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6BD" w:rsidRPr="00A91BA9" w:rsidRDefault="000806BD" w:rsidP="000806BD">
      <w:pPr>
        <w:pStyle w:val="Heading3"/>
        <w:jc w:val="left"/>
        <w:rPr>
          <w:rFonts w:ascii="Arial" w:eastAsia="Arial Unicode MS" w:hAnsi="Arial" w:cs="Browallia New"/>
          <w:b/>
          <w:bCs/>
          <w:sz w:val="22"/>
          <w:szCs w:val="28"/>
        </w:rPr>
      </w:pPr>
      <w:r w:rsidRPr="00AE172C">
        <w:rPr>
          <w:rFonts w:ascii="Arial" w:eastAsia="Arial Unicode MS" w:hAnsi="Arial" w:cs="Arial"/>
          <w:b/>
          <w:bCs/>
          <w:sz w:val="22"/>
          <w:szCs w:val="22"/>
        </w:rPr>
        <w:t xml:space="preserve">Ananda </w:t>
      </w:r>
      <w:r w:rsidR="00680464" w:rsidRPr="00AE172C">
        <w:rPr>
          <w:rFonts w:ascii="Arial" w:eastAsia="Arial Unicode MS" w:hAnsi="Arial" w:cs="Arial"/>
          <w:b/>
          <w:bCs/>
          <w:sz w:val="22"/>
          <w:szCs w:val="22"/>
        </w:rPr>
        <w:t>Development Public Company</w:t>
      </w:r>
      <w:r w:rsidRPr="00AE172C">
        <w:rPr>
          <w:rFonts w:ascii="Arial" w:eastAsia="Arial Unicode MS" w:hAnsi="Arial" w:cs="Arial"/>
          <w:b/>
          <w:bCs/>
          <w:sz w:val="22"/>
          <w:szCs w:val="22"/>
        </w:rPr>
        <w:t xml:space="preserve"> Limited and its subsidiaries</w:t>
      </w:r>
    </w:p>
    <w:p w:rsidR="000806BD" w:rsidRPr="00AE172C" w:rsidRDefault="000806BD" w:rsidP="000806BD">
      <w:pPr>
        <w:pStyle w:val="Heading3"/>
        <w:spacing w:before="0"/>
        <w:jc w:val="left"/>
        <w:rPr>
          <w:rFonts w:ascii="Arial" w:eastAsia="Arial Unicode MS" w:hAnsi="Arial" w:cs="Arial"/>
          <w:b/>
          <w:bCs/>
          <w:sz w:val="22"/>
          <w:szCs w:val="22"/>
        </w:rPr>
      </w:pPr>
      <w:r w:rsidRPr="00AE172C">
        <w:rPr>
          <w:rFonts w:ascii="Arial" w:eastAsia="Arial Unicode MS" w:hAnsi="Arial" w:cs="Arial"/>
          <w:b/>
          <w:bCs/>
          <w:sz w:val="22"/>
          <w:szCs w:val="22"/>
        </w:rPr>
        <w:t xml:space="preserve">Notes to </w:t>
      </w:r>
      <w:r w:rsidR="00BA0BED" w:rsidRPr="00AE172C">
        <w:rPr>
          <w:rFonts w:ascii="Arial" w:eastAsia="Arial Unicode MS" w:hAnsi="Arial" w:cs="Arial"/>
          <w:b/>
          <w:bCs/>
          <w:sz w:val="22"/>
          <w:szCs w:val="22"/>
        </w:rPr>
        <w:t xml:space="preserve">interim </w:t>
      </w:r>
      <w:r w:rsidR="00650F5E">
        <w:rPr>
          <w:rFonts w:ascii="Arial" w:eastAsia="Arial Unicode MS" w:hAnsi="Arial" w:cs="Arial"/>
          <w:b/>
          <w:bCs/>
          <w:sz w:val="22"/>
          <w:szCs w:val="22"/>
        </w:rPr>
        <w:t xml:space="preserve">consolidated </w:t>
      </w:r>
      <w:r w:rsidRPr="00AE172C">
        <w:rPr>
          <w:rFonts w:ascii="Arial" w:eastAsia="Arial Unicode MS" w:hAnsi="Arial" w:cs="Arial"/>
          <w:b/>
          <w:bCs/>
          <w:sz w:val="22"/>
          <w:szCs w:val="22"/>
        </w:rPr>
        <w:t>financial statements</w:t>
      </w:r>
    </w:p>
    <w:p w:rsidR="000806BD" w:rsidRPr="007A0797" w:rsidRDefault="000806BD" w:rsidP="000806BD">
      <w:pPr>
        <w:spacing w:after="120" w:line="380" w:lineRule="exact"/>
        <w:rPr>
          <w:rFonts w:ascii="Arial" w:eastAsia="Arial Unicode MS" w:hAnsi="Arial" w:cstheme="minorBidi"/>
          <w:b/>
          <w:bCs/>
          <w:sz w:val="22"/>
          <w:szCs w:val="22"/>
        </w:rPr>
      </w:pPr>
      <w:r w:rsidRPr="00AE172C">
        <w:rPr>
          <w:rFonts w:ascii="Arial" w:eastAsia="Arial Unicode MS" w:hAnsi="Arial" w:cs="Arial"/>
          <w:b/>
          <w:bCs/>
          <w:sz w:val="22"/>
          <w:szCs w:val="22"/>
        </w:rPr>
        <w:t xml:space="preserve">For the </w:t>
      </w:r>
      <w:r w:rsidR="0049102F" w:rsidRPr="00AE172C">
        <w:rPr>
          <w:rFonts w:ascii="Arial" w:eastAsia="Arial Unicode MS" w:hAnsi="Arial" w:cs="Arial"/>
          <w:b/>
          <w:bCs/>
          <w:sz w:val="22"/>
          <w:szCs w:val="22"/>
        </w:rPr>
        <w:t xml:space="preserve">three-month </w:t>
      </w:r>
      <w:r w:rsidR="00F41AC1" w:rsidRPr="00AE172C">
        <w:rPr>
          <w:rFonts w:ascii="Arial" w:eastAsia="Arial Unicode MS" w:hAnsi="Arial" w:cs="Arial"/>
          <w:b/>
          <w:bCs/>
          <w:sz w:val="22"/>
          <w:szCs w:val="22"/>
        </w:rPr>
        <w:t>period</w:t>
      </w:r>
      <w:r w:rsidRPr="00AE172C">
        <w:rPr>
          <w:rFonts w:ascii="Arial" w:eastAsia="Arial Unicode MS" w:hAnsi="Arial" w:cs="Arial"/>
          <w:b/>
          <w:bCs/>
          <w:sz w:val="22"/>
          <w:szCs w:val="22"/>
        </w:rPr>
        <w:t xml:space="preserve"> ended </w:t>
      </w:r>
      <w:r w:rsidR="001D6269">
        <w:rPr>
          <w:rFonts w:ascii="Arial" w:eastAsia="Arial Unicode MS" w:hAnsi="Arial" w:cs="Arial"/>
          <w:b/>
          <w:bCs/>
          <w:sz w:val="22"/>
          <w:szCs w:val="22"/>
        </w:rPr>
        <w:t>31 March 2021</w:t>
      </w:r>
    </w:p>
    <w:p w:rsidR="000806BD" w:rsidRPr="00AE172C" w:rsidRDefault="000806BD" w:rsidP="00A41EFF">
      <w:pPr>
        <w:spacing w:before="360" w:after="120" w:line="380" w:lineRule="exact"/>
        <w:ind w:left="547" w:hanging="547"/>
        <w:rPr>
          <w:rFonts w:ascii="Arial" w:eastAsia="Arial Unicode MS" w:hAnsi="Arial" w:cs="Arial"/>
          <w:b/>
          <w:bCs/>
          <w:sz w:val="22"/>
          <w:szCs w:val="22"/>
        </w:rPr>
      </w:pPr>
      <w:r w:rsidRPr="00AE172C">
        <w:rPr>
          <w:rFonts w:ascii="Arial" w:eastAsia="Arial Unicode MS" w:hAnsi="Arial" w:cs="Arial"/>
          <w:b/>
          <w:bCs/>
          <w:sz w:val="22"/>
          <w:szCs w:val="22"/>
        </w:rPr>
        <w:t>1.</w:t>
      </w:r>
      <w:r w:rsidRPr="00AE172C">
        <w:rPr>
          <w:rFonts w:ascii="Arial" w:eastAsia="Arial Unicode MS" w:hAnsi="Arial" w:cs="Arial"/>
          <w:b/>
          <w:bCs/>
          <w:sz w:val="22"/>
          <w:szCs w:val="22"/>
        </w:rPr>
        <w:tab/>
        <w:t>General information</w:t>
      </w:r>
    </w:p>
    <w:p w:rsidR="000806BD"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7E393B">
        <w:rPr>
          <w:rFonts w:ascii="Arial" w:eastAsia="Arial Unicode MS" w:hAnsi="Arial" w:cs="Arial"/>
          <w:b/>
          <w:bCs/>
          <w:sz w:val="22"/>
          <w:szCs w:val="22"/>
        </w:rPr>
        <w:t>1.1</w:t>
      </w:r>
      <w:r w:rsidRPr="007E393B">
        <w:rPr>
          <w:rFonts w:ascii="Arial" w:eastAsia="Arial Unicode MS" w:hAnsi="Arial" w:cs="Arial"/>
          <w:b/>
          <w:bCs/>
          <w:sz w:val="22"/>
          <w:szCs w:val="22"/>
        </w:rPr>
        <w:tab/>
        <w:t>Corporate information</w:t>
      </w:r>
    </w:p>
    <w:p w:rsidR="007E393B" w:rsidRPr="007E393B"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AE172C">
        <w:rPr>
          <w:rFonts w:ascii="Arial" w:eastAsia="Arial Unicode MS" w:hAnsi="Arial" w:cs="Arial"/>
          <w:sz w:val="22"/>
          <w:szCs w:val="22"/>
        </w:rPr>
        <w:tab/>
        <w:t xml:space="preserve">Ananda </w:t>
      </w:r>
      <w:r w:rsidR="00680464" w:rsidRPr="00AE172C">
        <w:rPr>
          <w:rFonts w:ascii="Arial" w:eastAsia="Arial Unicode MS" w:hAnsi="Arial" w:cs="Arial"/>
          <w:sz w:val="22"/>
          <w:szCs w:val="22"/>
        </w:rPr>
        <w:t>Development Public Company</w:t>
      </w:r>
      <w:r w:rsidRPr="00AE172C">
        <w:rPr>
          <w:rFonts w:ascii="Arial" w:eastAsia="Arial Unicode MS" w:hAnsi="Arial" w:cs="Arial"/>
          <w:sz w:val="22"/>
          <w:szCs w:val="22"/>
        </w:rPr>
        <w:t xml:space="preserve"> Limited (“the Company”) is a </w:t>
      </w:r>
      <w:r w:rsidR="00DF45F0" w:rsidRPr="00AE172C">
        <w:rPr>
          <w:rFonts w:ascii="Arial" w:eastAsia="Arial Unicode MS" w:hAnsi="Arial" w:cs="Arial"/>
          <w:sz w:val="22"/>
          <w:szCs w:val="22"/>
        </w:rPr>
        <w:t>public</w:t>
      </w:r>
      <w:r w:rsidRPr="00AE172C">
        <w:rPr>
          <w:rFonts w:ascii="Arial" w:eastAsia="Arial Unicode MS" w:hAnsi="Arial" w:cs="Arial"/>
          <w:sz w:val="22"/>
          <w:szCs w:val="22"/>
        </w:rPr>
        <w:t xml:space="preserve"> company incorporated and domiciled in Thailand. The Company is principally engaged in development and sale of real estate, </w:t>
      </w:r>
      <w:r w:rsidR="003543FB" w:rsidRPr="00054899">
        <w:rPr>
          <w:rFonts w:ascii="Arial" w:eastAsia="Arial Unicode MS" w:hAnsi="Arial" w:cs="Arial"/>
          <w:sz w:val="22"/>
          <w:szCs w:val="22"/>
        </w:rPr>
        <w:t>provision of</w:t>
      </w:r>
      <w:r w:rsidRPr="00AE172C">
        <w:rPr>
          <w:rFonts w:ascii="Arial" w:eastAsia="Arial Unicode MS" w:hAnsi="Arial" w:cs="Arial"/>
          <w:sz w:val="22"/>
          <w:szCs w:val="22"/>
        </w:rPr>
        <w:t xml:space="preserve"> house construction service and management </w:t>
      </w:r>
      <w:r w:rsidR="006F4134" w:rsidRPr="00AE172C">
        <w:rPr>
          <w:rFonts w:ascii="Arial" w:eastAsia="Arial Unicode MS" w:hAnsi="Arial" w:cs="Arial"/>
          <w:sz w:val="22"/>
          <w:szCs w:val="22"/>
        </w:rPr>
        <w:t>of</w:t>
      </w:r>
      <w:r w:rsidRPr="00AE172C">
        <w:rPr>
          <w:rFonts w:ascii="Arial" w:eastAsia="Arial Unicode MS" w:hAnsi="Arial" w:cs="Arial"/>
          <w:sz w:val="22"/>
          <w:szCs w:val="22"/>
        </w:rPr>
        <w:t xml:space="preserve"> real estate development projects. </w:t>
      </w:r>
      <w:r w:rsidR="008D7E83">
        <w:rPr>
          <w:rFonts w:ascii="Arial" w:eastAsia="Arial Unicode MS" w:hAnsi="Arial" w:cs="Arial"/>
          <w:sz w:val="22"/>
          <w:szCs w:val="22"/>
        </w:rPr>
        <w:t>Its</w:t>
      </w:r>
      <w:r w:rsidR="005525CC">
        <w:rPr>
          <w:rFonts w:ascii="Arial" w:eastAsia="Arial Unicode MS" w:hAnsi="Arial" w:cs="Arial"/>
          <w:sz w:val="22"/>
          <w:szCs w:val="22"/>
        </w:rPr>
        <w:t xml:space="preserve"> registered address</w:t>
      </w:r>
      <w:r w:rsidR="00650F5E">
        <w:rPr>
          <w:rFonts w:ascii="Arial" w:eastAsia="Arial Unicode MS" w:hAnsi="Arial" w:cs="Arial"/>
          <w:sz w:val="22"/>
          <w:szCs w:val="22"/>
        </w:rPr>
        <w:t xml:space="preserve"> is at</w:t>
      </w:r>
      <w:r w:rsidRPr="00AE172C">
        <w:rPr>
          <w:rFonts w:ascii="Arial" w:eastAsia="Arial Unicode MS" w:hAnsi="Arial" w:cs="Arial"/>
          <w:sz w:val="22"/>
          <w:szCs w:val="22"/>
        </w:rPr>
        <w:t xml:space="preserve"> 99/1</w:t>
      </w:r>
      <w:r w:rsidR="003F4A50">
        <w:rPr>
          <w:rFonts w:ascii="Arial" w:eastAsia="Arial Unicode MS" w:hAnsi="Arial" w:cs="Arial"/>
          <w:sz w:val="22"/>
          <w:szCs w:val="22"/>
        </w:rPr>
        <w:t xml:space="preserve"> </w:t>
      </w:r>
      <w:r w:rsidRPr="00AE172C">
        <w:rPr>
          <w:rFonts w:ascii="Arial" w:eastAsia="Arial Unicode MS" w:hAnsi="Arial" w:cs="Arial"/>
          <w:sz w:val="22"/>
          <w:szCs w:val="22"/>
        </w:rPr>
        <w:t xml:space="preserve">Moo 14, </w:t>
      </w:r>
      <w:proofErr w:type="spellStart"/>
      <w:r w:rsidR="00525EF4">
        <w:rPr>
          <w:rFonts w:ascii="Arial" w:eastAsia="Arial Unicode MS" w:hAnsi="Arial" w:cs="Arial"/>
          <w:sz w:val="22"/>
          <w:szCs w:val="22"/>
        </w:rPr>
        <w:t>Soi</w:t>
      </w:r>
      <w:proofErr w:type="spellEnd"/>
      <w:r w:rsidR="00525EF4">
        <w:rPr>
          <w:rFonts w:ascii="Arial" w:eastAsia="Arial Unicode MS" w:hAnsi="Arial" w:cs="Arial"/>
          <w:sz w:val="22"/>
          <w:szCs w:val="22"/>
        </w:rPr>
        <w:t xml:space="preserve"> Windmill </w:t>
      </w:r>
      <w:r w:rsidR="008E6243">
        <w:rPr>
          <w:rFonts w:ascii="Arial" w:eastAsia="Arial Unicode MS" w:hAnsi="Arial" w:cs="Arial"/>
          <w:sz w:val="22"/>
          <w:szCs w:val="22"/>
        </w:rPr>
        <w:t>Housing Estate,</w:t>
      </w:r>
      <w:r w:rsidR="00525EF4">
        <w:rPr>
          <w:rFonts w:ascii="Arial" w:eastAsia="Arial Unicode MS" w:hAnsi="Arial" w:cs="Arial"/>
          <w:sz w:val="22"/>
          <w:szCs w:val="22"/>
        </w:rPr>
        <w:t xml:space="preserve"> </w:t>
      </w:r>
      <w:proofErr w:type="spellStart"/>
      <w:r w:rsidRPr="00AE172C">
        <w:rPr>
          <w:rFonts w:ascii="Arial" w:eastAsia="Arial Unicode MS" w:hAnsi="Arial" w:cs="Arial"/>
          <w:sz w:val="22"/>
          <w:szCs w:val="22"/>
        </w:rPr>
        <w:t>Bangna</w:t>
      </w:r>
      <w:proofErr w:type="spellEnd"/>
      <w:r w:rsidRPr="00AE172C">
        <w:rPr>
          <w:rFonts w:ascii="Arial" w:eastAsia="Arial Unicode MS" w:hAnsi="Arial" w:cs="Arial"/>
          <w:sz w:val="22"/>
          <w:szCs w:val="22"/>
        </w:rPr>
        <w:t>-Trad</w:t>
      </w:r>
      <w:r w:rsidR="00B02712" w:rsidRPr="00AE172C">
        <w:rPr>
          <w:rFonts w:ascii="Arial" w:hAnsi="Arial" w:cs="Arial"/>
          <w:sz w:val="22"/>
          <w:szCs w:val="22"/>
        </w:rPr>
        <w:t xml:space="preserve"> </w:t>
      </w:r>
      <w:r w:rsidR="001C1772">
        <w:rPr>
          <w:rFonts w:ascii="Arial" w:hAnsi="Arial" w:cs="Arial"/>
          <w:sz w:val="22"/>
          <w:szCs w:val="22"/>
        </w:rPr>
        <w:t>(</w:t>
      </w:r>
      <w:r w:rsidR="0048699E" w:rsidRPr="00AE172C">
        <w:rPr>
          <w:rFonts w:ascii="Arial" w:eastAsia="Arial Unicode MS" w:hAnsi="Arial" w:cs="Arial"/>
          <w:sz w:val="22"/>
          <w:szCs w:val="22"/>
        </w:rPr>
        <w:t>Km.</w:t>
      </w:r>
      <w:r w:rsidR="00B02712">
        <w:rPr>
          <w:rFonts w:ascii="Arial" w:hAnsi="Arial" w:cs="Arial"/>
          <w:sz w:val="22"/>
          <w:szCs w:val="22"/>
        </w:rPr>
        <w:t xml:space="preserve"> </w:t>
      </w:r>
      <w:r w:rsidR="0048699E" w:rsidRPr="00AE172C">
        <w:rPr>
          <w:rFonts w:ascii="Arial" w:eastAsia="Arial Unicode MS" w:hAnsi="Arial" w:cs="Arial"/>
          <w:sz w:val="22"/>
          <w:szCs w:val="22"/>
        </w:rPr>
        <w:t>10.5</w:t>
      </w:r>
      <w:r w:rsidR="001C1772">
        <w:rPr>
          <w:rFonts w:ascii="Arial" w:eastAsia="Arial Unicode MS" w:hAnsi="Arial" w:cs="Arial"/>
          <w:sz w:val="22"/>
          <w:szCs w:val="22"/>
        </w:rPr>
        <w:t>)</w:t>
      </w:r>
      <w:r w:rsidR="0074175D" w:rsidRPr="00AE172C">
        <w:rPr>
          <w:rFonts w:ascii="Arial" w:eastAsia="Arial Unicode MS" w:hAnsi="Arial" w:cs="Arial"/>
          <w:sz w:val="22"/>
          <w:szCs w:val="22"/>
        </w:rPr>
        <w:t xml:space="preserve"> Road</w:t>
      </w:r>
      <w:r w:rsidR="00B02712">
        <w:rPr>
          <w:rFonts w:ascii="Arial" w:eastAsia="Arial Unicode MS" w:hAnsi="Arial" w:cs="Arial"/>
          <w:sz w:val="22"/>
          <w:szCs w:val="22"/>
        </w:rPr>
        <w:t xml:space="preserve">, </w:t>
      </w:r>
      <w:proofErr w:type="spellStart"/>
      <w:r w:rsidR="00B02712">
        <w:rPr>
          <w:rFonts w:ascii="Arial" w:eastAsia="Arial Unicode MS" w:hAnsi="Arial" w:cs="Arial"/>
          <w:sz w:val="22"/>
          <w:szCs w:val="22"/>
        </w:rPr>
        <w:t>Bangpleeyai</w:t>
      </w:r>
      <w:proofErr w:type="spellEnd"/>
      <w:r w:rsidR="00B02712">
        <w:rPr>
          <w:rFonts w:ascii="Arial" w:eastAsia="Arial Unicode MS" w:hAnsi="Arial" w:cs="Arial"/>
          <w:sz w:val="22"/>
          <w:szCs w:val="22"/>
        </w:rPr>
        <w:t xml:space="preserve">, Bangplee, </w:t>
      </w:r>
      <w:r w:rsidRPr="00AE172C">
        <w:rPr>
          <w:rFonts w:ascii="Arial" w:eastAsia="Arial Unicode MS" w:hAnsi="Arial" w:cs="Arial"/>
          <w:sz w:val="22"/>
          <w:szCs w:val="22"/>
        </w:rPr>
        <w:t>Samutprakarn.</w:t>
      </w:r>
      <w:r w:rsidR="00054899">
        <w:rPr>
          <w:rFonts w:ascii="Arial" w:eastAsia="Arial Unicode MS" w:hAnsi="Arial" w:cs="Arial"/>
          <w:sz w:val="22"/>
          <w:szCs w:val="22"/>
        </w:rPr>
        <w:t xml:space="preserve"> </w:t>
      </w:r>
      <w:r w:rsidR="007E393B" w:rsidRPr="007E393B">
        <w:rPr>
          <w:rFonts w:ascii="Arial" w:eastAsia="Arial Unicode MS" w:hAnsi="Arial" w:cs="Arial"/>
          <w:sz w:val="22"/>
          <w:szCs w:val="22"/>
        </w:rPr>
        <w:t>The Company has one branch located at 2525, FYI Center building,</w:t>
      </w:r>
      <w:r w:rsidR="000C664C">
        <w:rPr>
          <w:rFonts w:ascii="Arial" w:eastAsia="Arial Unicode MS" w:hAnsi="Arial" w:cs="Arial"/>
          <w:sz w:val="22"/>
          <w:szCs w:val="22"/>
        </w:rPr>
        <w:t xml:space="preserve"> </w:t>
      </w:r>
      <w:r w:rsidR="00525EF4">
        <w:rPr>
          <w:rFonts w:ascii="Arial" w:eastAsia="Arial Unicode MS" w:hAnsi="Arial" w:cs="Arial"/>
          <w:sz w:val="22"/>
          <w:szCs w:val="22"/>
        </w:rPr>
        <w:t>11</w:t>
      </w:r>
      <w:r w:rsidR="007E393B" w:rsidRPr="00BA0BED">
        <w:rPr>
          <w:rFonts w:ascii="Arial" w:eastAsia="Arial Unicode MS" w:hAnsi="Arial" w:cs="Arial"/>
          <w:sz w:val="22"/>
          <w:szCs w:val="22"/>
          <w:vertAlign w:val="superscript"/>
        </w:rPr>
        <w:t>th</w:t>
      </w:r>
      <w:r w:rsidR="007E393B" w:rsidRPr="007E393B">
        <w:rPr>
          <w:rFonts w:ascii="Arial" w:eastAsia="Arial Unicode MS" w:hAnsi="Arial" w:cs="Arial"/>
          <w:sz w:val="22"/>
          <w:szCs w:val="22"/>
        </w:rPr>
        <w:t xml:space="preserve"> </w:t>
      </w:r>
      <w:r w:rsidR="00BA0BED">
        <w:rPr>
          <w:rFonts w:ascii="Arial" w:eastAsia="Arial Unicode MS" w:hAnsi="Arial" w:cs="Arial"/>
          <w:sz w:val="22"/>
          <w:szCs w:val="22"/>
        </w:rPr>
        <w:t>F</w:t>
      </w:r>
      <w:r w:rsidR="007E393B" w:rsidRPr="007E393B">
        <w:rPr>
          <w:rFonts w:ascii="Arial" w:eastAsia="Arial Unicode MS" w:hAnsi="Arial" w:cs="Arial"/>
          <w:sz w:val="22"/>
          <w:szCs w:val="22"/>
        </w:rPr>
        <w:t xml:space="preserve">loor, Rama 4 Road, </w:t>
      </w:r>
      <w:proofErr w:type="spellStart"/>
      <w:r w:rsidR="005525CC">
        <w:rPr>
          <w:rFonts w:ascii="Arial" w:eastAsia="Arial Unicode MS" w:hAnsi="Arial" w:cs="Arial"/>
          <w:sz w:val="22"/>
          <w:szCs w:val="22"/>
        </w:rPr>
        <w:t>Klongtoey</w:t>
      </w:r>
      <w:proofErr w:type="spellEnd"/>
      <w:r w:rsidR="007E393B" w:rsidRPr="007E393B">
        <w:rPr>
          <w:rFonts w:ascii="Arial" w:eastAsia="Arial Unicode MS" w:hAnsi="Arial" w:cs="Arial"/>
          <w:sz w:val="22"/>
          <w:szCs w:val="22"/>
        </w:rPr>
        <w:t xml:space="preserve">, </w:t>
      </w:r>
      <w:proofErr w:type="spellStart"/>
      <w:r w:rsidR="005525CC">
        <w:rPr>
          <w:rFonts w:ascii="Arial" w:eastAsia="Arial Unicode MS" w:hAnsi="Arial" w:cs="Arial"/>
          <w:sz w:val="22"/>
          <w:szCs w:val="22"/>
        </w:rPr>
        <w:t>Klongtoey</w:t>
      </w:r>
      <w:proofErr w:type="spellEnd"/>
      <w:r w:rsidR="00C07A7D">
        <w:rPr>
          <w:rFonts w:ascii="Arial" w:eastAsia="Arial Unicode MS" w:hAnsi="Arial" w:cs="Arial"/>
          <w:sz w:val="22"/>
          <w:szCs w:val="22"/>
        </w:rPr>
        <w:t xml:space="preserve">, </w:t>
      </w:r>
      <w:r w:rsidR="007E393B" w:rsidRPr="007E393B">
        <w:rPr>
          <w:rFonts w:ascii="Arial" w:eastAsia="Arial Unicode MS" w:hAnsi="Arial" w:cs="Arial"/>
          <w:sz w:val="22"/>
          <w:szCs w:val="22"/>
        </w:rPr>
        <w:t>Ba</w:t>
      </w:r>
      <w:r w:rsidR="00A60C7C">
        <w:rPr>
          <w:rFonts w:ascii="Arial" w:eastAsia="Arial Unicode MS" w:hAnsi="Arial" w:cs="Arial"/>
          <w:sz w:val="22"/>
          <w:szCs w:val="22"/>
        </w:rPr>
        <w:t>n</w:t>
      </w:r>
      <w:r w:rsidR="007E393B" w:rsidRPr="007E393B">
        <w:rPr>
          <w:rFonts w:ascii="Arial" w:eastAsia="Arial Unicode MS" w:hAnsi="Arial" w:cs="Arial"/>
          <w:sz w:val="22"/>
          <w:szCs w:val="22"/>
        </w:rPr>
        <w:t>gkok.</w:t>
      </w:r>
    </w:p>
    <w:p w:rsidR="00C56AAF" w:rsidRPr="00C56AAF" w:rsidRDefault="00C56AAF" w:rsidP="00C56AAF">
      <w:pPr>
        <w:spacing w:before="120" w:after="120" w:line="380" w:lineRule="exact"/>
        <w:ind w:left="540" w:hanging="540"/>
        <w:jc w:val="thaiDistribute"/>
        <w:rPr>
          <w:rFonts w:ascii="Arial" w:hAnsi="Arial"/>
          <w:b/>
          <w:bCs/>
          <w:sz w:val="22"/>
          <w:szCs w:val="20"/>
          <w:cs/>
        </w:rPr>
      </w:pPr>
      <w:r w:rsidRPr="00C56AAF">
        <w:rPr>
          <w:rFonts w:ascii="Arial" w:hAnsi="Arial" w:cs="Arial"/>
          <w:b/>
          <w:bCs/>
          <w:sz w:val="22"/>
          <w:szCs w:val="20"/>
        </w:rPr>
        <w:t>1.2</w:t>
      </w:r>
      <w:r w:rsidRPr="00C56AAF">
        <w:rPr>
          <w:rFonts w:ascii="Arial" w:hAnsi="Arial" w:cs="Arial"/>
          <w:b/>
          <w:bCs/>
          <w:sz w:val="22"/>
          <w:szCs w:val="20"/>
        </w:rPr>
        <w:tab/>
        <w:t xml:space="preserve">Coronavirus disease 2019 Pandemic </w:t>
      </w:r>
    </w:p>
    <w:p w:rsidR="00FD65FA" w:rsidRPr="00C56AAF" w:rsidRDefault="00FD65FA" w:rsidP="00FD65FA">
      <w:pPr>
        <w:spacing w:before="120" w:after="120" w:line="380" w:lineRule="exact"/>
        <w:ind w:left="540" w:hanging="540"/>
        <w:jc w:val="thaiDistribute"/>
        <w:rPr>
          <w:rFonts w:ascii="Arial" w:hAnsi="Arial"/>
          <w:sz w:val="22"/>
          <w:szCs w:val="20"/>
        </w:rPr>
      </w:pPr>
      <w:r w:rsidRPr="00C56AAF">
        <w:rPr>
          <w:rFonts w:ascii="Arial" w:hAnsi="Arial" w:cs="Arial"/>
          <w:b/>
          <w:bCs/>
          <w:sz w:val="22"/>
          <w:szCs w:val="20"/>
        </w:rPr>
        <w:tab/>
      </w:r>
      <w:r w:rsidRPr="003857F9">
        <w:rPr>
          <w:rFonts w:ascii="Arial" w:hAnsi="Arial" w:cs="Arial"/>
          <w:sz w:val="22"/>
          <w:szCs w:val="20"/>
        </w:rPr>
        <w:t xml:space="preserve">A </w:t>
      </w:r>
      <w:r>
        <w:rPr>
          <w:rFonts w:ascii="Arial" w:hAnsi="Arial" w:cs="Arial"/>
          <w:sz w:val="22"/>
          <w:szCs w:val="20"/>
        </w:rPr>
        <w:t>new</w:t>
      </w:r>
      <w:r w:rsidRPr="003857F9">
        <w:rPr>
          <w:rFonts w:ascii="Arial" w:hAnsi="Arial" w:cs="Arial"/>
          <w:sz w:val="22"/>
          <w:szCs w:val="20"/>
        </w:rPr>
        <w:t xml:space="preserve"> wave of the</w:t>
      </w:r>
      <w:r w:rsidRPr="00C56AAF">
        <w:rPr>
          <w:rFonts w:ascii="Arial" w:hAnsi="Arial" w:cs="Arial"/>
          <w:sz w:val="22"/>
          <w:szCs w:val="20"/>
        </w:rPr>
        <w:t xml:space="preserve"> </w:t>
      </w:r>
      <w:r>
        <w:rPr>
          <w:rFonts w:ascii="Arial" w:hAnsi="Arial" w:cs="Arial"/>
          <w:sz w:val="22"/>
          <w:szCs w:val="20"/>
        </w:rPr>
        <w:t>Coronavirus disease 2019</w:t>
      </w:r>
      <w:r w:rsidRPr="00C56AAF">
        <w:rPr>
          <w:rFonts w:ascii="Arial" w:hAnsi="Arial" w:cs="Arial"/>
          <w:sz w:val="22"/>
          <w:szCs w:val="20"/>
        </w:rPr>
        <w:t xml:space="preserve"> pandemic </w:t>
      </w:r>
      <w:r>
        <w:rPr>
          <w:rFonts w:ascii="Arial" w:hAnsi="Arial" w:cs="Arial"/>
          <w:sz w:val="22"/>
          <w:szCs w:val="20"/>
        </w:rPr>
        <w:t>has slowed down the economic recovery,</w:t>
      </w:r>
      <w:r w:rsidRPr="00C56AAF">
        <w:rPr>
          <w:rFonts w:ascii="Arial" w:hAnsi="Arial" w:cs="Arial"/>
          <w:sz w:val="22"/>
          <w:szCs w:val="20"/>
        </w:rPr>
        <w:t xml:space="preserve"> adversely impacting most businesses and industries. This situation may bring uncertainties and </w:t>
      </w:r>
      <w:r>
        <w:rPr>
          <w:rFonts w:ascii="Arial" w:hAnsi="Arial" w:cs="Arial"/>
          <w:sz w:val="22"/>
          <w:szCs w:val="20"/>
        </w:rPr>
        <w:t>affect</w:t>
      </w:r>
      <w:r w:rsidRPr="00C56AAF">
        <w:rPr>
          <w:rFonts w:ascii="Arial" w:hAnsi="Arial" w:cs="Arial"/>
          <w:sz w:val="22"/>
          <w:szCs w:val="20"/>
        </w:rPr>
        <w:t xml:space="preserve"> the environment in which the </w:t>
      </w:r>
      <w:r>
        <w:rPr>
          <w:rFonts w:ascii="Arial" w:hAnsi="Arial" w:cs="Arial"/>
          <w:sz w:val="22"/>
          <w:szCs w:val="20"/>
        </w:rPr>
        <w:t>G</w:t>
      </w:r>
      <w:r w:rsidRPr="00C56AAF">
        <w:rPr>
          <w:rFonts w:ascii="Arial" w:hAnsi="Arial" w:cs="Arial"/>
          <w:sz w:val="22"/>
          <w:szCs w:val="20"/>
        </w:rPr>
        <w:t>roup</w:t>
      </w:r>
      <w:r>
        <w:rPr>
          <w:rFonts w:ascii="Arial" w:hAnsi="Arial" w:cs="Arial"/>
          <w:sz w:val="22"/>
          <w:szCs w:val="20"/>
        </w:rPr>
        <w:t>’s business</w:t>
      </w:r>
      <w:r w:rsidRPr="00C56AAF">
        <w:rPr>
          <w:rFonts w:ascii="Arial" w:hAnsi="Arial" w:cs="Arial"/>
          <w:sz w:val="22"/>
          <w:szCs w:val="20"/>
        </w:rPr>
        <w:t xml:space="preserve"> operates. </w:t>
      </w:r>
      <w:r w:rsidR="00AC75CC">
        <w:rPr>
          <w:rFonts w:ascii="Arial" w:hAnsi="Arial" w:cs="Arial"/>
          <w:sz w:val="22"/>
          <w:szCs w:val="20"/>
        </w:rPr>
        <w:t>Thus, t</w:t>
      </w:r>
      <w:r w:rsidRPr="00C56AAF">
        <w:rPr>
          <w:rFonts w:ascii="Arial" w:hAnsi="Arial" w:cs="Arial"/>
          <w:sz w:val="22"/>
          <w:szCs w:val="20"/>
        </w:rPr>
        <w:t>he Group’s management has continuously monitored ongoing developments</w:t>
      </w:r>
      <w:r w:rsidRPr="00C56AAF">
        <w:rPr>
          <w:rFonts w:ascii="Arial" w:hAnsi="Arial"/>
          <w:sz w:val="22"/>
          <w:szCs w:val="20"/>
        </w:rPr>
        <w:t>.</w:t>
      </w:r>
    </w:p>
    <w:p w:rsidR="000806BD" w:rsidRPr="00AE172C" w:rsidRDefault="000806BD" w:rsidP="000806BD">
      <w:pPr>
        <w:spacing w:before="120" w:after="120" w:line="380" w:lineRule="exact"/>
        <w:ind w:left="547" w:hanging="547"/>
        <w:jc w:val="thaiDistribute"/>
        <w:rPr>
          <w:rFonts w:ascii="Arial" w:eastAsia="Arial Unicode MS" w:hAnsi="Arial" w:cs="Arial"/>
          <w:b/>
          <w:sz w:val="22"/>
          <w:szCs w:val="22"/>
        </w:rPr>
      </w:pPr>
      <w:r w:rsidRPr="00AE172C">
        <w:rPr>
          <w:rFonts w:ascii="Arial" w:eastAsia="Arial Unicode MS" w:hAnsi="Arial" w:cs="Arial"/>
          <w:b/>
          <w:sz w:val="22"/>
          <w:szCs w:val="22"/>
        </w:rPr>
        <w:t>1.</w:t>
      </w:r>
      <w:r w:rsidR="00C56AAF">
        <w:rPr>
          <w:rFonts w:ascii="Arial" w:eastAsia="Arial Unicode MS" w:hAnsi="Arial" w:cs="Arial"/>
          <w:b/>
          <w:sz w:val="22"/>
          <w:szCs w:val="22"/>
        </w:rPr>
        <w:t>3</w:t>
      </w:r>
      <w:r w:rsidRPr="00AE172C">
        <w:rPr>
          <w:rFonts w:ascii="Arial" w:eastAsia="Arial Unicode MS" w:hAnsi="Arial" w:cs="Arial"/>
          <w:b/>
          <w:sz w:val="22"/>
          <w:szCs w:val="22"/>
        </w:rPr>
        <w:tab/>
        <w:t xml:space="preserve">Basis </w:t>
      </w:r>
      <w:r w:rsidR="00BC6490" w:rsidRPr="00AE172C">
        <w:rPr>
          <w:rFonts w:ascii="Arial" w:eastAsia="Arial Unicode MS" w:hAnsi="Arial" w:cs="Arial"/>
          <w:b/>
          <w:sz w:val="22"/>
          <w:szCs w:val="22"/>
        </w:rPr>
        <w:t>for</w:t>
      </w:r>
      <w:r w:rsidRPr="00AE172C">
        <w:rPr>
          <w:rFonts w:ascii="Arial" w:eastAsia="Arial Unicode MS" w:hAnsi="Arial" w:cs="Arial"/>
          <w:b/>
          <w:sz w:val="22"/>
          <w:szCs w:val="22"/>
        </w:rPr>
        <w:t xml:space="preserve"> preparation</w:t>
      </w:r>
      <w:r w:rsidR="00BC6490" w:rsidRPr="00AE172C">
        <w:rPr>
          <w:rFonts w:ascii="Arial" w:eastAsia="Arial Unicode MS" w:hAnsi="Arial" w:cs="Arial"/>
          <w:b/>
          <w:sz w:val="22"/>
          <w:szCs w:val="22"/>
        </w:rPr>
        <w:t xml:space="preserve"> of interim financial </w:t>
      </w:r>
      <w:r w:rsidR="00C56AAF">
        <w:rPr>
          <w:rFonts w:ascii="Arial" w:eastAsia="Arial Unicode MS" w:hAnsi="Arial" w:cs="Arial"/>
          <w:b/>
          <w:sz w:val="22"/>
          <w:szCs w:val="22"/>
        </w:rPr>
        <w:t>information</w:t>
      </w:r>
    </w:p>
    <w:p w:rsidR="000806BD" w:rsidRPr="00AE172C"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AE172C">
        <w:rPr>
          <w:rFonts w:ascii="Arial" w:eastAsia="Arial Unicode MS" w:hAnsi="Arial" w:cs="Arial"/>
          <w:sz w:val="22"/>
          <w:szCs w:val="22"/>
        </w:rPr>
        <w:tab/>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information is</w:t>
      </w:r>
      <w:r w:rsidRPr="00AE172C">
        <w:rPr>
          <w:rFonts w:ascii="Arial" w:hAnsi="Arial" w:cs="Arial"/>
          <w:sz w:val="22"/>
          <w:szCs w:val="22"/>
        </w:rPr>
        <w:t xml:space="preserve"> prepared in accordance with </w:t>
      </w:r>
      <w:r w:rsidR="0046564E" w:rsidRPr="00AE172C">
        <w:rPr>
          <w:rFonts w:ascii="Arial" w:hAnsi="Arial" w:cs="Arial"/>
          <w:sz w:val="22"/>
          <w:szCs w:val="22"/>
        </w:rPr>
        <w:t xml:space="preserve">Thai </w:t>
      </w:r>
      <w:r w:rsidRPr="00AE172C">
        <w:rPr>
          <w:rFonts w:ascii="Arial" w:hAnsi="Arial" w:cs="Arial"/>
          <w:sz w:val="22"/>
          <w:szCs w:val="22"/>
        </w:rPr>
        <w:t>Accounting Standards</w:t>
      </w:r>
      <w:r w:rsidR="00E83EDC">
        <w:rPr>
          <w:rFonts w:ascii="Arial" w:hAnsi="Arial" w:cs="Arial"/>
          <w:sz w:val="22"/>
          <w:szCs w:val="22"/>
        </w:rPr>
        <w:t xml:space="preserve"> </w:t>
      </w:r>
      <w:r w:rsidRPr="00AE172C">
        <w:rPr>
          <w:rFonts w:ascii="Arial" w:hAnsi="Arial" w:cs="Arial"/>
          <w:sz w:val="22"/>
          <w:szCs w:val="22"/>
        </w:rPr>
        <w:t xml:space="preserve">34 </w:t>
      </w:r>
      <w:r w:rsidR="00E83EDC">
        <w:rPr>
          <w:rFonts w:ascii="Arial" w:hAnsi="Arial" w:cs="Arial"/>
          <w:sz w:val="22"/>
          <w:szCs w:val="22"/>
        </w:rPr>
        <w:t>“</w:t>
      </w:r>
      <w:r w:rsidR="00525EF4">
        <w:rPr>
          <w:rFonts w:ascii="Arial" w:hAnsi="Arial" w:cs="Arial"/>
          <w:sz w:val="22"/>
          <w:szCs w:val="22"/>
        </w:rPr>
        <w:t>Interim Financial Reporting</w:t>
      </w:r>
      <w:r w:rsidR="00E83EDC">
        <w:rPr>
          <w:rFonts w:ascii="Arial" w:hAnsi="Arial" w:cs="Arial"/>
          <w:sz w:val="22"/>
          <w:szCs w:val="22"/>
        </w:rPr>
        <w:t>”</w:t>
      </w:r>
      <w:r w:rsidRPr="00AE172C">
        <w:rPr>
          <w:rFonts w:ascii="Arial" w:hAnsi="Arial" w:cs="Arial"/>
          <w:sz w:val="22"/>
          <w:szCs w:val="22"/>
        </w:rPr>
        <w:t>, with the Company choosing to present condensed interim financial statements. However, the Company has presented the statements of financial position</w:t>
      </w:r>
      <w:r w:rsidR="009407C5" w:rsidRPr="00AE172C">
        <w:rPr>
          <w:rFonts w:ascii="Arial" w:hAnsi="Arial" w:cs="Arial"/>
          <w:sz w:val="22"/>
          <w:szCs w:val="22"/>
        </w:rPr>
        <w:t xml:space="preserve">, </w:t>
      </w:r>
      <w:r w:rsidRPr="00AE172C">
        <w:rPr>
          <w:rFonts w:ascii="Arial" w:hAnsi="Arial" w:cs="Arial"/>
          <w:sz w:val="22"/>
          <w:szCs w:val="22"/>
        </w:rPr>
        <w:t xml:space="preserve">comprehensive income, </w:t>
      </w:r>
      <w:r w:rsidR="00097731" w:rsidRPr="00AE172C">
        <w:rPr>
          <w:rFonts w:ascii="Arial" w:hAnsi="Arial" w:cs="Arial"/>
          <w:sz w:val="22"/>
          <w:szCs w:val="22"/>
        </w:rPr>
        <w:t>changes in shareholders’ equity</w:t>
      </w:r>
      <w:r w:rsidR="00E83EDC">
        <w:rPr>
          <w:rFonts w:ascii="Arial" w:hAnsi="Arial" w:cs="Arial"/>
          <w:sz w:val="22"/>
          <w:szCs w:val="22"/>
        </w:rPr>
        <w:t>,</w:t>
      </w:r>
      <w:r w:rsidRPr="00AE172C">
        <w:rPr>
          <w:rFonts w:ascii="Arial" w:hAnsi="Arial" w:cs="Arial"/>
          <w:sz w:val="22"/>
          <w:szCs w:val="22"/>
        </w:rPr>
        <w:t xml:space="preserve"> and cash flows in the same format as that used for the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information is</w:t>
      </w:r>
      <w:r w:rsidR="00C56AAF" w:rsidRPr="00AE172C">
        <w:rPr>
          <w:rFonts w:ascii="Arial" w:hAnsi="Arial" w:cs="Arial"/>
          <w:sz w:val="22"/>
          <w:szCs w:val="22"/>
        </w:rPr>
        <w:t xml:space="preserve"> </w:t>
      </w:r>
      <w:r w:rsidRPr="00AE172C">
        <w:rPr>
          <w:rFonts w:ascii="Arial" w:hAnsi="Arial" w:cs="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230313">
        <w:rPr>
          <w:rFonts w:ascii="Arial" w:hAnsi="Arial" w:cs="Arial"/>
          <w:sz w:val="22"/>
          <w:szCs w:val="22"/>
        </w:rPr>
        <w:t>This</w:t>
      </w:r>
      <w:r w:rsidRPr="00AE172C">
        <w:rPr>
          <w:rFonts w:ascii="Arial" w:hAnsi="Arial" w:cs="Arial"/>
          <w:sz w:val="22"/>
          <w:szCs w:val="22"/>
        </w:rPr>
        <w:t xml:space="preserve"> interim financial </w:t>
      </w:r>
      <w:r w:rsidR="00C56AAF">
        <w:rPr>
          <w:rFonts w:ascii="Arial" w:hAnsi="Arial" w:cs="Arial"/>
          <w:sz w:val="22"/>
          <w:szCs w:val="22"/>
        </w:rPr>
        <w:t xml:space="preserve">information </w:t>
      </w:r>
      <w:r w:rsidRPr="00AE172C">
        <w:rPr>
          <w:rFonts w:ascii="Arial" w:hAnsi="Arial" w:cs="Arial"/>
          <w:sz w:val="22"/>
          <w:szCs w:val="22"/>
        </w:rPr>
        <w:t>should therefore be read in conjunction with the latest annual financial statements.</w:t>
      </w:r>
    </w:p>
    <w:p w:rsidR="000806BD" w:rsidRPr="00AE172C" w:rsidRDefault="000806BD" w:rsidP="000806BD">
      <w:pPr>
        <w:spacing w:before="120" w:after="120" w:line="380" w:lineRule="exact"/>
        <w:ind w:left="547" w:hanging="547"/>
        <w:jc w:val="thaiDistribute"/>
        <w:rPr>
          <w:rFonts w:ascii="Arial" w:hAnsi="Arial" w:cs="Arial"/>
          <w:sz w:val="22"/>
          <w:szCs w:val="22"/>
        </w:rPr>
      </w:pPr>
      <w:r w:rsidRPr="00AE172C">
        <w:rPr>
          <w:rFonts w:ascii="Arial" w:hAnsi="Arial" w:cs="Arial"/>
          <w:sz w:val="22"/>
          <w:szCs w:val="22"/>
        </w:rPr>
        <w:tab/>
        <w:t xml:space="preserve">The interim financial </w:t>
      </w:r>
      <w:r w:rsidR="00C56AAF">
        <w:rPr>
          <w:rFonts w:ascii="Arial" w:hAnsi="Arial" w:cs="Arial"/>
          <w:sz w:val="22"/>
          <w:szCs w:val="22"/>
        </w:rPr>
        <w:t xml:space="preserve">information </w:t>
      </w:r>
      <w:r w:rsidRPr="00AE172C">
        <w:rPr>
          <w:rFonts w:ascii="Arial" w:hAnsi="Arial" w:cs="Arial"/>
          <w:sz w:val="22"/>
          <w:szCs w:val="22"/>
        </w:rPr>
        <w:t xml:space="preserve">in Thai language </w:t>
      </w:r>
      <w:r w:rsidR="00E83EDC">
        <w:rPr>
          <w:rFonts w:ascii="Arial" w:hAnsi="Arial" w:cs="Arial"/>
          <w:sz w:val="22"/>
          <w:szCs w:val="22"/>
        </w:rPr>
        <w:t>is</w:t>
      </w:r>
      <w:r w:rsidRPr="00AE172C">
        <w:rPr>
          <w:rFonts w:ascii="Arial" w:hAnsi="Arial" w:cs="Arial"/>
          <w:sz w:val="22"/>
          <w:szCs w:val="22"/>
        </w:rPr>
        <w:t xml:space="preserve"> the official statutory financial </w:t>
      </w:r>
      <w:r w:rsidR="00C56AAF">
        <w:rPr>
          <w:rFonts w:ascii="Arial" w:hAnsi="Arial" w:cs="Arial"/>
          <w:sz w:val="22"/>
          <w:szCs w:val="22"/>
        </w:rPr>
        <w:t xml:space="preserve">information </w:t>
      </w:r>
      <w:r w:rsidRPr="00AE172C">
        <w:rPr>
          <w:rFonts w:ascii="Arial" w:hAnsi="Arial" w:cs="Arial"/>
          <w:sz w:val="22"/>
          <w:szCs w:val="22"/>
        </w:rPr>
        <w:t xml:space="preserve">of the Company. The interim financial </w:t>
      </w:r>
      <w:r w:rsidR="00C56AAF">
        <w:rPr>
          <w:rFonts w:ascii="Arial" w:hAnsi="Arial" w:cs="Arial"/>
          <w:sz w:val="22"/>
          <w:szCs w:val="22"/>
        </w:rPr>
        <w:t xml:space="preserve">information </w:t>
      </w:r>
      <w:r w:rsidRPr="00AE172C">
        <w:rPr>
          <w:rFonts w:ascii="Arial" w:hAnsi="Arial" w:cs="Arial"/>
          <w:sz w:val="22"/>
          <w:szCs w:val="22"/>
        </w:rPr>
        <w:t xml:space="preserve">in English language </w:t>
      </w:r>
      <w:r w:rsidR="00E83EDC">
        <w:rPr>
          <w:rFonts w:ascii="Arial" w:hAnsi="Arial" w:cs="Arial"/>
          <w:sz w:val="22"/>
          <w:szCs w:val="22"/>
        </w:rPr>
        <w:t>has</w:t>
      </w:r>
      <w:r w:rsidRPr="00AE172C">
        <w:rPr>
          <w:rFonts w:ascii="Arial" w:hAnsi="Arial" w:cs="Arial"/>
          <w:sz w:val="22"/>
          <w:szCs w:val="22"/>
        </w:rPr>
        <w:t xml:space="preserve"> been translated from the Thai language financial </w:t>
      </w:r>
      <w:r w:rsidR="00C56AAF">
        <w:rPr>
          <w:rFonts w:ascii="Arial" w:hAnsi="Arial" w:cs="Arial"/>
          <w:sz w:val="22"/>
          <w:szCs w:val="22"/>
        </w:rPr>
        <w:t>information</w:t>
      </w:r>
      <w:r w:rsidRPr="00AE172C">
        <w:rPr>
          <w:rFonts w:ascii="Arial" w:hAnsi="Arial" w:cs="Arial"/>
          <w:sz w:val="22"/>
          <w:szCs w:val="22"/>
        </w:rPr>
        <w:t>.</w:t>
      </w:r>
    </w:p>
    <w:p w:rsidR="003F4A50" w:rsidRDefault="003F4A5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407C5" w:rsidRPr="00AE172C" w:rsidRDefault="009407C5" w:rsidP="009407C5">
      <w:pPr>
        <w:spacing w:before="80" w:after="80" w:line="380" w:lineRule="exact"/>
        <w:ind w:left="547" w:hanging="547"/>
        <w:jc w:val="thaiDistribute"/>
        <w:outlineLvl w:val="0"/>
        <w:rPr>
          <w:rFonts w:ascii="Arial" w:hAnsi="Arial" w:cs="Arial"/>
          <w:b/>
          <w:bCs/>
          <w:sz w:val="22"/>
          <w:szCs w:val="22"/>
        </w:rPr>
      </w:pPr>
      <w:r w:rsidRPr="00AE172C">
        <w:rPr>
          <w:rFonts w:ascii="Arial" w:hAnsi="Arial" w:cs="Arial"/>
          <w:b/>
          <w:bCs/>
          <w:sz w:val="22"/>
          <w:szCs w:val="22"/>
        </w:rPr>
        <w:lastRenderedPageBreak/>
        <w:t>1.</w:t>
      </w:r>
      <w:r w:rsidR="00C56AAF">
        <w:rPr>
          <w:rFonts w:ascii="Arial" w:hAnsi="Arial" w:cs="Arial"/>
          <w:b/>
          <w:bCs/>
          <w:sz w:val="22"/>
          <w:szCs w:val="22"/>
        </w:rPr>
        <w:t>4</w:t>
      </w:r>
      <w:r w:rsidRPr="00AE172C">
        <w:rPr>
          <w:rFonts w:ascii="Arial" w:hAnsi="Arial" w:cs="Arial"/>
          <w:b/>
          <w:bCs/>
          <w:sz w:val="22"/>
          <w:szCs w:val="22"/>
        </w:rPr>
        <w:tab/>
        <w:t xml:space="preserve">Basis </w:t>
      </w:r>
      <w:r w:rsidR="001A4F91">
        <w:rPr>
          <w:rFonts w:ascii="Arial" w:hAnsi="Arial" w:cs="Arial"/>
          <w:b/>
          <w:bCs/>
          <w:sz w:val="22"/>
          <w:szCs w:val="22"/>
        </w:rPr>
        <w:t>for the preparation of consolidated financial statements</w:t>
      </w:r>
    </w:p>
    <w:p w:rsidR="0003432E" w:rsidRPr="0003432E" w:rsidRDefault="003619F3" w:rsidP="00A85CB7">
      <w:pPr>
        <w:tabs>
          <w:tab w:val="left" w:pos="2880"/>
        </w:tabs>
        <w:spacing w:before="80" w:after="80" w:line="380" w:lineRule="exact"/>
        <w:ind w:left="547" w:hanging="547"/>
        <w:jc w:val="thaiDistribute"/>
        <w:rPr>
          <w:rFonts w:ascii="Arial" w:hAnsi="Arial" w:cs="Arial"/>
          <w:sz w:val="22"/>
          <w:szCs w:val="22"/>
        </w:rPr>
      </w:pPr>
      <w:r w:rsidRPr="00AE172C">
        <w:rPr>
          <w:rFonts w:ascii="Arial" w:hAnsi="Arial" w:cs="Arial"/>
          <w:sz w:val="22"/>
          <w:szCs w:val="22"/>
        </w:rPr>
        <w:tab/>
        <w:t xml:space="preserve">The </w:t>
      </w:r>
      <w:r w:rsidR="00C56AAF" w:rsidRPr="00AE172C">
        <w:rPr>
          <w:rFonts w:ascii="Arial" w:hAnsi="Arial" w:cs="Arial"/>
          <w:sz w:val="22"/>
          <w:szCs w:val="22"/>
        </w:rPr>
        <w:t xml:space="preserve">interim </w:t>
      </w:r>
      <w:r w:rsidRPr="00AE172C">
        <w:rPr>
          <w:rFonts w:ascii="Arial" w:hAnsi="Arial" w:cs="Arial"/>
          <w:sz w:val="22"/>
          <w:szCs w:val="22"/>
        </w:rPr>
        <w:t xml:space="preserve">financial </w:t>
      </w:r>
      <w:r w:rsidR="00C56AAF">
        <w:rPr>
          <w:rFonts w:ascii="Arial" w:hAnsi="Arial" w:cs="Arial"/>
          <w:sz w:val="22"/>
          <w:szCs w:val="22"/>
        </w:rPr>
        <w:t xml:space="preserve">information </w:t>
      </w:r>
      <w:r w:rsidRPr="00AE172C">
        <w:rPr>
          <w:rFonts w:ascii="Arial" w:hAnsi="Arial" w:cs="Arial"/>
          <w:sz w:val="22"/>
          <w:szCs w:val="22"/>
        </w:rPr>
        <w:t>include</w:t>
      </w:r>
      <w:r w:rsidR="00C56AAF">
        <w:rPr>
          <w:rFonts w:ascii="Arial" w:hAnsi="Arial" w:cs="Arial"/>
          <w:sz w:val="22"/>
          <w:szCs w:val="22"/>
        </w:rPr>
        <w:t>s</w:t>
      </w:r>
      <w:r w:rsidRPr="00AE172C">
        <w:rPr>
          <w:rFonts w:ascii="Arial" w:hAnsi="Arial" w:cs="Arial"/>
          <w:sz w:val="22"/>
          <w:szCs w:val="22"/>
        </w:rPr>
        <w:t xml:space="preserve"> the financial statements of Ananda Development Public Company Limited and </w:t>
      </w:r>
      <w:r w:rsidR="00A85CB7">
        <w:rPr>
          <w:rFonts w:ascii="Arial" w:hAnsi="Arial" w:cs="Arial"/>
          <w:sz w:val="22"/>
          <w:szCs w:val="22"/>
        </w:rPr>
        <w:t>its</w:t>
      </w:r>
      <w:r w:rsidRPr="00AE172C">
        <w:rPr>
          <w:rFonts w:ascii="Arial" w:hAnsi="Arial" w:cs="Arial"/>
          <w:sz w:val="22"/>
          <w:szCs w:val="22"/>
        </w:rPr>
        <w:t xml:space="preserve"> subsidiaries</w:t>
      </w:r>
      <w:r w:rsidR="006E15E3">
        <w:rPr>
          <w:rFonts w:ascii="Arial" w:hAnsi="Arial" w:cs="Arial"/>
          <w:sz w:val="22"/>
          <w:szCs w:val="22"/>
        </w:rPr>
        <w:t xml:space="preserve"> (“the subsidiaries”)</w:t>
      </w:r>
      <w:r w:rsidR="00D8747D">
        <w:rPr>
          <w:rFonts w:ascii="Arial" w:hAnsi="Arial" w:cs="Arial"/>
          <w:sz w:val="22"/>
          <w:szCs w:val="22"/>
        </w:rPr>
        <w:t xml:space="preserve">, </w:t>
      </w:r>
      <w:r w:rsidR="00A85CB7">
        <w:rPr>
          <w:rFonts w:ascii="Arial" w:hAnsi="Arial" w:cs="Arial"/>
          <w:sz w:val="22"/>
          <w:szCs w:val="22"/>
        </w:rPr>
        <w:t xml:space="preserve">and </w:t>
      </w:r>
      <w:r w:rsidR="005525CC">
        <w:rPr>
          <w:rFonts w:ascii="Arial" w:hAnsi="Arial" w:cs="Arial"/>
          <w:sz w:val="22"/>
          <w:szCs w:val="22"/>
        </w:rPr>
        <w:t>has</w:t>
      </w:r>
      <w:r w:rsidR="00A85CB7">
        <w:rPr>
          <w:rFonts w:ascii="Arial" w:hAnsi="Arial" w:cs="Arial"/>
          <w:sz w:val="22"/>
          <w:szCs w:val="22"/>
        </w:rPr>
        <w:t xml:space="preserve"> been </w:t>
      </w:r>
      <w:r w:rsidR="00A85CB7" w:rsidRPr="00AE172C">
        <w:rPr>
          <w:rFonts w:ascii="Arial" w:hAnsi="Arial" w:cs="Arial"/>
          <w:sz w:val="22"/>
          <w:szCs w:val="22"/>
        </w:rPr>
        <w:t xml:space="preserve">prepared by </w:t>
      </w:r>
      <w:r w:rsidR="00A85CB7">
        <w:rPr>
          <w:rFonts w:ascii="Arial" w:hAnsi="Arial" w:cs="Arial"/>
          <w:sz w:val="22"/>
          <w:szCs w:val="22"/>
        </w:rPr>
        <w:t>using</w:t>
      </w:r>
      <w:r w:rsidR="00A85CB7" w:rsidRPr="00AE172C">
        <w:rPr>
          <w:rFonts w:ascii="Arial" w:hAnsi="Arial" w:cs="Arial"/>
          <w:sz w:val="22"/>
          <w:szCs w:val="22"/>
        </w:rPr>
        <w:t xml:space="preserve"> the same basis as that applied for the preparation of the consolidated financial statements for the year ended 31 December </w:t>
      </w:r>
      <w:r w:rsidR="00A85CB7">
        <w:rPr>
          <w:rFonts w:ascii="Arial" w:hAnsi="Arial" w:cs="Arial"/>
          <w:sz w:val="22"/>
          <w:szCs w:val="22"/>
        </w:rPr>
        <w:t>20</w:t>
      </w:r>
      <w:r w:rsidR="00D01B76">
        <w:rPr>
          <w:rFonts w:ascii="Arial" w:hAnsi="Arial" w:cs="Arial"/>
          <w:sz w:val="22"/>
          <w:szCs w:val="22"/>
        </w:rPr>
        <w:t>20</w:t>
      </w:r>
      <w:r w:rsidRPr="00AE172C">
        <w:rPr>
          <w:rFonts w:ascii="Arial" w:hAnsi="Arial" w:cs="Arial"/>
          <w:sz w:val="22"/>
          <w:szCs w:val="22"/>
        </w:rPr>
        <w:t>.</w:t>
      </w:r>
      <w:r w:rsidR="00A85CB7">
        <w:rPr>
          <w:rFonts w:ascii="Arial" w:hAnsi="Arial" w:cs="Arial"/>
          <w:sz w:val="22"/>
          <w:szCs w:val="22"/>
        </w:rPr>
        <w:t xml:space="preserve"> </w:t>
      </w:r>
      <w:r w:rsidR="00880C14">
        <w:rPr>
          <w:rFonts w:ascii="Arial" w:hAnsi="Arial" w:cs="Arial"/>
          <w:sz w:val="22"/>
          <w:szCs w:val="22"/>
        </w:rPr>
        <w:t>During the current period</w:t>
      </w:r>
      <w:r w:rsidR="00384CBC">
        <w:rPr>
          <w:rFonts w:ascii="Arial" w:hAnsi="Arial" w:cs="Arial"/>
          <w:sz w:val="22"/>
          <w:szCs w:val="22"/>
        </w:rPr>
        <w:t>,</w:t>
      </w:r>
      <w:r w:rsidR="00880C14">
        <w:rPr>
          <w:rFonts w:ascii="Arial" w:hAnsi="Arial" w:cs="Arial"/>
          <w:sz w:val="22"/>
          <w:szCs w:val="22"/>
        </w:rPr>
        <w:t xml:space="preserve"> d</w:t>
      </w:r>
      <w:r w:rsidR="0003432E" w:rsidRPr="0003432E">
        <w:rPr>
          <w:rFonts w:ascii="Arial" w:hAnsi="Arial" w:cs="Arial"/>
          <w:sz w:val="22"/>
          <w:szCs w:val="22"/>
        </w:rPr>
        <w:t xml:space="preserve">etails of changes in the composition of the </w:t>
      </w:r>
      <w:r w:rsidR="00B76CC4">
        <w:rPr>
          <w:rFonts w:ascii="Arial" w:hAnsi="Arial" w:cs="Arial"/>
          <w:sz w:val="22"/>
          <w:szCs w:val="22"/>
        </w:rPr>
        <w:t>G</w:t>
      </w:r>
      <w:r w:rsidR="0003432E" w:rsidRPr="0003432E">
        <w:rPr>
          <w:rFonts w:ascii="Arial" w:hAnsi="Arial" w:cs="Arial"/>
          <w:sz w:val="22"/>
          <w:szCs w:val="22"/>
        </w:rPr>
        <w:t xml:space="preserve">roup of companies are </w:t>
      </w:r>
      <w:r w:rsidR="0079530E">
        <w:rPr>
          <w:rFonts w:ascii="Arial" w:hAnsi="Arial" w:cs="Arial"/>
          <w:sz w:val="22"/>
          <w:szCs w:val="22"/>
        </w:rPr>
        <w:t>described</w:t>
      </w:r>
      <w:r w:rsidR="0003432E" w:rsidRPr="0003432E">
        <w:rPr>
          <w:rFonts w:ascii="Arial" w:hAnsi="Arial" w:cs="Arial"/>
          <w:sz w:val="22"/>
          <w:szCs w:val="22"/>
        </w:rPr>
        <w:t xml:space="preserve"> in Notes </w:t>
      </w:r>
      <w:r w:rsidR="00CF07EB">
        <w:rPr>
          <w:rFonts w:ascii="Arial" w:hAnsi="Arial" w:cs="Browallia New"/>
          <w:sz w:val="22"/>
        </w:rPr>
        <w:t>11</w:t>
      </w:r>
      <w:r w:rsidR="0003432E" w:rsidRPr="0003432E">
        <w:rPr>
          <w:rFonts w:ascii="Arial" w:hAnsi="Arial" w:cs="Arial"/>
          <w:sz w:val="22"/>
          <w:szCs w:val="22"/>
        </w:rPr>
        <w:t xml:space="preserve"> </w:t>
      </w:r>
      <w:r w:rsidR="006C6081">
        <w:rPr>
          <w:rFonts w:ascii="Arial" w:hAnsi="Arial" w:cs="Arial"/>
          <w:sz w:val="22"/>
          <w:szCs w:val="22"/>
        </w:rPr>
        <w:t>to</w:t>
      </w:r>
      <w:r w:rsidR="0003432E" w:rsidRPr="0003432E">
        <w:rPr>
          <w:rFonts w:ascii="Arial" w:hAnsi="Arial" w:cs="Arial"/>
          <w:sz w:val="22"/>
          <w:szCs w:val="22"/>
        </w:rPr>
        <w:t xml:space="preserve"> </w:t>
      </w:r>
      <w:r w:rsidR="00D01B76">
        <w:rPr>
          <w:rFonts w:ascii="Arial" w:hAnsi="Arial" w:cs="Arial"/>
          <w:sz w:val="22"/>
          <w:szCs w:val="22"/>
        </w:rPr>
        <w:t>12</w:t>
      </w:r>
      <w:r w:rsidR="0065737E">
        <w:rPr>
          <w:rFonts w:ascii="Arial" w:hAnsi="Arial" w:cs="Arial"/>
          <w:sz w:val="22"/>
          <w:szCs w:val="22"/>
        </w:rPr>
        <w:t xml:space="preserve"> to the</w:t>
      </w:r>
      <w:r w:rsidR="00697186">
        <w:rPr>
          <w:rFonts w:ascii="Arial" w:hAnsi="Arial" w:cs="Arial"/>
          <w:sz w:val="22"/>
          <w:szCs w:val="22"/>
        </w:rPr>
        <w:t xml:space="preserve"> interim consolidated</w:t>
      </w:r>
      <w:r w:rsidR="0065737E">
        <w:rPr>
          <w:rFonts w:ascii="Arial" w:hAnsi="Arial" w:cs="Arial"/>
          <w:sz w:val="22"/>
          <w:szCs w:val="22"/>
        </w:rPr>
        <w:t xml:space="preserve"> financial statements.</w:t>
      </w:r>
    </w:p>
    <w:p w:rsidR="00D01B76" w:rsidRDefault="004A4D40" w:rsidP="00D01B76">
      <w:pPr>
        <w:spacing w:before="120" w:after="120" w:line="380" w:lineRule="exact"/>
        <w:ind w:left="540" w:hanging="540"/>
        <w:jc w:val="thaiDistribute"/>
        <w:rPr>
          <w:rFonts w:ascii="Arial" w:hAnsi="Arial" w:cs="Arial"/>
          <w:b/>
          <w:bCs/>
          <w:sz w:val="22"/>
          <w:szCs w:val="22"/>
        </w:rPr>
      </w:pPr>
      <w:r w:rsidRPr="004A4D40">
        <w:rPr>
          <w:rFonts w:ascii="Arial" w:hAnsi="Arial" w:cs="Arial"/>
          <w:b/>
          <w:bCs/>
          <w:sz w:val="22"/>
          <w:szCs w:val="22"/>
        </w:rPr>
        <w:t>1.</w:t>
      </w:r>
      <w:r w:rsidR="00DD538C">
        <w:rPr>
          <w:rFonts w:ascii="Arial" w:hAnsi="Arial" w:cs="Arial"/>
          <w:b/>
          <w:bCs/>
          <w:sz w:val="22"/>
          <w:szCs w:val="22"/>
        </w:rPr>
        <w:t>5</w:t>
      </w:r>
      <w:r w:rsidRPr="004A4D40">
        <w:rPr>
          <w:rFonts w:ascii="Arial" w:hAnsi="Arial" w:cs="Arial"/>
          <w:b/>
          <w:bCs/>
          <w:sz w:val="22"/>
          <w:szCs w:val="22"/>
        </w:rPr>
        <w:tab/>
        <w:t>New</w:t>
      </w:r>
      <w:r w:rsidRPr="004A4D40">
        <w:rPr>
          <w:rFonts w:ascii="Arial" w:hAnsi="Arial" w:cs="Arial"/>
          <w:b/>
          <w:bCs/>
          <w:sz w:val="22"/>
          <w:szCs w:val="22"/>
          <w:cs/>
        </w:rPr>
        <w:t xml:space="preserve"> </w:t>
      </w:r>
      <w:r w:rsidRPr="004A4D40">
        <w:rPr>
          <w:rFonts w:ascii="Arial" w:hAnsi="Arial" w:cs="Arial"/>
          <w:b/>
          <w:bCs/>
          <w:sz w:val="22"/>
          <w:szCs w:val="22"/>
        </w:rPr>
        <w:t>financial reporting standards</w:t>
      </w:r>
    </w:p>
    <w:p w:rsidR="00D01B76" w:rsidRPr="00D01B76" w:rsidRDefault="00D01B76" w:rsidP="00D01B76">
      <w:pPr>
        <w:spacing w:before="120" w:after="120" w:line="380" w:lineRule="exact"/>
        <w:ind w:left="900" w:hanging="360"/>
        <w:jc w:val="thaiDistribute"/>
        <w:rPr>
          <w:rFonts w:ascii="Arial" w:hAnsi="Arial" w:cs="Arial"/>
          <w:b/>
          <w:bCs/>
          <w:sz w:val="22"/>
          <w:szCs w:val="22"/>
        </w:rPr>
      </w:pPr>
      <w:r w:rsidRPr="00D01B76">
        <w:rPr>
          <w:rFonts w:ascii="Arial" w:hAnsi="Arial" w:cs="Arial"/>
          <w:b/>
          <w:bCs/>
          <w:color w:val="000000" w:themeColor="text1"/>
          <w:sz w:val="22"/>
          <w:szCs w:val="22"/>
        </w:rPr>
        <w:t>a)</w:t>
      </w:r>
      <w:r>
        <w:rPr>
          <w:rFonts w:ascii="Arial" w:hAnsi="Arial" w:cs="Arial"/>
          <w:b/>
          <w:bCs/>
          <w:color w:val="000000" w:themeColor="text1"/>
          <w:sz w:val="22"/>
          <w:szCs w:val="22"/>
        </w:rPr>
        <w:tab/>
      </w:r>
      <w:r w:rsidRPr="00D01B76">
        <w:rPr>
          <w:rFonts w:ascii="Arial" w:hAnsi="Arial" w:cs="Arial"/>
          <w:b/>
          <w:bCs/>
          <w:color w:val="000000" w:themeColor="text1"/>
          <w:sz w:val="22"/>
          <w:szCs w:val="22"/>
        </w:rPr>
        <w:t>Financial reporting standards that became effective in the current period</w:t>
      </w:r>
    </w:p>
    <w:p w:rsidR="00D01B76" w:rsidRPr="00D01B76" w:rsidRDefault="00D01B76" w:rsidP="00D01B76">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D01B76">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D01B76">
        <w:rPr>
          <w:rFonts w:ascii="Arial" w:hAnsi="Arial" w:cs="Arial" w:hint="cs"/>
          <w:sz w:val="22"/>
          <w:szCs w:val="22"/>
          <w:cs/>
        </w:rPr>
        <w:t xml:space="preserve"> </w:t>
      </w:r>
      <w:r w:rsidRPr="00D01B76">
        <w:rPr>
          <w:rFonts w:ascii="Arial" w:hAnsi="Arial" w:cs="Arial"/>
          <w:sz w:val="22"/>
          <w:szCs w:val="22"/>
        </w:rPr>
        <w:t xml:space="preserve">directed towards clarifying accounting treatment and providing accounting guidance for users of the standards. </w:t>
      </w:r>
    </w:p>
    <w:p w:rsidR="00D01B76" w:rsidRDefault="00D01B76" w:rsidP="00D01B76">
      <w:pPr>
        <w:spacing w:before="120" w:after="120" w:line="380" w:lineRule="exact"/>
        <w:ind w:left="907" w:hanging="360"/>
        <w:jc w:val="thaiDistribute"/>
        <w:rPr>
          <w:rFonts w:ascii="Arial" w:hAnsi="Arial" w:cs="Arial"/>
          <w:sz w:val="22"/>
          <w:szCs w:val="22"/>
        </w:rPr>
      </w:pPr>
      <w:r>
        <w:rPr>
          <w:rFonts w:ascii="Arial" w:hAnsi="Arial" w:cs="Arial"/>
          <w:sz w:val="22"/>
          <w:szCs w:val="22"/>
        </w:rPr>
        <w:tab/>
      </w:r>
      <w:r w:rsidRPr="00D01B76">
        <w:rPr>
          <w:rFonts w:ascii="Arial" w:hAnsi="Arial" w:cs="Arial"/>
          <w:sz w:val="22"/>
          <w:szCs w:val="22"/>
        </w:rPr>
        <w:t xml:space="preserve">The adoption of these financial reporting standards does not have any significant impact on the Group’s financial statements. </w:t>
      </w:r>
    </w:p>
    <w:p w:rsidR="00D01B76" w:rsidRPr="00D01B76" w:rsidRDefault="00D01B76" w:rsidP="00D01B76">
      <w:pPr>
        <w:spacing w:before="120" w:after="120" w:line="380" w:lineRule="exact"/>
        <w:ind w:left="907" w:hanging="360"/>
        <w:jc w:val="thaiDistribute"/>
        <w:rPr>
          <w:rFonts w:ascii="Arial" w:hAnsi="Arial"/>
          <w:sz w:val="22"/>
          <w:szCs w:val="22"/>
        </w:rPr>
      </w:pPr>
      <w:r w:rsidRPr="00D01B76">
        <w:rPr>
          <w:rFonts w:ascii="Arial" w:hAnsi="Arial" w:cs="Arial"/>
          <w:b/>
          <w:bCs/>
          <w:color w:val="000000" w:themeColor="text1"/>
          <w:sz w:val="22"/>
          <w:szCs w:val="22"/>
        </w:rPr>
        <w:t>b)</w:t>
      </w:r>
      <w:r>
        <w:rPr>
          <w:rFonts w:ascii="Arial" w:hAnsi="Arial" w:cs="Arial"/>
          <w:b/>
          <w:bCs/>
          <w:color w:val="000000" w:themeColor="text1"/>
          <w:sz w:val="22"/>
          <w:szCs w:val="22"/>
        </w:rPr>
        <w:tab/>
      </w:r>
      <w:r w:rsidRPr="00D01B76">
        <w:rPr>
          <w:rFonts w:ascii="Arial" w:hAnsi="Arial" w:cs="Arial"/>
          <w:b/>
          <w:bCs/>
          <w:color w:val="000000" w:themeColor="text1"/>
          <w:sz w:val="22"/>
          <w:szCs w:val="22"/>
        </w:rPr>
        <w:t>Financial reporting standards that will become effective for fiscal years beginning on or after 1 January 2022</w:t>
      </w:r>
    </w:p>
    <w:p w:rsidR="00D01B76" w:rsidRPr="00D01B76" w:rsidRDefault="00D01B76" w:rsidP="00D01B76">
      <w:pPr>
        <w:spacing w:before="120" w:after="120" w:line="380" w:lineRule="exact"/>
        <w:ind w:left="907" w:hanging="360"/>
        <w:jc w:val="thaiDistribute"/>
        <w:rPr>
          <w:rFonts w:ascii="Arial" w:hAnsi="Arial" w:cs="Arial"/>
          <w:color w:val="0D0D0D" w:themeColor="text1" w:themeTint="F2"/>
          <w:sz w:val="22"/>
          <w:szCs w:val="22"/>
        </w:rPr>
      </w:pPr>
      <w:r>
        <w:rPr>
          <w:rFonts w:ascii="Arial" w:hAnsi="Arial" w:cs="Arial"/>
          <w:color w:val="0D0D0D" w:themeColor="text1" w:themeTint="F2"/>
          <w:sz w:val="22"/>
          <w:szCs w:val="22"/>
        </w:rPr>
        <w:tab/>
      </w:r>
      <w:r w:rsidRPr="00D01B76">
        <w:rPr>
          <w:rFonts w:ascii="Arial" w:hAnsi="Arial" w:cs="Arial"/>
          <w:color w:val="0D0D0D" w:themeColor="text1" w:themeTint="F2"/>
          <w:sz w:val="22"/>
          <w:szCs w:val="22"/>
        </w:rPr>
        <w:t xml:space="preserve">The Federation of Accounting Professions issued </w:t>
      </w:r>
      <w:r w:rsidRPr="00D01B76">
        <w:rPr>
          <w:rFonts w:ascii="Arial" w:hAnsi="Arial" w:cs="Browallia New"/>
          <w:color w:val="0D0D0D" w:themeColor="text1" w:themeTint="F2"/>
          <w:sz w:val="22"/>
          <w:szCs w:val="22"/>
        </w:rPr>
        <w:t>amendments to</w:t>
      </w:r>
      <w:r w:rsidRPr="00D01B76">
        <w:rPr>
          <w:rFonts w:ascii="Arial" w:hAnsi="Arial" w:cs="Arial"/>
          <w:color w:val="0D0D0D" w:themeColor="text1" w:themeTint="F2"/>
          <w:sz w:val="22"/>
          <w:szCs w:val="22"/>
        </w:rPr>
        <w:t xml:space="preserve"> Thai Financial Reporting Standard</w:t>
      </w:r>
      <w:r w:rsidRPr="00D01B76">
        <w:rPr>
          <w:rFonts w:ascii="Arial" w:hAnsi="Arial" w:hint="cs"/>
          <w:color w:val="0D0D0D" w:themeColor="text1" w:themeTint="F2"/>
          <w:sz w:val="22"/>
          <w:szCs w:val="22"/>
          <w:cs/>
        </w:rPr>
        <w:t xml:space="preserve"> </w:t>
      </w:r>
      <w:r w:rsidRPr="00D01B76">
        <w:rPr>
          <w:rFonts w:ascii="Arial" w:hAnsi="Arial" w:cs="Arial"/>
          <w:color w:val="0D0D0D" w:themeColor="text1" w:themeTint="F2"/>
          <w:sz w:val="22"/>
          <w:szCs w:val="22"/>
        </w:rPr>
        <w:t>16 Leases that provide temporary exemptions from the impact of interest rate benchmark reform for a lesse</w:t>
      </w:r>
      <w:r w:rsidRPr="00D01B76">
        <w:rPr>
          <w:rFonts w:ascii="Arial" w:hAnsi="Arial" w:cs="Browallia New"/>
          <w:color w:val="0D0D0D" w:themeColor="text1" w:themeTint="F2"/>
          <w:sz w:val="22"/>
          <w:szCs w:val="22"/>
        </w:rPr>
        <w:t>e</w:t>
      </w:r>
      <w:r w:rsidRPr="00D01B76">
        <w:rPr>
          <w:rFonts w:ascii="Arial" w:hAnsi="Arial" w:cs="Arial"/>
          <w:color w:val="0D0D0D" w:themeColor="text1" w:themeTint="F2"/>
          <w:sz w:val="22"/>
          <w:szCs w:val="22"/>
        </w:rPr>
        <w:t>,</w:t>
      </w:r>
      <w:r w:rsidRPr="00D01B76">
        <w:rPr>
          <w:rFonts w:ascii="Arial" w:hAnsi="Arial" w:hint="cs"/>
          <w:color w:val="0D0D0D" w:themeColor="text1" w:themeTint="F2"/>
          <w:sz w:val="22"/>
          <w:szCs w:val="22"/>
          <w:cs/>
        </w:rPr>
        <w:t xml:space="preserve"> </w:t>
      </w:r>
      <w:r w:rsidRPr="00D01B76">
        <w:rPr>
          <w:rFonts w:ascii="Arial" w:hAnsi="Arial"/>
          <w:color w:val="0D0D0D" w:themeColor="text1" w:themeTint="F2"/>
          <w:sz w:val="22"/>
          <w:szCs w:val="22"/>
        </w:rPr>
        <w:t>provided that</w:t>
      </w:r>
      <w:r w:rsidRPr="00D01B76">
        <w:rPr>
          <w:rFonts w:ascii="Arial" w:hAnsi="Arial" w:cs="Arial"/>
          <w:color w:val="0D0D0D" w:themeColor="text1" w:themeTint="F2"/>
          <w:sz w:val="22"/>
          <w:szCs w:val="22"/>
        </w:rPr>
        <w:t xml:space="preserve"> all specified conditions are to be met.</w:t>
      </w:r>
    </w:p>
    <w:p w:rsidR="00D01B76" w:rsidRPr="00D01B76" w:rsidRDefault="00D01B76" w:rsidP="00D01B76">
      <w:pPr>
        <w:spacing w:before="120" w:after="120" w:line="380" w:lineRule="exact"/>
        <w:ind w:left="907" w:hanging="360"/>
        <w:jc w:val="thaiDistribute"/>
        <w:rPr>
          <w:rFonts w:ascii="Arial" w:hAnsi="Arial" w:cs="Arial"/>
          <w:color w:val="000000" w:themeColor="text1"/>
          <w:sz w:val="22"/>
          <w:szCs w:val="22"/>
        </w:rPr>
      </w:pPr>
      <w:r>
        <w:rPr>
          <w:rFonts w:ascii="Arial" w:hAnsi="Arial" w:cs="Arial"/>
          <w:color w:val="000000" w:themeColor="text1"/>
          <w:sz w:val="22"/>
          <w:szCs w:val="22"/>
        </w:rPr>
        <w:tab/>
      </w:r>
      <w:r w:rsidRPr="00D01B76">
        <w:rPr>
          <w:rFonts w:ascii="Arial" w:hAnsi="Arial" w:cs="Arial"/>
          <w:color w:val="000000" w:themeColor="text1"/>
          <w:sz w:val="22"/>
          <w:szCs w:val="22"/>
        </w:rPr>
        <w:t xml:space="preserve">The </w:t>
      </w:r>
      <w:r w:rsidR="0079530E">
        <w:rPr>
          <w:rFonts w:ascii="Arial" w:hAnsi="Arial" w:cs="Arial"/>
          <w:color w:val="000000" w:themeColor="text1"/>
          <w:sz w:val="22"/>
          <w:szCs w:val="22"/>
        </w:rPr>
        <w:t xml:space="preserve">management of the Group believes that </w:t>
      </w:r>
      <w:r w:rsidRPr="00D01B76">
        <w:rPr>
          <w:rFonts w:ascii="Arial" w:hAnsi="Arial" w:cs="Arial"/>
          <w:color w:val="000000" w:themeColor="text1"/>
          <w:sz w:val="22"/>
          <w:szCs w:val="22"/>
        </w:rPr>
        <w:t xml:space="preserve">adoption of these </w:t>
      </w:r>
      <w:r w:rsidR="0079530E">
        <w:rPr>
          <w:rFonts w:ascii="Arial" w:hAnsi="Arial" w:cs="Arial"/>
          <w:color w:val="000000" w:themeColor="text1"/>
          <w:sz w:val="22"/>
          <w:szCs w:val="22"/>
        </w:rPr>
        <w:t>amendments will</w:t>
      </w:r>
      <w:r w:rsidRPr="00D01B76">
        <w:rPr>
          <w:rFonts w:ascii="Arial" w:hAnsi="Arial" w:cs="Arial"/>
          <w:color w:val="000000" w:themeColor="text1"/>
          <w:sz w:val="22"/>
          <w:szCs w:val="22"/>
        </w:rPr>
        <w:t xml:space="preserve"> not have any significant impact on the Group’s financial statements.</w:t>
      </w:r>
    </w:p>
    <w:p w:rsidR="002E33FC" w:rsidRPr="002E33FC" w:rsidRDefault="002E33FC" w:rsidP="002E33FC">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2E33FC">
        <w:rPr>
          <w:rFonts w:ascii="Arial" w:hAnsi="Arial" w:cs="Arial"/>
          <w:b/>
          <w:bCs/>
          <w:sz w:val="22"/>
          <w:szCs w:val="22"/>
        </w:rPr>
        <w:t>1.</w:t>
      </w:r>
      <w:r>
        <w:rPr>
          <w:rFonts w:ascii="Arial" w:hAnsi="Arial" w:cstheme="minorBidi"/>
          <w:b/>
          <w:bCs/>
          <w:sz w:val="22"/>
          <w:szCs w:val="22"/>
        </w:rPr>
        <w:t>6</w:t>
      </w:r>
      <w:r>
        <w:rPr>
          <w:rFonts w:ascii="Arial" w:hAnsi="Arial" w:cstheme="minorBidi"/>
          <w:b/>
          <w:bCs/>
          <w:sz w:val="22"/>
          <w:szCs w:val="22"/>
        </w:rPr>
        <w:tab/>
      </w:r>
      <w:r w:rsidRPr="002E33FC">
        <w:rPr>
          <w:rFonts w:ascii="Arial" w:hAnsi="Arial" w:cs="Arial"/>
          <w:b/>
          <w:bCs/>
          <w:sz w:val="22"/>
          <w:szCs w:val="22"/>
        </w:rPr>
        <w:t>Expiry of Accounting Guidance on Temporary Relief Measures for Accounting Alternatives in Response to the Impact of the COVID-19 Pandemic</w:t>
      </w:r>
    </w:p>
    <w:p w:rsidR="002E33FC" w:rsidRPr="002E33FC" w:rsidRDefault="002E33FC" w:rsidP="002E33FC">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2E33FC">
        <w:rPr>
          <w:rFonts w:ascii="Arial" w:hAnsi="Arial" w:cs="Arial"/>
          <w:sz w:val="22"/>
          <w:szCs w:val="22"/>
        </w:rPr>
        <w:t>During the period, the Group has assessed the financial impacts of the uncertainties of the COVID-19 Pandemic on the valuation of measuring the fair value of investments in unquoted instruments.</w:t>
      </w:r>
      <w:r w:rsidRPr="002E33FC">
        <w:rPr>
          <w:rFonts w:ascii="Arial" w:hAnsi="Arial" w:cs="Arial" w:hint="cs"/>
          <w:sz w:val="22"/>
          <w:szCs w:val="22"/>
          <w:cs/>
        </w:rPr>
        <w:t xml:space="preserve"> </w:t>
      </w:r>
      <w:r w:rsidRPr="002E33FC">
        <w:rPr>
          <w:rFonts w:ascii="Arial" w:hAnsi="Arial" w:cs="Arial"/>
          <w:sz w:val="22"/>
          <w:szCs w:val="22"/>
        </w:rPr>
        <w:t xml:space="preserve">As the temporary relief measures on accounting alternatives </w:t>
      </w:r>
      <w:r w:rsidR="0079530E">
        <w:rPr>
          <w:rFonts w:ascii="Arial" w:hAnsi="Arial" w:cs="Arial"/>
          <w:sz w:val="22"/>
          <w:szCs w:val="22"/>
        </w:rPr>
        <w:t>is</w:t>
      </w:r>
      <w:r w:rsidRPr="002E33FC">
        <w:rPr>
          <w:rFonts w:ascii="Arial" w:hAnsi="Arial" w:cs="Arial"/>
          <w:sz w:val="22"/>
          <w:szCs w:val="22"/>
        </w:rPr>
        <w:t xml:space="preserve"> no longer applicable for the period after 31 December 2020, the Group </w:t>
      </w:r>
      <w:proofErr w:type="spellStart"/>
      <w:r w:rsidRPr="002E33FC">
        <w:rPr>
          <w:rFonts w:ascii="Arial" w:hAnsi="Arial" w:cs="Arial"/>
          <w:sz w:val="22"/>
          <w:szCs w:val="22"/>
        </w:rPr>
        <w:t>recognised</w:t>
      </w:r>
      <w:proofErr w:type="spellEnd"/>
      <w:r w:rsidRPr="002E33FC">
        <w:rPr>
          <w:rFonts w:ascii="Arial" w:hAnsi="Arial" w:cs="Arial"/>
          <w:sz w:val="22"/>
          <w:szCs w:val="22"/>
        </w:rPr>
        <w:t xml:space="preserve"> losses resulting from these impacts totaling Baht 29 million </w:t>
      </w:r>
      <w:r w:rsidR="00EB2A7E">
        <w:rPr>
          <w:rFonts w:ascii="Arial" w:hAnsi="Arial" w:cs="Arial"/>
          <w:sz w:val="22"/>
          <w:szCs w:val="22"/>
        </w:rPr>
        <w:t>as a part of</w:t>
      </w:r>
      <w:r w:rsidRPr="002E33FC">
        <w:rPr>
          <w:rFonts w:ascii="Arial" w:hAnsi="Arial" w:cs="Arial"/>
          <w:sz w:val="22"/>
          <w:szCs w:val="22"/>
        </w:rPr>
        <w:t xml:space="preserve"> </w:t>
      </w:r>
      <w:r w:rsidR="00EB2A7E">
        <w:rPr>
          <w:rFonts w:ascii="Arial" w:hAnsi="Arial" w:cs="Arial"/>
          <w:sz w:val="22"/>
          <w:szCs w:val="22"/>
        </w:rPr>
        <w:t>“P</w:t>
      </w:r>
      <w:r w:rsidR="00FD65FA">
        <w:rPr>
          <w:rFonts w:ascii="Arial" w:hAnsi="Arial" w:cs="Arial"/>
          <w:sz w:val="22"/>
          <w:szCs w:val="22"/>
        </w:rPr>
        <w:t xml:space="preserve">rofit (loss) on investments designated at fair value through </w:t>
      </w:r>
      <w:r w:rsidRPr="002E33FC">
        <w:rPr>
          <w:rFonts w:ascii="Arial" w:hAnsi="Arial" w:cs="Arial"/>
          <w:sz w:val="22"/>
          <w:szCs w:val="22"/>
        </w:rPr>
        <w:t>other comprehensive income</w:t>
      </w:r>
      <w:r w:rsidR="00EB2A7E">
        <w:rPr>
          <w:rFonts w:ascii="Arial" w:hAnsi="Arial" w:cs="Arial"/>
          <w:sz w:val="22"/>
          <w:szCs w:val="22"/>
        </w:rPr>
        <w:t>”</w:t>
      </w:r>
      <w:r w:rsidRPr="002E33FC">
        <w:rPr>
          <w:rFonts w:ascii="Arial" w:hAnsi="Arial" w:cs="Arial"/>
          <w:sz w:val="22"/>
          <w:szCs w:val="22"/>
        </w:rPr>
        <w:t xml:space="preserve"> in the consolidated statement of comprehensive income for the three-month period ended 31 March 2021.</w:t>
      </w:r>
    </w:p>
    <w:p w:rsidR="009109B3" w:rsidRDefault="009109B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A4D40" w:rsidRPr="004A4D4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4A4D40">
        <w:rPr>
          <w:rFonts w:ascii="Arial" w:hAnsi="Arial" w:cs="Arial"/>
          <w:b/>
          <w:bCs/>
          <w:sz w:val="22"/>
          <w:szCs w:val="22"/>
        </w:rPr>
        <w:t>1.</w:t>
      </w:r>
      <w:r w:rsidR="002E33FC">
        <w:rPr>
          <w:rFonts w:ascii="Arial" w:hAnsi="Arial" w:cs="Arial"/>
          <w:b/>
          <w:bCs/>
          <w:sz w:val="22"/>
          <w:szCs w:val="22"/>
        </w:rPr>
        <w:t>7</w:t>
      </w:r>
      <w:r w:rsidRPr="004A4D40">
        <w:rPr>
          <w:rFonts w:ascii="Arial" w:hAnsi="Arial" w:cs="Arial"/>
          <w:b/>
          <w:bCs/>
          <w:sz w:val="22"/>
          <w:szCs w:val="22"/>
        </w:rPr>
        <w:tab/>
        <w:t>Significant accounting policies</w:t>
      </w:r>
    </w:p>
    <w:p w:rsidR="004A4D40" w:rsidRPr="004A4D40" w:rsidRDefault="004A4D40" w:rsidP="004A4D40">
      <w:pPr>
        <w:spacing w:before="120" w:after="120" w:line="380" w:lineRule="exact"/>
        <w:ind w:left="540" w:hanging="540"/>
        <w:jc w:val="thaiDistribute"/>
        <w:rPr>
          <w:rFonts w:ascii="Arial" w:hAnsi="Arial" w:cs="Arial"/>
          <w:sz w:val="22"/>
          <w:szCs w:val="22"/>
          <w:cs/>
        </w:rPr>
      </w:pPr>
      <w:r w:rsidRPr="004A4D40">
        <w:rPr>
          <w:rFonts w:ascii="Arial" w:hAnsi="Arial" w:cs="Arial"/>
          <w:sz w:val="22"/>
          <w:szCs w:val="22"/>
        </w:rPr>
        <w:tab/>
        <w:t xml:space="preserve">The interim financial </w:t>
      </w:r>
      <w:r w:rsidR="005D2FA3">
        <w:rPr>
          <w:rFonts w:ascii="Arial" w:hAnsi="Arial" w:cs="Arial"/>
          <w:sz w:val="22"/>
          <w:szCs w:val="22"/>
        </w:rPr>
        <w:t>information is</w:t>
      </w:r>
      <w:r w:rsidRPr="004A4D40">
        <w:rPr>
          <w:rFonts w:ascii="Arial" w:hAnsi="Arial" w:cs="Arial"/>
          <w:sz w:val="22"/>
          <w:szCs w:val="22"/>
        </w:rPr>
        <w:t xml:space="preserve"> prepared by using the same accounting policies and methods of computation as were used for the financial statements for the year ended </w:t>
      </w:r>
      <w:r w:rsidR="00E83EDC">
        <w:rPr>
          <w:rFonts w:ascii="Arial" w:hAnsi="Arial" w:cs="Arial"/>
          <w:sz w:val="22"/>
          <w:szCs w:val="22"/>
        </w:rPr>
        <w:t xml:space="preserve">               </w:t>
      </w:r>
      <w:r w:rsidRPr="004A4D40">
        <w:rPr>
          <w:rFonts w:ascii="Arial" w:hAnsi="Arial" w:cs="Arial"/>
          <w:sz w:val="22"/>
          <w:szCs w:val="22"/>
        </w:rPr>
        <w:t>31 December 20</w:t>
      </w:r>
      <w:r w:rsidR="00D01B76">
        <w:rPr>
          <w:rFonts w:ascii="Arial" w:hAnsi="Arial" w:cs="Arial"/>
          <w:sz w:val="22"/>
          <w:szCs w:val="22"/>
        </w:rPr>
        <w:t>20</w:t>
      </w:r>
      <w:r w:rsidRPr="004A4D40">
        <w:rPr>
          <w:rFonts w:ascii="Arial" w:hAnsi="Arial" w:cs="Arial"/>
          <w:sz w:val="22"/>
          <w:szCs w:val="22"/>
        </w:rPr>
        <w:t>.</w:t>
      </w:r>
    </w:p>
    <w:p w:rsidR="005D2FA3" w:rsidRPr="005D2FA3" w:rsidRDefault="005D2FA3" w:rsidP="005D2FA3">
      <w:pPr>
        <w:spacing w:before="120" w:after="120" w:line="380" w:lineRule="exact"/>
        <w:ind w:left="547" w:hanging="547"/>
        <w:jc w:val="thaiDistribute"/>
        <w:rPr>
          <w:rFonts w:ascii="Arial" w:hAnsi="Arial"/>
          <w:sz w:val="22"/>
          <w:szCs w:val="20"/>
          <w:cs/>
        </w:rPr>
      </w:pPr>
      <w:r>
        <w:rPr>
          <w:rFonts w:ascii="Arial" w:hAnsi="Arial"/>
          <w:sz w:val="22"/>
          <w:szCs w:val="20"/>
        </w:rPr>
        <w:tab/>
      </w:r>
      <w:r w:rsidR="00D01B76">
        <w:rPr>
          <w:rFonts w:ascii="Arial" w:hAnsi="Arial"/>
          <w:sz w:val="22"/>
          <w:szCs w:val="20"/>
        </w:rPr>
        <w:t xml:space="preserve">In addition, </w:t>
      </w:r>
      <w:r w:rsidRPr="005D2FA3">
        <w:rPr>
          <w:rFonts w:ascii="Arial" w:hAnsi="Arial"/>
          <w:sz w:val="22"/>
          <w:szCs w:val="20"/>
        </w:rPr>
        <w:t xml:space="preserve">the Company elects to apply </w:t>
      </w:r>
      <w:r w:rsidR="002E33FC">
        <w:rPr>
          <w:rFonts w:ascii="Arial" w:hAnsi="Arial"/>
          <w:sz w:val="22"/>
          <w:szCs w:val="20"/>
        </w:rPr>
        <w:t>the</w:t>
      </w:r>
      <w:r w:rsidRPr="005D2FA3">
        <w:rPr>
          <w:rFonts w:ascii="Arial" w:hAnsi="Arial"/>
          <w:sz w:val="22"/>
          <w:szCs w:val="20"/>
        </w:rPr>
        <w:t xml:space="preserve"> practical expedient to classify subordinated perpetual debentures </w:t>
      </w:r>
      <w:r w:rsidR="00D01B76">
        <w:rPr>
          <w:rFonts w:ascii="Arial" w:hAnsi="Arial"/>
          <w:sz w:val="22"/>
          <w:szCs w:val="20"/>
        </w:rPr>
        <w:t xml:space="preserve">that the Company offered and received subscription payment from the holders before 31 December 2019 </w:t>
      </w:r>
      <w:r w:rsidRPr="005D2FA3">
        <w:rPr>
          <w:rFonts w:ascii="Arial" w:hAnsi="Arial"/>
          <w:sz w:val="22"/>
          <w:szCs w:val="20"/>
        </w:rPr>
        <w:t xml:space="preserve">as part of </w:t>
      </w:r>
      <w:r w:rsidR="002E33FC">
        <w:rPr>
          <w:rFonts w:ascii="Arial" w:hAnsi="Arial"/>
          <w:sz w:val="22"/>
          <w:szCs w:val="20"/>
        </w:rPr>
        <w:t xml:space="preserve">the </w:t>
      </w:r>
      <w:r w:rsidRPr="005D2FA3">
        <w:rPr>
          <w:rFonts w:ascii="Arial" w:hAnsi="Arial"/>
          <w:sz w:val="22"/>
          <w:szCs w:val="20"/>
        </w:rPr>
        <w:t xml:space="preserve">shareholders’ equity in </w:t>
      </w:r>
      <w:r w:rsidR="00545D83">
        <w:rPr>
          <w:rFonts w:ascii="Arial" w:hAnsi="Arial"/>
          <w:sz w:val="22"/>
          <w:szCs w:val="20"/>
        </w:rPr>
        <w:t xml:space="preserve">the </w:t>
      </w:r>
      <w:r w:rsidRPr="005D2FA3">
        <w:rPr>
          <w:rFonts w:ascii="Arial" w:hAnsi="Arial"/>
          <w:sz w:val="22"/>
          <w:szCs w:val="20"/>
        </w:rPr>
        <w:t>financial statements</w:t>
      </w:r>
      <w:r w:rsidR="00D01B76">
        <w:rPr>
          <w:rFonts w:ascii="Arial" w:hAnsi="Arial"/>
          <w:sz w:val="22"/>
          <w:szCs w:val="20"/>
        </w:rPr>
        <w:t xml:space="preserve"> for </w:t>
      </w:r>
      <w:r w:rsidR="002E33FC">
        <w:rPr>
          <w:rFonts w:ascii="Arial" w:hAnsi="Arial"/>
          <w:sz w:val="22"/>
          <w:szCs w:val="20"/>
        </w:rPr>
        <w:t xml:space="preserve">a period of </w:t>
      </w:r>
      <w:r w:rsidR="00D01B76">
        <w:rPr>
          <w:rFonts w:ascii="Arial" w:hAnsi="Arial"/>
          <w:sz w:val="22"/>
          <w:szCs w:val="20"/>
        </w:rPr>
        <w:t>three years starting from 1 January 2020</w:t>
      </w:r>
      <w:r w:rsidR="003A3F05">
        <w:rPr>
          <w:rFonts w:ascii="Arial" w:hAnsi="Arial"/>
          <w:sz w:val="22"/>
          <w:szCs w:val="20"/>
        </w:rPr>
        <w:t>.</w:t>
      </w:r>
    </w:p>
    <w:p w:rsidR="005D2FA3" w:rsidRPr="005D2FA3" w:rsidRDefault="005D2FA3" w:rsidP="00545D83">
      <w:pPr>
        <w:spacing w:before="120" w:after="120" w:line="380" w:lineRule="exact"/>
        <w:ind w:left="547" w:hanging="547"/>
        <w:jc w:val="thaiDistribute"/>
        <w:rPr>
          <w:rFonts w:ascii="Arial" w:hAnsi="Arial"/>
          <w:sz w:val="22"/>
          <w:szCs w:val="20"/>
        </w:rPr>
      </w:pPr>
      <w:r>
        <w:rPr>
          <w:rFonts w:ascii="Arial" w:hAnsi="Arial"/>
          <w:sz w:val="22"/>
          <w:szCs w:val="20"/>
        </w:rPr>
        <w:tab/>
      </w:r>
      <w:r w:rsidR="00CF07EB">
        <w:rPr>
          <w:rFonts w:ascii="Arial" w:hAnsi="Arial"/>
          <w:sz w:val="22"/>
          <w:szCs w:val="20"/>
        </w:rPr>
        <w:t xml:space="preserve">In case </w:t>
      </w:r>
      <w:r w:rsidR="00545D83">
        <w:rPr>
          <w:rFonts w:ascii="Arial" w:hAnsi="Arial"/>
          <w:sz w:val="22"/>
          <w:szCs w:val="20"/>
        </w:rPr>
        <w:t>where</w:t>
      </w:r>
      <w:r w:rsidRPr="005D2FA3">
        <w:rPr>
          <w:rFonts w:ascii="Arial" w:hAnsi="Arial"/>
          <w:sz w:val="22"/>
          <w:szCs w:val="20"/>
        </w:rPr>
        <w:t xml:space="preserve"> the Company </w:t>
      </w:r>
      <w:proofErr w:type="gramStart"/>
      <w:r w:rsidRPr="005D2FA3">
        <w:rPr>
          <w:rFonts w:ascii="Arial" w:hAnsi="Arial"/>
          <w:sz w:val="22"/>
          <w:szCs w:val="20"/>
        </w:rPr>
        <w:t>has to</w:t>
      </w:r>
      <w:proofErr w:type="gramEnd"/>
      <w:r w:rsidRPr="005D2FA3">
        <w:rPr>
          <w:rFonts w:ascii="Arial" w:hAnsi="Arial"/>
          <w:sz w:val="22"/>
          <w:szCs w:val="20"/>
        </w:rPr>
        <w:t xml:space="preserve"> classify subordinated perpetual debentures as financial liabilities</w:t>
      </w:r>
      <w:r w:rsidR="00CF07EB">
        <w:rPr>
          <w:rFonts w:ascii="Arial" w:hAnsi="Arial"/>
          <w:sz w:val="22"/>
          <w:szCs w:val="20"/>
        </w:rPr>
        <w:t>, t</w:t>
      </w:r>
      <w:r w:rsidRPr="005D2FA3">
        <w:rPr>
          <w:rFonts w:ascii="Arial" w:hAnsi="Arial"/>
          <w:sz w:val="22"/>
          <w:szCs w:val="20"/>
        </w:rPr>
        <w:t>he amounts of adjustments affecting the statements of financial position as at</w:t>
      </w:r>
      <w:r w:rsidR="00A30E2A">
        <w:rPr>
          <w:rFonts w:ascii="Arial" w:hAnsi="Arial"/>
          <w:sz w:val="22"/>
          <w:szCs w:val="20"/>
        </w:rPr>
        <w:t xml:space="preserve"> </w:t>
      </w:r>
      <w:r w:rsidR="003F4A50">
        <w:rPr>
          <w:rFonts w:ascii="Arial" w:hAnsi="Arial"/>
          <w:sz w:val="22"/>
          <w:szCs w:val="20"/>
        </w:rPr>
        <w:t xml:space="preserve">                  </w:t>
      </w:r>
      <w:r w:rsidR="001D6269">
        <w:rPr>
          <w:rFonts w:ascii="Arial" w:hAnsi="Arial"/>
          <w:sz w:val="22"/>
          <w:szCs w:val="20"/>
        </w:rPr>
        <w:t>31 March 2021</w:t>
      </w:r>
      <w:r w:rsidRPr="005D2FA3">
        <w:rPr>
          <w:rFonts w:ascii="Arial" w:hAnsi="Arial"/>
          <w:sz w:val="22"/>
          <w:szCs w:val="20"/>
        </w:rPr>
        <w:t xml:space="preserve"> and the statements of comprehensive income for the</w:t>
      </w:r>
      <w:r w:rsidR="003F4A50">
        <w:rPr>
          <w:rFonts w:ascii="Arial" w:hAnsi="Arial"/>
          <w:sz w:val="22"/>
          <w:szCs w:val="20"/>
        </w:rPr>
        <w:t xml:space="preserve"> </w:t>
      </w:r>
      <w:r w:rsidR="001B0B9C">
        <w:rPr>
          <w:rFonts w:ascii="Arial" w:hAnsi="Arial"/>
          <w:sz w:val="22"/>
          <w:szCs w:val="20"/>
        </w:rPr>
        <w:t xml:space="preserve">three-month </w:t>
      </w:r>
      <w:r w:rsidR="00545D83">
        <w:rPr>
          <w:rFonts w:ascii="Arial" w:hAnsi="Arial"/>
          <w:sz w:val="22"/>
          <w:szCs w:val="20"/>
        </w:rPr>
        <w:t>period</w:t>
      </w:r>
      <w:r w:rsidRPr="005D2FA3">
        <w:rPr>
          <w:rFonts w:ascii="Arial" w:hAnsi="Arial"/>
          <w:sz w:val="22"/>
          <w:szCs w:val="20"/>
        </w:rPr>
        <w:t xml:space="preserve"> ended </w:t>
      </w:r>
      <w:r w:rsidR="001D6269">
        <w:rPr>
          <w:rFonts w:ascii="Arial" w:hAnsi="Arial"/>
          <w:sz w:val="22"/>
          <w:szCs w:val="20"/>
        </w:rPr>
        <w:t>31 March 2021</w:t>
      </w:r>
      <w:r w:rsidRPr="005D2FA3">
        <w:rPr>
          <w:rFonts w:ascii="Arial" w:hAnsi="Arial"/>
          <w:sz w:val="22"/>
          <w:szCs w:val="20"/>
        </w:rPr>
        <w:t xml:space="preserve"> are </w:t>
      </w:r>
      <w:proofErr w:type="spellStart"/>
      <w:r w:rsidRPr="005D2FA3">
        <w:rPr>
          <w:rFonts w:ascii="Arial" w:hAnsi="Arial"/>
          <w:sz w:val="22"/>
          <w:szCs w:val="20"/>
        </w:rPr>
        <w:t>summarised</w:t>
      </w:r>
      <w:proofErr w:type="spellEnd"/>
      <w:r w:rsidRPr="005D2FA3">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270"/>
        <w:gridCol w:w="90"/>
        <w:gridCol w:w="1350"/>
        <w:gridCol w:w="1710"/>
        <w:gridCol w:w="1710"/>
      </w:tblGrid>
      <w:tr w:rsidR="005D2FA3" w:rsidRPr="00D016FD" w:rsidTr="003F4A50">
        <w:trPr>
          <w:tblHeader/>
        </w:trPr>
        <w:tc>
          <w:tcPr>
            <w:tcW w:w="9180" w:type="dxa"/>
            <w:gridSpan w:val="6"/>
          </w:tcPr>
          <w:p w:rsidR="005D2FA3" w:rsidRPr="00D016FD" w:rsidRDefault="005D2FA3" w:rsidP="00A52DF2">
            <w:pPr>
              <w:spacing w:line="340" w:lineRule="exact"/>
              <w:jc w:val="right"/>
              <w:rPr>
                <w:rFonts w:ascii="Arial" w:hAnsi="Arial" w:cs="Arial"/>
                <w:sz w:val="18"/>
                <w:szCs w:val="18"/>
              </w:rPr>
            </w:pPr>
            <w:r w:rsidRPr="00D016FD">
              <w:rPr>
                <w:rFonts w:ascii="Arial" w:hAnsi="Arial" w:cs="Arial"/>
                <w:sz w:val="18"/>
                <w:szCs w:val="18"/>
              </w:rPr>
              <w:t xml:space="preserve">(Unit: </w:t>
            </w:r>
            <w:r w:rsidR="00A30E2A">
              <w:rPr>
                <w:rFonts w:ascii="Arial" w:hAnsi="Arial" w:cs="Arial"/>
                <w:sz w:val="18"/>
                <w:szCs w:val="18"/>
              </w:rPr>
              <w:t>Thousand</w:t>
            </w:r>
            <w:r w:rsidRPr="00D016FD">
              <w:rPr>
                <w:rFonts w:ascii="Arial" w:hAnsi="Arial" w:cs="Arial"/>
                <w:sz w:val="18"/>
                <w:szCs w:val="18"/>
              </w:rPr>
              <w:t xml:space="preserve"> Baht)</w:t>
            </w:r>
          </w:p>
        </w:tc>
      </w:tr>
      <w:tr w:rsidR="005D2FA3" w:rsidRPr="00D016FD" w:rsidTr="003F4A50">
        <w:trPr>
          <w:tblHeader/>
        </w:trPr>
        <w:tc>
          <w:tcPr>
            <w:tcW w:w="4050" w:type="dxa"/>
          </w:tcPr>
          <w:p w:rsidR="005D2FA3" w:rsidRPr="00D016FD" w:rsidRDefault="005D2FA3" w:rsidP="00A52DF2">
            <w:pPr>
              <w:spacing w:line="340" w:lineRule="exact"/>
              <w:rPr>
                <w:rFonts w:ascii="Arial" w:hAnsi="Arial" w:cs="Arial"/>
                <w:sz w:val="18"/>
                <w:szCs w:val="18"/>
              </w:rPr>
            </w:pPr>
          </w:p>
        </w:tc>
        <w:tc>
          <w:tcPr>
            <w:tcW w:w="5130" w:type="dxa"/>
            <w:gridSpan w:val="5"/>
            <w:vAlign w:val="bottom"/>
          </w:tcPr>
          <w:p w:rsidR="005D2FA3" w:rsidRPr="00EA29CD" w:rsidRDefault="005D2FA3" w:rsidP="00A52DF2">
            <w:pPr>
              <w:pBdr>
                <w:bottom w:val="single" w:sz="4" w:space="1" w:color="auto"/>
              </w:pBdr>
              <w:spacing w:line="340" w:lineRule="exact"/>
              <w:jc w:val="center"/>
              <w:rPr>
                <w:rFonts w:ascii="Arial" w:hAnsi="Arial" w:cstheme="minorBidi"/>
                <w:sz w:val="18"/>
                <w:szCs w:val="18"/>
              </w:rPr>
            </w:pPr>
            <w:r w:rsidRPr="00D016FD">
              <w:rPr>
                <w:rFonts w:ascii="Arial" w:hAnsi="Arial" w:cs="Arial"/>
                <w:sz w:val="18"/>
                <w:szCs w:val="18"/>
              </w:rPr>
              <w:t>Consolidated financial statement</w:t>
            </w:r>
          </w:p>
        </w:tc>
      </w:tr>
      <w:tr w:rsidR="005D2FA3" w:rsidRPr="00D016FD" w:rsidTr="003F4A50">
        <w:trPr>
          <w:trHeight w:val="639"/>
          <w:tblHeader/>
        </w:trPr>
        <w:tc>
          <w:tcPr>
            <w:tcW w:w="4050" w:type="dxa"/>
          </w:tcPr>
          <w:p w:rsidR="005D2FA3" w:rsidRPr="00D016FD" w:rsidRDefault="005D2FA3" w:rsidP="00A52DF2">
            <w:pPr>
              <w:spacing w:line="340" w:lineRule="exact"/>
              <w:rPr>
                <w:rFonts w:ascii="Arial" w:hAnsi="Arial" w:cs="Arial"/>
                <w:sz w:val="18"/>
                <w:szCs w:val="18"/>
              </w:rPr>
            </w:pPr>
          </w:p>
        </w:tc>
        <w:tc>
          <w:tcPr>
            <w:tcW w:w="1710" w:type="dxa"/>
            <w:gridSpan w:val="3"/>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5D2FA3" w:rsidRPr="00D016FD" w:rsidRDefault="005D2FA3" w:rsidP="00A52DF2">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5D2FA3" w:rsidRPr="00D016FD" w:rsidTr="003F4A50">
        <w:tc>
          <w:tcPr>
            <w:tcW w:w="4050" w:type="dxa"/>
          </w:tcPr>
          <w:p w:rsidR="005D2FA3" w:rsidRPr="00D016FD" w:rsidRDefault="005D2FA3"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gridSpan w:val="3"/>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3F4A50">
        <w:tc>
          <w:tcPr>
            <w:tcW w:w="4050" w:type="dxa"/>
          </w:tcPr>
          <w:p w:rsidR="005D2FA3" w:rsidRPr="00D016FD" w:rsidRDefault="005D2FA3"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gridSpan w:val="3"/>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5D2FA3" w:rsidRPr="00D016FD" w:rsidTr="003F4A50">
        <w:tc>
          <w:tcPr>
            <w:tcW w:w="4050" w:type="dxa"/>
          </w:tcPr>
          <w:p w:rsidR="005D2FA3" w:rsidRDefault="005D2FA3"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gridSpan w:val="3"/>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c>
          <w:tcPr>
            <w:tcW w:w="1710" w:type="dxa"/>
          </w:tcPr>
          <w:p w:rsidR="005D2FA3" w:rsidRPr="00D016FD" w:rsidRDefault="005D2FA3" w:rsidP="00A52DF2">
            <w:pPr>
              <w:spacing w:line="340" w:lineRule="exact"/>
              <w:jc w:val="center"/>
              <w:rPr>
                <w:rFonts w:ascii="Arial" w:hAnsi="Arial" w:cs="Arial"/>
                <w:sz w:val="18"/>
                <w:szCs w:val="18"/>
              </w:rPr>
            </w:pPr>
          </w:p>
        </w:tc>
      </w:tr>
      <w:tr w:rsidR="002E33FC" w:rsidRPr="00D016FD"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gridSpan w:val="3"/>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1,302,425</w:t>
            </w:r>
          </w:p>
        </w:tc>
        <w:tc>
          <w:tcPr>
            <w:tcW w:w="1710" w:type="dxa"/>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31,037</w:t>
            </w:r>
          </w:p>
        </w:tc>
        <w:tc>
          <w:tcPr>
            <w:tcW w:w="1710" w:type="dxa"/>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1,333,462</w:t>
            </w:r>
          </w:p>
        </w:tc>
      </w:tr>
      <w:tr w:rsidR="002E33FC" w:rsidRPr="00D016FD"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gridSpan w:val="3"/>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27037E" w:rsidRDefault="002E33FC" w:rsidP="002E33FC">
            <w:pPr>
              <w:tabs>
                <w:tab w:val="decimal" w:pos="1425"/>
              </w:tabs>
              <w:spacing w:line="340" w:lineRule="exact"/>
              <w:rPr>
                <w:rFonts w:ascii="Arial" w:hAnsi="Arial" w:cs="Arial"/>
                <w:sz w:val="18"/>
                <w:szCs w:val="18"/>
                <w:cs/>
              </w:rPr>
            </w:pPr>
          </w:p>
        </w:tc>
        <w:tc>
          <w:tcPr>
            <w:tcW w:w="1710" w:type="dxa"/>
          </w:tcPr>
          <w:p w:rsidR="002E33FC" w:rsidRPr="0027037E" w:rsidRDefault="002E33FC" w:rsidP="002E33FC">
            <w:pPr>
              <w:tabs>
                <w:tab w:val="decimal" w:pos="1425"/>
              </w:tabs>
              <w:spacing w:line="340" w:lineRule="exact"/>
              <w:rPr>
                <w:rFonts w:ascii="Arial" w:hAnsi="Arial" w:cs="Arial"/>
                <w:sz w:val="18"/>
                <w:szCs w:val="18"/>
              </w:rPr>
            </w:pPr>
          </w:p>
        </w:tc>
      </w:tr>
      <w:tr w:rsidR="002E33FC" w:rsidRPr="00D016FD"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gridSpan w:val="3"/>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2E33FC" w:rsidRPr="0027037E" w:rsidRDefault="002E33FC" w:rsidP="002E33FC">
            <w:pPr>
              <w:tabs>
                <w:tab w:val="decimal" w:pos="1425"/>
              </w:tabs>
              <w:spacing w:line="340" w:lineRule="exact"/>
              <w:rPr>
                <w:rFonts w:ascii="Arial" w:hAnsi="Arial" w:cs="Arial"/>
                <w:sz w:val="18"/>
                <w:szCs w:val="18"/>
                <w:cs/>
              </w:rPr>
            </w:pPr>
            <w:r>
              <w:rPr>
                <w:rFonts w:ascii="Arial" w:hAnsi="Arial" w:cs="Arial"/>
                <w:sz w:val="18"/>
                <w:szCs w:val="18"/>
              </w:rPr>
              <w:t>5,000,000</w:t>
            </w:r>
          </w:p>
        </w:tc>
        <w:tc>
          <w:tcPr>
            <w:tcW w:w="1710" w:type="dxa"/>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5,000,000</w:t>
            </w:r>
          </w:p>
        </w:tc>
      </w:tr>
      <w:tr w:rsidR="002E33FC" w:rsidRPr="00D016FD" w:rsidTr="003F4A50">
        <w:tc>
          <w:tcPr>
            <w:tcW w:w="4050" w:type="dxa"/>
          </w:tcPr>
          <w:p w:rsidR="002E33FC" w:rsidRPr="00D016FD" w:rsidRDefault="002E33FC" w:rsidP="002E33FC">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gridSpan w:val="3"/>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r>
      <w:tr w:rsidR="002E33FC" w:rsidRPr="00D016FD" w:rsidTr="003F4A50">
        <w:trPr>
          <w:trHeight w:val="80"/>
        </w:trPr>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gridSpan w:val="3"/>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6,000,000</w:t>
            </w:r>
          </w:p>
        </w:tc>
        <w:tc>
          <w:tcPr>
            <w:tcW w:w="1710" w:type="dxa"/>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(5,000,000)</w:t>
            </w:r>
          </w:p>
        </w:tc>
        <w:tc>
          <w:tcPr>
            <w:tcW w:w="1710" w:type="dxa"/>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1,000,000</w:t>
            </w:r>
          </w:p>
        </w:tc>
      </w:tr>
      <w:tr w:rsidR="002E33FC" w:rsidRPr="00D016FD"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gridSpan w:val="3"/>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27037E" w:rsidRDefault="002E33FC" w:rsidP="002E33FC">
            <w:pPr>
              <w:tabs>
                <w:tab w:val="decimal" w:pos="1425"/>
              </w:tabs>
              <w:spacing w:line="340" w:lineRule="exact"/>
              <w:rPr>
                <w:rFonts w:ascii="Arial" w:hAnsi="Arial" w:cs="Arial"/>
                <w:sz w:val="18"/>
                <w:szCs w:val="18"/>
              </w:rPr>
            </w:pPr>
          </w:p>
        </w:tc>
      </w:tr>
      <w:tr w:rsidR="002E33FC" w:rsidRPr="00D016FD" w:rsidTr="003F4A50">
        <w:tc>
          <w:tcPr>
            <w:tcW w:w="4050" w:type="dxa"/>
          </w:tcPr>
          <w:p w:rsidR="002E33FC" w:rsidRDefault="002E33FC" w:rsidP="002E33FC">
            <w:pPr>
              <w:spacing w:line="340" w:lineRule="exact"/>
              <w:ind w:left="345" w:hanging="180"/>
              <w:rPr>
                <w:rFonts w:ascii="Arial" w:hAnsi="Arial" w:cs="Arial"/>
                <w:sz w:val="18"/>
                <w:szCs w:val="18"/>
              </w:rPr>
            </w:pPr>
            <w:r>
              <w:rPr>
                <w:rFonts w:ascii="Arial" w:hAnsi="Arial" w:cs="Arial"/>
                <w:sz w:val="18"/>
                <w:szCs w:val="18"/>
              </w:rPr>
              <w:t>Beginning retained earnings</w:t>
            </w:r>
          </w:p>
        </w:tc>
        <w:tc>
          <w:tcPr>
            <w:tcW w:w="1710" w:type="dxa"/>
            <w:gridSpan w:val="3"/>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4,474,920</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(25,659)</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4,449,261</w:t>
            </w:r>
          </w:p>
        </w:tc>
      </w:tr>
      <w:tr w:rsidR="002E33FC" w:rsidRPr="00D016FD" w:rsidTr="003F4A50">
        <w:tc>
          <w:tcPr>
            <w:tcW w:w="4050" w:type="dxa"/>
          </w:tcPr>
          <w:p w:rsidR="002E33FC" w:rsidRDefault="002E33FC" w:rsidP="002E33FC">
            <w:pPr>
              <w:spacing w:line="340" w:lineRule="exact"/>
              <w:ind w:left="345" w:hanging="180"/>
              <w:rPr>
                <w:rFonts w:ascii="Arial" w:hAnsi="Arial" w:cs="Arial"/>
                <w:sz w:val="18"/>
                <w:szCs w:val="18"/>
              </w:rPr>
            </w:pPr>
            <w:r>
              <w:rPr>
                <w:rFonts w:ascii="Arial" w:hAnsi="Arial" w:cs="Arial"/>
                <w:sz w:val="18"/>
                <w:szCs w:val="18"/>
              </w:rPr>
              <w:t>Loss for the period - Equity holders of the Company</w:t>
            </w:r>
          </w:p>
        </w:tc>
        <w:tc>
          <w:tcPr>
            <w:tcW w:w="1710" w:type="dxa"/>
            <w:gridSpan w:val="3"/>
            <w:vAlign w:val="bottom"/>
          </w:tcPr>
          <w:p w:rsidR="002E33FC" w:rsidRPr="002E33FC" w:rsidRDefault="000466B4" w:rsidP="002E33FC">
            <w:pPr>
              <w:tabs>
                <w:tab w:val="decimal" w:pos="1425"/>
              </w:tabs>
              <w:spacing w:line="340" w:lineRule="exact"/>
              <w:rPr>
                <w:rFonts w:ascii="Arial" w:hAnsi="Arial" w:cs="Arial"/>
                <w:sz w:val="18"/>
                <w:szCs w:val="18"/>
              </w:rPr>
            </w:pPr>
            <w:r>
              <w:rPr>
                <w:rFonts w:ascii="Arial" w:hAnsi="Arial" w:cs="Arial"/>
                <w:sz w:val="18"/>
                <w:szCs w:val="18"/>
              </w:rPr>
              <w:t>5,537</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(82,849)</w:t>
            </w:r>
          </w:p>
        </w:tc>
        <w:tc>
          <w:tcPr>
            <w:tcW w:w="1710" w:type="dxa"/>
            <w:vAlign w:val="bottom"/>
          </w:tcPr>
          <w:p w:rsidR="002E33FC" w:rsidRPr="002E33FC" w:rsidRDefault="000466B4" w:rsidP="002E33FC">
            <w:pPr>
              <w:tabs>
                <w:tab w:val="decimal" w:pos="1425"/>
              </w:tabs>
              <w:spacing w:line="340" w:lineRule="exact"/>
              <w:rPr>
                <w:rFonts w:ascii="Arial" w:hAnsi="Arial" w:cs="Arial"/>
                <w:sz w:val="18"/>
                <w:szCs w:val="18"/>
              </w:rPr>
            </w:pPr>
            <w:r>
              <w:rPr>
                <w:rFonts w:ascii="Arial" w:hAnsi="Arial" w:cs="Arial"/>
                <w:sz w:val="18"/>
                <w:szCs w:val="18"/>
              </w:rPr>
              <w:t>(77,312)</w:t>
            </w:r>
          </w:p>
        </w:tc>
      </w:tr>
      <w:tr w:rsidR="002E33FC" w:rsidRPr="00D016FD" w:rsidTr="003F4A50">
        <w:tc>
          <w:tcPr>
            <w:tcW w:w="4050" w:type="dxa"/>
          </w:tcPr>
          <w:p w:rsidR="002E33FC" w:rsidRDefault="002E33FC" w:rsidP="002E33FC">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gridSpan w:val="3"/>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102,834</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(83,678)</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19,156</w:t>
            </w:r>
          </w:p>
        </w:tc>
      </w:tr>
      <w:tr w:rsidR="002E33FC" w:rsidRPr="00D016FD" w:rsidTr="003F4A50">
        <w:tc>
          <w:tcPr>
            <w:tcW w:w="4050" w:type="dxa"/>
          </w:tcPr>
          <w:p w:rsidR="002E33FC" w:rsidRDefault="002E33FC" w:rsidP="002E33FC">
            <w:pPr>
              <w:spacing w:line="340" w:lineRule="exact"/>
              <w:ind w:left="345" w:hanging="180"/>
              <w:rPr>
                <w:rFonts w:ascii="Arial" w:hAnsi="Arial" w:cs="Arial"/>
                <w:sz w:val="18"/>
                <w:szCs w:val="18"/>
              </w:rPr>
            </w:pPr>
          </w:p>
        </w:tc>
        <w:tc>
          <w:tcPr>
            <w:tcW w:w="1710" w:type="dxa"/>
            <w:gridSpan w:val="3"/>
            <w:vAlign w:val="bottom"/>
          </w:tcPr>
          <w:p w:rsidR="002E33FC" w:rsidRDefault="002E33FC" w:rsidP="002E33FC">
            <w:pPr>
              <w:tabs>
                <w:tab w:val="decimal" w:pos="1425"/>
              </w:tabs>
              <w:spacing w:line="340" w:lineRule="exact"/>
              <w:rPr>
                <w:rFonts w:ascii="Arial" w:hAnsi="Arial" w:cs="Arial"/>
                <w:sz w:val="18"/>
                <w:szCs w:val="18"/>
              </w:rPr>
            </w:pPr>
          </w:p>
        </w:tc>
        <w:tc>
          <w:tcPr>
            <w:tcW w:w="1710" w:type="dxa"/>
            <w:vAlign w:val="bottom"/>
          </w:tcPr>
          <w:p w:rsidR="002E33FC" w:rsidRDefault="002E33FC" w:rsidP="002E33FC">
            <w:pPr>
              <w:tabs>
                <w:tab w:val="decimal" w:pos="1425"/>
              </w:tabs>
              <w:spacing w:line="340" w:lineRule="exact"/>
              <w:rPr>
                <w:rFonts w:ascii="Arial" w:hAnsi="Arial" w:cs="Arial"/>
                <w:sz w:val="18"/>
                <w:szCs w:val="18"/>
              </w:rPr>
            </w:pP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p>
        </w:tc>
      </w:tr>
      <w:tr w:rsidR="009109B3" w:rsidRPr="00D016FD" w:rsidTr="003F4A50">
        <w:tc>
          <w:tcPr>
            <w:tcW w:w="4050" w:type="dxa"/>
          </w:tcPr>
          <w:p w:rsidR="009109B3" w:rsidRDefault="009109B3" w:rsidP="002E33FC">
            <w:pPr>
              <w:spacing w:line="340" w:lineRule="exact"/>
              <w:ind w:left="345" w:hanging="180"/>
              <w:rPr>
                <w:rFonts w:ascii="Arial" w:hAnsi="Arial" w:cs="Arial"/>
                <w:sz w:val="18"/>
                <w:szCs w:val="18"/>
              </w:rPr>
            </w:pPr>
          </w:p>
        </w:tc>
        <w:tc>
          <w:tcPr>
            <w:tcW w:w="1710" w:type="dxa"/>
            <w:gridSpan w:val="3"/>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Pr="002E33FC" w:rsidRDefault="009109B3" w:rsidP="002E33FC">
            <w:pPr>
              <w:tabs>
                <w:tab w:val="decimal" w:pos="1425"/>
              </w:tabs>
              <w:spacing w:line="340" w:lineRule="exact"/>
              <w:rPr>
                <w:rFonts w:ascii="Arial" w:hAnsi="Arial" w:cs="Arial"/>
                <w:sz w:val="18"/>
                <w:szCs w:val="18"/>
              </w:rPr>
            </w:pPr>
          </w:p>
        </w:tc>
      </w:tr>
      <w:tr w:rsidR="009109B3" w:rsidRPr="00D016FD" w:rsidTr="003F4A50">
        <w:tc>
          <w:tcPr>
            <w:tcW w:w="4050" w:type="dxa"/>
          </w:tcPr>
          <w:p w:rsidR="009109B3" w:rsidRDefault="009109B3" w:rsidP="002E33FC">
            <w:pPr>
              <w:spacing w:line="340" w:lineRule="exact"/>
              <w:ind w:left="345" w:hanging="180"/>
              <w:rPr>
                <w:rFonts w:ascii="Arial" w:hAnsi="Arial" w:cs="Arial"/>
                <w:sz w:val="18"/>
                <w:szCs w:val="18"/>
              </w:rPr>
            </w:pPr>
          </w:p>
        </w:tc>
        <w:tc>
          <w:tcPr>
            <w:tcW w:w="1710" w:type="dxa"/>
            <w:gridSpan w:val="3"/>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Pr="002E33FC" w:rsidRDefault="009109B3" w:rsidP="002E33FC">
            <w:pPr>
              <w:tabs>
                <w:tab w:val="decimal" w:pos="1425"/>
              </w:tabs>
              <w:spacing w:line="340" w:lineRule="exact"/>
              <w:rPr>
                <w:rFonts w:ascii="Arial" w:hAnsi="Arial" w:cs="Arial"/>
                <w:sz w:val="18"/>
                <w:szCs w:val="18"/>
              </w:rPr>
            </w:pPr>
          </w:p>
        </w:tc>
      </w:tr>
      <w:tr w:rsidR="009109B3" w:rsidRPr="00D016FD" w:rsidTr="003F4A50">
        <w:tc>
          <w:tcPr>
            <w:tcW w:w="4050" w:type="dxa"/>
          </w:tcPr>
          <w:p w:rsidR="009109B3" w:rsidRDefault="009109B3" w:rsidP="002E33FC">
            <w:pPr>
              <w:spacing w:line="340" w:lineRule="exact"/>
              <w:ind w:left="345" w:hanging="180"/>
              <w:rPr>
                <w:rFonts w:ascii="Arial" w:hAnsi="Arial" w:cs="Arial"/>
                <w:sz w:val="18"/>
                <w:szCs w:val="18"/>
              </w:rPr>
            </w:pPr>
          </w:p>
        </w:tc>
        <w:tc>
          <w:tcPr>
            <w:tcW w:w="1710" w:type="dxa"/>
            <w:gridSpan w:val="3"/>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Pr="002E33FC" w:rsidRDefault="009109B3" w:rsidP="002E33FC">
            <w:pPr>
              <w:tabs>
                <w:tab w:val="decimal" w:pos="1425"/>
              </w:tabs>
              <w:spacing w:line="340" w:lineRule="exact"/>
              <w:rPr>
                <w:rFonts w:ascii="Arial" w:hAnsi="Arial" w:cs="Arial"/>
                <w:sz w:val="18"/>
                <w:szCs w:val="18"/>
              </w:rPr>
            </w:pPr>
          </w:p>
        </w:tc>
      </w:tr>
      <w:tr w:rsidR="009109B3" w:rsidRPr="00D016FD" w:rsidTr="003F4A50">
        <w:tc>
          <w:tcPr>
            <w:tcW w:w="4050" w:type="dxa"/>
          </w:tcPr>
          <w:p w:rsidR="009109B3" w:rsidRDefault="009109B3" w:rsidP="002E33FC">
            <w:pPr>
              <w:spacing w:line="340" w:lineRule="exact"/>
              <w:ind w:left="345" w:hanging="180"/>
              <w:rPr>
                <w:rFonts w:ascii="Arial" w:hAnsi="Arial" w:cs="Arial"/>
                <w:sz w:val="18"/>
                <w:szCs w:val="18"/>
              </w:rPr>
            </w:pPr>
          </w:p>
        </w:tc>
        <w:tc>
          <w:tcPr>
            <w:tcW w:w="1710" w:type="dxa"/>
            <w:gridSpan w:val="3"/>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Pr="002E33FC" w:rsidRDefault="009109B3" w:rsidP="002E33FC">
            <w:pPr>
              <w:tabs>
                <w:tab w:val="decimal" w:pos="1425"/>
              </w:tabs>
              <w:spacing w:line="340" w:lineRule="exact"/>
              <w:rPr>
                <w:rFonts w:ascii="Arial" w:hAnsi="Arial" w:cs="Arial"/>
                <w:sz w:val="18"/>
                <w:szCs w:val="18"/>
              </w:rPr>
            </w:pPr>
          </w:p>
        </w:tc>
      </w:tr>
      <w:tr w:rsidR="009109B3" w:rsidRPr="00D016FD" w:rsidTr="003F4A50">
        <w:tc>
          <w:tcPr>
            <w:tcW w:w="4050" w:type="dxa"/>
          </w:tcPr>
          <w:p w:rsidR="009109B3" w:rsidRDefault="009109B3" w:rsidP="002E33FC">
            <w:pPr>
              <w:spacing w:line="340" w:lineRule="exact"/>
              <w:ind w:left="345" w:hanging="180"/>
              <w:rPr>
                <w:rFonts w:ascii="Arial" w:hAnsi="Arial" w:cs="Arial"/>
                <w:sz w:val="18"/>
                <w:szCs w:val="18"/>
              </w:rPr>
            </w:pPr>
          </w:p>
        </w:tc>
        <w:tc>
          <w:tcPr>
            <w:tcW w:w="1710" w:type="dxa"/>
            <w:gridSpan w:val="3"/>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Pr="002E33FC" w:rsidRDefault="009109B3" w:rsidP="002E33FC">
            <w:pPr>
              <w:tabs>
                <w:tab w:val="decimal" w:pos="1425"/>
              </w:tabs>
              <w:spacing w:line="340" w:lineRule="exact"/>
              <w:rPr>
                <w:rFonts w:ascii="Arial" w:hAnsi="Arial" w:cs="Arial"/>
                <w:sz w:val="18"/>
                <w:szCs w:val="18"/>
              </w:rPr>
            </w:pPr>
          </w:p>
        </w:tc>
      </w:tr>
      <w:tr w:rsidR="009109B3" w:rsidRPr="00D016FD" w:rsidTr="003F4A50">
        <w:tc>
          <w:tcPr>
            <w:tcW w:w="4050" w:type="dxa"/>
          </w:tcPr>
          <w:p w:rsidR="009109B3" w:rsidRDefault="009109B3" w:rsidP="002E33FC">
            <w:pPr>
              <w:spacing w:line="340" w:lineRule="exact"/>
              <w:ind w:left="345" w:hanging="180"/>
              <w:rPr>
                <w:rFonts w:ascii="Arial" w:hAnsi="Arial" w:cs="Arial"/>
                <w:sz w:val="18"/>
                <w:szCs w:val="18"/>
              </w:rPr>
            </w:pPr>
          </w:p>
        </w:tc>
        <w:tc>
          <w:tcPr>
            <w:tcW w:w="1710" w:type="dxa"/>
            <w:gridSpan w:val="3"/>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Default="009109B3" w:rsidP="002E33FC">
            <w:pPr>
              <w:tabs>
                <w:tab w:val="decimal" w:pos="1425"/>
              </w:tabs>
              <w:spacing w:line="340" w:lineRule="exact"/>
              <w:rPr>
                <w:rFonts w:ascii="Arial" w:hAnsi="Arial" w:cs="Arial"/>
                <w:sz w:val="18"/>
                <w:szCs w:val="18"/>
              </w:rPr>
            </w:pPr>
          </w:p>
        </w:tc>
        <w:tc>
          <w:tcPr>
            <w:tcW w:w="1710" w:type="dxa"/>
            <w:vAlign w:val="bottom"/>
          </w:tcPr>
          <w:p w:rsidR="009109B3" w:rsidRPr="002E33FC" w:rsidRDefault="009109B3" w:rsidP="002E33FC">
            <w:pPr>
              <w:tabs>
                <w:tab w:val="decimal" w:pos="1425"/>
              </w:tabs>
              <w:spacing w:line="340" w:lineRule="exact"/>
              <w:rPr>
                <w:rFonts w:ascii="Arial" w:hAnsi="Arial" w:cs="Arial"/>
                <w:sz w:val="18"/>
                <w:szCs w:val="18"/>
              </w:rPr>
            </w:pPr>
          </w:p>
        </w:tc>
      </w:tr>
      <w:tr w:rsidR="002E33FC" w:rsidRPr="00A30E2A" w:rsidTr="003F4A50">
        <w:tc>
          <w:tcPr>
            <w:tcW w:w="9180" w:type="dxa"/>
            <w:gridSpan w:val="6"/>
          </w:tcPr>
          <w:p w:rsidR="002E33FC" w:rsidRPr="00A30E2A" w:rsidRDefault="002E33FC" w:rsidP="002E33FC">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three-month period ended 31 March 2021</w:t>
            </w:r>
          </w:p>
        </w:tc>
      </w:tr>
      <w:tr w:rsidR="002E33FC" w:rsidRPr="00A30E2A" w:rsidTr="003F4A50">
        <w:tc>
          <w:tcPr>
            <w:tcW w:w="4050" w:type="dxa"/>
          </w:tcPr>
          <w:p w:rsidR="002E33FC" w:rsidRPr="00A30E2A" w:rsidRDefault="002E33FC" w:rsidP="002E33FC">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gridSpan w:val="3"/>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r>
      <w:tr w:rsidR="002E33FC" w:rsidRPr="00A30E2A"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gridSpan w:val="3"/>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180,</w:t>
            </w:r>
            <w:r w:rsidR="00E1429E">
              <w:rPr>
                <w:rFonts w:ascii="Arial" w:hAnsi="Arial" w:cs="Arial"/>
                <w:sz w:val="18"/>
                <w:szCs w:val="18"/>
              </w:rPr>
              <w:t>143</w:t>
            </w:r>
          </w:p>
        </w:tc>
        <w:tc>
          <w:tcPr>
            <w:tcW w:w="1710" w:type="dxa"/>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103,562</w:t>
            </w:r>
          </w:p>
        </w:tc>
        <w:tc>
          <w:tcPr>
            <w:tcW w:w="1710" w:type="dxa"/>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283,</w:t>
            </w:r>
            <w:r w:rsidR="00E1429E">
              <w:rPr>
                <w:rFonts w:ascii="Arial" w:hAnsi="Arial" w:cs="Arial"/>
                <w:sz w:val="18"/>
                <w:szCs w:val="18"/>
              </w:rPr>
              <w:t>705</w:t>
            </w:r>
          </w:p>
        </w:tc>
      </w:tr>
      <w:tr w:rsidR="002E33FC" w:rsidRPr="00A30E2A" w:rsidTr="0079530E">
        <w:tc>
          <w:tcPr>
            <w:tcW w:w="4050" w:type="dxa"/>
          </w:tcPr>
          <w:p w:rsidR="002E33FC" w:rsidRPr="00A30E2A" w:rsidRDefault="0079530E" w:rsidP="002E33FC">
            <w:pPr>
              <w:spacing w:line="340" w:lineRule="exact"/>
              <w:ind w:left="165" w:hanging="165"/>
              <w:rPr>
                <w:rFonts w:ascii="Arial" w:hAnsi="Arial" w:cs="Arial"/>
                <w:b/>
                <w:bCs/>
                <w:sz w:val="18"/>
                <w:szCs w:val="18"/>
              </w:rPr>
            </w:pPr>
            <w:r>
              <w:rPr>
                <w:rFonts w:ascii="Arial" w:hAnsi="Arial" w:cs="Arial"/>
                <w:b/>
                <w:bCs/>
                <w:sz w:val="18"/>
                <w:szCs w:val="18"/>
              </w:rPr>
              <w:t>Profit (l</w:t>
            </w:r>
            <w:r w:rsidR="002E33FC">
              <w:rPr>
                <w:rFonts w:ascii="Arial" w:hAnsi="Arial" w:cs="Arial"/>
                <w:b/>
                <w:bCs/>
                <w:sz w:val="18"/>
                <w:szCs w:val="18"/>
              </w:rPr>
              <w:t>oss</w:t>
            </w:r>
            <w:r>
              <w:rPr>
                <w:rFonts w:ascii="Arial" w:hAnsi="Arial" w:cs="Arial"/>
                <w:b/>
                <w:bCs/>
                <w:sz w:val="18"/>
                <w:szCs w:val="18"/>
              </w:rPr>
              <w:t>)</w:t>
            </w:r>
            <w:r w:rsidR="002E33FC" w:rsidRPr="00A30E2A">
              <w:rPr>
                <w:rFonts w:ascii="Arial" w:hAnsi="Arial" w:cs="Arial"/>
                <w:b/>
                <w:bCs/>
                <w:sz w:val="18"/>
                <w:szCs w:val="18"/>
              </w:rPr>
              <w:t xml:space="preserve"> for the </w:t>
            </w:r>
            <w:r w:rsidR="002E33FC">
              <w:rPr>
                <w:rFonts w:ascii="Arial" w:hAnsi="Arial" w:cs="Arial"/>
                <w:b/>
                <w:bCs/>
                <w:sz w:val="18"/>
                <w:szCs w:val="18"/>
              </w:rPr>
              <w:t>period from continuing operations</w:t>
            </w:r>
          </w:p>
        </w:tc>
        <w:tc>
          <w:tcPr>
            <w:tcW w:w="1710" w:type="dxa"/>
            <w:gridSpan w:val="3"/>
            <w:vAlign w:val="bottom"/>
          </w:tcPr>
          <w:p w:rsidR="002E33FC" w:rsidRPr="002E33FC" w:rsidRDefault="000466B4" w:rsidP="0079530E">
            <w:pPr>
              <w:tabs>
                <w:tab w:val="decimal" w:pos="1425"/>
              </w:tabs>
              <w:spacing w:line="340" w:lineRule="exact"/>
              <w:rPr>
                <w:rFonts w:ascii="Arial" w:hAnsi="Arial" w:cs="Arial"/>
                <w:sz w:val="18"/>
                <w:szCs w:val="18"/>
              </w:rPr>
            </w:pPr>
            <w:r>
              <w:rPr>
                <w:rFonts w:ascii="Arial" w:hAnsi="Arial" w:cs="Arial"/>
                <w:sz w:val="18"/>
                <w:szCs w:val="18"/>
              </w:rPr>
              <w:t>38,805</w:t>
            </w:r>
          </w:p>
        </w:tc>
        <w:tc>
          <w:tcPr>
            <w:tcW w:w="1710" w:type="dxa"/>
            <w:vAlign w:val="bottom"/>
          </w:tcPr>
          <w:p w:rsidR="002E33FC" w:rsidRPr="002E33FC" w:rsidRDefault="002E33FC" w:rsidP="0079530E">
            <w:pPr>
              <w:tabs>
                <w:tab w:val="decimal" w:pos="1425"/>
              </w:tabs>
              <w:spacing w:line="340" w:lineRule="exact"/>
              <w:rPr>
                <w:rFonts w:ascii="Arial" w:hAnsi="Arial" w:cs="Arial"/>
                <w:sz w:val="18"/>
                <w:szCs w:val="18"/>
              </w:rPr>
            </w:pPr>
            <w:r w:rsidRPr="002E33FC">
              <w:rPr>
                <w:rFonts w:ascii="Arial" w:hAnsi="Arial" w:cs="Arial"/>
                <w:sz w:val="18"/>
                <w:szCs w:val="18"/>
              </w:rPr>
              <w:t>(82,849)</w:t>
            </w:r>
          </w:p>
        </w:tc>
        <w:tc>
          <w:tcPr>
            <w:tcW w:w="1710" w:type="dxa"/>
            <w:vAlign w:val="bottom"/>
          </w:tcPr>
          <w:p w:rsidR="002E33FC" w:rsidRPr="002E33FC" w:rsidRDefault="002E33FC" w:rsidP="0079530E">
            <w:pPr>
              <w:tabs>
                <w:tab w:val="decimal" w:pos="1425"/>
              </w:tabs>
              <w:spacing w:line="340" w:lineRule="exact"/>
              <w:rPr>
                <w:rFonts w:ascii="Arial" w:hAnsi="Arial" w:cs="Arial"/>
                <w:sz w:val="18"/>
                <w:szCs w:val="18"/>
              </w:rPr>
            </w:pPr>
            <w:r w:rsidRPr="002E33FC">
              <w:rPr>
                <w:rFonts w:ascii="Arial" w:hAnsi="Arial" w:cs="Arial"/>
                <w:sz w:val="18"/>
                <w:szCs w:val="18"/>
              </w:rPr>
              <w:t>(</w:t>
            </w:r>
            <w:r w:rsidR="000466B4">
              <w:rPr>
                <w:rFonts w:ascii="Arial" w:hAnsi="Arial" w:cs="Arial"/>
                <w:sz w:val="18"/>
                <w:szCs w:val="18"/>
              </w:rPr>
              <w:t>44,044</w:t>
            </w:r>
            <w:r w:rsidRPr="002E33FC">
              <w:rPr>
                <w:rFonts w:ascii="Arial" w:hAnsi="Arial" w:cs="Arial"/>
                <w:sz w:val="18"/>
                <w:szCs w:val="18"/>
              </w:rPr>
              <w:t>)</w:t>
            </w:r>
          </w:p>
        </w:tc>
      </w:tr>
      <w:tr w:rsidR="002E33FC" w:rsidRPr="00A30E2A" w:rsidTr="0079530E">
        <w:tc>
          <w:tcPr>
            <w:tcW w:w="4050" w:type="dxa"/>
          </w:tcPr>
          <w:p w:rsidR="002E33FC" w:rsidRDefault="002E33FC" w:rsidP="002E33FC">
            <w:pPr>
              <w:spacing w:line="340" w:lineRule="exact"/>
              <w:ind w:left="165" w:hanging="165"/>
              <w:rPr>
                <w:rFonts w:ascii="Arial" w:hAnsi="Arial" w:cs="Arial"/>
                <w:b/>
                <w:bCs/>
                <w:sz w:val="18"/>
                <w:szCs w:val="18"/>
              </w:rPr>
            </w:pPr>
            <w:r>
              <w:rPr>
                <w:rFonts w:ascii="Arial" w:hAnsi="Arial" w:cs="Arial"/>
                <w:b/>
                <w:bCs/>
                <w:sz w:val="18"/>
                <w:szCs w:val="18"/>
              </w:rPr>
              <w:t xml:space="preserve">Total comprehensive </w:t>
            </w:r>
            <w:r w:rsidR="0079530E">
              <w:rPr>
                <w:rFonts w:ascii="Arial" w:hAnsi="Arial" w:cs="Arial"/>
                <w:b/>
                <w:bCs/>
                <w:sz w:val="18"/>
                <w:szCs w:val="18"/>
              </w:rPr>
              <w:t>income</w:t>
            </w:r>
            <w:r>
              <w:rPr>
                <w:rFonts w:ascii="Arial" w:hAnsi="Arial" w:cs="Arial"/>
                <w:b/>
                <w:bCs/>
                <w:sz w:val="18"/>
                <w:szCs w:val="18"/>
              </w:rPr>
              <w:t xml:space="preserve"> for the period from continuing operations</w:t>
            </w:r>
          </w:p>
        </w:tc>
        <w:tc>
          <w:tcPr>
            <w:tcW w:w="1710" w:type="dxa"/>
            <w:gridSpan w:val="3"/>
            <w:vAlign w:val="bottom"/>
          </w:tcPr>
          <w:p w:rsidR="002E33FC" w:rsidRPr="002E33FC" w:rsidRDefault="00FD65FA" w:rsidP="0079530E">
            <w:pPr>
              <w:tabs>
                <w:tab w:val="decimal" w:pos="1425"/>
              </w:tabs>
              <w:spacing w:line="340" w:lineRule="exact"/>
              <w:rPr>
                <w:rFonts w:ascii="Arial" w:hAnsi="Arial" w:cs="Arial"/>
                <w:sz w:val="18"/>
                <w:szCs w:val="18"/>
              </w:rPr>
            </w:pPr>
            <w:r>
              <w:rPr>
                <w:rFonts w:ascii="Arial" w:hAnsi="Arial" w:cs="Arial"/>
                <w:sz w:val="18"/>
                <w:szCs w:val="18"/>
              </w:rPr>
              <w:t>33,466</w:t>
            </w:r>
          </w:p>
        </w:tc>
        <w:tc>
          <w:tcPr>
            <w:tcW w:w="1710" w:type="dxa"/>
            <w:vAlign w:val="bottom"/>
          </w:tcPr>
          <w:p w:rsidR="002E33FC" w:rsidRPr="002E33FC" w:rsidRDefault="002E33FC" w:rsidP="0079530E">
            <w:pPr>
              <w:tabs>
                <w:tab w:val="decimal" w:pos="1425"/>
              </w:tabs>
              <w:spacing w:line="340" w:lineRule="exact"/>
              <w:rPr>
                <w:rFonts w:ascii="Arial" w:hAnsi="Arial" w:cs="Arial"/>
                <w:sz w:val="18"/>
                <w:szCs w:val="18"/>
              </w:rPr>
            </w:pPr>
            <w:r w:rsidRPr="002E33FC">
              <w:rPr>
                <w:rFonts w:ascii="Arial" w:hAnsi="Arial" w:cs="Arial"/>
                <w:sz w:val="18"/>
                <w:szCs w:val="18"/>
              </w:rPr>
              <w:t>(82,849)</w:t>
            </w:r>
          </w:p>
        </w:tc>
        <w:tc>
          <w:tcPr>
            <w:tcW w:w="1710" w:type="dxa"/>
            <w:vAlign w:val="bottom"/>
          </w:tcPr>
          <w:p w:rsidR="002E33FC" w:rsidRPr="002E33FC" w:rsidRDefault="00FD65FA" w:rsidP="0079530E">
            <w:pPr>
              <w:tabs>
                <w:tab w:val="decimal" w:pos="1425"/>
              </w:tabs>
              <w:spacing w:line="340" w:lineRule="exact"/>
              <w:rPr>
                <w:rFonts w:ascii="Arial" w:hAnsi="Arial" w:cs="Arial"/>
                <w:sz w:val="18"/>
                <w:szCs w:val="18"/>
              </w:rPr>
            </w:pPr>
            <w:r>
              <w:rPr>
                <w:rFonts w:ascii="Arial" w:hAnsi="Arial" w:cs="Arial"/>
                <w:sz w:val="18"/>
                <w:szCs w:val="18"/>
              </w:rPr>
              <w:t>(49,383)</w:t>
            </w:r>
          </w:p>
        </w:tc>
      </w:tr>
      <w:tr w:rsidR="002E33FC" w:rsidRPr="00A30E2A" w:rsidTr="003F4A50">
        <w:tc>
          <w:tcPr>
            <w:tcW w:w="4050" w:type="dxa"/>
          </w:tcPr>
          <w:p w:rsidR="002E33FC" w:rsidRPr="00A30E2A" w:rsidRDefault="002E33FC" w:rsidP="002E33FC">
            <w:pPr>
              <w:spacing w:line="340" w:lineRule="exact"/>
              <w:ind w:left="165" w:hanging="165"/>
              <w:rPr>
                <w:rFonts w:ascii="Arial" w:hAnsi="Arial" w:cs="Arial"/>
                <w:b/>
                <w:bCs/>
                <w:sz w:val="18"/>
                <w:szCs w:val="18"/>
              </w:rPr>
            </w:pPr>
            <w:r>
              <w:rPr>
                <w:rFonts w:ascii="Arial" w:hAnsi="Arial" w:cs="Arial"/>
                <w:b/>
                <w:bCs/>
                <w:sz w:val="18"/>
                <w:szCs w:val="18"/>
              </w:rPr>
              <w:t>Loss attributable to</w:t>
            </w:r>
          </w:p>
        </w:tc>
        <w:tc>
          <w:tcPr>
            <w:tcW w:w="1710" w:type="dxa"/>
            <w:gridSpan w:val="3"/>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r>
      <w:tr w:rsidR="002E33FC" w:rsidRPr="00A30E2A" w:rsidTr="002E33FC">
        <w:tc>
          <w:tcPr>
            <w:tcW w:w="4050" w:type="dxa"/>
          </w:tcPr>
          <w:p w:rsidR="002E33FC" w:rsidRPr="00A30E2A" w:rsidRDefault="002E33FC" w:rsidP="002E33FC">
            <w:pPr>
              <w:spacing w:line="340" w:lineRule="exact"/>
              <w:ind w:left="165" w:hanging="165"/>
              <w:rPr>
                <w:rFonts w:ascii="Arial" w:hAnsi="Arial" w:cs="Arial"/>
                <w:sz w:val="18"/>
                <w:szCs w:val="18"/>
              </w:rPr>
            </w:pPr>
            <w:r>
              <w:rPr>
                <w:rFonts w:ascii="Arial" w:hAnsi="Arial" w:cs="Arial"/>
                <w:sz w:val="18"/>
                <w:szCs w:val="18"/>
              </w:rPr>
              <w:t xml:space="preserve">Equity holders of the Company </w:t>
            </w:r>
            <w:r w:rsidR="00F753AB">
              <w:rPr>
                <w:rFonts w:ascii="Arial" w:hAnsi="Arial" w:cs="Arial"/>
                <w:sz w:val="18"/>
                <w:szCs w:val="18"/>
              </w:rPr>
              <w:t xml:space="preserve">- loss for the period </w:t>
            </w:r>
            <w:r w:rsidRPr="00D01B76">
              <w:rPr>
                <w:rFonts w:ascii="Arial" w:hAnsi="Arial" w:cs="Arial"/>
                <w:sz w:val="18"/>
                <w:szCs w:val="18"/>
              </w:rPr>
              <w:t>from continuing operations</w:t>
            </w:r>
          </w:p>
        </w:tc>
        <w:tc>
          <w:tcPr>
            <w:tcW w:w="1710" w:type="dxa"/>
            <w:gridSpan w:val="3"/>
            <w:vAlign w:val="bottom"/>
          </w:tcPr>
          <w:p w:rsidR="002E33FC" w:rsidRPr="002E33FC" w:rsidRDefault="000466B4" w:rsidP="002E33FC">
            <w:pPr>
              <w:tabs>
                <w:tab w:val="decimal" w:pos="1425"/>
              </w:tabs>
              <w:spacing w:line="340" w:lineRule="exact"/>
              <w:rPr>
                <w:rFonts w:ascii="Arial" w:hAnsi="Arial" w:cs="Arial"/>
                <w:sz w:val="18"/>
                <w:szCs w:val="18"/>
              </w:rPr>
            </w:pPr>
            <w:r>
              <w:rPr>
                <w:rFonts w:ascii="Arial" w:hAnsi="Arial" w:cs="Arial"/>
                <w:sz w:val="18"/>
                <w:szCs w:val="18"/>
              </w:rPr>
              <w:t>25,862</w:t>
            </w:r>
          </w:p>
        </w:tc>
        <w:tc>
          <w:tcPr>
            <w:tcW w:w="1710" w:type="dxa"/>
            <w:vAlign w:val="bottom"/>
          </w:tcPr>
          <w:p w:rsidR="002E33FC" w:rsidRPr="002E33FC" w:rsidRDefault="000466B4" w:rsidP="002E33FC">
            <w:pPr>
              <w:tabs>
                <w:tab w:val="decimal" w:pos="1425"/>
              </w:tabs>
              <w:spacing w:line="340" w:lineRule="exact"/>
              <w:rPr>
                <w:rFonts w:ascii="Arial" w:hAnsi="Arial" w:cs="Arial"/>
                <w:sz w:val="18"/>
                <w:szCs w:val="18"/>
              </w:rPr>
            </w:pPr>
            <w:r>
              <w:rPr>
                <w:rFonts w:ascii="Arial" w:hAnsi="Arial" w:cs="Arial"/>
                <w:sz w:val="18"/>
                <w:szCs w:val="18"/>
              </w:rPr>
              <w:t>82,849</w:t>
            </w:r>
          </w:p>
        </w:tc>
        <w:tc>
          <w:tcPr>
            <w:tcW w:w="1710" w:type="dxa"/>
            <w:vAlign w:val="bottom"/>
          </w:tcPr>
          <w:p w:rsidR="002E33FC" w:rsidRPr="002E33FC" w:rsidRDefault="000466B4" w:rsidP="002E33FC">
            <w:pPr>
              <w:tabs>
                <w:tab w:val="decimal" w:pos="1425"/>
              </w:tabs>
              <w:spacing w:line="340" w:lineRule="exact"/>
              <w:rPr>
                <w:rFonts w:ascii="Arial" w:hAnsi="Arial" w:cs="Arial"/>
                <w:sz w:val="18"/>
                <w:szCs w:val="18"/>
              </w:rPr>
            </w:pPr>
            <w:r>
              <w:rPr>
                <w:rFonts w:ascii="Arial" w:hAnsi="Arial" w:cs="Arial"/>
                <w:sz w:val="18"/>
                <w:szCs w:val="18"/>
              </w:rPr>
              <w:t>108,711</w:t>
            </w:r>
          </w:p>
        </w:tc>
      </w:tr>
      <w:tr w:rsidR="002E33FC" w:rsidRPr="00A30E2A" w:rsidTr="003F4A50">
        <w:tc>
          <w:tcPr>
            <w:tcW w:w="4320" w:type="dxa"/>
            <w:gridSpan w:val="2"/>
          </w:tcPr>
          <w:p w:rsidR="002E33FC" w:rsidRDefault="002E33FC" w:rsidP="002E33FC">
            <w:pPr>
              <w:spacing w:line="340" w:lineRule="exact"/>
              <w:ind w:left="165" w:hanging="165"/>
              <w:rPr>
                <w:rFonts w:ascii="Arial" w:hAnsi="Arial" w:cs="Arial"/>
                <w:b/>
                <w:bCs/>
                <w:sz w:val="18"/>
                <w:szCs w:val="18"/>
              </w:rPr>
            </w:pPr>
            <w:r>
              <w:rPr>
                <w:rFonts w:ascii="Arial" w:hAnsi="Arial" w:cs="Arial"/>
                <w:b/>
                <w:bCs/>
                <w:sz w:val="18"/>
                <w:szCs w:val="18"/>
              </w:rPr>
              <w:t xml:space="preserve">Total comprehensive </w:t>
            </w:r>
            <w:r w:rsidR="00F753AB">
              <w:rPr>
                <w:rFonts w:ascii="Arial" w:hAnsi="Arial" w:cs="Arial"/>
                <w:b/>
                <w:bCs/>
                <w:sz w:val="18"/>
                <w:szCs w:val="18"/>
              </w:rPr>
              <w:t>income</w:t>
            </w:r>
            <w:r>
              <w:rPr>
                <w:rFonts w:ascii="Arial" w:hAnsi="Arial" w:cs="Arial"/>
                <w:b/>
                <w:bCs/>
                <w:sz w:val="18"/>
                <w:szCs w:val="18"/>
              </w:rPr>
              <w:t xml:space="preserve"> attributable to</w:t>
            </w:r>
          </w:p>
        </w:tc>
        <w:tc>
          <w:tcPr>
            <w:tcW w:w="1440" w:type="dxa"/>
            <w:gridSpan w:val="2"/>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r>
      <w:tr w:rsidR="002E33FC" w:rsidRPr="00A30E2A" w:rsidTr="002E33FC">
        <w:tc>
          <w:tcPr>
            <w:tcW w:w="4050" w:type="dxa"/>
          </w:tcPr>
          <w:p w:rsidR="002E33FC" w:rsidRDefault="002E33FC" w:rsidP="002E33FC">
            <w:pPr>
              <w:spacing w:line="340" w:lineRule="exact"/>
              <w:ind w:left="165" w:hanging="165"/>
              <w:rPr>
                <w:rFonts w:ascii="Arial" w:hAnsi="Arial" w:cs="Arial"/>
                <w:sz w:val="18"/>
                <w:szCs w:val="18"/>
              </w:rPr>
            </w:pPr>
            <w:r>
              <w:rPr>
                <w:rFonts w:ascii="Arial" w:hAnsi="Arial" w:cs="Arial"/>
                <w:sz w:val="18"/>
                <w:szCs w:val="18"/>
              </w:rPr>
              <w:t xml:space="preserve">Equity holders of the Company </w:t>
            </w:r>
            <w:r w:rsidR="00F753AB">
              <w:rPr>
                <w:rFonts w:ascii="Arial" w:hAnsi="Arial" w:cs="Arial"/>
                <w:sz w:val="18"/>
                <w:szCs w:val="18"/>
              </w:rPr>
              <w:t>- loss for the period</w:t>
            </w:r>
            <w:r w:rsidR="00F753AB" w:rsidRPr="00D01B76">
              <w:rPr>
                <w:rFonts w:ascii="Arial" w:hAnsi="Arial" w:cs="Arial"/>
                <w:sz w:val="18"/>
                <w:szCs w:val="18"/>
              </w:rPr>
              <w:t xml:space="preserve"> </w:t>
            </w:r>
            <w:r w:rsidRPr="00D01B76">
              <w:rPr>
                <w:rFonts w:ascii="Arial" w:hAnsi="Arial" w:cs="Arial"/>
                <w:sz w:val="18"/>
                <w:szCs w:val="18"/>
              </w:rPr>
              <w:t>from continuing operations</w:t>
            </w:r>
          </w:p>
        </w:tc>
        <w:tc>
          <w:tcPr>
            <w:tcW w:w="1710" w:type="dxa"/>
            <w:gridSpan w:val="3"/>
            <w:vAlign w:val="bottom"/>
          </w:tcPr>
          <w:p w:rsidR="002E33FC" w:rsidRPr="002E33FC" w:rsidRDefault="00FD65FA" w:rsidP="002E33FC">
            <w:pPr>
              <w:tabs>
                <w:tab w:val="decimal" w:pos="1425"/>
              </w:tabs>
              <w:spacing w:line="340" w:lineRule="exact"/>
              <w:rPr>
                <w:rFonts w:ascii="Arial" w:hAnsi="Arial" w:cs="Arial"/>
                <w:sz w:val="18"/>
                <w:szCs w:val="18"/>
                <w:cs/>
              </w:rPr>
            </w:pPr>
            <w:r>
              <w:rPr>
                <w:rFonts w:ascii="Arial" w:hAnsi="Arial" w:cs="Arial"/>
                <w:sz w:val="18"/>
                <w:szCs w:val="18"/>
              </w:rPr>
              <w:t>31,201</w:t>
            </w:r>
          </w:p>
        </w:tc>
        <w:tc>
          <w:tcPr>
            <w:tcW w:w="1710" w:type="dxa"/>
            <w:vAlign w:val="bottom"/>
          </w:tcPr>
          <w:p w:rsidR="002E33FC" w:rsidRPr="002E33FC" w:rsidRDefault="000466B4" w:rsidP="002E33FC">
            <w:pPr>
              <w:tabs>
                <w:tab w:val="decimal" w:pos="1425"/>
              </w:tabs>
              <w:spacing w:line="340" w:lineRule="exact"/>
              <w:rPr>
                <w:rFonts w:ascii="Arial" w:hAnsi="Arial" w:cs="Arial"/>
                <w:sz w:val="18"/>
                <w:szCs w:val="18"/>
              </w:rPr>
            </w:pPr>
            <w:r>
              <w:rPr>
                <w:rFonts w:ascii="Arial" w:hAnsi="Arial" w:cs="Arial"/>
                <w:sz w:val="18"/>
                <w:szCs w:val="18"/>
              </w:rPr>
              <w:t>82,849</w:t>
            </w:r>
          </w:p>
        </w:tc>
        <w:tc>
          <w:tcPr>
            <w:tcW w:w="1710" w:type="dxa"/>
            <w:vAlign w:val="bottom"/>
          </w:tcPr>
          <w:p w:rsidR="002E33FC" w:rsidRPr="002E33FC" w:rsidRDefault="00FD65FA" w:rsidP="002E33FC">
            <w:pPr>
              <w:tabs>
                <w:tab w:val="decimal" w:pos="1425"/>
              </w:tabs>
              <w:spacing w:line="340" w:lineRule="exact"/>
              <w:rPr>
                <w:rFonts w:ascii="Arial" w:hAnsi="Arial" w:cs="Arial"/>
                <w:sz w:val="18"/>
                <w:szCs w:val="18"/>
              </w:rPr>
            </w:pPr>
            <w:r>
              <w:rPr>
                <w:rFonts w:ascii="Arial" w:hAnsi="Arial" w:cs="Arial"/>
                <w:sz w:val="18"/>
                <w:szCs w:val="18"/>
              </w:rPr>
              <w:t>114,050</w:t>
            </w:r>
          </w:p>
        </w:tc>
      </w:tr>
      <w:tr w:rsidR="002E33FC" w:rsidRPr="00A30E2A" w:rsidTr="003F4A50">
        <w:tc>
          <w:tcPr>
            <w:tcW w:w="4410" w:type="dxa"/>
            <w:gridSpan w:val="3"/>
          </w:tcPr>
          <w:p w:rsidR="002E33FC" w:rsidRPr="00A30E2A" w:rsidRDefault="002E33FC" w:rsidP="002E33FC">
            <w:pPr>
              <w:spacing w:line="340" w:lineRule="exact"/>
              <w:ind w:left="165" w:hanging="165"/>
              <w:rPr>
                <w:rFonts w:ascii="Arial" w:hAnsi="Arial" w:cs="Arial"/>
                <w:b/>
                <w:bCs/>
                <w:sz w:val="18"/>
                <w:szCs w:val="18"/>
              </w:rPr>
            </w:pPr>
            <w:r>
              <w:rPr>
                <w:rFonts w:ascii="Arial" w:hAnsi="Arial" w:cs="Arial"/>
                <w:b/>
                <w:bCs/>
                <w:sz w:val="18"/>
                <w:szCs w:val="18"/>
              </w:rPr>
              <w:t xml:space="preserve">Loss per share </w:t>
            </w:r>
            <w:r w:rsidRPr="00CF07EB">
              <w:rPr>
                <w:rFonts w:ascii="Arial" w:hAnsi="Arial" w:cs="Arial"/>
                <w:b/>
                <w:bCs/>
                <w:sz w:val="18"/>
                <w:szCs w:val="18"/>
              </w:rPr>
              <w:t>(Baht)</w:t>
            </w:r>
          </w:p>
        </w:tc>
        <w:tc>
          <w:tcPr>
            <w:tcW w:w="1350" w:type="dxa"/>
          </w:tcPr>
          <w:p w:rsidR="002E33FC" w:rsidRDefault="002E33FC" w:rsidP="002E33FC">
            <w:pPr>
              <w:tabs>
                <w:tab w:val="decimal" w:pos="1155"/>
              </w:tabs>
              <w:spacing w:line="340" w:lineRule="exact"/>
              <w:rPr>
                <w:rFonts w:ascii="Arial" w:hAnsi="Arial" w:cs="Arial"/>
                <w:sz w:val="18"/>
                <w:szCs w:val="18"/>
              </w:rPr>
            </w:pPr>
          </w:p>
        </w:tc>
        <w:tc>
          <w:tcPr>
            <w:tcW w:w="1710" w:type="dxa"/>
          </w:tcPr>
          <w:p w:rsidR="002E33FC" w:rsidRDefault="002E33FC" w:rsidP="002E33FC">
            <w:pPr>
              <w:tabs>
                <w:tab w:val="decimal" w:pos="1425"/>
              </w:tabs>
              <w:spacing w:line="340" w:lineRule="exact"/>
              <w:rPr>
                <w:rFonts w:ascii="Arial" w:hAnsi="Arial" w:cs="Arial"/>
                <w:sz w:val="18"/>
                <w:szCs w:val="18"/>
              </w:rPr>
            </w:pPr>
          </w:p>
        </w:tc>
        <w:tc>
          <w:tcPr>
            <w:tcW w:w="1710" w:type="dxa"/>
          </w:tcPr>
          <w:p w:rsidR="002E33FC" w:rsidRDefault="002E33FC" w:rsidP="002E33FC">
            <w:pPr>
              <w:tabs>
                <w:tab w:val="decimal" w:pos="1155"/>
              </w:tabs>
              <w:spacing w:line="340" w:lineRule="exact"/>
              <w:rPr>
                <w:rFonts w:ascii="Arial" w:hAnsi="Arial" w:cs="Arial"/>
                <w:sz w:val="18"/>
                <w:szCs w:val="18"/>
              </w:rPr>
            </w:pPr>
          </w:p>
        </w:tc>
      </w:tr>
      <w:tr w:rsidR="002E33FC" w:rsidRPr="00A30E2A" w:rsidTr="002E33FC">
        <w:tc>
          <w:tcPr>
            <w:tcW w:w="4050" w:type="dxa"/>
          </w:tcPr>
          <w:p w:rsidR="002E33FC" w:rsidRPr="00D016FD" w:rsidRDefault="002E33FC" w:rsidP="002E33FC">
            <w:pPr>
              <w:spacing w:line="340" w:lineRule="exact"/>
              <w:ind w:left="165" w:hanging="165"/>
              <w:rPr>
                <w:rFonts w:ascii="Arial" w:hAnsi="Arial" w:cs="Arial"/>
                <w:sz w:val="18"/>
                <w:szCs w:val="18"/>
              </w:rPr>
            </w:pPr>
            <w:r w:rsidRPr="00D016FD">
              <w:rPr>
                <w:rFonts w:ascii="Arial" w:hAnsi="Arial" w:cs="Arial"/>
                <w:sz w:val="18"/>
                <w:szCs w:val="18"/>
              </w:rPr>
              <w:t xml:space="preserve">Basic </w:t>
            </w:r>
            <w:r>
              <w:rPr>
                <w:rFonts w:ascii="Arial" w:hAnsi="Arial" w:cs="Arial"/>
                <w:sz w:val="18"/>
                <w:szCs w:val="18"/>
              </w:rPr>
              <w:t xml:space="preserve">loss </w:t>
            </w:r>
            <w:r w:rsidRPr="00D016FD">
              <w:rPr>
                <w:rFonts w:ascii="Arial" w:hAnsi="Arial" w:cs="Arial"/>
                <w:sz w:val="18"/>
                <w:szCs w:val="18"/>
              </w:rPr>
              <w:t>per share</w:t>
            </w:r>
            <w:r>
              <w:rPr>
                <w:rFonts w:ascii="Arial" w:hAnsi="Arial" w:cs="Arial"/>
                <w:sz w:val="18"/>
                <w:szCs w:val="18"/>
              </w:rPr>
              <w:t xml:space="preserve"> </w:t>
            </w:r>
            <w:r w:rsidRPr="00D01B76">
              <w:rPr>
                <w:rFonts w:ascii="Arial" w:hAnsi="Arial" w:cs="Arial"/>
                <w:sz w:val="18"/>
                <w:szCs w:val="18"/>
              </w:rPr>
              <w:t>from continuing operations</w:t>
            </w:r>
          </w:p>
        </w:tc>
        <w:tc>
          <w:tcPr>
            <w:tcW w:w="1710" w:type="dxa"/>
            <w:gridSpan w:val="3"/>
            <w:vAlign w:val="bottom"/>
          </w:tcPr>
          <w:p w:rsidR="002E33FC" w:rsidRPr="002E33FC" w:rsidRDefault="002E33FC" w:rsidP="002E33FC">
            <w:pPr>
              <w:tabs>
                <w:tab w:val="decimal" w:pos="1185"/>
              </w:tabs>
              <w:spacing w:line="340" w:lineRule="exact"/>
              <w:rPr>
                <w:rFonts w:ascii="Arial" w:hAnsi="Arial" w:cs="Arial"/>
                <w:sz w:val="18"/>
                <w:szCs w:val="18"/>
              </w:rPr>
            </w:pPr>
            <w:r w:rsidRPr="002E33FC">
              <w:rPr>
                <w:rFonts w:ascii="Arial" w:hAnsi="Arial" w:cs="Arial"/>
                <w:sz w:val="18"/>
                <w:szCs w:val="18"/>
              </w:rPr>
              <w:t>0.04</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w:t>
            </w:r>
          </w:p>
        </w:tc>
        <w:tc>
          <w:tcPr>
            <w:tcW w:w="1710" w:type="dxa"/>
            <w:vAlign w:val="bottom"/>
          </w:tcPr>
          <w:p w:rsidR="002E33FC" w:rsidRPr="002E33FC" w:rsidRDefault="002E33FC" w:rsidP="002E33FC">
            <w:pPr>
              <w:tabs>
                <w:tab w:val="decimal" w:pos="1185"/>
              </w:tabs>
              <w:spacing w:line="340" w:lineRule="exact"/>
              <w:rPr>
                <w:rFonts w:ascii="Arial" w:hAnsi="Arial" w:cs="Arial"/>
                <w:sz w:val="18"/>
                <w:szCs w:val="18"/>
              </w:rPr>
            </w:pPr>
            <w:r w:rsidRPr="002E33FC">
              <w:rPr>
                <w:rFonts w:ascii="Arial" w:hAnsi="Arial" w:cs="Arial"/>
                <w:sz w:val="18"/>
                <w:szCs w:val="18"/>
              </w:rPr>
              <w:t>0.04</w:t>
            </w:r>
          </w:p>
        </w:tc>
      </w:tr>
    </w:tbl>
    <w:p w:rsidR="00CD2644" w:rsidRDefault="00CD2644"/>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710"/>
        <w:gridCol w:w="1710"/>
        <w:gridCol w:w="1710"/>
      </w:tblGrid>
      <w:tr w:rsidR="00A30E2A" w:rsidRPr="00D016FD" w:rsidTr="003F4A50">
        <w:trPr>
          <w:tblHeader/>
        </w:trPr>
        <w:tc>
          <w:tcPr>
            <w:tcW w:w="9180" w:type="dxa"/>
            <w:gridSpan w:val="4"/>
          </w:tcPr>
          <w:p w:rsidR="00A30E2A" w:rsidRPr="00D016FD" w:rsidRDefault="00A30E2A" w:rsidP="00A30E2A">
            <w:pPr>
              <w:spacing w:line="340" w:lineRule="exact"/>
              <w:jc w:val="right"/>
              <w:rPr>
                <w:rFonts w:ascii="Arial" w:hAnsi="Arial" w:cs="Arial"/>
                <w:sz w:val="18"/>
                <w:szCs w:val="18"/>
              </w:rPr>
            </w:pPr>
            <w:r w:rsidRPr="00D016FD">
              <w:rPr>
                <w:rFonts w:ascii="Arial" w:hAnsi="Arial" w:cs="Arial"/>
                <w:sz w:val="18"/>
                <w:szCs w:val="18"/>
              </w:rPr>
              <w:t xml:space="preserve">(Unit: </w:t>
            </w:r>
            <w:r>
              <w:rPr>
                <w:rFonts w:ascii="Arial" w:hAnsi="Arial" w:cs="Arial"/>
                <w:sz w:val="18"/>
                <w:szCs w:val="18"/>
              </w:rPr>
              <w:t>Thousand</w:t>
            </w:r>
            <w:r w:rsidRPr="00D016FD">
              <w:rPr>
                <w:rFonts w:ascii="Arial" w:hAnsi="Arial" w:cs="Arial"/>
                <w:sz w:val="18"/>
                <w:szCs w:val="18"/>
              </w:rPr>
              <w:t xml:space="preserve"> Baht)</w:t>
            </w:r>
          </w:p>
        </w:tc>
      </w:tr>
      <w:tr w:rsidR="00A30E2A" w:rsidRPr="00D016FD" w:rsidTr="003F4A50">
        <w:trPr>
          <w:tblHeader/>
        </w:trPr>
        <w:tc>
          <w:tcPr>
            <w:tcW w:w="4050" w:type="dxa"/>
          </w:tcPr>
          <w:p w:rsidR="00A30E2A" w:rsidRPr="00D016FD" w:rsidRDefault="00A30E2A" w:rsidP="00A30E2A">
            <w:pPr>
              <w:spacing w:line="340" w:lineRule="exact"/>
              <w:rPr>
                <w:rFonts w:ascii="Arial" w:hAnsi="Arial" w:cs="Arial"/>
                <w:sz w:val="18"/>
                <w:szCs w:val="18"/>
              </w:rPr>
            </w:pPr>
          </w:p>
        </w:tc>
        <w:tc>
          <w:tcPr>
            <w:tcW w:w="5130" w:type="dxa"/>
            <w:gridSpan w:val="3"/>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w:t>
            </w:r>
          </w:p>
        </w:tc>
      </w:tr>
      <w:tr w:rsidR="00A30E2A" w:rsidRPr="00D016FD" w:rsidTr="003F4A50">
        <w:trPr>
          <w:trHeight w:val="639"/>
          <w:tblHeader/>
        </w:trPr>
        <w:tc>
          <w:tcPr>
            <w:tcW w:w="4050" w:type="dxa"/>
          </w:tcPr>
          <w:p w:rsidR="00A30E2A" w:rsidRPr="00D016FD" w:rsidRDefault="00A30E2A" w:rsidP="00A30E2A">
            <w:pPr>
              <w:spacing w:line="340" w:lineRule="exact"/>
              <w:rPr>
                <w:rFonts w:ascii="Arial" w:hAnsi="Arial" w:cs="Arial"/>
                <w:sz w:val="18"/>
                <w:szCs w:val="18"/>
              </w:rPr>
            </w:pP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Previous accounting policy</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sidRPr="00D016FD">
              <w:rPr>
                <w:rFonts w:ascii="Arial" w:hAnsi="Arial" w:cs="Arial"/>
                <w:sz w:val="18"/>
                <w:szCs w:val="18"/>
              </w:rPr>
              <w:t>Increase (decrease)</w:t>
            </w:r>
          </w:p>
        </w:tc>
        <w:tc>
          <w:tcPr>
            <w:tcW w:w="1710" w:type="dxa"/>
            <w:vAlign w:val="bottom"/>
          </w:tcPr>
          <w:p w:rsidR="00A30E2A" w:rsidRPr="00D016FD" w:rsidRDefault="00A30E2A" w:rsidP="00A30E2A">
            <w:pPr>
              <w:pBdr>
                <w:bottom w:val="single" w:sz="4" w:space="1" w:color="auto"/>
              </w:pBdr>
              <w:spacing w:line="340" w:lineRule="exact"/>
              <w:jc w:val="center"/>
              <w:rPr>
                <w:rFonts w:ascii="Arial" w:hAnsi="Arial" w:cs="Arial"/>
                <w:sz w:val="18"/>
                <w:szCs w:val="18"/>
              </w:rPr>
            </w:pPr>
            <w:r>
              <w:rPr>
                <w:rFonts w:ascii="Arial" w:hAnsi="Arial" w:cs="Arial"/>
                <w:sz w:val="18"/>
                <w:szCs w:val="18"/>
              </w:rPr>
              <w:t>Financial reporting standards related to financial instruments</w:t>
            </w:r>
          </w:p>
        </w:tc>
      </w:tr>
      <w:tr w:rsidR="00A30E2A" w:rsidRPr="00D016FD" w:rsidTr="003F4A50">
        <w:tc>
          <w:tcPr>
            <w:tcW w:w="4050" w:type="dxa"/>
          </w:tcPr>
          <w:p w:rsidR="00A30E2A" w:rsidRPr="00D016FD" w:rsidRDefault="00A30E2A" w:rsidP="00A30E2A">
            <w:pPr>
              <w:spacing w:line="340" w:lineRule="exact"/>
              <w:ind w:left="165" w:hanging="165"/>
              <w:rPr>
                <w:rFonts w:ascii="Arial" w:hAnsi="Arial" w:cs="Arial"/>
                <w:b/>
                <w:bCs/>
                <w:sz w:val="18"/>
                <w:szCs w:val="18"/>
              </w:rPr>
            </w:pPr>
            <w:r w:rsidRPr="00D016FD">
              <w:rPr>
                <w:rFonts w:ascii="Arial" w:hAnsi="Arial" w:cs="Arial"/>
                <w:b/>
                <w:bCs/>
                <w:sz w:val="18"/>
                <w:szCs w:val="18"/>
              </w:rPr>
              <w:t>Statement of financial position</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3F4A50">
        <w:tc>
          <w:tcPr>
            <w:tcW w:w="4050" w:type="dxa"/>
          </w:tcPr>
          <w:p w:rsidR="00A30E2A" w:rsidRPr="00D016FD" w:rsidRDefault="00A30E2A" w:rsidP="00A30E2A">
            <w:pPr>
              <w:spacing w:line="340" w:lineRule="exact"/>
              <w:ind w:left="165" w:hanging="165"/>
              <w:rPr>
                <w:rFonts w:ascii="Arial" w:hAnsi="Arial" w:cs="Arial"/>
                <w:b/>
                <w:bCs/>
                <w:sz w:val="18"/>
                <w:szCs w:val="18"/>
              </w:rPr>
            </w:pPr>
            <w:r>
              <w:rPr>
                <w:rFonts w:ascii="Arial" w:hAnsi="Arial" w:cs="Arial"/>
                <w:b/>
                <w:bCs/>
                <w:sz w:val="18"/>
                <w:szCs w:val="18"/>
              </w:rPr>
              <w:t>Liabilities and s</w:t>
            </w:r>
            <w:r w:rsidRPr="00D016FD">
              <w:rPr>
                <w:rFonts w:ascii="Arial" w:hAnsi="Arial" w:cs="Arial"/>
                <w:b/>
                <w:bCs/>
                <w:sz w:val="18"/>
                <w:szCs w:val="18"/>
              </w:rPr>
              <w:t>hareholders’ equity</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A30E2A" w:rsidRPr="00D016FD" w:rsidTr="003F4A50">
        <w:tc>
          <w:tcPr>
            <w:tcW w:w="4050" w:type="dxa"/>
          </w:tcPr>
          <w:p w:rsidR="00A30E2A" w:rsidRDefault="00A30E2A" w:rsidP="00A30E2A">
            <w:pPr>
              <w:spacing w:line="340" w:lineRule="exact"/>
              <w:ind w:left="165" w:hanging="165"/>
              <w:rPr>
                <w:rFonts w:ascii="Arial" w:hAnsi="Arial" w:cs="Arial"/>
                <w:b/>
                <w:bCs/>
                <w:sz w:val="18"/>
                <w:szCs w:val="18"/>
              </w:rPr>
            </w:pPr>
            <w:r>
              <w:rPr>
                <w:rFonts w:ascii="Arial" w:hAnsi="Arial" w:cs="Arial"/>
                <w:b/>
                <w:bCs/>
                <w:sz w:val="18"/>
                <w:szCs w:val="18"/>
              </w:rPr>
              <w:t>Current liabilities</w:t>
            </w: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c>
          <w:tcPr>
            <w:tcW w:w="1710" w:type="dxa"/>
          </w:tcPr>
          <w:p w:rsidR="00A30E2A" w:rsidRPr="00D016FD" w:rsidRDefault="00A30E2A" w:rsidP="00A30E2A">
            <w:pPr>
              <w:spacing w:line="340" w:lineRule="exact"/>
              <w:jc w:val="center"/>
              <w:rPr>
                <w:rFonts w:ascii="Arial" w:hAnsi="Arial" w:cs="Arial"/>
                <w:sz w:val="18"/>
                <w:szCs w:val="18"/>
              </w:rPr>
            </w:pPr>
          </w:p>
        </w:tc>
      </w:tr>
      <w:tr w:rsidR="002E33FC" w:rsidRPr="00767CA6"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Trade and other payables</w:t>
            </w:r>
          </w:p>
        </w:tc>
        <w:tc>
          <w:tcPr>
            <w:tcW w:w="1710" w:type="dxa"/>
          </w:tcPr>
          <w:p w:rsidR="002E33FC" w:rsidRPr="002E33FC" w:rsidRDefault="00E1429E" w:rsidP="002E33FC">
            <w:pPr>
              <w:tabs>
                <w:tab w:val="decimal" w:pos="1425"/>
              </w:tabs>
              <w:spacing w:line="340" w:lineRule="exact"/>
              <w:rPr>
                <w:rFonts w:ascii="Arial" w:hAnsi="Arial" w:cs="Arial"/>
                <w:sz w:val="18"/>
                <w:szCs w:val="18"/>
                <w:cs/>
              </w:rPr>
            </w:pPr>
            <w:r>
              <w:rPr>
                <w:rFonts w:ascii="Arial" w:hAnsi="Arial" w:cs="Arial"/>
                <w:sz w:val="18"/>
                <w:szCs w:val="18"/>
              </w:rPr>
              <w:t>654,</w:t>
            </w:r>
            <w:r w:rsidR="00FD65FA">
              <w:rPr>
                <w:rFonts w:ascii="Arial" w:hAnsi="Arial" w:cs="Arial"/>
                <w:sz w:val="18"/>
                <w:szCs w:val="18"/>
              </w:rPr>
              <w:t>834</w:t>
            </w:r>
          </w:p>
        </w:tc>
        <w:tc>
          <w:tcPr>
            <w:tcW w:w="1710" w:type="dxa"/>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31,037</w:t>
            </w:r>
          </w:p>
        </w:tc>
        <w:tc>
          <w:tcPr>
            <w:tcW w:w="1710" w:type="dxa"/>
          </w:tcPr>
          <w:p w:rsidR="002E33FC" w:rsidRPr="002E33FC" w:rsidRDefault="00E1429E" w:rsidP="002E33FC">
            <w:pPr>
              <w:tabs>
                <w:tab w:val="decimal" w:pos="1425"/>
              </w:tabs>
              <w:spacing w:line="340" w:lineRule="exact"/>
              <w:rPr>
                <w:rFonts w:ascii="Arial" w:hAnsi="Arial" w:cs="Arial"/>
                <w:sz w:val="18"/>
                <w:szCs w:val="18"/>
                <w:cs/>
              </w:rPr>
            </w:pPr>
            <w:r>
              <w:rPr>
                <w:rFonts w:ascii="Arial" w:hAnsi="Arial" w:cs="Arial"/>
                <w:sz w:val="18"/>
                <w:szCs w:val="18"/>
              </w:rPr>
              <w:t>685,871</w:t>
            </w:r>
          </w:p>
        </w:tc>
      </w:tr>
      <w:tr w:rsidR="002E33FC" w:rsidRPr="00767CA6"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b/>
                <w:bCs/>
                <w:sz w:val="18"/>
                <w:szCs w:val="18"/>
              </w:rPr>
              <w:t>Non-current liabilities</w:t>
            </w:r>
          </w:p>
        </w:tc>
        <w:tc>
          <w:tcPr>
            <w:tcW w:w="1710" w:type="dxa"/>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r>
      <w:tr w:rsidR="002E33FC" w:rsidRPr="00767CA6"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w:t>
            </w:r>
          </w:p>
        </w:tc>
        <w:tc>
          <w:tcPr>
            <w:tcW w:w="1710" w:type="dxa"/>
          </w:tcPr>
          <w:p w:rsidR="002E33FC" w:rsidRPr="00F76350" w:rsidRDefault="002E33FC" w:rsidP="002E33FC">
            <w:pPr>
              <w:tabs>
                <w:tab w:val="decimal" w:pos="1425"/>
              </w:tabs>
              <w:spacing w:line="340" w:lineRule="exact"/>
              <w:rPr>
                <w:rFonts w:ascii="Arial" w:hAnsi="Arial" w:cs="Arial"/>
                <w:sz w:val="18"/>
                <w:szCs w:val="18"/>
              </w:rPr>
            </w:pPr>
            <w:r>
              <w:rPr>
                <w:rFonts w:ascii="Arial" w:hAnsi="Arial" w:cs="Arial"/>
                <w:sz w:val="18"/>
                <w:szCs w:val="18"/>
              </w:rPr>
              <w:t>5,000,000</w:t>
            </w:r>
          </w:p>
        </w:tc>
        <w:tc>
          <w:tcPr>
            <w:tcW w:w="1710" w:type="dxa"/>
          </w:tcPr>
          <w:p w:rsidR="002E33FC" w:rsidRPr="00F76350" w:rsidRDefault="002E33FC" w:rsidP="002E33FC">
            <w:pPr>
              <w:tabs>
                <w:tab w:val="decimal" w:pos="1425"/>
              </w:tabs>
              <w:spacing w:line="340" w:lineRule="exact"/>
              <w:rPr>
                <w:rFonts w:ascii="Arial" w:hAnsi="Arial" w:cs="Arial"/>
                <w:sz w:val="18"/>
                <w:szCs w:val="18"/>
              </w:rPr>
            </w:pPr>
            <w:r>
              <w:rPr>
                <w:rFonts w:ascii="Arial" w:hAnsi="Arial" w:cs="Arial"/>
                <w:sz w:val="18"/>
                <w:szCs w:val="18"/>
              </w:rPr>
              <w:t>5,000,000</w:t>
            </w:r>
          </w:p>
        </w:tc>
      </w:tr>
      <w:tr w:rsidR="002E33FC" w:rsidRPr="00767CA6" w:rsidTr="003F4A50">
        <w:tc>
          <w:tcPr>
            <w:tcW w:w="4050" w:type="dxa"/>
          </w:tcPr>
          <w:p w:rsidR="002E33FC" w:rsidRPr="00D016FD" w:rsidRDefault="002E33FC" w:rsidP="002E33FC">
            <w:pPr>
              <w:spacing w:line="340" w:lineRule="exact"/>
              <w:ind w:left="165" w:hanging="165"/>
              <w:rPr>
                <w:rFonts w:ascii="Arial" w:hAnsi="Arial" w:cs="Arial"/>
                <w:b/>
                <w:bCs/>
                <w:sz w:val="18"/>
                <w:szCs w:val="18"/>
                <w:cs/>
              </w:rPr>
            </w:pPr>
            <w:r w:rsidRPr="00D016FD">
              <w:rPr>
                <w:rFonts w:ascii="Arial" w:hAnsi="Arial" w:cs="Arial"/>
                <w:b/>
                <w:bCs/>
                <w:sz w:val="18"/>
                <w:szCs w:val="18"/>
              </w:rPr>
              <w:t>Shareholders’ equity</w:t>
            </w:r>
          </w:p>
        </w:tc>
        <w:tc>
          <w:tcPr>
            <w:tcW w:w="1710" w:type="dxa"/>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r>
      <w:tr w:rsidR="002E33FC" w:rsidRPr="00767CA6" w:rsidTr="003F4A50">
        <w:trPr>
          <w:trHeight w:val="80"/>
        </w:trPr>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Subordinated perpetual debentures</w:t>
            </w:r>
          </w:p>
        </w:tc>
        <w:tc>
          <w:tcPr>
            <w:tcW w:w="1710" w:type="dxa"/>
          </w:tcPr>
          <w:p w:rsidR="002E33FC" w:rsidRPr="0027037E" w:rsidRDefault="002E33FC" w:rsidP="002E33FC">
            <w:pPr>
              <w:tabs>
                <w:tab w:val="decimal" w:pos="1425"/>
              </w:tabs>
              <w:spacing w:line="340" w:lineRule="exact"/>
              <w:rPr>
                <w:rFonts w:ascii="Arial" w:hAnsi="Arial" w:cs="Arial"/>
                <w:sz w:val="18"/>
                <w:szCs w:val="18"/>
              </w:rPr>
            </w:pPr>
            <w:r>
              <w:rPr>
                <w:rFonts w:ascii="Arial" w:hAnsi="Arial" w:cs="Arial"/>
                <w:sz w:val="18"/>
                <w:szCs w:val="18"/>
              </w:rPr>
              <w:t>6,000,000</w:t>
            </w:r>
          </w:p>
        </w:tc>
        <w:tc>
          <w:tcPr>
            <w:tcW w:w="1710" w:type="dxa"/>
          </w:tcPr>
          <w:p w:rsidR="002E33FC" w:rsidRPr="00F76350" w:rsidRDefault="002E33FC" w:rsidP="002E33FC">
            <w:pPr>
              <w:tabs>
                <w:tab w:val="decimal" w:pos="1425"/>
              </w:tabs>
              <w:spacing w:line="340" w:lineRule="exact"/>
              <w:rPr>
                <w:rFonts w:ascii="Arial" w:hAnsi="Arial" w:cs="Arial"/>
                <w:sz w:val="18"/>
                <w:szCs w:val="18"/>
              </w:rPr>
            </w:pPr>
            <w:r>
              <w:rPr>
                <w:rFonts w:ascii="Arial" w:hAnsi="Arial" w:cs="Arial"/>
                <w:sz w:val="18"/>
                <w:szCs w:val="18"/>
              </w:rPr>
              <w:t>(5,000,000)</w:t>
            </w:r>
          </w:p>
        </w:tc>
        <w:tc>
          <w:tcPr>
            <w:tcW w:w="1710" w:type="dxa"/>
          </w:tcPr>
          <w:p w:rsidR="002E33FC" w:rsidRPr="00F76350" w:rsidRDefault="002E33FC" w:rsidP="002E33FC">
            <w:pPr>
              <w:tabs>
                <w:tab w:val="decimal" w:pos="1425"/>
              </w:tabs>
              <w:spacing w:line="340" w:lineRule="exact"/>
              <w:rPr>
                <w:rFonts w:ascii="Arial" w:hAnsi="Arial" w:cs="Arial"/>
                <w:sz w:val="18"/>
                <w:szCs w:val="18"/>
              </w:rPr>
            </w:pPr>
            <w:r>
              <w:rPr>
                <w:rFonts w:ascii="Arial" w:hAnsi="Arial" w:cs="Arial"/>
                <w:sz w:val="18"/>
                <w:szCs w:val="18"/>
              </w:rPr>
              <w:t>1,000,000</w:t>
            </w:r>
          </w:p>
        </w:tc>
      </w:tr>
      <w:tr w:rsidR="002E33FC" w:rsidRPr="00767CA6" w:rsidTr="003F4A50">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 xml:space="preserve">Retained earnings - unappropriated </w:t>
            </w:r>
          </w:p>
        </w:tc>
        <w:tc>
          <w:tcPr>
            <w:tcW w:w="1710" w:type="dxa"/>
          </w:tcPr>
          <w:p w:rsidR="002E33FC" w:rsidRPr="0027037E"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c>
          <w:tcPr>
            <w:tcW w:w="1710" w:type="dxa"/>
          </w:tcPr>
          <w:p w:rsidR="002E33FC" w:rsidRPr="00F76350" w:rsidRDefault="002E33FC" w:rsidP="002E33FC">
            <w:pPr>
              <w:tabs>
                <w:tab w:val="decimal" w:pos="1425"/>
              </w:tabs>
              <w:spacing w:line="340" w:lineRule="exact"/>
              <w:rPr>
                <w:rFonts w:ascii="Arial" w:hAnsi="Arial" w:cs="Arial"/>
                <w:sz w:val="18"/>
                <w:szCs w:val="18"/>
              </w:rPr>
            </w:pPr>
          </w:p>
        </w:tc>
      </w:tr>
      <w:tr w:rsidR="002E33FC" w:rsidRPr="00767CA6" w:rsidTr="003F4A50">
        <w:tc>
          <w:tcPr>
            <w:tcW w:w="4050" w:type="dxa"/>
          </w:tcPr>
          <w:p w:rsidR="002E33FC" w:rsidRDefault="002E33FC" w:rsidP="002E33FC">
            <w:pPr>
              <w:spacing w:line="340" w:lineRule="exact"/>
              <w:ind w:left="345" w:hanging="180"/>
              <w:rPr>
                <w:rFonts w:ascii="Arial" w:hAnsi="Arial" w:cs="Arial"/>
                <w:sz w:val="18"/>
                <w:szCs w:val="18"/>
              </w:rPr>
            </w:pPr>
            <w:r>
              <w:rPr>
                <w:rFonts w:ascii="Arial" w:hAnsi="Arial" w:cs="Arial"/>
                <w:sz w:val="18"/>
                <w:szCs w:val="18"/>
              </w:rPr>
              <w:t>Beginning retained earnings</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3,715,641</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(25,659)</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3,689,982</w:t>
            </w:r>
          </w:p>
        </w:tc>
      </w:tr>
      <w:tr w:rsidR="002E33FC" w:rsidRPr="00767CA6" w:rsidTr="003F4A50">
        <w:tc>
          <w:tcPr>
            <w:tcW w:w="4050" w:type="dxa"/>
          </w:tcPr>
          <w:p w:rsidR="002E33FC" w:rsidRDefault="002E33FC" w:rsidP="002E33FC">
            <w:pPr>
              <w:spacing w:line="340" w:lineRule="exact"/>
              <w:ind w:left="345" w:hanging="180"/>
              <w:rPr>
                <w:rFonts w:ascii="Arial" w:hAnsi="Arial" w:cs="Arial"/>
                <w:sz w:val="18"/>
                <w:szCs w:val="18"/>
              </w:rPr>
            </w:pPr>
            <w:r>
              <w:rPr>
                <w:rFonts w:ascii="Arial" w:hAnsi="Arial" w:cs="Arial"/>
                <w:sz w:val="18"/>
                <w:szCs w:val="18"/>
              </w:rPr>
              <w:t>Profit for the period - Equity holders of the Company</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195,573</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82,849</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278,422</w:t>
            </w:r>
          </w:p>
        </w:tc>
      </w:tr>
      <w:tr w:rsidR="002E33FC" w:rsidRPr="00767CA6" w:rsidTr="003F4A50">
        <w:tc>
          <w:tcPr>
            <w:tcW w:w="4050" w:type="dxa"/>
          </w:tcPr>
          <w:p w:rsidR="002E33FC" w:rsidRDefault="002E33FC" w:rsidP="002E33FC">
            <w:pPr>
              <w:spacing w:line="340" w:lineRule="exact"/>
              <w:ind w:left="345" w:hanging="180"/>
              <w:rPr>
                <w:rFonts w:ascii="Arial" w:hAnsi="Arial" w:cs="Arial"/>
                <w:sz w:val="18"/>
                <w:szCs w:val="18"/>
              </w:rPr>
            </w:pPr>
            <w:r>
              <w:rPr>
                <w:rFonts w:ascii="Arial" w:hAnsi="Arial" w:cs="Arial"/>
                <w:sz w:val="18"/>
                <w:szCs w:val="18"/>
              </w:rPr>
              <w:t>Dividend paid for subordinated perpetual debentures</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102,834</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(83,678)</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19,156</w:t>
            </w:r>
          </w:p>
        </w:tc>
      </w:tr>
      <w:tr w:rsidR="002E33FC" w:rsidRPr="00A30E2A" w:rsidTr="003F4A50">
        <w:tc>
          <w:tcPr>
            <w:tcW w:w="9180" w:type="dxa"/>
            <w:gridSpan w:val="4"/>
          </w:tcPr>
          <w:p w:rsidR="002E33FC" w:rsidRPr="00A30E2A" w:rsidRDefault="002E33FC" w:rsidP="002E33FC">
            <w:pPr>
              <w:tabs>
                <w:tab w:val="decimal" w:pos="1425"/>
              </w:tabs>
              <w:spacing w:line="340" w:lineRule="exact"/>
              <w:rPr>
                <w:rFonts w:ascii="Arial" w:hAnsi="Arial" w:cs="Arial"/>
                <w:sz w:val="18"/>
                <w:szCs w:val="18"/>
              </w:rPr>
            </w:pPr>
            <w:r w:rsidRPr="00D016FD">
              <w:rPr>
                <w:rFonts w:ascii="Arial" w:hAnsi="Arial" w:cs="Arial"/>
                <w:b/>
                <w:bCs/>
                <w:sz w:val="18"/>
                <w:szCs w:val="18"/>
              </w:rPr>
              <w:t xml:space="preserve">Statement </w:t>
            </w:r>
            <w:r>
              <w:rPr>
                <w:rFonts w:ascii="Arial" w:hAnsi="Arial" w:cs="Arial"/>
                <w:b/>
                <w:bCs/>
                <w:sz w:val="18"/>
                <w:szCs w:val="18"/>
              </w:rPr>
              <w:t>of comprehensive income for the three-month period ended 31 March 2021</w:t>
            </w:r>
          </w:p>
        </w:tc>
      </w:tr>
      <w:tr w:rsidR="002E33FC" w:rsidRPr="00A30E2A" w:rsidTr="003F4A50">
        <w:tc>
          <w:tcPr>
            <w:tcW w:w="4050" w:type="dxa"/>
          </w:tcPr>
          <w:p w:rsidR="002E33FC" w:rsidRPr="00A30E2A" w:rsidRDefault="002E33FC" w:rsidP="002E33FC">
            <w:pPr>
              <w:spacing w:line="340" w:lineRule="exact"/>
              <w:ind w:left="165" w:hanging="165"/>
              <w:rPr>
                <w:rFonts w:ascii="Arial" w:hAnsi="Arial" w:cs="Arial"/>
                <w:b/>
                <w:bCs/>
                <w:sz w:val="18"/>
                <w:szCs w:val="18"/>
              </w:rPr>
            </w:pPr>
            <w:r w:rsidRPr="00A30E2A">
              <w:rPr>
                <w:rFonts w:ascii="Arial" w:hAnsi="Arial" w:cs="Arial"/>
                <w:b/>
                <w:bCs/>
                <w:sz w:val="18"/>
                <w:szCs w:val="18"/>
              </w:rPr>
              <w:t>Profit or loss:</w:t>
            </w: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r>
      <w:tr w:rsidR="002E33FC" w:rsidRPr="00A30E2A" w:rsidTr="002E33FC">
        <w:tc>
          <w:tcPr>
            <w:tcW w:w="4050" w:type="dxa"/>
          </w:tcPr>
          <w:p w:rsidR="002E33FC" w:rsidRPr="00D016FD" w:rsidRDefault="002E33FC" w:rsidP="002E33FC">
            <w:pPr>
              <w:spacing w:line="340" w:lineRule="exact"/>
              <w:ind w:left="165" w:hanging="165"/>
              <w:rPr>
                <w:rFonts w:ascii="Arial" w:hAnsi="Arial" w:cs="Arial"/>
                <w:sz w:val="18"/>
                <w:szCs w:val="18"/>
              </w:rPr>
            </w:pPr>
            <w:r>
              <w:rPr>
                <w:rFonts w:ascii="Arial" w:hAnsi="Arial" w:cs="Arial"/>
                <w:sz w:val="18"/>
                <w:szCs w:val="18"/>
              </w:rPr>
              <w:t>Finance cost</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259,857</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103,562</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363,419</w:t>
            </w:r>
          </w:p>
        </w:tc>
      </w:tr>
      <w:tr w:rsidR="002E33FC" w:rsidRPr="00A30E2A" w:rsidTr="002E33FC">
        <w:tc>
          <w:tcPr>
            <w:tcW w:w="4050" w:type="dxa"/>
          </w:tcPr>
          <w:p w:rsidR="002E33FC" w:rsidRPr="00A30E2A" w:rsidRDefault="0079530E" w:rsidP="002E33FC">
            <w:pPr>
              <w:spacing w:line="340" w:lineRule="exact"/>
              <w:ind w:left="165" w:hanging="165"/>
              <w:rPr>
                <w:rFonts w:ascii="Arial" w:hAnsi="Arial" w:cs="Arial"/>
                <w:b/>
                <w:bCs/>
                <w:sz w:val="18"/>
                <w:szCs w:val="18"/>
              </w:rPr>
            </w:pPr>
            <w:r>
              <w:rPr>
                <w:rFonts w:ascii="Arial" w:hAnsi="Arial" w:cs="Arial"/>
                <w:b/>
                <w:bCs/>
                <w:sz w:val="18"/>
                <w:szCs w:val="18"/>
              </w:rPr>
              <w:t>Loss</w:t>
            </w:r>
            <w:r w:rsidR="002E33FC" w:rsidRPr="00A30E2A">
              <w:rPr>
                <w:rFonts w:ascii="Arial" w:hAnsi="Arial" w:cs="Arial"/>
                <w:b/>
                <w:bCs/>
                <w:sz w:val="18"/>
                <w:szCs w:val="18"/>
              </w:rPr>
              <w:t xml:space="preserve"> for the </w:t>
            </w:r>
            <w:r w:rsidR="002E33FC">
              <w:rPr>
                <w:rFonts w:ascii="Arial" w:hAnsi="Arial" w:cs="Arial"/>
                <w:b/>
                <w:bCs/>
                <w:sz w:val="18"/>
                <w:szCs w:val="18"/>
              </w:rPr>
              <w:t xml:space="preserve">period </w:t>
            </w:r>
            <w:r w:rsidR="002E33FC" w:rsidRPr="00D01B76">
              <w:rPr>
                <w:rFonts w:ascii="Arial" w:hAnsi="Arial" w:cs="Arial"/>
                <w:b/>
                <w:bCs/>
                <w:sz w:val="18"/>
                <w:szCs w:val="18"/>
              </w:rPr>
              <w:t>from continuing operations</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195,573</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82,849</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278,422</w:t>
            </w:r>
          </w:p>
        </w:tc>
      </w:tr>
      <w:tr w:rsidR="002E33FC" w:rsidRPr="00A30E2A" w:rsidTr="002E33FC">
        <w:tc>
          <w:tcPr>
            <w:tcW w:w="4050" w:type="dxa"/>
          </w:tcPr>
          <w:p w:rsidR="002E33FC" w:rsidRDefault="002E33FC" w:rsidP="002E33FC">
            <w:pPr>
              <w:spacing w:line="340" w:lineRule="exact"/>
              <w:ind w:left="165" w:hanging="165"/>
              <w:rPr>
                <w:rFonts w:ascii="Arial" w:hAnsi="Arial" w:cs="Arial"/>
                <w:b/>
                <w:bCs/>
                <w:sz w:val="18"/>
                <w:szCs w:val="18"/>
              </w:rPr>
            </w:pPr>
            <w:r>
              <w:rPr>
                <w:rFonts w:ascii="Arial" w:hAnsi="Arial" w:cs="Arial"/>
                <w:b/>
                <w:bCs/>
                <w:sz w:val="18"/>
                <w:szCs w:val="18"/>
              </w:rPr>
              <w:t xml:space="preserve">Total comprehensive </w:t>
            </w:r>
            <w:r w:rsidR="0079530E">
              <w:rPr>
                <w:rFonts w:ascii="Arial" w:hAnsi="Arial" w:cs="Arial"/>
                <w:b/>
                <w:bCs/>
                <w:sz w:val="18"/>
                <w:szCs w:val="18"/>
              </w:rPr>
              <w:t>loss</w:t>
            </w:r>
            <w:r>
              <w:rPr>
                <w:rFonts w:ascii="Arial" w:hAnsi="Arial" w:cs="Arial"/>
                <w:b/>
                <w:bCs/>
                <w:sz w:val="18"/>
                <w:szCs w:val="18"/>
              </w:rPr>
              <w:t xml:space="preserve"> for the period </w:t>
            </w:r>
            <w:r w:rsidRPr="00D01B76">
              <w:rPr>
                <w:rFonts w:ascii="Arial" w:hAnsi="Arial" w:cs="Arial"/>
                <w:b/>
                <w:bCs/>
                <w:sz w:val="18"/>
                <w:szCs w:val="18"/>
              </w:rPr>
              <w:t>from continuing operations</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171,773</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82,849</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254,622</w:t>
            </w:r>
          </w:p>
        </w:tc>
      </w:tr>
      <w:tr w:rsidR="002E33FC" w:rsidRPr="00A30E2A" w:rsidTr="003F4A50">
        <w:tc>
          <w:tcPr>
            <w:tcW w:w="4050" w:type="dxa"/>
          </w:tcPr>
          <w:p w:rsidR="002E33FC" w:rsidRPr="00A30E2A" w:rsidRDefault="0079530E" w:rsidP="002E33FC">
            <w:pPr>
              <w:spacing w:line="340" w:lineRule="exact"/>
              <w:ind w:left="165" w:hanging="165"/>
              <w:rPr>
                <w:rFonts w:ascii="Arial" w:hAnsi="Arial" w:cs="Arial"/>
                <w:b/>
                <w:bCs/>
                <w:sz w:val="18"/>
                <w:szCs w:val="18"/>
              </w:rPr>
            </w:pPr>
            <w:r>
              <w:rPr>
                <w:rFonts w:ascii="Arial" w:hAnsi="Arial" w:cs="Arial"/>
                <w:b/>
                <w:bCs/>
                <w:sz w:val="18"/>
                <w:szCs w:val="18"/>
              </w:rPr>
              <w:t>Loss</w:t>
            </w:r>
            <w:r w:rsidR="002E33FC">
              <w:rPr>
                <w:rFonts w:ascii="Arial" w:hAnsi="Arial" w:cs="Arial"/>
                <w:b/>
                <w:bCs/>
                <w:sz w:val="18"/>
                <w:szCs w:val="18"/>
              </w:rPr>
              <w:t xml:space="preserve"> per share </w:t>
            </w:r>
            <w:r w:rsidR="002E33FC" w:rsidRPr="00CF07EB">
              <w:rPr>
                <w:rFonts w:ascii="Arial" w:hAnsi="Arial" w:cs="Arial"/>
                <w:b/>
                <w:bCs/>
                <w:sz w:val="18"/>
                <w:szCs w:val="18"/>
              </w:rPr>
              <w:t>(Baht)</w:t>
            </w: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c>
          <w:tcPr>
            <w:tcW w:w="1710" w:type="dxa"/>
          </w:tcPr>
          <w:p w:rsidR="002E33FC" w:rsidRPr="00A30E2A" w:rsidRDefault="002E33FC" w:rsidP="002E33FC">
            <w:pPr>
              <w:tabs>
                <w:tab w:val="decimal" w:pos="1425"/>
              </w:tabs>
              <w:spacing w:line="340" w:lineRule="exact"/>
              <w:rPr>
                <w:rFonts w:ascii="Arial" w:hAnsi="Arial" w:cs="Arial"/>
                <w:sz w:val="18"/>
                <w:szCs w:val="18"/>
              </w:rPr>
            </w:pPr>
          </w:p>
        </w:tc>
      </w:tr>
      <w:tr w:rsidR="002E33FC" w:rsidRPr="00A30E2A" w:rsidTr="002E33FC">
        <w:tc>
          <w:tcPr>
            <w:tcW w:w="4050" w:type="dxa"/>
          </w:tcPr>
          <w:p w:rsidR="002E33FC" w:rsidRPr="00D016FD" w:rsidRDefault="002E33FC" w:rsidP="002E33FC">
            <w:pPr>
              <w:spacing w:line="340" w:lineRule="exact"/>
              <w:ind w:left="165" w:hanging="165"/>
              <w:rPr>
                <w:rFonts w:ascii="Arial" w:hAnsi="Arial" w:cs="Arial"/>
                <w:sz w:val="18"/>
                <w:szCs w:val="18"/>
              </w:rPr>
            </w:pPr>
            <w:r w:rsidRPr="00D016FD">
              <w:rPr>
                <w:rFonts w:ascii="Arial" w:hAnsi="Arial" w:cs="Arial"/>
                <w:sz w:val="18"/>
                <w:szCs w:val="18"/>
              </w:rPr>
              <w:t xml:space="preserve">Basic </w:t>
            </w:r>
            <w:r w:rsidR="0079530E">
              <w:rPr>
                <w:rFonts w:ascii="Arial" w:hAnsi="Arial" w:cs="Arial"/>
                <w:sz w:val="18"/>
                <w:szCs w:val="18"/>
              </w:rPr>
              <w:t>loss</w:t>
            </w:r>
            <w:r w:rsidRPr="00D016FD">
              <w:rPr>
                <w:rFonts w:ascii="Arial" w:hAnsi="Arial" w:cs="Arial"/>
                <w:sz w:val="18"/>
                <w:szCs w:val="18"/>
              </w:rPr>
              <w:t xml:space="preserve"> per share</w:t>
            </w:r>
            <w:r>
              <w:rPr>
                <w:rFonts w:ascii="Arial" w:hAnsi="Arial" w:cs="Arial"/>
                <w:sz w:val="18"/>
                <w:szCs w:val="18"/>
              </w:rPr>
              <w:t xml:space="preserve"> </w:t>
            </w:r>
            <w:r w:rsidRPr="00D01B76">
              <w:rPr>
                <w:rFonts w:ascii="Arial" w:hAnsi="Arial" w:cs="Arial"/>
                <w:sz w:val="18"/>
                <w:szCs w:val="18"/>
              </w:rPr>
              <w:t>from continuing operations</w:t>
            </w:r>
          </w:p>
        </w:tc>
        <w:tc>
          <w:tcPr>
            <w:tcW w:w="1710" w:type="dxa"/>
            <w:vAlign w:val="bottom"/>
          </w:tcPr>
          <w:p w:rsidR="002E33FC" w:rsidRPr="002E33FC" w:rsidRDefault="002E33FC" w:rsidP="002E33FC">
            <w:pPr>
              <w:tabs>
                <w:tab w:val="decimal" w:pos="1185"/>
              </w:tabs>
              <w:spacing w:line="340" w:lineRule="exact"/>
              <w:rPr>
                <w:rFonts w:ascii="Arial" w:hAnsi="Arial" w:cs="Arial"/>
                <w:sz w:val="18"/>
                <w:szCs w:val="18"/>
              </w:rPr>
            </w:pPr>
            <w:r w:rsidRPr="002E33FC">
              <w:rPr>
                <w:rFonts w:ascii="Arial" w:hAnsi="Arial" w:cs="Arial"/>
                <w:sz w:val="18"/>
                <w:szCs w:val="18"/>
              </w:rPr>
              <w:t>0.09</w:t>
            </w:r>
          </w:p>
        </w:tc>
        <w:tc>
          <w:tcPr>
            <w:tcW w:w="1710" w:type="dxa"/>
            <w:vAlign w:val="bottom"/>
          </w:tcPr>
          <w:p w:rsidR="002E33FC" w:rsidRPr="002E33FC" w:rsidRDefault="002E33FC" w:rsidP="002E33FC">
            <w:pPr>
              <w:tabs>
                <w:tab w:val="decimal" w:pos="1425"/>
              </w:tabs>
              <w:spacing w:line="340" w:lineRule="exact"/>
              <w:rPr>
                <w:rFonts w:ascii="Arial" w:hAnsi="Arial" w:cs="Arial"/>
                <w:sz w:val="18"/>
                <w:szCs w:val="18"/>
              </w:rPr>
            </w:pPr>
            <w:r w:rsidRPr="002E33FC">
              <w:rPr>
                <w:rFonts w:ascii="Arial" w:hAnsi="Arial" w:cs="Arial"/>
                <w:sz w:val="18"/>
                <w:szCs w:val="18"/>
              </w:rPr>
              <w:t>-</w:t>
            </w:r>
          </w:p>
        </w:tc>
        <w:tc>
          <w:tcPr>
            <w:tcW w:w="1710" w:type="dxa"/>
            <w:vAlign w:val="bottom"/>
          </w:tcPr>
          <w:p w:rsidR="002E33FC" w:rsidRPr="002E33FC" w:rsidRDefault="002E33FC" w:rsidP="002E33FC">
            <w:pPr>
              <w:tabs>
                <w:tab w:val="decimal" w:pos="1185"/>
              </w:tabs>
              <w:spacing w:line="340" w:lineRule="exact"/>
              <w:rPr>
                <w:rFonts w:ascii="Arial" w:hAnsi="Arial" w:cs="Arial"/>
                <w:sz w:val="18"/>
                <w:szCs w:val="18"/>
              </w:rPr>
            </w:pPr>
            <w:r w:rsidRPr="002E33FC">
              <w:rPr>
                <w:rFonts w:ascii="Arial" w:hAnsi="Arial" w:cs="Arial"/>
                <w:sz w:val="18"/>
                <w:szCs w:val="18"/>
              </w:rPr>
              <w:t>0.09</w:t>
            </w:r>
          </w:p>
        </w:tc>
      </w:tr>
    </w:tbl>
    <w:p w:rsidR="000806BD" w:rsidRPr="0003432E" w:rsidRDefault="00A85CB7" w:rsidP="008B431F">
      <w:pPr>
        <w:tabs>
          <w:tab w:val="left" w:pos="1440"/>
        </w:tabs>
        <w:spacing w:before="12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3</w:t>
      </w:r>
      <w:r w:rsidR="000806BD" w:rsidRPr="0003432E">
        <w:rPr>
          <w:rFonts w:ascii="Arial" w:hAnsi="Arial" w:cs="Arial"/>
          <w:b/>
          <w:bCs/>
          <w:sz w:val="22"/>
          <w:szCs w:val="22"/>
        </w:rPr>
        <w:t>.</w:t>
      </w:r>
      <w:r w:rsidR="000806BD" w:rsidRPr="0003432E">
        <w:rPr>
          <w:rFonts w:ascii="Arial" w:hAnsi="Arial" w:cs="Arial"/>
          <w:b/>
          <w:bCs/>
          <w:sz w:val="22"/>
          <w:szCs w:val="22"/>
        </w:rPr>
        <w:tab/>
        <w:t>Related party transactions</w:t>
      </w:r>
    </w:p>
    <w:p w:rsidR="0003432E" w:rsidRPr="0003432E" w:rsidRDefault="0003432E" w:rsidP="0003432E">
      <w:pPr>
        <w:spacing w:before="80" w:after="80" w:line="380" w:lineRule="exact"/>
        <w:ind w:left="547" w:hanging="547"/>
        <w:jc w:val="thaiDistribute"/>
        <w:rPr>
          <w:rFonts w:ascii="Arial" w:hAnsi="Arial"/>
          <w:sz w:val="22"/>
          <w:szCs w:val="22"/>
        </w:rPr>
      </w:pPr>
      <w:r w:rsidRPr="0003432E">
        <w:rPr>
          <w:rFonts w:ascii="Arial" w:hAnsi="Arial"/>
          <w:sz w:val="22"/>
          <w:szCs w:val="22"/>
        </w:rPr>
        <w:tab/>
        <w:t>The relationships betwee</w:t>
      </w:r>
      <w:r w:rsidR="001A4F91">
        <w:rPr>
          <w:rFonts w:ascii="Arial" w:hAnsi="Arial"/>
          <w:sz w:val="22"/>
          <w:szCs w:val="22"/>
        </w:rPr>
        <w:t>n the Company, its subsidiaries</w:t>
      </w:r>
      <w:r w:rsidR="0079530E">
        <w:rPr>
          <w:rFonts w:ascii="Arial" w:hAnsi="Arial"/>
          <w:sz w:val="22"/>
          <w:szCs w:val="22"/>
        </w:rPr>
        <w:t xml:space="preserve"> </w:t>
      </w:r>
      <w:r w:rsidRPr="0003432E">
        <w:rPr>
          <w:rFonts w:ascii="Arial" w:hAnsi="Arial"/>
          <w:sz w:val="22"/>
          <w:szCs w:val="22"/>
        </w:rPr>
        <w:t xml:space="preserve">and joint ventures are </w:t>
      </w:r>
      <w:proofErr w:type="spellStart"/>
      <w:r w:rsidRPr="0003432E">
        <w:rPr>
          <w:rFonts w:ascii="Arial" w:hAnsi="Arial"/>
          <w:sz w:val="22"/>
          <w:szCs w:val="22"/>
        </w:rPr>
        <w:t>s</w:t>
      </w:r>
      <w:r w:rsidR="00A263C8">
        <w:rPr>
          <w:rFonts w:ascii="Arial" w:hAnsi="Arial"/>
          <w:sz w:val="22"/>
          <w:szCs w:val="22"/>
        </w:rPr>
        <w:t>ummarised</w:t>
      </w:r>
      <w:proofErr w:type="spellEnd"/>
      <w:r w:rsidR="00A263C8">
        <w:rPr>
          <w:rFonts w:ascii="Arial" w:hAnsi="Arial"/>
          <w:sz w:val="22"/>
          <w:szCs w:val="22"/>
        </w:rPr>
        <w:t xml:space="preserve"> as described in Notes </w:t>
      </w:r>
      <w:r w:rsidR="00697186">
        <w:rPr>
          <w:rFonts w:ascii="Arial" w:hAnsi="Arial"/>
          <w:sz w:val="22"/>
          <w:szCs w:val="22"/>
        </w:rPr>
        <w:t>11</w:t>
      </w:r>
      <w:r w:rsidRPr="0003432E">
        <w:rPr>
          <w:rFonts w:ascii="Arial" w:hAnsi="Arial"/>
          <w:sz w:val="22"/>
          <w:szCs w:val="22"/>
        </w:rPr>
        <w:t xml:space="preserve"> </w:t>
      </w:r>
      <w:r w:rsidR="001A4F91">
        <w:rPr>
          <w:rFonts w:ascii="Arial" w:hAnsi="Arial"/>
          <w:sz w:val="22"/>
          <w:szCs w:val="22"/>
        </w:rPr>
        <w:t>to</w:t>
      </w:r>
      <w:r w:rsidRPr="0003432E">
        <w:rPr>
          <w:rFonts w:ascii="Arial" w:hAnsi="Arial"/>
          <w:sz w:val="22"/>
          <w:szCs w:val="22"/>
        </w:rPr>
        <w:t xml:space="preserve"> </w:t>
      </w:r>
      <w:r w:rsidR="00D01B76">
        <w:rPr>
          <w:rFonts w:ascii="Arial" w:hAnsi="Arial"/>
          <w:sz w:val="22"/>
          <w:szCs w:val="22"/>
        </w:rPr>
        <w:t>12</w:t>
      </w:r>
      <w:r w:rsidR="0065737E">
        <w:rPr>
          <w:rFonts w:ascii="Arial" w:hAnsi="Arial"/>
          <w:sz w:val="22"/>
          <w:szCs w:val="22"/>
        </w:rPr>
        <w:t xml:space="preserve"> to the </w:t>
      </w:r>
      <w:r w:rsidR="00697186">
        <w:rPr>
          <w:rFonts w:ascii="Arial" w:hAnsi="Arial"/>
          <w:sz w:val="22"/>
          <w:szCs w:val="22"/>
        </w:rPr>
        <w:t xml:space="preserve">interim consolidated </w:t>
      </w:r>
      <w:r w:rsidR="0065737E">
        <w:rPr>
          <w:rFonts w:ascii="Arial" w:hAnsi="Arial"/>
          <w:sz w:val="22"/>
          <w:szCs w:val="22"/>
        </w:rPr>
        <w:t>financial statements</w:t>
      </w:r>
      <w:r w:rsidRPr="0003432E">
        <w:rPr>
          <w:rFonts w:ascii="Arial" w:hAnsi="Arial"/>
          <w:sz w:val="22"/>
          <w:szCs w:val="22"/>
        </w:rPr>
        <w:t xml:space="preserve"> and the relationships between the Company and other related parties and </w:t>
      </w:r>
      <w:proofErr w:type="spellStart"/>
      <w:r w:rsidRPr="0003432E">
        <w:rPr>
          <w:rFonts w:ascii="Arial" w:hAnsi="Arial"/>
          <w:sz w:val="22"/>
          <w:szCs w:val="22"/>
        </w:rPr>
        <w:t>summarised</w:t>
      </w:r>
      <w:proofErr w:type="spellEnd"/>
      <w:r w:rsidRPr="0003432E">
        <w:rPr>
          <w:rFonts w:ascii="Arial" w:hAnsi="Arial"/>
          <w:sz w:val="22"/>
          <w:szCs w:val="22"/>
        </w:rPr>
        <w:t xml:space="preserve"> below:</w:t>
      </w:r>
    </w:p>
    <w:tbl>
      <w:tblPr>
        <w:tblW w:w="9180" w:type="dxa"/>
        <w:tblInd w:w="450" w:type="dxa"/>
        <w:tblLook w:val="0000" w:firstRow="0" w:lastRow="0" w:firstColumn="0" w:lastColumn="0" w:noHBand="0" w:noVBand="0"/>
      </w:tblPr>
      <w:tblGrid>
        <w:gridCol w:w="4590"/>
        <w:gridCol w:w="4590"/>
      </w:tblGrid>
      <w:tr w:rsidR="0003432E" w:rsidRPr="0026715E" w:rsidTr="003F4A50">
        <w:tc>
          <w:tcPr>
            <w:tcW w:w="459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26715E">
              <w:rPr>
                <w:rFonts w:ascii="Arial" w:hAnsi="Arial" w:cs="Arial"/>
                <w:sz w:val="20"/>
                <w:szCs w:val="20"/>
              </w:rPr>
              <w:t>Name</w:t>
            </w:r>
          </w:p>
        </w:tc>
        <w:tc>
          <w:tcPr>
            <w:tcW w:w="4590" w:type="dxa"/>
            <w:tcBorders>
              <w:top w:val="nil"/>
              <w:left w:val="nil"/>
              <w:right w:val="nil"/>
            </w:tcBorders>
          </w:tcPr>
          <w:p w:rsidR="0003432E" w:rsidRPr="0026715E" w:rsidRDefault="0003432E" w:rsidP="0003432E">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26715E">
              <w:rPr>
                <w:rFonts w:ascii="Arial" w:hAnsi="Arial" w:cs="Arial"/>
                <w:sz w:val="20"/>
                <w:szCs w:val="20"/>
              </w:rPr>
              <w:t>Relationship</w:t>
            </w:r>
          </w:p>
        </w:tc>
      </w:tr>
      <w:tr w:rsidR="0003432E" w:rsidRPr="0026715E" w:rsidTr="003F4A50">
        <w:trPr>
          <w:trHeight w:val="80"/>
        </w:trPr>
        <w:tc>
          <w:tcPr>
            <w:tcW w:w="4590" w:type="dxa"/>
          </w:tcPr>
          <w:p w:rsidR="0003432E" w:rsidRPr="0026715E" w:rsidRDefault="0003432E" w:rsidP="0003432E">
            <w:pPr>
              <w:tabs>
                <w:tab w:val="left" w:pos="900"/>
                <w:tab w:val="left" w:pos="2160"/>
                <w:tab w:val="decimal" w:pos="7380"/>
                <w:tab w:val="center" w:pos="8460"/>
              </w:tabs>
              <w:spacing w:line="360" w:lineRule="exact"/>
              <w:ind w:right="162"/>
              <w:rPr>
                <w:rFonts w:ascii="Arial" w:hAnsi="Arial" w:cs="Arial"/>
                <w:sz w:val="20"/>
                <w:szCs w:val="20"/>
              </w:rPr>
            </w:pPr>
            <w:proofErr w:type="spellStart"/>
            <w:r w:rsidRPr="0026715E">
              <w:rPr>
                <w:rFonts w:ascii="Arial" w:hAnsi="Arial" w:cs="Arial"/>
                <w:sz w:val="20"/>
                <w:szCs w:val="20"/>
              </w:rPr>
              <w:t>Greenvalley</w:t>
            </w:r>
            <w:proofErr w:type="spellEnd"/>
            <w:r w:rsidRPr="0026715E">
              <w:rPr>
                <w:rFonts w:ascii="Arial" w:hAnsi="Arial" w:cs="Arial"/>
                <w:sz w:val="20"/>
                <w:szCs w:val="20"/>
              </w:rPr>
              <w:t xml:space="preserve"> Properties Co., Ltd.</w:t>
            </w:r>
          </w:p>
        </w:tc>
        <w:tc>
          <w:tcPr>
            <w:tcW w:w="4590" w:type="dxa"/>
          </w:tcPr>
          <w:p w:rsidR="0003432E" w:rsidRPr="0026715E" w:rsidRDefault="0003432E" w:rsidP="0003432E">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Common shareholders/Common directors</w:t>
            </w:r>
          </w:p>
        </w:tc>
      </w:tr>
      <w:tr w:rsidR="00273533" w:rsidRPr="0026715E" w:rsidTr="003F4A50">
        <w:tc>
          <w:tcPr>
            <w:tcW w:w="4590" w:type="dxa"/>
          </w:tcPr>
          <w:p w:rsidR="00273533" w:rsidRPr="0026715E" w:rsidRDefault="00273533" w:rsidP="00273533">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Toscana Piazza Co., Ltd.</w:t>
            </w:r>
          </w:p>
        </w:tc>
        <w:tc>
          <w:tcPr>
            <w:tcW w:w="4590" w:type="dxa"/>
          </w:tcPr>
          <w:p w:rsidR="00273533" w:rsidRPr="0026715E" w:rsidRDefault="00273533" w:rsidP="00273533">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0E747A" w:rsidRPr="0026715E" w:rsidTr="003F4A50">
        <w:tc>
          <w:tcPr>
            <w:tcW w:w="4590" w:type="dxa"/>
          </w:tcPr>
          <w:p w:rsidR="000E747A" w:rsidRPr="0026715E" w:rsidRDefault="000E747A" w:rsidP="000E747A">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Bira</w:t>
            </w:r>
            <w:proofErr w:type="spellEnd"/>
            <w:r>
              <w:rPr>
                <w:rFonts w:ascii="Arial" w:hAnsi="Arial" w:cs="Arial"/>
                <w:sz w:val="20"/>
                <w:szCs w:val="20"/>
              </w:rPr>
              <w:t xml:space="preserve"> Circuit Co., Ltd.</w:t>
            </w:r>
          </w:p>
        </w:tc>
        <w:tc>
          <w:tcPr>
            <w:tcW w:w="4590" w:type="dxa"/>
          </w:tcPr>
          <w:p w:rsidR="000E747A" w:rsidRPr="0026715E" w:rsidRDefault="000E747A" w:rsidP="000E747A">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r w:rsidR="00F753AB">
              <w:rPr>
                <w:rFonts w:ascii="Arial" w:hAnsi="Arial" w:cs="Arial"/>
                <w:sz w:val="20"/>
                <w:szCs w:val="20"/>
              </w:rPr>
              <w:t xml:space="preserve"> (until 27 March 2020)</w:t>
            </w:r>
          </w:p>
        </w:tc>
      </w:tr>
      <w:tr w:rsidR="00D27CEF" w:rsidRPr="0026715E" w:rsidTr="003F4A50">
        <w:tc>
          <w:tcPr>
            <w:tcW w:w="4590" w:type="dxa"/>
          </w:tcPr>
          <w:p w:rsidR="00D27CEF" w:rsidRDefault="00D27CEF" w:rsidP="00D27CEF">
            <w:pPr>
              <w:tabs>
                <w:tab w:val="left" w:pos="900"/>
                <w:tab w:val="left" w:pos="2160"/>
                <w:tab w:val="decimal" w:pos="7380"/>
                <w:tab w:val="center" w:pos="8460"/>
              </w:tabs>
              <w:spacing w:line="360" w:lineRule="exact"/>
              <w:ind w:right="162"/>
              <w:rPr>
                <w:rFonts w:ascii="Arial" w:hAnsi="Arial" w:cs="Arial"/>
                <w:sz w:val="20"/>
                <w:szCs w:val="20"/>
              </w:rPr>
            </w:pPr>
            <w:proofErr w:type="spellStart"/>
            <w:r>
              <w:rPr>
                <w:rFonts w:ascii="Arial" w:hAnsi="Arial" w:cs="Arial"/>
                <w:sz w:val="20"/>
                <w:szCs w:val="20"/>
              </w:rPr>
              <w:t>Kloset</w:t>
            </w:r>
            <w:proofErr w:type="spellEnd"/>
            <w:r>
              <w:rPr>
                <w:rFonts w:ascii="Arial" w:hAnsi="Arial" w:cs="Arial"/>
                <w:sz w:val="20"/>
                <w:szCs w:val="20"/>
              </w:rPr>
              <w:t xml:space="preserve"> Café Co., Ltd.</w:t>
            </w:r>
          </w:p>
        </w:tc>
        <w:tc>
          <w:tcPr>
            <w:tcW w:w="4590" w:type="dxa"/>
          </w:tcPr>
          <w:p w:rsidR="00D27CEF" w:rsidRPr="0026715E" w:rsidRDefault="00D27CEF" w:rsidP="00D27CEF">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 xml:space="preserve">Major shareholder and director </w:t>
            </w:r>
            <w:proofErr w:type="gramStart"/>
            <w:r w:rsidRPr="0026715E">
              <w:rPr>
                <w:rFonts w:ascii="Arial" w:hAnsi="Arial" w:cs="Arial"/>
                <w:sz w:val="20"/>
                <w:szCs w:val="20"/>
              </w:rPr>
              <w:t>is</w:t>
            </w:r>
            <w:proofErr w:type="gramEnd"/>
            <w:r w:rsidRPr="0026715E">
              <w:rPr>
                <w:rFonts w:ascii="Arial" w:hAnsi="Arial" w:cs="Arial"/>
                <w:sz w:val="20"/>
                <w:szCs w:val="20"/>
              </w:rPr>
              <w:t xml:space="preserve"> a close relative of the Company’s management</w:t>
            </w:r>
          </w:p>
        </w:tc>
      </w:tr>
      <w:tr w:rsidR="00CD2644" w:rsidRPr="0026715E" w:rsidTr="003F4A50">
        <w:tc>
          <w:tcPr>
            <w:tcW w:w="4590" w:type="dxa"/>
          </w:tcPr>
          <w:p w:rsidR="00CD2644"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Maduro Co., Ltd.</w:t>
            </w:r>
          </w:p>
        </w:tc>
        <w:tc>
          <w:tcPr>
            <w:tcW w:w="459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 xml:space="preserve">Common </w:t>
            </w:r>
            <w:r w:rsidRPr="0026715E">
              <w:rPr>
                <w:rFonts w:ascii="Arial" w:hAnsi="Arial" w:cs="Arial"/>
                <w:sz w:val="20"/>
                <w:szCs w:val="20"/>
              </w:rPr>
              <w:t>shareholder</w:t>
            </w:r>
            <w:r>
              <w:rPr>
                <w:rFonts w:ascii="Arial" w:hAnsi="Arial" w:cs="Arial"/>
                <w:sz w:val="20"/>
                <w:szCs w:val="20"/>
              </w:rPr>
              <w:t>s</w:t>
            </w:r>
          </w:p>
        </w:tc>
      </w:tr>
      <w:tr w:rsidR="002E33FC" w:rsidRPr="0026715E" w:rsidTr="003F4A50">
        <w:tc>
          <w:tcPr>
            <w:tcW w:w="4590" w:type="dxa"/>
          </w:tcPr>
          <w:p w:rsidR="002E33FC" w:rsidRDefault="002E33FC" w:rsidP="002E33FC">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Toscana Valley </w:t>
            </w:r>
            <w:r w:rsidR="00F753AB">
              <w:rPr>
                <w:rFonts w:ascii="Arial" w:hAnsi="Arial" w:cs="Arial"/>
                <w:sz w:val="20"/>
                <w:szCs w:val="20"/>
              </w:rPr>
              <w:t>Architects</w:t>
            </w:r>
            <w:r>
              <w:rPr>
                <w:rFonts w:ascii="Arial" w:hAnsi="Arial" w:cs="Arial"/>
                <w:sz w:val="20"/>
                <w:szCs w:val="20"/>
              </w:rPr>
              <w:t xml:space="preserve"> Company Limited</w:t>
            </w:r>
          </w:p>
        </w:tc>
        <w:tc>
          <w:tcPr>
            <w:tcW w:w="4590" w:type="dxa"/>
          </w:tcPr>
          <w:p w:rsidR="002E33FC" w:rsidRPr="0026715E" w:rsidRDefault="00F753AB" w:rsidP="002E33FC">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 ultimate</w:t>
            </w:r>
            <w:r w:rsidR="002E33FC" w:rsidRPr="0026715E">
              <w:rPr>
                <w:rFonts w:ascii="Arial" w:hAnsi="Arial" w:cs="Arial"/>
                <w:sz w:val="20"/>
                <w:szCs w:val="20"/>
              </w:rPr>
              <w:t xml:space="preserve"> shareholder</w:t>
            </w:r>
          </w:p>
        </w:tc>
      </w:tr>
      <w:tr w:rsidR="002E33FC" w:rsidRPr="0026715E" w:rsidTr="003F4A50">
        <w:tc>
          <w:tcPr>
            <w:tcW w:w="4590" w:type="dxa"/>
          </w:tcPr>
          <w:p w:rsidR="002E33FC" w:rsidRDefault="002E33FC" w:rsidP="002E33FC">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Toscana Valley Country Club Co., Ltd.</w:t>
            </w:r>
          </w:p>
        </w:tc>
        <w:tc>
          <w:tcPr>
            <w:tcW w:w="4590" w:type="dxa"/>
          </w:tcPr>
          <w:p w:rsidR="002E33FC" w:rsidRPr="0026715E" w:rsidRDefault="009F774D" w:rsidP="002E33FC">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w:t>
            </w:r>
            <w:r w:rsidR="002E33FC" w:rsidRPr="0026715E">
              <w:rPr>
                <w:rFonts w:ascii="Arial" w:hAnsi="Arial" w:cs="Arial"/>
                <w:sz w:val="20"/>
                <w:szCs w:val="20"/>
              </w:rPr>
              <w:t xml:space="preserve"> shareholder</w:t>
            </w:r>
            <w:r>
              <w:rPr>
                <w:rFonts w:ascii="Arial" w:hAnsi="Arial" w:cs="Arial"/>
                <w:sz w:val="20"/>
                <w:szCs w:val="20"/>
              </w:rPr>
              <w:t>s</w:t>
            </w:r>
          </w:p>
        </w:tc>
      </w:tr>
      <w:tr w:rsidR="009F774D" w:rsidRPr="0026715E" w:rsidTr="003F4A50">
        <w:tc>
          <w:tcPr>
            <w:tcW w:w="4590" w:type="dxa"/>
          </w:tcPr>
          <w:p w:rsidR="009F774D" w:rsidRDefault="009F774D" w:rsidP="009F774D">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 xml:space="preserve">Tuscan </w:t>
            </w:r>
            <w:proofErr w:type="spellStart"/>
            <w:r>
              <w:rPr>
                <w:rFonts w:ascii="Arial" w:hAnsi="Arial" w:cs="Arial"/>
                <w:sz w:val="20"/>
                <w:szCs w:val="20"/>
              </w:rPr>
              <w:t>Hil</w:t>
            </w:r>
            <w:proofErr w:type="spellEnd"/>
            <w:r>
              <w:rPr>
                <w:rFonts w:ascii="Arial" w:hAnsi="Arial" w:cs="Arial"/>
                <w:sz w:val="20"/>
                <w:szCs w:val="20"/>
              </w:rPr>
              <w:t xml:space="preserve"> Company Limited</w:t>
            </w:r>
          </w:p>
        </w:tc>
        <w:tc>
          <w:tcPr>
            <w:tcW w:w="4590" w:type="dxa"/>
          </w:tcPr>
          <w:p w:rsidR="009F774D" w:rsidRPr="0026715E" w:rsidRDefault="009F774D" w:rsidP="009F774D">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Common</w:t>
            </w:r>
            <w:r w:rsidRPr="0026715E">
              <w:rPr>
                <w:rFonts w:ascii="Arial" w:hAnsi="Arial" w:cs="Arial"/>
                <w:sz w:val="20"/>
                <w:szCs w:val="20"/>
              </w:rPr>
              <w:t xml:space="preserve"> shareholder</w:t>
            </w:r>
            <w:r>
              <w:rPr>
                <w:rFonts w:ascii="Arial" w:hAnsi="Arial" w:cs="Arial"/>
                <w:sz w:val="20"/>
                <w:szCs w:val="20"/>
              </w:rPr>
              <w:t>s</w:t>
            </w:r>
          </w:p>
        </w:tc>
      </w:tr>
      <w:tr w:rsidR="00CD2644" w:rsidRPr="0026715E" w:rsidTr="003F4A50">
        <w:tc>
          <w:tcPr>
            <w:tcW w:w="4590" w:type="dxa"/>
          </w:tcPr>
          <w:p w:rsidR="00CD2644" w:rsidRPr="0026715E"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sidRPr="0026715E">
              <w:rPr>
                <w:rFonts w:ascii="Arial" w:hAnsi="Arial" w:cs="Arial"/>
                <w:sz w:val="20"/>
                <w:szCs w:val="20"/>
              </w:rPr>
              <w:t>Directors</w:t>
            </w:r>
          </w:p>
        </w:tc>
        <w:tc>
          <w:tcPr>
            <w:tcW w:w="459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sidRPr="0026715E">
              <w:rPr>
                <w:rFonts w:ascii="Arial" w:hAnsi="Arial" w:cs="Arial"/>
                <w:sz w:val="20"/>
                <w:szCs w:val="20"/>
              </w:rPr>
              <w:t>Directors of the Company and its subsidiaries</w:t>
            </w:r>
          </w:p>
        </w:tc>
      </w:tr>
      <w:tr w:rsidR="00CD2644" w:rsidRPr="0026715E" w:rsidTr="003F4A50">
        <w:tc>
          <w:tcPr>
            <w:tcW w:w="4590" w:type="dxa"/>
          </w:tcPr>
          <w:p w:rsidR="00CD2644" w:rsidRPr="0026715E" w:rsidRDefault="00CD2644" w:rsidP="00CD2644">
            <w:pPr>
              <w:tabs>
                <w:tab w:val="left" w:pos="900"/>
                <w:tab w:val="left" w:pos="2160"/>
                <w:tab w:val="decimal" w:pos="7380"/>
                <w:tab w:val="center" w:pos="8460"/>
              </w:tabs>
              <w:spacing w:line="360" w:lineRule="exact"/>
              <w:ind w:right="162"/>
              <w:rPr>
                <w:rFonts w:ascii="Arial" w:hAnsi="Arial" w:cs="Arial"/>
                <w:sz w:val="20"/>
                <w:szCs w:val="20"/>
              </w:rPr>
            </w:pPr>
            <w:r>
              <w:rPr>
                <w:rFonts w:ascii="Arial" w:hAnsi="Arial" w:cs="Arial"/>
                <w:sz w:val="20"/>
                <w:szCs w:val="20"/>
              </w:rPr>
              <w:t>Related persons</w:t>
            </w:r>
          </w:p>
        </w:tc>
        <w:tc>
          <w:tcPr>
            <w:tcW w:w="4590" w:type="dxa"/>
          </w:tcPr>
          <w:p w:rsidR="00CD2644" w:rsidRPr="0026715E" w:rsidRDefault="00CD2644" w:rsidP="00CD2644">
            <w:pPr>
              <w:tabs>
                <w:tab w:val="left" w:pos="900"/>
                <w:tab w:val="left" w:pos="2160"/>
                <w:tab w:val="decimal" w:pos="7380"/>
                <w:tab w:val="center" w:pos="8460"/>
              </w:tabs>
              <w:spacing w:line="360" w:lineRule="exact"/>
              <w:ind w:left="162" w:right="-18" w:hanging="162"/>
              <w:rPr>
                <w:rFonts w:ascii="Arial" w:hAnsi="Arial" w:cs="Arial"/>
                <w:sz w:val="20"/>
                <w:szCs w:val="20"/>
              </w:rPr>
            </w:pPr>
            <w:r>
              <w:rPr>
                <w:rFonts w:ascii="Arial" w:hAnsi="Arial" w:cs="Arial"/>
                <w:sz w:val="20"/>
                <w:szCs w:val="20"/>
              </w:rPr>
              <w:t>Shareholders of a subsidiary</w:t>
            </w:r>
          </w:p>
        </w:tc>
      </w:tr>
    </w:tbl>
    <w:p w:rsidR="009109B3" w:rsidRDefault="009109B3" w:rsidP="0003432E">
      <w:pPr>
        <w:tabs>
          <w:tab w:val="left" w:pos="2880"/>
        </w:tabs>
        <w:spacing w:before="240" w:after="120" w:line="380" w:lineRule="exact"/>
        <w:ind w:left="547" w:hanging="547"/>
        <w:jc w:val="thaiDistribute"/>
        <w:rPr>
          <w:rFonts w:ascii="Arial" w:hAnsi="Arial" w:cs="Arial"/>
          <w:sz w:val="22"/>
          <w:szCs w:val="22"/>
        </w:rPr>
      </w:pPr>
    </w:p>
    <w:p w:rsidR="009109B3" w:rsidRDefault="009109B3" w:rsidP="009109B3">
      <w:r>
        <w:br w:type="page"/>
      </w:r>
    </w:p>
    <w:p w:rsidR="000806BD" w:rsidRPr="00AE172C" w:rsidRDefault="00A85CB7" w:rsidP="0003432E">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.1</w:t>
      </w:r>
      <w:r w:rsidR="000806BD" w:rsidRPr="00AE172C">
        <w:rPr>
          <w:rFonts w:ascii="Arial" w:hAnsi="Arial" w:cs="Arial"/>
          <w:sz w:val="22"/>
          <w:szCs w:val="22"/>
        </w:rPr>
        <w:tab/>
        <w:t>During the period</w:t>
      </w:r>
      <w:r w:rsidR="009407C5" w:rsidRPr="00AE172C">
        <w:rPr>
          <w:rFonts w:ascii="Arial" w:hAnsi="Arial" w:cs="Arial"/>
          <w:sz w:val="22"/>
          <w:szCs w:val="22"/>
        </w:rPr>
        <w:t>s</w:t>
      </w:r>
      <w:r w:rsidR="000806BD" w:rsidRPr="00AE172C">
        <w:rPr>
          <w:rFonts w:ascii="Arial" w:hAnsi="Arial" w:cs="Arial"/>
          <w:sz w:val="22"/>
          <w:szCs w:val="22"/>
        </w:rPr>
        <w:t xml:space="preserve">, the </w:t>
      </w:r>
      <w:r w:rsidR="00894D91">
        <w:rPr>
          <w:rFonts w:ascii="Arial" w:hAnsi="Arial" w:cs="Arial"/>
          <w:sz w:val="22"/>
          <w:szCs w:val="22"/>
        </w:rPr>
        <w:t>Group</w:t>
      </w:r>
      <w:r w:rsidR="000806BD" w:rsidRPr="00AE172C">
        <w:rPr>
          <w:rFonts w:ascii="Arial" w:hAnsi="Arial" w:cs="Arial"/>
          <w:sz w:val="22"/>
          <w:szCs w:val="22"/>
        </w:rPr>
        <w:t xml:space="preserve"> had significant business transactions with related parties. Such transactions, which are </w:t>
      </w:r>
      <w:proofErr w:type="spellStart"/>
      <w:r w:rsidR="00DE6DFD" w:rsidRPr="00AE172C">
        <w:rPr>
          <w:rFonts w:ascii="Arial" w:hAnsi="Arial" w:cs="Arial"/>
          <w:sz w:val="22"/>
          <w:szCs w:val="22"/>
        </w:rPr>
        <w:t>summarised</w:t>
      </w:r>
      <w:proofErr w:type="spellEnd"/>
      <w:r w:rsidR="000806BD" w:rsidRPr="00AE172C">
        <w:rPr>
          <w:rFonts w:ascii="Arial" w:hAnsi="Arial" w:cs="Arial"/>
          <w:sz w:val="22"/>
          <w:szCs w:val="22"/>
        </w:rPr>
        <w:t xml:space="preserve"> below, arose in the ordinary course of business and were concluded on commercial terms and bases agreed upon between the Company and those related parties.</w:t>
      </w:r>
    </w:p>
    <w:p w:rsidR="00F07B8A" w:rsidRPr="007D2FDA" w:rsidRDefault="00F07B8A" w:rsidP="0002344E">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7D2FD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F07B8A" w:rsidRPr="007D2FDA" w:rsidTr="0002344E">
        <w:trPr>
          <w:cantSplit/>
          <w:trHeight w:val="72"/>
        </w:trPr>
        <w:tc>
          <w:tcPr>
            <w:tcW w:w="2418" w:type="dxa"/>
            <w:tcBorders>
              <w:top w:val="nil"/>
              <w:left w:val="nil"/>
              <w:bottom w:val="nil"/>
              <w:right w:val="nil"/>
            </w:tcBorders>
          </w:tcPr>
          <w:p w:rsidR="00F07B8A" w:rsidRPr="007D2FDA" w:rsidRDefault="00F07B8A" w:rsidP="002E33FC">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2"/>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802"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r>
      <w:tr w:rsidR="00F07B8A" w:rsidRPr="007D2FDA" w:rsidTr="0002344E">
        <w:trPr>
          <w:cantSplit/>
          <w:trHeight w:val="72"/>
        </w:trPr>
        <w:tc>
          <w:tcPr>
            <w:tcW w:w="2418" w:type="dxa"/>
            <w:tcBorders>
              <w:top w:val="nil"/>
              <w:left w:val="nil"/>
              <w:bottom w:val="nil"/>
              <w:right w:val="nil"/>
            </w:tcBorders>
          </w:tcPr>
          <w:p w:rsidR="00F07B8A" w:rsidRPr="007D2FDA" w:rsidRDefault="00F07B8A" w:rsidP="002E33FC">
            <w:pPr>
              <w:spacing w:line="300" w:lineRule="exact"/>
              <w:ind w:right="-43"/>
              <w:rPr>
                <w:rFonts w:ascii="Arial" w:hAnsi="Arial" w:cs="Arial"/>
                <w:sz w:val="16"/>
                <w:szCs w:val="16"/>
              </w:rPr>
            </w:pPr>
          </w:p>
        </w:tc>
        <w:tc>
          <w:tcPr>
            <w:tcW w:w="1980" w:type="dxa"/>
            <w:gridSpan w:val="2"/>
            <w:tcBorders>
              <w:top w:val="nil"/>
              <w:left w:val="nil"/>
              <w:bottom w:val="nil"/>
              <w:right w:val="nil"/>
            </w:tcBorders>
          </w:tcPr>
          <w:p w:rsidR="00F07B8A" w:rsidRPr="007D2FDA" w:rsidRDefault="00F07B8A" w:rsidP="002E33FC">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2"/>
            <w:tcBorders>
              <w:top w:val="nil"/>
              <w:left w:val="nil"/>
              <w:bottom w:val="nil"/>
              <w:right w:val="nil"/>
            </w:tcBorders>
          </w:tcPr>
          <w:p w:rsidR="00F07B8A" w:rsidRPr="007D2FDA" w:rsidRDefault="00F07B8A" w:rsidP="002E33FC">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802"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r>
      <w:tr w:rsidR="00F07B8A" w:rsidRPr="007D2FDA" w:rsidTr="0002344E">
        <w:trPr>
          <w:cantSplit/>
          <w:trHeight w:val="72"/>
        </w:trPr>
        <w:tc>
          <w:tcPr>
            <w:tcW w:w="2418" w:type="dxa"/>
            <w:tcBorders>
              <w:top w:val="nil"/>
              <w:left w:val="nil"/>
              <w:bottom w:val="nil"/>
              <w:right w:val="nil"/>
            </w:tcBorders>
          </w:tcPr>
          <w:p w:rsidR="00F07B8A" w:rsidRPr="007D2FDA" w:rsidRDefault="00F07B8A" w:rsidP="002E33FC">
            <w:pPr>
              <w:spacing w:line="300" w:lineRule="exact"/>
              <w:ind w:right="-43"/>
              <w:rPr>
                <w:rFonts w:ascii="Arial" w:hAnsi="Arial" w:cs="Arial"/>
                <w:sz w:val="16"/>
                <w:szCs w:val="16"/>
              </w:rPr>
            </w:pPr>
          </w:p>
        </w:tc>
        <w:tc>
          <w:tcPr>
            <w:tcW w:w="3960" w:type="dxa"/>
            <w:gridSpan w:val="4"/>
            <w:tcBorders>
              <w:top w:val="nil"/>
              <w:left w:val="nil"/>
              <w:bottom w:val="nil"/>
              <w:right w:val="nil"/>
            </w:tcBorders>
          </w:tcPr>
          <w:p w:rsidR="00F07B8A" w:rsidRPr="007D2FDA" w:rsidRDefault="00F07B8A" w:rsidP="002E33FC">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sidR="001D6269">
              <w:rPr>
                <w:rFonts w:ascii="Arial" w:hAnsi="Arial" w:cs="Arial"/>
                <w:sz w:val="16"/>
                <w:szCs w:val="16"/>
              </w:rPr>
              <w:t>three</w:t>
            </w:r>
            <w:r w:rsidRPr="007D2FDA">
              <w:rPr>
                <w:rFonts w:ascii="Arial" w:hAnsi="Arial" w:cs="Arial"/>
                <w:sz w:val="16"/>
                <w:szCs w:val="16"/>
              </w:rPr>
              <w:t>-month periods ended</w:t>
            </w:r>
            <w:r>
              <w:rPr>
                <w:rFonts w:ascii="Arial" w:hAnsi="Arial" w:cs="Arial"/>
                <w:sz w:val="16"/>
                <w:szCs w:val="16"/>
              </w:rPr>
              <w:t xml:space="preserve"> </w:t>
            </w:r>
            <w:r w:rsidR="001D6269">
              <w:rPr>
                <w:rFonts w:ascii="Arial" w:hAnsi="Arial" w:cs="Arial"/>
                <w:sz w:val="16"/>
                <w:szCs w:val="16"/>
              </w:rPr>
              <w:t>31 March</w:t>
            </w:r>
          </w:p>
        </w:tc>
        <w:tc>
          <w:tcPr>
            <w:tcW w:w="2802"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r>
      <w:tr w:rsidR="00F07B8A" w:rsidRPr="007D2FDA" w:rsidTr="0002344E">
        <w:trPr>
          <w:cantSplit/>
        </w:trPr>
        <w:tc>
          <w:tcPr>
            <w:tcW w:w="2418" w:type="dxa"/>
            <w:tcBorders>
              <w:top w:val="nil"/>
              <w:left w:val="nil"/>
              <w:bottom w:val="nil"/>
              <w:right w:val="nil"/>
            </w:tcBorders>
          </w:tcPr>
          <w:p w:rsidR="00F07B8A" w:rsidRPr="007D2FDA" w:rsidRDefault="00F07B8A" w:rsidP="002E33FC">
            <w:pPr>
              <w:spacing w:line="300" w:lineRule="exact"/>
              <w:ind w:right="-43"/>
              <w:rPr>
                <w:rFonts w:ascii="Arial" w:hAnsi="Arial" w:cs="Arial"/>
                <w:sz w:val="16"/>
                <w:szCs w:val="16"/>
              </w:rPr>
            </w:pPr>
          </w:p>
        </w:tc>
        <w:tc>
          <w:tcPr>
            <w:tcW w:w="990" w:type="dxa"/>
            <w:tcBorders>
              <w:top w:val="nil"/>
              <w:left w:val="nil"/>
              <w:bottom w:val="nil"/>
              <w:right w:val="nil"/>
            </w:tcBorders>
          </w:tcPr>
          <w:p w:rsidR="00F07B8A" w:rsidRPr="007D2FDA" w:rsidRDefault="00F07B8A" w:rsidP="002E33F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w:t>
            </w:r>
            <w:r w:rsidR="001D6269">
              <w:rPr>
                <w:rFonts w:ascii="Arial" w:hAnsi="Arial" w:cs="Arial"/>
                <w:sz w:val="16"/>
                <w:szCs w:val="16"/>
              </w:rPr>
              <w:t>1</w:t>
            </w:r>
          </w:p>
        </w:tc>
        <w:tc>
          <w:tcPr>
            <w:tcW w:w="990" w:type="dxa"/>
            <w:tcBorders>
              <w:top w:val="nil"/>
              <w:left w:val="nil"/>
              <w:bottom w:val="nil"/>
              <w:right w:val="nil"/>
            </w:tcBorders>
          </w:tcPr>
          <w:p w:rsidR="00F07B8A" w:rsidRPr="007D2FDA" w:rsidRDefault="001D6269" w:rsidP="002E33F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F07B8A" w:rsidRPr="007D2FDA" w:rsidRDefault="001D6269" w:rsidP="002E33F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c>
          <w:tcPr>
            <w:tcW w:w="990" w:type="dxa"/>
            <w:tcBorders>
              <w:top w:val="nil"/>
              <w:left w:val="nil"/>
              <w:bottom w:val="nil"/>
              <w:right w:val="nil"/>
            </w:tcBorders>
          </w:tcPr>
          <w:p w:rsidR="00F07B8A" w:rsidRPr="007D2FDA" w:rsidRDefault="001D6269" w:rsidP="002E33F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2802" w:type="dxa"/>
            <w:tcBorders>
              <w:top w:val="nil"/>
              <w:left w:val="nil"/>
              <w:bottom w:val="nil"/>
              <w:right w:val="nil"/>
            </w:tcBorders>
          </w:tcPr>
          <w:p w:rsidR="00F07B8A" w:rsidRPr="007D2FDA" w:rsidRDefault="00F07B8A" w:rsidP="002E33FC">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F07B8A" w:rsidRPr="007D2FDA" w:rsidTr="0002344E">
        <w:trPr>
          <w:cantSplit/>
        </w:trPr>
        <w:tc>
          <w:tcPr>
            <w:tcW w:w="4398" w:type="dxa"/>
            <w:gridSpan w:val="3"/>
            <w:tcBorders>
              <w:top w:val="nil"/>
              <w:left w:val="nil"/>
              <w:bottom w:val="nil"/>
              <w:right w:val="nil"/>
            </w:tcBorders>
          </w:tcPr>
          <w:p w:rsidR="00F07B8A" w:rsidRPr="007D2FDA" w:rsidRDefault="00F07B8A" w:rsidP="002E33FC">
            <w:pPr>
              <w:spacing w:line="300" w:lineRule="exact"/>
              <w:ind w:right="-43"/>
              <w:rPr>
                <w:rFonts w:ascii="Arial" w:hAnsi="Arial" w:cs="Arial"/>
                <w:sz w:val="16"/>
                <w:szCs w:val="16"/>
              </w:rPr>
            </w:pPr>
            <w:r w:rsidRPr="007D2FDA">
              <w:rPr>
                <w:rFonts w:ascii="Arial" w:hAnsi="Arial" w:cs="Arial"/>
                <w:b/>
                <w:bCs/>
                <w:sz w:val="16"/>
                <w:szCs w:val="16"/>
                <w:u w:val="single"/>
              </w:rPr>
              <w:t xml:space="preserve">Transactions with </w:t>
            </w:r>
            <w:r>
              <w:rPr>
                <w:rFonts w:ascii="Arial" w:hAnsi="Arial" w:cs="Arial"/>
                <w:b/>
                <w:bCs/>
                <w:sz w:val="16"/>
                <w:szCs w:val="16"/>
                <w:u w:val="single"/>
              </w:rPr>
              <w:t>subsidiary companies</w:t>
            </w:r>
          </w:p>
        </w:tc>
        <w:tc>
          <w:tcPr>
            <w:tcW w:w="990"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c>
          <w:tcPr>
            <w:tcW w:w="2802" w:type="dxa"/>
            <w:tcBorders>
              <w:top w:val="nil"/>
              <w:left w:val="nil"/>
              <w:bottom w:val="nil"/>
              <w:right w:val="nil"/>
            </w:tcBorders>
          </w:tcPr>
          <w:p w:rsidR="00F07B8A" w:rsidRPr="007D2FDA" w:rsidRDefault="00F07B8A" w:rsidP="002E33FC">
            <w:pPr>
              <w:spacing w:line="300" w:lineRule="exact"/>
              <w:ind w:left="162" w:right="-62" w:hanging="162"/>
              <w:jc w:val="center"/>
              <w:rPr>
                <w:rFonts w:ascii="Arial" w:hAnsi="Arial" w:cs="Arial"/>
                <w:sz w:val="16"/>
                <w:szCs w:val="16"/>
              </w:rPr>
            </w:pPr>
          </w:p>
        </w:tc>
      </w:tr>
      <w:tr w:rsidR="00F07B8A" w:rsidRPr="007D2FDA" w:rsidTr="0002344E">
        <w:trPr>
          <w:cantSplit/>
          <w:trHeight w:val="72"/>
        </w:trPr>
        <w:tc>
          <w:tcPr>
            <w:tcW w:w="4398" w:type="dxa"/>
            <w:gridSpan w:val="3"/>
            <w:tcBorders>
              <w:top w:val="nil"/>
              <w:left w:val="nil"/>
              <w:bottom w:val="nil"/>
              <w:right w:val="nil"/>
            </w:tcBorders>
          </w:tcPr>
          <w:p w:rsidR="00F07B8A" w:rsidRPr="007D2FDA" w:rsidRDefault="00F07B8A" w:rsidP="002E33FC">
            <w:pPr>
              <w:spacing w:line="300" w:lineRule="exact"/>
              <w:ind w:right="-43"/>
              <w:rPr>
                <w:rFonts w:ascii="Arial" w:hAnsi="Arial" w:cs="Arial"/>
                <w:sz w:val="16"/>
                <w:szCs w:val="16"/>
              </w:rPr>
            </w:pPr>
            <w:r w:rsidRPr="007D2FDA">
              <w:rPr>
                <w:rFonts w:ascii="Arial" w:hAnsi="Arial" w:cs="Arial"/>
                <w:sz w:val="16"/>
                <w:szCs w:val="16"/>
              </w:rPr>
              <w:t>(</w:t>
            </w:r>
            <w:r>
              <w:rPr>
                <w:rFonts w:ascii="Arial" w:hAnsi="Arial" w:cs="Arial"/>
                <w:sz w:val="16"/>
                <w:szCs w:val="16"/>
              </w:rPr>
              <w:t>E</w:t>
            </w:r>
            <w:r w:rsidRPr="007D2FDA">
              <w:rPr>
                <w:rFonts w:ascii="Arial" w:hAnsi="Arial" w:cs="Arial"/>
                <w:sz w:val="16"/>
                <w:szCs w:val="16"/>
              </w:rPr>
              <w:t>liminated from the consolidated financial statements)</w:t>
            </w:r>
          </w:p>
        </w:tc>
        <w:tc>
          <w:tcPr>
            <w:tcW w:w="990"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c>
          <w:tcPr>
            <w:tcW w:w="990" w:type="dxa"/>
            <w:tcBorders>
              <w:top w:val="nil"/>
              <w:left w:val="nil"/>
              <w:bottom w:val="nil"/>
              <w:right w:val="nil"/>
            </w:tcBorders>
          </w:tcPr>
          <w:p w:rsidR="00F07B8A" w:rsidRPr="007D2FDA" w:rsidRDefault="00F07B8A" w:rsidP="002E33FC">
            <w:pPr>
              <w:spacing w:line="300" w:lineRule="exact"/>
              <w:ind w:right="-43"/>
              <w:jc w:val="center"/>
              <w:rPr>
                <w:rFonts w:ascii="Arial" w:hAnsi="Arial" w:cs="Arial"/>
                <w:sz w:val="16"/>
                <w:szCs w:val="16"/>
              </w:rPr>
            </w:pPr>
          </w:p>
        </w:tc>
        <w:tc>
          <w:tcPr>
            <w:tcW w:w="2802" w:type="dxa"/>
            <w:tcBorders>
              <w:top w:val="nil"/>
              <w:left w:val="nil"/>
              <w:bottom w:val="nil"/>
              <w:right w:val="nil"/>
            </w:tcBorders>
          </w:tcPr>
          <w:p w:rsidR="00F07B8A" w:rsidRPr="007D2FDA" w:rsidRDefault="00F07B8A" w:rsidP="002E33FC">
            <w:pPr>
              <w:spacing w:line="300" w:lineRule="exact"/>
              <w:ind w:left="162" w:right="-62" w:hanging="162"/>
              <w:jc w:val="center"/>
              <w:rPr>
                <w:rFonts w:ascii="Arial" w:hAnsi="Arial" w:cs="Arial"/>
                <w:sz w:val="16"/>
                <w:szCs w:val="16"/>
              </w:rPr>
            </w:pPr>
          </w:p>
        </w:tc>
      </w:tr>
      <w:tr w:rsidR="0083632A" w:rsidRPr="007D2FDA" w:rsidTr="0002344E">
        <w:trPr>
          <w:cantSplit/>
          <w:trHeight w:val="80"/>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Project management income</w:t>
            </w:r>
            <w:r w:rsidRPr="007D2FDA">
              <w:rPr>
                <w:rFonts w:ascii="Arial" w:hAnsi="Arial" w:cs="Arial"/>
                <w:sz w:val="16"/>
                <w:szCs w:val="16"/>
              </w:rPr>
              <w:t xml:space="preserve"> </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cs/>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466B4" w:rsidP="002E33FC">
            <w:pPr>
              <w:spacing w:line="300" w:lineRule="exact"/>
              <w:ind w:left="29" w:right="72"/>
              <w:jc w:val="right"/>
              <w:rPr>
                <w:rFonts w:ascii="Arial" w:hAnsi="Arial" w:cs="Arial"/>
                <w:sz w:val="16"/>
                <w:szCs w:val="16"/>
                <w:cs/>
              </w:rPr>
            </w:pPr>
            <w:r>
              <w:rPr>
                <w:rFonts w:ascii="Arial" w:hAnsi="Arial" w:cs="Arial"/>
                <w:sz w:val="16"/>
                <w:szCs w:val="16"/>
              </w:rPr>
              <w:t>7</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6</w:t>
            </w:r>
          </w:p>
        </w:tc>
        <w:tc>
          <w:tcPr>
            <w:tcW w:w="2802" w:type="dxa"/>
            <w:tcBorders>
              <w:top w:val="nil"/>
              <w:left w:val="nil"/>
              <w:bottom w:val="nil"/>
              <w:right w:val="nil"/>
            </w:tcBorders>
          </w:tcPr>
          <w:p w:rsidR="0083632A" w:rsidRPr="007D2FDA" w:rsidRDefault="0083632A" w:rsidP="002E33FC">
            <w:pPr>
              <w:spacing w:line="300" w:lineRule="exact"/>
              <w:ind w:left="159" w:hanging="173"/>
              <w:rPr>
                <w:rFonts w:ascii="Arial" w:hAnsi="Arial" w:cs="Arial"/>
                <w:sz w:val="16"/>
                <w:szCs w:val="16"/>
              </w:rPr>
            </w:pPr>
            <w:r w:rsidRPr="007D2FDA">
              <w:rPr>
                <w:rFonts w:ascii="Arial" w:hAnsi="Arial" w:cs="Arial"/>
                <w:sz w:val="16"/>
                <w:szCs w:val="16"/>
              </w:rPr>
              <w:t>Contract price by the project</w:t>
            </w:r>
            <w:r>
              <w:rPr>
                <w:rFonts w:ascii="Arial" w:hAnsi="Arial" w:cs="Arial"/>
                <w:sz w:val="16"/>
                <w:szCs w:val="16"/>
              </w:rPr>
              <w:t>,</w:t>
            </w:r>
            <w:r w:rsidRPr="007D2FDA">
              <w:rPr>
                <w:rFonts w:ascii="Arial" w:hAnsi="Arial" w:cs="Arial"/>
                <w:sz w:val="16"/>
                <w:szCs w:val="16"/>
              </w:rPr>
              <w:t xml:space="preserve"> </w:t>
            </w:r>
            <w:r>
              <w:rPr>
                <w:rFonts w:ascii="Arial" w:hAnsi="Arial" w:cs="Arial"/>
                <w:sz w:val="16"/>
                <w:szCs w:val="16"/>
              </w:rPr>
              <w:t xml:space="preserve">2.87% </w:t>
            </w:r>
            <w:r w:rsidRPr="007D2FDA">
              <w:rPr>
                <w:rFonts w:ascii="Arial" w:hAnsi="Arial" w:cs="Arial"/>
                <w:sz w:val="16"/>
                <w:szCs w:val="16"/>
              </w:rPr>
              <w:t>and 6.5</w:t>
            </w:r>
            <w:r>
              <w:rPr>
                <w:rFonts w:ascii="Arial" w:hAnsi="Arial" w:cs="Arial"/>
                <w:sz w:val="16"/>
                <w:szCs w:val="16"/>
              </w:rPr>
              <w:t>0</w:t>
            </w:r>
            <w:r w:rsidRPr="007D2FDA">
              <w:rPr>
                <w:rFonts w:ascii="Arial" w:hAnsi="Arial" w:cs="Arial"/>
                <w:sz w:val="16"/>
                <w:szCs w:val="16"/>
              </w:rPr>
              <w:t>%</w:t>
            </w:r>
            <w:r>
              <w:rPr>
                <w:rFonts w:ascii="Arial" w:hAnsi="Arial" w:cs="Arial"/>
                <w:sz w:val="16"/>
                <w:szCs w:val="16"/>
              </w:rPr>
              <w:t xml:space="preserve"> </w:t>
            </w:r>
            <w:r w:rsidRPr="007D2FDA">
              <w:rPr>
                <w:rFonts w:ascii="Arial" w:hAnsi="Arial" w:cs="Arial"/>
                <w:sz w:val="16"/>
                <w:szCs w:val="16"/>
              </w:rPr>
              <w:t xml:space="preserve">of project </w:t>
            </w:r>
            <w:r>
              <w:rPr>
                <w:rFonts w:ascii="Arial" w:hAnsi="Arial" w:cs="Arial"/>
                <w:sz w:val="16"/>
                <w:szCs w:val="16"/>
              </w:rPr>
              <w:t>value, as specified in contract</w:t>
            </w:r>
          </w:p>
        </w:tc>
      </w:tr>
      <w:tr w:rsidR="002E33FC" w:rsidRPr="007D2FDA" w:rsidTr="0002344E">
        <w:trPr>
          <w:cantSplit/>
          <w:trHeight w:val="80"/>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Pr="007D2FDA" w:rsidRDefault="002E33FC" w:rsidP="002E33FC">
            <w:pPr>
              <w:spacing w:line="300" w:lineRule="exact"/>
              <w:ind w:left="159" w:hanging="173"/>
              <w:rPr>
                <w:rFonts w:ascii="Arial" w:hAnsi="Arial" w:cs="Arial"/>
                <w:sz w:val="16"/>
                <w:szCs w:val="16"/>
              </w:rPr>
            </w:pPr>
          </w:p>
        </w:tc>
      </w:tr>
      <w:tr w:rsidR="0083632A" w:rsidRPr="007D2FDA" w:rsidTr="0002344E">
        <w:trPr>
          <w:cantSplit/>
          <w:trHeight w:val="72"/>
        </w:trPr>
        <w:tc>
          <w:tcPr>
            <w:tcW w:w="2418" w:type="dxa"/>
            <w:tcBorders>
              <w:top w:val="nil"/>
              <w:left w:val="nil"/>
              <w:bottom w:val="nil"/>
              <w:right w:val="nil"/>
            </w:tcBorders>
          </w:tcPr>
          <w:p w:rsidR="0083632A" w:rsidRDefault="0083632A" w:rsidP="002E33FC">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1</w:t>
            </w:r>
          </w:p>
        </w:tc>
        <w:tc>
          <w:tcPr>
            <w:tcW w:w="2802" w:type="dxa"/>
            <w:tcBorders>
              <w:top w:val="nil"/>
              <w:left w:val="nil"/>
              <w:bottom w:val="nil"/>
              <w:right w:val="nil"/>
            </w:tcBorders>
          </w:tcPr>
          <w:p w:rsidR="0083632A" w:rsidRPr="007D2FDA" w:rsidRDefault="0083632A" w:rsidP="002E33FC">
            <w:pPr>
              <w:spacing w:line="300" w:lineRule="exact"/>
              <w:ind w:left="159" w:hanging="173"/>
              <w:rPr>
                <w:rFonts w:ascii="Arial" w:hAnsi="Arial" w:cs="Arial"/>
                <w:sz w:val="16"/>
                <w:szCs w:val="16"/>
              </w:rPr>
            </w:pPr>
            <w:r>
              <w:rPr>
                <w:rFonts w:ascii="Arial" w:hAnsi="Arial" w:cs="Arial"/>
                <w:sz w:val="16"/>
                <w:szCs w:val="16"/>
              </w:rPr>
              <w:t>1.00% - 2.50% of sale value of condominium units with contract completed and transferred during the period</w:t>
            </w:r>
          </w:p>
        </w:tc>
      </w:tr>
      <w:tr w:rsidR="009109B3" w:rsidRPr="007D2FDA" w:rsidTr="0002344E">
        <w:trPr>
          <w:cantSplit/>
          <w:trHeight w:val="72"/>
        </w:trPr>
        <w:tc>
          <w:tcPr>
            <w:tcW w:w="2418" w:type="dxa"/>
            <w:tcBorders>
              <w:top w:val="nil"/>
              <w:left w:val="nil"/>
              <w:bottom w:val="nil"/>
              <w:right w:val="nil"/>
            </w:tcBorders>
          </w:tcPr>
          <w:p w:rsidR="009109B3" w:rsidRDefault="009109B3"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9109B3" w:rsidRDefault="009109B3"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9109B3" w:rsidRPr="0083632A" w:rsidRDefault="009109B3"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9109B3" w:rsidRDefault="009109B3"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9109B3" w:rsidRPr="0083632A" w:rsidRDefault="009109B3"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9109B3" w:rsidRDefault="009109B3" w:rsidP="002E33FC">
            <w:pPr>
              <w:spacing w:line="300" w:lineRule="exact"/>
              <w:ind w:left="159" w:hanging="173"/>
              <w:rPr>
                <w:rFonts w:ascii="Arial" w:hAnsi="Arial" w:cs="Arial"/>
                <w:sz w:val="16"/>
                <w:szCs w:val="16"/>
              </w:rPr>
            </w:pPr>
          </w:p>
        </w:tc>
      </w:tr>
      <w:tr w:rsidR="0083632A" w:rsidRPr="007D2FDA" w:rsidTr="0002344E">
        <w:trPr>
          <w:cantSplit/>
          <w:trHeight w:val="80"/>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81</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hint="cs"/>
                <w:sz w:val="16"/>
                <w:szCs w:val="16"/>
                <w:cs/>
              </w:rPr>
              <w:t>90</w:t>
            </w:r>
          </w:p>
        </w:tc>
        <w:tc>
          <w:tcPr>
            <w:tcW w:w="2802"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theme="minorBidi"/>
                <w:sz w:val="16"/>
                <w:szCs w:val="16"/>
              </w:rPr>
              <w:t>Average MLR - fixed rate per annum</w:t>
            </w:r>
          </w:p>
        </w:tc>
      </w:tr>
      <w:tr w:rsidR="002E33FC" w:rsidRPr="007D2FDA" w:rsidTr="0002344E">
        <w:trPr>
          <w:cantSplit/>
          <w:trHeight w:val="80"/>
        </w:trPr>
        <w:tc>
          <w:tcPr>
            <w:tcW w:w="2418" w:type="dxa"/>
            <w:tcBorders>
              <w:top w:val="nil"/>
              <w:left w:val="nil"/>
              <w:bottom w:val="nil"/>
              <w:right w:val="nil"/>
            </w:tcBorders>
          </w:tcPr>
          <w:p w:rsidR="002E33FC" w:rsidRPr="007D2FDA"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theme="minorBidi"/>
                <w:sz w:val="16"/>
                <w:szCs w:val="16"/>
              </w:rPr>
            </w:pPr>
          </w:p>
        </w:tc>
      </w:tr>
      <w:tr w:rsidR="0083632A" w:rsidRPr="007D2FDA" w:rsidTr="0002344E">
        <w:trPr>
          <w:cantSplit/>
          <w:trHeight w:val="80"/>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13</w:t>
            </w:r>
          </w:p>
        </w:tc>
        <w:tc>
          <w:tcPr>
            <w:tcW w:w="2802" w:type="dxa"/>
            <w:tcBorders>
              <w:top w:val="nil"/>
              <w:left w:val="nil"/>
              <w:bottom w:val="nil"/>
              <w:right w:val="nil"/>
            </w:tcBorders>
          </w:tcPr>
          <w:p w:rsidR="0083632A" w:rsidRDefault="0083632A" w:rsidP="002E33FC">
            <w:pPr>
              <w:spacing w:line="300" w:lineRule="exact"/>
              <w:ind w:left="159" w:right="-115" w:hanging="173"/>
              <w:rPr>
                <w:rFonts w:ascii="Arial" w:hAnsi="Arial" w:cstheme="minorBidi"/>
                <w:sz w:val="16"/>
                <w:szCs w:val="16"/>
              </w:rPr>
            </w:pPr>
            <w:r>
              <w:rPr>
                <w:rFonts w:ascii="Arial" w:hAnsi="Arial" w:cstheme="minorBidi"/>
                <w:sz w:val="16"/>
                <w:szCs w:val="16"/>
              </w:rPr>
              <w:t>As declared</w:t>
            </w:r>
          </w:p>
        </w:tc>
      </w:tr>
      <w:tr w:rsidR="002E33FC" w:rsidRPr="007D2FDA" w:rsidTr="0002344E">
        <w:trPr>
          <w:cantSplit/>
          <w:trHeight w:val="80"/>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theme="minorBidi"/>
                <w:sz w:val="16"/>
                <w:szCs w:val="16"/>
              </w:rPr>
            </w:pPr>
          </w:p>
        </w:tc>
      </w:tr>
      <w:tr w:rsidR="0083632A" w:rsidRPr="007D2FDA" w:rsidTr="0002344E">
        <w:trPr>
          <w:cantSplit/>
          <w:trHeight w:val="432"/>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Construction cost of real estate development project</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hint="cs"/>
                <w:sz w:val="16"/>
                <w:szCs w:val="16"/>
                <w:cs/>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1</w:t>
            </w:r>
          </w:p>
        </w:tc>
        <w:tc>
          <w:tcPr>
            <w:tcW w:w="2802"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Cost plus gross margin</w:t>
            </w:r>
          </w:p>
        </w:tc>
      </w:tr>
      <w:tr w:rsidR="002E33FC" w:rsidRPr="007D2FDA" w:rsidTr="002E33FC">
        <w:trPr>
          <w:cantSplit/>
          <w:trHeight w:val="80"/>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r>
      <w:tr w:rsidR="0083632A" w:rsidRPr="007D2FDA" w:rsidTr="0002344E">
        <w:trPr>
          <w:cantSplit/>
          <w:trHeight w:val="80"/>
        </w:trPr>
        <w:tc>
          <w:tcPr>
            <w:tcW w:w="2418" w:type="dxa"/>
            <w:tcBorders>
              <w:top w:val="nil"/>
              <w:left w:val="nil"/>
              <w:bottom w:val="nil"/>
              <w:right w:val="nil"/>
            </w:tcBorders>
          </w:tcPr>
          <w:p w:rsidR="0083632A" w:rsidRDefault="0083632A" w:rsidP="002E33FC">
            <w:pPr>
              <w:spacing w:line="300" w:lineRule="exact"/>
              <w:ind w:left="159" w:right="-115" w:hanging="173"/>
              <w:rPr>
                <w:rFonts w:ascii="Arial" w:hAnsi="Arial" w:cs="Arial"/>
                <w:sz w:val="16"/>
                <w:szCs w:val="16"/>
              </w:rPr>
            </w:pPr>
            <w:r>
              <w:rPr>
                <w:rFonts w:ascii="Arial" w:hAnsi="Arial" w:cs="Arial"/>
                <w:sz w:val="16"/>
                <w:szCs w:val="16"/>
              </w:rPr>
              <w:t>Cost of project management fee</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cs/>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5</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20</w:t>
            </w:r>
          </w:p>
        </w:tc>
        <w:tc>
          <w:tcPr>
            <w:tcW w:w="2802" w:type="dxa"/>
            <w:tcBorders>
              <w:top w:val="nil"/>
              <w:left w:val="nil"/>
              <w:bottom w:val="nil"/>
              <w:right w:val="nil"/>
            </w:tcBorders>
          </w:tcPr>
          <w:p w:rsidR="0083632A" w:rsidRDefault="0083632A" w:rsidP="002E33FC">
            <w:pPr>
              <w:spacing w:line="30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w:t>
            </w:r>
          </w:p>
        </w:tc>
      </w:tr>
      <w:tr w:rsidR="002E33FC" w:rsidRPr="007D2FDA" w:rsidTr="0002344E">
        <w:trPr>
          <w:cantSplit/>
          <w:trHeight w:val="80"/>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r>
      <w:tr w:rsidR="0083632A" w:rsidRPr="007D2FDA" w:rsidTr="0002344E">
        <w:trPr>
          <w:cantSplit/>
          <w:trHeight w:val="288"/>
        </w:trPr>
        <w:tc>
          <w:tcPr>
            <w:tcW w:w="2418" w:type="dxa"/>
            <w:tcBorders>
              <w:top w:val="nil"/>
              <w:left w:val="nil"/>
              <w:bottom w:val="nil"/>
              <w:right w:val="nil"/>
            </w:tcBorders>
          </w:tcPr>
          <w:p w:rsidR="0083632A" w:rsidRPr="00EF5F6F" w:rsidRDefault="0083632A" w:rsidP="002E33FC">
            <w:pPr>
              <w:spacing w:line="300" w:lineRule="exact"/>
              <w:ind w:left="159" w:right="-115" w:hanging="173"/>
              <w:rPr>
                <w:rFonts w:ascii="Arial" w:hAnsi="Arial" w:cs="Cordia New"/>
                <w:sz w:val="16"/>
                <w:szCs w:val="20"/>
              </w:rPr>
            </w:pPr>
            <w:r>
              <w:rPr>
                <w:rFonts w:ascii="Arial" w:hAnsi="Arial" w:cs="Cordia New"/>
                <w:sz w:val="16"/>
                <w:szCs w:val="20"/>
              </w:rPr>
              <w:t>Commission expenses</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12</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21</w:t>
            </w:r>
          </w:p>
        </w:tc>
        <w:tc>
          <w:tcPr>
            <w:tcW w:w="2802" w:type="dxa"/>
            <w:tcBorders>
              <w:top w:val="nil"/>
              <w:left w:val="nil"/>
              <w:bottom w:val="nil"/>
              <w:right w:val="nil"/>
            </w:tcBorders>
          </w:tcPr>
          <w:p w:rsidR="0083632A" w:rsidRPr="007D2FDA" w:rsidRDefault="0083632A" w:rsidP="002E33FC">
            <w:pPr>
              <w:spacing w:line="300" w:lineRule="exact"/>
              <w:ind w:left="159" w:right="-46" w:hanging="173"/>
              <w:rPr>
                <w:rFonts w:ascii="Arial" w:hAnsi="Arial" w:cs="Arial"/>
                <w:sz w:val="16"/>
                <w:szCs w:val="16"/>
              </w:rPr>
            </w:pPr>
            <w:r>
              <w:rPr>
                <w:rFonts w:ascii="Arial" w:hAnsi="Arial" w:cs="Arial"/>
                <w:sz w:val="16"/>
                <w:szCs w:val="16"/>
              </w:rPr>
              <w:t>0.50% - 3.50% of sale value of condominium units for which deposits were paid and transferred during the period</w:t>
            </w:r>
          </w:p>
        </w:tc>
      </w:tr>
      <w:tr w:rsidR="002E33FC" w:rsidRPr="007D2FDA" w:rsidTr="0002344E">
        <w:trPr>
          <w:cantSplit/>
          <w:trHeight w:val="288"/>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Cordia New"/>
                <w:sz w:val="16"/>
                <w:szCs w:val="20"/>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46" w:hanging="173"/>
              <w:rPr>
                <w:rFonts w:ascii="Arial" w:hAnsi="Arial" w:cs="Arial"/>
                <w:sz w:val="16"/>
                <w:szCs w:val="16"/>
              </w:rPr>
            </w:pPr>
          </w:p>
        </w:tc>
      </w:tr>
      <w:tr w:rsidR="0083632A" w:rsidRPr="007D2FDA" w:rsidTr="009F4A09">
        <w:trPr>
          <w:cantSplit/>
          <w:trHeight w:val="80"/>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sidRPr="007D2FDA">
              <w:rPr>
                <w:rFonts w:ascii="Arial" w:hAnsi="Arial" w:cs="Arial"/>
                <w:sz w:val="16"/>
                <w:szCs w:val="16"/>
              </w:rPr>
              <w:t>Interest expenses</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72</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42</w:t>
            </w:r>
          </w:p>
        </w:tc>
        <w:tc>
          <w:tcPr>
            <w:tcW w:w="2802" w:type="dxa"/>
            <w:tcBorders>
              <w:top w:val="nil"/>
              <w:left w:val="nil"/>
              <w:bottom w:val="nil"/>
              <w:right w:val="nil"/>
            </w:tcBorders>
          </w:tcPr>
          <w:p w:rsidR="0083632A" w:rsidRPr="009F4A09" w:rsidRDefault="0083632A" w:rsidP="002E33FC">
            <w:pPr>
              <w:spacing w:line="300" w:lineRule="exact"/>
              <w:ind w:left="159" w:right="-115" w:hanging="173"/>
              <w:rPr>
                <w:rFonts w:ascii="Arial" w:hAnsi="Arial" w:cstheme="minorBidi"/>
                <w:sz w:val="16"/>
                <w:szCs w:val="16"/>
              </w:rPr>
            </w:pPr>
            <w:r>
              <w:rPr>
                <w:rFonts w:ascii="Arial" w:hAnsi="Arial" w:cstheme="minorBidi"/>
                <w:sz w:val="16"/>
                <w:szCs w:val="16"/>
              </w:rPr>
              <w:t xml:space="preserve">Average </w:t>
            </w:r>
            <w:r>
              <w:rPr>
                <w:rFonts w:ascii="Arial" w:hAnsi="Arial" w:cs="Arial"/>
                <w:sz w:val="16"/>
                <w:szCs w:val="16"/>
              </w:rPr>
              <w:t>MLR - fixed rate per annum</w:t>
            </w:r>
          </w:p>
        </w:tc>
      </w:tr>
      <w:tr w:rsidR="002E33FC" w:rsidRPr="007D2FDA" w:rsidTr="009F4A09">
        <w:trPr>
          <w:cantSplit/>
          <w:trHeight w:val="80"/>
        </w:trPr>
        <w:tc>
          <w:tcPr>
            <w:tcW w:w="2418" w:type="dxa"/>
            <w:tcBorders>
              <w:top w:val="nil"/>
              <w:left w:val="nil"/>
              <w:bottom w:val="nil"/>
              <w:right w:val="nil"/>
            </w:tcBorders>
          </w:tcPr>
          <w:p w:rsidR="002E33FC" w:rsidRPr="007D2FDA"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theme="minorBidi"/>
                <w:sz w:val="16"/>
                <w:szCs w:val="16"/>
              </w:rPr>
            </w:pPr>
          </w:p>
        </w:tc>
      </w:tr>
      <w:tr w:rsidR="0083632A" w:rsidRPr="007D2FDA" w:rsidTr="0002344E">
        <w:trPr>
          <w:cantSplit/>
          <w:trHeight w:val="80"/>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Rental expenses</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cs/>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1</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1</w:t>
            </w:r>
          </w:p>
        </w:tc>
        <w:tc>
          <w:tcPr>
            <w:tcW w:w="2802"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2E33FC" w:rsidRPr="007D2FDA" w:rsidTr="0002344E">
        <w:trPr>
          <w:cantSplit/>
          <w:trHeight w:val="80"/>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cs/>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r>
      <w:tr w:rsidR="0083632A" w:rsidRPr="007D2FDA" w:rsidTr="0002344E">
        <w:trPr>
          <w:cantSplit/>
          <w:trHeight w:val="279"/>
        </w:trPr>
        <w:tc>
          <w:tcPr>
            <w:tcW w:w="2418"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Other service expenses</w:t>
            </w:r>
          </w:p>
        </w:tc>
        <w:tc>
          <w:tcPr>
            <w:tcW w:w="990" w:type="dxa"/>
            <w:tcBorders>
              <w:top w:val="nil"/>
              <w:left w:val="nil"/>
              <w:bottom w:val="nil"/>
              <w:right w:val="nil"/>
            </w:tcBorders>
          </w:tcPr>
          <w:p w:rsidR="0083632A" w:rsidRPr="0002344E" w:rsidRDefault="000321BF" w:rsidP="002E33FC">
            <w:pPr>
              <w:spacing w:line="300" w:lineRule="exact"/>
              <w:ind w:left="29" w:right="72"/>
              <w:jc w:val="right"/>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83632A" w:rsidRPr="0083632A" w:rsidRDefault="000321BF" w:rsidP="002E33FC">
            <w:pPr>
              <w:spacing w:line="300" w:lineRule="exact"/>
              <w:ind w:left="29" w:right="72"/>
              <w:jc w:val="right"/>
              <w:rPr>
                <w:rFonts w:ascii="Arial" w:hAnsi="Arial" w:cs="Arial"/>
                <w:sz w:val="16"/>
                <w:szCs w:val="16"/>
              </w:rPr>
            </w:pPr>
            <w:r>
              <w:rPr>
                <w:rFonts w:ascii="Arial" w:hAnsi="Arial" w:cs="Arial"/>
                <w:sz w:val="16"/>
                <w:szCs w:val="16"/>
              </w:rPr>
              <w:t>1</w:t>
            </w:r>
          </w:p>
        </w:tc>
        <w:tc>
          <w:tcPr>
            <w:tcW w:w="990" w:type="dxa"/>
            <w:tcBorders>
              <w:top w:val="nil"/>
              <w:left w:val="nil"/>
              <w:bottom w:val="nil"/>
              <w:right w:val="nil"/>
            </w:tcBorders>
          </w:tcPr>
          <w:p w:rsidR="0083632A" w:rsidRPr="0083632A" w:rsidRDefault="0083632A" w:rsidP="002E33FC">
            <w:pPr>
              <w:spacing w:line="300" w:lineRule="exact"/>
              <w:ind w:left="29" w:right="72"/>
              <w:jc w:val="right"/>
              <w:rPr>
                <w:rFonts w:ascii="Arial" w:hAnsi="Arial" w:cs="Arial"/>
                <w:sz w:val="16"/>
                <w:szCs w:val="16"/>
              </w:rPr>
            </w:pPr>
            <w:r w:rsidRPr="0083632A">
              <w:rPr>
                <w:rFonts w:ascii="Arial" w:hAnsi="Arial" w:cs="Arial"/>
                <w:sz w:val="16"/>
                <w:szCs w:val="16"/>
              </w:rPr>
              <w:t>1</w:t>
            </w:r>
          </w:p>
        </w:tc>
        <w:tc>
          <w:tcPr>
            <w:tcW w:w="2802" w:type="dxa"/>
            <w:tcBorders>
              <w:top w:val="nil"/>
              <w:left w:val="nil"/>
              <w:bottom w:val="nil"/>
              <w:right w:val="nil"/>
            </w:tcBorders>
          </w:tcPr>
          <w:p w:rsidR="0083632A" w:rsidRPr="007D2FDA" w:rsidRDefault="0083632A" w:rsidP="002E33FC">
            <w:pPr>
              <w:spacing w:line="300" w:lineRule="exact"/>
              <w:ind w:left="159" w:right="-115" w:hanging="173"/>
              <w:rPr>
                <w:rFonts w:ascii="Arial" w:hAnsi="Arial" w:cs="Arial"/>
                <w:sz w:val="16"/>
                <w:szCs w:val="16"/>
              </w:rPr>
            </w:pPr>
            <w:r>
              <w:rPr>
                <w:rFonts w:ascii="Arial" w:hAnsi="Arial" w:cs="Arial"/>
                <w:sz w:val="16"/>
                <w:szCs w:val="16"/>
              </w:rPr>
              <w:t>Contract</w:t>
            </w:r>
            <w:r w:rsidRPr="007D2FDA">
              <w:rPr>
                <w:rFonts w:ascii="Arial" w:hAnsi="Arial" w:cs="Arial"/>
                <w:sz w:val="16"/>
                <w:szCs w:val="16"/>
              </w:rPr>
              <w:t xml:space="preserve"> price </w:t>
            </w:r>
          </w:p>
        </w:tc>
      </w:tr>
      <w:tr w:rsidR="002E33FC" w:rsidRPr="007D2FDA" w:rsidTr="0002344E">
        <w:trPr>
          <w:cantSplit/>
          <w:trHeight w:val="279"/>
        </w:trPr>
        <w:tc>
          <w:tcPr>
            <w:tcW w:w="2418"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2E33FC" w:rsidRPr="0002344E"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2E33FC" w:rsidRPr="0083632A" w:rsidRDefault="002E33FC" w:rsidP="002E33FC">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rsidR="002E33FC" w:rsidRDefault="002E33FC" w:rsidP="002E33FC">
            <w:pPr>
              <w:spacing w:line="300" w:lineRule="exact"/>
              <w:ind w:left="159" w:right="-115" w:hanging="173"/>
              <w:rPr>
                <w:rFonts w:ascii="Arial" w:hAnsi="Arial" w:cs="Arial"/>
                <w:sz w:val="16"/>
                <w:szCs w:val="16"/>
              </w:rPr>
            </w:pPr>
          </w:p>
        </w:tc>
      </w:tr>
    </w:tbl>
    <w:p w:rsidR="009109B3" w:rsidRPr="007D2FDA" w:rsidRDefault="009109B3" w:rsidP="009109B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7D2FDA">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9109B3" w:rsidRPr="007D2FDA" w:rsidTr="009109B3">
        <w:trPr>
          <w:cantSplit/>
          <w:trHeight w:val="72"/>
        </w:trPr>
        <w:tc>
          <w:tcPr>
            <w:tcW w:w="2418" w:type="dxa"/>
            <w:tcBorders>
              <w:top w:val="nil"/>
              <w:left w:val="nil"/>
              <w:bottom w:val="nil"/>
              <w:right w:val="nil"/>
            </w:tcBorders>
          </w:tcPr>
          <w:p w:rsidR="009109B3" w:rsidRPr="007D2FDA" w:rsidRDefault="009109B3" w:rsidP="009109B3">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9109B3" w:rsidRPr="007D2FDA" w:rsidRDefault="009109B3" w:rsidP="009109B3">
            <w:pPr>
              <w:spacing w:line="300" w:lineRule="exact"/>
              <w:ind w:right="-43"/>
              <w:jc w:val="center"/>
              <w:rPr>
                <w:rFonts w:ascii="Arial" w:hAnsi="Arial" w:cs="Arial"/>
                <w:sz w:val="16"/>
                <w:szCs w:val="16"/>
              </w:rPr>
            </w:pPr>
            <w:r w:rsidRPr="007D2FDA">
              <w:rPr>
                <w:rFonts w:ascii="Arial" w:hAnsi="Arial" w:cs="Arial"/>
                <w:sz w:val="16"/>
                <w:szCs w:val="16"/>
              </w:rPr>
              <w:t>Consolidated</w:t>
            </w:r>
          </w:p>
        </w:tc>
        <w:tc>
          <w:tcPr>
            <w:tcW w:w="1980" w:type="dxa"/>
            <w:gridSpan w:val="4"/>
            <w:tcBorders>
              <w:top w:val="nil"/>
              <w:left w:val="nil"/>
              <w:bottom w:val="nil"/>
              <w:right w:val="nil"/>
            </w:tcBorders>
          </w:tcPr>
          <w:p w:rsidR="009109B3" w:rsidRPr="007D2FDA" w:rsidRDefault="009109B3" w:rsidP="009109B3">
            <w:pPr>
              <w:spacing w:line="300" w:lineRule="exact"/>
              <w:ind w:right="-43"/>
              <w:jc w:val="center"/>
              <w:rPr>
                <w:rFonts w:ascii="Arial" w:hAnsi="Arial" w:cs="Arial"/>
                <w:sz w:val="16"/>
                <w:szCs w:val="16"/>
              </w:rPr>
            </w:pPr>
            <w:r w:rsidRPr="007D2FDA">
              <w:rPr>
                <w:rFonts w:ascii="Arial" w:hAnsi="Arial" w:cs="Arial"/>
                <w:sz w:val="16"/>
                <w:szCs w:val="16"/>
              </w:rPr>
              <w:t>Separate</w:t>
            </w:r>
          </w:p>
        </w:tc>
        <w:tc>
          <w:tcPr>
            <w:tcW w:w="2802" w:type="dxa"/>
            <w:gridSpan w:val="2"/>
            <w:tcBorders>
              <w:top w:val="nil"/>
              <w:left w:val="nil"/>
              <w:bottom w:val="nil"/>
              <w:right w:val="nil"/>
            </w:tcBorders>
          </w:tcPr>
          <w:p w:rsidR="009109B3" w:rsidRPr="007D2FDA" w:rsidRDefault="009109B3" w:rsidP="009109B3">
            <w:pPr>
              <w:spacing w:line="300" w:lineRule="exact"/>
              <w:ind w:right="-43"/>
              <w:jc w:val="center"/>
              <w:rPr>
                <w:rFonts w:ascii="Arial" w:hAnsi="Arial" w:cs="Arial"/>
                <w:sz w:val="16"/>
                <w:szCs w:val="16"/>
              </w:rPr>
            </w:pPr>
          </w:p>
        </w:tc>
      </w:tr>
      <w:tr w:rsidR="009109B3" w:rsidRPr="007D2FDA" w:rsidTr="009109B3">
        <w:trPr>
          <w:cantSplit/>
          <w:trHeight w:val="72"/>
        </w:trPr>
        <w:tc>
          <w:tcPr>
            <w:tcW w:w="2418" w:type="dxa"/>
            <w:tcBorders>
              <w:top w:val="nil"/>
              <w:left w:val="nil"/>
              <w:bottom w:val="nil"/>
              <w:right w:val="nil"/>
            </w:tcBorders>
          </w:tcPr>
          <w:p w:rsidR="009109B3" w:rsidRPr="007D2FDA" w:rsidRDefault="009109B3" w:rsidP="009109B3">
            <w:pPr>
              <w:spacing w:line="300" w:lineRule="exact"/>
              <w:ind w:right="-43"/>
              <w:rPr>
                <w:rFonts w:ascii="Arial" w:hAnsi="Arial" w:cs="Arial"/>
                <w:sz w:val="16"/>
                <w:szCs w:val="16"/>
              </w:rPr>
            </w:pPr>
          </w:p>
        </w:tc>
        <w:tc>
          <w:tcPr>
            <w:tcW w:w="1980" w:type="dxa"/>
            <w:gridSpan w:val="3"/>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1980" w:type="dxa"/>
            <w:gridSpan w:val="4"/>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financial statements</w:t>
            </w:r>
          </w:p>
        </w:tc>
        <w:tc>
          <w:tcPr>
            <w:tcW w:w="2802" w:type="dxa"/>
            <w:gridSpan w:val="2"/>
            <w:tcBorders>
              <w:top w:val="nil"/>
              <w:left w:val="nil"/>
              <w:bottom w:val="nil"/>
              <w:right w:val="nil"/>
            </w:tcBorders>
          </w:tcPr>
          <w:p w:rsidR="009109B3" w:rsidRPr="007D2FDA" w:rsidRDefault="009109B3" w:rsidP="009109B3">
            <w:pPr>
              <w:spacing w:line="300" w:lineRule="exact"/>
              <w:ind w:right="-43"/>
              <w:jc w:val="center"/>
              <w:rPr>
                <w:rFonts w:ascii="Arial" w:hAnsi="Arial" w:cs="Arial"/>
                <w:sz w:val="16"/>
                <w:szCs w:val="16"/>
              </w:rPr>
            </w:pPr>
          </w:p>
        </w:tc>
      </w:tr>
      <w:tr w:rsidR="009109B3" w:rsidRPr="007D2FDA" w:rsidTr="009109B3">
        <w:trPr>
          <w:cantSplit/>
          <w:trHeight w:val="72"/>
        </w:trPr>
        <w:tc>
          <w:tcPr>
            <w:tcW w:w="2418" w:type="dxa"/>
            <w:tcBorders>
              <w:top w:val="nil"/>
              <w:left w:val="nil"/>
              <w:bottom w:val="nil"/>
              <w:right w:val="nil"/>
            </w:tcBorders>
          </w:tcPr>
          <w:p w:rsidR="009109B3" w:rsidRPr="007D2FDA" w:rsidRDefault="009109B3" w:rsidP="009109B3">
            <w:pPr>
              <w:spacing w:line="300" w:lineRule="exact"/>
              <w:ind w:right="-43"/>
              <w:rPr>
                <w:rFonts w:ascii="Arial" w:hAnsi="Arial" w:cs="Arial"/>
                <w:sz w:val="16"/>
                <w:szCs w:val="16"/>
              </w:rPr>
            </w:pPr>
          </w:p>
        </w:tc>
        <w:tc>
          <w:tcPr>
            <w:tcW w:w="3960" w:type="dxa"/>
            <w:gridSpan w:val="7"/>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 xml:space="preserve">For the </w:t>
            </w:r>
            <w:r>
              <w:rPr>
                <w:rFonts w:ascii="Arial" w:hAnsi="Arial" w:cs="Arial"/>
                <w:sz w:val="16"/>
                <w:szCs w:val="16"/>
              </w:rPr>
              <w:t>three</w:t>
            </w:r>
            <w:r w:rsidRPr="007D2FDA">
              <w:rPr>
                <w:rFonts w:ascii="Arial" w:hAnsi="Arial" w:cs="Arial"/>
                <w:sz w:val="16"/>
                <w:szCs w:val="16"/>
              </w:rPr>
              <w:t>-month periods ended</w:t>
            </w:r>
            <w:r>
              <w:rPr>
                <w:rFonts w:ascii="Arial" w:hAnsi="Arial" w:cs="Arial"/>
                <w:sz w:val="16"/>
                <w:szCs w:val="16"/>
              </w:rPr>
              <w:t xml:space="preserve"> 31 March</w:t>
            </w:r>
          </w:p>
        </w:tc>
        <w:tc>
          <w:tcPr>
            <w:tcW w:w="2802" w:type="dxa"/>
            <w:gridSpan w:val="2"/>
            <w:tcBorders>
              <w:top w:val="nil"/>
              <w:left w:val="nil"/>
              <w:bottom w:val="nil"/>
              <w:right w:val="nil"/>
            </w:tcBorders>
          </w:tcPr>
          <w:p w:rsidR="009109B3" w:rsidRPr="007D2FDA" w:rsidRDefault="009109B3" w:rsidP="009109B3">
            <w:pPr>
              <w:spacing w:line="300" w:lineRule="exact"/>
              <w:ind w:right="-43"/>
              <w:jc w:val="center"/>
              <w:rPr>
                <w:rFonts w:ascii="Arial" w:hAnsi="Arial" w:cs="Arial"/>
                <w:sz w:val="16"/>
                <w:szCs w:val="16"/>
              </w:rPr>
            </w:pPr>
          </w:p>
        </w:tc>
      </w:tr>
      <w:tr w:rsidR="009109B3" w:rsidRPr="007D2FDA" w:rsidTr="009109B3">
        <w:trPr>
          <w:cantSplit/>
        </w:trPr>
        <w:tc>
          <w:tcPr>
            <w:tcW w:w="2418" w:type="dxa"/>
            <w:tcBorders>
              <w:top w:val="nil"/>
              <w:left w:val="nil"/>
              <w:bottom w:val="nil"/>
              <w:right w:val="nil"/>
            </w:tcBorders>
          </w:tcPr>
          <w:p w:rsidR="009109B3" w:rsidRPr="007D2FDA" w:rsidRDefault="009109B3" w:rsidP="009109B3">
            <w:pPr>
              <w:spacing w:line="300" w:lineRule="exact"/>
              <w:ind w:right="-43"/>
              <w:rPr>
                <w:rFonts w:ascii="Arial" w:hAnsi="Arial" w:cs="Arial"/>
                <w:sz w:val="16"/>
                <w:szCs w:val="16"/>
              </w:rPr>
            </w:pPr>
          </w:p>
        </w:tc>
        <w:tc>
          <w:tcPr>
            <w:tcW w:w="990" w:type="dxa"/>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c>
          <w:tcPr>
            <w:tcW w:w="990" w:type="dxa"/>
            <w:gridSpan w:val="2"/>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990" w:type="dxa"/>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2021</w:t>
            </w:r>
          </w:p>
        </w:tc>
        <w:tc>
          <w:tcPr>
            <w:tcW w:w="990" w:type="dxa"/>
            <w:gridSpan w:val="3"/>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2020</w:t>
            </w:r>
          </w:p>
        </w:tc>
        <w:tc>
          <w:tcPr>
            <w:tcW w:w="2802" w:type="dxa"/>
            <w:gridSpan w:val="2"/>
            <w:tcBorders>
              <w:top w:val="nil"/>
              <w:left w:val="nil"/>
              <w:bottom w:val="nil"/>
              <w:right w:val="nil"/>
            </w:tcBorders>
          </w:tcPr>
          <w:p w:rsidR="009109B3" w:rsidRPr="007D2FDA" w:rsidRDefault="009109B3" w:rsidP="009109B3">
            <w:pPr>
              <w:pBdr>
                <w:bottom w:val="single" w:sz="4" w:space="1" w:color="auto"/>
              </w:pBdr>
              <w:spacing w:line="300" w:lineRule="exact"/>
              <w:ind w:right="-43"/>
              <w:jc w:val="center"/>
              <w:rPr>
                <w:rFonts w:ascii="Arial" w:hAnsi="Arial" w:cs="Arial"/>
                <w:sz w:val="16"/>
                <w:szCs w:val="16"/>
              </w:rPr>
            </w:pPr>
            <w:r w:rsidRPr="007D2FDA">
              <w:rPr>
                <w:rFonts w:ascii="Arial" w:hAnsi="Arial" w:cs="Arial"/>
                <w:sz w:val="16"/>
                <w:szCs w:val="16"/>
              </w:rPr>
              <w:t>Pricing policy</w:t>
            </w:r>
          </w:p>
        </w:tc>
      </w:tr>
      <w:tr w:rsidR="0083632A" w:rsidRPr="00D9710B" w:rsidTr="0002344E">
        <w:trPr>
          <w:gridAfter w:val="1"/>
          <w:wAfter w:w="987" w:type="dxa"/>
          <w:cantSplit/>
          <w:trHeight w:val="72"/>
        </w:trPr>
        <w:tc>
          <w:tcPr>
            <w:tcW w:w="3498" w:type="dxa"/>
            <w:gridSpan w:val="3"/>
            <w:tcBorders>
              <w:top w:val="nil"/>
              <w:left w:val="nil"/>
              <w:bottom w:val="nil"/>
              <w:right w:val="nil"/>
            </w:tcBorders>
          </w:tcPr>
          <w:p w:rsidR="0083632A" w:rsidRPr="00D9710B" w:rsidRDefault="0083632A" w:rsidP="002E33FC">
            <w:pPr>
              <w:spacing w:line="300" w:lineRule="exact"/>
              <w:ind w:left="159" w:right="-115" w:hanging="173"/>
              <w:rPr>
                <w:rFonts w:ascii="Arial" w:hAnsi="Arial" w:cs="Arial"/>
                <w:b/>
                <w:bCs/>
                <w:sz w:val="16"/>
                <w:szCs w:val="16"/>
                <w:u w:val="single"/>
              </w:rPr>
            </w:pPr>
            <w:r w:rsidRPr="00D9710B">
              <w:rPr>
                <w:rFonts w:ascii="Arial" w:hAnsi="Arial" w:cs="Arial"/>
                <w:b/>
                <w:bCs/>
                <w:sz w:val="16"/>
                <w:szCs w:val="16"/>
                <w:u w:val="single"/>
              </w:rPr>
              <w:t>Transactions with joint ventures</w:t>
            </w:r>
          </w:p>
        </w:tc>
        <w:tc>
          <w:tcPr>
            <w:tcW w:w="900" w:type="dxa"/>
            <w:tcBorders>
              <w:top w:val="nil"/>
              <w:left w:val="nil"/>
              <w:bottom w:val="nil"/>
              <w:right w:val="nil"/>
            </w:tcBorders>
          </w:tcPr>
          <w:p w:rsidR="0083632A" w:rsidRPr="00D9710B" w:rsidRDefault="0083632A" w:rsidP="002E33FC">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rsidR="0083632A" w:rsidRPr="00D9710B" w:rsidRDefault="0083632A" w:rsidP="002E33FC">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rsidR="0083632A" w:rsidRPr="00D9710B" w:rsidRDefault="0083632A" w:rsidP="002E33FC">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rsidR="0083632A" w:rsidRPr="00D9710B" w:rsidRDefault="0083632A" w:rsidP="002E33FC">
            <w:pPr>
              <w:spacing w:line="300" w:lineRule="exact"/>
              <w:jc w:val="center"/>
              <w:rPr>
                <w:rFonts w:ascii="Arial" w:hAnsi="Arial" w:cs="Arial"/>
                <w:b/>
                <w:bCs/>
                <w:sz w:val="16"/>
                <w:szCs w:val="16"/>
                <w:u w:val="single"/>
              </w:rPr>
            </w:pPr>
          </w:p>
        </w:tc>
      </w:tr>
      <w:tr w:rsidR="000321BF" w:rsidRPr="007D2FDA" w:rsidTr="0002344E">
        <w:trPr>
          <w:cantSplit/>
          <w:trHeight w:val="432"/>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Project management income</w:t>
            </w:r>
          </w:p>
        </w:tc>
        <w:tc>
          <w:tcPr>
            <w:tcW w:w="990" w:type="dxa"/>
            <w:tcBorders>
              <w:top w:val="nil"/>
              <w:left w:val="nil"/>
              <w:bottom w:val="nil"/>
              <w:right w:val="nil"/>
            </w:tcBorders>
          </w:tcPr>
          <w:p w:rsidR="000321BF" w:rsidRPr="000321BF" w:rsidRDefault="000466B4" w:rsidP="000321BF">
            <w:pPr>
              <w:spacing w:line="300" w:lineRule="exact"/>
              <w:ind w:left="29" w:right="72"/>
              <w:jc w:val="right"/>
              <w:rPr>
                <w:rFonts w:ascii="Arial" w:hAnsi="Arial" w:cs="Arial"/>
                <w:sz w:val="16"/>
                <w:szCs w:val="16"/>
              </w:rPr>
            </w:pPr>
            <w:r>
              <w:rPr>
                <w:rFonts w:ascii="Arial" w:hAnsi="Arial" w:cs="Arial"/>
                <w:sz w:val="16"/>
                <w:szCs w:val="16"/>
              </w:rPr>
              <w:t>145</w:t>
            </w: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329</w:t>
            </w:r>
          </w:p>
        </w:tc>
        <w:tc>
          <w:tcPr>
            <w:tcW w:w="990" w:type="dxa"/>
            <w:tcBorders>
              <w:top w:val="nil"/>
              <w:left w:val="nil"/>
              <w:bottom w:val="nil"/>
              <w:right w:val="nil"/>
            </w:tcBorders>
          </w:tcPr>
          <w:p w:rsidR="000321BF" w:rsidRPr="000321BF" w:rsidRDefault="000466B4" w:rsidP="000321BF">
            <w:pPr>
              <w:spacing w:line="300" w:lineRule="exact"/>
              <w:ind w:left="29" w:right="72"/>
              <w:jc w:val="right"/>
              <w:rPr>
                <w:rFonts w:ascii="Arial" w:hAnsi="Arial" w:cs="Arial"/>
                <w:sz w:val="16"/>
                <w:szCs w:val="16"/>
              </w:rPr>
            </w:pPr>
            <w:r>
              <w:rPr>
                <w:rFonts w:ascii="Arial" w:hAnsi="Arial" w:cs="Arial"/>
                <w:sz w:val="16"/>
                <w:szCs w:val="16"/>
              </w:rPr>
              <w:t>145</w:t>
            </w: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sidRPr="0083632A">
              <w:rPr>
                <w:rFonts w:ascii="Arial" w:hAnsi="Arial" w:cs="Arial"/>
                <w:sz w:val="16"/>
                <w:szCs w:val="16"/>
              </w:rPr>
              <w:t>329</w:t>
            </w:r>
          </w:p>
        </w:tc>
        <w:tc>
          <w:tcPr>
            <w:tcW w:w="2802" w:type="dxa"/>
            <w:gridSpan w:val="2"/>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 xml:space="preserve">Contract price by the project and </w:t>
            </w:r>
            <w:r w:rsidRPr="007D2FDA">
              <w:rPr>
                <w:rFonts w:ascii="Arial" w:hAnsi="Arial" w:cs="Arial"/>
                <w:sz w:val="16"/>
                <w:szCs w:val="16"/>
              </w:rPr>
              <w:t>7.5</w:t>
            </w:r>
            <w:r>
              <w:rPr>
                <w:rFonts w:ascii="Arial" w:hAnsi="Arial" w:cs="Arial"/>
                <w:sz w:val="16"/>
                <w:szCs w:val="16"/>
              </w:rPr>
              <w:t>0</w:t>
            </w:r>
            <w:r w:rsidRPr="007D2FDA">
              <w:rPr>
                <w:rFonts w:ascii="Arial" w:hAnsi="Arial" w:cs="Arial"/>
                <w:sz w:val="16"/>
                <w:szCs w:val="16"/>
              </w:rPr>
              <w:t>% of project value, as specified in contract</w:t>
            </w:r>
          </w:p>
        </w:tc>
      </w:tr>
      <w:tr w:rsidR="000321BF" w:rsidRPr="007D2FDA" w:rsidTr="002E33FC">
        <w:trPr>
          <w:cantSplit/>
          <w:trHeight w:val="80"/>
        </w:trPr>
        <w:tc>
          <w:tcPr>
            <w:tcW w:w="2418" w:type="dxa"/>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r>
      <w:tr w:rsidR="000321BF" w:rsidRPr="007D2FDA" w:rsidTr="0002344E">
        <w:trPr>
          <w:cantSplit/>
          <w:trHeight w:val="80"/>
        </w:trPr>
        <w:tc>
          <w:tcPr>
            <w:tcW w:w="2418" w:type="dxa"/>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r>
              <w:rPr>
                <w:rFonts w:ascii="Arial" w:hAnsi="Arial" w:cs="Arial"/>
                <w:sz w:val="16"/>
                <w:szCs w:val="16"/>
              </w:rPr>
              <w:t>Construction service income</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7</w:t>
            </w: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267</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w:t>
            </w: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2802" w:type="dxa"/>
            <w:gridSpan w:val="2"/>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Contract price</w:t>
            </w:r>
          </w:p>
        </w:tc>
      </w:tr>
      <w:tr w:rsidR="000321BF" w:rsidRPr="007D2FDA" w:rsidTr="0002344E">
        <w:trPr>
          <w:cantSplit/>
          <w:trHeight w:val="80"/>
        </w:trPr>
        <w:tc>
          <w:tcPr>
            <w:tcW w:w="2418" w:type="dxa"/>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r>
      <w:tr w:rsidR="000321BF" w:rsidRPr="007D2FDA" w:rsidTr="0002344E">
        <w:trPr>
          <w:cantSplit/>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sidRPr="007D2FDA">
              <w:rPr>
                <w:rFonts w:ascii="Arial" w:hAnsi="Arial" w:cs="Arial"/>
                <w:sz w:val="16"/>
                <w:szCs w:val="16"/>
              </w:rPr>
              <w:t>Commission income</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cs/>
              </w:rPr>
            </w:pPr>
            <w:r w:rsidRPr="000321BF">
              <w:rPr>
                <w:rFonts w:ascii="Arial" w:hAnsi="Arial" w:cs="Arial"/>
                <w:sz w:val="16"/>
                <w:szCs w:val="16"/>
              </w:rPr>
              <w:t>49</w:t>
            </w: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cs/>
              </w:rPr>
            </w:pPr>
            <w:r w:rsidRPr="000321BF">
              <w:rPr>
                <w:rFonts w:ascii="Arial" w:hAnsi="Arial" w:cs="Arial"/>
                <w:sz w:val="16"/>
                <w:szCs w:val="16"/>
              </w:rPr>
              <w:t>73</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cs/>
              </w:rPr>
            </w:pPr>
            <w:r w:rsidRPr="000321BF">
              <w:rPr>
                <w:rFonts w:ascii="Arial" w:hAnsi="Arial" w:cs="Arial"/>
                <w:sz w:val="16"/>
                <w:szCs w:val="16"/>
              </w:rPr>
              <w:t>48</w:t>
            </w: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cs/>
              </w:rPr>
            </w:pPr>
            <w:r w:rsidRPr="0083632A">
              <w:rPr>
                <w:rFonts w:ascii="Arial" w:hAnsi="Arial" w:cs="Arial"/>
                <w:sz w:val="16"/>
                <w:szCs w:val="16"/>
              </w:rPr>
              <w:t>71</w:t>
            </w:r>
          </w:p>
        </w:tc>
        <w:tc>
          <w:tcPr>
            <w:tcW w:w="2802" w:type="dxa"/>
            <w:gridSpan w:val="2"/>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 xml:space="preserve">1.50% - 4.00% </w:t>
            </w:r>
            <w:r w:rsidRPr="007D2FDA">
              <w:rPr>
                <w:rFonts w:ascii="Arial" w:hAnsi="Arial" w:cs="Arial"/>
                <w:sz w:val="16"/>
                <w:szCs w:val="16"/>
              </w:rPr>
              <w:t xml:space="preserve">of sale value </w:t>
            </w:r>
            <w:r>
              <w:rPr>
                <w:rFonts w:ascii="Arial" w:hAnsi="Arial" w:cs="Arial"/>
                <w:sz w:val="16"/>
                <w:szCs w:val="16"/>
              </w:rPr>
              <w:t>of condominium units with</w:t>
            </w:r>
            <w:r w:rsidRPr="007D2FDA">
              <w:rPr>
                <w:rFonts w:ascii="Arial" w:hAnsi="Arial" w:cs="Arial"/>
                <w:sz w:val="16"/>
                <w:szCs w:val="16"/>
              </w:rPr>
              <w:t xml:space="preserve"> contract completed and transferred during the </w:t>
            </w:r>
            <w:r>
              <w:rPr>
                <w:rFonts w:ascii="Arial" w:hAnsi="Arial" w:cs="Arial"/>
                <w:sz w:val="16"/>
                <w:szCs w:val="16"/>
              </w:rPr>
              <w:t>period</w:t>
            </w:r>
          </w:p>
        </w:tc>
      </w:tr>
      <w:tr w:rsidR="000321BF" w:rsidRPr="007D2FDA" w:rsidTr="0002344E">
        <w:trPr>
          <w:cantSplit/>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0321BF" w:rsidRPr="0027037E" w:rsidRDefault="000321BF" w:rsidP="000321BF">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r>
      <w:tr w:rsidR="000321BF" w:rsidRPr="007D2FDA" w:rsidTr="0002344E">
        <w:trPr>
          <w:cantSplit/>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Service income</w:t>
            </w:r>
          </w:p>
        </w:tc>
        <w:tc>
          <w:tcPr>
            <w:tcW w:w="990" w:type="dxa"/>
            <w:tcBorders>
              <w:top w:val="nil"/>
              <w:left w:val="nil"/>
              <w:bottom w:val="nil"/>
              <w:right w:val="nil"/>
            </w:tcBorders>
          </w:tcPr>
          <w:p w:rsidR="000321BF" w:rsidRPr="0027037E" w:rsidRDefault="000321BF" w:rsidP="000321BF">
            <w:pPr>
              <w:spacing w:line="300" w:lineRule="exact"/>
              <w:ind w:left="29" w:right="72"/>
              <w:jc w:val="right"/>
              <w:rPr>
                <w:rFonts w:ascii="Arial" w:hAnsi="Arial" w:cs="Arial"/>
                <w:sz w:val="16"/>
                <w:szCs w:val="16"/>
                <w:cs/>
              </w:rPr>
            </w:pPr>
            <w:r>
              <w:rPr>
                <w:rFonts w:ascii="Arial" w:hAnsi="Arial" w:cs="Arial"/>
                <w:sz w:val="16"/>
                <w:szCs w:val="16"/>
              </w:rPr>
              <w:t>4</w:t>
            </w:r>
          </w:p>
        </w:tc>
        <w:tc>
          <w:tcPr>
            <w:tcW w:w="990" w:type="dxa"/>
            <w:gridSpan w:val="2"/>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990" w:type="dxa"/>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sidRPr="0083632A">
              <w:rPr>
                <w:rFonts w:ascii="Arial" w:hAnsi="Arial" w:cs="Arial"/>
                <w:sz w:val="16"/>
                <w:szCs w:val="16"/>
              </w:rPr>
              <w:t>-</w:t>
            </w:r>
          </w:p>
        </w:tc>
        <w:tc>
          <w:tcPr>
            <w:tcW w:w="2802" w:type="dxa"/>
            <w:gridSpan w:val="2"/>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Contract price</w:t>
            </w:r>
          </w:p>
        </w:tc>
      </w:tr>
      <w:tr w:rsidR="000321BF" w:rsidRPr="007D2FDA" w:rsidTr="0002344E">
        <w:trPr>
          <w:cantSplit/>
        </w:trPr>
        <w:tc>
          <w:tcPr>
            <w:tcW w:w="2418" w:type="dxa"/>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0321BF" w:rsidRPr="0027037E" w:rsidRDefault="000321BF" w:rsidP="000321BF">
            <w:pPr>
              <w:spacing w:line="300" w:lineRule="exact"/>
              <w:ind w:left="29" w:right="72"/>
              <w:jc w:val="right"/>
              <w:rPr>
                <w:rFonts w:ascii="Arial" w:hAnsi="Arial" w:cs="Arial"/>
                <w:sz w:val="16"/>
                <w:szCs w:val="16"/>
                <w:cs/>
              </w:rPr>
            </w:pPr>
          </w:p>
        </w:tc>
        <w:tc>
          <w:tcPr>
            <w:tcW w:w="990" w:type="dxa"/>
            <w:gridSpan w:val="2"/>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r>
      <w:tr w:rsidR="000321BF" w:rsidRPr="007D2FDA" w:rsidTr="0002344E">
        <w:trPr>
          <w:cantSplit/>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sidRPr="007D2FDA">
              <w:rPr>
                <w:rFonts w:ascii="Arial" w:hAnsi="Arial" w:cs="Arial"/>
                <w:sz w:val="16"/>
                <w:szCs w:val="16"/>
              </w:rPr>
              <w:t>Interest income</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99</w:t>
            </w: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92</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70</w:t>
            </w: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sidRPr="0083632A">
              <w:rPr>
                <w:rFonts w:ascii="Arial" w:hAnsi="Arial" w:cs="Arial"/>
                <w:sz w:val="16"/>
                <w:szCs w:val="16"/>
              </w:rPr>
              <w:t>62</w:t>
            </w:r>
          </w:p>
        </w:tc>
        <w:tc>
          <w:tcPr>
            <w:tcW w:w="2802" w:type="dxa"/>
            <w:gridSpan w:val="2"/>
            <w:tcBorders>
              <w:top w:val="nil"/>
              <w:left w:val="nil"/>
              <w:bottom w:val="nil"/>
              <w:right w:val="nil"/>
            </w:tcBorders>
          </w:tcPr>
          <w:p w:rsidR="000321BF" w:rsidRPr="009F4A09" w:rsidRDefault="000321BF" w:rsidP="000321BF">
            <w:pPr>
              <w:spacing w:line="300" w:lineRule="exact"/>
              <w:ind w:left="159" w:right="-115" w:hanging="173"/>
              <w:rPr>
                <w:rFonts w:ascii="Arial" w:hAnsi="Arial" w:cstheme="minorBidi"/>
                <w:sz w:val="16"/>
                <w:szCs w:val="16"/>
              </w:rPr>
            </w:pPr>
            <w:r>
              <w:rPr>
                <w:rFonts w:ascii="Arial" w:hAnsi="Arial" w:cs="Arial"/>
                <w:sz w:val="16"/>
                <w:szCs w:val="16"/>
              </w:rPr>
              <w:t>6% per annum</w:t>
            </w:r>
          </w:p>
        </w:tc>
      </w:tr>
      <w:tr w:rsidR="000321BF" w:rsidRPr="007D2FDA" w:rsidTr="0002344E">
        <w:trPr>
          <w:cantSplit/>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rsidR="000321BF" w:rsidRDefault="000321BF" w:rsidP="000321BF">
            <w:pPr>
              <w:spacing w:line="300" w:lineRule="exact"/>
              <w:ind w:left="159" w:right="-115" w:hanging="173"/>
              <w:rPr>
                <w:rFonts w:ascii="Arial" w:hAnsi="Arial" w:cs="Arial"/>
                <w:sz w:val="16"/>
                <w:szCs w:val="16"/>
              </w:rPr>
            </w:pPr>
          </w:p>
        </w:tc>
      </w:tr>
      <w:tr w:rsidR="000321BF" w:rsidRPr="007D2FDA" w:rsidTr="0002344E">
        <w:trPr>
          <w:cantSplit/>
        </w:trPr>
        <w:tc>
          <w:tcPr>
            <w:tcW w:w="2418" w:type="dxa"/>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Dividend income</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w:t>
            </w:r>
          </w:p>
        </w:tc>
        <w:tc>
          <w:tcPr>
            <w:tcW w:w="990" w:type="dxa"/>
            <w:gridSpan w:val="2"/>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w:t>
            </w:r>
          </w:p>
        </w:tc>
        <w:tc>
          <w:tcPr>
            <w:tcW w:w="990" w:type="dxa"/>
            <w:tcBorders>
              <w:top w:val="nil"/>
              <w:left w:val="nil"/>
              <w:bottom w:val="nil"/>
              <w:right w:val="nil"/>
            </w:tcBorders>
          </w:tcPr>
          <w:p w:rsidR="000321BF" w:rsidRPr="000321BF" w:rsidRDefault="000321BF" w:rsidP="000321BF">
            <w:pPr>
              <w:spacing w:line="300" w:lineRule="exact"/>
              <w:ind w:left="29" w:right="72"/>
              <w:jc w:val="right"/>
              <w:rPr>
                <w:rFonts w:ascii="Arial" w:hAnsi="Arial" w:cs="Arial"/>
                <w:sz w:val="16"/>
                <w:szCs w:val="16"/>
              </w:rPr>
            </w:pPr>
            <w:r w:rsidRPr="000321BF">
              <w:rPr>
                <w:rFonts w:ascii="Arial" w:hAnsi="Arial" w:cs="Arial"/>
                <w:sz w:val="16"/>
                <w:szCs w:val="16"/>
              </w:rPr>
              <w:t>-</w:t>
            </w:r>
          </w:p>
        </w:tc>
        <w:tc>
          <w:tcPr>
            <w:tcW w:w="990" w:type="dxa"/>
            <w:gridSpan w:val="3"/>
            <w:tcBorders>
              <w:top w:val="nil"/>
              <w:left w:val="nil"/>
              <w:bottom w:val="nil"/>
              <w:right w:val="nil"/>
            </w:tcBorders>
          </w:tcPr>
          <w:p w:rsidR="000321BF" w:rsidRPr="0083632A" w:rsidRDefault="000321BF" w:rsidP="000321BF">
            <w:pPr>
              <w:spacing w:line="300" w:lineRule="exact"/>
              <w:ind w:left="29" w:right="72"/>
              <w:jc w:val="right"/>
              <w:rPr>
                <w:rFonts w:ascii="Arial" w:hAnsi="Arial" w:cs="Arial"/>
                <w:sz w:val="16"/>
                <w:szCs w:val="16"/>
              </w:rPr>
            </w:pPr>
            <w:r w:rsidRPr="0083632A">
              <w:rPr>
                <w:rFonts w:ascii="Arial" w:hAnsi="Arial" w:cs="Arial"/>
                <w:sz w:val="16"/>
                <w:szCs w:val="16"/>
              </w:rPr>
              <w:t>537</w:t>
            </w:r>
          </w:p>
        </w:tc>
        <w:tc>
          <w:tcPr>
            <w:tcW w:w="2802" w:type="dxa"/>
            <w:gridSpan w:val="2"/>
            <w:tcBorders>
              <w:top w:val="nil"/>
              <w:left w:val="nil"/>
              <w:bottom w:val="nil"/>
              <w:right w:val="nil"/>
            </w:tcBorders>
          </w:tcPr>
          <w:p w:rsidR="000321BF" w:rsidRPr="007D2FDA" w:rsidRDefault="000321BF" w:rsidP="000321BF">
            <w:pPr>
              <w:spacing w:line="300" w:lineRule="exact"/>
              <w:ind w:left="159" w:right="-115" w:hanging="173"/>
              <w:rPr>
                <w:rFonts w:ascii="Arial" w:hAnsi="Arial" w:cs="Arial"/>
                <w:sz w:val="16"/>
                <w:szCs w:val="16"/>
              </w:rPr>
            </w:pPr>
            <w:r>
              <w:rPr>
                <w:rFonts w:ascii="Arial" w:hAnsi="Arial" w:cs="Arial"/>
                <w:sz w:val="16"/>
                <w:szCs w:val="16"/>
              </w:rPr>
              <w:t>As declared</w:t>
            </w:r>
          </w:p>
        </w:tc>
      </w:tr>
    </w:tbl>
    <w:p w:rsidR="000806BD" w:rsidRPr="00AE172C" w:rsidRDefault="00A85CB7" w:rsidP="000321BF">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3</w:t>
      </w:r>
      <w:r w:rsidR="008311F5">
        <w:rPr>
          <w:rFonts w:ascii="Arial" w:hAnsi="Arial" w:cs="Arial"/>
          <w:sz w:val="22"/>
          <w:szCs w:val="22"/>
        </w:rPr>
        <w:t>.2</w:t>
      </w:r>
      <w:r w:rsidR="008311F5">
        <w:rPr>
          <w:rFonts w:ascii="Arial" w:hAnsi="Arial" w:cs="Arial"/>
          <w:sz w:val="22"/>
          <w:szCs w:val="22"/>
        </w:rPr>
        <w:tab/>
      </w:r>
      <w:r w:rsidR="000806BD" w:rsidRPr="00AE172C">
        <w:rPr>
          <w:rFonts w:ascii="Arial" w:hAnsi="Arial" w:cs="Arial"/>
          <w:sz w:val="22"/>
          <w:szCs w:val="22"/>
        </w:rPr>
        <w:t xml:space="preserve">The balances of the accounts as at </w:t>
      </w:r>
      <w:r w:rsidR="001D6269">
        <w:rPr>
          <w:rFonts w:ascii="Arial" w:hAnsi="Arial" w:cs="Arial"/>
          <w:sz w:val="22"/>
          <w:szCs w:val="22"/>
        </w:rPr>
        <w:t>31 March 2021</w:t>
      </w:r>
      <w:r w:rsidR="000806BD" w:rsidRPr="00AE172C">
        <w:rPr>
          <w:rFonts w:ascii="Arial" w:hAnsi="Arial" w:cs="Arial"/>
          <w:sz w:val="22"/>
          <w:szCs w:val="22"/>
        </w:rPr>
        <w:t xml:space="preserve"> and 31 December </w:t>
      </w:r>
      <w:r w:rsidR="00F21E57" w:rsidRPr="00AE172C">
        <w:rPr>
          <w:rFonts w:ascii="Arial" w:hAnsi="Arial" w:cs="Arial"/>
          <w:sz w:val="22"/>
          <w:szCs w:val="22"/>
        </w:rPr>
        <w:t>20</w:t>
      </w:r>
      <w:r w:rsidR="0083632A">
        <w:rPr>
          <w:rFonts w:ascii="Arial" w:hAnsi="Arial" w:cs="Arial"/>
          <w:sz w:val="22"/>
          <w:szCs w:val="22"/>
        </w:rPr>
        <w:t>20</w:t>
      </w:r>
      <w:r w:rsidR="000806BD" w:rsidRPr="00AE172C">
        <w:rPr>
          <w:rFonts w:ascii="Arial" w:hAnsi="Arial" w:cs="Arial"/>
          <w:sz w:val="22"/>
          <w:szCs w:val="22"/>
        </w:rPr>
        <w:t xml:space="preserve"> between the Company and those related companies are as follows:</w:t>
      </w:r>
    </w:p>
    <w:p w:rsidR="00B378B2" w:rsidRPr="00AE172C"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AE172C">
        <w:rPr>
          <w:rFonts w:ascii="Arial" w:hAnsi="Arial" w:cs="Arial"/>
          <w:sz w:val="16"/>
          <w:szCs w:val="16"/>
          <w:cs/>
        </w:rPr>
        <w:t>(</w:t>
      </w:r>
      <w:r w:rsidRPr="00AE172C">
        <w:rPr>
          <w:rFonts w:ascii="Arial" w:hAnsi="Arial" w:cs="Arial"/>
          <w:sz w:val="16"/>
          <w:szCs w:val="16"/>
        </w:rPr>
        <w:t>Unit: Thousand Baht</w:t>
      </w:r>
      <w:r w:rsidRPr="00AE172C">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B378B2" w:rsidRPr="00AE172C" w:rsidTr="00107B3E">
        <w:tc>
          <w:tcPr>
            <w:tcW w:w="3780" w:type="dxa"/>
          </w:tcPr>
          <w:p w:rsidR="00B378B2" w:rsidRPr="00AE172C" w:rsidRDefault="00B378B2" w:rsidP="00184A23">
            <w:pPr>
              <w:spacing w:line="300" w:lineRule="exact"/>
              <w:ind w:left="158" w:hanging="175"/>
              <w:jc w:val="center"/>
              <w:rPr>
                <w:rFonts w:ascii="Arial" w:hAnsi="Arial" w:cs="Arial"/>
                <w:sz w:val="16"/>
                <w:szCs w:val="16"/>
              </w:rPr>
            </w:pPr>
          </w:p>
        </w:tc>
        <w:tc>
          <w:tcPr>
            <w:tcW w:w="2694"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B378B2" w:rsidRPr="00AE172C" w:rsidRDefault="00B378B2" w:rsidP="00184A2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Separate financial statements</w:t>
            </w:r>
          </w:p>
        </w:tc>
      </w:tr>
      <w:tr w:rsidR="0083632A" w:rsidRPr="00AE172C" w:rsidTr="00107B3E">
        <w:tc>
          <w:tcPr>
            <w:tcW w:w="3780" w:type="dxa"/>
          </w:tcPr>
          <w:p w:rsidR="0083632A" w:rsidRPr="00AE172C" w:rsidRDefault="0083632A" w:rsidP="0083632A">
            <w:pPr>
              <w:spacing w:line="300" w:lineRule="exact"/>
              <w:ind w:left="163" w:hanging="163"/>
              <w:jc w:val="center"/>
              <w:rPr>
                <w:rFonts w:ascii="Arial" w:hAnsi="Arial" w:cs="Arial"/>
                <w:sz w:val="16"/>
                <w:szCs w:val="16"/>
              </w:rPr>
            </w:pPr>
          </w:p>
        </w:tc>
        <w:tc>
          <w:tcPr>
            <w:tcW w:w="1350" w:type="dxa"/>
          </w:tcPr>
          <w:p w:rsidR="0083632A" w:rsidRPr="00AE172C" w:rsidRDefault="0083632A" w:rsidP="0083632A">
            <w:pPr>
              <w:pBdr>
                <w:bottom w:val="single" w:sz="6" w:space="1" w:color="auto"/>
              </w:pBdr>
              <w:spacing w:line="300" w:lineRule="exact"/>
              <w:jc w:val="center"/>
              <w:rPr>
                <w:rFonts w:ascii="Arial" w:hAnsi="Arial" w:cs="Arial"/>
                <w:sz w:val="16"/>
                <w:szCs w:val="16"/>
              </w:rPr>
            </w:pPr>
            <w:r>
              <w:rPr>
                <w:rFonts w:ascii="Arial" w:hAnsi="Arial" w:cs="Arial"/>
                <w:sz w:val="16"/>
                <w:szCs w:val="16"/>
              </w:rPr>
              <w:t>31 March             2021</w:t>
            </w:r>
          </w:p>
        </w:tc>
        <w:tc>
          <w:tcPr>
            <w:tcW w:w="1344" w:type="dxa"/>
          </w:tcPr>
          <w:p w:rsidR="0083632A" w:rsidRPr="00AE172C" w:rsidRDefault="0083632A" w:rsidP="0083632A">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2020</w:t>
            </w:r>
          </w:p>
        </w:tc>
        <w:tc>
          <w:tcPr>
            <w:tcW w:w="1356" w:type="dxa"/>
          </w:tcPr>
          <w:p w:rsidR="0083632A" w:rsidRPr="00AE172C" w:rsidRDefault="0083632A" w:rsidP="0083632A">
            <w:pPr>
              <w:pBdr>
                <w:bottom w:val="single" w:sz="6" w:space="1" w:color="auto"/>
              </w:pBdr>
              <w:spacing w:line="300" w:lineRule="exact"/>
              <w:jc w:val="center"/>
              <w:rPr>
                <w:rFonts w:ascii="Arial" w:hAnsi="Arial" w:cs="Arial"/>
                <w:sz w:val="16"/>
                <w:szCs w:val="16"/>
              </w:rPr>
            </w:pPr>
            <w:r>
              <w:rPr>
                <w:rFonts w:ascii="Arial" w:hAnsi="Arial" w:cs="Arial"/>
                <w:sz w:val="16"/>
                <w:szCs w:val="16"/>
              </w:rPr>
              <w:t>31 March             2021</w:t>
            </w:r>
          </w:p>
        </w:tc>
        <w:tc>
          <w:tcPr>
            <w:tcW w:w="1349" w:type="dxa"/>
          </w:tcPr>
          <w:p w:rsidR="0083632A" w:rsidRPr="00AE172C" w:rsidRDefault="0083632A" w:rsidP="0083632A">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2020</w:t>
            </w:r>
          </w:p>
        </w:tc>
      </w:tr>
      <w:tr w:rsidR="0083632A" w:rsidRPr="0026715E" w:rsidTr="0002344E">
        <w:tc>
          <w:tcPr>
            <w:tcW w:w="5130" w:type="dxa"/>
            <w:gridSpan w:val="2"/>
          </w:tcPr>
          <w:p w:rsidR="0083632A" w:rsidRPr="0026715E" w:rsidRDefault="0083632A" w:rsidP="0083632A">
            <w:pPr>
              <w:spacing w:line="300" w:lineRule="exact"/>
              <w:jc w:val="both"/>
              <w:rPr>
                <w:rFonts w:ascii="Arial" w:hAnsi="Arial" w:cs="Arial"/>
                <w:sz w:val="16"/>
                <w:szCs w:val="16"/>
              </w:rPr>
            </w:pPr>
            <w:r w:rsidRPr="0026715E">
              <w:rPr>
                <w:rFonts w:ascii="Arial" w:hAnsi="Arial"/>
                <w:b/>
                <w:bCs/>
                <w:sz w:val="16"/>
                <w:szCs w:val="16"/>
                <w:u w:val="single"/>
              </w:rPr>
              <w:t>Trade and other receivables - related parties</w:t>
            </w:r>
            <w:r w:rsidRPr="0026715E">
              <w:rPr>
                <w:rFonts w:ascii="Arial" w:hAnsi="Arial"/>
                <w:b/>
                <w:bCs/>
                <w:sz w:val="16"/>
                <w:szCs w:val="16"/>
              </w:rPr>
              <w:t xml:space="preserve"> (Note </w:t>
            </w:r>
            <w:r w:rsidR="00D01B76">
              <w:rPr>
                <w:rFonts w:ascii="Arial" w:hAnsi="Arial"/>
                <w:b/>
                <w:bCs/>
                <w:sz w:val="16"/>
                <w:szCs w:val="16"/>
              </w:rPr>
              <w:t>4</w:t>
            </w:r>
            <w:r>
              <w:rPr>
                <w:rFonts w:ascii="Arial" w:hAnsi="Arial"/>
                <w:b/>
                <w:bCs/>
                <w:sz w:val="16"/>
                <w:szCs w:val="16"/>
              </w:rPr>
              <w:t>)</w:t>
            </w:r>
          </w:p>
        </w:tc>
        <w:tc>
          <w:tcPr>
            <w:tcW w:w="1344" w:type="dxa"/>
          </w:tcPr>
          <w:p w:rsidR="0083632A" w:rsidRPr="0026715E" w:rsidRDefault="0083632A" w:rsidP="0083632A">
            <w:pPr>
              <w:spacing w:line="300" w:lineRule="exact"/>
              <w:jc w:val="both"/>
              <w:rPr>
                <w:rFonts w:ascii="Arial" w:hAnsi="Arial" w:cs="Arial"/>
                <w:sz w:val="16"/>
                <w:szCs w:val="16"/>
              </w:rPr>
            </w:pPr>
          </w:p>
        </w:tc>
        <w:tc>
          <w:tcPr>
            <w:tcW w:w="1356" w:type="dxa"/>
          </w:tcPr>
          <w:p w:rsidR="0083632A" w:rsidRPr="0026715E" w:rsidRDefault="0083632A" w:rsidP="0083632A">
            <w:pPr>
              <w:spacing w:line="300" w:lineRule="exact"/>
              <w:jc w:val="both"/>
              <w:rPr>
                <w:rFonts w:ascii="Arial" w:hAnsi="Arial" w:cs="Arial"/>
                <w:sz w:val="16"/>
                <w:szCs w:val="16"/>
              </w:rPr>
            </w:pPr>
          </w:p>
        </w:tc>
        <w:tc>
          <w:tcPr>
            <w:tcW w:w="1349" w:type="dxa"/>
          </w:tcPr>
          <w:p w:rsidR="0083632A" w:rsidRPr="0026715E" w:rsidRDefault="0083632A" w:rsidP="0083632A">
            <w:pPr>
              <w:spacing w:line="300" w:lineRule="exact"/>
              <w:jc w:val="both"/>
              <w:rPr>
                <w:rFonts w:ascii="Arial" w:hAnsi="Arial" w:cs="Arial"/>
                <w:sz w:val="16"/>
                <w:szCs w:val="16"/>
              </w:rPr>
            </w:pPr>
          </w:p>
        </w:tc>
      </w:tr>
      <w:tr w:rsidR="000321BF" w:rsidRPr="00DE542A" w:rsidTr="00107B3E">
        <w:trPr>
          <w:trHeight w:val="80"/>
        </w:trPr>
        <w:tc>
          <w:tcPr>
            <w:tcW w:w="3780" w:type="dxa"/>
          </w:tcPr>
          <w:p w:rsidR="000321BF" w:rsidRPr="0026715E" w:rsidRDefault="000321BF" w:rsidP="000321BF">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44"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56"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11,108</w:t>
            </w:r>
          </w:p>
        </w:tc>
        <w:tc>
          <w:tcPr>
            <w:tcW w:w="1349" w:type="dxa"/>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10,134</w:t>
            </w:r>
          </w:p>
        </w:tc>
      </w:tr>
      <w:tr w:rsidR="000321BF" w:rsidRPr="00DE542A"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102,400</w:t>
            </w:r>
          </w:p>
        </w:tc>
        <w:tc>
          <w:tcPr>
            <w:tcW w:w="1344"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136,091</w:t>
            </w:r>
          </w:p>
        </w:tc>
        <w:tc>
          <w:tcPr>
            <w:tcW w:w="1356"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83,838</w:t>
            </w:r>
          </w:p>
        </w:tc>
        <w:tc>
          <w:tcPr>
            <w:tcW w:w="1349" w:type="dxa"/>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93,089</w:t>
            </w:r>
          </w:p>
        </w:tc>
      </w:tr>
      <w:tr w:rsidR="000321BF" w:rsidRPr="00DE542A"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50"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2,146</w:t>
            </w:r>
          </w:p>
        </w:tc>
        <w:tc>
          <w:tcPr>
            <w:tcW w:w="1344"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2,146</w:t>
            </w:r>
          </w:p>
        </w:tc>
        <w:tc>
          <w:tcPr>
            <w:tcW w:w="1356"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2,146</w:t>
            </w:r>
          </w:p>
        </w:tc>
        <w:tc>
          <w:tcPr>
            <w:tcW w:w="1349" w:type="dxa"/>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2,146</w:t>
            </w:r>
          </w:p>
        </w:tc>
      </w:tr>
      <w:tr w:rsidR="000321BF" w:rsidRPr="00DE542A"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Pr>
                <w:rFonts w:ascii="Arial" w:hAnsi="Arial" w:cs="Arial"/>
                <w:sz w:val="16"/>
                <w:szCs w:val="16"/>
              </w:rPr>
              <w:tab/>
              <w:t>Director</w:t>
            </w:r>
          </w:p>
        </w:tc>
        <w:tc>
          <w:tcPr>
            <w:tcW w:w="1350"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1,015</w:t>
            </w:r>
          </w:p>
        </w:tc>
        <w:tc>
          <w:tcPr>
            <w:tcW w:w="1344"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1,015</w:t>
            </w:r>
          </w:p>
        </w:tc>
        <w:tc>
          <w:tcPr>
            <w:tcW w:w="1356"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49" w:type="dxa"/>
          </w:tcPr>
          <w:p w:rsidR="000321BF" w:rsidRPr="0083632A" w:rsidRDefault="000321BF" w:rsidP="000321BF">
            <w:pPr>
              <w:pBdr>
                <w:bottom w:val="sing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w:t>
            </w:r>
          </w:p>
        </w:tc>
      </w:tr>
      <w:tr w:rsidR="000321BF" w:rsidRPr="00DE542A"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sidRPr="0026715E">
              <w:rPr>
                <w:rFonts w:ascii="Arial" w:hAnsi="Arial" w:cs="Arial"/>
                <w:sz w:val="16"/>
                <w:szCs w:val="16"/>
              </w:rPr>
              <w:t>Total</w:t>
            </w:r>
          </w:p>
        </w:tc>
        <w:tc>
          <w:tcPr>
            <w:tcW w:w="1350"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105,561</w:t>
            </w:r>
          </w:p>
        </w:tc>
        <w:tc>
          <w:tcPr>
            <w:tcW w:w="1344"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139,252</w:t>
            </w:r>
          </w:p>
        </w:tc>
        <w:tc>
          <w:tcPr>
            <w:tcW w:w="1356"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97,092</w:t>
            </w:r>
          </w:p>
        </w:tc>
        <w:tc>
          <w:tcPr>
            <w:tcW w:w="1349" w:type="dxa"/>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105,369</w:t>
            </w:r>
          </w:p>
        </w:tc>
      </w:tr>
      <w:tr w:rsidR="000321BF" w:rsidRPr="00DE542A" w:rsidTr="00107B3E">
        <w:tc>
          <w:tcPr>
            <w:tcW w:w="3780" w:type="dxa"/>
          </w:tcPr>
          <w:p w:rsidR="000321BF" w:rsidRPr="0026715E" w:rsidRDefault="000321BF" w:rsidP="000321BF">
            <w:pPr>
              <w:spacing w:line="300" w:lineRule="exact"/>
              <w:ind w:left="163" w:hanging="163"/>
              <w:rPr>
                <w:rFonts w:ascii="Arial" w:hAnsi="Arial" w:cs="Arial"/>
                <w:sz w:val="16"/>
                <w:szCs w:val="16"/>
              </w:rPr>
            </w:pPr>
            <w:r w:rsidRPr="0026715E">
              <w:rPr>
                <w:rFonts w:ascii="Arial" w:hAnsi="Arial" w:cs="Arial"/>
                <w:sz w:val="16"/>
                <w:szCs w:val="16"/>
              </w:rPr>
              <w:t xml:space="preserve">Less: </w:t>
            </w:r>
            <w:r>
              <w:rPr>
                <w:rFonts w:ascii="Arial" w:hAnsi="Arial" w:cs="Arial"/>
                <w:sz w:val="16"/>
                <w:szCs w:val="16"/>
              </w:rPr>
              <w:t>Allowance for expected credit losses</w:t>
            </w:r>
          </w:p>
        </w:tc>
        <w:tc>
          <w:tcPr>
            <w:tcW w:w="1350" w:type="dxa"/>
            <w:vAlign w:val="bottom"/>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(2,146)</w:t>
            </w:r>
          </w:p>
        </w:tc>
        <w:tc>
          <w:tcPr>
            <w:tcW w:w="1344" w:type="dxa"/>
            <w:vAlign w:val="bottom"/>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(2,146)</w:t>
            </w:r>
          </w:p>
        </w:tc>
        <w:tc>
          <w:tcPr>
            <w:tcW w:w="1356" w:type="dxa"/>
            <w:vAlign w:val="bottom"/>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(2,146)</w:t>
            </w:r>
          </w:p>
        </w:tc>
        <w:tc>
          <w:tcPr>
            <w:tcW w:w="1349" w:type="dxa"/>
            <w:vAlign w:val="bottom"/>
          </w:tcPr>
          <w:p w:rsidR="000321BF" w:rsidRPr="0083632A" w:rsidRDefault="000321BF" w:rsidP="000321BF">
            <w:pPr>
              <w:pBdr>
                <w:bottom w:val="sing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(2,146)</w:t>
            </w:r>
          </w:p>
        </w:tc>
      </w:tr>
      <w:tr w:rsidR="000321BF" w:rsidRPr="0026715E" w:rsidTr="00107B3E">
        <w:trPr>
          <w:trHeight w:val="80"/>
        </w:trPr>
        <w:tc>
          <w:tcPr>
            <w:tcW w:w="3780" w:type="dxa"/>
          </w:tcPr>
          <w:p w:rsidR="000321BF" w:rsidRPr="0026715E" w:rsidRDefault="000321BF" w:rsidP="000321BF">
            <w:pPr>
              <w:spacing w:line="300" w:lineRule="exact"/>
              <w:ind w:left="163" w:hanging="163"/>
              <w:jc w:val="both"/>
              <w:rPr>
                <w:rFonts w:ascii="Arial" w:hAnsi="Arial" w:cs="Arial"/>
                <w:sz w:val="16"/>
                <w:szCs w:val="16"/>
              </w:rPr>
            </w:pPr>
            <w:r w:rsidRPr="0026715E">
              <w:rPr>
                <w:rFonts w:ascii="Arial" w:hAnsi="Arial" w:cs="Arial"/>
                <w:sz w:val="16"/>
                <w:szCs w:val="16"/>
              </w:rPr>
              <w:t xml:space="preserve">Total trade and other receivables - </w:t>
            </w:r>
          </w:p>
        </w:tc>
        <w:tc>
          <w:tcPr>
            <w:tcW w:w="1350" w:type="dxa"/>
          </w:tcPr>
          <w:p w:rsidR="000321BF" w:rsidRPr="0026715E" w:rsidRDefault="000321BF" w:rsidP="000321BF">
            <w:pPr>
              <w:tabs>
                <w:tab w:val="decimal" w:pos="1062"/>
              </w:tabs>
              <w:spacing w:line="300" w:lineRule="exact"/>
              <w:rPr>
                <w:rFonts w:ascii="Arial" w:hAnsi="Arial" w:cs="Arial"/>
                <w:sz w:val="16"/>
                <w:szCs w:val="16"/>
              </w:rPr>
            </w:pPr>
          </w:p>
        </w:tc>
        <w:tc>
          <w:tcPr>
            <w:tcW w:w="1344" w:type="dxa"/>
          </w:tcPr>
          <w:p w:rsidR="000321BF" w:rsidRPr="0026715E" w:rsidRDefault="000321BF" w:rsidP="000321BF">
            <w:pPr>
              <w:tabs>
                <w:tab w:val="decimal" w:pos="1062"/>
              </w:tabs>
              <w:spacing w:line="300" w:lineRule="exact"/>
              <w:rPr>
                <w:rFonts w:ascii="Arial" w:hAnsi="Arial" w:cs="Arial"/>
                <w:sz w:val="16"/>
                <w:szCs w:val="16"/>
              </w:rPr>
            </w:pPr>
          </w:p>
        </w:tc>
        <w:tc>
          <w:tcPr>
            <w:tcW w:w="1356" w:type="dxa"/>
          </w:tcPr>
          <w:p w:rsidR="000321BF" w:rsidRPr="0026715E" w:rsidRDefault="000321BF" w:rsidP="000321BF">
            <w:pPr>
              <w:tabs>
                <w:tab w:val="decimal" w:pos="1062"/>
              </w:tabs>
              <w:spacing w:line="300" w:lineRule="exact"/>
              <w:rPr>
                <w:rFonts w:ascii="Arial" w:hAnsi="Arial" w:cs="Arial"/>
                <w:sz w:val="16"/>
                <w:szCs w:val="16"/>
              </w:rPr>
            </w:pPr>
          </w:p>
        </w:tc>
        <w:tc>
          <w:tcPr>
            <w:tcW w:w="1349" w:type="dxa"/>
          </w:tcPr>
          <w:p w:rsidR="000321BF" w:rsidRPr="0026715E" w:rsidRDefault="000321BF" w:rsidP="000321BF">
            <w:pPr>
              <w:tabs>
                <w:tab w:val="decimal" w:pos="1062"/>
              </w:tabs>
              <w:spacing w:line="300" w:lineRule="exact"/>
              <w:rPr>
                <w:rFonts w:ascii="Arial" w:hAnsi="Arial" w:cs="Arial"/>
                <w:sz w:val="16"/>
                <w:szCs w:val="16"/>
              </w:rPr>
            </w:pPr>
          </w:p>
        </w:tc>
      </w:tr>
      <w:tr w:rsidR="000321BF" w:rsidRPr="00DE542A"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sidRPr="0026715E">
              <w:rPr>
                <w:rFonts w:ascii="Arial" w:hAnsi="Arial" w:cs="Arial"/>
                <w:sz w:val="16"/>
                <w:szCs w:val="16"/>
              </w:rPr>
              <w:t xml:space="preserve">   related parties, net</w:t>
            </w:r>
          </w:p>
        </w:tc>
        <w:tc>
          <w:tcPr>
            <w:tcW w:w="1350"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103,415</w:t>
            </w:r>
          </w:p>
        </w:tc>
        <w:tc>
          <w:tcPr>
            <w:tcW w:w="1344"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137,106</w:t>
            </w:r>
          </w:p>
        </w:tc>
        <w:tc>
          <w:tcPr>
            <w:tcW w:w="1356"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94,946</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103,223</w:t>
            </w:r>
          </w:p>
        </w:tc>
      </w:tr>
      <w:tr w:rsidR="000321BF" w:rsidRPr="00DE542A" w:rsidTr="00107B3E">
        <w:tc>
          <w:tcPr>
            <w:tcW w:w="3780" w:type="dxa"/>
          </w:tcPr>
          <w:p w:rsidR="000321BF" w:rsidRPr="0026715E" w:rsidRDefault="000321BF" w:rsidP="000321BF">
            <w:pPr>
              <w:spacing w:line="300" w:lineRule="exact"/>
              <w:ind w:left="163" w:hanging="163"/>
              <w:contextualSpacing/>
              <w:jc w:val="both"/>
              <w:rPr>
                <w:rFonts w:ascii="Arial" w:hAnsi="Arial" w:cs="Arial"/>
                <w:sz w:val="16"/>
                <w:szCs w:val="16"/>
              </w:rPr>
            </w:pPr>
            <w:r w:rsidRPr="0026715E">
              <w:rPr>
                <w:rFonts w:ascii="Arial" w:hAnsi="Arial" w:cs="Arial"/>
                <w:b/>
                <w:bCs/>
                <w:sz w:val="16"/>
                <w:szCs w:val="16"/>
                <w:u w:val="single"/>
              </w:rPr>
              <w:t>Unbilled receivables - related parties</w:t>
            </w:r>
          </w:p>
        </w:tc>
        <w:tc>
          <w:tcPr>
            <w:tcW w:w="1350" w:type="dxa"/>
          </w:tcPr>
          <w:p w:rsidR="000321BF" w:rsidRPr="00DE542A" w:rsidRDefault="000321BF" w:rsidP="000321BF">
            <w:pPr>
              <w:tabs>
                <w:tab w:val="decimal" w:pos="1062"/>
              </w:tabs>
              <w:spacing w:line="300" w:lineRule="exact"/>
              <w:rPr>
                <w:rFonts w:ascii="Arial" w:hAnsi="Arial" w:cs="Arial"/>
                <w:sz w:val="16"/>
                <w:szCs w:val="16"/>
              </w:rPr>
            </w:pPr>
          </w:p>
        </w:tc>
        <w:tc>
          <w:tcPr>
            <w:tcW w:w="1344" w:type="dxa"/>
          </w:tcPr>
          <w:p w:rsidR="000321BF" w:rsidRPr="00DE542A" w:rsidRDefault="000321BF" w:rsidP="000321BF">
            <w:pPr>
              <w:tabs>
                <w:tab w:val="decimal" w:pos="1062"/>
              </w:tabs>
              <w:spacing w:line="300" w:lineRule="exact"/>
              <w:rPr>
                <w:rFonts w:ascii="Arial" w:hAnsi="Arial" w:cs="Arial"/>
                <w:sz w:val="16"/>
                <w:szCs w:val="16"/>
              </w:rPr>
            </w:pPr>
          </w:p>
        </w:tc>
        <w:tc>
          <w:tcPr>
            <w:tcW w:w="1356" w:type="dxa"/>
          </w:tcPr>
          <w:p w:rsidR="000321BF" w:rsidRPr="00DE542A" w:rsidRDefault="000321BF" w:rsidP="000321BF">
            <w:pPr>
              <w:tabs>
                <w:tab w:val="decimal" w:pos="1062"/>
              </w:tabs>
              <w:spacing w:line="300" w:lineRule="exact"/>
              <w:rPr>
                <w:rFonts w:ascii="Arial" w:hAnsi="Arial" w:cs="Arial"/>
                <w:sz w:val="16"/>
                <w:szCs w:val="16"/>
              </w:rPr>
            </w:pPr>
          </w:p>
        </w:tc>
        <w:tc>
          <w:tcPr>
            <w:tcW w:w="1349" w:type="dxa"/>
          </w:tcPr>
          <w:p w:rsidR="000321BF" w:rsidRPr="00DE542A" w:rsidRDefault="000321BF" w:rsidP="000321BF">
            <w:pPr>
              <w:tabs>
                <w:tab w:val="decimal" w:pos="1062"/>
              </w:tabs>
              <w:spacing w:line="300" w:lineRule="exact"/>
              <w:contextualSpacing/>
              <w:rPr>
                <w:rFonts w:ascii="Arial" w:hAnsi="Arial" w:cs="Arial"/>
                <w:sz w:val="16"/>
                <w:szCs w:val="16"/>
              </w:rPr>
            </w:pPr>
          </w:p>
        </w:tc>
      </w:tr>
      <w:tr w:rsidR="000321BF" w:rsidRPr="00DE542A" w:rsidTr="00107B3E">
        <w:tc>
          <w:tcPr>
            <w:tcW w:w="3780" w:type="dxa"/>
          </w:tcPr>
          <w:p w:rsidR="000321BF" w:rsidRDefault="009F774D" w:rsidP="000321BF">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vAlign w:val="bottom"/>
          </w:tcPr>
          <w:p w:rsidR="000321BF" w:rsidRPr="00107B3E"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40,354</w:t>
            </w:r>
          </w:p>
        </w:tc>
        <w:tc>
          <w:tcPr>
            <w:tcW w:w="1356"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10,309</w:t>
            </w:r>
          </w:p>
        </w:tc>
      </w:tr>
      <w:tr w:rsidR="000321BF" w:rsidRPr="0026715E" w:rsidTr="0002344E">
        <w:tc>
          <w:tcPr>
            <w:tcW w:w="6474" w:type="dxa"/>
            <w:gridSpan w:val="3"/>
          </w:tcPr>
          <w:p w:rsidR="000321BF" w:rsidRPr="0026715E" w:rsidRDefault="000321BF" w:rsidP="000321BF">
            <w:pPr>
              <w:spacing w:line="300" w:lineRule="exact"/>
              <w:contextualSpacing/>
              <w:jc w:val="both"/>
              <w:rPr>
                <w:rFonts w:ascii="Arial" w:hAnsi="Arial" w:cs="Arial"/>
                <w:sz w:val="16"/>
                <w:szCs w:val="16"/>
              </w:rPr>
            </w:pPr>
            <w:r w:rsidRPr="0026715E">
              <w:rPr>
                <w:rFonts w:ascii="Arial" w:hAnsi="Arial" w:cs="Arial"/>
                <w:b/>
                <w:bCs/>
                <w:sz w:val="16"/>
                <w:szCs w:val="16"/>
                <w:u w:val="single"/>
              </w:rPr>
              <w:t>Adv</w:t>
            </w:r>
            <w:r>
              <w:rPr>
                <w:rFonts w:ascii="Arial" w:hAnsi="Arial" w:cs="Arial"/>
                <w:b/>
                <w:bCs/>
                <w:sz w:val="16"/>
                <w:szCs w:val="16"/>
                <w:u w:val="single"/>
              </w:rPr>
              <w:t xml:space="preserve">ance payments for purchase of project land and related costs </w:t>
            </w:r>
            <w:r w:rsidRPr="0026715E">
              <w:rPr>
                <w:rFonts w:ascii="Arial" w:hAnsi="Arial" w:cs="Arial"/>
                <w:b/>
                <w:bCs/>
                <w:sz w:val="16"/>
                <w:szCs w:val="16"/>
                <w:u w:val="single"/>
              </w:rPr>
              <w:t>- related par</w:t>
            </w:r>
            <w:r>
              <w:rPr>
                <w:rFonts w:ascii="Arial" w:hAnsi="Arial" w:cs="Arial"/>
                <w:b/>
                <w:bCs/>
                <w:sz w:val="16"/>
                <w:szCs w:val="16"/>
                <w:u w:val="single"/>
              </w:rPr>
              <w:t>ties</w:t>
            </w:r>
          </w:p>
        </w:tc>
        <w:tc>
          <w:tcPr>
            <w:tcW w:w="1356" w:type="dxa"/>
          </w:tcPr>
          <w:p w:rsidR="000321BF" w:rsidRPr="0026715E" w:rsidRDefault="000321BF" w:rsidP="000321BF">
            <w:pPr>
              <w:spacing w:line="300" w:lineRule="exact"/>
              <w:contextualSpacing/>
              <w:jc w:val="both"/>
              <w:rPr>
                <w:rFonts w:ascii="Arial" w:hAnsi="Arial" w:cs="Arial"/>
                <w:sz w:val="16"/>
                <w:szCs w:val="16"/>
              </w:rPr>
            </w:pPr>
          </w:p>
        </w:tc>
        <w:tc>
          <w:tcPr>
            <w:tcW w:w="1349" w:type="dxa"/>
          </w:tcPr>
          <w:p w:rsidR="000321BF" w:rsidRPr="0026715E" w:rsidRDefault="000321BF" w:rsidP="000321BF">
            <w:pPr>
              <w:spacing w:line="300" w:lineRule="exact"/>
              <w:contextualSpacing/>
              <w:jc w:val="both"/>
              <w:rPr>
                <w:rFonts w:ascii="Arial" w:hAnsi="Arial" w:cs="Arial"/>
                <w:sz w:val="16"/>
                <w:szCs w:val="16"/>
              </w:rPr>
            </w:pPr>
          </w:p>
        </w:tc>
      </w:tr>
      <w:tr w:rsidR="000321BF" w:rsidRPr="00DE542A" w:rsidTr="00107B3E">
        <w:tc>
          <w:tcPr>
            <w:tcW w:w="3780" w:type="dxa"/>
          </w:tcPr>
          <w:p w:rsidR="000321BF" w:rsidRPr="00FA2F0B" w:rsidRDefault="000321BF" w:rsidP="000321BF">
            <w:pPr>
              <w:spacing w:line="300" w:lineRule="exact"/>
              <w:ind w:left="163" w:hanging="163"/>
              <w:contextualSpacing/>
              <w:jc w:val="both"/>
              <w:rPr>
                <w:rFonts w:ascii="Arial" w:hAnsi="Arial" w:cstheme="minorBidi"/>
                <w:sz w:val="16"/>
                <w:szCs w:val="20"/>
              </w:rPr>
            </w:pPr>
            <w:r>
              <w:rPr>
                <w:rFonts w:ascii="Arial" w:hAnsi="Arial" w:cs="Arial"/>
                <w:sz w:val="16"/>
                <w:szCs w:val="16"/>
              </w:rPr>
              <w:tab/>
              <w:t>Related parties</w:t>
            </w:r>
          </w:p>
        </w:tc>
        <w:tc>
          <w:tcPr>
            <w:tcW w:w="1350" w:type="dxa"/>
            <w:vAlign w:val="bottom"/>
          </w:tcPr>
          <w:p w:rsidR="000321BF" w:rsidRPr="00107B3E"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554,996</w:t>
            </w:r>
          </w:p>
        </w:tc>
        <w:tc>
          <w:tcPr>
            <w:tcW w:w="1356"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554,996</w:t>
            </w:r>
          </w:p>
        </w:tc>
      </w:tr>
      <w:tr w:rsidR="000321BF" w:rsidRPr="00DE542A" w:rsidTr="0002344E">
        <w:tc>
          <w:tcPr>
            <w:tcW w:w="6474" w:type="dxa"/>
            <w:gridSpan w:val="3"/>
          </w:tcPr>
          <w:p w:rsidR="000321BF" w:rsidRPr="00E44990" w:rsidRDefault="000321BF" w:rsidP="000321BF">
            <w:pPr>
              <w:spacing w:line="300" w:lineRule="exact"/>
              <w:contextualSpacing/>
              <w:jc w:val="both"/>
              <w:rPr>
                <w:rFonts w:ascii="Arial" w:hAnsi="Arial" w:cs="Arial"/>
                <w:b/>
                <w:bCs/>
                <w:sz w:val="16"/>
                <w:szCs w:val="16"/>
                <w:cs/>
              </w:rPr>
            </w:pPr>
            <w:r>
              <w:rPr>
                <w:rFonts w:ascii="Arial" w:hAnsi="Arial" w:cs="Arial"/>
                <w:b/>
                <w:bCs/>
                <w:sz w:val="16"/>
                <w:szCs w:val="16"/>
                <w:u w:val="single"/>
              </w:rPr>
              <w:t>Advance payments for project management services - related parties</w:t>
            </w:r>
            <w:r>
              <w:rPr>
                <w:rFonts w:ascii="Arial" w:hAnsi="Arial" w:cs="Arial"/>
                <w:b/>
                <w:bCs/>
                <w:sz w:val="16"/>
                <w:szCs w:val="16"/>
              </w:rPr>
              <w:t xml:space="preserve"> (Note </w:t>
            </w:r>
            <w:r w:rsidR="00F753AB">
              <w:rPr>
                <w:rFonts w:ascii="Arial" w:hAnsi="Arial" w:cs="Arial"/>
                <w:b/>
                <w:bCs/>
                <w:sz w:val="16"/>
                <w:szCs w:val="16"/>
              </w:rPr>
              <w:t>8</w:t>
            </w:r>
            <w:r>
              <w:rPr>
                <w:rFonts w:ascii="Arial" w:hAnsi="Arial" w:cs="Arial"/>
                <w:b/>
                <w:bCs/>
                <w:sz w:val="16"/>
                <w:szCs w:val="16"/>
              </w:rPr>
              <w:t>)</w:t>
            </w:r>
          </w:p>
        </w:tc>
        <w:tc>
          <w:tcPr>
            <w:tcW w:w="1356" w:type="dxa"/>
            <w:vAlign w:val="bottom"/>
          </w:tcPr>
          <w:p w:rsidR="000321BF" w:rsidRPr="00C13D9B" w:rsidRDefault="000321BF" w:rsidP="000321BF">
            <w:pPr>
              <w:spacing w:line="300" w:lineRule="exact"/>
              <w:contextualSpacing/>
              <w:jc w:val="both"/>
              <w:rPr>
                <w:rFonts w:ascii="Arial" w:hAnsi="Arial" w:cs="Arial"/>
                <w:b/>
                <w:bCs/>
                <w:sz w:val="16"/>
                <w:szCs w:val="16"/>
                <w:u w:val="single"/>
              </w:rPr>
            </w:pPr>
          </w:p>
        </w:tc>
        <w:tc>
          <w:tcPr>
            <w:tcW w:w="1349" w:type="dxa"/>
            <w:vAlign w:val="bottom"/>
          </w:tcPr>
          <w:p w:rsidR="000321BF" w:rsidRPr="00C13D9B" w:rsidRDefault="000321BF" w:rsidP="000321BF">
            <w:pPr>
              <w:spacing w:line="300" w:lineRule="exact"/>
              <w:contextualSpacing/>
              <w:jc w:val="both"/>
              <w:rPr>
                <w:rFonts w:ascii="Arial" w:hAnsi="Arial" w:cs="Arial"/>
                <w:b/>
                <w:bCs/>
                <w:sz w:val="16"/>
                <w:szCs w:val="16"/>
                <w:u w:val="single"/>
              </w:rPr>
            </w:pPr>
          </w:p>
        </w:tc>
      </w:tr>
      <w:tr w:rsidR="000321BF" w:rsidRPr="00DE542A" w:rsidTr="00107B3E">
        <w:tc>
          <w:tcPr>
            <w:tcW w:w="3780" w:type="dxa"/>
          </w:tcPr>
          <w:p w:rsidR="000321BF" w:rsidRPr="0026715E" w:rsidRDefault="000321BF" w:rsidP="000321BF">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44"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56"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67,388</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72,783</w:t>
            </w:r>
          </w:p>
        </w:tc>
      </w:tr>
    </w:tbl>
    <w:p w:rsidR="009109B3" w:rsidRPr="00AE172C" w:rsidRDefault="009109B3" w:rsidP="009109B3">
      <w:pPr>
        <w:tabs>
          <w:tab w:val="left" w:pos="900"/>
          <w:tab w:val="left" w:pos="2160"/>
          <w:tab w:val="right" w:pos="7280"/>
          <w:tab w:val="right" w:pos="8540"/>
        </w:tabs>
        <w:spacing w:line="380" w:lineRule="exact"/>
        <w:ind w:left="547" w:right="-7" w:hanging="547"/>
        <w:jc w:val="right"/>
        <w:rPr>
          <w:rFonts w:ascii="Arial" w:hAnsi="Arial" w:cs="Arial"/>
          <w:sz w:val="16"/>
          <w:szCs w:val="16"/>
        </w:rPr>
      </w:pPr>
      <w:r>
        <w:br w:type="page"/>
      </w:r>
      <w:r w:rsidRPr="00AE172C">
        <w:rPr>
          <w:rFonts w:ascii="Arial" w:hAnsi="Arial" w:cs="Arial"/>
          <w:sz w:val="16"/>
          <w:szCs w:val="16"/>
          <w:cs/>
        </w:rPr>
        <w:t>(</w:t>
      </w:r>
      <w:r w:rsidRPr="00AE172C">
        <w:rPr>
          <w:rFonts w:ascii="Arial" w:hAnsi="Arial" w:cs="Arial"/>
          <w:sz w:val="16"/>
          <w:szCs w:val="16"/>
        </w:rPr>
        <w:t>Unit: Thousand Baht</w:t>
      </w:r>
      <w:r w:rsidRPr="00AE172C">
        <w:rPr>
          <w:rFonts w:ascii="Arial" w:hAnsi="Arial" w:cs="Arial"/>
          <w:sz w:val="16"/>
          <w:szCs w:val="16"/>
          <w:cs/>
        </w:rPr>
        <w:t>)</w:t>
      </w:r>
    </w:p>
    <w:tbl>
      <w:tblPr>
        <w:tblW w:w="9179" w:type="dxa"/>
        <w:tblInd w:w="450" w:type="dxa"/>
        <w:tblLayout w:type="fixed"/>
        <w:tblLook w:val="0000" w:firstRow="0" w:lastRow="0" w:firstColumn="0" w:lastColumn="0" w:noHBand="0" w:noVBand="0"/>
      </w:tblPr>
      <w:tblGrid>
        <w:gridCol w:w="3780"/>
        <w:gridCol w:w="1350"/>
        <w:gridCol w:w="1344"/>
        <w:gridCol w:w="1356"/>
        <w:gridCol w:w="1349"/>
      </w:tblGrid>
      <w:tr w:rsidR="009109B3" w:rsidRPr="00AE172C" w:rsidTr="009109B3">
        <w:tc>
          <w:tcPr>
            <w:tcW w:w="3780" w:type="dxa"/>
          </w:tcPr>
          <w:p w:rsidR="009109B3" w:rsidRPr="00AE172C" w:rsidRDefault="009109B3" w:rsidP="009109B3">
            <w:pPr>
              <w:spacing w:line="300" w:lineRule="exact"/>
              <w:ind w:left="158" w:hanging="175"/>
              <w:jc w:val="center"/>
              <w:rPr>
                <w:rFonts w:ascii="Arial" w:hAnsi="Arial" w:cs="Arial"/>
                <w:sz w:val="16"/>
                <w:szCs w:val="16"/>
              </w:rPr>
            </w:pPr>
          </w:p>
        </w:tc>
        <w:tc>
          <w:tcPr>
            <w:tcW w:w="2694" w:type="dxa"/>
            <w:gridSpan w:val="2"/>
          </w:tcPr>
          <w:p w:rsidR="009109B3" w:rsidRPr="00AE172C" w:rsidRDefault="009109B3" w:rsidP="009109B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Consolidated financial statements</w:t>
            </w:r>
          </w:p>
        </w:tc>
        <w:tc>
          <w:tcPr>
            <w:tcW w:w="2705" w:type="dxa"/>
            <w:gridSpan w:val="2"/>
          </w:tcPr>
          <w:p w:rsidR="009109B3" w:rsidRPr="00AE172C" w:rsidRDefault="009109B3" w:rsidP="009109B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Separate financial statements</w:t>
            </w:r>
          </w:p>
        </w:tc>
      </w:tr>
      <w:tr w:rsidR="009109B3" w:rsidRPr="00AE172C" w:rsidTr="009109B3">
        <w:tc>
          <w:tcPr>
            <w:tcW w:w="3780" w:type="dxa"/>
          </w:tcPr>
          <w:p w:rsidR="009109B3" w:rsidRPr="00AE172C" w:rsidRDefault="009109B3" w:rsidP="009109B3">
            <w:pPr>
              <w:spacing w:line="300" w:lineRule="exact"/>
              <w:ind w:left="163" w:hanging="163"/>
              <w:jc w:val="center"/>
              <w:rPr>
                <w:rFonts w:ascii="Arial" w:hAnsi="Arial" w:cs="Arial"/>
                <w:sz w:val="16"/>
                <w:szCs w:val="16"/>
              </w:rPr>
            </w:pPr>
          </w:p>
        </w:tc>
        <w:tc>
          <w:tcPr>
            <w:tcW w:w="1350" w:type="dxa"/>
          </w:tcPr>
          <w:p w:rsidR="009109B3" w:rsidRPr="00AE172C" w:rsidRDefault="009109B3" w:rsidP="009109B3">
            <w:pPr>
              <w:pBdr>
                <w:bottom w:val="single" w:sz="6" w:space="1" w:color="auto"/>
              </w:pBdr>
              <w:spacing w:line="300" w:lineRule="exact"/>
              <w:jc w:val="center"/>
              <w:rPr>
                <w:rFonts w:ascii="Arial" w:hAnsi="Arial" w:cs="Arial"/>
                <w:sz w:val="16"/>
                <w:szCs w:val="16"/>
              </w:rPr>
            </w:pPr>
            <w:r>
              <w:rPr>
                <w:rFonts w:ascii="Arial" w:hAnsi="Arial" w:cs="Arial"/>
                <w:sz w:val="16"/>
                <w:szCs w:val="16"/>
              </w:rPr>
              <w:t>31 March             2021</w:t>
            </w:r>
          </w:p>
        </w:tc>
        <w:tc>
          <w:tcPr>
            <w:tcW w:w="1344" w:type="dxa"/>
          </w:tcPr>
          <w:p w:rsidR="009109B3" w:rsidRPr="00AE172C" w:rsidRDefault="009109B3" w:rsidP="009109B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2020</w:t>
            </w:r>
          </w:p>
        </w:tc>
        <w:tc>
          <w:tcPr>
            <w:tcW w:w="1356" w:type="dxa"/>
          </w:tcPr>
          <w:p w:rsidR="009109B3" w:rsidRPr="00AE172C" w:rsidRDefault="009109B3" w:rsidP="009109B3">
            <w:pPr>
              <w:pBdr>
                <w:bottom w:val="single" w:sz="6" w:space="1" w:color="auto"/>
              </w:pBdr>
              <w:spacing w:line="300" w:lineRule="exact"/>
              <w:jc w:val="center"/>
              <w:rPr>
                <w:rFonts w:ascii="Arial" w:hAnsi="Arial" w:cs="Arial"/>
                <w:sz w:val="16"/>
                <w:szCs w:val="16"/>
              </w:rPr>
            </w:pPr>
            <w:r>
              <w:rPr>
                <w:rFonts w:ascii="Arial" w:hAnsi="Arial" w:cs="Arial"/>
                <w:sz w:val="16"/>
                <w:szCs w:val="16"/>
              </w:rPr>
              <w:t>31 March             2021</w:t>
            </w:r>
          </w:p>
        </w:tc>
        <w:tc>
          <w:tcPr>
            <w:tcW w:w="1349" w:type="dxa"/>
          </w:tcPr>
          <w:p w:rsidR="009109B3" w:rsidRPr="00AE172C" w:rsidRDefault="009109B3" w:rsidP="009109B3">
            <w:pPr>
              <w:pBdr>
                <w:bottom w:val="single" w:sz="6" w:space="1" w:color="auto"/>
              </w:pBdr>
              <w:spacing w:line="300" w:lineRule="exact"/>
              <w:jc w:val="center"/>
              <w:rPr>
                <w:rFonts w:ascii="Arial" w:hAnsi="Arial" w:cs="Arial"/>
                <w:sz w:val="16"/>
                <w:szCs w:val="16"/>
              </w:rPr>
            </w:pPr>
            <w:r w:rsidRPr="00AE172C">
              <w:rPr>
                <w:rFonts w:ascii="Arial" w:hAnsi="Arial" w:cs="Arial"/>
                <w:sz w:val="16"/>
                <w:szCs w:val="16"/>
              </w:rPr>
              <w:t>31 Dec</w:t>
            </w:r>
            <w:r>
              <w:rPr>
                <w:rFonts w:ascii="Arial" w:hAnsi="Arial" w:cs="Arial"/>
                <w:sz w:val="16"/>
                <w:szCs w:val="16"/>
              </w:rPr>
              <w:t>ember 2020</w:t>
            </w:r>
          </w:p>
        </w:tc>
      </w:tr>
      <w:tr w:rsidR="000321BF" w:rsidRPr="00477308" w:rsidTr="0002344E">
        <w:tc>
          <w:tcPr>
            <w:tcW w:w="6474" w:type="dxa"/>
            <w:gridSpan w:val="3"/>
          </w:tcPr>
          <w:p w:rsidR="000321BF" w:rsidRDefault="000321BF" w:rsidP="000321BF">
            <w:pPr>
              <w:spacing w:line="300" w:lineRule="exact"/>
              <w:rPr>
                <w:rFonts w:ascii="Arial" w:hAnsi="Arial" w:cs="Arial"/>
                <w:b/>
                <w:bCs/>
                <w:sz w:val="16"/>
                <w:szCs w:val="16"/>
              </w:rPr>
            </w:pPr>
            <w:r>
              <w:rPr>
                <w:rFonts w:ascii="Arial" w:hAnsi="Arial" w:cs="Arial"/>
                <w:b/>
                <w:bCs/>
                <w:sz w:val="16"/>
                <w:szCs w:val="16"/>
                <w:u w:val="single"/>
              </w:rPr>
              <w:t>Deposits - related parties</w:t>
            </w:r>
          </w:p>
          <w:p w:rsidR="000321BF" w:rsidRPr="00693F85" w:rsidRDefault="000321BF" w:rsidP="000321BF">
            <w:pPr>
              <w:spacing w:line="300" w:lineRule="exact"/>
              <w:ind w:left="165" w:hanging="165"/>
              <w:rPr>
                <w:rFonts w:ascii="Arial" w:hAnsi="Arial" w:cs="Arial"/>
                <w:sz w:val="16"/>
                <w:szCs w:val="16"/>
              </w:rPr>
            </w:pPr>
            <w:r>
              <w:rPr>
                <w:rFonts w:ascii="Arial" w:hAnsi="Arial" w:cs="Arial"/>
                <w:b/>
                <w:bCs/>
                <w:sz w:val="16"/>
                <w:szCs w:val="16"/>
              </w:rPr>
              <w:tab/>
            </w:r>
            <w:r w:rsidRPr="004D13EE">
              <w:rPr>
                <w:rFonts w:ascii="Arial" w:hAnsi="Arial" w:cs="Arial"/>
                <w:b/>
                <w:bCs/>
                <w:sz w:val="16"/>
                <w:szCs w:val="16"/>
              </w:rPr>
              <w:t>(</w:t>
            </w:r>
            <w:r>
              <w:rPr>
                <w:rFonts w:ascii="Arial" w:hAnsi="Arial" w:cs="Arial"/>
                <w:b/>
                <w:bCs/>
                <w:sz w:val="16"/>
                <w:szCs w:val="16"/>
              </w:rPr>
              <w:t>presented</w:t>
            </w:r>
            <w:r w:rsidRPr="004D13EE">
              <w:rPr>
                <w:rFonts w:ascii="Arial" w:hAnsi="Arial" w:cs="Arial"/>
                <w:b/>
                <w:bCs/>
                <w:sz w:val="16"/>
                <w:szCs w:val="16"/>
              </w:rPr>
              <w:t xml:space="preserve"> under </w:t>
            </w:r>
            <w:r>
              <w:rPr>
                <w:rFonts w:ascii="Arial" w:hAnsi="Arial" w:cs="Arial"/>
                <w:b/>
                <w:bCs/>
                <w:sz w:val="16"/>
                <w:szCs w:val="16"/>
              </w:rPr>
              <w:t>other non-current financial assets</w:t>
            </w:r>
            <w:r w:rsidRPr="004D13EE">
              <w:rPr>
                <w:rFonts w:ascii="Arial" w:hAnsi="Arial" w:cs="Arial"/>
                <w:b/>
                <w:bCs/>
                <w:sz w:val="16"/>
                <w:szCs w:val="16"/>
              </w:rPr>
              <w:t>)</w:t>
            </w:r>
          </w:p>
        </w:tc>
        <w:tc>
          <w:tcPr>
            <w:tcW w:w="1356" w:type="dxa"/>
          </w:tcPr>
          <w:p w:rsidR="000321BF" w:rsidRPr="00693F85" w:rsidRDefault="000321BF" w:rsidP="000321BF">
            <w:pPr>
              <w:tabs>
                <w:tab w:val="decimal" w:pos="1062"/>
              </w:tabs>
              <w:spacing w:line="300" w:lineRule="exact"/>
              <w:rPr>
                <w:rFonts w:ascii="Arial" w:hAnsi="Arial" w:cs="Arial"/>
                <w:sz w:val="16"/>
                <w:szCs w:val="16"/>
              </w:rPr>
            </w:pPr>
          </w:p>
        </w:tc>
        <w:tc>
          <w:tcPr>
            <w:tcW w:w="1349" w:type="dxa"/>
          </w:tcPr>
          <w:p w:rsidR="000321BF" w:rsidRPr="00477308" w:rsidRDefault="000321BF" w:rsidP="000321BF">
            <w:pPr>
              <w:tabs>
                <w:tab w:val="decimal" w:pos="1062"/>
              </w:tabs>
              <w:spacing w:line="300" w:lineRule="exact"/>
              <w:contextualSpacing/>
              <w:rPr>
                <w:rFonts w:ascii="Arial" w:hAnsi="Arial" w:cs="Arial"/>
                <w:sz w:val="16"/>
                <w:szCs w:val="16"/>
              </w:rPr>
            </w:pPr>
          </w:p>
        </w:tc>
      </w:tr>
      <w:tr w:rsidR="000321BF" w:rsidRPr="00AE172C" w:rsidTr="00107B3E">
        <w:tc>
          <w:tcPr>
            <w:tcW w:w="3780" w:type="dxa"/>
          </w:tcPr>
          <w:p w:rsidR="000321BF" w:rsidRPr="0026715E" w:rsidRDefault="000321BF" w:rsidP="000321BF">
            <w:pPr>
              <w:spacing w:line="300" w:lineRule="exact"/>
              <w:ind w:left="163" w:hanging="163"/>
              <w:contextualSpacing/>
              <w:jc w:val="both"/>
              <w:rPr>
                <w:rFonts w:ascii="Arial" w:hAnsi="Arial" w:cs="Arial"/>
                <w:sz w:val="16"/>
                <w:szCs w:val="16"/>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0321BF" w:rsidRPr="00107B3E"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w:t>
            </w:r>
          </w:p>
        </w:tc>
        <w:tc>
          <w:tcPr>
            <w:tcW w:w="1344"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w:t>
            </w:r>
          </w:p>
        </w:tc>
        <w:tc>
          <w:tcPr>
            <w:tcW w:w="1356"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686</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686</w:t>
            </w:r>
          </w:p>
        </w:tc>
      </w:tr>
      <w:tr w:rsidR="000321BF" w:rsidRPr="00AE172C" w:rsidTr="0002344E">
        <w:tc>
          <w:tcPr>
            <w:tcW w:w="6474" w:type="dxa"/>
            <w:gridSpan w:val="3"/>
          </w:tcPr>
          <w:p w:rsidR="000321BF" w:rsidRPr="0026715E" w:rsidRDefault="000321BF" w:rsidP="000321BF">
            <w:pPr>
              <w:tabs>
                <w:tab w:val="decimal" w:pos="1062"/>
              </w:tabs>
              <w:spacing w:line="300" w:lineRule="exact"/>
              <w:contextualSpacing/>
              <w:rPr>
                <w:rFonts w:ascii="Arial" w:hAnsi="Arial" w:cs="Arial"/>
                <w:sz w:val="16"/>
                <w:szCs w:val="16"/>
              </w:rPr>
            </w:pPr>
            <w:r w:rsidRPr="0026715E">
              <w:rPr>
                <w:rFonts w:ascii="Arial" w:hAnsi="Arial" w:cs="Arial"/>
                <w:b/>
                <w:bCs/>
                <w:sz w:val="16"/>
                <w:szCs w:val="16"/>
                <w:u w:val="single"/>
              </w:rPr>
              <w:t>Trade and other payables -</w:t>
            </w:r>
            <w:r>
              <w:rPr>
                <w:rFonts w:ascii="Arial" w:hAnsi="Arial" w:cs="Arial"/>
                <w:b/>
                <w:bCs/>
                <w:sz w:val="16"/>
                <w:szCs w:val="16"/>
                <w:u w:val="single"/>
              </w:rPr>
              <w:t xml:space="preserve"> </w:t>
            </w:r>
            <w:r w:rsidRPr="0026715E">
              <w:rPr>
                <w:rFonts w:ascii="Arial" w:hAnsi="Arial" w:cs="Arial"/>
                <w:b/>
                <w:bCs/>
                <w:sz w:val="16"/>
                <w:szCs w:val="16"/>
                <w:u w:val="single"/>
              </w:rPr>
              <w:t>related parties</w:t>
            </w:r>
            <w:r>
              <w:rPr>
                <w:rFonts w:ascii="Arial" w:hAnsi="Arial" w:cs="Arial"/>
                <w:b/>
                <w:bCs/>
                <w:sz w:val="16"/>
                <w:szCs w:val="16"/>
              </w:rPr>
              <w:t xml:space="preserve"> (Note 18)</w:t>
            </w:r>
          </w:p>
        </w:tc>
        <w:tc>
          <w:tcPr>
            <w:tcW w:w="1356" w:type="dxa"/>
          </w:tcPr>
          <w:p w:rsidR="000321BF" w:rsidRPr="0026715E" w:rsidRDefault="000321BF" w:rsidP="000321BF">
            <w:pPr>
              <w:tabs>
                <w:tab w:val="decimal" w:pos="1062"/>
              </w:tabs>
              <w:spacing w:line="300" w:lineRule="exact"/>
              <w:contextualSpacing/>
              <w:rPr>
                <w:rFonts w:ascii="Arial" w:hAnsi="Arial" w:cs="Arial"/>
                <w:sz w:val="16"/>
                <w:szCs w:val="16"/>
              </w:rPr>
            </w:pPr>
          </w:p>
        </w:tc>
        <w:tc>
          <w:tcPr>
            <w:tcW w:w="1349" w:type="dxa"/>
          </w:tcPr>
          <w:p w:rsidR="000321BF" w:rsidRPr="0026715E" w:rsidRDefault="000321BF" w:rsidP="000321BF">
            <w:pPr>
              <w:spacing w:line="300" w:lineRule="exact"/>
              <w:contextualSpacing/>
              <w:jc w:val="both"/>
              <w:rPr>
                <w:rFonts w:ascii="Arial" w:hAnsi="Arial" w:cs="Arial"/>
                <w:sz w:val="16"/>
                <w:szCs w:val="16"/>
              </w:rPr>
            </w:pPr>
          </w:p>
        </w:tc>
      </w:tr>
      <w:tr w:rsidR="000321BF" w:rsidRPr="00AE172C" w:rsidTr="00107B3E">
        <w:tc>
          <w:tcPr>
            <w:tcW w:w="3780" w:type="dxa"/>
          </w:tcPr>
          <w:p w:rsidR="000321BF" w:rsidRPr="0026715E" w:rsidRDefault="000321BF" w:rsidP="000321BF">
            <w:pPr>
              <w:spacing w:line="30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44"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56"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8,094</w:t>
            </w:r>
          </w:p>
        </w:tc>
        <w:tc>
          <w:tcPr>
            <w:tcW w:w="1349" w:type="dxa"/>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16,414</w:t>
            </w:r>
          </w:p>
        </w:tc>
      </w:tr>
      <w:tr w:rsidR="000321BF" w:rsidRPr="00AE172C"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203,951</w:t>
            </w:r>
          </w:p>
        </w:tc>
        <w:tc>
          <w:tcPr>
            <w:tcW w:w="1344"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197,763</w:t>
            </w:r>
          </w:p>
        </w:tc>
        <w:tc>
          <w:tcPr>
            <w:tcW w:w="1356" w:type="dxa"/>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203,951</w:t>
            </w:r>
          </w:p>
        </w:tc>
        <w:tc>
          <w:tcPr>
            <w:tcW w:w="1349" w:type="dxa"/>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197,763</w:t>
            </w:r>
          </w:p>
        </w:tc>
      </w:tr>
      <w:tr w:rsidR="000321BF" w:rsidRPr="00AE172C" w:rsidTr="00107B3E">
        <w:tc>
          <w:tcPr>
            <w:tcW w:w="3780" w:type="dxa"/>
          </w:tcPr>
          <w:p w:rsidR="000321BF" w:rsidRPr="0026715E" w:rsidRDefault="000321BF" w:rsidP="000321BF">
            <w:pPr>
              <w:spacing w:line="300" w:lineRule="exact"/>
              <w:ind w:left="163" w:hanging="163"/>
              <w:jc w:val="both"/>
              <w:rPr>
                <w:rFonts w:ascii="Arial" w:hAnsi="Arial" w:cs="Arial"/>
                <w:sz w:val="16"/>
                <w:szCs w:val="16"/>
              </w:rPr>
            </w:pPr>
            <w:r>
              <w:rPr>
                <w:rFonts w:ascii="Arial" w:hAnsi="Arial" w:cs="Arial"/>
                <w:sz w:val="16"/>
                <w:szCs w:val="16"/>
              </w:rPr>
              <w:tab/>
              <w:t>Related parties</w:t>
            </w:r>
          </w:p>
        </w:tc>
        <w:tc>
          <w:tcPr>
            <w:tcW w:w="1350"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300,111</w:t>
            </w:r>
          </w:p>
        </w:tc>
        <w:tc>
          <w:tcPr>
            <w:tcW w:w="1344"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345</w:t>
            </w:r>
          </w:p>
        </w:tc>
        <w:tc>
          <w:tcPr>
            <w:tcW w:w="1356"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111</w:t>
            </w:r>
          </w:p>
        </w:tc>
        <w:tc>
          <w:tcPr>
            <w:tcW w:w="1349" w:type="dxa"/>
          </w:tcPr>
          <w:p w:rsidR="000321BF" w:rsidRPr="0083632A" w:rsidRDefault="000321BF" w:rsidP="000321BF">
            <w:pPr>
              <w:pBdr>
                <w:bottom w:val="sing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345</w:t>
            </w:r>
          </w:p>
        </w:tc>
      </w:tr>
      <w:tr w:rsidR="000321BF" w:rsidRPr="00AE172C" w:rsidTr="00107B3E">
        <w:tc>
          <w:tcPr>
            <w:tcW w:w="3780" w:type="dxa"/>
          </w:tcPr>
          <w:p w:rsidR="000321BF" w:rsidRPr="0026715E" w:rsidRDefault="000321BF" w:rsidP="000321BF">
            <w:pPr>
              <w:spacing w:line="300" w:lineRule="exact"/>
              <w:ind w:left="163" w:hanging="163"/>
              <w:contextualSpacing/>
              <w:jc w:val="both"/>
              <w:rPr>
                <w:rFonts w:ascii="Arial" w:hAnsi="Arial" w:cs="Arial"/>
                <w:sz w:val="16"/>
                <w:szCs w:val="16"/>
                <w:cs/>
              </w:rPr>
            </w:pPr>
            <w:r w:rsidRPr="0026715E">
              <w:rPr>
                <w:rFonts w:ascii="Arial" w:hAnsi="Arial" w:cs="Arial"/>
                <w:sz w:val="16"/>
                <w:szCs w:val="16"/>
              </w:rPr>
              <w:t xml:space="preserve">Total </w:t>
            </w:r>
            <w:r>
              <w:rPr>
                <w:rFonts w:ascii="Arial" w:hAnsi="Arial" w:cs="Arial"/>
                <w:sz w:val="16"/>
                <w:szCs w:val="16"/>
              </w:rPr>
              <w:t>trade and other payables</w:t>
            </w:r>
            <w:r w:rsidRPr="0026715E">
              <w:rPr>
                <w:rFonts w:ascii="Arial" w:hAnsi="Arial" w:cs="Arial"/>
                <w:sz w:val="16"/>
                <w:szCs w:val="16"/>
              </w:rPr>
              <w:t xml:space="preserve"> - related parties</w:t>
            </w:r>
          </w:p>
        </w:tc>
        <w:tc>
          <w:tcPr>
            <w:tcW w:w="1350"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504,062</w:t>
            </w:r>
          </w:p>
        </w:tc>
        <w:tc>
          <w:tcPr>
            <w:tcW w:w="1344"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198,108</w:t>
            </w:r>
          </w:p>
        </w:tc>
        <w:tc>
          <w:tcPr>
            <w:tcW w:w="1356"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212,156</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214,522</w:t>
            </w:r>
          </w:p>
        </w:tc>
      </w:tr>
      <w:tr w:rsidR="000321BF" w:rsidRPr="00AE172C" w:rsidTr="0002344E">
        <w:tc>
          <w:tcPr>
            <w:tcW w:w="9179" w:type="dxa"/>
            <w:gridSpan w:val="5"/>
          </w:tcPr>
          <w:p w:rsidR="000321BF" w:rsidRPr="00273533" w:rsidRDefault="000321BF" w:rsidP="000321BF">
            <w:pPr>
              <w:spacing w:line="280" w:lineRule="exact"/>
              <w:rPr>
                <w:rFonts w:ascii="Arial" w:hAnsi="Arial" w:cs="Arial"/>
                <w:sz w:val="16"/>
                <w:szCs w:val="16"/>
              </w:rPr>
            </w:pPr>
            <w:r w:rsidRPr="0026715E">
              <w:rPr>
                <w:rFonts w:ascii="Arial" w:hAnsi="Arial" w:cs="Arial"/>
                <w:b/>
                <w:bCs/>
                <w:sz w:val="16"/>
                <w:szCs w:val="16"/>
                <w:u w:val="single"/>
              </w:rPr>
              <w:t xml:space="preserve">Advances received from </w:t>
            </w:r>
            <w:r>
              <w:rPr>
                <w:rFonts w:ascii="Arial" w:hAnsi="Arial" w:cs="Arial"/>
                <w:b/>
                <w:bCs/>
                <w:sz w:val="16"/>
                <w:szCs w:val="16"/>
                <w:u w:val="single"/>
              </w:rPr>
              <w:t>customers</w:t>
            </w:r>
            <w:r w:rsidRPr="0026715E">
              <w:rPr>
                <w:rFonts w:ascii="Arial" w:hAnsi="Arial" w:cs="Arial"/>
                <w:b/>
                <w:bCs/>
                <w:sz w:val="16"/>
                <w:szCs w:val="16"/>
                <w:u w:val="single"/>
              </w:rPr>
              <w:t xml:space="preserve"> - related parties</w:t>
            </w:r>
          </w:p>
        </w:tc>
      </w:tr>
      <w:tr w:rsidR="000321BF" w:rsidRPr="00AE172C" w:rsidTr="00107B3E">
        <w:tc>
          <w:tcPr>
            <w:tcW w:w="3780" w:type="dxa"/>
          </w:tcPr>
          <w:p w:rsidR="000321BF" w:rsidRPr="0026715E" w:rsidRDefault="000321BF" w:rsidP="000321BF">
            <w:pPr>
              <w:spacing w:line="28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44" w:type="dxa"/>
            <w:vAlign w:val="bottom"/>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w:t>
            </w:r>
          </w:p>
        </w:tc>
        <w:tc>
          <w:tcPr>
            <w:tcW w:w="1356" w:type="dxa"/>
            <w:vAlign w:val="bottom"/>
          </w:tcPr>
          <w:p w:rsidR="000321BF" w:rsidRPr="000321BF" w:rsidRDefault="000321BF" w:rsidP="000321BF">
            <w:pPr>
              <w:tabs>
                <w:tab w:val="decimal" w:pos="1062"/>
              </w:tabs>
              <w:spacing w:line="300" w:lineRule="exact"/>
              <w:rPr>
                <w:rFonts w:ascii="Arial" w:hAnsi="Arial" w:cs="Arial"/>
                <w:sz w:val="16"/>
                <w:szCs w:val="16"/>
              </w:rPr>
            </w:pPr>
            <w:r w:rsidRPr="000321BF">
              <w:rPr>
                <w:rFonts w:ascii="Arial" w:hAnsi="Arial" w:cs="Arial"/>
                <w:sz w:val="16"/>
                <w:szCs w:val="16"/>
              </w:rPr>
              <w:t>180,674</w:t>
            </w:r>
          </w:p>
        </w:tc>
        <w:tc>
          <w:tcPr>
            <w:tcW w:w="1349" w:type="dxa"/>
            <w:vAlign w:val="bottom"/>
          </w:tcPr>
          <w:p w:rsidR="000321BF" w:rsidRPr="0083632A" w:rsidRDefault="000321BF" w:rsidP="000321BF">
            <w:pPr>
              <w:tabs>
                <w:tab w:val="decimal" w:pos="1062"/>
              </w:tabs>
              <w:spacing w:line="300" w:lineRule="exact"/>
              <w:rPr>
                <w:rFonts w:ascii="Arial" w:hAnsi="Arial" w:cs="Arial"/>
                <w:sz w:val="16"/>
                <w:szCs w:val="16"/>
              </w:rPr>
            </w:pPr>
            <w:r w:rsidRPr="0083632A">
              <w:rPr>
                <w:rFonts w:ascii="Arial" w:hAnsi="Arial" w:cs="Arial"/>
                <w:sz w:val="16"/>
                <w:szCs w:val="16"/>
              </w:rPr>
              <w:t>191,148</w:t>
            </w:r>
          </w:p>
        </w:tc>
      </w:tr>
      <w:tr w:rsidR="000321BF" w:rsidRPr="00AE172C" w:rsidTr="00107B3E">
        <w:tc>
          <w:tcPr>
            <w:tcW w:w="3780" w:type="dxa"/>
          </w:tcPr>
          <w:p w:rsidR="000321BF" w:rsidRPr="0026715E" w:rsidRDefault="000321BF" w:rsidP="000321BF">
            <w:pPr>
              <w:spacing w:line="280" w:lineRule="exact"/>
              <w:ind w:left="163" w:hanging="163"/>
              <w:jc w:val="both"/>
              <w:rPr>
                <w:rFonts w:ascii="Arial" w:hAnsi="Arial" w:cs="Arial"/>
                <w:sz w:val="16"/>
                <w:szCs w:val="16"/>
              </w:rPr>
            </w:pPr>
            <w:r>
              <w:rPr>
                <w:rFonts w:ascii="Arial" w:hAnsi="Arial" w:cs="Arial"/>
                <w:sz w:val="16"/>
                <w:szCs w:val="16"/>
              </w:rPr>
              <w:tab/>
              <w:t>Joint ventures</w:t>
            </w:r>
          </w:p>
        </w:tc>
        <w:tc>
          <w:tcPr>
            <w:tcW w:w="1350"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1,727,565</w:t>
            </w:r>
          </w:p>
        </w:tc>
        <w:tc>
          <w:tcPr>
            <w:tcW w:w="1344"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1,772,141</w:t>
            </w:r>
          </w:p>
        </w:tc>
        <w:tc>
          <w:tcPr>
            <w:tcW w:w="1356" w:type="dxa"/>
          </w:tcPr>
          <w:p w:rsidR="000321BF" w:rsidRPr="000321BF" w:rsidRDefault="000321BF" w:rsidP="000321BF">
            <w:pPr>
              <w:pBdr>
                <w:bottom w:val="sing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1,727,565</w:t>
            </w:r>
          </w:p>
        </w:tc>
        <w:tc>
          <w:tcPr>
            <w:tcW w:w="1349" w:type="dxa"/>
          </w:tcPr>
          <w:p w:rsidR="000321BF" w:rsidRPr="0083632A" w:rsidRDefault="000321BF" w:rsidP="000321BF">
            <w:pPr>
              <w:pBdr>
                <w:bottom w:val="sing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1,772,141</w:t>
            </w:r>
          </w:p>
        </w:tc>
      </w:tr>
      <w:tr w:rsidR="000321BF" w:rsidRPr="00AE172C" w:rsidTr="00107B3E">
        <w:tc>
          <w:tcPr>
            <w:tcW w:w="3780" w:type="dxa"/>
          </w:tcPr>
          <w:p w:rsidR="000321BF" w:rsidRPr="0026715E" w:rsidRDefault="000321BF" w:rsidP="000321BF">
            <w:pPr>
              <w:spacing w:line="280" w:lineRule="exact"/>
              <w:ind w:left="163" w:hanging="163"/>
              <w:jc w:val="both"/>
              <w:rPr>
                <w:rFonts w:ascii="Arial" w:hAnsi="Arial" w:cs="Arial"/>
                <w:sz w:val="16"/>
                <w:szCs w:val="16"/>
              </w:rPr>
            </w:pPr>
            <w:r w:rsidRPr="0026715E">
              <w:rPr>
                <w:rFonts w:ascii="Arial" w:hAnsi="Arial" w:cs="Arial"/>
                <w:sz w:val="16"/>
                <w:szCs w:val="16"/>
              </w:rPr>
              <w:t xml:space="preserve">Total advances received from </w:t>
            </w:r>
            <w:r>
              <w:rPr>
                <w:rFonts w:ascii="Arial" w:hAnsi="Arial" w:cs="Arial"/>
                <w:sz w:val="16"/>
                <w:szCs w:val="16"/>
              </w:rPr>
              <w:t>customers</w:t>
            </w:r>
          </w:p>
        </w:tc>
        <w:tc>
          <w:tcPr>
            <w:tcW w:w="1350" w:type="dxa"/>
          </w:tcPr>
          <w:p w:rsidR="000321BF" w:rsidRPr="007A3057" w:rsidRDefault="000321BF" w:rsidP="000321BF">
            <w:pPr>
              <w:tabs>
                <w:tab w:val="decimal" w:pos="1062"/>
              </w:tabs>
              <w:spacing w:line="300" w:lineRule="exact"/>
              <w:rPr>
                <w:rFonts w:ascii="Arial" w:hAnsi="Arial" w:cs="Arial"/>
                <w:sz w:val="16"/>
                <w:szCs w:val="16"/>
              </w:rPr>
            </w:pPr>
          </w:p>
        </w:tc>
        <w:tc>
          <w:tcPr>
            <w:tcW w:w="1344" w:type="dxa"/>
          </w:tcPr>
          <w:p w:rsidR="000321BF" w:rsidRPr="007A3057" w:rsidRDefault="000321BF" w:rsidP="000321BF">
            <w:pPr>
              <w:tabs>
                <w:tab w:val="decimal" w:pos="1062"/>
              </w:tabs>
              <w:spacing w:line="300" w:lineRule="exact"/>
              <w:rPr>
                <w:rFonts w:ascii="Arial" w:hAnsi="Arial" w:cs="Arial"/>
                <w:sz w:val="16"/>
                <w:szCs w:val="16"/>
              </w:rPr>
            </w:pPr>
          </w:p>
        </w:tc>
        <w:tc>
          <w:tcPr>
            <w:tcW w:w="1356" w:type="dxa"/>
          </w:tcPr>
          <w:p w:rsidR="000321BF" w:rsidRPr="007A3057" w:rsidRDefault="000321BF" w:rsidP="000321BF">
            <w:pPr>
              <w:tabs>
                <w:tab w:val="decimal" w:pos="1062"/>
              </w:tabs>
              <w:spacing w:line="300" w:lineRule="exact"/>
              <w:rPr>
                <w:rFonts w:ascii="Arial" w:hAnsi="Arial" w:cs="Arial"/>
                <w:sz w:val="16"/>
                <w:szCs w:val="16"/>
              </w:rPr>
            </w:pPr>
          </w:p>
        </w:tc>
        <w:tc>
          <w:tcPr>
            <w:tcW w:w="1349" w:type="dxa"/>
          </w:tcPr>
          <w:p w:rsidR="000321BF" w:rsidRPr="00A46435" w:rsidRDefault="000321BF" w:rsidP="000321BF">
            <w:pPr>
              <w:tabs>
                <w:tab w:val="decimal" w:pos="1062"/>
              </w:tabs>
              <w:spacing w:line="300" w:lineRule="exact"/>
              <w:jc w:val="thaiDistribute"/>
              <w:rPr>
                <w:rFonts w:ascii="Arial" w:hAnsi="Arial" w:cs="Arial"/>
                <w:sz w:val="16"/>
                <w:szCs w:val="16"/>
              </w:rPr>
            </w:pPr>
          </w:p>
        </w:tc>
      </w:tr>
      <w:tr w:rsidR="000321BF" w:rsidRPr="00AE172C" w:rsidTr="00107B3E">
        <w:tc>
          <w:tcPr>
            <w:tcW w:w="3780" w:type="dxa"/>
          </w:tcPr>
          <w:p w:rsidR="000321BF" w:rsidRPr="0026715E" w:rsidRDefault="000321BF" w:rsidP="000321BF">
            <w:pPr>
              <w:spacing w:line="280" w:lineRule="exact"/>
              <w:ind w:left="163" w:hanging="163"/>
              <w:jc w:val="both"/>
              <w:rPr>
                <w:rFonts w:ascii="Arial" w:hAnsi="Arial" w:cs="Arial"/>
                <w:sz w:val="16"/>
                <w:szCs w:val="16"/>
              </w:rPr>
            </w:pPr>
            <w:r w:rsidRPr="0026715E">
              <w:rPr>
                <w:rFonts w:ascii="Arial" w:hAnsi="Arial" w:cs="Arial"/>
                <w:sz w:val="16"/>
                <w:szCs w:val="16"/>
              </w:rPr>
              <w:t xml:space="preserve">   - related parties</w:t>
            </w:r>
          </w:p>
        </w:tc>
        <w:tc>
          <w:tcPr>
            <w:tcW w:w="1350"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1,727,565</w:t>
            </w:r>
          </w:p>
        </w:tc>
        <w:tc>
          <w:tcPr>
            <w:tcW w:w="1344"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1,772,141</w:t>
            </w:r>
          </w:p>
        </w:tc>
        <w:tc>
          <w:tcPr>
            <w:tcW w:w="1356" w:type="dxa"/>
            <w:vAlign w:val="bottom"/>
          </w:tcPr>
          <w:p w:rsidR="000321BF" w:rsidRPr="000321BF" w:rsidRDefault="000321BF" w:rsidP="000321BF">
            <w:pPr>
              <w:pBdr>
                <w:bottom w:val="double" w:sz="4" w:space="1" w:color="auto"/>
              </w:pBdr>
              <w:tabs>
                <w:tab w:val="decimal" w:pos="1062"/>
              </w:tabs>
              <w:spacing w:line="300" w:lineRule="exact"/>
              <w:rPr>
                <w:rFonts w:ascii="Arial" w:hAnsi="Arial" w:cs="Arial"/>
                <w:sz w:val="16"/>
                <w:szCs w:val="16"/>
              </w:rPr>
            </w:pPr>
            <w:r w:rsidRPr="000321BF">
              <w:rPr>
                <w:rFonts w:ascii="Arial" w:hAnsi="Arial" w:cs="Arial"/>
                <w:sz w:val="16"/>
                <w:szCs w:val="16"/>
              </w:rPr>
              <w:t>1,908,239</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1,963,289</w:t>
            </w:r>
          </w:p>
        </w:tc>
      </w:tr>
      <w:tr w:rsidR="000321BF" w:rsidRPr="00AE172C" w:rsidTr="00107B3E">
        <w:tc>
          <w:tcPr>
            <w:tcW w:w="3780" w:type="dxa"/>
          </w:tcPr>
          <w:p w:rsidR="000321BF" w:rsidRPr="006530DB" w:rsidRDefault="000321BF" w:rsidP="000321BF">
            <w:pPr>
              <w:spacing w:line="280" w:lineRule="exact"/>
              <w:ind w:left="163" w:hanging="163"/>
              <w:rPr>
                <w:rFonts w:ascii="Arial" w:hAnsi="Arial" w:cs="Arial"/>
                <w:b/>
                <w:bCs/>
                <w:sz w:val="16"/>
                <w:szCs w:val="16"/>
                <w:u w:val="single"/>
              </w:rPr>
            </w:pPr>
            <w:r>
              <w:rPr>
                <w:rFonts w:ascii="Arial" w:hAnsi="Arial" w:cs="Arial"/>
                <w:b/>
                <w:bCs/>
                <w:sz w:val="16"/>
                <w:szCs w:val="16"/>
                <w:u w:val="single"/>
              </w:rPr>
              <w:t>Retention payables - related parties</w:t>
            </w:r>
          </w:p>
        </w:tc>
        <w:tc>
          <w:tcPr>
            <w:tcW w:w="1350" w:type="dxa"/>
          </w:tcPr>
          <w:p w:rsidR="000321BF" w:rsidRPr="007A3057" w:rsidRDefault="000321BF" w:rsidP="000321BF">
            <w:pPr>
              <w:tabs>
                <w:tab w:val="decimal" w:pos="1062"/>
              </w:tabs>
              <w:spacing w:line="280" w:lineRule="exact"/>
              <w:rPr>
                <w:rFonts w:ascii="Arial" w:hAnsi="Arial" w:cs="Arial"/>
                <w:sz w:val="16"/>
                <w:szCs w:val="16"/>
              </w:rPr>
            </w:pPr>
          </w:p>
        </w:tc>
        <w:tc>
          <w:tcPr>
            <w:tcW w:w="1344" w:type="dxa"/>
          </w:tcPr>
          <w:p w:rsidR="000321BF" w:rsidRPr="007A3057" w:rsidRDefault="000321BF" w:rsidP="000321BF">
            <w:pPr>
              <w:tabs>
                <w:tab w:val="decimal" w:pos="1062"/>
              </w:tabs>
              <w:spacing w:line="300" w:lineRule="exact"/>
              <w:rPr>
                <w:rFonts w:ascii="Arial" w:hAnsi="Arial" w:cs="Arial"/>
                <w:sz w:val="16"/>
                <w:szCs w:val="16"/>
              </w:rPr>
            </w:pPr>
          </w:p>
        </w:tc>
        <w:tc>
          <w:tcPr>
            <w:tcW w:w="1356" w:type="dxa"/>
            <w:vAlign w:val="bottom"/>
          </w:tcPr>
          <w:p w:rsidR="000321BF" w:rsidRPr="007A3057" w:rsidRDefault="000321BF" w:rsidP="000321BF">
            <w:pPr>
              <w:tabs>
                <w:tab w:val="decimal" w:pos="1062"/>
              </w:tabs>
              <w:spacing w:line="300" w:lineRule="exact"/>
              <w:rPr>
                <w:rFonts w:ascii="Arial" w:hAnsi="Arial" w:cs="Arial"/>
                <w:sz w:val="16"/>
                <w:szCs w:val="16"/>
              </w:rPr>
            </w:pPr>
          </w:p>
        </w:tc>
        <w:tc>
          <w:tcPr>
            <w:tcW w:w="1349" w:type="dxa"/>
            <w:vAlign w:val="bottom"/>
          </w:tcPr>
          <w:p w:rsidR="000321BF" w:rsidRPr="007A0797" w:rsidRDefault="000321BF" w:rsidP="000321BF">
            <w:pPr>
              <w:tabs>
                <w:tab w:val="decimal" w:pos="1062"/>
              </w:tabs>
              <w:spacing w:line="300" w:lineRule="exact"/>
              <w:rPr>
                <w:rFonts w:ascii="Arial" w:hAnsi="Arial" w:cs="Arial"/>
                <w:sz w:val="16"/>
                <w:szCs w:val="16"/>
              </w:rPr>
            </w:pPr>
          </w:p>
        </w:tc>
      </w:tr>
      <w:tr w:rsidR="000321BF" w:rsidRPr="00AE172C" w:rsidTr="00107B3E">
        <w:tc>
          <w:tcPr>
            <w:tcW w:w="3780" w:type="dxa"/>
          </w:tcPr>
          <w:p w:rsidR="000321BF" w:rsidRDefault="000321BF" w:rsidP="000321BF">
            <w:pPr>
              <w:spacing w:line="280" w:lineRule="exact"/>
              <w:ind w:left="163" w:hanging="163"/>
              <w:rPr>
                <w:rFonts w:ascii="Arial" w:hAnsi="Arial" w:cs="Arial"/>
                <w:sz w:val="16"/>
                <w:szCs w:val="16"/>
              </w:rPr>
            </w:pPr>
            <w:r>
              <w:rPr>
                <w:rFonts w:ascii="Arial" w:hAnsi="Arial" w:cs="Arial"/>
                <w:sz w:val="16"/>
                <w:szCs w:val="16"/>
              </w:rPr>
              <w:tab/>
              <w:t>Subsidiary</w:t>
            </w:r>
          </w:p>
        </w:tc>
        <w:tc>
          <w:tcPr>
            <w:tcW w:w="1350" w:type="dxa"/>
            <w:vAlign w:val="bottom"/>
          </w:tcPr>
          <w:p w:rsidR="000321BF" w:rsidRPr="00107B3E" w:rsidRDefault="000321BF" w:rsidP="000321BF">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344"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w:t>
            </w:r>
          </w:p>
        </w:tc>
        <w:tc>
          <w:tcPr>
            <w:tcW w:w="1356"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5</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5</w:t>
            </w:r>
          </w:p>
        </w:tc>
      </w:tr>
      <w:tr w:rsidR="000321BF" w:rsidRPr="00AE172C" w:rsidTr="00107B3E">
        <w:tc>
          <w:tcPr>
            <w:tcW w:w="3780" w:type="dxa"/>
          </w:tcPr>
          <w:p w:rsidR="000321BF" w:rsidRPr="0026715E" w:rsidRDefault="000321BF" w:rsidP="000321BF">
            <w:pPr>
              <w:tabs>
                <w:tab w:val="decimal" w:pos="1062"/>
              </w:tabs>
              <w:spacing w:line="280" w:lineRule="exact"/>
              <w:rPr>
                <w:rFonts w:ascii="Arial" w:hAnsi="Arial" w:cs="Arial"/>
                <w:b/>
                <w:bCs/>
                <w:sz w:val="16"/>
                <w:szCs w:val="16"/>
                <w:u w:val="single"/>
              </w:rPr>
            </w:pPr>
            <w:r>
              <w:rPr>
                <w:rFonts w:ascii="Arial" w:hAnsi="Arial" w:cs="Arial"/>
                <w:b/>
                <w:bCs/>
                <w:sz w:val="16"/>
                <w:szCs w:val="16"/>
                <w:u w:val="single"/>
              </w:rPr>
              <w:t>Deposit payables - related parties</w:t>
            </w:r>
          </w:p>
        </w:tc>
        <w:tc>
          <w:tcPr>
            <w:tcW w:w="1350" w:type="dxa"/>
          </w:tcPr>
          <w:p w:rsidR="000321BF" w:rsidRPr="00750DF9" w:rsidRDefault="000321BF" w:rsidP="000321BF">
            <w:pPr>
              <w:tabs>
                <w:tab w:val="decimal" w:pos="1062"/>
              </w:tabs>
              <w:spacing w:line="280" w:lineRule="exact"/>
              <w:rPr>
                <w:rFonts w:ascii="Arial" w:hAnsi="Arial" w:cs="Arial"/>
                <w:sz w:val="16"/>
                <w:szCs w:val="16"/>
              </w:rPr>
            </w:pPr>
          </w:p>
        </w:tc>
        <w:tc>
          <w:tcPr>
            <w:tcW w:w="1344" w:type="dxa"/>
          </w:tcPr>
          <w:p w:rsidR="000321BF" w:rsidRPr="00750DF9" w:rsidRDefault="000321BF" w:rsidP="000321BF">
            <w:pPr>
              <w:tabs>
                <w:tab w:val="decimal" w:pos="1062"/>
              </w:tabs>
              <w:spacing w:line="300" w:lineRule="exact"/>
              <w:rPr>
                <w:rFonts w:ascii="Arial" w:hAnsi="Arial" w:cs="Arial"/>
                <w:sz w:val="16"/>
                <w:szCs w:val="16"/>
              </w:rPr>
            </w:pPr>
          </w:p>
        </w:tc>
        <w:tc>
          <w:tcPr>
            <w:tcW w:w="1356" w:type="dxa"/>
          </w:tcPr>
          <w:p w:rsidR="000321BF" w:rsidRPr="00750DF9" w:rsidRDefault="000321BF" w:rsidP="000321BF">
            <w:pPr>
              <w:tabs>
                <w:tab w:val="decimal" w:pos="1062"/>
              </w:tabs>
              <w:spacing w:line="300" w:lineRule="exact"/>
              <w:rPr>
                <w:rFonts w:ascii="Arial" w:hAnsi="Arial" w:cs="Arial"/>
                <w:sz w:val="16"/>
                <w:szCs w:val="16"/>
              </w:rPr>
            </w:pPr>
          </w:p>
        </w:tc>
        <w:tc>
          <w:tcPr>
            <w:tcW w:w="1349" w:type="dxa"/>
            <w:vAlign w:val="bottom"/>
          </w:tcPr>
          <w:p w:rsidR="000321BF" w:rsidRPr="00062E6E" w:rsidRDefault="000321BF" w:rsidP="000321BF">
            <w:pPr>
              <w:tabs>
                <w:tab w:val="decimal" w:pos="1062"/>
              </w:tabs>
              <w:spacing w:line="300" w:lineRule="exact"/>
              <w:rPr>
                <w:rFonts w:ascii="Arial" w:hAnsi="Arial" w:cs="Arial"/>
                <w:sz w:val="16"/>
                <w:szCs w:val="16"/>
              </w:rPr>
            </w:pPr>
          </w:p>
        </w:tc>
      </w:tr>
      <w:tr w:rsidR="000321BF" w:rsidRPr="00477308" w:rsidTr="0002344E">
        <w:tc>
          <w:tcPr>
            <w:tcW w:w="5130" w:type="dxa"/>
            <w:gridSpan w:val="2"/>
          </w:tcPr>
          <w:p w:rsidR="000321BF" w:rsidRPr="00750DF9" w:rsidRDefault="000321BF" w:rsidP="000321BF">
            <w:pPr>
              <w:spacing w:line="280" w:lineRule="exact"/>
              <w:ind w:left="165" w:hanging="165"/>
              <w:rPr>
                <w:rFonts w:ascii="Arial" w:hAnsi="Arial" w:cs="Arial"/>
                <w:sz w:val="16"/>
                <w:szCs w:val="16"/>
              </w:rPr>
            </w:pPr>
            <w:r>
              <w:rPr>
                <w:rFonts w:ascii="Arial" w:hAnsi="Arial" w:cs="Arial"/>
                <w:b/>
                <w:bCs/>
                <w:sz w:val="16"/>
                <w:szCs w:val="16"/>
              </w:rPr>
              <w:tab/>
            </w:r>
            <w:r w:rsidRPr="004D13EE">
              <w:rPr>
                <w:rFonts w:ascii="Arial" w:hAnsi="Arial" w:cs="Arial"/>
                <w:b/>
                <w:bCs/>
                <w:sz w:val="16"/>
                <w:szCs w:val="16"/>
              </w:rPr>
              <w:t>(</w:t>
            </w:r>
            <w:r>
              <w:rPr>
                <w:rFonts w:ascii="Arial" w:hAnsi="Arial" w:cs="Arial"/>
                <w:b/>
                <w:bCs/>
                <w:sz w:val="16"/>
                <w:szCs w:val="16"/>
              </w:rPr>
              <w:t>presented</w:t>
            </w:r>
            <w:r w:rsidRPr="004D13EE">
              <w:rPr>
                <w:rFonts w:ascii="Arial" w:hAnsi="Arial" w:cs="Arial"/>
                <w:b/>
                <w:bCs/>
                <w:sz w:val="16"/>
                <w:szCs w:val="16"/>
              </w:rPr>
              <w:t xml:space="preserve"> under other current </w:t>
            </w:r>
            <w:r>
              <w:rPr>
                <w:rFonts w:ascii="Arial" w:hAnsi="Arial" w:cs="Arial"/>
                <w:b/>
                <w:bCs/>
                <w:sz w:val="16"/>
                <w:szCs w:val="16"/>
              </w:rPr>
              <w:t xml:space="preserve">financial </w:t>
            </w:r>
            <w:r w:rsidRPr="004D13EE">
              <w:rPr>
                <w:rFonts w:ascii="Arial" w:hAnsi="Arial" w:cs="Arial"/>
                <w:b/>
                <w:bCs/>
                <w:sz w:val="16"/>
                <w:szCs w:val="16"/>
              </w:rPr>
              <w:t>liabilities)</w:t>
            </w:r>
          </w:p>
        </w:tc>
        <w:tc>
          <w:tcPr>
            <w:tcW w:w="1344" w:type="dxa"/>
          </w:tcPr>
          <w:p w:rsidR="000321BF" w:rsidRPr="00750DF9" w:rsidRDefault="000321BF" w:rsidP="000321BF">
            <w:pPr>
              <w:tabs>
                <w:tab w:val="decimal" w:pos="1062"/>
              </w:tabs>
              <w:spacing w:line="300" w:lineRule="exact"/>
              <w:rPr>
                <w:rFonts w:ascii="Arial" w:hAnsi="Arial" w:cs="Arial"/>
                <w:sz w:val="16"/>
                <w:szCs w:val="16"/>
              </w:rPr>
            </w:pPr>
          </w:p>
        </w:tc>
        <w:tc>
          <w:tcPr>
            <w:tcW w:w="1356" w:type="dxa"/>
          </w:tcPr>
          <w:p w:rsidR="000321BF" w:rsidRPr="00750DF9" w:rsidRDefault="000321BF" w:rsidP="000321BF">
            <w:pPr>
              <w:tabs>
                <w:tab w:val="decimal" w:pos="1062"/>
              </w:tabs>
              <w:spacing w:line="300" w:lineRule="exact"/>
              <w:rPr>
                <w:rFonts w:ascii="Arial" w:hAnsi="Arial" w:cs="Arial"/>
                <w:sz w:val="16"/>
                <w:szCs w:val="16"/>
              </w:rPr>
            </w:pPr>
          </w:p>
        </w:tc>
        <w:tc>
          <w:tcPr>
            <w:tcW w:w="1349" w:type="dxa"/>
          </w:tcPr>
          <w:p w:rsidR="000321BF" w:rsidRPr="00477308" w:rsidRDefault="000321BF" w:rsidP="000321BF">
            <w:pPr>
              <w:tabs>
                <w:tab w:val="decimal" w:pos="1062"/>
              </w:tabs>
              <w:spacing w:line="300" w:lineRule="exact"/>
              <w:rPr>
                <w:rFonts w:ascii="Arial" w:hAnsi="Arial" w:cs="Arial"/>
                <w:sz w:val="16"/>
                <w:szCs w:val="16"/>
              </w:rPr>
            </w:pPr>
          </w:p>
        </w:tc>
      </w:tr>
      <w:tr w:rsidR="000321BF" w:rsidRPr="00AE172C" w:rsidTr="00107B3E">
        <w:tc>
          <w:tcPr>
            <w:tcW w:w="3780" w:type="dxa"/>
          </w:tcPr>
          <w:p w:rsidR="000321BF" w:rsidRPr="0026715E" w:rsidRDefault="000321BF" w:rsidP="000321BF">
            <w:pPr>
              <w:spacing w:line="280" w:lineRule="exact"/>
              <w:ind w:left="163" w:hanging="163"/>
              <w:jc w:val="both"/>
              <w:rPr>
                <w:rFonts w:ascii="Arial" w:hAnsi="Arial" w:cs="Arial"/>
                <w:sz w:val="16"/>
                <w:szCs w:val="16"/>
                <w:cs/>
              </w:rPr>
            </w:pPr>
            <w:r>
              <w:rPr>
                <w:rFonts w:ascii="Arial" w:hAnsi="Arial" w:cs="Arial"/>
                <w:sz w:val="16"/>
                <w:szCs w:val="16"/>
              </w:rPr>
              <w:tab/>
            </w:r>
            <w:r w:rsidRPr="0026715E">
              <w:rPr>
                <w:rFonts w:ascii="Arial" w:hAnsi="Arial" w:cs="Arial"/>
                <w:sz w:val="16"/>
                <w:szCs w:val="16"/>
              </w:rPr>
              <w:t>Subsidiaries</w:t>
            </w:r>
          </w:p>
        </w:tc>
        <w:tc>
          <w:tcPr>
            <w:tcW w:w="1350" w:type="dxa"/>
            <w:vAlign w:val="bottom"/>
          </w:tcPr>
          <w:p w:rsidR="000321BF" w:rsidRPr="00107B3E" w:rsidRDefault="000321BF" w:rsidP="000321BF">
            <w:pPr>
              <w:pBdr>
                <w:bottom w:val="double" w:sz="4" w:space="1" w:color="auto"/>
              </w:pBdr>
              <w:tabs>
                <w:tab w:val="decimal" w:pos="1062"/>
              </w:tabs>
              <w:spacing w:line="280" w:lineRule="exact"/>
              <w:rPr>
                <w:rFonts w:ascii="Arial" w:hAnsi="Arial" w:cs="Arial"/>
                <w:sz w:val="16"/>
                <w:szCs w:val="16"/>
              </w:rPr>
            </w:pPr>
            <w:r>
              <w:rPr>
                <w:rFonts w:ascii="Arial" w:hAnsi="Arial" w:cs="Arial"/>
                <w:sz w:val="16"/>
                <w:szCs w:val="16"/>
              </w:rPr>
              <w:t>-</w:t>
            </w:r>
          </w:p>
        </w:tc>
        <w:tc>
          <w:tcPr>
            <w:tcW w:w="1344"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w:t>
            </w:r>
          </w:p>
        </w:tc>
        <w:tc>
          <w:tcPr>
            <w:tcW w:w="1356"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Pr>
                <w:rFonts w:ascii="Arial" w:hAnsi="Arial" w:cs="Arial"/>
                <w:sz w:val="16"/>
                <w:szCs w:val="16"/>
              </w:rPr>
              <w:t>254</w:t>
            </w:r>
          </w:p>
        </w:tc>
        <w:tc>
          <w:tcPr>
            <w:tcW w:w="1349" w:type="dxa"/>
            <w:vAlign w:val="bottom"/>
          </w:tcPr>
          <w:p w:rsidR="000321BF" w:rsidRPr="0083632A" w:rsidRDefault="000321BF" w:rsidP="000321BF">
            <w:pPr>
              <w:pBdr>
                <w:bottom w:val="double" w:sz="4" w:space="1" w:color="auto"/>
              </w:pBdr>
              <w:tabs>
                <w:tab w:val="decimal" w:pos="1062"/>
              </w:tabs>
              <w:spacing w:line="300" w:lineRule="exact"/>
              <w:rPr>
                <w:rFonts w:ascii="Arial" w:hAnsi="Arial" w:cs="Arial"/>
                <w:sz w:val="16"/>
                <w:szCs w:val="16"/>
              </w:rPr>
            </w:pPr>
            <w:r w:rsidRPr="0083632A">
              <w:rPr>
                <w:rFonts w:ascii="Arial" w:hAnsi="Arial" w:cs="Arial"/>
                <w:sz w:val="16"/>
                <w:szCs w:val="16"/>
              </w:rPr>
              <w:t>254</w:t>
            </w:r>
          </w:p>
        </w:tc>
      </w:tr>
    </w:tbl>
    <w:p w:rsidR="0003432E" w:rsidRPr="0003432E" w:rsidRDefault="00E31717"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Pr>
          <w:rFonts w:ascii="Arial" w:hAnsi="Arial"/>
          <w:sz w:val="22"/>
          <w:szCs w:val="20"/>
        </w:rPr>
        <w:t>3</w:t>
      </w:r>
      <w:r w:rsidR="0003432E" w:rsidRPr="0003432E">
        <w:rPr>
          <w:rFonts w:ascii="Arial" w:hAnsi="Arial"/>
          <w:sz w:val="22"/>
          <w:szCs w:val="20"/>
        </w:rPr>
        <w:t>.3</w:t>
      </w:r>
      <w:r w:rsidR="0003432E" w:rsidRPr="0003432E">
        <w:rPr>
          <w:rFonts w:ascii="Arial" w:hAnsi="Arial"/>
          <w:sz w:val="22"/>
          <w:szCs w:val="20"/>
        </w:rPr>
        <w:tab/>
      </w:r>
      <w:r w:rsidR="0003432E" w:rsidRPr="0003432E">
        <w:rPr>
          <w:rFonts w:ascii="Arial" w:hAnsi="Arial"/>
          <w:sz w:val="22"/>
          <w:szCs w:val="20"/>
          <w:u w:val="single"/>
        </w:rPr>
        <w:t xml:space="preserve">Loans to </w:t>
      </w:r>
      <w:r w:rsidR="00CF07EB">
        <w:rPr>
          <w:rFonts w:ascii="Arial" w:hAnsi="Arial"/>
          <w:sz w:val="22"/>
          <w:szCs w:val="20"/>
          <w:u w:val="single"/>
        </w:rPr>
        <w:t xml:space="preserve">related parties </w:t>
      </w:r>
      <w:r w:rsidR="0003432E" w:rsidRPr="0003432E">
        <w:rPr>
          <w:rFonts w:ascii="Arial" w:hAnsi="Arial"/>
          <w:sz w:val="22"/>
          <w:szCs w:val="20"/>
          <w:u w:val="single"/>
        </w:rPr>
        <w:t>and loans from related parties</w:t>
      </w:r>
    </w:p>
    <w:p w:rsidR="0003432E" w:rsidRPr="0003432E"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03432E">
        <w:rPr>
          <w:rFonts w:ascii="Arial" w:hAnsi="Arial"/>
          <w:sz w:val="22"/>
          <w:szCs w:val="20"/>
        </w:rPr>
        <w:tab/>
        <w:t xml:space="preserve">As at </w:t>
      </w:r>
      <w:r w:rsidR="001D6269">
        <w:rPr>
          <w:rFonts w:ascii="Arial" w:hAnsi="Arial" w:cs="Arial"/>
          <w:sz w:val="22"/>
          <w:szCs w:val="22"/>
        </w:rPr>
        <w:t>31 March 2021</w:t>
      </w:r>
      <w:r w:rsidR="00992F8F" w:rsidRPr="00AE172C">
        <w:rPr>
          <w:rFonts w:ascii="Arial" w:hAnsi="Arial" w:cs="Arial"/>
          <w:sz w:val="22"/>
          <w:szCs w:val="22"/>
        </w:rPr>
        <w:t xml:space="preserve"> </w:t>
      </w:r>
      <w:r w:rsidR="00361C6B">
        <w:rPr>
          <w:rFonts w:ascii="Arial" w:hAnsi="Arial"/>
          <w:sz w:val="22"/>
          <w:szCs w:val="20"/>
        </w:rPr>
        <w:t xml:space="preserve">and 31 December </w:t>
      </w:r>
      <w:r w:rsidR="0083632A">
        <w:rPr>
          <w:rFonts w:ascii="Arial" w:hAnsi="Arial"/>
          <w:sz w:val="22"/>
          <w:szCs w:val="20"/>
        </w:rPr>
        <w:t>2020</w:t>
      </w:r>
      <w:r w:rsidR="001A4F91">
        <w:rPr>
          <w:rFonts w:ascii="Arial" w:hAnsi="Arial"/>
          <w:sz w:val="22"/>
          <w:szCs w:val="20"/>
        </w:rPr>
        <w:t>, the balance of loans</w:t>
      </w:r>
      <w:r w:rsidR="001A4F91">
        <w:rPr>
          <w:rFonts w:ascii="Arial" w:hAnsi="Arial" w:hint="cs"/>
          <w:sz w:val="22"/>
          <w:szCs w:val="20"/>
          <w:cs/>
        </w:rPr>
        <w:t xml:space="preserve"> </w:t>
      </w:r>
      <w:r w:rsidR="001A4F91">
        <w:rPr>
          <w:rFonts w:ascii="Arial" w:hAnsi="Arial"/>
          <w:sz w:val="22"/>
          <w:szCs w:val="20"/>
        </w:rPr>
        <w:t xml:space="preserve">to and loans from </w:t>
      </w:r>
      <w:r w:rsidRPr="0003432E">
        <w:rPr>
          <w:rFonts w:ascii="Arial" w:hAnsi="Arial"/>
          <w:sz w:val="22"/>
          <w:szCs w:val="20"/>
        </w:rPr>
        <w:t>between the Company and those related companies and the movement are as follows:</w:t>
      </w:r>
    </w:p>
    <w:p w:rsidR="009109B3" w:rsidRDefault="009109B3">
      <w:pPr>
        <w:overflowPunct/>
        <w:autoSpaceDE/>
        <w:autoSpaceDN/>
        <w:adjustRightInd/>
        <w:textAlignment w:val="auto"/>
        <w:rPr>
          <w:rFonts w:ascii="Arial" w:hAnsi="Arial" w:cs="Arial"/>
          <w:sz w:val="20"/>
          <w:szCs w:val="20"/>
        </w:rPr>
      </w:pPr>
      <w:r>
        <w:rPr>
          <w:rFonts w:ascii="Arial" w:hAnsi="Arial" w:cs="Arial"/>
          <w:sz w:val="20"/>
          <w:szCs w:val="20"/>
        </w:rPr>
        <w:br w:type="page"/>
      </w:r>
    </w:p>
    <w:p w:rsidR="00E21DEB" w:rsidRPr="005D79C9" w:rsidRDefault="007E393B" w:rsidP="00E21DEB">
      <w:pPr>
        <w:spacing w:after="120" w:line="260" w:lineRule="exact"/>
        <w:ind w:left="7200" w:right="-43"/>
        <w:jc w:val="right"/>
        <w:rPr>
          <w:rFonts w:ascii="Arial" w:hAnsi="Arial" w:cs="Arial"/>
          <w:sz w:val="14"/>
          <w:szCs w:val="14"/>
        </w:rPr>
      </w:pPr>
      <w:r w:rsidRPr="00AE172C">
        <w:rPr>
          <w:rFonts w:ascii="Arial" w:hAnsi="Arial" w:cs="Arial"/>
          <w:sz w:val="20"/>
          <w:szCs w:val="20"/>
        </w:rPr>
        <w:tab/>
      </w:r>
      <w:r w:rsidR="00E21DEB" w:rsidRPr="005D79C9">
        <w:rPr>
          <w:rFonts w:ascii="Arial" w:hAnsi="Arial" w:cs="Arial"/>
          <w:sz w:val="14"/>
          <w:szCs w:val="14"/>
          <w:cs/>
        </w:rPr>
        <w:t>(</w:t>
      </w:r>
      <w:r w:rsidR="00E21DEB" w:rsidRPr="005D79C9">
        <w:rPr>
          <w:rFonts w:ascii="Arial" w:hAnsi="Arial" w:cs="Arial"/>
          <w:sz w:val="14"/>
          <w:szCs w:val="14"/>
        </w:rPr>
        <w:t>Unit: Thousand Baht</w:t>
      </w:r>
      <w:r w:rsidR="00E21DEB"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450"/>
        <w:gridCol w:w="877"/>
        <w:gridCol w:w="1328"/>
        <w:gridCol w:w="1327"/>
        <w:gridCol w:w="1328"/>
      </w:tblGrid>
      <w:tr w:rsidR="00E21DEB" w:rsidRPr="00AE172C" w:rsidTr="00E21DEB">
        <w:tc>
          <w:tcPr>
            <w:tcW w:w="3870" w:type="dxa"/>
            <w:vMerge w:val="restart"/>
          </w:tcPr>
          <w:p w:rsidR="00E21DEB" w:rsidRPr="005D79C9" w:rsidRDefault="00E21DEB" w:rsidP="00E21DEB">
            <w:pPr>
              <w:spacing w:line="240" w:lineRule="exact"/>
              <w:ind w:left="72" w:hanging="89"/>
              <w:jc w:val="center"/>
              <w:rPr>
                <w:rFonts w:ascii="Arial" w:hAnsi="Arial" w:cs="Arial"/>
                <w:sz w:val="14"/>
                <w:szCs w:val="14"/>
              </w:rPr>
            </w:pPr>
          </w:p>
        </w:tc>
        <w:tc>
          <w:tcPr>
            <w:tcW w:w="5310" w:type="dxa"/>
            <w:gridSpan w:val="5"/>
            <w:vAlign w:val="bottom"/>
          </w:tcPr>
          <w:p w:rsidR="00E21DEB" w:rsidRPr="005D79C9" w:rsidRDefault="00E21DEB" w:rsidP="00E21DEB">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E21DEB" w:rsidRPr="00AE172C" w:rsidTr="00E21DEB">
        <w:trPr>
          <w:trHeight w:val="80"/>
        </w:trPr>
        <w:tc>
          <w:tcPr>
            <w:tcW w:w="3870" w:type="dxa"/>
            <w:vMerge/>
            <w:tcBorders>
              <w:bottom w:val="nil"/>
            </w:tcBorders>
          </w:tcPr>
          <w:p w:rsidR="00E21DEB" w:rsidRPr="005D79C9" w:rsidRDefault="00E21DEB" w:rsidP="00E21DEB">
            <w:pPr>
              <w:spacing w:line="240" w:lineRule="exact"/>
              <w:ind w:left="72" w:hanging="89"/>
              <w:jc w:val="center"/>
              <w:rPr>
                <w:rFonts w:ascii="Arial" w:hAnsi="Arial" w:cs="Arial"/>
                <w:sz w:val="14"/>
                <w:szCs w:val="14"/>
              </w:rPr>
            </w:pPr>
          </w:p>
        </w:tc>
        <w:tc>
          <w:tcPr>
            <w:tcW w:w="1327" w:type="dxa"/>
            <w:gridSpan w:val="2"/>
            <w:tcBorders>
              <w:bottom w:val="nil"/>
            </w:tcBorders>
            <w:vAlign w:val="bottom"/>
          </w:tcPr>
          <w:p w:rsidR="00E21DEB" w:rsidRPr="005D79C9" w:rsidRDefault="00E21DEB" w:rsidP="00E21DEB">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at              </w:t>
            </w:r>
            <w:r>
              <w:rPr>
                <w:rFonts w:ascii="Arial" w:hAnsi="Arial" w:cs="Arial"/>
                <w:sz w:val="14"/>
                <w:szCs w:val="14"/>
              </w:rPr>
              <w:t xml:space="preserve">                31 December 2020</w:t>
            </w:r>
          </w:p>
        </w:tc>
        <w:tc>
          <w:tcPr>
            <w:tcW w:w="1328" w:type="dxa"/>
            <w:tcBorders>
              <w:bottom w:val="nil"/>
            </w:tcBorders>
            <w:vAlign w:val="bottom"/>
          </w:tcPr>
          <w:p w:rsidR="00E21DEB" w:rsidRPr="005D79C9" w:rsidRDefault="00E21DEB" w:rsidP="00E21DEB">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sidR="000321BF">
              <w:rPr>
                <w:rFonts w:ascii="Arial" w:hAnsi="Arial" w:cs="Arial"/>
                <w:sz w:val="14"/>
                <w:szCs w:val="14"/>
              </w:rPr>
              <w:t xml:space="preserve"> during the period</w:t>
            </w:r>
          </w:p>
        </w:tc>
        <w:tc>
          <w:tcPr>
            <w:tcW w:w="1327" w:type="dxa"/>
            <w:tcBorders>
              <w:bottom w:val="nil"/>
            </w:tcBorders>
            <w:vAlign w:val="bottom"/>
          </w:tcPr>
          <w:p w:rsidR="00E21DEB" w:rsidRPr="005D79C9" w:rsidRDefault="00E21DEB" w:rsidP="00E21DEB">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sidR="000321BF">
              <w:rPr>
                <w:rFonts w:ascii="Arial" w:hAnsi="Arial" w:cs="Arial"/>
                <w:sz w:val="14"/>
                <w:szCs w:val="14"/>
              </w:rPr>
              <w:t xml:space="preserve"> during the period</w:t>
            </w:r>
          </w:p>
        </w:tc>
        <w:tc>
          <w:tcPr>
            <w:tcW w:w="1328" w:type="dxa"/>
            <w:tcBorders>
              <w:bottom w:val="nil"/>
            </w:tcBorders>
            <w:vAlign w:val="bottom"/>
          </w:tcPr>
          <w:p w:rsidR="00E21DEB" w:rsidRPr="005D79C9" w:rsidRDefault="00E21DEB" w:rsidP="00E21DEB">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Bal</w:t>
            </w:r>
            <w:r>
              <w:rPr>
                <w:rFonts w:ascii="Arial" w:hAnsi="Arial" w:cs="Arial"/>
                <w:sz w:val="14"/>
                <w:szCs w:val="14"/>
              </w:rPr>
              <w:t>ance as at                  31 March            2021</w:t>
            </w:r>
          </w:p>
        </w:tc>
      </w:tr>
      <w:tr w:rsidR="00E21DEB" w:rsidRPr="00AE172C" w:rsidTr="00EB2A7E">
        <w:tc>
          <w:tcPr>
            <w:tcW w:w="4320" w:type="dxa"/>
            <w:gridSpan w:val="2"/>
          </w:tcPr>
          <w:p w:rsidR="00E21DEB" w:rsidRPr="005D79C9" w:rsidRDefault="00E21DEB" w:rsidP="00E21DEB">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877"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c>
          <w:tcPr>
            <w:tcW w:w="1327"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r>
      <w:tr w:rsidR="00E21DEB" w:rsidRPr="00AE172C" w:rsidTr="00E21DEB">
        <w:trPr>
          <w:trHeight w:val="80"/>
        </w:trPr>
        <w:tc>
          <w:tcPr>
            <w:tcW w:w="3870" w:type="dxa"/>
          </w:tcPr>
          <w:p w:rsidR="00E21DEB" w:rsidRPr="005D79C9" w:rsidRDefault="00E21DEB" w:rsidP="00E21DEB">
            <w:pPr>
              <w:spacing w:line="240" w:lineRule="exact"/>
              <w:ind w:left="72" w:hanging="89"/>
              <w:jc w:val="both"/>
              <w:rPr>
                <w:rFonts w:ascii="Arial" w:hAnsi="Arial" w:cs="Arial"/>
                <w:b/>
                <w:bCs/>
                <w:sz w:val="14"/>
                <w:szCs w:val="14"/>
                <w:cs/>
              </w:rPr>
            </w:pPr>
            <w:r w:rsidRPr="005D79C9">
              <w:rPr>
                <w:rFonts w:ascii="Arial" w:hAnsi="Arial" w:cs="Arial"/>
                <w:b/>
                <w:bCs/>
                <w:sz w:val="14"/>
                <w:szCs w:val="14"/>
              </w:rPr>
              <w:t xml:space="preserve">Joint </w:t>
            </w:r>
            <w:r w:rsidR="00EB2A7E">
              <w:rPr>
                <w:rFonts w:ascii="Arial" w:hAnsi="Arial" w:cs="Arial"/>
                <w:b/>
                <w:bCs/>
                <w:sz w:val="14"/>
                <w:szCs w:val="14"/>
              </w:rPr>
              <w:t>v</w:t>
            </w:r>
            <w:r w:rsidRPr="005D79C9">
              <w:rPr>
                <w:rFonts w:ascii="Arial" w:hAnsi="Arial" w:cs="Arial"/>
                <w:b/>
                <w:bCs/>
                <w:sz w:val="14"/>
                <w:szCs w:val="14"/>
              </w:rPr>
              <w:t>entures</w:t>
            </w:r>
          </w:p>
        </w:tc>
        <w:tc>
          <w:tcPr>
            <w:tcW w:w="1327" w:type="dxa"/>
            <w:gridSpan w:val="2"/>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c>
          <w:tcPr>
            <w:tcW w:w="1327"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 w:val="decimal" w:pos="1065"/>
              </w:tabs>
              <w:spacing w:line="240" w:lineRule="exact"/>
              <w:ind w:left="-18" w:right="-18"/>
              <w:rPr>
                <w:rFonts w:ascii="Arial" w:hAnsi="Arial" w:cs="Arial"/>
                <w:sz w:val="14"/>
                <w:szCs w:val="14"/>
              </w:rPr>
            </w:pPr>
          </w:p>
        </w:tc>
      </w:tr>
      <w:tr w:rsidR="000321BF" w:rsidRPr="00AE172C" w:rsidTr="00E21DEB">
        <w:tc>
          <w:tcPr>
            <w:tcW w:w="3870" w:type="dxa"/>
          </w:tcPr>
          <w:p w:rsidR="000321BF" w:rsidRPr="005D79C9" w:rsidRDefault="000321BF" w:rsidP="000321BF">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539,569</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7,85</w:t>
            </w:r>
            <w:r w:rsidR="00FD65FA">
              <w:rPr>
                <w:rFonts w:ascii="Arial" w:hAnsi="Arial" w:cs="Arial"/>
                <w:sz w:val="14"/>
                <w:szCs w:val="14"/>
              </w:rPr>
              <w:t>8</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(25,500)</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521,92</w:t>
            </w:r>
            <w:r w:rsidR="00FD65FA">
              <w:rPr>
                <w:rFonts w:ascii="Arial" w:hAnsi="Arial" w:cs="Arial"/>
                <w:sz w:val="14"/>
                <w:szCs w:val="14"/>
              </w:rPr>
              <w:t>7</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479,311</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6,831</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(5,408)</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480,734</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Ananda MF Asia Victory Monument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93,377</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1,584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(94,961)</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493,208</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6,413</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499,621</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494,225</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7,294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501,519</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122,039</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1,736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(25,500)</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98,275</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415,755</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5,823</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421,578</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Wongwian</w:t>
            </w:r>
            <w:proofErr w:type="spellEnd"/>
            <w:r w:rsidRPr="005D79C9">
              <w:rPr>
                <w:rFonts w:ascii="Arial" w:hAnsi="Arial" w:cs="Arial"/>
                <w:sz w:val="14"/>
                <w:szCs w:val="14"/>
              </w:rPr>
              <w:t xml:space="preserve"> </w:t>
            </w:r>
            <w:proofErr w:type="spellStart"/>
            <w:r w:rsidRPr="005D79C9">
              <w:rPr>
                <w:rFonts w:ascii="Arial" w:hAnsi="Arial" w:cs="Arial"/>
                <w:sz w:val="14"/>
                <w:szCs w:val="14"/>
              </w:rPr>
              <w:t>Yai</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66,771</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844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(25,500)</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42,115</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27" w:type="dxa"/>
            <w:gridSpan w:val="2"/>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707,837</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139,366</w:t>
            </w:r>
          </w:p>
        </w:tc>
        <w:tc>
          <w:tcPr>
            <w:tcW w:w="1327"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847,203</w:t>
            </w:r>
          </w:p>
        </w:tc>
      </w:tr>
      <w:tr w:rsidR="000321BF" w:rsidRPr="00AE172C" w:rsidTr="00E21DEB">
        <w:tc>
          <w:tcPr>
            <w:tcW w:w="3870" w:type="dxa"/>
          </w:tcPr>
          <w:p w:rsidR="000321BF" w:rsidRPr="005D79C9" w:rsidRDefault="000321BF" w:rsidP="000321BF">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342,064</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4,822</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346,886</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444,192</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6,036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450,228</w:t>
            </w:r>
          </w:p>
        </w:tc>
      </w:tr>
      <w:tr w:rsidR="000321BF" w:rsidRPr="00AE172C" w:rsidTr="00E21DEB">
        <w:tc>
          <w:tcPr>
            <w:tcW w:w="387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Sutthisan</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172,136</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2,457</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(938)</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173,655</w:t>
            </w:r>
          </w:p>
        </w:tc>
      </w:tr>
      <w:tr w:rsidR="000321BF" w:rsidRPr="00AE172C" w:rsidTr="00E21DEB">
        <w:tc>
          <w:tcPr>
            <w:tcW w:w="3870" w:type="dxa"/>
          </w:tcPr>
          <w:p w:rsidR="000321BF" w:rsidRPr="005D79C9" w:rsidRDefault="000321BF" w:rsidP="000321BF">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417,501</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31,971</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449,472</w:t>
            </w:r>
          </w:p>
        </w:tc>
      </w:tr>
      <w:tr w:rsidR="000321BF" w:rsidRPr="00AE172C" w:rsidTr="00E21DEB">
        <w:tc>
          <w:tcPr>
            <w:tcW w:w="3870" w:type="dxa"/>
          </w:tcPr>
          <w:p w:rsidR="000321BF" w:rsidRPr="005D79C9" w:rsidRDefault="000321BF" w:rsidP="000321BF">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178,609</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39,094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217,703</w:t>
            </w:r>
          </w:p>
        </w:tc>
      </w:tr>
      <w:tr w:rsidR="000321BF" w:rsidRPr="00AE172C" w:rsidTr="00E21DEB">
        <w:tc>
          <w:tcPr>
            <w:tcW w:w="3870" w:type="dxa"/>
          </w:tcPr>
          <w:p w:rsidR="000321BF" w:rsidRPr="005D79C9" w:rsidRDefault="000321BF" w:rsidP="000321BF">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249,107</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54,794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303,901</w:t>
            </w:r>
          </w:p>
        </w:tc>
      </w:tr>
      <w:tr w:rsidR="000321BF" w:rsidRPr="00AE172C" w:rsidTr="00E21DEB">
        <w:tc>
          <w:tcPr>
            <w:tcW w:w="3870" w:type="dxa"/>
          </w:tcPr>
          <w:p w:rsidR="000321BF" w:rsidRPr="005D79C9" w:rsidRDefault="000321BF" w:rsidP="000321BF">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543,694</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161,707</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(63)</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705,338</w:t>
            </w:r>
          </w:p>
        </w:tc>
      </w:tr>
      <w:tr w:rsidR="000321BF" w:rsidRPr="00AE172C" w:rsidTr="00E21DEB">
        <w:tc>
          <w:tcPr>
            <w:tcW w:w="3870" w:type="dxa"/>
          </w:tcPr>
          <w:p w:rsidR="000321BF" w:rsidRPr="005D79C9" w:rsidRDefault="000321BF" w:rsidP="000321BF">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78,641</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9,595</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88,236</w:t>
            </w:r>
          </w:p>
        </w:tc>
      </w:tr>
      <w:tr w:rsidR="000321BF" w:rsidRPr="00AE172C" w:rsidTr="00E21DEB">
        <w:tc>
          <w:tcPr>
            <w:tcW w:w="3870" w:type="dxa"/>
          </w:tcPr>
          <w:p w:rsidR="000321BF" w:rsidRPr="005D79C9" w:rsidRDefault="000321BF" w:rsidP="000321BF">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250,794</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3,558</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254,352</w:t>
            </w:r>
          </w:p>
        </w:tc>
      </w:tr>
      <w:tr w:rsidR="000321BF" w:rsidRPr="00AE172C" w:rsidTr="00E21DEB">
        <w:tc>
          <w:tcPr>
            <w:tcW w:w="3870" w:type="dxa"/>
          </w:tcPr>
          <w:p w:rsidR="000321BF" w:rsidRPr="005D79C9" w:rsidRDefault="000321BF" w:rsidP="000321BF">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196,343</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77,345</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273,688</w:t>
            </w:r>
          </w:p>
        </w:tc>
      </w:tr>
      <w:tr w:rsidR="000321BF" w:rsidRPr="00AE172C" w:rsidTr="00E21DEB">
        <w:tc>
          <w:tcPr>
            <w:tcW w:w="3870" w:type="dxa"/>
          </w:tcPr>
          <w:p w:rsidR="000321BF" w:rsidRPr="005D79C9" w:rsidRDefault="000321BF" w:rsidP="000321BF">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353,418</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4,92</w:t>
            </w:r>
            <w:r w:rsidR="00FD65FA">
              <w:rPr>
                <w:rFonts w:ascii="Arial" w:hAnsi="Arial" w:cs="Arial"/>
                <w:sz w:val="14"/>
                <w:szCs w:val="14"/>
              </w:rPr>
              <w:t>7</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358,34</w:t>
            </w:r>
            <w:r w:rsidR="00FD65FA">
              <w:rPr>
                <w:rFonts w:ascii="Arial" w:hAnsi="Arial" w:cs="Arial"/>
                <w:sz w:val="14"/>
                <w:szCs w:val="14"/>
              </w:rPr>
              <w:t>5</w:t>
            </w:r>
          </w:p>
        </w:tc>
      </w:tr>
      <w:tr w:rsidR="000321BF" w:rsidRPr="00AE172C" w:rsidTr="00E21DEB">
        <w:tc>
          <w:tcPr>
            <w:tcW w:w="3870" w:type="dxa"/>
          </w:tcPr>
          <w:p w:rsidR="000321BF" w:rsidRPr="005D79C9" w:rsidRDefault="000321BF" w:rsidP="000321BF">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27" w:type="dxa"/>
            <w:gridSpan w:val="2"/>
            <w:vAlign w:val="bottom"/>
          </w:tcPr>
          <w:p w:rsidR="000321BF" w:rsidRPr="00DC50C8"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DC50C8">
              <w:rPr>
                <w:rFonts w:ascii="Arial" w:hAnsi="Arial" w:cs="Arial"/>
                <w:sz w:val="14"/>
                <w:szCs w:val="14"/>
              </w:rPr>
              <w:t>131,869</w:t>
            </w:r>
          </w:p>
        </w:tc>
        <w:tc>
          <w:tcPr>
            <w:tcW w:w="1328"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77,951</w:t>
            </w:r>
          </w:p>
        </w:tc>
        <w:tc>
          <w:tcPr>
            <w:tcW w:w="1327"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209,820</w:t>
            </w:r>
          </w:p>
        </w:tc>
      </w:tr>
      <w:tr w:rsidR="000321BF" w:rsidRPr="00AE172C" w:rsidTr="00E21DEB">
        <w:tc>
          <w:tcPr>
            <w:tcW w:w="3870" w:type="dxa"/>
          </w:tcPr>
          <w:p w:rsidR="000321BF" w:rsidRPr="005D79C9" w:rsidRDefault="000321BF" w:rsidP="000321BF">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27" w:type="dxa"/>
            <w:gridSpan w:val="2"/>
            <w:vAlign w:val="bottom"/>
          </w:tcPr>
          <w:p w:rsidR="000321BF" w:rsidRPr="00DC50C8" w:rsidRDefault="000321BF" w:rsidP="000321BF">
            <w:pPr>
              <w:tabs>
                <w:tab w:val="decimal" w:pos="1065"/>
              </w:tabs>
              <w:spacing w:line="240" w:lineRule="exact"/>
              <w:ind w:left="-18" w:right="-18"/>
              <w:rPr>
                <w:rFonts w:ascii="Arial" w:hAnsi="Arial" w:cs="Arial"/>
                <w:sz w:val="14"/>
                <w:szCs w:val="14"/>
              </w:rPr>
            </w:pPr>
            <w:r w:rsidRPr="00DC50C8">
              <w:rPr>
                <w:rFonts w:ascii="Arial" w:hAnsi="Arial" w:cs="Arial"/>
                <w:sz w:val="14"/>
                <w:szCs w:val="14"/>
              </w:rPr>
              <w:t>6,770,460</w:t>
            </w:r>
          </w:p>
        </w:tc>
        <w:tc>
          <w:tcPr>
            <w:tcW w:w="1328" w:type="dxa"/>
            <w:vAlign w:val="bottom"/>
          </w:tcPr>
          <w:p w:rsidR="000321BF" w:rsidRPr="000321BF"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652,006</w:t>
            </w:r>
          </w:p>
        </w:tc>
        <w:tc>
          <w:tcPr>
            <w:tcW w:w="1327" w:type="dxa"/>
            <w:vAlign w:val="bottom"/>
          </w:tcPr>
          <w:p w:rsidR="000321BF" w:rsidRPr="000321BF"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(177,870)</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7,244,596</w:t>
            </w:r>
          </w:p>
        </w:tc>
      </w:tr>
      <w:tr w:rsidR="000321BF" w:rsidRPr="00AE172C" w:rsidTr="00E21DEB">
        <w:trPr>
          <w:trHeight w:val="80"/>
        </w:trPr>
        <w:tc>
          <w:tcPr>
            <w:tcW w:w="3870" w:type="dxa"/>
            <w:vAlign w:val="center"/>
          </w:tcPr>
          <w:p w:rsidR="000321BF" w:rsidRPr="005D79C9" w:rsidRDefault="000321BF" w:rsidP="000321BF">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27" w:type="dxa"/>
            <w:gridSpan w:val="2"/>
            <w:vAlign w:val="bottom"/>
          </w:tcPr>
          <w:p w:rsidR="000321BF" w:rsidRPr="00DC50C8" w:rsidRDefault="000321BF" w:rsidP="000321BF">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(2,689,111)</w:t>
            </w:r>
          </w:p>
        </w:tc>
        <w:tc>
          <w:tcPr>
            <w:tcW w:w="1328" w:type="dxa"/>
            <w:vAlign w:val="bottom"/>
          </w:tcPr>
          <w:p w:rsidR="000321BF" w:rsidRPr="005D79C9" w:rsidRDefault="000321BF" w:rsidP="000321BF">
            <w:pPr>
              <w:tabs>
                <w:tab w:val="decimal" w:pos="1065"/>
              </w:tabs>
              <w:spacing w:line="240" w:lineRule="exact"/>
              <w:ind w:left="-18" w:right="-18"/>
              <w:rPr>
                <w:rFonts w:ascii="Arial" w:hAnsi="Arial" w:cs="Arial"/>
                <w:sz w:val="14"/>
                <w:szCs w:val="14"/>
              </w:rPr>
            </w:pPr>
          </w:p>
        </w:tc>
        <w:tc>
          <w:tcPr>
            <w:tcW w:w="1327" w:type="dxa"/>
            <w:vAlign w:val="bottom"/>
          </w:tcPr>
          <w:p w:rsidR="000321BF" w:rsidRPr="005D79C9" w:rsidRDefault="000321BF" w:rsidP="000321BF">
            <w:pPr>
              <w:tabs>
                <w:tab w:val="decimal" w:pos="1065"/>
              </w:tabs>
              <w:spacing w:line="240" w:lineRule="exact"/>
              <w:ind w:left="-18" w:right="-18"/>
              <w:rPr>
                <w:rFonts w:ascii="Arial" w:hAnsi="Arial" w:cs="Arial"/>
                <w:sz w:val="14"/>
                <w:szCs w:val="14"/>
              </w:rPr>
            </w:pPr>
          </w:p>
        </w:tc>
        <w:tc>
          <w:tcPr>
            <w:tcW w:w="1328" w:type="dxa"/>
            <w:vAlign w:val="bottom"/>
          </w:tcPr>
          <w:p w:rsidR="000321BF" w:rsidRPr="00DC50C8"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(3,406,352)</w:t>
            </w:r>
          </w:p>
        </w:tc>
      </w:tr>
      <w:tr w:rsidR="000321BF" w:rsidRPr="00AE172C" w:rsidTr="00E21DEB">
        <w:trPr>
          <w:trHeight w:val="80"/>
        </w:trPr>
        <w:tc>
          <w:tcPr>
            <w:tcW w:w="3870" w:type="dxa"/>
          </w:tcPr>
          <w:p w:rsidR="000321BF" w:rsidRPr="005D79C9" w:rsidRDefault="000321BF" w:rsidP="000321BF">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27" w:type="dxa"/>
            <w:gridSpan w:val="2"/>
            <w:vAlign w:val="bottom"/>
          </w:tcPr>
          <w:p w:rsidR="000321BF" w:rsidRPr="00DC50C8" w:rsidRDefault="000321BF" w:rsidP="000321BF">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4,081,349</w:t>
            </w:r>
          </w:p>
        </w:tc>
        <w:tc>
          <w:tcPr>
            <w:tcW w:w="1328" w:type="dxa"/>
            <w:vAlign w:val="bottom"/>
          </w:tcPr>
          <w:p w:rsidR="000321BF" w:rsidRPr="005D79C9" w:rsidRDefault="000321BF" w:rsidP="000321BF">
            <w:pPr>
              <w:tabs>
                <w:tab w:val="decimal" w:pos="1065"/>
              </w:tabs>
              <w:spacing w:line="240" w:lineRule="exact"/>
              <w:ind w:left="-18" w:right="-18"/>
              <w:rPr>
                <w:rFonts w:ascii="Arial" w:hAnsi="Arial" w:cs="Arial"/>
                <w:sz w:val="14"/>
                <w:szCs w:val="14"/>
              </w:rPr>
            </w:pPr>
          </w:p>
        </w:tc>
        <w:tc>
          <w:tcPr>
            <w:tcW w:w="1327" w:type="dxa"/>
            <w:vAlign w:val="bottom"/>
          </w:tcPr>
          <w:p w:rsidR="000321BF" w:rsidRPr="005D79C9" w:rsidRDefault="000321BF" w:rsidP="000321BF">
            <w:pPr>
              <w:tabs>
                <w:tab w:val="decimal" w:pos="1065"/>
              </w:tabs>
              <w:spacing w:line="240" w:lineRule="exact"/>
              <w:ind w:left="-18" w:right="-18"/>
              <w:rPr>
                <w:rFonts w:ascii="Arial" w:hAnsi="Arial" w:cs="Arial"/>
                <w:sz w:val="14"/>
                <w:szCs w:val="14"/>
              </w:rPr>
            </w:pPr>
          </w:p>
        </w:tc>
        <w:tc>
          <w:tcPr>
            <w:tcW w:w="1328" w:type="dxa"/>
            <w:vAlign w:val="bottom"/>
          </w:tcPr>
          <w:p w:rsidR="000321BF" w:rsidRPr="00DC50C8"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3,838,244</w:t>
            </w:r>
          </w:p>
        </w:tc>
      </w:tr>
    </w:tbl>
    <w:p w:rsidR="00E21DEB" w:rsidRDefault="00E21DEB" w:rsidP="00E21DEB">
      <w:pPr>
        <w:spacing w:before="240" w:line="260" w:lineRule="exact"/>
        <w:ind w:right="-7"/>
        <w:jc w:val="right"/>
        <w:rPr>
          <w:rFonts w:ascii="Arial" w:hAnsi="Arial" w:cs="Arial"/>
          <w:sz w:val="14"/>
          <w:szCs w:val="14"/>
          <w:cs/>
        </w:rPr>
      </w:pPr>
    </w:p>
    <w:p w:rsidR="00E21DEB" w:rsidRDefault="00E21DEB" w:rsidP="00E21DEB">
      <w:pPr>
        <w:rPr>
          <w:rFonts w:cs="Arial"/>
          <w:cs/>
        </w:rPr>
      </w:pPr>
      <w:r>
        <w:rPr>
          <w:cs/>
        </w:rPr>
        <w:br w:type="page"/>
      </w:r>
    </w:p>
    <w:p w:rsidR="00E21DEB" w:rsidRPr="005D79C9" w:rsidRDefault="00E21DEB" w:rsidP="00E21DEB">
      <w:pPr>
        <w:spacing w:before="240" w:line="260" w:lineRule="exact"/>
        <w:ind w:right="-7"/>
        <w:jc w:val="right"/>
        <w:rPr>
          <w:rFonts w:ascii="Arial" w:hAnsi="Arial" w:cs="Arial"/>
          <w:sz w:val="14"/>
          <w:szCs w:val="14"/>
        </w:rPr>
      </w:pPr>
      <w:r w:rsidRPr="005D79C9">
        <w:rPr>
          <w:rFonts w:ascii="Arial" w:hAnsi="Arial" w:cs="Arial"/>
          <w:sz w:val="14"/>
          <w:szCs w:val="14"/>
          <w:cs/>
        </w:rPr>
        <w:t xml:space="preserve"> (</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540"/>
        <w:gridCol w:w="652"/>
        <w:gridCol w:w="135"/>
        <w:gridCol w:w="1238"/>
        <w:gridCol w:w="90"/>
        <w:gridCol w:w="1282"/>
        <w:gridCol w:w="45"/>
        <w:gridCol w:w="1328"/>
      </w:tblGrid>
      <w:tr w:rsidR="00E21DEB" w:rsidRPr="005D79C9" w:rsidTr="00E21DEB">
        <w:tc>
          <w:tcPr>
            <w:tcW w:w="3870" w:type="dxa"/>
            <w:vMerge w:val="restart"/>
          </w:tcPr>
          <w:p w:rsidR="00E21DEB" w:rsidRPr="005D79C9" w:rsidRDefault="00E21DEB" w:rsidP="00E21DEB">
            <w:pPr>
              <w:spacing w:line="240" w:lineRule="exact"/>
              <w:ind w:left="72" w:hanging="89"/>
              <w:jc w:val="center"/>
              <w:rPr>
                <w:rFonts w:ascii="Arial" w:hAnsi="Arial" w:cs="Arial"/>
                <w:sz w:val="14"/>
                <w:szCs w:val="14"/>
              </w:rPr>
            </w:pPr>
          </w:p>
        </w:tc>
        <w:tc>
          <w:tcPr>
            <w:tcW w:w="5310" w:type="dxa"/>
            <w:gridSpan w:val="8"/>
            <w:vAlign w:val="bottom"/>
          </w:tcPr>
          <w:p w:rsidR="00E21DEB" w:rsidRPr="005D79C9" w:rsidRDefault="00E21DEB" w:rsidP="00E21DEB">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0321BF" w:rsidRPr="005D79C9" w:rsidTr="00F753AB">
        <w:trPr>
          <w:trHeight w:val="80"/>
        </w:trPr>
        <w:tc>
          <w:tcPr>
            <w:tcW w:w="3870" w:type="dxa"/>
            <w:vMerge/>
            <w:tcBorders>
              <w:bottom w:val="nil"/>
            </w:tcBorders>
          </w:tcPr>
          <w:p w:rsidR="000321BF" w:rsidRPr="005D79C9" w:rsidRDefault="000321BF" w:rsidP="000321BF">
            <w:pPr>
              <w:spacing w:line="240" w:lineRule="exact"/>
              <w:ind w:left="72" w:hanging="89"/>
              <w:jc w:val="center"/>
              <w:rPr>
                <w:rFonts w:ascii="Arial" w:hAnsi="Arial" w:cs="Arial"/>
                <w:sz w:val="14"/>
                <w:szCs w:val="14"/>
              </w:rPr>
            </w:pPr>
          </w:p>
        </w:tc>
        <w:tc>
          <w:tcPr>
            <w:tcW w:w="1327" w:type="dxa"/>
            <w:gridSpan w:val="3"/>
            <w:tcBorders>
              <w:bottom w:val="nil"/>
            </w:tcBorders>
            <w:vAlign w:val="bottom"/>
          </w:tcPr>
          <w:p w:rsidR="000321BF" w:rsidRPr="005D79C9" w:rsidRDefault="000321BF" w:rsidP="000321BF">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at              </w:t>
            </w:r>
            <w:r>
              <w:rPr>
                <w:rFonts w:ascii="Arial" w:hAnsi="Arial" w:cs="Arial"/>
                <w:sz w:val="14"/>
                <w:szCs w:val="14"/>
              </w:rPr>
              <w:t xml:space="preserve">                31 December 2020</w:t>
            </w:r>
          </w:p>
        </w:tc>
        <w:tc>
          <w:tcPr>
            <w:tcW w:w="1328" w:type="dxa"/>
            <w:gridSpan w:val="2"/>
            <w:tcBorders>
              <w:bottom w:val="nil"/>
            </w:tcBorders>
            <w:vAlign w:val="bottom"/>
          </w:tcPr>
          <w:p w:rsidR="000321BF" w:rsidRPr="005D79C9" w:rsidRDefault="000321BF" w:rsidP="000321BF">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27" w:type="dxa"/>
            <w:gridSpan w:val="2"/>
            <w:tcBorders>
              <w:bottom w:val="nil"/>
            </w:tcBorders>
            <w:vAlign w:val="bottom"/>
          </w:tcPr>
          <w:p w:rsidR="000321BF" w:rsidRPr="005D79C9" w:rsidRDefault="000321BF" w:rsidP="000321BF">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28" w:type="dxa"/>
            <w:tcBorders>
              <w:bottom w:val="nil"/>
            </w:tcBorders>
            <w:vAlign w:val="bottom"/>
          </w:tcPr>
          <w:p w:rsidR="000321BF" w:rsidRDefault="000321BF" w:rsidP="000321BF">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w:t>
            </w:r>
            <w:r>
              <w:rPr>
                <w:rFonts w:ascii="Arial" w:hAnsi="Arial" w:cs="Arial"/>
                <w:sz w:val="14"/>
                <w:szCs w:val="14"/>
              </w:rPr>
              <w:t xml:space="preserve">ance as at                  31 March </w:t>
            </w:r>
          </w:p>
          <w:p w:rsidR="000321BF" w:rsidRPr="005D79C9" w:rsidRDefault="000321BF" w:rsidP="000321BF">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F753AB" w:rsidRPr="005D79C9" w:rsidTr="00843741">
        <w:tc>
          <w:tcPr>
            <w:tcW w:w="4410" w:type="dxa"/>
            <w:gridSpan w:val="2"/>
          </w:tcPr>
          <w:p w:rsidR="00F753AB" w:rsidRPr="005D79C9" w:rsidRDefault="00F753AB" w:rsidP="00843741">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652" w:type="dxa"/>
          </w:tcPr>
          <w:p w:rsidR="00F753AB" w:rsidRPr="005D79C9" w:rsidRDefault="00F753AB" w:rsidP="00843741">
            <w:pPr>
              <w:tabs>
                <w:tab w:val="decimal" w:pos="612"/>
              </w:tabs>
              <w:spacing w:line="240" w:lineRule="exact"/>
              <w:ind w:left="-18" w:right="-18"/>
              <w:rPr>
                <w:rFonts w:ascii="Arial" w:hAnsi="Arial" w:cs="Arial"/>
                <w:sz w:val="14"/>
                <w:szCs w:val="14"/>
              </w:rPr>
            </w:pPr>
          </w:p>
        </w:tc>
        <w:tc>
          <w:tcPr>
            <w:tcW w:w="1373" w:type="dxa"/>
            <w:gridSpan w:val="2"/>
          </w:tcPr>
          <w:p w:rsidR="00F753AB" w:rsidRPr="005D79C9" w:rsidRDefault="00F753AB" w:rsidP="00843741">
            <w:pPr>
              <w:tabs>
                <w:tab w:val="decimal" w:pos="612"/>
              </w:tabs>
              <w:spacing w:line="240" w:lineRule="exact"/>
              <w:ind w:left="-18" w:right="-18"/>
              <w:rPr>
                <w:rFonts w:ascii="Arial" w:hAnsi="Arial" w:cs="Arial"/>
                <w:sz w:val="14"/>
                <w:szCs w:val="14"/>
              </w:rPr>
            </w:pPr>
          </w:p>
        </w:tc>
        <w:tc>
          <w:tcPr>
            <w:tcW w:w="1372" w:type="dxa"/>
            <w:gridSpan w:val="2"/>
          </w:tcPr>
          <w:p w:rsidR="00F753AB" w:rsidRPr="005D79C9" w:rsidRDefault="00F753AB" w:rsidP="00843741">
            <w:pPr>
              <w:tabs>
                <w:tab w:val="decimal" w:pos="612"/>
              </w:tabs>
              <w:spacing w:line="240" w:lineRule="exact"/>
              <w:ind w:left="-18" w:right="-18"/>
              <w:rPr>
                <w:rFonts w:ascii="Arial" w:hAnsi="Arial" w:cs="Arial"/>
                <w:sz w:val="14"/>
                <w:szCs w:val="14"/>
              </w:rPr>
            </w:pPr>
          </w:p>
        </w:tc>
        <w:tc>
          <w:tcPr>
            <w:tcW w:w="1373" w:type="dxa"/>
            <w:gridSpan w:val="2"/>
          </w:tcPr>
          <w:p w:rsidR="00F753AB" w:rsidRPr="005D79C9" w:rsidRDefault="00F753AB" w:rsidP="00843741">
            <w:pPr>
              <w:tabs>
                <w:tab w:val="decimal" w:pos="612"/>
              </w:tabs>
              <w:spacing w:line="240" w:lineRule="exact"/>
              <w:ind w:left="-18" w:right="-18"/>
              <w:rPr>
                <w:rFonts w:ascii="Arial" w:hAnsi="Arial" w:cs="Arial"/>
                <w:sz w:val="14"/>
                <w:szCs w:val="14"/>
              </w:rPr>
            </w:pPr>
          </w:p>
        </w:tc>
      </w:tr>
      <w:tr w:rsidR="00F753AB" w:rsidRPr="00181C0B" w:rsidTr="00F753AB">
        <w:tc>
          <w:tcPr>
            <w:tcW w:w="3870" w:type="dxa"/>
          </w:tcPr>
          <w:p w:rsidR="00F753AB" w:rsidRPr="005D79C9" w:rsidRDefault="00F753AB" w:rsidP="00843741">
            <w:pPr>
              <w:spacing w:line="240" w:lineRule="exact"/>
              <w:ind w:left="72" w:hanging="89"/>
              <w:jc w:val="both"/>
              <w:rPr>
                <w:rFonts w:ascii="Arial" w:hAnsi="Arial" w:cs="Arial"/>
                <w:b/>
                <w:bCs/>
                <w:sz w:val="14"/>
                <w:szCs w:val="14"/>
                <w:cs/>
              </w:rPr>
            </w:pPr>
            <w:r w:rsidRPr="005D79C9">
              <w:rPr>
                <w:rFonts w:ascii="Arial" w:hAnsi="Arial" w:cs="Arial"/>
                <w:b/>
                <w:bCs/>
                <w:sz w:val="14"/>
                <w:szCs w:val="14"/>
              </w:rPr>
              <w:t xml:space="preserve">Joint </w:t>
            </w:r>
            <w:r w:rsidR="00EB2A7E">
              <w:rPr>
                <w:rFonts w:ascii="Arial" w:hAnsi="Arial" w:cs="Arial"/>
                <w:b/>
                <w:bCs/>
                <w:sz w:val="14"/>
                <w:szCs w:val="14"/>
              </w:rPr>
              <w:t>v</w:t>
            </w:r>
            <w:r w:rsidRPr="005D79C9">
              <w:rPr>
                <w:rFonts w:ascii="Arial" w:hAnsi="Arial" w:cs="Arial"/>
                <w:b/>
                <w:bCs/>
                <w:sz w:val="14"/>
                <w:szCs w:val="14"/>
              </w:rPr>
              <w:t>entures</w:t>
            </w:r>
          </w:p>
        </w:tc>
        <w:tc>
          <w:tcPr>
            <w:tcW w:w="1327" w:type="dxa"/>
            <w:gridSpan w:val="3"/>
            <w:vAlign w:val="bottom"/>
          </w:tcPr>
          <w:p w:rsidR="00F753AB" w:rsidRPr="005D79C9" w:rsidRDefault="00F753AB" w:rsidP="00843741">
            <w:pPr>
              <w:tabs>
                <w:tab w:val="decimal" w:pos="1065"/>
              </w:tabs>
              <w:spacing w:line="240" w:lineRule="exact"/>
              <w:ind w:left="-18" w:right="-18"/>
              <w:rPr>
                <w:rFonts w:ascii="Arial" w:hAnsi="Arial" w:cs="Arial"/>
                <w:sz w:val="14"/>
                <w:szCs w:val="14"/>
              </w:rPr>
            </w:pPr>
          </w:p>
        </w:tc>
        <w:tc>
          <w:tcPr>
            <w:tcW w:w="1328" w:type="dxa"/>
            <w:gridSpan w:val="2"/>
            <w:vAlign w:val="bottom"/>
          </w:tcPr>
          <w:p w:rsidR="00F753AB" w:rsidRPr="00181C0B" w:rsidRDefault="00F753AB" w:rsidP="00843741">
            <w:pPr>
              <w:tabs>
                <w:tab w:val="decimal" w:pos="1065"/>
              </w:tabs>
              <w:spacing w:line="240" w:lineRule="exact"/>
              <w:ind w:left="-18" w:right="-18"/>
              <w:rPr>
                <w:rFonts w:ascii="Arial" w:hAnsi="Arial" w:cs="Arial"/>
                <w:sz w:val="14"/>
                <w:szCs w:val="14"/>
              </w:rPr>
            </w:pPr>
          </w:p>
        </w:tc>
        <w:tc>
          <w:tcPr>
            <w:tcW w:w="1327" w:type="dxa"/>
            <w:gridSpan w:val="2"/>
            <w:vAlign w:val="bottom"/>
          </w:tcPr>
          <w:p w:rsidR="00F753AB" w:rsidRPr="00181C0B" w:rsidRDefault="00F753AB" w:rsidP="00843741">
            <w:pPr>
              <w:tabs>
                <w:tab w:val="decimal" w:pos="1065"/>
              </w:tabs>
              <w:spacing w:line="240" w:lineRule="exact"/>
              <w:ind w:left="-18" w:right="-18"/>
              <w:rPr>
                <w:rFonts w:ascii="Arial" w:hAnsi="Arial" w:cs="Arial"/>
                <w:sz w:val="14"/>
                <w:szCs w:val="14"/>
              </w:rPr>
            </w:pPr>
          </w:p>
        </w:tc>
        <w:tc>
          <w:tcPr>
            <w:tcW w:w="1328" w:type="dxa"/>
            <w:vAlign w:val="bottom"/>
          </w:tcPr>
          <w:p w:rsidR="00F753AB" w:rsidRPr="00181C0B" w:rsidRDefault="00F753AB" w:rsidP="00843741">
            <w:pPr>
              <w:tabs>
                <w:tab w:val="decimal" w:pos="1065"/>
              </w:tabs>
              <w:spacing w:line="240" w:lineRule="exact"/>
              <w:ind w:left="-18" w:right="-18"/>
              <w:rPr>
                <w:rFonts w:ascii="Arial" w:hAnsi="Arial" w:cs="Arial"/>
                <w:sz w:val="14"/>
                <w:szCs w:val="14"/>
              </w:rPr>
            </w:pPr>
          </w:p>
        </w:tc>
      </w:tr>
      <w:tr w:rsidR="00F753AB" w:rsidRPr="000321BF" w:rsidTr="00F753AB">
        <w:tc>
          <w:tcPr>
            <w:tcW w:w="3870" w:type="dxa"/>
          </w:tcPr>
          <w:p w:rsidR="00F753AB" w:rsidRPr="005D79C9" w:rsidRDefault="00F753AB" w:rsidP="0084374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493,208</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6,413</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499,621</w:t>
            </w:r>
          </w:p>
        </w:tc>
      </w:tr>
      <w:tr w:rsidR="00F753AB" w:rsidRPr="000321BF" w:rsidTr="00F753AB">
        <w:tc>
          <w:tcPr>
            <w:tcW w:w="3870" w:type="dxa"/>
          </w:tcPr>
          <w:p w:rsidR="00F753AB" w:rsidRPr="005D79C9" w:rsidRDefault="00F753AB" w:rsidP="0084374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122,039</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1,736</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(25,500)</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98,275</w:t>
            </w:r>
          </w:p>
        </w:tc>
      </w:tr>
      <w:tr w:rsidR="00F753AB" w:rsidRPr="000321BF" w:rsidTr="00F753AB">
        <w:tc>
          <w:tcPr>
            <w:tcW w:w="3870" w:type="dxa"/>
          </w:tcPr>
          <w:p w:rsidR="00F753AB" w:rsidRPr="005D79C9" w:rsidRDefault="00F753AB" w:rsidP="0084374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Wongwian</w:t>
            </w:r>
            <w:proofErr w:type="spellEnd"/>
            <w:r w:rsidRPr="005D79C9">
              <w:rPr>
                <w:rFonts w:ascii="Arial" w:hAnsi="Arial" w:cs="Arial"/>
                <w:sz w:val="14"/>
                <w:szCs w:val="14"/>
              </w:rPr>
              <w:t xml:space="preserve"> </w:t>
            </w:r>
            <w:proofErr w:type="spellStart"/>
            <w:r w:rsidRPr="005D79C9">
              <w:rPr>
                <w:rFonts w:ascii="Arial" w:hAnsi="Arial" w:cs="Arial"/>
                <w:sz w:val="14"/>
                <w:szCs w:val="14"/>
              </w:rPr>
              <w:t>Yai</w:t>
            </w:r>
            <w:proofErr w:type="spellEnd"/>
            <w:r w:rsidRPr="005D79C9">
              <w:rPr>
                <w:rFonts w:ascii="Arial" w:hAnsi="Arial" w:cs="Arial"/>
                <w:sz w:val="14"/>
                <w:szCs w:val="14"/>
              </w:rPr>
              <w:t xml:space="preserv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66,771</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844</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(25,500)</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42,115</w:t>
            </w:r>
          </w:p>
        </w:tc>
      </w:tr>
      <w:tr w:rsidR="00F753AB" w:rsidRPr="000321BF" w:rsidTr="00F753AB">
        <w:tc>
          <w:tcPr>
            <w:tcW w:w="3870" w:type="dxa"/>
          </w:tcPr>
          <w:p w:rsidR="00F753AB" w:rsidRPr="005D79C9" w:rsidRDefault="00F753AB" w:rsidP="00843741">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707,837</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139,366</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847,203</w:t>
            </w:r>
          </w:p>
        </w:tc>
      </w:tr>
      <w:tr w:rsidR="00F753AB" w:rsidRPr="000321BF" w:rsidTr="00F753AB">
        <w:trPr>
          <w:trHeight w:val="80"/>
        </w:trPr>
        <w:tc>
          <w:tcPr>
            <w:tcW w:w="3870" w:type="dxa"/>
          </w:tcPr>
          <w:p w:rsidR="00F753AB" w:rsidRPr="005D79C9" w:rsidRDefault="00F753AB" w:rsidP="00843741">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342,064</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4,822</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346,886</w:t>
            </w:r>
          </w:p>
        </w:tc>
      </w:tr>
      <w:tr w:rsidR="00F753AB" w:rsidRPr="000321BF" w:rsidTr="00F753AB">
        <w:trPr>
          <w:trHeight w:val="80"/>
        </w:trPr>
        <w:tc>
          <w:tcPr>
            <w:tcW w:w="3870" w:type="dxa"/>
          </w:tcPr>
          <w:p w:rsidR="00F753AB" w:rsidRPr="005D79C9" w:rsidRDefault="00F753AB" w:rsidP="0084374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444,192</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6,036</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450,</w:t>
            </w:r>
            <w:r>
              <w:rPr>
                <w:rFonts w:ascii="Arial" w:hAnsi="Arial" w:cs="Arial"/>
                <w:sz w:val="14"/>
                <w:szCs w:val="14"/>
              </w:rPr>
              <w:t>228</w:t>
            </w:r>
          </w:p>
        </w:tc>
      </w:tr>
      <w:tr w:rsidR="00F753AB" w:rsidRPr="000321BF" w:rsidTr="00F753AB">
        <w:trPr>
          <w:trHeight w:val="80"/>
        </w:trPr>
        <w:tc>
          <w:tcPr>
            <w:tcW w:w="3870" w:type="dxa"/>
          </w:tcPr>
          <w:p w:rsidR="00F753AB" w:rsidRPr="005D79C9" w:rsidRDefault="00F753AB" w:rsidP="00843741">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Sutthisan</w:t>
            </w:r>
            <w:proofErr w:type="spellEnd"/>
            <w:r w:rsidRPr="005D79C9">
              <w:rPr>
                <w:rFonts w:ascii="Arial" w:hAnsi="Arial" w:cs="Arial"/>
                <w:sz w:val="14"/>
                <w:szCs w:val="14"/>
              </w:rPr>
              <w:t xml:space="preserv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172,136</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2,457</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(938)</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173,655</w:t>
            </w:r>
          </w:p>
        </w:tc>
      </w:tr>
      <w:tr w:rsidR="00F753AB" w:rsidRPr="000321BF" w:rsidTr="00F753AB">
        <w:trPr>
          <w:trHeight w:val="80"/>
        </w:trPr>
        <w:tc>
          <w:tcPr>
            <w:tcW w:w="3870" w:type="dxa"/>
          </w:tcPr>
          <w:p w:rsidR="00F753AB" w:rsidRPr="005D79C9" w:rsidRDefault="00F753AB" w:rsidP="00843741">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417,501</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31,971</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449,472</w:t>
            </w:r>
          </w:p>
        </w:tc>
      </w:tr>
      <w:tr w:rsidR="00F753AB" w:rsidRPr="000321BF" w:rsidTr="00F753AB">
        <w:trPr>
          <w:trHeight w:val="80"/>
        </w:trPr>
        <w:tc>
          <w:tcPr>
            <w:tcW w:w="3870" w:type="dxa"/>
          </w:tcPr>
          <w:p w:rsidR="00F753AB" w:rsidRPr="005D79C9" w:rsidRDefault="00F753AB" w:rsidP="00843741">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178,609</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39,094</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217,703</w:t>
            </w:r>
          </w:p>
        </w:tc>
      </w:tr>
      <w:tr w:rsidR="00F753AB" w:rsidRPr="000321BF" w:rsidTr="00F753AB">
        <w:trPr>
          <w:trHeight w:val="80"/>
        </w:trPr>
        <w:tc>
          <w:tcPr>
            <w:tcW w:w="3870" w:type="dxa"/>
          </w:tcPr>
          <w:p w:rsidR="00F753AB" w:rsidRPr="005D79C9" w:rsidRDefault="00F753AB" w:rsidP="00843741">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249,107</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54,794</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303,901</w:t>
            </w:r>
          </w:p>
        </w:tc>
      </w:tr>
      <w:tr w:rsidR="00F753AB" w:rsidRPr="000321BF" w:rsidTr="00F753AB">
        <w:trPr>
          <w:trHeight w:val="80"/>
        </w:trPr>
        <w:tc>
          <w:tcPr>
            <w:tcW w:w="3870" w:type="dxa"/>
          </w:tcPr>
          <w:p w:rsidR="00F753AB" w:rsidRPr="005D79C9" w:rsidRDefault="00F753AB" w:rsidP="00843741">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543,694</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161,707</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(63)</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705,338</w:t>
            </w:r>
          </w:p>
        </w:tc>
      </w:tr>
      <w:tr w:rsidR="00F753AB" w:rsidRPr="000321BF" w:rsidTr="00F753AB">
        <w:trPr>
          <w:trHeight w:val="80"/>
        </w:trPr>
        <w:tc>
          <w:tcPr>
            <w:tcW w:w="3870" w:type="dxa"/>
          </w:tcPr>
          <w:p w:rsidR="00F753AB" w:rsidRPr="005D79C9" w:rsidRDefault="00F753AB" w:rsidP="00843741">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78,641</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9,595</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88,236</w:t>
            </w:r>
          </w:p>
        </w:tc>
      </w:tr>
      <w:tr w:rsidR="00F753AB" w:rsidRPr="000321BF" w:rsidTr="00F753AB">
        <w:trPr>
          <w:trHeight w:val="80"/>
        </w:trPr>
        <w:tc>
          <w:tcPr>
            <w:tcW w:w="3870" w:type="dxa"/>
          </w:tcPr>
          <w:p w:rsidR="00F753AB" w:rsidRPr="005D79C9" w:rsidRDefault="00F753AB" w:rsidP="00843741">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250,794</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3,558</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254,352</w:t>
            </w:r>
          </w:p>
        </w:tc>
      </w:tr>
      <w:tr w:rsidR="00F753AB" w:rsidRPr="000321BF" w:rsidTr="00F753AB">
        <w:trPr>
          <w:trHeight w:val="80"/>
        </w:trPr>
        <w:tc>
          <w:tcPr>
            <w:tcW w:w="3870" w:type="dxa"/>
          </w:tcPr>
          <w:p w:rsidR="00F753AB" w:rsidRPr="005D79C9" w:rsidRDefault="00F753AB" w:rsidP="00843741">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196,343</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77,345</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273,688</w:t>
            </w:r>
          </w:p>
        </w:tc>
      </w:tr>
      <w:tr w:rsidR="00F753AB" w:rsidRPr="000321BF" w:rsidTr="00F753AB">
        <w:trPr>
          <w:trHeight w:val="80"/>
        </w:trPr>
        <w:tc>
          <w:tcPr>
            <w:tcW w:w="3870" w:type="dxa"/>
          </w:tcPr>
          <w:p w:rsidR="00F753AB" w:rsidRPr="005D79C9" w:rsidRDefault="00F753AB" w:rsidP="00843741">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353,418</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4,92</w:t>
            </w:r>
            <w:r>
              <w:rPr>
                <w:rFonts w:ascii="Arial" w:hAnsi="Arial" w:cs="Arial"/>
                <w:sz w:val="14"/>
                <w:szCs w:val="14"/>
              </w:rPr>
              <w:t>7</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358,34</w:t>
            </w:r>
            <w:r>
              <w:rPr>
                <w:rFonts w:ascii="Arial" w:hAnsi="Arial" w:cs="Arial"/>
                <w:sz w:val="14"/>
                <w:szCs w:val="14"/>
              </w:rPr>
              <w:t>5</w:t>
            </w:r>
          </w:p>
        </w:tc>
      </w:tr>
      <w:tr w:rsidR="00F753AB" w:rsidRPr="000321BF" w:rsidTr="00F753AB">
        <w:trPr>
          <w:trHeight w:val="80"/>
        </w:trPr>
        <w:tc>
          <w:tcPr>
            <w:tcW w:w="3870" w:type="dxa"/>
          </w:tcPr>
          <w:p w:rsidR="00F753AB" w:rsidRPr="005D79C9" w:rsidRDefault="00F753AB" w:rsidP="00843741">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27" w:type="dxa"/>
            <w:gridSpan w:val="3"/>
            <w:vAlign w:val="bottom"/>
          </w:tcPr>
          <w:p w:rsidR="00F753AB" w:rsidRPr="00181C0B" w:rsidRDefault="00F753AB" w:rsidP="00843741">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131,869</w:t>
            </w:r>
          </w:p>
        </w:tc>
        <w:tc>
          <w:tcPr>
            <w:tcW w:w="1328" w:type="dxa"/>
            <w:gridSpan w:val="2"/>
            <w:vAlign w:val="bottom"/>
          </w:tcPr>
          <w:p w:rsidR="00F753AB" w:rsidRPr="000321BF" w:rsidRDefault="00F753AB" w:rsidP="00843741">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77,951</w:t>
            </w:r>
          </w:p>
        </w:tc>
        <w:tc>
          <w:tcPr>
            <w:tcW w:w="1327" w:type="dxa"/>
            <w:gridSpan w:val="2"/>
            <w:vAlign w:val="bottom"/>
          </w:tcPr>
          <w:p w:rsidR="00F753AB" w:rsidRPr="000321BF" w:rsidRDefault="00F753AB" w:rsidP="00843741">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F753AB" w:rsidRPr="000321BF" w:rsidRDefault="00F753AB" w:rsidP="00843741">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209,820</w:t>
            </w:r>
          </w:p>
        </w:tc>
      </w:tr>
      <w:tr w:rsidR="00F753AB" w:rsidRPr="000321BF" w:rsidTr="00F753AB">
        <w:tc>
          <w:tcPr>
            <w:tcW w:w="3870" w:type="dxa"/>
          </w:tcPr>
          <w:p w:rsidR="00F753AB" w:rsidRPr="005D79C9" w:rsidRDefault="00F753AB" w:rsidP="00843741">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27" w:type="dxa"/>
            <w:gridSpan w:val="3"/>
            <w:vAlign w:val="bottom"/>
          </w:tcPr>
          <w:p w:rsidR="00F753AB" w:rsidRPr="00181C0B" w:rsidRDefault="00F753AB" w:rsidP="00843741">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4,748,223</w:t>
            </w:r>
          </w:p>
        </w:tc>
        <w:tc>
          <w:tcPr>
            <w:tcW w:w="1328"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622,61</w:t>
            </w:r>
            <w:r>
              <w:rPr>
                <w:rFonts w:ascii="Arial" w:hAnsi="Arial" w:cs="Arial"/>
                <w:sz w:val="14"/>
                <w:szCs w:val="14"/>
              </w:rPr>
              <w:t>6</w:t>
            </w:r>
          </w:p>
        </w:tc>
        <w:tc>
          <w:tcPr>
            <w:tcW w:w="1327" w:type="dxa"/>
            <w:gridSpan w:val="2"/>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(52,001)</w:t>
            </w:r>
          </w:p>
        </w:tc>
        <w:tc>
          <w:tcPr>
            <w:tcW w:w="1328" w:type="dxa"/>
            <w:vAlign w:val="bottom"/>
          </w:tcPr>
          <w:p w:rsidR="00F753AB" w:rsidRPr="000321BF" w:rsidRDefault="00F753AB" w:rsidP="00843741">
            <w:pPr>
              <w:tabs>
                <w:tab w:val="decimal" w:pos="1065"/>
              </w:tabs>
              <w:spacing w:line="240" w:lineRule="exact"/>
              <w:ind w:left="-18" w:right="-18"/>
              <w:rPr>
                <w:rFonts w:ascii="Arial" w:hAnsi="Arial" w:cs="Arial"/>
                <w:sz w:val="14"/>
                <w:szCs w:val="14"/>
              </w:rPr>
            </w:pPr>
            <w:r w:rsidRPr="000321BF">
              <w:rPr>
                <w:rFonts w:ascii="Arial" w:hAnsi="Arial" w:cs="Arial"/>
                <w:sz w:val="14"/>
                <w:szCs w:val="14"/>
              </w:rPr>
              <w:t>5,318,83</w:t>
            </w:r>
            <w:r>
              <w:rPr>
                <w:rFonts w:ascii="Arial" w:hAnsi="Arial" w:cs="Arial"/>
                <w:sz w:val="14"/>
                <w:szCs w:val="14"/>
              </w:rPr>
              <w:t>8</w:t>
            </w:r>
          </w:p>
        </w:tc>
      </w:tr>
      <w:tr w:rsidR="00F753AB" w:rsidRPr="000321BF" w:rsidTr="00F753AB">
        <w:tc>
          <w:tcPr>
            <w:tcW w:w="3870" w:type="dxa"/>
          </w:tcPr>
          <w:p w:rsidR="00F753AB" w:rsidRPr="005D79C9" w:rsidRDefault="00F753AB" w:rsidP="00843741">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27" w:type="dxa"/>
            <w:gridSpan w:val="3"/>
            <w:vAlign w:val="bottom"/>
          </w:tcPr>
          <w:p w:rsidR="00F753AB" w:rsidRPr="00181C0B" w:rsidRDefault="00F753AB" w:rsidP="00843741">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(1,640,410)</w:t>
            </w:r>
          </w:p>
        </w:tc>
        <w:tc>
          <w:tcPr>
            <w:tcW w:w="1328" w:type="dxa"/>
            <w:gridSpan w:val="2"/>
          </w:tcPr>
          <w:p w:rsidR="00F753AB" w:rsidRPr="005D79C9" w:rsidRDefault="00F753AB" w:rsidP="00843741">
            <w:pPr>
              <w:pBdr>
                <w:top w:val="double" w:sz="4" w:space="1" w:color="auto"/>
              </w:pBdr>
              <w:tabs>
                <w:tab w:val="decimal" w:pos="1065"/>
              </w:tabs>
              <w:spacing w:line="240" w:lineRule="exact"/>
              <w:ind w:left="-18" w:right="-18"/>
              <w:rPr>
                <w:rFonts w:ascii="Arial" w:hAnsi="Arial" w:cs="Arial"/>
                <w:sz w:val="14"/>
                <w:szCs w:val="14"/>
              </w:rPr>
            </w:pPr>
          </w:p>
        </w:tc>
        <w:tc>
          <w:tcPr>
            <w:tcW w:w="1327" w:type="dxa"/>
            <w:gridSpan w:val="2"/>
          </w:tcPr>
          <w:p w:rsidR="00F753AB" w:rsidRPr="005D79C9" w:rsidRDefault="00F753AB" w:rsidP="00843741">
            <w:pPr>
              <w:pBdr>
                <w:top w:val="double" w:sz="4" w:space="1" w:color="auto"/>
              </w:pBdr>
              <w:tabs>
                <w:tab w:val="decimal" w:pos="1065"/>
              </w:tabs>
              <w:spacing w:line="240" w:lineRule="exact"/>
              <w:ind w:left="-18" w:right="-18"/>
              <w:rPr>
                <w:rFonts w:ascii="Arial" w:hAnsi="Arial" w:cs="Arial"/>
                <w:sz w:val="14"/>
                <w:szCs w:val="14"/>
              </w:rPr>
            </w:pPr>
          </w:p>
        </w:tc>
        <w:tc>
          <w:tcPr>
            <w:tcW w:w="1328" w:type="dxa"/>
            <w:vAlign w:val="bottom"/>
          </w:tcPr>
          <w:p w:rsidR="00F753AB" w:rsidRPr="000321BF" w:rsidRDefault="00F753AB" w:rsidP="00843741">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(2,462,846)</w:t>
            </w:r>
          </w:p>
        </w:tc>
      </w:tr>
      <w:tr w:rsidR="00F753AB" w:rsidRPr="000321BF" w:rsidTr="00F753AB">
        <w:tc>
          <w:tcPr>
            <w:tcW w:w="3870" w:type="dxa"/>
          </w:tcPr>
          <w:p w:rsidR="00F753AB" w:rsidRPr="005D79C9" w:rsidRDefault="00F753AB" w:rsidP="00843741">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27" w:type="dxa"/>
            <w:gridSpan w:val="3"/>
            <w:vAlign w:val="bottom"/>
          </w:tcPr>
          <w:p w:rsidR="00F753AB" w:rsidRPr="00181C0B" w:rsidRDefault="00F753AB" w:rsidP="00843741">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3,107,813</w:t>
            </w:r>
          </w:p>
        </w:tc>
        <w:tc>
          <w:tcPr>
            <w:tcW w:w="1328" w:type="dxa"/>
            <w:gridSpan w:val="2"/>
            <w:vAlign w:val="bottom"/>
          </w:tcPr>
          <w:p w:rsidR="00F753AB" w:rsidRPr="005D79C9" w:rsidRDefault="00F753AB" w:rsidP="00843741">
            <w:pPr>
              <w:tabs>
                <w:tab w:val="decimal" w:pos="1065"/>
              </w:tabs>
              <w:spacing w:line="240" w:lineRule="exact"/>
              <w:ind w:left="-18" w:right="-18"/>
              <w:rPr>
                <w:rFonts w:ascii="Arial" w:hAnsi="Arial" w:cs="Arial"/>
                <w:sz w:val="14"/>
                <w:szCs w:val="14"/>
              </w:rPr>
            </w:pPr>
          </w:p>
        </w:tc>
        <w:tc>
          <w:tcPr>
            <w:tcW w:w="1327" w:type="dxa"/>
            <w:gridSpan w:val="2"/>
            <w:vAlign w:val="bottom"/>
          </w:tcPr>
          <w:p w:rsidR="00F753AB" w:rsidRPr="005D79C9" w:rsidRDefault="00F753AB" w:rsidP="00843741">
            <w:pPr>
              <w:tabs>
                <w:tab w:val="decimal" w:pos="1065"/>
              </w:tabs>
              <w:spacing w:line="240" w:lineRule="exact"/>
              <w:ind w:left="-18" w:right="-18"/>
              <w:rPr>
                <w:rFonts w:ascii="Arial" w:hAnsi="Arial" w:cs="Arial"/>
                <w:sz w:val="14"/>
                <w:szCs w:val="14"/>
              </w:rPr>
            </w:pPr>
          </w:p>
        </w:tc>
        <w:tc>
          <w:tcPr>
            <w:tcW w:w="1328" w:type="dxa"/>
            <w:vAlign w:val="bottom"/>
          </w:tcPr>
          <w:p w:rsidR="00F753AB" w:rsidRPr="000321BF" w:rsidRDefault="00F753AB" w:rsidP="00843741">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2,855,99</w:t>
            </w:r>
            <w:r>
              <w:rPr>
                <w:rFonts w:ascii="Arial" w:hAnsi="Arial" w:cs="Arial"/>
                <w:sz w:val="14"/>
                <w:szCs w:val="14"/>
              </w:rPr>
              <w:t>2</w:t>
            </w:r>
          </w:p>
        </w:tc>
      </w:tr>
    </w:tbl>
    <w:p w:rsidR="00F753AB" w:rsidRPr="005D79C9" w:rsidRDefault="00F753AB" w:rsidP="00F753AB">
      <w:pPr>
        <w:spacing w:before="240" w:line="260" w:lineRule="exact"/>
        <w:ind w:right="-7"/>
        <w:jc w:val="right"/>
        <w:rPr>
          <w:rFonts w:ascii="Arial" w:hAnsi="Arial" w:cs="Arial"/>
          <w:sz w:val="14"/>
          <w:szCs w:val="14"/>
        </w:rPr>
      </w:pPr>
      <w:r>
        <w:br w:type="page"/>
      </w: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F753AB" w:rsidRPr="005D79C9" w:rsidTr="00843741">
        <w:tc>
          <w:tcPr>
            <w:tcW w:w="3870" w:type="dxa"/>
            <w:vMerge w:val="restart"/>
          </w:tcPr>
          <w:p w:rsidR="00F753AB" w:rsidRPr="005D79C9" w:rsidRDefault="00F753AB" w:rsidP="00843741">
            <w:pPr>
              <w:spacing w:line="240" w:lineRule="exact"/>
              <w:ind w:left="72" w:hanging="89"/>
              <w:jc w:val="center"/>
              <w:rPr>
                <w:rFonts w:ascii="Arial" w:hAnsi="Arial" w:cs="Arial"/>
                <w:sz w:val="14"/>
                <w:szCs w:val="14"/>
              </w:rPr>
            </w:pPr>
          </w:p>
        </w:tc>
        <w:tc>
          <w:tcPr>
            <w:tcW w:w="5310" w:type="dxa"/>
            <w:gridSpan w:val="4"/>
            <w:vAlign w:val="bottom"/>
          </w:tcPr>
          <w:p w:rsidR="00F753AB" w:rsidRPr="005D79C9" w:rsidRDefault="00F753AB" w:rsidP="00843741">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F753AB" w:rsidRPr="005D79C9" w:rsidTr="00843741">
        <w:trPr>
          <w:trHeight w:val="80"/>
        </w:trPr>
        <w:tc>
          <w:tcPr>
            <w:tcW w:w="3870" w:type="dxa"/>
            <w:vMerge/>
            <w:tcBorders>
              <w:bottom w:val="nil"/>
            </w:tcBorders>
          </w:tcPr>
          <w:p w:rsidR="00F753AB" w:rsidRPr="005D79C9" w:rsidRDefault="00F753AB" w:rsidP="00843741">
            <w:pPr>
              <w:spacing w:line="240" w:lineRule="exact"/>
              <w:ind w:left="72" w:hanging="89"/>
              <w:jc w:val="center"/>
              <w:rPr>
                <w:rFonts w:ascii="Arial" w:hAnsi="Arial" w:cs="Arial"/>
                <w:sz w:val="14"/>
                <w:szCs w:val="14"/>
              </w:rPr>
            </w:pPr>
          </w:p>
        </w:tc>
        <w:tc>
          <w:tcPr>
            <w:tcW w:w="1327" w:type="dxa"/>
            <w:tcBorders>
              <w:bottom w:val="nil"/>
            </w:tcBorders>
            <w:vAlign w:val="bottom"/>
          </w:tcPr>
          <w:p w:rsidR="00F753AB" w:rsidRPr="005D79C9" w:rsidRDefault="00F753AB" w:rsidP="00843741">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at              </w:t>
            </w:r>
            <w:r>
              <w:rPr>
                <w:rFonts w:ascii="Arial" w:hAnsi="Arial" w:cs="Arial"/>
                <w:sz w:val="14"/>
                <w:szCs w:val="14"/>
              </w:rPr>
              <w:t xml:space="preserve">                31 December 2020</w:t>
            </w:r>
          </w:p>
        </w:tc>
        <w:tc>
          <w:tcPr>
            <w:tcW w:w="1328" w:type="dxa"/>
            <w:tcBorders>
              <w:bottom w:val="nil"/>
            </w:tcBorders>
            <w:vAlign w:val="bottom"/>
          </w:tcPr>
          <w:p w:rsidR="00F753AB" w:rsidRPr="005D79C9" w:rsidRDefault="00F753AB" w:rsidP="00843741">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27" w:type="dxa"/>
            <w:tcBorders>
              <w:bottom w:val="nil"/>
            </w:tcBorders>
            <w:vAlign w:val="bottom"/>
          </w:tcPr>
          <w:p w:rsidR="00F753AB" w:rsidRPr="005D79C9" w:rsidRDefault="00F753AB" w:rsidP="00843741">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28" w:type="dxa"/>
            <w:tcBorders>
              <w:bottom w:val="nil"/>
            </w:tcBorders>
            <w:vAlign w:val="bottom"/>
          </w:tcPr>
          <w:p w:rsidR="00F753AB" w:rsidRDefault="00F753AB" w:rsidP="00843741">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w:t>
            </w:r>
            <w:r>
              <w:rPr>
                <w:rFonts w:ascii="Arial" w:hAnsi="Arial" w:cs="Arial"/>
                <w:sz w:val="14"/>
                <w:szCs w:val="14"/>
              </w:rPr>
              <w:t xml:space="preserve">ance as at                  31 March </w:t>
            </w:r>
          </w:p>
          <w:p w:rsidR="00F753AB" w:rsidRPr="005D79C9" w:rsidRDefault="00F753AB" w:rsidP="00843741">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E21DEB" w:rsidRPr="005D79C9" w:rsidTr="00E21DEB">
        <w:tc>
          <w:tcPr>
            <w:tcW w:w="3870" w:type="dxa"/>
          </w:tcPr>
          <w:p w:rsidR="00E21DEB" w:rsidRPr="005D79C9" w:rsidRDefault="00E21DEB" w:rsidP="00E21DEB">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27" w:type="dxa"/>
          </w:tcPr>
          <w:p w:rsidR="00E21DEB" w:rsidRPr="005D79C9" w:rsidRDefault="00E21DEB" w:rsidP="00E21DEB">
            <w:pPr>
              <w:tabs>
                <w:tab w:val="decimal" w:pos="612"/>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s>
              <w:spacing w:line="240" w:lineRule="exact"/>
              <w:ind w:left="-18" w:right="-18"/>
              <w:rPr>
                <w:rFonts w:ascii="Arial" w:hAnsi="Arial" w:cs="Arial"/>
                <w:sz w:val="14"/>
                <w:szCs w:val="14"/>
              </w:rPr>
            </w:pPr>
          </w:p>
        </w:tc>
        <w:tc>
          <w:tcPr>
            <w:tcW w:w="1327" w:type="dxa"/>
          </w:tcPr>
          <w:p w:rsidR="00E21DEB" w:rsidRPr="005D79C9" w:rsidRDefault="00E21DEB" w:rsidP="00E21DEB">
            <w:pPr>
              <w:tabs>
                <w:tab w:val="decimal" w:pos="612"/>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s>
              <w:spacing w:line="240" w:lineRule="exact"/>
              <w:ind w:left="-18" w:right="-18"/>
              <w:rPr>
                <w:rFonts w:ascii="Arial" w:hAnsi="Arial" w:cs="Arial"/>
                <w:sz w:val="14"/>
                <w:szCs w:val="14"/>
              </w:rPr>
            </w:pPr>
          </w:p>
        </w:tc>
      </w:tr>
      <w:tr w:rsidR="00E21DEB" w:rsidRPr="005D79C9" w:rsidTr="00E21DEB">
        <w:trPr>
          <w:trHeight w:val="80"/>
        </w:trPr>
        <w:tc>
          <w:tcPr>
            <w:tcW w:w="3870" w:type="dxa"/>
          </w:tcPr>
          <w:p w:rsidR="00E21DEB" w:rsidRPr="005D79C9" w:rsidRDefault="00E21DEB" w:rsidP="00E21DEB">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27" w:type="dxa"/>
          </w:tcPr>
          <w:p w:rsidR="00E21DEB" w:rsidRPr="005D79C9" w:rsidRDefault="00E21DEB" w:rsidP="00E21DEB">
            <w:pPr>
              <w:tabs>
                <w:tab w:val="decimal" w:pos="612"/>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s>
              <w:spacing w:line="240" w:lineRule="exact"/>
              <w:ind w:left="-18" w:right="-18"/>
              <w:rPr>
                <w:rFonts w:ascii="Arial" w:hAnsi="Arial" w:cs="Arial"/>
                <w:sz w:val="14"/>
                <w:szCs w:val="14"/>
              </w:rPr>
            </w:pPr>
          </w:p>
        </w:tc>
        <w:tc>
          <w:tcPr>
            <w:tcW w:w="1327" w:type="dxa"/>
          </w:tcPr>
          <w:p w:rsidR="00E21DEB" w:rsidRPr="005D79C9" w:rsidRDefault="00E21DEB" w:rsidP="00E21DEB">
            <w:pPr>
              <w:tabs>
                <w:tab w:val="decimal" w:pos="612"/>
              </w:tabs>
              <w:spacing w:line="240" w:lineRule="exact"/>
              <w:ind w:left="-18" w:right="-18"/>
              <w:rPr>
                <w:rFonts w:ascii="Arial" w:hAnsi="Arial" w:cs="Arial"/>
                <w:sz w:val="14"/>
                <w:szCs w:val="14"/>
              </w:rPr>
            </w:pPr>
          </w:p>
        </w:tc>
        <w:tc>
          <w:tcPr>
            <w:tcW w:w="1328" w:type="dxa"/>
          </w:tcPr>
          <w:p w:rsidR="00E21DEB" w:rsidRPr="005D79C9" w:rsidRDefault="00E21DEB" w:rsidP="00E21DEB">
            <w:pPr>
              <w:tabs>
                <w:tab w:val="decimal" w:pos="612"/>
              </w:tabs>
              <w:spacing w:line="240" w:lineRule="exact"/>
              <w:ind w:left="-18" w:right="-18"/>
              <w:rPr>
                <w:rFonts w:ascii="Arial" w:hAnsi="Arial" w:cs="Arial"/>
                <w:sz w:val="14"/>
                <w:szCs w:val="14"/>
              </w:rPr>
            </w:pP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436,514</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3,659</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440,173</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514,026</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13,176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(250,000)</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277,202</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528,325</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9,355</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537,680</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28 Co., Ltd.</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723,797</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26,214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750,011</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Ashton Silom Co., Ltd.</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213,505</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1,754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(25,000)</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190,259</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15,105</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132</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(5,234)</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10,003</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cs/>
              </w:rPr>
            </w:pPr>
            <w:r w:rsidRPr="005D79C9">
              <w:rPr>
                <w:rFonts w:ascii="Arial" w:hAnsi="Arial" w:cs="Arial"/>
                <w:sz w:val="14"/>
                <w:szCs w:val="14"/>
              </w:rPr>
              <w:tab/>
              <w:t>Blue Deck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53,507</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425</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53,932</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cs/>
              </w:rPr>
            </w:pPr>
            <w:r w:rsidRPr="005D79C9">
              <w:rPr>
                <w:rFonts w:ascii="Arial" w:hAnsi="Arial" w:cs="Arial"/>
                <w:sz w:val="14"/>
                <w:szCs w:val="14"/>
              </w:rPr>
              <w:tab/>
              <w:t>Helix Co., Ltd.</w:t>
            </w:r>
            <w:r w:rsidRPr="005D79C9">
              <w:rPr>
                <w:rFonts w:ascii="Arial" w:hAnsi="Arial" w:cs="Arial"/>
                <w:sz w:val="14"/>
                <w:szCs w:val="14"/>
                <w:cs/>
              </w:rPr>
              <w:t xml:space="preserve"> </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2,771,949</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20,989</w:t>
            </w:r>
          </w:p>
        </w:tc>
        <w:tc>
          <w:tcPr>
            <w:tcW w:w="1327"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2,792,938</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551,013</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4,046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555,059</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583,566</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85,379</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668,945</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155</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85,144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85,299</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20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852,679</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12,196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864,875</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932,630</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17,784</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950,414</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1,010,959</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28,555</w:t>
            </w:r>
          </w:p>
        </w:tc>
        <w:tc>
          <w:tcPr>
            <w:tcW w:w="1327"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1,039,514</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7,038</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108</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7,146</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81</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82</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20</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46,158</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46,178</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438,572</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3,901</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442,473</w:t>
            </w:r>
          </w:p>
        </w:tc>
      </w:tr>
      <w:tr w:rsidR="000321BF" w:rsidRPr="005D79C9" w:rsidTr="00E21DEB">
        <w:tc>
          <w:tcPr>
            <w:tcW w:w="3870" w:type="dxa"/>
          </w:tcPr>
          <w:p w:rsidR="000321BF" w:rsidRPr="005D79C9"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proofErr w:type="spellStart"/>
            <w:r>
              <w:rPr>
                <w:rFonts w:ascii="Arial" w:hAnsi="Arial" w:cs="Arial"/>
                <w:sz w:val="14"/>
                <w:szCs w:val="14"/>
              </w:rPr>
              <w:t>Ideo</w:t>
            </w:r>
            <w:proofErr w:type="spellEnd"/>
            <w:r>
              <w:rPr>
                <w:rFonts w:ascii="Arial" w:hAnsi="Arial" w:cs="Arial"/>
                <w:sz w:val="14"/>
                <w:szCs w:val="14"/>
              </w:rPr>
              <w:t xml:space="preserve"> Q Sukhumvit 36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153,212</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2,362</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155,574</w:t>
            </w:r>
          </w:p>
        </w:tc>
      </w:tr>
      <w:tr w:rsidR="000321BF" w:rsidRPr="005D79C9" w:rsidTr="00E21DEB">
        <w:tc>
          <w:tcPr>
            <w:tcW w:w="3870" w:type="dxa"/>
          </w:tcPr>
          <w:p w:rsidR="000321BF" w:rsidRDefault="0079530E" w:rsidP="000321BF">
            <w:pPr>
              <w:spacing w:line="240" w:lineRule="exact"/>
              <w:ind w:left="72" w:hanging="89"/>
              <w:jc w:val="both"/>
              <w:rPr>
                <w:rFonts w:ascii="Arial" w:hAnsi="Arial" w:cs="Arial"/>
                <w:sz w:val="14"/>
                <w:szCs w:val="14"/>
              </w:rPr>
            </w:pPr>
            <w:r>
              <w:rPr>
                <w:rFonts w:ascii="Arial" w:hAnsi="Arial" w:cs="Arial"/>
                <w:sz w:val="14"/>
                <w:szCs w:val="14"/>
              </w:rPr>
              <w:tab/>
            </w:r>
            <w:r w:rsidRPr="005D79C9">
              <w:rPr>
                <w:rFonts w:ascii="Arial" w:hAnsi="Arial" w:cs="Arial"/>
                <w:sz w:val="14"/>
                <w:szCs w:val="14"/>
              </w:rPr>
              <w:t xml:space="preserve">ADC-JV </w:t>
            </w:r>
            <w:r>
              <w:rPr>
                <w:rFonts w:ascii="Arial" w:hAnsi="Arial" w:cs="Arial"/>
                <w:sz w:val="14"/>
                <w:szCs w:val="14"/>
              </w:rPr>
              <w:t>15</w:t>
            </w:r>
            <w:r w:rsidRPr="005D79C9">
              <w:rPr>
                <w:rFonts w:ascii="Arial" w:hAnsi="Arial" w:cs="Arial"/>
                <w:sz w:val="14"/>
                <w:szCs w:val="14"/>
              </w:rPr>
              <w:t xml:space="preserv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466B4" w:rsidP="000321BF">
            <w:pPr>
              <w:tabs>
                <w:tab w:val="decimal" w:pos="1065"/>
              </w:tabs>
              <w:spacing w:line="240" w:lineRule="exact"/>
              <w:ind w:left="-18" w:right="-18"/>
              <w:rPr>
                <w:rFonts w:ascii="Arial" w:hAnsi="Arial" w:cs="Arial"/>
                <w:sz w:val="14"/>
                <w:szCs w:val="14"/>
              </w:rPr>
            </w:pPr>
            <w:r>
              <w:rPr>
                <w:rFonts w:ascii="Arial" w:hAnsi="Arial" w:cs="Arial"/>
                <w:sz w:val="14"/>
                <w:szCs w:val="14"/>
              </w:rPr>
              <w:t>8,022</w:t>
            </w:r>
          </w:p>
        </w:tc>
        <w:tc>
          <w:tcPr>
            <w:tcW w:w="1327" w:type="dxa"/>
            <w:vAlign w:val="bottom"/>
          </w:tcPr>
          <w:p w:rsidR="000321BF" w:rsidRPr="000321BF" w:rsidRDefault="000466B4" w:rsidP="000321BF">
            <w:pPr>
              <w:tabs>
                <w:tab w:val="decimal" w:pos="1065"/>
              </w:tabs>
              <w:spacing w:line="240" w:lineRule="exact"/>
              <w:ind w:left="-18" w:right="-18"/>
              <w:rPr>
                <w:rFonts w:ascii="Arial" w:hAnsi="Arial" w:cs="Arial"/>
                <w:sz w:val="14"/>
                <w:szCs w:val="14"/>
              </w:rPr>
            </w:pPr>
            <w:r>
              <w:rPr>
                <w:rFonts w:ascii="Arial" w:hAnsi="Arial" w:cs="Arial"/>
                <w:sz w:val="14"/>
                <w:szCs w:val="14"/>
              </w:rPr>
              <w:t>(8,022)</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r>
      <w:tr w:rsidR="000321BF" w:rsidRPr="005D79C9" w:rsidTr="00E21DEB">
        <w:tc>
          <w:tcPr>
            <w:tcW w:w="3870" w:type="dxa"/>
          </w:tcPr>
          <w:p w:rsidR="000321BF" w:rsidRDefault="0079530E" w:rsidP="000321BF">
            <w:pPr>
              <w:spacing w:line="240" w:lineRule="exact"/>
              <w:ind w:left="72" w:hanging="89"/>
              <w:jc w:val="both"/>
              <w:rPr>
                <w:rFonts w:ascii="Arial" w:hAnsi="Arial" w:cs="Arial"/>
                <w:sz w:val="14"/>
                <w:szCs w:val="14"/>
              </w:rPr>
            </w:pPr>
            <w:r>
              <w:rPr>
                <w:rFonts w:ascii="Arial" w:hAnsi="Arial" w:cs="Arial"/>
                <w:sz w:val="14"/>
                <w:szCs w:val="14"/>
              </w:rPr>
              <w:tab/>
            </w:r>
            <w:r w:rsidRPr="005D79C9">
              <w:rPr>
                <w:rFonts w:ascii="Arial" w:hAnsi="Arial" w:cs="Arial"/>
                <w:sz w:val="14"/>
                <w:szCs w:val="14"/>
              </w:rPr>
              <w:t xml:space="preserve">ADC-JV </w:t>
            </w:r>
            <w:r>
              <w:rPr>
                <w:rFonts w:ascii="Arial" w:hAnsi="Arial" w:cs="Arial"/>
                <w:sz w:val="14"/>
                <w:szCs w:val="14"/>
              </w:rPr>
              <w:t>29</w:t>
            </w:r>
            <w:r w:rsidRPr="005D79C9">
              <w:rPr>
                <w:rFonts w:ascii="Arial" w:hAnsi="Arial" w:cs="Arial"/>
                <w:sz w:val="14"/>
                <w:szCs w:val="14"/>
              </w:rPr>
              <w:t xml:space="preserv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194,326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194,326</w:t>
            </w:r>
          </w:p>
        </w:tc>
      </w:tr>
      <w:tr w:rsidR="000321BF" w:rsidRPr="005D79C9" w:rsidTr="00E21DEB">
        <w:tc>
          <w:tcPr>
            <w:tcW w:w="3870" w:type="dxa"/>
          </w:tcPr>
          <w:p w:rsidR="000321BF" w:rsidRDefault="0079530E" w:rsidP="000321BF">
            <w:pPr>
              <w:spacing w:line="240" w:lineRule="exact"/>
              <w:ind w:left="72" w:hanging="89"/>
              <w:jc w:val="both"/>
              <w:rPr>
                <w:rFonts w:ascii="Arial" w:hAnsi="Arial" w:cs="Arial"/>
                <w:sz w:val="14"/>
                <w:szCs w:val="14"/>
              </w:rPr>
            </w:pPr>
            <w:r>
              <w:rPr>
                <w:rFonts w:ascii="Arial" w:hAnsi="Arial" w:cs="Arial"/>
                <w:sz w:val="14"/>
                <w:szCs w:val="14"/>
              </w:rPr>
              <w:tab/>
            </w:r>
            <w:r w:rsidRPr="005D79C9">
              <w:rPr>
                <w:rFonts w:ascii="Arial" w:hAnsi="Arial" w:cs="Arial"/>
                <w:sz w:val="14"/>
                <w:szCs w:val="14"/>
              </w:rPr>
              <w:t xml:space="preserve">ADC-JV </w:t>
            </w:r>
            <w:r>
              <w:rPr>
                <w:rFonts w:ascii="Arial" w:hAnsi="Arial" w:cs="Arial"/>
                <w:sz w:val="14"/>
                <w:szCs w:val="14"/>
              </w:rPr>
              <w:t>30</w:t>
            </w:r>
            <w:r w:rsidRPr="005D79C9">
              <w:rPr>
                <w:rFonts w:ascii="Arial" w:hAnsi="Arial" w:cs="Arial"/>
                <w:sz w:val="14"/>
                <w:szCs w:val="14"/>
              </w:rPr>
              <w:t xml:space="preserv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225,379</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225,379</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r w:rsidRPr="000321BF">
              <w:rPr>
                <w:rFonts w:ascii="Arial" w:hAnsi="Arial" w:cs="Arial"/>
                <w:sz w:val="14"/>
                <w:szCs w:val="14"/>
              </w:rPr>
              <w:t>Bliss Bodhi Tree Estate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87,146</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87,146</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r w:rsidRPr="000321BF">
              <w:rPr>
                <w:rFonts w:ascii="Arial" w:hAnsi="Arial" w:cs="Arial"/>
                <w:sz w:val="14"/>
                <w:szCs w:val="14"/>
              </w:rPr>
              <w:t>Canopus Lakeside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83,841</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83,841</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r w:rsidRPr="000321BF">
              <w:rPr>
                <w:rFonts w:ascii="Arial" w:hAnsi="Arial" w:cs="Arial"/>
                <w:sz w:val="14"/>
                <w:szCs w:val="14"/>
              </w:rPr>
              <w:t>Devika Hill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155,261</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155,261</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proofErr w:type="spellStart"/>
            <w:r w:rsidRPr="000321BF">
              <w:rPr>
                <w:rFonts w:ascii="Arial" w:hAnsi="Arial" w:cs="Arial"/>
                <w:sz w:val="14"/>
                <w:szCs w:val="14"/>
              </w:rPr>
              <w:t>Lavani</w:t>
            </w:r>
            <w:proofErr w:type="spellEnd"/>
            <w:r w:rsidRPr="000321BF">
              <w:rPr>
                <w:rFonts w:ascii="Arial" w:hAnsi="Arial" w:cs="Arial"/>
                <w:sz w:val="14"/>
                <w:szCs w:val="14"/>
              </w:rPr>
              <w:t xml:space="preserve"> Forest Estate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91,153</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91,153</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proofErr w:type="spellStart"/>
            <w:r w:rsidRPr="000321BF">
              <w:rPr>
                <w:rFonts w:ascii="Arial" w:hAnsi="Arial" w:cs="Arial"/>
                <w:sz w:val="14"/>
                <w:szCs w:val="14"/>
              </w:rPr>
              <w:t>Nameste</w:t>
            </w:r>
            <w:proofErr w:type="spellEnd"/>
            <w:r w:rsidRPr="000321BF">
              <w:rPr>
                <w:rFonts w:ascii="Arial" w:hAnsi="Arial" w:cs="Arial"/>
                <w:sz w:val="14"/>
                <w:szCs w:val="14"/>
              </w:rPr>
              <w:t xml:space="preserve"> Hill Resort and Spa Co., Ltd. </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141,438</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141,438</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r w:rsidRPr="000321BF">
              <w:rPr>
                <w:rFonts w:ascii="Arial" w:hAnsi="Arial" w:cs="Arial"/>
                <w:sz w:val="14"/>
                <w:szCs w:val="14"/>
              </w:rPr>
              <w:t>New Blue Moon Villa Co., Ltd.</w:t>
            </w:r>
          </w:p>
        </w:tc>
        <w:tc>
          <w:tcPr>
            <w:tcW w:w="1327" w:type="dxa"/>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71,120</w:t>
            </w:r>
          </w:p>
        </w:tc>
        <w:tc>
          <w:tcPr>
            <w:tcW w:w="1327"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71,120</w:t>
            </w:r>
          </w:p>
        </w:tc>
      </w:tr>
      <w:tr w:rsidR="000321BF" w:rsidRPr="005D79C9" w:rsidTr="00E21DEB">
        <w:tc>
          <w:tcPr>
            <w:tcW w:w="3870" w:type="dxa"/>
          </w:tcPr>
          <w:p w:rsidR="000321BF" w:rsidRPr="000321BF" w:rsidRDefault="000321BF" w:rsidP="000321BF">
            <w:pPr>
              <w:spacing w:line="240" w:lineRule="exact"/>
              <w:ind w:left="72" w:hanging="89"/>
              <w:jc w:val="both"/>
              <w:rPr>
                <w:rFonts w:ascii="Arial" w:hAnsi="Arial" w:cs="Arial"/>
                <w:sz w:val="14"/>
                <w:szCs w:val="14"/>
              </w:rPr>
            </w:pPr>
            <w:r>
              <w:rPr>
                <w:rFonts w:ascii="Arial" w:hAnsi="Arial" w:cs="Arial"/>
                <w:sz w:val="14"/>
                <w:szCs w:val="14"/>
              </w:rPr>
              <w:tab/>
            </w:r>
            <w:r w:rsidRPr="000321BF">
              <w:rPr>
                <w:rFonts w:ascii="Arial" w:hAnsi="Arial" w:cs="Arial"/>
                <w:sz w:val="14"/>
                <w:szCs w:val="14"/>
              </w:rPr>
              <w:t>Sea of Tree Resort Co., Ltd.</w:t>
            </w:r>
          </w:p>
        </w:tc>
        <w:tc>
          <w:tcPr>
            <w:tcW w:w="1327" w:type="dxa"/>
          </w:tcPr>
          <w:p w:rsidR="000321BF" w:rsidRPr="00181C0B" w:rsidRDefault="000321BF" w:rsidP="000321BF">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28" w:type="dxa"/>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119,200</w:t>
            </w:r>
          </w:p>
        </w:tc>
        <w:tc>
          <w:tcPr>
            <w:tcW w:w="1327"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119,200</w:t>
            </w:r>
          </w:p>
        </w:tc>
      </w:tr>
      <w:tr w:rsidR="000321BF" w:rsidRPr="005D79C9" w:rsidTr="00E21DEB">
        <w:tc>
          <w:tcPr>
            <w:tcW w:w="3870" w:type="dxa"/>
          </w:tcPr>
          <w:p w:rsidR="000321BF" w:rsidRPr="005D79C9" w:rsidRDefault="000321BF" w:rsidP="000321BF">
            <w:pPr>
              <w:spacing w:line="240" w:lineRule="exact"/>
              <w:ind w:left="72" w:hanging="89"/>
              <w:rPr>
                <w:rFonts w:ascii="Arial" w:hAnsi="Arial" w:cs="Arial"/>
                <w:b/>
                <w:bCs/>
                <w:sz w:val="14"/>
                <w:szCs w:val="14"/>
                <w:cs/>
              </w:rPr>
            </w:pPr>
            <w:r w:rsidRPr="005D79C9">
              <w:rPr>
                <w:rFonts w:ascii="Arial" w:hAnsi="Arial" w:cs="Arial"/>
                <w:b/>
                <w:bCs/>
                <w:sz w:val="14"/>
                <w:szCs w:val="14"/>
              </w:rPr>
              <w:t>Total loans to and interest receivable from related parties</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9,786,653</w:t>
            </w:r>
          </w:p>
        </w:tc>
        <w:tc>
          <w:tcPr>
            <w:tcW w:w="1328" w:type="dxa"/>
            <w:vAlign w:val="bottom"/>
          </w:tcPr>
          <w:p w:rsidR="000321BF" w:rsidRPr="000321BF" w:rsidRDefault="009F774D" w:rsidP="000321BF">
            <w:pPr>
              <w:tabs>
                <w:tab w:val="decimal" w:pos="1065"/>
              </w:tabs>
              <w:spacing w:line="240" w:lineRule="exact"/>
              <w:ind w:left="-18" w:right="-18"/>
              <w:rPr>
                <w:rFonts w:ascii="Arial" w:hAnsi="Arial" w:cs="Arial"/>
                <w:sz w:val="14"/>
                <w:szCs w:val="14"/>
              </w:rPr>
            </w:pPr>
            <w:r>
              <w:rPr>
                <w:rFonts w:ascii="Arial" w:hAnsi="Arial" w:cs="Arial"/>
                <w:sz w:val="14"/>
                <w:szCs w:val="14"/>
              </w:rPr>
              <w:t>1,538,224</w:t>
            </w:r>
          </w:p>
        </w:tc>
        <w:tc>
          <w:tcPr>
            <w:tcW w:w="1327" w:type="dxa"/>
            <w:vAlign w:val="bottom"/>
          </w:tcPr>
          <w:p w:rsidR="000321BF" w:rsidRPr="000321BF" w:rsidRDefault="009F774D" w:rsidP="000321BF">
            <w:pPr>
              <w:tabs>
                <w:tab w:val="decimal" w:pos="1065"/>
              </w:tabs>
              <w:spacing w:line="240" w:lineRule="exact"/>
              <w:ind w:left="-18" w:right="-18"/>
              <w:rPr>
                <w:rFonts w:ascii="Arial" w:hAnsi="Arial" w:cs="Arial"/>
                <w:sz w:val="14"/>
                <w:szCs w:val="14"/>
              </w:rPr>
            </w:pPr>
            <w:r>
              <w:rPr>
                <w:rFonts w:ascii="Arial" w:hAnsi="Arial" w:cs="Arial"/>
                <w:sz w:val="14"/>
                <w:szCs w:val="14"/>
              </w:rPr>
              <w:t>(288,256)</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11,036,621</w:t>
            </w:r>
          </w:p>
        </w:tc>
      </w:tr>
      <w:tr w:rsidR="000321BF" w:rsidRPr="005D79C9" w:rsidTr="00E21DEB">
        <w:tc>
          <w:tcPr>
            <w:tcW w:w="3870" w:type="dxa"/>
          </w:tcPr>
          <w:p w:rsidR="000321BF" w:rsidRPr="005D79C9" w:rsidRDefault="000321BF" w:rsidP="000321BF">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27" w:type="dxa"/>
            <w:vAlign w:val="bottom"/>
          </w:tcPr>
          <w:p w:rsidR="000321BF" w:rsidRPr="00181C0B"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(155,762)</w:t>
            </w:r>
          </w:p>
        </w:tc>
        <w:tc>
          <w:tcPr>
            <w:tcW w:w="1328"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(15,392)</w:t>
            </w:r>
          </w:p>
        </w:tc>
        <w:tc>
          <w:tcPr>
            <w:tcW w:w="1327"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28"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(171,154)</w:t>
            </w:r>
          </w:p>
        </w:tc>
      </w:tr>
      <w:tr w:rsidR="000321BF" w:rsidRPr="005D79C9" w:rsidTr="00E21DEB">
        <w:tc>
          <w:tcPr>
            <w:tcW w:w="3870" w:type="dxa"/>
          </w:tcPr>
          <w:p w:rsidR="000321BF" w:rsidRPr="005D79C9" w:rsidRDefault="000321BF" w:rsidP="000321BF">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sidR="0079530E">
              <w:rPr>
                <w:rFonts w:ascii="Arial" w:hAnsi="Arial" w:cs="Arial"/>
                <w:b/>
                <w:bCs/>
                <w:sz w:val="14"/>
                <w:szCs w:val="14"/>
              </w:rPr>
              <w:t>interest</w:t>
            </w:r>
            <w:r w:rsidRPr="005D79C9">
              <w:rPr>
                <w:rFonts w:ascii="Arial" w:hAnsi="Arial" w:cs="Arial"/>
                <w:b/>
                <w:bCs/>
                <w:sz w:val="14"/>
                <w:szCs w:val="14"/>
              </w:rPr>
              <w:t xml:space="preserve"> receivable from related </w:t>
            </w:r>
            <w:r>
              <w:rPr>
                <w:rFonts w:ascii="Arial" w:hAnsi="Arial" w:cs="Arial"/>
                <w:b/>
                <w:bCs/>
                <w:sz w:val="14"/>
                <w:szCs w:val="14"/>
              </w:rPr>
              <w:t xml:space="preserve">         </w:t>
            </w:r>
            <w:r w:rsidRPr="005D79C9">
              <w:rPr>
                <w:rFonts w:ascii="Arial" w:hAnsi="Arial" w:cs="Arial"/>
                <w:b/>
                <w:bCs/>
                <w:sz w:val="14"/>
                <w:szCs w:val="14"/>
              </w:rPr>
              <w:t>parties - net</w:t>
            </w:r>
          </w:p>
        </w:tc>
        <w:tc>
          <w:tcPr>
            <w:tcW w:w="1327"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9,630,891</w:t>
            </w:r>
          </w:p>
        </w:tc>
        <w:tc>
          <w:tcPr>
            <w:tcW w:w="1328" w:type="dxa"/>
            <w:vAlign w:val="bottom"/>
          </w:tcPr>
          <w:p w:rsidR="000321BF" w:rsidRPr="000321BF" w:rsidRDefault="009F774D" w:rsidP="000321BF">
            <w:pPr>
              <w:tabs>
                <w:tab w:val="decimal" w:pos="1065"/>
              </w:tabs>
              <w:spacing w:line="240" w:lineRule="exact"/>
              <w:ind w:left="-18" w:right="-18"/>
              <w:rPr>
                <w:rFonts w:ascii="Arial" w:hAnsi="Arial" w:cs="Arial"/>
                <w:sz w:val="14"/>
                <w:szCs w:val="14"/>
              </w:rPr>
            </w:pPr>
            <w:r>
              <w:rPr>
                <w:rFonts w:ascii="Arial" w:hAnsi="Arial" w:cs="Arial"/>
                <w:sz w:val="14"/>
                <w:szCs w:val="14"/>
              </w:rPr>
              <w:t>1,522,832</w:t>
            </w:r>
          </w:p>
        </w:tc>
        <w:tc>
          <w:tcPr>
            <w:tcW w:w="1327" w:type="dxa"/>
            <w:vAlign w:val="bottom"/>
          </w:tcPr>
          <w:p w:rsidR="000321BF" w:rsidRPr="000321BF" w:rsidRDefault="009F774D" w:rsidP="000321BF">
            <w:pPr>
              <w:tabs>
                <w:tab w:val="decimal" w:pos="1065"/>
              </w:tabs>
              <w:spacing w:line="240" w:lineRule="exact"/>
              <w:ind w:left="-18" w:right="-18"/>
              <w:rPr>
                <w:rFonts w:ascii="Arial" w:hAnsi="Arial" w:cs="Arial"/>
                <w:sz w:val="14"/>
                <w:szCs w:val="14"/>
              </w:rPr>
            </w:pPr>
            <w:r>
              <w:rPr>
                <w:rFonts w:ascii="Arial" w:hAnsi="Arial" w:cs="Arial"/>
                <w:sz w:val="14"/>
                <w:szCs w:val="14"/>
              </w:rPr>
              <w:t>(288,256)</w:t>
            </w:r>
          </w:p>
        </w:tc>
        <w:tc>
          <w:tcPr>
            <w:tcW w:w="1328" w:type="dxa"/>
            <w:vAlign w:val="bottom"/>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10,865,467</w:t>
            </w:r>
          </w:p>
        </w:tc>
      </w:tr>
      <w:tr w:rsidR="000321BF" w:rsidRPr="005D79C9" w:rsidTr="00E21DEB">
        <w:tc>
          <w:tcPr>
            <w:tcW w:w="3870" w:type="dxa"/>
          </w:tcPr>
          <w:p w:rsidR="000321BF" w:rsidRPr="005D79C9" w:rsidRDefault="000321BF" w:rsidP="000321BF">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27" w:type="dxa"/>
            <w:vAlign w:val="bottom"/>
          </w:tcPr>
          <w:p w:rsidR="000321BF" w:rsidRPr="00181C0B" w:rsidRDefault="000321BF" w:rsidP="000321BF">
            <w:pPr>
              <w:pBdr>
                <w:bottom w:val="single" w:sz="4" w:space="1" w:color="auto"/>
              </w:pBdr>
              <w:tabs>
                <w:tab w:val="decimal" w:pos="1155"/>
              </w:tabs>
              <w:ind w:left="-18" w:right="-18"/>
              <w:rPr>
                <w:rFonts w:ascii="Arial" w:hAnsi="Arial" w:cs="Arial"/>
                <w:sz w:val="14"/>
                <w:szCs w:val="14"/>
              </w:rPr>
            </w:pPr>
            <w:r w:rsidRPr="00181C0B">
              <w:rPr>
                <w:rFonts w:ascii="Arial" w:hAnsi="Arial" w:cs="Arial" w:hint="cs"/>
                <w:sz w:val="14"/>
                <w:szCs w:val="14"/>
              </w:rPr>
              <w:t>(3,809,204)</w:t>
            </w:r>
          </w:p>
        </w:tc>
        <w:tc>
          <w:tcPr>
            <w:tcW w:w="1328" w:type="dxa"/>
          </w:tcPr>
          <w:p w:rsidR="000321BF" w:rsidRPr="005D79C9" w:rsidRDefault="000321BF" w:rsidP="000321BF">
            <w:pPr>
              <w:pBdr>
                <w:top w:val="double" w:sz="4" w:space="1" w:color="auto"/>
              </w:pBdr>
              <w:tabs>
                <w:tab w:val="decimal" w:pos="1065"/>
              </w:tabs>
              <w:spacing w:line="240" w:lineRule="exact"/>
              <w:ind w:left="-18" w:right="-18"/>
              <w:rPr>
                <w:rFonts w:ascii="Arial" w:hAnsi="Arial" w:cs="Arial"/>
                <w:sz w:val="14"/>
                <w:szCs w:val="14"/>
              </w:rPr>
            </w:pPr>
          </w:p>
        </w:tc>
        <w:tc>
          <w:tcPr>
            <w:tcW w:w="1327" w:type="dxa"/>
          </w:tcPr>
          <w:p w:rsidR="000321BF" w:rsidRPr="005D79C9" w:rsidRDefault="000321BF" w:rsidP="000321BF">
            <w:pPr>
              <w:pBdr>
                <w:top w:val="double" w:sz="4" w:space="1" w:color="auto"/>
              </w:pBdr>
              <w:tabs>
                <w:tab w:val="decimal" w:pos="1065"/>
              </w:tabs>
              <w:spacing w:line="240" w:lineRule="exact"/>
              <w:ind w:left="-18" w:right="-18"/>
              <w:rPr>
                <w:rFonts w:ascii="Arial" w:hAnsi="Arial" w:cs="Arial"/>
                <w:sz w:val="14"/>
                <w:szCs w:val="14"/>
              </w:rPr>
            </w:pPr>
          </w:p>
        </w:tc>
        <w:tc>
          <w:tcPr>
            <w:tcW w:w="1328" w:type="dxa"/>
            <w:vAlign w:val="bottom"/>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(4,534,634)</w:t>
            </w:r>
          </w:p>
        </w:tc>
      </w:tr>
      <w:tr w:rsidR="000321BF" w:rsidRPr="005D79C9" w:rsidTr="00E21DEB">
        <w:tc>
          <w:tcPr>
            <w:tcW w:w="3870" w:type="dxa"/>
          </w:tcPr>
          <w:p w:rsidR="000321BF" w:rsidRPr="005D79C9" w:rsidRDefault="000321BF" w:rsidP="000321BF">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27" w:type="dxa"/>
            <w:vAlign w:val="bottom"/>
          </w:tcPr>
          <w:p w:rsidR="000321BF" w:rsidRPr="00181C0B" w:rsidRDefault="000321BF" w:rsidP="000321BF">
            <w:pPr>
              <w:pBdr>
                <w:bottom w:val="double" w:sz="4" w:space="1" w:color="auto"/>
              </w:pBdr>
              <w:tabs>
                <w:tab w:val="decimal" w:pos="1155"/>
              </w:tabs>
              <w:ind w:left="-18" w:right="-18"/>
              <w:rPr>
                <w:rFonts w:ascii="Arial" w:hAnsi="Arial" w:cs="Arial"/>
                <w:sz w:val="14"/>
                <w:szCs w:val="14"/>
              </w:rPr>
            </w:pPr>
            <w:r w:rsidRPr="00181C0B">
              <w:rPr>
                <w:rFonts w:ascii="Arial" w:hAnsi="Arial" w:cs="Arial" w:hint="cs"/>
                <w:sz w:val="14"/>
                <w:szCs w:val="14"/>
              </w:rPr>
              <w:t>5,821,687</w:t>
            </w:r>
          </w:p>
        </w:tc>
        <w:tc>
          <w:tcPr>
            <w:tcW w:w="1328" w:type="dxa"/>
            <w:vAlign w:val="bottom"/>
          </w:tcPr>
          <w:p w:rsidR="000321BF" w:rsidRPr="005D79C9" w:rsidRDefault="000321BF" w:rsidP="000321BF">
            <w:pPr>
              <w:tabs>
                <w:tab w:val="decimal" w:pos="1065"/>
              </w:tabs>
              <w:spacing w:line="240" w:lineRule="exact"/>
              <w:ind w:left="-18" w:right="-18"/>
              <w:rPr>
                <w:rFonts w:ascii="Arial" w:hAnsi="Arial" w:cs="Arial"/>
                <w:sz w:val="14"/>
                <w:szCs w:val="14"/>
              </w:rPr>
            </w:pPr>
          </w:p>
        </w:tc>
        <w:tc>
          <w:tcPr>
            <w:tcW w:w="1327" w:type="dxa"/>
            <w:vAlign w:val="bottom"/>
          </w:tcPr>
          <w:p w:rsidR="000321BF" w:rsidRPr="005D79C9" w:rsidRDefault="000321BF" w:rsidP="000321BF">
            <w:pPr>
              <w:tabs>
                <w:tab w:val="decimal" w:pos="1065"/>
              </w:tabs>
              <w:spacing w:line="240" w:lineRule="exact"/>
              <w:ind w:left="-18" w:right="-18"/>
              <w:rPr>
                <w:rFonts w:ascii="Arial" w:hAnsi="Arial" w:cs="Arial"/>
                <w:sz w:val="14"/>
                <w:szCs w:val="14"/>
              </w:rPr>
            </w:pPr>
          </w:p>
        </w:tc>
        <w:tc>
          <w:tcPr>
            <w:tcW w:w="1328" w:type="dxa"/>
            <w:vAlign w:val="bottom"/>
          </w:tcPr>
          <w:p w:rsidR="000321BF" w:rsidRPr="000321BF"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6,330,833</w:t>
            </w:r>
          </w:p>
        </w:tc>
      </w:tr>
    </w:tbl>
    <w:p w:rsidR="00FD65FA" w:rsidRPr="005D79C9" w:rsidRDefault="00E21DEB" w:rsidP="00F753AB">
      <w:pPr>
        <w:spacing w:before="240" w:line="260" w:lineRule="exact"/>
        <w:ind w:right="-7"/>
        <w:jc w:val="right"/>
        <w:rPr>
          <w:rFonts w:ascii="Arial" w:hAnsi="Arial" w:cs="Arial"/>
          <w:sz w:val="14"/>
          <w:szCs w:val="14"/>
        </w:rPr>
      </w:pPr>
      <w:r>
        <w:br w:type="page"/>
      </w:r>
      <w:r w:rsidR="00FD65FA" w:rsidRPr="005D79C9">
        <w:rPr>
          <w:rFonts w:ascii="Arial" w:hAnsi="Arial" w:cs="Arial"/>
          <w:sz w:val="14"/>
          <w:szCs w:val="14"/>
          <w:cs/>
        </w:rPr>
        <w:t xml:space="preserve"> (</w:t>
      </w:r>
      <w:r w:rsidR="00FD65FA" w:rsidRPr="005D79C9">
        <w:rPr>
          <w:rFonts w:ascii="Arial" w:hAnsi="Arial" w:cs="Arial"/>
          <w:sz w:val="14"/>
          <w:szCs w:val="14"/>
        </w:rPr>
        <w:t>Unit: Thousand Baht</w:t>
      </w:r>
      <w:r w:rsidR="00FD65FA"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540"/>
        <w:gridCol w:w="832"/>
        <w:gridCol w:w="1373"/>
        <w:gridCol w:w="1372"/>
        <w:gridCol w:w="1373"/>
      </w:tblGrid>
      <w:tr w:rsidR="00FD65FA" w:rsidRPr="005D79C9" w:rsidTr="00FD65FA">
        <w:tc>
          <w:tcPr>
            <w:tcW w:w="3690" w:type="dxa"/>
            <w:vMerge w:val="restart"/>
          </w:tcPr>
          <w:p w:rsidR="00FD65FA" w:rsidRPr="005D79C9" w:rsidRDefault="00FD65FA" w:rsidP="00FD65FA">
            <w:pPr>
              <w:spacing w:line="240" w:lineRule="exact"/>
              <w:ind w:left="72" w:hanging="89"/>
              <w:jc w:val="center"/>
              <w:rPr>
                <w:rFonts w:ascii="Arial" w:hAnsi="Arial" w:cs="Arial"/>
                <w:sz w:val="14"/>
                <w:szCs w:val="14"/>
              </w:rPr>
            </w:pPr>
          </w:p>
        </w:tc>
        <w:tc>
          <w:tcPr>
            <w:tcW w:w="5490" w:type="dxa"/>
            <w:gridSpan w:val="5"/>
            <w:vAlign w:val="bottom"/>
          </w:tcPr>
          <w:p w:rsidR="00FD65FA" w:rsidRPr="005D79C9" w:rsidRDefault="00FD65FA" w:rsidP="00FD65FA">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FD65FA" w:rsidRPr="005D79C9" w:rsidTr="00FD65FA">
        <w:trPr>
          <w:trHeight w:val="80"/>
        </w:trPr>
        <w:tc>
          <w:tcPr>
            <w:tcW w:w="3690" w:type="dxa"/>
            <w:vMerge/>
            <w:tcBorders>
              <w:bottom w:val="nil"/>
            </w:tcBorders>
          </w:tcPr>
          <w:p w:rsidR="00FD65FA" w:rsidRPr="005D79C9" w:rsidRDefault="00FD65FA" w:rsidP="00FD65FA">
            <w:pPr>
              <w:spacing w:line="240" w:lineRule="exact"/>
              <w:ind w:left="72" w:hanging="89"/>
              <w:jc w:val="center"/>
              <w:rPr>
                <w:rFonts w:ascii="Arial" w:hAnsi="Arial" w:cs="Arial"/>
                <w:sz w:val="14"/>
                <w:szCs w:val="14"/>
              </w:rPr>
            </w:pPr>
          </w:p>
        </w:tc>
        <w:tc>
          <w:tcPr>
            <w:tcW w:w="1372" w:type="dxa"/>
            <w:gridSpan w:val="2"/>
            <w:tcBorders>
              <w:bottom w:val="nil"/>
            </w:tcBorders>
            <w:vAlign w:val="bottom"/>
          </w:tcPr>
          <w:p w:rsidR="00FD65FA" w:rsidRPr="005D79C9" w:rsidRDefault="00FD65FA" w:rsidP="00FD65FA">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 xml:space="preserve">Balance as at              </w:t>
            </w:r>
            <w:r>
              <w:rPr>
                <w:rFonts w:ascii="Arial" w:hAnsi="Arial" w:cs="Arial"/>
                <w:sz w:val="14"/>
                <w:szCs w:val="14"/>
              </w:rPr>
              <w:t xml:space="preserve">                31 December 2020</w:t>
            </w:r>
          </w:p>
        </w:tc>
        <w:tc>
          <w:tcPr>
            <w:tcW w:w="1373" w:type="dxa"/>
            <w:tcBorders>
              <w:bottom w:val="nil"/>
            </w:tcBorders>
            <w:vAlign w:val="bottom"/>
          </w:tcPr>
          <w:p w:rsidR="00FD65FA" w:rsidRPr="005D79C9" w:rsidRDefault="00FD65FA" w:rsidP="00FD65FA">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period</w:t>
            </w:r>
          </w:p>
        </w:tc>
        <w:tc>
          <w:tcPr>
            <w:tcW w:w="1372" w:type="dxa"/>
            <w:tcBorders>
              <w:bottom w:val="nil"/>
            </w:tcBorders>
            <w:vAlign w:val="bottom"/>
          </w:tcPr>
          <w:p w:rsidR="00FD65FA" w:rsidRPr="005D79C9" w:rsidRDefault="00FD65FA" w:rsidP="00FD65FA">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period</w:t>
            </w:r>
          </w:p>
        </w:tc>
        <w:tc>
          <w:tcPr>
            <w:tcW w:w="1373" w:type="dxa"/>
            <w:tcBorders>
              <w:bottom w:val="nil"/>
            </w:tcBorders>
            <w:vAlign w:val="bottom"/>
          </w:tcPr>
          <w:p w:rsidR="00FD65FA" w:rsidRDefault="00FD65FA" w:rsidP="00FD65FA">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w:t>
            </w:r>
            <w:r>
              <w:rPr>
                <w:rFonts w:ascii="Arial" w:hAnsi="Arial" w:cs="Arial"/>
                <w:sz w:val="14"/>
                <w:szCs w:val="14"/>
              </w:rPr>
              <w:t xml:space="preserve">ance as at                  31 March </w:t>
            </w:r>
          </w:p>
          <w:p w:rsidR="00FD65FA" w:rsidRPr="005D79C9" w:rsidRDefault="00FD65FA" w:rsidP="00FD65FA">
            <w:pPr>
              <w:pBdr>
                <w:bottom w:val="single" w:sz="4" w:space="1" w:color="auto"/>
              </w:pBdr>
              <w:spacing w:line="240" w:lineRule="exact"/>
              <w:jc w:val="center"/>
              <w:rPr>
                <w:rFonts w:ascii="Arial" w:hAnsi="Arial" w:cs="Arial"/>
                <w:sz w:val="14"/>
                <w:szCs w:val="14"/>
                <w:cs/>
              </w:rPr>
            </w:pPr>
            <w:r>
              <w:rPr>
                <w:rFonts w:ascii="Arial" w:hAnsi="Arial" w:cs="Arial"/>
                <w:sz w:val="14"/>
                <w:szCs w:val="14"/>
              </w:rPr>
              <w:t>2021</w:t>
            </w:r>
          </w:p>
        </w:tc>
      </w:tr>
      <w:tr w:rsidR="000321BF" w:rsidRPr="005D79C9" w:rsidTr="00E21DEB">
        <w:tc>
          <w:tcPr>
            <w:tcW w:w="4230" w:type="dxa"/>
            <w:gridSpan w:val="2"/>
          </w:tcPr>
          <w:p w:rsidR="000321BF" w:rsidRPr="005D79C9" w:rsidRDefault="000321BF" w:rsidP="000321BF">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Short-term loans from and interest payable to related parties</w:t>
            </w:r>
          </w:p>
        </w:tc>
        <w:tc>
          <w:tcPr>
            <w:tcW w:w="832" w:type="dxa"/>
          </w:tcPr>
          <w:p w:rsidR="000321BF" w:rsidRPr="005D79C9" w:rsidRDefault="000321BF" w:rsidP="000321BF">
            <w:pPr>
              <w:tabs>
                <w:tab w:val="decimal" w:pos="612"/>
              </w:tabs>
              <w:spacing w:line="240" w:lineRule="exact"/>
              <w:ind w:left="-18" w:right="-18"/>
              <w:rPr>
                <w:rFonts w:ascii="Arial" w:hAnsi="Arial" w:cs="Arial"/>
                <w:sz w:val="14"/>
                <w:szCs w:val="14"/>
              </w:rPr>
            </w:pPr>
          </w:p>
        </w:tc>
        <w:tc>
          <w:tcPr>
            <w:tcW w:w="1373" w:type="dxa"/>
            <w:vAlign w:val="bottom"/>
          </w:tcPr>
          <w:p w:rsidR="000321BF" w:rsidRPr="00181C0B" w:rsidRDefault="000321BF" w:rsidP="000321BF">
            <w:pPr>
              <w:tabs>
                <w:tab w:val="decimal" w:pos="1065"/>
              </w:tabs>
              <w:spacing w:line="240" w:lineRule="exact"/>
              <w:ind w:left="-18" w:right="-18"/>
              <w:rPr>
                <w:rFonts w:ascii="Arial" w:hAnsi="Arial" w:cs="Arial"/>
                <w:sz w:val="14"/>
                <w:szCs w:val="14"/>
              </w:rPr>
            </w:pPr>
          </w:p>
        </w:tc>
        <w:tc>
          <w:tcPr>
            <w:tcW w:w="1372" w:type="dxa"/>
          </w:tcPr>
          <w:p w:rsidR="000321BF" w:rsidRPr="005D79C9" w:rsidRDefault="000321BF" w:rsidP="000321BF">
            <w:pPr>
              <w:tabs>
                <w:tab w:val="decimal" w:pos="612"/>
              </w:tabs>
              <w:spacing w:line="240" w:lineRule="exact"/>
              <w:ind w:left="-18" w:right="-18"/>
              <w:rPr>
                <w:rFonts w:ascii="Arial" w:hAnsi="Arial" w:cs="Arial"/>
                <w:sz w:val="14"/>
                <w:szCs w:val="14"/>
              </w:rPr>
            </w:pPr>
          </w:p>
        </w:tc>
        <w:tc>
          <w:tcPr>
            <w:tcW w:w="1373" w:type="dxa"/>
          </w:tcPr>
          <w:p w:rsidR="000321BF" w:rsidRPr="005D79C9" w:rsidRDefault="000321BF" w:rsidP="000321BF">
            <w:pPr>
              <w:tabs>
                <w:tab w:val="decimal" w:pos="612"/>
              </w:tabs>
              <w:spacing w:line="240" w:lineRule="exact"/>
              <w:ind w:left="-18" w:right="-18"/>
              <w:rPr>
                <w:rFonts w:ascii="Arial" w:hAnsi="Arial" w:cs="Arial"/>
                <w:sz w:val="14"/>
                <w:szCs w:val="14"/>
              </w:rPr>
            </w:pPr>
          </w:p>
        </w:tc>
      </w:tr>
      <w:tr w:rsidR="000321BF" w:rsidRPr="005D79C9" w:rsidTr="00E21DEB">
        <w:tc>
          <w:tcPr>
            <w:tcW w:w="3690" w:type="dxa"/>
          </w:tcPr>
          <w:p w:rsidR="000321BF" w:rsidRPr="005D79C9" w:rsidRDefault="000321BF" w:rsidP="000321BF">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rsidR="000321BF" w:rsidRPr="005D79C9" w:rsidRDefault="000321BF" w:rsidP="000321BF">
            <w:pPr>
              <w:tabs>
                <w:tab w:val="decimal" w:pos="612"/>
              </w:tabs>
              <w:spacing w:line="240" w:lineRule="exact"/>
              <w:ind w:left="-18" w:right="-18"/>
              <w:rPr>
                <w:rFonts w:ascii="Arial" w:hAnsi="Arial" w:cs="Arial"/>
                <w:sz w:val="14"/>
                <w:szCs w:val="14"/>
              </w:rPr>
            </w:pPr>
          </w:p>
        </w:tc>
        <w:tc>
          <w:tcPr>
            <w:tcW w:w="1373" w:type="dxa"/>
          </w:tcPr>
          <w:p w:rsidR="000321BF" w:rsidRPr="005D79C9" w:rsidRDefault="000321BF" w:rsidP="000321BF">
            <w:pPr>
              <w:tabs>
                <w:tab w:val="decimal" w:pos="612"/>
              </w:tabs>
              <w:spacing w:line="240" w:lineRule="exact"/>
              <w:ind w:left="-18" w:right="-18"/>
              <w:rPr>
                <w:rFonts w:ascii="Arial" w:hAnsi="Arial" w:cs="Arial"/>
                <w:sz w:val="14"/>
                <w:szCs w:val="14"/>
              </w:rPr>
            </w:pPr>
          </w:p>
        </w:tc>
        <w:tc>
          <w:tcPr>
            <w:tcW w:w="1372" w:type="dxa"/>
          </w:tcPr>
          <w:p w:rsidR="000321BF" w:rsidRPr="005D79C9" w:rsidRDefault="000321BF" w:rsidP="000321BF">
            <w:pPr>
              <w:tabs>
                <w:tab w:val="decimal" w:pos="612"/>
              </w:tabs>
              <w:spacing w:line="240" w:lineRule="exact"/>
              <w:ind w:left="-18" w:right="-18"/>
              <w:rPr>
                <w:rFonts w:ascii="Arial" w:hAnsi="Arial" w:cs="Arial"/>
                <w:sz w:val="14"/>
                <w:szCs w:val="14"/>
              </w:rPr>
            </w:pPr>
          </w:p>
        </w:tc>
        <w:tc>
          <w:tcPr>
            <w:tcW w:w="1373" w:type="dxa"/>
          </w:tcPr>
          <w:p w:rsidR="000321BF" w:rsidRPr="005D79C9" w:rsidRDefault="000321BF" w:rsidP="000321BF">
            <w:pPr>
              <w:tabs>
                <w:tab w:val="decimal" w:pos="612"/>
              </w:tabs>
              <w:spacing w:line="240" w:lineRule="exact"/>
              <w:ind w:left="-18" w:right="-18"/>
              <w:rPr>
                <w:rFonts w:ascii="Arial" w:hAnsi="Arial" w:cs="Arial"/>
                <w:sz w:val="14"/>
                <w:szCs w:val="14"/>
              </w:rPr>
            </w:pPr>
          </w:p>
        </w:tc>
      </w:tr>
      <w:tr w:rsidR="000321BF" w:rsidRPr="005D79C9" w:rsidTr="00E21DEB">
        <w:tc>
          <w:tcPr>
            <w:tcW w:w="3690" w:type="dxa"/>
          </w:tcPr>
          <w:p w:rsidR="000321BF" w:rsidRPr="005D79C9" w:rsidRDefault="000321BF" w:rsidP="000321BF">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Ananda Development Two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1,381,568</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12,050</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1,393,618</w:t>
            </w:r>
          </w:p>
        </w:tc>
      </w:tr>
      <w:tr w:rsidR="000321BF" w:rsidRPr="005D79C9" w:rsidTr="00E21DEB">
        <w:tc>
          <w:tcPr>
            <w:tcW w:w="3690" w:type="dxa"/>
          </w:tcPr>
          <w:p w:rsidR="000321BF" w:rsidRPr="005D79C9" w:rsidRDefault="000321BF" w:rsidP="000321BF">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1,236,067</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10,509</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cs/>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1,246,576</w:t>
            </w:r>
          </w:p>
        </w:tc>
      </w:tr>
      <w:tr w:rsidR="000321BF" w:rsidRPr="005D79C9" w:rsidTr="00E21DEB">
        <w:tc>
          <w:tcPr>
            <w:tcW w:w="3690" w:type="dxa"/>
          </w:tcPr>
          <w:p w:rsidR="000321BF" w:rsidRPr="005D79C9" w:rsidRDefault="000321BF" w:rsidP="000321BF">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510,520</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4,436</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cs/>
              </w:rPr>
            </w:pPr>
            <w:r w:rsidRPr="000321BF">
              <w:rPr>
                <w:rFonts w:ascii="Arial" w:hAnsi="Arial" w:cs="Arial"/>
                <w:sz w:val="14"/>
                <w:szCs w:val="14"/>
              </w:rPr>
              <w:t>(2,500)</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512,456</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1,109,115</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9,551</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1,118,666</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1,216,756</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10,785</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(2,000)</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1,225,541</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550,381</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4,896</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555,277</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502,077</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4,451</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506,528</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Phraram</w:t>
            </w:r>
            <w:proofErr w:type="spellEnd"/>
            <w:r>
              <w:rPr>
                <w:rFonts w:ascii="Arial" w:hAnsi="Arial" w:cs="Arial"/>
                <w:sz w:val="14"/>
                <w:szCs w:val="14"/>
              </w:rPr>
              <w:t xml:space="preserve"> 9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422,659</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3,739</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426,398</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proofErr w:type="spellStart"/>
            <w:r>
              <w:rPr>
                <w:rFonts w:ascii="Arial" w:hAnsi="Arial" w:cs="Arial"/>
                <w:sz w:val="14"/>
                <w:szCs w:val="14"/>
              </w:rPr>
              <w:t>Urbantech</w:t>
            </w:r>
            <w:proofErr w:type="spellEnd"/>
            <w:r>
              <w:rPr>
                <w:rFonts w:ascii="Arial" w:hAnsi="Arial" w:cs="Arial"/>
                <w:sz w:val="14"/>
                <w:szCs w:val="14"/>
              </w:rPr>
              <w:t xml:space="preserve"> Venture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130,823</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1,157</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131,980</w:t>
            </w:r>
          </w:p>
        </w:tc>
      </w:tr>
      <w:tr w:rsidR="000321BF" w:rsidRPr="005D79C9" w:rsidTr="00E21DEB">
        <w:tc>
          <w:tcPr>
            <w:tcW w:w="3690" w:type="dxa"/>
          </w:tcPr>
          <w:p w:rsidR="000321BF" w:rsidRPr="005D79C9" w:rsidRDefault="000321BF" w:rsidP="000321BF">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1,081,890</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9,623</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1,091,513</w:t>
            </w:r>
          </w:p>
        </w:tc>
      </w:tr>
      <w:tr w:rsidR="000321BF" w:rsidRPr="005D79C9" w:rsidTr="00E21DEB">
        <w:tc>
          <w:tcPr>
            <w:tcW w:w="3690" w:type="dxa"/>
          </w:tcPr>
          <w:p w:rsidR="000321BF" w:rsidRDefault="000321BF" w:rsidP="000321BF">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Q Victory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260,514</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260,514</w:t>
            </w:r>
          </w:p>
        </w:tc>
      </w:tr>
      <w:tr w:rsidR="000321BF" w:rsidRPr="005D79C9" w:rsidTr="00E21DEB">
        <w:tc>
          <w:tcPr>
            <w:tcW w:w="3690" w:type="dxa"/>
          </w:tcPr>
          <w:p w:rsidR="000321BF" w:rsidRDefault="000321BF" w:rsidP="000321BF">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Bangna</w:t>
            </w:r>
            <w:proofErr w:type="spellEnd"/>
            <w:r>
              <w:rPr>
                <w:rFonts w:ascii="Arial" w:hAnsi="Arial" w:cs="Arial"/>
                <w:sz w:val="14"/>
                <w:szCs w:val="14"/>
              </w:rPr>
              <w:t xml:space="preserve"> Co., Ltd.</w:t>
            </w:r>
          </w:p>
        </w:tc>
        <w:tc>
          <w:tcPr>
            <w:tcW w:w="1372" w:type="dxa"/>
            <w:gridSpan w:val="2"/>
          </w:tcPr>
          <w:p w:rsidR="000321BF" w:rsidRPr="00181C0B" w:rsidRDefault="000321BF" w:rsidP="000321BF">
            <w:pP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620,061</w:t>
            </w:r>
          </w:p>
        </w:tc>
        <w:tc>
          <w:tcPr>
            <w:tcW w:w="1372"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tabs>
                <w:tab w:val="decimal" w:pos="1065"/>
              </w:tabs>
              <w:spacing w:line="240" w:lineRule="exact"/>
              <w:ind w:left="-18" w:right="-18"/>
              <w:rPr>
                <w:rFonts w:ascii="Arial" w:hAnsi="Arial" w:cs="Arial"/>
                <w:sz w:val="14"/>
                <w:szCs w:val="14"/>
              </w:rPr>
            </w:pPr>
            <w:r w:rsidRPr="000321BF">
              <w:rPr>
                <w:rFonts w:ascii="Arial" w:hAnsi="Arial" w:cs="Arial"/>
                <w:sz w:val="14"/>
                <w:szCs w:val="14"/>
              </w:rPr>
              <w:t>620,061</w:t>
            </w:r>
          </w:p>
        </w:tc>
      </w:tr>
      <w:tr w:rsidR="000321BF" w:rsidRPr="005D79C9" w:rsidTr="00E21DEB">
        <w:tc>
          <w:tcPr>
            <w:tcW w:w="3690" w:type="dxa"/>
          </w:tcPr>
          <w:p w:rsidR="000321BF" w:rsidRDefault="000321BF" w:rsidP="000321BF">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Senanikom</w:t>
            </w:r>
            <w:proofErr w:type="spellEnd"/>
            <w:r>
              <w:rPr>
                <w:rFonts w:ascii="Arial" w:hAnsi="Arial" w:cs="Arial"/>
                <w:sz w:val="14"/>
                <w:szCs w:val="14"/>
              </w:rPr>
              <w:t xml:space="preserve"> Co., Ltd.</w:t>
            </w:r>
          </w:p>
        </w:tc>
        <w:tc>
          <w:tcPr>
            <w:tcW w:w="1372" w:type="dxa"/>
            <w:gridSpan w:val="2"/>
          </w:tcPr>
          <w:p w:rsidR="000321BF" w:rsidRPr="00181C0B" w:rsidRDefault="000321BF" w:rsidP="000321BF">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730,072</w:t>
            </w:r>
          </w:p>
        </w:tc>
        <w:tc>
          <w:tcPr>
            <w:tcW w:w="1372" w:type="dxa"/>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w:t>
            </w:r>
          </w:p>
        </w:tc>
        <w:tc>
          <w:tcPr>
            <w:tcW w:w="1373" w:type="dxa"/>
          </w:tcPr>
          <w:p w:rsidR="000321BF" w:rsidRPr="000321BF" w:rsidRDefault="000321BF" w:rsidP="000321BF">
            <w:pPr>
              <w:pBdr>
                <w:bottom w:val="sing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730,072</w:t>
            </w:r>
          </w:p>
        </w:tc>
      </w:tr>
      <w:tr w:rsidR="000321BF" w:rsidRPr="005D79C9" w:rsidTr="00E21DEB">
        <w:tc>
          <w:tcPr>
            <w:tcW w:w="3690" w:type="dxa"/>
          </w:tcPr>
          <w:p w:rsidR="000321BF" w:rsidRPr="005D79C9" w:rsidRDefault="000321BF" w:rsidP="000321BF">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rsidR="000321BF" w:rsidRPr="00181C0B"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181C0B">
              <w:rPr>
                <w:rFonts w:ascii="Arial" w:hAnsi="Arial" w:cs="Arial" w:hint="cs"/>
                <w:sz w:val="14"/>
                <w:szCs w:val="14"/>
              </w:rPr>
              <w:t>8,141,856</w:t>
            </w:r>
          </w:p>
        </w:tc>
        <w:tc>
          <w:tcPr>
            <w:tcW w:w="1373" w:type="dxa"/>
            <w:vAlign w:val="bottom"/>
          </w:tcPr>
          <w:p w:rsidR="000321BF" w:rsidRPr="000321BF"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1,681,844</w:t>
            </w:r>
          </w:p>
        </w:tc>
        <w:tc>
          <w:tcPr>
            <w:tcW w:w="1372" w:type="dxa"/>
            <w:vAlign w:val="bottom"/>
          </w:tcPr>
          <w:p w:rsidR="000321BF" w:rsidRPr="000321BF"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(4,500)</w:t>
            </w:r>
          </w:p>
        </w:tc>
        <w:tc>
          <w:tcPr>
            <w:tcW w:w="1373" w:type="dxa"/>
            <w:vAlign w:val="bottom"/>
          </w:tcPr>
          <w:p w:rsidR="000321BF" w:rsidRPr="000321BF" w:rsidRDefault="000321BF" w:rsidP="000321BF">
            <w:pPr>
              <w:pBdr>
                <w:bottom w:val="double" w:sz="4" w:space="1" w:color="auto"/>
              </w:pBdr>
              <w:tabs>
                <w:tab w:val="decimal" w:pos="1065"/>
              </w:tabs>
              <w:spacing w:line="240" w:lineRule="exact"/>
              <w:ind w:left="-18" w:right="-18"/>
              <w:rPr>
                <w:rFonts w:ascii="Arial" w:hAnsi="Arial" w:cs="Arial"/>
                <w:sz w:val="14"/>
                <w:szCs w:val="14"/>
              </w:rPr>
            </w:pPr>
            <w:r w:rsidRPr="000321BF">
              <w:rPr>
                <w:rFonts w:ascii="Arial" w:hAnsi="Arial" w:cs="Arial"/>
                <w:sz w:val="14"/>
                <w:szCs w:val="14"/>
              </w:rPr>
              <w:t>9,819,200</w:t>
            </w:r>
          </w:p>
        </w:tc>
      </w:tr>
    </w:tbl>
    <w:p w:rsidR="00D01B76" w:rsidRPr="00E21DEB" w:rsidRDefault="00D01B76" w:rsidP="00E21DEB">
      <w:pPr>
        <w:spacing w:before="240" w:after="120" w:line="380" w:lineRule="exact"/>
        <w:ind w:left="547"/>
        <w:jc w:val="thaiDistribute"/>
        <w:rPr>
          <w:rFonts w:ascii="Arial" w:hAnsi="Arial"/>
          <w:sz w:val="22"/>
          <w:szCs w:val="18"/>
        </w:rPr>
      </w:pPr>
      <w:r w:rsidRPr="00D01B76">
        <w:rPr>
          <w:rFonts w:ascii="Arial" w:hAnsi="Arial"/>
          <w:sz w:val="22"/>
          <w:szCs w:val="18"/>
        </w:rPr>
        <w:t>The table below indicates the movement in the allowance for expected credit losses of loans to related parties and accrued interest receivables:</w:t>
      </w:r>
    </w:p>
    <w:tbl>
      <w:tblPr>
        <w:tblW w:w="9180" w:type="dxa"/>
        <w:tblInd w:w="450" w:type="dxa"/>
        <w:shd w:val="clear" w:color="auto" w:fill="FFFF00"/>
        <w:tblLayout w:type="fixed"/>
        <w:tblLook w:val="04A0" w:firstRow="1" w:lastRow="0" w:firstColumn="1" w:lastColumn="0" w:noHBand="0" w:noVBand="1"/>
      </w:tblPr>
      <w:tblGrid>
        <w:gridCol w:w="6660"/>
        <w:gridCol w:w="2520"/>
      </w:tblGrid>
      <w:tr w:rsidR="00D01B76" w:rsidTr="00D01B76">
        <w:trPr>
          <w:tblHeader/>
        </w:trPr>
        <w:tc>
          <w:tcPr>
            <w:tcW w:w="9180" w:type="dxa"/>
            <w:gridSpan w:val="2"/>
            <w:shd w:val="clear" w:color="auto" w:fill="auto"/>
            <w:vAlign w:val="bottom"/>
            <w:hideMark/>
          </w:tcPr>
          <w:p w:rsidR="00D01B76" w:rsidRPr="00FD65FA" w:rsidRDefault="00D01B76" w:rsidP="00D01B76">
            <w:pPr>
              <w:pStyle w:val="ListParagraph"/>
              <w:spacing w:after="0" w:line="380" w:lineRule="exact"/>
              <w:ind w:left="-14"/>
              <w:contextualSpacing w:val="0"/>
              <w:jc w:val="right"/>
              <w:rPr>
                <w:rFonts w:ascii="Arial" w:hAnsi="Arial" w:cs="Arial"/>
                <w:szCs w:val="22"/>
              </w:rPr>
            </w:pPr>
            <w:r w:rsidRPr="00FD65FA">
              <w:rPr>
                <w:rFonts w:ascii="Arial" w:hAnsi="Arial" w:cs="Arial"/>
                <w:szCs w:val="22"/>
                <w:cs/>
              </w:rPr>
              <w:t>(</w:t>
            </w:r>
            <w:r w:rsidRPr="00FD65FA">
              <w:rPr>
                <w:rFonts w:ascii="Arial" w:hAnsi="Arial" w:cs="Arial"/>
                <w:szCs w:val="22"/>
              </w:rPr>
              <w:t>Unit: Thousand)</w:t>
            </w:r>
          </w:p>
        </w:tc>
      </w:tr>
      <w:tr w:rsidR="00D01B76" w:rsidTr="00D01B76">
        <w:tc>
          <w:tcPr>
            <w:tcW w:w="6660" w:type="dxa"/>
            <w:shd w:val="clear" w:color="auto" w:fill="auto"/>
          </w:tcPr>
          <w:p w:rsidR="00D01B76" w:rsidRPr="00FD65FA" w:rsidRDefault="00D01B76" w:rsidP="00D01B76">
            <w:pPr>
              <w:pStyle w:val="ListParagraph"/>
              <w:spacing w:after="0" w:line="380" w:lineRule="exact"/>
              <w:ind w:left="-14"/>
              <w:contextualSpacing w:val="0"/>
              <w:rPr>
                <w:rFonts w:ascii="Arial" w:hAnsi="Arial" w:cs="Arial"/>
                <w:szCs w:val="22"/>
              </w:rPr>
            </w:pPr>
          </w:p>
        </w:tc>
        <w:tc>
          <w:tcPr>
            <w:tcW w:w="2520" w:type="dxa"/>
            <w:shd w:val="clear" w:color="auto" w:fill="auto"/>
          </w:tcPr>
          <w:p w:rsidR="00D01B76" w:rsidRPr="00FD65FA" w:rsidRDefault="00D01B76" w:rsidP="00D01B76">
            <w:pPr>
              <w:pStyle w:val="ListParagraph"/>
              <w:pBdr>
                <w:bottom w:val="single" w:sz="4" w:space="1" w:color="auto"/>
              </w:pBdr>
              <w:spacing w:after="0" w:line="380" w:lineRule="exact"/>
              <w:ind w:left="-14"/>
              <w:contextualSpacing w:val="0"/>
              <w:jc w:val="center"/>
              <w:rPr>
                <w:rFonts w:ascii="Arial" w:hAnsi="Arial" w:cs="Arial"/>
                <w:szCs w:val="22"/>
                <w:cs/>
              </w:rPr>
            </w:pPr>
            <w:r w:rsidRPr="00FD65FA">
              <w:rPr>
                <w:rFonts w:ascii="Arial" w:hAnsi="Arial" w:cs="Arial"/>
                <w:szCs w:val="22"/>
              </w:rPr>
              <w:t>Separate                   financial statements</w:t>
            </w:r>
          </w:p>
        </w:tc>
      </w:tr>
      <w:tr w:rsidR="00D01B76" w:rsidTr="00D01B76">
        <w:tc>
          <w:tcPr>
            <w:tcW w:w="6660" w:type="dxa"/>
            <w:shd w:val="clear" w:color="auto" w:fill="auto"/>
            <w:hideMark/>
          </w:tcPr>
          <w:p w:rsidR="00D01B76" w:rsidRPr="00FD65FA" w:rsidRDefault="00D01B76" w:rsidP="00D01B76">
            <w:pPr>
              <w:pStyle w:val="ListParagraph"/>
              <w:spacing w:after="0" w:line="380" w:lineRule="exact"/>
              <w:ind w:left="-14"/>
              <w:contextualSpacing w:val="0"/>
              <w:rPr>
                <w:rFonts w:ascii="Arial" w:eastAsia="Times New Roman" w:hAnsi="Arial" w:cs="Arial"/>
                <w:szCs w:val="22"/>
              </w:rPr>
            </w:pPr>
            <w:r w:rsidRPr="00FD65FA">
              <w:rPr>
                <w:rFonts w:ascii="Arial" w:hAnsi="Arial" w:cs="Arial"/>
                <w:szCs w:val="22"/>
              </w:rPr>
              <w:t>As at 1 January 2021</w:t>
            </w:r>
          </w:p>
        </w:tc>
        <w:tc>
          <w:tcPr>
            <w:tcW w:w="2520" w:type="dxa"/>
            <w:shd w:val="clear" w:color="auto" w:fill="auto"/>
            <w:vAlign w:val="bottom"/>
          </w:tcPr>
          <w:p w:rsidR="00D01B76" w:rsidRPr="00FD65FA" w:rsidRDefault="00D01B76" w:rsidP="00D01B76">
            <w:pPr>
              <w:pStyle w:val="ListParagraph"/>
              <w:tabs>
                <w:tab w:val="decimal" w:pos="2055"/>
              </w:tabs>
              <w:spacing w:after="0" w:line="380" w:lineRule="exact"/>
              <w:ind w:left="0"/>
              <w:contextualSpacing w:val="0"/>
              <w:rPr>
                <w:rFonts w:ascii="Arial" w:hAnsi="Arial" w:cs="Arial"/>
                <w:szCs w:val="22"/>
                <w:cs/>
              </w:rPr>
            </w:pPr>
            <w:r w:rsidRPr="00FD65FA">
              <w:rPr>
                <w:rFonts w:ascii="Arial" w:hAnsi="Arial" w:cs="Arial"/>
                <w:szCs w:val="22"/>
              </w:rPr>
              <w:t>155,762</w:t>
            </w:r>
          </w:p>
        </w:tc>
      </w:tr>
      <w:tr w:rsidR="000321BF" w:rsidTr="00D01B76">
        <w:tc>
          <w:tcPr>
            <w:tcW w:w="6660" w:type="dxa"/>
            <w:shd w:val="clear" w:color="auto" w:fill="auto"/>
            <w:hideMark/>
          </w:tcPr>
          <w:p w:rsidR="000321BF" w:rsidRPr="00FD65FA" w:rsidRDefault="00AC75CC" w:rsidP="000321BF">
            <w:pPr>
              <w:pStyle w:val="ListParagraph"/>
              <w:spacing w:after="0" w:line="380" w:lineRule="exact"/>
              <w:ind w:left="-14"/>
              <w:contextualSpacing w:val="0"/>
              <w:rPr>
                <w:rFonts w:ascii="Arial" w:hAnsi="Arial" w:cs="Arial"/>
                <w:szCs w:val="22"/>
                <w:cs/>
              </w:rPr>
            </w:pPr>
            <w:r>
              <w:rPr>
                <w:rFonts w:ascii="Arial" w:hAnsi="Arial" w:cs="Arial"/>
                <w:szCs w:val="22"/>
              </w:rPr>
              <w:t>Increase in e</w:t>
            </w:r>
            <w:r w:rsidR="00F753AB">
              <w:rPr>
                <w:rFonts w:ascii="Arial" w:hAnsi="Arial" w:cs="Arial"/>
                <w:szCs w:val="22"/>
              </w:rPr>
              <w:t>xpected credit losses</w:t>
            </w:r>
          </w:p>
        </w:tc>
        <w:tc>
          <w:tcPr>
            <w:tcW w:w="2520" w:type="dxa"/>
            <w:shd w:val="clear" w:color="auto" w:fill="auto"/>
            <w:vAlign w:val="bottom"/>
          </w:tcPr>
          <w:p w:rsidR="000321BF" w:rsidRPr="00FD65FA" w:rsidRDefault="000321BF" w:rsidP="000321BF">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FD65FA">
              <w:rPr>
                <w:rFonts w:ascii="Arial" w:hAnsi="Arial" w:cs="Arial"/>
                <w:szCs w:val="22"/>
              </w:rPr>
              <w:t>15,392</w:t>
            </w:r>
          </w:p>
        </w:tc>
      </w:tr>
      <w:tr w:rsidR="000321BF" w:rsidTr="00D01B76">
        <w:tc>
          <w:tcPr>
            <w:tcW w:w="6660" w:type="dxa"/>
            <w:shd w:val="clear" w:color="auto" w:fill="auto"/>
            <w:hideMark/>
          </w:tcPr>
          <w:p w:rsidR="000321BF" w:rsidRPr="00FD65FA" w:rsidRDefault="000321BF" w:rsidP="000321BF">
            <w:pPr>
              <w:spacing w:line="380" w:lineRule="exact"/>
              <w:ind w:left="-14"/>
              <w:rPr>
                <w:rFonts w:ascii="Arial" w:eastAsia="Calibri" w:hAnsi="Arial" w:cs="Arial"/>
                <w:sz w:val="22"/>
                <w:szCs w:val="22"/>
                <w:cs/>
              </w:rPr>
            </w:pPr>
            <w:r w:rsidRPr="00FD65FA">
              <w:rPr>
                <w:rFonts w:ascii="Arial" w:hAnsi="Arial" w:cs="Arial"/>
                <w:sz w:val="22"/>
                <w:szCs w:val="22"/>
              </w:rPr>
              <w:t>As at 31 March 2021</w:t>
            </w:r>
          </w:p>
        </w:tc>
        <w:tc>
          <w:tcPr>
            <w:tcW w:w="2520" w:type="dxa"/>
            <w:shd w:val="clear" w:color="auto" w:fill="auto"/>
            <w:vAlign w:val="bottom"/>
          </w:tcPr>
          <w:p w:rsidR="000321BF" w:rsidRPr="00FD65FA" w:rsidRDefault="000321BF" w:rsidP="000321BF">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FD65FA">
              <w:rPr>
                <w:rFonts w:ascii="Arial" w:hAnsi="Arial" w:cs="Arial"/>
                <w:szCs w:val="22"/>
              </w:rPr>
              <w:t>171,154</w:t>
            </w:r>
          </w:p>
        </w:tc>
      </w:tr>
    </w:tbl>
    <w:p w:rsidR="00D01B76" w:rsidRPr="00D01B76" w:rsidRDefault="00D01B76" w:rsidP="00D01B76">
      <w:pPr>
        <w:spacing w:before="240" w:after="120" w:line="380" w:lineRule="exact"/>
        <w:ind w:left="547"/>
        <w:jc w:val="thaiDistribute"/>
        <w:rPr>
          <w:rFonts w:ascii="Arial" w:hAnsi="Arial"/>
          <w:sz w:val="22"/>
          <w:szCs w:val="18"/>
        </w:rPr>
      </w:pPr>
      <w:r w:rsidRPr="00D01B76">
        <w:rPr>
          <w:rFonts w:ascii="Arial" w:hAnsi="Arial"/>
          <w:sz w:val="22"/>
          <w:szCs w:val="18"/>
        </w:rPr>
        <w:t>As at 31 March 2021, the fair value of long-term loans to carrying fixed interest rates amounting to Baht</w:t>
      </w:r>
      <w:r w:rsidR="000321BF">
        <w:rPr>
          <w:rFonts w:ascii="Arial" w:hAnsi="Arial"/>
          <w:sz w:val="22"/>
          <w:szCs w:val="18"/>
        </w:rPr>
        <w:t xml:space="preserve"> 7,</w:t>
      </w:r>
      <w:r w:rsidR="009F774D">
        <w:rPr>
          <w:rFonts w:ascii="Arial" w:hAnsi="Arial"/>
          <w:sz w:val="22"/>
          <w:szCs w:val="18"/>
        </w:rPr>
        <w:t>393</w:t>
      </w:r>
      <w:r w:rsidR="000321BF">
        <w:rPr>
          <w:rFonts w:ascii="Arial" w:hAnsi="Arial"/>
          <w:sz w:val="22"/>
          <w:szCs w:val="18"/>
        </w:rPr>
        <w:t xml:space="preserve"> </w:t>
      </w:r>
      <w:r w:rsidRPr="00D01B76">
        <w:rPr>
          <w:rFonts w:ascii="Arial" w:hAnsi="Arial"/>
          <w:sz w:val="22"/>
          <w:szCs w:val="18"/>
        </w:rPr>
        <w:t xml:space="preserve">million (31 December 2020: Baht 6,948 million) in the consolidated </w:t>
      </w:r>
      <w:r w:rsidR="00FD65FA" w:rsidRPr="00D01B76">
        <w:rPr>
          <w:rFonts w:ascii="Arial" w:hAnsi="Arial"/>
          <w:sz w:val="22"/>
          <w:szCs w:val="18"/>
        </w:rPr>
        <w:t xml:space="preserve">financial </w:t>
      </w:r>
      <w:r w:rsidRPr="00D01B76">
        <w:rPr>
          <w:rFonts w:ascii="Arial" w:hAnsi="Arial"/>
          <w:sz w:val="22"/>
          <w:szCs w:val="18"/>
        </w:rPr>
        <w:t xml:space="preserve">statement and Baht </w:t>
      </w:r>
      <w:r w:rsidR="000321BF">
        <w:rPr>
          <w:rFonts w:ascii="Arial" w:hAnsi="Arial"/>
          <w:sz w:val="22"/>
          <w:szCs w:val="18"/>
        </w:rPr>
        <w:t>5,</w:t>
      </w:r>
      <w:r w:rsidR="009F774D">
        <w:rPr>
          <w:rFonts w:ascii="Arial" w:hAnsi="Arial"/>
          <w:sz w:val="22"/>
          <w:szCs w:val="18"/>
        </w:rPr>
        <w:t>448</w:t>
      </w:r>
      <w:r w:rsidRPr="00D01B76">
        <w:rPr>
          <w:rFonts w:ascii="Arial" w:hAnsi="Arial"/>
          <w:sz w:val="22"/>
          <w:szCs w:val="18"/>
        </w:rPr>
        <w:t xml:space="preserve"> million</w:t>
      </w:r>
      <w:r w:rsidR="00E21DEB">
        <w:rPr>
          <w:rFonts w:ascii="Arial" w:hAnsi="Arial"/>
          <w:sz w:val="22"/>
          <w:szCs w:val="18"/>
        </w:rPr>
        <w:t xml:space="preserve"> (31 December 2020: </w:t>
      </w:r>
      <w:r w:rsidR="00E21DEB" w:rsidRPr="00D01B76">
        <w:rPr>
          <w:rFonts w:ascii="Arial" w:hAnsi="Arial"/>
          <w:sz w:val="22"/>
          <w:szCs w:val="18"/>
        </w:rPr>
        <w:t>Baht 4,895 million</w:t>
      </w:r>
      <w:r w:rsidR="00E21DEB">
        <w:rPr>
          <w:rFonts w:ascii="Arial" w:hAnsi="Arial"/>
          <w:sz w:val="22"/>
          <w:szCs w:val="18"/>
        </w:rPr>
        <w:t>)</w:t>
      </w:r>
      <w:r w:rsidRPr="00D01B76">
        <w:rPr>
          <w:rFonts w:ascii="Arial" w:hAnsi="Arial"/>
          <w:sz w:val="22"/>
          <w:szCs w:val="18"/>
        </w:rPr>
        <w:t xml:space="preserve"> in the separate </w:t>
      </w:r>
      <w:r w:rsidR="00FD65FA" w:rsidRPr="00D01B76">
        <w:rPr>
          <w:rFonts w:ascii="Arial" w:hAnsi="Arial"/>
          <w:sz w:val="22"/>
          <w:szCs w:val="18"/>
        </w:rPr>
        <w:t xml:space="preserve">financial </w:t>
      </w:r>
      <w:r w:rsidRPr="00D01B76">
        <w:rPr>
          <w:rFonts w:ascii="Arial" w:hAnsi="Arial"/>
          <w:sz w:val="22"/>
          <w:szCs w:val="18"/>
        </w:rPr>
        <w:t>statement is estimated by discounting expected future cash flow by the current market interest rate of the loans with similar terms and conditions. They were measured at fair value using Level 2 input.</w:t>
      </w:r>
    </w:p>
    <w:p w:rsidR="00D31581" w:rsidRPr="007A0797" w:rsidRDefault="00D01B76"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D01B76">
        <w:rPr>
          <w:rFonts w:ascii="Arial" w:hAnsi="Arial" w:cs="Arial"/>
          <w:sz w:val="22"/>
          <w:szCs w:val="22"/>
        </w:rPr>
        <w:tab/>
      </w:r>
      <w:r w:rsidR="00B1349C" w:rsidRPr="00B1349C">
        <w:rPr>
          <w:rFonts w:ascii="Arial" w:hAnsi="Arial" w:cs="Arial"/>
          <w:sz w:val="22"/>
          <w:szCs w:val="22"/>
          <w:u w:val="single"/>
        </w:rPr>
        <w:t>L</w:t>
      </w:r>
      <w:r w:rsidR="00D31581" w:rsidRPr="007A0797">
        <w:rPr>
          <w:rFonts w:ascii="Arial" w:hAnsi="Arial" w:cs="Arial"/>
          <w:sz w:val="22"/>
          <w:szCs w:val="22"/>
          <w:u w:val="single"/>
        </w:rPr>
        <w:t xml:space="preserve">oans to </w:t>
      </w:r>
      <w:r w:rsidR="003E3642" w:rsidRPr="007A0797">
        <w:rPr>
          <w:rFonts w:ascii="Arial" w:hAnsi="Arial" w:cs="Arial"/>
          <w:sz w:val="22"/>
          <w:szCs w:val="22"/>
          <w:u w:val="single"/>
        </w:rPr>
        <w:t xml:space="preserve">related parties </w:t>
      </w:r>
      <w:r w:rsidR="00D31581" w:rsidRPr="007A0797">
        <w:rPr>
          <w:rFonts w:ascii="Arial" w:hAnsi="Arial" w:cs="Arial"/>
          <w:sz w:val="22"/>
          <w:szCs w:val="22"/>
          <w:u w:val="single"/>
        </w:rPr>
        <w:t>and short-term loans from related parties</w:t>
      </w:r>
    </w:p>
    <w:p w:rsidR="00D31581" w:rsidRPr="00AE172C"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AE172C">
        <w:rPr>
          <w:rFonts w:ascii="Arial" w:hAnsi="Arial" w:cs="Arial"/>
          <w:sz w:val="22"/>
          <w:szCs w:val="22"/>
        </w:rPr>
        <w:tab/>
      </w:r>
      <w:r w:rsidR="00B1349C">
        <w:rPr>
          <w:rFonts w:ascii="Arial" w:hAnsi="Arial" w:cs="Arial"/>
          <w:sz w:val="22"/>
          <w:szCs w:val="22"/>
        </w:rPr>
        <w:t>L</w:t>
      </w:r>
      <w:r w:rsidRPr="00AE172C">
        <w:rPr>
          <w:rFonts w:ascii="Arial" w:hAnsi="Arial" w:cs="Arial"/>
          <w:sz w:val="22"/>
          <w:szCs w:val="22"/>
        </w:rPr>
        <w:t>oans to</w:t>
      </w:r>
      <w:r w:rsidR="003A7A02">
        <w:rPr>
          <w:rFonts w:ascii="Arial" w:hAnsi="Arial" w:cs="Arial"/>
          <w:sz w:val="22"/>
          <w:szCs w:val="22"/>
        </w:rPr>
        <w:t xml:space="preserve"> related parties</w:t>
      </w:r>
      <w:r w:rsidRPr="00AE172C">
        <w:rPr>
          <w:rFonts w:ascii="Arial" w:hAnsi="Arial" w:cs="Arial"/>
          <w:sz w:val="22"/>
          <w:szCs w:val="22"/>
        </w:rPr>
        <w:t xml:space="preserve"> and short-term loans from related parties are unsecured and due at call. Interest was charged at </w:t>
      </w:r>
      <w:r w:rsidR="00851998">
        <w:rPr>
          <w:rFonts w:ascii="Arial" w:hAnsi="Arial" w:cs="Arial"/>
          <w:sz w:val="22"/>
          <w:szCs w:val="22"/>
        </w:rPr>
        <w:t xml:space="preserve">the rates of </w:t>
      </w:r>
      <w:r w:rsidR="00EA29CD">
        <w:rPr>
          <w:rFonts w:ascii="Arial" w:hAnsi="Arial" w:cs="Arial"/>
          <w:sz w:val="22"/>
          <w:szCs w:val="22"/>
        </w:rPr>
        <w:t>average</w:t>
      </w:r>
      <w:r w:rsidR="00894D91">
        <w:rPr>
          <w:rFonts w:ascii="Arial" w:hAnsi="Arial" w:cs="Arial"/>
          <w:sz w:val="22"/>
          <w:szCs w:val="22"/>
        </w:rPr>
        <w:t xml:space="preserve"> MLR - fixed rate</w:t>
      </w:r>
      <w:r w:rsidR="000E747A">
        <w:rPr>
          <w:rFonts w:ascii="Arial" w:hAnsi="Arial" w:cs="Arial"/>
          <w:sz w:val="22"/>
          <w:szCs w:val="22"/>
        </w:rPr>
        <w:t>.</w:t>
      </w:r>
    </w:p>
    <w:p w:rsidR="00F753AB"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062E6E">
        <w:rPr>
          <w:rFonts w:ascii="Arial" w:hAnsi="Arial" w:cs="Arial"/>
          <w:sz w:val="22"/>
          <w:szCs w:val="22"/>
        </w:rPr>
        <w:tab/>
      </w:r>
    </w:p>
    <w:p w:rsidR="00F753AB" w:rsidRDefault="00F753AB" w:rsidP="00F753AB">
      <w:r>
        <w:br w:type="page"/>
      </w:r>
    </w:p>
    <w:p w:rsidR="00D31581" w:rsidRPr="008311F5" w:rsidRDefault="00F753AB"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F753AB">
        <w:rPr>
          <w:rFonts w:ascii="Arial" w:hAnsi="Arial" w:cs="Arial"/>
          <w:sz w:val="22"/>
          <w:szCs w:val="22"/>
        </w:rPr>
        <w:tab/>
      </w:r>
      <w:r w:rsidR="00D31581" w:rsidRPr="008311F5">
        <w:rPr>
          <w:rFonts w:ascii="Arial" w:hAnsi="Arial" w:cs="Arial"/>
          <w:sz w:val="22"/>
          <w:szCs w:val="22"/>
          <w:u w:val="single"/>
        </w:rPr>
        <w:t>Long-term loans to related parties</w:t>
      </w:r>
    </w:p>
    <w:p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AE172C">
        <w:rPr>
          <w:rFonts w:ascii="Arial" w:hAnsi="Arial" w:cs="Arial"/>
          <w:sz w:val="22"/>
          <w:szCs w:val="22"/>
        </w:rPr>
        <w:tab/>
      </w:r>
      <w:r w:rsidR="000321BF">
        <w:rPr>
          <w:rFonts w:ascii="Arial" w:hAnsi="Arial" w:cs="Arial"/>
          <w:sz w:val="22"/>
          <w:szCs w:val="22"/>
        </w:rPr>
        <w:t>Long-term l</w:t>
      </w:r>
      <w:r w:rsidRPr="00AE172C">
        <w:rPr>
          <w:rFonts w:ascii="Arial" w:hAnsi="Arial" w:cs="Arial"/>
          <w:sz w:val="22"/>
          <w:szCs w:val="22"/>
        </w:rPr>
        <w:t>oans to the joint ventures are unsecured, with interest charged at a rate of 6</w:t>
      </w:r>
      <w:r w:rsidR="00CC26C0">
        <w:rPr>
          <w:rFonts w:ascii="Arial" w:hAnsi="Arial" w:cs="Arial"/>
          <w:sz w:val="22"/>
          <w:szCs w:val="22"/>
        </w:rPr>
        <w:t>.00</w:t>
      </w:r>
      <w:r w:rsidRPr="00AE172C">
        <w:rPr>
          <w:rFonts w:ascii="Arial" w:hAnsi="Arial" w:cs="Arial"/>
          <w:sz w:val="22"/>
          <w:szCs w:val="22"/>
        </w:rPr>
        <w:t xml:space="preserve">% per annum. The principal and accrued interest are due on the following dates. The loans can be </w:t>
      </w:r>
      <w:proofErr w:type="gramStart"/>
      <w:r w:rsidRPr="00AE172C">
        <w:rPr>
          <w:rFonts w:ascii="Arial" w:hAnsi="Arial" w:cs="Arial"/>
          <w:sz w:val="22"/>
          <w:szCs w:val="22"/>
        </w:rPr>
        <w:t>prepaid</w:t>
      </w:r>
      <w:proofErr w:type="gramEnd"/>
      <w:r w:rsidRPr="00AE172C">
        <w:rPr>
          <w:rFonts w:ascii="Arial" w:hAnsi="Arial" w:cs="Arial"/>
          <w:sz w:val="22"/>
          <w:szCs w:val="22"/>
        </w:rPr>
        <w:t xml:space="preserve"> or the payment schedule can be extended, with the agreement of the lenders, in accordance with the conditions stipulated in the joint venture agreements described in Note </w:t>
      </w:r>
      <w:r w:rsidR="00D01B76">
        <w:rPr>
          <w:rFonts w:ascii="Arial" w:hAnsi="Arial" w:cs="Arial"/>
          <w:sz w:val="22"/>
          <w:szCs w:val="22"/>
        </w:rPr>
        <w:t>12</w:t>
      </w:r>
      <w:r w:rsidR="001C1772">
        <w:rPr>
          <w:rFonts w:ascii="Arial" w:hAnsi="Arial" w:cs="Arial"/>
          <w:sz w:val="22"/>
          <w:szCs w:val="22"/>
        </w:rPr>
        <w:t>.1</w:t>
      </w:r>
      <w:r w:rsidR="00CC26C0">
        <w:rPr>
          <w:rFonts w:ascii="Arial" w:hAnsi="Arial" w:cs="Arial"/>
          <w:sz w:val="22"/>
          <w:szCs w:val="22"/>
        </w:rPr>
        <w:t xml:space="preserve"> to the </w:t>
      </w:r>
      <w:r w:rsidR="00697186">
        <w:rPr>
          <w:rFonts w:ascii="Arial" w:hAnsi="Arial" w:cs="Arial"/>
          <w:sz w:val="22"/>
          <w:szCs w:val="22"/>
        </w:rPr>
        <w:t xml:space="preserve">interim consolidated </w:t>
      </w:r>
      <w:r w:rsidR="00CC26C0">
        <w:rPr>
          <w:rFonts w:ascii="Arial" w:hAnsi="Arial" w:cs="Arial"/>
          <w:sz w:val="22"/>
          <w:szCs w:val="22"/>
        </w:rPr>
        <w:t>financial statements</w:t>
      </w:r>
      <w:r w:rsidRPr="00AE172C">
        <w:rPr>
          <w:rFonts w:ascii="Arial" w:hAnsi="Arial" w:cs="Arial"/>
          <w:sz w:val="22"/>
          <w:szCs w:val="22"/>
        </w:rPr>
        <w:t>.</w:t>
      </w:r>
    </w:p>
    <w:p w:rsidR="00D367B7" w:rsidRPr="0026715E" w:rsidRDefault="00D01B76" w:rsidP="00D367B7">
      <w:pPr>
        <w:pStyle w:val="ListParagraph"/>
        <w:tabs>
          <w:tab w:val="left" w:pos="1620"/>
          <w:tab w:val="left" w:pos="4860"/>
        </w:tabs>
        <w:spacing w:after="0" w:line="380" w:lineRule="exact"/>
        <w:ind w:left="907" w:right="-43"/>
        <w:contextualSpacing w:val="0"/>
        <w:jc w:val="thaiDistribute"/>
        <w:rPr>
          <w:rFonts w:ascii="Arial" w:hAnsi="Arial" w:cs="Arial"/>
          <w:szCs w:val="22"/>
        </w:rPr>
      </w:pPr>
      <w:r w:rsidRPr="00D01B76">
        <w:rPr>
          <w:rFonts w:ascii="Arial" w:hAnsi="Arial" w:cs="Arial"/>
          <w:szCs w:val="22"/>
        </w:rPr>
        <w:tab/>
      </w:r>
      <w:r w:rsidR="00D367B7" w:rsidRPr="0026715E">
        <w:rPr>
          <w:rFonts w:ascii="Arial" w:hAnsi="Arial" w:cs="Arial"/>
          <w:szCs w:val="22"/>
          <w:u w:val="single"/>
        </w:rPr>
        <w:t>Joint ventures</w:t>
      </w:r>
      <w:r w:rsidR="00D367B7" w:rsidRPr="0026715E">
        <w:rPr>
          <w:rFonts w:ascii="Arial" w:hAnsi="Arial" w:cs="Arial"/>
          <w:szCs w:val="22"/>
        </w:rPr>
        <w:tab/>
        <w:t xml:space="preserve">        </w:t>
      </w:r>
      <w:r w:rsidR="00D367B7" w:rsidRPr="0026715E">
        <w:rPr>
          <w:rFonts w:ascii="Arial" w:hAnsi="Arial" w:cs="Arial"/>
          <w:szCs w:val="22"/>
          <w:u w:val="single"/>
        </w:rPr>
        <w:t>Due date of principal and interest</w:t>
      </w:r>
    </w:p>
    <w:p w:rsidR="00D367B7" w:rsidRPr="0026715E"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sidRPr="0026715E">
        <w:rPr>
          <w:rFonts w:ascii="Arial" w:hAnsi="Arial" w:cs="Arial"/>
          <w:szCs w:val="22"/>
        </w:rPr>
        <w:t>Chongnonsi</w:t>
      </w:r>
      <w:proofErr w:type="spellEnd"/>
      <w:r w:rsidRPr="0026715E">
        <w:rPr>
          <w:rFonts w:ascii="Arial" w:hAnsi="Arial" w:cs="Arial"/>
          <w:szCs w:val="22"/>
        </w:rPr>
        <w:t xml:space="preserve"> Co., Ltd.</w:t>
      </w:r>
      <w:r w:rsidRPr="0026715E">
        <w:rPr>
          <w:rFonts w:ascii="Arial" w:hAnsi="Arial" w:cs="Arial"/>
          <w:szCs w:val="22"/>
        </w:rPr>
        <w:tab/>
      </w:r>
      <w:r w:rsidR="003F4A50">
        <w:rPr>
          <w:rFonts w:ascii="Arial" w:hAnsi="Arial" w:cs="Arial"/>
          <w:szCs w:val="22"/>
        </w:rPr>
        <w:t xml:space="preserve">30 </w:t>
      </w:r>
      <w:r w:rsidR="00505D1E">
        <w:rPr>
          <w:rFonts w:ascii="Arial" w:hAnsi="Arial" w:cs="Arial"/>
          <w:szCs w:val="22"/>
        </w:rPr>
        <w:t>June</w:t>
      </w:r>
      <w:r>
        <w:rPr>
          <w:rFonts w:ascii="Arial" w:hAnsi="Arial" w:cs="Arial"/>
          <w:szCs w:val="22"/>
        </w:rPr>
        <w:t xml:space="preserv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26715E">
        <w:rPr>
          <w:rFonts w:ascii="Arial" w:hAnsi="Arial" w:cs="Arial"/>
          <w:szCs w:val="22"/>
        </w:rPr>
        <w:t xml:space="preserve">Ananda MF Asia </w:t>
      </w:r>
      <w:proofErr w:type="spellStart"/>
      <w:r>
        <w:rPr>
          <w:rFonts w:ascii="Arial" w:hAnsi="Arial" w:cs="Arial"/>
          <w:szCs w:val="22"/>
        </w:rPr>
        <w:t>Udomsuk</w:t>
      </w:r>
      <w:proofErr w:type="spellEnd"/>
      <w:r w:rsidRPr="0026715E">
        <w:rPr>
          <w:rFonts w:ascii="Arial" w:hAnsi="Arial" w:cs="Arial"/>
          <w:szCs w:val="22"/>
        </w:rPr>
        <w:t xml:space="preserve"> Co., Ltd.</w:t>
      </w:r>
      <w:r w:rsidRPr="0026715E">
        <w:rPr>
          <w:rFonts w:ascii="Arial" w:hAnsi="Arial" w:cs="Arial"/>
          <w:szCs w:val="22"/>
        </w:rPr>
        <w:tab/>
      </w:r>
      <w:r w:rsidR="0079530E">
        <w:rPr>
          <w:rFonts w:ascii="Arial" w:hAnsi="Arial" w:cs="Arial"/>
          <w:szCs w:val="22"/>
        </w:rPr>
        <w:t>31</w:t>
      </w:r>
      <w:r>
        <w:rPr>
          <w:rFonts w:ascii="Arial" w:hAnsi="Arial" w:cs="Arial"/>
          <w:szCs w:val="22"/>
        </w:rPr>
        <w:t xml:space="preserve"> December 202</w:t>
      </w:r>
      <w:r w:rsidR="0079530E">
        <w:rPr>
          <w:rFonts w:ascii="Arial" w:hAnsi="Arial" w:cs="Arial"/>
          <w:szCs w:val="22"/>
        </w:rPr>
        <w:t>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Ananda MF Asia </w:t>
      </w:r>
      <w:proofErr w:type="spellStart"/>
      <w:r>
        <w:rPr>
          <w:rFonts w:ascii="Arial" w:hAnsi="Arial" w:cs="Arial"/>
          <w:szCs w:val="22"/>
        </w:rPr>
        <w:t>Phraram</w:t>
      </w:r>
      <w:proofErr w:type="spellEnd"/>
      <w:r>
        <w:rPr>
          <w:rFonts w:ascii="Arial" w:hAnsi="Arial" w:cs="Arial"/>
          <w:szCs w:val="22"/>
        </w:rPr>
        <w:t xml:space="preserve"> 9 Co., Ltd.</w:t>
      </w:r>
      <w:r>
        <w:rPr>
          <w:rFonts w:ascii="Arial" w:hAnsi="Arial" w:cs="Arial"/>
          <w:szCs w:val="22"/>
        </w:rPr>
        <w:tab/>
      </w:r>
      <w:r w:rsidR="0079530E">
        <w:rPr>
          <w:rFonts w:ascii="Arial" w:hAnsi="Arial" w:cs="Arial"/>
          <w:szCs w:val="22"/>
        </w:rPr>
        <w:t>30 June 2022</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Udomsuk</w:t>
      </w:r>
      <w:proofErr w:type="spellEnd"/>
      <w:r w:rsidRPr="007F0319">
        <w:rPr>
          <w:rFonts w:ascii="Arial" w:hAnsi="Arial" w:cs="Arial"/>
          <w:szCs w:val="22"/>
        </w:rPr>
        <w:t xml:space="preserve"> Two Co., Ltd.</w:t>
      </w:r>
      <w:r w:rsidRPr="007F0319">
        <w:rPr>
          <w:rFonts w:ascii="Arial" w:hAnsi="Arial" w:cs="Arial"/>
          <w:szCs w:val="22"/>
        </w:rPr>
        <w:tab/>
      </w:r>
      <w:r>
        <w:rPr>
          <w:rFonts w:ascii="Arial" w:hAnsi="Arial" w:cs="Arial"/>
          <w:szCs w:val="22"/>
        </w:rPr>
        <w:t>31 December 2021</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Thonglor</w:t>
      </w:r>
      <w:proofErr w:type="spellEnd"/>
      <w:r w:rsidRPr="007F0319">
        <w:rPr>
          <w:rFonts w:ascii="Arial" w:hAnsi="Arial" w:cs="Arial"/>
          <w:szCs w:val="22"/>
        </w:rPr>
        <w:t xml:space="preserve"> Co., Ltd.</w:t>
      </w:r>
      <w:r w:rsidRPr="007F0319">
        <w:rPr>
          <w:rFonts w:ascii="Arial" w:hAnsi="Arial" w:cs="Arial"/>
          <w:szCs w:val="22"/>
        </w:rPr>
        <w:tab/>
      </w:r>
      <w:r w:rsidR="0079530E">
        <w:rPr>
          <w:rFonts w:ascii="Arial" w:hAnsi="Arial" w:cs="Arial"/>
          <w:szCs w:val="22"/>
        </w:rPr>
        <w:t>30 June 2022</w:t>
      </w:r>
    </w:p>
    <w:p w:rsidR="00D367B7" w:rsidRPr="007F0319"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7F0319">
        <w:rPr>
          <w:rFonts w:ascii="Arial" w:hAnsi="Arial" w:cs="Arial"/>
          <w:szCs w:val="22"/>
        </w:rPr>
        <w:t xml:space="preserve">Ananda MF Asia </w:t>
      </w:r>
      <w:proofErr w:type="spellStart"/>
      <w:r w:rsidRPr="007F0319">
        <w:rPr>
          <w:rFonts w:ascii="Arial" w:hAnsi="Arial" w:cs="Arial"/>
          <w:szCs w:val="22"/>
        </w:rPr>
        <w:t>Ratchaprarop</w:t>
      </w:r>
      <w:proofErr w:type="spellEnd"/>
      <w:r w:rsidRPr="007F0319">
        <w:rPr>
          <w:rFonts w:ascii="Arial" w:hAnsi="Arial" w:cs="Arial"/>
          <w:szCs w:val="22"/>
        </w:rPr>
        <w:t xml:space="preserve"> Co.,</w:t>
      </w:r>
      <w:r>
        <w:rPr>
          <w:rFonts w:ascii="Arial" w:hAnsi="Arial" w:cs="Arial"/>
          <w:szCs w:val="22"/>
        </w:rPr>
        <w:t xml:space="preserve"> </w:t>
      </w:r>
      <w:r w:rsidRPr="007F0319">
        <w:rPr>
          <w:rFonts w:ascii="Arial" w:hAnsi="Arial" w:cs="Arial"/>
          <w:szCs w:val="22"/>
        </w:rPr>
        <w:t>Ltd.</w:t>
      </w:r>
      <w:r>
        <w:rPr>
          <w:rFonts w:ascii="Arial" w:hAnsi="Arial" w:cs="Arial"/>
          <w:szCs w:val="22"/>
        </w:rPr>
        <w:tab/>
      </w:r>
      <w:r w:rsidR="003F4A50">
        <w:rPr>
          <w:rFonts w:ascii="Arial" w:hAnsi="Arial" w:cs="Arial"/>
          <w:szCs w:val="22"/>
        </w:rPr>
        <w:t xml:space="preserve">30 </w:t>
      </w:r>
      <w:r w:rsidR="00505D1E">
        <w:rPr>
          <w:rFonts w:ascii="Arial" w:hAnsi="Arial" w:cs="Arial"/>
          <w:szCs w:val="22"/>
        </w:rPr>
        <w:t>June</w:t>
      </w:r>
      <w:r>
        <w:rPr>
          <w:rFonts w:ascii="Arial" w:hAnsi="Arial" w:cs="Arial"/>
          <w:szCs w:val="22"/>
        </w:rPr>
        <w:t xml:space="preserve"> 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Ananda APAC Phraram9 Two Co., Ltd</w:t>
      </w:r>
      <w:r>
        <w:rPr>
          <w:rFonts w:ascii="Arial" w:hAnsi="Arial" w:cs="Arial"/>
          <w:szCs w:val="22"/>
        </w:rPr>
        <w:tab/>
      </w:r>
      <w:r w:rsidR="003F4A50">
        <w:rPr>
          <w:rFonts w:ascii="Arial" w:hAnsi="Arial" w:cs="Arial"/>
          <w:szCs w:val="22"/>
        </w:rPr>
        <w:t xml:space="preserve">30 </w:t>
      </w:r>
      <w:r w:rsidR="00505D1E">
        <w:rPr>
          <w:rFonts w:ascii="Arial" w:hAnsi="Arial" w:cs="Arial"/>
          <w:szCs w:val="22"/>
        </w:rPr>
        <w:t>June</w:t>
      </w:r>
      <w:r>
        <w:rPr>
          <w:rFonts w:ascii="Arial" w:hAnsi="Arial" w:cs="Arial"/>
          <w:szCs w:val="22"/>
        </w:rPr>
        <w:t xml:space="preserve"> 2022</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Wongwian</w:t>
      </w:r>
      <w:proofErr w:type="spellEnd"/>
      <w:r w:rsidRPr="008749DC">
        <w:rPr>
          <w:rFonts w:ascii="Arial" w:hAnsi="Arial" w:cs="Arial"/>
          <w:szCs w:val="22"/>
        </w:rPr>
        <w:t xml:space="preserve"> </w:t>
      </w:r>
      <w:proofErr w:type="spellStart"/>
      <w:r w:rsidRPr="008749DC">
        <w:rPr>
          <w:rFonts w:ascii="Arial" w:hAnsi="Arial" w:cs="Arial"/>
          <w:szCs w:val="22"/>
        </w:rPr>
        <w:t>Yai</w:t>
      </w:r>
      <w:proofErr w:type="spellEnd"/>
      <w:r w:rsidRPr="008749DC">
        <w:rPr>
          <w:rFonts w:ascii="Arial" w:hAnsi="Arial" w:cs="Arial"/>
          <w:szCs w:val="22"/>
        </w:rPr>
        <w:t xml:space="preserve"> Co., Ltd.</w:t>
      </w:r>
      <w:r w:rsidRPr="008749DC">
        <w:rPr>
          <w:rFonts w:ascii="Arial" w:hAnsi="Arial" w:cs="Arial"/>
          <w:szCs w:val="22"/>
        </w:rPr>
        <w:tab/>
      </w:r>
      <w:r w:rsidR="0079530E">
        <w:rPr>
          <w:rFonts w:ascii="Arial" w:hAnsi="Arial" w:cs="Arial"/>
          <w:szCs w:val="22"/>
        </w:rPr>
        <w:t>30 June 2021</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APAC1 Co., Ltd. </w:t>
      </w:r>
      <w:r w:rsidRPr="008749DC">
        <w:rPr>
          <w:rFonts w:ascii="Arial" w:hAnsi="Arial" w:cs="Arial"/>
          <w:szCs w:val="22"/>
        </w:rPr>
        <w:tab/>
      </w:r>
      <w:r w:rsidR="00894D91">
        <w:rPr>
          <w:rFonts w:ascii="Arial" w:hAnsi="Arial" w:cs="Arial"/>
          <w:szCs w:val="22"/>
        </w:rPr>
        <w:t>30 December 2021</w:t>
      </w:r>
    </w:p>
    <w:p w:rsidR="00D367B7" w:rsidRPr="008749DC" w:rsidRDefault="00D367B7" w:rsidP="00D367B7">
      <w:pPr>
        <w:tabs>
          <w:tab w:val="left" w:pos="6120"/>
          <w:tab w:val="center" w:pos="6840"/>
          <w:tab w:val="center" w:pos="8280"/>
        </w:tabs>
        <w:spacing w:line="380" w:lineRule="exact"/>
        <w:ind w:left="900" w:right="-43"/>
        <w:jc w:val="thaiDistribute"/>
        <w:rPr>
          <w:rFonts w:ascii="Arial" w:hAnsi="Arial" w:cs="Arial"/>
          <w:sz w:val="22"/>
          <w:szCs w:val="22"/>
        </w:rPr>
      </w:pPr>
      <w:r w:rsidRPr="008749DC">
        <w:rPr>
          <w:rFonts w:ascii="Arial" w:hAnsi="Arial" w:cs="Arial"/>
          <w:sz w:val="22"/>
          <w:szCs w:val="22"/>
        </w:rPr>
        <w:t xml:space="preserve">Ananda MF Asia </w:t>
      </w:r>
      <w:proofErr w:type="spellStart"/>
      <w:r w:rsidRPr="008749DC">
        <w:rPr>
          <w:rFonts w:ascii="Arial" w:hAnsi="Arial" w:cs="Arial"/>
          <w:sz w:val="22"/>
          <w:szCs w:val="22"/>
        </w:rPr>
        <w:t>Wutthakat</w:t>
      </w:r>
      <w:proofErr w:type="spellEnd"/>
      <w:r w:rsidRPr="008749DC">
        <w:rPr>
          <w:rFonts w:ascii="Arial" w:hAnsi="Arial" w:cs="Arial"/>
          <w:sz w:val="22"/>
          <w:szCs w:val="22"/>
        </w:rPr>
        <w:t xml:space="preserve"> Co., Ltd.</w:t>
      </w:r>
      <w:r w:rsidRPr="008749DC">
        <w:rPr>
          <w:rFonts w:ascii="Arial" w:hAnsi="Arial" w:cs="Arial"/>
          <w:sz w:val="22"/>
          <w:szCs w:val="22"/>
        </w:rPr>
        <w:tab/>
        <w:t>31 May 2021</w:t>
      </w:r>
    </w:p>
    <w:p w:rsidR="00D367B7" w:rsidRPr="008749DC"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MF Asia </w:t>
      </w:r>
      <w:proofErr w:type="spellStart"/>
      <w:r w:rsidRPr="008749DC">
        <w:rPr>
          <w:rFonts w:ascii="Arial" w:hAnsi="Arial" w:cs="Arial"/>
          <w:szCs w:val="22"/>
        </w:rPr>
        <w:t>Sutthisan</w:t>
      </w:r>
      <w:proofErr w:type="spellEnd"/>
      <w:r w:rsidRPr="008749DC">
        <w:rPr>
          <w:rFonts w:ascii="Arial" w:hAnsi="Arial" w:cs="Arial"/>
          <w:szCs w:val="22"/>
        </w:rPr>
        <w:t xml:space="preserve"> Co., Ltd.</w:t>
      </w:r>
      <w:r w:rsidRPr="008749DC">
        <w:rPr>
          <w:rFonts w:ascii="Arial" w:hAnsi="Arial" w:cs="Arial"/>
          <w:szCs w:val="22"/>
        </w:rPr>
        <w:tab/>
      </w:r>
      <w:r w:rsidR="00B82D55">
        <w:rPr>
          <w:rFonts w:ascii="Arial" w:hAnsi="Arial" w:cs="Arial"/>
          <w:szCs w:val="22"/>
        </w:rPr>
        <w:t xml:space="preserve">31 </w:t>
      </w:r>
      <w:r w:rsidR="0079530E">
        <w:rPr>
          <w:rFonts w:ascii="Arial" w:hAnsi="Arial" w:cs="Arial"/>
          <w:szCs w:val="22"/>
        </w:rPr>
        <w:t>December</w:t>
      </w:r>
      <w:r w:rsidR="00B82D55">
        <w:rPr>
          <w:rFonts w:ascii="Arial" w:hAnsi="Arial" w:cs="Arial"/>
          <w:szCs w:val="22"/>
        </w:rPr>
        <w:t xml:space="preserve"> </w:t>
      </w:r>
      <w:r w:rsidR="00894D91">
        <w:rPr>
          <w:rFonts w:ascii="Arial" w:hAnsi="Arial" w:cs="Arial"/>
          <w:szCs w:val="22"/>
        </w:rPr>
        <w:t>2021</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8749DC">
        <w:rPr>
          <w:rFonts w:ascii="Arial" w:hAnsi="Arial" w:cs="Arial"/>
          <w:szCs w:val="22"/>
        </w:rPr>
        <w:t xml:space="preserve">Ananda and Partners </w:t>
      </w:r>
      <w:proofErr w:type="spellStart"/>
      <w:r w:rsidRPr="008749DC">
        <w:rPr>
          <w:rFonts w:ascii="Arial" w:hAnsi="Arial" w:cs="Arial"/>
          <w:szCs w:val="22"/>
        </w:rPr>
        <w:t>Saphankhwai</w:t>
      </w:r>
      <w:proofErr w:type="spellEnd"/>
      <w:r w:rsidRPr="008749DC">
        <w:rPr>
          <w:rFonts w:ascii="Arial" w:hAnsi="Arial" w:cs="Arial"/>
          <w:szCs w:val="22"/>
        </w:rPr>
        <w:t xml:space="preserve"> One Co., Ltd.</w:t>
      </w:r>
      <w:r w:rsidRPr="008749DC">
        <w:rPr>
          <w:rFonts w:ascii="Arial" w:hAnsi="Arial" w:cs="Arial"/>
          <w:szCs w:val="22"/>
        </w:rPr>
        <w:tab/>
        <w:t>31 January 2022</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Ratchada Co., Ltd.</w:t>
      </w:r>
      <w:r>
        <w:rPr>
          <w:rFonts w:ascii="Arial" w:hAnsi="Arial" w:cs="Arial"/>
          <w:szCs w:val="22"/>
        </w:rPr>
        <w:tab/>
        <w:t>31 December 2030</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Sathorn Co., Ltd.</w:t>
      </w:r>
      <w:r>
        <w:rPr>
          <w:rFonts w:ascii="Arial" w:hAnsi="Arial" w:cs="Arial"/>
          <w:szCs w:val="22"/>
        </w:rPr>
        <w:tab/>
        <w:t>31 December 2029</w:t>
      </w:r>
    </w:p>
    <w:p w:rsidR="00D367B7" w:rsidRPr="004B459A"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Sukhumvit59 Co., Ltd.</w:t>
      </w:r>
      <w:r>
        <w:rPr>
          <w:rFonts w:ascii="Arial" w:hAnsi="Arial" w:cs="Arial"/>
          <w:szCs w:val="22"/>
        </w:rPr>
        <w:tab/>
        <w:t>31 December 2029</w:t>
      </w:r>
    </w:p>
    <w:p w:rsidR="00D367B7" w:rsidRDefault="00D367B7" w:rsidP="00D367B7">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sidRPr="004B459A">
        <w:rPr>
          <w:rFonts w:ascii="Arial" w:hAnsi="Arial" w:cs="Arial"/>
          <w:szCs w:val="22"/>
        </w:rPr>
        <w:t>AMH Sukhumvit8 Co., Ltd.</w:t>
      </w:r>
      <w:r>
        <w:rPr>
          <w:rFonts w:ascii="Arial" w:hAnsi="Arial" w:cs="Arial"/>
          <w:szCs w:val="22"/>
        </w:rPr>
        <w:tab/>
        <w:t>31 December 2028</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Bangphlat</w:t>
      </w:r>
      <w:proofErr w:type="spellEnd"/>
      <w:r>
        <w:rPr>
          <w:rFonts w:ascii="Arial" w:hAnsi="Arial" w:cs="Arial"/>
          <w:szCs w:val="22"/>
        </w:rPr>
        <w:t xml:space="preserve"> Co., Ltd.</w:t>
      </w:r>
      <w:r w:rsidR="005D2FA3">
        <w:rPr>
          <w:rFonts w:ascii="Arial" w:hAnsi="Arial" w:cs="Arial"/>
          <w:szCs w:val="22"/>
        </w:rPr>
        <w:tab/>
      </w:r>
      <w:r>
        <w:rPr>
          <w:rFonts w:ascii="Arial" w:hAnsi="Arial" w:cs="Arial"/>
          <w:szCs w:val="22"/>
        </w:rPr>
        <w:t>31 August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Phra</w:t>
      </w:r>
      <w:proofErr w:type="spellEnd"/>
      <w:r>
        <w:rPr>
          <w:rFonts w:ascii="Arial" w:hAnsi="Arial" w:cs="Arial"/>
          <w:szCs w:val="22"/>
        </w:rPr>
        <w:t xml:space="preserve"> Khanong Co., Ltd.</w:t>
      </w:r>
      <w:r w:rsidR="005D2FA3">
        <w:rPr>
          <w:rFonts w:ascii="Arial" w:hAnsi="Arial" w:cs="Arial"/>
          <w:szCs w:val="22"/>
        </w:rPr>
        <w:tab/>
      </w:r>
      <w:r>
        <w:rPr>
          <w:rFonts w:ascii="Arial" w:hAnsi="Arial" w:cs="Arial"/>
          <w:szCs w:val="22"/>
        </w:rPr>
        <w:t>30 April 2022</w:t>
      </w:r>
    </w:p>
    <w:p w:rsidR="00D367B7" w:rsidRDefault="00D367B7"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 xml:space="preserve">AMF Asia </w:t>
      </w:r>
      <w:proofErr w:type="spellStart"/>
      <w:r>
        <w:rPr>
          <w:rFonts w:ascii="Arial" w:hAnsi="Arial" w:cs="Arial"/>
          <w:szCs w:val="22"/>
        </w:rPr>
        <w:t>Samyan</w:t>
      </w:r>
      <w:proofErr w:type="spellEnd"/>
      <w:r>
        <w:rPr>
          <w:rFonts w:ascii="Arial" w:hAnsi="Arial" w:cs="Arial"/>
          <w:szCs w:val="22"/>
        </w:rPr>
        <w:t xml:space="preserve"> Co., Ltd.</w:t>
      </w:r>
      <w:r>
        <w:rPr>
          <w:rFonts w:ascii="Arial" w:hAnsi="Arial" w:cs="Arial"/>
          <w:szCs w:val="22"/>
        </w:rPr>
        <w:tab/>
        <w:t>30 November 2022</w:t>
      </w:r>
    </w:p>
    <w:p w:rsidR="000A49D6" w:rsidRDefault="000A49D6" w:rsidP="005D2FA3">
      <w:pPr>
        <w:pStyle w:val="ListParagraph"/>
        <w:tabs>
          <w:tab w:val="left" w:pos="6120"/>
          <w:tab w:val="center" w:pos="6840"/>
          <w:tab w:val="center" w:pos="8280"/>
        </w:tabs>
        <w:spacing w:after="0" w:line="380" w:lineRule="exact"/>
        <w:ind w:left="907" w:right="-43"/>
        <w:contextualSpacing w:val="0"/>
        <w:jc w:val="thaiDistribute"/>
        <w:rPr>
          <w:rFonts w:ascii="Arial" w:hAnsi="Arial" w:cs="Arial"/>
          <w:szCs w:val="22"/>
        </w:rPr>
      </w:pPr>
      <w:r>
        <w:rPr>
          <w:rFonts w:ascii="Arial" w:hAnsi="Arial" w:cs="Arial"/>
          <w:szCs w:val="22"/>
        </w:rPr>
        <w:t>AMH Pattaya Co., Ltd.</w:t>
      </w:r>
      <w:r>
        <w:rPr>
          <w:rFonts w:ascii="Arial" w:hAnsi="Arial" w:cs="Arial"/>
          <w:szCs w:val="22"/>
        </w:rPr>
        <w:tab/>
        <w:t>30 September 2036</w:t>
      </w:r>
    </w:p>
    <w:p w:rsidR="00D31581" w:rsidRPr="00D31581" w:rsidRDefault="003B663F" w:rsidP="00D31581">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D31581" w:rsidRPr="00D31581">
        <w:rPr>
          <w:rFonts w:ascii="Arial" w:hAnsi="Arial" w:cs="Arial"/>
          <w:sz w:val="22"/>
          <w:szCs w:val="22"/>
        </w:rPr>
        <w:t>.4</w:t>
      </w:r>
      <w:r w:rsidR="00D31581" w:rsidRPr="00D31581">
        <w:rPr>
          <w:rFonts w:ascii="Arial" w:hAnsi="Arial" w:cs="Arial"/>
          <w:sz w:val="22"/>
          <w:szCs w:val="22"/>
        </w:rPr>
        <w:tab/>
      </w:r>
      <w:r w:rsidR="00D31581" w:rsidRPr="0003432E">
        <w:rPr>
          <w:rFonts w:ascii="Arial" w:hAnsi="Arial" w:cs="Arial"/>
          <w:sz w:val="22"/>
          <w:szCs w:val="22"/>
          <w:u w:val="single"/>
        </w:rPr>
        <w:t>Directors and management's benefits</w:t>
      </w:r>
    </w:p>
    <w:p w:rsidR="00D31581" w:rsidRPr="00D31581" w:rsidRDefault="00D31581" w:rsidP="00D31581">
      <w:pPr>
        <w:spacing w:before="120" w:after="120" w:line="380" w:lineRule="exact"/>
        <w:ind w:left="540" w:right="-43" w:hanging="540"/>
        <w:jc w:val="thaiDistribute"/>
        <w:rPr>
          <w:rFonts w:ascii="Arial" w:hAnsi="Arial"/>
          <w:color w:val="000000"/>
          <w:sz w:val="22"/>
          <w:szCs w:val="22"/>
        </w:rPr>
      </w:pPr>
      <w:r w:rsidRPr="00D31581">
        <w:rPr>
          <w:rFonts w:ascii="Arial" w:eastAsia="Arial Unicode MS" w:hAnsi="Arial" w:cs="Arial Unicode MS"/>
          <w:sz w:val="22"/>
          <w:szCs w:val="22"/>
        </w:rPr>
        <w:tab/>
      </w:r>
      <w:r w:rsidR="008D4B9C">
        <w:rPr>
          <w:rFonts w:ascii="Arial" w:hAnsi="Arial"/>
          <w:color w:val="000000"/>
          <w:sz w:val="22"/>
          <w:szCs w:val="22"/>
        </w:rPr>
        <w:t>During the three-month</w:t>
      </w:r>
      <w:r w:rsidR="006376D5">
        <w:rPr>
          <w:rFonts w:ascii="Arial" w:hAnsi="Arial"/>
          <w:color w:val="000000"/>
          <w:sz w:val="22"/>
          <w:szCs w:val="22"/>
        </w:rPr>
        <w:t xml:space="preserve"> </w:t>
      </w:r>
      <w:r w:rsidRPr="00D31581">
        <w:rPr>
          <w:rFonts w:ascii="Arial" w:hAnsi="Arial"/>
          <w:color w:val="000000"/>
          <w:sz w:val="22"/>
          <w:szCs w:val="22"/>
        </w:rPr>
        <w:t xml:space="preserve">periods ended </w:t>
      </w:r>
      <w:r w:rsidR="001D6269">
        <w:rPr>
          <w:rFonts w:ascii="Arial" w:hAnsi="Arial" w:cs="Arial"/>
          <w:sz w:val="22"/>
          <w:szCs w:val="22"/>
        </w:rPr>
        <w:t>31 March 2021</w:t>
      </w:r>
      <w:r w:rsidR="008D4B9C">
        <w:rPr>
          <w:rFonts w:ascii="Arial" w:hAnsi="Arial" w:cs="Arial"/>
          <w:sz w:val="22"/>
          <w:szCs w:val="22"/>
        </w:rPr>
        <w:t xml:space="preserve"> </w:t>
      </w:r>
      <w:r w:rsidRPr="00D31581">
        <w:rPr>
          <w:rFonts w:ascii="Arial" w:hAnsi="Arial"/>
          <w:color w:val="000000"/>
          <w:sz w:val="22"/>
          <w:szCs w:val="22"/>
        </w:rPr>
        <w:t>and 2</w:t>
      </w:r>
      <w:r w:rsidR="0083632A">
        <w:rPr>
          <w:rFonts w:ascii="Arial" w:hAnsi="Arial"/>
          <w:color w:val="000000"/>
          <w:sz w:val="22"/>
          <w:szCs w:val="22"/>
        </w:rPr>
        <w:t>020</w:t>
      </w:r>
      <w:r w:rsidRPr="00D31581">
        <w:rPr>
          <w:rFonts w:ascii="Arial" w:hAnsi="Arial"/>
          <w:color w:val="000000"/>
          <w:sz w:val="22"/>
          <w:szCs w:val="22"/>
        </w:rPr>
        <w:t xml:space="preserve">, the </w:t>
      </w:r>
      <w:r w:rsidR="00894D91">
        <w:rPr>
          <w:rFonts w:ascii="Arial" w:hAnsi="Arial"/>
          <w:color w:val="000000"/>
          <w:sz w:val="22"/>
          <w:szCs w:val="22"/>
        </w:rPr>
        <w:t>Group</w:t>
      </w:r>
      <w:r w:rsidRPr="00D31581">
        <w:rPr>
          <w:rFonts w:ascii="Arial" w:hAnsi="Arial"/>
          <w:color w:val="000000"/>
          <w:sz w:val="22"/>
          <w:szCs w:val="22"/>
        </w:rPr>
        <w:t xml:space="preserve"> had employee benefit expenses payable to </w:t>
      </w:r>
      <w:r w:rsidR="00894D91">
        <w:rPr>
          <w:rFonts w:ascii="Arial" w:hAnsi="Arial"/>
          <w:color w:val="000000"/>
          <w:sz w:val="22"/>
          <w:szCs w:val="22"/>
        </w:rPr>
        <w:t>the</w:t>
      </w:r>
      <w:r w:rsidRPr="00D31581">
        <w:rPr>
          <w:rFonts w:ascii="Arial" w:hAnsi="Arial"/>
          <w:color w:val="000000"/>
          <w:sz w:val="22"/>
          <w:szCs w:val="22"/>
        </w:rPr>
        <w:t xml:space="preserve"> directors and management as below.</w:t>
      </w:r>
    </w:p>
    <w:p w:rsidR="0075436F" w:rsidRDefault="0075436F" w:rsidP="0075436F">
      <w:pPr>
        <w:tabs>
          <w:tab w:val="left" w:pos="900"/>
        </w:tabs>
        <w:spacing w:line="380" w:lineRule="exact"/>
        <w:ind w:left="360" w:right="-43" w:hanging="360"/>
        <w:jc w:val="right"/>
        <w:rPr>
          <w:rFonts w:ascii="Arial" w:hAnsi="Arial"/>
          <w:color w:val="000000"/>
          <w:sz w:val="22"/>
          <w:szCs w:val="22"/>
        </w:rPr>
      </w:pPr>
      <w:r w:rsidRPr="00424336">
        <w:rPr>
          <w:rFonts w:ascii="Arial" w:hAnsi="Arial"/>
          <w:color w:val="000000"/>
          <w:sz w:val="22"/>
          <w:szCs w:val="22"/>
        </w:rPr>
        <w:t>(Unit: Thousand Baht)</w:t>
      </w:r>
    </w:p>
    <w:tbl>
      <w:tblPr>
        <w:tblW w:w="907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0"/>
        <w:gridCol w:w="1530"/>
      </w:tblGrid>
      <w:tr w:rsidR="0075436F" w:rsidRPr="00BB3C4C" w:rsidTr="0083632A">
        <w:tc>
          <w:tcPr>
            <w:tcW w:w="6012" w:type="dxa"/>
            <w:tcBorders>
              <w:top w:val="nil"/>
              <w:left w:val="nil"/>
              <w:bottom w:val="nil"/>
              <w:right w:val="nil"/>
            </w:tcBorders>
            <w:shd w:val="clear" w:color="auto" w:fill="auto"/>
          </w:tcPr>
          <w:p w:rsidR="0075436F" w:rsidRPr="00BB3C4C" w:rsidRDefault="0075436F" w:rsidP="0075436F">
            <w:pPr>
              <w:tabs>
                <w:tab w:val="left" w:pos="600"/>
                <w:tab w:val="left" w:pos="900"/>
                <w:tab w:val="right" w:pos="7280"/>
                <w:tab w:val="right" w:pos="8540"/>
              </w:tabs>
              <w:spacing w:line="340" w:lineRule="exact"/>
              <w:ind w:right="-43"/>
              <w:jc w:val="center"/>
              <w:rPr>
                <w:rFonts w:ascii="Arial" w:hAnsi="Arial" w:cs="Arial"/>
                <w:sz w:val="22"/>
                <w:szCs w:val="22"/>
              </w:rPr>
            </w:pPr>
          </w:p>
        </w:tc>
        <w:tc>
          <w:tcPr>
            <w:tcW w:w="3060" w:type="dxa"/>
            <w:gridSpan w:val="2"/>
            <w:tcBorders>
              <w:top w:val="nil"/>
              <w:left w:val="nil"/>
              <w:bottom w:val="nil"/>
              <w:right w:val="nil"/>
            </w:tcBorders>
            <w:shd w:val="clear" w:color="auto" w:fill="auto"/>
          </w:tcPr>
          <w:p w:rsidR="0075436F" w:rsidRPr="00BB3C4C"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 xml:space="preserve">Consolidated </w:t>
            </w:r>
            <w:r>
              <w:rPr>
                <w:rFonts w:ascii="Arial" w:hAnsi="Arial" w:cs="Arial"/>
                <w:sz w:val="22"/>
                <w:szCs w:val="22"/>
              </w:rPr>
              <w:t>and s</w:t>
            </w:r>
            <w:r w:rsidRPr="00BB3C4C">
              <w:rPr>
                <w:rFonts w:ascii="Arial" w:hAnsi="Arial" w:cs="Arial"/>
                <w:sz w:val="22"/>
                <w:szCs w:val="22"/>
              </w:rPr>
              <w:t xml:space="preserve">eparate </w:t>
            </w:r>
          </w:p>
          <w:p w:rsidR="0075436F" w:rsidRPr="00BB3C4C" w:rsidRDefault="0075436F" w:rsidP="0075436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BB3C4C">
              <w:rPr>
                <w:rFonts w:ascii="Arial" w:hAnsi="Arial" w:cs="Arial"/>
                <w:sz w:val="22"/>
                <w:szCs w:val="22"/>
              </w:rPr>
              <w:t>financial statements</w:t>
            </w:r>
          </w:p>
        </w:tc>
      </w:tr>
      <w:tr w:rsidR="0083632A" w:rsidRPr="00BB3C4C" w:rsidTr="0083632A">
        <w:tc>
          <w:tcPr>
            <w:tcW w:w="6012" w:type="dxa"/>
            <w:tcBorders>
              <w:top w:val="nil"/>
              <w:left w:val="nil"/>
              <w:bottom w:val="nil"/>
              <w:right w:val="nil"/>
            </w:tcBorders>
            <w:shd w:val="clear" w:color="auto" w:fill="auto"/>
          </w:tcPr>
          <w:p w:rsidR="0083632A" w:rsidRPr="00BB3C4C" w:rsidRDefault="0083632A" w:rsidP="0075436F">
            <w:pPr>
              <w:tabs>
                <w:tab w:val="left" w:pos="600"/>
                <w:tab w:val="left" w:pos="900"/>
                <w:tab w:val="right" w:pos="7280"/>
                <w:tab w:val="right" w:pos="8540"/>
              </w:tabs>
              <w:spacing w:line="340" w:lineRule="exact"/>
              <w:ind w:right="-43"/>
              <w:jc w:val="thaiDistribute"/>
              <w:rPr>
                <w:rFonts w:ascii="Arial" w:hAnsi="Arial" w:cs="Arial"/>
                <w:sz w:val="22"/>
                <w:szCs w:val="22"/>
              </w:rPr>
            </w:pPr>
          </w:p>
        </w:tc>
        <w:tc>
          <w:tcPr>
            <w:tcW w:w="1530" w:type="dxa"/>
            <w:tcBorders>
              <w:top w:val="nil"/>
              <w:left w:val="nil"/>
              <w:bottom w:val="nil"/>
              <w:right w:val="nil"/>
            </w:tcBorders>
            <w:shd w:val="clear" w:color="auto" w:fill="auto"/>
            <w:vAlign w:val="bottom"/>
          </w:tcPr>
          <w:p w:rsidR="0083632A" w:rsidRPr="00BB3C4C" w:rsidRDefault="0083632A"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2021</w:t>
            </w:r>
          </w:p>
        </w:tc>
        <w:tc>
          <w:tcPr>
            <w:tcW w:w="1530" w:type="dxa"/>
            <w:tcBorders>
              <w:top w:val="nil"/>
              <w:left w:val="nil"/>
              <w:bottom w:val="nil"/>
              <w:right w:val="nil"/>
            </w:tcBorders>
            <w:shd w:val="clear" w:color="auto" w:fill="auto"/>
            <w:vAlign w:val="bottom"/>
          </w:tcPr>
          <w:p w:rsidR="0083632A" w:rsidRPr="00BB3C4C" w:rsidRDefault="0083632A" w:rsidP="0075436F">
            <w:pPr>
              <w:pBdr>
                <w:bottom w:val="single" w:sz="4" w:space="1" w:color="auto"/>
              </w:pBdr>
              <w:tabs>
                <w:tab w:val="left" w:pos="9180"/>
              </w:tabs>
              <w:spacing w:line="340" w:lineRule="exact"/>
              <w:jc w:val="center"/>
              <w:rPr>
                <w:rFonts w:ascii="Arial" w:hAnsi="Arial" w:cs="Arial"/>
                <w:sz w:val="22"/>
                <w:szCs w:val="22"/>
              </w:rPr>
            </w:pPr>
            <w:r>
              <w:rPr>
                <w:rFonts w:ascii="Arial" w:hAnsi="Arial" w:cs="Arial"/>
                <w:sz w:val="22"/>
                <w:szCs w:val="22"/>
              </w:rPr>
              <w:t>2020</w:t>
            </w:r>
          </w:p>
        </w:tc>
      </w:tr>
      <w:tr w:rsidR="000321BF" w:rsidRPr="00BB3C4C" w:rsidTr="0083632A">
        <w:tc>
          <w:tcPr>
            <w:tcW w:w="6012" w:type="dxa"/>
            <w:tcBorders>
              <w:top w:val="nil"/>
              <w:left w:val="nil"/>
              <w:bottom w:val="nil"/>
              <w:right w:val="nil"/>
            </w:tcBorders>
            <w:shd w:val="clear" w:color="auto" w:fill="auto"/>
          </w:tcPr>
          <w:p w:rsidR="000321BF" w:rsidRPr="00BB3C4C" w:rsidRDefault="000321BF" w:rsidP="000321B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Short-term employee benefits</w:t>
            </w:r>
          </w:p>
        </w:tc>
        <w:tc>
          <w:tcPr>
            <w:tcW w:w="1530" w:type="dxa"/>
            <w:tcBorders>
              <w:top w:val="nil"/>
              <w:left w:val="nil"/>
              <w:bottom w:val="nil"/>
              <w:right w:val="nil"/>
            </w:tcBorders>
            <w:shd w:val="clear" w:color="auto" w:fill="auto"/>
          </w:tcPr>
          <w:p w:rsidR="000321BF" w:rsidRPr="000321BF" w:rsidRDefault="000321BF" w:rsidP="000321BF">
            <w:pPr>
              <w:tabs>
                <w:tab w:val="decimal" w:pos="1245"/>
              </w:tabs>
              <w:spacing w:line="340" w:lineRule="exact"/>
              <w:ind w:right="-45"/>
              <w:rPr>
                <w:rFonts w:ascii="Arial" w:hAnsi="Arial" w:cs="Arial"/>
                <w:sz w:val="22"/>
                <w:szCs w:val="22"/>
              </w:rPr>
            </w:pPr>
            <w:r w:rsidRPr="000321BF">
              <w:rPr>
                <w:rFonts w:ascii="Arial" w:hAnsi="Arial" w:cs="Arial"/>
                <w:sz w:val="22"/>
                <w:szCs w:val="22"/>
              </w:rPr>
              <w:t>25,995</w:t>
            </w:r>
          </w:p>
        </w:tc>
        <w:tc>
          <w:tcPr>
            <w:tcW w:w="1530" w:type="dxa"/>
            <w:tcBorders>
              <w:top w:val="nil"/>
              <w:left w:val="nil"/>
              <w:bottom w:val="nil"/>
              <w:right w:val="nil"/>
            </w:tcBorders>
            <w:shd w:val="clear" w:color="auto" w:fill="auto"/>
          </w:tcPr>
          <w:p w:rsidR="000321BF" w:rsidRPr="0083632A" w:rsidRDefault="000321BF" w:rsidP="000321BF">
            <w:pPr>
              <w:tabs>
                <w:tab w:val="decimal" w:pos="1245"/>
              </w:tabs>
              <w:spacing w:line="340" w:lineRule="exact"/>
              <w:ind w:right="-45"/>
              <w:rPr>
                <w:rFonts w:ascii="Arial" w:hAnsi="Arial" w:cs="Arial"/>
                <w:sz w:val="22"/>
                <w:szCs w:val="22"/>
                <w:cs/>
              </w:rPr>
            </w:pPr>
            <w:r w:rsidRPr="0083632A">
              <w:rPr>
                <w:rFonts w:ascii="Arial" w:hAnsi="Arial" w:cs="Arial"/>
                <w:sz w:val="22"/>
                <w:szCs w:val="22"/>
              </w:rPr>
              <w:t>32,640</w:t>
            </w:r>
          </w:p>
        </w:tc>
      </w:tr>
      <w:tr w:rsidR="000321BF" w:rsidRPr="00BB3C4C" w:rsidTr="0083632A">
        <w:tc>
          <w:tcPr>
            <w:tcW w:w="6012" w:type="dxa"/>
            <w:tcBorders>
              <w:top w:val="nil"/>
              <w:left w:val="nil"/>
              <w:bottom w:val="nil"/>
              <w:right w:val="nil"/>
            </w:tcBorders>
            <w:shd w:val="clear" w:color="auto" w:fill="auto"/>
          </w:tcPr>
          <w:p w:rsidR="000321BF" w:rsidRPr="00BB3C4C" w:rsidRDefault="000321BF" w:rsidP="000321BF">
            <w:pPr>
              <w:tabs>
                <w:tab w:val="left" w:pos="600"/>
                <w:tab w:val="left" w:pos="900"/>
                <w:tab w:val="right" w:pos="7280"/>
                <w:tab w:val="right" w:pos="8540"/>
              </w:tabs>
              <w:spacing w:line="340" w:lineRule="exact"/>
              <w:ind w:left="-18" w:right="-43"/>
              <w:jc w:val="thaiDistribute"/>
              <w:rPr>
                <w:rFonts w:ascii="Arial" w:hAnsi="Arial" w:cs="Arial"/>
                <w:sz w:val="22"/>
                <w:szCs w:val="22"/>
              </w:rPr>
            </w:pPr>
            <w:r w:rsidRPr="00BB3C4C">
              <w:rPr>
                <w:rFonts w:ascii="Arial" w:hAnsi="Arial" w:cs="Arial"/>
                <w:sz w:val="22"/>
                <w:szCs w:val="22"/>
              </w:rPr>
              <w:t>Post-employment benefits</w:t>
            </w:r>
          </w:p>
        </w:tc>
        <w:tc>
          <w:tcPr>
            <w:tcW w:w="1530" w:type="dxa"/>
            <w:tcBorders>
              <w:top w:val="nil"/>
              <w:left w:val="nil"/>
              <w:bottom w:val="nil"/>
              <w:right w:val="nil"/>
            </w:tcBorders>
            <w:shd w:val="clear" w:color="auto" w:fill="auto"/>
          </w:tcPr>
          <w:p w:rsidR="000321BF" w:rsidRPr="000321BF" w:rsidRDefault="000321BF" w:rsidP="000321BF">
            <w:pPr>
              <w:pBdr>
                <w:bottom w:val="single" w:sz="4" w:space="1" w:color="auto"/>
              </w:pBdr>
              <w:tabs>
                <w:tab w:val="decimal" w:pos="1245"/>
              </w:tabs>
              <w:spacing w:line="340" w:lineRule="exact"/>
              <w:ind w:right="-45"/>
              <w:rPr>
                <w:rFonts w:ascii="Arial" w:hAnsi="Arial" w:cs="Arial"/>
                <w:sz w:val="22"/>
                <w:szCs w:val="22"/>
              </w:rPr>
            </w:pPr>
            <w:r w:rsidRPr="000321BF">
              <w:rPr>
                <w:rFonts w:ascii="Arial" w:hAnsi="Arial" w:cs="Arial"/>
                <w:sz w:val="22"/>
                <w:szCs w:val="22"/>
              </w:rPr>
              <w:t>2,144</w:t>
            </w:r>
          </w:p>
        </w:tc>
        <w:tc>
          <w:tcPr>
            <w:tcW w:w="1530" w:type="dxa"/>
            <w:tcBorders>
              <w:top w:val="nil"/>
              <w:left w:val="nil"/>
              <w:bottom w:val="nil"/>
              <w:right w:val="nil"/>
            </w:tcBorders>
            <w:shd w:val="clear" w:color="auto" w:fill="auto"/>
          </w:tcPr>
          <w:p w:rsidR="000321BF" w:rsidRPr="0083632A" w:rsidRDefault="000321BF" w:rsidP="000321BF">
            <w:pPr>
              <w:pBdr>
                <w:bottom w:val="single" w:sz="4" w:space="1" w:color="auto"/>
              </w:pBdr>
              <w:tabs>
                <w:tab w:val="decimal" w:pos="1245"/>
              </w:tabs>
              <w:spacing w:line="340" w:lineRule="exact"/>
              <w:ind w:right="-45"/>
              <w:rPr>
                <w:rFonts w:ascii="Arial" w:hAnsi="Arial" w:cs="Arial"/>
                <w:sz w:val="22"/>
                <w:szCs w:val="22"/>
              </w:rPr>
            </w:pPr>
            <w:r w:rsidRPr="0083632A">
              <w:rPr>
                <w:rFonts w:ascii="Arial" w:hAnsi="Arial" w:cs="Arial"/>
                <w:sz w:val="22"/>
                <w:szCs w:val="22"/>
              </w:rPr>
              <w:t>2,999</w:t>
            </w:r>
          </w:p>
        </w:tc>
      </w:tr>
      <w:tr w:rsidR="000321BF" w:rsidRPr="00BB3C4C" w:rsidTr="0083632A">
        <w:tc>
          <w:tcPr>
            <w:tcW w:w="6012" w:type="dxa"/>
            <w:tcBorders>
              <w:top w:val="nil"/>
              <w:left w:val="nil"/>
              <w:bottom w:val="nil"/>
              <w:right w:val="nil"/>
            </w:tcBorders>
            <w:shd w:val="clear" w:color="auto" w:fill="auto"/>
          </w:tcPr>
          <w:p w:rsidR="000321BF" w:rsidRPr="00BB3C4C" w:rsidRDefault="000321BF" w:rsidP="000321BF">
            <w:pPr>
              <w:tabs>
                <w:tab w:val="left" w:pos="600"/>
                <w:tab w:val="left" w:pos="900"/>
                <w:tab w:val="right" w:pos="7280"/>
                <w:tab w:val="right" w:pos="8540"/>
              </w:tabs>
              <w:spacing w:line="340" w:lineRule="exact"/>
              <w:ind w:left="-18" w:right="-43"/>
              <w:jc w:val="thaiDistribute"/>
              <w:rPr>
                <w:rFonts w:ascii="Arial" w:hAnsi="Arial" w:cs="Arial"/>
                <w:sz w:val="22"/>
                <w:szCs w:val="22"/>
                <w:cs/>
              </w:rPr>
            </w:pPr>
            <w:r w:rsidRPr="00BB3C4C">
              <w:rPr>
                <w:rFonts w:ascii="Arial" w:hAnsi="Arial" w:cs="Arial"/>
                <w:sz w:val="22"/>
                <w:szCs w:val="22"/>
              </w:rPr>
              <w:t>Total</w:t>
            </w:r>
          </w:p>
        </w:tc>
        <w:tc>
          <w:tcPr>
            <w:tcW w:w="1530" w:type="dxa"/>
            <w:tcBorders>
              <w:top w:val="nil"/>
              <w:left w:val="nil"/>
              <w:bottom w:val="nil"/>
              <w:right w:val="nil"/>
            </w:tcBorders>
            <w:shd w:val="clear" w:color="auto" w:fill="auto"/>
          </w:tcPr>
          <w:p w:rsidR="000321BF" w:rsidRPr="000321BF" w:rsidRDefault="000321BF" w:rsidP="000321BF">
            <w:pPr>
              <w:pBdr>
                <w:bottom w:val="double" w:sz="4" w:space="1" w:color="auto"/>
              </w:pBdr>
              <w:tabs>
                <w:tab w:val="decimal" w:pos="1245"/>
              </w:tabs>
              <w:spacing w:line="340" w:lineRule="exact"/>
              <w:ind w:right="-45"/>
              <w:rPr>
                <w:rFonts w:ascii="Arial" w:hAnsi="Arial" w:cs="Arial"/>
                <w:sz w:val="22"/>
                <w:szCs w:val="22"/>
              </w:rPr>
            </w:pPr>
            <w:r w:rsidRPr="000321BF">
              <w:rPr>
                <w:rFonts w:ascii="Arial" w:hAnsi="Arial" w:cs="Arial"/>
                <w:sz w:val="22"/>
                <w:szCs w:val="22"/>
              </w:rPr>
              <w:t>28,139</w:t>
            </w:r>
          </w:p>
        </w:tc>
        <w:tc>
          <w:tcPr>
            <w:tcW w:w="1530" w:type="dxa"/>
            <w:tcBorders>
              <w:top w:val="nil"/>
              <w:left w:val="nil"/>
              <w:bottom w:val="nil"/>
              <w:right w:val="nil"/>
            </w:tcBorders>
            <w:shd w:val="clear" w:color="auto" w:fill="auto"/>
          </w:tcPr>
          <w:p w:rsidR="000321BF" w:rsidRPr="0083632A" w:rsidRDefault="000321BF" w:rsidP="000321BF">
            <w:pPr>
              <w:pBdr>
                <w:bottom w:val="double" w:sz="4" w:space="1" w:color="auto"/>
              </w:pBdr>
              <w:tabs>
                <w:tab w:val="decimal" w:pos="1245"/>
              </w:tabs>
              <w:spacing w:line="340" w:lineRule="exact"/>
              <w:ind w:right="-45"/>
              <w:rPr>
                <w:rFonts w:ascii="Arial" w:hAnsi="Arial" w:cs="Arial"/>
                <w:sz w:val="22"/>
                <w:szCs w:val="22"/>
              </w:rPr>
            </w:pPr>
            <w:r w:rsidRPr="0083632A">
              <w:rPr>
                <w:rFonts w:ascii="Arial" w:hAnsi="Arial" w:cs="Arial"/>
                <w:sz w:val="22"/>
                <w:szCs w:val="22"/>
              </w:rPr>
              <w:t>35,639</w:t>
            </w:r>
          </w:p>
        </w:tc>
      </w:tr>
    </w:tbl>
    <w:p w:rsidR="005F703D" w:rsidRPr="00D31581" w:rsidRDefault="003B663F" w:rsidP="00045D82">
      <w:pPr>
        <w:tabs>
          <w:tab w:val="left" w:pos="1440"/>
        </w:tabs>
        <w:spacing w:before="120" w:after="120" w:line="380" w:lineRule="exact"/>
        <w:ind w:left="547" w:right="-45" w:hanging="547"/>
        <w:jc w:val="thaiDistribute"/>
        <w:outlineLvl w:val="0"/>
        <w:rPr>
          <w:rFonts w:ascii="Arial" w:hAnsi="Arial" w:cs="Arial"/>
          <w:sz w:val="22"/>
          <w:szCs w:val="22"/>
          <w:u w:val="single"/>
        </w:rPr>
      </w:pPr>
      <w:r>
        <w:rPr>
          <w:rFonts w:ascii="Arial" w:hAnsi="Arial" w:cs="Arial"/>
          <w:sz w:val="22"/>
          <w:szCs w:val="22"/>
        </w:rPr>
        <w:t>3</w:t>
      </w:r>
      <w:r w:rsidR="00D31581" w:rsidRPr="00D31581">
        <w:rPr>
          <w:rFonts w:ascii="Arial" w:hAnsi="Arial" w:cs="Arial"/>
          <w:sz w:val="22"/>
          <w:szCs w:val="22"/>
        </w:rPr>
        <w:t>.5</w:t>
      </w:r>
      <w:r w:rsidR="005F703D" w:rsidRPr="00D31581">
        <w:rPr>
          <w:rFonts w:ascii="Arial" w:hAnsi="Arial" w:cs="Arial"/>
          <w:sz w:val="22"/>
          <w:szCs w:val="22"/>
        </w:rPr>
        <w:tab/>
      </w:r>
      <w:r w:rsidR="005F703D" w:rsidRPr="001C1772">
        <w:rPr>
          <w:rFonts w:ascii="Arial" w:hAnsi="Arial" w:cs="Arial"/>
          <w:sz w:val="22"/>
          <w:szCs w:val="22"/>
          <w:u w:val="single"/>
        </w:rPr>
        <w:t>Guarantee obligations with related parties</w:t>
      </w:r>
    </w:p>
    <w:p w:rsidR="005F703D" w:rsidRDefault="005F703D" w:rsidP="00045D82">
      <w:pPr>
        <w:tabs>
          <w:tab w:val="left" w:pos="1440"/>
        </w:tabs>
        <w:spacing w:before="120" w:after="120" w:line="380" w:lineRule="exact"/>
        <w:ind w:left="540" w:right="-45" w:hanging="540"/>
        <w:jc w:val="thaiDistribute"/>
        <w:outlineLvl w:val="0"/>
        <w:rPr>
          <w:rFonts w:ascii="Arial" w:hAnsi="Arial" w:cs="Arial"/>
          <w:sz w:val="22"/>
          <w:szCs w:val="22"/>
        </w:rPr>
      </w:pPr>
      <w:r w:rsidRPr="00AE172C">
        <w:rPr>
          <w:rFonts w:ascii="Arial" w:hAnsi="Arial" w:cs="Arial"/>
          <w:sz w:val="22"/>
          <w:szCs w:val="22"/>
        </w:rPr>
        <w:tab/>
        <w:t xml:space="preserve">The </w:t>
      </w:r>
      <w:r w:rsidR="00894D91">
        <w:rPr>
          <w:rFonts w:ascii="Arial" w:hAnsi="Arial" w:cs="Arial"/>
          <w:sz w:val="22"/>
          <w:szCs w:val="22"/>
        </w:rPr>
        <w:t>Group has</w:t>
      </w:r>
      <w:r w:rsidRPr="00AE172C">
        <w:rPr>
          <w:rFonts w:ascii="Arial" w:hAnsi="Arial" w:cs="Arial"/>
          <w:sz w:val="22"/>
          <w:szCs w:val="22"/>
        </w:rPr>
        <w:t xml:space="preserve"> outstanding guarantee obligations with </w:t>
      </w:r>
      <w:r w:rsidR="00BC7A2D">
        <w:rPr>
          <w:rFonts w:ascii="Arial" w:hAnsi="Arial" w:cs="Arial"/>
          <w:sz w:val="22"/>
          <w:szCs w:val="22"/>
        </w:rPr>
        <w:t>their</w:t>
      </w:r>
      <w:r w:rsidRPr="00AE172C">
        <w:rPr>
          <w:rFonts w:ascii="Arial" w:hAnsi="Arial" w:cs="Arial"/>
          <w:sz w:val="22"/>
          <w:szCs w:val="22"/>
        </w:rPr>
        <w:t xml:space="preserve"> related parties, as described in Note </w:t>
      </w:r>
      <w:r w:rsidR="00D01B76">
        <w:rPr>
          <w:rFonts w:ascii="Arial" w:hAnsi="Arial" w:cs="Arial"/>
          <w:sz w:val="22"/>
          <w:szCs w:val="22"/>
        </w:rPr>
        <w:t>27</w:t>
      </w:r>
      <w:r w:rsidR="005D2FA3">
        <w:rPr>
          <w:rFonts w:ascii="Arial" w:hAnsi="Arial" w:cs="Arial"/>
          <w:sz w:val="22"/>
          <w:szCs w:val="22"/>
        </w:rPr>
        <w:t>.7</w:t>
      </w:r>
      <w:r w:rsidR="0065737E">
        <w:rPr>
          <w:rFonts w:ascii="Arial" w:hAnsi="Arial" w:cs="Arial"/>
          <w:sz w:val="22"/>
          <w:szCs w:val="22"/>
        </w:rPr>
        <w:t xml:space="preserve"> to the </w:t>
      </w:r>
      <w:r w:rsidR="00697186">
        <w:rPr>
          <w:rFonts w:ascii="Arial" w:hAnsi="Arial" w:cs="Arial"/>
          <w:sz w:val="22"/>
          <w:szCs w:val="22"/>
        </w:rPr>
        <w:t xml:space="preserve">interim consolidated </w:t>
      </w:r>
      <w:r w:rsidR="0065737E">
        <w:rPr>
          <w:rFonts w:ascii="Arial" w:hAnsi="Arial" w:cs="Arial"/>
          <w:sz w:val="22"/>
          <w:szCs w:val="22"/>
        </w:rPr>
        <w:t>financial statements.</w:t>
      </w:r>
    </w:p>
    <w:p w:rsidR="00F51CCB" w:rsidRPr="00AE172C" w:rsidRDefault="00D01B76" w:rsidP="00D31581">
      <w:pPr>
        <w:tabs>
          <w:tab w:val="left" w:pos="2160"/>
          <w:tab w:val="right" w:pos="7200"/>
          <w:tab w:val="right" w:pos="8540"/>
        </w:tabs>
        <w:spacing w:before="120" w:line="380" w:lineRule="exact"/>
        <w:ind w:left="547" w:hanging="547"/>
        <w:rPr>
          <w:rFonts w:ascii="Arial" w:hAnsi="Arial" w:cs="Arial"/>
          <w:b/>
          <w:bCs/>
          <w:sz w:val="22"/>
          <w:szCs w:val="22"/>
        </w:rPr>
      </w:pPr>
      <w:r>
        <w:rPr>
          <w:rFonts w:ascii="Arial" w:hAnsi="Arial" w:cs="Arial"/>
          <w:b/>
          <w:bCs/>
          <w:sz w:val="22"/>
          <w:szCs w:val="22"/>
        </w:rPr>
        <w:t>4</w:t>
      </w:r>
      <w:r w:rsidR="00F51CCB" w:rsidRPr="00AE172C">
        <w:rPr>
          <w:rFonts w:ascii="Arial" w:hAnsi="Arial" w:cs="Arial"/>
          <w:b/>
          <w:bCs/>
          <w:sz w:val="22"/>
          <w:szCs w:val="22"/>
        </w:rPr>
        <w:t xml:space="preserve">.  </w:t>
      </w:r>
      <w:r w:rsidR="00F51CCB" w:rsidRPr="00AE172C">
        <w:rPr>
          <w:rFonts w:ascii="Arial" w:hAnsi="Arial" w:cs="Arial"/>
          <w:b/>
          <w:bCs/>
          <w:sz w:val="22"/>
          <w:szCs w:val="22"/>
        </w:rPr>
        <w:tab/>
        <w:t>Trade and other receivables</w:t>
      </w:r>
    </w:p>
    <w:p w:rsidR="00116858" w:rsidRPr="00AE172C" w:rsidRDefault="00116858" w:rsidP="0002344E">
      <w:pPr>
        <w:tabs>
          <w:tab w:val="left" w:pos="1440"/>
        </w:tabs>
        <w:spacing w:line="310" w:lineRule="exact"/>
        <w:ind w:left="544" w:right="-7" w:hanging="544"/>
        <w:jc w:val="right"/>
        <w:outlineLvl w:val="0"/>
        <w:rPr>
          <w:rFonts w:ascii="Arial" w:hAnsi="Arial" w:cs="Arial"/>
          <w:sz w:val="19"/>
          <w:szCs w:val="19"/>
        </w:rPr>
      </w:pPr>
      <w:r w:rsidRPr="00AE172C">
        <w:rPr>
          <w:rFonts w:ascii="Arial" w:hAnsi="Arial" w:cs="Arial"/>
          <w:sz w:val="19"/>
          <w:szCs w:val="19"/>
        </w:rPr>
        <w:t>(Unit</w:t>
      </w:r>
      <w:r w:rsidRPr="00AE172C">
        <w:rPr>
          <w:rFonts w:ascii="Arial" w:hAnsi="Arial" w:cs="Arial"/>
          <w:sz w:val="19"/>
          <w:szCs w:val="19"/>
          <w:cs/>
        </w:rPr>
        <w:t xml:space="preserve">: </w:t>
      </w:r>
      <w:r w:rsidRPr="00AE172C">
        <w:rPr>
          <w:rFonts w:ascii="Arial" w:hAnsi="Arial" w:cs="Arial"/>
          <w:sz w:val="19"/>
          <w:szCs w:val="19"/>
        </w:rPr>
        <w:t>Thousand Baht)</w:t>
      </w:r>
    </w:p>
    <w:tbl>
      <w:tblPr>
        <w:tblW w:w="9180" w:type="dxa"/>
        <w:tblInd w:w="450" w:type="dxa"/>
        <w:tblLayout w:type="fixed"/>
        <w:tblLook w:val="0000" w:firstRow="0" w:lastRow="0" w:firstColumn="0" w:lastColumn="0" w:noHBand="0" w:noVBand="0"/>
      </w:tblPr>
      <w:tblGrid>
        <w:gridCol w:w="3780"/>
        <w:gridCol w:w="1242"/>
        <w:gridCol w:w="108"/>
        <w:gridCol w:w="1242"/>
        <w:gridCol w:w="108"/>
        <w:gridCol w:w="1062"/>
        <w:gridCol w:w="288"/>
        <w:gridCol w:w="1350"/>
      </w:tblGrid>
      <w:tr w:rsidR="00116858" w:rsidRPr="00AE172C" w:rsidTr="0002344E">
        <w:tc>
          <w:tcPr>
            <w:tcW w:w="3780" w:type="dxa"/>
          </w:tcPr>
          <w:p w:rsidR="00116858" w:rsidRPr="00AE172C" w:rsidRDefault="00116858" w:rsidP="0065737E">
            <w:pPr>
              <w:spacing w:line="300" w:lineRule="exact"/>
              <w:ind w:left="162" w:right="-108" w:hanging="162"/>
              <w:jc w:val="center"/>
              <w:rPr>
                <w:rFonts w:ascii="Arial" w:hAnsi="Arial" w:cs="Arial"/>
                <w:sz w:val="19"/>
                <w:szCs w:val="19"/>
              </w:rPr>
            </w:pPr>
          </w:p>
        </w:tc>
        <w:tc>
          <w:tcPr>
            <w:tcW w:w="2700" w:type="dxa"/>
            <w:gridSpan w:val="4"/>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Consolidated                        financial statements</w:t>
            </w:r>
          </w:p>
        </w:tc>
        <w:tc>
          <w:tcPr>
            <w:tcW w:w="2700" w:type="dxa"/>
            <w:gridSpan w:val="3"/>
          </w:tcPr>
          <w:p w:rsidR="00116858" w:rsidRPr="00AE172C" w:rsidRDefault="00116858" w:rsidP="0065737E">
            <w:pPr>
              <w:pBdr>
                <w:bottom w:val="single" w:sz="6" w:space="1" w:color="auto"/>
              </w:pBdr>
              <w:spacing w:line="300" w:lineRule="exact"/>
              <w:ind w:right="-18"/>
              <w:jc w:val="center"/>
              <w:rPr>
                <w:rFonts w:ascii="Arial" w:hAnsi="Arial" w:cs="Arial"/>
                <w:caps/>
                <w:sz w:val="19"/>
                <w:szCs w:val="19"/>
              </w:rPr>
            </w:pPr>
            <w:r w:rsidRPr="00AE172C">
              <w:rPr>
                <w:rFonts w:ascii="Arial" w:hAnsi="Arial" w:cs="Arial"/>
                <w:sz w:val="19"/>
                <w:szCs w:val="19"/>
              </w:rPr>
              <w:t>Separate                           financial statements</w:t>
            </w:r>
          </w:p>
        </w:tc>
      </w:tr>
      <w:tr w:rsidR="0083632A" w:rsidRPr="00AE172C" w:rsidTr="0002344E">
        <w:tc>
          <w:tcPr>
            <w:tcW w:w="3780" w:type="dxa"/>
          </w:tcPr>
          <w:p w:rsidR="0083632A" w:rsidRPr="00AE172C" w:rsidRDefault="0083632A" w:rsidP="0083632A">
            <w:pPr>
              <w:spacing w:line="300" w:lineRule="exact"/>
              <w:ind w:left="162" w:right="-108" w:hanging="162"/>
              <w:rPr>
                <w:rFonts w:ascii="Arial" w:hAnsi="Arial" w:cs="Arial"/>
                <w:sz w:val="19"/>
                <w:szCs w:val="19"/>
              </w:rPr>
            </w:pPr>
          </w:p>
        </w:tc>
        <w:tc>
          <w:tcPr>
            <w:tcW w:w="1350" w:type="dxa"/>
            <w:gridSpan w:val="2"/>
          </w:tcPr>
          <w:p w:rsidR="0083632A" w:rsidRPr="0083632A" w:rsidRDefault="0083632A" w:rsidP="0083632A">
            <w:pPr>
              <w:pBdr>
                <w:bottom w:val="single" w:sz="6" w:space="1" w:color="auto"/>
              </w:pBdr>
              <w:spacing w:line="300" w:lineRule="exact"/>
              <w:ind w:right="-18"/>
              <w:jc w:val="center"/>
              <w:rPr>
                <w:rFonts w:ascii="Arial" w:hAnsi="Arial" w:cs="Arial"/>
                <w:sz w:val="19"/>
                <w:szCs w:val="19"/>
              </w:rPr>
            </w:pPr>
            <w:r w:rsidRPr="0083632A">
              <w:rPr>
                <w:rFonts w:ascii="Arial" w:hAnsi="Arial" w:cs="Arial"/>
                <w:sz w:val="19"/>
                <w:szCs w:val="19"/>
              </w:rPr>
              <w:t>31 March 2021</w:t>
            </w:r>
          </w:p>
        </w:tc>
        <w:tc>
          <w:tcPr>
            <w:tcW w:w="1350" w:type="dxa"/>
            <w:gridSpan w:val="2"/>
          </w:tcPr>
          <w:p w:rsidR="0083632A" w:rsidRPr="0083632A" w:rsidRDefault="0083632A" w:rsidP="0083632A">
            <w:pPr>
              <w:pBdr>
                <w:bottom w:val="single" w:sz="6" w:space="1" w:color="auto"/>
              </w:pBdr>
              <w:spacing w:line="300" w:lineRule="exact"/>
              <w:ind w:right="-18"/>
              <w:jc w:val="center"/>
              <w:rPr>
                <w:rFonts w:ascii="Arial" w:hAnsi="Arial" w:cs="Arial"/>
                <w:sz w:val="19"/>
                <w:szCs w:val="19"/>
              </w:rPr>
            </w:pPr>
            <w:r w:rsidRPr="0083632A">
              <w:rPr>
                <w:rFonts w:ascii="Arial" w:hAnsi="Arial" w:cs="Arial"/>
                <w:sz w:val="19"/>
                <w:szCs w:val="19"/>
              </w:rPr>
              <w:t>31 December 2020</w:t>
            </w:r>
          </w:p>
        </w:tc>
        <w:tc>
          <w:tcPr>
            <w:tcW w:w="1350" w:type="dxa"/>
            <w:gridSpan w:val="2"/>
          </w:tcPr>
          <w:p w:rsidR="0083632A" w:rsidRPr="0083632A" w:rsidRDefault="0083632A" w:rsidP="0083632A">
            <w:pPr>
              <w:pBdr>
                <w:bottom w:val="single" w:sz="6" w:space="1" w:color="auto"/>
              </w:pBdr>
              <w:spacing w:line="300" w:lineRule="exact"/>
              <w:ind w:right="-18"/>
              <w:jc w:val="center"/>
              <w:rPr>
                <w:rFonts w:ascii="Arial" w:hAnsi="Arial" w:cs="Arial"/>
                <w:sz w:val="19"/>
                <w:szCs w:val="19"/>
              </w:rPr>
            </w:pPr>
            <w:r w:rsidRPr="0083632A">
              <w:rPr>
                <w:rFonts w:ascii="Arial" w:hAnsi="Arial" w:cs="Arial"/>
                <w:sz w:val="19"/>
                <w:szCs w:val="19"/>
              </w:rPr>
              <w:t>31 March 2021</w:t>
            </w:r>
          </w:p>
        </w:tc>
        <w:tc>
          <w:tcPr>
            <w:tcW w:w="1350" w:type="dxa"/>
          </w:tcPr>
          <w:p w:rsidR="0083632A" w:rsidRPr="0083632A" w:rsidRDefault="0083632A" w:rsidP="0083632A">
            <w:pPr>
              <w:pBdr>
                <w:bottom w:val="single" w:sz="6" w:space="1" w:color="auto"/>
              </w:pBdr>
              <w:spacing w:line="300" w:lineRule="exact"/>
              <w:ind w:right="-18"/>
              <w:jc w:val="center"/>
              <w:rPr>
                <w:rFonts w:ascii="Arial" w:hAnsi="Arial" w:cs="Arial"/>
                <w:sz w:val="19"/>
                <w:szCs w:val="19"/>
              </w:rPr>
            </w:pPr>
            <w:r w:rsidRPr="0083632A">
              <w:rPr>
                <w:rFonts w:ascii="Arial" w:hAnsi="Arial" w:cs="Arial"/>
                <w:sz w:val="19"/>
                <w:szCs w:val="19"/>
              </w:rPr>
              <w:t>31 December 2020</w:t>
            </w:r>
          </w:p>
        </w:tc>
      </w:tr>
      <w:tr w:rsidR="00D367B7" w:rsidRPr="0026715E" w:rsidTr="0002344E">
        <w:tc>
          <w:tcPr>
            <w:tcW w:w="5022" w:type="dxa"/>
            <w:gridSpan w:val="2"/>
          </w:tcPr>
          <w:p w:rsidR="00D367B7" w:rsidRPr="0026715E" w:rsidRDefault="00D367B7" w:rsidP="00D367B7">
            <w:pPr>
              <w:tabs>
                <w:tab w:val="decimal" w:pos="1062"/>
                <w:tab w:val="decimal" w:pos="1242"/>
              </w:tabs>
              <w:spacing w:line="30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 xml:space="preserve">Trade receivables </w:t>
            </w:r>
            <w:r w:rsidRPr="0026715E">
              <w:rPr>
                <w:rFonts w:ascii="Arial" w:eastAsia="Arial Unicode MS" w:hAnsi="Arial" w:cs="Arial"/>
                <w:sz w:val="19"/>
                <w:szCs w:val="19"/>
                <w:u w:val="single"/>
                <w:cs/>
                <w:lang w:val="en-AU"/>
              </w:rPr>
              <w:t xml:space="preserve">- </w:t>
            </w:r>
            <w:r w:rsidRPr="0026715E">
              <w:rPr>
                <w:rFonts w:ascii="Arial" w:eastAsia="Arial Unicode MS" w:hAnsi="Arial" w:cs="Arial"/>
                <w:sz w:val="19"/>
                <w:szCs w:val="19"/>
                <w:u w:val="single"/>
              </w:rPr>
              <w:t>related parties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17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638"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D367B7" w:rsidRPr="0026715E" w:rsidTr="0002344E">
        <w:tc>
          <w:tcPr>
            <w:tcW w:w="3780" w:type="dxa"/>
          </w:tcPr>
          <w:p w:rsidR="00D367B7" w:rsidRPr="0026715E" w:rsidRDefault="00D367B7" w:rsidP="00D367B7">
            <w:pPr>
              <w:spacing w:line="30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gridSpan w:val="2"/>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c>
          <w:tcPr>
            <w:tcW w:w="1350" w:type="dxa"/>
          </w:tcPr>
          <w:p w:rsidR="00D367B7" w:rsidRPr="0026715E" w:rsidRDefault="00D367B7" w:rsidP="00D367B7">
            <w:pPr>
              <w:tabs>
                <w:tab w:val="decimal" w:pos="1062"/>
              </w:tabs>
              <w:spacing w:line="300" w:lineRule="exact"/>
              <w:jc w:val="thaiDistribute"/>
              <w:rPr>
                <w:rFonts w:ascii="Arial" w:eastAsia="Arial Unicode MS" w:hAnsi="Arial" w:cs="Arial"/>
                <w:sz w:val="19"/>
                <w:szCs w:val="19"/>
              </w:rPr>
            </w:pPr>
          </w:p>
        </w:tc>
      </w:tr>
      <w:tr w:rsidR="000321BF" w:rsidRPr="00DD0FEA" w:rsidTr="000321BF">
        <w:trPr>
          <w:trHeight w:val="80"/>
        </w:trPr>
        <w:tc>
          <w:tcPr>
            <w:tcW w:w="3780" w:type="dxa"/>
          </w:tcPr>
          <w:p w:rsidR="000321BF" w:rsidRPr="0026715E" w:rsidRDefault="000321BF" w:rsidP="000321BF">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0321BF" w:rsidRPr="000321BF" w:rsidRDefault="0079530E" w:rsidP="000321BF">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36,728</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131,108</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32,493</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101,450</w:t>
            </w:r>
          </w:p>
        </w:tc>
      </w:tr>
      <w:tr w:rsidR="000321BF" w:rsidRPr="00DD0FEA" w:rsidTr="0002344E">
        <w:tc>
          <w:tcPr>
            <w:tcW w:w="3780" w:type="dxa"/>
          </w:tcPr>
          <w:p w:rsidR="000321BF" w:rsidRPr="0026715E" w:rsidRDefault="000321BF" w:rsidP="000321BF">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p>
        </w:tc>
      </w:tr>
      <w:tr w:rsidR="000321BF" w:rsidRPr="00DD0FEA" w:rsidTr="0002344E">
        <w:tc>
          <w:tcPr>
            <w:tcW w:w="3780" w:type="dxa"/>
          </w:tcPr>
          <w:p w:rsidR="000321BF" w:rsidRPr="0026715E" w:rsidRDefault="000321BF" w:rsidP="000321BF">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ab/>
              <w:t>Up to 3 months</w:t>
            </w:r>
          </w:p>
        </w:tc>
        <w:tc>
          <w:tcPr>
            <w:tcW w:w="1350" w:type="dxa"/>
            <w:gridSpan w:val="2"/>
          </w:tcPr>
          <w:p w:rsidR="000321BF" w:rsidRPr="000321BF" w:rsidRDefault="0079530E" w:rsidP="000321BF">
            <w:pPr>
              <w:tabs>
                <w:tab w:val="decimal" w:pos="1062"/>
              </w:tabs>
              <w:spacing w:line="300" w:lineRule="exact"/>
              <w:jc w:val="thaiDistribute"/>
              <w:rPr>
                <w:rFonts w:ascii="Arial" w:eastAsia="Arial Unicode MS" w:hAnsi="Arial" w:cs="Arial"/>
                <w:sz w:val="19"/>
                <w:szCs w:val="19"/>
              </w:rPr>
            </w:pPr>
            <w:r>
              <w:rPr>
                <w:rFonts w:ascii="Arial" w:eastAsia="Arial Unicode MS" w:hAnsi="Arial" w:cs="Arial"/>
                <w:sz w:val="19"/>
                <w:szCs w:val="19"/>
              </w:rPr>
              <w:t>61,487</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4,798</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60,970</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w:t>
            </w:r>
          </w:p>
        </w:tc>
      </w:tr>
      <w:tr w:rsidR="000321BF" w:rsidRPr="00DD0FEA" w:rsidTr="0002344E">
        <w:tc>
          <w:tcPr>
            <w:tcW w:w="3780" w:type="dxa"/>
          </w:tcPr>
          <w:p w:rsidR="000321BF" w:rsidRPr="0026715E" w:rsidRDefault="000321BF" w:rsidP="000321BF">
            <w:pPr>
              <w:spacing w:line="30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0321BF" w:rsidRPr="000321BF" w:rsidRDefault="000321BF" w:rsidP="009F774D">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541</w:t>
            </w:r>
          </w:p>
        </w:tc>
        <w:tc>
          <w:tcPr>
            <w:tcW w:w="1350" w:type="dxa"/>
            <w:gridSpan w:val="2"/>
          </w:tcPr>
          <w:p w:rsidR="000321BF" w:rsidRPr="000321BF" w:rsidRDefault="000321BF" w:rsidP="009F774D">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w:t>
            </w:r>
          </w:p>
        </w:tc>
        <w:tc>
          <w:tcPr>
            <w:tcW w:w="1350" w:type="dxa"/>
            <w:gridSpan w:val="2"/>
          </w:tcPr>
          <w:p w:rsidR="000321BF" w:rsidRPr="000321BF" w:rsidRDefault="000321BF" w:rsidP="009F774D">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w:t>
            </w:r>
          </w:p>
        </w:tc>
        <w:tc>
          <w:tcPr>
            <w:tcW w:w="1350" w:type="dxa"/>
          </w:tcPr>
          <w:p w:rsidR="000321BF" w:rsidRPr="0083632A" w:rsidRDefault="000321BF" w:rsidP="009F774D">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w:t>
            </w:r>
          </w:p>
        </w:tc>
      </w:tr>
      <w:tr w:rsidR="000321BF" w:rsidRPr="00DD0FEA" w:rsidTr="0002344E">
        <w:tc>
          <w:tcPr>
            <w:tcW w:w="3780" w:type="dxa"/>
          </w:tcPr>
          <w:p w:rsidR="000321BF" w:rsidRPr="0026715E" w:rsidRDefault="000321BF" w:rsidP="000321BF">
            <w:pPr>
              <w:spacing w:line="300" w:lineRule="exact"/>
              <w:ind w:left="162" w:right="-108" w:hanging="162"/>
              <w:rPr>
                <w:rFonts w:ascii="Arial" w:eastAsia="Arial Unicode MS" w:hAnsi="Arial" w:cs="Arial"/>
                <w:sz w:val="19"/>
                <w:szCs w:val="19"/>
                <w:cs/>
              </w:rPr>
            </w:pPr>
            <w:r w:rsidRPr="0026715E">
              <w:rPr>
                <w:rFonts w:ascii="Arial" w:eastAsia="Arial Unicode MS" w:hAnsi="Arial" w:cs="Arial"/>
                <w:sz w:val="19"/>
                <w:szCs w:val="19"/>
              </w:rPr>
              <w:t xml:space="preserve">Total trade receivables </w:t>
            </w:r>
            <w:r w:rsidRPr="0026715E">
              <w:rPr>
                <w:rFonts w:ascii="Arial" w:eastAsia="Arial Unicode MS" w:hAnsi="Arial" w:cs="Arial"/>
                <w:sz w:val="19"/>
                <w:szCs w:val="19"/>
                <w:cs/>
                <w:lang w:val="en-AU"/>
              </w:rPr>
              <w:t>-</w:t>
            </w:r>
            <w:r w:rsidRPr="0026715E">
              <w:rPr>
                <w:rFonts w:ascii="Arial" w:eastAsia="Arial Unicode MS" w:hAnsi="Arial" w:cs="Arial"/>
                <w:sz w:val="19"/>
                <w:szCs w:val="19"/>
              </w:rPr>
              <w:t xml:space="preserve"> related parties</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98,756</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135,906</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93,463</w:t>
            </w:r>
          </w:p>
        </w:tc>
        <w:tc>
          <w:tcPr>
            <w:tcW w:w="1350" w:type="dxa"/>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101,450</w:t>
            </w:r>
          </w:p>
        </w:tc>
      </w:tr>
      <w:tr w:rsidR="0083632A" w:rsidRPr="0026715E" w:rsidTr="0002344E">
        <w:tc>
          <w:tcPr>
            <w:tcW w:w="6372" w:type="dxa"/>
            <w:gridSpan w:val="4"/>
          </w:tcPr>
          <w:p w:rsidR="0083632A" w:rsidRPr="0026715E" w:rsidRDefault="0083632A" w:rsidP="0083632A">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Trade receivables - unrelated parties</w:t>
            </w:r>
          </w:p>
        </w:tc>
        <w:tc>
          <w:tcPr>
            <w:tcW w:w="1170" w:type="dxa"/>
            <w:gridSpan w:val="2"/>
          </w:tcPr>
          <w:p w:rsidR="0083632A" w:rsidRPr="0026715E" w:rsidRDefault="0083632A" w:rsidP="0083632A">
            <w:pPr>
              <w:spacing w:line="320" w:lineRule="exact"/>
              <w:jc w:val="right"/>
              <w:rPr>
                <w:rFonts w:ascii="Angsana New" w:hAnsi="Angsana New"/>
                <w:sz w:val="28"/>
                <w:cs/>
                <w:lang w:val="th-TH"/>
              </w:rPr>
            </w:pPr>
          </w:p>
        </w:tc>
        <w:tc>
          <w:tcPr>
            <w:tcW w:w="1638" w:type="dxa"/>
            <w:gridSpan w:val="2"/>
          </w:tcPr>
          <w:p w:rsidR="0083632A" w:rsidRPr="0026715E" w:rsidRDefault="0083632A" w:rsidP="0083632A">
            <w:pPr>
              <w:spacing w:line="320" w:lineRule="exact"/>
              <w:jc w:val="right"/>
              <w:rPr>
                <w:rFonts w:ascii="Angsana New" w:hAnsi="Angsana New"/>
                <w:sz w:val="28"/>
                <w:cs/>
                <w:lang w:val="th-TH"/>
              </w:rPr>
            </w:pPr>
          </w:p>
        </w:tc>
      </w:tr>
      <w:tr w:rsidR="0083632A" w:rsidRPr="0026715E" w:rsidTr="0002344E">
        <w:tc>
          <w:tcPr>
            <w:tcW w:w="3780" w:type="dxa"/>
          </w:tcPr>
          <w:p w:rsidR="0083632A" w:rsidRPr="0026715E" w:rsidRDefault="0083632A" w:rsidP="0083632A">
            <w:pPr>
              <w:spacing w:line="320" w:lineRule="exact"/>
              <w:ind w:left="158" w:right="-115" w:hanging="158"/>
              <w:rPr>
                <w:rFonts w:ascii="Arial" w:eastAsia="Arial Unicode MS" w:hAnsi="Arial" w:cs="Arial"/>
                <w:sz w:val="19"/>
                <w:szCs w:val="19"/>
              </w:rPr>
            </w:pPr>
            <w:r w:rsidRPr="0026715E">
              <w:rPr>
                <w:rFonts w:ascii="Arial" w:hAnsi="Arial" w:cs="Arial"/>
                <w:sz w:val="19"/>
                <w:szCs w:val="19"/>
              </w:rPr>
              <w:t xml:space="preserve">Aged </w:t>
            </w:r>
            <w:proofErr w:type="gramStart"/>
            <w:r w:rsidRPr="0026715E">
              <w:rPr>
                <w:rFonts w:ascii="Arial" w:hAnsi="Arial" w:cs="Arial"/>
                <w:sz w:val="19"/>
                <w:szCs w:val="19"/>
              </w:rPr>
              <w:t>on the basis of</w:t>
            </w:r>
            <w:proofErr w:type="gramEnd"/>
            <w:r w:rsidRPr="0026715E">
              <w:rPr>
                <w:rFonts w:ascii="Arial" w:hAnsi="Arial" w:cs="Arial"/>
                <w:sz w:val="19"/>
                <w:szCs w:val="19"/>
              </w:rPr>
              <w:t xml:space="preserve"> due dates</w:t>
            </w:r>
          </w:p>
        </w:tc>
        <w:tc>
          <w:tcPr>
            <w:tcW w:w="1350" w:type="dxa"/>
            <w:gridSpan w:val="2"/>
          </w:tcPr>
          <w:p w:rsidR="0083632A" w:rsidRPr="0026715E" w:rsidRDefault="0083632A" w:rsidP="0083632A">
            <w:pPr>
              <w:tabs>
                <w:tab w:val="decimal" w:pos="1062"/>
              </w:tabs>
              <w:spacing w:line="300" w:lineRule="exact"/>
              <w:jc w:val="thaiDistribute"/>
              <w:rPr>
                <w:rFonts w:ascii="Arial" w:eastAsia="Arial Unicode MS" w:hAnsi="Arial" w:cs="Arial"/>
                <w:sz w:val="19"/>
                <w:szCs w:val="19"/>
              </w:rPr>
            </w:pPr>
          </w:p>
        </w:tc>
        <w:tc>
          <w:tcPr>
            <w:tcW w:w="1350" w:type="dxa"/>
            <w:gridSpan w:val="2"/>
          </w:tcPr>
          <w:p w:rsidR="0083632A" w:rsidRPr="0026715E" w:rsidRDefault="0083632A" w:rsidP="0083632A">
            <w:pPr>
              <w:tabs>
                <w:tab w:val="decimal" w:pos="1062"/>
              </w:tabs>
              <w:spacing w:line="300" w:lineRule="exact"/>
              <w:jc w:val="thaiDistribute"/>
              <w:rPr>
                <w:rFonts w:ascii="Arial" w:eastAsia="Arial Unicode MS" w:hAnsi="Arial" w:cs="Arial"/>
                <w:sz w:val="19"/>
                <w:szCs w:val="19"/>
              </w:rPr>
            </w:pPr>
          </w:p>
        </w:tc>
        <w:tc>
          <w:tcPr>
            <w:tcW w:w="1350" w:type="dxa"/>
            <w:gridSpan w:val="2"/>
          </w:tcPr>
          <w:p w:rsidR="0083632A" w:rsidRPr="0026715E" w:rsidRDefault="0083632A" w:rsidP="0083632A">
            <w:pPr>
              <w:tabs>
                <w:tab w:val="decimal" w:pos="1062"/>
              </w:tabs>
              <w:spacing w:line="300" w:lineRule="exact"/>
              <w:jc w:val="thaiDistribute"/>
              <w:rPr>
                <w:rFonts w:ascii="Arial" w:eastAsia="Arial Unicode MS" w:hAnsi="Arial" w:cs="Arial"/>
                <w:sz w:val="19"/>
                <w:szCs w:val="19"/>
              </w:rPr>
            </w:pPr>
          </w:p>
        </w:tc>
        <w:tc>
          <w:tcPr>
            <w:tcW w:w="1350" w:type="dxa"/>
          </w:tcPr>
          <w:p w:rsidR="0083632A" w:rsidRPr="0026715E" w:rsidRDefault="0083632A" w:rsidP="0083632A">
            <w:pPr>
              <w:tabs>
                <w:tab w:val="decimal" w:pos="1062"/>
              </w:tabs>
              <w:spacing w:line="300" w:lineRule="exact"/>
              <w:jc w:val="thaiDistribute"/>
              <w:rPr>
                <w:rFonts w:ascii="Arial" w:eastAsia="Arial Unicode MS" w:hAnsi="Arial" w:cs="Arial"/>
                <w:sz w:val="19"/>
                <w:szCs w:val="19"/>
              </w:rPr>
            </w:pP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Not yet due </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14,595</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16,943</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829</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1,450</w:t>
            </w: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Past due</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Up to 3 months</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33,642</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40,005</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4,289</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1,297</w:t>
            </w: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cs/>
              </w:rPr>
              <w:t xml:space="preserve">   </w:t>
            </w:r>
            <w:r w:rsidRPr="0026715E">
              <w:rPr>
                <w:rFonts w:ascii="Arial" w:eastAsia="Arial Unicode MS" w:hAnsi="Arial" w:cs="Arial"/>
                <w:sz w:val="19"/>
                <w:szCs w:val="19"/>
              </w:rPr>
              <w:t>3 - 6 months</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2,727</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15</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970</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w:t>
            </w: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 xml:space="preserve">   Over</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12</w:t>
            </w:r>
            <w:r w:rsidRPr="0026715E">
              <w:rPr>
                <w:rFonts w:ascii="Arial" w:eastAsia="Arial Unicode MS" w:hAnsi="Arial" w:cs="Arial"/>
                <w:sz w:val="19"/>
                <w:szCs w:val="19"/>
                <w:cs/>
              </w:rPr>
              <w:t xml:space="preserve"> </w:t>
            </w:r>
            <w:r w:rsidRPr="0026715E">
              <w:rPr>
                <w:rFonts w:ascii="Arial" w:eastAsia="Arial Unicode MS" w:hAnsi="Arial" w:cs="Arial"/>
                <w:sz w:val="19"/>
                <w:szCs w:val="19"/>
              </w:rPr>
              <w:t>months</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5,930</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6,137</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5,011</w:t>
            </w:r>
          </w:p>
        </w:tc>
        <w:tc>
          <w:tcPr>
            <w:tcW w:w="1350" w:type="dxa"/>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5,011</w:t>
            </w: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56,894</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63,100</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11,099</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7,758</w:t>
            </w: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w:t>
            </w:r>
          </w:p>
        </w:tc>
        <w:tc>
          <w:tcPr>
            <w:tcW w:w="1350" w:type="dxa"/>
            <w:gridSpan w:val="2"/>
            <w:vAlign w:val="bottom"/>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(5,930)</w:t>
            </w:r>
          </w:p>
        </w:tc>
        <w:tc>
          <w:tcPr>
            <w:tcW w:w="1350" w:type="dxa"/>
            <w:gridSpan w:val="2"/>
            <w:vAlign w:val="bottom"/>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(6,137)</w:t>
            </w:r>
          </w:p>
        </w:tc>
        <w:tc>
          <w:tcPr>
            <w:tcW w:w="1350" w:type="dxa"/>
            <w:gridSpan w:val="2"/>
            <w:vAlign w:val="bottom"/>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(5,011)</w:t>
            </w:r>
          </w:p>
        </w:tc>
        <w:tc>
          <w:tcPr>
            <w:tcW w:w="1350" w:type="dxa"/>
            <w:vAlign w:val="bottom"/>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(5,011)</w:t>
            </w:r>
          </w:p>
        </w:tc>
      </w:tr>
      <w:tr w:rsidR="0083632A" w:rsidRPr="00424336" w:rsidTr="0002344E">
        <w:tc>
          <w:tcPr>
            <w:tcW w:w="3780" w:type="dxa"/>
          </w:tcPr>
          <w:p w:rsidR="0083632A" w:rsidRPr="0026715E" w:rsidRDefault="0083632A" w:rsidP="0083632A">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unrelated</w:t>
            </w:r>
          </w:p>
        </w:tc>
        <w:tc>
          <w:tcPr>
            <w:tcW w:w="1350" w:type="dxa"/>
            <w:gridSpan w:val="2"/>
            <w:vAlign w:val="bottom"/>
          </w:tcPr>
          <w:p w:rsidR="0083632A" w:rsidRPr="00E807F6" w:rsidRDefault="0083632A" w:rsidP="0083632A">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83632A" w:rsidRPr="00E807F6" w:rsidRDefault="0083632A" w:rsidP="0083632A">
            <w:pPr>
              <w:tabs>
                <w:tab w:val="decimal" w:pos="1062"/>
              </w:tabs>
              <w:spacing w:line="300" w:lineRule="exact"/>
              <w:jc w:val="thaiDistribute"/>
              <w:rPr>
                <w:rFonts w:ascii="Arial" w:eastAsia="Arial Unicode MS" w:hAnsi="Arial" w:cs="Arial"/>
                <w:sz w:val="19"/>
                <w:szCs w:val="19"/>
              </w:rPr>
            </w:pPr>
          </w:p>
        </w:tc>
        <w:tc>
          <w:tcPr>
            <w:tcW w:w="1350" w:type="dxa"/>
            <w:gridSpan w:val="2"/>
            <w:vAlign w:val="bottom"/>
          </w:tcPr>
          <w:p w:rsidR="0083632A" w:rsidRPr="00E807F6" w:rsidRDefault="0083632A" w:rsidP="0083632A">
            <w:pPr>
              <w:tabs>
                <w:tab w:val="decimal" w:pos="1062"/>
              </w:tabs>
              <w:spacing w:line="300" w:lineRule="exact"/>
              <w:jc w:val="thaiDistribute"/>
              <w:rPr>
                <w:rFonts w:ascii="Arial" w:eastAsia="Arial Unicode MS" w:hAnsi="Arial" w:cs="Arial"/>
                <w:sz w:val="19"/>
                <w:szCs w:val="19"/>
              </w:rPr>
            </w:pPr>
          </w:p>
        </w:tc>
        <w:tc>
          <w:tcPr>
            <w:tcW w:w="1350" w:type="dxa"/>
            <w:vAlign w:val="bottom"/>
          </w:tcPr>
          <w:p w:rsidR="0083632A" w:rsidRPr="00062E6E" w:rsidRDefault="0083632A" w:rsidP="0083632A">
            <w:pPr>
              <w:tabs>
                <w:tab w:val="decimal" w:pos="1062"/>
              </w:tabs>
              <w:spacing w:line="320" w:lineRule="exact"/>
              <w:rPr>
                <w:rFonts w:ascii="Arial" w:eastAsia="Arial Unicode MS" w:hAnsi="Arial" w:cs="Arial"/>
                <w:sz w:val="19"/>
                <w:szCs w:val="19"/>
                <w:cs/>
              </w:rPr>
            </w:pP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b/>
              <w:t>parties - net</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50,964</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56,963</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6,088</w:t>
            </w:r>
          </w:p>
        </w:tc>
        <w:tc>
          <w:tcPr>
            <w:tcW w:w="1350" w:type="dxa"/>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2,747</w:t>
            </w:r>
          </w:p>
        </w:tc>
      </w:tr>
      <w:tr w:rsidR="000321BF" w:rsidRPr="00424336"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trade receivables - net</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149,720</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192,869</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99,551</w:t>
            </w:r>
          </w:p>
        </w:tc>
        <w:tc>
          <w:tcPr>
            <w:tcW w:w="1350" w:type="dxa"/>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104,197</w:t>
            </w:r>
          </w:p>
        </w:tc>
      </w:tr>
      <w:tr w:rsidR="0083632A" w:rsidRPr="00387A53" w:rsidTr="0002344E">
        <w:tc>
          <w:tcPr>
            <w:tcW w:w="5022" w:type="dxa"/>
            <w:gridSpan w:val="2"/>
          </w:tcPr>
          <w:p w:rsidR="0083632A" w:rsidRPr="0026715E" w:rsidRDefault="0083632A" w:rsidP="0083632A">
            <w:pPr>
              <w:tabs>
                <w:tab w:val="decimal" w:pos="1062"/>
              </w:tabs>
              <w:spacing w:line="320" w:lineRule="exact"/>
              <w:jc w:val="thaiDistribute"/>
              <w:rPr>
                <w:rFonts w:ascii="Arial" w:eastAsia="Arial Unicode MS" w:hAnsi="Arial" w:cs="Arial"/>
                <w:sz w:val="19"/>
                <w:szCs w:val="19"/>
                <w:u w:val="single"/>
              </w:rPr>
            </w:pPr>
            <w:r w:rsidRPr="0026715E">
              <w:rPr>
                <w:rFonts w:ascii="Arial" w:eastAsia="Arial Unicode MS" w:hAnsi="Arial" w:cs="Arial"/>
                <w:sz w:val="19"/>
                <w:szCs w:val="19"/>
                <w:u w:val="single"/>
              </w:rPr>
              <w:t>Other receivables</w:t>
            </w:r>
          </w:p>
        </w:tc>
        <w:tc>
          <w:tcPr>
            <w:tcW w:w="1350" w:type="dxa"/>
            <w:gridSpan w:val="2"/>
          </w:tcPr>
          <w:p w:rsidR="0083632A" w:rsidRPr="0083632A" w:rsidRDefault="0083632A" w:rsidP="0083632A">
            <w:pPr>
              <w:tabs>
                <w:tab w:val="decimal" w:pos="1062"/>
              </w:tabs>
              <w:spacing w:line="300" w:lineRule="exact"/>
              <w:jc w:val="thaiDistribute"/>
              <w:rPr>
                <w:rFonts w:ascii="Arial" w:eastAsia="Arial Unicode MS" w:hAnsi="Arial" w:cs="Arial"/>
                <w:sz w:val="19"/>
                <w:szCs w:val="19"/>
              </w:rPr>
            </w:pPr>
          </w:p>
        </w:tc>
        <w:tc>
          <w:tcPr>
            <w:tcW w:w="1170" w:type="dxa"/>
            <w:gridSpan w:val="2"/>
          </w:tcPr>
          <w:p w:rsidR="0083632A" w:rsidRPr="0083632A" w:rsidRDefault="0083632A" w:rsidP="0083632A">
            <w:pPr>
              <w:tabs>
                <w:tab w:val="decimal" w:pos="1062"/>
              </w:tabs>
              <w:spacing w:line="300" w:lineRule="exact"/>
              <w:jc w:val="thaiDistribute"/>
              <w:rPr>
                <w:rFonts w:ascii="Arial" w:eastAsia="Arial Unicode MS" w:hAnsi="Arial" w:cs="Arial"/>
                <w:sz w:val="19"/>
                <w:szCs w:val="19"/>
              </w:rPr>
            </w:pPr>
          </w:p>
        </w:tc>
        <w:tc>
          <w:tcPr>
            <w:tcW w:w="1638" w:type="dxa"/>
            <w:gridSpan w:val="2"/>
          </w:tcPr>
          <w:p w:rsidR="0083632A" w:rsidRPr="0083632A" w:rsidRDefault="0083632A" w:rsidP="0083632A">
            <w:pPr>
              <w:tabs>
                <w:tab w:val="decimal" w:pos="1062"/>
              </w:tabs>
              <w:spacing w:line="300" w:lineRule="exact"/>
              <w:jc w:val="thaiDistribute"/>
              <w:rPr>
                <w:rFonts w:ascii="Arial" w:eastAsia="Arial Unicode MS" w:hAnsi="Arial" w:cs="Arial"/>
                <w:sz w:val="19"/>
                <w:szCs w:val="19"/>
              </w:rPr>
            </w:pPr>
          </w:p>
        </w:tc>
      </w:tr>
      <w:tr w:rsidR="000321BF" w:rsidRPr="00DD0FEA" w:rsidTr="0002344E">
        <w:trPr>
          <w:trHeight w:val="80"/>
        </w:trPr>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Advances - related parties</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cs/>
              </w:rPr>
            </w:pPr>
            <w:r w:rsidRPr="000321BF">
              <w:rPr>
                <w:rFonts w:ascii="Arial" w:eastAsia="Arial Unicode MS" w:hAnsi="Arial" w:cs="Arial"/>
                <w:sz w:val="19"/>
                <w:szCs w:val="19"/>
              </w:rPr>
              <w:t>2,146</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cs/>
              </w:rPr>
            </w:pPr>
            <w:r w:rsidRPr="000321BF">
              <w:rPr>
                <w:rFonts w:ascii="Arial" w:eastAsia="Arial Unicode MS" w:hAnsi="Arial" w:cs="Arial"/>
                <w:sz w:val="19"/>
                <w:szCs w:val="19"/>
              </w:rPr>
              <w:t>2,146</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cs/>
              </w:rPr>
            </w:pPr>
            <w:r w:rsidRPr="000321BF">
              <w:rPr>
                <w:rFonts w:ascii="Arial" w:eastAsia="Arial Unicode MS" w:hAnsi="Arial" w:cs="Arial"/>
                <w:sz w:val="19"/>
                <w:szCs w:val="19"/>
              </w:rPr>
              <w:t>2,146</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cs/>
              </w:rPr>
            </w:pPr>
            <w:r w:rsidRPr="0083632A">
              <w:rPr>
                <w:rFonts w:ascii="Arial" w:eastAsia="Arial Unicode MS" w:hAnsi="Arial" w:cs="Arial"/>
                <w:sz w:val="19"/>
                <w:szCs w:val="19"/>
              </w:rPr>
              <w:t>2,146</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related parties</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4,060</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1,122</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Pr>
                <w:rFonts w:ascii="Arial" w:eastAsia="Arial Unicode MS" w:hAnsi="Arial" w:cs="Arial"/>
                <w:sz w:val="19"/>
                <w:szCs w:val="19"/>
              </w:rPr>
              <w:t>Retention receivables - unrelated parties</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153,394</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153,917</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related parties</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599</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78</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1,483</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1,773</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Other receivables - unrelated parties</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61,708</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61,298</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34,014</w:t>
            </w:r>
          </w:p>
        </w:tc>
        <w:tc>
          <w:tcPr>
            <w:tcW w:w="1350" w:type="dxa"/>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33,057</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221,907</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218,561</w:t>
            </w:r>
          </w:p>
        </w:tc>
        <w:tc>
          <w:tcPr>
            <w:tcW w:w="1350" w:type="dxa"/>
            <w:gridSpan w:val="2"/>
          </w:tcPr>
          <w:p w:rsidR="000321BF" w:rsidRPr="000321BF" w:rsidRDefault="000321BF" w:rsidP="000321BF">
            <w:pP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37,643</w:t>
            </w:r>
          </w:p>
        </w:tc>
        <w:tc>
          <w:tcPr>
            <w:tcW w:w="1350" w:type="dxa"/>
          </w:tcPr>
          <w:p w:rsidR="000321BF" w:rsidRPr="0083632A" w:rsidRDefault="000321BF" w:rsidP="000321BF">
            <w:pP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36,976</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Less: A</w:t>
            </w:r>
            <w:r>
              <w:rPr>
                <w:rFonts w:ascii="Arial" w:eastAsia="Arial Unicode MS" w:hAnsi="Arial" w:cs="Arial"/>
                <w:sz w:val="19"/>
                <w:szCs w:val="19"/>
              </w:rPr>
              <w:t>llowance for expected credit losses</w:t>
            </w:r>
          </w:p>
        </w:tc>
        <w:tc>
          <w:tcPr>
            <w:tcW w:w="1350" w:type="dxa"/>
            <w:gridSpan w:val="2"/>
            <w:vAlign w:val="bottom"/>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(34,995)</w:t>
            </w:r>
          </w:p>
        </w:tc>
        <w:tc>
          <w:tcPr>
            <w:tcW w:w="1350" w:type="dxa"/>
            <w:gridSpan w:val="2"/>
            <w:vAlign w:val="bottom"/>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(34,995)</w:t>
            </w:r>
          </w:p>
        </w:tc>
        <w:tc>
          <w:tcPr>
            <w:tcW w:w="1350" w:type="dxa"/>
            <w:gridSpan w:val="2"/>
            <w:vAlign w:val="bottom"/>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(34,924)</w:t>
            </w:r>
          </w:p>
        </w:tc>
        <w:tc>
          <w:tcPr>
            <w:tcW w:w="1350" w:type="dxa"/>
            <w:vAlign w:val="bottom"/>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(34,924)</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rPr>
            </w:pPr>
            <w:r w:rsidRPr="0026715E">
              <w:rPr>
                <w:rFonts w:ascii="Arial" w:eastAsia="Arial Unicode MS" w:hAnsi="Arial" w:cs="Arial"/>
                <w:sz w:val="19"/>
                <w:szCs w:val="19"/>
              </w:rPr>
              <w:t>Total other receivables</w:t>
            </w:r>
            <w:r>
              <w:rPr>
                <w:rFonts w:ascii="Arial" w:eastAsia="Arial Unicode MS" w:hAnsi="Arial" w:cs="Arial"/>
                <w:sz w:val="19"/>
                <w:szCs w:val="19"/>
              </w:rPr>
              <w:t xml:space="preserve"> - net</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186,912</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183,566</w:t>
            </w:r>
          </w:p>
        </w:tc>
        <w:tc>
          <w:tcPr>
            <w:tcW w:w="1350" w:type="dxa"/>
            <w:gridSpan w:val="2"/>
          </w:tcPr>
          <w:p w:rsidR="000321BF" w:rsidRPr="000321BF"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2,719</w:t>
            </w:r>
          </w:p>
        </w:tc>
        <w:tc>
          <w:tcPr>
            <w:tcW w:w="1350" w:type="dxa"/>
          </w:tcPr>
          <w:p w:rsidR="000321BF" w:rsidRPr="0083632A" w:rsidRDefault="000321BF" w:rsidP="000321BF">
            <w:pPr>
              <w:pBdr>
                <w:bottom w:val="single" w:sz="4" w:space="1" w:color="auto"/>
              </w:pBdr>
              <w:tabs>
                <w:tab w:val="decimal" w:pos="1062"/>
              </w:tabs>
              <w:spacing w:line="300" w:lineRule="exact"/>
              <w:jc w:val="thaiDistribute"/>
              <w:rPr>
                <w:rFonts w:ascii="Arial" w:eastAsia="Arial Unicode MS" w:hAnsi="Arial" w:cs="Arial"/>
                <w:sz w:val="19"/>
                <w:szCs w:val="19"/>
              </w:rPr>
            </w:pPr>
            <w:r w:rsidRPr="0083632A">
              <w:rPr>
                <w:rFonts w:ascii="Arial" w:eastAsia="Arial Unicode MS" w:hAnsi="Arial" w:cs="Arial"/>
                <w:sz w:val="19"/>
                <w:szCs w:val="19"/>
              </w:rPr>
              <w:t>2,052</w:t>
            </w:r>
          </w:p>
        </w:tc>
      </w:tr>
      <w:tr w:rsidR="000321BF" w:rsidRPr="00DD0FEA" w:rsidTr="0002344E">
        <w:tc>
          <w:tcPr>
            <w:tcW w:w="3780" w:type="dxa"/>
          </w:tcPr>
          <w:p w:rsidR="000321BF" w:rsidRPr="0026715E" w:rsidRDefault="000321BF" w:rsidP="000321BF">
            <w:pPr>
              <w:spacing w:line="320" w:lineRule="exact"/>
              <w:ind w:left="162" w:right="-108" w:hanging="162"/>
              <w:rPr>
                <w:rFonts w:ascii="Arial" w:eastAsia="Arial Unicode MS" w:hAnsi="Arial" w:cs="Arial"/>
                <w:sz w:val="19"/>
                <w:szCs w:val="19"/>
                <w:cs/>
              </w:rPr>
            </w:pPr>
            <w:r>
              <w:rPr>
                <w:rFonts w:ascii="Arial" w:eastAsia="Arial Unicode MS" w:hAnsi="Arial" w:cs="Arial"/>
                <w:sz w:val="19"/>
                <w:szCs w:val="19"/>
              </w:rPr>
              <w:t>Total t</w:t>
            </w:r>
            <w:r w:rsidRPr="0026715E">
              <w:rPr>
                <w:rFonts w:ascii="Arial" w:eastAsia="Arial Unicode MS" w:hAnsi="Arial" w:cs="Arial"/>
                <w:sz w:val="19"/>
                <w:szCs w:val="19"/>
              </w:rPr>
              <w:t xml:space="preserve">rade and other receivables </w:t>
            </w:r>
            <w:r w:rsidRPr="000A49D6">
              <w:rPr>
                <w:rFonts w:ascii="Arial" w:eastAsia="Arial Unicode MS" w:hAnsi="Arial" w:cs="Arial"/>
                <w:sz w:val="19"/>
                <w:szCs w:val="19"/>
                <w:cs/>
              </w:rPr>
              <w:t>-</w:t>
            </w:r>
            <w:r w:rsidRPr="0026715E">
              <w:rPr>
                <w:rFonts w:ascii="Arial" w:eastAsia="Arial Unicode MS" w:hAnsi="Arial" w:cs="Arial"/>
                <w:sz w:val="19"/>
                <w:szCs w:val="19"/>
              </w:rPr>
              <w:t xml:space="preserve"> net</w:t>
            </w:r>
          </w:p>
        </w:tc>
        <w:tc>
          <w:tcPr>
            <w:tcW w:w="1350" w:type="dxa"/>
            <w:gridSpan w:val="2"/>
          </w:tcPr>
          <w:p w:rsidR="000321BF" w:rsidRPr="000321BF" w:rsidRDefault="000321BF" w:rsidP="000321BF">
            <w:pPr>
              <w:pBdr>
                <w:bottom w:val="double" w:sz="4" w:space="1" w:color="auto"/>
              </w:pBdr>
              <w:tabs>
                <w:tab w:val="decimal" w:pos="1062"/>
              </w:tabs>
              <w:spacing w:line="300" w:lineRule="exact"/>
              <w:jc w:val="thaiDistribute"/>
              <w:rPr>
                <w:rFonts w:ascii="Arial" w:eastAsia="Arial Unicode MS" w:hAnsi="Arial" w:cs="Arial"/>
                <w:sz w:val="19"/>
                <w:szCs w:val="19"/>
                <w:cs/>
              </w:rPr>
            </w:pPr>
            <w:r w:rsidRPr="000321BF">
              <w:rPr>
                <w:rFonts w:ascii="Arial" w:eastAsia="Arial Unicode MS" w:hAnsi="Arial" w:cs="Arial"/>
                <w:sz w:val="19"/>
                <w:szCs w:val="19"/>
              </w:rPr>
              <w:t>336,632</w:t>
            </w:r>
          </w:p>
        </w:tc>
        <w:tc>
          <w:tcPr>
            <w:tcW w:w="1350" w:type="dxa"/>
            <w:gridSpan w:val="2"/>
          </w:tcPr>
          <w:p w:rsidR="000321BF" w:rsidRPr="000321BF" w:rsidRDefault="000321BF" w:rsidP="000321BF">
            <w:pPr>
              <w:pBdr>
                <w:bottom w:val="doub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376,435</w:t>
            </w:r>
          </w:p>
        </w:tc>
        <w:tc>
          <w:tcPr>
            <w:tcW w:w="1350" w:type="dxa"/>
            <w:gridSpan w:val="2"/>
          </w:tcPr>
          <w:p w:rsidR="000321BF" w:rsidRPr="000321BF" w:rsidRDefault="000321BF" w:rsidP="000321BF">
            <w:pPr>
              <w:pBdr>
                <w:bottom w:val="double" w:sz="4" w:space="1" w:color="auto"/>
              </w:pBdr>
              <w:tabs>
                <w:tab w:val="decimal" w:pos="1062"/>
              </w:tabs>
              <w:spacing w:line="300" w:lineRule="exact"/>
              <w:jc w:val="thaiDistribute"/>
              <w:rPr>
                <w:rFonts w:ascii="Arial" w:eastAsia="Arial Unicode MS" w:hAnsi="Arial" w:cs="Arial"/>
                <w:sz w:val="19"/>
                <w:szCs w:val="19"/>
              </w:rPr>
            </w:pPr>
            <w:r w:rsidRPr="000321BF">
              <w:rPr>
                <w:rFonts w:ascii="Arial" w:eastAsia="Arial Unicode MS" w:hAnsi="Arial" w:cs="Arial"/>
                <w:sz w:val="19"/>
                <w:szCs w:val="19"/>
              </w:rPr>
              <w:t>102,270</w:t>
            </w:r>
          </w:p>
        </w:tc>
        <w:tc>
          <w:tcPr>
            <w:tcW w:w="1350" w:type="dxa"/>
          </w:tcPr>
          <w:p w:rsidR="000321BF" w:rsidRPr="0083632A" w:rsidRDefault="000321BF" w:rsidP="000321BF">
            <w:pPr>
              <w:pBdr>
                <w:bottom w:val="double" w:sz="4" w:space="1" w:color="auto"/>
              </w:pBdr>
              <w:tabs>
                <w:tab w:val="decimal" w:pos="1062"/>
              </w:tabs>
              <w:spacing w:line="300" w:lineRule="exact"/>
              <w:jc w:val="thaiDistribute"/>
              <w:rPr>
                <w:rFonts w:ascii="Arial" w:eastAsia="Arial Unicode MS" w:hAnsi="Arial" w:cs="Arial"/>
                <w:sz w:val="19"/>
                <w:szCs w:val="19"/>
                <w:cs/>
              </w:rPr>
            </w:pPr>
            <w:r w:rsidRPr="0083632A">
              <w:rPr>
                <w:rFonts w:ascii="Arial" w:eastAsia="Arial Unicode MS" w:hAnsi="Arial" w:cs="Arial"/>
                <w:sz w:val="19"/>
                <w:szCs w:val="19"/>
              </w:rPr>
              <w:t>106,249</w:t>
            </w:r>
          </w:p>
        </w:tc>
      </w:tr>
    </w:tbl>
    <w:p w:rsidR="000A49D6" w:rsidRDefault="000A49D6" w:rsidP="001C1772">
      <w:pPr>
        <w:spacing w:before="60" w:line="380" w:lineRule="exact"/>
        <w:ind w:left="547" w:right="-245" w:hanging="547"/>
        <w:rPr>
          <w:rFonts w:ascii="Arial" w:eastAsia="Arial Unicode MS" w:hAnsi="Arial" w:cs="Browallia New"/>
          <w:b/>
          <w:bCs/>
          <w:sz w:val="22"/>
        </w:rPr>
      </w:pPr>
    </w:p>
    <w:p w:rsidR="000A49D6" w:rsidRDefault="000A49D6" w:rsidP="000A49D6">
      <w:pPr>
        <w:rPr>
          <w:rFonts w:eastAsia="Arial Unicode MS"/>
        </w:rPr>
      </w:pPr>
      <w:r>
        <w:rPr>
          <w:rFonts w:eastAsia="Arial Unicode MS"/>
        </w:rPr>
        <w:br w:type="page"/>
      </w:r>
    </w:p>
    <w:p w:rsidR="000806BD" w:rsidRPr="00AE172C" w:rsidRDefault="00D01B76" w:rsidP="001C1772">
      <w:pPr>
        <w:spacing w:before="60" w:line="380" w:lineRule="exact"/>
        <w:ind w:left="547" w:right="-245" w:hanging="547"/>
        <w:rPr>
          <w:rFonts w:ascii="Arial" w:eastAsia="Arial Unicode MS" w:hAnsi="Arial" w:cs="Arial"/>
          <w:b/>
          <w:bCs/>
          <w:sz w:val="22"/>
          <w:szCs w:val="22"/>
        </w:rPr>
      </w:pPr>
      <w:r>
        <w:rPr>
          <w:rFonts w:ascii="Arial" w:eastAsia="Arial Unicode MS" w:hAnsi="Arial" w:cs="Browallia New"/>
          <w:b/>
          <w:bCs/>
          <w:sz w:val="22"/>
        </w:rPr>
        <w:t>5</w:t>
      </w:r>
      <w:r w:rsidR="000806BD" w:rsidRPr="00AE172C">
        <w:rPr>
          <w:rFonts w:ascii="Arial" w:eastAsia="Arial Unicode MS" w:hAnsi="Arial" w:cs="Arial"/>
          <w:b/>
          <w:bCs/>
          <w:sz w:val="22"/>
          <w:szCs w:val="22"/>
        </w:rPr>
        <w:t>.</w:t>
      </w:r>
      <w:r w:rsidR="000806BD" w:rsidRPr="00AE172C">
        <w:rPr>
          <w:rFonts w:ascii="Arial" w:eastAsia="Arial Unicode MS" w:hAnsi="Arial" w:cs="Arial"/>
          <w:b/>
          <w:bCs/>
          <w:sz w:val="22"/>
          <w:szCs w:val="22"/>
        </w:rPr>
        <w:tab/>
        <w:t xml:space="preserve">Real estate development costs </w:t>
      </w:r>
    </w:p>
    <w:p w:rsidR="00D01B76" w:rsidRPr="009F2CB5" w:rsidRDefault="00D01B76" w:rsidP="00D01B76">
      <w:pPr>
        <w:tabs>
          <w:tab w:val="left" w:pos="1440"/>
          <w:tab w:val="left" w:pos="2160"/>
        </w:tabs>
        <w:spacing w:before="120" w:after="120"/>
        <w:ind w:left="1440" w:hanging="1440"/>
        <w:jc w:val="right"/>
        <w:rPr>
          <w:rFonts w:ascii="Arial" w:hAnsi="Arial"/>
          <w:sz w:val="20"/>
          <w:szCs w:val="20"/>
        </w:rPr>
      </w:pPr>
      <w:r w:rsidRPr="009F2CB5">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F2CB5" w:rsidTr="00D01B76">
        <w:tc>
          <w:tcPr>
            <w:tcW w:w="3330" w:type="dxa"/>
          </w:tcPr>
          <w:p w:rsidR="00D01B76" w:rsidRPr="009F2CB5" w:rsidRDefault="00D01B76" w:rsidP="00D01B76">
            <w:pPr>
              <w:spacing w:line="340" w:lineRule="exact"/>
              <w:ind w:left="-15" w:right="-45"/>
              <w:jc w:val="center"/>
              <w:rPr>
                <w:rFonts w:ascii="Arial" w:hAnsi="Arial"/>
                <w:color w:val="000000"/>
                <w:sz w:val="20"/>
                <w:szCs w:val="20"/>
              </w:rPr>
            </w:pPr>
          </w:p>
        </w:tc>
        <w:tc>
          <w:tcPr>
            <w:tcW w:w="2925" w:type="dxa"/>
            <w:gridSpan w:val="2"/>
            <w:hideMark/>
          </w:tcPr>
          <w:p w:rsidR="00D01B76" w:rsidRPr="009F2CB5" w:rsidRDefault="00D01B76" w:rsidP="00D01B76">
            <w:pPr>
              <w:pBdr>
                <w:bottom w:val="single" w:sz="4" w:space="1" w:color="auto"/>
              </w:pBdr>
              <w:spacing w:line="340" w:lineRule="exact"/>
              <w:ind w:left="-15" w:right="-45"/>
              <w:jc w:val="center"/>
              <w:rPr>
                <w:rFonts w:ascii="Arial" w:hAnsi="Arial"/>
                <w:color w:val="000000"/>
                <w:sz w:val="20"/>
                <w:szCs w:val="20"/>
              </w:rPr>
            </w:pPr>
            <w:r w:rsidRPr="009F2CB5">
              <w:rPr>
                <w:rFonts w:ascii="Arial" w:hAnsi="Arial"/>
                <w:color w:val="000000"/>
                <w:sz w:val="20"/>
                <w:szCs w:val="20"/>
              </w:rPr>
              <w:t>Consolidated                         financial statements</w:t>
            </w:r>
          </w:p>
        </w:tc>
        <w:tc>
          <w:tcPr>
            <w:tcW w:w="2925" w:type="dxa"/>
            <w:gridSpan w:val="2"/>
            <w:vAlign w:val="bottom"/>
            <w:hideMark/>
          </w:tcPr>
          <w:p w:rsidR="00D01B76" w:rsidRPr="009F2CB5" w:rsidRDefault="00D01B76" w:rsidP="00D01B76">
            <w:pPr>
              <w:pBdr>
                <w:bottom w:val="single" w:sz="4" w:space="1" w:color="auto"/>
              </w:pBdr>
              <w:spacing w:line="340" w:lineRule="exact"/>
              <w:ind w:left="-15" w:right="-45"/>
              <w:jc w:val="center"/>
              <w:rPr>
                <w:rFonts w:ascii="Arial" w:hAnsi="Arial"/>
                <w:color w:val="000000"/>
                <w:sz w:val="20"/>
                <w:szCs w:val="20"/>
              </w:rPr>
            </w:pPr>
            <w:r w:rsidRPr="009F2CB5">
              <w:rPr>
                <w:rFonts w:ascii="Arial" w:hAnsi="Arial"/>
                <w:color w:val="000000"/>
                <w:sz w:val="20"/>
                <w:szCs w:val="20"/>
              </w:rPr>
              <w:t>Separate                                 financial statements</w:t>
            </w:r>
          </w:p>
        </w:tc>
      </w:tr>
      <w:tr w:rsidR="00D01B76" w:rsidRPr="009F2CB5" w:rsidTr="00D01B76">
        <w:tc>
          <w:tcPr>
            <w:tcW w:w="3330" w:type="dxa"/>
          </w:tcPr>
          <w:p w:rsidR="00D01B76" w:rsidRPr="009F2CB5" w:rsidRDefault="00D01B76" w:rsidP="00D01B76">
            <w:pPr>
              <w:spacing w:line="340" w:lineRule="exact"/>
              <w:ind w:left="-15" w:right="-45"/>
              <w:jc w:val="center"/>
              <w:rPr>
                <w:rFonts w:ascii="Arial" w:hAnsi="Arial"/>
                <w:color w:val="000000"/>
                <w:sz w:val="20"/>
                <w:szCs w:val="20"/>
              </w:rPr>
            </w:pPr>
          </w:p>
        </w:tc>
        <w:tc>
          <w:tcPr>
            <w:tcW w:w="1462" w:type="dxa"/>
            <w:hideMark/>
          </w:tcPr>
          <w:p w:rsidR="00D01B76" w:rsidRPr="009F2CB5" w:rsidRDefault="00D01B76" w:rsidP="00D01B7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31 March 2021</w:t>
            </w:r>
          </w:p>
        </w:tc>
        <w:tc>
          <w:tcPr>
            <w:tcW w:w="1463" w:type="dxa"/>
            <w:hideMark/>
          </w:tcPr>
          <w:p w:rsidR="00D01B76" w:rsidRPr="009F2CB5" w:rsidRDefault="00D01B76" w:rsidP="00D01B7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31 December 2020</w:t>
            </w:r>
          </w:p>
        </w:tc>
        <w:tc>
          <w:tcPr>
            <w:tcW w:w="1462" w:type="dxa"/>
            <w:hideMark/>
          </w:tcPr>
          <w:p w:rsidR="00D01B76" w:rsidRPr="009F2CB5" w:rsidRDefault="00D01B76" w:rsidP="00D01B7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31 March 2021</w:t>
            </w:r>
          </w:p>
        </w:tc>
        <w:tc>
          <w:tcPr>
            <w:tcW w:w="1463" w:type="dxa"/>
            <w:hideMark/>
          </w:tcPr>
          <w:p w:rsidR="00D01B76" w:rsidRPr="009F2CB5" w:rsidRDefault="00D01B76" w:rsidP="00D01B76">
            <w:pPr>
              <w:pBdr>
                <w:bottom w:val="single" w:sz="4" w:space="1" w:color="auto"/>
              </w:pBdr>
              <w:spacing w:line="340" w:lineRule="exact"/>
              <w:ind w:left="-15" w:right="-45"/>
              <w:jc w:val="center"/>
              <w:rPr>
                <w:rFonts w:ascii="Arial" w:hAnsi="Arial"/>
                <w:color w:val="000000"/>
                <w:sz w:val="20"/>
                <w:szCs w:val="20"/>
              </w:rPr>
            </w:pPr>
            <w:r>
              <w:rPr>
                <w:rFonts w:ascii="Arial" w:hAnsi="Arial"/>
                <w:color w:val="000000"/>
                <w:sz w:val="20"/>
                <w:szCs w:val="20"/>
              </w:rPr>
              <w:t>31 December 2020</w:t>
            </w:r>
          </w:p>
        </w:tc>
      </w:tr>
      <w:tr w:rsidR="000321BF" w:rsidRPr="009F2CB5" w:rsidTr="00D01B76">
        <w:tc>
          <w:tcPr>
            <w:tcW w:w="3330" w:type="dxa"/>
            <w:hideMark/>
          </w:tcPr>
          <w:p w:rsidR="000321BF" w:rsidRPr="009F2CB5" w:rsidRDefault="000321BF" w:rsidP="000321BF">
            <w:pPr>
              <w:spacing w:line="340" w:lineRule="exact"/>
              <w:ind w:left="-15" w:right="-45"/>
              <w:jc w:val="thaiDistribute"/>
              <w:rPr>
                <w:rFonts w:ascii="Arial" w:hAnsi="Arial"/>
                <w:sz w:val="20"/>
                <w:szCs w:val="20"/>
              </w:rPr>
            </w:pPr>
            <w:r w:rsidRPr="009F2CB5">
              <w:rPr>
                <w:rFonts w:ascii="Arial" w:hAnsi="Arial"/>
                <w:sz w:val="20"/>
                <w:szCs w:val="20"/>
              </w:rPr>
              <w:t>Land and related costs</w:t>
            </w:r>
          </w:p>
        </w:tc>
        <w:tc>
          <w:tcPr>
            <w:tcW w:w="1462" w:type="dxa"/>
            <w:vAlign w:val="bottom"/>
          </w:tcPr>
          <w:p w:rsidR="000321BF" w:rsidRPr="000321BF" w:rsidRDefault="000914AE" w:rsidP="000321BF">
            <w:pPr>
              <w:tabs>
                <w:tab w:val="decimal" w:pos="1155"/>
              </w:tabs>
              <w:spacing w:line="340" w:lineRule="exact"/>
              <w:ind w:left="-15" w:right="-45"/>
              <w:rPr>
                <w:rFonts w:ascii="Arial" w:hAnsi="Arial" w:cs="Arial"/>
                <w:sz w:val="20"/>
                <w:szCs w:val="20"/>
              </w:rPr>
            </w:pPr>
            <w:r>
              <w:rPr>
                <w:rFonts w:ascii="Arial" w:hAnsi="Arial" w:cs="Arial"/>
                <w:sz w:val="20"/>
                <w:szCs w:val="20"/>
              </w:rPr>
              <w:t>11,772,475</w:t>
            </w:r>
          </w:p>
        </w:tc>
        <w:tc>
          <w:tcPr>
            <w:tcW w:w="1463" w:type="dxa"/>
            <w:vAlign w:val="bottom"/>
          </w:tcPr>
          <w:p w:rsidR="000321BF" w:rsidRPr="000321BF" w:rsidRDefault="000321BF" w:rsidP="000321BF">
            <w:pPr>
              <w:tabs>
                <w:tab w:val="decimal" w:pos="1155"/>
              </w:tabs>
              <w:spacing w:line="340" w:lineRule="exact"/>
              <w:ind w:left="-15" w:right="-45"/>
              <w:rPr>
                <w:rFonts w:ascii="Arial" w:hAnsi="Arial" w:cs="Arial"/>
                <w:sz w:val="20"/>
                <w:szCs w:val="20"/>
              </w:rPr>
            </w:pPr>
            <w:r w:rsidRPr="000321BF">
              <w:rPr>
                <w:rFonts w:ascii="Arial" w:hAnsi="Arial" w:cs="Arial"/>
                <w:sz w:val="20"/>
                <w:szCs w:val="20"/>
              </w:rPr>
              <w:t>10,219,466</w:t>
            </w:r>
          </w:p>
        </w:tc>
        <w:tc>
          <w:tcPr>
            <w:tcW w:w="1462" w:type="dxa"/>
            <w:vAlign w:val="bottom"/>
          </w:tcPr>
          <w:p w:rsidR="000321BF" w:rsidRPr="000321BF" w:rsidRDefault="000321BF" w:rsidP="000321BF">
            <w:pPr>
              <w:tabs>
                <w:tab w:val="decimal" w:pos="1155"/>
              </w:tabs>
              <w:spacing w:line="340" w:lineRule="exact"/>
              <w:ind w:left="-15" w:right="-45"/>
              <w:rPr>
                <w:rFonts w:ascii="Arial" w:hAnsi="Arial" w:cs="Arial"/>
                <w:sz w:val="20"/>
                <w:szCs w:val="20"/>
              </w:rPr>
            </w:pPr>
            <w:r w:rsidRPr="000321BF">
              <w:rPr>
                <w:rFonts w:ascii="Arial" w:hAnsi="Arial" w:cs="Arial"/>
                <w:sz w:val="20"/>
                <w:szCs w:val="20"/>
              </w:rPr>
              <w:t>308,395</w:t>
            </w:r>
          </w:p>
        </w:tc>
        <w:tc>
          <w:tcPr>
            <w:tcW w:w="1463" w:type="dxa"/>
            <w:vAlign w:val="bottom"/>
          </w:tcPr>
          <w:p w:rsidR="000321BF" w:rsidRPr="009F2CB5" w:rsidRDefault="000321BF" w:rsidP="000321BF">
            <w:pPr>
              <w:tabs>
                <w:tab w:val="decimal" w:pos="1155"/>
              </w:tabs>
              <w:spacing w:line="340" w:lineRule="exact"/>
              <w:ind w:left="-15" w:right="-45"/>
              <w:rPr>
                <w:rFonts w:ascii="Arial" w:hAnsi="Arial" w:cs="Arial"/>
                <w:sz w:val="20"/>
                <w:szCs w:val="20"/>
              </w:rPr>
            </w:pPr>
            <w:r w:rsidRPr="009F2CB5">
              <w:rPr>
                <w:rFonts w:ascii="Arial" w:hAnsi="Arial" w:cs="Arial"/>
                <w:sz w:val="20"/>
                <w:szCs w:val="20"/>
              </w:rPr>
              <w:t>308,395</w:t>
            </w:r>
          </w:p>
        </w:tc>
      </w:tr>
      <w:tr w:rsidR="000321BF" w:rsidRPr="009F2CB5" w:rsidTr="00D01B76">
        <w:tc>
          <w:tcPr>
            <w:tcW w:w="3330" w:type="dxa"/>
          </w:tcPr>
          <w:p w:rsidR="000321BF" w:rsidRPr="009F2CB5" w:rsidRDefault="000321BF" w:rsidP="000321BF">
            <w:pPr>
              <w:spacing w:line="340" w:lineRule="exact"/>
              <w:ind w:left="165" w:right="-45" w:hanging="180"/>
              <w:rPr>
                <w:rFonts w:ascii="Arial" w:hAnsi="Arial"/>
                <w:sz w:val="20"/>
                <w:szCs w:val="20"/>
              </w:rPr>
            </w:pPr>
            <w:r w:rsidRPr="009F2CB5">
              <w:rPr>
                <w:rFonts w:ascii="Arial" w:hAnsi="Arial"/>
                <w:sz w:val="20"/>
                <w:szCs w:val="20"/>
              </w:rPr>
              <w:t>Land and construction under development</w:t>
            </w:r>
          </w:p>
        </w:tc>
        <w:tc>
          <w:tcPr>
            <w:tcW w:w="1462" w:type="dxa"/>
            <w:vAlign w:val="bottom"/>
          </w:tcPr>
          <w:p w:rsidR="000321BF" w:rsidRPr="000321BF" w:rsidRDefault="000321BF" w:rsidP="000321BF">
            <w:pPr>
              <w:tabs>
                <w:tab w:val="decimal" w:pos="1155"/>
              </w:tabs>
              <w:spacing w:line="340" w:lineRule="exact"/>
              <w:ind w:left="-15" w:right="-45"/>
              <w:rPr>
                <w:rFonts w:ascii="Arial" w:hAnsi="Arial" w:cs="Arial"/>
                <w:sz w:val="20"/>
                <w:szCs w:val="20"/>
              </w:rPr>
            </w:pPr>
            <w:r w:rsidRPr="000321BF">
              <w:rPr>
                <w:rFonts w:ascii="Arial" w:hAnsi="Arial" w:cs="Arial"/>
                <w:sz w:val="20"/>
                <w:szCs w:val="20"/>
              </w:rPr>
              <w:t>5,020,857</w:t>
            </w:r>
          </w:p>
        </w:tc>
        <w:tc>
          <w:tcPr>
            <w:tcW w:w="1463" w:type="dxa"/>
            <w:vAlign w:val="bottom"/>
          </w:tcPr>
          <w:p w:rsidR="000321BF" w:rsidRPr="000321BF" w:rsidRDefault="000321BF" w:rsidP="000321BF">
            <w:pPr>
              <w:tabs>
                <w:tab w:val="decimal" w:pos="1155"/>
              </w:tabs>
              <w:spacing w:line="340" w:lineRule="exact"/>
              <w:ind w:left="-15" w:right="-45"/>
              <w:rPr>
                <w:rFonts w:ascii="Arial" w:hAnsi="Arial" w:cs="Arial"/>
                <w:sz w:val="20"/>
                <w:szCs w:val="20"/>
              </w:rPr>
            </w:pPr>
            <w:r w:rsidRPr="000321BF">
              <w:rPr>
                <w:rFonts w:ascii="Arial" w:hAnsi="Arial" w:cs="Arial"/>
                <w:sz w:val="20"/>
                <w:szCs w:val="20"/>
              </w:rPr>
              <w:t>4,953,678</w:t>
            </w:r>
          </w:p>
        </w:tc>
        <w:tc>
          <w:tcPr>
            <w:tcW w:w="1462" w:type="dxa"/>
            <w:vAlign w:val="bottom"/>
          </w:tcPr>
          <w:p w:rsidR="000321BF" w:rsidRPr="000321BF" w:rsidRDefault="000321BF" w:rsidP="000321BF">
            <w:pPr>
              <w:tabs>
                <w:tab w:val="decimal" w:pos="1155"/>
              </w:tabs>
              <w:spacing w:line="340" w:lineRule="exact"/>
              <w:ind w:left="-15" w:right="-45"/>
              <w:rPr>
                <w:rFonts w:ascii="Arial" w:hAnsi="Arial" w:cs="Arial"/>
                <w:sz w:val="20"/>
                <w:szCs w:val="20"/>
              </w:rPr>
            </w:pPr>
            <w:r w:rsidRPr="000321BF">
              <w:rPr>
                <w:rFonts w:ascii="Arial" w:hAnsi="Arial" w:cs="Arial"/>
                <w:sz w:val="20"/>
                <w:szCs w:val="20"/>
              </w:rPr>
              <w:t>551,029</w:t>
            </w:r>
          </w:p>
        </w:tc>
        <w:tc>
          <w:tcPr>
            <w:tcW w:w="1463" w:type="dxa"/>
            <w:vAlign w:val="bottom"/>
          </w:tcPr>
          <w:p w:rsidR="000321BF" w:rsidRPr="009F2CB5" w:rsidRDefault="000321BF" w:rsidP="000321BF">
            <w:pPr>
              <w:tabs>
                <w:tab w:val="decimal" w:pos="1155"/>
              </w:tabs>
              <w:spacing w:line="340" w:lineRule="exact"/>
              <w:ind w:left="-15" w:right="-45"/>
              <w:rPr>
                <w:rFonts w:ascii="Arial" w:hAnsi="Arial" w:cs="Arial"/>
                <w:sz w:val="20"/>
                <w:szCs w:val="20"/>
              </w:rPr>
            </w:pPr>
            <w:r w:rsidRPr="009F2CB5">
              <w:rPr>
                <w:rFonts w:ascii="Arial" w:hAnsi="Arial" w:cs="Arial"/>
                <w:sz w:val="20"/>
                <w:szCs w:val="20"/>
              </w:rPr>
              <w:t>549,638</w:t>
            </w:r>
          </w:p>
        </w:tc>
      </w:tr>
      <w:tr w:rsidR="000321BF" w:rsidRPr="009F2CB5" w:rsidTr="00D01B76">
        <w:tc>
          <w:tcPr>
            <w:tcW w:w="3330" w:type="dxa"/>
          </w:tcPr>
          <w:p w:rsidR="000321BF" w:rsidRPr="009F2CB5" w:rsidRDefault="000321BF" w:rsidP="000321BF">
            <w:pPr>
              <w:tabs>
                <w:tab w:val="left" w:pos="540"/>
              </w:tabs>
              <w:spacing w:line="340" w:lineRule="exact"/>
              <w:ind w:left="165" w:right="-45" w:hanging="180"/>
              <w:rPr>
                <w:rFonts w:ascii="Arial" w:hAnsi="Arial"/>
                <w:sz w:val="20"/>
                <w:szCs w:val="20"/>
              </w:rPr>
            </w:pPr>
            <w:r w:rsidRPr="009F2CB5">
              <w:rPr>
                <w:rFonts w:ascii="Arial" w:hAnsi="Arial"/>
                <w:sz w:val="20"/>
                <w:szCs w:val="20"/>
              </w:rPr>
              <w:t xml:space="preserve">Developed land and construction </w:t>
            </w:r>
          </w:p>
        </w:tc>
        <w:tc>
          <w:tcPr>
            <w:tcW w:w="1462" w:type="dxa"/>
            <w:vAlign w:val="bottom"/>
          </w:tcPr>
          <w:p w:rsidR="000321BF" w:rsidRPr="000321BF" w:rsidRDefault="000321BF" w:rsidP="000321BF">
            <w:pPr>
              <w:pBdr>
                <w:bottom w:val="single" w:sz="4" w:space="1" w:color="auto"/>
              </w:pBdr>
              <w:tabs>
                <w:tab w:val="decimal" w:pos="1155"/>
              </w:tabs>
              <w:spacing w:line="340" w:lineRule="exact"/>
              <w:ind w:left="-15" w:right="-45"/>
              <w:rPr>
                <w:rFonts w:ascii="Arial" w:hAnsi="Arial" w:cs="Arial"/>
                <w:sz w:val="20"/>
                <w:szCs w:val="20"/>
              </w:rPr>
            </w:pPr>
            <w:r w:rsidRPr="000321BF">
              <w:rPr>
                <w:rFonts w:ascii="Arial" w:hAnsi="Arial" w:cs="Arial"/>
                <w:sz w:val="20"/>
                <w:szCs w:val="20"/>
              </w:rPr>
              <w:t>4,309,474</w:t>
            </w:r>
          </w:p>
        </w:tc>
        <w:tc>
          <w:tcPr>
            <w:tcW w:w="1463" w:type="dxa"/>
            <w:vAlign w:val="bottom"/>
          </w:tcPr>
          <w:p w:rsidR="000321BF" w:rsidRPr="000321BF" w:rsidRDefault="000321BF" w:rsidP="000321BF">
            <w:pPr>
              <w:pBdr>
                <w:bottom w:val="single" w:sz="4" w:space="1" w:color="auto"/>
              </w:pBdr>
              <w:tabs>
                <w:tab w:val="decimal" w:pos="1155"/>
              </w:tabs>
              <w:spacing w:line="340" w:lineRule="exact"/>
              <w:ind w:left="-15" w:right="-45"/>
              <w:rPr>
                <w:rFonts w:ascii="Arial" w:hAnsi="Arial" w:cs="Arial"/>
                <w:sz w:val="20"/>
                <w:szCs w:val="20"/>
              </w:rPr>
            </w:pPr>
            <w:r w:rsidRPr="000321BF">
              <w:rPr>
                <w:rFonts w:ascii="Arial" w:hAnsi="Arial" w:cs="Arial"/>
                <w:sz w:val="20"/>
                <w:szCs w:val="20"/>
              </w:rPr>
              <w:t>4,730,113</w:t>
            </w:r>
          </w:p>
        </w:tc>
        <w:tc>
          <w:tcPr>
            <w:tcW w:w="1462" w:type="dxa"/>
            <w:vAlign w:val="bottom"/>
          </w:tcPr>
          <w:p w:rsidR="000321BF" w:rsidRPr="000321BF" w:rsidRDefault="000321BF" w:rsidP="000321BF">
            <w:pPr>
              <w:pBdr>
                <w:bottom w:val="single" w:sz="4" w:space="1" w:color="auto"/>
              </w:pBdr>
              <w:tabs>
                <w:tab w:val="decimal" w:pos="1155"/>
              </w:tabs>
              <w:spacing w:line="340" w:lineRule="exact"/>
              <w:ind w:left="-15" w:right="-45"/>
              <w:rPr>
                <w:rFonts w:ascii="Arial" w:hAnsi="Arial" w:cs="Arial"/>
                <w:sz w:val="20"/>
                <w:szCs w:val="20"/>
              </w:rPr>
            </w:pPr>
            <w:r w:rsidRPr="000321BF">
              <w:rPr>
                <w:rFonts w:ascii="Arial" w:hAnsi="Arial" w:cs="Arial"/>
                <w:sz w:val="20"/>
                <w:szCs w:val="20"/>
              </w:rPr>
              <w:t>2,877,453</w:t>
            </w:r>
          </w:p>
        </w:tc>
        <w:tc>
          <w:tcPr>
            <w:tcW w:w="1463" w:type="dxa"/>
            <w:vAlign w:val="bottom"/>
          </w:tcPr>
          <w:p w:rsidR="000321BF" w:rsidRPr="009F2CB5" w:rsidRDefault="000321BF" w:rsidP="000321BF">
            <w:pPr>
              <w:pBdr>
                <w:bottom w:val="single" w:sz="4" w:space="1" w:color="auto"/>
              </w:pBdr>
              <w:tabs>
                <w:tab w:val="decimal" w:pos="1155"/>
              </w:tabs>
              <w:spacing w:line="340" w:lineRule="exact"/>
              <w:ind w:left="-15" w:right="-45"/>
              <w:rPr>
                <w:rFonts w:ascii="Arial" w:hAnsi="Arial" w:cs="Arial"/>
                <w:sz w:val="20"/>
                <w:szCs w:val="20"/>
              </w:rPr>
            </w:pPr>
            <w:r w:rsidRPr="009F2CB5">
              <w:rPr>
                <w:rFonts w:ascii="Arial" w:hAnsi="Arial" w:cs="Arial"/>
                <w:sz w:val="20"/>
                <w:szCs w:val="20"/>
              </w:rPr>
              <w:t>3,193,969</w:t>
            </w:r>
          </w:p>
        </w:tc>
      </w:tr>
      <w:tr w:rsidR="000321BF" w:rsidRPr="009F2CB5" w:rsidTr="00D01B76">
        <w:tc>
          <w:tcPr>
            <w:tcW w:w="3330" w:type="dxa"/>
            <w:hideMark/>
          </w:tcPr>
          <w:p w:rsidR="000321BF" w:rsidRPr="009F2CB5" w:rsidRDefault="000321BF" w:rsidP="000321BF">
            <w:pPr>
              <w:tabs>
                <w:tab w:val="left" w:pos="540"/>
              </w:tabs>
              <w:spacing w:line="340" w:lineRule="exact"/>
              <w:ind w:left="165" w:right="-45" w:hanging="180"/>
              <w:rPr>
                <w:rFonts w:ascii="Arial" w:hAnsi="Arial"/>
                <w:sz w:val="20"/>
                <w:szCs w:val="20"/>
              </w:rPr>
            </w:pPr>
            <w:r w:rsidRPr="009F2CB5">
              <w:rPr>
                <w:rFonts w:ascii="Arial" w:hAnsi="Arial"/>
                <w:sz w:val="20"/>
                <w:szCs w:val="20"/>
              </w:rPr>
              <w:t xml:space="preserve">Total </w:t>
            </w:r>
          </w:p>
        </w:tc>
        <w:tc>
          <w:tcPr>
            <w:tcW w:w="1462" w:type="dxa"/>
            <w:vAlign w:val="bottom"/>
          </w:tcPr>
          <w:p w:rsidR="000321BF" w:rsidRPr="000321BF" w:rsidRDefault="000914AE" w:rsidP="000321BF">
            <w:pPr>
              <w:tabs>
                <w:tab w:val="decimal" w:pos="1155"/>
              </w:tabs>
              <w:spacing w:line="340" w:lineRule="exact"/>
              <w:ind w:left="-15" w:right="-45"/>
              <w:rPr>
                <w:rFonts w:ascii="Arial" w:hAnsi="Arial" w:cs="Arial"/>
                <w:sz w:val="20"/>
                <w:szCs w:val="20"/>
                <w:cs/>
              </w:rPr>
            </w:pPr>
            <w:r>
              <w:rPr>
                <w:rFonts w:ascii="Arial" w:hAnsi="Arial" w:cs="Arial"/>
                <w:sz w:val="20"/>
                <w:szCs w:val="20"/>
              </w:rPr>
              <w:t>21,102,806</w:t>
            </w:r>
          </w:p>
        </w:tc>
        <w:tc>
          <w:tcPr>
            <w:tcW w:w="1463" w:type="dxa"/>
            <w:vAlign w:val="bottom"/>
          </w:tcPr>
          <w:p w:rsidR="000321BF" w:rsidRPr="000321BF" w:rsidRDefault="000321BF" w:rsidP="000321BF">
            <w:pPr>
              <w:tabs>
                <w:tab w:val="decimal" w:pos="1155"/>
              </w:tabs>
              <w:spacing w:line="340" w:lineRule="exact"/>
              <w:ind w:left="-15" w:right="-45"/>
              <w:rPr>
                <w:rFonts w:ascii="Arial" w:hAnsi="Arial" w:cs="Arial"/>
                <w:sz w:val="20"/>
                <w:szCs w:val="20"/>
                <w:cs/>
              </w:rPr>
            </w:pPr>
            <w:r w:rsidRPr="000321BF">
              <w:rPr>
                <w:rFonts w:ascii="Arial" w:hAnsi="Arial" w:cs="Arial"/>
                <w:sz w:val="20"/>
                <w:szCs w:val="20"/>
              </w:rPr>
              <w:t>19,903,257</w:t>
            </w:r>
          </w:p>
        </w:tc>
        <w:tc>
          <w:tcPr>
            <w:tcW w:w="1462" w:type="dxa"/>
            <w:vAlign w:val="bottom"/>
          </w:tcPr>
          <w:p w:rsidR="000321BF" w:rsidRPr="000321BF" w:rsidRDefault="000321BF" w:rsidP="000321BF">
            <w:pPr>
              <w:tabs>
                <w:tab w:val="decimal" w:pos="1155"/>
              </w:tabs>
              <w:spacing w:line="340" w:lineRule="exact"/>
              <w:ind w:left="-15" w:right="-45"/>
              <w:rPr>
                <w:rFonts w:ascii="Arial" w:hAnsi="Arial" w:cs="Arial"/>
                <w:sz w:val="20"/>
                <w:szCs w:val="20"/>
              </w:rPr>
            </w:pPr>
            <w:r w:rsidRPr="000321BF">
              <w:rPr>
                <w:rFonts w:ascii="Arial" w:hAnsi="Arial" w:cs="Arial"/>
                <w:sz w:val="20"/>
                <w:szCs w:val="20"/>
              </w:rPr>
              <w:t>3,736,877</w:t>
            </w:r>
          </w:p>
        </w:tc>
        <w:tc>
          <w:tcPr>
            <w:tcW w:w="1463" w:type="dxa"/>
            <w:vAlign w:val="bottom"/>
          </w:tcPr>
          <w:p w:rsidR="000321BF" w:rsidRPr="009F2CB5" w:rsidRDefault="000321BF" w:rsidP="000321BF">
            <w:pPr>
              <w:tabs>
                <w:tab w:val="decimal" w:pos="1155"/>
              </w:tabs>
              <w:spacing w:line="340" w:lineRule="exact"/>
              <w:ind w:left="-15" w:right="-45"/>
              <w:rPr>
                <w:rFonts w:ascii="Arial" w:hAnsi="Arial" w:cs="Arial"/>
                <w:sz w:val="20"/>
                <w:szCs w:val="20"/>
              </w:rPr>
            </w:pPr>
            <w:r w:rsidRPr="009F2CB5">
              <w:rPr>
                <w:rFonts w:ascii="Arial" w:hAnsi="Arial" w:cs="Arial"/>
                <w:sz w:val="20"/>
                <w:szCs w:val="20"/>
              </w:rPr>
              <w:t>4,052,002</w:t>
            </w:r>
          </w:p>
        </w:tc>
      </w:tr>
      <w:tr w:rsidR="000321BF" w:rsidRPr="009F2CB5" w:rsidTr="00D01B76">
        <w:tc>
          <w:tcPr>
            <w:tcW w:w="3330" w:type="dxa"/>
            <w:hideMark/>
          </w:tcPr>
          <w:p w:rsidR="000321BF" w:rsidRPr="009F2CB5" w:rsidRDefault="000321BF" w:rsidP="000321BF">
            <w:pPr>
              <w:tabs>
                <w:tab w:val="left" w:pos="525"/>
              </w:tabs>
              <w:spacing w:line="340" w:lineRule="exact"/>
              <w:ind w:left="165" w:right="-45" w:hanging="180"/>
              <w:rPr>
                <w:rFonts w:ascii="Arial" w:hAnsi="Arial"/>
                <w:sz w:val="20"/>
                <w:szCs w:val="20"/>
              </w:rPr>
            </w:pPr>
            <w:r w:rsidRPr="009F2CB5">
              <w:rPr>
                <w:rFonts w:ascii="Arial" w:hAnsi="Arial"/>
                <w:sz w:val="20"/>
                <w:szCs w:val="20"/>
              </w:rPr>
              <w:t>Less:</w:t>
            </w:r>
            <w:r w:rsidRPr="009F2CB5">
              <w:rPr>
                <w:rFonts w:ascii="Arial" w:hAnsi="Arial"/>
                <w:sz w:val="20"/>
                <w:szCs w:val="20"/>
              </w:rPr>
              <w:tab/>
              <w:t>Allowance for loss on diminution in project value</w:t>
            </w:r>
          </w:p>
        </w:tc>
        <w:tc>
          <w:tcPr>
            <w:tcW w:w="1462" w:type="dxa"/>
            <w:vAlign w:val="bottom"/>
          </w:tcPr>
          <w:p w:rsidR="000321BF" w:rsidRPr="000321BF" w:rsidRDefault="000321BF" w:rsidP="000321BF">
            <w:pPr>
              <w:pBdr>
                <w:bottom w:val="single" w:sz="4" w:space="1" w:color="auto"/>
              </w:pBdr>
              <w:tabs>
                <w:tab w:val="decimal" w:pos="1155"/>
              </w:tabs>
              <w:spacing w:line="340" w:lineRule="exact"/>
              <w:ind w:left="-15" w:right="-45"/>
              <w:rPr>
                <w:rFonts w:ascii="Arial" w:hAnsi="Arial" w:cs="Arial"/>
                <w:sz w:val="20"/>
                <w:szCs w:val="20"/>
                <w:cs/>
              </w:rPr>
            </w:pPr>
            <w:r w:rsidRPr="000321BF">
              <w:rPr>
                <w:rFonts w:ascii="Arial" w:hAnsi="Arial" w:cs="Arial"/>
                <w:sz w:val="20"/>
                <w:szCs w:val="20"/>
              </w:rPr>
              <w:t>(54,590)</w:t>
            </w:r>
          </w:p>
        </w:tc>
        <w:tc>
          <w:tcPr>
            <w:tcW w:w="1463" w:type="dxa"/>
            <w:vAlign w:val="bottom"/>
          </w:tcPr>
          <w:p w:rsidR="000321BF" w:rsidRPr="000321BF" w:rsidRDefault="000321BF" w:rsidP="000321BF">
            <w:pPr>
              <w:pBdr>
                <w:bottom w:val="single" w:sz="4" w:space="1" w:color="auto"/>
              </w:pBdr>
              <w:tabs>
                <w:tab w:val="decimal" w:pos="1155"/>
              </w:tabs>
              <w:spacing w:line="340" w:lineRule="exact"/>
              <w:ind w:left="-15" w:right="-45"/>
              <w:rPr>
                <w:rFonts w:ascii="Arial" w:hAnsi="Arial" w:cs="Arial"/>
                <w:sz w:val="20"/>
                <w:szCs w:val="20"/>
                <w:cs/>
              </w:rPr>
            </w:pPr>
            <w:r w:rsidRPr="000321BF">
              <w:rPr>
                <w:rFonts w:ascii="Arial" w:hAnsi="Arial" w:cs="Arial"/>
                <w:sz w:val="20"/>
                <w:szCs w:val="20"/>
              </w:rPr>
              <w:t>(74,539)</w:t>
            </w:r>
          </w:p>
        </w:tc>
        <w:tc>
          <w:tcPr>
            <w:tcW w:w="1462" w:type="dxa"/>
            <w:vAlign w:val="bottom"/>
          </w:tcPr>
          <w:p w:rsidR="000321BF" w:rsidRPr="000321BF" w:rsidRDefault="000321BF" w:rsidP="000321BF">
            <w:pPr>
              <w:pBdr>
                <w:bottom w:val="single" w:sz="4" w:space="1" w:color="auto"/>
              </w:pBdr>
              <w:tabs>
                <w:tab w:val="decimal" w:pos="1155"/>
              </w:tabs>
              <w:spacing w:line="340" w:lineRule="exact"/>
              <w:ind w:left="-15" w:right="-45"/>
              <w:rPr>
                <w:rFonts w:ascii="Arial" w:hAnsi="Arial" w:cs="Arial"/>
                <w:sz w:val="20"/>
                <w:szCs w:val="20"/>
              </w:rPr>
            </w:pPr>
            <w:r w:rsidRPr="000321BF">
              <w:rPr>
                <w:rFonts w:ascii="Arial" w:hAnsi="Arial" w:cs="Arial"/>
                <w:sz w:val="20"/>
                <w:szCs w:val="20"/>
              </w:rPr>
              <w:t>(27,720)</w:t>
            </w:r>
          </w:p>
        </w:tc>
        <w:tc>
          <w:tcPr>
            <w:tcW w:w="1463" w:type="dxa"/>
            <w:vAlign w:val="bottom"/>
          </w:tcPr>
          <w:p w:rsidR="000321BF" w:rsidRPr="009F2CB5" w:rsidRDefault="000321BF" w:rsidP="000321BF">
            <w:pPr>
              <w:pBdr>
                <w:bottom w:val="single" w:sz="4" w:space="1" w:color="auto"/>
              </w:pBdr>
              <w:tabs>
                <w:tab w:val="decimal" w:pos="1155"/>
              </w:tabs>
              <w:spacing w:line="340" w:lineRule="exact"/>
              <w:ind w:left="-15" w:right="-45"/>
              <w:rPr>
                <w:rFonts w:ascii="Arial" w:hAnsi="Arial" w:cs="Arial"/>
                <w:sz w:val="20"/>
                <w:szCs w:val="20"/>
              </w:rPr>
            </w:pPr>
            <w:r w:rsidRPr="009F2CB5">
              <w:rPr>
                <w:rFonts w:ascii="Arial" w:hAnsi="Arial" w:cs="Arial"/>
                <w:sz w:val="20"/>
                <w:szCs w:val="20"/>
              </w:rPr>
              <w:t>(38,532)</w:t>
            </w:r>
          </w:p>
        </w:tc>
      </w:tr>
      <w:tr w:rsidR="000321BF" w:rsidRPr="009F2CB5" w:rsidTr="00D01B76">
        <w:tc>
          <w:tcPr>
            <w:tcW w:w="3330" w:type="dxa"/>
            <w:hideMark/>
          </w:tcPr>
          <w:p w:rsidR="000321BF" w:rsidRPr="009F2CB5" w:rsidRDefault="000321BF" w:rsidP="000321BF">
            <w:pPr>
              <w:spacing w:line="340" w:lineRule="exact"/>
              <w:ind w:left="-15" w:right="-45"/>
              <w:jc w:val="thaiDistribute"/>
              <w:rPr>
                <w:rFonts w:ascii="Arial" w:hAnsi="Arial"/>
                <w:sz w:val="20"/>
                <w:szCs w:val="20"/>
              </w:rPr>
            </w:pPr>
            <w:r w:rsidRPr="009F2CB5">
              <w:rPr>
                <w:rFonts w:ascii="Arial" w:hAnsi="Arial"/>
                <w:sz w:val="20"/>
                <w:szCs w:val="20"/>
              </w:rPr>
              <w:t>Net</w:t>
            </w:r>
          </w:p>
        </w:tc>
        <w:tc>
          <w:tcPr>
            <w:tcW w:w="1462" w:type="dxa"/>
            <w:vAlign w:val="bottom"/>
          </w:tcPr>
          <w:p w:rsidR="000321BF" w:rsidRPr="000321BF" w:rsidRDefault="000914AE" w:rsidP="000321BF">
            <w:pPr>
              <w:pBdr>
                <w:bottom w:val="double" w:sz="4" w:space="1" w:color="auto"/>
              </w:pBdr>
              <w:tabs>
                <w:tab w:val="decimal" w:pos="1155"/>
              </w:tabs>
              <w:spacing w:line="340" w:lineRule="exact"/>
              <w:ind w:left="-15" w:right="-45"/>
              <w:rPr>
                <w:rFonts w:ascii="Arial" w:hAnsi="Arial" w:cs="Arial"/>
                <w:sz w:val="20"/>
                <w:szCs w:val="20"/>
                <w:cs/>
              </w:rPr>
            </w:pPr>
            <w:r>
              <w:rPr>
                <w:rFonts w:ascii="Arial" w:hAnsi="Arial" w:cs="Arial"/>
                <w:sz w:val="20"/>
                <w:szCs w:val="20"/>
              </w:rPr>
              <w:t>21,048,216</w:t>
            </w:r>
          </w:p>
        </w:tc>
        <w:tc>
          <w:tcPr>
            <w:tcW w:w="1463" w:type="dxa"/>
            <w:vAlign w:val="bottom"/>
          </w:tcPr>
          <w:p w:rsidR="000321BF" w:rsidRPr="000321BF" w:rsidRDefault="000321BF" w:rsidP="000321BF">
            <w:pPr>
              <w:pBdr>
                <w:bottom w:val="double" w:sz="4" w:space="1" w:color="auto"/>
              </w:pBdr>
              <w:tabs>
                <w:tab w:val="decimal" w:pos="1155"/>
              </w:tabs>
              <w:spacing w:line="340" w:lineRule="exact"/>
              <w:ind w:left="-15" w:right="-45"/>
              <w:rPr>
                <w:rFonts w:ascii="Arial" w:hAnsi="Arial" w:cs="Arial"/>
                <w:sz w:val="20"/>
                <w:szCs w:val="20"/>
                <w:cs/>
              </w:rPr>
            </w:pPr>
            <w:r w:rsidRPr="000321BF">
              <w:rPr>
                <w:rFonts w:ascii="Arial" w:hAnsi="Arial" w:cs="Arial"/>
                <w:sz w:val="20"/>
                <w:szCs w:val="20"/>
              </w:rPr>
              <w:t>19,828,718</w:t>
            </w:r>
          </w:p>
        </w:tc>
        <w:tc>
          <w:tcPr>
            <w:tcW w:w="1462" w:type="dxa"/>
            <w:vAlign w:val="bottom"/>
          </w:tcPr>
          <w:p w:rsidR="000321BF" w:rsidRPr="000321BF" w:rsidRDefault="000321BF" w:rsidP="000321BF">
            <w:pPr>
              <w:pBdr>
                <w:bottom w:val="double" w:sz="4" w:space="1" w:color="auto"/>
              </w:pBdr>
              <w:tabs>
                <w:tab w:val="decimal" w:pos="1155"/>
              </w:tabs>
              <w:spacing w:line="340" w:lineRule="exact"/>
              <w:ind w:left="-15" w:right="-45"/>
              <w:rPr>
                <w:rFonts w:ascii="Arial" w:hAnsi="Arial" w:cs="Arial"/>
                <w:sz w:val="20"/>
                <w:szCs w:val="20"/>
              </w:rPr>
            </w:pPr>
            <w:r w:rsidRPr="000321BF">
              <w:rPr>
                <w:rFonts w:ascii="Arial" w:hAnsi="Arial" w:cs="Arial"/>
                <w:sz w:val="20"/>
                <w:szCs w:val="20"/>
              </w:rPr>
              <w:t>3,709,157</w:t>
            </w:r>
          </w:p>
        </w:tc>
        <w:tc>
          <w:tcPr>
            <w:tcW w:w="1463" w:type="dxa"/>
            <w:vAlign w:val="bottom"/>
          </w:tcPr>
          <w:p w:rsidR="000321BF" w:rsidRPr="009F2CB5" w:rsidRDefault="000321BF" w:rsidP="000321BF">
            <w:pPr>
              <w:pBdr>
                <w:bottom w:val="double" w:sz="4" w:space="1" w:color="auto"/>
              </w:pBdr>
              <w:tabs>
                <w:tab w:val="decimal" w:pos="1155"/>
              </w:tabs>
              <w:spacing w:line="340" w:lineRule="exact"/>
              <w:ind w:left="-15" w:right="-45"/>
              <w:rPr>
                <w:rFonts w:ascii="Arial" w:hAnsi="Arial" w:cs="Arial"/>
                <w:sz w:val="20"/>
                <w:szCs w:val="20"/>
              </w:rPr>
            </w:pPr>
            <w:r w:rsidRPr="009F2CB5">
              <w:rPr>
                <w:rFonts w:ascii="Arial" w:hAnsi="Arial" w:cs="Arial"/>
                <w:sz w:val="20"/>
                <w:szCs w:val="20"/>
              </w:rPr>
              <w:t>4,013,470</w:t>
            </w:r>
          </w:p>
        </w:tc>
      </w:tr>
    </w:tbl>
    <w:p w:rsidR="006137B9" w:rsidRPr="006137B9" w:rsidRDefault="006137B9" w:rsidP="006137B9">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Pr="006137B9">
        <w:rPr>
          <w:rFonts w:ascii="Arial" w:hAnsi="Arial" w:cs="Arial"/>
          <w:sz w:val="22"/>
          <w:szCs w:val="22"/>
        </w:rPr>
        <w:t>During the current</w:t>
      </w:r>
      <w:r w:rsidRPr="006137B9">
        <w:rPr>
          <w:rFonts w:ascii="Arial" w:hAnsi="Arial" w:cs="Arial"/>
          <w:sz w:val="22"/>
          <w:szCs w:val="22"/>
          <w:cs/>
        </w:rPr>
        <w:t xml:space="preserve"> </w:t>
      </w:r>
      <w:r w:rsidRPr="006137B9">
        <w:rPr>
          <w:rFonts w:ascii="Arial" w:hAnsi="Arial" w:cs="Arial"/>
          <w:sz w:val="22"/>
          <w:szCs w:val="22"/>
        </w:rPr>
        <w:t xml:space="preserve">period, two subsidiaries purchased </w:t>
      </w:r>
      <w:r w:rsidR="00EB2A7E">
        <w:rPr>
          <w:rFonts w:ascii="Arial" w:hAnsi="Arial" w:cs="Arial"/>
          <w:sz w:val="22"/>
          <w:szCs w:val="22"/>
        </w:rPr>
        <w:t>land and the ownership of such land was</w:t>
      </w:r>
      <w:r w:rsidRPr="006137B9">
        <w:rPr>
          <w:rFonts w:ascii="Arial" w:hAnsi="Arial" w:cs="Arial"/>
          <w:sz w:val="22"/>
          <w:szCs w:val="22"/>
        </w:rPr>
        <w:t xml:space="preserve"> transferred </w:t>
      </w:r>
      <w:r w:rsidR="00EB2A7E">
        <w:rPr>
          <w:rFonts w:ascii="Arial" w:hAnsi="Arial" w:cs="Arial"/>
          <w:sz w:val="22"/>
          <w:szCs w:val="22"/>
        </w:rPr>
        <w:t>to the subsidiaries</w:t>
      </w:r>
      <w:r w:rsidRPr="006137B9">
        <w:rPr>
          <w:rFonts w:ascii="Arial" w:hAnsi="Arial" w:cs="Arial"/>
          <w:sz w:val="22"/>
          <w:szCs w:val="22"/>
        </w:rPr>
        <w:t>. The subsidiaries partially paid for the land, leaving outstanding balance of Baht 300 million which is due by</w:t>
      </w:r>
      <w:r w:rsidR="00EB2A7E">
        <w:rPr>
          <w:rFonts w:ascii="Arial" w:hAnsi="Arial" w:cs="Arial"/>
          <w:sz w:val="22"/>
          <w:szCs w:val="22"/>
        </w:rPr>
        <w:t xml:space="preserve"> </w:t>
      </w:r>
      <w:r w:rsidRPr="006137B9">
        <w:rPr>
          <w:rFonts w:ascii="Arial" w:hAnsi="Arial" w:cs="Arial"/>
          <w:sz w:val="22"/>
          <w:szCs w:val="22"/>
        </w:rPr>
        <w:t xml:space="preserve">31 December 2021. As at 31 March 2021, the outstanding balance is presented </w:t>
      </w:r>
      <w:r w:rsidR="00EB2A7E">
        <w:rPr>
          <w:rFonts w:ascii="Arial" w:hAnsi="Arial" w:cs="Arial"/>
          <w:sz w:val="22"/>
          <w:szCs w:val="22"/>
        </w:rPr>
        <w:t>as a part of</w:t>
      </w:r>
      <w:r w:rsidRPr="006137B9">
        <w:rPr>
          <w:rFonts w:ascii="Arial" w:hAnsi="Arial" w:cs="Arial"/>
          <w:sz w:val="22"/>
          <w:szCs w:val="22"/>
        </w:rPr>
        <w:t xml:space="preserve"> </w:t>
      </w:r>
      <w:r w:rsidR="00EB2A7E">
        <w:rPr>
          <w:rFonts w:ascii="Arial" w:hAnsi="Arial" w:cs="Arial"/>
          <w:sz w:val="22"/>
          <w:szCs w:val="22"/>
        </w:rPr>
        <w:t>“A</w:t>
      </w:r>
      <w:r w:rsidRPr="006137B9">
        <w:rPr>
          <w:rFonts w:ascii="Arial" w:hAnsi="Arial" w:cs="Arial"/>
          <w:sz w:val="22"/>
          <w:szCs w:val="22"/>
        </w:rPr>
        <w:t xml:space="preserve">ccounts payable </w:t>
      </w:r>
      <w:r w:rsidR="00EB2A7E">
        <w:rPr>
          <w:rFonts w:ascii="Arial" w:hAnsi="Arial" w:cs="Arial"/>
          <w:sz w:val="22"/>
          <w:szCs w:val="22"/>
        </w:rPr>
        <w:t>-</w:t>
      </w:r>
      <w:r w:rsidRPr="006137B9">
        <w:rPr>
          <w:rFonts w:ascii="Arial" w:hAnsi="Arial" w:cs="Arial"/>
          <w:sz w:val="22"/>
          <w:szCs w:val="22"/>
        </w:rPr>
        <w:t xml:space="preserve"> related parties</w:t>
      </w:r>
      <w:r w:rsidR="00EB2A7E">
        <w:rPr>
          <w:rFonts w:ascii="Arial" w:hAnsi="Arial" w:cs="Arial"/>
          <w:sz w:val="22"/>
          <w:szCs w:val="22"/>
        </w:rPr>
        <w:t>”</w:t>
      </w:r>
      <w:r w:rsidRPr="006137B9">
        <w:rPr>
          <w:rFonts w:ascii="Arial" w:hAnsi="Arial" w:cs="Arial"/>
          <w:sz w:val="22"/>
          <w:szCs w:val="22"/>
        </w:rPr>
        <w:t xml:space="preserve"> as described in Note 18 to the interim consolidated financial statements. Such transaction results in the registration of the preferential rights in the land at the price equivalent to the outstanding balance as at the transfer date.</w:t>
      </w:r>
    </w:p>
    <w:p w:rsidR="00E04DD7" w:rsidRPr="00AE172C" w:rsidRDefault="006137B9" w:rsidP="006137B9">
      <w:pPr>
        <w:tabs>
          <w:tab w:val="left" w:pos="1440"/>
        </w:tabs>
        <w:spacing w:before="12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During the </w:t>
      </w:r>
      <w:r w:rsidR="00A5186A" w:rsidRPr="00AE172C">
        <w:rPr>
          <w:rFonts w:ascii="Arial" w:hAnsi="Arial" w:cs="Arial"/>
          <w:sz w:val="22"/>
          <w:szCs w:val="22"/>
        </w:rPr>
        <w:t xml:space="preserve">three-month </w:t>
      </w:r>
      <w:r w:rsidR="00E04DD7" w:rsidRPr="00AE172C">
        <w:rPr>
          <w:rFonts w:ascii="Arial" w:hAnsi="Arial" w:cs="Arial"/>
          <w:sz w:val="22"/>
          <w:szCs w:val="22"/>
        </w:rPr>
        <w:t>periods ended</w:t>
      </w:r>
      <w:r w:rsidR="007F52DE">
        <w:rPr>
          <w:rFonts w:ascii="Arial" w:hAnsi="Arial" w:cstheme="minorBidi" w:hint="cs"/>
          <w:sz w:val="22"/>
          <w:szCs w:val="22"/>
          <w:cs/>
        </w:rPr>
        <w:t xml:space="preserve"> </w:t>
      </w:r>
      <w:r w:rsidR="001D6269">
        <w:rPr>
          <w:rFonts w:ascii="Arial" w:hAnsi="Arial" w:cstheme="minorBidi"/>
          <w:sz w:val="22"/>
          <w:szCs w:val="22"/>
        </w:rPr>
        <w:t>31 March 2021</w:t>
      </w:r>
      <w:r w:rsidR="008D4B9C">
        <w:rPr>
          <w:rFonts w:ascii="Arial" w:hAnsi="Arial" w:cs="Arial"/>
          <w:sz w:val="22"/>
          <w:szCs w:val="22"/>
        </w:rPr>
        <w:t xml:space="preserve"> </w:t>
      </w:r>
      <w:r w:rsidR="00E04DD7" w:rsidRPr="00AE172C">
        <w:rPr>
          <w:rFonts w:ascii="Arial" w:hAnsi="Arial" w:cs="Arial"/>
          <w:sz w:val="22"/>
          <w:szCs w:val="22"/>
        </w:rPr>
        <w:t>and 20</w:t>
      </w:r>
      <w:r w:rsidR="00342B9C">
        <w:rPr>
          <w:rFonts w:ascii="Arial" w:hAnsi="Arial" w:cs="Arial"/>
          <w:sz w:val="22"/>
          <w:szCs w:val="22"/>
        </w:rPr>
        <w:t>20</w:t>
      </w:r>
      <w:r w:rsidR="00E04DD7" w:rsidRPr="00AE172C">
        <w:rPr>
          <w:rFonts w:ascii="Arial" w:hAnsi="Arial" w:cs="Arial"/>
          <w:sz w:val="22"/>
          <w:szCs w:val="22"/>
        </w:rPr>
        <w:t xml:space="preserve">, the </w:t>
      </w:r>
      <w:r w:rsidR="00894D91">
        <w:rPr>
          <w:rFonts w:ascii="Arial" w:hAnsi="Arial" w:cs="Arial"/>
          <w:sz w:val="22"/>
          <w:szCs w:val="22"/>
        </w:rPr>
        <w:t xml:space="preserve">Group </w:t>
      </w:r>
      <w:proofErr w:type="spellStart"/>
      <w:r w:rsidR="00E04DD7" w:rsidRPr="00AE172C">
        <w:rPr>
          <w:rFonts w:ascii="Arial" w:hAnsi="Arial" w:cs="Arial"/>
          <w:sz w:val="22"/>
          <w:szCs w:val="22"/>
        </w:rPr>
        <w:t>capitalised</w:t>
      </w:r>
      <w:proofErr w:type="spellEnd"/>
      <w:r w:rsidR="00E04DD7" w:rsidRPr="00AE172C">
        <w:rPr>
          <w:rFonts w:ascii="Arial" w:hAnsi="Arial" w:cs="Arial"/>
          <w:sz w:val="22"/>
          <w:szCs w:val="22"/>
        </w:rPr>
        <w:t xml:space="preserve"> borrowing cost</w:t>
      </w:r>
      <w:r w:rsidR="00836EF7">
        <w:rPr>
          <w:rFonts w:ascii="Arial" w:hAnsi="Arial" w:cs="Arial"/>
          <w:sz w:val="22"/>
          <w:szCs w:val="22"/>
        </w:rPr>
        <w:t xml:space="preserve"> </w:t>
      </w:r>
      <w:r w:rsidR="00E04DD7" w:rsidRPr="00AE172C">
        <w:rPr>
          <w:rFonts w:ascii="Arial" w:hAnsi="Arial" w:cs="Arial"/>
          <w:sz w:val="22"/>
          <w:szCs w:val="22"/>
        </w:rPr>
        <w:t xml:space="preserve">in the cost of land and construction in progress which are calculated from </w:t>
      </w:r>
      <w:proofErr w:type="spellStart"/>
      <w:r w:rsidR="00E04DD7" w:rsidRPr="00AE172C">
        <w:rPr>
          <w:rFonts w:ascii="Arial" w:hAnsi="Arial" w:cs="Arial"/>
          <w:sz w:val="22"/>
          <w:szCs w:val="22"/>
        </w:rPr>
        <w:t>capitalisation</w:t>
      </w:r>
      <w:proofErr w:type="spellEnd"/>
      <w:r w:rsidR="00E04DD7" w:rsidRPr="00AE172C">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r>
              <w:rPr>
                <w:rFonts w:ascii="Arial" w:hAnsi="Arial" w:cs="Arial"/>
                <w:sz w:val="22"/>
                <w:szCs w:val="22"/>
              </w:rPr>
              <w:tab/>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Consolidated</w:t>
            </w:r>
          </w:p>
        </w:tc>
        <w:tc>
          <w:tcPr>
            <w:tcW w:w="2745" w:type="dxa"/>
            <w:gridSpan w:val="2"/>
          </w:tcPr>
          <w:p w:rsidR="0075436F" w:rsidRPr="008E6243" w:rsidRDefault="0075436F" w:rsidP="0075436F">
            <w:pPr>
              <w:spacing w:line="360" w:lineRule="exact"/>
              <w:jc w:val="center"/>
              <w:rPr>
                <w:rFonts w:ascii="Arial" w:eastAsia="Arial Unicode MS" w:hAnsi="Arial" w:cs="Arial"/>
                <w:sz w:val="18"/>
                <w:szCs w:val="18"/>
              </w:rPr>
            </w:pPr>
            <w:r w:rsidRPr="008E6243">
              <w:rPr>
                <w:rFonts w:ascii="Arial" w:eastAsia="Arial Unicode MS" w:hAnsi="Arial" w:cs="Arial"/>
                <w:sz w:val="18"/>
                <w:szCs w:val="18"/>
              </w:rPr>
              <w:t>Separate</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c>
          <w:tcPr>
            <w:tcW w:w="2745" w:type="dxa"/>
            <w:gridSpan w:val="2"/>
          </w:tcPr>
          <w:p w:rsidR="0075436F" w:rsidRPr="008E6243" w:rsidRDefault="0075436F" w:rsidP="0075436F">
            <w:pPr>
              <w:pBdr>
                <w:bottom w:val="single" w:sz="4" w:space="1" w:color="auto"/>
              </w:pBdr>
              <w:spacing w:line="360" w:lineRule="exact"/>
              <w:ind w:left="-18" w:right="-18"/>
              <w:jc w:val="center"/>
              <w:rPr>
                <w:rFonts w:ascii="Arial" w:hAnsi="Arial" w:cs="Arial"/>
                <w:sz w:val="18"/>
                <w:szCs w:val="18"/>
              </w:rPr>
            </w:pPr>
            <w:r w:rsidRPr="008E6243">
              <w:rPr>
                <w:rFonts w:ascii="Arial" w:hAnsi="Arial" w:cs="Arial"/>
                <w:sz w:val="18"/>
                <w:szCs w:val="18"/>
              </w:rPr>
              <w:t>financial statements</w:t>
            </w:r>
          </w:p>
        </w:tc>
      </w:tr>
      <w:tr w:rsidR="0075436F" w:rsidRPr="003B663F"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5490" w:type="dxa"/>
            <w:gridSpan w:val="4"/>
          </w:tcPr>
          <w:p w:rsidR="0075436F" w:rsidRPr="003B663F" w:rsidRDefault="0075436F" w:rsidP="0075436F">
            <w:pPr>
              <w:pBdr>
                <w:bottom w:val="single" w:sz="4" w:space="1" w:color="auto"/>
              </w:pBdr>
              <w:spacing w:line="360" w:lineRule="exact"/>
              <w:ind w:left="-18" w:right="-18"/>
              <w:jc w:val="center"/>
              <w:rPr>
                <w:rFonts w:ascii="Arial" w:hAnsi="Arial" w:cstheme="minorBidi"/>
                <w:sz w:val="18"/>
                <w:szCs w:val="18"/>
              </w:rPr>
            </w:pPr>
            <w:r w:rsidRPr="008E6243">
              <w:rPr>
                <w:rFonts w:ascii="Arial" w:hAnsi="Arial" w:cs="Arial"/>
                <w:sz w:val="18"/>
                <w:szCs w:val="18"/>
              </w:rPr>
              <w:t xml:space="preserve">For the </w:t>
            </w:r>
            <w:r w:rsidR="00342B9C">
              <w:rPr>
                <w:rFonts w:ascii="Arial" w:hAnsi="Arial" w:cs="Arial"/>
                <w:sz w:val="18"/>
                <w:szCs w:val="18"/>
              </w:rPr>
              <w:t>three</w:t>
            </w:r>
            <w:r w:rsidRPr="008E6243">
              <w:rPr>
                <w:rFonts w:ascii="Arial" w:hAnsi="Arial" w:cs="Arial"/>
                <w:sz w:val="18"/>
                <w:szCs w:val="18"/>
              </w:rPr>
              <w:t xml:space="preserve">-month periods ended </w:t>
            </w:r>
            <w:r w:rsidR="000321BF">
              <w:rPr>
                <w:rFonts w:ascii="Arial" w:hAnsi="Arial" w:cstheme="minorBidi"/>
                <w:sz w:val="18"/>
                <w:szCs w:val="18"/>
              </w:rPr>
              <w:t>31 March</w:t>
            </w:r>
          </w:p>
        </w:tc>
      </w:tr>
      <w:tr w:rsidR="0075436F" w:rsidRPr="008E6243" w:rsidTr="0002344E">
        <w:tc>
          <w:tcPr>
            <w:tcW w:w="3780" w:type="dxa"/>
          </w:tcPr>
          <w:p w:rsidR="0075436F" w:rsidRPr="008E6243" w:rsidRDefault="0075436F" w:rsidP="0075436F">
            <w:pPr>
              <w:tabs>
                <w:tab w:val="left" w:pos="342"/>
              </w:tabs>
              <w:spacing w:line="360" w:lineRule="exact"/>
              <w:ind w:left="162" w:hanging="162"/>
              <w:jc w:val="both"/>
              <w:rPr>
                <w:rFonts w:ascii="Arial" w:hAnsi="Arial" w:cs="Arial"/>
                <w:sz w:val="18"/>
                <w:szCs w:val="18"/>
              </w:rPr>
            </w:pPr>
          </w:p>
        </w:tc>
        <w:tc>
          <w:tcPr>
            <w:tcW w:w="1372" w:type="dxa"/>
          </w:tcPr>
          <w:p w:rsidR="0075436F" w:rsidRPr="008E6243" w:rsidRDefault="0075436F"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w:t>
            </w:r>
            <w:r w:rsidR="00342B9C">
              <w:rPr>
                <w:rFonts w:ascii="Arial" w:eastAsia="Arial Unicode MS" w:hAnsi="Arial" w:cs="Arial"/>
                <w:sz w:val="18"/>
                <w:szCs w:val="18"/>
              </w:rPr>
              <w:t>1</w:t>
            </w:r>
          </w:p>
        </w:tc>
        <w:tc>
          <w:tcPr>
            <w:tcW w:w="1373" w:type="dxa"/>
          </w:tcPr>
          <w:p w:rsidR="0075436F" w:rsidRPr="008E6243" w:rsidRDefault="00342B9C"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c>
          <w:tcPr>
            <w:tcW w:w="1372" w:type="dxa"/>
          </w:tcPr>
          <w:p w:rsidR="0075436F" w:rsidRPr="008E6243" w:rsidRDefault="00342B9C"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2021</w:t>
            </w:r>
          </w:p>
        </w:tc>
        <w:tc>
          <w:tcPr>
            <w:tcW w:w="1373" w:type="dxa"/>
          </w:tcPr>
          <w:p w:rsidR="0075436F" w:rsidRPr="008E6243" w:rsidRDefault="00342B9C" w:rsidP="0075436F">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2020</w:t>
            </w:r>
          </w:p>
        </w:tc>
      </w:tr>
      <w:tr w:rsidR="000321BF" w:rsidRPr="00CA6524" w:rsidTr="000321BF">
        <w:tc>
          <w:tcPr>
            <w:tcW w:w="3780" w:type="dxa"/>
            <w:vAlign w:val="bottom"/>
          </w:tcPr>
          <w:p w:rsidR="000321BF" w:rsidRPr="008E6243" w:rsidRDefault="000321BF" w:rsidP="000321BF">
            <w:pPr>
              <w:pStyle w:val="Default"/>
              <w:spacing w:line="360" w:lineRule="exact"/>
              <w:ind w:left="162" w:hanging="180"/>
              <w:rPr>
                <w:rFonts w:ascii="Arial" w:hAnsi="Arial" w:cs="Arial"/>
                <w:color w:val="auto"/>
                <w:sz w:val="18"/>
                <w:szCs w:val="18"/>
              </w:rPr>
            </w:pPr>
            <w:r w:rsidRPr="008E6243">
              <w:rPr>
                <w:rFonts w:ascii="Arial" w:hAnsi="Arial" w:cs="Arial"/>
                <w:sz w:val="18"/>
                <w:szCs w:val="18"/>
              </w:rPr>
              <w:t>Borrowing costs included in the costs of land and construction in progress (Million Baht)</w:t>
            </w:r>
          </w:p>
        </w:tc>
        <w:tc>
          <w:tcPr>
            <w:tcW w:w="1372" w:type="dxa"/>
            <w:vAlign w:val="bottom"/>
          </w:tcPr>
          <w:p w:rsidR="000321BF" w:rsidRPr="000321BF" w:rsidRDefault="000321BF" w:rsidP="000321BF">
            <w:pPr>
              <w:spacing w:line="360" w:lineRule="exact"/>
              <w:ind w:left="-18" w:right="90"/>
              <w:jc w:val="right"/>
              <w:rPr>
                <w:rFonts w:ascii="Arial" w:hAnsi="Arial" w:cs="Arial"/>
                <w:color w:val="000000"/>
                <w:sz w:val="18"/>
                <w:szCs w:val="18"/>
              </w:rPr>
            </w:pPr>
            <w:r w:rsidRPr="000321BF">
              <w:rPr>
                <w:rFonts w:ascii="Arial" w:hAnsi="Arial" w:cs="Arial"/>
                <w:color w:val="000000"/>
                <w:sz w:val="18"/>
                <w:szCs w:val="18"/>
              </w:rPr>
              <w:t>72</w:t>
            </w:r>
          </w:p>
        </w:tc>
        <w:tc>
          <w:tcPr>
            <w:tcW w:w="1373" w:type="dxa"/>
            <w:vAlign w:val="bottom"/>
          </w:tcPr>
          <w:p w:rsidR="000321BF" w:rsidRPr="000321BF" w:rsidRDefault="000321BF" w:rsidP="000321BF">
            <w:pPr>
              <w:spacing w:line="360" w:lineRule="exact"/>
              <w:ind w:left="-18" w:right="90"/>
              <w:jc w:val="right"/>
              <w:rPr>
                <w:rFonts w:ascii="Arial" w:hAnsi="Arial" w:cs="Arial"/>
                <w:color w:val="000000"/>
                <w:sz w:val="18"/>
                <w:szCs w:val="18"/>
              </w:rPr>
            </w:pPr>
            <w:r w:rsidRPr="000321BF">
              <w:rPr>
                <w:rFonts w:ascii="Arial" w:hAnsi="Arial" w:cs="Arial"/>
                <w:color w:val="000000"/>
                <w:sz w:val="18"/>
                <w:szCs w:val="18"/>
              </w:rPr>
              <w:t>100</w:t>
            </w:r>
          </w:p>
        </w:tc>
        <w:tc>
          <w:tcPr>
            <w:tcW w:w="1372" w:type="dxa"/>
            <w:vAlign w:val="bottom"/>
          </w:tcPr>
          <w:p w:rsidR="000321BF" w:rsidRPr="000321BF" w:rsidRDefault="000321BF" w:rsidP="000321BF">
            <w:pPr>
              <w:spacing w:line="360" w:lineRule="exact"/>
              <w:ind w:left="-18" w:right="90"/>
              <w:jc w:val="right"/>
              <w:rPr>
                <w:rFonts w:ascii="Arial" w:hAnsi="Arial" w:cs="Arial"/>
                <w:color w:val="000000"/>
                <w:sz w:val="18"/>
                <w:szCs w:val="18"/>
              </w:rPr>
            </w:pPr>
            <w:r w:rsidRPr="000321BF">
              <w:rPr>
                <w:rFonts w:ascii="Arial" w:hAnsi="Arial" w:cs="Arial"/>
                <w:color w:val="000000"/>
                <w:sz w:val="18"/>
                <w:szCs w:val="18"/>
              </w:rPr>
              <w:t>-</w:t>
            </w:r>
          </w:p>
        </w:tc>
        <w:tc>
          <w:tcPr>
            <w:tcW w:w="1373" w:type="dxa"/>
            <w:vAlign w:val="bottom"/>
          </w:tcPr>
          <w:p w:rsidR="000321BF" w:rsidRPr="00342B9C" w:rsidRDefault="000321BF" w:rsidP="000321BF">
            <w:pPr>
              <w:spacing w:line="360" w:lineRule="exact"/>
              <w:ind w:left="-18" w:right="90"/>
              <w:jc w:val="right"/>
              <w:rPr>
                <w:rFonts w:ascii="Arial" w:hAnsi="Arial" w:cs="Arial"/>
                <w:color w:val="000000"/>
                <w:sz w:val="18"/>
                <w:szCs w:val="18"/>
              </w:rPr>
            </w:pPr>
            <w:r w:rsidRPr="00342B9C">
              <w:rPr>
                <w:rFonts w:ascii="Arial" w:hAnsi="Arial" w:cs="Arial"/>
                <w:color w:val="000000"/>
                <w:sz w:val="18"/>
                <w:szCs w:val="18"/>
              </w:rPr>
              <w:t>16</w:t>
            </w:r>
          </w:p>
        </w:tc>
      </w:tr>
      <w:tr w:rsidR="000321BF" w:rsidRPr="00CA6524" w:rsidTr="000321BF">
        <w:tc>
          <w:tcPr>
            <w:tcW w:w="3780" w:type="dxa"/>
            <w:vAlign w:val="bottom"/>
          </w:tcPr>
          <w:p w:rsidR="000321BF" w:rsidRPr="008E6243" w:rsidRDefault="000321BF" w:rsidP="000321BF">
            <w:pPr>
              <w:pStyle w:val="Default"/>
              <w:spacing w:line="360" w:lineRule="exact"/>
              <w:ind w:left="-18"/>
              <w:rPr>
                <w:rFonts w:ascii="Arial" w:hAnsi="Arial" w:cs="Arial"/>
                <w:color w:val="auto"/>
                <w:sz w:val="18"/>
                <w:szCs w:val="18"/>
              </w:rPr>
            </w:pPr>
            <w:proofErr w:type="spellStart"/>
            <w:r w:rsidRPr="008E6243">
              <w:rPr>
                <w:rFonts w:ascii="Arial" w:hAnsi="Arial" w:cs="Arial"/>
                <w:sz w:val="18"/>
                <w:szCs w:val="18"/>
              </w:rPr>
              <w:t>Capitalisation</w:t>
            </w:r>
            <w:proofErr w:type="spellEnd"/>
            <w:r w:rsidRPr="008E6243">
              <w:rPr>
                <w:rFonts w:ascii="Arial" w:hAnsi="Arial" w:cs="Arial"/>
                <w:sz w:val="18"/>
                <w:szCs w:val="18"/>
              </w:rPr>
              <w:t xml:space="preserve"> rate</w:t>
            </w:r>
            <w:r w:rsidRPr="008E6243">
              <w:rPr>
                <w:rFonts w:ascii="Arial" w:hAnsi="Arial" w:cs="Arial"/>
                <w:color w:val="auto"/>
                <w:sz w:val="18"/>
                <w:szCs w:val="18"/>
              </w:rPr>
              <w:t xml:space="preserve"> (%)</w:t>
            </w:r>
          </w:p>
        </w:tc>
        <w:tc>
          <w:tcPr>
            <w:tcW w:w="1372" w:type="dxa"/>
            <w:vAlign w:val="bottom"/>
          </w:tcPr>
          <w:p w:rsidR="000321BF" w:rsidRPr="000321BF" w:rsidRDefault="000321BF" w:rsidP="000321BF">
            <w:pPr>
              <w:spacing w:line="360" w:lineRule="exact"/>
              <w:ind w:left="-18" w:right="90"/>
              <w:jc w:val="right"/>
              <w:rPr>
                <w:rFonts w:ascii="Arial" w:hAnsi="Arial" w:cs="Arial"/>
                <w:color w:val="000000"/>
                <w:sz w:val="18"/>
                <w:szCs w:val="18"/>
              </w:rPr>
            </w:pPr>
            <w:r w:rsidRPr="000321BF">
              <w:rPr>
                <w:rFonts w:ascii="Arial" w:hAnsi="Arial" w:cs="Arial"/>
                <w:color w:val="000000"/>
                <w:sz w:val="18"/>
                <w:szCs w:val="18"/>
              </w:rPr>
              <w:t>3.50 - 4.40</w:t>
            </w:r>
          </w:p>
        </w:tc>
        <w:tc>
          <w:tcPr>
            <w:tcW w:w="1373" w:type="dxa"/>
            <w:vAlign w:val="bottom"/>
          </w:tcPr>
          <w:p w:rsidR="000321BF" w:rsidRPr="000321BF" w:rsidRDefault="000321BF" w:rsidP="000321BF">
            <w:pPr>
              <w:spacing w:line="360" w:lineRule="exact"/>
              <w:ind w:left="-18" w:right="90"/>
              <w:jc w:val="right"/>
              <w:rPr>
                <w:rFonts w:ascii="Arial" w:hAnsi="Arial" w:cs="Arial"/>
                <w:color w:val="000000"/>
                <w:sz w:val="18"/>
                <w:szCs w:val="18"/>
              </w:rPr>
            </w:pPr>
            <w:r w:rsidRPr="000321BF">
              <w:rPr>
                <w:rFonts w:ascii="Arial" w:hAnsi="Arial" w:cs="Arial"/>
                <w:color w:val="000000"/>
                <w:sz w:val="18"/>
                <w:szCs w:val="18"/>
              </w:rPr>
              <w:t>3.50 - 4.80</w:t>
            </w:r>
          </w:p>
        </w:tc>
        <w:tc>
          <w:tcPr>
            <w:tcW w:w="1372" w:type="dxa"/>
            <w:vAlign w:val="bottom"/>
          </w:tcPr>
          <w:p w:rsidR="000321BF" w:rsidRPr="000321BF" w:rsidRDefault="000321BF" w:rsidP="000321BF">
            <w:pPr>
              <w:spacing w:line="360" w:lineRule="exact"/>
              <w:ind w:left="-18" w:right="90"/>
              <w:jc w:val="right"/>
              <w:rPr>
                <w:rFonts w:ascii="Arial" w:hAnsi="Arial" w:cs="Arial"/>
                <w:color w:val="000000"/>
                <w:sz w:val="18"/>
                <w:szCs w:val="18"/>
              </w:rPr>
            </w:pPr>
            <w:r w:rsidRPr="000321BF">
              <w:rPr>
                <w:rFonts w:ascii="Arial" w:hAnsi="Arial" w:cs="Arial"/>
                <w:color w:val="000000"/>
                <w:sz w:val="18"/>
                <w:szCs w:val="18"/>
              </w:rPr>
              <w:t>-</w:t>
            </w:r>
          </w:p>
        </w:tc>
        <w:tc>
          <w:tcPr>
            <w:tcW w:w="1373" w:type="dxa"/>
            <w:vAlign w:val="bottom"/>
          </w:tcPr>
          <w:p w:rsidR="000321BF" w:rsidRPr="00342B9C" w:rsidRDefault="000321BF" w:rsidP="000321BF">
            <w:pPr>
              <w:spacing w:line="360" w:lineRule="exact"/>
              <w:ind w:left="-18" w:right="90"/>
              <w:jc w:val="right"/>
              <w:rPr>
                <w:rFonts w:ascii="Arial" w:hAnsi="Arial" w:cs="Arial"/>
                <w:color w:val="000000"/>
                <w:sz w:val="18"/>
                <w:szCs w:val="18"/>
              </w:rPr>
            </w:pPr>
            <w:r w:rsidRPr="00342B9C">
              <w:rPr>
                <w:rFonts w:ascii="Arial" w:hAnsi="Arial" w:cs="Arial"/>
                <w:color w:val="000000"/>
                <w:sz w:val="18"/>
                <w:szCs w:val="18"/>
              </w:rPr>
              <w:t>3.50 - 3.95</w:t>
            </w:r>
          </w:p>
        </w:tc>
      </w:tr>
    </w:tbl>
    <w:p w:rsidR="006137B9" w:rsidRDefault="000A49D6"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p>
    <w:p w:rsidR="006137B9" w:rsidRDefault="006137B9" w:rsidP="006137B9">
      <w:r>
        <w:br w:type="page"/>
      </w:r>
    </w:p>
    <w:p w:rsidR="00E04DD7" w:rsidRPr="00AE172C" w:rsidRDefault="006137B9" w:rsidP="007F52DE">
      <w:pPr>
        <w:tabs>
          <w:tab w:val="left" w:pos="1440"/>
        </w:tabs>
        <w:spacing w:before="240" w:after="120" w:line="380" w:lineRule="exact"/>
        <w:ind w:left="547" w:right="-43" w:hanging="547"/>
        <w:jc w:val="thaiDistribute"/>
        <w:outlineLvl w:val="0"/>
        <w:rPr>
          <w:rFonts w:ascii="Arial" w:hAnsi="Arial" w:cs="Arial"/>
          <w:sz w:val="22"/>
          <w:szCs w:val="22"/>
        </w:rPr>
      </w:pPr>
      <w:r>
        <w:rPr>
          <w:rFonts w:ascii="Arial" w:hAnsi="Arial" w:cs="Arial"/>
          <w:sz w:val="22"/>
          <w:szCs w:val="22"/>
        </w:rPr>
        <w:tab/>
      </w:r>
      <w:r w:rsidR="00E04DD7" w:rsidRPr="00AE172C">
        <w:rPr>
          <w:rFonts w:ascii="Arial" w:hAnsi="Arial" w:cs="Arial"/>
          <w:sz w:val="22"/>
          <w:szCs w:val="22"/>
        </w:rPr>
        <w:t xml:space="preserve">As at </w:t>
      </w:r>
      <w:r w:rsidR="001D6269">
        <w:rPr>
          <w:rFonts w:ascii="Arial" w:hAnsi="Arial" w:cs="Arial"/>
          <w:sz w:val="22"/>
          <w:szCs w:val="22"/>
        </w:rPr>
        <w:t>31 March 2021</w:t>
      </w:r>
      <w:r w:rsidR="008D4B9C">
        <w:rPr>
          <w:rFonts w:ascii="Arial" w:hAnsi="Arial" w:cs="Arial"/>
          <w:sz w:val="22"/>
          <w:szCs w:val="22"/>
        </w:rPr>
        <w:t xml:space="preserve"> </w:t>
      </w:r>
      <w:r w:rsidR="00E04DD7" w:rsidRPr="00AE172C">
        <w:rPr>
          <w:rFonts w:ascii="Arial" w:hAnsi="Arial" w:cs="Arial"/>
          <w:sz w:val="22"/>
          <w:szCs w:val="22"/>
        </w:rPr>
        <w:t xml:space="preserve">and 31 December </w:t>
      </w:r>
      <w:r w:rsidR="00D31581">
        <w:rPr>
          <w:rFonts w:ascii="Arial" w:hAnsi="Arial" w:cs="Arial"/>
          <w:sz w:val="22"/>
          <w:szCs w:val="22"/>
        </w:rPr>
        <w:t>20</w:t>
      </w:r>
      <w:r w:rsidR="00342B9C">
        <w:rPr>
          <w:rFonts w:ascii="Arial" w:hAnsi="Arial" w:cs="Arial"/>
          <w:sz w:val="22"/>
          <w:szCs w:val="22"/>
        </w:rPr>
        <w:t>20</w:t>
      </w:r>
      <w:r w:rsidR="00E04DD7" w:rsidRPr="00AE172C">
        <w:rPr>
          <w:rFonts w:ascii="Arial" w:hAnsi="Arial" w:cs="Arial"/>
          <w:sz w:val="22"/>
          <w:szCs w:val="22"/>
        </w:rPr>
        <w:t xml:space="preserve">, the </w:t>
      </w:r>
      <w:r w:rsidR="00894D91">
        <w:rPr>
          <w:rFonts w:ascii="Arial" w:hAnsi="Arial" w:cs="Arial"/>
          <w:sz w:val="22"/>
          <w:szCs w:val="22"/>
        </w:rPr>
        <w:t>Group has</w:t>
      </w:r>
      <w:r w:rsidR="00E04DD7" w:rsidRPr="00AE172C">
        <w:rPr>
          <w:rFonts w:ascii="Arial" w:hAnsi="Arial" w:cs="Arial"/>
          <w:sz w:val="22"/>
          <w:szCs w:val="22"/>
        </w:rPr>
        <w:t xml:space="preserve"> pledged </w:t>
      </w:r>
      <w:r w:rsidR="00BC3B1C">
        <w:rPr>
          <w:rFonts w:ascii="Arial" w:hAnsi="Arial" w:cs="Arial"/>
          <w:sz w:val="22"/>
          <w:szCs w:val="22"/>
        </w:rPr>
        <w:t xml:space="preserve">some </w:t>
      </w:r>
      <w:r w:rsidR="00E04DD7" w:rsidRPr="00AE172C">
        <w:rPr>
          <w:rFonts w:ascii="Arial" w:hAnsi="Arial" w:cs="Arial"/>
          <w:sz w:val="22"/>
          <w:szCs w:val="22"/>
        </w:rPr>
        <w:t>land and construction</w:t>
      </w:r>
      <w:r w:rsidR="00CE7A66">
        <w:rPr>
          <w:rFonts w:ascii="Arial" w:hAnsi="Arial" w:cs="Arial"/>
          <w:sz w:val="22"/>
          <w:szCs w:val="22"/>
        </w:rPr>
        <w:t xml:space="preserve"> thereon</w:t>
      </w:r>
      <w:r w:rsidR="00E04DD7" w:rsidRPr="00AE172C">
        <w:rPr>
          <w:rFonts w:ascii="Arial" w:hAnsi="Arial" w:cs="Arial"/>
          <w:sz w:val="22"/>
          <w:szCs w:val="22"/>
        </w:rPr>
        <w:t xml:space="preserve"> as collateral for credit facilities and overdrafts </w:t>
      </w:r>
      <w:r w:rsidR="00C16950" w:rsidRPr="00AE172C">
        <w:rPr>
          <w:rFonts w:ascii="Arial" w:hAnsi="Arial" w:cs="Arial"/>
          <w:sz w:val="22"/>
          <w:szCs w:val="22"/>
        </w:rPr>
        <w:t>of</w:t>
      </w:r>
      <w:r w:rsidR="00E04DD7" w:rsidRPr="00AE172C">
        <w:rPr>
          <w:rFonts w:ascii="Arial" w:hAnsi="Arial" w:cs="Arial"/>
          <w:sz w:val="22"/>
          <w:szCs w:val="22"/>
        </w:rPr>
        <w:t xml:space="preserve"> the </w:t>
      </w:r>
      <w:r w:rsidR="00894D91">
        <w:rPr>
          <w:rFonts w:ascii="Arial" w:hAnsi="Arial" w:cs="Arial"/>
          <w:sz w:val="22"/>
          <w:szCs w:val="22"/>
        </w:rPr>
        <w:t>Group</w:t>
      </w:r>
      <w:r w:rsidR="00E04DD7" w:rsidRPr="00AE172C">
        <w:rPr>
          <w:rFonts w:ascii="Arial" w:hAnsi="Arial" w:cs="Arial"/>
          <w:sz w:val="22"/>
          <w:szCs w:val="22"/>
        </w:rPr>
        <w:t xml:space="preserve"> which </w:t>
      </w:r>
      <w:r w:rsidR="00894D91">
        <w:rPr>
          <w:rFonts w:ascii="Arial" w:hAnsi="Arial" w:cs="Arial"/>
          <w:sz w:val="22"/>
          <w:szCs w:val="22"/>
        </w:rPr>
        <w:t>has</w:t>
      </w:r>
      <w:r w:rsidR="00E04DD7" w:rsidRPr="007F52DE">
        <w:rPr>
          <w:rFonts w:ascii="Arial" w:hAnsi="Arial" w:cs="Arial"/>
          <w:sz w:val="22"/>
          <w:szCs w:val="22"/>
        </w:rPr>
        <w:t xml:space="preserve"> net book value as follows:</w:t>
      </w:r>
    </w:p>
    <w:p w:rsidR="00E04DD7" w:rsidRPr="00AE172C"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AE172C">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AE172C" w:rsidTr="0002344E">
        <w:tc>
          <w:tcPr>
            <w:tcW w:w="3942" w:type="dxa"/>
          </w:tcPr>
          <w:p w:rsidR="00E04DD7" w:rsidRPr="00AE172C"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Consolidated                                    financial statements</w:t>
            </w:r>
          </w:p>
        </w:tc>
        <w:tc>
          <w:tcPr>
            <w:tcW w:w="2700" w:type="dxa"/>
            <w:gridSpan w:val="2"/>
          </w:tcPr>
          <w:p w:rsidR="00E04DD7" w:rsidRPr="00AE172C" w:rsidRDefault="00E04DD7" w:rsidP="00446755">
            <w:pPr>
              <w:pBdr>
                <w:bottom w:val="single" w:sz="4" w:space="1" w:color="auto"/>
              </w:pBdr>
              <w:spacing w:line="380" w:lineRule="exact"/>
              <w:ind w:left="-18" w:right="-18"/>
              <w:jc w:val="center"/>
              <w:rPr>
                <w:rFonts w:ascii="Arial" w:hAnsi="Arial" w:cs="Arial"/>
                <w:sz w:val="18"/>
                <w:szCs w:val="18"/>
              </w:rPr>
            </w:pPr>
            <w:r w:rsidRPr="00AE172C">
              <w:rPr>
                <w:rFonts w:ascii="Arial" w:hAnsi="Arial" w:cs="Arial"/>
                <w:sz w:val="18"/>
                <w:szCs w:val="18"/>
              </w:rPr>
              <w:t>Separate                                  financial statements</w:t>
            </w:r>
          </w:p>
        </w:tc>
      </w:tr>
      <w:tr w:rsidR="00342B9C" w:rsidRPr="00AE172C" w:rsidTr="0002344E">
        <w:tc>
          <w:tcPr>
            <w:tcW w:w="3942" w:type="dxa"/>
          </w:tcPr>
          <w:p w:rsidR="00342B9C" w:rsidRPr="00AE172C" w:rsidRDefault="00342B9C" w:rsidP="00342B9C">
            <w:pPr>
              <w:tabs>
                <w:tab w:val="left" w:pos="342"/>
              </w:tabs>
              <w:spacing w:line="380" w:lineRule="exact"/>
              <w:ind w:left="162" w:hanging="162"/>
              <w:jc w:val="both"/>
              <w:rPr>
                <w:rFonts w:ascii="Arial" w:hAnsi="Arial" w:cs="Arial"/>
                <w:sz w:val="18"/>
                <w:szCs w:val="18"/>
              </w:rPr>
            </w:pPr>
          </w:p>
        </w:tc>
        <w:tc>
          <w:tcPr>
            <w:tcW w:w="1440" w:type="dxa"/>
          </w:tcPr>
          <w:p w:rsidR="00342B9C" w:rsidRPr="00CC26C0" w:rsidRDefault="00342B9C"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rsidR="00342B9C" w:rsidRPr="00CC26C0" w:rsidRDefault="00342B9C"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c>
          <w:tcPr>
            <w:tcW w:w="1350" w:type="dxa"/>
          </w:tcPr>
          <w:p w:rsidR="00342B9C" w:rsidRPr="00CC26C0" w:rsidRDefault="00342B9C"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31 March</w:t>
            </w:r>
          </w:p>
        </w:tc>
        <w:tc>
          <w:tcPr>
            <w:tcW w:w="1350" w:type="dxa"/>
          </w:tcPr>
          <w:p w:rsidR="00342B9C" w:rsidRPr="00CC26C0" w:rsidRDefault="00342B9C"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31 December</w:t>
            </w:r>
          </w:p>
        </w:tc>
      </w:tr>
      <w:tr w:rsidR="00342B9C" w:rsidRPr="00AE172C" w:rsidTr="0002344E">
        <w:tc>
          <w:tcPr>
            <w:tcW w:w="3942" w:type="dxa"/>
          </w:tcPr>
          <w:p w:rsidR="00342B9C" w:rsidRPr="00AE172C" w:rsidRDefault="00342B9C" w:rsidP="00342B9C">
            <w:pPr>
              <w:tabs>
                <w:tab w:val="left" w:pos="342"/>
              </w:tabs>
              <w:spacing w:line="380" w:lineRule="exact"/>
              <w:ind w:left="162" w:hanging="162"/>
              <w:jc w:val="both"/>
              <w:rPr>
                <w:rFonts w:ascii="Arial" w:hAnsi="Arial" w:cs="Arial"/>
                <w:sz w:val="18"/>
                <w:szCs w:val="18"/>
              </w:rPr>
            </w:pPr>
          </w:p>
        </w:tc>
        <w:tc>
          <w:tcPr>
            <w:tcW w:w="1440" w:type="dxa"/>
          </w:tcPr>
          <w:p w:rsidR="00342B9C" w:rsidRPr="00CC26C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2021</w:t>
            </w:r>
          </w:p>
        </w:tc>
        <w:tc>
          <w:tcPr>
            <w:tcW w:w="1350" w:type="dxa"/>
          </w:tcPr>
          <w:p w:rsidR="00342B9C" w:rsidRPr="00CC26C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c>
          <w:tcPr>
            <w:tcW w:w="1350" w:type="dxa"/>
          </w:tcPr>
          <w:p w:rsidR="00342B9C" w:rsidRPr="00CC26C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2021</w:t>
            </w:r>
          </w:p>
        </w:tc>
        <w:tc>
          <w:tcPr>
            <w:tcW w:w="1350" w:type="dxa"/>
          </w:tcPr>
          <w:p w:rsidR="00342B9C" w:rsidRPr="00CC26C0" w:rsidRDefault="00342B9C" w:rsidP="00342B9C">
            <w:pPr>
              <w:pBdr>
                <w:bottom w:val="single" w:sz="4" w:space="1" w:color="auto"/>
              </w:pBdr>
              <w:tabs>
                <w:tab w:val="left" w:pos="342"/>
              </w:tabs>
              <w:spacing w:line="380" w:lineRule="exact"/>
              <w:ind w:left="162" w:hanging="162"/>
              <w:jc w:val="center"/>
              <w:rPr>
                <w:rFonts w:ascii="Arial" w:hAnsi="Arial" w:cs="Arial"/>
                <w:sz w:val="18"/>
                <w:szCs w:val="18"/>
              </w:rPr>
            </w:pPr>
            <w:r>
              <w:rPr>
                <w:rFonts w:ascii="Arial" w:hAnsi="Arial" w:cs="Arial"/>
                <w:sz w:val="18"/>
                <w:szCs w:val="18"/>
              </w:rPr>
              <w:t>2020</w:t>
            </w:r>
          </w:p>
        </w:tc>
      </w:tr>
      <w:tr w:rsidR="000321BF" w:rsidRPr="00AE172C" w:rsidTr="000321BF">
        <w:tc>
          <w:tcPr>
            <w:tcW w:w="3942" w:type="dxa"/>
          </w:tcPr>
          <w:p w:rsidR="000321BF" w:rsidRPr="00AE172C" w:rsidRDefault="000321BF" w:rsidP="000321BF">
            <w:pPr>
              <w:spacing w:line="380" w:lineRule="exact"/>
              <w:ind w:left="234" w:right="-108" w:hanging="180"/>
              <w:rPr>
                <w:rFonts w:ascii="Arial" w:eastAsia="Arial Unicode MS" w:hAnsi="Arial" w:cs="Arial"/>
                <w:sz w:val="18"/>
                <w:szCs w:val="18"/>
              </w:rPr>
            </w:pPr>
            <w:r w:rsidRPr="00AE172C">
              <w:rPr>
                <w:rFonts w:ascii="Arial" w:eastAsia="Arial Unicode MS" w:hAnsi="Arial" w:cs="Arial"/>
                <w:sz w:val="18"/>
                <w:szCs w:val="18"/>
              </w:rPr>
              <w:t xml:space="preserve">Net book value of </w:t>
            </w:r>
            <w:r w:rsidRPr="00AE172C">
              <w:rPr>
                <w:rFonts w:ascii="Arial" w:hAnsi="Arial" w:cs="Arial"/>
                <w:sz w:val="18"/>
                <w:szCs w:val="18"/>
              </w:rPr>
              <w:t xml:space="preserve">land and construction that </w:t>
            </w:r>
            <w:r>
              <w:rPr>
                <w:rFonts w:ascii="Arial" w:hAnsi="Arial" w:cs="Arial"/>
                <w:sz w:val="18"/>
                <w:szCs w:val="18"/>
              </w:rPr>
              <w:t>have</w:t>
            </w:r>
            <w:r w:rsidRPr="00AE172C">
              <w:rPr>
                <w:rFonts w:ascii="Arial" w:hAnsi="Arial" w:cs="Arial"/>
                <w:sz w:val="18"/>
                <w:szCs w:val="18"/>
              </w:rPr>
              <w:t xml:space="preserve"> been pledged as collateral</w:t>
            </w:r>
          </w:p>
        </w:tc>
        <w:tc>
          <w:tcPr>
            <w:tcW w:w="1440" w:type="dxa"/>
            <w:vAlign w:val="bottom"/>
          </w:tcPr>
          <w:p w:rsidR="000321BF" w:rsidRPr="000321BF" w:rsidRDefault="000321BF" w:rsidP="000321BF">
            <w:pPr>
              <w:tabs>
                <w:tab w:val="decimal" w:pos="1050"/>
              </w:tabs>
              <w:spacing w:line="380" w:lineRule="exact"/>
              <w:ind w:right="-18"/>
              <w:rPr>
                <w:rFonts w:ascii="Arial" w:hAnsi="Arial" w:cs="Arial"/>
                <w:sz w:val="18"/>
                <w:szCs w:val="18"/>
              </w:rPr>
            </w:pPr>
            <w:r w:rsidRPr="000321BF">
              <w:rPr>
                <w:rFonts w:ascii="Arial" w:hAnsi="Arial" w:cs="Arial"/>
                <w:sz w:val="18"/>
                <w:szCs w:val="18"/>
              </w:rPr>
              <w:t>17,4</w:t>
            </w:r>
            <w:r w:rsidR="000914AE">
              <w:rPr>
                <w:rFonts w:ascii="Arial" w:hAnsi="Arial" w:cs="Arial"/>
                <w:sz w:val="18"/>
                <w:szCs w:val="18"/>
              </w:rPr>
              <w:t>1</w:t>
            </w:r>
            <w:r w:rsidRPr="000321BF">
              <w:rPr>
                <w:rFonts w:ascii="Arial" w:hAnsi="Arial" w:cs="Arial"/>
                <w:sz w:val="18"/>
                <w:szCs w:val="18"/>
              </w:rPr>
              <w:t>3</w:t>
            </w:r>
          </w:p>
        </w:tc>
        <w:tc>
          <w:tcPr>
            <w:tcW w:w="1350" w:type="dxa"/>
            <w:vAlign w:val="bottom"/>
          </w:tcPr>
          <w:p w:rsidR="000321BF" w:rsidRPr="000321BF" w:rsidRDefault="000321BF" w:rsidP="000321BF">
            <w:pPr>
              <w:tabs>
                <w:tab w:val="decimal" w:pos="1050"/>
              </w:tabs>
              <w:spacing w:line="380" w:lineRule="exact"/>
              <w:ind w:right="-18"/>
              <w:rPr>
                <w:rFonts w:ascii="Arial" w:hAnsi="Arial" w:cs="Arial"/>
                <w:sz w:val="18"/>
                <w:szCs w:val="18"/>
              </w:rPr>
            </w:pPr>
            <w:r w:rsidRPr="000321BF">
              <w:rPr>
                <w:rFonts w:ascii="Arial" w:hAnsi="Arial" w:cs="Arial"/>
                <w:sz w:val="18"/>
                <w:szCs w:val="18"/>
              </w:rPr>
              <w:t>17,567</w:t>
            </w:r>
          </w:p>
        </w:tc>
        <w:tc>
          <w:tcPr>
            <w:tcW w:w="1350" w:type="dxa"/>
            <w:vAlign w:val="bottom"/>
          </w:tcPr>
          <w:p w:rsidR="000321BF" w:rsidRPr="000321BF" w:rsidRDefault="000321BF" w:rsidP="000321BF">
            <w:pPr>
              <w:tabs>
                <w:tab w:val="decimal" w:pos="1050"/>
              </w:tabs>
              <w:spacing w:line="380" w:lineRule="exact"/>
              <w:ind w:right="-18"/>
              <w:rPr>
                <w:rFonts w:ascii="Arial" w:hAnsi="Arial" w:cs="Arial"/>
                <w:sz w:val="18"/>
                <w:szCs w:val="18"/>
              </w:rPr>
            </w:pPr>
            <w:r w:rsidRPr="000321BF">
              <w:rPr>
                <w:rFonts w:ascii="Arial" w:hAnsi="Arial" w:cs="Arial"/>
                <w:sz w:val="18"/>
                <w:szCs w:val="18"/>
              </w:rPr>
              <w:t>1,733</w:t>
            </w:r>
          </w:p>
        </w:tc>
        <w:tc>
          <w:tcPr>
            <w:tcW w:w="1350" w:type="dxa"/>
            <w:vAlign w:val="bottom"/>
          </w:tcPr>
          <w:p w:rsidR="000321BF" w:rsidRPr="00342B9C" w:rsidRDefault="000321BF" w:rsidP="000321BF">
            <w:pPr>
              <w:tabs>
                <w:tab w:val="decimal" w:pos="1050"/>
              </w:tabs>
              <w:spacing w:line="380" w:lineRule="exact"/>
              <w:ind w:right="-18"/>
              <w:rPr>
                <w:rFonts w:ascii="Arial" w:hAnsi="Arial" w:cs="Arial"/>
                <w:sz w:val="18"/>
                <w:szCs w:val="18"/>
              </w:rPr>
            </w:pPr>
            <w:r w:rsidRPr="00342B9C">
              <w:rPr>
                <w:rFonts w:ascii="Arial" w:hAnsi="Arial" w:cs="Arial"/>
                <w:sz w:val="18"/>
                <w:szCs w:val="18"/>
              </w:rPr>
              <w:t>1,809</w:t>
            </w:r>
          </w:p>
        </w:tc>
      </w:tr>
    </w:tbl>
    <w:p w:rsidR="007C169C" w:rsidRPr="00AE172C"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AE172C">
        <w:rPr>
          <w:rFonts w:ascii="Arial" w:hAnsi="Arial" w:cs="Arial"/>
          <w:sz w:val="22"/>
          <w:szCs w:val="22"/>
        </w:rPr>
        <w:tab/>
      </w:r>
      <w:r w:rsidR="007C169C" w:rsidRPr="00AE172C">
        <w:rPr>
          <w:rFonts w:ascii="Arial" w:hAnsi="Arial" w:cs="Arial"/>
          <w:sz w:val="22"/>
          <w:szCs w:val="22"/>
        </w:rPr>
        <w:t xml:space="preserve">Movements in the reduction of cost to net </w:t>
      </w:r>
      <w:proofErr w:type="spellStart"/>
      <w:r w:rsidR="007C169C" w:rsidRPr="00AE172C">
        <w:rPr>
          <w:rFonts w:ascii="Arial" w:hAnsi="Arial" w:cs="Arial"/>
          <w:sz w:val="22"/>
          <w:szCs w:val="22"/>
        </w:rPr>
        <w:t>reali</w:t>
      </w:r>
      <w:r w:rsidR="006F4134" w:rsidRPr="00AE172C">
        <w:rPr>
          <w:rFonts w:ascii="Arial" w:hAnsi="Arial" w:cs="Arial"/>
          <w:sz w:val="22"/>
          <w:szCs w:val="22"/>
        </w:rPr>
        <w:t>s</w:t>
      </w:r>
      <w:r w:rsidR="007C169C" w:rsidRPr="00AE172C">
        <w:rPr>
          <w:rFonts w:ascii="Arial" w:hAnsi="Arial" w:cs="Arial"/>
          <w:sz w:val="22"/>
          <w:szCs w:val="22"/>
        </w:rPr>
        <w:t>able</w:t>
      </w:r>
      <w:proofErr w:type="spellEnd"/>
      <w:r w:rsidR="007C169C" w:rsidRPr="00AE172C">
        <w:rPr>
          <w:rFonts w:ascii="Arial" w:hAnsi="Arial" w:cs="Arial"/>
          <w:sz w:val="22"/>
          <w:szCs w:val="22"/>
        </w:rPr>
        <w:t xml:space="preserve"> value during the </w:t>
      </w:r>
      <w:r w:rsidR="00342B9C">
        <w:rPr>
          <w:rFonts w:ascii="Arial" w:hAnsi="Arial" w:cs="Arial"/>
          <w:sz w:val="22"/>
          <w:szCs w:val="22"/>
        </w:rPr>
        <w:t>three</w:t>
      </w:r>
      <w:r w:rsidR="006376D5">
        <w:rPr>
          <w:rFonts w:ascii="Arial" w:hAnsi="Arial" w:cs="Arial"/>
          <w:sz w:val="22"/>
          <w:szCs w:val="22"/>
        </w:rPr>
        <w:t xml:space="preserve">-month </w:t>
      </w:r>
      <w:r w:rsidR="007C169C" w:rsidRPr="00AE172C">
        <w:rPr>
          <w:rFonts w:ascii="Arial" w:hAnsi="Arial" w:cs="Arial"/>
          <w:sz w:val="22"/>
          <w:szCs w:val="22"/>
        </w:rPr>
        <w:t xml:space="preserve">period ended </w:t>
      </w:r>
      <w:r w:rsidR="001D6269">
        <w:rPr>
          <w:rFonts w:ascii="Arial" w:hAnsi="Arial" w:cs="Arial"/>
          <w:sz w:val="22"/>
          <w:szCs w:val="22"/>
        </w:rPr>
        <w:t>31 March 2021</w:t>
      </w:r>
      <w:r w:rsidR="008D4B9C">
        <w:rPr>
          <w:rFonts w:ascii="Arial" w:hAnsi="Arial" w:cs="Arial"/>
          <w:sz w:val="22"/>
          <w:szCs w:val="22"/>
        </w:rPr>
        <w:t xml:space="preserve"> </w:t>
      </w:r>
      <w:r w:rsidR="007C169C" w:rsidRPr="00AE172C">
        <w:rPr>
          <w:rFonts w:ascii="Arial" w:hAnsi="Arial" w:cs="Arial"/>
          <w:sz w:val="22"/>
          <w:szCs w:val="22"/>
        </w:rPr>
        <w:t xml:space="preserve">are </w:t>
      </w:r>
      <w:proofErr w:type="spellStart"/>
      <w:r w:rsidR="007C169C" w:rsidRPr="00AE172C">
        <w:rPr>
          <w:rFonts w:ascii="Arial" w:hAnsi="Arial" w:cs="Arial"/>
          <w:sz w:val="22"/>
          <w:szCs w:val="22"/>
        </w:rPr>
        <w:t>summarised</w:t>
      </w:r>
      <w:proofErr w:type="spellEnd"/>
      <w:r w:rsidR="007C169C" w:rsidRPr="00AE172C">
        <w:rPr>
          <w:rFonts w:ascii="Arial" w:hAnsi="Arial" w:cs="Arial"/>
          <w:sz w:val="22"/>
          <w:szCs w:val="22"/>
        </w:rPr>
        <w:t xml:space="preserve"> below.</w:t>
      </w:r>
    </w:p>
    <w:p w:rsidR="007C169C" w:rsidRPr="00A60C7C"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A60C7C">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A60C7C" w:rsidTr="0002344E">
        <w:tc>
          <w:tcPr>
            <w:tcW w:w="5040" w:type="dxa"/>
          </w:tcPr>
          <w:p w:rsidR="00600A96" w:rsidRPr="00A60C7C" w:rsidRDefault="00600A96" w:rsidP="00600A96">
            <w:pPr>
              <w:tabs>
                <w:tab w:val="left" w:pos="342"/>
              </w:tabs>
              <w:spacing w:line="380" w:lineRule="exact"/>
              <w:jc w:val="both"/>
              <w:rPr>
                <w:rFonts w:ascii="Arial" w:hAnsi="Arial" w:cs="Arial"/>
                <w:sz w:val="20"/>
                <w:szCs w:val="20"/>
              </w:rPr>
            </w:pPr>
          </w:p>
        </w:tc>
        <w:tc>
          <w:tcPr>
            <w:tcW w:w="2070" w:type="dxa"/>
          </w:tcPr>
          <w:p w:rsidR="00600A96" w:rsidRPr="00A60C7C" w:rsidRDefault="00600A96" w:rsidP="00600A96">
            <w:pPr>
              <w:pBdr>
                <w:bottom w:val="single" w:sz="4" w:space="1" w:color="auto"/>
              </w:pBdr>
              <w:spacing w:line="300" w:lineRule="exact"/>
              <w:jc w:val="center"/>
              <w:rPr>
                <w:rFonts w:ascii="Arial" w:hAnsi="Arial" w:cs="Arial"/>
                <w:sz w:val="20"/>
                <w:szCs w:val="20"/>
              </w:rPr>
            </w:pPr>
            <w:r w:rsidRPr="00A60C7C">
              <w:rPr>
                <w:rFonts w:ascii="Arial" w:hAnsi="Arial" w:cs="Arial"/>
                <w:sz w:val="20"/>
                <w:szCs w:val="20"/>
              </w:rPr>
              <w:t>Consolidated                                    financial statements</w:t>
            </w:r>
          </w:p>
        </w:tc>
        <w:tc>
          <w:tcPr>
            <w:tcW w:w="2070" w:type="dxa"/>
          </w:tcPr>
          <w:p w:rsidR="00600A96" w:rsidRPr="00A60C7C" w:rsidRDefault="00600A96" w:rsidP="00600A96">
            <w:pPr>
              <w:pBdr>
                <w:bottom w:val="single" w:sz="4" w:space="1" w:color="auto"/>
              </w:pBdr>
              <w:spacing w:line="300" w:lineRule="exact"/>
              <w:jc w:val="center"/>
              <w:rPr>
                <w:rFonts w:ascii="Arial" w:eastAsia="Arial Unicode MS" w:hAnsi="Arial" w:cs="Arial"/>
                <w:sz w:val="20"/>
                <w:szCs w:val="20"/>
                <w:u w:val="single"/>
              </w:rPr>
            </w:pPr>
            <w:r w:rsidRPr="00A60C7C">
              <w:rPr>
                <w:rFonts w:ascii="Arial" w:hAnsi="Arial" w:cs="Arial"/>
                <w:sz w:val="20"/>
                <w:szCs w:val="20"/>
              </w:rPr>
              <w:t>Separate                                           financial statements</w:t>
            </w:r>
          </w:p>
        </w:tc>
      </w:tr>
      <w:tr w:rsidR="00E81331" w:rsidRPr="00A60C7C" w:rsidTr="00342B9C">
        <w:trPr>
          <w:trHeight w:val="80"/>
        </w:trPr>
        <w:tc>
          <w:tcPr>
            <w:tcW w:w="5040" w:type="dxa"/>
          </w:tcPr>
          <w:p w:rsidR="00E81331" w:rsidRPr="00A60C7C" w:rsidRDefault="00E81331" w:rsidP="00E81331">
            <w:pPr>
              <w:spacing w:line="380" w:lineRule="exact"/>
              <w:rPr>
                <w:rFonts w:ascii="Arial" w:eastAsia="Arial Unicode MS" w:hAnsi="Arial" w:cs="Arial"/>
                <w:sz w:val="20"/>
                <w:szCs w:val="20"/>
              </w:rPr>
            </w:pPr>
            <w:r w:rsidRPr="00A60C7C">
              <w:rPr>
                <w:rFonts w:ascii="Arial" w:eastAsia="Arial Unicode MS" w:hAnsi="Arial" w:cs="Arial"/>
                <w:sz w:val="20"/>
                <w:szCs w:val="20"/>
              </w:rPr>
              <w:t>Balance as at 1 January 20</w:t>
            </w:r>
            <w:r>
              <w:rPr>
                <w:rFonts w:ascii="Arial" w:eastAsia="Arial Unicode MS" w:hAnsi="Arial" w:cs="Arial"/>
                <w:sz w:val="20"/>
                <w:szCs w:val="20"/>
              </w:rPr>
              <w:t>21</w:t>
            </w:r>
          </w:p>
        </w:tc>
        <w:tc>
          <w:tcPr>
            <w:tcW w:w="2070" w:type="dxa"/>
            <w:vAlign w:val="center"/>
          </w:tcPr>
          <w:p w:rsidR="00E81331" w:rsidRPr="00E81331" w:rsidRDefault="00E81331" w:rsidP="00E81331">
            <w:pPr>
              <w:tabs>
                <w:tab w:val="decimal" w:pos="1692"/>
              </w:tabs>
              <w:spacing w:line="380" w:lineRule="exact"/>
              <w:ind w:left="-15" w:firstLine="15"/>
              <w:rPr>
                <w:rFonts w:ascii="Arial" w:hAnsi="Arial" w:cs="Arial"/>
                <w:color w:val="000000"/>
                <w:sz w:val="20"/>
                <w:szCs w:val="20"/>
              </w:rPr>
            </w:pPr>
            <w:r w:rsidRPr="00E81331">
              <w:rPr>
                <w:rFonts w:ascii="Arial" w:hAnsi="Arial" w:cs="Arial"/>
                <w:color w:val="000000"/>
                <w:sz w:val="20"/>
                <w:szCs w:val="20"/>
              </w:rPr>
              <w:t>74,539</w:t>
            </w:r>
          </w:p>
        </w:tc>
        <w:tc>
          <w:tcPr>
            <w:tcW w:w="2070" w:type="dxa"/>
            <w:vAlign w:val="center"/>
          </w:tcPr>
          <w:p w:rsidR="00E81331" w:rsidRPr="00E81331" w:rsidRDefault="00E81331" w:rsidP="00E81331">
            <w:pPr>
              <w:tabs>
                <w:tab w:val="decimal" w:pos="1692"/>
              </w:tabs>
              <w:spacing w:line="380" w:lineRule="exact"/>
              <w:ind w:left="-15" w:firstLine="15"/>
              <w:rPr>
                <w:rFonts w:ascii="Arial" w:hAnsi="Arial" w:cs="Arial"/>
                <w:color w:val="000000"/>
                <w:sz w:val="20"/>
                <w:szCs w:val="20"/>
              </w:rPr>
            </w:pPr>
            <w:r w:rsidRPr="00E81331">
              <w:rPr>
                <w:rFonts w:ascii="Arial" w:hAnsi="Arial" w:cs="Arial"/>
                <w:color w:val="000000"/>
                <w:sz w:val="20"/>
                <w:szCs w:val="20"/>
              </w:rPr>
              <w:t>38,532</w:t>
            </w:r>
          </w:p>
        </w:tc>
      </w:tr>
      <w:tr w:rsidR="00E81331" w:rsidRPr="00A60C7C" w:rsidTr="0002344E">
        <w:tc>
          <w:tcPr>
            <w:tcW w:w="5040" w:type="dxa"/>
          </w:tcPr>
          <w:p w:rsidR="00E81331" w:rsidRDefault="000914AE" w:rsidP="00E81331">
            <w:pPr>
              <w:spacing w:line="380" w:lineRule="exact"/>
              <w:rPr>
                <w:rFonts w:ascii="Arial" w:eastAsia="Arial Unicode MS" w:hAnsi="Arial" w:cs="Arial"/>
                <w:sz w:val="20"/>
                <w:szCs w:val="20"/>
              </w:rPr>
            </w:pPr>
            <w:r>
              <w:rPr>
                <w:rFonts w:ascii="Arial" w:eastAsia="Arial Unicode MS" w:hAnsi="Arial" w:cs="Arial"/>
                <w:sz w:val="20"/>
                <w:szCs w:val="20"/>
              </w:rPr>
              <w:t>Less: Decrease during the period</w:t>
            </w:r>
          </w:p>
        </w:tc>
        <w:tc>
          <w:tcPr>
            <w:tcW w:w="2070" w:type="dxa"/>
            <w:vAlign w:val="center"/>
          </w:tcPr>
          <w:p w:rsidR="00E81331" w:rsidRPr="00E81331" w:rsidRDefault="000914AE" w:rsidP="00E81331">
            <w:pP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(1</w:t>
            </w:r>
            <w:r w:rsidR="009F774D">
              <w:rPr>
                <w:rFonts w:ascii="Arial" w:hAnsi="Arial" w:cs="Arial"/>
                <w:color w:val="000000"/>
                <w:sz w:val="20"/>
                <w:szCs w:val="20"/>
              </w:rPr>
              <w:t>1,661</w:t>
            </w:r>
            <w:r>
              <w:rPr>
                <w:rFonts w:ascii="Arial" w:hAnsi="Arial" w:cs="Arial"/>
                <w:color w:val="000000"/>
                <w:sz w:val="20"/>
                <w:szCs w:val="20"/>
              </w:rPr>
              <w:t>)</w:t>
            </w:r>
          </w:p>
        </w:tc>
        <w:tc>
          <w:tcPr>
            <w:tcW w:w="2070" w:type="dxa"/>
            <w:vAlign w:val="center"/>
          </w:tcPr>
          <w:p w:rsidR="00E81331" w:rsidRPr="00E81331" w:rsidRDefault="00E81331" w:rsidP="00E81331">
            <w:pPr>
              <w:tabs>
                <w:tab w:val="decimal" w:pos="1692"/>
              </w:tabs>
              <w:spacing w:line="380" w:lineRule="exact"/>
              <w:ind w:left="-15" w:firstLine="15"/>
              <w:rPr>
                <w:rFonts w:ascii="Arial" w:hAnsi="Arial" w:cs="Arial"/>
                <w:color w:val="000000"/>
                <w:sz w:val="20"/>
                <w:szCs w:val="20"/>
              </w:rPr>
            </w:pPr>
            <w:r w:rsidRPr="00E81331">
              <w:rPr>
                <w:rFonts w:ascii="Arial" w:hAnsi="Arial" w:cs="Arial"/>
                <w:color w:val="000000"/>
                <w:sz w:val="20"/>
                <w:szCs w:val="20"/>
              </w:rPr>
              <w:t>(</w:t>
            </w:r>
            <w:r w:rsidR="009F774D">
              <w:rPr>
                <w:rFonts w:ascii="Arial" w:hAnsi="Arial" w:cs="Arial"/>
                <w:color w:val="000000"/>
                <w:sz w:val="20"/>
                <w:szCs w:val="20"/>
              </w:rPr>
              <w:t>3,939</w:t>
            </w:r>
            <w:r w:rsidRPr="00E81331">
              <w:rPr>
                <w:rFonts w:ascii="Arial" w:hAnsi="Arial" w:cs="Arial"/>
                <w:color w:val="000000"/>
                <w:sz w:val="20"/>
                <w:szCs w:val="20"/>
              </w:rPr>
              <w:t>)</w:t>
            </w:r>
          </w:p>
        </w:tc>
      </w:tr>
      <w:tr w:rsidR="00E81331" w:rsidRPr="00A60C7C" w:rsidTr="0002344E">
        <w:tc>
          <w:tcPr>
            <w:tcW w:w="5040" w:type="dxa"/>
          </w:tcPr>
          <w:p w:rsidR="00E81331" w:rsidRPr="00A60C7C" w:rsidRDefault="009F774D" w:rsidP="00E81331">
            <w:pPr>
              <w:tabs>
                <w:tab w:val="left" w:pos="954"/>
              </w:tabs>
              <w:spacing w:line="380" w:lineRule="exact"/>
              <w:rPr>
                <w:rFonts w:ascii="Arial" w:eastAsia="Arial Unicode MS" w:hAnsi="Arial" w:cs="Arial"/>
                <w:sz w:val="20"/>
                <w:szCs w:val="20"/>
              </w:rPr>
            </w:pPr>
            <w:r>
              <w:rPr>
                <w:rFonts w:ascii="Arial" w:eastAsia="Arial Unicode MS" w:hAnsi="Arial" w:cs="Arial"/>
                <w:sz w:val="20"/>
                <w:szCs w:val="20"/>
              </w:rPr>
              <w:t xml:space="preserve">          </w:t>
            </w:r>
            <w:r w:rsidR="00E81331" w:rsidRPr="00A60C7C">
              <w:rPr>
                <w:rFonts w:ascii="Arial" w:eastAsia="Arial Unicode MS" w:hAnsi="Arial" w:cs="Arial"/>
                <w:sz w:val="20"/>
                <w:szCs w:val="20"/>
              </w:rPr>
              <w:t>Reversal as a result of sale during the period</w:t>
            </w:r>
          </w:p>
        </w:tc>
        <w:tc>
          <w:tcPr>
            <w:tcW w:w="2070" w:type="dxa"/>
            <w:vAlign w:val="center"/>
          </w:tcPr>
          <w:p w:rsidR="00E81331" w:rsidRPr="00E81331" w:rsidRDefault="000914AE" w:rsidP="00E81331">
            <w:pPr>
              <w:pBdr>
                <w:bottom w:val="single" w:sz="4" w:space="1" w:color="auto"/>
              </w:pBdr>
              <w:tabs>
                <w:tab w:val="decimal" w:pos="1692"/>
              </w:tabs>
              <w:spacing w:line="380" w:lineRule="exact"/>
              <w:ind w:left="-15" w:firstLine="15"/>
              <w:rPr>
                <w:rFonts w:ascii="Arial" w:hAnsi="Arial" w:cs="Arial"/>
                <w:color w:val="000000"/>
                <w:sz w:val="20"/>
                <w:szCs w:val="20"/>
              </w:rPr>
            </w:pPr>
            <w:r>
              <w:rPr>
                <w:rFonts w:ascii="Arial" w:hAnsi="Arial" w:cs="Arial"/>
                <w:color w:val="000000"/>
                <w:sz w:val="20"/>
                <w:szCs w:val="20"/>
              </w:rPr>
              <w:t>(8,288)</w:t>
            </w:r>
          </w:p>
        </w:tc>
        <w:tc>
          <w:tcPr>
            <w:tcW w:w="2070" w:type="dxa"/>
            <w:vAlign w:val="center"/>
          </w:tcPr>
          <w:p w:rsidR="00E81331" w:rsidRPr="00E81331" w:rsidRDefault="00E81331" w:rsidP="00E81331">
            <w:pPr>
              <w:pBdr>
                <w:bottom w:val="single" w:sz="4" w:space="1" w:color="auto"/>
              </w:pBdr>
              <w:tabs>
                <w:tab w:val="decimal" w:pos="1692"/>
              </w:tabs>
              <w:spacing w:line="380" w:lineRule="exact"/>
              <w:ind w:left="-15" w:firstLine="15"/>
              <w:rPr>
                <w:rFonts w:ascii="Arial" w:hAnsi="Arial" w:cs="Arial"/>
                <w:color w:val="000000"/>
                <w:sz w:val="20"/>
                <w:szCs w:val="20"/>
              </w:rPr>
            </w:pPr>
            <w:r w:rsidRPr="00E81331">
              <w:rPr>
                <w:rFonts w:ascii="Arial" w:hAnsi="Arial" w:cs="Arial"/>
                <w:color w:val="000000"/>
                <w:sz w:val="20"/>
                <w:szCs w:val="20"/>
              </w:rPr>
              <w:t>(6,873)</w:t>
            </w:r>
          </w:p>
        </w:tc>
      </w:tr>
      <w:tr w:rsidR="00E81331" w:rsidRPr="00A60C7C" w:rsidTr="0002344E">
        <w:tc>
          <w:tcPr>
            <w:tcW w:w="5040" w:type="dxa"/>
          </w:tcPr>
          <w:p w:rsidR="00E81331" w:rsidRPr="00A60C7C" w:rsidRDefault="00E81331" w:rsidP="00E81331">
            <w:pPr>
              <w:spacing w:line="380" w:lineRule="exact"/>
              <w:rPr>
                <w:rFonts w:ascii="Arial" w:eastAsia="Arial Unicode MS" w:hAnsi="Arial" w:cs="Arial"/>
                <w:sz w:val="20"/>
                <w:szCs w:val="20"/>
              </w:rPr>
            </w:pPr>
            <w:r w:rsidRPr="00A60C7C">
              <w:rPr>
                <w:rFonts w:ascii="Arial" w:eastAsia="Arial Unicode MS" w:hAnsi="Arial" w:cs="Arial"/>
                <w:sz w:val="20"/>
                <w:szCs w:val="20"/>
              </w:rPr>
              <w:t xml:space="preserve">Balance as at </w:t>
            </w:r>
            <w:r>
              <w:rPr>
                <w:rFonts w:ascii="Arial" w:eastAsia="Arial Unicode MS" w:hAnsi="Arial" w:cs="Arial"/>
                <w:sz w:val="20"/>
                <w:szCs w:val="20"/>
              </w:rPr>
              <w:t>31 March 2021</w:t>
            </w:r>
          </w:p>
        </w:tc>
        <w:tc>
          <w:tcPr>
            <w:tcW w:w="2070" w:type="dxa"/>
          </w:tcPr>
          <w:p w:rsidR="00E81331" w:rsidRPr="00E81331" w:rsidRDefault="00E81331" w:rsidP="00E81331">
            <w:pPr>
              <w:pBdr>
                <w:bottom w:val="double" w:sz="4" w:space="1" w:color="auto"/>
              </w:pBdr>
              <w:tabs>
                <w:tab w:val="decimal" w:pos="1692"/>
              </w:tabs>
              <w:spacing w:line="380" w:lineRule="exact"/>
              <w:ind w:left="-15" w:firstLine="15"/>
              <w:rPr>
                <w:rFonts w:ascii="Arial" w:hAnsi="Arial" w:cs="Arial"/>
                <w:color w:val="000000"/>
                <w:sz w:val="20"/>
                <w:szCs w:val="20"/>
              </w:rPr>
            </w:pPr>
            <w:r w:rsidRPr="00E81331">
              <w:rPr>
                <w:rFonts w:ascii="Arial" w:hAnsi="Arial" w:cs="Arial"/>
                <w:color w:val="000000"/>
                <w:sz w:val="20"/>
                <w:szCs w:val="20"/>
              </w:rPr>
              <w:t>54,590</w:t>
            </w:r>
          </w:p>
        </w:tc>
        <w:tc>
          <w:tcPr>
            <w:tcW w:w="2070" w:type="dxa"/>
          </w:tcPr>
          <w:p w:rsidR="00E81331" w:rsidRPr="00E81331" w:rsidRDefault="00E81331" w:rsidP="00E81331">
            <w:pPr>
              <w:pBdr>
                <w:bottom w:val="double" w:sz="4" w:space="1" w:color="auto"/>
              </w:pBdr>
              <w:tabs>
                <w:tab w:val="decimal" w:pos="1692"/>
              </w:tabs>
              <w:spacing w:line="380" w:lineRule="exact"/>
              <w:ind w:left="-15" w:firstLine="15"/>
              <w:rPr>
                <w:rFonts w:ascii="Arial" w:hAnsi="Arial" w:cs="Arial"/>
                <w:color w:val="000000"/>
                <w:sz w:val="20"/>
                <w:szCs w:val="20"/>
              </w:rPr>
            </w:pPr>
            <w:r w:rsidRPr="00E81331">
              <w:rPr>
                <w:rFonts w:ascii="Arial" w:hAnsi="Arial" w:cs="Arial"/>
                <w:color w:val="000000"/>
                <w:sz w:val="20"/>
                <w:szCs w:val="20"/>
              </w:rPr>
              <w:t>(27,720)</w:t>
            </w:r>
          </w:p>
        </w:tc>
      </w:tr>
    </w:tbl>
    <w:p w:rsidR="000806BD" w:rsidRPr="00AE172C" w:rsidRDefault="007F52DE" w:rsidP="007C169C">
      <w:pPr>
        <w:tabs>
          <w:tab w:val="left" w:pos="1440"/>
        </w:tabs>
        <w:spacing w:before="24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tab/>
      </w:r>
      <w:r w:rsidR="000806BD" w:rsidRPr="00AE172C">
        <w:rPr>
          <w:rFonts w:ascii="Arial" w:hAnsi="Arial" w:cs="Arial"/>
          <w:b/>
          <w:bCs/>
          <w:sz w:val="22"/>
          <w:szCs w:val="22"/>
        </w:rPr>
        <w:t>Additional information of the projects</w:t>
      </w:r>
    </w:p>
    <w:p w:rsidR="00220E32" w:rsidRPr="00AE172C" w:rsidRDefault="00220E32" w:rsidP="00220E32">
      <w:pPr>
        <w:tabs>
          <w:tab w:val="left" w:pos="900"/>
          <w:tab w:val="left" w:pos="2160"/>
        </w:tabs>
        <w:spacing w:line="380" w:lineRule="exact"/>
        <w:ind w:left="357" w:right="-45" w:hanging="357"/>
        <w:jc w:val="right"/>
        <w:rPr>
          <w:rFonts w:ascii="Arial" w:eastAsia="Arial Unicode MS" w:hAnsi="Arial" w:cs="Arial"/>
          <w:sz w:val="16"/>
          <w:szCs w:val="16"/>
        </w:rPr>
      </w:pPr>
      <w:r w:rsidRPr="00AE172C">
        <w:rPr>
          <w:rFonts w:ascii="Arial" w:eastAsia="Arial Unicode MS" w:hAnsi="Arial" w:cs="Arial"/>
          <w:sz w:val="16"/>
          <w:szCs w:val="16"/>
        </w:rPr>
        <w:t xml:space="preserve">(Unit: </w:t>
      </w:r>
      <w:r w:rsidR="00062E6E">
        <w:rPr>
          <w:rFonts w:ascii="Arial" w:eastAsia="Arial Unicode MS" w:hAnsi="Arial" w:cs="Arial"/>
          <w:sz w:val="16"/>
          <w:szCs w:val="16"/>
        </w:rPr>
        <w:t>Million</w:t>
      </w:r>
      <w:r w:rsidRPr="00AE172C">
        <w:rPr>
          <w:rFonts w:ascii="Arial" w:eastAsia="Arial Unicode MS" w:hAnsi="Arial" w:cs="Arial"/>
          <w:sz w:val="16"/>
          <w:szCs w:val="16"/>
        </w:rPr>
        <w:t xml:space="preserve"> Baht)</w:t>
      </w:r>
    </w:p>
    <w:tbl>
      <w:tblPr>
        <w:tblW w:w="9360" w:type="dxa"/>
        <w:tblInd w:w="270" w:type="dxa"/>
        <w:tblLayout w:type="fixed"/>
        <w:tblLook w:val="0000" w:firstRow="0" w:lastRow="0" w:firstColumn="0" w:lastColumn="0" w:noHBand="0" w:noVBand="0"/>
      </w:tblPr>
      <w:tblGrid>
        <w:gridCol w:w="4320"/>
        <w:gridCol w:w="1260"/>
        <w:gridCol w:w="1260"/>
        <w:gridCol w:w="1260"/>
        <w:gridCol w:w="1260"/>
      </w:tblGrid>
      <w:tr w:rsidR="00220E32" w:rsidRPr="00AE172C" w:rsidTr="0002344E">
        <w:tc>
          <w:tcPr>
            <w:tcW w:w="4320" w:type="dxa"/>
          </w:tcPr>
          <w:p w:rsidR="00220E32" w:rsidRPr="00AE172C" w:rsidRDefault="00220E32" w:rsidP="00220E32">
            <w:pPr>
              <w:tabs>
                <w:tab w:val="left" w:pos="342"/>
              </w:tabs>
              <w:spacing w:line="300" w:lineRule="exact"/>
              <w:ind w:left="162" w:hanging="162"/>
              <w:jc w:val="both"/>
              <w:rPr>
                <w:rFonts w:ascii="Arial" w:hAnsi="Arial" w:cs="Arial"/>
                <w:sz w:val="16"/>
                <w:szCs w:val="16"/>
              </w:rPr>
            </w:pPr>
          </w:p>
        </w:tc>
        <w:tc>
          <w:tcPr>
            <w:tcW w:w="2520" w:type="dxa"/>
            <w:gridSpan w:val="2"/>
          </w:tcPr>
          <w:p w:rsidR="00220E32" w:rsidRPr="00AE172C" w:rsidRDefault="00220E32" w:rsidP="00220E32">
            <w:pPr>
              <w:pBdr>
                <w:bottom w:val="single" w:sz="4" w:space="1" w:color="auto"/>
              </w:pBdr>
              <w:spacing w:line="300" w:lineRule="exact"/>
              <w:ind w:left="-18" w:right="-18"/>
              <w:jc w:val="center"/>
              <w:rPr>
                <w:rFonts w:ascii="Arial" w:hAnsi="Arial" w:cs="Arial"/>
                <w:sz w:val="16"/>
                <w:szCs w:val="16"/>
              </w:rPr>
            </w:pPr>
            <w:r w:rsidRPr="00AE172C">
              <w:rPr>
                <w:rFonts w:ascii="Arial" w:hAnsi="Arial" w:cs="Arial"/>
                <w:sz w:val="16"/>
                <w:szCs w:val="16"/>
              </w:rPr>
              <w:t>Consolidated                                    financial statements</w:t>
            </w:r>
          </w:p>
        </w:tc>
        <w:tc>
          <w:tcPr>
            <w:tcW w:w="2520" w:type="dxa"/>
            <w:gridSpan w:val="2"/>
          </w:tcPr>
          <w:p w:rsidR="00220E32" w:rsidRPr="00AE172C" w:rsidRDefault="00220E32" w:rsidP="00220E32">
            <w:pPr>
              <w:pBdr>
                <w:bottom w:val="single" w:sz="4" w:space="1" w:color="auto"/>
              </w:pBdr>
              <w:spacing w:line="300" w:lineRule="exact"/>
              <w:jc w:val="center"/>
              <w:rPr>
                <w:rFonts w:ascii="Arial" w:eastAsia="Arial Unicode MS" w:hAnsi="Arial" w:cs="Arial"/>
                <w:sz w:val="16"/>
                <w:szCs w:val="16"/>
                <w:u w:val="single"/>
              </w:rPr>
            </w:pPr>
            <w:r w:rsidRPr="00AE172C">
              <w:rPr>
                <w:rFonts w:ascii="Arial" w:hAnsi="Arial" w:cs="Arial"/>
                <w:sz w:val="16"/>
                <w:szCs w:val="16"/>
              </w:rPr>
              <w:t>Separate                                           financial statements</w:t>
            </w:r>
          </w:p>
        </w:tc>
      </w:tr>
      <w:tr w:rsidR="00342B9C" w:rsidRPr="00AE172C" w:rsidTr="0002344E">
        <w:tc>
          <w:tcPr>
            <w:tcW w:w="4320" w:type="dxa"/>
          </w:tcPr>
          <w:p w:rsidR="00342B9C" w:rsidRPr="00AE172C" w:rsidRDefault="00342B9C" w:rsidP="00342B9C">
            <w:pPr>
              <w:tabs>
                <w:tab w:val="left" w:pos="342"/>
              </w:tabs>
              <w:spacing w:line="300" w:lineRule="exact"/>
              <w:ind w:left="162" w:hanging="162"/>
              <w:jc w:val="both"/>
              <w:rPr>
                <w:rFonts w:ascii="Arial" w:hAnsi="Arial" w:cs="Arial"/>
                <w:sz w:val="16"/>
                <w:szCs w:val="16"/>
              </w:rPr>
            </w:pPr>
          </w:p>
        </w:tc>
        <w:tc>
          <w:tcPr>
            <w:tcW w:w="1260" w:type="dxa"/>
          </w:tcPr>
          <w:p w:rsidR="00342B9C" w:rsidRPr="00AE172C" w:rsidRDefault="00342B9C" w:rsidP="00342B9C">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31 March    2021</w:t>
            </w:r>
          </w:p>
        </w:tc>
        <w:tc>
          <w:tcPr>
            <w:tcW w:w="1260" w:type="dxa"/>
          </w:tcPr>
          <w:p w:rsidR="00342B9C" w:rsidRPr="00AE172C" w:rsidRDefault="00342B9C" w:rsidP="00342B9C">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w:t>
            </w:r>
            <w:r>
              <w:rPr>
                <w:rFonts w:ascii="Arial" w:hAnsi="Arial" w:cs="Arial"/>
                <w:sz w:val="16"/>
                <w:szCs w:val="16"/>
              </w:rPr>
              <w:t>20</w:t>
            </w:r>
          </w:p>
        </w:tc>
        <w:tc>
          <w:tcPr>
            <w:tcW w:w="1260" w:type="dxa"/>
          </w:tcPr>
          <w:p w:rsidR="00342B9C" w:rsidRPr="00AE172C" w:rsidRDefault="00342B9C" w:rsidP="00342B9C">
            <w:pPr>
              <w:pBdr>
                <w:bottom w:val="single" w:sz="6" w:space="1" w:color="auto"/>
              </w:pBdr>
              <w:spacing w:line="340" w:lineRule="exact"/>
              <w:ind w:right="-43"/>
              <w:jc w:val="center"/>
              <w:rPr>
                <w:rFonts w:ascii="Arial" w:hAnsi="Arial" w:cs="Arial"/>
                <w:sz w:val="16"/>
                <w:szCs w:val="16"/>
              </w:rPr>
            </w:pPr>
            <w:r>
              <w:rPr>
                <w:rFonts w:ascii="Arial" w:hAnsi="Arial" w:cs="Arial"/>
                <w:sz w:val="16"/>
                <w:szCs w:val="16"/>
              </w:rPr>
              <w:t>31 March    2021</w:t>
            </w:r>
          </w:p>
        </w:tc>
        <w:tc>
          <w:tcPr>
            <w:tcW w:w="1260" w:type="dxa"/>
          </w:tcPr>
          <w:p w:rsidR="00342B9C" w:rsidRPr="00AE172C" w:rsidRDefault="00342B9C" w:rsidP="00342B9C">
            <w:pPr>
              <w:pBdr>
                <w:bottom w:val="single" w:sz="6" w:space="1" w:color="auto"/>
              </w:pBdr>
              <w:spacing w:line="340" w:lineRule="exact"/>
              <w:ind w:right="-43"/>
              <w:jc w:val="center"/>
              <w:rPr>
                <w:rFonts w:ascii="Arial" w:hAnsi="Arial" w:cs="Arial"/>
                <w:sz w:val="16"/>
                <w:szCs w:val="16"/>
              </w:rPr>
            </w:pPr>
            <w:r w:rsidRPr="00AE172C">
              <w:rPr>
                <w:rFonts w:ascii="Arial" w:hAnsi="Arial" w:cs="Arial"/>
                <w:sz w:val="16"/>
                <w:szCs w:val="16"/>
              </w:rPr>
              <w:t>31 December 20</w:t>
            </w:r>
            <w:r>
              <w:rPr>
                <w:rFonts w:ascii="Arial" w:hAnsi="Arial" w:cs="Arial"/>
                <w:sz w:val="16"/>
                <w:szCs w:val="16"/>
              </w:rPr>
              <w:t>20</w:t>
            </w:r>
          </w:p>
        </w:tc>
      </w:tr>
      <w:tr w:rsidR="00E81331" w:rsidRPr="00AE172C" w:rsidTr="00E81331">
        <w:tc>
          <w:tcPr>
            <w:tcW w:w="4320" w:type="dxa"/>
          </w:tcPr>
          <w:p w:rsidR="00E81331" w:rsidRPr="0026715E" w:rsidRDefault="00E81331" w:rsidP="00E81331">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Total estimated sale value of projects which  </w:t>
            </w:r>
          </w:p>
          <w:p w:rsidR="00E81331" w:rsidRPr="0026715E" w:rsidRDefault="00E81331" w:rsidP="00E81331">
            <w:pPr>
              <w:spacing w:line="300" w:lineRule="exact"/>
              <w:ind w:left="162" w:right="-108"/>
              <w:rPr>
                <w:rFonts w:ascii="Arial" w:eastAsia="Arial Unicode MS" w:hAnsi="Arial" w:cs="Arial"/>
                <w:sz w:val="16"/>
                <w:szCs w:val="16"/>
              </w:rPr>
            </w:pPr>
            <w:r w:rsidRPr="0026715E">
              <w:rPr>
                <w:rFonts w:ascii="Arial" w:eastAsia="Arial Unicode MS" w:hAnsi="Arial" w:cs="Arial"/>
                <w:sz w:val="16"/>
                <w:szCs w:val="16"/>
              </w:rPr>
              <w:t xml:space="preserve">   </w:t>
            </w:r>
            <w:proofErr w:type="spellStart"/>
            <w:r w:rsidRPr="0026715E">
              <w:rPr>
                <w:rFonts w:ascii="Arial" w:eastAsia="Arial Unicode MS" w:hAnsi="Arial" w:cs="Arial"/>
                <w:sz w:val="16"/>
                <w:szCs w:val="16"/>
              </w:rPr>
              <w:t>were</w:t>
            </w:r>
            <w:proofErr w:type="spellEnd"/>
            <w:r w:rsidRPr="0026715E">
              <w:rPr>
                <w:rFonts w:ascii="Arial" w:eastAsia="Arial Unicode MS" w:hAnsi="Arial" w:cs="Arial"/>
                <w:sz w:val="16"/>
                <w:szCs w:val="16"/>
              </w:rPr>
              <w:t xml:space="preserve"> </w:t>
            </w:r>
            <w:r>
              <w:rPr>
                <w:rFonts w:ascii="Arial" w:eastAsia="Arial Unicode MS" w:hAnsi="Arial" w:cs="Arial"/>
                <w:sz w:val="16"/>
                <w:szCs w:val="16"/>
              </w:rPr>
              <w:t>selling</w:t>
            </w:r>
            <w:r w:rsidRPr="0026715E">
              <w:rPr>
                <w:rFonts w:ascii="Arial" w:eastAsia="Arial Unicode MS" w:hAnsi="Arial" w:cs="Arial"/>
                <w:sz w:val="16"/>
                <w:szCs w:val="16"/>
              </w:rPr>
              <w:t xml:space="preserve"> at the end of </w:t>
            </w:r>
            <w:r>
              <w:rPr>
                <w:rFonts w:ascii="Arial" w:eastAsia="Arial Unicode MS" w:hAnsi="Arial" w:cs="Arial"/>
                <w:sz w:val="16"/>
                <w:szCs w:val="16"/>
              </w:rPr>
              <w:t>period</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27,434</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27,337</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9,360</w:t>
            </w:r>
          </w:p>
        </w:tc>
        <w:tc>
          <w:tcPr>
            <w:tcW w:w="1260" w:type="dxa"/>
            <w:vAlign w:val="bottom"/>
          </w:tcPr>
          <w:p w:rsidR="00E81331" w:rsidRPr="00342B9C" w:rsidRDefault="00E81331" w:rsidP="00E81331">
            <w:pPr>
              <w:spacing w:line="300" w:lineRule="exact"/>
              <w:jc w:val="right"/>
              <w:rPr>
                <w:rFonts w:ascii="Arial" w:hAnsi="Arial" w:cs="Arial"/>
                <w:color w:val="000000"/>
                <w:sz w:val="16"/>
                <w:szCs w:val="16"/>
              </w:rPr>
            </w:pPr>
            <w:r w:rsidRPr="00342B9C">
              <w:rPr>
                <w:rFonts w:ascii="Arial" w:hAnsi="Arial" w:cs="Arial"/>
                <w:color w:val="000000"/>
                <w:sz w:val="16"/>
                <w:szCs w:val="16"/>
              </w:rPr>
              <w:t>9,332</w:t>
            </w:r>
          </w:p>
        </w:tc>
      </w:tr>
      <w:tr w:rsidR="00342B9C" w:rsidRPr="00AE172C" w:rsidTr="00E81331">
        <w:tc>
          <w:tcPr>
            <w:tcW w:w="4320" w:type="dxa"/>
          </w:tcPr>
          <w:p w:rsidR="00342B9C" w:rsidRPr="0026715E" w:rsidRDefault="00342B9C" w:rsidP="00342B9C">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Total sale value of units with signed </w:t>
            </w:r>
          </w:p>
        </w:tc>
        <w:tc>
          <w:tcPr>
            <w:tcW w:w="1260" w:type="dxa"/>
            <w:vAlign w:val="bottom"/>
          </w:tcPr>
          <w:p w:rsidR="00342B9C" w:rsidRPr="004F07BF" w:rsidRDefault="00342B9C" w:rsidP="00E81331">
            <w:pPr>
              <w:spacing w:line="300" w:lineRule="exact"/>
              <w:jc w:val="right"/>
              <w:rPr>
                <w:rFonts w:ascii="Arial" w:hAnsi="Arial" w:cs="Arial"/>
                <w:color w:val="000000"/>
                <w:sz w:val="16"/>
                <w:szCs w:val="16"/>
              </w:rPr>
            </w:pPr>
          </w:p>
        </w:tc>
        <w:tc>
          <w:tcPr>
            <w:tcW w:w="1260" w:type="dxa"/>
            <w:vAlign w:val="bottom"/>
          </w:tcPr>
          <w:p w:rsidR="00342B9C" w:rsidRPr="004F07BF" w:rsidRDefault="00342B9C" w:rsidP="00E81331">
            <w:pPr>
              <w:spacing w:line="300" w:lineRule="exact"/>
              <w:jc w:val="right"/>
              <w:rPr>
                <w:rFonts w:ascii="Arial" w:hAnsi="Arial" w:cs="Arial"/>
                <w:color w:val="000000"/>
                <w:sz w:val="16"/>
                <w:szCs w:val="16"/>
              </w:rPr>
            </w:pPr>
          </w:p>
        </w:tc>
        <w:tc>
          <w:tcPr>
            <w:tcW w:w="1260" w:type="dxa"/>
            <w:vAlign w:val="bottom"/>
          </w:tcPr>
          <w:p w:rsidR="00342B9C" w:rsidRPr="004F07BF" w:rsidRDefault="00342B9C" w:rsidP="00E81331">
            <w:pPr>
              <w:tabs>
                <w:tab w:val="decimal" w:pos="769"/>
              </w:tabs>
              <w:spacing w:line="300" w:lineRule="exact"/>
              <w:jc w:val="right"/>
              <w:rPr>
                <w:rFonts w:ascii="Arial" w:hAnsi="Arial" w:cs="Arial"/>
                <w:color w:val="000000"/>
                <w:sz w:val="16"/>
                <w:szCs w:val="16"/>
              </w:rPr>
            </w:pPr>
          </w:p>
        </w:tc>
        <w:tc>
          <w:tcPr>
            <w:tcW w:w="1260" w:type="dxa"/>
            <w:vAlign w:val="bottom"/>
          </w:tcPr>
          <w:p w:rsidR="00342B9C" w:rsidRPr="004F07BF" w:rsidRDefault="00342B9C" w:rsidP="00342B9C">
            <w:pPr>
              <w:tabs>
                <w:tab w:val="decimal" w:pos="769"/>
              </w:tabs>
              <w:spacing w:line="300" w:lineRule="exact"/>
              <w:jc w:val="right"/>
              <w:rPr>
                <w:rFonts w:ascii="Arial" w:hAnsi="Arial" w:cs="Arial"/>
                <w:color w:val="000000"/>
                <w:sz w:val="16"/>
                <w:szCs w:val="16"/>
              </w:rPr>
            </w:pPr>
          </w:p>
        </w:tc>
      </w:tr>
      <w:tr w:rsidR="00E81331" w:rsidRPr="00AE172C" w:rsidTr="00E81331">
        <w:tc>
          <w:tcPr>
            <w:tcW w:w="4320" w:type="dxa"/>
          </w:tcPr>
          <w:p w:rsidR="00E81331" w:rsidRPr="003B663F" w:rsidRDefault="00E81331" w:rsidP="00E81331">
            <w:pPr>
              <w:spacing w:line="300" w:lineRule="exact"/>
              <w:ind w:left="162" w:right="-108"/>
              <w:rPr>
                <w:rFonts w:ascii="Arial" w:eastAsia="Arial Unicode MS" w:hAnsi="Arial" w:cstheme="minorBidi"/>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10,963</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10,195</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4,580</w:t>
            </w:r>
          </w:p>
        </w:tc>
        <w:tc>
          <w:tcPr>
            <w:tcW w:w="1260" w:type="dxa"/>
            <w:vAlign w:val="bottom"/>
          </w:tcPr>
          <w:p w:rsidR="00E81331" w:rsidRPr="00342B9C" w:rsidRDefault="00E81331" w:rsidP="00E81331">
            <w:pPr>
              <w:spacing w:line="300" w:lineRule="exact"/>
              <w:jc w:val="right"/>
              <w:rPr>
                <w:rFonts w:ascii="Arial" w:hAnsi="Arial" w:cs="Arial"/>
                <w:color w:val="000000"/>
                <w:sz w:val="16"/>
                <w:szCs w:val="16"/>
              </w:rPr>
            </w:pPr>
            <w:r w:rsidRPr="00342B9C">
              <w:rPr>
                <w:rFonts w:ascii="Arial" w:hAnsi="Arial" w:cs="Arial"/>
                <w:color w:val="000000"/>
                <w:sz w:val="16"/>
                <w:szCs w:val="16"/>
              </w:rPr>
              <w:t>4,206</w:t>
            </w:r>
          </w:p>
        </w:tc>
      </w:tr>
      <w:tr w:rsidR="00342B9C" w:rsidRPr="00AE172C" w:rsidTr="00E81331">
        <w:tc>
          <w:tcPr>
            <w:tcW w:w="4320" w:type="dxa"/>
          </w:tcPr>
          <w:p w:rsidR="00342B9C" w:rsidRPr="0026715E" w:rsidRDefault="00342B9C" w:rsidP="00342B9C">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Percentage of sale value of units with signed </w:t>
            </w:r>
          </w:p>
        </w:tc>
        <w:tc>
          <w:tcPr>
            <w:tcW w:w="1260" w:type="dxa"/>
            <w:vAlign w:val="bottom"/>
          </w:tcPr>
          <w:p w:rsidR="00342B9C" w:rsidRPr="000E4568" w:rsidRDefault="00342B9C" w:rsidP="00E81331">
            <w:pPr>
              <w:spacing w:line="300" w:lineRule="exact"/>
              <w:jc w:val="right"/>
              <w:rPr>
                <w:rFonts w:ascii="Arial" w:hAnsi="Arial" w:cs="Arial"/>
                <w:color w:val="000000"/>
                <w:sz w:val="16"/>
                <w:szCs w:val="16"/>
              </w:rPr>
            </w:pPr>
          </w:p>
        </w:tc>
        <w:tc>
          <w:tcPr>
            <w:tcW w:w="1260" w:type="dxa"/>
            <w:vAlign w:val="bottom"/>
          </w:tcPr>
          <w:p w:rsidR="00342B9C" w:rsidRPr="004F07BF" w:rsidRDefault="00342B9C" w:rsidP="00E81331">
            <w:pPr>
              <w:spacing w:line="300" w:lineRule="exact"/>
              <w:jc w:val="right"/>
              <w:rPr>
                <w:rFonts w:ascii="Arial" w:hAnsi="Arial" w:cs="Arial"/>
                <w:color w:val="000000"/>
                <w:sz w:val="16"/>
                <w:szCs w:val="16"/>
              </w:rPr>
            </w:pPr>
          </w:p>
        </w:tc>
        <w:tc>
          <w:tcPr>
            <w:tcW w:w="1260" w:type="dxa"/>
            <w:vAlign w:val="bottom"/>
          </w:tcPr>
          <w:p w:rsidR="00342B9C" w:rsidRPr="004F07BF" w:rsidRDefault="00342B9C" w:rsidP="00E81331">
            <w:pPr>
              <w:spacing w:line="300" w:lineRule="exact"/>
              <w:jc w:val="right"/>
              <w:rPr>
                <w:rFonts w:ascii="Arial" w:hAnsi="Arial" w:cs="Arial"/>
                <w:color w:val="000000"/>
                <w:sz w:val="16"/>
                <w:szCs w:val="16"/>
              </w:rPr>
            </w:pPr>
          </w:p>
        </w:tc>
        <w:tc>
          <w:tcPr>
            <w:tcW w:w="1260" w:type="dxa"/>
            <w:vAlign w:val="bottom"/>
          </w:tcPr>
          <w:p w:rsidR="00342B9C" w:rsidRPr="004F07BF" w:rsidRDefault="00342B9C" w:rsidP="00342B9C">
            <w:pPr>
              <w:spacing w:line="300" w:lineRule="exact"/>
              <w:jc w:val="right"/>
              <w:rPr>
                <w:rFonts w:ascii="Arial" w:hAnsi="Arial" w:cs="Arial"/>
                <w:color w:val="000000"/>
                <w:sz w:val="16"/>
                <w:szCs w:val="16"/>
              </w:rPr>
            </w:pPr>
          </w:p>
        </w:tc>
      </w:tr>
      <w:tr w:rsidR="00E81331" w:rsidRPr="00AE172C" w:rsidTr="00E81331">
        <w:trPr>
          <w:trHeight w:val="80"/>
        </w:trPr>
        <w:tc>
          <w:tcPr>
            <w:tcW w:w="4320" w:type="dxa"/>
          </w:tcPr>
          <w:p w:rsidR="00E81331" w:rsidRPr="0026715E" w:rsidRDefault="00E81331" w:rsidP="00E81331">
            <w:pPr>
              <w:spacing w:line="300" w:lineRule="exact"/>
              <w:ind w:left="162" w:right="-108"/>
              <w:rPr>
                <w:rFonts w:ascii="Arial" w:eastAsia="Arial Unicode MS" w:hAnsi="Arial" w:cs="Arial"/>
                <w:sz w:val="16"/>
                <w:szCs w:val="16"/>
                <w:cs/>
              </w:rPr>
            </w:pPr>
            <w:r w:rsidRPr="0026715E">
              <w:rPr>
                <w:rFonts w:ascii="Arial" w:eastAsia="Arial Unicode MS" w:hAnsi="Arial" w:cs="Arial"/>
                <w:sz w:val="16"/>
                <w:szCs w:val="16"/>
              </w:rPr>
              <w:t xml:space="preserve">   agreements to buy and sell, or units sold</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40</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37</w:t>
            </w:r>
          </w:p>
        </w:tc>
        <w:tc>
          <w:tcPr>
            <w:tcW w:w="1260" w:type="dxa"/>
            <w:vAlign w:val="bottom"/>
          </w:tcPr>
          <w:p w:rsidR="00E81331" w:rsidRPr="00E81331" w:rsidRDefault="00E81331" w:rsidP="00E81331">
            <w:pPr>
              <w:spacing w:line="300" w:lineRule="exact"/>
              <w:jc w:val="right"/>
              <w:rPr>
                <w:rFonts w:ascii="Arial" w:hAnsi="Arial" w:cs="Arial"/>
                <w:color w:val="000000"/>
                <w:sz w:val="16"/>
                <w:szCs w:val="16"/>
              </w:rPr>
            </w:pPr>
            <w:r w:rsidRPr="00E81331">
              <w:rPr>
                <w:rFonts w:ascii="Arial" w:hAnsi="Arial" w:cs="Arial"/>
                <w:color w:val="000000"/>
                <w:sz w:val="16"/>
                <w:szCs w:val="16"/>
              </w:rPr>
              <w:t>49</w:t>
            </w:r>
          </w:p>
        </w:tc>
        <w:tc>
          <w:tcPr>
            <w:tcW w:w="1260" w:type="dxa"/>
            <w:vAlign w:val="bottom"/>
          </w:tcPr>
          <w:p w:rsidR="00E81331" w:rsidRPr="00342B9C" w:rsidRDefault="00E81331" w:rsidP="00E81331">
            <w:pPr>
              <w:spacing w:line="300" w:lineRule="exact"/>
              <w:jc w:val="right"/>
              <w:rPr>
                <w:rFonts w:ascii="Arial" w:hAnsi="Arial" w:cs="Arial"/>
                <w:color w:val="000000"/>
                <w:sz w:val="16"/>
                <w:szCs w:val="16"/>
              </w:rPr>
            </w:pPr>
            <w:r w:rsidRPr="00342B9C">
              <w:rPr>
                <w:rFonts w:ascii="Arial" w:hAnsi="Arial" w:cs="Arial"/>
                <w:color w:val="000000"/>
                <w:sz w:val="16"/>
                <w:szCs w:val="16"/>
              </w:rPr>
              <w:t>45</w:t>
            </w:r>
          </w:p>
        </w:tc>
      </w:tr>
    </w:tbl>
    <w:p w:rsidR="006137B9" w:rsidRDefault="006137B9" w:rsidP="00AE50BC">
      <w:pPr>
        <w:tabs>
          <w:tab w:val="right" w:pos="7280"/>
          <w:tab w:val="right" w:pos="8540"/>
        </w:tabs>
        <w:spacing w:before="240" w:after="120" w:line="380" w:lineRule="exact"/>
        <w:ind w:left="547" w:right="-43" w:hanging="547"/>
        <w:jc w:val="thaiDistribute"/>
        <w:rPr>
          <w:rFonts w:ascii="Arial" w:hAnsi="Arial"/>
          <w:b/>
          <w:bCs/>
          <w:sz w:val="22"/>
          <w:szCs w:val="22"/>
        </w:rPr>
      </w:pPr>
    </w:p>
    <w:p w:rsidR="006137B9" w:rsidRDefault="006137B9" w:rsidP="006137B9">
      <w:r>
        <w:br w:type="page"/>
      </w:r>
    </w:p>
    <w:p w:rsidR="00AE50BC" w:rsidRDefault="00D01B76" w:rsidP="00AE50BC">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6</w:t>
      </w:r>
      <w:r w:rsidR="00AE50BC" w:rsidRPr="00404DB8">
        <w:rPr>
          <w:rFonts w:ascii="Arial" w:hAnsi="Arial"/>
          <w:b/>
          <w:bCs/>
          <w:sz w:val="22"/>
          <w:szCs w:val="22"/>
        </w:rPr>
        <w:t>.</w:t>
      </w:r>
      <w:r w:rsidR="00AE50BC" w:rsidRPr="00404DB8">
        <w:rPr>
          <w:rFonts w:ascii="Arial" w:hAnsi="Arial"/>
          <w:b/>
          <w:bCs/>
          <w:sz w:val="22"/>
          <w:szCs w:val="22"/>
        </w:rPr>
        <w:tab/>
      </w:r>
      <w:r w:rsidR="00AE50BC">
        <w:rPr>
          <w:rFonts w:ascii="Arial" w:hAnsi="Arial"/>
          <w:b/>
          <w:bCs/>
          <w:sz w:val="22"/>
          <w:szCs w:val="22"/>
        </w:rPr>
        <w:t>Significant balances of c</w:t>
      </w:r>
      <w:r w:rsidR="00AE50BC" w:rsidRPr="00404DB8">
        <w:rPr>
          <w:rFonts w:ascii="Arial" w:hAnsi="Arial"/>
          <w:b/>
          <w:bCs/>
          <w:sz w:val="22"/>
          <w:szCs w:val="22"/>
        </w:rPr>
        <w:t>ontract assets/</w:t>
      </w:r>
      <w:r w:rsidR="00AE50BC">
        <w:rPr>
          <w:rFonts w:ascii="Arial" w:hAnsi="Arial"/>
          <w:b/>
          <w:bCs/>
          <w:sz w:val="22"/>
          <w:szCs w:val="22"/>
        </w:rPr>
        <w:t>c</w:t>
      </w:r>
      <w:r w:rsidR="00AE50BC" w:rsidRPr="00404DB8">
        <w:rPr>
          <w:rFonts w:ascii="Arial" w:hAnsi="Arial"/>
          <w:b/>
          <w:bCs/>
          <w:sz w:val="22"/>
          <w:szCs w:val="22"/>
        </w:rPr>
        <w:t>ontract liabilities</w:t>
      </w:r>
      <w:r w:rsidR="00AE50BC">
        <w:rPr>
          <w:rFonts w:ascii="Arial" w:hAnsi="Arial"/>
          <w:b/>
          <w:bCs/>
          <w:sz w:val="22"/>
          <w:szCs w:val="22"/>
        </w:rPr>
        <w:t xml:space="preserve"> with customers</w:t>
      </w:r>
    </w:p>
    <w:tbl>
      <w:tblPr>
        <w:tblW w:w="9180" w:type="dxa"/>
        <w:tblInd w:w="450" w:type="dxa"/>
        <w:tblLayout w:type="fixed"/>
        <w:tblLook w:val="0000" w:firstRow="0" w:lastRow="0" w:firstColumn="0" w:lastColumn="0" w:noHBand="0" w:noVBand="0"/>
      </w:tblPr>
      <w:tblGrid>
        <w:gridCol w:w="3510"/>
        <w:gridCol w:w="1417"/>
        <w:gridCol w:w="1418"/>
        <w:gridCol w:w="1417"/>
        <w:gridCol w:w="1418"/>
      </w:tblGrid>
      <w:tr w:rsidR="00AE50BC" w:rsidRPr="00404DB8" w:rsidTr="0002344E">
        <w:trPr>
          <w:tblHeader/>
        </w:trPr>
        <w:tc>
          <w:tcPr>
            <w:tcW w:w="3510" w:type="dxa"/>
          </w:tcPr>
          <w:p w:rsidR="00AE50BC" w:rsidRPr="00404DB8" w:rsidRDefault="00AE50BC" w:rsidP="002351FB">
            <w:pPr>
              <w:spacing w:line="340" w:lineRule="exact"/>
              <w:rPr>
                <w:rFonts w:ascii="Arial" w:hAnsi="Arial" w:cs="Arial"/>
                <w:sz w:val="18"/>
                <w:szCs w:val="18"/>
              </w:rPr>
            </w:pPr>
          </w:p>
        </w:tc>
        <w:tc>
          <w:tcPr>
            <w:tcW w:w="2835" w:type="dxa"/>
            <w:gridSpan w:val="2"/>
          </w:tcPr>
          <w:p w:rsidR="00AE50BC" w:rsidRPr="00404DB8" w:rsidRDefault="00AE50BC" w:rsidP="002351FB">
            <w:pPr>
              <w:spacing w:line="340" w:lineRule="exact"/>
              <w:rPr>
                <w:rFonts w:ascii="Arial" w:hAnsi="Arial" w:cs="Arial"/>
                <w:sz w:val="18"/>
                <w:szCs w:val="18"/>
              </w:rPr>
            </w:pPr>
          </w:p>
        </w:tc>
        <w:tc>
          <w:tcPr>
            <w:tcW w:w="2835" w:type="dxa"/>
            <w:gridSpan w:val="2"/>
          </w:tcPr>
          <w:p w:rsidR="00AE50BC" w:rsidRPr="00404DB8" w:rsidRDefault="00AE50BC" w:rsidP="002351FB">
            <w:pPr>
              <w:spacing w:line="340" w:lineRule="exact"/>
              <w:jc w:val="right"/>
              <w:rPr>
                <w:rFonts w:ascii="Arial" w:hAnsi="Arial" w:cs="Arial"/>
                <w:sz w:val="18"/>
                <w:szCs w:val="18"/>
              </w:rPr>
            </w:pPr>
            <w:r w:rsidRPr="00404DB8">
              <w:rPr>
                <w:rFonts w:ascii="Arial" w:hAnsi="Arial" w:cs="Arial"/>
                <w:sz w:val="18"/>
                <w:szCs w:val="18"/>
              </w:rPr>
              <w:t>(Unit: Thousand Baht)</w:t>
            </w:r>
          </w:p>
        </w:tc>
      </w:tr>
      <w:tr w:rsidR="00AE50BC" w:rsidRPr="00404DB8" w:rsidTr="0002344E">
        <w:trPr>
          <w:tblHeader/>
        </w:trPr>
        <w:tc>
          <w:tcPr>
            <w:tcW w:w="3510" w:type="dxa"/>
            <w:vAlign w:val="bottom"/>
          </w:tcPr>
          <w:p w:rsidR="00AE50BC" w:rsidRPr="00404DB8" w:rsidRDefault="00AE50BC" w:rsidP="002351FB">
            <w:pPr>
              <w:spacing w:line="340" w:lineRule="exact"/>
              <w:jc w:val="center"/>
              <w:rPr>
                <w:rFonts w:ascii="Arial" w:hAnsi="Arial" w:cs="Arial"/>
                <w:sz w:val="18"/>
                <w:szCs w:val="18"/>
              </w:rPr>
            </w:pPr>
          </w:p>
        </w:tc>
        <w:tc>
          <w:tcPr>
            <w:tcW w:w="2835" w:type="dxa"/>
            <w:gridSpan w:val="2"/>
            <w:vAlign w:val="bottom"/>
          </w:tcPr>
          <w:p w:rsidR="00AE50BC" w:rsidRPr="00404DB8" w:rsidRDefault="00AE50BC" w:rsidP="002351FB">
            <w:pPr>
              <w:pBdr>
                <w:bottom w:val="single" w:sz="4" w:space="1" w:color="auto"/>
              </w:pBdr>
              <w:spacing w:line="340" w:lineRule="exact"/>
              <w:jc w:val="center"/>
              <w:rPr>
                <w:rFonts w:ascii="Arial" w:hAnsi="Arial" w:cstheme="minorBidi"/>
                <w:sz w:val="18"/>
                <w:szCs w:val="18"/>
              </w:rPr>
            </w:pPr>
            <w:r w:rsidRPr="00404DB8">
              <w:rPr>
                <w:rFonts w:ascii="Arial" w:hAnsi="Arial" w:cs="Arial"/>
                <w:sz w:val="18"/>
                <w:szCs w:val="18"/>
              </w:rPr>
              <w:t xml:space="preserve">Consolidated </w:t>
            </w:r>
          </w:p>
          <w:p w:rsidR="00AE50BC" w:rsidRPr="00404DB8" w:rsidRDefault="00AE50BC" w:rsidP="002351FB">
            <w:pPr>
              <w:pBdr>
                <w:bottom w:val="single" w:sz="4" w:space="1" w:color="auto"/>
              </w:pBdr>
              <w:spacing w:line="340" w:lineRule="exact"/>
              <w:jc w:val="center"/>
              <w:rPr>
                <w:rFonts w:ascii="Arial" w:hAnsi="Arial" w:cs="Arial"/>
                <w:sz w:val="18"/>
                <w:szCs w:val="18"/>
                <w:cs/>
              </w:rPr>
            </w:pPr>
            <w:r w:rsidRPr="00404DB8">
              <w:rPr>
                <w:rFonts w:ascii="Arial" w:hAnsi="Arial" w:cs="Arial"/>
                <w:sz w:val="18"/>
                <w:szCs w:val="18"/>
              </w:rPr>
              <w:t>financial statements</w:t>
            </w:r>
          </w:p>
        </w:tc>
        <w:tc>
          <w:tcPr>
            <w:tcW w:w="2835" w:type="dxa"/>
            <w:gridSpan w:val="2"/>
            <w:vAlign w:val="bottom"/>
          </w:tcPr>
          <w:p w:rsidR="00AE50BC" w:rsidRPr="00404DB8" w:rsidRDefault="00AE50BC" w:rsidP="002351FB">
            <w:pPr>
              <w:pBdr>
                <w:bottom w:val="single" w:sz="4" w:space="1" w:color="auto"/>
              </w:pBdr>
              <w:spacing w:line="340" w:lineRule="exact"/>
              <w:jc w:val="center"/>
              <w:rPr>
                <w:rFonts w:ascii="Arial" w:hAnsi="Arial" w:cstheme="minorBidi"/>
                <w:sz w:val="18"/>
                <w:szCs w:val="18"/>
              </w:rPr>
            </w:pPr>
            <w:r w:rsidRPr="00404DB8">
              <w:rPr>
                <w:rFonts w:ascii="Arial" w:hAnsi="Arial" w:cs="Arial"/>
                <w:sz w:val="18"/>
                <w:szCs w:val="18"/>
              </w:rPr>
              <w:t>Separate</w:t>
            </w:r>
          </w:p>
          <w:p w:rsidR="00AE50BC" w:rsidRPr="00404DB8" w:rsidRDefault="00AE50BC" w:rsidP="002351FB">
            <w:pPr>
              <w:pBdr>
                <w:bottom w:val="single" w:sz="4" w:space="1" w:color="auto"/>
              </w:pBdr>
              <w:spacing w:line="340" w:lineRule="exact"/>
              <w:jc w:val="center"/>
              <w:rPr>
                <w:rFonts w:ascii="Arial" w:hAnsi="Arial" w:cs="Arial"/>
                <w:sz w:val="18"/>
                <w:szCs w:val="18"/>
                <w:cs/>
              </w:rPr>
            </w:pPr>
            <w:r w:rsidRPr="00404DB8">
              <w:rPr>
                <w:rFonts w:ascii="Arial" w:hAnsi="Arial" w:cs="Arial"/>
                <w:sz w:val="18"/>
                <w:szCs w:val="18"/>
              </w:rPr>
              <w:t>financial statements</w:t>
            </w:r>
          </w:p>
        </w:tc>
      </w:tr>
      <w:tr w:rsidR="00342B9C" w:rsidRPr="00404DB8" w:rsidTr="0002344E">
        <w:trPr>
          <w:tblHeader/>
        </w:trPr>
        <w:tc>
          <w:tcPr>
            <w:tcW w:w="3510" w:type="dxa"/>
          </w:tcPr>
          <w:p w:rsidR="00342B9C" w:rsidRPr="00404DB8" w:rsidRDefault="00342B9C" w:rsidP="00342B9C">
            <w:pPr>
              <w:spacing w:line="340" w:lineRule="exact"/>
              <w:rPr>
                <w:rFonts w:ascii="Arial" w:hAnsi="Arial" w:cs="Arial"/>
                <w:sz w:val="18"/>
                <w:szCs w:val="18"/>
              </w:rPr>
            </w:pPr>
          </w:p>
        </w:tc>
        <w:tc>
          <w:tcPr>
            <w:tcW w:w="1417" w:type="dxa"/>
            <w:shd w:val="clear" w:color="auto" w:fill="auto"/>
          </w:tcPr>
          <w:p w:rsidR="00342B9C" w:rsidRPr="00AE50BC" w:rsidRDefault="00342B9C" w:rsidP="00342B9C">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418" w:type="dxa"/>
            <w:shd w:val="clear" w:color="auto" w:fill="auto"/>
          </w:tcPr>
          <w:p w:rsidR="00342B9C" w:rsidRPr="00AE50BC" w:rsidRDefault="00342B9C" w:rsidP="00342B9C">
            <w:pPr>
              <w:pBdr>
                <w:bottom w:val="single" w:sz="6" w:space="1" w:color="auto"/>
              </w:pBdr>
              <w:spacing w:line="340" w:lineRule="exact"/>
              <w:jc w:val="center"/>
              <w:rPr>
                <w:rFonts w:ascii="Arial" w:hAnsi="Arial" w:cs="Arial"/>
                <w:sz w:val="18"/>
                <w:szCs w:val="18"/>
              </w:rPr>
            </w:pPr>
            <w:r w:rsidRPr="00AE50BC">
              <w:rPr>
                <w:rFonts w:ascii="Arial" w:hAnsi="Arial" w:cs="Arial"/>
                <w:sz w:val="18"/>
                <w:szCs w:val="18"/>
              </w:rPr>
              <w:t>31 December 20</w:t>
            </w:r>
            <w:r>
              <w:rPr>
                <w:rFonts w:ascii="Arial" w:hAnsi="Arial" w:cs="Arial"/>
                <w:sz w:val="18"/>
                <w:szCs w:val="18"/>
              </w:rPr>
              <w:t>20</w:t>
            </w:r>
          </w:p>
        </w:tc>
        <w:tc>
          <w:tcPr>
            <w:tcW w:w="1417" w:type="dxa"/>
            <w:shd w:val="clear" w:color="auto" w:fill="auto"/>
          </w:tcPr>
          <w:p w:rsidR="00342B9C" w:rsidRPr="00AE50BC" w:rsidRDefault="00342B9C" w:rsidP="00342B9C">
            <w:pPr>
              <w:pBdr>
                <w:bottom w:val="single" w:sz="6" w:space="1" w:color="auto"/>
              </w:pBdr>
              <w:spacing w:line="34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418" w:type="dxa"/>
            <w:shd w:val="clear" w:color="auto" w:fill="auto"/>
          </w:tcPr>
          <w:p w:rsidR="00342B9C" w:rsidRPr="00AE50BC" w:rsidRDefault="00342B9C" w:rsidP="00342B9C">
            <w:pPr>
              <w:pBdr>
                <w:bottom w:val="single" w:sz="6" w:space="1" w:color="auto"/>
              </w:pBdr>
              <w:spacing w:line="340" w:lineRule="exact"/>
              <w:jc w:val="center"/>
              <w:rPr>
                <w:rFonts w:ascii="Arial" w:hAnsi="Arial" w:cs="Arial"/>
                <w:sz w:val="18"/>
                <w:szCs w:val="18"/>
              </w:rPr>
            </w:pPr>
            <w:r w:rsidRPr="00AE50BC">
              <w:rPr>
                <w:rFonts w:ascii="Arial" w:hAnsi="Arial" w:cs="Arial"/>
                <w:sz w:val="18"/>
                <w:szCs w:val="18"/>
              </w:rPr>
              <w:t>31 December 20</w:t>
            </w:r>
            <w:r>
              <w:rPr>
                <w:rFonts w:ascii="Arial" w:hAnsi="Arial" w:cs="Arial"/>
                <w:sz w:val="18"/>
                <w:szCs w:val="18"/>
              </w:rPr>
              <w:t>20</w:t>
            </w:r>
          </w:p>
        </w:tc>
      </w:tr>
      <w:tr w:rsidR="00342B9C" w:rsidRPr="00404DB8" w:rsidTr="0002344E">
        <w:tc>
          <w:tcPr>
            <w:tcW w:w="3510" w:type="dxa"/>
          </w:tcPr>
          <w:p w:rsidR="00342B9C" w:rsidRPr="00155B2A" w:rsidRDefault="00342B9C" w:rsidP="00342B9C">
            <w:pPr>
              <w:spacing w:line="340" w:lineRule="exact"/>
              <w:ind w:left="132" w:right="-108" w:hanging="147"/>
              <w:rPr>
                <w:rFonts w:ascii="Arial" w:hAnsi="Arial" w:cs="Arial"/>
                <w:b/>
                <w:bCs/>
                <w:sz w:val="18"/>
                <w:szCs w:val="18"/>
              </w:rPr>
            </w:pPr>
            <w:r w:rsidRPr="00155B2A">
              <w:rPr>
                <w:rFonts w:ascii="Arial" w:hAnsi="Arial" w:cs="Arial"/>
                <w:b/>
                <w:bCs/>
                <w:sz w:val="18"/>
                <w:szCs w:val="18"/>
              </w:rPr>
              <w:t>Contract assets</w:t>
            </w:r>
            <w:r>
              <w:rPr>
                <w:rFonts w:ascii="Arial" w:hAnsi="Arial" w:cs="Arial"/>
                <w:b/>
                <w:bCs/>
                <w:sz w:val="18"/>
                <w:szCs w:val="18"/>
              </w:rPr>
              <w:t xml:space="preserve"> with customers</w:t>
            </w:r>
          </w:p>
        </w:tc>
        <w:tc>
          <w:tcPr>
            <w:tcW w:w="1417" w:type="dxa"/>
            <w:vAlign w:val="bottom"/>
          </w:tcPr>
          <w:p w:rsidR="00342B9C" w:rsidRPr="00404DB8" w:rsidRDefault="00342B9C" w:rsidP="00342B9C">
            <w:pPr>
              <w:tabs>
                <w:tab w:val="decimal" w:pos="972"/>
              </w:tabs>
              <w:spacing w:line="340" w:lineRule="exact"/>
              <w:rPr>
                <w:rFonts w:ascii="Arial" w:hAnsi="Arial" w:cstheme="minorBidi"/>
                <w:sz w:val="18"/>
                <w:szCs w:val="18"/>
              </w:rPr>
            </w:pPr>
          </w:p>
        </w:tc>
        <w:tc>
          <w:tcPr>
            <w:tcW w:w="1418" w:type="dxa"/>
            <w:vAlign w:val="bottom"/>
          </w:tcPr>
          <w:p w:rsidR="00342B9C" w:rsidRPr="00404DB8" w:rsidRDefault="00342B9C" w:rsidP="00342B9C">
            <w:pPr>
              <w:tabs>
                <w:tab w:val="decimal" w:pos="972"/>
              </w:tabs>
              <w:spacing w:line="340" w:lineRule="exact"/>
              <w:rPr>
                <w:rFonts w:ascii="Arial" w:hAnsi="Arial" w:cstheme="minorBidi"/>
                <w:sz w:val="18"/>
                <w:szCs w:val="18"/>
              </w:rPr>
            </w:pPr>
          </w:p>
        </w:tc>
        <w:tc>
          <w:tcPr>
            <w:tcW w:w="1417" w:type="dxa"/>
            <w:vAlign w:val="bottom"/>
          </w:tcPr>
          <w:p w:rsidR="00342B9C" w:rsidRPr="00404DB8" w:rsidRDefault="00342B9C" w:rsidP="00342B9C">
            <w:pPr>
              <w:tabs>
                <w:tab w:val="decimal" w:pos="972"/>
              </w:tabs>
              <w:spacing w:line="340" w:lineRule="exact"/>
              <w:rPr>
                <w:rFonts w:ascii="Arial" w:hAnsi="Arial" w:cstheme="minorBidi"/>
                <w:sz w:val="18"/>
                <w:szCs w:val="18"/>
              </w:rPr>
            </w:pPr>
          </w:p>
        </w:tc>
        <w:tc>
          <w:tcPr>
            <w:tcW w:w="1418" w:type="dxa"/>
            <w:vAlign w:val="bottom"/>
          </w:tcPr>
          <w:p w:rsidR="00342B9C" w:rsidRPr="00404DB8" w:rsidRDefault="00342B9C" w:rsidP="00342B9C">
            <w:pPr>
              <w:tabs>
                <w:tab w:val="decimal" w:pos="972"/>
              </w:tabs>
              <w:spacing w:line="340" w:lineRule="exact"/>
              <w:rPr>
                <w:rFonts w:ascii="Arial" w:hAnsi="Arial" w:cstheme="minorBidi"/>
                <w:sz w:val="18"/>
                <w:szCs w:val="18"/>
              </w:rPr>
            </w:pPr>
          </w:p>
        </w:tc>
      </w:tr>
      <w:tr w:rsidR="00E81331" w:rsidRPr="00404DB8" w:rsidTr="0002344E">
        <w:tc>
          <w:tcPr>
            <w:tcW w:w="3510" w:type="dxa"/>
          </w:tcPr>
          <w:p w:rsidR="00E81331" w:rsidRPr="00404DB8" w:rsidRDefault="00E81331" w:rsidP="00E81331">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Unbilled receivables</w:t>
            </w:r>
            <w:r>
              <w:rPr>
                <w:rFonts w:ascii="Arial" w:hAnsi="Arial" w:cs="Arial"/>
                <w:sz w:val="18"/>
                <w:szCs w:val="18"/>
              </w:rPr>
              <w:t xml:space="preserve"> - net</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13,715</w:t>
            </w:r>
          </w:p>
        </w:tc>
        <w:tc>
          <w:tcPr>
            <w:tcW w:w="1418"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81,220</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w:t>
            </w:r>
          </w:p>
        </w:tc>
        <w:tc>
          <w:tcPr>
            <w:tcW w:w="1418" w:type="dxa"/>
            <w:vAlign w:val="bottom"/>
          </w:tcPr>
          <w:p w:rsidR="00E81331" w:rsidRPr="00342B9C" w:rsidRDefault="00E81331" w:rsidP="00E81331">
            <w:pPr>
              <w:tabs>
                <w:tab w:val="decimal" w:pos="972"/>
              </w:tabs>
              <w:spacing w:line="340" w:lineRule="exact"/>
              <w:rPr>
                <w:rFonts w:ascii="Arial" w:hAnsi="Arial" w:cstheme="minorBidi"/>
                <w:sz w:val="18"/>
                <w:szCs w:val="18"/>
              </w:rPr>
            </w:pPr>
            <w:r w:rsidRPr="00342B9C">
              <w:rPr>
                <w:rFonts w:ascii="Arial" w:hAnsi="Arial" w:cstheme="minorBidi"/>
                <w:sz w:val="18"/>
                <w:szCs w:val="18"/>
              </w:rPr>
              <w:t>10,309</w:t>
            </w:r>
          </w:p>
        </w:tc>
      </w:tr>
      <w:tr w:rsidR="00E81331" w:rsidRPr="00404DB8" w:rsidTr="0002344E">
        <w:tc>
          <w:tcPr>
            <w:tcW w:w="3510" w:type="dxa"/>
          </w:tcPr>
          <w:p w:rsidR="00E81331" w:rsidRPr="00404DB8" w:rsidRDefault="00E81331" w:rsidP="00E81331">
            <w:pPr>
              <w:spacing w:line="340" w:lineRule="exact"/>
              <w:ind w:left="165" w:right="-108" w:hanging="165"/>
              <w:rPr>
                <w:rFonts w:ascii="Arial" w:hAnsi="Arial" w:cs="Arial"/>
                <w:sz w:val="18"/>
                <w:szCs w:val="18"/>
              </w:rPr>
            </w:pPr>
            <w:r>
              <w:rPr>
                <w:rFonts w:ascii="Arial" w:hAnsi="Arial" w:cs="Arial"/>
                <w:sz w:val="18"/>
                <w:szCs w:val="18"/>
              </w:rPr>
              <w:tab/>
              <w:t>Trade receivables</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143,495</w:t>
            </w:r>
          </w:p>
        </w:tc>
        <w:tc>
          <w:tcPr>
            <w:tcW w:w="1418"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189,698</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93,463</w:t>
            </w:r>
          </w:p>
        </w:tc>
        <w:tc>
          <w:tcPr>
            <w:tcW w:w="1418" w:type="dxa"/>
            <w:vAlign w:val="bottom"/>
          </w:tcPr>
          <w:p w:rsidR="00E81331" w:rsidRPr="00342B9C" w:rsidRDefault="00E81331" w:rsidP="00E81331">
            <w:pPr>
              <w:tabs>
                <w:tab w:val="decimal" w:pos="972"/>
              </w:tabs>
              <w:spacing w:line="340" w:lineRule="exact"/>
              <w:rPr>
                <w:rFonts w:ascii="Arial" w:hAnsi="Arial" w:cstheme="minorBidi"/>
                <w:sz w:val="18"/>
                <w:szCs w:val="18"/>
              </w:rPr>
            </w:pPr>
            <w:r w:rsidRPr="00342B9C">
              <w:rPr>
                <w:rFonts w:ascii="Arial" w:hAnsi="Arial" w:cstheme="minorBidi"/>
                <w:sz w:val="18"/>
                <w:szCs w:val="18"/>
              </w:rPr>
              <w:t>101,450</w:t>
            </w:r>
          </w:p>
        </w:tc>
      </w:tr>
      <w:tr w:rsidR="00E81331" w:rsidRPr="00404DB8" w:rsidTr="0002344E">
        <w:tc>
          <w:tcPr>
            <w:tcW w:w="3510" w:type="dxa"/>
          </w:tcPr>
          <w:p w:rsidR="00E81331" w:rsidRPr="00404DB8" w:rsidRDefault="00E81331" w:rsidP="00E81331">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Retention receivables</w:t>
            </w:r>
          </w:p>
        </w:tc>
        <w:tc>
          <w:tcPr>
            <w:tcW w:w="1417" w:type="dxa"/>
            <w:vAlign w:val="bottom"/>
          </w:tcPr>
          <w:p w:rsidR="00E81331" w:rsidRPr="00E81331" w:rsidRDefault="00E81331" w:rsidP="00E81331">
            <w:pPr>
              <w:pBdr>
                <w:bottom w:val="single" w:sz="4" w:space="1" w:color="auto"/>
              </w:pBdr>
              <w:tabs>
                <w:tab w:val="decimal" w:pos="972"/>
              </w:tabs>
              <w:spacing w:line="340" w:lineRule="exact"/>
              <w:rPr>
                <w:rFonts w:ascii="Arial" w:hAnsi="Arial" w:cstheme="minorBidi"/>
                <w:sz w:val="18"/>
                <w:szCs w:val="18"/>
              </w:rPr>
            </w:pPr>
            <w:r w:rsidRPr="00E81331">
              <w:rPr>
                <w:rFonts w:ascii="Arial" w:hAnsi="Arial" w:cstheme="minorBidi"/>
                <w:sz w:val="18"/>
                <w:szCs w:val="18"/>
              </w:rPr>
              <w:t>157,45</w:t>
            </w:r>
            <w:r w:rsidR="00FD65FA">
              <w:rPr>
                <w:rFonts w:ascii="Arial" w:hAnsi="Arial" w:cstheme="minorBidi"/>
                <w:sz w:val="18"/>
                <w:szCs w:val="18"/>
              </w:rPr>
              <w:t>4</w:t>
            </w:r>
          </w:p>
        </w:tc>
        <w:tc>
          <w:tcPr>
            <w:tcW w:w="1418" w:type="dxa"/>
            <w:vAlign w:val="bottom"/>
          </w:tcPr>
          <w:p w:rsidR="00E81331" w:rsidRPr="00E81331" w:rsidRDefault="00E81331" w:rsidP="00E81331">
            <w:pPr>
              <w:pBdr>
                <w:bottom w:val="single" w:sz="4" w:space="1" w:color="auto"/>
              </w:pBdr>
              <w:tabs>
                <w:tab w:val="decimal" w:pos="972"/>
              </w:tabs>
              <w:spacing w:line="340" w:lineRule="exact"/>
              <w:rPr>
                <w:rFonts w:ascii="Arial" w:hAnsi="Arial" w:cstheme="minorBidi"/>
                <w:sz w:val="18"/>
                <w:szCs w:val="18"/>
              </w:rPr>
            </w:pPr>
            <w:r w:rsidRPr="00E81331">
              <w:rPr>
                <w:rFonts w:ascii="Arial" w:hAnsi="Arial" w:cstheme="minorBidi"/>
                <w:sz w:val="18"/>
                <w:szCs w:val="18"/>
              </w:rPr>
              <w:t>155,039</w:t>
            </w:r>
          </w:p>
        </w:tc>
        <w:tc>
          <w:tcPr>
            <w:tcW w:w="1417" w:type="dxa"/>
            <w:vAlign w:val="bottom"/>
          </w:tcPr>
          <w:p w:rsidR="00E81331" w:rsidRPr="00E81331" w:rsidRDefault="00E81331" w:rsidP="00E81331">
            <w:pPr>
              <w:pBdr>
                <w:bottom w:val="single" w:sz="4" w:space="1" w:color="auto"/>
              </w:pBdr>
              <w:tabs>
                <w:tab w:val="decimal" w:pos="972"/>
              </w:tabs>
              <w:spacing w:line="340" w:lineRule="exact"/>
              <w:rPr>
                <w:rFonts w:ascii="Arial" w:hAnsi="Arial" w:cstheme="minorBidi"/>
                <w:sz w:val="18"/>
                <w:szCs w:val="18"/>
                <w:cs/>
              </w:rPr>
            </w:pPr>
            <w:r w:rsidRPr="00E81331">
              <w:rPr>
                <w:rFonts w:ascii="Arial" w:hAnsi="Arial" w:cstheme="minorBidi"/>
                <w:sz w:val="18"/>
                <w:szCs w:val="18"/>
              </w:rPr>
              <w:t>-</w:t>
            </w:r>
          </w:p>
        </w:tc>
        <w:tc>
          <w:tcPr>
            <w:tcW w:w="1418" w:type="dxa"/>
            <w:vAlign w:val="bottom"/>
          </w:tcPr>
          <w:p w:rsidR="00E81331" w:rsidRPr="00342B9C" w:rsidRDefault="00E81331" w:rsidP="00E81331">
            <w:pPr>
              <w:pBdr>
                <w:bottom w:val="single" w:sz="4" w:space="1" w:color="auto"/>
              </w:pBdr>
              <w:tabs>
                <w:tab w:val="decimal" w:pos="972"/>
              </w:tabs>
              <w:spacing w:line="340" w:lineRule="exact"/>
              <w:rPr>
                <w:rFonts w:ascii="Arial" w:hAnsi="Arial" w:cstheme="minorBidi"/>
                <w:sz w:val="18"/>
                <w:szCs w:val="18"/>
              </w:rPr>
            </w:pPr>
            <w:r w:rsidRPr="00342B9C">
              <w:rPr>
                <w:rFonts w:ascii="Arial" w:hAnsi="Arial" w:cstheme="minorBidi"/>
                <w:sz w:val="18"/>
                <w:szCs w:val="18"/>
              </w:rPr>
              <w:t>-</w:t>
            </w:r>
          </w:p>
        </w:tc>
      </w:tr>
      <w:tr w:rsidR="00E81331" w:rsidRPr="00404DB8" w:rsidTr="0002344E">
        <w:tc>
          <w:tcPr>
            <w:tcW w:w="3510" w:type="dxa"/>
          </w:tcPr>
          <w:p w:rsidR="00E81331" w:rsidRPr="00404DB8" w:rsidRDefault="00E81331" w:rsidP="00E81331">
            <w:pPr>
              <w:spacing w:line="340" w:lineRule="exact"/>
              <w:ind w:left="132" w:right="-108" w:hanging="132"/>
              <w:rPr>
                <w:rFonts w:ascii="Arial" w:hAnsi="Arial" w:cs="Arial"/>
                <w:sz w:val="18"/>
                <w:szCs w:val="18"/>
              </w:rPr>
            </w:pPr>
            <w:r w:rsidRPr="00404DB8">
              <w:rPr>
                <w:rFonts w:ascii="Arial" w:hAnsi="Arial" w:cs="Arial"/>
                <w:sz w:val="18"/>
                <w:szCs w:val="18"/>
              </w:rPr>
              <w:t>Total contract assets</w:t>
            </w:r>
            <w:r>
              <w:rPr>
                <w:rFonts w:ascii="Arial" w:hAnsi="Arial" w:cs="Arial"/>
                <w:sz w:val="18"/>
                <w:szCs w:val="18"/>
              </w:rPr>
              <w:t>, net</w:t>
            </w:r>
          </w:p>
        </w:tc>
        <w:tc>
          <w:tcPr>
            <w:tcW w:w="1417" w:type="dxa"/>
            <w:vAlign w:val="bottom"/>
          </w:tcPr>
          <w:p w:rsidR="00E81331" w:rsidRPr="00E81331" w:rsidRDefault="00E81331" w:rsidP="00E81331">
            <w:pPr>
              <w:pBdr>
                <w:bottom w:val="double" w:sz="4" w:space="1" w:color="auto"/>
              </w:pBdr>
              <w:tabs>
                <w:tab w:val="decimal" w:pos="972"/>
              </w:tabs>
              <w:spacing w:line="340" w:lineRule="exact"/>
              <w:rPr>
                <w:rFonts w:ascii="Arial" w:hAnsi="Arial" w:cstheme="minorBidi"/>
                <w:sz w:val="18"/>
                <w:szCs w:val="18"/>
              </w:rPr>
            </w:pPr>
            <w:r w:rsidRPr="00E81331">
              <w:rPr>
                <w:rFonts w:ascii="Arial" w:hAnsi="Arial" w:cstheme="minorBidi"/>
                <w:sz w:val="18"/>
                <w:szCs w:val="18"/>
              </w:rPr>
              <w:t>314,66</w:t>
            </w:r>
            <w:r w:rsidR="00FD65FA">
              <w:rPr>
                <w:rFonts w:ascii="Arial" w:hAnsi="Arial" w:cstheme="minorBidi"/>
                <w:sz w:val="18"/>
                <w:szCs w:val="18"/>
              </w:rPr>
              <w:t>4</w:t>
            </w:r>
          </w:p>
        </w:tc>
        <w:tc>
          <w:tcPr>
            <w:tcW w:w="1418" w:type="dxa"/>
            <w:vAlign w:val="bottom"/>
          </w:tcPr>
          <w:p w:rsidR="00E81331" w:rsidRPr="00E81331" w:rsidRDefault="00E81331" w:rsidP="00E81331">
            <w:pPr>
              <w:pBdr>
                <w:bottom w:val="double" w:sz="4" w:space="1" w:color="auto"/>
              </w:pBdr>
              <w:tabs>
                <w:tab w:val="decimal" w:pos="972"/>
              </w:tabs>
              <w:spacing w:line="340" w:lineRule="exact"/>
              <w:rPr>
                <w:rFonts w:ascii="Arial" w:hAnsi="Arial" w:cstheme="minorBidi"/>
                <w:sz w:val="18"/>
                <w:szCs w:val="18"/>
              </w:rPr>
            </w:pPr>
            <w:r w:rsidRPr="00E81331">
              <w:rPr>
                <w:rFonts w:ascii="Arial" w:hAnsi="Arial" w:cstheme="minorBidi"/>
                <w:sz w:val="18"/>
                <w:szCs w:val="18"/>
              </w:rPr>
              <w:t>425,957</w:t>
            </w:r>
          </w:p>
        </w:tc>
        <w:tc>
          <w:tcPr>
            <w:tcW w:w="1417" w:type="dxa"/>
            <w:vAlign w:val="bottom"/>
          </w:tcPr>
          <w:p w:rsidR="00E81331" w:rsidRPr="00E81331" w:rsidRDefault="00E81331" w:rsidP="00E81331">
            <w:pPr>
              <w:pBdr>
                <w:bottom w:val="double" w:sz="4" w:space="1" w:color="auto"/>
              </w:pBdr>
              <w:tabs>
                <w:tab w:val="decimal" w:pos="972"/>
              </w:tabs>
              <w:spacing w:line="340" w:lineRule="exact"/>
              <w:rPr>
                <w:rFonts w:ascii="Arial" w:hAnsi="Arial" w:cstheme="minorBidi"/>
                <w:sz w:val="18"/>
                <w:szCs w:val="18"/>
              </w:rPr>
            </w:pPr>
            <w:r w:rsidRPr="00E81331">
              <w:rPr>
                <w:rFonts w:ascii="Arial" w:hAnsi="Arial" w:cstheme="minorBidi"/>
                <w:sz w:val="18"/>
                <w:szCs w:val="18"/>
              </w:rPr>
              <w:t>93,463</w:t>
            </w:r>
          </w:p>
        </w:tc>
        <w:tc>
          <w:tcPr>
            <w:tcW w:w="1418" w:type="dxa"/>
            <w:vAlign w:val="bottom"/>
          </w:tcPr>
          <w:p w:rsidR="00E81331" w:rsidRPr="00342B9C" w:rsidRDefault="00E81331" w:rsidP="00E81331">
            <w:pPr>
              <w:pBdr>
                <w:bottom w:val="double" w:sz="4" w:space="1" w:color="auto"/>
              </w:pBdr>
              <w:tabs>
                <w:tab w:val="decimal" w:pos="972"/>
              </w:tabs>
              <w:spacing w:line="340" w:lineRule="exact"/>
              <w:rPr>
                <w:rFonts w:ascii="Arial" w:hAnsi="Arial" w:cstheme="minorBidi"/>
                <w:sz w:val="18"/>
                <w:szCs w:val="18"/>
              </w:rPr>
            </w:pPr>
            <w:r w:rsidRPr="00342B9C">
              <w:rPr>
                <w:rFonts w:ascii="Arial" w:hAnsi="Arial" w:cstheme="minorBidi"/>
                <w:sz w:val="18"/>
                <w:szCs w:val="18"/>
              </w:rPr>
              <w:t>111,759</w:t>
            </w:r>
          </w:p>
        </w:tc>
      </w:tr>
      <w:tr w:rsidR="00E81331" w:rsidRPr="00404DB8" w:rsidTr="0002344E">
        <w:tc>
          <w:tcPr>
            <w:tcW w:w="3510" w:type="dxa"/>
          </w:tcPr>
          <w:p w:rsidR="00E81331" w:rsidRPr="00155B2A" w:rsidRDefault="00E81331" w:rsidP="00E81331">
            <w:pPr>
              <w:spacing w:line="340" w:lineRule="exact"/>
              <w:ind w:left="132" w:right="-108" w:hanging="132"/>
              <w:rPr>
                <w:rFonts w:ascii="Arial" w:hAnsi="Arial" w:cs="Arial"/>
                <w:b/>
                <w:bCs/>
                <w:sz w:val="18"/>
                <w:szCs w:val="18"/>
              </w:rPr>
            </w:pPr>
            <w:r w:rsidRPr="00155B2A">
              <w:rPr>
                <w:rFonts w:ascii="Arial" w:hAnsi="Arial" w:cs="Arial"/>
                <w:b/>
                <w:bCs/>
                <w:sz w:val="18"/>
                <w:szCs w:val="18"/>
              </w:rPr>
              <w:t>Contract liabilities</w:t>
            </w:r>
            <w:r>
              <w:rPr>
                <w:rFonts w:ascii="Arial" w:hAnsi="Arial" w:cs="Arial"/>
                <w:b/>
                <w:bCs/>
                <w:sz w:val="18"/>
                <w:szCs w:val="18"/>
              </w:rPr>
              <w:t xml:space="preserve"> with customers</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p>
        </w:tc>
        <w:tc>
          <w:tcPr>
            <w:tcW w:w="1418" w:type="dxa"/>
            <w:vAlign w:val="bottom"/>
          </w:tcPr>
          <w:p w:rsidR="00E81331" w:rsidRPr="00E81331" w:rsidRDefault="00E81331" w:rsidP="00E81331">
            <w:pPr>
              <w:tabs>
                <w:tab w:val="decimal" w:pos="972"/>
              </w:tabs>
              <w:spacing w:line="340" w:lineRule="exact"/>
              <w:rPr>
                <w:rFonts w:ascii="Arial" w:hAnsi="Arial" w:cstheme="minorBidi"/>
                <w:sz w:val="18"/>
                <w:szCs w:val="18"/>
              </w:rPr>
            </w:pP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p>
        </w:tc>
        <w:tc>
          <w:tcPr>
            <w:tcW w:w="1418" w:type="dxa"/>
            <w:vAlign w:val="bottom"/>
          </w:tcPr>
          <w:p w:rsidR="00E81331" w:rsidRPr="00342B9C" w:rsidRDefault="00E81331" w:rsidP="00E81331">
            <w:pPr>
              <w:tabs>
                <w:tab w:val="decimal" w:pos="972"/>
              </w:tabs>
              <w:spacing w:line="340" w:lineRule="exact"/>
              <w:rPr>
                <w:rFonts w:ascii="Arial" w:hAnsi="Arial" w:cstheme="minorBidi"/>
                <w:sz w:val="18"/>
                <w:szCs w:val="18"/>
              </w:rPr>
            </w:pPr>
          </w:p>
        </w:tc>
      </w:tr>
      <w:tr w:rsidR="00E81331" w:rsidRPr="00404DB8" w:rsidTr="0002344E">
        <w:tc>
          <w:tcPr>
            <w:tcW w:w="3510" w:type="dxa"/>
          </w:tcPr>
          <w:p w:rsidR="00E81331" w:rsidRPr="00D60D46" w:rsidRDefault="00E81331" w:rsidP="00E81331">
            <w:pPr>
              <w:spacing w:line="340" w:lineRule="exact"/>
              <w:ind w:left="165" w:right="-108" w:hanging="165"/>
              <w:rPr>
                <w:rFonts w:ascii="Arial" w:hAnsi="Arial" w:cs="Arial"/>
                <w:sz w:val="18"/>
                <w:szCs w:val="18"/>
              </w:rPr>
            </w:pPr>
            <w:r>
              <w:rPr>
                <w:rFonts w:ascii="Arial" w:hAnsi="Arial" w:cs="Arial"/>
                <w:sz w:val="18"/>
                <w:szCs w:val="18"/>
              </w:rPr>
              <w:tab/>
            </w:r>
            <w:r w:rsidRPr="00D60D46">
              <w:rPr>
                <w:rFonts w:ascii="Arial" w:hAnsi="Arial" w:cs="Arial"/>
                <w:sz w:val="18"/>
                <w:szCs w:val="18"/>
              </w:rPr>
              <w:t>Project management fee payable</w:t>
            </w:r>
            <w:r>
              <w:rPr>
                <w:rFonts w:ascii="Arial" w:hAnsi="Arial" w:cs="Arial"/>
                <w:sz w:val="18"/>
                <w:szCs w:val="18"/>
              </w:rPr>
              <w:t>s</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(168,527)</w:t>
            </w:r>
          </w:p>
        </w:tc>
        <w:tc>
          <w:tcPr>
            <w:tcW w:w="1418"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(197,755)</w:t>
            </w:r>
          </w:p>
        </w:tc>
        <w:tc>
          <w:tcPr>
            <w:tcW w:w="1417" w:type="dxa"/>
            <w:vAlign w:val="bottom"/>
          </w:tcPr>
          <w:p w:rsidR="00E81331" w:rsidRPr="00E81331" w:rsidRDefault="00E81331" w:rsidP="00E81331">
            <w:pPr>
              <w:tabs>
                <w:tab w:val="decimal" w:pos="972"/>
              </w:tabs>
              <w:spacing w:line="340" w:lineRule="exact"/>
              <w:rPr>
                <w:rFonts w:ascii="Arial" w:hAnsi="Arial" w:cstheme="minorBidi"/>
                <w:sz w:val="18"/>
                <w:szCs w:val="18"/>
              </w:rPr>
            </w:pPr>
            <w:r w:rsidRPr="00E81331">
              <w:rPr>
                <w:rFonts w:ascii="Arial" w:hAnsi="Arial" w:cstheme="minorBidi"/>
                <w:sz w:val="18"/>
                <w:szCs w:val="18"/>
              </w:rPr>
              <w:t>(168,527)</w:t>
            </w:r>
          </w:p>
        </w:tc>
        <w:tc>
          <w:tcPr>
            <w:tcW w:w="1418" w:type="dxa"/>
            <w:vAlign w:val="bottom"/>
          </w:tcPr>
          <w:p w:rsidR="00E81331" w:rsidRPr="00342B9C" w:rsidRDefault="00E81331" w:rsidP="00E81331">
            <w:pPr>
              <w:tabs>
                <w:tab w:val="decimal" w:pos="972"/>
              </w:tabs>
              <w:spacing w:line="340" w:lineRule="exact"/>
              <w:rPr>
                <w:rFonts w:ascii="Arial" w:hAnsi="Arial" w:cstheme="minorBidi"/>
                <w:sz w:val="18"/>
                <w:szCs w:val="18"/>
              </w:rPr>
            </w:pPr>
            <w:r w:rsidRPr="00342B9C">
              <w:rPr>
                <w:rFonts w:ascii="Arial" w:hAnsi="Arial" w:cstheme="minorBidi"/>
                <w:sz w:val="18"/>
                <w:szCs w:val="18"/>
              </w:rPr>
              <w:t>(197,755)</w:t>
            </w:r>
          </w:p>
        </w:tc>
      </w:tr>
      <w:tr w:rsidR="00E81331" w:rsidRPr="00404DB8" w:rsidTr="0002344E">
        <w:tc>
          <w:tcPr>
            <w:tcW w:w="3510" w:type="dxa"/>
          </w:tcPr>
          <w:p w:rsidR="00E81331" w:rsidRPr="00404DB8" w:rsidRDefault="00E81331" w:rsidP="00E81331">
            <w:pPr>
              <w:spacing w:line="340" w:lineRule="exact"/>
              <w:ind w:left="165" w:right="-108" w:hanging="165"/>
              <w:rPr>
                <w:rFonts w:ascii="Arial" w:hAnsi="Arial" w:cs="Arial"/>
                <w:sz w:val="18"/>
                <w:szCs w:val="18"/>
              </w:rPr>
            </w:pPr>
            <w:r>
              <w:rPr>
                <w:rFonts w:ascii="Arial" w:hAnsi="Arial" w:cs="Arial"/>
                <w:sz w:val="18"/>
                <w:szCs w:val="18"/>
              </w:rPr>
              <w:tab/>
            </w:r>
            <w:r w:rsidRPr="00404DB8">
              <w:rPr>
                <w:rFonts w:ascii="Arial" w:hAnsi="Arial" w:cs="Arial"/>
                <w:sz w:val="18"/>
                <w:szCs w:val="18"/>
              </w:rPr>
              <w:t>Advance received from customers</w:t>
            </w:r>
          </w:p>
        </w:tc>
        <w:tc>
          <w:tcPr>
            <w:tcW w:w="1417" w:type="dxa"/>
            <w:vAlign w:val="bottom"/>
          </w:tcPr>
          <w:p w:rsidR="00E81331" w:rsidRPr="00E81331" w:rsidRDefault="0011075A" w:rsidP="00E81331">
            <w:pPr>
              <w:pBdr>
                <w:bottom w:val="single" w:sz="4" w:space="1" w:color="auto"/>
              </w:pBdr>
              <w:tabs>
                <w:tab w:val="decimal" w:pos="972"/>
              </w:tabs>
              <w:spacing w:line="340" w:lineRule="exact"/>
              <w:rPr>
                <w:rFonts w:ascii="Arial" w:hAnsi="Arial" w:cstheme="minorBidi"/>
                <w:sz w:val="18"/>
                <w:szCs w:val="18"/>
              </w:rPr>
            </w:pPr>
            <w:r>
              <w:rPr>
                <w:rFonts w:ascii="Arial" w:hAnsi="Arial" w:cstheme="minorBidi"/>
                <w:sz w:val="18"/>
                <w:szCs w:val="18"/>
              </w:rPr>
              <w:t>(1,791,150)</w:t>
            </w:r>
          </w:p>
        </w:tc>
        <w:tc>
          <w:tcPr>
            <w:tcW w:w="1418" w:type="dxa"/>
            <w:vAlign w:val="bottom"/>
          </w:tcPr>
          <w:p w:rsidR="00E81331" w:rsidRPr="00E81331" w:rsidRDefault="0011075A" w:rsidP="00E81331">
            <w:pPr>
              <w:pBdr>
                <w:bottom w:val="single" w:sz="4" w:space="1" w:color="auto"/>
              </w:pBdr>
              <w:tabs>
                <w:tab w:val="decimal" w:pos="972"/>
              </w:tabs>
              <w:spacing w:line="340" w:lineRule="exact"/>
              <w:rPr>
                <w:rFonts w:ascii="Arial" w:hAnsi="Arial" w:cstheme="minorBidi"/>
                <w:sz w:val="18"/>
                <w:szCs w:val="18"/>
              </w:rPr>
            </w:pPr>
            <w:r>
              <w:rPr>
                <w:rFonts w:ascii="Arial" w:hAnsi="Arial" w:cstheme="minorBidi"/>
                <w:sz w:val="18"/>
                <w:szCs w:val="18"/>
              </w:rPr>
              <w:t>(1,862,215)</w:t>
            </w:r>
          </w:p>
        </w:tc>
        <w:tc>
          <w:tcPr>
            <w:tcW w:w="1417" w:type="dxa"/>
            <w:vAlign w:val="bottom"/>
          </w:tcPr>
          <w:p w:rsidR="00E81331" w:rsidRPr="00E81331" w:rsidRDefault="00E81331" w:rsidP="00E81331">
            <w:pPr>
              <w:pBdr>
                <w:bottom w:val="single" w:sz="4" w:space="1" w:color="auto"/>
              </w:pBdr>
              <w:tabs>
                <w:tab w:val="decimal" w:pos="972"/>
              </w:tabs>
              <w:spacing w:line="340" w:lineRule="exact"/>
              <w:rPr>
                <w:rFonts w:ascii="Arial" w:hAnsi="Arial" w:cstheme="minorBidi"/>
                <w:sz w:val="18"/>
                <w:szCs w:val="18"/>
              </w:rPr>
            </w:pPr>
            <w:r w:rsidRPr="00E81331">
              <w:rPr>
                <w:rFonts w:ascii="Arial" w:hAnsi="Arial" w:cstheme="minorBidi"/>
                <w:sz w:val="18"/>
                <w:szCs w:val="18"/>
              </w:rPr>
              <w:t>(1,917,349)</w:t>
            </w:r>
          </w:p>
        </w:tc>
        <w:tc>
          <w:tcPr>
            <w:tcW w:w="1418" w:type="dxa"/>
            <w:vAlign w:val="bottom"/>
          </w:tcPr>
          <w:p w:rsidR="00E81331" w:rsidRPr="00342B9C" w:rsidRDefault="00E81331" w:rsidP="00E81331">
            <w:pPr>
              <w:pBdr>
                <w:bottom w:val="single" w:sz="4" w:space="1" w:color="auto"/>
              </w:pBdr>
              <w:tabs>
                <w:tab w:val="decimal" w:pos="972"/>
              </w:tabs>
              <w:spacing w:line="340" w:lineRule="exact"/>
              <w:rPr>
                <w:rFonts w:ascii="Arial" w:hAnsi="Arial" w:cstheme="minorBidi"/>
                <w:sz w:val="18"/>
                <w:szCs w:val="18"/>
              </w:rPr>
            </w:pPr>
            <w:r w:rsidRPr="00342B9C">
              <w:rPr>
                <w:rFonts w:ascii="Arial" w:hAnsi="Arial" w:cstheme="minorBidi"/>
                <w:sz w:val="18"/>
                <w:szCs w:val="18"/>
              </w:rPr>
              <w:t>(1,992,751)</w:t>
            </w:r>
          </w:p>
        </w:tc>
      </w:tr>
      <w:tr w:rsidR="00E81331" w:rsidRPr="00404DB8" w:rsidTr="0002344E">
        <w:tc>
          <w:tcPr>
            <w:tcW w:w="3510" w:type="dxa"/>
          </w:tcPr>
          <w:p w:rsidR="00E81331" w:rsidRPr="00404DB8" w:rsidRDefault="00E81331" w:rsidP="00E81331">
            <w:pPr>
              <w:spacing w:line="340" w:lineRule="exact"/>
              <w:rPr>
                <w:rFonts w:ascii="Arial" w:hAnsi="Arial" w:cs="Arial"/>
                <w:sz w:val="18"/>
                <w:szCs w:val="18"/>
              </w:rPr>
            </w:pPr>
            <w:r w:rsidRPr="00404DB8">
              <w:rPr>
                <w:rFonts w:ascii="Arial" w:hAnsi="Arial" w:cs="Arial"/>
                <w:sz w:val="18"/>
                <w:szCs w:val="18"/>
              </w:rPr>
              <w:t>Total contract liabilities</w:t>
            </w:r>
          </w:p>
        </w:tc>
        <w:tc>
          <w:tcPr>
            <w:tcW w:w="1417" w:type="dxa"/>
            <w:vAlign w:val="bottom"/>
          </w:tcPr>
          <w:p w:rsidR="00E81331" w:rsidRPr="00E81331" w:rsidRDefault="0011075A" w:rsidP="00E81331">
            <w:pPr>
              <w:pBdr>
                <w:bottom w:val="double" w:sz="4" w:space="1" w:color="auto"/>
              </w:pBdr>
              <w:tabs>
                <w:tab w:val="decimal" w:pos="972"/>
              </w:tabs>
              <w:spacing w:line="340" w:lineRule="exact"/>
              <w:rPr>
                <w:rFonts w:ascii="Arial" w:hAnsi="Arial" w:cstheme="minorBidi"/>
                <w:sz w:val="18"/>
                <w:szCs w:val="18"/>
              </w:rPr>
            </w:pPr>
            <w:r>
              <w:rPr>
                <w:rFonts w:ascii="Arial" w:hAnsi="Arial" w:cstheme="minorBidi"/>
                <w:sz w:val="18"/>
                <w:szCs w:val="18"/>
              </w:rPr>
              <w:t>1,959,677</w:t>
            </w:r>
          </w:p>
        </w:tc>
        <w:tc>
          <w:tcPr>
            <w:tcW w:w="1418" w:type="dxa"/>
            <w:vAlign w:val="bottom"/>
          </w:tcPr>
          <w:p w:rsidR="00E81331" w:rsidRPr="00E81331" w:rsidRDefault="0011075A" w:rsidP="00E81331">
            <w:pPr>
              <w:pBdr>
                <w:bottom w:val="double" w:sz="4" w:space="1" w:color="auto"/>
              </w:pBdr>
              <w:tabs>
                <w:tab w:val="decimal" w:pos="972"/>
              </w:tabs>
              <w:spacing w:line="340" w:lineRule="exact"/>
              <w:rPr>
                <w:rFonts w:ascii="Arial" w:hAnsi="Arial" w:cstheme="minorBidi"/>
                <w:sz w:val="18"/>
                <w:szCs w:val="18"/>
              </w:rPr>
            </w:pPr>
            <w:r>
              <w:rPr>
                <w:rFonts w:ascii="Arial" w:hAnsi="Arial" w:cstheme="minorBidi"/>
                <w:sz w:val="18"/>
                <w:szCs w:val="18"/>
              </w:rPr>
              <w:t>(2,059,970)</w:t>
            </w:r>
          </w:p>
        </w:tc>
        <w:tc>
          <w:tcPr>
            <w:tcW w:w="1417" w:type="dxa"/>
            <w:vAlign w:val="bottom"/>
          </w:tcPr>
          <w:p w:rsidR="00E81331" w:rsidRPr="00E81331" w:rsidRDefault="00E81331" w:rsidP="00E81331">
            <w:pPr>
              <w:pBdr>
                <w:bottom w:val="double" w:sz="4" w:space="1" w:color="auto"/>
              </w:pBdr>
              <w:tabs>
                <w:tab w:val="decimal" w:pos="972"/>
              </w:tabs>
              <w:spacing w:line="340" w:lineRule="exact"/>
              <w:rPr>
                <w:rFonts w:ascii="Arial" w:hAnsi="Arial" w:cstheme="minorBidi"/>
                <w:sz w:val="18"/>
                <w:szCs w:val="18"/>
                <w:cs/>
              </w:rPr>
            </w:pPr>
            <w:r w:rsidRPr="00E81331">
              <w:rPr>
                <w:rFonts w:ascii="Arial" w:hAnsi="Arial" w:cstheme="minorBidi"/>
                <w:sz w:val="18"/>
                <w:szCs w:val="18"/>
              </w:rPr>
              <w:t>(2,085,876)</w:t>
            </w:r>
          </w:p>
        </w:tc>
        <w:tc>
          <w:tcPr>
            <w:tcW w:w="1418" w:type="dxa"/>
            <w:vAlign w:val="bottom"/>
          </w:tcPr>
          <w:p w:rsidR="00E81331" w:rsidRPr="00342B9C" w:rsidRDefault="00E81331" w:rsidP="00E81331">
            <w:pPr>
              <w:pBdr>
                <w:bottom w:val="double" w:sz="4" w:space="1" w:color="auto"/>
              </w:pBdr>
              <w:tabs>
                <w:tab w:val="decimal" w:pos="972"/>
              </w:tabs>
              <w:spacing w:line="340" w:lineRule="exact"/>
              <w:rPr>
                <w:rFonts w:ascii="Arial" w:hAnsi="Arial" w:cstheme="minorBidi"/>
                <w:sz w:val="18"/>
                <w:szCs w:val="18"/>
              </w:rPr>
            </w:pPr>
            <w:r w:rsidRPr="00342B9C">
              <w:rPr>
                <w:rFonts w:ascii="Arial" w:hAnsi="Arial" w:cstheme="minorBidi"/>
                <w:sz w:val="18"/>
                <w:szCs w:val="18"/>
              </w:rPr>
              <w:t>(2,190,506)</w:t>
            </w:r>
          </w:p>
        </w:tc>
      </w:tr>
    </w:tbl>
    <w:p w:rsidR="00D01B76" w:rsidRPr="00D01B76" w:rsidRDefault="00D01B76" w:rsidP="00D01B76">
      <w:pPr>
        <w:tabs>
          <w:tab w:val="left" w:pos="2160"/>
          <w:tab w:val="right" w:pos="7200"/>
          <w:tab w:val="right" w:pos="8540"/>
        </w:tabs>
        <w:spacing w:before="120" w:after="120" w:line="380" w:lineRule="exact"/>
        <w:ind w:left="547" w:hanging="547"/>
        <w:rPr>
          <w:rFonts w:ascii="Arial" w:hAnsi="Arial"/>
          <w:b/>
          <w:bCs/>
          <w:sz w:val="22"/>
          <w:szCs w:val="20"/>
        </w:rPr>
      </w:pPr>
      <w:r w:rsidRPr="00D01B76">
        <w:rPr>
          <w:rFonts w:ascii="Arial" w:hAnsi="Arial"/>
          <w:b/>
          <w:bCs/>
          <w:sz w:val="22"/>
          <w:szCs w:val="20"/>
        </w:rPr>
        <w:t xml:space="preserve">7. </w:t>
      </w:r>
      <w:r w:rsidRPr="00D01B76">
        <w:rPr>
          <w:rFonts w:ascii="Arial" w:hAnsi="Arial"/>
          <w:b/>
          <w:bCs/>
          <w:sz w:val="22"/>
          <w:szCs w:val="20"/>
        </w:rPr>
        <w:tab/>
        <w:t>Other current financial assets</w:t>
      </w:r>
    </w:p>
    <w:tbl>
      <w:tblPr>
        <w:tblW w:w="9540" w:type="dxa"/>
        <w:tblInd w:w="450" w:type="dxa"/>
        <w:tblLayout w:type="fixed"/>
        <w:tblLook w:val="04A0" w:firstRow="1" w:lastRow="0" w:firstColumn="1" w:lastColumn="0" w:noHBand="0" w:noVBand="1"/>
      </w:tblPr>
      <w:tblGrid>
        <w:gridCol w:w="3870"/>
        <w:gridCol w:w="1417"/>
        <w:gridCol w:w="1418"/>
        <w:gridCol w:w="1417"/>
        <w:gridCol w:w="1418"/>
      </w:tblGrid>
      <w:tr w:rsidR="00D62D16" w:rsidRPr="00D01B76" w:rsidTr="00D62D16">
        <w:trPr>
          <w:trHeight w:val="376"/>
          <w:tblHeader/>
        </w:trPr>
        <w:tc>
          <w:tcPr>
            <w:tcW w:w="3870" w:type="dxa"/>
            <w:vAlign w:val="bottom"/>
          </w:tcPr>
          <w:p w:rsidR="00D62D16" w:rsidRPr="00D01B76" w:rsidRDefault="00D62D16" w:rsidP="00D01B76">
            <w:pPr>
              <w:spacing w:line="380" w:lineRule="exact"/>
              <w:jc w:val="center"/>
              <w:rPr>
                <w:rFonts w:ascii="Arial" w:hAnsi="Arial" w:cs="Arial"/>
                <w:sz w:val="18"/>
                <w:szCs w:val="18"/>
                <w:u w:val="single"/>
              </w:rPr>
            </w:pPr>
          </w:p>
        </w:tc>
        <w:tc>
          <w:tcPr>
            <w:tcW w:w="5670" w:type="dxa"/>
            <w:gridSpan w:val="4"/>
          </w:tcPr>
          <w:p w:rsidR="00D62D16" w:rsidRPr="00D01B76" w:rsidRDefault="00D62D16" w:rsidP="00D01B76">
            <w:pPr>
              <w:tabs>
                <w:tab w:val="decimal" w:pos="978"/>
              </w:tabs>
              <w:spacing w:line="380" w:lineRule="exact"/>
              <w:ind w:firstLine="70"/>
              <w:jc w:val="right"/>
              <w:rPr>
                <w:rFonts w:ascii="Arial" w:hAnsi="Arial" w:cs="Arial"/>
                <w:sz w:val="18"/>
                <w:szCs w:val="18"/>
                <w:cs/>
              </w:rPr>
            </w:pPr>
            <w:r w:rsidRPr="00D01B76">
              <w:rPr>
                <w:rFonts w:ascii="Arial" w:hAnsi="Arial" w:cs="Arial"/>
                <w:sz w:val="18"/>
                <w:szCs w:val="18"/>
                <w:cs/>
              </w:rPr>
              <w:t>(</w:t>
            </w:r>
            <w:r w:rsidRPr="00D01B76">
              <w:rPr>
                <w:rFonts w:ascii="Arial" w:hAnsi="Arial" w:cs="Arial"/>
                <w:sz w:val="18"/>
                <w:szCs w:val="18"/>
              </w:rPr>
              <w:t>Unit:</w:t>
            </w:r>
            <w:r w:rsidRPr="00D01B76">
              <w:rPr>
                <w:rFonts w:ascii="Arial" w:hAnsi="Arial" w:cs="Arial"/>
                <w:sz w:val="18"/>
                <w:szCs w:val="18"/>
                <w:cs/>
              </w:rPr>
              <w:t xml:space="preserve"> </w:t>
            </w:r>
            <w:r w:rsidRPr="00D01B76">
              <w:rPr>
                <w:rFonts w:ascii="Arial" w:hAnsi="Arial" w:cs="Arial"/>
                <w:sz w:val="18"/>
                <w:szCs w:val="18"/>
              </w:rPr>
              <w:t>Thousand Baht)</w:t>
            </w:r>
          </w:p>
        </w:tc>
      </w:tr>
      <w:tr w:rsidR="00D01B76" w:rsidRPr="00D01B76" w:rsidTr="00D62D16">
        <w:trPr>
          <w:trHeight w:val="576"/>
          <w:tblHeader/>
        </w:trPr>
        <w:tc>
          <w:tcPr>
            <w:tcW w:w="3870" w:type="dxa"/>
          </w:tcPr>
          <w:p w:rsidR="00D01B76" w:rsidRPr="00D01B76" w:rsidRDefault="00D01B76" w:rsidP="00D01B76">
            <w:pPr>
              <w:tabs>
                <w:tab w:val="left" w:pos="600"/>
                <w:tab w:val="left" w:pos="900"/>
                <w:tab w:val="right" w:pos="7280"/>
                <w:tab w:val="right" w:pos="8540"/>
              </w:tabs>
              <w:spacing w:line="380" w:lineRule="exact"/>
              <w:jc w:val="thaiDistribute"/>
              <w:rPr>
                <w:rFonts w:ascii="Arial" w:hAnsi="Arial" w:cs="Arial"/>
                <w:sz w:val="18"/>
                <w:szCs w:val="18"/>
                <w:cs/>
              </w:rPr>
            </w:pPr>
          </w:p>
        </w:tc>
        <w:tc>
          <w:tcPr>
            <w:tcW w:w="2835" w:type="dxa"/>
            <w:gridSpan w:val="2"/>
          </w:tcPr>
          <w:p w:rsidR="00D01B76" w:rsidRPr="00D01B76" w:rsidRDefault="00D01B76" w:rsidP="00D01B76">
            <w:pPr>
              <w:pBdr>
                <w:bottom w:val="single" w:sz="4" w:space="1" w:color="auto"/>
              </w:pBdr>
              <w:spacing w:line="380" w:lineRule="exact"/>
              <w:jc w:val="center"/>
              <w:rPr>
                <w:rFonts w:ascii="Arial" w:hAnsi="Arial" w:cs="Arial"/>
                <w:sz w:val="18"/>
                <w:szCs w:val="18"/>
              </w:rPr>
            </w:pPr>
            <w:r w:rsidRPr="00D01B76">
              <w:rPr>
                <w:rFonts w:ascii="Arial" w:hAnsi="Arial" w:cs="Arial"/>
                <w:sz w:val="18"/>
                <w:szCs w:val="18"/>
              </w:rPr>
              <w:t xml:space="preserve">Consolidated                 </w:t>
            </w:r>
            <w:r w:rsidR="00D62D16">
              <w:rPr>
                <w:rFonts w:ascii="Arial" w:hAnsi="Arial" w:cs="Arial"/>
                <w:sz w:val="18"/>
                <w:szCs w:val="18"/>
              </w:rPr>
              <w:t xml:space="preserve"> </w:t>
            </w:r>
            <w:r w:rsidRPr="00D01B76">
              <w:rPr>
                <w:rFonts w:ascii="Arial" w:hAnsi="Arial" w:cs="Arial"/>
                <w:sz w:val="18"/>
                <w:szCs w:val="18"/>
              </w:rPr>
              <w:t xml:space="preserve"> financial statement</w:t>
            </w:r>
          </w:p>
        </w:tc>
        <w:tc>
          <w:tcPr>
            <w:tcW w:w="2835" w:type="dxa"/>
            <w:gridSpan w:val="2"/>
          </w:tcPr>
          <w:p w:rsidR="00D01B76" w:rsidRPr="00D01B76" w:rsidRDefault="00D01B76" w:rsidP="00D01B76">
            <w:pPr>
              <w:pBdr>
                <w:bottom w:val="single" w:sz="4" w:space="1" w:color="auto"/>
              </w:pBdr>
              <w:spacing w:line="380" w:lineRule="exact"/>
              <w:jc w:val="center"/>
              <w:rPr>
                <w:rFonts w:ascii="Arial" w:hAnsi="Arial" w:cs="Arial"/>
                <w:sz w:val="18"/>
                <w:szCs w:val="18"/>
              </w:rPr>
            </w:pPr>
            <w:r w:rsidRPr="00D01B76">
              <w:rPr>
                <w:rFonts w:ascii="Arial" w:hAnsi="Arial" w:cs="Arial"/>
                <w:sz w:val="18"/>
                <w:szCs w:val="18"/>
              </w:rPr>
              <w:t xml:space="preserve">Separate      </w:t>
            </w:r>
            <w:r w:rsidR="00D62D16">
              <w:rPr>
                <w:rFonts w:ascii="Arial" w:hAnsi="Arial" w:cs="Arial"/>
                <w:sz w:val="18"/>
                <w:szCs w:val="18"/>
              </w:rPr>
              <w:t xml:space="preserve">           </w:t>
            </w:r>
            <w:r w:rsidRPr="00D01B76">
              <w:rPr>
                <w:rFonts w:ascii="Arial" w:hAnsi="Arial" w:cs="Arial"/>
                <w:sz w:val="18"/>
                <w:szCs w:val="18"/>
              </w:rPr>
              <w:t xml:space="preserve">                financial statement</w:t>
            </w:r>
          </w:p>
        </w:tc>
      </w:tr>
      <w:tr w:rsidR="00D01B76" w:rsidRPr="00D01B76" w:rsidTr="00D62D16">
        <w:trPr>
          <w:trHeight w:val="80"/>
          <w:tblHeader/>
        </w:trPr>
        <w:tc>
          <w:tcPr>
            <w:tcW w:w="3870" w:type="dxa"/>
          </w:tcPr>
          <w:p w:rsidR="00D01B76" w:rsidRPr="00D01B76" w:rsidRDefault="00D01B76" w:rsidP="00D01B76">
            <w:pPr>
              <w:tabs>
                <w:tab w:val="left" w:pos="600"/>
                <w:tab w:val="left" w:pos="900"/>
                <w:tab w:val="right" w:pos="7280"/>
                <w:tab w:val="right" w:pos="8540"/>
              </w:tabs>
              <w:spacing w:line="380" w:lineRule="exact"/>
              <w:jc w:val="thaiDistribute"/>
              <w:rPr>
                <w:rFonts w:ascii="Arial" w:hAnsi="Arial" w:cs="Arial"/>
                <w:sz w:val="18"/>
                <w:szCs w:val="18"/>
              </w:rPr>
            </w:pPr>
          </w:p>
        </w:tc>
        <w:tc>
          <w:tcPr>
            <w:tcW w:w="1417" w:type="dxa"/>
          </w:tcPr>
          <w:p w:rsidR="00D01B76" w:rsidRPr="00D01B76" w:rsidRDefault="00D62D16" w:rsidP="00D01B76">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418" w:type="dxa"/>
            <w:vAlign w:val="bottom"/>
            <w:hideMark/>
          </w:tcPr>
          <w:p w:rsidR="00D01B76" w:rsidRPr="00D01B76" w:rsidRDefault="00D01B76" w:rsidP="00D01B76">
            <w:pPr>
              <w:pBdr>
                <w:bottom w:val="single" w:sz="4" w:space="1" w:color="auto"/>
              </w:pBdr>
              <w:spacing w:line="380" w:lineRule="exact"/>
              <w:jc w:val="center"/>
              <w:rPr>
                <w:rFonts w:ascii="Arial" w:hAnsi="Arial" w:cs="Arial"/>
                <w:sz w:val="18"/>
                <w:szCs w:val="18"/>
              </w:rPr>
            </w:pPr>
            <w:r w:rsidRPr="00D01B76">
              <w:rPr>
                <w:rFonts w:ascii="Arial" w:hAnsi="Arial" w:cs="Arial"/>
                <w:sz w:val="18"/>
                <w:szCs w:val="18"/>
              </w:rPr>
              <w:t>31 December 2020</w:t>
            </w:r>
          </w:p>
        </w:tc>
        <w:tc>
          <w:tcPr>
            <w:tcW w:w="1417" w:type="dxa"/>
          </w:tcPr>
          <w:p w:rsidR="00D01B76" w:rsidRPr="00D01B76" w:rsidRDefault="00D62D16" w:rsidP="00D01B76">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418" w:type="dxa"/>
          </w:tcPr>
          <w:p w:rsidR="00D01B76" w:rsidRPr="00D01B76" w:rsidRDefault="00D01B76" w:rsidP="00D01B76">
            <w:pPr>
              <w:pBdr>
                <w:bottom w:val="single" w:sz="4" w:space="1" w:color="auto"/>
              </w:pBdr>
              <w:spacing w:line="380" w:lineRule="exact"/>
              <w:jc w:val="center"/>
              <w:rPr>
                <w:rFonts w:ascii="Arial" w:hAnsi="Arial" w:cs="Arial"/>
                <w:sz w:val="18"/>
                <w:szCs w:val="18"/>
              </w:rPr>
            </w:pPr>
            <w:r w:rsidRPr="00D01B76">
              <w:rPr>
                <w:rFonts w:ascii="Arial" w:hAnsi="Arial" w:cs="Arial"/>
                <w:sz w:val="18"/>
                <w:szCs w:val="18"/>
              </w:rPr>
              <w:t>31 December 2020</w:t>
            </w:r>
          </w:p>
        </w:tc>
      </w:tr>
      <w:tr w:rsidR="00D01B76" w:rsidRPr="00D01B76" w:rsidTr="00D62D16">
        <w:trPr>
          <w:trHeight w:val="80"/>
        </w:trPr>
        <w:tc>
          <w:tcPr>
            <w:tcW w:w="3870" w:type="dxa"/>
            <w:hideMark/>
          </w:tcPr>
          <w:p w:rsidR="00D01B76" w:rsidRPr="00D01B76" w:rsidRDefault="00D01B76" w:rsidP="00D01B76">
            <w:pPr>
              <w:spacing w:line="380" w:lineRule="exact"/>
              <w:ind w:left="252" w:hanging="252"/>
              <w:rPr>
                <w:rFonts w:ascii="Arial" w:hAnsi="Arial" w:cs="Arial"/>
                <w:b/>
                <w:bCs/>
                <w:sz w:val="18"/>
                <w:szCs w:val="18"/>
              </w:rPr>
            </w:pPr>
            <w:r w:rsidRPr="00D01B76">
              <w:rPr>
                <w:rFonts w:ascii="Arial" w:hAnsi="Arial" w:cs="Arial"/>
                <w:b/>
                <w:bCs/>
                <w:sz w:val="18"/>
                <w:szCs w:val="18"/>
              </w:rPr>
              <w:t>Financial assets at FVTPL</w:t>
            </w:r>
            <w:r w:rsidRPr="00D01B76">
              <w:rPr>
                <w:rFonts w:ascii="Arial" w:hAnsi="Arial" w:cs="Arial"/>
                <w:b/>
                <w:bCs/>
                <w:sz w:val="18"/>
                <w:szCs w:val="18"/>
                <w:cs/>
              </w:rPr>
              <w:t xml:space="preserve"> </w:t>
            </w:r>
          </w:p>
        </w:tc>
        <w:tc>
          <w:tcPr>
            <w:tcW w:w="1417" w:type="dxa"/>
          </w:tcPr>
          <w:p w:rsidR="00D01B76" w:rsidRPr="00D01B76" w:rsidRDefault="00D01B76" w:rsidP="00D01B76">
            <w:pPr>
              <w:tabs>
                <w:tab w:val="decimal" w:pos="2505"/>
              </w:tabs>
              <w:spacing w:line="380" w:lineRule="exact"/>
              <w:rPr>
                <w:rFonts w:ascii="Arial" w:hAnsi="Arial" w:cs="Arial"/>
                <w:sz w:val="18"/>
                <w:szCs w:val="18"/>
              </w:rPr>
            </w:pPr>
          </w:p>
        </w:tc>
        <w:tc>
          <w:tcPr>
            <w:tcW w:w="1418" w:type="dxa"/>
            <w:vAlign w:val="bottom"/>
          </w:tcPr>
          <w:p w:rsidR="00D01B76" w:rsidRPr="00D01B76" w:rsidRDefault="00D01B76" w:rsidP="00D01B76">
            <w:pPr>
              <w:tabs>
                <w:tab w:val="decimal" w:pos="2505"/>
              </w:tabs>
              <w:spacing w:line="380" w:lineRule="exact"/>
              <w:rPr>
                <w:rFonts w:ascii="Arial" w:hAnsi="Arial" w:cs="Arial"/>
                <w:sz w:val="18"/>
                <w:szCs w:val="18"/>
              </w:rPr>
            </w:pPr>
          </w:p>
        </w:tc>
        <w:tc>
          <w:tcPr>
            <w:tcW w:w="1417" w:type="dxa"/>
          </w:tcPr>
          <w:p w:rsidR="00D01B76" w:rsidRPr="00D01B76" w:rsidRDefault="00D01B76" w:rsidP="00D01B76">
            <w:pPr>
              <w:tabs>
                <w:tab w:val="decimal" w:pos="2505"/>
              </w:tabs>
              <w:spacing w:line="380" w:lineRule="exact"/>
              <w:rPr>
                <w:rFonts w:ascii="Arial" w:hAnsi="Arial" w:cs="Arial"/>
                <w:sz w:val="18"/>
                <w:szCs w:val="18"/>
              </w:rPr>
            </w:pPr>
          </w:p>
        </w:tc>
        <w:tc>
          <w:tcPr>
            <w:tcW w:w="1418" w:type="dxa"/>
          </w:tcPr>
          <w:p w:rsidR="00D01B76" w:rsidRPr="00D01B76" w:rsidRDefault="00D01B76" w:rsidP="00D01B76">
            <w:pPr>
              <w:tabs>
                <w:tab w:val="decimal" w:pos="2505"/>
              </w:tabs>
              <w:spacing w:line="380" w:lineRule="exact"/>
              <w:rPr>
                <w:rFonts w:ascii="Arial" w:hAnsi="Arial" w:cs="Arial"/>
                <w:sz w:val="18"/>
                <w:szCs w:val="18"/>
              </w:rPr>
            </w:pPr>
          </w:p>
        </w:tc>
      </w:tr>
      <w:tr w:rsidR="00E81331" w:rsidRPr="00D01B76" w:rsidTr="006E5BC8">
        <w:trPr>
          <w:trHeight w:val="376"/>
        </w:trPr>
        <w:tc>
          <w:tcPr>
            <w:tcW w:w="3870" w:type="dxa"/>
            <w:hideMark/>
          </w:tcPr>
          <w:p w:rsidR="00E81331" w:rsidRPr="00D01B76" w:rsidRDefault="00E81331" w:rsidP="00E81331">
            <w:pPr>
              <w:tabs>
                <w:tab w:val="decimal" w:pos="972"/>
              </w:tabs>
              <w:spacing w:line="380" w:lineRule="exact"/>
              <w:rPr>
                <w:rFonts w:ascii="Arial" w:hAnsi="Arial" w:cs="Arial"/>
                <w:sz w:val="18"/>
                <w:szCs w:val="18"/>
                <w:u w:val="single"/>
              </w:rPr>
            </w:pPr>
            <w:r w:rsidRPr="00D01B76">
              <w:rPr>
                <w:rFonts w:ascii="Arial" w:hAnsi="Arial" w:cs="Arial"/>
                <w:sz w:val="18"/>
                <w:szCs w:val="18"/>
              </w:rPr>
              <w:t xml:space="preserve">Investments in open-ended fixed income fund </w:t>
            </w:r>
          </w:p>
        </w:tc>
        <w:tc>
          <w:tcPr>
            <w:tcW w:w="1417" w:type="dxa"/>
          </w:tcPr>
          <w:p w:rsidR="00E81331" w:rsidRPr="00E81331" w:rsidRDefault="00E81331" w:rsidP="00E81331">
            <w:pPr>
              <w:tabs>
                <w:tab w:val="decimal" w:pos="1065"/>
              </w:tabs>
              <w:spacing w:line="380" w:lineRule="exact"/>
              <w:rPr>
                <w:rFonts w:ascii="Arial" w:hAnsi="Arial" w:cs="Arial"/>
                <w:sz w:val="18"/>
                <w:szCs w:val="18"/>
              </w:rPr>
            </w:pPr>
            <w:r w:rsidRPr="00E81331">
              <w:rPr>
                <w:rFonts w:ascii="Arial" w:hAnsi="Arial" w:cs="Arial"/>
                <w:sz w:val="18"/>
                <w:szCs w:val="18"/>
              </w:rPr>
              <w:t>701,060</w:t>
            </w:r>
          </w:p>
        </w:tc>
        <w:tc>
          <w:tcPr>
            <w:tcW w:w="1418" w:type="dxa"/>
          </w:tcPr>
          <w:p w:rsidR="00E81331" w:rsidRPr="00E81331" w:rsidRDefault="00E81331" w:rsidP="00E81331">
            <w:pPr>
              <w:tabs>
                <w:tab w:val="decimal" w:pos="1065"/>
              </w:tabs>
              <w:spacing w:line="380" w:lineRule="exact"/>
              <w:rPr>
                <w:rFonts w:ascii="Arial" w:hAnsi="Arial" w:cs="Arial"/>
                <w:sz w:val="18"/>
                <w:szCs w:val="18"/>
              </w:rPr>
            </w:pPr>
            <w:r w:rsidRPr="00E81331">
              <w:rPr>
                <w:rFonts w:ascii="Arial" w:hAnsi="Arial" w:cs="Arial"/>
                <w:sz w:val="18"/>
                <w:szCs w:val="18"/>
              </w:rPr>
              <w:t>60,368</w:t>
            </w:r>
          </w:p>
        </w:tc>
        <w:tc>
          <w:tcPr>
            <w:tcW w:w="1417" w:type="dxa"/>
          </w:tcPr>
          <w:p w:rsidR="00E81331" w:rsidRPr="00E81331" w:rsidRDefault="00E81331" w:rsidP="00E81331">
            <w:pPr>
              <w:tabs>
                <w:tab w:val="decimal" w:pos="1065"/>
              </w:tabs>
              <w:spacing w:line="380" w:lineRule="exact"/>
              <w:rPr>
                <w:rFonts w:ascii="Arial" w:hAnsi="Arial" w:cs="Arial"/>
                <w:sz w:val="18"/>
                <w:szCs w:val="18"/>
              </w:rPr>
            </w:pPr>
            <w:r w:rsidRPr="00E81331">
              <w:rPr>
                <w:rFonts w:ascii="Arial" w:hAnsi="Arial" w:cs="Arial"/>
                <w:sz w:val="18"/>
                <w:szCs w:val="18"/>
              </w:rPr>
              <w:t>701,060</w:t>
            </w:r>
          </w:p>
        </w:tc>
        <w:tc>
          <w:tcPr>
            <w:tcW w:w="1418" w:type="dxa"/>
          </w:tcPr>
          <w:p w:rsidR="00E81331" w:rsidRPr="00D01B76" w:rsidRDefault="00E81331" w:rsidP="00E81331">
            <w:pPr>
              <w:tabs>
                <w:tab w:val="decimal" w:pos="1065"/>
              </w:tabs>
              <w:spacing w:line="380" w:lineRule="exact"/>
              <w:rPr>
                <w:rFonts w:ascii="Arial" w:hAnsi="Arial" w:cs="Arial"/>
                <w:sz w:val="18"/>
                <w:szCs w:val="18"/>
              </w:rPr>
            </w:pPr>
            <w:r w:rsidRPr="00D01B76">
              <w:rPr>
                <w:rFonts w:ascii="Arial" w:hAnsi="Arial" w:cs="Arial"/>
                <w:sz w:val="18"/>
                <w:szCs w:val="18"/>
              </w:rPr>
              <w:t>60,368</w:t>
            </w:r>
          </w:p>
        </w:tc>
      </w:tr>
      <w:tr w:rsidR="00E81331" w:rsidRPr="00D01B76" w:rsidTr="006E5BC8">
        <w:trPr>
          <w:trHeight w:val="376"/>
        </w:trPr>
        <w:tc>
          <w:tcPr>
            <w:tcW w:w="3870" w:type="dxa"/>
          </w:tcPr>
          <w:p w:rsidR="00E81331" w:rsidRPr="00D01B76" w:rsidRDefault="00E81331" w:rsidP="00E81331">
            <w:pPr>
              <w:tabs>
                <w:tab w:val="decimal" w:pos="972"/>
              </w:tabs>
              <w:spacing w:line="380" w:lineRule="exact"/>
              <w:rPr>
                <w:rFonts w:ascii="Arial" w:hAnsi="Arial" w:cs="Arial"/>
                <w:b/>
                <w:bCs/>
                <w:sz w:val="18"/>
                <w:szCs w:val="18"/>
              </w:rPr>
            </w:pPr>
            <w:r w:rsidRPr="00D01B76">
              <w:rPr>
                <w:rFonts w:ascii="Arial" w:hAnsi="Arial" w:cs="Arial"/>
                <w:b/>
                <w:bCs/>
                <w:sz w:val="18"/>
                <w:szCs w:val="18"/>
              </w:rPr>
              <w:t xml:space="preserve">Other financial assets at </w:t>
            </w:r>
            <w:proofErr w:type="spellStart"/>
            <w:r w:rsidRPr="00D01B76">
              <w:rPr>
                <w:rFonts w:ascii="Arial" w:hAnsi="Arial" w:cs="Arial"/>
                <w:b/>
                <w:bCs/>
                <w:sz w:val="18"/>
                <w:szCs w:val="18"/>
              </w:rPr>
              <w:t>amortised</w:t>
            </w:r>
            <w:proofErr w:type="spellEnd"/>
            <w:r w:rsidRPr="00D01B76">
              <w:rPr>
                <w:rFonts w:ascii="Arial" w:hAnsi="Arial" w:cs="Arial"/>
                <w:b/>
                <w:bCs/>
                <w:sz w:val="18"/>
                <w:szCs w:val="18"/>
              </w:rPr>
              <w:t xml:space="preserve"> cost</w:t>
            </w:r>
          </w:p>
        </w:tc>
        <w:tc>
          <w:tcPr>
            <w:tcW w:w="1417" w:type="dxa"/>
          </w:tcPr>
          <w:p w:rsidR="00E81331" w:rsidRPr="00E81331" w:rsidRDefault="00E81331" w:rsidP="00E81331">
            <w:pPr>
              <w:tabs>
                <w:tab w:val="decimal" w:pos="1065"/>
              </w:tabs>
              <w:spacing w:line="380" w:lineRule="exact"/>
              <w:rPr>
                <w:rFonts w:ascii="Arial" w:hAnsi="Arial" w:cs="Arial"/>
                <w:sz w:val="18"/>
                <w:szCs w:val="18"/>
              </w:rPr>
            </w:pPr>
          </w:p>
        </w:tc>
        <w:tc>
          <w:tcPr>
            <w:tcW w:w="1418" w:type="dxa"/>
          </w:tcPr>
          <w:p w:rsidR="00E81331" w:rsidRPr="00E81331" w:rsidRDefault="00E81331" w:rsidP="00E81331">
            <w:pPr>
              <w:tabs>
                <w:tab w:val="decimal" w:pos="1065"/>
              </w:tabs>
              <w:spacing w:line="380" w:lineRule="exact"/>
              <w:rPr>
                <w:rFonts w:ascii="Arial" w:hAnsi="Arial" w:cs="Arial"/>
                <w:sz w:val="18"/>
                <w:szCs w:val="18"/>
              </w:rPr>
            </w:pPr>
          </w:p>
        </w:tc>
        <w:tc>
          <w:tcPr>
            <w:tcW w:w="1417" w:type="dxa"/>
          </w:tcPr>
          <w:p w:rsidR="00E81331" w:rsidRPr="00E81331" w:rsidRDefault="00E81331" w:rsidP="00E81331">
            <w:pPr>
              <w:tabs>
                <w:tab w:val="decimal" w:pos="1065"/>
              </w:tabs>
              <w:spacing w:line="380" w:lineRule="exact"/>
              <w:rPr>
                <w:rFonts w:ascii="Arial" w:hAnsi="Arial" w:cs="Arial"/>
                <w:sz w:val="18"/>
                <w:szCs w:val="18"/>
              </w:rPr>
            </w:pPr>
          </w:p>
        </w:tc>
        <w:tc>
          <w:tcPr>
            <w:tcW w:w="1418" w:type="dxa"/>
          </w:tcPr>
          <w:p w:rsidR="00E81331" w:rsidRPr="00D01B76" w:rsidRDefault="00E81331" w:rsidP="00E81331">
            <w:pPr>
              <w:tabs>
                <w:tab w:val="decimal" w:pos="1065"/>
              </w:tabs>
              <w:spacing w:line="380" w:lineRule="exact"/>
              <w:rPr>
                <w:rFonts w:ascii="Arial" w:hAnsi="Arial" w:cs="Arial"/>
                <w:sz w:val="18"/>
                <w:szCs w:val="18"/>
              </w:rPr>
            </w:pPr>
          </w:p>
        </w:tc>
      </w:tr>
      <w:tr w:rsidR="00E81331" w:rsidRPr="00D01B76" w:rsidTr="006E5BC8">
        <w:trPr>
          <w:trHeight w:val="376"/>
        </w:trPr>
        <w:tc>
          <w:tcPr>
            <w:tcW w:w="3870" w:type="dxa"/>
            <w:vAlign w:val="bottom"/>
            <w:hideMark/>
          </w:tcPr>
          <w:p w:rsidR="00E81331" w:rsidRPr="00D01B76" w:rsidRDefault="00E81331" w:rsidP="00E81331">
            <w:pPr>
              <w:spacing w:line="380" w:lineRule="exact"/>
              <w:rPr>
                <w:rFonts w:ascii="Arial" w:hAnsi="Arial" w:cs="Arial"/>
                <w:sz w:val="18"/>
                <w:szCs w:val="18"/>
              </w:rPr>
            </w:pPr>
            <w:r w:rsidRPr="00D01B76">
              <w:rPr>
                <w:rFonts w:ascii="Arial" w:hAnsi="Arial" w:cs="Arial"/>
                <w:sz w:val="18"/>
                <w:szCs w:val="18"/>
              </w:rPr>
              <w:t>Deposits</w:t>
            </w:r>
          </w:p>
        </w:tc>
        <w:tc>
          <w:tcPr>
            <w:tcW w:w="1417" w:type="dxa"/>
          </w:tcPr>
          <w:p w:rsidR="00E81331" w:rsidRPr="00E81331" w:rsidRDefault="00E81331" w:rsidP="00E81331">
            <w:pPr>
              <w:pBdr>
                <w:bottom w:val="single" w:sz="4" w:space="1" w:color="auto"/>
              </w:pBdr>
              <w:tabs>
                <w:tab w:val="decimal" w:pos="1065"/>
              </w:tabs>
              <w:spacing w:line="380" w:lineRule="exact"/>
              <w:rPr>
                <w:rFonts w:ascii="Arial" w:hAnsi="Arial" w:cs="Arial"/>
                <w:sz w:val="18"/>
                <w:szCs w:val="18"/>
              </w:rPr>
            </w:pPr>
            <w:r w:rsidRPr="00E81331">
              <w:rPr>
                <w:rFonts w:ascii="Arial" w:hAnsi="Arial" w:cs="Arial"/>
                <w:sz w:val="18"/>
                <w:szCs w:val="18"/>
              </w:rPr>
              <w:t>134,132</w:t>
            </w:r>
          </w:p>
        </w:tc>
        <w:tc>
          <w:tcPr>
            <w:tcW w:w="1418" w:type="dxa"/>
          </w:tcPr>
          <w:p w:rsidR="00E81331" w:rsidRPr="00E81331" w:rsidRDefault="00E81331" w:rsidP="00E81331">
            <w:pPr>
              <w:pBdr>
                <w:bottom w:val="single" w:sz="4" w:space="1" w:color="auto"/>
              </w:pBdr>
              <w:tabs>
                <w:tab w:val="decimal" w:pos="1065"/>
              </w:tabs>
              <w:spacing w:line="380" w:lineRule="exact"/>
              <w:rPr>
                <w:rFonts w:ascii="Arial" w:hAnsi="Arial" w:cs="Arial"/>
                <w:sz w:val="18"/>
                <w:szCs w:val="18"/>
              </w:rPr>
            </w:pPr>
            <w:r w:rsidRPr="00E81331">
              <w:rPr>
                <w:rFonts w:ascii="Arial" w:hAnsi="Arial" w:cs="Arial"/>
                <w:sz w:val="18"/>
                <w:szCs w:val="18"/>
              </w:rPr>
              <w:t>134,466</w:t>
            </w:r>
          </w:p>
        </w:tc>
        <w:tc>
          <w:tcPr>
            <w:tcW w:w="1417" w:type="dxa"/>
          </w:tcPr>
          <w:p w:rsidR="00E81331" w:rsidRPr="00E81331" w:rsidRDefault="00E81331" w:rsidP="00E81331">
            <w:pPr>
              <w:pBdr>
                <w:bottom w:val="single" w:sz="4" w:space="1" w:color="auto"/>
              </w:pBdr>
              <w:tabs>
                <w:tab w:val="decimal" w:pos="1065"/>
              </w:tabs>
              <w:spacing w:line="380" w:lineRule="exact"/>
              <w:rPr>
                <w:rFonts w:ascii="Arial" w:hAnsi="Arial" w:cs="Arial"/>
                <w:sz w:val="18"/>
                <w:szCs w:val="18"/>
              </w:rPr>
            </w:pPr>
            <w:r w:rsidRPr="00E81331">
              <w:rPr>
                <w:rFonts w:ascii="Arial" w:hAnsi="Arial" w:cs="Arial"/>
                <w:sz w:val="18"/>
                <w:szCs w:val="18"/>
              </w:rPr>
              <w:t>130,000</w:t>
            </w:r>
          </w:p>
        </w:tc>
        <w:tc>
          <w:tcPr>
            <w:tcW w:w="1418" w:type="dxa"/>
          </w:tcPr>
          <w:p w:rsidR="00E81331" w:rsidRPr="00D01B76" w:rsidRDefault="00E81331" w:rsidP="00E81331">
            <w:pPr>
              <w:pBdr>
                <w:bottom w:val="single" w:sz="4" w:space="1" w:color="auto"/>
              </w:pBdr>
              <w:tabs>
                <w:tab w:val="decimal" w:pos="1065"/>
              </w:tabs>
              <w:spacing w:line="380" w:lineRule="exact"/>
              <w:rPr>
                <w:rFonts w:ascii="Arial" w:hAnsi="Arial" w:cs="Arial"/>
                <w:sz w:val="18"/>
                <w:szCs w:val="18"/>
              </w:rPr>
            </w:pPr>
            <w:r w:rsidRPr="00D01B76">
              <w:rPr>
                <w:rFonts w:ascii="Arial" w:hAnsi="Arial" w:cs="Arial"/>
                <w:sz w:val="18"/>
                <w:szCs w:val="18"/>
              </w:rPr>
              <w:t>130,000</w:t>
            </w:r>
          </w:p>
        </w:tc>
      </w:tr>
      <w:tr w:rsidR="00E81331" w:rsidRPr="00D01B76" w:rsidTr="006E5BC8">
        <w:trPr>
          <w:trHeight w:val="220"/>
        </w:trPr>
        <w:tc>
          <w:tcPr>
            <w:tcW w:w="3870" w:type="dxa"/>
            <w:hideMark/>
          </w:tcPr>
          <w:p w:rsidR="00E81331" w:rsidRPr="00D01B76" w:rsidRDefault="00E81331" w:rsidP="00E81331">
            <w:pPr>
              <w:spacing w:line="380" w:lineRule="exact"/>
              <w:ind w:left="252" w:hanging="252"/>
              <w:rPr>
                <w:rFonts w:ascii="Arial" w:hAnsi="Arial" w:cs="Arial"/>
                <w:sz w:val="18"/>
                <w:szCs w:val="18"/>
              </w:rPr>
            </w:pPr>
            <w:r w:rsidRPr="00D01B76">
              <w:rPr>
                <w:rFonts w:ascii="Arial" w:hAnsi="Arial" w:cs="Arial"/>
                <w:sz w:val="18"/>
                <w:szCs w:val="18"/>
              </w:rPr>
              <w:t>Total other current financial assets</w:t>
            </w:r>
          </w:p>
        </w:tc>
        <w:tc>
          <w:tcPr>
            <w:tcW w:w="1417" w:type="dxa"/>
          </w:tcPr>
          <w:p w:rsidR="00E81331" w:rsidRPr="00E81331" w:rsidRDefault="00E81331" w:rsidP="00E81331">
            <w:pPr>
              <w:pBdr>
                <w:bottom w:val="double" w:sz="4" w:space="1" w:color="auto"/>
              </w:pBdr>
              <w:tabs>
                <w:tab w:val="decimal" w:pos="1065"/>
              </w:tabs>
              <w:spacing w:line="380" w:lineRule="exact"/>
              <w:rPr>
                <w:rFonts w:ascii="Arial" w:hAnsi="Arial" w:cs="Arial"/>
                <w:sz w:val="18"/>
                <w:szCs w:val="18"/>
              </w:rPr>
            </w:pPr>
            <w:r w:rsidRPr="00E81331">
              <w:rPr>
                <w:rFonts w:ascii="Arial" w:hAnsi="Arial" w:cs="Arial"/>
                <w:sz w:val="18"/>
                <w:szCs w:val="18"/>
              </w:rPr>
              <w:t>835,192</w:t>
            </w:r>
          </w:p>
        </w:tc>
        <w:tc>
          <w:tcPr>
            <w:tcW w:w="1418" w:type="dxa"/>
          </w:tcPr>
          <w:p w:rsidR="00E81331" w:rsidRPr="00E81331" w:rsidRDefault="00E81331" w:rsidP="00E81331">
            <w:pPr>
              <w:pBdr>
                <w:bottom w:val="double" w:sz="4" w:space="1" w:color="auto"/>
              </w:pBdr>
              <w:tabs>
                <w:tab w:val="decimal" w:pos="1065"/>
              </w:tabs>
              <w:spacing w:line="380" w:lineRule="exact"/>
              <w:rPr>
                <w:rFonts w:ascii="Arial" w:hAnsi="Arial" w:cs="Arial"/>
                <w:sz w:val="18"/>
                <w:szCs w:val="18"/>
              </w:rPr>
            </w:pPr>
            <w:r w:rsidRPr="00E81331">
              <w:rPr>
                <w:rFonts w:ascii="Arial" w:hAnsi="Arial" w:cs="Arial"/>
                <w:sz w:val="18"/>
                <w:szCs w:val="18"/>
              </w:rPr>
              <w:t>194,834</w:t>
            </w:r>
          </w:p>
        </w:tc>
        <w:tc>
          <w:tcPr>
            <w:tcW w:w="1417" w:type="dxa"/>
          </w:tcPr>
          <w:p w:rsidR="00E81331" w:rsidRPr="00E81331" w:rsidRDefault="00E81331" w:rsidP="00E81331">
            <w:pPr>
              <w:pBdr>
                <w:bottom w:val="double" w:sz="4" w:space="1" w:color="auto"/>
              </w:pBdr>
              <w:tabs>
                <w:tab w:val="decimal" w:pos="1065"/>
              </w:tabs>
              <w:spacing w:line="380" w:lineRule="exact"/>
              <w:rPr>
                <w:rFonts w:ascii="Arial" w:hAnsi="Arial" w:cs="Arial"/>
                <w:sz w:val="18"/>
                <w:szCs w:val="18"/>
              </w:rPr>
            </w:pPr>
            <w:r w:rsidRPr="00E81331">
              <w:rPr>
                <w:rFonts w:ascii="Arial" w:hAnsi="Arial" w:cs="Arial"/>
                <w:sz w:val="18"/>
                <w:szCs w:val="18"/>
              </w:rPr>
              <w:t>831,060</w:t>
            </w:r>
          </w:p>
        </w:tc>
        <w:tc>
          <w:tcPr>
            <w:tcW w:w="1418" w:type="dxa"/>
          </w:tcPr>
          <w:p w:rsidR="00E81331" w:rsidRPr="00D01B76" w:rsidRDefault="00E81331" w:rsidP="00E81331">
            <w:pPr>
              <w:pBdr>
                <w:bottom w:val="double" w:sz="4" w:space="1" w:color="auto"/>
              </w:pBdr>
              <w:tabs>
                <w:tab w:val="decimal" w:pos="1065"/>
              </w:tabs>
              <w:spacing w:line="380" w:lineRule="exact"/>
              <w:rPr>
                <w:rFonts w:ascii="Arial" w:hAnsi="Arial" w:cs="Arial"/>
                <w:sz w:val="18"/>
                <w:szCs w:val="18"/>
              </w:rPr>
            </w:pPr>
            <w:r w:rsidRPr="00D01B76">
              <w:rPr>
                <w:rFonts w:ascii="Arial" w:hAnsi="Arial" w:cs="Arial"/>
                <w:sz w:val="18"/>
                <w:szCs w:val="18"/>
              </w:rPr>
              <w:t>190,368</w:t>
            </w:r>
          </w:p>
        </w:tc>
      </w:tr>
    </w:tbl>
    <w:p w:rsidR="003B663F" w:rsidRPr="0026715E" w:rsidRDefault="00D01B76" w:rsidP="002351FB">
      <w:pPr>
        <w:tabs>
          <w:tab w:val="left" w:pos="2160"/>
          <w:tab w:val="right" w:pos="7200"/>
          <w:tab w:val="right" w:pos="8540"/>
        </w:tabs>
        <w:spacing w:before="120" w:line="380" w:lineRule="exact"/>
        <w:ind w:left="547" w:hanging="547"/>
        <w:rPr>
          <w:rFonts w:ascii="Arial" w:hAnsi="Arial"/>
          <w:sz w:val="22"/>
          <w:szCs w:val="22"/>
        </w:rPr>
      </w:pPr>
      <w:r>
        <w:rPr>
          <w:rFonts w:ascii="Arial" w:hAnsi="Arial"/>
          <w:b/>
          <w:bCs/>
          <w:sz w:val="22"/>
          <w:szCs w:val="22"/>
        </w:rPr>
        <w:t>8</w:t>
      </w:r>
      <w:r w:rsidR="003B663F" w:rsidRPr="0026715E">
        <w:rPr>
          <w:rFonts w:ascii="Arial" w:hAnsi="Arial"/>
          <w:b/>
          <w:bCs/>
          <w:sz w:val="22"/>
          <w:szCs w:val="22"/>
        </w:rPr>
        <w:t>.</w:t>
      </w:r>
      <w:r w:rsidR="003B663F" w:rsidRPr="0026715E">
        <w:rPr>
          <w:rFonts w:ascii="Arial" w:hAnsi="Arial"/>
          <w:b/>
          <w:bCs/>
          <w:sz w:val="22"/>
          <w:szCs w:val="22"/>
        </w:rPr>
        <w:tab/>
      </w:r>
      <w:r w:rsidR="003B663F">
        <w:rPr>
          <w:rFonts w:ascii="Arial" w:hAnsi="Arial"/>
          <w:b/>
          <w:bCs/>
          <w:sz w:val="22"/>
          <w:szCs w:val="22"/>
        </w:rPr>
        <w:t>Other current assets</w:t>
      </w:r>
    </w:p>
    <w:p w:rsidR="003B663F" w:rsidRPr="003B663F" w:rsidRDefault="003B663F" w:rsidP="00D62D16">
      <w:pPr>
        <w:tabs>
          <w:tab w:val="left" w:pos="1440"/>
        </w:tabs>
        <w:spacing w:line="360" w:lineRule="exact"/>
        <w:ind w:left="547" w:right="-396" w:hanging="547"/>
        <w:jc w:val="right"/>
        <w:outlineLvl w:val="0"/>
        <w:rPr>
          <w:rFonts w:ascii="Arial" w:hAnsi="Arial" w:cs="Arial"/>
          <w:sz w:val="18"/>
          <w:szCs w:val="18"/>
        </w:rPr>
      </w:pPr>
      <w:r w:rsidRPr="003B663F">
        <w:rPr>
          <w:rFonts w:ascii="Arial" w:hAnsi="Arial" w:cs="Arial"/>
          <w:sz w:val="18"/>
          <w:szCs w:val="18"/>
        </w:rPr>
        <w:t>(Unit</w:t>
      </w:r>
      <w:r w:rsidRPr="003B663F">
        <w:rPr>
          <w:rFonts w:ascii="Arial" w:hAnsi="Arial" w:cs="Arial"/>
          <w:sz w:val="18"/>
          <w:szCs w:val="18"/>
          <w:cs/>
        </w:rPr>
        <w:t xml:space="preserve">: </w:t>
      </w:r>
      <w:r w:rsidRPr="003B663F">
        <w:rPr>
          <w:rFonts w:ascii="Arial" w:hAnsi="Arial" w:cs="Arial"/>
          <w:sz w:val="18"/>
          <w:szCs w:val="18"/>
        </w:rPr>
        <w:t>Thousand Baht)</w:t>
      </w:r>
    </w:p>
    <w:tbl>
      <w:tblPr>
        <w:tblW w:w="9540" w:type="dxa"/>
        <w:tblInd w:w="450" w:type="dxa"/>
        <w:tblLayout w:type="fixed"/>
        <w:tblLook w:val="0000" w:firstRow="0" w:lastRow="0" w:firstColumn="0" w:lastColumn="0" w:noHBand="0" w:noVBand="0"/>
      </w:tblPr>
      <w:tblGrid>
        <w:gridCol w:w="3870"/>
        <w:gridCol w:w="1417"/>
        <w:gridCol w:w="1418"/>
        <w:gridCol w:w="1417"/>
        <w:gridCol w:w="1418"/>
      </w:tblGrid>
      <w:tr w:rsidR="003B663F" w:rsidRPr="003B663F" w:rsidTr="00D62D16">
        <w:tc>
          <w:tcPr>
            <w:tcW w:w="3870" w:type="dxa"/>
          </w:tcPr>
          <w:p w:rsidR="003B663F" w:rsidRPr="003B663F" w:rsidRDefault="003B663F" w:rsidP="000A49D6">
            <w:pPr>
              <w:spacing w:line="320" w:lineRule="exact"/>
              <w:ind w:left="162" w:right="-108" w:hanging="162"/>
              <w:jc w:val="center"/>
              <w:rPr>
                <w:rFonts w:ascii="Arial" w:hAnsi="Arial" w:cs="Arial"/>
                <w:sz w:val="18"/>
                <w:szCs w:val="18"/>
              </w:rPr>
            </w:pPr>
          </w:p>
        </w:tc>
        <w:tc>
          <w:tcPr>
            <w:tcW w:w="2835"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Consolidated                        financial statements</w:t>
            </w:r>
          </w:p>
        </w:tc>
        <w:tc>
          <w:tcPr>
            <w:tcW w:w="2835" w:type="dxa"/>
            <w:gridSpan w:val="2"/>
          </w:tcPr>
          <w:p w:rsidR="003B663F" w:rsidRPr="003B663F" w:rsidRDefault="003B663F" w:rsidP="000A49D6">
            <w:pPr>
              <w:pBdr>
                <w:bottom w:val="single" w:sz="6" w:space="1" w:color="auto"/>
              </w:pBdr>
              <w:spacing w:line="320" w:lineRule="exact"/>
              <w:ind w:right="-18"/>
              <w:jc w:val="center"/>
              <w:rPr>
                <w:rFonts w:ascii="Arial" w:hAnsi="Arial" w:cs="Arial"/>
                <w:caps/>
                <w:sz w:val="18"/>
                <w:szCs w:val="18"/>
              </w:rPr>
            </w:pPr>
            <w:r w:rsidRPr="003B663F">
              <w:rPr>
                <w:rFonts w:ascii="Arial" w:hAnsi="Arial" w:cs="Arial"/>
                <w:sz w:val="18"/>
                <w:szCs w:val="18"/>
              </w:rPr>
              <w:t>Separate                           financial statements</w:t>
            </w:r>
          </w:p>
        </w:tc>
      </w:tr>
      <w:tr w:rsidR="00342B9C" w:rsidRPr="003B663F" w:rsidTr="00D62D16">
        <w:tc>
          <w:tcPr>
            <w:tcW w:w="3870" w:type="dxa"/>
          </w:tcPr>
          <w:p w:rsidR="00342B9C" w:rsidRPr="003B663F" w:rsidRDefault="00342B9C" w:rsidP="00342B9C">
            <w:pPr>
              <w:spacing w:line="320" w:lineRule="exact"/>
              <w:ind w:left="162" w:right="-108" w:hanging="162"/>
              <w:rPr>
                <w:rFonts w:ascii="Arial" w:hAnsi="Arial" w:cs="Arial"/>
                <w:sz w:val="18"/>
                <w:szCs w:val="18"/>
              </w:rPr>
            </w:pPr>
          </w:p>
        </w:tc>
        <w:tc>
          <w:tcPr>
            <w:tcW w:w="1417" w:type="dxa"/>
          </w:tcPr>
          <w:p w:rsidR="00342B9C" w:rsidRPr="00AE50BC" w:rsidRDefault="00342B9C" w:rsidP="00342B9C">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418" w:type="dxa"/>
          </w:tcPr>
          <w:p w:rsidR="00342B9C" w:rsidRPr="00AE50BC" w:rsidRDefault="00342B9C" w:rsidP="00342B9C">
            <w:pPr>
              <w:pBdr>
                <w:bottom w:val="single" w:sz="6" w:space="1" w:color="auto"/>
              </w:pBdr>
              <w:spacing w:line="320" w:lineRule="exact"/>
              <w:ind w:right="-18"/>
              <w:jc w:val="center"/>
              <w:rPr>
                <w:rFonts w:ascii="Arial" w:hAnsi="Arial" w:cs="Arial"/>
                <w:sz w:val="18"/>
                <w:szCs w:val="18"/>
              </w:rPr>
            </w:pPr>
            <w:r w:rsidRPr="00AE50BC">
              <w:rPr>
                <w:rFonts w:ascii="Arial" w:hAnsi="Arial" w:cs="Arial"/>
                <w:sz w:val="18"/>
                <w:szCs w:val="18"/>
              </w:rPr>
              <w:t>31 December 20</w:t>
            </w:r>
            <w:r>
              <w:rPr>
                <w:rFonts w:ascii="Arial" w:hAnsi="Arial" w:cs="Arial"/>
                <w:sz w:val="18"/>
                <w:szCs w:val="18"/>
              </w:rPr>
              <w:t>20</w:t>
            </w:r>
          </w:p>
        </w:tc>
        <w:tc>
          <w:tcPr>
            <w:tcW w:w="1417" w:type="dxa"/>
          </w:tcPr>
          <w:p w:rsidR="00342B9C" w:rsidRPr="00AE50BC" w:rsidRDefault="00342B9C" w:rsidP="00342B9C">
            <w:pPr>
              <w:pBdr>
                <w:bottom w:val="single" w:sz="6" w:space="1" w:color="auto"/>
              </w:pBdr>
              <w:spacing w:line="320" w:lineRule="exact"/>
              <w:ind w:right="-18"/>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2021</w:t>
            </w:r>
            <w:proofErr w:type="gramEnd"/>
          </w:p>
        </w:tc>
        <w:tc>
          <w:tcPr>
            <w:tcW w:w="1418" w:type="dxa"/>
          </w:tcPr>
          <w:p w:rsidR="00342B9C" w:rsidRPr="00AE50BC" w:rsidRDefault="00342B9C" w:rsidP="00342B9C">
            <w:pPr>
              <w:pBdr>
                <w:bottom w:val="single" w:sz="6" w:space="1" w:color="auto"/>
              </w:pBdr>
              <w:spacing w:line="320" w:lineRule="exact"/>
              <w:ind w:right="-18"/>
              <w:jc w:val="center"/>
              <w:rPr>
                <w:rFonts w:ascii="Arial" w:hAnsi="Arial" w:cs="Arial"/>
                <w:sz w:val="18"/>
                <w:szCs w:val="18"/>
              </w:rPr>
            </w:pPr>
            <w:r w:rsidRPr="00AE50BC">
              <w:rPr>
                <w:rFonts w:ascii="Arial" w:hAnsi="Arial" w:cs="Arial"/>
                <w:sz w:val="18"/>
                <w:szCs w:val="18"/>
              </w:rPr>
              <w:t>31 December 20</w:t>
            </w:r>
            <w:r>
              <w:rPr>
                <w:rFonts w:ascii="Arial" w:hAnsi="Arial" w:cs="Arial"/>
                <w:sz w:val="18"/>
                <w:szCs w:val="18"/>
              </w:rPr>
              <w:t>20</w:t>
            </w:r>
          </w:p>
        </w:tc>
      </w:tr>
      <w:tr w:rsidR="00E81331" w:rsidRPr="003B663F" w:rsidTr="00D62D16">
        <w:tc>
          <w:tcPr>
            <w:tcW w:w="3870" w:type="dxa"/>
          </w:tcPr>
          <w:p w:rsidR="00E81331" w:rsidRPr="003B663F" w:rsidRDefault="00E81331" w:rsidP="00E81331">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Prepaid expenses</w:t>
            </w:r>
          </w:p>
        </w:tc>
        <w:tc>
          <w:tcPr>
            <w:tcW w:w="1417" w:type="dxa"/>
            <w:vAlign w:val="bottom"/>
          </w:tcPr>
          <w:p w:rsidR="00E81331" w:rsidRPr="00505D1E" w:rsidRDefault="000914AE" w:rsidP="00E81331">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105,031</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88,961</w:t>
            </w:r>
          </w:p>
        </w:tc>
        <w:tc>
          <w:tcPr>
            <w:tcW w:w="1417" w:type="dxa"/>
            <w:vAlign w:val="bottom"/>
          </w:tcPr>
          <w:p w:rsidR="00E81331" w:rsidRPr="00E81331" w:rsidRDefault="00E81331" w:rsidP="00E81331">
            <w:pPr>
              <w:tabs>
                <w:tab w:val="decimal" w:pos="1065"/>
              </w:tabs>
              <w:spacing w:line="320" w:lineRule="exact"/>
              <w:ind w:right="72"/>
              <w:rPr>
                <w:rFonts w:ascii="Arial" w:hAnsi="Arial" w:cs="Arial"/>
                <w:color w:val="000000"/>
                <w:sz w:val="18"/>
                <w:szCs w:val="18"/>
              </w:rPr>
            </w:pPr>
            <w:r w:rsidRPr="00E81331">
              <w:rPr>
                <w:rFonts w:ascii="Arial" w:hAnsi="Arial" w:cs="Arial"/>
                <w:color w:val="000000"/>
                <w:sz w:val="18"/>
                <w:szCs w:val="18"/>
              </w:rPr>
              <w:t>83,409</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64,906</w:t>
            </w:r>
          </w:p>
        </w:tc>
      </w:tr>
      <w:tr w:rsidR="00E81331" w:rsidRPr="003B663F" w:rsidTr="00D62D16">
        <w:tc>
          <w:tcPr>
            <w:tcW w:w="3870" w:type="dxa"/>
          </w:tcPr>
          <w:p w:rsidR="00E81331" w:rsidRPr="003B663F" w:rsidRDefault="00E81331" w:rsidP="00E81331">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Withholding tax receivable</w:t>
            </w:r>
          </w:p>
        </w:tc>
        <w:tc>
          <w:tcPr>
            <w:tcW w:w="1417" w:type="dxa"/>
            <w:vAlign w:val="bottom"/>
          </w:tcPr>
          <w:p w:rsidR="00E81331" w:rsidRPr="00505D1E" w:rsidRDefault="000914AE" w:rsidP="00E81331">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11,882</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2,899</w:t>
            </w:r>
          </w:p>
        </w:tc>
        <w:tc>
          <w:tcPr>
            <w:tcW w:w="1417" w:type="dxa"/>
            <w:vAlign w:val="bottom"/>
          </w:tcPr>
          <w:p w:rsidR="00E81331" w:rsidRPr="00E81331" w:rsidRDefault="00E81331" w:rsidP="00E81331">
            <w:pPr>
              <w:tabs>
                <w:tab w:val="decimal" w:pos="1065"/>
              </w:tabs>
              <w:spacing w:line="320" w:lineRule="exact"/>
              <w:ind w:right="72"/>
              <w:rPr>
                <w:rFonts w:ascii="Arial" w:hAnsi="Arial" w:cs="Arial"/>
                <w:color w:val="000000"/>
                <w:sz w:val="18"/>
                <w:szCs w:val="18"/>
              </w:rPr>
            </w:pPr>
            <w:r w:rsidRPr="00E81331">
              <w:rPr>
                <w:rFonts w:ascii="Arial" w:hAnsi="Arial" w:cs="Arial"/>
                <w:color w:val="000000"/>
                <w:sz w:val="18"/>
                <w:szCs w:val="18"/>
              </w:rPr>
              <w:t>10,015</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w:t>
            </w:r>
          </w:p>
        </w:tc>
      </w:tr>
      <w:tr w:rsidR="00E81331" w:rsidRPr="003B663F" w:rsidTr="00D62D16">
        <w:tc>
          <w:tcPr>
            <w:tcW w:w="3870" w:type="dxa"/>
          </w:tcPr>
          <w:p w:rsidR="00E81331" w:rsidRPr="003B663F" w:rsidRDefault="00E81331" w:rsidP="00E81331">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 xml:space="preserve">Advance payment for </w:t>
            </w:r>
            <w:proofErr w:type="gramStart"/>
            <w:r w:rsidRPr="003B663F">
              <w:rPr>
                <w:rFonts w:ascii="Arial" w:eastAsia="Arial Unicode MS" w:hAnsi="Arial" w:cs="Arial"/>
                <w:sz w:val="18"/>
                <w:szCs w:val="18"/>
              </w:rPr>
              <w:t xml:space="preserve">project </w:t>
            </w:r>
            <w:r>
              <w:rPr>
                <w:rFonts w:ascii="Arial" w:eastAsia="Arial Unicode MS" w:hAnsi="Arial" w:cs="Arial"/>
                <w:sz w:val="18"/>
                <w:szCs w:val="18"/>
              </w:rPr>
              <w:t xml:space="preserve"> </w:t>
            </w:r>
            <w:r w:rsidRPr="003B663F">
              <w:rPr>
                <w:rFonts w:ascii="Arial" w:eastAsia="Arial Unicode MS" w:hAnsi="Arial" w:cs="Arial"/>
                <w:sz w:val="18"/>
                <w:szCs w:val="18"/>
              </w:rPr>
              <w:t>management</w:t>
            </w:r>
            <w:proofErr w:type="gramEnd"/>
            <w:r w:rsidRPr="003B663F">
              <w:rPr>
                <w:rFonts w:ascii="Arial" w:eastAsia="Arial Unicode MS" w:hAnsi="Arial" w:cs="Arial"/>
                <w:sz w:val="18"/>
                <w:szCs w:val="18"/>
              </w:rPr>
              <w:t xml:space="preserve"> fee</w:t>
            </w:r>
          </w:p>
        </w:tc>
        <w:tc>
          <w:tcPr>
            <w:tcW w:w="1417" w:type="dxa"/>
            <w:vAlign w:val="bottom"/>
          </w:tcPr>
          <w:p w:rsidR="00E81331" w:rsidRPr="00505D1E" w:rsidRDefault="000914AE" w:rsidP="00E81331">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w:t>
            </w:r>
          </w:p>
        </w:tc>
        <w:tc>
          <w:tcPr>
            <w:tcW w:w="1417" w:type="dxa"/>
            <w:vAlign w:val="bottom"/>
          </w:tcPr>
          <w:p w:rsidR="00E81331" w:rsidRPr="00E81331" w:rsidRDefault="00E81331" w:rsidP="00E81331">
            <w:pPr>
              <w:tabs>
                <w:tab w:val="decimal" w:pos="1065"/>
              </w:tabs>
              <w:spacing w:line="320" w:lineRule="exact"/>
              <w:ind w:right="72"/>
              <w:rPr>
                <w:rFonts w:ascii="Arial" w:hAnsi="Arial" w:cs="Arial"/>
                <w:color w:val="000000"/>
                <w:sz w:val="18"/>
                <w:szCs w:val="18"/>
              </w:rPr>
            </w:pPr>
            <w:r w:rsidRPr="00E81331">
              <w:rPr>
                <w:rFonts w:ascii="Arial" w:hAnsi="Arial" w:cs="Arial"/>
                <w:color w:val="000000"/>
                <w:sz w:val="18"/>
                <w:szCs w:val="18"/>
              </w:rPr>
              <w:t>67,388</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72,783</w:t>
            </w:r>
          </w:p>
        </w:tc>
      </w:tr>
      <w:tr w:rsidR="00E81331" w:rsidRPr="003B663F" w:rsidTr="00D62D16">
        <w:tc>
          <w:tcPr>
            <w:tcW w:w="3870" w:type="dxa"/>
          </w:tcPr>
          <w:p w:rsidR="00E81331" w:rsidRPr="003B663F" w:rsidRDefault="00E81331" w:rsidP="00E81331">
            <w:pPr>
              <w:spacing w:line="320" w:lineRule="exact"/>
              <w:ind w:left="162" w:right="-108" w:hanging="162"/>
              <w:rPr>
                <w:rFonts w:ascii="Arial" w:eastAsia="Arial Unicode MS" w:hAnsi="Arial" w:cs="Arial"/>
                <w:sz w:val="18"/>
                <w:szCs w:val="18"/>
              </w:rPr>
            </w:pPr>
            <w:r>
              <w:rPr>
                <w:rFonts w:ascii="Arial" w:eastAsia="Arial Unicode MS" w:hAnsi="Arial" w:cs="Arial"/>
                <w:sz w:val="18"/>
                <w:szCs w:val="18"/>
              </w:rPr>
              <w:t>Corporate income tax refundable</w:t>
            </w:r>
          </w:p>
        </w:tc>
        <w:tc>
          <w:tcPr>
            <w:tcW w:w="1417" w:type="dxa"/>
            <w:vAlign w:val="bottom"/>
          </w:tcPr>
          <w:p w:rsidR="00E81331" w:rsidRPr="00505D1E" w:rsidRDefault="000914AE" w:rsidP="00E81331">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95,716</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100,973</w:t>
            </w:r>
          </w:p>
        </w:tc>
        <w:tc>
          <w:tcPr>
            <w:tcW w:w="1417" w:type="dxa"/>
            <w:vAlign w:val="bottom"/>
          </w:tcPr>
          <w:p w:rsidR="00E81331" w:rsidRPr="00E81331" w:rsidRDefault="00E81331" w:rsidP="00E81331">
            <w:pPr>
              <w:tabs>
                <w:tab w:val="decimal" w:pos="1065"/>
              </w:tabs>
              <w:spacing w:line="320" w:lineRule="exact"/>
              <w:ind w:right="72"/>
              <w:rPr>
                <w:rFonts w:ascii="Arial" w:hAnsi="Arial" w:cs="Arial"/>
                <w:color w:val="000000"/>
                <w:sz w:val="18"/>
                <w:szCs w:val="18"/>
              </w:rPr>
            </w:pPr>
            <w:r w:rsidRPr="00E81331">
              <w:rPr>
                <w:rFonts w:ascii="Arial" w:hAnsi="Arial" w:cs="Arial"/>
                <w:color w:val="000000"/>
                <w:sz w:val="18"/>
                <w:szCs w:val="18"/>
              </w:rPr>
              <w:t>87,862</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87,862</w:t>
            </w:r>
          </w:p>
        </w:tc>
      </w:tr>
      <w:tr w:rsidR="00E81331" w:rsidRPr="003B663F" w:rsidTr="00D62D16">
        <w:tc>
          <w:tcPr>
            <w:tcW w:w="3870" w:type="dxa"/>
          </w:tcPr>
          <w:p w:rsidR="00E81331" w:rsidRPr="003B663F" w:rsidRDefault="00E81331" w:rsidP="00E81331">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Others</w:t>
            </w:r>
          </w:p>
        </w:tc>
        <w:tc>
          <w:tcPr>
            <w:tcW w:w="1417" w:type="dxa"/>
            <w:vAlign w:val="bottom"/>
          </w:tcPr>
          <w:p w:rsidR="00E81331" w:rsidRPr="00505D1E" w:rsidRDefault="00FD65FA" w:rsidP="00E81331">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25,824</w:t>
            </w:r>
          </w:p>
        </w:tc>
        <w:tc>
          <w:tcPr>
            <w:tcW w:w="1418" w:type="dxa"/>
            <w:vAlign w:val="bottom"/>
          </w:tcPr>
          <w:p w:rsidR="00E81331" w:rsidRPr="00342B9C" w:rsidRDefault="00FD65FA" w:rsidP="00E81331">
            <w:pP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32,882</w:t>
            </w:r>
          </w:p>
        </w:tc>
        <w:tc>
          <w:tcPr>
            <w:tcW w:w="1417" w:type="dxa"/>
            <w:vAlign w:val="bottom"/>
          </w:tcPr>
          <w:p w:rsidR="00E81331" w:rsidRPr="00E81331" w:rsidRDefault="00E81331" w:rsidP="00E81331">
            <w:pPr>
              <w:tabs>
                <w:tab w:val="decimal" w:pos="1065"/>
              </w:tabs>
              <w:spacing w:line="320" w:lineRule="exact"/>
              <w:ind w:right="72"/>
              <w:rPr>
                <w:rFonts w:ascii="Arial" w:hAnsi="Arial" w:cs="Arial"/>
                <w:color w:val="000000"/>
                <w:sz w:val="18"/>
                <w:szCs w:val="18"/>
              </w:rPr>
            </w:pPr>
            <w:r w:rsidRPr="00E81331">
              <w:rPr>
                <w:rFonts w:ascii="Arial" w:hAnsi="Arial" w:cs="Arial"/>
                <w:color w:val="000000"/>
                <w:sz w:val="18"/>
                <w:szCs w:val="18"/>
              </w:rPr>
              <w:t>16,669</w:t>
            </w:r>
          </w:p>
        </w:tc>
        <w:tc>
          <w:tcPr>
            <w:tcW w:w="1418" w:type="dxa"/>
            <w:vAlign w:val="bottom"/>
          </w:tcPr>
          <w:p w:rsidR="00E81331" w:rsidRPr="00342B9C" w:rsidRDefault="00E81331" w:rsidP="00E81331">
            <w:pPr>
              <w:tabs>
                <w:tab w:val="decimal" w:pos="1065"/>
              </w:tabs>
              <w:spacing w:line="320" w:lineRule="exact"/>
              <w:ind w:right="72"/>
              <w:rPr>
                <w:rFonts w:ascii="Arial" w:hAnsi="Arial" w:cs="Arial"/>
                <w:color w:val="000000"/>
                <w:sz w:val="18"/>
                <w:szCs w:val="18"/>
              </w:rPr>
            </w:pPr>
            <w:r w:rsidRPr="00342B9C">
              <w:rPr>
                <w:rFonts w:ascii="Arial" w:hAnsi="Arial" w:cs="Arial"/>
                <w:color w:val="000000"/>
                <w:sz w:val="18"/>
                <w:szCs w:val="18"/>
              </w:rPr>
              <w:t>20,222</w:t>
            </w:r>
          </w:p>
        </w:tc>
      </w:tr>
      <w:tr w:rsidR="00E81331" w:rsidRPr="003B663F" w:rsidTr="00D62D16">
        <w:tc>
          <w:tcPr>
            <w:tcW w:w="3870" w:type="dxa"/>
          </w:tcPr>
          <w:p w:rsidR="00E81331" w:rsidRPr="003B663F" w:rsidRDefault="00E81331" w:rsidP="00E81331">
            <w:pPr>
              <w:spacing w:line="320" w:lineRule="exact"/>
              <w:ind w:left="162" w:right="-108" w:hanging="162"/>
              <w:rPr>
                <w:rFonts w:ascii="Arial" w:eastAsia="Arial Unicode MS" w:hAnsi="Arial" w:cs="Arial"/>
                <w:sz w:val="18"/>
                <w:szCs w:val="18"/>
              </w:rPr>
            </w:pPr>
            <w:r w:rsidRPr="003B663F">
              <w:rPr>
                <w:rFonts w:ascii="Arial" w:eastAsia="Arial Unicode MS" w:hAnsi="Arial" w:cs="Arial"/>
                <w:sz w:val="18"/>
                <w:szCs w:val="18"/>
              </w:rPr>
              <w:t>Total</w:t>
            </w:r>
          </w:p>
        </w:tc>
        <w:tc>
          <w:tcPr>
            <w:tcW w:w="1417" w:type="dxa"/>
            <w:vAlign w:val="bottom"/>
          </w:tcPr>
          <w:p w:rsidR="00E81331" w:rsidRPr="00505D1E" w:rsidRDefault="00FD65FA" w:rsidP="00E81331">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238,453</w:t>
            </w:r>
          </w:p>
        </w:tc>
        <w:tc>
          <w:tcPr>
            <w:tcW w:w="1418" w:type="dxa"/>
            <w:vAlign w:val="bottom"/>
          </w:tcPr>
          <w:p w:rsidR="00E81331" w:rsidRPr="00342B9C" w:rsidRDefault="00FD65FA" w:rsidP="00E81331">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Pr>
                <w:rFonts w:ascii="Arial" w:hAnsi="Arial" w:cs="Arial"/>
                <w:color w:val="000000"/>
                <w:sz w:val="18"/>
                <w:szCs w:val="18"/>
              </w:rPr>
              <w:t>225,715</w:t>
            </w:r>
          </w:p>
        </w:tc>
        <w:tc>
          <w:tcPr>
            <w:tcW w:w="1417" w:type="dxa"/>
            <w:vAlign w:val="bottom"/>
          </w:tcPr>
          <w:p w:rsidR="00E81331" w:rsidRPr="00E81331" w:rsidRDefault="00E81331" w:rsidP="00E81331">
            <w:pPr>
              <w:pBdr>
                <w:top w:val="single" w:sz="4" w:space="1" w:color="auto"/>
                <w:bottom w:val="double" w:sz="4" w:space="1" w:color="auto"/>
              </w:pBdr>
              <w:tabs>
                <w:tab w:val="decimal" w:pos="1065"/>
              </w:tabs>
              <w:spacing w:line="320" w:lineRule="exact"/>
              <w:ind w:right="72"/>
              <w:rPr>
                <w:rFonts w:ascii="Arial" w:hAnsi="Arial" w:cs="Arial"/>
                <w:color w:val="000000"/>
                <w:sz w:val="18"/>
                <w:szCs w:val="18"/>
              </w:rPr>
            </w:pPr>
            <w:r w:rsidRPr="00E81331">
              <w:rPr>
                <w:rFonts w:ascii="Arial" w:hAnsi="Arial" w:cs="Arial"/>
                <w:color w:val="000000"/>
                <w:sz w:val="18"/>
                <w:szCs w:val="18"/>
              </w:rPr>
              <w:t>265,343</w:t>
            </w:r>
          </w:p>
        </w:tc>
        <w:tc>
          <w:tcPr>
            <w:tcW w:w="1418" w:type="dxa"/>
            <w:vAlign w:val="bottom"/>
          </w:tcPr>
          <w:p w:rsidR="00E81331" w:rsidRPr="00342B9C" w:rsidRDefault="00E81331" w:rsidP="00E81331">
            <w:pPr>
              <w:pBdr>
                <w:top w:val="single" w:sz="4" w:space="1" w:color="auto"/>
                <w:bottom w:val="double" w:sz="4" w:space="1" w:color="auto"/>
              </w:pBdr>
              <w:tabs>
                <w:tab w:val="decimal" w:pos="1065"/>
              </w:tabs>
              <w:spacing w:line="320" w:lineRule="exact"/>
              <w:ind w:right="72"/>
              <w:rPr>
                <w:rFonts w:ascii="Arial" w:hAnsi="Arial" w:cs="Arial"/>
                <w:color w:val="000000"/>
                <w:sz w:val="18"/>
                <w:szCs w:val="18"/>
                <w:cs/>
              </w:rPr>
            </w:pPr>
            <w:r w:rsidRPr="00342B9C">
              <w:rPr>
                <w:rFonts w:ascii="Arial" w:hAnsi="Arial" w:cs="Arial"/>
                <w:color w:val="000000"/>
                <w:sz w:val="18"/>
                <w:szCs w:val="18"/>
              </w:rPr>
              <w:t>245,773</w:t>
            </w:r>
          </w:p>
        </w:tc>
      </w:tr>
    </w:tbl>
    <w:p w:rsidR="00355BFB" w:rsidRPr="00AE172C" w:rsidRDefault="00D62D1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Browallia New"/>
          <w:b/>
          <w:bCs/>
          <w:sz w:val="22"/>
        </w:rPr>
        <w:t>9</w:t>
      </w:r>
      <w:r w:rsidR="00355BFB" w:rsidRPr="00AE172C">
        <w:rPr>
          <w:rFonts w:ascii="Arial" w:hAnsi="Arial" w:cs="Arial"/>
          <w:b/>
          <w:bCs/>
          <w:sz w:val="22"/>
          <w:szCs w:val="22"/>
        </w:rPr>
        <w:t>.</w:t>
      </w:r>
      <w:r w:rsidR="00355BFB" w:rsidRPr="00AE172C">
        <w:rPr>
          <w:rFonts w:ascii="Arial" w:hAnsi="Arial" w:cs="Arial"/>
          <w:b/>
          <w:bCs/>
          <w:sz w:val="22"/>
          <w:szCs w:val="22"/>
        </w:rPr>
        <w:tab/>
        <w:t>R</w:t>
      </w:r>
      <w:r w:rsidR="006D2392" w:rsidRPr="00AE172C">
        <w:rPr>
          <w:rFonts w:ascii="Arial" w:hAnsi="Arial" w:cs="Arial"/>
          <w:b/>
          <w:bCs/>
          <w:sz w:val="22"/>
          <w:szCs w:val="22"/>
        </w:rPr>
        <w:t>estricted financial institution</w:t>
      </w:r>
      <w:r w:rsidR="00355BFB" w:rsidRPr="00AE172C">
        <w:rPr>
          <w:rFonts w:ascii="Arial" w:hAnsi="Arial" w:cs="Arial"/>
          <w:b/>
          <w:bCs/>
          <w:sz w:val="22"/>
          <w:szCs w:val="22"/>
        </w:rPr>
        <w:t xml:space="preserve"> deposits</w:t>
      </w:r>
    </w:p>
    <w:p w:rsidR="005F239D" w:rsidRPr="00AE172C"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AE172C">
        <w:rPr>
          <w:rFonts w:ascii="Arial" w:hAnsi="Arial" w:cs="Arial"/>
          <w:sz w:val="22"/>
          <w:szCs w:val="22"/>
        </w:rPr>
        <w:tab/>
      </w:r>
      <w:r w:rsidR="00894D91">
        <w:rPr>
          <w:rFonts w:ascii="Arial" w:hAnsi="Arial" w:cs="Arial"/>
          <w:sz w:val="22"/>
          <w:szCs w:val="22"/>
        </w:rPr>
        <w:t>The balances</w:t>
      </w:r>
      <w:r w:rsidR="00AA47E3">
        <w:rPr>
          <w:rFonts w:ascii="Arial" w:hAnsi="Arial" w:cs="Arial"/>
          <w:sz w:val="22"/>
          <w:szCs w:val="22"/>
        </w:rPr>
        <w:t xml:space="preserve"> represent</w:t>
      </w:r>
      <w:r w:rsidR="00894D91">
        <w:rPr>
          <w:rFonts w:ascii="Arial" w:hAnsi="Arial" w:cs="Arial"/>
          <w:sz w:val="22"/>
          <w:szCs w:val="22"/>
        </w:rPr>
        <w:t>ed</w:t>
      </w:r>
      <w:r w:rsidR="009B2C9D">
        <w:rPr>
          <w:rFonts w:ascii="Arial" w:hAnsi="Arial" w:cs="Arial"/>
          <w:sz w:val="22"/>
          <w:szCs w:val="22"/>
        </w:rPr>
        <w:t xml:space="preserve"> saving deposits </w:t>
      </w:r>
      <w:r w:rsidR="00894D91">
        <w:rPr>
          <w:rFonts w:ascii="Arial" w:hAnsi="Arial" w:cs="Arial"/>
          <w:sz w:val="22"/>
          <w:szCs w:val="22"/>
        </w:rPr>
        <w:t xml:space="preserve">of the Group which was </w:t>
      </w:r>
      <w:r w:rsidR="002D5B34">
        <w:rPr>
          <w:rFonts w:ascii="Arial" w:hAnsi="Arial" w:cs="Arial"/>
          <w:sz w:val="22"/>
          <w:szCs w:val="22"/>
        </w:rPr>
        <w:t xml:space="preserve">pledged with the financial institutions </w:t>
      </w:r>
      <w:r w:rsidRPr="00AE172C">
        <w:rPr>
          <w:rFonts w:ascii="Arial" w:hAnsi="Arial" w:cs="Arial"/>
          <w:sz w:val="22"/>
          <w:szCs w:val="22"/>
        </w:rPr>
        <w:t>to secure letters of guarantee.</w:t>
      </w:r>
      <w:r w:rsidR="006840F9">
        <w:rPr>
          <w:rFonts w:ascii="Arial" w:hAnsi="Arial" w:cs="Arial"/>
          <w:sz w:val="22"/>
          <w:szCs w:val="22"/>
        </w:rPr>
        <w:t xml:space="preserve"> </w:t>
      </w:r>
    </w:p>
    <w:p w:rsidR="00D62D16" w:rsidRPr="00D62D16" w:rsidRDefault="00D62D16" w:rsidP="00D62D16">
      <w:pPr>
        <w:tabs>
          <w:tab w:val="left" w:pos="2160"/>
          <w:tab w:val="center" w:pos="6840"/>
          <w:tab w:val="center" w:pos="8280"/>
        </w:tabs>
        <w:spacing w:before="120" w:after="120" w:line="380" w:lineRule="exact"/>
        <w:ind w:left="547" w:hanging="547"/>
        <w:jc w:val="thaiDistribute"/>
        <w:rPr>
          <w:rFonts w:ascii="Arial" w:hAnsi="Arial"/>
          <w:b/>
          <w:bCs/>
          <w:sz w:val="22"/>
          <w:szCs w:val="20"/>
        </w:rPr>
      </w:pPr>
      <w:r w:rsidRPr="00D62D16">
        <w:rPr>
          <w:rFonts w:ascii="Arial" w:hAnsi="Arial"/>
          <w:b/>
          <w:bCs/>
          <w:sz w:val="22"/>
          <w:szCs w:val="20"/>
        </w:rPr>
        <w:t>10.</w:t>
      </w:r>
      <w:r w:rsidRPr="00D62D16">
        <w:rPr>
          <w:rFonts w:ascii="Arial" w:hAnsi="Arial"/>
          <w:b/>
          <w:bCs/>
          <w:sz w:val="22"/>
          <w:szCs w:val="20"/>
        </w:rPr>
        <w:tab/>
        <w:t>Other non-current financial assets</w:t>
      </w:r>
    </w:p>
    <w:tbl>
      <w:tblPr>
        <w:tblW w:w="9720" w:type="dxa"/>
        <w:tblInd w:w="450" w:type="dxa"/>
        <w:tblLayout w:type="fixed"/>
        <w:tblLook w:val="04A0" w:firstRow="1" w:lastRow="0" w:firstColumn="1" w:lastColumn="0" w:noHBand="0" w:noVBand="1"/>
      </w:tblPr>
      <w:tblGrid>
        <w:gridCol w:w="3870"/>
        <w:gridCol w:w="1462"/>
        <w:gridCol w:w="1463"/>
        <w:gridCol w:w="1462"/>
        <w:gridCol w:w="1463"/>
      </w:tblGrid>
      <w:tr w:rsidR="00D62D16" w:rsidRPr="00060957" w:rsidTr="00D62D16">
        <w:trPr>
          <w:trHeight w:val="20"/>
          <w:tblHeader/>
        </w:trPr>
        <w:tc>
          <w:tcPr>
            <w:tcW w:w="3870" w:type="dxa"/>
            <w:vAlign w:val="bottom"/>
          </w:tcPr>
          <w:p w:rsidR="00D62D16" w:rsidRPr="00060957" w:rsidRDefault="00D62D16" w:rsidP="00E21DEB">
            <w:pPr>
              <w:spacing w:line="360" w:lineRule="exact"/>
              <w:jc w:val="center"/>
              <w:rPr>
                <w:rFonts w:ascii="Arial" w:hAnsi="Arial" w:cs="Arial"/>
                <w:sz w:val="20"/>
                <w:szCs w:val="20"/>
                <w:u w:val="single"/>
              </w:rPr>
            </w:pPr>
          </w:p>
        </w:tc>
        <w:tc>
          <w:tcPr>
            <w:tcW w:w="5850" w:type="dxa"/>
            <w:gridSpan w:val="4"/>
          </w:tcPr>
          <w:p w:rsidR="00D62D16" w:rsidRPr="00060957" w:rsidRDefault="00D62D16" w:rsidP="00E21DEB">
            <w:pPr>
              <w:tabs>
                <w:tab w:val="decimal" w:pos="978"/>
              </w:tabs>
              <w:spacing w:line="360" w:lineRule="exact"/>
              <w:ind w:firstLine="70"/>
              <w:jc w:val="right"/>
              <w:rPr>
                <w:rFonts w:ascii="Arial" w:hAnsi="Arial" w:cs="Arial"/>
                <w:sz w:val="20"/>
                <w:szCs w:val="20"/>
              </w:rPr>
            </w:pPr>
            <w:r w:rsidRPr="00060957">
              <w:rPr>
                <w:rFonts w:ascii="Arial" w:hAnsi="Arial"/>
                <w:sz w:val="20"/>
                <w:szCs w:val="20"/>
              </w:rPr>
              <w:t>(</w:t>
            </w:r>
            <w:r w:rsidRPr="00060957">
              <w:rPr>
                <w:rFonts w:ascii="Arial" w:hAnsi="Arial" w:cs="Arial"/>
                <w:sz w:val="20"/>
                <w:szCs w:val="20"/>
              </w:rPr>
              <w:t>Unit:</w:t>
            </w:r>
            <w:r w:rsidRPr="00060957">
              <w:rPr>
                <w:rFonts w:ascii="Arial" w:hAnsi="Arial"/>
                <w:sz w:val="20"/>
                <w:szCs w:val="20"/>
                <w:cs/>
              </w:rPr>
              <w:t xml:space="preserve"> </w:t>
            </w:r>
            <w:r w:rsidRPr="00060957">
              <w:rPr>
                <w:rFonts w:ascii="Arial" w:hAnsi="Arial" w:cs="Arial"/>
                <w:sz w:val="20"/>
                <w:szCs w:val="20"/>
              </w:rPr>
              <w:t>Thousand</w:t>
            </w:r>
            <w:r w:rsidRPr="00060957">
              <w:rPr>
                <w:rFonts w:ascii="Arial" w:hAnsi="Arial"/>
                <w:sz w:val="20"/>
                <w:szCs w:val="20"/>
                <w:cs/>
              </w:rPr>
              <w:t xml:space="preserve"> </w:t>
            </w:r>
            <w:r w:rsidRPr="00060957">
              <w:rPr>
                <w:rFonts w:ascii="Arial" w:hAnsi="Arial" w:cs="Arial"/>
                <w:sz w:val="20"/>
                <w:szCs w:val="20"/>
              </w:rPr>
              <w:t>Baht)</w:t>
            </w:r>
          </w:p>
        </w:tc>
      </w:tr>
      <w:tr w:rsidR="00D62D16" w:rsidRPr="00060957" w:rsidTr="00D62D16">
        <w:trPr>
          <w:trHeight w:val="20"/>
          <w:tblHeader/>
        </w:trPr>
        <w:tc>
          <w:tcPr>
            <w:tcW w:w="3870" w:type="dxa"/>
          </w:tcPr>
          <w:p w:rsidR="00D62D16" w:rsidRPr="00060957" w:rsidRDefault="00D62D16" w:rsidP="00E21DEB">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2925" w:type="dxa"/>
            <w:gridSpan w:val="2"/>
          </w:tcPr>
          <w:p w:rsidR="00D62D16" w:rsidRPr="00060957" w:rsidRDefault="00D62D16" w:rsidP="00E21DEB">
            <w:pPr>
              <w:pBdr>
                <w:bottom w:val="single" w:sz="4" w:space="1" w:color="auto"/>
              </w:pBdr>
              <w:spacing w:line="360" w:lineRule="exact"/>
              <w:jc w:val="center"/>
              <w:rPr>
                <w:rFonts w:ascii="Arial" w:hAnsi="Arial" w:cs="Arial"/>
                <w:spacing w:val="-5"/>
                <w:sz w:val="20"/>
                <w:szCs w:val="20"/>
                <w:cs/>
              </w:rPr>
            </w:pPr>
            <w:r w:rsidRPr="00060957">
              <w:rPr>
                <w:rFonts w:ascii="Arial" w:hAnsi="Arial" w:cs="Arial"/>
                <w:sz w:val="20"/>
                <w:szCs w:val="20"/>
              </w:rPr>
              <w:t>Consolidated                          financial statements</w:t>
            </w:r>
          </w:p>
        </w:tc>
        <w:tc>
          <w:tcPr>
            <w:tcW w:w="2925" w:type="dxa"/>
            <w:gridSpan w:val="2"/>
          </w:tcPr>
          <w:p w:rsidR="00D62D16" w:rsidRPr="00060957" w:rsidRDefault="00D62D16" w:rsidP="00E21DEB">
            <w:pPr>
              <w:pBdr>
                <w:bottom w:val="single" w:sz="4" w:space="1" w:color="auto"/>
              </w:pBdr>
              <w:spacing w:line="360" w:lineRule="exact"/>
              <w:jc w:val="center"/>
              <w:rPr>
                <w:rFonts w:ascii="Arial" w:hAnsi="Arial" w:cs="Arial"/>
                <w:spacing w:val="-5"/>
                <w:sz w:val="20"/>
                <w:szCs w:val="20"/>
              </w:rPr>
            </w:pPr>
            <w:r w:rsidRPr="00060957">
              <w:rPr>
                <w:rFonts w:ascii="Arial" w:hAnsi="Arial" w:cs="Arial"/>
                <w:sz w:val="20"/>
                <w:szCs w:val="20"/>
              </w:rPr>
              <w:t>Separate                      financial statements</w:t>
            </w:r>
          </w:p>
        </w:tc>
      </w:tr>
      <w:tr w:rsidR="00D62D16" w:rsidRPr="00060957" w:rsidTr="00D62D16">
        <w:trPr>
          <w:trHeight w:val="20"/>
          <w:tblHeader/>
        </w:trPr>
        <w:tc>
          <w:tcPr>
            <w:tcW w:w="3870" w:type="dxa"/>
          </w:tcPr>
          <w:p w:rsidR="00D62D16" w:rsidRPr="00060957" w:rsidRDefault="00D62D16" w:rsidP="00D62D16">
            <w:pPr>
              <w:tabs>
                <w:tab w:val="left" w:pos="600"/>
                <w:tab w:val="left" w:pos="900"/>
                <w:tab w:val="right" w:pos="7280"/>
                <w:tab w:val="right" w:pos="8540"/>
              </w:tabs>
              <w:spacing w:line="360" w:lineRule="exact"/>
              <w:ind w:right="-43"/>
              <w:jc w:val="thaiDistribute"/>
              <w:rPr>
                <w:rFonts w:ascii="Arial" w:hAnsi="Arial" w:cs="Arial"/>
                <w:sz w:val="20"/>
                <w:szCs w:val="20"/>
              </w:rPr>
            </w:pPr>
          </w:p>
        </w:tc>
        <w:tc>
          <w:tcPr>
            <w:tcW w:w="1462" w:type="dxa"/>
          </w:tcPr>
          <w:p w:rsidR="00D62D16" w:rsidRDefault="00D62D16" w:rsidP="00D62D16">
            <w:pPr>
              <w:pBdr>
                <w:bottom w:val="single" w:sz="4" w:space="1" w:color="auto"/>
              </w:pBdr>
              <w:spacing w:line="360" w:lineRule="exact"/>
              <w:jc w:val="center"/>
              <w:rPr>
                <w:rFonts w:ascii="Arial" w:hAnsi="Arial" w:cs="Arial"/>
                <w:spacing w:val="-5"/>
                <w:sz w:val="20"/>
                <w:szCs w:val="20"/>
              </w:rPr>
            </w:pPr>
            <w:r>
              <w:rPr>
                <w:rFonts w:ascii="Arial" w:hAnsi="Arial" w:cs="Arial"/>
                <w:spacing w:val="-5"/>
                <w:sz w:val="20"/>
                <w:szCs w:val="20"/>
              </w:rPr>
              <w:t>31 March 2021</w:t>
            </w:r>
          </w:p>
        </w:tc>
        <w:tc>
          <w:tcPr>
            <w:tcW w:w="1463" w:type="dxa"/>
            <w:vAlign w:val="bottom"/>
            <w:hideMark/>
          </w:tcPr>
          <w:p w:rsidR="00D62D16" w:rsidRPr="00060957" w:rsidRDefault="00D62D16" w:rsidP="00D62D16">
            <w:pPr>
              <w:pBdr>
                <w:bottom w:val="single" w:sz="4" w:space="1" w:color="auto"/>
              </w:pBdr>
              <w:spacing w:line="360" w:lineRule="exact"/>
              <w:jc w:val="center"/>
              <w:rPr>
                <w:rFonts w:ascii="Arial" w:hAnsi="Arial" w:cs="Arial"/>
                <w:sz w:val="20"/>
                <w:szCs w:val="20"/>
              </w:rPr>
            </w:pPr>
            <w:r>
              <w:rPr>
                <w:rFonts w:ascii="Arial" w:hAnsi="Arial" w:cs="Arial"/>
                <w:spacing w:val="-5"/>
                <w:sz w:val="20"/>
                <w:szCs w:val="20"/>
              </w:rPr>
              <w:t xml:space="preserve">31 December </w:t>
            </w:r>
            <w:r w:rsidRPr="00060957">
              <w:rPr>
                <w:rFonts w:ascii="Arial" w:hAnsi="Arial" w:cs="Arial"/>
                <w:spacing w:val="-5"/>
                <w:sz w:val="20"/>
                <w:szCs w:val="20"/>
              </w:rPr>
              <w:t>2020</w:t>
            </w:r>
          </w:p>
        </w:tc>
        <w:tc>
          <w:tcPr>
            <w:tcW w:w="1462" w:type="dxa"/>
          </w:tcPr>
          <w:p w:rsidR="00D62D16" w:rsidRDefault="00D62D16" w:rsidP="00D62D16">
            <w:pPr>
              <w:pBdr>
                <w:bottom w:val="single" w:sz="4" w:space="1" w:color="auto"/>
              </w:pBdr>
              <w:spacing w:line="360" w:lineRule="exact"/>
              <w:jc w:val="center"/>
              <w:rPr>
                <w:rFonts w:ascii="Arial" w:hAnsi="Arial" w:cs="Arial"/>
                <w:spacing w:val="-5"/>
                <w:sz w:val="20"/>
                <w:szCs w:val="20"/>
              </w:rPr>
            </w:pPr>
            <w:r>
              <w:rPr>
                <w:rFonts w:ascii="Arial" w:hAnsi="Arial" w:cs="Arial"/>
                <w:spacing w:val="-5"/>
                <w:sz w:val="20"/>
                <w:szCs w:val="20"/>
              </w:rPr>
              <w:t>31 March 2021</w:t>
            </w:r>
          </w:p>
        </w:tc>
        <w:tc>
          <w:tcPr>
            <w:tcW w:w="1463" w:type="dxa"/>
            <w:vAlign w:val="bottom"/>
            <w:hideMark/>
          </w:tcPr>
          <w:p w:rsidR="00D62D16" w:rsidRPr="00060957" w:rsidRDefault="00D62D16" w:rsidP="00D62D16">
            <w:pPr>
              <w:pBdr>
                <w:bottom w:val="single" w:sz="4" w:space="1" w:color="auto"/>
              </w:pBdr>
              <w:spacing w:line="360" w:lineRule="exact"/>
              <w:jc w:val="center"/>
              <w:rPr>
                <w:rFonts w:ascii="Arial" w:hAnsi="Arial" w:cs="Arial"/>
                <w:sz w:val="20"/>
                <w:szCs w:val="20"/>
              </w:rPr>
            </w:pPr>
            <w:r>
              <w:rPr>
                <w:rFonts w:ascii="Arial" w:hAnsi="Arial" w:cs="Arial"/>
                <w:spacing w:val="-5"/>
                <w:sz w:val="20"/>
                <w:szCs w:val="20"/>
              </w:rPr>
              <w:t xml:space="preserve">31 December </w:t>
            </w:r>
            <w:r w:rsidRPr="00060957">
              <w:rPr>
                <w:rFonts w:ascii="Arial" w:hAnsi="Arial" w:cs="Arial"/>
                <w:spacing w:val="-5"/>
                <w:sz w:val="20"/>
                <w:szCs w:val="20"/>
              </w:rPr>
              <w:t>2020</w:t>
            </w:r>
          </w:p>
        </w:tc>
      </w:tr>
      <w:tr w:rsidR="00D62D16" w:rsidRPr="00060957" w:rsidTr="00D62D16">
        <w:trPr>
          <w:trHeight w:val="20"/>
        </w:trPr>
        <w:tc>
          <w:tcPr>
            <w:tcW w:w="3870" w:type="dxa"/>
            <w:hideMark/>
          </w:tcPr>
          <w:p w:rsidR="00D62D16" w:rsidRPr="00060957" w:rsidRDefault="00D62D16" w:rsidP="00D62D16">
            <w:pPr>
              <w:spacing w:line="360" w:lineRule="exact"/>
              <w:ind w:left="250" w:hanging="250"/>
              <w:rPr>
                <w:rFonts w:ascii="Arial" w:hAnsi="Arial" w:cs="Arial"/>
                <w:b/>
                <w:bCs/>
                <w:sz w:val="20"/>
                <w:szCs w:val="20"/>
              </w:rPr>
            </w:pPr>
            <w:r w:rsidRPr="00060957">
              <w:rPr>
                <w:rFonts w:ascii="Arial" w:hAnsi="Arial" w:cs="Arial"/>
                <w:b/>
                <w:bCs/>
                <w:sz w:val="20"/>
                <w:szCs w:val="20"/>
              </w:rPr>
              <w:t>Financial assets designated at FVOCI</w:t>
            </w:r>
          </w:p>
        </w:tc>
        <w:tc>
          <w:tcPr>
            <w:tcW w:w="1462" w:type="dxa"/>
          </w:tcPr>
          <w:p w:rsidR="00D62D16" w:rsidRPr="00060957" w:rsidRDefault="00D62D16" w:rsidP="00D62D16">
            <w:pPr>
              <w:spacing w:line="360" w:lineRule="exact"/>
              <w:ind w:left="156" w:hanging="156"/>
              <w:rPr>
                <w:rFonts w:ascii="Arial" w:hAnsi="Arial" w:cs="Arial"/>
                <w:b/>
                <w:bCs/>
                <w:sz w:val="20"/>
                <w:szCs w:val="20"/>
              </w:rPr>
            </w:pPr>
          </w:p>
        </w:tc>
        <w:tc>
          <w:tcPr>
            <w:tcW w:w="1463" w:type="dxa"/>
            <w:vAlign w:val="bottom"/>
          </w:tcPr>
          <w:p w:rsidR="00D62D16" w:rsidRPr="00060957" w:rsidRDefault="00D62D16" w:rsidP="00D62D16">
            <w:pPr>
              <w:spacing w:line="360" w:lineRule="exact"/>
              <w:ind w:left="156" w:hanging="156"/>
              <w:rPr>
                <w:rFonts w:ascii="Arial" w:hAnsi="Arial" w:cs="Arial"/>
                <w:b/>
                <w:bCs/>
                <w:sz w:val="20"/>
                <w:szCs w:val="20"/>
              </w:rPr>
            </w:pPr>
          </w:p>
        </w:tc>
        <w:tc>
          <w:tcPr>
            <w:tcW w:w="1462" w:type="dxa"/>
          </w:tcPr>
          <w:p w:rsidR="00D62D16" w:rsidRPr="00060957" w:rsidRDefault="00D62D16" w:rsidP="00D62D16">
            <w:pPr>
              <w:tabs>
                <w:tab w:val="decimal" w:pos="972"/>
              </w:tabs>
              <w:spacing w:line="360" w:lineRule="exact"/>
              <w:rPr>
                <w:rFonts w:ascii="Arial" w:hAnsi="Arial" w:cs="Arial"/>
                <w:sz w:val="20"/>
                <w:szCs w:val="20"/>
              </w:rPr>
            </w:pPr>
          </w:p>
        </w:tc>
        <w:tc>
          <w:tcPr>
            <w:tcW w:w="1463" w:type="dxa"/>
            <w:vAlign w:val="bottom"/>
          </w:tcPr>
          <w:p w:rsidR="00D62D16" w:rsidRPr="00060957" w:rsidRDefault="00D62D16" w:rsidP="00D62D16">
            <w:pPr>
              <w:tabs>
                <w:tab w:val="decimal" w:pos="972"/>
              </w:tabs>
              <w:spacing w:line="360" w:lineRule="exact"/>
              <w:rPr>
                <w:rFonts w:ascii="Arial" w:hAnsi="Arial" w:cs="Arial"/>
                <w:sz w:val="20"/>
                <w:szCs w:val="20"/>
              </w:rPr>
            </w:pPr>
          </w:p>
        </w:tc>
      </w:tr>
      <w:tr w:rsidR="00E81331" w:rsidRPr="00060957" w:rsidTr="00D62D16">
        <w:trPr>
          <w:trHeight w:val="20"/>
        </w:trPr>
        <w:tc>
          <w:tcPr>
            <w:tcW w:w="3870" w:type="dxa"/>
            <w:hideMark/>
          </w:tcPr>
          <w:p w:rsidR="00E81331" w:rsidRPr="00060957" w:rsidRDefault="009B4F09" w:rsidP="009B4F09">
            <w:pPr>
              <w:spacing w:line="360" w:lineRule="exact"/>
              <w:ind w:left="165" w:hanging="165"/>
              <w:rPr>
                <w:rFonts w:ascii="Arial" w:hAnsi="Arial" w:cs="Arial"/>
                <w:sz w:val="20"/>
                <w:szCs w:val="20"/>
              </w:rPr>
            </w:pPr>
            <w:r>
              <w:rPr>
                <w:rFonts w:ascii="Arial" w:hAnsi="Arial" w:cs="Arial"/>
                <w:sz w:val="20"/>
                <w:szCs w:val="20"/>
              </w:rPr>
              <w:t xml:space="preserve">Investment in </w:t>
            </w:r>
            <w:r w:rsidR="00E81331" w:rsidRPr="00060957">
              <w:rPr>
                <w:rFonts w:ascii="Arial" w:hAnsi="Arial" w:cs="Arial"/>
                <w:sz w:val="20"/>
                <w:szCs w:val="20"/>
              </w:rPr>
              <w:t>Dusit Thani Public Company Limited</w:t>
            </w:r>
          </w:p>
        </w:tc>
        <w:tc>
          <w:tcPr>
            <w:tcW w:w="1462" w:type="dxa"/>
            <w:vAlign w:val="bottom"/>
          </w:tcPr>
          <w:p w:rsidR="00E81331" w:rsidRPr="00E81331" w:rsidRDefault="00E81331" w:rsidP="00E81331">
            <w:pPr>
              <w:tabs>
                <w:tab w:val="decimal" w:pos="1688"/>
              </w:tabs>
              <w:spacing w:line="360" w:lineRule="exact"/>
              <w:rPr>
                <w:rFonts w:ascii="Arial" w:hAnsi="Arial" w:cs="Arial"/>
                <w:sz w:val="20"/>
                <w:szCs w:val="20"/>
              </w:rPr>
            </w:pPr>
            <w:r w:rsidRPr="00E81331">
              <w:rPr>
                <w:rFonts w:ascii="Arial" w:hAnsi="Arial" w:cs="Arial"/>
                <w:sz w:val="20"/>
                <w:szCs w:val="20"/>
              </w:rPr>
              <w:t>359,417</w:t>
            </w:r>
          </w:p>
        </w:tc>
        <w:tc>
          <w:tcPr>
            <w:tcW w:w="1463" w:type="dxa"/>
            <w:vAlign w:val="bottom"/>
          </w:tcPr>
          <w:p w:rsidR="00E81331" w:rsidRPr="00E81331" w:rsidRDefault="00E81331" w:rsidP="00E81331">
            <w:pPr>
              <w:tabs>
                <w:tab w:val="decimal" w:pos="1688"/>
              </w:tabs>
              <w:spacing w:line="360" w:lineRule="exact"/>
              <w:rPr>
                <w:rFonts w:ascii="Arial" w:hAnsi="Arial" w:cs="Arial"/>
                <w:sz w:val="20"/>
                <w:szCs w:val="20"/>
              </w:rPr>
            </w:pPr>
            <w:r w:rsidRPr="00E81331">
              <w:rPr>
                <w:rFonts w:ascii="Arial" w:hAnsi="Arial" w:cs="Arial" w:hint="cs"/>
                <w:sz w:val="20"/>
                <w:szCs w:val="20"/>
              </w:rPr>
              <w:t>329,667</w:t>
            </w:r>
          </w:p>
        </w:tc>
        <w:tc>
          <w:tcPr>
            <w:tcW w:w="1462" w:type="dxa"/>
            <w:vAlign w:val="bottom"/>
          </w:tcPr>
          <w:p w:rsidR="00E81331" w:rsidRPr="00E81331" w:rsidRDefault="00E81331" w:rsidP="00E81331">
            <w:pPr>
              <w:tabs>
                <w:tab w:val="decimal" w:pos="1688"/>
              </w:tabs>
              <w:spacing w:line="360" w:lineRule="exact"/>
              <w:rPr>
                <w:rFonts w:ascii="Arial" w:hAnsi="Arial" w:cs="Arial"/>
                <w:sz w:val="20"/>
                <w:szCs w:val="20"/>
              </w:rPr>
            </w:pPr>
            <w:r w:rsidRPr="00E81331">
              <w:rPr>
                <w:rFonts w:ascii="Arial" w:hAnsi="Arial" w:cs="Arial"/>
                <w:sz w:val="20"/>
                <w:szCs w:val="20"/>
                <w:cs/>
              </w:rPr>
              <w:t>359</w:t>
            </w:r>
            <w:r w:rsidRPr="00E81331">
              <w:rPr>
                <w:rFonts w:ascii="Arial" w:hAnsi="Arial" w:cs="Arial"/>
                <w:sz w:val="20"/>
                <w:szCs w:val="20"/>
              </w:rPr>
              <w:t>,</w:t>
            </w:r>
            <w:r w:rsidRPr="00E81331">
              <w:rPr>
                <w:rFonts w:ascii="Arial" w:hAnsi="Arial" w:cs="Arial" w:hint="cs"/>
                <w:sz w:val="20"/>
                <w:szCs w:val="20"/>
                <w:cs/>
              </w:rPr>
              <w:t>417</w:t>
            </w:r>
          </w:p>
        </w:tc>
        <w:tc>
          <w:tcPr>
            <w:tcW w:w="1463" w:type="dxa"/>
            <w:vAlign w:val="bottom"/>
          </w:tcPr>
          <w:p w:rsidR="00E81331" w:rsidRPr="00060957" w:rsidRDefault="00E81331" w:rsidP="00E81331">
            <w:pPr>
              <w:tabs>
                <w:tab w:val="decimal" w:pos="1688"/>
              </w:tabs>
              <w:spacing w:line="360" w:lineRule="exact"/>
              <w:rPr>
                <w:rFonts w:ascii="Arial" w:hAnsi="Arial" w:cs="Arial"/>
                <w:sz w:val="20"/>
                <w:szCs w:val="20"/>
              </w:rPr>
            </w:pPr>
            <w:r w:rsidRPr="00060957">
              <w:rPr>
                <w:rFonts w:ascii="Arial" w:hAnsi="Arial" w:cs="Arial"/>
                <w:sz w:val="20"/>
                <w:szCs w:val="20"/>
              </w:rPr>
              <w:t>329,667</w:t>
            </w:r>
          </w:p>
        </w:tc>
      </w:tr>
      <w:tr w:rsidR="00E81331" w:rsidRPr="00060957" w:rsidTr="00D62D16">
        <w:trPr>
          <w:trHeight w:val="20"/>
        </w:trPr>
        <w:tc>
          <w:tcPr>
            <w:tcW w:w="3870" w:type="dxa"/>
            <w:hideMark/>
          </w:tcPr>
          <w:p w:rsidR="00E81331" w:rsidRPr="00060957" w:rsidRDefault="00F753AB" w:rsidP="00E81331">
            <w:pPr>
              <w:spacing w:line="360" w:lineRule="exact"/>
              <w:ind w:left="165" w:right="-108" w:hanging="165"/>
              <w:rPr>
                <w:rFonts w:ascii="Arial" w:hAnsi="Arial" w:cs="Browallia New"/>
                <w:sz w:val="20"/>
                <w:szCs w:val="20"/>
              </w:rPr>
            </w:pPr>
            <w:r>
              <w:rPr>
                <w:rFonts w:ascii="Arial" w:eastAsia="Arial Unicode MS" w:hAnsi="Arial" w:cs="Arial"/>
                <w:sz w:val="20"/>
                <w:szCs w:val="20"/>
              </w:rPr>
              <w:t xml:space="preserve">Investment in </w:t>
            </w:r>
            <w:r w:rsidR="00EB2A7E">
              <w:rPr>
                <w:rFonts w:ascii="Arial" w:eastAsia="Arial Unicode MS" w:hAnsi="Arial" w:cs="Arial"/>
                <w:sz w:val="20"/>
                <w:szCs w:val="20"/>
              </w:rPr>
              <w:t>overseas</w:t>
            </w:r>
          </w:p>
        </w:tc>
        <w:tc>
          <w:tcPr>
            <w:tcW w:w="1462" w:type="dxa"/>
            <w:vAlign w:val="bottom"/>
          </w:tcPr>
          <w:p w:rsidR="00E81331" w:rsidRPr="00E81331" w:rsidRDefault="00FD65FA" w:rsidP="00E81331">
            <w:pPr>
              <w:pBdr>
                <w:bottom w:val="single" w:sz="4" w:space="1" w:color="auto"/>
              </w:pBdr>
              <w:tabs>
                <w:tab w:val="decimal" w:pos="1688"/>
              </w:tabs>
              <w:spacing w:line="360" w:lineRule="exact"/>
              <w:rPr>
                <w:rFonts w:ascii="Arial" w:hAnsi="Arial" w:cs="Arial"/>
                <w:sz w:val="20"/>
                <w:szCs w:val="20"/>
              </w:rPr>
            </w:pPr>
            <w:r>
              <w:rPr>
                <w:rFonts w:ascii="Arial" w:hAnsi="Arial" w:cs="Arial"/>
                <w:sz w:val="20"/>
                <w:szCs w:val="20"/>
              </w:rPr>
              <w:t>167,370</w:t>
            </w:r>
          </w:p>
        </w:tc>
        <w:tc>
          <w:tcPr>
            <w:tcW w:w="1463"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hint="cs"/>
                <w:sz w:val="20"/>
                <w:szCs w:val="20"/>
              </w:rPr>
              <w:t>52,840</w:t>
            </w:r>
          </w:p>
        </w:tc>
        <w:tc>
          <w:tcPr>
            <w:tcW w:w="1462"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sz w:val="20"/>
                <w:szCs w:val="20"/>
              </w:rPr>
              <w:t>-</w:t>
            </w:r>
          </w:p>
        </w:tc>
        <w:tc>
          <w:tcPr>
            <w:tcW w:w="1463" w:type="dxa"/>
            <w:vAlign w:val="bottom"/>
          </w:tcPr>
          <w:p w:rsidR="00E81331" w:rsidRPr="00060957" w:rsidRDefault="00E81331" w:rsidP="00E81331">
            <w:pPr>
              <w:pBdr>
                <w:bottom w:val="single" w:sz="4" w:space="1" w:color="auto"/>
              </w:pBdr>
              <w:tabs>
                <w:tab w:val="decimal" w:pos="1688"/>
              </w:tabs>
              <w:spacing w:line="360" w:lineRule="exact"/>
              <w:rPr>
                <w:rFonts w:ascii="Arial" w:hAnsi="Arial" w:cs="Arial"/>
                <w:sz w:val="20"/>
                <w:szCs w:val="20"/>
              </w:rPr>
            </w:pPr>
            <w:r w:rsidRPr="00060957">
              <w:rPr>
                <w:rFonts w:ascii="Arial" w:hAnsi="Arial" w:cs="Arial"/>
                <w:sz w:val="20"/>
                <w:szCs w:val="20"/>
              </w:rPr>
              <w:t>-</w:t>
            </w:r>
          </w:p>
        </w:tc>
      </w:tr>
      <w:tr w:rsidR="00E81331" w:rsidRPr="00060957" w:rsidTr="00D62D16">
        <w:trPr>
          <w:trHeight w:val="20"/>
        </w:trPr>
        <w:tc>
          <w:tcPr>
            <w:tcW w:w="3870" w:type="dxa"/>
          </w:tcPr>
          <w:p w:rsidR="00E81331" w:rsidRPr="00060957" w:rsidRDefault="00E81331" w:rsidP="00E81331">
            <w:pPr>
              <w:spacing w:line="360" w:lineRule="exact"/>
              <w:ind w:left="165" w:right="-108" w:hanging="165"/>
              <w:rPr>
                <w:rFonts w:ascii="Arial" w:eastAsia="Arial Unicode MS" w:hAnsi="Arial" w:cs="Arial"/>
                <w:sz w:val="20"/>
                <w:szCs w:val="20"/>
              </w:rPr>
            </w:pPr>
          </w:p>
        </w:tc>
        <w:tc>
          <w:tcPr>
            <w:tcW w:w="1462" w:type="dxa"/>
            <w:vAlign w:val="bottom"/>
          </w:tcPr>
          <w:p w:rsidR="00E81331" w:rsidRPr="00E81331" w:rsidRDefault="00FD65FA" w:rsidP="00E81331">
            <w:pPr>
              <w:pBdr>
                <w:bottom w:val="single" w:sz="4" w:space="1" w:color="auto"/>
              </w:pBdr>
              <w:tabs>
                <w:tab w:val="decimal" w:pos="1688"/>
              </w:tabs>
              <w:spacing w:line="360" w:lineRule="exact"/>
              <w:rPr>
                <w:rFonts w:ascii="Arial" w:hAnsi="Arial" w:cs="Arial"/>
                <w:sz w:val="20"/>
                <w:szCs w:val="20"/>
              </w:rPr>
            </w:pPr>
            <w:r>
              <w:rPr>
                <w:rFonts w:ascii="Arial" w:hAnsi="Arial" w:cs="Arial"/>
                <w:sz w:val="20"/>
                <w:szCs w:val="20"/>
              </w:rPr>
              <w:t>526,787</w:t>
            </w:r>
          </w:p>
        </w:tc>
        <w:tc>
          <w:tcPr>
            <w:tcW w:w="1463"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hint="cs"/>
                <w:sz w:val="20"/>
                <w:szCs w:val="20"/>
              </w:rPr>
              <w:t>382,507</w:t>
            </w:r>
          </w:p>
        </w:tc>
        <w:tc>
          <w:tcPr>
            <w:tcW w:w="1462"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sz w:val="20"/>
                <w:szCs w:val="20"/>
                <w:cs/>
              </w:rPr>
              <w:t>359</w:t>
            </w:r>
            <w:r w:rsidRPr="00E81331">
              <w:rPr>
                <w:rFonts w:ascii="Arial" w:hAnsi="Arial" w:cs="Arial"/>
                <w:sz w:val="20"/>
                <w:szCs w:val="20"/>
              </w:rPr>
              <w:t>,</w:t>
            </w:r>
            <w:r w:rsidRPr="00E81331">
              <w:rPr>
                <w:rFonts w:ascii="Arial" w:hAnsi="Arial" w:cs="Arial" w:hint="cs"/>
                <w:sz w:val="20"/>
                <w:szCs w:val="20"/>
                <w:cs/>
              </w:rPr>
              <w:t>417</w:t>
            </w:r>
          </w:p>
        </w:tc>
        <w:tc>
          <w:tcPr>
            <w:tcW w:w="1463" w:type="dxa"/>
            <w:vAlign w:val="bottom"/>
          </w:tcPr>
          <w:p w:rsidR="00E81331" w:rsidRPr="00060957" w:rsidRDefault="00E81331" w:rsidP="00E81331">
            <w:pPr>
              <w:pBdr>
                <w:bottom w:val="single" w:sz="4" w:space="1" w:color="auto"/>
              </w:pBdr>
              <w:tabs>
                <w:tab w:val="decimal" w:pos="1688"/>
              </w:tabs>
              <w:spacing w:line="360" w:lineRule="exact"/>
              <w:rPr>
                <w:rFonts w:ascii="Arial" w:hAnsi="Arial" w:cs="Arial"/>
                <w:sz w:val="20"/>
                <w:szCs w:val="20"/>
              </w:rPr>
            </w:pPr>
            <w:r w:rsidRPr="00060957">
              <w:rPr>
                <w:rFonts w:ascii="Arial" w:hAnsi="Arial" w:cs="Arial"/>
                <w:sz w:val="20"/>
                <w:szCs w:val="20"/>
              </w:rPr>
              <w:t>329,667</w:t>
            </w:r>
          </w:p>
        </w:tc>
      </w:tr>
      <w:tr w:rsidR="00E81331" w:rsidRPr="00060957" w:rsidTr="00D62D16">
        <w:trPr>
          <w:trHeight w:val="20"/>
        </w:trPr>
        <w:tc>
          <w:tcPr>
            <w:tcW w:w="3870" w:type="dxa"/>
          </w:tcPr>
          <w:p w:rsidR="00E81331" w:rsidRPr="00060957" w:rsidRDefault="00E81331" w:rsidP="00E81331">
            <w:pPr>
              <w:spacing w:line="360" w:lineRule="exact"/>
              <w:ind w:left="165" w:right="-108" w:hanging="165"/>
              <w:rPr>
                <w:rFonts w:ascii="Arial" w:eastAsia="Arial Unicode MS" w:hAnsi="Arial" w:cs="Arial"/>
                <w:b/>
                <w:bCs/>
                <w:sz w:val="20"/>
                <w:szCs w:val="20"/>
              </w:rPr>
            </w:pPr>
            <w:r w:rsidRPr="00060957">
              <w:rPr>
                <w:rFonts w:ascii="Arial" w:eastAsia="Arial Unicode MS" w:hAnsi="Arial" w:cs="Arial"/>
                <w:b/>
                <w:bCs/>
                <w:sz w:val="20"/>
                <w:szCs w:val="20"/>
              </w:rPr>
              <w:t xml:space="preserve">Other financial assets designated at </w:t>
            </w:r>
            <w:proofErr w:type="spellStart"/>
            <w:r w:rsidRPr="00060957">
              <w:rPr>
                <w:rFonts w:ascii="Arial" w:eastAsia="Arial Unicode MS" w:hAnsi="Arial" w:cs="Arial"/>
                <w:b/>
                <w:bCs/>
                <w:sz w:val="20"/>
                <w:szCs w:val="20"/>
              </w:rPr>
              <w:t>amortised</w:t>
            </w:r>
            <w:proofErr w:type="spellEnd"/>
            <w:r w:rsidRPr="00060957">
              <w:rPr>
                <w:rFonts w:ascii="Arial" w:eastAsia="Arial Unicode MS" w:hAnsi="Arial" w:cs="Arial"/>
                <w:b/>
                <w:bCs/>
                <w:sz w:val="20"/>
                <w:szCs w:val="20"/>
              </w:rPr>
              <w:t xml:space="preserve"> cost</w:t>
            </w:r>
          </w:p>
        </w:tc>
        <w:tc>
          <w:tcPr>
            <w:tcW w:w="1462" w:type="dxa"/>
            <w:vAlign w:val="bottom"/>
          </w:tcPr>
          <w:p w:rsidR="00E81331" w:rsidRPr="00E81331" w:rsidRDefault="00E81331" w:rsidP="00E81331">
            <w:pPr>
              <w:tabs>
                <w:tab w:val="decimal" w:pos="1688"/>
              </w:tabs>
              <w:spacing w:line="360" w:lineRule="exact"/>
              <w:rPr>
                <w:rFonts w:ascii="Arial" w:hAnsi="Arial" w:cs="Arial"/>
                <w:sz w:val="20"/>
                <w:szCs w:val="20"/>
              </w:rPr>
            </w:pPr>
          </w:p>
        </w:tc>
        <w:tc>
          <w:tcPr>
            <w:tcW w:w="1463" w:type="dxa"/>
            <w:vAlign w:val="bottom"/>
          </w:tcPr>
          <w:p w:rsidR="00E81331" w:rsidRPr="00E81331" w:rsidRDefault="00E81331" w:rsidP="00E81331">
            <w:pPr>
              <w:tabs>
                <w:tab w:val="decimal" w:pos="1688"/>
              </w:tabs>
              <w:spacing w:line="360" w:lineRule="exact"/>
              <w:rPr>
                <w:rFonts w:ascii="Arial" w:hAnsi="Arial" w:cs="Arial"/>
                <w:sz w:val="20"/>
                <w:szCs w:val="20"/>
              </w:rPr>
            </w:pPr>
          </w:p>
        </w:tc>
        <w:tc>
          <w:tcPr>
            <w:tcW w:w="1462" w:type="dxa"/>
            <w:vAlign w:val="bottom"/>
          </w:tcPr>
          <w:p w:rsidR="00E81331" w:rsidRPr="00E81331" w:rsidRDefault="00E81331" w:rsidP="00E81331">
            <w:pPr>
              <w:tabs>
                <w:tab w:val="decimal" w:pos="1688"/>
              </w:tabs>
              <w:spacing w:line="360" w:lineRule="exact"/>
              <w:rPr>
                <w:rFonts w:ascii="Arial" w:hAnsi="Arial" w:cs="Arial"/>
                <w:sz w:val="20"/>
                <w:szCs w:val="20"/>
              </w:rPr>
            </w:pPr>
          </w:p>
        </w:tc>
        <w:tc>
          <w:tcPr>
            <w:tcW w:w="1463" w:type="dxa"/>
            <w:vAlign w:val="bottom"/>
          </w:tcPr>
          <w:p w:rsidR="00E81331" w:rsidRPr="00060957" w:rsidRDefault="00E81331" w:rsidP="00E81331">
            <w:pPr>
              <w:tabs>
                <w:tab w:val="decimal" w:pos="1688"/>
              </w:tabs>
              <w:spacing w:line="360" w:lineRule="exact"/>
              <w:rPr>
                <w:rFonts w:ascii="Arial" w:hAnsi="Arial" w:cs="Arial"/>
                <w:sz w:val="20"/>
                <w:szCs w:val="20"/>
              </w:rPr>
            </w:pPr>
          </w:p>
        </w:tc>
      </w:tr>
      <w:tr w:rsidR="00E81331" w:rsidRPr="00060957" w:rsidTr="00D62D16">
        <w:trPr>
          <w:trHeight w:val="20"/>
        </w:trPr>
        <w:tc>
          <w:tcPr>
            <w:tcW w:w="3870" w:type="dxa"/>
          </w:tcPr>
          <w:p w:rsidR="00E81331" w:rsidRPr="00060957" w:rsidRDefault="00E81331" w:rsidP="00E81331">
            <w:pPr>
              <w:spacing w:line="360" w:lineRule="exact"/>
              <w:ind w:left="165" w:right="-108" w:hanging="165"/>
              <w:rPr>
                <w:rFonts w:ascii="Arial" w:eastAsia="Arial Unicode MS" w:hAnsi="Arial" w:cs="Arial"/>
                <w:sz w:val="20"/>
                <w:szCs w:val="20"/>
              </w:rPr>
            </w:pPr>
            <w:r w:rsidRPr="00060957">
              <w:rPr>
                <w:rFonts w:ascii="Arial" w:eastAsia="Arial Unicode MS" w:hAnsi="Arial" w:cs="Arial"/>
                <w:sz w:val="20"/>
                <w:szCs w:val="20"/>
              </w:rPr>
              <w:t>Retentions</w:t>
            </w:r>
          </w:p>
        </w:tc>
        <w:tc>
          <w:tcPr>
            <w:tcW w:w="1462"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sz w:val="20"/>
                <w:szCs w:val="20"/>
              </w:rPr>
              <w:t>37,363</w:t>
            </w:r>
          </w:p>
        </w:tc>
        <w:tc>
          <w:tcPr>
            <w:tcW w:w="1463"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hint="cs"/>
                <w:sz w:val="20"/>
                <w:szCs w:val="20"/>
              </w:rPr>
              <w:t>37,443</w:t>
            </w:r>
          </w:p>
        </w:tc>
        <w:tc>
          <w:tcPr>
            <w:tcW w:w="1462" w:type="dxa"/>
            <w:vAlign w:val="bottom"/>
          </w:tcPr>
          <w:p w:rsidR="00E81331" w:rsidRPr="00E81331" w:rsidRDefault="00E81331" w:rsidP="00E81331">
            <w:pPr>
              <w:pBdr>
                <w:bottom w:val="single" w:sz="4" w:space="1" w:color="auto"/>
              </w:pBdr>
              <w:tabs>
                <w:tab w:val="decimal" w:pos="1688"/>
              </w:tabs>
              <w:spacing w:line="360" w:lineRule="exact"/>
              <w:rPr>
                <w:rFonts w:ascii="Arial" w:hAnsi="Arial" w:cs="Arial"/>
                <w:sz w:val="20"/>
                <w:szCs w:val="20"/>
              </w:rPr>
            </w:pPr>
            <w:r w:rsidRPr="00E81331">
              <w:rPr>
                <w:rFonts w:ascii="Arial" w:hAnsi="Arial" w:cs="Arial"/>
                <w:sz w:val="20"/>
                <w:szCs w:val="20"/>
              </w:rPr>
              <w:t>35,162</w:t>
            </w:r>
          </w:p>
        </w:tc>
        <w:tc>
          <w:tcPr>
            <w:tcW w:w="1463" w:type="dxa"/>
            <w:vAlign w:val="bottom"/>
          </w:tcPr>
          <w:p w:rsidR="00E81331" w:rsidRPr="00060957" w:rsidRDefault="00E81331" w:rsidP="00E81331">
            <w:pPr>
              <w:pBdr>
                <w:bottom w:val="single" w:sz="4" w:space="1" w:color="auto"/>
              </w:pBdr>
              <w:tabs>
                <w:tab w:val="decimal" w:pos="1688"/>
              </w:tabs>
              <w:spacing w:line="360" w:lineRule="exact"/>
              <w:rPr>
                <w:rFonts w:ascii="Arial" w:hAnsi="Arial" w:cs="Arial"/>
                <w:sz w:val="20"/>
                <w:szCs w:val="20"/>
                <w:cs/>
              </w:rPr>
            </w:pPr>
            <w:r w:rsidRPr="00060957">
              <w:rPr>
                <w:rFonts w:ascii="Arial" w:hAnsi="Arial" w:cs="Arial"/>
                <w:sz w:val="20"/>
                <w:szCs w:val="20"/>
              </w:rPr>
              <w:t>34,868</w:t>
            </w:r>
          </w:p>
        </w:tc>
      </w:tr>
      <w:tr w:rsidR="00E81331" w:rsidRPr="00060957" w:rsidTr="00D62D16">
        <w:trPr>
          <w:trHeight w:val="20"/>
        </w:trPr>
        <w:tc>
          <w:tcPr>
            <w:tcW w:w="3870" w:type="dxa"/>
            <w:vAlign w:val="bottom"/>
          </w:tcPr>
          <w:p w:rsidR="00E81331" w:rsidRPr="00060957" w:rsidRDefault="00E81331" w:rsidP="00E81331">
            <w:pPr>
              <w:spacing w:line="360" w:lineRule="exact"/>
              <w:ind w:left="250" w:hanging="250"/>
              <w:rPr>
                <w:rFonts w:ascii="Arial" w:hAnsi="Arial" w:cs="Arial"/>
                <w:sz w:val="20"/>
                <w:szCs w:val="20"/>
              </w:rPr>
            </w:pPr>
            <w:r w:rsidRPr="00060957">
              <w:rPr>
                <w:rFonts w:ascii="Arial" w:hAnsi="Arial" w:cs="Arial"/>
                <w:sz w:val="20"/>
                <w:szCs w:val="20"/>
              </w:rPr>
              <w:t>Total other non-current financial assets</w:t>
            </w:r>
          </w:p>
        </w:tc>
        <w:tc>
          <w:tcPr>
            <w:tcW w:w="1462" w:type="dxa"/>
            <w:vAlign w:val="bottom"/>
          </w:tcPr>
          <w:p w:rsidR="00E81331" w:rsidRPr="00E81331" w:rsidRDefault="00FD65FA" w:rsidP="00E81331">
            <w:pPr>
              <w:pBdr>
                <w:bottom w:val="double" w:sz="4" w:space="1" w:color="auto"/>
              </w:pBdr>
              <w:tabs>
                <w:tab w:val="decimal" w:pos="1688"/>
              </w:tabs>
              <w:spacing w:line="360" w:lineRule="exact"/>
              <w:rPr>
                <w:rFonts w:ascii="Arial" w:hAnsi="Arial" w:cs="Arial"/>
                <w:sz w:val="20"/>
                <w:szCs w:val="20"/>
              </w:rPr>
            </w:pPr>
            <w:r>
              <w:rPr>
                <w:rFonts w:ascii="Arial" w:hAnsi="Arial" w:cs="Arial"/>
                <w:sz w:val="20"/>
                <w:szCs w:val="20"/>
              </w:rPr>
              <w:t>564,150</w:t>
            </w:r>
          </w:p>
        </w:tc>
        <w:tc>
          <w:tcPr>
            <w:tcW w:w="1463" w:type="dxa"/>
            <w:vAlign w:val="bottom"/>
          </w:tcPr>
          <w:p w:rsidR="00E81331" w:rsidRPr="00E81331" w:rsidRDefault="00E81331" w:rsidP="00E81331">
            <w:pPr>
              <w:pBdr>
                <w:bottom w:val="double" w:sz="4" w:space="1" w:color="auto"/>
              </w:pBdr>
              <w:tabs>
                <w:tab w:val="decimal" w:pos="1688"/>
              </w:tabs>
              <w:spacing w:line="360" w:lineRule="exact"/>
              <w:rPr>
                <w:rFonts w:ascii="Arial" w:hAnsi="Arial" w:cs="Arial"/>
                <w:sz w:val="20"/>
                <w:szCs w:val="20"/>
              </w:rPr>
            </w:pPr>
            <w:r w:rsidRPr="00E81331">
              <w:rPr>
                <w:rFonts w:ascii="Arial" w:hAnsi="Arial" w:cs="Arial" w:hint="cs"/>
                <w:sz w:val="20"/>
                <w:szCs w:val="20"/>
              </w:rPr>
              <w:t>419,950</w:t>
            </w:r>
          </w:p>
        </w:tc>
        <w:tc>
          <w:tcPr>
            <w:tcW w:w="1462" w:type="dxa"/>
            <w:vAlign w:val="bottom"/>
          </w:tcPr>
          <w:p w:rsidR="00E81331" w:rsidRPr="00E81331" w:rsidRDefault="00E81331" w:rsidP="00E81331">
            <w:pPr>
              <w:pBdr>
                <w:bottom w:val="double" w:sz="4" w:space="1" w:color="auto"/>
              </w:pBdr>
              <w:tabs>
                <w:tab w:val="decimal" w:pos="1688"/>
              </w:tabs>
              <w:spacing w:line="360" w:lineRule="exact"/>
              <w:rPr>
                <w:rFonts w:ascii="Arial" w:hAnsi="Arial" w:cs="Arial"/>
                <w:sz w:val="20"/>
                <w:szCs w:val="20"/>
              </w:rPr>
            </w:pPr>
            <w:r w:rsidRPr="00E81331">
              <w:rPr>
                <w:rFonts w:ascii="Arial" w:hAnsi="Arial" w:cs="Arial"/>
                <w:sz w:val="20"/>
                <w:szCs w:val="20"/>
              </w:rPr>
              <w:t>394,579</w:t>
            </w:r>
          </w:p>
        </w:tc>
        <w:tc>
          <w:tcPr>
            <w:tcW w:w="1463" w:type="dxa"/>
            <w:vAlign w:val="bottom"/>
          </w:tcPr>
          <w:p w:rsidR="00E81331" w:rsidRPr="00060957" w:rsidRDefault="00E81331" w:rsidP="00E81331">
            <w:pPr>
              <w:pBdr>
                <w:bottom w:val="double" w:sz="4" w:space="1" w:color="auto"/>
              </w:pBdr>
              <w:tabs>
                <w:tab w:val="decimal" w:pos="1688"/>
              </w:tabs>
              <w:spacing w:line="360" w:lineRule="exact"/>
              <w:rPr>
                <w:rFonts w:ascii="Arial" w:hAnsi="Arial" w:cs="Arial"/>
                <w:sz w:val="20"/>
                <w:szCs w:val="20"/>
              </w:rPr>
            </w:pPr>
            <w:r w:rsidRPr="00060957">
              <w:rPr>
                <w:rFonts w:ascii="Arial" w:hAnsi="Arial" w:cs="Arial"/>
                <w:sz w:val="20"/>
                <w:szCs w:val="20"/>
              </w:rPr>
              <w:t>364,535</w:t>
            </w:r>
          </w:p>
        </w:tc>
      </w:tr>
    </w:tbl>
    <w:p w:rsidR="00D62D16" w:rsidRPr="00D62D16" w:rsidRDefault="00D62D16" w:rsidP="00D62D16">
      <w:pPr>
        <w:tabs>
          <w:tab w:val="left" w:pos="2160"/>
          <w:tab w:val="center" w:pos="6840"/>
          <w:tab w:val="center" w:pos="8280"/>
        </w:tabs>
        <w:spacing w:before="240" w:after="120" w:line="380" w:lineRule="exact"/>
        <w:ind w:left="547" w:hanging="576"/>
        <w:jc w:val="thaiDistribute"/>
        <w:rPr>
          <w:rFonts w:ascii="Arial" w:hAnsi="Arial" w:cs="Arial"/>
          <w:sz w:val="22"/>
          <w:szCs w:val="20"/>
        </w:rPr>
      </w:pPr>
      <w:r w:rsidRPr="00D62D16">
        <w:rPr>
          <w:rFonts w:ascii="Arial" w:hAnsi="Arial" w:cs="Arial"/>
          <w:sz w:val="22"/>
          <w:szCs w:val="20"/>
        </w:rPr>
        <w:tab/>
      </w:r>
      <w:r w:rsidR="00F753AB">
        <w:rPr>
          <w:rFonts w:ascii="Arial" w:hAnsi="Arial" w:cs="Arial"/>
          <w:sz w:val="22"/>
          <w:szCs w:val="20"/>
        </w:rPr>
        <w:t>Investment</w:t>
      </w:r>
      <w:r w:rsidR="00AC75CC">
        <w:rPr>
          <w:rFonts w:ascii="Arial" w:hAnsi="Arial" w:cs="Arial"/>
          <w:sz w:val="22"/>
          <w:szCs w:val="20"/>
        </w:rPr>
        <w:t xml:space="preserve">s </w:t>
      </w:r>
      <w:r w:rsidRPr="00D62D16">
        <w:rPr>
          <w:rFonts w:ascii="Arial" w:hAnsi="Arial" w:cs="Arial"/>
          <w:sz w:val="22"/>
          <w:szCs w:val="20"/>
        </w:rPr>
        <w:t>designated at FVOCI are investment in hotel business</w:t>
      </w:r>
      <w:r w:rsidR="00E81331">
        <w:rPr>
          <w:rFonts w:ascii="Arial" w:hAnsi="Arial" w:cs="Arial"/>
          <w:sz w:val="22"/>
          <w:szCs w:val="20"/>
        </w:rPr>
        <w:t xml:space="preserve">, real estate </w:t>
      </w:r>
      <w:r w:rsidRPr="00D62D16">
        <w:rPr>
          <w:rFonts w:ascii="Arial" w:hAnsi="Arial" w:cs="Arial"/>
          <w:sz w:val="22"/>
          <w:szCs w:val="20"/>
        </w:rPr>
        <w:t>and technology which the Group considers these investments to be strategic in nature.</w:t>
      </w:r>
    </w:p>
    <w:p w:rsidR="00025692" w:rsidRPr="00D62D16" w:rsidRDefault="00D62D16" w:rsidP="00D62D16">
      <w:pPr>
        <w:tabs>
          <w:tab w:val="left" w:pos="2160"/>
          <w:tab w:val="center" w:pos="6840"/>
          <w:tab w:val="center" w:pos="8280"/>
        </w:tabs>
        <w:spacing w:before="120" w:after="120" w:line="380" w:lineRule="exact"/>
        <w:ind w:left="547" w:hanging="576"/>
        <w:jc w:val="thaiDistribute"/>
        <w:rPr>
          <w:rFonts w:ascii="Arial" w:hAnsi="Arial" w:cs="Arial"/>
          <w:sz w:val="22"/>
          <w:szCs w:val="20"/>
        </w:rPr>
      </w:pPr>
      <w:r w:rsidRPr="00D62D16">
        <w:rPr>
          <w:rFonts w:ascii="Arial" w:hAnsi="Arial" w:cs="Arial"/>
          <w:sz w:val="22"/>
          <w:szCs w:val="20"/>
        </w:rPr>
        <w:tab/>
        <w:t xml:space="preserve">During the </w:t>
      </w:r>
      <w:r w:rsidR="00E81331">
        <w:rPr>
          <w:rFonts w:ascii="Arial" w:hAnsi="Arial" w:cs="Arial"/>
          <w:sz w:val="22"/>
          <w:szCs w:val="20"/>
        </w:rPr>
        <w:t>three-month period ended 31 March 2020</w:t>
      </w:r>
      <w:r w:rsidRPr="00D62D16">
        <w:rPr>
          <w:rFonts w:ascii="Arial" w:hAnsi="Arial" w:cs="Arial"/>
          <w:sz w:val="22"/>
          <w:szCs w:val="20"/>
        </w:rPr>
        <w:t xml:space="preserve">, the Group received dividend from such companies amounting to Baht </w:t>
      </w:r>
      <w:r w:rsidR="00E81331">
        <w:rPr>
          <w:rFonts w:ascii="Arial" w:hAnsi="Arial" w:cs="Arial"/>
          <w:sz w:val="22"/>
          <w:szCs w:val="20"/>
        </w:rPr>
        <w:t>0.2</w:t>
      </w:r>
      <w:r w:rsidRPr="00D62D16">
        <w:rPr>
          <w:rFonts w:ascii="Arial" w:hAnsi="Arial" w:cs="Arial"/>
          <w:sz w:val="22"/>
          <w:szCs w:val="20"/>
        </w:rPr>
        <w:t xml:space="preserve"> million (202</w:t>
      </w:r>
      <w:r w:rsidR="00E81331">
        <w:rPr>
          <w:rFonts w:ascii="Arial" w:hAnsi="Arial" w:cs="Arial"/>
          <w:sz w:val="22"/>
          <w:szCs w:val="20"/>
        </w:rPr>
        <w:t>1</w:t>
      </w:r>
      <w:r w:rsidRPr="00D62D16">
        <w:rPr>
          <w:rFonts w:ascii="Arial" w:hAnsi="Arial" w:cs="Arial"/>
          <w:sz w:val="22"/>
          <w:szCs w:val="20"/>
        </w:rPr>
        <w:t xml:space="preserve">: </w:t>
      </w:r>
      <w:r w:rsidR="00E81331">
        <w:rPr>
          <w:rFonts w:ascii="Arial" w:hAnsi="Arial" w:cs="Arial"/>
          <w:sz w:val="22"/>
          <w:szCs w:val="20"/>
        </w:rPr>
        <w:t>Nil</w:t>
      </w:r>
      <w:r w:rsidRPr="00D62D16">
        <w:rPr>
          <w:rFonts w:ascii="Arial" w:hAnsi="Arial" w:cs="Arial"/>
          <w:sz w:val="22"/>
          <w:szCs w:val="20"/>
        </w:rPr>
        <w:t>).</w:t>
      </w:r>
      <w:r w:rsidR="00025692" w:rsidRPr="00AE172C">
        <w:rPr>
          <w:rFonts w:ascii="Arial" w:hAnsi="Arial" w:cs="Arial"/>
          <w:spacing w:val="-4"/>
          <w:sz w:val="22"/>
          <w:szCs w:val="22"/>
        </w:rPr>
        <w:t xml:space="preserve"> </w:t>
      </w:r>
    </w:p>
    <w:p w:rsidR="00025692" w:rsidRPr="00201018" w:rsidRDefault="00025692" w:rsidP="00201018">
      <w:pPr>
        <w:tabs>
          <w:tab w:val="left" w:pos="2160"/>
          <w:tab w:val="center" w:pos="6840"/>
          <w:tab w:val="center" w:pos="8280"/>
        </w:tabs>
        <w:spacing w:before="40" w:after="40" w:line="380" w:lineRule="exact"/>
        <w:ind w:left="533" w:hanging="562"/>
        <w:jc w:val="thaiDistribute"/>
        <w:rPr>
          <w:rFonts w:ascii="Arial" w:hAnsi="Arial" w:cs="Arial"/>
          <w:sz w:val="22"/>
          <w:szCs w:val="22"/>
        </w:rPr>
        <w:sectPr w:rsidR="00025692" w:rsidRPr="00201018" w:rsidSect="00D62D16">
          <w:headerReference w:type="default" r:id="rId8"/>
          <w:footerReference w:type="default" r:id="rId9"/>
          <w:pgSz w:w="11909" w:h="16834" w:code="9"/>
          <w:pgMar w:top="1296" w:right="1109" w:bottom="1080" w:left="1296" w:header="720" w:footer="720" w:gutter="0"/>
          <w:cols w:space="720"/>
          <w:docGrid w:linePitch="360"/>
        </w:sectPr>
      </w:pPr>
    </w:p>
    <w:p w:rsidR="000806BD" w:rsidRPr="00AE172C" w:rsidRDefault="00201018" w:rsidP="00027A7C">
      <w:pPr>
        <w:tabs>
          <w:tab w:val="left" w:pos="540"/>
        </w:tabs>
        <w:overflowPunct/>
        <w:autoSpaceDE/>
        <w:autoSpaceDN/>
        <w:adjustRightInd/>
        <w:spacing w:before="20" w:after="20" w:line="360" w:lineRule="exact"/>
        <w:textAlignment w:val="auto"/>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1</w:t>
      </w:r>
      <w:r w:rsidR="000806BD" w:rsidRPr="00AE172C">
        <w:rPr>
          <w:rFonts w:ascii="Arial" w:hAnsi="Arial" w:cs="Arial"/>
          <w:b/>
          <w:bCs/>
          <w:sz w:val="22"/>
          <w:szCs w:val="22"/>
        </w:rPr>
        <w:t>.</w:t>
      </w:r>
      <w:r w:rsidR="000806BD" w:rsidRPr="00AE172C">
        <w:rPr>
          <w:rFonts w:ascii="Arial" w:hAnsi="Arial" w:cs="Arial"/>
          <w:b/>
          <w:bCs/>
          <w:sz w:val="22"/>
          <w:szCs w:val="22"/>
        </w:rPr>
        <w:tab/>
        <w:t xml:space="preserve">Investments in subsidiaries </w:t>
      </w:r>
    </w:p>
    <w:p w:rsidR="000466A3" w:rsidRPr="0065737E" w:rsidRDefault="00201018" w:rsidP="00027A7C">
      <w:pPr>
        <w:tabs>
          <w:tab w:val="left" w:pos="540"/>
        </w:tabs>
        <w:spacing w:before="20" w:after="20" w:line="360" w:lineRule="exact"/>
        <w:rPr>
          <w:rFonts w:ascii="Arial" w:hAnsi="Arial"/>
          <w:b/>
          <w:bCs/>
          <w:sz w:val="22"/>
          <w:szCs w:val="20"/>
        </w:rPr>
      </w:pPr>
      <w:r>
        <w:rPr>
          <w:rFonts w:ascii="Arial" w:hAnsi="Arial"/>
          <w:b/>
          <w:bCs/>
          <w:sz w:val="22"/>
          <w:szCs w:val="20"/>
        </w:rPr>
        <w:t>1</w:t>
      </w:r>
      <w:r w:rsidR="00D62D16">
        <w:rPr>
          <w:rFonts w:ascii="Arial" w:hAnsi="Arial"/>
          <w:b/>
          <w:bCs/>
          <w:sz w:val="22"/>
          <w:szCs w:val="20"/>
        </w:rPr>
        <w:t>1</w:t>
      </w:r>
      <w:r w:rsidR="000466A3" w:rsidRPr="0065737E">
        <w:rPr>
          <w:rFonts w:ascii="Arial" w:hAnsi="Arial"/>
          <w:b/>
          <w:bCs/>
          <w:sz w:val="22"/>
          <w:szCs w:val="20"/>
        </w:rPr>
        <w:t>.1</w:t>
      </w:r>
      <w:r w:rsidR="000466A3" w:rsidRPr="0065737E">
        <w:rPr>
          <w:rFonts w:ascii="Arial" w:hAnsi="Arial"/>
          <w:b/>
          <w:bCs/>
          <w:sz w:val="22"/>
          <w:szCs w:val="20"/>
        </w:rPr>
        <w:tab/>
        <w:t>Detail</w:t>
      </w:r>
      <w:r w:rsidR="00286967" w:rsidRPr="0065737E">
        <w:rPr>
          <w:rFonts w:ascii="Arial" w:hAnsi="Arial"/>
          <w:b/>
          <w:bCs/>
          <w:sz w:val="22"/>
          <w:szCs w:val="20"/>
        </w:rPr>
        <w:t>s</w:t>
      </w:r>
      <w:r w:rsidR="000466A3" w:rsidRPr="0065737E">
        <w:rPr>
          <w:rFonts w:ascii="Arial" w:hAnsi="Arial"/>
          <w:b/>
          <w:bCs/>
          <w:sz w:val="22"/>
          <w:szCs w:val="20"/>
        </w:rPr>
        <w:t xml:space="preserve"> of investments in subsidiaries</w:t>
      </w:r>
    </w:p>
    <w:p w:rsidR="000466A3" w:rsidRPr="000466A3" w:rsidRDefault="000466A3" w:rsidP="00027A7C">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0466A3">
        <w:rPr>
          <w:rFonts w:ascii="Arial" w:hAnsi="Arial" w:cs="Arial"/>
          <w:sz w:val="22"/>
          <w:szCs w:val="20"/>
        </w:rPr>
        <w:tab/>
      </w:r>
      <w:r w:rsidRPr="000466A3">
        <w:rPr>
          <w:rFonts w:ascii="Arial" w:hAnsi="Arial" w:cs="Arial"/>
          <w:sz w:val="22"/>
          <w:szCs w:val="20"/>
        </w:rPr>
        <w:tab/>
        <w:t xml:space="preserve">Details of investments in subsidiaries as presented in </w:t>
      </w:r>
      <w:r w:rsidR="00497E32">
        <w:rPr>
          <w:rFonts w:ascii="Arial" w:hAnsi="Arial" w:cs="Arial"/>
          <w:sz w:val="22"/>
          <w:szCs w:val="20"/>
        </w:rPr>
        <w:t xml:space="preserve">the </w:t>
      </w:r>
      <w:r w:rsidRPr="000466A3">
        <w:rPr>
          <w:rFonts w:ascii="Arial" w:hAnsi="Arial" w:cs="Arial"/>
          <w:sz w:val="22"/>
          <w:szCs w:val="20"/>
        </w:rPr>
        <w:t>separate financial statements are as follows</w:t>
      </w:r>
      <w:r w:rsidR="00A60C7C">
        <w:rPr>
          <w:rFonts w:ascii="Arial" w:hAnsi="Arial" w:cs="Arial"/>
          <w:sz w:val="22"/>
          <w:szCs w:val="20"/>
        </w:rPr>
        <w:t>:</w:t>
      </w:r>
    </w:p>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466CEF" w:rsidRPr="00D12D74" w:rsidTr="00466CEF">
        <w:trPr>
          <w:cantSplit/>
        </w:trPr>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466CEF" w:rsidRPr="00D12D74" w:rsidRDefault="00466CEF" w:rsidP="00466CEF">
            <w:pPr>
              <w:spacing w:line="230" w:lineRule="exact"/>
              <w:ind w:left="-18" w:right="-18"/>
              <w:jc w:val="center"/>
              <w:rPr>
                <w:rFonts w:ascii="Arial" w:hAnsi="Arial" w:cs="Arial"/>
                <w:sz w:val="14"/>
                <w:szCs w:val="14"/>
                <w:cs/>
              </w:rPr>
            </w:pPr>
          </w:p>
        </w:tc>
        <w:tc>
          <w:tcPr>
            <w:tcW w:w="2196" w:type="dxa"/>
            <w:gridSpan w:val="2"/>
          </w:tcPr>
          <w:p w:rsidR="00466CEF" w:rsidRPr="00D12D74" w:rsidRDefault="00466CEF" w:rsidP="00466CEF">
            <w:pPr>
              <w:spacing w:line="23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466CEF" w:rsidRPr="00D12D74" w:rsidRDefault="00AB7189" w:rsidP="00466CEF">
            <w:pPr>
              <w:spacing w:line="23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466CEF" w:rsidRPr="00D12D74" w:rsidTr="00466CEF">
        <w:trPr>
          <w:cantSplit/>
        </w:trPr>
        <w:tc>
          <w:tcPr>
            <w:tcW w:w="4230" w:type="dxa"/>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466CEF" w:rsidRPr="00D12D74" w:rsidRDefault="00466CEF" w:rsidP="00466CEF">
            <w:pPr>
              <w:pBdr>
                <w:bottom w:val="single" w:sz="4" w:space="1" w:color="auto"/>
              </w:pBdr>
              <w:spacing w:line="23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466CEF" w:rsidRPr="00D12D74" w:rsidRDefault="00AB7189" w:rsidP="00466CEF">
            <w:pPr>
              <w:pBdr>
                <w:bottom w:val="single" w:sz="4" w:space="1" w:color="auto"/>
              </w:pBdr>
              <w:spacing w:line="23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342B9C" w:rsidRPr="00D12D74" w:rsidTr="00466CEF">
        <w:tc>
          <w:tcPr>
            <w:tcW w:w="4230" w:type="dxa"/>
          </w:tcPr>
          <w:p w:rsidR="00342B9C" w:rsidRPr="00D12D74" w:rsidRDefault="00342B9C" w:rsidP="00342B9C">
            <w:pPr>
              <w:spacing w:line="230" w:lineRule="exact"/>
              <w:ind w:left="-18" w:right="-18"/>
              <w:jc w:val="center"/>
              <w:rPr>
                <w:rFonts w:ascii="Arial" w:hAnsi="Arial" w:cs="Arial"/>
                <w:sz w:val="14"/>
                <w:szCs w:val="14"/>
              </w:rPr>
            </w:pP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r>
      <w:tr w:rsidR="00466CEF" w:rsidRPr="00D12D74" w:rsidTr="00466CEF">
        <w:tc>
          <w:tcPr>
            <w:tcW w:w="4230" w:type="dxa"/>
          </w:tcPr>
          <w:p w:rsidR="00466CEF" w:rsidRPr="00D12D74" w:rsidRDefault="00466CEF" w:rsidP="00466CEF">
            <w:pPr>
              <w:spacing w:line="230" w:lineRule="exact"/>
              <w:ind w:left="-18" w:right="-1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jc w:val="center"/>
              <w:rPr>
                <w:rFonts w:ascii="Arial" w:hAnsi="Arial" w:cs="Arial"/>
                <w:sz w:val="14"/>
                <w:szCs w:val="14"/>
              </w:rPr>
            </w:pPr>
            <w:r w:rsidRPr="00D12D74">
              <w:rPr>
                <w:rFonts w:ascii="Arial" w:hAnsi="Arial" w:cs="Arial"/>
                <w:sz w:val="14"/>
                <w:szCs w:val="14"/>
              </w:rPr>
              <w:t>(%)</w:t>
            </w: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c>
          <w:tcPr>
            <w:tcW w:w="1098" w:type="dxa"/>
          </w:tcPr>
          <w:p w:rsidR="00466CEF" w:rsidRPr="00D12D74" w:rsidRDefault="00466CEF" w:rsidP="00466CEF">
            <w:pPr>
              <w:spacing w:line="230" w:lineRule="exact"/>
              <w:ind w:left="-108" w:right="-108"/>
              <w:jc w:val="center"/>
              <w:rPr>
                <w:rFonts w:ascii="Arial" w:hAnsi="Arial" w:cs="Arial"/>
                <w:sz w:val="14"/>
                <w:szCs w:val="14"/>
              </w:rPr>
            </w:pPr>
          </w:p>
        </w:tc>
      </w:tr>
      <w:tr w:rsidR="00466CEF" w:rsidRPr="00D12D74" w:rsidTr="009F4A09">
        <w:trPr>
          <w:trHeight w:val="80"/>
        </w:trPr>
        <w:tc>
          <w:tcPr>
            <w:tcW w:w="4230" w:type="dxa"/>
          </w:tcPr>
          <w:p w:rsidR="00466CEF" w:rsidRPr="00497E32" w:rsidRDefault="00466CEF" w:rsidP="00466CEF">
            <w:pPr>
              <w:spacing w:line="230" w:lineRule="exact"/>
              <w:ind w:left="72" w:right="-198" w:hanging="90"/>
              <w:rPr>
                <w:rFonts w:ascii="Arial" w:hAnsi="Arial" w:cs="Arial"/>
                <w:b/>
                <w:bCs/>
                <w:sz w:val="14"/>
                <w:szCs w:val="14"/>
                <w:u w:val="single"/>
              </w:rPr>
            </w:pPr>
            <w:r w:rsidRPr="00497E32">
              <w:rPr>
                <w:rFonts w:ascii="Arial" w:hAnsi="Arial" w:cs="Arial"/>
                <w:b/>
                <w:bCs/>
                <w:sz w:val="14"/>
                <w:szCs w:val="14"/>
                <w:u w:val="single"/>
              </w:rPr>
              <w:t>Subsidiaries directly held by the Company</w:t>
            </w:r>
          </w:p>
        </w:tc>
        <w:tc>
          <w:tcPr>
            <w:tcW w:w="1098" w:type="dxa"/>
          </w:tcPr>
          <w:p w:rsidR="00466CEF" w:rsidRPr="00D12D74" w:rsidRDefault="00466CEF" w:rsidP="00466CEF">
            <w:pPr>
              <w:spacing w:line="230" w:lineRule="exact"/>
              <w:ind w:left="-18" w:right="-18"/>
              <w:jc w:val="right"/>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414"/>
              </w:tabs>
              <w:spacing w:line="230" w:lineRule="exact"/>
              <w:ind w:left="-18" w:right="-18"/>
              <w:jc w:val="thaiDistribute"/>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c>
          <w:tcPr>
            <w:tcW w:w="1098" w:type="dxa"/>
          </w:tcPr>
          <w:p w:rsidR="00466CEF" w:rsidRPr="00D12D74" w:rsidRDefault="00466CEF" w:rsidP="00466CEF">
            <w:pPr>
              <w:tabs>
                <w:tab w:val="decimal" w:pos="792"/>
              </w:tabs>
              <w:spacing w:line="230" w:lineRule="exact"/>
              <w:ind w:left="20"/>
              <w:jc w:val="both"/>
              <w:rPr>
                <w:rFonts w:ascii="Arial" w:hAnsi="Arial" w:cs="Arial"/>
                <w:sz w:val="14"/>
                <w:szCs w:val="14"/>
              </w:rPr>
            </w:pPr>
          </w:p>
        </w:tc>
      </w:tr>
      <w:tr w:rsidR="009F4A09" w:rsidRPr="00D12D74" w:rsidTr="00466CEF">
        <w:tc>
          <w:tcPr>
            <w:tcW w:w="4230" w:type="dxa"/>
          </w:tcPr>
          <w:p w:rsidR="009F4A09" w:rsidRPr="00D12D74" w:rsidRDefault="009F4A09" w:rsidP="009F4A09">
            <w:pPr>
              <w:spacing w:line="230" w:lineRule="exact"/>
              <w:ind w:left="72" w:right="-198" w:hanging="90"/>
              <w:rPr>
                <w:rFonts w:ascii="Arial" w:hAnsi="Arial" w:cs="Arial"/>
                <w:sz w:val="14"/>
                <w:szCs w:val="14"/>
              </w:rPr>
            </w:pPr>
            <w:r w:rsidRPr="00D12D74">
              <w:rPr>
                <w:rFonts w:ascii="Arial" w:hAnsi="Arial" w:cs="Arial"/>
                <w:sz w:val="14"/>
                <w:szCs w:val="14"/>
              </w:rPr>
              <w:t>Ananda Development Two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300,000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300,000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2,459,532</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2,459,532</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(1,315,000)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(1,315,000)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1,144,532</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1,144,532</w:t>
            </w:r>
          </w:p>
        </w:tc>
      </w:tr>
      <w:tr w:rsidR="009F4A09" w:rsidRPr="00D12D74" w:rsidTr="00466CEF">
        <w:tc>
          <w:tcPr>
            <w:tcW w:w="4230" w:type="dxa"/>
          </w:tcPr>
          <w:p w:rsidR="009F4A09" w:rsidRPr="00D12D74" w:rsidRDefault="009F4A09" w:rsidP="009F4A09">
            <w:pPr>
              <w:spacing w:line="230" w:lineRule="exact"/>
              <w:ind w:left="72" w:right="-198" w:hanging="90"/>
              <w:rPr>
                <w:rFonts w:ascii="Arial" w:hAnsi="Arial" w:cs="Arial"/>
                <w:sz w:val="14"/>
                <w:szCs w:val="14"/>
              </w:rPr>
            </w:pPr>
            <w:r w:rsidRPr="00D12D74">
              <w:rPr>
                <w:rFonts w:ascii="Arial" w:hAnsi="Arial" w:cs="Arial"/>
                <w:sz w:val="14"/>
                <w:szCs w:val="14"/>
              </w:rPr>
              <w:t>Ananda Development One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2,155,981</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2,155,981</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1,143,572</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1,143,572</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(27,000)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(27,000)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1,116,572</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cs/>
              </w:rPr>
            </w:pPr>
            <w:r w:rsidRPr="00342B9C">
              <w:rPr>
                <w:rFonts w:ascii="Arial" w:hAnsi="Arial" w:cs="Arial"/>
                <w:sz w:val="14"/>
                <w:szCs w:val="14"/>
              </w:rPr>
              <w:t>1,116,572</w:t>
            </w:r>
          </w:p>
        </w:tc>
      </w:tr>
      <w:tr w:rsidR="009F4A09" w:rsidRPr="00D12D74" w:rsidTr="00466CEF">
        <w:tc>
          <w:tcPr>
            <w:tcW w:w="4230" w:type="dxa"/>
          </w:tcPr>
          <w:p w:rsidR="009F4A09" w:rsidRPr="00D12D74" w:rsidRDefault="009F4A09" w:rsidP="009F4A09">
            <w:pPr>
              <w:spacing w:line="230" w:lineRule="exact"/>
              <w:ind w:left="72" w:right="-108" w:hanging="90"/>
              <w:rPr>
                <w:rFonts w:ascii="Arial" w:hAnsi="Arial" w:cs="Arial"/>
                <w:sz w:val="14"/>
                <w:szCs w:val="14"/>
                <w:cs/>
              </w:rPr>
            </w:pPr>
            <w:r w:rsidRPr="00D12D74">
              <w:rPr>
                <w:rFonts w:ascii="Arial" w:hAnsi="Arial" w:cs="Arial"/>
                <w:sz w:val="14"/>
                <w:szCs w:val="14"/>
              </w:rPr>
              <w:t>Blue Deck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233,000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233,000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233,000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233,000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(184,927)</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(184,927)</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48,073</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48,073</w:t>
            </w:r>
          </w:p>
        </w:tc>
      </w:tr>
      <w:tr w:rsidR="009F4A09" w:rsidRPr="00D12D74" w:rsidTr="00466CEF">
        <w:tc>
          <w:tcPr>
            <w:tcW w:w="4230" w:type="dxa"/>
          </w:tcPr>
          <w:p w:rsidR="009F4A09" w:rsidRPr="00D12D74" w:rsidRDefault="009F4A09" w:rsidP="009F4A09">
            <w:pPr>
              <w:spacing w:line="230" w:lineRule="exact"/>
              <w:ind w:left="72" w:right="-198" w:hanging="90"/>
              <w:rPr>
                <w:rFonts w:ascii="Arial" w:hAnsi="Arial" w:cs="Arial"/>
                <w:sz w:val="14"/>
                <w:szCs w:val="14"/>
              </w:rPr>
            </w:pPr>
            <w:r w:rsidRPr="00D12D74">
              <w:rPr>
                <w:rFonts w:ascii="Arial" w:hAnsi="Arial" w:cs="Arial"/>
                <w:sz w:val="14"/>
                <w:szCs w:val="14"/>
              </w:rPr>
              <w:t>The Agent (Property Expert)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4,000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4,000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4,000</w:t>
            </w:r>
          </w:p>
        </w:tc>
      </w:tr>
      <w:tr w:rsidR="009F4A09" w:rsidRPr="00D12D74" w:rsidTr="00466CEF">
        <w:tc>
          <w:tcPr>
            <w:tcW w:w="4230" w:type="dxa"/>
          </w:tcPr>
          <w:p w:rsidR="009F4A09" w:rsidRPr="00D12D74" w:rsidRDefault="009F4A09" w:rsidP="009F4A09">
            <w:pPr>
              <w:spacing w:line="230" w:lineRule="exact"/>
              <w:ind w:left="72" w:right="-198" w:hanging="90"/>
              <w:rPr>
                <w:rFonts w:ascii="Arial" w:hAnsi="Arial" w:cs="Arial"/>
                <w:sz w:val="14"/>
                <w:szCs w:val="14"/>
              </w:rPr>
            </w:pPr>
            <w:r w:rsidRPr="00D12D74">
              <w:rPr>
                <w:rFonts w:ascii="Arial" w:hAnsi="Arial" w:cs="Arial"/>
                <w:sz w:val="14"/>
                <w:szCs w:val="14"/>
              </w:rPr>
              <w:t>The Works Community Management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99.98</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99.98</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1,000</w:t>
            </w:r>
          </w:p>
        </w:tc>
      </w:tr>
      <w:tr w:rsidR="009F4A09" w:rsidRPr="00D12D74" w:rsidTr="00466CEF">
        <w:tc>
          <w:tcPr>
            <w:tcW w:w="4230" w:type="dxa"/>
          </w:tcPr>
          <w:p w:rsidR="009F4A09" w:rsidRPr="00D12D74" w:rsidRDefault="009F4A09" w:rsidP="009F4A09">
            <w:pPr>
              <w:spacing w:line="230" w:lineRule="exact"/>
              <w:ind w:left="72" w:right="-198" w:hanging="90"/>
              <w:rPr>
                <w:rFonts w:ascii="Arial" w:hAnsi="Arial" w:cs="Arial"/>
                <w:sz w:val="14"/>
                <w:szCs w:val="14"/>
              </w:rPr>
            </w:pPr>
            <w:r w:rsidRPr="00D12D74">
              <w:rPr>
                <w:rFonts w:ascii="Arial" w:hAnsi="Arial" w:cs="Arial"/>
                <w:sz w:val="14"/>
                <w:szCs w:val="14"/>
              </w:rPr>
              <w:t xml:space="preserve">Helix Co., Ltd. </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1,192,200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1,192,200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1,192,200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1,192,200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(330,000)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(330,000)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862,200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862,200</w:t>
            </w:r>
          </w:p>
        </w:tc>
      </w:tr>
      <w:tr w:rsidR="009F4A09" w:rsidRPr="00D12D74" w:rsidTr="00466CEF">
        <w:tc>
          <w:tcPr>
            <w:tcW w:w="4230" w:type="dxa"/>
          </w:tcPr>
          <w:p w:rsidR="009F4A09" w:rsidRPr="00D12D74" w:rsidRDefault="009F4A09" w:rsidP="009F4A09">
            <w:pPr>
              <w:spacing w:line="230" w:lineRule="exact"/>
              <w:ind w:left="72" w:right="-198" w:hanging="9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Condo One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99.80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99.80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99</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99</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99</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99</w:t>
            </w:r>
          </w:p>
        </w:tc>
      </w:tr>
      <w:tr w:rsidR="009F4A09" w:rsidRPr="00D12D74" w:rsidTr="00466CEF">
        <w:tc>
          <w:tcPr>
            <w:tcW w:w="4230" w:type="dxa"/>
          </w:tcPr>
          <w:p w:rsidR="009F4A09" w:rsidRPr="00D12D74" w:rsidRDefault="009F4A09" w:rsidP="009F4A09">
            <w:pPr>
              <w:spacing w:line="230" w:lineRule="exact"/>
              <w:ind w:left="162" w:right="-198" w:hanging="180"/>
              <w:rPr>
                <w:rFonts w:ascii="Arial" w:hAnsi="Arial" w:cs="Arial"/>
                <w:sz w:val="14"/>
                <w:szCs w:val="14"/>
              </w:rPr>
            </w:pPr>
            <w:r w:rsidRPr="00D12D74">
              <w:rPr>
                <w:rFonts w:ascii="Arial" w:hAnsi="Arial" w:cs="Arial"/>
                <w:sz w:val="14"/>
                <w:szCs w:val="14"/>
              </w:rPr>
              <w:t>JV-Co1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99.80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99.80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r>
      <w:tr w:rsidR="009F4A09" w:rsidRPr="00D12D74" w:rsidTr="00466CEF">
        <w:tc>
          <w:tcPr>
            <w:tcW w:w="4230" w:type="dxa"/>
          </w:tcPr>
          <w:p w:rsidR="009F4A09" w:rsidRPr="00D12D74" w:rsidRDefault="009F4A09" w:rsidP="009F4A09">
            <w:pPr>
              <w:spacing w:line="230" w:lineRule="exact"/>
              <w:ind w:left="162" w:right="-198" w:hanging="180"/>
              <w:rPr>
                <w:rFonts w:ascii="Arial" w:hAnsi="Arial" w:cs="Arial"/>
                <w:sz w:val="14"/>
                <w:szCs w:val="14"/>
              </w:rPr>
            </w:pPr>
            <w:r w:rsidRPr="00D12D74">
              <w:rPr>
                <w:rFonts w:ascii="Arial" w:hAnsi="Arial" w:cs="Arial"/>
                <w:sz w:val="14"/>
                <w:szCs w:val="14"/>
              </w:rPr>
              <w:t>ADC-JV 7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240,000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240,000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240,000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240,000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240,000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240,000</w:t>
            </w:r>
          </w:p>
        </w:tc>
      </w:tr>
      <w:tr w:rsidR="009F4A09" w:rsidRPr="00D12D74" w:rsidTr="001641C8">
        <w:trPr>
          <w:trHeight w:val="80"/>
        </w:trPr>
        <w:tc>
          <w:tcPr>
            <w:tcW w:w="4230" w:type="dxa"/>
          </w:tcPr>
          <w:p w:rsidR="009F4A09" w:rsidRPr="00D12D74" w:rsidRDefault="009F4A09" w:rsidP="009F4A09">
            <w:pPr>
              <w:spacing w:line="230" w:lineRule="exact"/>
              <w:ind w:left="162" w:right="-198" w:hanging="180"/>
              <w:rPr>
                <w:rFonts w:ascii="Arial" w:hAnsi="Arial" w:cs="Arial"/>
                <w:sz w:val="14"/>
                <w:szCs w:val="14"/>
              </w:rPr>
            </w:pPr>
            <w:r w:rsidRPr="00D12D74">
              <w:rPr>
                <w:rFonts w:ascii="Arial" w:hAnsi="Arial" w:cs="Arial"/>
                <w:sz w:val="14"/>
                <w:szCs w:val="14"/>
              </w:rPr>
              <w:t>ADC-JV 10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500,000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500,000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500,000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500,000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500,000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500,000</w:t>
            </w:r>
          </w:p>
        </w:tc>
      </w:tr>
      <w:tr w:rsidR="009F4A09" w:rsidRPr="00D12D74" w:rsidTr="009F4A09">
        <w:trPr>
          <w:trHeight w:val="80"/>
        </w:trPr>
        <w:tc>
          <w:tcPr>
            <w:tcW w:w="4230" w:type="dxa"/>
          </w:tcPr>
          <w:p w:rsidR="009F4A09" w:rsidRPr="00D12D74" w:rsidRDefault="009F4A09" w:rsidP="009F4A09">
            <w:pPr>
              <w:spacing w:line="230" w:lineRule="exact"/>
              <w:ind w:left="162" w:right="-198" w:hanging="180"/>
              <w:rPr>
                <w:rFonts w:ascii="Arial" w:hAnsi="Arial" w:cs="Arial"/>
                <w:sz w:val="14"/>
                <w:szCs w:val="14"/>
              </w:rPr>
            </w:pPr>
            <w:r w:rsidRPr="00D12D74">
              <w:rPr>
                <w:rFonts w:ascii="Arial" w:hAnsi="Arial" w:cs="Arial"/>
                <w:sz w:val="14"/>
                <w:szCs w:val="14"/>
              </w:rPr>
              <w:t>ADC-JV 14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w:t>
            </w:r>
            <w:r w:rsidRPr="00342B9C">
              <w:rPr>
                <w:rFonts w:ascii="Arial" w:hAnsi="Arial" w:cs="Arial"/>
                <w:sz w:val="14"/>
                <w:szCs w:val="14"/>
                <w:cs/>
              </w:rPr>
              <w:t>.</w:t>
            </w:r>
            <w:r w:rsidRPr="00342B9C">
              <w:rPr>
                <w:rFonts w:ascii="Arial" w:hAnsi="Arial" w:cs="Arial"/>
                <w:sz w:val="14"/>
                <w:szCs w:val="14"/>
              </w:rPr>
              <w:t>70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99</w:t>
            </w:r>
            <w:r w:rsidRPr="00342B9C">
              <w:rPr>
                <w:rFonts w:ascii="Arial" w:hAnsi="Arial" w:cs="Arial"/>
                <w:sz w:val="14"/>
                <w:szCs w:val="14"/>
                <w:cs/>
              </w:rPr>
              <w:t>.</w:t>
            </w:r>
            <w:r w:rsidRPr="00342B9C">
              <w:rPr>
                <w:rFonts w:ascii="Arial" w:hAnsi="Arial" w:cs="Arial"/>
                <w:sz w:val="14"/>
                <w:szCs w:val="14"/>
              </w:rPr>
              <w:t>70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100</w:t>
            </w:r>
          </w:p>
        </w:tc>
      </w:tr>
      <w:tr w:rsidR="009F4A09" w:rsidRPr="00D12D74" w:rsidTr="00466CEF">
        <w:trPr>
          <w:trHeight w:val="80"/>
        </w:trPr>
        <w:tc>
          <w:tcPr>
            <w:tcW w:w="4230" w:type="dxa"/>
          </w:tcPr>
          <w:p w:rsidR="009F4A09" w:rsidRPr="00D12D74" w:rsidRDefault="009F4A09" w:rsidP="009F4A09">
            <w:pPr>
              <w:spacing w:line="230" w:lineRule="exact"/>
              <w:ind w:left="162" w:right="-198" w:hanging="180"/>
              <w:rPr>
                <w:rFonts w:ascii="Arial" w:hAnsi="Arial" w:cs="Arial"/>
                <w:sz w:val="14"/>
                <w:szCs w:val="14"/>
              </w:rPr>
            </w:pPr>
            <w:r w:rsidRPr="00D12D74">
              <w:rPr>
                <w:rFonts w:ascii="Arial" w:hAnsi="Arial" w:cs="Arial"/>
                <w:sz w:val="14"/>
                <w:szCs w:val="14"/>
              </w:rPr>
              <w:t>Ashton Silom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338,000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338,000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338,000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338,000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338,000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338,000</w:t>
            </w:r>
          </w:p>
        </w:tc>
      </w:tr>
      <w:tr w:rsidR="009F4A09" w:rsidRPr="00D12D74" w:rsidTr="001641C8">
        <w:trPr>
          <w:trHeight w:val="80"/>
        </w:trPr>
        <w:tc>
          <w:tcPr>
            <w:tcW w:w="4230" w:type="dxa"/>
          </w:tcPr>
          <w:p w:rsidR="009F4A09" w:rsidRPr="00D12D74" w:rsidRDefault="009F4A09" w:rsidP="009F4A09">
            <w:pPr>
              <w:spacing w:line="230" w:lineRule="exact"/>
              <w:ind w:left="162" w:right="-198" w:hanging="180"/>
              <w:rPr>
                <w:rFonts w:ascii="Arial" w:hAnsi="Arial" w:cs="Arial"/>
                <w:sz w:val="14"/>
                <w:szCs w:val="14"/>
              </w:rPr>
            </w:pP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300,000</w:t>
            </w:r>
            <w:r w:rsidRPr="00342B9C">
              <w:rPr>
                <w:rFonts w:ascii="Arial" w:hAnsi="Arial" w:cs="Arial"/>
                <w:sz w:val="14"/>
                <w:szCs w:val="14"/>
                <w:vertAlign w:val="superscript"/>
              </w:rPr>
              <w:t>(1)</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300,000</w:t>
            </w:r>
            <w:r w:rsidRPr="00342B9C">
              <w:rPr>
                <w:rFonts w:ascii="Arial" w:hAnsi="Arial" w:cs="Arial"/>
                <w:sz w:val="14"/>
                <w:szCs w:val="14"/>
                <w:vertAlign w:val="superscript"/>
              </w:rPr>
              <w:t>(1)</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323,487</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323,487</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323,487</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323,487</w:t>
            </w:r>
          </w:p>
        </w:tc>
      </w:tr>
      <w:tr w:rsidR="009F4A09" w:rsidRPr="00D12D74" w:rsidTr="009F4A09">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Ananda MF Asia Co.,</w:t>
            </w:r>
            <w:r>
              <w:rPr>
                <w:rFonts w:ascii="Arial" w:hAnsi="Arial" w:cs="Arial"/>
                <w:sz w:val="14"/>
                <w:szCs w:val="14"/>
              </w:rPr>
              <w:t xml:space="preserve"> </w:t>
            </w:r>
            <w:r w:rsidRPr="00D12D74">
              <w:rPr>
                <w:rFonts w:ascii="Arial" w:hAnsi="Arial" w:cs="Arial"/>
                <w:sz w:val="14"/>
                <w:szCs w:val="14"/>
              </w:rPr>
              <w:t>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900,000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900,000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950,510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950,510</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950,510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950,510</w:t>
            </w:r>
          </w:p>
        </w:tc>
      </w:tr>
      <w:tr w:rsidR="009F4A09" w:rsidRPr="00D12D74" w:rsidTr="009F4A09">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 xml:space="preserve">Ashton </w:t>
            </w:r>
            <w:proofErr w:type="spellStart"/>
            <w:r w:rsidRPr="00D12D74">
              <w:rPr>
                <w:rFonts w:ascii="Arial" w:hAnsi="Arial" w:cs="Arial"/>
                <w:sz w:val="14"/>
                <w:szCs w:val="14"/>
              </w:rPr>
              <w:t>Asoke</w:t>
            </w:r>
            <w:proofErr w:type="spellEnd"/>
            <w:r w:rsidRPr="00D12D74">
              <w:rPr>
                <w:rFonts w:ascii="Arial" w:hAnsi="Arial" w:cs="Arial"/>
                <w:sz w:val="14"/>
                <w:szCs w:val="14"/>
              </w:rPr>
              <w:t xml:space="preserve">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446,400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446,400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446,400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446,400</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446,400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446,400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cs/>
              </w:rPr>
            </w:pP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550,000</w:t>
            </w:r>
            <w:r w:rsidRPr="00342B9C">
              <w:rPr>
                <w:rFonts w:ascii="Arial" w:hAnsi="Arial" w:cs="Arial"/>
                <w:sz w:val="14"/>
                <w:szCs w:val="14"/>
                <w:vertAlign w:val="superscript"/>
              </w:rPr>
              <w:t>(1)</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550,000</w:t>
            </w:r>
            <w:r w:rsidRPr="00342B9C">
              <w:rPr>
                <w:rFonts w:ascii="Arial" w:hAnsi="Arial" w:cs="Arial"/>
                <w:sz w:val="14"/>
                <w:szCs w:val="14"/>
                <w:vertAlign w:val="superscript"/>
              </w:rPr>
              <w:t>(1)</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r>
      <w:tr w:rsidR="009F4A09" w:rsidRPr="00D12D74" w:rsidTr="009F4A09">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Victory Co., Ltd.</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270,000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270,000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tcPr>
          <w:p w:rsidR="009F4A09" w:rsidRPr="00342B9C" w:rsidRDefault="009F4A09" w:rsidP="009F4A09">
            <w:pPr>
              <w:tabs>
                <w:tab w:val="decimal" w:pos="645"/>
              </w:tabs>
              <w:spacing w:line="230" w:lineRule="exact"/>
              <w:ind w:left="-25" w:right="-90"/>
              <w:rPr>
                <w:rFonts w:ascii="Arial" w:hAnsi="Arial" w:cs="Arial"/>
                <w:sz w:val="14"/>
                <w:szCs w:val="14"/>
              </w:rPr>
            </w:pPr>
            <w:r w:rsidRPr="00342B9C">
              <w:rPr>
                <w:rFonts w:ascii="Arial" w:hAnsi="Arial" w:cs="Arial"/>
                <w:sz w:val="14"/>
                <w:szCs w:val="14"/>
              </w:rPr>
              <w:t>100</w:t>
            </w:r>
            <w:r w:rsidRPr="00342B9C">
              <w:rPr>
                <w:rFonts w:ascii="Arial" w:hAnsi="Arial" w:cs="Arial"/>
                <w:sz w:val="14"/>
                <w:szCs w:val="14"/>
                <w:cs/>
              </w:rPr>
              <w:t>.</w:t>
            </w:r>
            <w:r w:rsidRPr="00342B9C">
              <w:rPr>
                <w:rFonts w:ascii="Arial" w:hAnsi="Arial" w:cs="Arial"/>
                <w:sz w:val="14"/>
                <w:szCs w:val="14"/>
              </w:rPr>
              <w:t>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270,000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270,000</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270,000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270,000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240,000</w:t>
            </w:r>
            <w:r w:rsidRPr="00342B9C">
              <w:rPr>
                <w:rFonts w:ascii="Arial" w:hAnsi="Arial" w:cs="Arial"/>
                <w:sz w:val="14"/>
                <w:szCs w:val="14"/>
                <w:vertAlign w:val="superscript"/>
              </w:rPr>
              <w:t>(1)</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240,000</w:t>
            </w:r>
            <w:r w:rsidRPr="00342B9C">
              <w:rPr>
                <w:rFonts w:ascii="Arial" w:hAnsi="Arial" w:cs="Arial"/>
                <w:sz w:val="14"/>
                <w:szCs w:val="14"/>
                <w:vertAlign w:val="superscript"/>
              </w:rPr>
              <w:t>(1)</w:t>
            </w:r>
          </w:p>
        </w:tc>
        <w:tc>
          <w:tcPr>
            <w:tcW w:w="1098" w:type="dxa"/>
          </w:tcPr>
          <w:p w:rsidR="009F4A09" w:rsidRPr="00342B9C" w:rsidRDefault="000466B4" w:rsidP="00B10A82">
            <w:pPr>
              <w:tabs>
                <w:tab w:val="decimal" w:pos="840"/>
              </w:tabs>
              <w:spacing w:line="230" w:lineRule="exact"/>
              <w:ind w:left="-25" w:right="-90"/>
              <w:rPr>
                <w:rFonts w:ascii="Arial" w:hAnsi="Arial" w:cs="Arial"/>
                <w:sz w:val="14"/>
                <w:szCs w:val="14"/>
              </w:rPr>
            </w:pPr>
            <w:r>
              <w:rPr>
                <w:rFonts w:ascii="Arial" w:hAnsi="Arial" w:cs="Arial"/>
                <w:sz w:val="14"/>
                <w:szCs w:val="14"/>
              </w:rPr>
              <w:t>100,000</w:t>
            </w:r>
          </w:p>
        </w:tc>
        <w:tc>
          <w:tcPr>
            <w:tcW w:w="1098" w:type="dxa"/>
          </w:tcPr>
          <w:p w:rsidR="009F4A09" w:rsidRPr="00342B9C" w:rsidRDefault="009F4A09" w:rsidP="009F4A09">
            <w:pPr>
              <w:tabs>
                <w:tab w:val="decimal" w:pos="795"/>
              </w:tabs>
              <w:spacing w:line="230" w:lineRule="exact"/>
              <w:ind w:left="-25" w:right="-90"/>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0466B4" w:rsidP="009F4A09">
            <w:pPr>
              <w:tabs>
                <w:tab w:val="decimal" w:pos="795"/>
              </w:tabs>
              <w:spacing w:line="230" w:lineRule="exact"/>
              <w:ind w:left="-25"/>
              <w:rPr>
                <w:rFonts w:ascii="Arial" w:hAnsi="Arial" w:cs="Arial"/>
                <w:sz w:val="14"/>
                <w:szCs w:val="14"/>
              </w:rPr>
            </w:pPr>
            <w:r>
              <w:rPr>
                <w:rFonts w:ascii="Arial" w:hAnsi="Arial" w:cs="Arial"/>
                <w:sz w:val="14"/>
                <w:szCs w:val="14"/>
              </w:rPr>
              <w:t>277,190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c>
          <w:tcPr>
            <w:tcW w:w="1098" w:type="dxa"/>
            <w:vAlign w:val="bottom"/>
          </w:tcPr>
          <w:p w:rsidR="009F4A09" w:rsidRPr="00342B9C" w:rsidRDefault="000466B4" w:rsidP="009F4A09">
            <w:pPr>
              <w:tabs>
                <w:tab w:val="decimal" w:pos="795"/>
              </w:tabs>
              <w:spacing w:line="230" w:lineRule="exact"/>
              <w:ind w:left="-25"/>
              <w:rPr>
                <w:rFonts w:ascii="Arial" w:hAnsi="Arial" w:cs="Arial"/>
                <w:sz w:val="14"/>
                <w:szCs w:val="14"/>
              </w:rPr>
            </w:pPr>
            <w:r>
              <w:rPr>
                <w:rFonts w:ascii="Arial" w:hAnsi="Arial" w:cs="Arial"/>
                <w:sz w:val="14"/>
                <w:szCs w:val="14"/>
              </w:rPr>
              <w:t>277,190</w:t>
            </w:r>
          </w:p>
        </w:tc>
        <w:tc>
          <w:tcPr>
            <w:tcW w:w="1098" w:type="dxa"/>
            <w:vAlign w:val="bottom"/>
          </w:tcPr>
          <w:p w:rsidR="009F4A09" w:rsidRPr="00342B9C" w:rsidRDefault="009F4A09" w:rsidP="009F4A09">
            <w:pPr>
              <w:tabs>
                <w:tab w:val="decimal" w:pos="795"/>
              </w:tabs>
              <w:spacing w:line="230" w:lineRule="exact"/>
              <w:ind w:left="-25"/>
              <w:rPr>
                <w:rFonts w:ascii="Arial" w:hAnsi="Arial" w:cs="Arial"/>
                <w:sz w:val="14"/>
                <w:szCs w:val="14"/>
              </w:rPr>
            </w:pPr>
            <w:r w:rsidRPr="00342B9C">
              <w:rPr>
                <w:rFonts w:ascii="Arial" w:hAnsi="Arial" w:cs="Arial"/>
                <w:sz w:val="14"/>
                <w:szCs w:val="14"/>
              </w:rPr>
              <w:t>-</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ADC-JV 19 Co., Ltd.</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ADC-JV 20 Co., Ltd.</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ADC-JV 21 Co., Ltd.</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ADC-JV 23 Co., Ltd.</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795"/>
              </w:tabs>
              <w:spacing w:line="230" w:lineRule="exact"/>
              <w:ind w:left="-25" w:right="-90"/>
              <w:rPr>
                <w:rFonts w:ascii="Arial" w:hAnsi="Arial" w:cs="Arial"/>
                <w:sz w:val="14"/>
                <w:szCs w:val="14"/>
                <w:cs/>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bl>
    <w:p w:rsidR="00466CEF" w:rsidRPr="00D12D74" w:rsidRDefault="00466CEF" w:rsidP="00466CEF">
      <w:pPr>
        <w:tabs>
          <w:tab w:val="left" w:pos="2160"/>
          <w:tab w:val="center" w:pos="6840"/>
          <w:tab w:val="center" w:pos="8280"/>
        </w:tabs>
        <w:spacing w:line="240" w:lineRule="exact"/>
        <w:ind w:left="547" w:right="-572" w:hanging="576"/>
        <w:jc w:val="right"/>
        <w:rPr>
          <w:rFonts w:ascii="Arial" w:hAnsi="Arial" w:cs="Arial"/>
          <w:sz w:val="14"/>
          <w:szCs w:val="14"/>
        </w:rPr>
      </w:pPr>
      <w:r>
        <w:br w:type="page"/>
      </w:r>
      <w:r w:rsidRPr="00D12D74">
        <w:rPr>
          <w:rFonts w:ascii="Arial" w:hAnsi="Arial" w:cs="Arial"/>
          <w:sz w:val="14"/>
          <w:szCs w:val="14"/>
        </w:rPr>
        <w:t>(Unit: Thousand Baht)</w:t>
      </w:r>
    </w:p>
    <w:tbl>
      <w:tblPr>
        <w:tblW w:w="15210" w:type="dxa"/>
        <w:tblInd w:w="-90" w:type="dxa"/>
        <w:tblLayout w:type="fixed"/>
        <w:tblLook w:val="0000" w:firstRow="0" w:lastRow="0" w:firstColumn="0" w:lastColumn="0" w:noHBand="0" w:noVBand="0"/>
      </w:tblPr>
      <w:tblGrid>
        <w:gridCol w:w="4230"/>
        <w:gridCol w:w="1098"/>
        <w:gridCol w:w="1098"/>
        <w:gridCol w:w="1098"/>
        <w:gridCol w:w="1098"/>
        <w:gridCol w:w="1098"/>
        <w:gridCol w:w="1098"/>
        <w:gridCol w:w="1098"/>
        <w:gridCol w:w="1098"/>
        <w:gridCol w:w="1098"/>
        <w:gridCol w:w="1098"/>
      </w:tblGrid>
      <w:tr w:rsidR="00AB7189" w:rsidRPr="00D12D74" w:rsidTr="00466CEF">
        <w:trPr>
          <w:cantSplit/>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rPr>
            </w:pPr>
            <w:r w:rsidRPr="00D12D74">
              <w:rPr>
                <w:rFonts w:ascii="Arial" w:hAnsi="Arial" w:cs="Arial"/>
                <w:sz w:val="14"/>
                <w:szCs w:val="14"/>
              </w:rPr>
              <w:t>Shareholding</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p>
        </w:tc>
        <w:tc>
          <w:tcPr>
            <w:tcW w:w="2196" w:type="dxa"/>
            <w:gridSpan w:val="2"/>
          </w:tcPr>
          <w:p w:rsidR="00AB7189" w:rsidRPr="00D12D74" w:rsidRDefault="00AB7189" w:rsidP="00AB7189">
            <w:pPr>
              <w:spacing w:line="240" w:lineRule="exact"/>
              <w:ind w:left="-108" w:right="-108"/>
              <w:jc w:val="center"/>
              <w:rPr>
                <w:rFonts w:ascii="Arial" w:hAnsi="Arial" w:cs="Arial"/>
                <w:sz w:val="14"/>
                <w:szCs w:val="14"/>
                <w:cs/>
              </w:rPr>
            </w:pPr>
            <w:r w:rsidRPr="00D12D74">
              <w:rPr>
                <w:rFonts w:ascii="Arial" w:hAnsi="Arial" w:cs="Arial"/>
                <w:sz w:val="14"/>
                <w:szCs w:val="14"/>
              </w:rPr>
              <w:t>Allowance for impairment</w:t>
            </w:r>
          </w:p>
        </w:tc>
        <w:tc>
          <w:tcPr>
            <w:tcW w:w="2196" w:type="dxa"/>
            <w:gridSpan w:val="2"/>
          </w:tcPr>
          <w:p w:rsidR="00AB7189" w:rsidRPr="00D12D74" w:rsidRDefault="00AB7189" w:rsidP="00AB7189">
            <w:pPr>
              <w:spacing w:line="240" w:lineRule="exact"/>
              <w:ind w:left="-18" w:right="-18"/>
              <w:jc w:val="center"/>
              <w:rPr>
                <w:rFonts w:ascii="Arial" w:hAnsi="Arial" w:cs="Arial"/>
                <w:sz w:val="14"/>
                <w:szCs w:val="14"/>
                <w:cs/>
              </w:rPr>
            </w:pPr>
            <w:r>
              <w:rPr>
                <w:rFonts w:ascii="Arial" w:hAnsi="Arial" w:cs="Arial"/>
                <w:sz w:val="14"/>
                <w:szCs w:val="14"/>
              </w:rPr>
              <w:t>Carrying amount</w:t>
            </w:r>
            <w:r w:rsidR="003A3F05">
              <w:rPr>
                <w:rFonts w:ascii="Arial" w:hAnsi="Arial" w:cs="Arial"/>
                <w:sz w:val="14"/>
                <w:szCs w:val="14"/>
              </w:rPr>
              <w:t>s</w:t>
            </w:r>
            <w:r>
              <w:rPr>
                <w:rFonts w:ascii="Arial" w:hAnsi="Arial" w:cs="Arial"/>
                <w:sz w:val="14"/>
                <w:szCs w:val="14"/>
              </w:rPr>
              <w:t xml:space="preserve"> based</w:t>
            </w:r>
          </w:p>
        </w:tc>
      </w:tr>
      <w:tr w:rsidR="00AB7189" w:rsidRPr="00D12D74" w:rsidTr="00466CEF">
        <w:trPr>
          <w:cantSplit/>
        </w:trPr>
        <w:tc>
          <w:tcPr>
            <w:tcW w:w="4230" w:type="dxa"/>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Company’s name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Paid-up capital</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percentage</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sidRPr="00D12D74">
              <w:rPr>
                <w:rFonts w:ascii="Arial" w:hAnsi="Arial" w:cs="Arial"/>
                <w:sz w:val="14"/>
                <w:szCs w:val="14"/>
              </w:rPr>
              <w:t>Cost</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cs/>
              </w:rPr>
            </w:pPr>
            <w:r w:rsidRPr="00D12D74">
              <w:rPr>
                <w:rFonts w:ascii="Arial" w:hAnsi="Arial" w:cs="Arial"/>
                <w:sz w:val="14"/>
                <w:szCs w:val="14"/>
              </w:rPr>
              <w:t>of investments</w:t>
            </w:r>
          </w:p>
        </w:tc>
        <w:tc>
          <w:tcPr>
            <w:tcW w:w="2196" w:type="dxa"/>
            <w:gridSpan w:val="2"/>
          </w:tcPr>
          <w:p w:rsidR="00AB7189" w:rsidRPr="00D12D74" w:rsidRDefault="00AB7189" w:rsidP="00AB7189">
            <w:pPr>
              <w:pBdr>
                <w:bottom w:val="single" w:sz="4" w:space="1" w:color="auto"/>
              </w:pBdr>
              <w:spacing w:line="240" w:lineRule="exact"/>
              <w:ind w:left="-18" w:right="-18"/>
              <w:jc w:val="center"/>
              <w:rPr>
                <w:rFonts w:ascii="Arial" w:hAnsi="Arial" w:cs="Arial"/>
                <w:sz w:val="14"/>
                <w:szCs w:val="14"/>
              </w:rPr>
            </w:pPr>
            <w:r>
              <w:rPr>
                <w:rFonts w:ascii="Arial" w:hAnsi="Arial" w:cs="Arial"/>
                <w:sz w:val="14"/>
                <w:szCs w:val="14"/>
              </w:rPr>
              <w:t xml:space="preserve">on </w:t>
            </w:r>
            <w:r w:rsidR="00B76CC4">
              <w:rPr>
                <w:rFonts w:ascii="Arial" w:hAnsi="Arial" w:cs="Arial"/>
                <w:sz w:val="14"/>
                <w:szCs w:val="14"/>
              </w:rPr>
              <w:t xml:space="preserve">the </w:t>
            </w:r>
            <w:r>
              <w:rPr>
                <w:rFonts w:ascii="Arial" w:hAnsi="Arial" w:cs="Arial"/>
                <w:sz w:val="14"/>
                <w:szCs w:val="14"/>
              </w:rPr>
              <w:t>cost method</w:t>
            </w:r>
          </w:p>
        </w:tc>
      </w:tr>
      <w:tr w:rsidR="00342B9C" w:rsidRPr="00D12D74" w:rsidTr="00466CEF">
        <w:tc>
          <w:tcPr>
            <w:tcW w:w="4230" w:type="dxa"/>
          </w:tcPr>
          <w:p w:rsidR="00342B9C" w:rsidRPr="00D12D74" w:rsidRDefault="00342B9C" w:rsidP="00342B9C">
            <w:pPr>
              <w:spacing w:line="240" w:lineRule="exact"/>
              <w:ind w:left="-18" w:right="-18"/>
              <w:jc w:val="center"/>
              <w:rPr>
                <w:rFonts w:ascii="Arial" w:hAnsi="Arial" w:cs="Arial"/>
                <w:sz w:val="14"/>
                <w:szCs w:val="14"/>
              </w:rPr>
            </w:pP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rPr>
            </w:pPr>
            <w:r>
              <w:rPr>
                <w:rFonts w:ascii="Arial" w:hAnsi="Arial" w:cs="Arial"/>
                <w:sz w:val="14"/>
                <w:szCs w:val="14"/>
              </w:rPr>
              <w:t>31 March 2021</w:t>
            </w:r>
          </w:p>
        </w:tc>
        <w:tc>
          <w:tcPr>
            <w:tcW w:w="1098" w:type="dxa"/>
          </w:tcPr>
          <w:p w:rsidR="00342B9C" w:rsidRPr="00466CEF" w:rsidRDefault="00342B9C" w:rsidP="00342B9C">
            <w:pPr>
              <w:pBdr>
                <w:bottom w:val="single" w:sz="6" w:space="1" w:color="auto"/>
              </w:pBdr>
              <w:spacing w:line="230" w:lineRule="exact"/>
              <w:ind w:left="-18" w:right="-18"/>
              <w:jc w:val="center"/>
              <w:rPr>
                <w:rFonts w:ascii="Arial" w:hAnsi="Arial" w:cs="Arial"/>
                <w:sz w:val="14"/>
                <w:szCs w:val="14"/>
                <w:cs/>
              </w:rPr>
            </w:pPr>
            <w:r w:rsidRPr="00466CEF">
              <w:rPr>
                <w:rFonts w:ascii="Arial" w:hAnsi="Arial" w:cs="Arial"/>
                <w:sz w:val="14"/>
                <w:szCs w:val="14"/>
              </w:rPr>
              <w:t>31 December 20</w:t>
            </w:r>
            <w:r>
              <w:rPr>
                <w:rFonts w:ascii="Arial" w:hAnsi="Arial" w:cs="Arial"/>
                <w:sz w:val="14"/>
                <w:szCs w:val="14"/>
              </w:rPr>
              <w:t>20</w:t>
            </w:r>
          </w:p>
        </w:tc>
      </w:tr>
      <w:tr w:rsidR="00AB7189" w:rsidRPr="00D12D74" w:rsidTr="002351FB">
        <w:trPr>
          <w:trHeight w:val="80"/>
        </w:trPr>
        <w:tc>
          <w:tcPr>
            <w:tcW w:w="4230" w:type="dxa"/>
          </w:tcPr>
          <w:p w:rsidR="00AB7189" w:rsidRPr="00D12D74" w:rsidRDefault="00AB7189" w:rsidP="00AB7189">
            <w:pPr>
              <w:spacing w:line="240" w:lineRule="exact"/>
              <w:ind w:left="-18" w:right="-1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jc w:val="center"/>
              <w:rPr>
                <w:rFonts w:ascii="Arial" w:hAnsi="Arial" w:cs="Arial"/>
                <w:sz w:val="14"/>
                <w:szCs w:val="14"/>
              </w:rPr>
            </w:pPr>
            <w:r w:rsidRPr="00D12D74">
              <w:rPr>
                <w:rFonts w:ascii="Arial" w:hAnsi="Arial" w:cs="Arial"/>
                <w:sz w:val="14"/>
                <w:szCs w:val="14"/>
              </w:rPr>
              <w:t>(%)</w:t>
            </w: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c>
          <w:tcPr>
            <w:tcW w:w="1098" w:type="dxa"/>
          </w:tcPr>
          <w:p w:rsidR="00AB7189" w:rsidRPr="00D12D74" w:rsidRDefault="00AB7189" w:rsidP="00AB7189">
            <w:pPr>
              <w:spacing w:line="240" w:lineRule="exact"/>
              <w:ind w:left="-108" w:right="-108"/>
              <w:jc w:val="center"/>
              <w:rPr>
                <w:rFonts w:ascii="Arial" w:hAnsi="Arial" w:cs="Arial"/>
                <w:sz w:val="14"/>
                <w:szCs w:val="14"/>
              </w:rPr>
            </w:pP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proofErr w:type="spellStart"/>
            <w:r w:rsidRPr="00D12D74">
              <w:rPr>
                <w:rFonts w:ascii="Arial" w:hAnsi="Arial" w:cs="Arial"/>
                <w:sz w:val="14"/>
                <w:szCs w:val="14"/>
              </w:rPr>
              <w:t>Urbantech</w:t>
            </w:r>
            <w:proofErr w:type="spellEnd"/>
            <w:r w:rsidRPr="00D12D74">
              <w:rPr>
                <w:rFonts w:ascii="Arial" w:hAnsi="Arial" w:cs="Arial"/>
                <w:sz w:val="14"/>
                <w:szCs w:val="14"/>
              </w:rPr>
              <w:t xml:space="preserve"> Ventures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370,000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370,000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370,000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370,000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370,000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370,000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Exponential Social Enterprise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5,000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5,000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ADC-JV 26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ADC-JV 27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w:t>
            </w:r>
            <w:proofErr w:type="spellStart"/>
            <w:r w:rsidRPr="00D12D74">
              <w:rPr>
                <w:rFonts w:ascii="Arial" w:hAnsi="Arial" w:cs="Arial"/>
                <w:sz w:val="14"/>
                <w:szCs w:val="14"/>
              </w:rPr>
              <w:t>Mobi</w:t>
            </w:r>
            <w:proofErr w:type="spellEnd"/>
            <w:r w:rsidRPr="00D12D74">
              <w:rPr>
                <w:rFonts w:ascii="Arial" w:hAnsi="Arial" w:cs="Arial"/>
                <w:sz w:val="14"/>
                <w:szCs w:val="14"/>
              </w:rPr>
              <w:t xml:space="preserve"> </w:t>
            </w:r>
            <w:proofErr w:type="spellStart"/>
            <w:r w:rsidRPr="00D12D74">
              <w:rPr>
                <w:rFonts w:ascii="Arial" w:hAnsi="Arial" w:cs="Arial"/>
                <w:sz w:val="14"/>
                <w:szCs w:val="14"/>
              </w:rPr>
              <w:t>Rangnam</w:t>
            </w:r>
            <w:proofErr w:type="spellEnd"/>
            <w:r w:rsidRPr="00D12D74">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795,990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795,990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51.00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51.00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405,955</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405,955</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405,955</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405,955</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New </w:t>
            </w:r>
            <w:proofErr w:type="spellStart"/>
            <w:r w:rsidRPr="00D12D74">
              <w:rPr>
                <w:rFonts w:ascii="Arial" w:hAnsi="Arial" w:cs="Arial"/>
                <w:sz w:val="14"/>
                <w:szCs w:val="14"/>
              </w:rPr>
              <w:t>Praram</w:t>
            </w:r>
            <w:proofErr w:type="spellEnd"/>
            <w:r>
              <w:rPr>
                <w:rFonts w:ascii="Arial" w:hAnsi="Arial" w:cs="Arial"/>
                <w:sz w:val="14"/>
                <w:szCs w:val="14"/>
              </w:rPr>
              <w:t xml:space="preserve"> </w:t>
            </w:r>
            <w:r w:rsidRPr="00D12D74">
              <w:rPr>
                <w:rFonts w:ascii="Arial" w:hAnsi="Arial" w:cs="Arial"/>
                <w:sz w:val="14"/>
                <w:szCs w:val="14"/>
              </w:rPr>
              <w:t>9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599,670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599,670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653,412</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653,412</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653,412</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653,412</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proofErr w:type="spellStart"/>
            <w:r w:rsidRPr="00D12D74">
              <w:rPr>
                <w:rFonts w:ascii="Arial" w:hAnsi="Arial" w:cs="Arial"/>
                <w:sz w:val="14"/>
                <w:szCs w:val="14"/>
              </w:rPr>
              <w:t>Ideo</w:t>
            </w:r>
            <w:proofErr w:type="spellEnd"/>
            <w:r w:rsidRPr="00D12D74">
              <w:rPr>
                <w:rFonts w:ascii="Arial" w:hAnsi="Arial" w:cs="Arial"/>
                <w:sz w:val="14"/>
                <w:szCs w:val="14"/>
              </w:rPr>
              <w:t xml:space="preserve"> Q Sukhumvit</w:t>
            </w:r>
            <w:r>
              <w:rPr>
                <w:rFonts w:ascii="Arial" w:hAnsi="Arial" w:cs="Arial"/>
                <w:sz w:val="14"/>
                <w:szCs w:val="14"/>
              </w:rPr>
              <w:t xml:space="preserve"> </w:t>
            </w:r>
            <w:r w:rsidRPr="00D12D74">
              <w:rPr>
                <w:rFonts w:ascii="Arial" w:hAnsi="Arial" w:cs="Arial"/>
                <w:sz w:val="14"/>
                <w:szCs w:val="14"/>
              </w:rPr>
              <w:t>36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664,430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664,430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51.00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51.00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338,859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338,859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338,859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338,859</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28</w:t>
            </w:r>
            <w:r w:rsidRPr="00D12D74">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29</w:t>
            </w:r>
            <w:r w:rsidRPr="00D12D74">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sidRPr="00D12D74">
              <w:rPr>
                <w:rFonts w:ascii="Arial" w:hAnsi="Arial" w:cs="Arial"/>
                <w:sz w:val="14"/>
                <w:szCs w:val="14"/>
              </w:rPr>
              <w:t xml:space="preserve">ADC-JV </w:t>
            </w:r>
            <w:r>
              <w:rPr>
                <w:rFonts w:ascii="Arial" w:hAnsi="Arial" w:cs="Arial"/>
                <w:sz w:val="14"/>
                <w:szCs w:val="14"/>
              </w:rPr>
              <w:t>30</w:t>
            </w:r>
            <w:r w:rsidRPr="00D12D74">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w:t>
            </w:r>
            <w:r w:rsidRPr="006672DD">
              <w:rPr>
                <w:rFonts w:ascii="Arial" w:hAnsi="Arial" w:cs="Arial"/>
                <w:sz w:val="14"/>
                <w:szCs w:val="14"/>
                <w:cs/>
              </w:rPr>
              <w:t>.</w:t>
            </w:r>
            <w:r w:rsidRPr="006672DD">
              <w:rPr>
                <w:rFonts w:ascii="Arial" w:hAnsi="Arial" w:cs="Arial"/>
                <w:sz w:val="14"/>
                <w:szCs w:val="14"/>
              </w:rPr>
              <w:t>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r>
      <w:tr w:rsidR="009F4A09" w:rsidRPr="00D12D74" w:rsidTr="00466CEF">
        <w:trPr>
          <w:trHeight w:val="80"/>
        </w:trPr>
        <w:tc>
          <w:tcPr>
            <w:tcW w:w="4230" w:type="dxa"/>
          </w:tcPr>
          <w:p w:rsidR="009F4A09" w:rsidRPr="00D12D74" w:rsidRDefault="009F4A09" w:rsidP="009F4A09">
            <w:pPr>
              <w:spacing w:line="240" w:lineRule="exact"/>
              <w:ind w:left="162" w:right="-198" w:hanging="180"/>
              <w:rPr>
                <w:rFonts w:ascii="Arial" w:hAnsi="Arial" w:cs="Arial"/>
                <w:sz w:val="14"/>
                <w:szCs w:val="14"/>
              </w:rPr>
            </w:pPr>
            <w:r>
              <w:rPr>
                <w:rFonts w:ascii="Arial" w:hAnsi="Arial" w:cs="Arial"/>
                <w:sz w:val="14"/>
                <w:szCs w:val="14"/>
              </w:rPr>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505,500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505,500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513,090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513,090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513,090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513,090</w:t>
            </w:r>
          </w:p>
        </w:tc>
      </w:tr>
      <w:tr w:rsidR="009F4A09" w:rsidRPr="00D12D74" w:rsidTr="006672DD">
        <w:trPr>
          <w:trHeight w:val="80"/>
        </w:trPr>
        <w:tc>
          <w:tcPr>
            <w:tcW w:w="4230" w:type="dxa"/>
          </w:tcPr>
          <w:p w:rsidR="009F4A09" w:rsidRDefault="009F4A09" w:rsidP="009F4A09">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1,000,000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1,045,214</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1,045,214</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1,045,214</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1,045,214</w:t>
            </w:r>
          </w:p>
        </w:tc>
      </w:tr>
      <w:tr w:rsidR="009F4A09" w:rsidRPr="00D12D74" w:rsidTr="006672DD">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450,000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450,000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463,340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463,340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463,340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463,340</w:t>
            </w:r>
          </w:p>
        </w:tc>
      </w:tr>
      <w:tr w:rsidR="009F4A09" w:rsidRPr="00D12D74" w:rsidTr="006672DD">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Ratchathewi</w:t>
            </w:r>
            <w:proofErr w:type="spellEnd"/>
            <w:r>
              <w:rPr>
                <w:rFonts w:ascii="Arial" w:hAnsi="Arial" w:cs="Arial"/>
                <w:sz w:val="14"/>
                <w:szCs w:val="14"/>
              </w:rPr>
              <w:t xml:space="preserv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550,000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550,000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100.00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569,437</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569,437</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569,437</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569,437</w:t>
            </w:r>
          </w:p>
        </w:tc>
      </w:tr>
      <w:tr w:rsidR="009F4A09" w:rsidRPr="00D12D74" w:rsidTr="006672DD">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proofErr w:type="spellStart"/>
            <w:r w:rsidRPr="00192B39">
              <w:rPr>
                <w:rFonts w:ascii="Arial" w:hAnsi="Arial" w:cs="Arial"/>
                <w:sz w:val="14"/>
                <w:szCs w:val="14"/>
              </w:rPr>
              <w:t>Nameste</w:t>
            </w:r>
            <w:proofErr w:type="spellEnd"/>
            <w:r w:rsidRPr="00192B39">
              <w:rPr>
                <w:rFonts w:ascii="Arial" w:hAnsi="Arial" w:cs="Arial"/>
                <w:sz w:val="14"/>
                <w:szCs w:val="14"/>
              </w:rPr>
              <w:t xml:space="preserve"> Hill Resort and Spa Co., Ltd. </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6672DD">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sidRPr="00192B39">
              <w:rPr>
                <w:rFonts w:ascii="Arial" w:hAnsi="Arial" w:cs="Arial"/>
                <w:sz w:val="14"/>
                <w:szCs w:val="14"/>
              </w:rPr>
              <w:t>Canopus Lakeside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6672DD">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sidRPr="00192B39">
              <w:rPr>
                <w:rFonts w:ascii="Arial" w:hAnsi="Arial" w:cs="Arial"/>
                <w:sz w:val="14"/>
                <w:szCs w:val="14"/>
              </w:rPr>
              <w:t>Bliss Bodhi Tree Estate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sidRPr="00192B39">
              <w:rPr>
                <w:rFonts w:ascii="Arial" w:hAnsi="Arial" w:cs="Arial"/>
                <w:sz w:val="14"/>
                <w:szCs w:val="14"/>
              </w:rPr>
              <w:t>New Blue Moon Villa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sidRPr="00192B39">
              <w:rPr>
                <w:rFonts w:ascii="Arial" w:hAnsi="Arial" w:cs="Arial"/>
                <w:sz w:val="14"/>
                <w:szCs w:val="14"/>
              </w:rPr>
              <w:t>Devika Hill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100</w:t>
            </w:r>
          </w:p>
        </w:tc>
      </w:tr>
      <w:tr w:rsidR="009F4A09" w:rsidRPr="00D12D74" w:rsidTr="00466CEF">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r w:rsidRPr="00192B39">
              <w:rPr>
                <w:rFonts w:ascii="Arial" w:hAnsi="Arial" w:cs="Arial"/>
                <w:sz w:val="14"/>
                <w:szCs w:val="14"/>
              </w:rPr>
              <w:t>Sea of Tree Resort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r>
      <w:tr w:rsidR="009F4A09" w:rsidRPr="00D12D74" w:rsidTr="00466CEF">
        <w:trPr>
          <w:trHeight w:val="80"/>
        </w:trPr>
        <w:tc>
          <w:tcPr>
            <w:tcW w:w="4230" w:type="dxa"/>
          </w:tcPr>
          <w:p w:rsidR="009F4A09" w:rsidRPr="00192B39" w:rsidRDefault="009F4A09" w:rsidP="009F4A09">
            <w:pPr>
              <w:spacing w:line="240" w:lineRule="exact"/>
              <w:ind w:left="162" w:right="-198" w:hanging="180"/>
              <w:rPr>
                <w:rFonts w:ascii="Arial" w:hAnsi="Arial" w:cs="Arial"/>
                <w:sz w:val="14"/>
                <w:szCs w:val="14"/>
              </w:rPr>
            </w:pPr>
            <w:proofErr w:type="spellStart"/>
            <w:r w:rsidRPr="00192B39">
              <w:rPr>
                <w:rFonts w:ascii="Arial" w:hAnsi="Arial" w:cs="Arial"/>
                <w:sz w:val="14"/>
                <w:szCs w:val="14"/>
              </w:rPr>
              <w:t>Lavani</w:t>
            </w:r>
            <w:proofErr w:type="spellEnd"/>
            <w:r w:rsidRPr="00192B39">
              <w:rPr>
                <w:rFonts w:ascii="Arial" w:hAnsi="Arial" w:cs="Arial"/>
                <w:sz w:val="14"/>
                <w:szCs w:val="14"/>
              </w:rPr>
              <w:t xml:space="preserve"> Forest Estate Co., Ltd.</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795"/>
              </w:tabs>
              <w:spacing w:line="230" w:lineRule="exact"/>
              <w:ind w:left="-25" w:right="-90"/>
              <w:rPr>
                <w:rFonts w:ascii="Arial" w:hAnsi="Arial" w:cs="Arial"/>
                <w:sz w:val="14"/>
                <w:szCs w:val="14"/>
              </w:rPr>
            </w:pPr>
            <w:r w:rsidRPr="006672DD">
              <w:rPr>
                <w:rFonts w:ascii="Arial" w:hAnsi="Arial" w:cs="Arial"/>
                <w:sz w:val="14"/>
                <w:szCs w:val="14"/>
              </w:rPr>
              <w:t>100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645"/>
              </w:tabs>
              <w:spacing w:line="230" w:lineRule="exact"/>
              <w:ind w:left="-25" w:right="-90"/>
              <w:rPr>
                <w:rFonts w:ascii="Arial" w:hAnsi="Arial" w:cs="Arial"/>
                <w:sz w:val="14"/>
                <w:szCs w:val="14"/>
              </w:rPr>
            </w:pPr>
            <w:r w:rsidRPr="006672DD">
              <w:rPr>
                <w:rFonts w:ascii="Arial" w:hAnsi="Arial" w:cs="Arial"/>
                <w:sz w:val="14"/>
                <w:szCs w:val="14"/>
              </w:rPr>
              <w:t>99.70</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c>
          <w:tcPr>
            <w:tcW w:w="1098" w:type="dxa"/>
            <w:vAlign w:val="bottom"/>
          </w:tcPr>
          <w:p w:rsidR="009F4A09" w:rsidRPr="006672DD" w:rsidRDefault="009F4A09" w:rsidP="009F4A09">
            <w:pPr>
              <w:tabs>
                <w:tab w:val="decimal" w:pos="795"/>
              </w:tabs>
              <w:spacing w:line="240" w:lineRule="exact"/>
              <w:ind w:left="-25"/>
              <w:rPr>
                <w:rFonts w:ascii="Arial" w:hAnsi="Arial" w:cs="Arial"/>
                <w:sz w:val="14"/>
                <w:szCs w:val="14"/>
              </w:rPr>
            </w:pPr>
            <w:r w:rsidRPr="006672DD">
              <w:rPr>
                <w:rFonts w:ascii="Arial" w:hAnsi="Arial" w:cs="Arial"/>
                <w:sz w:val="14"/>
                <w:szCs w:val="14"/>
              </w:rPr>
              <w:t>99</w:t>
            </w:r>
          </w:p>
        </w:tc>
      </w:tr>
      <w:tr w:rsidR="00E81331" w:rsidRPr="00D12D74" w:rsidTr="00466CEF">
        <w:trPr>
          <w:trHeight w:val="80"/>
        </w:trPr>
        <w:tc>
          <w:tcPr>
            <w:tcW w:w="4230" w:type="dxa"/>
          </w:tcPr>
          <w:p w:rsidR="00E81331" w:rsidRPr="00192B39" w:rsidRDefault="00E81331" w:rsidP="009F4A09">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Bangna</w:t>
            </w:r>
            <w:proofErr w:type="spellEnd"/>
            <w:r>
              <w:rPr>
                <w:rFonts w:ascii="Arial" w:hAnsi="Arial" w:cs="Arial"/>
                <w:sz w:val="14"/>
                <w:szCs w:val="14"/>
              </w:rPr>
              <w:t xml:space="preserve"> Co., Ltd.</w:t>
            </w:r>
          </w:p>
        </w:tc>
        <w:tc>
          <w:tcPr>
            <w:tcW w:w="1098" w:type="dxa"/>
            <w:vAlign w:val="bottom"/>
          </w:tcPr>
          <w:p w:rsidR="00E81331" w:rsidRPr="006672DD" w:rsidRDefault="00E81331" w:rsidP="009F4A09">
            <w:pPr>
              <w:tabs>
                <w:tab w:val="decimal" w:pos="795"/>
              </w:tabs>
              <w:spacing w:line="230" w:lineRule="exact"/>
              <w:ind w:left="-25" w:right="-90"/>
              <w:rPr>
                <w:rFonts w:ascii="Arial" w:hAnsi="Arial" w:cs="Arial"/>
                <w:sz w:val="14"/>
                <w:szCs w:val="14"/>
              </w:rPr>
            </w:pPr>
            <w:r>
              <w:rPr>
                <w:rFonts w:ascii="Arial" w:hAnsi="Arial" w:cs="Arial"/>
                <w:sz w:val="14"/>
                <w:szCs w:val="14"/>
              </w:rPr>
              <w:t>625,000</w:t>
            </w:r>
          </w:p>
        </w:tc>
        <w:tc>
          <w:tcPr>
            <w:tcW w:w="1098" w:type="dxa"/>
            <w:vAlign w:val="bottom"/>
          </w:tcPr>
          <w:p w:rsidR="00E81331" w:rsidRPr="006672DD" w:rsidRDefault="00E81331" w:rsidP="009F4A09">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F4A09">
            <w:pPr>
              <w:tabs>
                <w:tab w:val="decimal" w:pos="645"/>
              </w:tabs>
              <w:spacing w:line="230" w:lineRule="exact"/>
              <w:ind w:left="-25" w:right="-90"/>
              <w:rPr>
                <w:rFonts w:ascii="Arial" w:hAnsi="Arial" w:cs="Arial"/>
                <w:sz w:val="14"/>
                <w:szCs w:val="14"/>
              </w:rPr>
            </w:pPr>
            <w:r>
              <w:rPr>
                <w:rFonts w:ascii="Arial" w:hAnsi="Arial" w:cs="Arial"/>
                <w:sz w:val="14"/>
                <w:szCs w:val="14"/>
              </w:rPr>
              <w:t>100.00</w:t>
            </w:r>
          </w:p>
        </w:tc>
        <w:tc>
          <w:tcPr>
            <w:tcW w:w="1098" w:type="dxa"/>
            <w:vAlign w:val="bottom"/>
          </w:tcPr>
          <w:p w:rsidR="00E81331" w:rsidRPr="006672DD" w:rsidRDefault="00E81331" w:rsidP="00E81331">
            <w:pPr>
              <w:tabs>
                <w:tab w:val="decimal" w:pos="82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F4A09">
            <w:pPr>
              <w:tabs>
                <w:tab w:val="decimal" w:pos="795"/>
              </w:tabs>
              <w:spacing w:line="240" w:lineRule="exact"/>
              <w:ind w:left="-25"/>
              <w:rPr>
                <w:rFonts w:ascii="Arial" w:hAnsi="Arial" w:cs="Arial"/>
                <w:sz w:val="14"/>
                <w:szCs w:val="14"/>
              </w:rPr>
            </w:pPr>
            <w:r>
              <w:rPr>
                <w:rFonts w:ascii="Arial" w:hAnsi="Arial" w:cs="Arial"/>
                <w:sz w:val="14"/>
                <w:szCs w:val="14"/>
              </w:rPr>
              <w:t>651,536</w:t>
            </w:r>
          </w:p>
        </w:tc>
        <w:tc>
          <w:tcPr>
            <w:tcW w:w="1098" w:type="dxa"/>
            <w:vAlign w:val="bottom"/>
          </w:tcPr>
          <w:p w:rsidR="00E81331" w:rsidRPr="006672DD" w:rsidRDefault="00E81331" w:rsidP="009F4A09">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F4A09">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F4A09">
            <w:pP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F4A09">
            <w:pPr>
              <w:tabs>
                <w:tab w:val="decimal" w:pos="795"/>
              </w:tabs>
              <w:spacing w:line="240" w:lineRule="exact"/>
              <w:ind w:left="-25"/>
              <w:rPr>
                <w:rFonts w:ascii="Arial" w:hAnsi="Arial" w:cs="Arial"/>
                <w:sz w:val="14"/>
                <w:szCs w:val="14"/>
              </w:rPr>
            </w:pPr>
            <w:r>
              <w:rPr>
                <w:rFonts w:ascii="Arial" w:hAnsi="Arial" w:cs="Arial"/>
                <w:sz w:val="14"/>
                <w:szCs w:val="14"/>
              </w:rPr>
              <w:t>651,536</w:t>
            </w:r>
          </w:p>
        </w:tc>
        <w:tc>
          <w:tcPr>
            <w:tcW w:w="1098" w:type="dxa"/>
            <w:vAlign w:val="bottom"/>
          </w:tcPr>
          <w:p w:rsidR="00E81331" w:rsidRPr="006672DD" w:rsidRDefault="00E81331" w:rsidP="009F4A09">
            <w:pPr>
              <w:tabs>
                <w:tab w:val="decimal" w:pos="795"/>
              </w:tabs>
              <w:spacing w:line="240" w:lineRule="exact"/>
              <w:ind w:left="-25"/>
              <w:rPr>
                <w:rFonts w:ascii="Arial" w:hAnsi="Arial" w:cs="Arial"/>
                <w:sz w:val="14"/>
                <w:szCs w:val="14"/>
              </w:rPr>
            </w:pPr>
            <w:r>
              <w:rPr>
                <w:rFonts w:ascii="Arial" w:hAnsi="Arial" w:cs="Arial"/>
                <w:sz w:val="14"/>
                <w:szCs w:val="14"/>
              </w:rPr>
              <w:t>-</w:t>
            </w:r>
          </w:p>
        </w:tc>
      </w:tr>
      <w:tr w:rsidR="00E81331" w:rsidRPr="00D12D74" w:rsidTr="00466CEF">
        <w:trPr>
          <w:trHeight w:val="80"/>
        </w:trPr>
        <w:tc>
          <w:tcPr>
            <w:tcW w:w="4230" w:type="dxa"/>
          </w:tcPr>
          <w:p w:rsidR="00E81331" w:rsidRPr="00192B39" w:rsidRDefault="00E81331" w:rsidP="009F4A09">
            <w:pPr>
              <w:spacing w:line="240" w:lineRule="exact"/>
              <w:ind w:left="162" w:right="-198" w:hanging="180"/>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Senanikom</w:t>
            </w:r>
            <w:proofErr w:type="spellEnd"/>
            <w:r>
              <w:rPr>
                <w:rFonts w:ascii="Arial" w:hAnsi="Arial" w:cs="Arial"/>
                <w:sz w:val="14"/>
                <w:szCs w:val="14"/>
              </w:rPr>
              <w:t xml:space="preserve"> Co., Ltd.</w:t>
            </w:r>
          </w:p>
        </w:tc>
        <w:tc>
          <w:tcPr>
            <w:tcW w:w="1098" w:type="dxa"/>
            <w:vAlign w:val="bottom"/>
          </w:tcPr>
          <w:p w:rsidR="00E81331" w:rsidRPr="006672DD" w:rsidRDefault="00E81331" w:rsidP="009F4A09">
            <w:pPr>
              <w:tabs>
                <w:tab w:val="decimal" w:pos="795"/>
              </w:tabs>
              <w:spacing w:line="230" w:lineRule="exact"/>
              <w:ind w:left="-25" w:right="-90"/>
              <w:rPr>
                <w:rFonts w:ascii="Arial" w:hAnsi="Arial" w:cs="Arial"/>
                <w:sz w:val="14"/>
                <w:szCs w:val="14"/>
              </w:rPr>
            </w:pPr>
            <w:r>
              <w:rPr>
                <w:rFonts w:ascii="Arial" w:hAnsi="Arial" w:cs="Arial"/>
                <w:sz w:val="14"/>
                <w:szCs w:val="14"/>
              </w:rPr>
              <w:t>650,000</w:t>
            </w:r>
          </w:p>
        </w:tc>
        <w:tc>
          <w:tcPr>
            <w:tcW w:w="1098" w:type="dxa"/>
            <w:vAlign w:val="bottom"/>
          </w:tcPr>
          <w:p w:rsidR="00E81331" w:rsidRPr="006672DD" w:rsidRDefault="00E81331" w:rsidP="009F4A09">
            <w:pPr>
              <w:tabs>
                <w:tab w:val="decimal" w:pos="79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F4A09">
            <w:pPr>
              <w:tabs>
                <w:tab w:val="decimal" w:pos="645"/>
              </w:tabs>
              <w:spacing w:line="230" w:lineRule="exact"/>
              <w:ind w:left="-25" w:right="-90"/>
              <w:rPr>
                <w:rFonts w:ascii="Arial" w:hAnsi="Arial" w:cs="Arial"/>
                <w:sz w:val="14"/>
                <w:szCs w:val="14"/>
              </w:rPr>
            </w:pPr>
            <w:r>
              <w:rPr>
                <w:rFonts w:ascii="Arial" w:hAnsi="Arial" w:cs="Arial"/>
                <w:sz w:val="14"/>
                <w:szCs w:val="14"/>
              </w:rPr>
              <w:t>100.00</w:t>
            </w:r>
          </w:p>
        </w:tc>
        <w:tc>
          <w:tcPr>
            <w:tcW w:w="1098" w:type="dxa"/>
            <w:vAlign w:val="bottom"/>
          </w:tcPr>
          <w:p w:rsidR="00E81331" w:rsidRPr="006672DD" w:rsidRDefault="00E81331" w:rsidP="00E81331">
            <w:pPr>
              <w:tabs>
                <w:tab w:val="decimal" w:pos="825"/>
              </w:tabs>
              <w:spacing w:line="230" w:lineRule="exact"/>
              <w:ind w:left="-25" w:right="-90"/>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109B3">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670,050</w:t>
            </w:r>
          </w:p>
        </w:tc>
        <w:tc>
          <w:tcPr>
            <w:tcW w:w="1098" w:type="dxa"/>
            <w:vAlign w:val="bottom"/>
          </w:tcPr>
          <w:p w:rsidR="00E81331" w:rsidRPr="006672DD" w:rsidRDefault="00E81331" w:rsidP="009109B3">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109B3">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109B3">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w:t>
            </w:r>
          </w:p>
        </w:tc>
        <w:tc>
          <w:tcPr>
            <w:tcW w:w="1098" w:type="dxa"/>
            <w:vAlign w:val="bottom"/>
          </w:tcPr>
          <w:p w:rsidR="00E81331" w:rsidRPr="006672DD" w:rsidRDefault="00E81331" w:rsidP="009109B3">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670,050</w:t>
            </w:r>
          </w:p>
        </w:tc>
        <w:tc>
          <w:tcPr>
            <w:tcW w:w="1098" w:type="dxa"/>
            <w:vAlign w:val="bottom"/>
          </w:tcPr>
          <w:p w:rsidR="00E81331" w:rsidRPr="006672DD" w:rsidRDefault="00E81331" w:rsidP="009109B3">
            <w:pPr>
              <w:pBdr>
                <w:bottom w:val="single" w:sz="4" w:space="1" w:color="auto"/>
              </w:pBdr>
              <w:tabs>
                <w:tab w:val="decimal" w:pos="795"/>
              </w:tabs>
              <w:spacing w:line="240" w:lineRule="exact"/>
              <w:ind w:left="-25"/>
              <w:rPr>
                <w:rFonts w:ascii="Arial" w:hAnsi="Arial" w:cs="Arial"/>
                <w:sz w:val="14"/>
                <w:szCs w:val="14"/>
              </w:rPr>
            </w:pPr>
            <w:r>
              <w:rPr>
                <w:rFonts w:ascii="Arial" w:hAnsi="Arial" w:cs="Arial"/>
                <w:sz w:val="14"/>
                <w:szCs w:val="14"/>
              </w:rPr>
              <w:t>-</w:t>
            </w:r>
          </w:p>
        </w:tc>
      </w:tr>
      <w:tr w:rsidR="009F4A09" w:rsidRPr="00D12D74" w:rsidTr="00466CEF">
        <w:tc>
          <w:tcPr>
            <w:tcW w:w="4230" w:type="dxa"/>
          </w:tcPr>
          <w:p w:rsidR="009F4A09" w:rsidRPr="00D12D74" w:rsidRDefault="009F4A09" w:rsidP="009F4A09">
            <w:pPr>
              <w:spacing w:line="240" w:lineRule="exact"/>
              <w:ind w:left="-18" w:right="-180"/>
              <w:jc w:val="both"/>
              <w:rPr>
                <w:rFonts w:ascii="Arial" w:hAnsi="Arial" w:cs="Arial"/>
                <w:sz w:val="14"/>
                <w:szCs w:val="14"/>
              </w:rPr>
            </w:pPr>
            <w:r w:rsidRPr="00D12D74">
              <w:rPr>
                <w:rFonts w:ascii="Arial" w:hAnsi="Arial" w:cs="Arial"/>
                <w:sz w:val="14"/>
                <w:szCs w:val="14"/>
              </w:rPr>
              <w:t>Total</w:t>
            </w:r>
          </w:p>
        </w:tc>
        <w:tc>
          <w:tcPr>
            <w:tcW w:w="1098" w:type="dxa"/>
          </w:tcPr>
          <w:p w:rsidR="009F4A09" w:rsidRPr="00D12D74" w:rsidRDefault="009F4A09" w:rsidP="009F4A09">
            <w:pPr>
              <w:tabs>
                <w:tab w:val="decimal" w:pos="795"/>
              </w:tabs>
              <w:spacing w:line="230" w:lineRule="exact"/>
              <w:ind w:left="-25" w:right="-90"/>
              <w:rPr>
                <w:rFonts w:ascii="Arial" w:hAnsi="Arial" w:cs="Arial"/>
                <w:sz w:val="14"/>
                <w:szCs w:val="14"/>
              </w:rPr>
            </w:pPr>
          </w:p>
        </w:tc>
        <w:tc>
          <w:tcPr>
            <w:tcW w:w="1098" w:type="dxa"/>
          </w:tcPr>
          <w:p w:rsidR="009F4A09" w:rsidRPr="00D12D74" w:rsidRDefault="009F4A09" w:rsidP="009F4A09">
            <w:pPr>
              <w:tabs>
                <w:tab w:val="decimal" w:pos="795"/>
              </w:tabs>
              <w:spacing w:line="230" w:lineRule="exact"/>
              <w:ind w:left="-25" w:right="-90"/>
              <w:rPr>
                <w:rFonts w:ascii="Arial" w:hAnsi="Arial" w:cs="Arial"/>
                <w:sz w:val="14"/>
                <w:szCs w:val="14"/>
              </w:rPr>
            </w:pPr>
          </w:p>
        </w:tc>
        <w:tc>
          <w:tcPr>
            <w:tcW w:w="1098" w:type="dxa"/>
          </w:tcPr>
          <w:p w:rsidR="009F4A09" w:rsidRPr="00D12D74" w:rsidRDefault="009F4A09" w:rsidP="009F4A09">
            <w:pPr>
              <w:tabs>
                <w:tab w:val="decimal" w:pos="705"/>
              </w:tabs>
              <w:spacing w:line="240" w:lineRule="exact"/>
              <w:ind w:left="-18" w:right="-18"/>
              <w:jc w:val="center"/>
              <w:rPr>
                <w:rFonts w:ascii="Arial" w:hAnsi="Arial" w:cs="Arial"/>
                <w:sz w:val="14"/>
                <w:szCs w:val="14"/>
              </w:rPr>
            </w:pPr>
          </w:p>
        </w:tc>
        <w:tc>
          <w:tcPr>
            <w:tcW w:w="1098" w:type="dxa"/>
          </w:tcPr>
          <w:p w:rsidR="009F4A09" w:rsidRPr="00D12D74" w:rsidRDefault="009F4A09" w:rsidP="009F4A09">
            <w:pPr>
              <w:tabs>
                <w:tab w:val="decimal" w:pos="705"/>
              </w:tabs>
              <w:spacing w:line="240" w:lineRule="exact"/>
              <w:ind w:left="-18" w:right="-18"/>
              <w:jc w:val="center"/>
              <w:rPr>
                <w:rFonts w:ascii="Arial" w:hAnsi="Arial" w:cs="Arial"/>
                <w:sz w:val="14"/>
                <w:szCs w:val="14"/>
              </w:rPr>
            </w:pPr>
          </w:p>
        </w:tc>
        <w:tc>
          <w:tcPr>
            <w:tcW w:w="1098" w:type="dxa"/>
            <w:vAlign w:val="bottom"/>
          </w:tcPr>
          <w:p w:rsidR="009F4A09" w:rsidRPr="006672DD" w:rsidRDefault="00E81331" w:rsidP="009F4A09">
            <w:pPr>
              <w:pBdr>
                <w:bottom w:val="double" w:sz="6" w:space="1" w:color="auto"/>
              </w:pBdr>
              <w:tabs>
                <w:tab w:val="decimal" w:pos="795"/>
              </w:tabs>
              <w:spacing w:line="240" w:lineRule="exact"/>
              <w:ind w:left="-25"/>
              <w:rPr>
                <w:rFonts w:ascii="Arial" w:hAnsi="Arial" w:cs="Arial"/>
                <w:sz w:val="14"/>
                <w:szCs w:val="14"/>
              </w:rPr>
            </w:pPr>
            <w:r>
              <w:rPr>
                <w:rFonts w:ascii="Arial" w:hAnsi="Arial" w:cs="Arial"/>
                <w:sz w:val="14"/>
                <w:szCs w:val="14"/>
              </w:rPr>
              <w:t>14,066,677</w:t>
            </w:r>
          </w:p>
        </w:tc>
        <w:tc>
          <w:tcPr>
            <w:tcW w:w="1098" w:type="dxa"/>
            <w:vAlign w:val="bottom"/>
          </w:tcPr>
          <w:p w:rsidR="009F4A09" w:rsidRPr="006672DD" w:rsidRDefault="009F4A09" w:rsidP="009F4A09">
            <w:pPr>
              <w:pBdr>
                <w:bottom w:val="double" w:sz="6" w:space="1" w:color="auto"/>
              </w:pBdr>
              <w:tabs>
                <w:tab w:val="decimal" w:pos="795"/>
              </w:tabs>
              <w:spacing w:line="240" w:lineRule="exact"/>
              <w:ind w:left="-25"/>
              <w:rPr>
                <w:rFonts w:ascii="Arial" w:hAnsi="Arial" w:cs="Arial"/>
                <w:sz w:val="14"/>
                <w:szCs w:val="14"/>
              </w:rPr>
            </w:pPr>
            <w:r w:rsidRPr="006672DD">
              <w:rPr>
                <w:rFonts w:ascii="Arial" w:hAnsi="Arial" w:cs="Arial"/>
                <w:sz w:val="14"/>
                <w:szCs w:val="14"/>
              </w:rPr>
              <w:t>12,467,901</w:t>
            </w:r>
          </w:p>
        </w:tc>
        <w:tc>
          <w:tcPr>
            <w:tcW w:w="1098" w:type="dxa"/>
            <w:vAlign w:val="bottom"/>
          </w:tcPr>
          <w:p w:rsidR="009F4A09" w:rsidRPr="006672DD" w:rsidRDefault="009F4A09" w:rsidP="009F4A09">
            <w:pPr>
              <w:pBdr>
                <w:bottom w:val="double" w:sz="6" w:space="1" w:color="auto"/>
              </w:pBdr>
              <w:tabs>
                <w:tab w:val="decimal" w:pos="795"/>
              </w:tabs>
              <w:spacing w:line="240" w:lineRule="exact"/>
              <w:ind w:left="-25"/>
              <w:rPr>
                <w:rFonts w:ascii="Arial" w:hAnsi="Arial" w:cs="Arial"/>
                <w:sz w:val="14"/>
                <w:szCs w:val="14"/>
              </w:rPr>
            </w:pPr>
            <w:r w:rsidRPr="006672DD">
              <w:rPr>
                <w:rFonts w:ascii="Arial" w:hAnsi="Arial" w:cs="Arial"/>
                <w:sz w:val="14"/>
                <w:szCs w:val="14"/>
              </w:rPr>
              <w:t>(1,856,927)</w:t>
            </w:r>
          </w:p>
        </w:tc>
        <w:tc>
          <w:tcPr>
            <w:tcW w:w="1098" w:type="dxa"/>
            <w:vAlign w:val="bottom"/>
          </w:tcPr>
          <w:p w:rsidR="009F4A09" w:rsidRPr="006672DD" w:rsidRDefault="009F4A09" w:rsidP="009F4A09">
            <w:pPr>
              <w:pBdr>
                <w:bottom w:val="double" w:sz="6" w:space="1" w:color="auto"/>
              </w:pBdr>
              <w:tabs>
                <w:tab w:val="decimal" w:pos="795"/>
              </w:tabs>
              <w:spacing w:line="240" w:lineRule="exact"/>
              <w:ind w:left="-25"/>
              <w:rPr>
                <w:rFonts w:ascii="Arial" w:hAnsi="Arial" w:cs="Arial"/>
                <w:sz w:val="14"/>
                <w:szCs w:val="14"/>
              </w:rPr>
            </w:pPr>
            <w:r w:rsidRPr="006672DD">
              <w:rPr>
                <w:rFonts w:ascii="Arial" w:hAnsi="Arial" w:cs="Arial"/>
                <w:sz w:val="14"/>
                <w:szCs w:val="14"/>
              </w:rPr>
              <w:t>(1,856,927)</w:t>
            </w:r>
          </w:p>
        </w:tc>
        <w:tc>
          <w:tcPr>
            <w:tcW w:w="1098" w:type="dxa"/>
            <w:vAlign w:val="bottom"/>
          </w:tcPr>
          <w:p w:rsidR="009F4A09" w:rsidRPr="006672DD" w:rsidRDefault="00E81331" w:rsidP="009F4A09">
            <w:pPr>
              <w:pBdr>
                <w:bottom w:val="double" w:sz="6" w:space="1" w:color="auto"/>
              </w:pBdr>
              <w:tabs>
                <w:tab w:val="decimal" w:pos="795"/>
              </w:tabs>
              <w:spacing w:line="240" w:lineRule="exact"/>
              <w:ind w:left="-25"/>
              <w:rPr>
                <w:rFonts w:ascii="Arial" w:hAnsi="Arial" w:cs="Arial"/>
                <w:sz w:val="14"/>
                <w:szCs w:val="14"/>
              </w:rPr>
            </w:pPr>
            <w:r>
              <w:rPr>
                <w:rFonts w:ascii="Arial" w:hAnsi="Arial" w:cs="Arial"/>
                <w:sz w:val="14"/>
                <w:szCs w:val="14"/>
              </w:rPr>
              <w:t>12,209,750</w:t>
            </w:r>
          </w:p>
        </w:tc>
        <w:tc>
          <w:tcPr>
            <w:tcW w:w="1098" w:type="dxa"/>
            <w:vAlign w:val="bottom"/>
          </w:tcPr>
          <w:p w:rsidR="009F4A09" w:rsidRPr="006672DD" w:rsidRDefault="009F4A09" w:rsidP="009F4A09">
            <w:pPr>
              <w:pBdr>
                <w:bottom w:val="double" w:sz="6" w:space="1" w:color="auto"/>
              </w:pBdr>
              <w:tabs>
                <w:tab w:val="decimal" w:pos="795"/>
              </w:tabs>
              <w:spacing w:line="240" w:lineRule="exact"/>
              <w:ind w:left="-25"/>
              <w:rPr>
                <w:rFonts w:ascii="Arial" w:hAnsi="Arial" w:cs="Arial"/>
                <w:sz w:val="14"/>
                <w:szCs w:val="14"/>
              </w:rPr>
            </w:pPr>
            <w:r w:rsidRPr="006672DD">
              <w:rPr>
                <w:rFonts w:ascii="Arial" w:hAnsi="Arial" w:cs="Arial"/>
                <w:sz w:val="14"/>
                <w:szCs w:val="14"/>
              </w:rPr>
              <w:t>10,610,974</w:t>
            </w:r>
          </w:p>
        </w:tc>
      </w:tr>
    </w:tbl>
    <w:p w:rsidR="00D22D4D" w:rsidRDefault="00466CEF" w:rsidP="00466CEF">
      <w:pPr>
        <w:spacing w:before="60" w:after="60" w:line="340" w:lineRule="exact"/>
        <w:ind w:left="180" w:hanging="180"/>
        <w:jc w:val="thaiDistribute"/>
        <w:rPr>
          <w:rFonts w:ascii="Arial" w:hAnsi="Arial" w:cs="Arial"/>
          <w:b/>
          <w:bCs/>
          <w:sz w:val="22"/>
          <w:szCs w:val="20"/>
        </w:rPr>
        <w:sectPr w:rsidR="00D22D4D" w:rsidSect="0002344E">
          <w:pgSz w:w="16834" w:h="11909" w:orient="landscape" w:code="9"/>
          <w:pgMar w:top="1296" w:right="1296" w:bottom="1080" w:left="1080" w:header="720" w:footer="720" w:gutter="0"/>
          <w:cols w:space="720"/>
          <w:docGrid w:linePitch="360"/>
        </w:sectPr>
      </w:pPr>
      <w:r>
        <w:rPr>
          <w:rFonts w:ascii="Arial" w:hAnsi="Arial" w:cs="Arial"/>
          <w:sz w:val="14"/>
          <w:szCs w:val="14"/>
          <w:vertAlign w:val="superscript"/>
        </w:rPr>
        <w:t>(1)</w:t>
      </w:r>
      <w:r>
        <w:rPr>
          <w:rFonts w:ascii="Arial" w:hAnsi="Arial" w:cs="Arial"/>
          <w:sz w:val="14"/>
          <w:szCs w:val="14"/>
          <w:vertAlign w:val="superscript"/>
        </w:rPr>
        <w:tab/>
      </w:r>
      <w:r w:rsidRPr="00D22D4D">
        <w:rPr>
          <w:rFonts w:ascii="Arial" w:hAnsi="Arial" w:cs="Arial"/>
          <w:sz w:val="14"/>
          <w:szCs w:val="14"/>
        </w:rPr>
        <w:t>paid-up preference shares</w:t>
      </w:r>
    </w:p>
    <w:p w:rsidR="006B07BE" w:rsidRDefault="006B07BE" w:rsidP="004970C4">
      <w:pPr>
        <w:tabs>
          <w:tab w:val="left" w:pos="2160"/>
          <w:tab w:val="center" w:pos="6840"/>
          <w:tab w:val="center" w:pos="8280"/>
        </w:tabs>
        <w:spacing w:before="80" w:after="80" w:line="380" w:lineRule="exact"/>
        <w:ind w:left="720" w:right="29" w:hanging="720"/>
        <w:jc w:val="thaiDistribute"/>
        <w:rPr>
          <w:rFonts w:ascii="Arial" w:hAnsi="Arial" w:cs="Arial"/>
          <w:sz w:val="22"/>
          <w:szCs w:val="22"/>
        </w:rPr>
      </w:pPr>
      <w:r>
        <w:rPr>
          <w:rFonts w:ascii="Arial" w:hAnsi="Arial" w:cs="Arial"/>
          <w:sz w:val="22"/>
          <w:szCs w:val="22"/>
        </w:rPr>
        <w:tab/>
        <w:t xml:space="preserve">During the three-month periods ended </w:t>
      </w:r>
      <w:r w:rsidR="001D6269">
        <w:rPr>
          <w:rFonts w:ascii="Arial" w:hAnsi="Arial" w:cs="Arial"/>
          <w:sz w:val="22"/>
          <w:szCs w:val="22"/>
        </w:rPr>
        <w:t>31 March 2021</w:t>
      </w:r>
      <w:r>
        <w:rPr>
          <w:rFonts w:ascii="Arial" w:hAnsi="Arial" w:cs="Arial"/>
          <w:sz w:val="22"/>
          <w:szCs w:val="22"/>
        </w:rPr>
        <w:t xml:space="preserve"> and </w:t>
      </w:r>
      <w:r w:rsidR="006672DD">
        <w:rPr>
          <w:rFonts w:ascii="Arial" w:hAnsi="Arial" w:cs="Arial"/>
          <w:sz w:val="22"/>
          <w:szCs w:val="22"/>
        </w:rPr>
        <w:t>2020</w:t>
      </w:r>
      <w:r>
        <w:rPr>
          <w:rFonts w:ascii="Arial" w:hAnsi="Arial" w:cs="Arial"/>
          <w:sz w:val="22"/>
          <w:szCs w:val="22"/>
        </w:rPr>
        <w:t>,</w:t>
      </w:r>
      <w:r w:rsidR="006672DD">
        <w:rPr>
          <w:rFonts w:ascii="Arial" w:hAnsi="Arial" w:cs="Arial"/>
          <w:sz w:val="22"/>
          <w:szCs w:val="22"/>
        </w:rPr>
        <w:t xml:space="preserve"> </w:t>
      </w:r>
      <w:r>
        <w:rPr>
          <w:rFonts w:ascii="Arial" w:hAnsi="Arial" w:cs="Arial"/>
          <w:sz w:val="22"/>
          <w:szCs w:val="22"/>
        </w:rPr>
        <w:t>the Company received dividend f</w:t>
      </w:r>
      <w:r w:rsidR="0077665B">
        <w:rPr>
          <w:rFonts w:ascii="Arial" w:hAnsi="Arial" w:cs="Arial"/>
          <w:sz w:val="22"/>
          <w:szCs w:val="22"/>
        </w:rPr>
        <w:t>rom the subsidiar</w:t>
      </w:r>
      <w:r w:rsidR="00981E72">
        <w:rPr>
          <w:rFonts w:ascii="Arial" w:hAnsi="Arial" w:cs="Arial"/>
          <w:sz w:val="22"/>
          <w:szCs w:val="22"/>
        </w:rPr>
        <w:t>y</w:t>
      </w:r>
      <w:r w:rsidR="0077665B">
        <w:rPr>
          <w:rFonts w:ascii="Arial" w:hAnsi="Arial" w:cs="Arial"/>
          <w:sz w:val="22"/>
          <w:szCs w:val="22"/>
        </w:rPr>
        <w:t xml:space="preserve"> as follow:</w:t>
      </w:r>
    </w:p>
    <w:p w:rsidR="0075436F" w:rsidRPr="00981E72" w:rsidRDefault="0075436F" w:rsidP="00981E72">
      <w:pPr>
        <w:tabs>
          <w:tab w:val="left" w:pos="2160"/>
          <w:tab w:val="center" w:pos="6840"/>
          <w:tab w:val="center" w:pos="8280"/>
        </w:tabs>
        <w:spacing w:before="120" w:after="120" w:line="240" w:lineRule="exact"/>
        <w:ind w:left="547" w:hanging="576"/>
        <w:jc w:val="right"/>
        <w:rPr>
          <w:rFonts w:ascii="Arial" w:hAnsi="Arial" w:cs="Arial"/>
          <w:sz w:val="22"/>
          <w:szCs w:val="22"/>
        </w:rPr>
      </w:pPr>
      <w:r w:rsidRPr="00981E72">
        <w:rPr>
          <w:rFonts w:ascii="Arial" w:hAnsi="Arial" w:cs="Arial"/>
          <w:sz w:val="22"/>
          <w:szCs w:val="22"/>
        </w:rPr>
        <w:t>(Unit: Thousand Baht)</w:t>
      </w:r>
    </w:p>
    <w:tbl>
      <w:tblPr>
        <w:tblW w:w="8984" w:type="dxa"/>
        <w:tblInd w:w="630" w:type="dxa"/>
        <w:tblLook w:val="04A0" w:firstRow="1" w:lastRow="0" w:firstColumn="1" w:lastColumn="0" w:noHBand="0" w:noVBand="1"/>
      </w:tblPr>
      <w:tblGrid>
        <w:gridCol w:w="5580"/>
        <w:gridCol w:w="1702"/>
        <w:gridCol w:w="1702"/>
      </w:tblGrid>
      <w:tr w:rsidR="0075436F" w:rsidRPr="00981E72" w:rsidTr="00981E72">
        <w:tc>
          <w:tcPr>
            <w:tcW w:w="5580" w:type="dxa"/>
            <w:vAlign w:val="bottom"/>
          </w:tcPr>
          <w:p w:rsidR="0075436F" w:rsidRPr="00981E72" w:rsidRDefault="0075436F" w:rsidP="00981E72">
            <w:pPr>
              <w:tabs>
                <w:tab w:val="left" w:pos="1200"/>
                <w:tab w:val="left" w:pos="1800"/>
                <w:tab w:val="left" w:pos="2400"/>
                <w:tab w:val="left" w:pos="3000"/>
              </w:tabs>
              <w:spacing w:line="380" w:lineRule="exact"/>
              <w:jc w:val="center"/>
              <w:rPr>
                <w:rFonts w:ascii="Arial" w:hAnsi="Arial" w:cs="Arial"/>
                <w:spacing w:val="-4"/>
                <w:sz w:val="22"/>
                <w:szCs w:val="22"/>
              </w:rPr>
            </w:pPr>
          </w:p>
        </w:tc>
        <w:tc>
          <w:tcPr>
            <w:tcW w:w="3404" w:type="dxa"/>
            <w:gridSpan w:val="2"/>
            <w:vAlign w:val="bottom"/>
            <w:hideMark/>
          </w:tcPr>
          <w:p w:rsidR="0075436F" w:rsidRPr="00981E72" w:rsidRDefault="0075436F" w:rsidP="00981E72">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cs/>
              </w:rPr>
            </w:pPr>
            <w:r w:rsidRPr="00981E72">
              <w:rPr>
                <w:rFonts w:ascii="Arial" w:hAnsi="Arial" w:cs="Arial"/>
                <w:spacing w:val="-4"/>
                <w:sz w:val="22"/>
                <w:szCs w:val="22"/>
              </w:rPr>
              <w:t>Separated financial statements</w:t>
            </w:r>
            <w:r w:rsidRPr="00981E72">
              <w:rPr>
                <w:rFonts w:ascii="Arial" w:hAnsi="Arial" w:cs="Arial"/>
                <w:spacing w:val="-4"/>
                <w:sz w:val="22"/>
                <w:szCs w:val="22"/>
                <w:cs/>
              </w:rPr>
              <w:t xml:space="preserve"> </w:t>
            </w:r>
          </w:p>
        </w:tc>
      </w:tr>
      <w:tr w:rsidR="006672DD" w:rsidRPr="00981E72" w:rsidTr="00981E72">
        <w:tc>
          <w:tcPr>
            <w:tcW w:w="5580" w:type="dxa"/>
            <w:vAlign w:val="bottom"/>
          </w:tcPr>
          <w:p w:rsidR="006672DD" w:rsidRPr="00981E72" w:rsidRDefault="006672DD" w:rsidP="00981E72">
            <w:pPr>
              <w:tabs>
                <w:tab w:val="left" w:pos="1200"/>
                <w:tab w:val="left" w:pos="1800"/>
                <w:tab w:val="left" w:pos="2400"/>
                <w:tab w:val="left" w:pos="3000"/>
              </w:tabs>
              <w:spacing w:line="380" w:lineRule="exact"/>
              <w:jc w:val="center"/>
              <w:rPr>
                <w:rFonts w:ascii="Arial" w:hAnsi="Arial" w:cs="Arial"/>
                <w:spacing w:val="-4"/>
                <w:sz w:val="22"/>
                <w:szCs w:val="22"/>
              </w:rPr>
            </w:pPr>
          </w:p>
        </w:tc>
        <w:tc>
          <w:tcPr>
            <w:tcW w:w="1702" w:type="dxa"/>
            <w:vAlign w:val="bottom"/>
          </w:tcPr>
          <w:p w:rsidR="006672DD" w:rsidRPr="00981E72" w:rsidRDefault="006672DD" w:rsidP="00981E72">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sidRPr="00981E72">
              <w:rPr>
                <w:rFonts w:ascii="Arial" w:hAnsi="Arial" w:cs="Arial"/>
                <w:spacing w:val="-4"/>
                <w:sz w:val="22"/>
                <w:szCs w:val="22"/>
              </w:rPr>
              <w:t>202</w:t>
            </w:r>
            <w:r w:rsidR="00981E72">
              <w:rPr>
                <w:rFonts w:ascii="Arial" w:hAnsi="Arial" w:cs="Arial"/>
                <w:spacing w:val="-4"/>
                <w:sz w:val="22"/>
                <w:szCs w:val="22"/>
              </w:rPr>
              <w:t>1</w:t>
            </w:r>
          </w:p>
        </w:tc>
        <w:tc>
          <w:tcPr>
            <w:tcW w:w="1702" w:type="dxa"/>
            <w:vAlign w:val="bottom"/>
          </w:tcPr>
          <w:p w:rsidR="006672DD" w:rsidRPr="00981E72" w:rsidRDefault="00981E72" w:rsidP="00981E72">
            <w:pPr>
              <w:pBdr>
                <w:bottom w:val="single" w:sz="4" w:space="0" w:color="auto"/>
              </w:pBdr>
              <w:tabs>
                <w:tab w:val="left" w:pos="1200"/>
                <w:tab w:val="left" w:pos="1800"/>
                <w:tab w:val="left" w:pos="2400"/>
                <w:tab w:val="left" w:pos="3000"/>
              </w:tabs>
              <w:spacing w:line="380" w:lineRule="exact"/>
              <w:jc w:val="center"/>
              <w:rPr>
                <w:rFonts w:ascii="Arial" w:hAnsi="Arial" w:cs="Arial"/>
                <w:spacing w:val="-4"/>
                <w:sz w:val="22"/>
                <w:szCs w:val="22"/>
              </w:rPr>
            </w:pPr>
            <w:r>
              <w:rPr>
                <w:rFonts w:ascii="Arial" w:hAnsi="Arial" w:cs="Arial"/>
                <w:spacing w:val="-4"/>
                <w:sz w:val="22"/>
                <w:szCs w:val="22"/>
              </w:rPr>
              <w:t>2020</w:t>
            </w:r>
          </w:p>
        </w:tc>
      </w:tr>
      <w:tr w:rsidR="006672DD" w:rsidRPr="00981E72" w:rsidTr="00981E72">
        <w:tc>
          <w:tcPr>
            <w:tcW w:w="5580" w:type="dxa"/>
            <w:hideMark/>
          </w:tcPr>
          <w:p w:rsidR="006672DD" w:rsidRPr="00981E72" w:rsidRDefault="006672DD" w:rsidP="00981E72">
            <w:pPr>
              <w:tabs>
                <w:tab w:val="left" w:pos="1200"/>
                <w:tab w:val="left" w:pos="1800"/>
                <w:tab w:val="left" w:pos="2400"/>
                <w:tab w:val="left" w:pos="3000"/>
              </w:tabs>
              <w:spacing w:line="380" w:lineRule="exact"/>
              <w:rPr>
                <w:rFonts w:ascii="Arial" w:hAnsi="Arial" w:cs="Arial"/>
                <w:spacing w:val="-4"/>
                <w:sz w:val="22"/>
                <w:szCs w:val="22"/>
              </w:rPr>
            </w:pPr>
            <w:r w:rsidRPr="00981E72">
              <w:rPr>
                <w:rFonts w:ascii="Arial" w:hAnsi="Arial" w:cs="Arial"/>
                <w:b/>
                <w:bCs/>
                <w:sz w:val="22"/>
                <w:szCs w:val="22"/>
                <w:u w:val="single"/>
              </w:rPr>
              <w:t>Subsidiar</w:t>
            </w:r>
            <w:r w:rsidR="00981E72">
              <w:rPr>
                <w:rFonts w:ascii="Arial" w:hAnsi="Arial" w:cs="Arial"/>
                <w:b/>
                <w:bCs/>
                <w:sz w:val="22"/>
                <w:szCs w:val="22"/>
                <w:u w:val="single"/>
              </w:rPr>
              <w:t>y</w:t>
            </w:r>
            <w:r w:rsidRPr="00981E72">
              <w:rPr>
                <w:rFonts w:ascii="Arial" w:hAnsi="Arial" w:cs="Arial"/>
                <w:b/>
                <w:bCs/>
                <w:sz w:val="22"/>
                <w:szCs w:val="22"/>
                <w:u w:val="single"/>
              </w:rPr>
              <w:t xml:space="preserve"> directly held by the Company</w:t>
            </w:r>
          </w:p>
        </w:tc>
        <w:tc>
          <w:tcPr>
            <w:tcW w:w="1702" w:type="dxa"/>
          </w:tcPr>
          <w:p w:rsidR="006672DD" w:rsidRPr="00981E72" w:rsidRDefault="006672DD" w:rsidP="00981E72">
            <w:pPr>
              <w:tabs>
                <w:tab w:val="left" w:pos="1200"/>
                <w:tab w:val="left" w:pos="1800"/>
                <w:tab w:val="left" w:pos="2400"/>
                <w:tab w:val="left" w:pos="3000"/>
              </w:tabs>
              <w:spacing w:line="380" w:lineRule="exact"/>
              <w:jc w:val="center"/>
              <w:rPr>
                <w:rFonts w:ascii="Arial" w:hAnsi="Arial" w:cs="Arial"/>
                <w:spacing w:val="-4"/>
                <w:sz w:val="22"/>
                <w:szCs w:val="22"/>
              </w:rPr>
            </w:pPr>
          </w:p>
        </w:tc>
        <w:tc>
          <w:tcPr>
            <w:tcW w:w="1702" w:type="dxa"/>
          </w:tcPr>
          <w:p w:rsidR="006672DD" w:rsidRPr="00981E72" w:rsidRDefault="006672DD" w:rsidP="00981E72">
            <w:pPr>
              <w:tabs>
                <w:tab w:val="left" w:pos="1200"/>
                <w:tab w:val="left" w:pos="1800"/>
                <w:tab w:val="left" w:pos="2400"/>
                <w:tab w:val="left" w:pos="3000"/>
              </w:tabs>
              <w:spacing w:line="380" w:lineRule="exact"/>
              <w:jc w:val="center"/>
              <w:rPr>
                <w:rFonts w:ascii="Arial" w:hAnsi="Arial" w:cs="Arial"/>
                <w:spacing w:val="-4"/>
                <w:sz w:val="22"/>
                <w:szCs w:val="22"/>
              </w:rPr>
            </w:pPr>
          </w:p>
        </w:tc>
      </w:tr>
      <w:tr w:rsidR="006672DD" w:rsidRPr="00981E72" w:rsidTr="00981E72">
        <w:tc>
          <w:tcPr>
            <w:tcW w:w="5580" w:type="dxa"/>
          </w:tcPr>
          <w:p w:rsidR="006672DD" w:rsidRPr="00981E72" w:rsidRDefault="006672DD" w:rsidP="00981E72">
            <w:pPr>
              <w:tabs>
                <w:tab w:val="left" w:pos="1200"/>
                <w:tab w:val="left" w:pos="1800"/>
                <w:tab w:val="left" w:pos="2400"/>
                <w:tab w:val="left" w:pos="3000"/>
              </w:tabs>
              <w:spacing w:line="380" w:lineRule="exact"/>
              <w:rPr>
                <w:rFonts w:ascii="Arial" w:hAnsi="Arial" w:cs="Arial"/>
                <w:sz w:val="22"/>
                <w:szCs w:val="22"/>
              </w:rPr>
            </w:pPr>
            <w:proofErr w:type="spellStart"/>
            <w:r w:rsidRPr="00981E72">
              <w:rPr>
                <w:rFonts w:ascii="Arial" w:hAnsi="Arial" w:cs="Arial"/>
                <w:sz w:val="22"/>
                <w:szCs w:val="22"/>
              </w:rPr>
              <w:t>Ideo</w:t>
            </w:r>
            <w:proofErr w:type="spellEnd"/>
            <w:r w:rsidRPr="00981E72">
              <w:rPr>
                <w:rFonts w:ascii="Arial" w:hAnsi="Arial" w:cs="Arial"/>
                <w:sz w:val="22"/>
                <w:szCs w:val="22"/>
              </w:rPr>
              <w:t xml:space="preserve"> New </w:t>
            </w:r>
            <w:proofErr w:type="spellStart"/>
            <w:r w:rsidRPr="00981E72">
              <w:rPr>
                <w:rFonts w:ascii="Arial" w:hAnsi="Arial" w:cs="Arial"/>
                <w:sz w:val="22"/>
                <w:szCs w:val="22"/>
              </w:rPr>
              <w:t>Praram</w:t>
            </w:r>
            <w:proofErr w:type="spellEnd"/>
            <w:r w:rsidRPr="00981E72">
              <w:rPr>
                <w:rFonts w:ascii="Arial" w:hAnsi="Arial" w:cs="Arial"/>
                <w:sz w:val="22"/>
                <w:szCs w:val="22"/>
              </w:rPr>
              <w:t xml:space="preserve"> 9 Co., Ltd.</w:t>
            </w:r>
          </w:p>
        </w:tc>
        <w:tc>
          <w:tcPr>
            <w:tcW w:w="1702" w:type="dxa"/>
            <w:vAlign w:val="bottom"/>
          </w:tcPr>
          <w:p w:rsidR="006672DD" w:rsidRPr="00981E72" w:rsidRDefault="009F4A09" w:rsidP="00981E72">
            <w:pPr>
              <w:pBdr>
                <w:bottom w:val="double" w:sz="4" w:space="1" w:color="auto"/>
              </w:pBdr>
              <w:tabs>
                <w:tab w:val="decimal" w:pos="1335"/>
              </w:tabs>
              <w:spacing w:line="380" w:lineRule="exact"/>
              <w:rPr>
                <w:rFonts w:ascii="Arial" w:hAnsi="Arial" w:cs="Arial"/>
                <w:spacing w:val="-4"/>
                <w:sz w:val="22"/>
                <w:szCs w:val="22"/>
              </w:rPr>
            </w:pPr>
            <w:r w:rsidRPr="00981E72">
              <w:rPr>
                <w:rFonts w:ascii="Arial" w:hAnsi="Arial" w:cs="Arial"/>
                <w:spacing w:val="-4"/>
                <w:sz w:val="22"/>
                <w:szCs w:val="22"/>
              </w:rPr>
              <w:t>-</w:t>
            </w:r>
          </w:p>
        </w:tc>
        <w:tc>
          <w:tcPr>
            <w:tcW w:w="1702" w:type="dxa"/>
            <w:vAlign w:val="bottom"/>
          </w:tcPr>
          <w:p w:rsidR="006672DD" w:rsidRPr="00981E72" w:rsidRDefault="006672DD" w:rsidP="00981E72">
            <w:pPr>
              <w:pBdr>
                <w:bottom w:val="double" w:sz="4" w:space="1" w:color="auto"/>
              </w:pBdr>
              <w:tabs>
                <w:tab w:val="decimal" w:pos="1335"/>
              </w:tabs>
              <w:spacing w:line="380" w:lineRule="exact"/>
              <w:rPr>
                <w:rFonts w:ascii="Arial" w:hAnsi="Arial" w:cs="Arial"/>
                <w:spacing w:val="-4"/>
                <w:sz w:val="22"/>
                <w:szCs w:val="22"/>
              </w:rPr>
            </w:pPr>
            <w:r w:rsidRPr="00981E72">
              <w:rPr>
                <w:rFonts w:ascii="Arial" w:hAnsi="Arial" w:cs="Arial"/>
                <w:spacing w:val="-4"/>
                <w:sz w:val="22"/>
                <w:szCs w:val="22"/>
              </w:rPr>
              <w:t>12,784</w:t>
            </w:r>
          </w:p>
        </w:tc>
      </w:tr>
    </w:tbl>
    <w:p w:rsidR="000466A3" w:rsidRPr="00474568" w:rsidRDefault="00201018" w:rsidP="00E21DEB">
      <w:pPr>
        <w:spacing w:before="240" w:after="120" w:line="380" w:lineRule="exact"/>
        <w:ind w:left="720" w:hanging="720"/>
        <w:jc w:val="thaiDistribute"/>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1</w:t>
      </w:r>
      <w:r w:rsidR="000466A3" w:rsidRPr="00474568">
        <w:rPr>
          <w:rFonts w:ascii="Arial" w:hAnsi="Arial" w:cs="Arial"/>
          <w:b/>
          <w:bCs/>
          <w:sz w:val="22"/>
          <w:szCs w:val="22"/>
        </w:rPr>
        <w:t>.2</w:t>
      </w:r>
      <w:r w:rsidR="000466A3" w:rsidRPr="00474568">
        <w:rPr>
          <w:rFonts w:ascii="Arial" w:hAnsi="Arial" w:cs="Arial"/>
          <w:b/>
          <w:bCs/>
          <w:sz w:val="22"/>
          <w:szCs w:val="22"/>
        </w:rPr>
        <w:tab/>
      </w:r>
      <w:r w:rsidR="009109B3">
        <w:rPr>
          <w:rFonts w:ascii="Arial" w:hAnsi="Arial" w:cs="Arial"/>
          <w:b/>
          <w:bCs/>
          <w:sz w:val="22"/>
          <w:szCs w:val="22"/>
        </w:rPr>
        <w:t>Significant c</w:t>
      </w:r>
      <w:r w:rsidR="000466A3" w:rsidRPr="00474568">
        <w:rPr>
          <w:rFonts w:ascii="Arial" w:hAnsi="Arial" w:cs="Arial"/>
          <w:b/>
          <w:bCs/>
          <w:sz w:val="22"/>
          <w:szCs w:val="22"/>
        </w:rPr>
        <w:t xml:space="preserve">hanges </w:t>
      </w:r>
      <w:r w:rsidR="003A3F05">
        <w:rPr>
          <w:rFonts w:ascii="Arial" w:hAnsi="Arial" w:cs="Arial"/>
          <w:b/>
          <w:bCs/>
          <w:sz w:val="22"/>
          <w:szCs w:val="22"/>
        </w:rPr>
        <w:t>in</w:t>
      </w:r>
      <w:r w:rsidR="000466A3" w:rsidRPr="00474568">
        <w:rPr>
          <w:rFonts w:ascii="Arial" w:hAnsi="Arial" w:cs="Arial"/>
          <w:b/>
          <w:bCs/>
          <w:sz w:val="22"/>
          <w:szCs w:val="22"/>
        </w:rPr>
        <w:t xml:space="preserve"> investments in subsidiaries</w:t>
      </w:r>
      <w:r w:rsidR="009109B3">
        <w:rPr>
          <w:rFonts w:ascii="Arial" w:hAnsi="Arial" w:cs="Arial"/>
          <w:b/>
          <w:bCs/>
          <w:sz w:val="22"/>
          <w:szCs w:val="22"/>
        </w:rPr>
        <w:t xml:space="preserve"> are as follows:</w:t>
      </w:r>
    </w:p>
    <w:p w:rsidR="00E81331" w:rsidRPr="00E81331" w:rsidRDefault="00E81331" w:rsidP="00E81331">
      <w:pPr>
        <w:spacing w:before="120" w:after="120" w:line="380" w:lineRule="exact"/>
        <w:ind w:left="720" w:hanging="720"/>
        <w:rPr>
          <w:rFonts w:ascii="Arial" w:hAnsi="Arial" w:cs="Arial"/>
          <w:b/>
          <w:bCs/>
          <w:sz w:val="22"/>
          <w:szCs w:val="22"/>
        </w:rPr>
      </w:pPr>
      <w:r w:rsidRPr="00E81331">
        <w:rPr>
          <w:rFonts w:ascii="Arial" w:hAnsi="Arial" w:cs="Arial"/>
          <w:b/>
          <w:bCs/>
          <w:sz w:val="22"/>
          <w:szCs w:val="22"/>
        </w:rPr>
        <w:t>11.2.1</w:t>
      </w:r>
      <w:r>
        <w:rPr>
          <w:rFonts w:ascii="Arial" w:hAnsi="Arial" w:cs="Arial"/>
          <w:b/>
          <w:bCs/>
          <w:sz w:val="22"/>
          <w:szCs w:val="22"/>
        </w:rPr>
        <w:tab/>
      </w:r>
      <w:r w:rsidRPr="00E81331">
        <w:rPr>
          <w:rFonts w:ascii="Arial" w:hAnsi="Arial" w:cs="Arial"/>
          <w:b/>
          <w:bCs/>
          <w:sz w:val="22"/>
          <w:szCs w:val="22"/>
        </w:rPr>
        <w:t>Additional investments in subsidiaries</w:t>
      </w:r>
    </w:p>
    <w:p w:rsidR="00E81331" w:rsidRPr="00E81331" w:rsidRDefault="00E81331" w:rsidP="00E81331">
      <w:pPr>
        <w:spacing w:before="120" w:after="120" w:line="380" w:lineRule="exact"/>
        <w:ind w:left="720" w:hanging="720"/>
        <w:jc w:val="thaiDistribute"/>
        <w:rPr>
          <w:rFonts w:ascii="Arial" w:hAnsi="Arial" w:cs="Arial"/>
          <w:sz w:val="22"/>
          <w:szCs w:val="22"/>
        </w:rPr>
      </w:pPr>
      <w:r>
        <w:rPr>
          <w:rFonts w:ascii="Arial" w:eastAsia="Arial Unicode MS" w:hAnsi="Arial" w:cs="Arial"/>
          <w:sz w:val="22"/>
          <w:szCs w:val="22"/>
        </w:rPr>
        <w:tab/>
      </w:r>
      <w:r w:rsidRPr="00E81331">
        <w:rPr>
          <w:rFonts w:ascii="Arial" w:eastAsia="Arial Unicode MS" w:hAnsi="Arial" w:cs="Arial"/>
          <w:sz w:val="22"/>
          <w:szCs w:val="22"/>
        </w:rPr>
        <w:t>The Executive Committee</w:t>
      </w:r>
      <w:r w:rsidR="00B10A82" w:rsidRPr="00E81331">
        <w:rPr>
          <w:rFonts w:ascii="Arial" w:eastAsia="Arial Unicode MS" w:hAnsi="Arial" w:cs="Arial"/>
          <w:sz w:val="22"/>
          <w:szCs w:val="22"/>
        </w:rPr>
        <w:t>’s Meeting</w:t>
      </w:r>
      <w:r w:rsidRPr="00E81331">
        <w:rPr>
          <w:rFonts w:ascii="Arial" w:eastAsia="Arial Unicode MS" w:hAnsi="Arial" w:cs="Arial"/>
          <w:sz w:val="22"/>
          <w:szCs w:val="22"/>
        </w:rPr>
        <w:t xml:space="preserve"> of the Company No. 2/2021 dated 19 January 2021 and the Board of Director</w:t>
      </w:r>
      <w:r w:rsidR="00B10A82" w:rsidRPr="00E81331">
        <w:rPr>
          <w:rFonts w:ascii="Arial" w:eastAsia="Arial Unicode MS" w:hAnsi="Arial" w:cs="Arial"/>
          <w:sz w:val="22"/>
          <w:szCs w:val="22"/>
        </w:rPr>
        <w:t>’s Meeting</w:t>
      </w:r>
      <w:r w:rsidRPr="00E81331">
        <w:rPr>
          <w:rFonts w:ascii="Arial" w:eastAsia="Arial Unicode MS" w:hAnsi="Arial" w:cs="Arial"/>
          <w:sz w:val="22"/>
          <w:szCs w:val="22"/>
        </w:rPr>
        <w:t xml:space="preserve"> of the Company No. 1/2021 dated 27 January 2021  </w:t>
      </w:r>
      <w:r w:rsidR="00B10A82">
        <w:rPr>
          <w:rFonts w:ascii="Arial" w:eastAsia="Arial Unicode MS" w:hAnsi="Arial" w:cs="Arial"/>
          <w:sz w:val="22"/>
          <w:szCs w:val="22"/>
        </w:rPr>
        <w:t xml:space="preserve">resolved to </w:t>
      </w:r>
      <w:r w:rsidRPr="00E81331">
        <w:rPr>
          <w:rFonts w:ascii="Arial" w:eastAsia="Arial Unicode MS" w:hAnsi="Arial" w:cs="Arial"/>
          <w:sz w:val="22"/>
          <w:szCs w:val="22"/>
        </w:rPr>
        <w:t xml:space="preserve">approve the purchase of 2,400,000 million preferred shares of </w:t>
      </w:r>
      <w:proofErr w:type="spellStart"/>
      <w:r w:rsidRPr="00E81331">
        <w:rPr>
          <w:rFonts w:ascii="Arial" w:eastAsia="Arial Unicode MS" w:hAnsi="Arial" w:cs="Arial"/>
          <w:sz w:val="22"/>
          <w:szCs w:val="22"/>
        </w:rPr>
        <w:t>Ideo</w:t>
      </w:r>
      <w:proofErr w:type="spellEnd"/>
      <w:r w:rsidRPr="00E81331">
        <w:rPr>
          <w:rFonts w:ascii="Arial" w:eastAsia="Arial Unicode MS" w:hAnsi="Arial" w:cs="Arial"/>
          <w:sz w:val="22"/>
          <w:szCs w:val="22"/>
        </w:rPr>
        <w:t xml:space="preserve"> Q Victory Co., Ltd.</w:t>
      </w:r>
      <w:r w:rsidR="00B10A82">
        <w:rPr>
          <w:rFonts w:ascii="Arial" w:eastAsia="Arial Unicode MS" w:hAnsi="Arial" w:cs="Arial"/>
          <w:sz w:val="22"/>
          <w:szCs w:val="22"/>
        </w:rPr>
        <w:t xml:space="preserve">, </w:t>
      </w:r>
      <w:r w:rsidRPr="00E81331">
        <w:rPr>
          <w:rFonts w:ascii="Arial" w:eastAsia="Arial Unicode MS" w:hAnsi="Arial" w:cs="Arial"/>
          <w:sz w:val="22"/>
          <w:szCs w:val="22"/>
        </w:rPr>
        <w:t>a subsidiary</w:t>
      </w:r>
      <w:r w:rsidR="00B10A82">
        <w:rPr>
          <w:rFonts w:ascii="Arial" w:eastAsia="Arial Unicode MS" w:hAnsi="Arial" w:cs="Arial"/>
          <w:sz w:val="22"/>
          <w:szCs w:val="22"/>
        </w:rPr>
        <w:t>,</w:t>
      </w:r>
      <w:r w:rsidRPr="00E81331">
        <w:rPr>
          <w:rFonts w:ascii="Arial" w:eastAsia="Arial Unicode MS" w:hAnsi="Arial" w:cs="Arial"/>
          <w:sz w:val="22"/>
          <w:szCs w:val="22"/>
        </w:rPr>
        <w:t xml:space="preserve"> from unrelated parties and a related company at a price of Baht 115.495634 per share or for a total of Baht 277 million. </w:t>
      </w:r>
      <w:r w:rsidRPr="00E81331">
        <w:rPr>
          <w:rFonts w:ascii="Arial" w:hAnsi="Arial" w:cs="Arial"/>
          <w:sz w:val="22"/>
          <w:szCs w:val="22"/>
        </w:rPr>
        <w:t xml:space="preserve">The Company made payment for the preferred shares in February 2021. As a result, the Company's voting right in the subsidiary increased from 96% to 100%. </w:t>
      </w:r>
      <w:r w:rsidRPr="00E81331">
        <w:rPr>
          <w:rFonts w:ascii="Arial" w:hAnsi="Arial" w:cs="Arial"/>
          <w:sz w:val="22"/>
        </w:rPr>
        <w:t>T</w:t>
      </w:r>
      <w:r w:rsidRPr="00E81331">
        <w:rPr>
          <w:rFonts w:ascii="Arial" w:hAnsi="Arial" w:cs="Arial"/>
          <w:sz w:val="22"/>
          <w:szCs w:val="22"/>
        </w:rPr>
        <w:t xml:space="preserve">he Company </w:t>
      </w:r>
      <w:proofErr w:type="spellStart"/>
      <w:r w:rsidRPr="00E81331">
        <w:rPr>
          <w:rFonts w:ascii="Arial" w:hAnsi="Arial" w:cs="Arial"/>
          <w:sz w:val="22"/>
          <w:szCs w:val="22"/>
        </w:rPr>
        <w:t>recognised</w:t>
      </w:r>
      <w:proofErr w:type="spellEnd"/>
      <w:r w:rsidRPr="00E81331">
        <w:rPr>
          <w:rFonts w:ascii="Arial" w:hAnsi="Arial" w:cs="Arial"/>
          <w:sz w:val="22"/>
          <w:szCs w:val="22"/>
        </w:rPr>
        <w:t xml:space="preserve"> the excess of the purchase price over the attributable net book value of the subsidiary </w:t>
      </w:r>
      <w:r w:rsidR="00B10A82">
        <w:rPr>
          <w:rFonts w:ascii="Arial" w:hAnsi="Arial" w:cs="Arial"/>
          <w:sz w:val="22"/>
          <w:szCs w:val="22"/>
        </w:rPr>
        <w:t>amounting to</w:t>
      </w:r>
      <w:r w:rsidRPr="00E81331">
        <w:rPr>
          <w:rFonts w:ascii="Arial" w:hAnsi="Arial" w:cs="Arial"/>
          <w:sz w:val="22"/>
          <w:szCs w:val="22"/>
        </w:rPr>
        <w:t xml:space="preserve"> Baht 6 million under other changes by </w:t>
      </w:r>
      <w:r w:rsidRPr="00E81331">
        <w:rPr>
          <w:rFonts w:ascii="Arial" w:hAnsi="Arial" w:cs="Arial"/>
          <w:sz w:val="22"/>
        </w:rPr>
        <w:t xml:space="preserve">the </w:t>
      </w:r>
      <w:r w:rsidRPr="00E81331">
        <w:rPr>
          <w:rFonts w:ascii="Arial" w:hAnsi="Arial" w:cs="Arial"/>
          <w:sz w:val="22"/>
          <w:szCs w:val="22"/>
        </w:rPr>
        <w:t>owners in the statements of changes in shareholders’ equity of the consolidated financial statements.</w:t>
      </w:r>
    </w:p>
    <w:p w:rsidR="00E81331" w:rsidRPr="00E81331" w:rsidRDefault="00E81331" w:rsidP="00E81331">
      <w:pPr>
        <w:spacing w:before="120" w:after="120" w:line="380" w:lineRule="exact"/>
        <w:ind w:left="720" w:hanging="720"/>
        <w:jc w:val="thaiDistribute"/>
        <w:rPr>
          <w:rFonts w:ascii="Arial" w:hAnsi="Arial" w:cs="Arial"/>
          <w:sz w:val="22"/>
          <w:szCs w:val="22"/>
        </w:rPr>
      </w:pPr>
      <w:r>
        <w:rPr>
          <w:rFonts w:ascii="Arial" w:eastAsia="Arial Unicode MS" w:hAnsi="Arial" w:cs="Arial"/>
          <w:color w:val="000000"/>
          <w:sz w:val="22"/>
          <w:szCs w:val="22"/>
        </w:rPr>
        <w:tab/>
      </w:r>
      <w:r w:rsidR="00F753AB">
        <w:rPr>
          <w:rFonts w:ascii="Arial" w:eastAsia="Arial Unicode MS" w:hAnsi="Arial" w:cs="Arial"/>
          <w:color w:val="000000"/>
          <w:sz w:val="22"/>
          <w:szCs w:val="22"/>
        </w:rPr>
        <w:t>Subsequently, o</w:t>
      </w:r>
      <w:r w:rsidRPr="00E81331">
        <w:rPr>
          <w:rFonts w:ascii="Arial" w:eastAsia="Arial Unicode MS" w:hAnsi="Arial" w:cs="Arial"/>
          <w:color w:val="000000"/>
          <w:sz w:val="22"/>
          <w:szCs w:val="22"/>
        </w:rPr>
        <w:t xml:space="preserve">n </w:t>
      </w:r>
      <w:r w:rsidR="00F753AB">
        <w:rPr>
          <w:rFonts w:ascii="Arial" w:eastAsia="Arial Unicode MS" w:hAnsi="Arial" w:cs="Arial"/>
          <w:color w:val="000000"/>
          <w:sz w:val="22"/>
          <w:szCs w:val="22"/>
        </w:rPr>
        <w:t xml:space="preserve">28 January 2021 and </w:t>
      </w:r>
      <w:r w:rsidRPr="00E81331">
        <w:rPr>
          <w:rFonts w:ascii="Arial" w:eastAsia="Arial Unicode MS" w:hAnsi="Arial" w:cs="Arial"/>
          <w:color w:val="000000"/>
          <w:sz w:val="22"/>
          <w:szCs w:val="22"/>
        </w:rPr>
        <w:t>9 February 2021, the</w:t>
      </w:r>
      <w:r w:rsidR="00F753AB">
        <w:rPr>
          <w:rFonts w:ascii="Arial" w:eastAsia="Arial Unicode MS" w:hAnsi="Arial" w:cs="Arial"/>
          <w:color w:val="000000"/>
          <w:sz w:val="22"/>
          <w:szCs w:val="22"/>
        </w:rPr>
        <w:t xml:space="preserve"> Board of Director’s Meeting and the</w:t>
      </w:r>
      <w:r w:rsidRPr="00E81331">
        <w:rPr>
          <w:rFonts w:ascii="Arial" w:eastAsia="Arial Unicode MS" w:hAnsi="Arial" w:cs="Arial"/>
          <w:color w:val="000000"/>
          <w:sz w:val="22"/>
          <w:szCs w:val="22"/>
        </w:rPr>
        <w:t xml:space="preserve"> </w:t>
      </w:r>
      <w:r w:rsidR="00981E72" w:rsidRPr="00E81331">
        <w:rPr>
          <w:rFonts w:ascii="Arial" w:eastAsia="Arial Unicode MS" w:hAnsi="Arial" w:cs="Arial"/>
          <w:color w:val="000000"/>
          <w:sz w:val="22"/>
          <w:szCs w:val="22"/>
        </w:rPr>
        <w:t xml:space="preserve">Extraordinary General </w:t>
      </w:r>
      <w:r w:rsidRPr="00E81331">
        <w:rPr>
          <w:rFonts w:ascii="Arial" w:eastAsia="Arial Unicode MS" w:hAnsi="Arial" w:cs="Arial"/>
          <w:color w:val="000000"/>
          <w:sz w:val="22"/>
          <w:szCs w:val="22"/>
        </w:rPr>
        <w:t xml:space="preserve">Meeting </w:t>
      </w:r>
      <w:r w:rsidR="00B10A82">
        <w:rPr>
          <w:rFonts w:ascii="Arial" w:eastAsia="Arial Unicode MS" w:hAnsi="Arial" w:cs="Arial"/>
          <w:color w:val="000000"/>
          <w:sz w:val="22"/>
          <w:szCs w:val="22"/>
        </w:rPr>
        <w:t xml:space="preserve">of the shareholders </w:t>
      </w:r>
      <w:r w:rsidRPr="00E81331">
        <w:rPr>
          <w:rFonts w:ascii="Arial" w:eastAsia="Arial Unicode MS" w:hAnsi="Arial" w:cs="Arial"/>
          <w:color w:val="000000"/>
          <w:sz w:val="22"/>
          <w:szCs w:val="22"/>
        </w:rPr>
        <w:t xml:space="preserve">of </w:t>
      </w:r>
      <w:proofErr w:type="spellStart"/>
      <w:r w:rsidRPr="00E81331">
        <w:rPr>
          <w:rFonts w:ascii="Arial" w:eastAsia="Arial Unicode MS" w:hAnsi="Arial" w:cs="Arial"/>
          <w:color w:val="000000"/>
          <w:sz w:val="22"/>
          <w:szCs w:val="22"/>
        </w:rPr>
        <w:t>Ideo</w:t>
      </w:r>
      <w:proofErr w:type="spellEnd"/>
      <w:r w:rsidRPr="00E81331">
        <w:rPr>
          <w:rFonts w:ascii="Arial" w:eastAsia="Arial Unicode MS" w:hAnsi="Arial" w:cs="Arial"/>
          <w:color w:val="000000"/>
          <w:sz w:val="22"/>
          <w:szCs w:val="22"/>
        </w:rPr>
        <w:t xml:space="preserve"> Q Victory Co., Ltd.</w:t>
      </w:r>
      <w:r w:rsidR="00B10A82">
        <w:rPr>
          <w:rFonts w:ascii="Arial" w:eastAsia="Arial Unicode MS" w:hAnsi="Arial" w:cs="Arial"/>
          <w:color w:val="000000"/>
          <w:sz w:val="22"/>
          <w:szCs w:val="22"/>
        </w:rPr>
        <w:t xml:space="preserve"> </w:t>
      </w:r>
      <w:r w:rsidR="00981E72">
        <w:rPr>
          <w:rFonts w:ascii="Arial" w:eastAsia="Arial Unicode MS" w:hAnsi="Arial" w:cs="Arial"/>
          <w:color w:val="000000"/>
          <w:sz w:val="22"/>
          <w:szCs w:val="22"/>
        </w:rPr>
        <w:t>passed a resolution for approval of</w:t>
      </w:r>
      <w:r w:rsidRPr="00E81331">
        <w:rPr>
          <w:rFonts w:ascii="Arial" w:eastAsia="Arial Unicode MS" w:hAnsi="Arial" w:cs="Arial"/>
          <w:color w:val="000000"/>
          <w:sz w:val="22"/>
          <w:szCs w:val="22"/>
        </w:rPr>
        <w:t xml:space="preserve"> interim dividend payment from the retained earnings </w:t>
      </w:r>
      <w:r w:rsidR="00981E72">
        <w:rPr>
          <w:rFonts w:ascii="Arial" w:eastAsia="Arial Unicode MS" w:hAnsi="Arial" w:cs="Arial"/>
          <w:color w:val="000000"/>
          <w:sz w:val="22"/>
          <w:szCs w:val="22"/>
        </w:rPr>
        <w:t xml:space="preserve">as at 31 December </w:t>
      </w:r>
      <w:r w:rsidRPr="00E81331">
        <w:rPr>
          <w:rFonts w:ascii="Arial" w:eastAsia="Arial Unicode MS" w:hAnsi="Arial" w:cs="Arial"/>
          <w:color w:val="000000"/>
          <w:sz w:val="22"/>
          <w:szCs w:val="22"/>
        </w:rPr>
        <w:t>2020</w:t>
      </w:r>
      <w:r w:rsidR="00B10A82">
        <w:rPr>
          <w:rFonts w:ascii="Arial" w:eastAsia="Arial Unicode MS" w:hAnsi="Arial" w:cs="Arial"/>
          <w:color w:val="000000"/>
          <w:sz w:val="22"/>
          <w:szCs w:val="22"/>
        </w:rPr>
        <w:t xml:space="preserve"> </w:t>
      </w:r>
      <w:r w:rsidR="00B10A82" w:rsidRPr="00E81331">
        <w:rPr>
          <w:rFonts w:ascii="Arial" w:eastAsia="Arial Unicode MS" w:hAnsi="Arial" w:cs="Arial"/>
          <w:color w:val="000000"/>
          <w:sz w:val="22"/>
          <w:szCs w:val="22"/>
        </w:rPr>
        <w:t>to the preferred shareholders</w:t>
      </w:r>
      <w:r w:rsidRPr="00E81331">
        <w:rPr>
          <w:rFonts w:ascii="Arial" w:eastAsia="Arial Unicode MS" w:hAnsi="Arial" w:cs="Arial"/>
          <w:color w:val="000000"/>
          <w:sz w:val="22"/>
          <w:szCs w:val="22"/>
        </w:rPr>
        <w:t xml:space="preserve"> at a rate of Baht 11.285 per share for 2,4000,000 shares, </w:t>
      </w:r>
      <w:r w:rsidR="00B10A82">
        <w:rPr>
          <w:rFonts w:ascii="Arial" w:eastAsia="Arial Unicode MS" w:hAnsi="Arial" w:cs="Arial"/>
          <w:color w:val="000000"/>
          <w:sz w:val="22"/>
          <w:szCs w:val="22"/>
        </w:rPr>
        <w:t xml:space="preserve">totaling </w:t>
      </w:r>
      <w:r w:rsidRPr="00E81331">
        <w:rPr>
          <w:rFonts w:ascii="Arial" w:eastAsia="Arial Unicode MS" w:hAnsi="Arial" w:cs="Arial"/>
          <w:color w:val="000000"/>
          <w:sz w:val="22"/>
          <w:szCs w:val="22"/>
        </w:rPr>
        <w:t>Baht 27 million.</w:t>
      </w:r>
    </w:p>
    <w:p w:rsidR="00F753AB" w:rsidRDefault="00F753A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81331" w:rsidRPr="00E81331" w:rsidRDefault="00E81331" w:rsidP="00E81331">
      <w:pPr>
        <w:spacing w:before="120" w:after="120" w:line="380" w:lineRule="exact"/>
        <w:ind w:left="720" w:hanging="720"/>
        <w:rPr>
          <w:rFonts w:ascii="Arial" w:hAnsi="Arial" w:cs="Arial"/>
          <w:b/>
          <w:bCs/>
          <w:sz w:val="22"/>
          <w:szCs w:val="22"/>
        </w:rPr>
      </w:pPr>
      <w:r w:rsidRPr="00E81331">
        <w:rPr>
          <w:rFonts w:ascii="Arial" w:hAnsi="Arial" w:cs="Arial"/>
          <w:b/>
          <w:bCs/>
          <w:sz w:val="22"/>
          <w:szCs w:val="22"/>
        </w:rPr>
        <w:t>11.2.2</w:t>
      </w:r>
      <w:r>
        <w:rPr>
          <w:rFonts w:ascii="Arial" w:hAnsi="Arial" w:cs="Arial"/>
          <w:b/>
          <w:bCs/>
          <w:sz w:val="22"/>
          <w:szCs w:val="22"/>
        </w:rPr>
        <w:tab/>
      </w:r>
      <w:r w:rsidRPr="00E81331">
        <w:rPr>
          <w:rFonts w:ascii="Arial" w:hAnsi="Arial" w:cs="Arial"/>
          <w:b/>
          <w:bCs/>
          <w:sz w:val="22"/>
          <w:szCs w:val="22"/>
        </w:rPr>
        <w:t>Acquisition of joint venture shares and change of status from joint venture to subsidiary</w:t>
      </w:r>
    </w:p>
    <w:p w:rsidR="00E81331" w:rsidRPr="00E81331" w:rsidRDefault="00E81331" w:rsidP="00E81331">
      <w:pPr>
        <w:spacing w:before="120" w:after="120" w:line="380" w:lineRule="exact"/>
        <w:ind w:left="720" w:hanging="720"/>
        <w:jc w:val="thaiDistribute"/>
        <w:rPr>
          <w:rFonts w:ascii="Arial" w:hAnsi="Arial" w:cs="Arial"/>
          <w:sz w:val="22"/>
          <w:szCs w:val="22"/>
        </w:rPr>
      </w:pPr>
      <w:r w:rsidRPr="00E81331">
        <w:rPr>
          <w:rFonts w:ascii="Arial" w:hAnsi="Arial" w:cs="Arial"/>
          <w:sz w:val="22"/>
          <w:szCs w:val="22"/>
        </w:rPr>
        <w:tab/>
      </w:r>
      <w:r w:rsidRPr="00E81331">
        <w:rPr>
          <w:rFonts w:ascii="Arial" w:hAnsi="Arial" w:cs="Arial"/>
          <w:sz w:val="22"/>
          <w:szCs w:val="22"/>
          <w:u w:val="single"/>
        </w:rPr>
        <w:t xml:space="preserve">Ananda MF Asia </w:t>
      </w:r>
      <w:proofErr w:type="spellStart"/>
      <w:r w:rsidRPr="00E81331">
        <w:rPr>
          <w:rFonts w:ascii="Arial" w:hAnsi="Arial" w:cs="Arial"/>
          <w:sz w:val="22"/>
          <w:szCs w:val="22"/>
          <w:u w:val="single"/>
        </w:rPr>
        <w:t>Bangna</w:t>
      </w:r>
      <w:proofErr w:type="spellEnd"/>
      <w:r w:rsidRPr="00E81331">
        <w:rPr>
          <w:rFonts w:ascii="Arial" w:hAnsi="Arial" w:cs="Arial"/>
          <w:sz w:val="22"/>
          <w:szCs w:val="22"/>
          <w:u w:val="single"/>
        </w:rPr>
        <w:t xml:space="preserve"> Co., Ltd.</w:t>
      </w:r>
      <w:r w:rsidR="00FD65FA">
        <w:rPr>
          <w:rFonts w:ascii="Arial" w:hAnsi="Arial" w:cs="Arial"/>
          <w:sz w:val="22"/>
          <w:szCs w:val="22"/>
          <w:u w:val="single"/>
        </w:rPr>
        <w:t xml:space="preserve"> and </w:t>
      </w:r>
      <w:r w:rsidR="00FD65FA" w:rsidRPr="00E81331">
        <w:rPr>
          <w:rFonts w:ascii="Arial" w:hAnsi="Arial" w:cs="Arial"/>
          <w:sz w:val="22"/>
          <w:szCs w:val="22"/>
          <w:u w:val="single"/>
        </w:rPr>
        <w:t xml:space="preserve">Ananda MF Asia </w:t>
      </w:r>
      <w:proofErr w:type="spellStart"/>
      <w:r w:rsidR="00FD65FA" w:rsidRPr="00E81331">
        <w:rPr>
          <w:rFonts w:ascii="Arial" w:hAnsi="Arial" w:cs="Arial"/>
          <w:sz w:val="22"/>
          <w:u w:val="single"/>
        </w:rPr>
        <w:t>Senanikom</w:t>
      </w:r>
      <w:proofErr w:type="spellEnd"/>
      <w:r w:rsidR="00FD65FA" w:rsidRPr="00E81331">
        <w:rPr>
          <w:rFonts w:ascii="Arial" w:hAnsi="Arial" w:cs="Arial"/>
          <w:sz w:val="22"/>
          <w:szCs w:val="22"/>
          <w:u w:val="single"/>
        </w:rPr>
        <w:t xml:space="preserve"> Co., Ltd.</w:t>
      </w:r>
    </w:p>
    <w:p w:rsidR="00981E72" w:rsidRDefault="00E81331" w:rsidP="00981E72">
      <w:pPr>
        <w:spacing w:before="120" w:after="120" w:line="380" w:lineRule="exact"/>
        <w:ind w:left="720" w:hanging="720"/>
        <w:jc w:val="thaiDistribute"/>
        <w:rPr>
          <w:rFonts w:ascii="Arial" w:hAnsi="Arial" w:cs="Arial"/>
          <w:sz w:val="22"/>
          <w:szCs w:val="22"/>
        </w:rPr>
      </w:pPr>
      <w:r>
        <w:rPr>
          <w:rFonts w:ascii="Arial" w:hAnsi="Arial" w:cs="Arial"/>
          <w:sz w:val="22"/>
          <w:szCs w:val="22"/>
        </w:rPr>
        <w:tab/>
      </w:r>
      <w:r w:rsidRPr="00E81331">
        <w:rPr>
          <w:rFonts w:ascii="Arial" w:hAnsi="Arial" w:cs="Arial"/>
          <w:sz w:val="22"/>
          <w:szCs w:val="22"/>
        </w:rPr>
        <w:t xml:space="preserve">As described in </w:t>
      </w:r>
      <w:r w:rsidR="00EB2A7E">
        <w:rPr>
          <w:rFonts w:ascii="Arial" w:hAnsi="Arial" w:cs="Arial"/>
          <w:sz w:val="22"/>
          <w:szCs w:val="22"/>
        </w:rPr>
        <w:t>N</w:t>
      </w:r>
      <w:r w:rsidRPr="00E81331">
        <w:rPr>
          <w:rFonts w:ascii="Arial" w:hAnsi="Arial" w:cs="Arial"/>
          <w:sz w:val="22"/>
          <w:szCs w:val="22"/>
        </w:rPr>
        <w:t>ote 12.4.1</w:t>
      </w:r>
      <w:r w:rsidR="00FD65FA">
        <w:rPr>
          <w:rFonts w:ascii="Arial" w:hAnsi="Arial" w:cs="Arial"/>
          <w:sz w:val="22"/>
          <w:szCs w:val="22"/>
        </w:rPr>
        <w:t xml:space="preserve"> to the interim consolidated financial statements</w:t>
      </w:r>
      <w:r w:rsidRPr="00E81331">
        <w:rPr>
          <w:rFonts w:ascii="Arial" w:hAnsi="Arial" w:cs="Arial"/>
          <w:sz w:val="22"/>
          <w:szCs w:val="22"/>
        </w:rPr>
        <w:t xml:space="preserve">, during the first quarter of the current year, the Company purchased ordinary shares of Ananda MF Asia </w:t>
      </w:r>
      <w:proofErr w:type="spellStart"/>
      <w:r w:rsidRPr="00E81331">
        <w:rPr>
          <w:rFonts w:ascii="Arial" w:hAnsi="Arial" w:cs="Arial"/>
          <w:sz w:val="22"/>
          <w:szCs w:val="22"/>
        </w:rPr>
        <w:t>Bangna</w:t>
      </w:r>
      <w:proofErr w:type="spellEnd"/>
      <w:r w:rsidRPr="00E81331">
        <w:rPr>
          <w:rFonts w:ascii="Arial" w:hAnsi="Arial" w:cs="Arial"/>
          <w:sz w:val="22"/>
          <w:szCs w:val="22"/>
        </w:rPr>
        <w:t xml:space="preserve"> Co., Ltd. </w:t>
      </w:r>
      <w:r w:rsidR="00FD65FA">
        <w:rPr>
          <w:rFonts w:ascii="Arial" w:hAnsi="Arial" w:cs="Arial"/>
          <w:sz w:val="22"/>
          <w:szCs w:val="22"/>
        </w:rPr>
        <w:t xml:space="preserve">and </w:t>
      </w:r>
      <w:r w:rsidR="00FD65FA" w:rsidRPr="00FD65FA">
        <w:rPr>
          <w:rFonts w:ascii="Arial" w:hAnsi="Arial" w:cs="Arial"/>
          <w:sz w:val="22"/>
          <w:szCs w:val="22"/>
        </w:rPr>
        <w:t xml:space="preserve">Ananda MF Asia </w:t>
      </w:r>
      <w:proofErr w:type="spellStart"/>
      <w:r w:rsidR="00FD65FA" w:rsidRPr="00FD65FA">
        <w:rPr>
          <w:rFonts w:ascii="Arial" w:hAnsi="Arial" w:cs="Arial"/>
          <w:sz w:val="22"/>
        </w:rPr>
        <w:t>Senanikom</w:t>
      </w:r>
      <w:proofErr w:type="spellEnd"/>
      <w:r w:rsidR="00FD65FA" w:rsidRPr="00FD65FA">
        <w:rPr>
          <w:rFonts w:ascii="Arial" w:hAnsi="Arial" w:cs="Arial"/>
          <w:sz w:val="22"/>
          <w:szCs w:val="22"/>
        </w:rPr>
        <w:t xml:space="preserve"> Co., Ltd.</w:t>
      </w:r>
      <w:r w:rsidRPr="00E81331">
        <w:rPr>
          <w:rFonts w:ascii="Arial" w:hAnsi="Arial" w:cs="Arial"/>
          <w:sz w:val="22"/>
          <w:szCs w:val="22"/>
        </w:rPr>
        <w:t xml:space="preserve"> As a result, the status of </w:t>
      </w:r>
      <w:r w:rsidR="00FD65FA">
        <w:rPr>
          <w:rFonts w:ascii="Arial" w:hAnsi="Arial" w:cs="Arial"/>
          <w:sz w:val="22"/>
          <w:szCs w:val="22"/>
        </w:rPr>
        <w:t>those</w:t>
      </w:r>
      <w:r w:rsidRPr="00E81331">
        <w:rPr>
          <w:rFonts w:ascii="Arial" w:hAnsi="Arial" w:cs="Arial"/>
          <w:sz w:val="22"/>
          <w:szCs w:val="22"/>
        </w:rPr>
        <w:t xml:space="preserve"> compan</w:t>
      </w:r>
      <w:r w:rsidR="00FD65FA">
        <w:rPr>
          <w:rFonts w:ascii="Arial" w:hAnsi="Arial" w:cs="Arial"/>
          <w:sz w:val="22"/>
          <w:szCs w:val="22"/>
        </w:rPr>
        <w:t>ies</w:t>
      </w:r>
      <w:r w:rsidRPr="00E81331">
        <w:rPr>
          <w:rFonts w:ascii="Arial" w:hAnsi="Arial" w:cs="Arial"/>
          <w:sz w:val="22"/>
          <w:szCs w:val="22"/>
        </w:rPr>
        <w:t xml:space="preserve"> was changed from the joint venture to the subsidiary. The consolidated financial statements included the statement of financial position of Ananda MF Asia </w:t>
      </w:r>
      <w:proofErr w:type="spellStart"/>
      <w:r w:rsidRPr="00E81331">
        <w:rPr>
          <w:rFonts w:ascii="Arial" w:hAnsi="Arial" w:cs="Arial"/>
          <w:sz w:val="22"/>
          <w:szCs w:val="22"/>
        </w:rPr>
        <w:t>Bangna</w:t>
      </w:r>
      <w:proofErr w:type="spellEnd"/>
      <w:r w:rsidRPr="00E81331">
        <w:rPr>
          <w:rFonts w:ascii="Arial" w:hAnsi="Arial" w:cs="Arial"/>
          <w:sz w:val="22"/>
          <w:szCs w:val="22"/>
        </w:rPr>
        <w:t xml:space="preserve"> Co., Ltd. </w:t>
      </w:r>
      <w:r w:rsidR="00FD65FA" w:rsidRPr="00FD65FA">
        <w:rPr>
          <w:rFonts w:ascii="Arial" w:hAnsi="Arial" w:cs="Arial"/>
          <w:sz w:val="22"/>
          <w:szCs w:val="22"/>
        </w:rPr>
        <w:t xml:space="preserve">and Ananda MF Asia </w:t>
      </w:r>
      <w:proofErr w:type="spellStart"/>
      <w:r w:rsidR="00FD65FA" w:rsidRPr="00FD65FA">
        <w:rPr>
          <w:rFonts w:ascii="Arial" w:hAnsi="Arial" w:cs="Arial"/>
          <w:sz w:val="22"/>
        </w:rPr>
        <w:t>Senanikom</w:t>
      </w:r>
      <w:proofErr w:type="spellEnd"/>
      <w:r w:rsidR="00FD65FA" w:rsidRPr="00FD65FA">
        <w:rPr>
          <w:rFonts w:ascii="Arial" w:hAnsi="Arial" w:cs="Arial"/>
          <w:sz w:val="22"/>
          <w:szCs w:val="22"/>
        </w:rPr>
        <w:t xml:space="preserve"> Co., Ltd.</w:t>
      </w:r>
      <w:r w:rsidR="00FD65FA">
        <w:rPr>
          <w:rFonts w:ascii="Arial" w:hAnsi="Arial" w:cs="Arial"/>
          <w:sz w:val="22"/>
          <w:szCs w:val="22"/>
        </w:rPr>
        <w:t xml:space="preserve"> </w:t>
      </w:r>
      <w:r w:rsidRPr="00FD65FA">
        <w:rPr>
          <w:rFonts w:ascii="Arial" w:hAnsi="Arial" w:cs="Arial"/>
          <w:sz w:val="22"/>
          <w:szCs w:val="22"/>
        </w:rPr>
        <w:t>as at</w:t>
      </w:r>
      <w:r w:rsidRPr="00E81331">
        <w:rPr>
          <w:rFonts w:ascii="Arial" w:hAnsi="Arial" w:cs="Arial"/>
          <w:sz w:val="22"/>
          <w:szCs w:val="22"/>
        </w:rPr>
        <w:t xml:space="preserve"> 31 March 2021, and the related statement of comprehensive income from</w:t>
      </w:r>
      <w:r w:rsidRPr="00E81331">
        <w:rPr>
          <w:rFonts w:ascii="Arial" w:hAnsi="Arial" w:cs="Arial"/>
          <w:sz w:val="22"/>
          <w:szCs w:val="22"/>
          <w:cs/>
        </w:rPr>
        <w:t xml:space="preserve"> </w:t>
      </w:r>
      <w:r w:rsidRPr="00E81331">
        <w:rPr>
          <w:rFonts w:ascii="Arial" w:hAnsi="Arial" w:cs="Arial"/>
          <w:sz w:val="22"/>
          <w:szCs w:val="22"/>
        </w:rPr>
        <w:t xml:space="preserve">the date on which the Company assumed control to </w:t>
      </w:r>
      <w:r w:rsidR="00FD65FA">
        <w:rPr>
          <w:rFonts w:ascii="Arial" w:hAnsi="Arial" w:cs="Arial"/>
          <w:sz w:val="22"/>
          <w:szCs w:val="22"/>
        </w:rPr>
        <w:t xml:space="preserve">                       </w:t>
      </w:r>
      <w:r w:rsidRPr="00E81331">
        <w:rPr>
          <w:rFonts w:ascii="Arial" w:hAnsi="Arial" w:cs="Arial"/>
          <w:sz w:val="22"/>
          <w:szCs w:val="22"/>
        </w:rPr>
        <w:t>31 March 2021.</w:t>
      </w:r>
    </w:p>
    <w:p w:rsidR="00F70F94" w:rsidRPr="00E81331" w:rsidRDefault="00F70F94" w:rsidP="00F70F94">
      <w:pPr>
        <w:spacing w:before="120" w:after="120" w:line="380" w:lineRule="exact"/>
        <w:ind w:left="720"/>
        <w:jc w:val="thaiDistribute"/>
        <w:rPr>
          <w:rFonts w:ascii="Arial" w:hAnsi="Arial" w:cs="Arial"/>
          <w:sz w:val="22"/>
          <w:szCs w:val="22"/>
        </w:rPr>
      </w:pPr>
      <w:r>
        <w:rPr>
          <w:rFonts w:ascii="Arial" w:hAnsi="Arial" w:cs="Arial"/>
          <w:sz w:val="22"/>
          <w:szCs w:val="22"/>
        </w:rPr>
        <w:t>The management of the Company determined that the acquisition of the investments in these two companies was an asset acquisition.</w:t>
      </w:r>
    </w:p>
    <w:p w:rsidR="00F70F94" w:rsidRDefault="00F70F94" w:rsidP="00981E72">
      <w:pPr>
        <w:spacing w:before="120" w:after="120" w:line="380" w:lineRule="exact"/>
        <w:ind w:left="720" w:hanging="720"/>
        <w:jc w:val="thaiDistribute"/>
        <w:rPr>
          <w:rFonts w:ascii="Arial" w:hAnsi="Arial" w:cs="Arial"/>
          <w:sz w:val="22"/>
          <w:szCs w:val="22"/>
        </w:rPr>
      </w:pPr>
    </w:p>
    <w:p w:rsidR="00F70F94" w:rsidRPr="00E81331" w:rsidRDefault="00F70F94" w:rsidP="00981E72">
      <w:pPr>
        <w:spacing w:before="120" w:after="120" w:line="380" w:lineRule="exact"/>
        <w:ind w:left="720" w:hanging="720"/>
        <w:jc w:val="thaiDistribute"/>
        <w:rPr>
          <w:rFonts w:ascii="Arial" w:hAnsi="Arial" w:cs="Arial"/>
          <w:sz w:val="22"/>
          <w:szCs w:val="22"/>
        </w:rPr>
      </w:pPr>
    </w:p>
    <w:p w:rsidR="00505D1E" w:rsidRPr="00E81331" w:rsidRDefault="00505D1E" w:rsidP="00E81331">
      <w:pPr>
        <w:spacing w:before="120" w:after="120" w:line="380" w:lineRule="exact"/>
        <w:ind w:left="720" w:hanging="720"/>
        <w:jc w:val="thaiDistribute"/>
        <w:rPr>
          <w:rFonts w:ascii="Arial" w:hAnsi="Arial" w:cs="Arial"/>
          <w:sz w:val="22"/>
          <w:szCs w:val="22"/>
        </w:rPr>
      </w:pPr>
    </w:p>
    <w:p w:rsidR="00505D1E" w:rsidRPr="00472A4D"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472A4D" w:rsidSect="00C9121B">
          <w:pgSz w:w="11909" w:h="16834" w:code="9"/>
          <w:pgMar w:top="1296" w:right="1080" w:bottom="1080" w:left="1296" w:header="720" w:footer="720" w:gutter="0"/>
          <w:cols w:space="720"/>
          <w:docGrid w:linePitch="360"/>
        </w:sectPr>
      </w:pPr>
    </w:p>
    <w:p w:rsidR="00184F4F" w:rsidRPr="00184F4F"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2</w:t>
      </w:r>
      <w:r w:rsidR="00184F4F" w:rsidRPr="00184F4F">
        <w:rPr>
          <w:rFonts w:ascii="Arial" w:hAnsi="Arial" w:cs="Arial"/>
          <w:b/>
          <w:bCs/>
          <w:sz w:val="22"/>
          <w:szCs w:val="22"/>
        </w:rPr>
        <w:t xml:space="preserve">.   </w:t>
      </w:r>
      <w:r w:rsidR="00184F4F" w:rsidRPr="00184F4F">
        <w:rPr>
          <w:rFonts w:ascii="Arial" w:hAnsi="Arial" w:cs="Arial"/>
          <w:b/>
          <w:bCs/>
          <w:sz w:val="22"/>
          <w:szCs w:val="22"/>
        </w:rPr>
        <w:tab/>
        <w:t>Investments in joint ventures</w:t>
      </w:r>
    </w:p>
    <w:p w:rsidR="00184F4F" w:rsidRPr="002B7D8D" w:rsidRDefault="006F6328" w:rsidP="00184F4F">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2</w:t>
      </w:r>
      <w:r w:rsidR="00184F4F" w:rsidRPr="002B7D8D">
        <w:rPr>
          <w:rFonts w:ascii="Arial" w:hAnsi="Arial" w:cs="Arial"/>
          <w:b/>
          <w:bCs/>
          <w:sz w:val="22"/>
          <w:szCs w:val="22"/>
        </w:rPr>
        <w:t>.1</w:t>
      </w:r>
      <w:r w:rsidR="00184F4F" w:rsidRPr="002B7D8D">
        <w:rPr>
          <w:rFonts w:ascii="Arial" w:hAnsi="Arial" w:cs="Arial"/>
          <w:b/>
          <w:bCs/>
          <w:sz w:val="22"/>
          <w:szCs w:val="22"/>
        </w:rPr>
        <w:tab/>
        <w:t>Details of investments in joint ventures</w:t>
      </w:r>
    </w:p>
    <w:p w:rsidR="00184F4F" w:rsidRPr="00184F4F" w:rsidRDefault="00184F4F" w:rsidP="00184F4F">
      <w:pPr>
        <w:overflowPunct/>
        <w:autoSpaceDE/>
        <w:autoSpaceDN/>
        <w:adjustRightInd/>
        <w:spacing w:before="120" w:after="120" w:line="380" w:lineRule="exact"/>
        <w:ind w:left="540" w:hanging="540"/>
        <w:jc w:val="thaiDistribute"/>
        <w:textAlignment w:val="auto"/>
        <w:rPr>
          <w:rFonts w:ascii="Arial" w:hAnsi="Arial" w:cs="Arial"/>
          <w:sz w:val="22"/>
          <w:szCs w:val="22"/>
        </w:rPr>
      </w:pPr>
      <w:r w:rsidRPr="00184F4F">
        <w:rPr>
          <w:rFonts w:ascii="Arial" w:hAnsi="Arial" w:cs="Arial"/>
          <w:sz w:val="22"/>
          <w:szCs w:val="22"/>
        </w:rPr>
        <w:tab/>
        <w:t>Investments in joint ventures represent investments in entities which are jointly controlled by the Company</w:t>
      </w:r>
      <w:r w:rsidR="00D22D4D">
        <w:rPr>
          <w:rFonts w:ascii="Arial" w:hAnsi="Arial" w:cs="Arial"/>
          <w:sz w:val="22"/>
          <w:szCs w:val="22"/>
        </w:rPr>
        <w:t>, subsidiaries</w:t>
      </w:r>
      <w:r w:rsidRPr="00184F4F">
        <w:rPr>
          <w:rFonts w:ascii="Arial" w:hAnsi="Arial" w:cs="Arial"/>
          <w:sz w:val="22"/>
          <w:szCs w:val="22"/>
        </w:rPr>
        <w:t xml:space="preserve"> and other companies. Details of these investments are as follows:</w:t>
      </w:r>
    </w:p>
    <w:p w:rsidR="00466CEF" w:rsidRPr="00184F4F" w:rsidRDefault="00466CEF" w:rsidP="00466CEF">
      <w:pPr>
        <w:tabs>
          <w:tab w:val="left" w:pos="7320"/>
        </w:tabs>
        <w:spacing w:after="120" w:line="300" w:lineRule="exact"/>
        <w:ind w:right="-756"/>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4400"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tblGrid>
      <w:tr w:rsidR="00466CEF" w:rsidRPr="00184F4F" w:rsidTr="00343370">
        <w:trPr>
          <w:cantSplit/>
          <w:trHeight w:val="80"/>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466CEF">
        <w:trPr>
          <w:cantSplit/>
          <w:trHeight w:val="239"/>
        </w:trPr>
        <w:tc>
          <w:tcPr>
            <w:tcW w:w="297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466CEF" w:rsidRPr="00184F4F" w:rsidTr="00466CEF">
        <w:trPr>
          <w:cantSplit/>
          <w:trHeight w:val="276"/>
        </w:trPr>
        <w:tc>
          <w:tcPr>
            <w:tcW w:w="297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466CEF" w:rsidRPr="00184F4F" w:rsidRDefault="00466CEF" w:rsidP="00466CEF">
            <w:pPr>
              <w:pStyle w:val="BodyText2"/>
              <w:pBdr>
                <w:bottom w:val="single" w:sz="4" w:space="1" w:color="auto"/>
              </w:pBdr>
              <w:spacing w:line="24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sidRPr="00184F4F">
              <w:rPr>
                <w:rFonts w:ascii="Arial" w:hAnsi="Arial" w:cs="Arial"/>
                <w:sz w:val="14"/>
                <w:szCs w:val="14"/>
              </w:rPr>
              <w:t>equity method</w:t>
            </w:r>
          </w:p>
        </w:tc>
        <w:tc>
          <w:tcPr>
            <w:tcW w:w="2250" w:type="dxa"/>
            <w:gridSpan w:val="2"/>
            <w:vAlign w:val="bottom"/>
          </w:tcPr>
          <w:p w:rsidR="00466CEF" w:rsidRPr="00184F4F" w:rsidRDefault="00B76CC4" w:rsidP="00466CEF">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00466CEF">
              <w:rPr>
                <w:rFonts w:ascii="Arial" w:hAnsi="Arial" w:cs="Arial"/>
                <w:sz w:val="14"/>
                <w:szCs w:val="14"/>
              </w:rPr>
              <w:t>cost</w:t>
            </w:r>
            <w:r w:rsidR="00466CEF" w:rsidRPr="00184F4F">
              <w:rPr>
                <w:rFonts w:ascii="Arial" w:hAnsi="Arial" w:cs="Arial"/>
                <w:sz w:val="14"/>
                <w:szCs w:val="14"/>
              </w:rPr>
              <w:t xml:space="preserve"> method</w:t>
            </w:r>
          </w:p>
        </w:tc>
      </w:tr>
      <w:tr w:rsidR="006672DD" w:rsidRPr="00184F4F" w:rsidTr="00466CEF">
        <w:trPr>
          <w:trHeight w:val="239"/>
        </w:trPr>
        <w:tc>
          <w:tcPr>
            <w:tcW w:w="2970" w:type="dxa"/>
          </w:tcPr>
          <w:p w:rsidR="006672DD" w:rsidRPr="00184F4F" w:rsidRDefault="006672DD" w:rsidP="006672DD">
            <w:pPr>
              <w:pStyle w:val="BodyText2"/>
              <w:spacing w:line="240" w:lineRule="exact"/>
              <w:ind w:right="0" w:firstLine="0"/>
              <w:jc w:val="left"/>
              <w:rPr>
                <w:rFonts w:ascii="Arial" w:hAnsi="Arial" w:cs="Arial"/>
                <w:sz w:val="14"/>
                <w:szCs w:val="14"/>
              </w:rPr>
            </w:pPr>
          </w:p>
        </w:tc>
        <w:tc>
          <w:tcPr>
            <w:tcW w:w="2430" w:type="dxa"/>
          </w:tcPr>
          <w:p w:rsidR="006672DD" w:rsidRPr="00184F4F" w:rsidRDefault="006672DD" w:rsidP="006672DD">
            <w:pPr>
              <w:pStyle w:val="BodyText2"/>
              <w:tabs>
                <w:tab w:val="decimal" w:pos="792"/>
              </w:tabs>
              <w:spacing w:line="240" w:lineRule="exact"/>
              <w:ind w:right="0" w:firstLine="0"/>
              <w:jc w:val="left"/>
              <w:rPr>
                <w:rFonts w:ascii="Arial" w:hAnsi="Arial" w:cs="Arial"/>
                <w:sz w:val="14"/>
                <w:szCs w:val="14"/>
              </w:rPr>
            </w:pP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r>
      <w:tr w:rsidR="00466CEF" w:rsidRPr="00184F4F" w:rsidTr="00466CEF">
        <w:trPr>
          <w:trHeight w:val="239"/>
        </w:trPr>
        <w:tc>
          <w:tcPr>
            <w:tcW w:w="2970" w:type="dxa"/>
          </w:tcPr>
          <w:p w:rsidR="00466CEF" w:rsidRPr="00184F4F" w:rsidRDefault="00466CEF" w:rsidP="00466CEF">
            <w:pPr>
              <w:pStyle w:val="BodyText2"/>
              <w:spacing w:line="240" w:lineRule="exact"/>
              <w:ind w:right="0" w:firstLine="0"/>
              <w:jc w:val="left"/>
              <w:rPr>
                <w:rFonts w:ascii="Arial" w:hAnsi="Arial" w:cs="Arial"/>
                <w:sz w:val="14"/>
                <w:szCs w:val="14"/>
              </w:rPr>
            </w:pPr>
          </w:p>
        </w:tc>
        <w:tc>
          <w:tcPr>
            <w:tcW w:w="2430"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spacing w:line="240" w:lineRule="exact"/>
              <w:ind w:right="0" w:firstLine="0"/>
              <w:jc w:val="center"/>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c>
          <w:tcPr>
            <w:tcW w:w="1125" w:type="dxa"/>
          </w:tcPr>
          <w:p w:rsidR="00466CEF" w:rsidRPr="00184F4F" w:rsidRDefault="00466CEF" w:rsidP="00466CEF">
            <w:pPr>
              <w:pStyle w:val="BodyText2"/>
              <w:tabs>
                <w:tab w:val="decimal" w:pos="792"/>
              </w:tabs>
              <w:spacing w:line="240" w:lineRule="exact"/>
              <w:ind w:right="0" w:firstLine="0"/>
              <w:jc w:val="left"/>
              <w:rPr>
                <w:rFonts w:ascii="Arial" w:hAnsi="Arial" w:cs="Arial"/>
                <w:sz w:val="14"/>
                <w:szCs w:val="14"/>
              </w:rPr>
            </w:pPr>
          </w:p>
        </w:tc>
      </w:tr>
      <w:tr w:rsidR="00466CEF" w:rsidRPr="002B7D8D" w:rsidTr="00466CEF">
        <w:trPr>
          <w:trHeight w:val="87"/>
        </w:trPr>
        <w:tc>
          <w:tcPr>
            <w:tcW w:w="2970" w:type="dxa"/>
          </w:tcPr>
          <w:p w:rsidR="00466CEF" w:rsidRPr="002B7D8D" w:rsidRDefault="00466CEF" w:rsidP="00466CEF">
            <w:pPr>
              <w:pStyle w:val="BodyText2"/>
              <w:spacing w:line="240" w:lineRule="exact"/>
              <w:ind w:right="-108" w:firstLine="0"/>
              <w:jc w:val="left"/>
              <w:rPr>
                <w:rFonts w:ascii="Arial" w:hAnsi="Arial" w:cs="Arial"/>
                <w:b/>
                <w:bCs/>
                <w:sz w:val="14"/>
                <w:szCs w:val="14"/>
                <w:u w:val="single"/>
              </w:rPr>
            </w:pPr>
            <w:r w:rsidRPr="002B7D8D">
              <w:rPr>
                <w:rFonts w:ascii="Arial" w:hAnsi="Arial" w:cs="Arial"/>
                <w:b/>
                <w:bCs/>
                <w:sz w:val="14"/>
                <w:szCs w:val="14"/>
                <w:u w:val="single"/>
              </w:rPr>
              <w:t>Joint ventures registered in Thailand</w:t>
            </w:r>
          </w:p>
        </w:tc>
        <w:tc>
          <w:tcPr>
            <w:tcW w:w="2430"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cs/>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spacing w:line="240" w:lineRule="exact"/>
              <w:ind w:right="0" w:firstLine="0"/>
              <w:jc w:val="center"/>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c>
          <w:tcPr>
            <w:tcW w:w="1125" w:type="dxa"/>
          </w:tcPr>
          <w:p w:rsidR="00466CEF" w:rsidRPr="002B7D8D" w:rsidRDefault="00466CEF" w:rsidP="00466CEF">
            <w:pPr>
              <w:pStyle w:val="BodyText2"/>
              <w:tabs>
                <w:tab w:val="decimal" w:pos="792"/>
              </w:tabs>
              <w:spacing w:line="240" w:lineRule="exact"/>
              <w:ind w:right="0" w:firstLine="0"/>
              <w:jc w:val="left"/>
              <w:rPr>
                <w:rFonts w:ascii="Arial" w:hAnsi="Arial" w:cs="Arial"/>
                <w:sz w:val="14"/>
                <w:szCs w:val="14"/>
                <w:u w:val="single"/>
              </w:rPr>
            </w:pPr>
          </w:p>
        </w:tc>
      </w:tr>
      <w:tr w:rsidR="00981E72" w:rsidRPr="00184F4F" w:rsidTr="009F4A09">
        <w:trPr>
          <w:trHeight w:val="80"/>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Asoke</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537,528</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539,743</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r>
      <w:tr w:rsidR="00981E72" w:rsidRPr="00184F4F" w:rsidTr="00466CEF">
        <w:trPr>
          <w:trHeight w:val="239"/>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Chitlom</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204,000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228,850</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226,471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204,000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204,000</w:t>
            </w:r>
          </w:p>
        </w:tc>
      </w:tr>
      <w:tr w:rsidR="00981E72" w:rsidRPr="00184F4F" w:rsidTr="00466CEF">
        <w:trPr>
          <w:trHeight w:val="258"/>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Bangna</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318,750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350,074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318,750</w:t>
            </w:r>
          </w:p>
        </w:tc>
      </w:tr>
      <w:tr w:rsidR="00981E72" w:rsidRPr="00184F4F" w:rsidTr="00466CEF">
        <w:trPr>
          <w:trHeight w:val="239"/>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vertAlign w:val="superscript"/>
                <w:cs/>
              </w:rPr>
            </w:pPr>
            <w:r w:rsidRPr="00184F4F">
              <w:rPr>
                <w:rFonts w:ascii="Arial" w:hAnsi="Arial" w:cs="Arial"/>
                <w:sz w:val="14"/>
                <w:szCs w:val="14"/>
              </w:rPr>
              <w:t xml:space="preserve">Ananda MF Asia </w:t>
            </w:r>
            <w:proofErr w:type="spellStart"/>
            <w:r w:rsidRPr="00184F4F">
              <w:rPr>
                <w:rFonts w:ascii="Arial" w:hAnsi="Arial" w:cs="Arial"/>
                <w:sz w:val="14"/>
                <w:szCs w:val="14"/>
              </w:rPr>
              <w:t>Chongnonsi</w:t>
            </w:r>
            <w:proofErr w:type="spellEnd"/>
            <w:r w:rsidRPr="00184F4F">
              <w:rPr>
                <w:rFonts w:ascii="Arial" w:hAnsi="Arial" w:cs="Arial"/>
                <w:sz w:val="14"/>
                <w:szCs w:val="14"/>
              </w:rPr>
              <w:t xml:space="preserve"> Co., Ltd.</w:t>
            </w:r>
            <w:r w:rsidRPr="00184F4F">
              <w:rPr>
                <w:rFonts w:ascii="Arial" w:hAnsi="Arial" w:cs="Arial"/>
                <w:sz w:val="14"/>
                <w:szCs w:val="14"/>
                <w:vertAlign w:val="superscript"/>
              </w:rPr>
              <w:t xml:space="preserve"> </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455,381</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447,572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466CEF">
        <w:trPr>
          <w:trHeight w:val="239"/>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Taopoon</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178,500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209,736</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212,162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178,500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178,500</w:t>
            </w:r>
          </w:p>
        </w:tc>
      </w:tr>
      <w:tr w:rsidR="00981E72" w:rsidRPr="00184F4F" w:rsidTr="00466CEF">
        <w:trPr>
          <w:trHeight w:val="258"/>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cs/>
              </w:rPr>
            </w:pPr>
            <w:r w:rsidRPr="00184F4F">
              <w:rPr>
                <w:rFonts w:ascii="Arial" w:hAnsi="Arial" w:cs="Arial"/>
                <w:sz w:val="14"/>
                <w:szCs w:val="14"/>
              </w:rPr>
              <w:t xml:space="preserve">Ananda MF Asia </w:t>
            </w:r>
            <w:proofErr w:type="spellStart"/>
            <w:r w:rsidRPr="00184F4F">
              <w:rPr>
                <w:rFonts w:ascii="Arial" w:hAnsi="Arial" w:cs="Arial"/>
                <w:sz w:val="14"/>
                <w:szCs w:val="14"/>
              </w:rPr>
              <w:t>Thaphra</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216,749</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236,226</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238,127</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216,749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216,749</w:t>
            </w:r>
          </w:p>
        </w:tc>
      </w:tr>
      <w:tr w:rsidR="00981E72" w:rsidRPr="00184F4F" w:rsidTr="00466CEF">
        <w:trPr>
          <w:trHeight w:val="239"/>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 P</w:t>
            </w:r>
            <w:r>
              <w:rPr>
                <w:rFonts w:ascii="Arial" w:hAnsi="Arial" w:cs="Arial"/>
                <w:sz w:val="14"/>
                <w:szCs w:val="14"/>
              </w:rPr>
              <w:t>h</w:t>
            </w:r>
            <w:r w:rsidRPr="00184F4F">
              <w:rPr>
                <w:rFonts w:ascii="Arial" w:hAnsi="Arial" w:cs="Arial"/>
                <w:sz w:val="14"/>
                <w:szCs w:val="14"/>
              </w:rPr>
              <w:t>etchaburi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341,190</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328,652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280,500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280,500</w:t>
            </w:r>
          </w:p>
        </w:tc>
      </w:tr>
      <w:tr w:rsidR="00981E72" w:rsidRPr="00184F4F" w:rsidTr="00466CEF">
        <w:trPr>
          <w:trHeight w:val="239"/>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 xml:space="preserve">Ananda MF Asia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229,500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300,</w:t>
            </w:r>
            <w:r w:rsidR="009F774D">
              <w:rPr>
                <w:rFonts w:ascii="Arial" w:hAnsi="Arial" w:cs="Arial"/>
                <w:sz w:val="14"/>
                <w:szCs w:val="14"/>
              </w:rPr>
              <w:t>036</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293,009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229,500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229,500</w:t>
            </w:r>
          </w:p>
        </w:tc>
      </w:tr>
      <w:tr w:rsidR="00981E72" w:rsidRPr="00184F4F" w:rsidTr="00466CEF">
        <w:trPr>
          <w:trHeight w:val="216"/>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vertAlign w:val="superscript"/>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Phraram</w:t>
            </w:r>
            <w:proofErr w:type="spellEnd"/>
            <w:r>
              <w:rPr>
                <w:rFonts w:ascii="Arial" w:hAnsi="Arial" w:cs="Arial"/>
                <w:sz w:val="14"/>
                <w:szCs w:val="14"/>
              </w:rPr>
              <w:t xml:space="preserve"> </w:t>
            </w:r>
            <w:r w:rsidRPr="00184F4F">
              <w:rPr>
                <w:rFonts w:ascii="Arial" w:hAnsi="Arial" w:cs="Arial"/>
                <w:sz w:val="14"/>
                <w:szCs w:val="14"/>
              </w:rPr>
              <w:t>9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561,000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561,000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602,080</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535,514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466CEF">
        <w:trPr>
          <w:trHeight w:val="216"/>
        </w:trPr>
        <w:tc>
          <w:tcPr>
            <w:tcW w:w="2970" w:type="dxa"/>
          </w:tcPr>
          <w:p w:rsidR="00981E72" w:rsidRPr="00184F4F" w:rsidRDefault="00981E72" w:rsidP="00981E72">
            <w:pPr>
              <w:pStyle w:val="BodyText2"/>
              <w:spacing w:line="240" w:lineRule="exact"/>
              <w:ind w:right="-1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Victory Monument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242,250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242,250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405,694</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394,542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466CEF">
        <w:trPr>
          <w:trHeight w:val="216"/>
        </w:trPr>
        <w:tc>
          <w:tcPr>
            <w:tcW w:w="2970" w:type="dxa"/>
          </w:tcPr>
          <w:p w:rsidR="00981E72" w:rsidRPr="00184F4F" w:rsidRDefault="00981E72" w:rsidP="00981E72">
            <w:pPr>
              <w:pStyle w:val="BodyText2"/>
              <w:spacing w:line="240" w:lineRule="exact"/>
              <w:ind w:right="-198" w:firstLine="0"/>
              <w:jc w:val="left"/>
              <w:rPr>
                <w:rFonts w:ascii="Arial" w:hAnsi="Arial" w:cs="Arial"/>
                <w:sz w:val="14"/>
                <w:szCs w:val="14"/>
              </w:rPr>
            </w:pPr>
            <w:r w:rsidRPr="00184F4F">
              <w:rPr>
                <w:rFonts w:ascii="Arial" w:hAnsi="Arial" w:cs="Arial"/>
                <w:sz w:val="14"/>
                <w:szCs w:val="14"/>
              </w:rPr>
              <w:br w:type="page"/>
              <w:t>Ananda MF Asia</w:t>
            </w:r>
            <w:r>
              <w:rPr>
                <w:rFonts w:ascii="Arial" w:hAnsi="Arial" w:cs="Arial"/>
                <w:sz w:val="14"/>
                <w:szCs w:val="14"/>
              </w:rPr>
              <w:t xml:space="preserve"> </w:t>
            </w:r>
            <w:proofErr w:type="spellStart"/>
            <w:r w:rsidRPr="00184F4F">
              <w:rPr>
                <w:rFonts w:ascii="Arial" w:hAnsi="Arial" w:cs="Arial"/>
                <w:sz w:val="14"/>
                <w:szCs w:val="14"/>
              </w:rPr>
              <w:t>Udomsuk</w:t>
            </w:r>
            <w:proofErr w:type="spellEnd"/>
            <w:r w:rsidRPr="00184F4F">
              <w:rPr>
                <w:rFonts w:ascii="Arial" w:hAnsi="Arial" w:cs="Arial"/>
                <w:sz w:val="14"/>
                <w:szCs w:val="14"/>
              </w:rPr>
              <w:t xml:space="preserve"> Two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433,500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482,994</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448,414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433,500</w:t>
            </w:r>
          </w:p>
        </w:tc>
      </w:tr>
      <w:tr w:rsidR="00981E72" w:rsidRPr="00184F4F" w:rsidTr="00466CEF">
        <w:trPr>
          <w:trHeight w:val="201"/>
        </w:trPr>
        <w:tc>
          <w:tcPr>
            <w:tcW w:w="297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Thonglor</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306,000</w:t>
            </w:r>
          </w:p>
        </w:tc>
        <w:tc>
          <w:tcPr>
            <w:tcW w:w="1125" w:type="dxa"/>
          </w:tcPr>
          <w:p w:rsidR="00981E72" w:rsidRPr="00981E72" w:rsidRDefault="000466B4" w:rsidP="00981E72">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342,589</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315,557</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466CEF">
        <w:trPr>
          <w:trHeight w:val="216"/>
        </w:trPr>
        <w:tc>
          <w:tcPr>
            <w:tcW w:w="2970" w:type="dxa"/>
          </w:tcPr>
          <w:p w:rsidR="00981E72" w:rsidRPr="00184F4F" w:rsidRDefault="00981E72" w:rsidP="00981E72">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r w:rsidRPr="00184F4F">
              <w:rPr>
                <w:rFonts w:ascii="Arial" w:hAnsi="Arial" w:cs="Arial"/>
                <w:sz w:val="14"/>
                <w:szCs w:val="14"/>
              </w:rPr>
              <w:t>Ramkhamhaeng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184F4F" w:rsidRDefault="00981E72" w:rsidP="00981E72">
            <w:pPr>
              <w:pStyle w:val="BodyText2"/>
              <w:tabs>
                <w:tab w:val="decimal" w:pos="661"/>
              </w:tabs>
              <w:spacing w:line="240" w:lineRule="exact"/>
              <w:ind w:right="0" w:firstLine="0"/>
              <w:rPr>
                <w:rFonts w:ascii="Arial" w:hAnsi="Arial" w:cs="Arial"/>
                <w:sz w:val="14"/>
                <w:szCs w:val="14"/>
              </w:rPr>
            </w:pPr>
            <w:r w:rsidRPr="00184F4F">
              <w:rPr>
                <w:rFonts w:ascii="Arial" w:hAnsi="Arial" w:cs="Arial"/>
                <w:sz w:val="14"/>
                <w:szCs w:val="14"/>
              </w:rPr>
              <w:t>51</w:t>
            </w:r>
            <w:r w:rsidRPr="00472A4D">
              <w:rPr>
                <w:rFonts w:ascii="Arial" w:hAnsi="Arial" w:cs="Arial"/>
                <w:sz w:val="14"/>
                <w:szCs w:val="14"/>
                <w:vertAlign w:val="superscript"/>
              </w:rPr>
              <w:t>(1)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339,891</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330,929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466CEF">
        <w:trPr>
          <w:trHeight w:val="216"/>
        </w:trPr>
        <w:tc>
          <w:tcPr>
            <w:tcW w:w="2970" w:type="dxa"/>
          </w:tcPr>
          <w:p w:rsidR="00981E72" w:rsidRPr="00184F4F" w:rsidRDefault="00981E72" w:rsidP="00981E72">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Sena</w:t>
            </w:r>
            <w:proofErr w:type="spellEnd"/>
            <w:r w:rsidRPr="00184F4F">
              <w:rPr>
                <w:rFonts w:ascii="Arial" w:hAnsi="Arial" w:cs="Arial"/>
                <w:sz w:val="14"/>
                <w:szCs w:val="14"/>
              </w:rPr>
              <w:t xml:space="preserve"> </w:t>
            </w:r>
            <w:proofErr w:type="spellStart"/>
            <w:r w:rsidRPr="00184F4F">
              <w:rPr>
                <w:rFonts w:ascii="Arial" w:hAnsi="Arial" w:cs="Arial"/>
                <w:sz w:val="14"/>
                <w:szCs w:val="14"/>
              </w:rPr>
              <w:t>Nikhom</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CF274F" w:rsidRDefault="00981E72" w:rsidP="00981E72">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w:t>
            </w:r>
          </w:p>
        </w:tc>
        <w:tc>
          <w:tcPr>
            <w:tcW w:w="1125" w:type="dxa"/>
          </w:tcPr>
          <w:p w:rsidR="00981E72" w:rsidRPr="00CF274F" w:rsidRDefault="00981E72" w:rsidP="00981E72">
            <w:pPr>
              <w:pStyle w:val="BodyText2"/>
              <w:tabs>
                <w:tab w:val="decimal" w:pos="661"/>
              </w:tabs>
              <w:spacing w:line="240" w:lineRule="exact"/>
              <w:ind w:right="0" w:firstLine="0"/>
              <w:rPr>
                <w:rFonts w:ascii="Arial" w:hAnsi="Arial" w:cs="Arial"/>
                <w:sz w:val="14"/>
                <w:szCs w:val="14"/>
              </w:rPr>
            </w:pPr>
            <w:r w:rsidRPr="00CF274F">
              <w:rPr>
                <w:rFonts w:ascii="Arial" w:hAnsi="Arial" w:cs="Arial"/>
                <w:sz w:val="14"/>
                <w:szCs w:val="14"/>
              </w:rPr>
              <w:t>74</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481,000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553,310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r>
      <w:tr w:rsidR="00981E72" w:rsidRPr="00184F4F" w:rsidTr="009F4A09">
        <w:trPr>
          <w:trHeight w:val="80"/>
        </w:trPr>
        <w:tc>
          <w:tcPr>
            <w:tcW w:w="2970" w:type="dxa"/>
          </w:tcPr>
          <w:p w:rsidR="00981E72" w:rsidRPr="00184F4F" w:rsidRDefault="00981E72" w:rsidP="00981E72">
            <w:pPr>
              <w:pStyle w:val="BodyText2"/>
              <w:spacing w:line="240" w:lineRule="exact"/>
              <w:ind w:right="-11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Ratchaprarop</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4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4C7ED7" w:rsidRDefault="00981E72" w:rsidP="00981E72">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981E72" w:rsidRPr="004C7ED7" w:rsidRDefault="00981E72" w:rsidP="00981E72">
            <w:pPr>
              <w:pStyle w:val="BodyText2"/>
              <w:tabs>
                <w:tab w:val="decimal" w:pos="661"/>
              </w:tabs>
              <w:spacing w:line="240" w:lineRule="exact"/>
              <w:ind w:right="0" w:firstLine="0"/>
              <w:rPr>
                <w:rFonts w:ascii="Arial" w:hAnsi="Arial" w:cs="Arial"/>
                <w:sz w:val="14"/>
                <w:szCs w:val="14"/>
              </w:rPr>
            </w:pPr>
            <w:r>
              <w:rPr>
                <w:rFonts w:ascii="Arial" w:hAnsi="Arial" w:cs="Arial"/>
                <w:sz w:val="14"/>
                <w:szCs w:val="14"/>
              </w:rPr>
              <w:t>74</w:t>
            </w:r>
            <w:r w:rsidRPr="00184F4F">
              <w:rPr>
                <w:rFonts w:ascii="Arial" w:hAnsi="Arial" w:cs="Arial"/>
                <w:sz w:val="14"/>
                <w:szCs w:val="14"/>
                <w:vertAlign w:val="superscript"/>
              </w:rPr>
              <w:t>(1)</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370,000</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370,000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384,88</w:t>
            </w:r>
            <w:r w:rsidR="009F774D">
              <w:rPr>
                <w:rFonts w:ascii="Arial" w:hAnsi="Arial" w:cs="Arial"/>
                <w:sz w:val="14"/>
                <w:szCs w:val="14"/>
              </w:rPr>
              <w:t>8</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380,754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466CEF">
        <w:trPr>
          <w:trHeight w:val="216"/>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APAC Phraram9</w:t>
            </w:r>
            <w:r>
              <w:rPr>
                <w:rFonts w:ascii="Arial" w:hAnsi="Arial" w:cs="Arial"/>
                <w:sz w:val="14"/>
                <w:szCs w:val="14"/>
              </w:rPr>
              <w:t xml:space="preserve"> </w:t>
            </w:r>
            <w:r w:rsidRPr="00184F4F">
              <w:rPr>
                <w:rFonts w:ascii="Arial" w:hAnsi="Arial" w:cs="Arial"/>
                <w:sz w:val="14"/>
                <w:szCs w:val="14"/>
              </w:rPr>
              <w:t>Two Co., Ltd.</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981E72" w:rsidRPr="004C7ED7" w:rsidRDefault="00981E72" w:rsidP="00981E72">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981E72" w:rsidRPr="004C7ED7" w:rsidRDefault="00981E72" w:rsidP="00981E72">
            <w:pPr>
              <w:pStyle w:val="BodyText2"/>
              <w:tabs>
                <w:tab w:val="decimal" w:pos="525"/>
              </w:tabs>
              <w:spacing w:line="220" w:lineRule="exact"/>
              <w:ind w:right="0" w:firstLine="0"/>
              <w:rPr>
                <w:rFonts w:ascii="Arial" w:hAnsi="Arial" w:cs="Arial"/>
                <w:sz w:val="14"/>
                <w:szCs w:val="14"/>
              </w:rPr>
            </w:pPr>
            <w:r w:rsidRPr="004C7ED7">
              <w:rPr>
                <w:rFonts w:ascii="Arial" w:hAnsi="Arial" w:cs="Arial"/>
                <w:sz w:val="14"/>
                <w:szCs w:val="14"/>
              </w:rPr>
              <w:t>86.5</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981E72" w:rsidRPr="009C3B39"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667,939</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459,200</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480,966</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667,939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667,939</w:t>
            </w:r>
          </w:p>
        </w:tc>
      </w:tr>
      <w:tr w:rsidR="009F4A09" w:rsidRPr="00184F4F" w:rsidTr="00466CEF">
        <w:trPr>
          <w:trHeight w:val="216"/>
        </w:trPr>
        <w:tc>
          <w:tcPr>
            <w:tcW w:w="2970" w:type="dxa"/>
          </w:tcPr>
          <w:p w:rsidR="009F4A09" w:rsidRPr="00184F4F" w:rsidRDefault="009F4A09" w:rsidP="009F4A09">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  </w:t>
            </w:r>
          </w:p>
        </w:tc>
        <w:tc>
          <w:tcPr>
            <w:tcW w:w="2430" w:type="dxa"/>
          </w:tcPr>
          <w:p w:rsidR="009F4A09" w:rsidRPr="00184F4F" w:rsidRDefault="009F4A09" w:rsidP="009F4A09">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9F4A09" w:rsidRPr="004C7ED7" w:rsidRDefault="009F4A09" w:rsidP="009F4A09">
            <w:pPr>
              <w:pStyle w:val="BodyText2"/>
              <w:tabs>
                <w:tab w:val="decimal" w:pos="661"/>
              </w:tabs>
              <w:spacing w:line="220" w:lineRule="exact"/>
              <w:ind w:right="0" w:firstLine="0"/>
              <w:rPr>
                <w:rFonts w:ascii="Arial" w:hAnsi="Arial" w:cs="Arial"/>
                <w:sz w:val="14"/>
                <w:szCs w:val="14"/>
              </w:rPr>
            </w:pPr>
          </w:p>
        </w:tc>
        <w:tc>
          <w:tcPr>
            <w:tcW w:w="1125" w:type="dxa"/>
          </w:tcPr>
          <w:p w:rsidR="009F4A09" w:rsidRPr="004C7ED7" w:rsidRDefault="009F4A09" w:rsidP="009F4A09">
            <w:pPr>
              <w:pStyle w:val="BodyText2"/>
              <w:tabs>
                <w:tab w:val="decimal" w:pos="661"/>
              </w:tabs>
              <w:spacing w:line="220" w:lineRule="exact"/>
              <w:ind w:right="0" w:firstLine="0"/>
              <w:rPr>
                <w:rFonts w:ascii="Arial" w:hAnsi="Arial" w:cs="Arial"/>
                <w:sz w:val="14"/>
                <w:szCs w:val="14"/>
              </w:rPr>
            </w:pPr>
          </w:p>
        </w:tc>
        <w:tc>
          <w:tcPr>
            <w:tcW w:w="1125" w:type="dxa"/>
          </w:tcPr>
          <w:p w:rsidR="009F4A09" w:rsidRPr="00CD3667" w:rsidRDefault="009F4A09" w:rsidP="009F4A09">
            <w:pPr>
              <w:pStyle w:val="BodyText2"/>
              <w:tabs>
                <w:tab w:val="decimal" w:pos="793"/>
              </w:tabs>
              <w:spacing w:line="240" w:lineRule="exact"/>
              <w:ind w:right="0" w:firstLine="0"/>
              <w:jc w:val="left"/>
              <w:rPr>
                <w:rFonts w:ascii="Arial" w:hAnsi="Arial" w:cs="Arial"/>
                <w:sz w:val="14"/>
                <w:szCs w:val="14"/>
              </w:rPr>
            </w:pPr>
          </w:p>
        </w:tc>
        <w:tc>
          <w:tcPr>
            <w:tcW w:w="1125" w:type="dxa"/>
          </w:tcPr>
          <w:p w:rsidR="009F4A09" w:rsidRPr="00CD3667" w:rsidRDefault="009F4A09" w:rsidP="009F4A09">
            <w:pPr>
              <w:pStyle w:val="BodyText2"/>
              <w:tabs>
                <w:tab w:val="decimal" w:pos="793"/>
              </w:tabs>
              <w:spacing w:line="240" w:lineRule="exact"/>
              <w:ind w:right="0" w:firstLine="0"/>
              <w:jc w:val="left"/>
              <w:rPr>
                <w:rFonts w:ascii="Arial" w:hAnsi="Arial" w:cs="Arial"/>
                <w:sz w:val="14"/>
                <w:szCs w:val="14"/>
              </w:rPr>
            </w:pPr>
          </w:p>
        </w:tc>
        <w:tc>
          <w:tcPr>
            <w:tcW w:w="1125" w:type="dxa"/>
          </w:tcPr>
          <w:p w:rsidR="009F4A09" w:rsidRPr="00CD3667" w:rsidRDefault="009F4A09" w:rsidP="009F4A09">
            <w:pPr>
              <w:pStyle w:val="BodyText2"/>
              <w:tabs>
                <w:tab w:val="decimal" w:pos="793"/>
              </w:tabs>
              <w:spacing w:line="240" w:lineRule="exact"/>
              <w:ind w:right="0" w:firstLine="0"/>
              <w:jc w:val="left"/>
              <w:rPr>
                <w:rFonts w:ascii="Arial" w:hAnsi="Arial" w:cs="Arial"/>
                <w:sz w:val="14"/>
                <w:szCs w:val="14"/>
              </w:rPr>
            </w:pPr>
          </w:p>
        </w:tc>
        <w:tc>
          <w:tcPr>
            <w:tcW w:w="1125" w:type="dxa"/>
          </w:tcPr>
          <w:p w:rsidR="009F4A09" w:rsidRPr="00CD3667" w:rsidRDefault="009F4A09" w:rsidP="009F4A09">
            <w:pPr>
              <w:pStyle w:val="BodyText2"/>
              <w:tabs>
                <w:tab w:val="decimal" w:pos="793"/>
              </w:tabs>
              <w:spacing w:line="240" w:lineRule="exact"/>
              <w:ind w:right="0" w:firstLine="0"/>
              <w:jc w:val="left"/>
              <w:rPr>
                <w:rFonts w:ascii="Arial" w:hAnsi="Arial" w:cs="Arial"/>
                <w:sz w:val="14"/>
                <w:szCs w:val="14"/>
              </w:rPr>
            </w:pPr>
          </w:p>
        </w:tc>
        <w:tc>
          <w:tcPr>
            <w:tcW w:w="1125" w:type="dxa"/>
          </w:tcPr>
          <w:p w:rsidR="009F4A09" w:rsidRPr="00CD3667" w:rsidRDefault="009F4A09" w:rsidP="009F4A09">
            <w:pPr>
              <w:pStyle w:val="BodyText2"/>
              <w:tabs>
                <w:tab w:val="decimal" w:pos="793"/>
              </w:tabs>
              <w:spacing w:line="240" w:lineRule="exact"/>
              <w:ind w:right="0" w:firstLine="0"/>
              <w:jc w:val="left"/>
              <w:rPr>
                <w:rFonts w:ascii="Arial" w:hAnsi="Arial" w:cs="Arial"/>
                <w:sz w:val="14"/>
                <w:szCs w:val="14"/>
              </w:rPr>
            </w:pPr>
          </w:p>
        </w:tc>
        <w:tc>
          <w:tcPr>
            <w:tcW w:w="1125" w:type="dxa"/>
          </w:tcPr>
          <w:p w:rsidR="009F4A09" w:rsidRPr="00CD3667"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r>
    </w:tbl>
    <w:p w:rsidR="00C9121B" w:rsidRDefault="00C9121B" w:rsidP="00466CEF">
      <w:pPr>
        <w:tabs>
          <w:tab w:val="left" w:pos="7320"/>
        </w:tabs>
        <w:spacing w:line="300" w:lineRule="exact"/>
        <w:ind w:right="-763"/>
        <w:jc w:val="right"/>
        <w:rPr>
          <w:rFonts w:ascii="Arial" w:hAnsi="Arial" w:cs="Arial"/>
          <w:sz w:val="14"/>
          <w:szCs w:val="14"/>
        </w:rPr>
      </w:pPr>
    </w:p>
    <w:p w:rsidR="00E21DEB" w:rsidRDefault="00E21DEB" w:rsidP="00466CEF">
      <w:pPr>
        <w:tabs>
          <w:tab w:val="left" w:pos="7320"/>
        </w:tabs>
        <w:spacing w:line="300" w:lineRule="exact"/>
        <w:ind w:right="-763"/>
        <w:jc w:val="right"/>
        <w:rPr>
          <w:rFonts w:ascii="Arial" w:hAnsi="Arial" w:cs="Arial"/>
          <w:sz w:val="14"/>
          <w:szCs w:val="14"/>
        </w:rPr>
      </w:pPr>
    </w:p>
    <w:p w:rsidR="00E21DEB" w:rsidRDefault="00E21DEB" w:rsidP="00466CEF">
      <w:pPr>
        <w:tabs>
          <w:tab w:val="left" w:pos="7320"/>
        </w:tabs>
        <w:spacing w:line="300" w:lineRule="exact"/>
        <w:ind w:right="-763"/>
        <w:jc w:val="right"/>
        <w:rPr>
          <w:rFonts w:ascii="Arial" w:hAnsi="Arial" w:cs="Arial"/>
          <w:sz w:val="14"/>
          <w:szCs w:val="14"/>
          <w:cs/>
        </w:rPr>
      </w:pPr>
    </w:p>
    <w:p w:rsidR="00466CEF" w:rsidRPr="00184F4F" w:rsidRDefault="00466CEF" w:rsidP="00466CEF">
      <w:pPr>
        <w:tabs>
          <w:tab w:val="left" w:pos="7320"/>
        </w:tabs>
        <w:spacing w:line="300" w:lineRule="exact"/>
        <w:ind w:right="-763"/>
        <w:jc w:val="right"/>
        <w:rPr>
          <w:rFonts w:ascii="Arial" w:hAnsi="Arial" w:cs="Arial"/>
          <w:sz w:val="14"/>
          <w:szCs w:val="14"/>
        </w:rPr>
      </w:pPr>
      <w:r w:rsidRPr="00184F4F">
        <w:rPr>
          <w:rFonts w:ascii="Arial" w:hAnsi="Arial" w:cs="Arial"/>
          <w:sz w:val="14"/>
          <w:szCs w:val="14"/>
          <w:cs/>
        </w:rPr>
        <w:t>(</w:t>
      </w:r>
      <w:r w:rsidRPr="00184F4F">
        <w:rPr>
          <w:rFonts w:ascii="Arial" w:hAnsi="Arial" w:cs="Arial"/>
          <w:sz w:val="14"/>
          <w:szCs w:val="14"/>
        </w:rPr>
        <w:t>Unit: Thousand Baht</w:t>
      </w:r>
      <w:r w:rsidRPr="00184F4F">
        <w:rPr>
          <w:rFonts w:ascii="Arial" w:hAnsi="Arial" w:cs="Arial"/>
          <w:sz w:val="14"/>
          <w:szCs w:val="14"/>
          <w:cs/>
        </w:rPr>
        <w:t>)</w:t>
      </w:r>
    </w:p>
    <w:tbl>
      <w:tblPr>
        <w:tblW w:w="15525" w:type="dxa"/>
        <w:tblInd w:w="-90" w:type="dxa"/>
        <w:tblLayout w:type="fixed"/>
        <w:tblLook w:val="0000" w:firstRow="0" w:lastRow="0" w:firstColumn="0" w:lastColumn="0" w:noHBand="0" w:noVBand="0"/>
      </w:tblPr>
      <w:tblGrid>
        <w:gridCol w:w="2970"/>
        <w:gridCol w:w="2430"/>
        <w:gridCol w:w="1125"/>
        <w:gridCol w:w="1125"/>
        <w:gridCol w:w="1125"/>
        <w:gridCol w:w="1125"/>
        <w:gridCol w:w="1125"/>
        <w:gridCol w:w="1125"/>
        <w:gridCol w:w="1125"/>
        <w:gridCol w:w="1125"/>
        <w:gridCol w:w="1125"/>
      </w:tblGrid>
      <w:tr w:rsidR="00466CEF" w:rsidRPr="00184F4F" w:rsidTr="006672DD">
        <w:trPr>
          <w:gridAfter w:val="1"/>
          <w:wAfter w:w="1125" w:type="dxa"/>
          <w:cantSplit/>
          <w:trHeight w:val="80"/>
        </w:trPr>
        <w:tc>
          <w:tcPr>
            <w:tcW w:w="2970" w:type="dxa"/>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tcPr>
          <w:p w:rsidR="00466CEF" w:rsidRPr="00184F4F" w:rsidRDefault="00466CEF" w:rsidP="00466CEF">
            <w:pPr>
              <w:pStyle w:val="BodyText2"/>
              <w:spacing w:line="220" w:lineRule="exact"/>
              <w:ind w:right="0" w:firstLine="0"/>
              <w:jc w:val="left"/>
              <w:rPr>
                <w:rFonts w:ascii="Arial" w:hAnsi="Arial" w:cs="Arial"/>
                <w:sz w:val="14"/>
                <w:szCs w:val="14"/>
              </w:rPr>
            </w:pPr>
          </w:p>
        </w:tc>
        <w:tc>
          <w:tcPr>
            <w:tcW w:w="4500" w:type="dxa"/>
            <w:gridSpan w:val="4"/>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Consolidated financial statements</w:t>
            </w:r>
          </w:p>
        </w:tc>
        <w:tc>
          <w:tcPr>
            <w:tcW w:w="2250" w:type="dxa"/>
            <w:gridSpan w:val="2"/>
          </w:tcPr>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 xml:space="preserve">Separate                           </w:t>
            </w:r>
          </w:p>
          <w:p w:rsidR="00466CEF" w:rsidRPr="00184F4F" w:rsidRDefault="00466CEF" w:rsidP="00466CEF">
            <w:pPr>
              <w:pStyle w:val="BodyText2"/>
              <w:pBdr>
                <w:bottom w:val="single" w:sz="4" w:space="1" w:color="auto"/>
              </w:pBdr>
              <w:spacing w:line="220" w:lineRule="exact"/>
              <w:ind w:right="0" w:firstLine="0"/>
              <w:jc w:val="center"/>
              <w:rPr>
                <w:rFonts w:ascii="Arial" w:hAnsi="Arial" w:cs="Arial"/>
                <w:sz w:val="14"/>
                <w:szCs w:val="14"/>
                <w:cs/>
              </w:rPr>
            </w:pPr>
            <w:r w:rsidRPr="00184F4F">
              <w:rPr>
                <w:rFonts w:ascii="Arial" w:hAnsi="Arial" w:cs="Arial"/>
                <w:sz w:val="14"/>
                <w:szCs w:val="14"/>
              </w:rPr>
              <w:t>financial statements</w:t>
            </w:r>
          </w:p>
        </w:tc>
      </w:tr>
      <w:tr w:rsidR="00466CEF" w:rsidRPr="00184F4F" w:rsidTr="006672DD">
        <w:trPr>
          <w:gridAfter w:val="1"/>
          <w:wAfter w:w="1125" w:type="dxa"/>
          <w:cantSplit/>
          <w:trHeight w:val="80"/>
        </w:trPr>
        <w:tc>
          <w:tcPr>
            <w:tcW w:w="297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430" w:type="dxa"/>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p>
        </w:tc>
        <w:tc>
          <w:tcPr>
            <w:tcW w:w="2250" w:type="dxa"/>
            <w:gridSpan w:val="2"/>
            <w:vAlign w:val="bottom"/>
          </w:tcPr>
          <w:p w:rsidR="00466CEF" w:rsidRPr="00184F4F" w:rsidRDefault="00466CEF" w:rsidP="00466CEF">
            <w:pPr>
              <w:pStyle w:val="BodyText2"/>
              <w:spacing w:line="22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c>
          <w:tcPr>
            <w:tcW w:w="2250" w:type="dxa"/>
            <w:gridSpan w:val="2"/>
            <w:vAlign w:val="bottom"/>
          </w:tcPr>
          <w:p w:rsidR="00466CEF" w:rsidRPr="00184F4F" w:rsidRDefault="00466CEF" w:rsidP="00466CEF">
            <w:pPr>
              <w:pStyle w:val="BodyText2"/>
              <w:spacing w:line="240" w:lineRule="exact"/>
              <w:ind w:right="0" w:firstLine="0"/>
              <w:jc w:val="center"/>
              <w:rPr>
                <w:rFonts w:ascii="Arial" w:hAnsi="Arial" w:cs="Arial"/>
                <w:sz w:val="14"/>
                <w:szCs w:val="14"/>
                <w:cs/>
              </w:rPr>
            </w:pPr>
            <w:r w:rsidRPr="00184F4F">
              <w:rPr>
                <w:rFonts w:ascii="Arial" w:hAnsi="Arial" w:cs="Arial"/>
                <w:sz w:val="14"/>
                <w:szCs w:val="14"/>
              </w:rPr>
              <w:t xml:space="preserve">Carrying amounts based on </w:t>
            </w:r>
          </w:p>
        </w:tc>
      </w:tr>
      <w:tr w:rsidR="00B76CC4" w:rsidRPr="00184F4F" w:rsidTr="006672DD">
        <w:trPr>
          <w:gridAfter w:val="1"/>
          <w:wAfter w:w="1125" w:type="dxa"/>
          <w:cantSplit/>
          <w:trHeight w:val="80"/>
        </w:trPr>
        <w:tc>
          <w:tcPr>
            <w:tcW w:w="297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Joint ventures</w:t>
            </w:r>
          </w:p>
        </w:tc>
        <w:tc>
          <w:tcPr>
            <w:tcW w:w="2430" w:type="dxa"/>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Nature of business</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Percentage of shareholding</w:t>
            </w:r>
          </w:p>
        </w:tc>
        <w:tc>
          <w:tcPr>
            <w:tcW w:w="2250" w:type="dxa"/>
            <w:gridSpan w:val="2"/>
            <w:vAlign w:val="bottom"/>
          </w:tcPr>
          <w:p w:rsidR="00B76CC4" w:rsidRPr="00184F4F" w:rsidRDefault="00B76CC4" w:rsidP="00B76CC4">
            <w:pPr>
              <w:pStyle w:val="BodyText2"/>
              <w:pBdr>
                <w:bottom w:val="single" w:sz="4" w:space="1" w:color="auto"/>
              </w:pBdr>
              <w:spacing w:line="220" w:lineRule="exact"/>
              <w:ind w:right="0" w:firstLine="0"/>
              <w:jc w:val="center"/>
              <w:rPr>
                <w:rFonts w:ascii="Arial" w:hAnsi="Arial" w:cs="Arial"/>
                <w:sz w:val="14"/>
                <w:szCs w:val="14"/>
              </w:rPr>
            </w:pPr>
            <w:r w:rsidRPr="00184F4F">
              <w:rPr>
                <w:rFonts w:ascii="Arial" w:hAnsi="Arial" w:cs="Arial"/>
                <w:sz w:val="14"/>
                <w:szCs w:val="14"/>
              </w:rPr>
              <w:t>Cost</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 xml:space="preserve">the </w:t>
            </w:r>
            <w:r w:rsidRPr="00184F4F">
              <w:rPr>
                <w:rFonts w:ascii="Arial" w:hAnsi="Arial" w:cs="Arial"/>
                <w:sz w:val="14"/>
                <w:szCs w:val="14"/>
              </w:rPr>
              <w:t>equity method</w:t>
            </w:r>
          </w:p>
        </w:tc>
        <w:tc>
          <w:tcPr>
            <w:tcW w:w="2250" w:type="dxa"/>
            <w:gridSpan w:val="2"/>
            <w:vAlign w:val="bottom"/>
          </w:tcPr>
          <w:p w:rsidR="00B76CC4" w:rsidRPr="00184F4F" w:rsidRDefault="00B76CC4" w:rsidP="00B76CC4">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the cost</w:t>
            </w:r>
            <w:r w:rsidRPr="00184F4F">
              <w:rPr>
                <w:rFonts w:ascii="Arial" w:hAnsi="Arial" w:cs="Arial"/>
                <w:sz w:val="14"/>
                <w:szCs w:val="14"/>
              </w:rPr>
              <w:t xml:space="preserve"> method</w:t>
            </w:r>
          </w:p>
        </w:tc>
      </w:tr>
      <w:tr w:rsidR="006672DD" w:rsidRPr="00184F4F" w:rsidTr="006672DD">
        <w:trPr>
          <w:gridAfter w:val="1"/>
          <w:wAfter w:w="1125" w:type="dxa"/>
          <w:trHeight w:val="80"/>
        </w:trPr>
        <w:tc>
          <w:tcPr>
            <w:tcW w:w="2970" w:type="dxa"/>
          </w:tcPr>
          <w:p w:rsidR="006672DD" w:rsidRPr="00184F4F" w:rsidRDefault="006672DD" w:rsidP="006672DD">
            <w:pPr>
              <w:pStyle w:val="BodyText2"/>
              <w:spacing w:line="220" w:lineRule="exact"/>
              <w:ind w:right="0" w:firstLine="0"/>
              <w:jc w:val="left"/>
              <w:rPr>
                <w:rFonts w:ascii="Arial" w:hAnsi="Arial" w:cs="Arial"/>
                <w:sz w:val="14"/>
                <w:szCs w:val="14"/>
              </w:rPr>
            </w:pPr>
          </w:p>
        </w:tc>
        <w:tc>
          <w:tcPr>
            <w:tcW w:w="2430" w:type="dxa"/>
          </w:tcPr>
          <w:p w:rsidR="006672DD" w:rsidRPr="00184F4F" w:rsidRDefault="006672DD" w:rsidP="006672DD">
            <w:pPr>
              <w:pStyle w:val="BodyText2"/>
              <w:tabs>
                <w:tab w:val="decimal" w:pos="792"/>
              </w:tabs>
              <w:spacing w:line="220" w:lineRule="exact"/>
              <w:ind w:right="0" w:firstLine="0"/>
              <w:jc w:val="left"/>
              <w:rPr>
                <w:rFonts w:ascii="Arial" w:hAnsi="Arial" w:cs="Arial"/>
                <w:sz w:val="14"/>
                <w:szCs w:val="14"/>
              </w:rPr>
            </w:pP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March 2021</w:t>
            </w:r>
          </w:p>
        </w:tc>
        <w:tc>
          <w:tcPr>
            <w:tcW w:w="1125" w:type="dxa"/>
          </w:tcPr>
          <w:p w:rsidR="006672DD" w:rsidRDefault="006672DD" w:rsidP="006672DD">
            <w:pPr>
              <w:pStyle w:val="BodyText2"/>
              <w:pBdr>
                <w:bottom w:val="single" w:sz="4" w:space="1" w:color="auto"/>
              </w:pBdr>
              <w:spacing w:line="240" w:lineRule="exact"/>
              <w:ind w:right="0" w:firstLine="0"/>
              <w:jc w:val="center"/>
              <w:rPr>
                <w:rFonts w:ascii="Arial" w:hAnsi="Arial" w:cs="Arial"/>
                <w:sz w:val="14"/>
                <w:szCs w:val="14"/>
              </w:rPr>
            </w:pPr>
            <w:r>
              <w:rPr>
                <w:rFonts w:ascii="Arial" w:hAnsi="Arial" w:cs="Arial"/>
                <w:sz w:val="14"/>
                <w:szCs w:val="14"/>
              </w:rPr>
              <w:t>31 December 2020</w:t>
            </w:r>
          </w:p>
        </w:tc>
      </w:tr>
      <w:tr w:rsidR="00B76CC4" w:rsidRPr="00184F4F" w:rsidTr="006672DD">
        <w:trPr>
          <w:gridAfter w:val="1"/>
          <w:wAfter w:w="1125" w:type="dxa"/>
          <w:trHeight w:val="87"/>
        </w:trPr>
        <w:tc>
          <w:tcPr>
            <w:tcW w:w="2970" w:type="dxa"/>
          </w:tcPr>
          <w:p w:rsidR="00B76CC4" w:rsidRPr="00184F4F" w:rsidRDefault="00B76CC4" w:rsidP="00B76CC4">
            <w:pPr>
              <w:pStyle w:val="BodyText2"/>
              <w:spacing w:line="220" w:lineRule="exact"/>
              <w:ind w:right="0" w:firstLine="0"/>
              <w:jc w:val="left"/>
              <w:rPr>
                <w:rFonts w:ascii="Arial" w:hAnsi="Arial" w:cs="Arial"/>
                <w:sz w:val="14"/>
                <w:szCs w:val="14"/>
              </w:rPr>
            </w:pPr>
          </w:p>
        </w:tc>
        <w:tc>
          <w:tcPr>
            <w:tcW w:w="2430"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cs/>
              </w:rPr>
            </w:pPr>
            <w:r w:rsidRPr="00184F4F">
              <w:rPr>
                <w:rFonts w:ascii="Arial" w:hAnsi="Arial" w:cs="Arial"/>
                <w:sz w:val="14"/>
                <w:szCs w:val="14"/>
                <w:cs/>
              </w:rPr>
              <w:t>(</w:t>
            </w:r>
            <w:r w:rsidRPr="00184F4F">
              <w:rPr>
                <w:rFonts w:ascii="Arial" w:hAnsi="Arial" w:cs="Arial"/>
                <w:sz w:val="14"/>
                <w:szCs w:val="14"/>
              </w:rPr>
              <w:t>%</w:t>
            </w:r>
            <w:r w:rsidRPr="00184F4F">
              <w:rPr>
                <w:rFonts w:ascii="Arial" w:hAnsi="Arial" w:cs="Arial"/>
                <w:sz w:val="14"/>
                <w:szCs w:val="14"/>
                <w:cs/>
              </w:rPr>
              <w:t>)</w:t>
            </w: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spacing w:line="220" w:lineRule="exact"/>
              <w:ind w:right="0" w:firstLine="0"/>
              <w:jc w:val="center"/>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B76CC4" w:rsidRPr="00184F4F" w:rsidRDefault="00B76CC4" w:rsidP="00B76CC4">
            <w:pPr>
              <w:pStyle w:val="BodyText2"/>
              <w:tabs>
                <w:tab w:val="decimal" w:pos="792"/>
                <w:tab w:val="decimal" w:pos="882"/>
              </w:tabs>
              <w:spacing w:line="220" w:lineRule="exact"/>
              <w:ind w:right="0" w:firstLine="0"/>
              <w:jc w:val="left"/>
              <w:rPr>
                <w:rFonts w:ascii="Arial" w:hAnsi="Arial" w:cs="Arial"/>
                <w:sz w:val="14"/>
                <w:szCs w:val="14"/>
              </w:rPr>
            </w:pPr>
          </w:p>
        </w:tc>
      </w:tr>
      <w:tr w:rsidR="0047562C" w:rsidRPr="00184F4F" w:rsidTr="006672DD">
        <w:trPr>
          <w:gridAfter w:val="1"/>
          <w:wAfter w:w="1125" w:type="dxa"/>
          <w:trHeight w:val="80"/>
        </w:trPr>
        <w:tc>
          <w:tcPr>
            <w:tcW w:w="5400" w:type="dxa"/>
            <w:gridSpan w:val="2"/>
          </w:tcPr>
          <w:p w:rsidR="0047562C" w:rsidRPr="00184F4F" w:rsidRDefault="0047562C" w:rsidP="0047562C">
            <w:pPr>
              <w:pStyle w:val="BodyText2"/>
              <w:spacing w:line="220" w:lineRule="exact"/>
              <w:ind w:right="0" w:firstLine="0"/>
              <w:jc w:val="left"/>
              <w:rPr>
                <w:rFonts w:ascii="Arial" w:hAnsi="Arial" w:cs="Arial"/>
                <w:sz w:val="14"/>
                <w:szCs w:val="14"/>
              </w:rPr>
            </w:pPr>
            <w:r w:rsidRPr="002B7D8D">
              <w:rPr>
                <w:rFonts w:ascii="Arial" w:hAnsi="Arial" w:cs="Arial"/>
                <w:b/>
                <w:bCs/>
                <w:sz w:val="14"/>
                <w:szCs w:val="14"/>
                <w:u w:val="single"/>
              </w:rPr>
              <w:t>Joint ventures registered in Thailand</w:t>
            </w:r>
            <w:r>
              <w:rPr>
                <w:rFonts w:ascii="Arial" w:hAnsi="Arial" w:cs="Arial"/>
                <w:b/>
                <w:bCs/>
                <w:sz w:val="14"/>
                <w:szCs w:val="14"/>
                <w:u w:val="single"/>
              </w:rPr>
              <w:t xml:space="preserve"> (continued)</w:t>
            </w: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cs/>
              </w:rPr>
            </w:pP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cs/>
              </w:rPr>
            </w:pPr>
          </w:p>
        </w:tc>
        <w:tc>
          <w:tcPr>
            <w:tcW w:w="1125" w:type="dxa"/>
          </w:tcPr>
          <w:p w:rsidR="0047562C" w:rsidRPr="00184F4F"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79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spacing w:line="220" w:lineRule="exact"/>
              <w:ind w:right="0" w:firstLine="0"/>
              <w:jc w:val="center"/>
              <w:rPr>
                <w:rFonts w:ascii="Arial" w:hAnsi="Arial" w:cs="Arial"/>
                <w:sz w:val="14"/>
                <w:szCs w:val="14"/>
              </w:rPr>
            </w:pPr>
          </w:p>
        </w:tc>
        <w:tc>
          <w:tcPr>
            <w:tcW w:w="1125" w:type="dxa"/>
          </w:tcPr>
          <w:p w:rsidR="0047562C" w:rsidRPr="00184F4F"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c>
          <w:tcPr>
            <w:tcW w:w="1125" w:type="dxa"/>
          </w:tcPr>
          <w:p w:rsidR="0047562C" w:rsidRPr="00184F4F" w:rsidRDefault="0047562C" w:rsidP="0047562C">
            <w:pPr>
              <w:pStyle w:val="BodyText2"/>
              <w:tabs>
                <w:tab w:val="decimal" w:pos="792"/>
                <w:tab w:val="decimal" w:pos="882"/>
              </w:tabs>
              <w:spacing w:line="220" w:lineRule="exact"/>
              <w:ind w:right="0" w:firstLine="0"/>
              <w:jc w:val="left"/>
              <w:rPr>
                <w:rFonts w:ascii="Arial" w:hAnsi="Arial" w:cs="Arial"/>
                <w:sz w:val="14"/>
                <w:szCs w:val="14"/>
              </w:rPr>
            </w:pPr>
          </w:p>
        </w:tc>
      </w:tr>
      <w:tr w:rsidR="009F4A09" w:rsidRPr="00184F4F" w:rsidTr="006672DD">
        <w:trPr>
          <w:gridAfter w:val="1"/>
          <w:wAfter w:w="1125" w:type="dxa"/>
          <w:trHeight w:val="216"/>
        </w:trPr>
        <w:tc>
          <w:tcPr>
            <w:tcW w:w="2970" w:type="dxa"/>
          </w:tcPr>
          <w:p w:rsidR="009F4A09" w:rsidRPr="00184F4F" w:rsidRDefault="009F4A09" w:rsidP="009F4A09">
            <w:pPr>
              <w:pStyle w:val="BodyText2"/>
              <w:spacing w:line="220" w:lineRule="exact"/>
              <w:ind w:right="-205"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Wongwian</w:t>
            </w:r>
            <w:proofErr w:type="spellEnd"/>
            <w:r w:rsidRPr="00184F4F">
              <w:rPr>
                <w:rFonts w:ascii="Arial" w:hAnsi="Arial" w:cs="Arial"/>
                <w:sz w:val="14"/>
                <w:szCs w:val="14"/>
              </w:rPr>
              <w:t xml:space="preserve"> </w:t>
            </w:r>
            <w:proofErr w:type="spellStart"/>
            <w:r w:rsidRPr="00184F4F">
              <w:rPr>
                <w:rFonts w:ascii="Arial" w:hAnsi="Arial" w:cs="Arial"/>
                <w:sz w:val="14"/>
                <w:szCs w:val="14"/>
              </w:rPr>
              <w:t>Yai</w:t>
            </w:r>
            <w:proofErr w:type="spellEnd"/>
            <w:r w:rsidRPr="00184F4F">
              <w:rPr>
                <w:rFonts w:ascii="Arial" w:hAnsi="Arial" w:cs="Arial"/>
                <w:sz w:val="14"/>
                <w:szCs w:val="14"/>
              </w:rPr>
              <w:t xml:space="preserve"> Co., Ltd.</w:t>
            </w:r>
          </w:p>
        </w:tc>
        <w:tc>
          <w:tcPr>
            <w:tcW w:w="2430" w:type="dxa"/>
          </w:tcPr>
          <w:p w:rsidR="009F4A09" w:rsidRPr="00184F4F" w:rsidRDefault="009F4A09" w:rsidP="009F4A09">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F4A09" w:rsidRPr="004C7ED7" w:rsidRDefault="009F4A09" w:rsidP="009F4A09">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F4A09" w:rsidRPr="004C7ED7" w:rsidRDefault="009F4A09" w:rsidP="009F4A09">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F4A09" w:rsidRPr="009C3B39"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F4A09" w:rsidRPr="009C3B39"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r w:rsidRPr="009C3B39">
              <w:rPr>
                <w:rFonts w:ascii="Arial" w:hAnsi="Arial" w:cs="Arial"/>
                <w:sz w:val="14"/>
                <w:szCs w:val="14"/>
              </w:rPr>
              <w:t>280,500</w:t>
            </w:r>
          </w:p>
        </w:tc>
        <w:tc>
          <w:tcPr>
            <w:tcW w:w="1125" w:type="dxa"/>
          </w:tcPr>
          <w:p w:rsidR="009F4A09" w:rsidRPr="009C3B39" w:rsidRDefault="00981E72" w:rsidP="009F4A09">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363,597</w:t>
            </w:r>
          </w:p>
        </w:tc>
        <w:tc>
          <w:tcPr>
            <w:tcW w:w="1125" w:type="dxa"/>
          </w:tcPr>
          <w:p w:rsidR="009F4A09" w:rsidRPr="009C3B39"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354,467</w:t>
            </w:r>
          </w:p>
        </w:tc>
        <w:tc>
          <w:tcPr>
            <w:tcW w:w="1125" w:type="dxa"/>
          </w:tcPr>
          <w:p w:rsidR="009F4A09" w:rsidRPr="009C3B39"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c>
          <w:tcPr>
            <w:tcW w:w="1125" w:type="dxa"/>
          </w:tcPr>
          <w:p w:rsidR="009F4A09" w:rsidRPr="009C3B39"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r w:rsidRPr="00CD3667">
              <w:rPr>
                <w:rFonts w:ascii="Arial" w:hAnsi="Arial" w:cs="Arial"/>
                <w:sz w:val="14"/>
                <w:szCs w:val="14"/>
              </w:rPr>
              <w:t>280,500</w:t>
            </w:r>
          </w:p>
        </w:tc>
      </w:tr>
      <w:tr w:rsidR="00981E72" w:rsidRPr="00184F4F" w:rsidTr="006672DD">
        <w:trPr>
          <w:gridAfter w:val="1"/>
          <w:wAfter w:w="1125" w:type="dxa"/>
          <w:trHeight w:val="84"/>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 xml:space="preserve">Ananda APAC1 Co., Ltd. </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56</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981E72" w:rsidRPr="00981E72" w:rsidRDefault="000466B4" w:rsidP="00981E72">
            <w:pPr>
              <w:pStyle w:val="BodyText2"/>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172,398</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153,114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223,160</w:t>
            </w:r>
          </w:p>
        </w:tc>
      </w:tr>
      <w:tr w:rsidR="00981E72" w:rsidRPr="00184F4F" w:rsidTr="006672DD">
        <w:trPr>
          <w:gridAfter w:val="1"/>
          <w:wAfter w:w="1125" w:type="dxa"/>
          <w:trHeight w:val="87"/>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p>
        </w:tc>
        <w:tc>
          <w:tcPr>
            <w:tcW w:w="2430" w:type="dxa"/>
          </w:tcPr>
          <w:p w:rsidR="00981E72" w:rsidRPr="00184F4F"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16"/>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Ananda MF Asia</w:t>
            </w:r>
            <w:r>
              <w:rPr>
                <w:rFonts w:ascii="Arial" w:hAnsi="Arial" w:cs="Arial"/>
                <w:sz w:val="14"/>
                <w:szCs w:val="14"/>
              </w:rPr>
              <w:t xml:space="preserve"> </w:t>
            </w:r>
            <w:proofErr w:type="spellStart"/>
            <w:r w:rsidRPr="00184F4F">
              <w:rPr>
                <w:rFonts w:ascii="Arial" w:hAnsi="Arial" w:cs="Arial"/>
                <w:sz w:val="14"/>
                <w:szCs w:val="14"/>
              </w:rPr>
              <w:t>Wutthakat</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284,101</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268,239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306,000</w:t>
            </w:r>
          </w:p>
        </w:tc>
      </w:tr>
      <w:tr w:rsidR="00981E72" w:rsidRPr="00184F4F" w:rsidTr="006672DD">
        <w:trPr>
          <w:gridAfter w:val="1"/>
          <w:wAfter w:w="1125" w:type="dxa"/>
          <w:trHeight w:val="216"/>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Pr>
                <w:rFonts w:ascii="Arial" w:hAnsi="Arial" w:cs="Arial"/>
                <w:sz w:val="14"/>
                <w:szCs w:val="14"/>
              </w:rPr>
              <w:t xml:space="preserve">Ananda MF Asia </w:t>
            </w:r>
            <w:proofErr w:type="spellStart"/>
            <w:r w:rsidRPr="00184F4F">
              <w:rPr>
                <w:rFonts w:ascii="Arial" w:hAnsi="Arial" w:cs="Arial"/>
                <w:sz w:val="14"/>
                <w:szCs w:val="14"/>
              </w:rPr>
              <w:t>Sutthisan</w:t>
            </w:r>
            <w:proofErr w:type="spellEnd"/>
            <w:r w:rsidRPr="00184F4F">
              <w:rPr>
                <w:rFonts w:ascii="Arial" w:hAnsi="Arial" w:cs="Arial"/>
                <w:sz w:val="14"/>
                <w:szCs w:val="14"/>
              </w:rPr>
              <w:t xml:space="preserve"> Co., Ltd.</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191,033</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181,825</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153,000</w:t>
            </w:r>
          </w:p>
        </w:tc>
      </w:tr>
      <w:tr w:rsidR="00981E72" w:rsidRPr="00184F4F" w:rsidTr="006672DD">
        <w:trPr>
          <w:gridAfter w:val="1"/>
          <w:wAfter w:w="1125" w:type="dxa"/>
          <w:trHeight w:val="216"/>
        </w:trPr>
        <w:tc>
          <w:tcPr>
            <w:tcW w:w="2970" w:type="dxa"/>
          </w:tcPr>
          <w:p w:rsidR="00981E72" w:rsidRDefault="00981E72" w:rsidP="00981E72">
            <w:pPr>
              <w:pStyle w:val="BodyText2"/>
              <w:spacing w:line="220" w:lineRule="exact"/>
              <w:ind w:right="-128" w:firstLine="0"/>
              <w:jc w:val="left"/>
              <w:rPr>
                <w:rFonts w:ascii="Arial" w:hAnsi="Arial" w:cs="Arial"/>
                <w:sz w:val="14"/>
                <w:szCs w:val="14"/>
              </w:rPr>
            </w:pPr>
            <w:r w:rsidRPr="004C7ED7">
              <w:rPr>
                <w:rFonts w:ascii="Arial" w:hAnsi="Arial" w:cs="Arial"/>
                <w:sz w:val="14"/>
                <w:szCs w:val="14"/>
              </w:rPr>
              <w:t xml:space="preserve">Ananda and Partners </w:t>
            </w:r>
            <w:proofErr w:type="spellStart"/>
            <w:r w:rsidRPr="004C7ED7">
              <w:rPr>
                <w:rFonts w:ascii="Arial" w:hAnsi="Arial" w:cs="Arial"/>
                <w:sz w:val="14"/>
                <w:szCs w:val="14"/>
              </w:rPr>
              <w:t>Saphankhwai</w:t>
            </w:r>
            <w:proofErr w:type="spellEnd"/>
            <w:r w:rsidRPr="004C7ED7">
              <w:rPr>
                <w:rFonts w:ascii="Arial" w:hAnsi="Arial" w:cs="Arial"/>
                <w:sz w:val="14"/>
                <w:szCs w:val="14"/>
              </w:rPr>
              <w:t xml:space="preserve"> One</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cs/>
              </w:rPr>
            </w:pPr>
            <w:r>
              <w:rPr>
                <w:rFonts w:ascii="Arial" w:hAnsi="Arial" w:cs="Arial"/>
                <w:sz w:val="14"/>
                <w:szCs w:val="14"/>
              </w:rPr>
              <w:t>Holding company in real estate</w:t>
            </w:r>
          </w:p>
        </w:tc>
        <w:tc>
          <w:tcPr>
            <w:tcW w:w="1125" w:type="dxa"/>
          </w:tcPr>
          <w:p w:rsidR="00981E72" w:rsidRPr="00184F4F" w:rsidRDefault="00981E72" w:rsidP="00981E72">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981E72" w:rsidRPr="00184F4F" w:rsidRDefault="00981E72" w:rsidP="00981E72">
            <w:pPr>
              <w:pStyle w:val="BodyText2"/>
              <w:tabs>
                <w:tab w:val="decimal" w:pos="661"/>
              </w:tabs>
              <w:spacing w:line="220" w:lineRule="exact"/>
              <w:ind w:right="0" w:firstLine="0"/>
              <w:rPr>
                <w:rFonts w:ascii="Arial" w:hAnsi="Arial" w:cs="Arial"/>
                <w:sz w:val="14"/>
                <w:szCs w:val="14"/>
              </w:rPr>
            </w:pPr>
            <w:r>
              <w:rPr>
                <w:rFonts w:ascii="Arial" w:hAnsi="Arial" w:cs="Arial"/>
                <w:sz w:val="14"/>
                <w:szCs w:val="14"/>
              </w:rPr>
              <w:t>60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327,042</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329,584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434,152</w:t>
            </w:r>
          </w:p>
        </w:tc>
      </w:tr>
      <w:tr w:rsidR="009F4A09" w:rsidRPr="00184F4F" w:rsidTr="006672DD">
        <w:trPr>
          <w:gridAfter w:val="1"/>
          <w:wAfter w:w="1125" w:type="dxa"/>
          <w:trHeight w:val="216"/>
        </w:trPr>
        <w:tc>
          <w:tcPr>
            <w:tcW w:w="2970" w:type="dxa"/>
          </w:tcPr>
          <w:p w:rsidR="009F4A09" w:rsidRPr="004C7ED7" w:rsidRDefault="009F4A09" w:rsidP="009F4A09">
            <w:pPr>
              <w:pStyle w:val="BodyText2"/>
              <w:spacing w:line="220" w:lineRule="exact"/>
              <w:ind w:left="165" w:right="0" w:hanging="165"/>
              <w:jc w:val="left"/>
              <w:rPr>
                <w:rFonts w:ascii="Arial" w:hAnsi="Arial" w:cs="Arial"/>
                <w:sz w:val="14"/>
                <w:szCs w:val="14"/>
              </w:rPr>
            </w:pPr>
            <w:r>
              <w:rPr>
                <w:rFonts w:ascii="Arial" w:hAnsi="Arial" w:cs="Arial"/>
                <w:sz w:val="14"/>
                <w:szCs w:val="14"/>
              </w:rPr>
              <w:tab/>
              <w:t>Co., Ltd.</w:t>
            </w:r>
          </w:p>
        </w:tc>
        <w:tc>
          <w:tcPr>
            <w:tcW w:w="2430" w:type="dxa"/>
          </w:tcPr>
          <w:p w:rsidR="009F4A09" w:rsidRPr="00184F4F" w:rsidRDefault="009F4A09" w:rsidP="009F4A09">
            <w:pPr>
              <w:pStyle w:val="BodyText2"/>
              <w:spacing w:line="220" w:lineRule="exact"/>
              <w:ind w:right="-108" w:firstLine="0"/>
              <w:jc w:val="left"/>
              <w:rPr>
                <w:rFonts w:ascii="Arial" w:hAnsi="Arial" w:cs="Arial"/>
                <w:sz w:val="14"/>
                <w:szCs w:val="14"/>
              </w:rPr>
            </w:pPr>
            <w:r>
              <w:rPr>
                <w:rFonts w:ascii="Arial" w:hAnsi="Arial" w:cs="Arial"/>
                <w:sz w:val="14"/>
                <w:szCs w:val="14"/>
              </w:rPr>
              <w:t xml:space="preserve">   business</w:t>
            </w:r>
          </w:p>
        </w:tc>
        <w:tc>
          <w:tcPr>
            <w:tcW w:w="1125" w:type="dxa"/>
          </w:tcPr>
          <w:p w:rsidR="009F4A09" w:rsidRPr="00184F4F" w:rsidRDefault="009F4A09" w:rsidP="009F4A09">
            <w:pPr>
              <w:pStyle w:val="BodyText2"/>
              <w:tabs>
                <w:tab w:val="decimal" w:pos="661"/>
              </w:tabs>
              <w:spacing w:line="220" w:lineRule="exact"/>
              <w:ind w:right="0" w:firstLine="0"/>
              <w:rPr>
                <w:rFonts w:ascii="Arial" w:hAnsi="Arial" w:cs="Arial"/>
                <w:sz w:val="14"/>
                <w:szCs w:val="14"/>
              </w:rPr>
            </w:pPr>
          </w:p>
        </w:tc>
        <w:tc>
          <w:tcPr>
            <w:tcW w:w="1125" w:type="dxa"/>
          </w:tcPr>
          <w:p w:rsidR="009F4A09" w:rsidRPr="00184F4F" w:rsidRDefault="009F4A09" w:rsidP="009F4A09">
            <w:pPr>
              <w:pStyle w:val="BodyText2"/>
              <w:tabs>
                <w:tab w:val="decimal" w:pos="661"/>
              </w:tabs>
              <w:spacing w:line="220" w:lineRule="exact"/>
              <w:ind w:right="0" w:firstLine="0"/>
              <w:rPr>
                <w:rFonts w:ascii="Arial" w:hAnsi="Arial" w:cs="Arial"/>
                <w:sz w:val="14"/>
                <w:szCs w:val="14"/>
              </w:rPr>
            </w:pPr>
          </w:p>
        </w:tc>
        <w:tc>
          <w:tcPr>
            <w:tcW w:w="1125" w:type="dxa"/>
          </w:tcPr>
          <w:p w:rsidR="009F4A09" w:rsidRPr="00505D1E"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Ratchada Co., Ltd.</w:t>
            </w: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72,464</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93,759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163,964</w:t>
            </w: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Sathorn Co., Ltd.</w:t>
            </w: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198,894</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198,333</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59 Co., Ltd.</w:t>
            </w: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162,202</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165,304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293,250</w:t>
            </w: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r w:rsidRPr="00E27359">
              <w:rPr>
                <w:rFonts w:ascii="Arial" w:hAnsi="Arial" w:cs="Arial"/>
                <w:sz w:val="14"/>
                <w:szCs w:val="14"/>
              </w:rPr>
              <w:t>AMH Sukhumvit</w:t>
            </w:r>
            <w:r>
              <w:rPr>
                <w:rFonts w:ascii="Arial" w:hAnsi="Arial" w:cs="Arial"/>
                <w:sz w:val="14"/>
                <w:szCs w:val="14"/>
              </w:rPr>
              <w:t xml:space="preserve"> </w:t>
            </w:r>
            <w:r w:rsidRPr="00E27359">
              <w:rPr>
                <w:rFonts w:ascii="Arial" w:hAnsi="Arial" w:cs="Arial"/>
                <w:sz w:val="14"/>
                <w:szCs w:val="14"/>
              </w:rPr>
              <w:t>8 Co., Ltd.</w:t>
            </w: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C103CB" w:rsidRDefault="00981E72" w:rsidP="00981E72">
            <w:pPr>
              <w:pStyle w:val="BodyText2"/>
              <w:tabs>
                <w:tab w:val="decimal" w:pos="661"/>
              </w:tabs>
              <w:spacing w:line="220" w:lineRule="exact"/>
              <w:ind w:right="0" w:firstLine="0"/>
              <w:rPr>
                <w:rFonts w:ascii="Arial" w:hAnsi="Arial" w:cs="Arial"/>
                <w:sz w:val="14"/>
                <w:szCs w:val="14"/>
              </w:rPr>
            </w:pPr>
            <w:r w:rsidRPr="004C7ED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34,724</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39,882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58,650</w:t>
            </w: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right="0" w:firstLine="0"/>
              <w:jc w:val="left"/>
              <w:rPr>
                <w:rFonts w:ascii="Arial" w:hAnsi="Arial" w:cs="Arial"/>
                <w:sz w:val="14"/>
                <w:szCs w:val="14"/>
              </w:rPr>
            </w:pP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981E72" w:rsidRPr="00184F4F"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184F4F"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Bangphlat</w:t>
            </w:r>
            <w:proofErr w:type="spellEnd"/>
            <w:r>
              <w:rPr>
                <w:rFonts w:ascii="Arial" w:hAnsi="Arial" w:cs="Arial"/>
                <w:sz w:val="14"/>
                <w:szCs w:val="14"/>
              </w:rPr>
              <w:t xml:space="preserve"> Co., Ltd.</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348,333</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355,232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462,499</w:t>
            </w:r>
          </w:p>
        </w:tc>
      </w:tr>
      <w:tr w:rsidR="00981E72" w:rsidRPr="00184F4F" w:rsidTr="006672DD">
        <w:trPr>
          <w:gridAfter w:val="1"/>
          <w:wAfter w:w="1125" w:type="dxa"/>
          <w:trHeight w:val="216"/>
        </w:trPr>
        <w:tc>
          <w:tcPr>
            <w:tcW w:w="2970" w:type="dxa"/>
          </w:tcPr>
          <w:p w:rsidR="00981E72" w:rsidRPr="00E27359" w:rsidRDefault="00981E72" w:rsidP="00981E72">
            <w:pPr>
              <w:pStyle w:val="BodyText2"/>
              <w:spacing w:line="220" w:lineRule="exact"/>
              <w:ind w:left="165" w:right="0" w:hanging="165"/>
              <w:jc w:val="left"/>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Phra</w:t>
            </w:r>
            <w:proofErr w:type="spellEnd"/>
            <w:r>
              <w:rPr>
                <w:rFonts w:ascii="Arial" w:hAnsi="Arial" w:cs="Arial"/>
                <w:sz w:val="14"/>
                <w:szCs w:val="14"/>
              </w:rPr>
              <w:t xml:space="preserve"> Khanong Co., Ltd.</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408,278</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411,125</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481,000</w:t>
            </w:r>
          </w:p>
        </w:tc>
      </w:tr>
      <w:tr w:rsidR="00981E72" w:rsidRPr="00184F4F" w:rsidTr="006672DD">
        <w:trPr>
          <w:gridAfter w:val="1"/>
          <w:wAfter w:w="1125" w:type="dxa"/>
          <w:trHeight w:val="216"/>
        </w:trPr>
        <w:tc>
          <w:tcPr>
            <w:tcW w:w="2970" w:type="dxa"/>
          </w:tcPr>
          <w:p w:rsidR="00981E72" w:rsidRPr="00E27359" w:rsidRDefault="00981E72" w:rsidP="00981E72">
            <w:pPr>
              <w:spacing w:line="220" w:lineRule="exact"/>
              <w:ind w:left="162" w:right="-198" w:hanging="180"/>
              <w:rPr>
                <w:rFonts w:ascii="Arial" w:hAnsi="Arial" w:cs="Arial"/>
                <w:sz w:val="14"/>
                <w:szCs w:val="14"/>
              </w:rPr>
            </w:pPr>
            <w:r>
              <w:rPr>
                <w:rFonts w:ascii="Arial" w:hAnsi="Arial" w:cs="Arial"/>
                <w:sz w:val="14"/>
                <w:szCs w:val="14"/>
              </w:rPr>
              <w:t xml:space="preserve">AMF Asia </w:t>
            </w:r>
            <w:proofErr w:type="spellStart"/>
            <w:r>
              <w:rPr>
                <w:rFonts w:ascii="Arial" w:hAnsi="Arial" w:cs="Arial"/>
                <w:sz w:val="14"/>
                <w:szCs w:val="14"/>
              </w:rPr>
              <w:t>Samyan</w:t>
            </w:r>
            <w:proofErr w:type="spellEnd"/>
            <w:r>
              <w:rPr>
                <w:rFonts w:ascii="Arial" w:hAnsi="Arial" w:cs="Arial"/>
                <w:sz w:val="14"/>
                <w:szCs w:val="14"/>
              </w:rPr>
              <w:t xml:space="preserve"> Co., Ltd.</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Development of</w:t>
            </w:r>
            <w:r>
              <w:rPr>
                <w:rFonts w:ascii="Arial" w:hAnsi="Arial" w:cs="Arial"/>
                <w:sz w:val="14"/>
                <w:szCs w:val="14"/>
              </w:rPr>
              <w:t xml:space="preserve"> real estate project</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74</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434,075</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439,152</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555,000</w:t>
            </w:r>
          </w:p>
        </w:tc>
      </w:tr>
      <w:tr w:rsidR="00981E72" w:rsidRPr="00184F4F" w:rsidTr="006672DD">
        <w:trPr>
          <w:gridAfter w:val="1"/>
          <w:wAfter w:w="1125" w:type="dxa"/>
          <w:trHeight w:val="216"/>
        </w:trPr>
        <w:tc>
          <w:tcPr>
            <w:tcW w:w="2970" w:type="dxa"/>
          </w:tcPr>
          <w:p w:rsidR="00981E72" w:rsidRPr="00E27359" w:rsidRDefault="00981E72" w:rsidP="00981E72">
            <w:pPr>
              <w:spacing w:line="220" w:lineRule="exact"/>
              <w:ind w:left="162" w:right="-198" w:hanging="180"/>
              <w:rPr>
                <w:rFonts w:ascii="Arial" w:hAnsi="Arial" w:cs="Arial"/>
                <w:sz w:val="14"/>
                <w:szCs w:val="14"/>
              </w:rPr>
            </w:pPr>
            <w:r>
              <w:rPr>
                <w:rFonts w:ascii="Arial" w:hAnsi="Arial" w:cs="Arial"/>
                <w:sz w:val="14"/>
                <w:szCs w:val="14"/>
              </w:rPr>
              <w:t xml:space="preserve">AMH Pattaya Co., Ltd. </w:t>
            </w:r>
          </w:p>
        </w:tc>
        <w:tc>
          <w:tcPr>
            <w:tcW w:w="2430" w:type="dxa"/>
          </w:tcPr>
          <w:p w:rsidR="00981E72" w:rsidRDefault="00981E72" w:rsidP="00981E72">
            <w:pPr>
              <w:pStyle w:val="BodyText2"/>
              <w:spacing w:line="220" w:lineRule="exact"/>
              <w:ind w:right="-108" w:firstLine="0"/>
              <w:jc w:val="left"/>
              <w:rPr>
                <w:rFonts w:ascii="Arial" w:hAnsi="Arial" w:cs="Arial"/>
                <w:sz w:val="14"/>
                <w:szCs w:val="14"/>
              </w:rPr>
            </w:pPr>
            <w:r>
              <w:rPr>
                <w:rFonts w:ascii="Arial" w:hAnsi="Arial" w:cs="Arial"/>
                <w:sz w:val="14"/>
                <w:szCs w:val="14"/>
              </w:rPr>
              <w:t xml:space="preserve">Development of a mix-used real </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981E72" w:rsidRPr="00CD3667" w:rsidRDefault="00981E72" w:rsidP="00981E72">
            <w:pPr>
              <w:pStyle w:val="BodyText2"/>
              <w:tabs>
                <w:tab w:val="decimal" w:pos="661"/>
              </w:tabs>
              <w:spacing w:line="220" w:lineRule="exact"/>
              <w:ind w:right="0" w:firstLine="0"/>
              <w:rPr>
                <w:rFonts w:ascii="Arial" w:hAnsi="Arial" w:cs="Arial"/>
                <w:sz w:val="14"/>
                <w:szCs w:val="14"/>
              </w:rPr>
            </w:pPr>
            <w:r w:rsidRPr="00CD3667">
              <w:rPr>
                <w:rFonts w:ascii="Arial" w:hAnsi="Arial" w:cs="Arial"/>
                <w:sz w:val="14"/>
                <w:szCs w:val="14"/>
              </w:rPr>
              <w:t>51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w:t>
            </w:r>
            <w:r>
              <w:rPr>
                <w:rFonts w:ascii="Arial" w:hAnsi="Arial" w:cs="Arial"/>
                <w:sz w:val="14"/>
                <w:szCs w:val="14"/>
              </w:rPr>
              <w:t>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w:t>
            </w:r>
            <w:r>
              <w:rPr>
                <w:rFonts w:ascii="Arial" w:hAnsi="Arial" w:cs="Arial"/>
                <w:sz w:val="14"/>
                <w:szCs w:val="14"/>
              </w:rPr>
              <w:t>1</w:t>
            </w: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162,339</w:t>
            </w:r>
          </w:p>
        </w:tc>
        <w:tc>
          <w:tcPr>
            <w:tcW w:w="1125" w:type="dxa"/>
          </w:tcPr>
          <w:p w:rsidR="00981E72" w:rsidRPr="002F4A68"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166,856</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w:t>
            </w:r>
            <w:r>
              <w:rPr>
                <w:rFonts w:ascii="Arial" w:hAnsi="Arial" w:cs="Arial"/>
                <w:sz w:val="14"/>
                <w:szCs w:val="14"/>
              </w:rPr>
              <w:t>1</w:t>
            </w:r>
          </w:p>
        </w:tc>
        <w:tc>
          <w:tcPr>
            <w:tcW w:w="1125" w:type="dxa"/>
          </w:tcPr>
          <w:p w:rsidR="00981E72" w:rsidRPr="00505D1E"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198,90</w:t>
            </w:r>
            <w:r>
              <w:rPr>
                <w:rFonts w:ascii="Arial" w:hAnsi="Arial" w:cs="Arial"/>
                <w:sz w:val="14"/>
                <w:szCs w:val="14"/>
              </w:rPr>
              <w:t>1</w:t>
            </w:r>
          </w:p>
        </w:tc>
      </w:tr>
      <w:tr w:rsidR="009F4A09" w:rsidRPr="00184F4F" w:rsidTr="006672DD">
        <w:trPr>
          <w:gridAfter w:val="1"/>
          <w:wAfter w:w="1125" w:type="dxa"/>
          <w:trHeight w:val="216"/>
        </w:trPr>
        <w:tc>
          <w:tcPr>
            <w:tcW w:w="2970" w:type="dxa"/>
          </w:tcPr>
          <w:p w:rsidR="009F4A09" w:rsidRPr="00E27359" w:rsidRDefault="009F4A09" w:rsidP="009F4A09">
            <w:pPr>
              <w:pStyle w:val="BodyText2"/>
              <w:spacing w:line="220" w:lineRule="exact"/>
              <w:ind w:left="165" w:right="0" w:hanging="165"/>
              <w:jc w:val="left"/>
              <w:rPr>
                <w:rFonts w:ascii="Arial" w:hAnsi="Arial" w:cs="Arial"/>
                <w:sz w:val="14"/>
                <w:szCs w:val="14"/>
              </w:rPr>
            </w:pPr>
          </w:p>
        </w:tc>
        <w:tc>
          <w:tcPr>
            <w:tcW w:w="2430" w:type="dxa"/>
          </w:tcPr>
          <w:p w:rsidR="009F4A09" w:rsidRDefault="009F4A09" w:rsidP="009F4A09">
            <w:pPr>
              <w:pStyle w:val="BodyText2"/>
              <w:spacing w:line="220" w:lineRule="exact"/>
              <w:ind w:right="-108" w:firstLine="0"/>
              <w:jc w:val="left"/>
              <w:rPr>
                <w:rFonts w:ascii="Arial" w:hAnsi="Arial" w:cs="Arial"/>
                <w:sz w:val="14"/>
                <w:szCs w:val="14"/>
              </w:rPr>
            </w:pPr>
            <w:r>
              <w:rPr>
                <w:rFonts w:ascii="Arial" w:hAnsi="Arial" w:cs="Arial"/>
                <w:sz w:val="14"/>
                <w:szCs w:val="14"/>
              </w:rPr>
              <w:t xml:space="preserve">   estate project</w:t>
            </w:r>
          </w:p>
        </w:tc>
        <w:tc>
          <w:tcPr>
            <w:tcW w:w="1125" w:type="dxa"/>
          </w:tcPr>
          <w:p w:rsidR="009F4A09" w:rsidRPr="00CD3667" w:rsidRDefault="009F4A09" w:rsidP="009F4A09">
            <w:pPr>
              <w:pStyle w:val="BodyText2"/>
              <w:tabs>
                <w:tab w:val="decimal" w:pos="661"/>
              </w:tabs>
              <w:spacing w:line="220" w:lineRule="exact"/>
              <w:ind w:right="0" w:firstLine="0"/>
              <w:rPr>
                <w:rFonts w:ascii="Arial" w:hAnsi="Arial" w:cs="Arial"/>
                <w:sz w:val="14"/>
                <w:szCs w:val="14"/>
              </w:rPr>
            </w:pPr>
          </w:p>
        </w:tc>
        <w:tc>
          <w:tcPr>
            <w:tcW w:w="1125" w:type="dxa"/>
          </w:tcPr>
          <w:p w:rsidR="009F4A09" w:rsidRPr="00CD3667" w:rsidRDefault="009F4A09" w:rsidP="009F4A09">
            <w:pPr>
              <w:pStyle w:val="BodyText2"/>
              <w:tabs>
                <w:tab w:val="decimal" w:pos="661"/>
              </w:tabs>
              <w:spacing w:line="220" w:lineRule="exact"/>
              <w:ind w:right="0" w:firstLine="0"/>
              <w:rPr>
                <w:rFonts w:ascii="Arial" w:hAnsi="Arial" w:cs="Arial"/>
                <w:sz w:val="14"/>
                <w:szCs w:val="14"/>
              </w:rPr>
            </w:pPr>
          </w:p>
        </w:tc>
        <w:tc>
          <w:tcPr>
            <w:tcW w:w="1125" w:type="dxa"/>
          </w:tcPr>
          <w:p w:rsidR="009F4A09" w:rsidRPr="00505D1E" w:rsidRDefault="009F4A09" w:rsidP="009F4A0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c>
          <w:tcPr>
            <w:tcW w:w="1125" w:type="dxa"/>
          </w:tcPr>
          <w:p w:rsidR="009F4A09" w:rsidRPr="00505D1E" w:rsidRDefault="009F4A09" w:rsidP="009F4A09">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p>
        </w:tc>
      </w:tr>
      <w:tr w:rsidR="00981E72" w:rsidRPr="00184F4F" w:rsidTr="006672DD">
        <w:trPr>
          <w:gridAfter w:val="1"/>
          <w:wAfter w:w="1125" w:type="dxa"/>
          <w:trHeight w:val="201"/>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cs/>
              </w:rPr>
            </w:pPr>
          </w:p>
        </w:tc>
        <w:tc>
          <w:tcPr>
            <w:tcW w:w="1125" w:type="dxa"/>
          </w:tcPr>
          <w:p w:rsidR="00981E72" w:rsidRPr="00184F4F"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184F4F"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8,613,264</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9,413,014</w:t>
            </w:r>
          </w:p>
        </w:tc>
        <w:tc>
          <w:tcPr>
            <w:tcW w:w="1125" w:type="dxa"/>
          </w:tcPr>
          <w:p w:rsidR="00981E72" w:rsidRPr="00981E72" w:rsidRDefault="00FD65FA"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8,485,763</w:t>
            </w:r>
          </w:p>
        </w:tc>
        <w:tc>
          <w:tcPr>
            <w:tcW w:w="1125" w:type="dxa"/>
          </w:tcPr>
          <w:p w:rsidR="00981E72" w:rsidRPr="00981E72" w:rsidRDefault="00FD65FA"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9,232,668</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6,547,514</w:t>
            </w:r>
          </w:p>
        </w:tc>
        <w:tc>
          <w:tcPr>
            <w:tcW w:w="1125" w:type="dxa"/>
          </w:tcPr>
          <w:p w:rsidR="00981E72" w:rsidRPr="002F4A68"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7,347,264</w:t>
            </w:r>
          </w:p>
        </w:tc>
      </w:tr>
      <w:tr w:rsidR="00981E72" w:rsidRPr="002B7D8D" w:rsidTr="006672DD">
        <w:trPr>
          <w:trHeight w:val="80"/>
        </w:trPr>
        <w:tc>
          <w:tcPr>
            <w:tcW w:w="5400" w:type="dxa"/>
            <w:gridSpan w:val="2"/>
          </w:tcPr>
          <w:p w:rsidR="00981E72" w:rsidRPr="002B7D8D" w:rsidRDefault="00981E72" w:rsidP="00981E72">
            <w:pPr>
              <w:pStyle w:val="BodyText2"/>
              <w:spacing w:line="220" w:lineRule="exact"/>
              <w:ind w:right="0" w:firstLine="0"/>
              <w:jc w:val="left"/>
              <w:rPr>
                <w:rFonts w:ascii="Arial" w:hAnsi="Arial" w:cs="Arial"/>
                <w:sz w:val="14"/>
                <w:szCs w:val="14"/>
                <w:u w:val="single"/>
              </w:rPr>
            </w:pPr>
            <w:r w:rsidRPr="002B7D8D">
              <w:rPr>
                <w:rFonts w:ascii="Arial" w:hAnsi="Arial" w:cs="Arial"/>
                <w:b/>
                <w:bCs/>
                <w:sz w:val="14"/>
                <w:szCs w:val="14"/>
                <w:u w:val="single"/>
              </w:rPr>
              <w:t>Joint venture registered in foreign country</w:t>
            </w:r>
          </w:p>
        </w:tc>
        <w:tc>
          <w:tcPr>
            <w:tcW w:w="1125" w:type="dxa"/>
          </w:tcPr>
          <w:p w:rsidR="00981E72" w:rsidRPr="002B7D8D" w:rsidRDefault="00981E72" w:rsidP="00981E72">
            <w:pPr>
              <w:pStyle w:val="BodyText2"/>
              <w:tabs>
                <w:tab w:val="decimal" w:pos="661"/>
              </w:tabs>
              <w:spacing w:line="220" w:lineRule="exact"/>
              <w:ind w:right="0" w:firstLine="0"/>
              <w:rPr>
                <w:rFonts w:ascii="Arial" w:hAnsi="Arial" w:cs="Arial"/>
                <w:sz w:val="14"/>
                <w:szCs w:val="14"/>
                <w:u w:val="single"/>
              </w:rPr>
            </w:pPr>
          </w:p>
        </w:tc>
        <w:tc>
          <w:tcPr>
            <w:tcW w:w="1125" w:type="dxa"/>
          </w:tcPr>
          <w:p w:rsidR="00981E72" w:rsidRPr="002B7D8D" w:rsidRDefault="00981E72" w:rsidP="00981E72">
            <w:pPr>
              <w:pStyle w:val="BodyText2"/>
              <w:tabs>
                <w:tab w:val="decimal" w:pos="661"/>
              </w:tabs>
              <w:spacing w:line="220" w:lineRule="exact"/>
              <w:ind w:right="0" w:firstLine="0"/>
              <w:rPr>
                <w:rFonts w:ascii="Arial" w:hAnsi="Arial" w:cs="Arial"/>
                <w:sz w:val="14"/>
                <w:szCs w:val="14"/>
                <w:u w:val="single"/>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20" w:lineRule="exact"/>
              <w:ind w:right="0"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35"/>
                <w:tab w:val="decimal" w:pos="793"/>
              </w:tabs>
              <w:spacing w:line="240" w:lineRule="exact"/>
              <w:ind w:right="-18" w:firstLine="0"/>
              <w:jc w:val="right"/>
              <w:rPr>
                <w:rFonts w:ascii="Arial" w:hAnsi="Arial" w:cs="Arial"/>
                <w:sz w:val="14"/>
                <w:szCs w:val="14"/>
              </w:rPr>
            </w:pPr>
          </w:p>
        </w:tc>
        <w:tc>
          <w:tcPr>
            <w:tcW w:w="1125" w:type="dxa"/>
          </w:tcPr>
          <w:p w:rsidR="00981E72" w:rsidRPr="00981E72" w:rsidRDefault="00981E72" w:rsidP="00981E72">
            <w:pPr>
              <w:pStyle w:val="BodyText2"/>
              <w:tabs>
                <w:tab w:val="decimal" w:pos="612"/>
                <w:tab w:val="decimal" w:pos="793"/>
              </w:tabs>
              <w:spacing w:line="240" w:lineRule="exact"/>
              <w:ind w:right="-18" w:firstLine="0"/>
              <w:jc w:val="right"/>
              <w:rPr>
                <w:rFonts w:ascii="Arial" w:hAnsi="Arial" w:cs="Arial"/>
                <w:sz w:val="14"/>
                <w:szCs w:val="14"/>
              </w:rPr>
            </w:pPr>
          </w:p>
        </w:tc>
        <w:tc>
          <w:tcPr>
            <w:tcW w:w="1125" w:type="dxa"/>
          </w:tcPr>
          <w:p w:rsidR="00981E72" w:rsidRPr="00505D1E" w:rsidRDefault="00981E72" w:rsidP="00981E72">
            <w:pPr>
              <w:pStyle w:val="BodyText2"/>
              <w:tabs>
                <w:tab w:val="decimal" w:pos="612"/>
              </w:tabs>
              <w:spacing w:line="240" w:lineRule="exact"/>
              <w:ind w:right="-18" w:firstLine="0"/>
              <w:jc w:val="left"/>
              <w:rPr>
                <w:rFonts w:ascii="Arial" w:hAnsi="Arial" w:cs="Arial"/>
                <w:sz w:val="14"/>
                <w:szCs w:val="14"/>
              </w:rPr>
            </w:pPr>
          </w:p>
        </w:tc>
      </w:tr>
      <w:tr w:rsidR="00981E72" w:rsidRPr="00184F4F" w:rsidTr="006672DD">
        <w:trPr>
          <w:gridAfter w:val="1"/>
          <w:wAfter w:w="1125" w:type="dxa"/>
          <w:trHeight w:val="203"/>
        </w:trPr>
        <w:tc>
          <w:tcPr>
            <w:tcW w:w="2970" w:type="dxa"/>
          </w:tcPr>
          <w:p w:rsidR="00981E72" w:rsidRPr="007F3FF8" w:rsidRDefault="00981E72" w:rsidP="00981E72">
            <w:pPr>
              <w:pStyle w:val="BodyText2"/>
              <w:spacing w:line="220" w:lineRule="exact"/>
              <w:ind w:right="0" w:firstLine="0"/>
              <w:jc w:val="left"/>
              <w:rPr>
                <w:rFonts w:ascii="Arial" w:hAnsi="Arial" w:cs="Arial"/>
                <w:sz w:val="14"/>
                <w:szCs w:val="14"/>
                <w:vertAlign w:val="superscript"/>
              </w:rPr>
            </w:pPr>
            <w:r>
              <w:rPr>
                <w:rFonts w:ascii="Arial" w:hAnsi="Arial" w:cs="Arial"/>
                <w:sz w:val="14"/>
                <w:szCs w:val="14"/>
              </w:rPr>
              <w:t xml:space="preserve">Ananda SU Ltd. </w:t>
            </w:r>
            <w:r>
              <w:rPr>
                <w:rFonts w:ascii="Arial" w:hAnsi="Arial" w:cs="Arial"/>
                <w:sz w:val="14"/>
                <w:szCs w:val="14"/>
                <w:vertAlign w:val="superscript"/>
              </w:rPr>
              <w:t>(2)</w:t>
            </w:r>
          </w:p>
        </w:tc>
        <w:tc>
          <w:tcPr>
            <w:tcW w:w="2430" w:type="dxa"/>
          </w:tcPr>
          <w:p w:rsidR="00981E72" w:rsidRPr="00184F4F" w:rsidRDefault="00981E72" w:rsidP="00981E72">
            <w:pPr>
              <w:pStyle w:val="BodyText2"/>
              <w:spacing w:line="220" w:lineRule="exact"/>
              <w:ind w:right="-198" w:firstLine="0"/>
              <w:jc w:val="left"/>
              <w:rPr>
                <w:rFonts w:ascii="Arial" w:hAnsi="Arial" w:cs="Arial"/>
                <w:sz w:val="14"/>
                <w:szCs w:val="14"/>
                <w:cs/>
              </w:rPr>
            </w:pPr>
            <w:r>
              <w:rPr>
                <w:rFonts w:ascii="Arial" w:hAnsi="Arial" w:cs="Arial"/>
                <w:sz w:val="14"/>
                <w:szCs w:val="14"/>
              </w:rPr>
              <w:t xml:space="preserve">Investment </w:t>
            </w:r>
            <w:r w:rsidRPr="00184F4F">
              <w:rPr>
                <w:rFonts w:ascii="Arial" w:hAnsi="Arial" w:cs="Arial"/>
                <w:sz w:val="14"/>
                <w:szCs w:val="14"/>
              </w:rPr>
              <w:t xml:space="preserve">in other </w:t>
            </w:r>
            <w:r>
              <w:rPr>
                <w:rFonts w:ascii="Arial" w:hAnsi="Arial" w:cs="Arial"/>
                <w:sz w:val="14"/>
                <w:szCs w:val="14"/>
              </w:rPr>
              <w:t>company</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r w:rsidRPr="00184F4F">
              <w:rPr>
                <w:rFonts w:ascii="Arial" w:hAnsi="Arial" w:cs="Arial"/>
                <w:sz w:val="14"/>
                <w:szCs w:val="14"/>
              </w:rPr>
              <w:t>51</w:t>
            </w:r>
            <w:r w:rsidRPr="00184F4F">
              <w:rPr>
                <w:rFonts w:ascii="Arial" w:hAnsi="Arial" w:cs="Arial"/>
                <w:sz w:val="14"/>
                <w:szCs w:val="14"/>
                <w:vertAlign w:val="superscript"/>
              </w:rPr>
              <w:t>(1)</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8,794</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8,794</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1,068</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1,068</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w:t>
            </w:r>
          </w:p>
        </w:tc>
        <w:tc>
          <w:tcPr>
            <w:tcW w:w="1125" w:type="dxa"/>
          </w:tcPr>
          <w:p w:rsidR="00981E72" w:rsidRPr="00505D1E"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6672DD">
        <w:trPr>
          <w:gridAfter w:val="1"/>
          <w:wAfter w:w="1125" w:type="dxa"/>
          <w:trHeight w:val="215"/>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8,794</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8,794</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1,068</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1,068</w:t>
            </w:r>
          </w:p>
        </w:tc>
        <w:tc>
          <w:tcPr>
            <w:tcW w:w="1125" w:type="dxa"/>
          </w:tcPr>
          <w:p w:rsidR="00981E72" w:rsidRPr="00981E72"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w:t>
            </w:r>
          </w:p>
        </w:tc>
        <w:tc>
          <w:tcPr>
            <w:tcW w:w="1125" w:type="dxa"/>
          </w:tcPr>
          <w:p w:rsidR="00981E72" w:rsidRPr="00505D1E" w:rsidRDefault="00981E72" w:rsidP="00981E72">
            <w:pPr>
              <w:pStyle w:val="BodyText2"/>
              <w:pBdr>
                <w:bottom w:val="single" w:sz="4" w:space="1" w:color="auto"/>
              </w:pBdr>
              <w:tabs>
                <w:tab w:val="decimal" w:pos="612"/>
                <w:tab w:val="decimal" w:pos="793"/>
              </w:tabs>
              <w:spacing w:line="220" w:lineRule="exact"/>
              <w:ind w:right="0" w:firstLine="0"/>
              <w:jc w:val="right"/>
              <w:rPr>
                <w:rFonts w:ascii="Arial" w:hAnsi="Arial" w:cs="Arial"/>
                <w:sz w:val="14"/>
                <w:szCs w:val="14"/>
              </w:rPr>
            </w:pPr>
            <w:r w:rsidRPr="00505D1E">
              <w:rPr>
                <w:rFonts w:ascii="Arial" w:hAnsi="Arial" w:cs="Arial"/>
                <w:sz w:val="14"/>
                <w:szCs w:val="14"/>
              </w:rPr>
              <w:t>-</w:t>
            </w:r>
          </w:p>
        </w:tc>
      </w:tr>
      <w:tr w:rsidR="00981E72" w:rsidRPr="00184F4F" w:rsidTr="006672DD">
        <w:trPr>
          <w:gridAfter w:val="1"/>
          <w:wAfter w:w="1125" w:type="dxa"/>
          <w:trHeight w:val="215"/>
        </w:trPr>
        <w:tc>
          <w:tcPr>
            <w:tcW w:w="2970" w:type="dxa"/>
          </w:tcPr>
          <w:p w:rsidR="00981E72" w:rsidRPr="00184F4F" w:rsidRDefault="00981E72" w:rsidP="00981E72">
            <w:pPr>
              <w:pStyle w:val="BodyText2"/>
              <w:spacing w:line="220" w:lineRule="exact"/>
              <w:ind w:right="0" w:firstLine="0"/>
              <w:jc w:val="left"/>
              <w:rPr>
                <w:rFonts w:ascii="Arial" w:hAnsi="Arial" w:cs="Arial"/>
                <w:sz w:val="14"/>
                <w:szCs w:val="14"/>
              </w:rPr>
            </w:pPr>
            <w:r w:rsidRPr="00184F4F">
              <w:rPr>
                <w:rFonts w:ascii="Arial" w:hAnsi="Arial" w:cs="Arial"/>
                <w:sz w:val="14"/>
                <w:szCs w:val="14"/>
              </w:rPr>
              <w:t>Total investment</w:t>
            </w:r>
            <w:r>
              <w:rPr>
                <w:rFonts w:ascii="Arial" w:hAnsi="Arial" w:cs="Arial"/>
                <w:sz w:val="14"/>
                <w:szCs w:val="14"/>
              </w:rPr>
              <w:t>s</w:t>
            </w:r>
            <w:r w:rsidRPr="00184F4F">
              <w:rPr>
                <w:rFonts w:ascii="Arial" w:hAnsi="Arial" w:cs="Arial"/>
                <w:sz w:val="14"/>
                <w:szCs w:val="14"/>
              </w:rPr>
              <w:t xml:space="preserve"> in joint ventures</w:t>
            </w:r>
          </w:p>
        </w:tc>
        <w:tc>
          <w:tcPr>
            <w:tcW w:w="2430" w:type="dxa"/>
          </w:tcPr>
          <w:p w:rsidR="00981E72" w:rsidRPr="00184F4F" w:rsidRDefault="00981E72" w:rsidP="00981E72">
            <w:pPr>
              <w:pStyle w:val="BodyText2"/>
              <w:spacing w:line="220" w:lineRule="exact"/>
              <w:ind w:right="0" w:firstLine="0"/>
              <w:jc w:val="left"/>
              <w:rPr>
                <w:rFonts w:ascii="Arial" w:hAnsi="Arial" w:cs="Arial"/>
                <w:sz w:val="14"/>
                <w:szCs w:val="14"/>
              </w:rPr>
            </w:pP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4C7ED7" w:rsidRDefault="00981E72" w:rsidP="00981E72">
            <w:pPr>
              <w:pStyle w:val="BodyText2"/>
              <w:tabs>
                <w:tab w:val="decimal" w:pos="661"/>
              </w:tabs>
              <w:spacing w:line="220" w:lineRule="exact"/>
              <w:ind w:right="0" w:firstLine="0"/>
              <w:rPr>
                <w:rFonts w:ascii="Arial" w:hAnsi="Arial" w:cs="Arial"/>
                <w:sz w:val="14"/>
                <w:szCs w:val="14"/>
              </w:rPr>
            </w:pPr>
          </w:p>
        </w:tc>
        <w:tc>
          <w:tcPr>
            <w:tcW w:w="1125" w:type="dxa"/>
          </w:tcPr>
          <w:p w:rsidR="00981E72" w:rsidRPr="00981E72" w:rsidRDefault="00981E72" w:rsidP="00981E72">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8,622,058</w:t>
            </w:r>
          </w:p>
        </w:tc>
        <w:tc>
          <w:tcPr>
            <w:tcW w:w="1125" w:type="dxa"/>
          </w:tcPr>
          <w:p w:rsidR="00981E72" w:rsidRPr="00981E72" w:rsidRDefault="00981E72" w:rsidP="00981E72">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9,421,808</w:t>
            </w:r>
          </w:p>
        </w:tc>
        <w:tc>
          <w:tcPr>
            <w:tcW w:w="1125" w:type="dxa"/>
          </w:tcPr>
          <w:p w:rsidR="00981E72" w:rsidRPr="00981E72" w:rsidRDefault="00FD65FA" w:rsidP="00981E72">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8,486,831</w:t>
            </w:r>
          </w:p>
        </w:tc>
        <w:tc>
          <w:tcPr>
            <w:tcW w:w="1125" w:type="dxa"/>
          </w:tcPr>
          <w:p w:rsidR="00981E72" w:rsidRPr="00981E72" w:rsidRDefault="00FD65FA" w:rsidP="00981E72">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Pr>
                <w:rFonts w:ascii="Arial" w:hAnsi="Arial" w:cs="Arial"/>
                <w:sz w:val="14"/>
                <w:szCs w:val="14"/>
              </w:rPr>
              <w:t>9,233,736</w:t>
            </w:r>
          </w:p>
        </w:tc>
        <w:tc>
          <w:tcPr>
            <w:tcW w:w="1125" w:type="dxa"/>
          </w:tcPr>
          <w:p w:rsidR="00981E72" w:rsidRPr="00981E72" w:rsidRDefault="00981E72" w:rsidP="00981E72">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981E72">
              <w:rPr>
                <w:rFonts w:ascii="Arial" w:hAnsi="Arial" w:cs="Arial" w:hint="cs"/>
                <w:sz w:val="14"/>
                <w:szCs w:val="14"/>
              </w:rPr>
              <w:t>6,547,514</w:t>
            </w:r>
          </w:p>
        </w:tc>
        <w:tc>
          <w:tcPr>
            <w:tcW w:w="1125" w:type="dxa"/>
          </w:tcPr>
          <w:p w:rsidR="00981E72" w:rsidRPr="002F4A68" w:rsidRDefault="00981E72" w:rsidP="00981E72">
            <w:pPr>
              <w:pStyle w:val="BodyText2"/>
              <w:pBdr>
                <w:bottom w:val="double" w:sz="4" w:space="1" w:color="auto"/>
              </w:pBdr>
              <w:tabs>
                <w:tab w:val="decimal" w:pos="612"/>
                <w:tab w:val="decimal" w:pos="793"/>
              </w:tabs>
              <w:spacing w:line="220" w:lineRule="exact"/>
              <w:ind w:right="0" w:firstLine="0"/>
              <w:jc w:val="right"/>
              <w:rPr>
                <w:rFonts w:ascii="Arial" w:hAnsi="Arial" w:cs="Arial"/>
                <w:sz w:val="14"/>
                <w:szCs w:val="14"/>
              </w:rPr>
            </w:pPr>
            <w:r w:rsidRPr="002F4A68">
              <w:rPr>
                <w:rFonts w:ascii="Arial" w:hAnsi="Arial" w:cs="Arial"/>
                <w:sz w:val="14"/>
                <w:szCs w:val="14"/>
              </w:rPr>
              <w:t>7,347,264</w:t>
            </w:r>
          </w:p>
        </w:tc>
      </w:tr>
    </w:tbl>
    <w:p w:rsidR="00466CEF"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(1)</w:t>
      </w:r>
      <w:r>
        <w:rPr>
          <w:rFonts w:ascii="Arial" w:hAnsi="Arial" w:cs="Arial"/>
          <w:sz w:val="14"/>
          <w:szCs w:val="14"/>
        </w:rPr>
        <w:tab/>
        <w:t>Indirectly h</w:t>
      </w:r>
      <w:r w:rsidRPr="001E4BF7">
        <w:rPr>
          <w:rFonts w:ascii="Arial" w:hAnsi="Arial" w:cs="Arial"/>
          <w:sz w:val="14"/>
          <w:szCs w:val="14"/>
        </w:rPr>
        <w:t>eld by subsidiaries</w:t>
      </w:r>
    </w:p>
    <w:p w:rsidR="00A937FB" w:rsidRPr="001E4BF7" w:rsidRDefault="00466CEF" w:rsidP="006F6328">
      <w:pPr>
        <w:spacing w:line="280" w:lineRule="exact"/>
        <w:ind w:left="270" w:hanging="270"/>
        <w:jc w:val="both"/>
        <w:rPr>
          <w:rFonts w:ascii="Arial" w:hAnsi="Arial" w:cs="Arial"/>
          <w:sz w:val="14"/>
          <w:szCs w:val="14"/>
        </w:rPr>
      </w:pPr>
      <w:r w:rsidRPr="001E4BF7">
        <w:rPr>
          <w:rFonts w:ascii="Arial" w:hAnsi="Arial" w:cs="Arial"/>
          <w:sz w:val="14"/>
          <w:szCs w:val="14"/>
          <w:vertAlign w:val="superscript"/>
        </w:rPr>
        <w:t>(2)</w:t>
      </w:r>
      <w:r>
        <w:rPr>
          <w:rFonts w:ascii="Arial" w:hAnsi="Arial" w:cs="Arial"/>
          <w:sz w:val="14"/>
          <w:szCs w:val="14"/>
        </w:rPr>
        <w:tab/>
        <w:t>Incorporated in British Virgin Islands</w:t>
      </w:r>
    </w:p>
    <w:p w:rsidR="00184F4F" w:rsidRPr="001E4BF7" w:rsidRDefault="00184F4F" w:rsidP="006F6328">
      <w:pPr>
        <w:overflowPunct/>
        <w:autoSpaceDE/>
        <w:autoSpaceDN/>
        <w:adjustRightInd/>
        <w:spacing w:line="300" w:lineRule="exact"/>
        <w:ind w:left="270" w:hanging="270"/>
        <w:textAlignment w:val="auto"/>
        <w:rPr>
          <w:rFonts w:ascii="Arial" w:hAnsi="Arial" w:cs="Arial"/>
          <w:sz w:val="14"/>
          <w:szCs w:val="14"/>
        </w:rPr>
        <w:sectPr w:rsidR="00184F4F" w:rsidRPr="001E4BF7" w:rsidSect="00C9121B">
          <w:headerReference w:type="default" r:id="rId10"/>
          <w:pgSz w:w="15840" w:h="12240" w:orient="landscape"/>
          <w:pgMar w:top="1296" w:right="1296" w:bottom="1080" w:left="1080" w:header="720" w:footer="720" w:gutter="0"/>
          <w:cols w:space="720"/>
          <w:docGrid w:linePitch="360"/>
        </w:sectPr>
      </w:pPr>
    </w:p>
    <w:p w:rsidR="001E4BF7" w:rsidRPr="001E4BF7" w:rsidRDefault="00472A4D" w:rsidP="00C103C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E4BF7" w:rsidRPr="001E4BF7">
        <w:rPr>
          <w:rFonts w:ascii="Arial" w:hAnsi="Arial" w:cs="Arial"/>
          <w:sz w:val="22"/>
          <w:szCs w:val="22"/>
        </w:rPr>
        <w:t xml:space="preserve">The </w:t>
      </w:r>
      <w:r>
        <w:rPr>
          <w:rFonts w:ascii="Arial" w:hAnsi="Arial" w:cs="Arial"/>
          <w:sz w:val="22"/>
          <w:szCs w:val="22"/>
        </w:rPr>
        <w:t>Group</w:t>
      </w:r>
      <w:r w:rsidR="001E4BF7" w:rsidRPr="001E4BF7">
        <w:rPr>
          <w:rFonts w:ascii="Arial" w:hAnsi="Arial" w:cs="Arial"/>
          <w:sz w:val="22"/>
          <w:szCs w:val="22"/>
        </w:rPr>
        <w:t xml:space="preserve"> entered into joint venture agreem</w:t>
      </w:r>
      <w:r w:rsidR="00474568">
        <w:rPr>
          <w:rFonts w:ascii="Arial" w:hAnsi="Arial" w:cs="Arial"/>
          <w:sz w:val="22"/>
          <w:szCs w:val="22"/>
        </w:rPr>
        <w:t xml:space="preserve">ents with two foreign companies, three </w:t>
      </w:r>
      <w:r w:rsidR="002B7D8D">
        <w:rPr>
          <w:rFonts w:ascii="Arial" w:hAnsi="Arial" w:cs="Arial"/>
          <w:sz w:val="22"/>
          <w:szCs w:val="22"/>
        </w:rPr>
        <w:t xml:space="preserve">domestic companies and </w:t>
      </w:r>
      <w:r w:rsidR="003A3F05">
        <w:rPr>
          <w:rFonts w:ascii="Arial" w:hAnsi="Arial" w:cs="Arial"/>
          <w:sz w:val="22"/>
          <w:szCs w:val="22"/>
        </w:rPr>
        <w:t>a</w:t>
      </w:r>
      <w:r w:rsidR="002B7D8D">
        <w:rPr>
          <w:rFonts w:ascii="Arial" w:hAnsi="Arial" w:cs="Arial"/>
          <w:sz w:val="22"/>
          <w:szCs w:val="22"/>
        </w:rPr>
        <w:t xml:space="preserve"> person </w:t>
      </w:r>
      <w:r w:rsidR="001E4BF7" w:rsidRPr="001E4BF7">
        <w:rPr>
          <w:rFonts w:ascii="Arial" w:hAnsi="Arial" w:cs="Arial"/>
          <w:sz w:val="22"/>
          <w:szCs w:val="22"/>
        </w:rPr>
        <w:t>to incorporate joint ventures which would principally engage in development of real estate and operating joint venture in Thailand. In addition, the agreements stipulate that the shareholders are required to provide financial support to the joint ventures in the form of loans with the facilities as stipulated in the joint venture agreements as follows:</w:t>
      </w:r>
    </w:p>
    <w:p w:rsidR="001E4BF7" w:rsidRPr="001E4BF7" w:rsidRDefault="001E4BF7" w:rsidP="00C9121B">
      <w:pPr>
        <w:tabs>
          <w:tab w:val="left" w:pos="2160"/>
          <w:tab w:val="center" w:pos="6840"/>
          <w:tab w:val="center" w:pos="8280"/>
        </w:tabs>
        <w:spacing w:after="120" w:line="300" w:lineRule="exact"/>
        <w:ind w:left="547" w:right="-7" w:hanging="547"/>
        <w:jc w:val="right"/>
        <w:rPr>
          <w:rFonts w:ascii="Arial" w:hAnsi="Arial" w:cs="Arial"/>
          <w:sz w:val="16"/>
          <w:szCs w:val="16"/>
        </w:rPr>
      </w:pPr>
      <w:r w:rsidRPr="001E4BF7">
        <w:rPr>
          <w:rFonts w:ascii="Arial" w:hAnsi="Arial" w:cs="Arial"/>
          <w:sz w:val="16"/>
          <w:szCs w:val="16"/>
        </w:rPr>
        <w:t>(Unit: Million Baht)</w:t>
      </w:r>
    </w:p>
    <w:tbl>
      <w:tblPr>
        <w:tblW w:w="9181" w:type="dxa"/>
        <w:tblInd w:w="450" w:type="dxa"/>
        <w:tblLook w:val="04A0" w:firstRow="1" w:lastRow="0" w:firstColumn="1" w:lastColumn="0" w:noHBand="0" w:noVBand="1"/>
      </w:tblPr>
      <w:tblGrid>
        <w:gridCol w:w="3690"/>
        <w:gridCol w:w="1830"/>
        <w:gridCol w:w="1830"/>
        <w:gridCol w:w="1831"/>
      </w:tblGrid>
      <w:tr w:rsidR="00343370" w:rsidRPr="001E4BF7" w:rsidTr="00343370">
        <w:tc>
          <w:tcPr>
            <w:tcW w:w="369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Joint ventures</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Registered capital</w:t>
            </w:r>
          </w:p>
        </w:tc>
        <w:tc>
          <w:tcPr>
            <w:tcW w:w="1830"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Loan facilities from shareholders</w:t>
            </w:r>
          </w:p>
        </w:tc>
        <w:tc>
          <w:tcPr>
            <w:tcW w:w="1831" w:type="dxa"/>
            <w:shd w:val="clear" w:color="auto" w:fill="auto"/>
            <w:vAlign w:val="bottom"/>
          </w:tcPr>
          <w:p w:rsidR="00343370" w:rsidRPr="001E4BF7" w:rsidRDefault="00343370" w:rsidP="00343370">
            <w:pPr>
              <w:pBdr>
                <w:bottom w:val="single" w:sz="4" w:space="1" w:color="auto"/>
              </w:pBdr>
              <w:spacing w:line="300" w:lineRule="exact"/>
              <w:jc w:val="center"/>
              <w:rPr>
                <w:rFonts w:ascii="Arial" w:hAnsi="Arial" w:cs="Arial"/>
                <w:sz w:val="16"/>
                <w:szCs w:val="16"/>
              </w:rPr>
            </w:pPr>
            <w:r w:rsidRPr="001E4BF7">
              <w:rPr>
                <w:rFonts w:ascii="Arial" w:hAnsi="Arial" w:cs="Arial"/>
                <w:sz w:val="16"/>
                <w:szCs w:val="16"/>
              </w:rPr>
              <w:t xml:space="preserve">Loan facilities granted by the </w:t>
            </w:r>
            <w:r>
              <w:rPr>
                <w:rFonts w:ascii="Arial" w:hAnsi="Arial" w:cs="Arial"/>
                <w:sz w:val="16"/>
                <w:szCs w:val="16"/>
              </w:rPr>
              <w:t>Group</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Asoke</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1,270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648</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Chitlom</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400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400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204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Chongnonsi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1,200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612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Taopoon</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650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332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Thaphra</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425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446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w:t>
            </w:r>
            <w:r>
              <w:rPr>
                <w:rFonts w:ascii="Arial" w:hAnsi="Arial" w:cs="Arial"/>
                <w:sz w:val="16"/>
                <w:szCs w:val="16"/>
              </w:rPr>
              <w:t>h</w:t>
            </w:r>
            <w:r w:rsidRPr="001E4BF7">
              <w:rPr>
                <w:rFonts w:ascii="Arial" w:hAnsi="Arial" w:cs="Arial"/>
                <w:sz w:val="16"/>
                <w:szCs w:val="16"/>
              </w:rPr>
              <w:t>etchaburi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230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Phraram9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1,100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1,100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561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MF Asia Victory Monument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475</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475</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242</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Udomsuk</w:t>
            </w:r>
            <w:proofErr w:type="spellEnd"/>
            <w:r w:rsidRPr="001E4BF7">
              <w:rPr>
                <w:rFonts w:ascii="Arial" w:hAnsi="Arial" w:cs="Arial"/>
                <w:sz w:val="16"/>
                <w:szCs w:val="16"/>
              </w:rPr>
              <w:t xml:space="preserve">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850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850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434</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Thonglor</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600</w:t>
            </w:r>
          </w:p>
        </w:tc>
        <w:tc>
          <w:tcPr>
            <w:tcW w:w="1830" w:type="dxa"/>
            <w:shd w:val="clear" w:color="auto" w:fill="auto"/>
          </w:tcPr>
          <w:p w:rsidR="00343370" w:rsidRPr="001E4BF7" w:rsidRDefault="00981E72" w:rsidP="00343370">
            <w:pPr>
              <w:tabs>
                <w:tab w:val="decimal" w:pos="1405"/>
              </w:tabs>
              <w:spacing w:line="300" w:lineRule="exact"/>
              <w:jc w:val="thaiDistribute"/>
              <w:rPr>
                <w:rFonts w:ascii="Arial" w:hAnsi="Arial" w:cs="Arial"/>
                <w:sz w:val="16"/>
                <w:szCs w:val="16"/>
              </w:rPr>
            </w:pPr>
            <w:r>
              <w:rPr>
                <w:rFonts w:ascii="Arial" w:hAnsi="Arial" w:cs="Arial"/>
                <w:sz w:val="16"/>
                <w:szCs w:val="16"/>
              </w:rPr>
              <w:t>753</w:t>
            </w:r>
          </w:p>
        </w:tc>
        <w:tc>
          <w:tcPr>
            <w:tcW w:w="1831" w:type="dxa"/>
            <w:shd w:val="clear" w:color="auto" w:fill="auto"/>
          </w:tcPr>
          <w:p w:rsidR="00343370" w:rsidRPr="001E4BF7" w:rsidRDefault="00981E72" w:rsidP="00343370">
            <w:pPr>
              <w:tabs>
                <w:tab w:val="decimal" w:pos="1512"/>
              </w:tabs>
              <w:spacing w:line="300" w:lineRule="exact"/>
              <w:jc w:val="thaiDistribute"/>
              <w:rPr>
                <w:rFonts w:ascii="Arial" w:hAnsi="Arial" w:cs="Arial"/>
                <w:sz w:val="16"/>
                <w:szCs w:val="16"/>
              </w:rPr>
            </w:pPr>
            <w:r>
              <w:rPr>
                <w:rFonts w:ascii="Arial" w:hAnsi="Arial" w:cs="Arial"/>
                <w:sz w:val="16"/>
                <w:szCs w:val="16"/>
              </w:rPr>
              <w:t>459</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r>
              <w:rPr>
                <w:rFonts w:ascii="Arial" w:hAnsi="Arial" w:cs="Arial"/>
                <w:sz w:val="16"/>
                <w:szCs w:val="16"/>
              </w:rPr>
              <w:t>Ramkhamhaeng</w:t>
            </w:r>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Ratchaprarop</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500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500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370</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Ananda APAC Ph</w:t>
            </w:r>
            <w:r>
              <w:rPr>
                <w:rFonts w:ascii="Arial" w:hAnsi="Arial" w:cs="Arial"/>
                <w:sz w:val="16"/>
                <w:szCs w:val="16"/>
              </w:rPr>
              <w:t>r</w:t>
            </w:r>
            <w:r w:rsidRPr="001E4BF7">
              <w:rPr>
                <w:rFonts w:ascii="Arial" w:hAnsi="Arial" w:cs="Arial"/>
                <w:sz w:val="16"/>
                <w:szCs w:val="16"/>
              </w:rPr>
              <w:t>aram9 Two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772</w:t>
            </w:r>
          </w:p>
        </w:tc>
        <w:tc>
          <w:tcPr>
            <w:tcW w:w="1830" w:type="dxa"/>
            <w:shd w:val="clear" w:color="auto" w:fill="auto"/>
          </w:tcPr>
          <w:p w:rsidR="00343370" w:rsidRPr="001E4BF7" w:rsidRDefault="00981E72" w:rsidP="00343370">
            <w:pPr>
              <w:tabs>
                <w:tab w:val="decimal" w:pos="1405"/>
              </w:tabs>
              <w:spacing w:line="300" w:lineRule="exact"/>
              <w:jc w:val="thaiDistribute"/>
              <w:rPr>
                <w:rFonts w:ascii="Arial" w:hAnsi="Arial" w:cs="Arial"/>
                <w:sz w:val="16"/>
                <w:szCs w:val="16"/>
              </w:rPr>
            </w:pPr>
            <w:r>
              <w:rPr>
                <w:rFonts w:ascii="Arial" w:hAnsi="Arial" w:cs="Arial"/>
                <w:sz w:val="16"/>
                <w:szCs w:val="16"/>
              </w:rPr>
              <w:t>920</w:t>
            </w:r>
          </w:p>
        </w:tc>
        <w:tc>
          <w:tcPr>
            <w:tcW w:w="1831" w:type="dxa"/>
            <w:shd w:val="clear" w:color="auto" w:fill="auto"/>
          </w:tcPr>
          <w:p w:rsidR="00343370" w:rsidRPr="001E4BF7" w:rsidRDefault="00981E72" w:rsidP="00343370">
            <w:pPr>
              <w:tabs>
                <w:tab w:val="decimal" w:pos="1512"/>
              </w:tabs>
              <w:spacing w:line="300" w:lineRule="exact"/>
              <w:jc w:val="thaiDistribute"/>
              <w:rPr>
                <w:rFonts w:ascii="Arial" w:hAnsi="Arial" w:cs="Arial"/>
                <w:sz w:val="16"/>
                <w:szCs w:val="16"/>
              </w:rPr>
            </w:pPr>
            <w:r>
              <w:rPr>
                <w:rFonts w:ascii="Arial" w:hAnsi="Arial" w:cs="Arial"/>
                <w:sz w:val="16"/>
                <w:szCs w:val="16"/>
              </w:rPr>
              <w:t>796</w:t>
            </w:r>
          </w:p>
        </w:tc>
      </w:tr>
      <w:tr w:rsidR="00343370" w:rsidRPr="001E4BF7"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Wongwian</w:t>
            </w:r>
            <w:proofErr w:type="spellEnd"/>
            <w:r w:rsidRPr="001E4BF7">
              <w:rPr>
                <w:rFonts w:ascii="Arial" w:hAnsi="Arial" w:cs="Arial"/>
                <w:sz w:val="16"/>
                <w:szCs w:val="16"/>
              </w:rPr>
              <w:t xml:space="preserve"> </w:t>
            </w:r>
            <w:proofErr w:type="spellStart"/>
            <w:r w:rsidRPr="001E4BF7">
              <w:rPr>
                <w:rFonts w:ascii="Arial" w:hAnsi="Arial" w:cs="Arial"/>
                <w:sz w:val="16"/>
                <w:szCs w:val="16"/>
              </w:rPr>
              <w:t>Yai</w:t>
            </w:r>
            <w:proofErr w:type="spellEnd"/>
            <w:r w:rsidRPr="001E4BF7">
              <w:rPr>
                <w:rFonts w:ascii="Arial" w:hAnsi="Arial" w:cs="Arial"/>
                <w:sz w:val="16"/>
                <w:szCs w:val="16"/>
              </w:rPr>
              <w:t xml:space="preserve"> Co., Ltd.</w:t>
            </w:r>
          </w:p>
        </w:tc>
        <w:tc>
          <w:tcPr>
            <w:tcW w:w="1830"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550</w:t>
            </w:r>
          </w:p>
        </w:tc>
        <w:tc>
          <w:tcPr>
            <w:tcW w:w="1830" w:type="dxa"/>
            <w:shd w:val="clear" w:color="auto" w:fill="auto"/>
          </w:tcPr>
          <w:p w:rsidR="00343370" w:rsidRPr="001E4BF7" w:rsidRDefault="00343370" w:rsidP="00343370">
            <w:pPr>
              <w:tabs>
                <w:tab w:val="decimal" w:pos="1405"/>
              </w:tabs>
              <w:spacing w:line="300" w:lineRule="exact"/>
              <w:jc w:val="thaiDistribute"/>
              <w:rPr>
                <w:rFonts w:ascii="Arial" w:hAnsi="Arial" w:cs="Arial"/>
                <w:sz w:val="16"/>
                <w:szCs w:val="16"/>
              </w:rPr>
            </w:pPr>
            <w:r w:rsidRPr="001E4BF7">
              <w:rPr>
                <w:rFonts w:ascii="Arial" w:hAnsi="Arial" w:cs="Arial"/>
                <w:sz w:val="16"/>
                <w:szCs w:val="16"/>
              </w:rPr>
              <w:t>550</w:t>
            </w:r>
          </w:p>
        </w:tc>
        <w:tc>
          <w:tcPr>
            <w:tcW w:w="1831" w:type="dxa"/>
            <w:shd w:val="clear" w:color="auto" w:fill="auto"/>
          </w:tcPr>
          <w:p w:rsidR="00343370" w:rsidRPr="001E4BF7" w:rsidRDefault="00343370" w:rsidP="00343370">
            <w:pPr>
              <w:tabs>
                <w:tab w:val="decimal" w:pos="1512"/>
              </w:tabs>
              <w:spacing w:line="300" w:lineRule="exact"/>
              <w:jc w:val="thaiDistribute"/>
              <w:rPr>
                <w:rFonts w:ascii="Arial" w:hAnsi="Arial" w:cs="Arial"/>
                <w:sz w:val="16"/>
                <w:szCs w:val="16"/>
              </w:rPr>
            </w:pPr>
            <w:r w:rsidRPr="001E4BF7">
              <w:rPr>
                <w:rFonts w:ascii="Arial" w:hAnsi="Arial" w:cs="Arial"/>
                <w:sz w:val="16"/>
                <w:szCs w:val="16"/>
              </w:rPr>
              <w:t>281</w:t>
            </w:r>
          </w:p>
        </w:tc>
      </w:tr>
      <w:tr w:rsidR="00343370" w:rsidRPr="001E4BF7" w:rsidTr="00343370">
        <w:tc>
          <w:tcPr>
            <w:tcW w:w="3690" w:type="dxa"/>
            <w:shd w:val="clear" w:color="auto" w:fill="auto"/>
          </w:tcPr>
          <w:p w:rsidR="00343370" w:rsidRPr="001E4BF7" w:rsidRDefault="00343370" w:rsidP="00343370">
            <w:pPr>
              <w:spacing w:line="300" w:lineRule="exact"/>
              <w:ind w:left="162" w:right="-108" w:hanging="162"/>
              <w:rPr>
                <w:rFonts w:ascii="Arial" w:hAnsi="Arial" w:cs="Arial"/>
                <w:sz w:val="16"/>
                <w:szCs w:val="16"/>
              </w:rPr>
            </w:pPr>
            <w:r>
              <w:rPr>
                <w:rFonts w:ascii="Arial" w:hAnsi="Arial" w:cs="Arial"/>
                <w:sz w:val="16"/>
                <w:szCs w:val="16"/>
              </w:rPr>
              <w:t xml:space="preserve">Ananda APAC1 Co., Ltd. </w:t>
            </w:r>
          </w:p>
        </w:tc>
        <w:tc>
          <w:tcPr>
            <w:tcW w:w="1830"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sidRPr="001E4BF7">
              <w:rPr>
                <w:rFonts w:ascii="Arial" w:hAnsi="Arial" w:cs="Arial"/>
                <w:sz w:val="16"/>
                <w:szCs w:val="16"/>
              </w:rPr>
              <w:t>399</w:t>
            </w:r>
          </w:p>
        </w:tc>
        <w:tc>
          <w:tcPr>
            <w:tcW w:w="1830" w:type="dxa"/>
            <w:shd w:val="clear" w:color="auto" w:fill="auto"/>
            <w:vAlign w:val="bottom"/>
          </w:tcPr>
          <w:p w:rsidR="00343370" w:rsidRPr="001E4BF7" w:rsidRDefault="00343370" w:rsidP="00343370">
            <w:pPr>
              <w:tabs>
                <w:tab w:val="decimal" w:pos="1405"/>
              </w:tabs>
              <w:spacing w:line="300" w:lineRule="exact"/>
              <w:rPr>
                <w:rFonts w:ascii="Arial" w:hAnsi="Arial" w:cs="Arial"/>
                <w:sz w:val="16"/>
                <w:szCs w:val="16"/>
              </w:rPr>
            </w:pPr>
            <w:r>
              <w:rPr>
                <w:rFonts w:ascii="Arial" w:hAnsi="Arial" w:cs="Arial"/>
                <w:sz w:val="16"/>
                <w:szCs w:val="16"/>
              </w:rPr>
              <w:t>552</w:t>
            </w:r>
          </w:p>
        </w:tc>
        <w:tc>
          <w:tcPr>
            <w:tcW w:w="1831" w:type="dxa"/>
            <w:shd w:val="clear" w:color="auto" w:fill="auto"/>
            <w:vAlign w:val="bottom"/>
          </w:tcPr>
          <w:p w:rsidR="00343370" w:rsidRPr="001E4BF7" w:rsidRDefault="00343370" w:rsidP="00343370">
            <w:pPr>
              <w:tabs>
                <w:tab w:val="decimal" w:pos="1512"/>
              </w:tabs>
              <w:spacing w:line="300" w:lineRule="exact"/>
              <w:rPr>
                <w:rFonts w:ascii="Arial" w:hAnsi="Arial" w:cs="Arial"/>
                <w:sz w:val="16"/>
                <w:szCs w:val="16"/>
              </w:rPr>
            </w:pPr>
            <w:r>
              <w:rPr>
                <w:rFonts w:ascii="Arial" w:hAnsi="Arial" w:cs="Arial"/>
                <w:sz w:val="16"/>
                <w:szCs w:val="16"/>
              </w:rPr>
              <w:t>309</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Wutthakat</w:t>
            </w:r>
            <w:proofErr w:type="spellEnd"/>
            <w:r w:rsidRPr="001E4BF7">
              <w:rPr>
                <w:rFonts w:ascii="Arial" w:hAnsi="Arial" w:cs="Arial"/>
                <w:sz w:val="16"/>
                <w:szCs w:val="16"/>
              </w:rPr>
              <w:t xml:space="preserv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600</w:t>
            </w:r>
          </w:p>
        </w:tc>
        <w:tc>
          <w:tcPr>
            <w:tcW w:w="1830" w:type="dxa"/>
            <w:shd w:val="clear" w:color="auto" w:fill="auto"/>
          </w:tcPr>
          <w:p w:rsidR="00343370" w:rsidRPr="00026A36" w:rsidRDefault="00F43534" w:rsidP="00343370">
            <w:pPr>
              <w:tabs>
                <w:tab w:val="decimal" w:pos="1405"/>
              </w:tabs>
              <w:spacing w:line="300" w:lineRule="exact"/>
              <w:rPr>
                <w:rFonts w:ascii="Arial" w:hAnsi="Arial" w:cs="Arial"/>
                <w:sz w:val="16"/>
                <w:szCs w:val="16"/>
              </w:rPr>
            </w:pPr>
            <w:r>
              <w:rPr>
                <w:rFonts w:ascii="Arial" w:hAnsi="Arial" w:cs="Arial"/>
                <w:sz w:val="16"/>
                <w:szCs w:val="16"/>
              </w:rPr>
              <w:t>800</w:t>
            </w:r>
          </w:p>
        </w:tc>
        <w:tc>
          <w:tcPr>
            <w:tcW w:w="1831" w:type="dxa"/>
            <w:shd w:val="clear" w:color="auto" w:fill="auto"/>
          </w:tcPr>
          <w:p w:rsidR="00343370" w:rsidRPr="00026A36" w:rsidRDefault="00F43534" w:rsidP="00343370">
            <w:pPr>
              <w:tabs>
                <w:tab w:val="decimal" w:pos="1512"/>
              </w:tabs>
              <w:spacing w:line="300" w:lineRule="exact"/>
              <w:rPr>
                <w:rFonts w:ascii="Arial" w:hAnsi="Arial" w:cs="Arial"/>
                <w:sz w:val="16"/>
                <w:szCs w:val="16"/>
              </w:rPr>
            </w:pPr>
            <w:r>
              <w:rPr>
                <w:rFonts w:ascii="Arial" w:hAnsi="Arial" w:cs="Arial"/>
                <w:sz w:val="16"/>
                <w:szCs w:val="16"/>
              </w:rPr>
              <w:t>408</w:t>
            </w:r>
          </w:p>
        </w:tc>
      </w:tr>
      <w:tr w:rsidR="00343370" w:rsidRPr="00026A36" w:rsidTr="00343370">
        <w:tc>
          <w:tcPr>
            <w:tcW w:w="3690" w:type="dxa"/>
            <w:shd w:val="clear" w:color="auto" w:fill="auto"/>
          </w:tcPr>
          <w:p w:rsidR="00343370" w:rsidRPr="001E4BF7" w:rsidRDefault="00343370" w:rsidP="00343370">
            <w:pPr>
              <w:spacing w:line="300" w:lineRule="exact"/>
              <w:jc w:val="thaiDistribute"/>
              <w:rPr>
                <w:rFonts w:ascii="Arial" w:hAnsi="Arial" w:cs="Arial"/>
                <w:sz w:val="16"/>
                <w:szCs w:val="16"/>
              </w:rPr>
            </w:pPr>
            <w:r w:rsidRPr="001E4BF7">
              <w:rPr>
                <w:rFonts w:ascii="Arial" w:hAnsi="Arial" w:cs="Arial"/>
                <w:sz w:val="16"/>
                <w:szCs w:val="16"/>
              </w:rPr>
              <w:t xml:space="preserve">Ananda MF Asia </w:t>
            </w:r>
            <w:proofErr w:type="spellStart"/>
            <w:r w:rsidRPr="001E4BF7">
              <w:rPr>
                <w:rFonts w:ascii="Arial" w:hAnsi="Arial" w:cs="Arial"/>
                <w:sz w:val="16"/>
                <w:szCs w:val="16"/>
              </w:rPr>
              <w:t>Sutthisan</w:t>
            </w:r>
            <w:proofErr w:type="spellEnd"/>
            <w:r w:rsidRPr="001E4BF7">
              <w:rPr>
                <w:rFonts w:ascii="Arial" w:hAnsi="Arial" w:cs="Arial"/>
                <w:sz w:val="16"/>
                <w:szCs w:val="16"/>
              </w:rPr>
              <w:t xml:space="preserv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300</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sidRPr="00026A36">
              <w:rPr>
                <w:rFonts w:ascii="Arial" w:hAnsi="Arial" w:cs="Arial"/>
                <w:sz w:val="16"/>
                <w:szCs w:val="16"/>
              </w:rPr>
              <w:t>300</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sidRPr="00026A36">
              <w:rPr>
                <w:rFonts w:ascii="Arial" w:hAnsi="Arial" w:cs="Arial"/>
                <w:sz w:val="16"/>
                <w:szCs w:val="16"/>
              </w:rPr>
              <w:t>153</w:t>
            </w:r>
          </w:p>
        </w:tc>
      </w:tr>
      <w:tr w:rsidR="00343370" w:rsidRPr="00026A36" w:rsidTr="00343370">
        <w:tc>
          <w:tcPr>
            <w:tcW w:w="3690" w:type="dxa"/>
            <w:shd w:val="clear" w:color="auto" w:fill="auto"/>
          </w:tcPr>
          <w:p w:rsidR="00343370" w:rsidRPr="001E4BF7" w:rsidRDefault="00343370" w:rsidP="00343370">
            <w:pPr>
              <w:spacing w:line="300" w:lineRule="exact"/>
              <w:ind w:left="165" w:right="-195" w:hanging="165"/>
              <w:rPr>
                <w:rFonts w:ascii="Arial" w:hAnsi="Arial" w:cs="Arial"/>
                <w:sz w:val="16"/>
                <w:szCs w:val="16"/>
              </w:rPr>
            </w:pPr>
            <w:r w:rsidRPr="00026A36">
              <w:rPr>
                <w:rFonts w:ascii="Arial" w:hAnsi="Arial" w:cs="Arial"/>
                <w:sz w:val="16"/>
                <w:szCs w:val="16"/>
              </w:rPr>
              <w:t xml:space="preserve">Ananda </w:t>
            </w:r>
            <w:r>
              <w:rPr>
                <w:rFonts w:ascii="Arial" w:hAnsi="Arial" w:cs="Arial"/>
                <w:sz w:val="16"/>
                <w:szCs w:val="16"/>
              </w:rPr>
              <w:t xml:space="preserve">and Partners </w:t>
            </w:r>
            <w:proofErr w:type="spellStart"/>
            <w:r>
              <w:rPr>
                <w:rFonts w:ascii="Arial" w:hAnsi="Arial" w:cs="Arial"/>
                <w:sz w:val="16"/>
                <w:szCs w:val="16"/>
              </w:rPr>
              <w:t>Saphankhwai</w:t>
            </w:r>
            <w:proofErr w:type="spellEnd"/>
            <w:r>
              <w:rPr>
                <w:rFonts w:ascii="Arial" w:hAnsi="Arial" w:cs="Arial"/>
                <w:sz w:val="16"/>
                <w:szCs w:val="16"/>
              </w:rPr>
              <w:t xml:space="preserve"> One Co., Ltd.</w:t>
            </w:r>
          </w:p>
        </w:tc>
        <w:tc>
          <w:tcPr>
            <w:tcW w:w="1830"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724</w:t>
            </w:r>
          </w:p>
        </w:tc>
        <w:tc>
          <w:tcPr>
            <w:tcW w:w="1830" w:type="dxa"/>
            <w:shd w:val="clear" w:color="auto" w:fill="auto"/>
          </w:tcPr>
          <w:p w:rsidR="00343370" w:rsidRPr="00026A36" w:rsidRDefault="00343370" w:rsidP="00343370">
            <w:pPr>
              <w:tabs>
                <w:tab w:val="decimal" w:pos="1405"/>
              </w:tabs>
              <w:spacing w:line="300" w:lineRule="exact"/>
              <w:rPr>
                <w:rFonts w:ascii="Arial" w:hAnsi="Arial" w:cs="Arial"/>
                <w:sz w:val="16"/>
                <w:szCs w:val="16"/>
              </w:rPr>
            </w:pPr>
            <w:r>
              <w:rPr>
                <w:rFonts w:ascii="Arial" w:hAnsi="Arial" w:cs="Arial"/>
                <w:sz w:val="16"/>
                <w:szCs w:val="16"/>
              </w:rPr>
              <w:t>724</w:t>
            </w:r>
          </w:p>
        </w:tc>
        <w:tc>
          <w:tcPr>
            <w:tcW w:w="1831" w:type="dxa"/>
            <w:shd w:val="clear" w:color="auto" w:fill="auto"/>
          </w:tcPr>
          <w:p w:rsidR="00343370" w:rsidRPr="00026A36" w:rsidRDefault="00343370" w:rsidP="00343370">
            <w:pPr>
              <w:tabs>
                <w:tab w:val="decimal" w:pos="1512"/>
              </w:tabs>
              <w:spacing w:line="300" w:lineRule="exact"/>
              <w:rPr>
                <w:rFonts w:ascii="Arial" w:hAnsi="Arial" w:cs="Arial"/>
                <w:sz w:val="16"/>
                <w:szCs w:val="16"/>
              </w:rPr>
            </w:pPr>
            <w:r>
              <w:rPr>
                <w:rFonts w:ascii="Arial" w:hAnsi="Arial" w:cs="Arial"/>
                <w:sz w:val="16"/>
                <w:szCs w:val="16"/>
              </w:rPr>
              <w:t>434</w:t>
            </w:r>
          </w:p>
        </w:tc>
      </w:tr>
      <w:tr w:rsidR="00343370" w:rsidTr="00343370">
        <w:tc>
          <w:tcPr>
            <w:tcW w:w="3690" w:type="dxa"/>
            <w:shd w:val="clear" w:color="auto" w:fill="auto"/>
          </w:tcPr>
          <w:p w:rsidR="00343370" w:rsidRPr="00E27359" w:rsidRDefault="00343370" w:rsidP="00343370">
            <w:pPr>
              <w:spacing w:line="300" w:lineRule="exact"/>
              <w:rPr>
                <w:rFonts w:ascii="Arial" w:hAnsi="Arial" w:cs="Arial"/>
                <w:sz w:val="16"/>
                <w:szCs w:val="16"/>
              </w:rPr>
            </w:pPr>
            <w:r w:rsidRPr="00E27359">
              <w:rPr>
                <w:rFonts w:ascii="Arial" w:hAnsi="Arial" w:cs="Arial"/>
                <w:sz w:val="16"/>
                <w:szCs w:val="16"/>
              </w:rPr>
              <w:t>AMH Ratchada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322</w:t>
            </w:r>
          </w:p>
        </w:tc>
        <w:tc>
          <w:tcPr>
            <w:tcW w:w="1830" w:type="dxa"/>
            <w:shd w:val="clear" w:color="auto" w:fill="auto"/>
          </w:tcPr>
          <w:p w:rsidR="00343370" w:rsidRDefault="00981E72" w:rsidP="00343370">
            <w:pPr>
              <w:tabs>
                <w:tab w:val="decimal" w:pos="1405"/>
              </w:tabs>
              <w:spacing w:line="300" w:lineRule="exact"/>
              <w:jc w:val="thaiDistribute"/>
              <w:rPr>
                <w:rFonts w:ascii="Arial" w:hAnsi="Arial" w:cs="Arial"/>
                <w:sz w:val="16"/>
                <w:szCs w:val="16"/>
              </w:rPr>
            </w:pPr>
            <w:r>
              <w:rPr>
                <w:rFonts w:ascii="Arial" w:hAnsi="Arial" w:cs="Arial"/>
                <w:sz w:val="16"/>
                <w:szCs w:val="16"/>
              </w:rPr>
              <w:t>464</w:t>
            </w:r>
          </w:p>
        </w:tc>
        <w:tc>
          <w:tcPr>
            <w:tcW w:w="1831" w:type="dxa"/>
            <w:shd w:val="clear" w:color="auto" w:fill="auto"/>
          </w:tcPr>
          <w:p w:rsidR="00343370" w:rsidRDefault="00981E72" w:rsidP="00343370">
            <w:pPr>
              <w:tabs>
                <w:tab w:val="decimal" w:pos="1512"/>
              </w:tabs>
              <w:spacing w:line="300" w:lineRule="exact"/>
              <w:jc w:val="thaiDistribute"/>
              <w:rPr>
                <w:rFonts w:ascii="Arial" w:hAnsi="Arial" w:cs="Arial"/>
                <w:sz w:val="16"/>
                <w:szCs w:val="16"/>
              </w:rPr>
            </w:pPr>
            <w:r>
              <w:rPr>
                <w:rFonts w:ascii="Arial" w:hAnsi="Arial" w:cs="Arial"/>
                <w:sz w:val="16"/>
                <w:szCs w:val="16"/>
              </w:rPr>
              <w:t>236</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Sathorn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343370" w:rsidP="00343370">
            <w:pPr>
              <w:tabs>
                <w:tab w:val="decimal" w:pos="1405"/>
              </w:tabs>
              <w:spacing w:line="300" w:lineRule="exact"/>
              <w:jc w:val="thaiDistribute"/>
              <w:rPr>
                <w:rFonts w:ascii="Arial" w:hAnsi="Arial" w:cs="Arial"/>
                <w:sz w:val="16"/>
                <w:szCs w:val="16"/>
              </w:rPr>
            </w:pPr>
            <w:r>
              <w:rPr>
                <w:rFonts w:ascii="Arial" w:hAnsi="Arial" w:cs="Arial"/>
                <w:sz w:val="16"/>
                <w:szCs w:val="16"/>
              </w:rPr>
              <w:t>575</w:t>
            </w:r>
          </w:p>
        </w:tc>
        <w:tc>
          <w:tcPr>
            <w:tcW w:w="1831"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293</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59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575</w:t>
            </w:r>
          </w:p>
        </w:tc>
        <w:tc>
          <w:tcPr>
            <w:tcW w:w="1830" w:type="dxa"/>
            <w:shd w:val="clear" w:color="auto" w:fill="auto"/>
          </w:tcPr>
          <w:p w:rsidR="00343370" w:rsidRDefault="00981E72" w:rsidP="00343370">
            <w:pPr>
              <w:tabs>
                <w:tab w:val="decimal" w:pos="1405"/>
              </w:tabs>
              <w:spacing w:line="300" w:lineRule="exact"/>
              <w:jc w:val="thaiDistribute"/>
              <w:rPr>
                <w:rFonts w:ascii="Arial" w:hAnsi="Arial" w:cs="Arial"/>
                <w:sz w:val="16"/>
                <w:szCs w:val="16"/>
              </w:rPr>
            </w:pPr>
            <w:r>
              <w:rPr>
                <w:rFonts w:ascii="Arial" w:hAnsi="Arial" w:cs="Arial"/>
                <w:sz w:val="16"/>
                <w:szCs w:val="16"/>
              </w:rPr>
              <w:t>1,511</w:t>
            </w:r>
          </w:p>
        </w:tc>
        <w:tc>
          <w:tcPr>
            <w:tcW w:w="1831" w:type="dxa"/>
            <w:shd w:val="clear" w:color="auto" w:fill="auto"/>
          </w:tcPr>
          <w:p w:rsidR="00343370" w:rsidRDefault="009F774D" w:rsidP="00343370">
            <w:pPr>
              <w:tabs>
                <w:tab w:val="decimal" w:pos="1512"/>
              </w:tabs>
              <w:spacing w:line="300" w:lineRule="exact"/>
              <w:jc w:val="thaiDistribute"/>
              <w:rPr>
                <w:rFonts w:ascii="Arial" w:hAnsi="Arial" w:cs="Arial"/>
                <w:sz w:val="16"/>
                <w:szCs w:val="16"/>
              </w:rPr>
            </w:pPr>
            <w:r>
              <w:rPr>
                <w:rFonts w:ascii="Arial" w:hAnsi="Arial" w:cs="Arial"/>
                <w:sz w:val="16"/>
                <w:szCs w:val="16"/>
              </w:rPr>
              <w:t>771</w:t>
            </w:r>
          </w:p>
        </w:tc>
      </w:tr>
      <w:tr w:rsidR="00343370" w:rsidTr="00343370">
        <w:tc>
          <w:tcPr>
            <w:tcW w:w="3690" w:type="dxa"/>
            <w:shd w:val="clear" w:color="auto" w:fill="auto"/>
          </w:tcPr>
          <w:p w:rsidR="00343370" w:rsidRPr="00E27359" w:rsidRDefault="00343370" w:rsidP="00343370">
            <w:pPr>
              <w:spacing w:line="300" w:lineRule="exact"/>
              <w:jc w:val="thaiDistribute"/>
              <w:rPr>
                <w:rFonts w:ascii="Arial" w:hAnsi="Arial" w:cs="Arial"/>
                <w:sz w:val="16"/>
                <w:szCs w:val="16"/>
              </w:rPr>
            </w:pPr>
            <w:r w:rsidRPr="00E27359">
              <w:rPr>
                <w:rFonts w:ascii="Arial" w:hAnsi="Arial" w:cs="Arial"/>
                <w:sz w:val="16"/>
                <w:szCs w:val="16"/>
              </w:rPr>
              <w:t>AMH Sukhumvit</w:t>
            </w:r>
            <w:r>
              <w:rPr>
                <w:rFonts w:ascii="Arial" w:hAnsi="Arial" w:cs="Arial"/>
                <w:sz w:val="16"/>
                <w:szCs w:val="16"/>
              </w:rPr>
              <w:t xml:space="preserve"> </w:t>
            </w:r>
            <w:r w:rsidRPr="00E27359">
              <w:rPr>
                <w:rFonts w:ascii="Arial" w:hAnsi="Arial" w:cs="Arial"/>
                <w:sz w:val="16"/>
                <w:szCs w:val="16"/>
              </w:rPr>
              <w:t>8 Co., Ltd.</w:t>
            </w:r>
          </w:p>
        </w:tc>
        <w:tc>
          <w:tcPr>
            <w:tcW w:w="1830" w:type="dxa"/>
            <w:shd w:val="clear" w:color="auto" w:fill="auto"/>
          </w:tcPr>
          <w:p w:rsidR="00343370" w:rsidRDefault="00343370" w:rsidP="00343370">
            <w:pPr>
              <w:tabs>
                <w:tab w:val="decimal" w:pos="1512"/>
              </w:tabs>
              <w:spacing w:line="300" w:lineRule="exact"/>
              <w:jc w:val="thaiDistribute"/>
              <w:rPr>
                <w:rFonts w:ascii="Arial" w:hAnsi="Arial" w:cs="Arial"/>
                <w:sz w:val="16"/>
                <w:szCs w:val="16"/>
              </w:rPr>
            </w:pPr>
            <w:r>
              <w:rPr>
                <w:rFonts w:ascii="Arial" w:hAnsi="Arial" w:cs="Arial"/>
                <w:sz w:val="16"/>
                <w:szCs w:val="16"/>
              </w:rPr>
              <w:t>115</w:t>
            </w:r>
          </w:p>
        </w:tc>
        <w:tc>
          <w:tcPr>
            <w:tcW w:w="1830" w:type="dxa"/>
            <w:shd w:val="clear" w:color="auto" w:fill="auto"/>
          </w:tcPr>
          <w:p w:rsidR="00343370" w:rsidRDefault="009F774D" w:rsidP="00343370">
            <w:pPr>
              <w:tabs>
                <w:tab w:val="decimal" w:pos="1405"/>
              </w:tabs>
              <w:spacing w:line="300" w:lineRule="exact"/>
              <w:jc w:val="thaiDistribute"/>
              <w:rPr>
                <w:rFonts w:ascii="Arial" w:hAnsi="Arial" w:cs="Arial"/>
                <w:sz w:val="16"/>
                <w:szCs w:val="16"/>
              </w:rPr>
            </w:pPr>
            <w:r>
              <w:rPr>
                <w:rFonts w:ascii="Arial" w:hAnsi="Arial" w:cs="Arial"/>
                <w:sz w:val="16"/>
                <w:szCs w:val="16"/>
              </w:rPr>
              <w:t>175</w:t>
            </w:r>
          </w:p>
        </w:tc>
        <w:tc>
          <w:tcPr>
            <w:tcW w:w="1831" w:type="dxa"/>
            <w:shd w:val="clear" w:color="auto" w:fill="auto"/>
          </w:tcPr>
          <w:p w:rsidR="00343370" w:rsidRDefault="00981E72" w:rsidP="00343370">
            <w:pPr>
              <w:tabs>
                <w:tab w:val="decimal" w:pos="1512"/>
              </w:tabs>
              <w:spacing w:line="300" w:lineRule="exact"/>
              <w:jc w:val="thaiDistribute"/>
              <w:rPr>
                <w:rFonts w:ascii="Arial" w:hAnsi="Arial" w:cs="Arial"/>
                <w:sz w:val="16"/>
                <w:szCs w:val="16"/>
              </w:rPr>
            </w:pPr>
            <w:r>
              <w:rPr>
                <w:rFonts w:ascii="Arial" w:hAnsi="Arial" w:cs="Arial"/>
                <w:sz w:val="16"/>
                <w:szCs w:val="16"/>
              </w:rPr>
              <w:t>8</w:t>
            </w:r>
            <w:r w:rsidR="009F774D">
              <w:rPr>
                <w:rFonts w:ascii="Arial" w:hAnsi="Arial" w:cs="Arial"/>
                <w:sz w:val="16"/>
                <w:szCs w:val="16"/>
              </w:rPr>
              <w:t>9</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Bang</w:t>
            </w:r>
            <w:r>
              <w:rPr>
                <w:rFonts w:ascii="Arial" w:hAnsi="Arial" w:cs="Arial"/>
                <w:sz w:val="16"/>
                <w:szCs w:val="16"/>
              </w:rPr>
              <w:t>p</w:t>
            </w:r>
            <w:r w:rsidRPr="00C60413">
              <w:rPr>
                <w:rFonts w:ascii="Arial" w:hAnsi="Arial" w:cs="Arial"/>
                <w:sz w:val="16"/>
                <w:szCs w:val="16"/>
              </w:rPr>
              <w:t>hlat</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625</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938</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694</w:t>
            </w:r>
          </w:p>
        </w:tc>
      </w:tr>
      <w:tr w:rsidR="00343370" w:rsidTr="00343370">
        <w:tc>
          <w:tcPr>
            <w:tcW w:w="3690" w:type="dxa"/>
            <w:shd w:val="clear" w:color="auto" w:fill="auto"/>
          </w:tcPr>
          <w:p w:rsidR="00343370" w:rsidRPr="00C60413"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Phra</w:t>
            </w:r>
            <w:proofErr w:type="spellEnd"/>
            <w:r w:rsidR="00631730" w:rsidRPr="00631730">
              <w:rPr>
                <w:rFonts w:ascii="Arial" w:hAnsi="Arial" w:cs="Arial" w:hint="cs"/>
                <w:sz w:val="16"/>
                <w:szCs w:val="16"/>
                <w:cs/>
              </w:rPr>
              <w:t xml:space="preserve"> </w:t>
            </w:r>
            <w:r w:rsidR="00981E72">
              <w:rPr>
                <w:rFonts w:ascii="Arial" w:hAnsi="Arial" w:cs="Arial"/>
                <w:sz w:val="16"/>
                <w:szCs w:val="16"/>
              </w:rPr>
              <w:t xml:space="preserve">Khanong </w:t>
            </w:r>
            <w:r w:rsidRPr="00C60413">
              <w:rPr>
                <w:rFonts w:ascii="Arial" w:hAnsi="Arial" w:cs="Arial"/>
                <w:sz w:val="16"/>
                <w:szCs w:val="16"/>
              </w:rPr>
              <w:t>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650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975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722</w:t>
            </w:r>
          </w:p>
        </w:tc>
      </w:tr>
      <w:tr w:rsidR="00343370" w:rsidTr="00343370">
        <w:tc>
          <w:tcPr>
            <w:tcW w:w="3690" w:type="dxa"/>
            <w:shd w:val="clear" w:color="auto" w:fill="auto"/>
          </w:tcPr>
          <w:p w:rsidR="00343370" w:rsidRPr="00E27359" w:rsidRDefault="00343370" w:rsidP="00343370">
            <w:pPr>
              <w:spacing w:line="300" w:lineRule="exact"/>
              <w:ind w:left="165" w:hanging="165"/>
              <w:rPr>
                <w:rFonts w:ascii="Arial" w:hAnsi="Arial" w:cs="Arial"/>
                <w:sz w:val="16"/>
                <w:szCs w:val="16"/>
              </w:rPr>
            </w:pPr>
            <w:r w:rsidRPr="00C60413">
              <w:rPr>
                <w:rFonts w:ascii="Arial" w:hAnsi="Arial" w:cs="Arial"/>
                <w:sz w:val="16"/>
                <w:szCs w:val="16"/>
              </w:rPr>
              <w:t xml:space="preserve">AMF Asia </w:t>
            </w:r>
            <w:proofErr w:type="spellStart"/>
            <w:r w:rsidRPr="00C60413">
              <w:rPr>
                <w:rFonts w:ascii="Arial" w:hAnsi="Arial" w:cs="Arial"/>
                <w:sz w:val="16"/>
                <w:szCs w:val="16"/>
              </w:rPr>
              <w:t>Samyan</w:t>
            </w:r>
            <w:proofErr w:type="spellEnd"/>
            <w:r w:rsidRPr="00C60413">
              <w:rPr>
                <w:rFonts w:ascii="Arial" w:hAnsi="Arial" w:cs="Arial"/>
                <w:sz w:val="16"/>
                <w:szCs w:val="16"/>
              </w:rPr>
              <w:t xml:space="preserve"> Co., Ltd.</w:t>
            </w:r>
          </w:p>
        </w:tc>
        <w:tc>
          <w:tcPr>
            <w:tcW w:w="1830"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750</w:t>
            </w:r>
          </w:p>
        </w:tc>
        <w:tc>
          <w:tcPr>
            <w:tcW w:w="1830" w:type="dxa"/>
            <w:shd w:val="clear" w:color="auto" w:fill="auto"/>
            <w:vAlign w:val="bottom"/>
          </w:tcPr>
          <w:p w:rsidR="00343370" w:rsidRDefault="00343370" w:rsidP="00343370">
            <w:pPr>
              <w:tabs>
                <w:tab w:val="decimal" w:pos="1405"/>
              </w:tabs>
              <w:spacing w:line="300" w:lineRule="exact"/>
              <w:rPr>
                <w:rFonts w:ascii="Arial" w:hAnsi="Arial" w:cs="Arial"/>
                <w:sz w:val="16"/>
                <w:szCs w:val="16"/>
              </w:rPr>
            </w:pPr>
            <w:r>
              <w:rPr>
                <w:rFonts w:ascii="Arial" w:hAnsi="Arial" w:cs="Arial"/>
                <w:sz w:val="16"/>
                <w:szCs w:val="16"/>
              </w:rPr>
              <w:t>1,125</w:t>
            </w:r>
          </w:p>
        </w:tc>
        <w:tc>
          <w:tcPr>
            <w:tcW w:w="1831" w:type="dxa"/>
            <w:shd w:val="clear" w:color="auto" w:fill="auto"/>
            <w:vAlign w:val="bottom"/>
          </w:tcPr>
          <w:p w:rsidR="00343370" w:rsidRDefault="00343370" w:rsidP="00343370">
            <w:pPr>
              <w:tabs>
                <w:tab w:val="decimal" w:pos="1512"/>
              </w:tabs>
              <w:spacing w:line="300" w:lineRule="exact"/>
              <w:rPr>
                <w:rFonts w:ascii="Arial" w:hAnsi="Arial" w:cs="Arial"/>
                <w:sz w:val="16"/>
                <w:szCs w:val="16"/>
              </w:rPr>
            </w:pPr>
            <w:r>
              <w:rPr>
                <w:rFonts w:ascii="Arial" w:hAnsi="Arial" w:cs="Arial"/>
                <w:sz w:val="16"/>
                <w:szCs w:val="16"/>
              </w:rPr>
              <w:t>883</w:t>
            </w:r>
          </w:p>
        </w:tc>
      </w:tr>
      <w:tr w:rsidR="001641C8" w:rsidTr="00343370">
        <w:tc>
          <w:tcPr>
            <w:tcW w:w="3690" w:type="dxa"/>
            <w:shd w:val="clear" w:color="auto" w:fill="auto"/>
          </w:tcPr>
          <w:p w:rsidR="001641C8" w:rsidRPr="00C60413" w:rsidRDefault="001641C8" w:rsidP="00343370">
            <w:pPr>
              <w:spacing w:line="300" w:lineRule="exact"/>
              <w:ind w:left="165" w:hanging="165"/>
              <w:rPr>
                <w:rFonts w:ascii="Arial" w:hAnsi="Arial" w:cs="Arial"/>
                <w:sz w:val="16"/>
                <w:szCs w:val="16"/>
              </w:rPr>
            </w:pPr>
            <w:r>
              <w:rPr>
                <w:rFonts w:ascii="Arial" w:hAnsi="Arial" w:cs="Arial"/>
                <w:sz w:val="16"/>
                <w:szCs w:val="16"/>
              </w:rPr>
              <w:t>AMH Pattaya Co., Ltd.</w:t>
            </w:r>
          </w:p>
        </w:tc>
        <w:tc>
          <w:tcPr>
            <w:tcW w:w="1830" w:type="dxa"/>
            <w:shd w:val="clear" w:color="auto" w:fill="auto"/>
            <w:vAlign w:val="bottom"/>
          </w:tcPr>
          <w:p w:rsidR="001641C8" w:rsidRDefault="001641C8" w:rsidP="00343370">
            <w:pPr>
              <w:tabs>
                <w:tab w:val="decimal" w:pos="1512"/>
              </w:tabs>
              <w:spacing w:line="300" w:lineRule="exact"/>
              <w:rPr>
                <w:rFonts w:ascii="Arial" w:hAnsi="Arial" w:cs="Arial"/>
                <w:sz w:val="16"/>
                <w:szCs w:val="16"/>
              </w:rPr>
            </w:pPr>
            <w:r>
              <w:rPr>
                <w:rFonts w:ascii="Arial" w:hAnsi="Arial" w:cs="Arial"/>
                <w:sz w:val="16"/>
                <w:szCs w:val="16"/>
              </w:rPr>
              <w:t>390</w:t>
            </w:r>
          </w:p>
        </w:tc>
        <w:tc>
          <w:tcPr>
            <w:tcW w:w="1830" w:type="dxa"/>
            <w:shd w:val="clear" w:color="auto" w:fill="auto"/>
            <w:vAlign w:val="bottom"/>
          </w:tcPr>
          <w:p w:rsidR="001641C8" w:rsidRDefault="001641C8" w:rsidP="00343370">
            <w:pPr>
              <w:tabs>
                <w:tab w:val="decimal" w:pos="1405"/>
              </w:tabs>
              <w:spacing w:line="300" w:lineRule="exact"/>
              <w:rPr>
                <w:rFonts w:ascii="Arial" w:hAnsi="Arial" w:cs="Arial"/>
                <w:sz w:val="16"/>
                <w:szCs w:val="16"/>
              </w:rPr>
            </w:pPr>
            <w:r>
              <w:rPr>
                <w:rFonts w:ascii="Arial" w:hAnsi="Arial" w:cs="Arial"/>
                <w:sz w:val="16"/>
                <w:szCs w:val="16"/>
              </w:rPr>
              <w:t>595</w:t>
            </w:r>
          </w:p>
        </w:tc>
        <w:tc>
          <w:tcPr>
            <w:tcW w:w="1831" w:type="dxa"/>
            <w:shd w:val="clear" w:color="auto" w:fill="auto"/>
            <w:vAlign w:val="bottom"/>
          </w:tcPr>
          <w:p w:rsidR="001641C8" w:rsidRPr="001641C8" w:rsidRDefault="001641C8" w:rsidP="00343370">
            <w:pPr>
              <w:tabs>
                <w:tab w:val="decimal" w:pos="1512"/>
              </w:tabs>
              <w:spacing w:line="300" w:lineRule="exact"/>
              <w:rPr>
                <w:rFonts w:ascii="Arial" w:hAnsi="Arial" w:cstheme="minorBidi"/>
                <w:sz w:val="16"/>
                <w:szCs w:val="16"/>
                <w:cs/>
              </w:rPr>
            </w:pPr>
            <w:r>
              <w:rPr>
                <w:rFonts w:ascii="Arial" w:hAnsi="Arial" w:cs="Arial"/>
                <w:sz w:val="16"/>
                <w:szCs w:val="16"/>
              </w:rPr>
              <w:t>303</w:t>
            </w:r>
          </w:p>
        </w:tc>
      </w:tr>
    </w:tbl>
    <w:p w:rsidR="00343370" w:rsidRPr="006F6328" w:rsidRDefault="006F6328" w:rsidP="001E4BF7">
      <w:pPr>
        <w:tabs>
          <w:tab w:val="left" w:pos="2160"/>
          <w:tab w:val="center" w:pos="6840"/>
          <w:tab w:val="center" w:pos="8280"/>
        </w:tabs>
        <w:spacing w:before="120" w:after="120" w:line="380" w:lineRule="exact"/>
        <w:ind w:left="547" w:hanging="576"/>
        <w:jc w:val="thaiDistribute"/>
        <w:rPr>
          <w:rFonts w:ascii="Arial" w:hAnsi="Arial" w:cs="Arial"/>
          <w:sz w:val="22"/>
          <w:szCs w:val="22"/>
        </w:rPr>
        <w:sectPr w:rsidR="00343370" w:rsidRPr="006F6328" w:rsidSect="00C9121B">
          <w:headerReference w:type="default" r:id="rId11"/>
          <w:pgSz w:w="11909" w:h="16834" w:code="9"/>
          <w:pgMar w:top="1296" w:right="1080" w:bottom="1080" w:left="1296" w:header="720" w:footer="720" w:gutter="0"/>
          <w:cols w:space="720"/>
          <w:docGrid w:linePitch="360"/>
        </w:sectPr>
      </w:pPr>
      <w:r w:rsidRPr="006F6328">
        <w:rPr>
          <w:rFonts w:ascii="Arial" w:hAnsi="Arial" w:cs="Arial"/>
          <w:sz w:val="22"/>
          <w:szCs w:val="22"/>
        </w:rPr>
        <w:tab/>
      </w:r>
    </w:p>
    <w:p w:rsidR="001E4BF7" w:rsidRPr="002B7D8D" w:rsidRDefault="006F6328"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2</w:t>
      </w:r>
      <w:r w:rsidR="001E4BF7" w:rsidRPr="002B7D8D">
        <w:rPr>
          <w:rFonts w:ascii="Arial" w:hAnsi="Arial" w:cs="Arial"/>
          <w:b/>
          <w:bCs/>
          <w:sz w:val="22"/>
          <w:szCs w:val="22"/>
        </w:rPr>
        <w:t>.2</w:t>
      </w:r>
      <w:r w:rsidR="001E4BF7" w:rsidRPr="002B7D8D">
        <w:rPr>
          <w:rFonts w:ascii="Arial" w:hAnsi="Arial" w:cs="Arial"/>
          <w:b/>
          <w:bCs/>
          <w:sz w:val="22"/>
          <w:szCs w:val="22"/>
        </w:rPr>
        <w:tab/>
        <w:t>Share of comprehensive income and dividend received</w:t>
      </w:r>
    </w:p>
    <w:p w:rsidR="001E4BF7" w:rsidRPr="001E4BF7"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1E4BF7">
        <w:rPr>
          <w:rFonts w:ascii="Arial" w:eastAsia="Arial Unicode MS" w:hAnsi="Arial" w:cs="Arial"/>
          <w:sz w:val="22"/>
          <w:szCs w:val="22"/>
        </w:rPr>
        <w:tab/>
        <w:t xml:space="preserve">During the three-month periods ended </w:t>
      </w:r>
      <w:r w:rsidR="001D6269">
        <w:rPr>
          <w:rFonts w:ascii="Arial" w:eastAsia="Arial Unicode MS" w:hAnsi="Arial" w:cs="Arial"/>
          <w:sz w:val="22"/>
          <w:szCs w:val="22"/>
        </w:rPr>
        <w:t>31 March 2021</w:t>
      </w:r>
      <w:r w:rsidRPr="001E4BF7">
        <w:rPr>
          <w:rFonts w:ascii="Arial" w:eastAsia="Arial Unicode MS" w:hAnsi="Arial" w:cs="Arial"/>
          <w:sz w:val="22"/>
          <w:szCs w:val="22"/>
        </w:rPr>
        <w:t xml:space="preserve"> and </w:t>
      </w:r>
      <w:r w:rsidR="006672DD">
        <w:rPr>
          <w:rFonts w:ascii="Arial" w:eastAsia="Arial Unicode MS" w:hAnsi="Arial" w:cs="Arial"/>
          <w:sz w:val="22"/>
          <w:szCs w:val="22"/>
        </w:rPr>
        <w:t>2020</w:t>
      </w:r>
      <w:r w:rsidRPr="001E4BF7">
        <w:rPr>
          <w:rFonts w:ascii="Arial" w:eastAsia="Arial Unicode MS" w:hAnsi="Arial" w:cs="Arial"/>
          <w:sz w:val="22"/>
          <w:szCs w:val="22"/>
        </w:rPr>
        <w:t xml:space="preserve">, the </w:t>
      </w:r>
      <w:r w:rsidR="00F43534">
        <w:rPr>
          <w:rFonts w:ascii="Arial" w:eastAsia="Arial Unicode MS" w:hAnsi="Arial" w:cs="Arial"/>
          <w:sz w:val="22"/>
          <w:szCs w:val="22"/>
        </w:rPr>
        <w:t>Group</w:t>
      </w:r>
      <w:r w:rsidR="00A55C21">
        <w:rPr>
          <w:rFonts w:ascii="Arial" w:eastAsia="Arial Unicode MS" w:hAnsi="Arial" w:cs="Arial"/>
          <w:sz w:val="22"/>
          <w:szCs w:val="22"/>
        </w:rPr>
        <w:t xml:space="preserve"> </w:t>
      </w:r>
      <w:proofErr w:type="spellStart"/>
      <w:r w:rsidRPr="001E4BF7">
        <w:rPr>
          <w:rFonts w:ascii="Arial" w:eastAsia="Arial Unicode MS" w:hAnsi="Arial" w:cs="Arial"/>
          <w:sz w:val="22"/>
          <w:szCs w:val="22"/>
        </w:rPr>
        <w:t>recognised</w:t>
      </w:r>
      <w:proofErr w:type="spellEnd"/>
      <w:r w:rsidRPr="001E4BF7">
        <w:rPr>
          <w:rFonts w:ascii="Arial" w:eastAsia="Arial Unicode MS" w:hAnsi="Arial" w:cs="Arial"/>
          <w:sz w:val="22"/>
          <w:szCs w:val="22"/>
        </w:rPr>
        <w:t xml:space="preserve"> its share of comprehensive income from investments in the joint ventures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 xml:space="preserve">consolidated financial statements and </w:t>
      </w:r>
      <w:r w:rsidR="00A55C21">
        <w:rPr>
          <w:rFonts w:ascii="Arial" w:eastAsia="Arial Unicode MS" w:hAnsi="Arial" w:cs="Arial"/>
          <w:sz w:val="22"/>
          <w:szCs w:val="22"/>
        </w:rPr>
        <w:t xml:space="preserve">the Company </w:t>
      </w:r>
      <w:proofErr w:type="spellStart"/>
      <w:r w:rsidRPr="001E4BF7">
        <w:rPr>
          <w:rFonts w:ascii="Arial" w:eastAsia="Arial Unicode MS" w:hAnsi="Arial" w:cs="Arial"/>
          <w:sz w:val="22"/>
          <w:szCs w:val="22"/>
        </w:rPr>
        <w:t>recognised</w:t>
      </w:r>
      <w:proofErr w:type="spellEnd"/>
      <w:r w:rsidRPr="001E4BF7">
        <w:rPr>
          <w:rFonts w:ascii="Arial" w:eastAsia="Arial Unicode MS" w:hAnsi="Arial" w:cs="Arial"/>
          <w:sz w:val="22"/>
          <w:szCs w:val="22"/>
        </w:rPr>
        <w:t xml:space="preserve"> dividend received</w:t>
      </w:r>
      <w:r w:rsidR="00F43534">
        <w:rPr>
          <w:rFonts w:ascii="Arial" w:eastAsia="Arial Unicode MS" w:hAnsi="Arial" w:cs="Arial"/>
          <w:sz w:val="22"/>
          <w:szCs w:val="22"/>
        </w:rPr>
        <w:t xml:space="preserve"> from joint ventures</w:t>
      </w:r>
      <w:r w:rsidRPr="001E4BF7">
        <w:rPr>
          <w:rFonts w:ascii="Arial" w:eastAsia="Arial Unicode MS" w:hAnsi="Arial" w:cs="Arial"/>
          <w:sz w:val="22"/>
          <w:szCs w:val="22"/>
        </w:rPr>
        <w:t xml:space="preserve"> in </w:t>
      </w:r>
      <w:r w:rsidR="00497E32">
        <w:rPr>
          <w:rFonts w:ascii="Arial" w:eastAsia="Arial Unicode MS" w:hAnsi="Arial" w:cs="Arial"/>
          <w:sz w:val="22"/>
          <w:szCs w:val="22"/>
        </w:rPr>
        <w:t xml:space="preserve">the </w:t>
      </w:r>
      <w:r w:rsidRPr="001E4BF7">
        <w:rPr>
          <w:rFonts w:ascii="Arial" w:eastAsia="Arial Unicode MS" w:hAnsi="Arial" w:cs="Arial"/>
          <w:sz w:val="22"/>
          <w:szCs w:val="22"/>
        </w:rPr>
        <w:t>separate financial statement</w:t>
      </w:r>
      <w:r w:rsidR="00497E32">
        <w:rPr>
          <w:rFonts w:ascii="Arial" w:eastAsia="Arial Unicode MS" w:hAnsi="Arial" w:cs="Arial"/>
          <w:sz w:val="22"/>
          <w:szCs w:val="22"/>
        </w:rPr>
        <w:t>s</w:t>
      </w:r>
      <w:r w:rsidRPr="001E4BF7">
        <w:rPr>
          <w:rFonts w:ascii="Arial" w:eastAsia="Arial Unicode MS" w:hAnsi="Arial" w:cs="Arial"/>
          <w:sz w:val="22"/>
          <w:szCs w:val="22"/>
        </w:rPr>
        <w:t xml:space="preserve"> as follows:</w:t>
      </w:r>
    </w:p>
    <w:p w:rsidR="0075436F" w:rsidRPr="00333EC4" w:rsidRDefault="0075436F" w:rsidP="0075436F">
      <w:pPr>
        <w:spacing w:line="320" w:lineRule="exact"/>
        <w:ind w:right="-32"/>
        <w:jc w:val="right"/>
        <w:rPr>
          <w:rFonts w:ascii="Arial" w:hAnsi="Arial" w:cs="Arial"/>
          <w:sz w:val="18"/>
          <w:szCs w:val="18"/>
        </w:rPr>
      </w:pPr>
      <w:r w:rsidRPr="00333EC4">
        <w:rPr>
          <w:rFonts w:ascii="Arial" w:hAnsi="Arial" w:cs="Arial"/>
          <w:sz w:val="18"/>
          <w:szCs w:val="18"/>
        </w:rPr>
        <w:t>(Unit: Thousand Baht)</w:t>
      </w:r>
    </w:p>
    <w:tbl>
      <w:tblPr>
        <w:tblW w:w="14130" w:type="dxa"/>
        <w:tblInd w:w="450" w:type="dxa"/>
        <w:tblLayout w:type="fixed"/>
        <w:tblLook w:val="0000" w:firstRow="0" w:lastRow="0" w:firstColumn="0" w:lastColumn="0" w:noHBand="0" w:noVBand="0"/>
      </w:tblPr>
      <w:tblGrid>
        <w:gridCol w:w="4500"/>
        <w:gridCol w:w="2407"/>
        <w:gridCol w:w="2408"/>
        <w:gridCol w:w="2407"/>
        <w:gridCol w:w="2408"/>
      </w:tblGrid>
      <w:tr w:rsidR="0075436F" w:rsidRPr="00333EC4" w:rsidTr="00333EC4">
        <w:tc>
          <w:tcPr>
            <w:tcW w:w="4500" w:type="dxa"/>
            <w:tcBorders>
              <w:top w:val="nil"/>
              <w:left w:val="nil"/>
              <w:bottom w:val="nil"/>
              <w:right w:val="nil"/>
            </w:tcBorders>
            <w:vAlign w:val="bottom"/>
          </w:tcPr>
          <w:p w:rsidR="0075436F" w:rsidRPr="00333EC4" w:rsidRDefault="0075436F" w:rsidP="00333EC4">
            <w:pPr>
              <w:spacing w:line="300" w:lineRule="exact"/>
              <w:jc w:val="center"/>
              <w:rPr>
                <w:rFonts w:ascii="Arial" w:hAnsi="Arial" w:cs="Arial"/>
                <w:sz w:val="18"/>
                <w:szCs w:val="18"/>
                <w:cs/>
              </w:rPr>
            </w:pPr>
          </w:p>
        </w:tc>
        <w:tc>
          <w:tcPr>
            <w:tcW w:w="4815" w:type="dxa"/>
            <w:gridSpan w:val="2"/>
            <w:tcBorders>
              <w:top w:val="nil"/>
              <w:left w:val="nil"/>
            </w:tcBorders>
            <w:vAlign w:val="bottom"/>
          </w:tcPr>
          <w:p w:rsidR="0075436F" w:rsidRPr="00333EC4" w:rsidRDefault="0075436F" w:rsidP="00333EC4">
            <w:pPr>
              <w:pBdr>
                <w:bottom w:val="single" w:sz="4" w:space="1" w:color="auto"/>
              </w:pBdr>
              <w:spacing w:line="300" w:lineRule="exact"/>
              <w:jc w:val="center"/>
              <w:rPr>
                <w:rFonts w:ascii="Arial" w:hAnsi="Arial" w:cs="Arial"/>
                <w:sz w:val="18"/>
                <w:szCs w:val="18"/>
              </w:rPr>
            </w:pPr>
            <w:r w:rsidRPr="00333EC4">
              <w:rPr>
                <w:rFonts w:ascii="Arial" w:hAnsi="Arial" w:cs="Arial"/>
                <w:sz w:val="18"/>
                <w:szCs w:val="18"/>
              </w:rPr>
              <w:t>Consolidated financial statements</w:t>
            </w:r>
          </w:p>
        </w:tc>
        <w:tc>
          <w:tcPr>
            <w:tcW w:w="4815" w:type="dxa"/>
            <w:gridSpan w:val="2"/>
            <w:vAlign w:val="bottom"/>
          </w:tcPr>
          <w:p w:rsidR="0075436F" w:rsidRPr="00333EC4" w:rsidRDefault="0075436F" w:rsidP="00333EC4">
            <w:pPr>
              <w:pBdr>
                <w:bottom w:val="single" w:sz="4" w:space="1" w:color="auto"/>
              </w:pBdr>
              <w:spacing w:line="300" w:lineRule="exact"/>
              <w:jc w:val="center"/>
              <w:rPr>
                <w:rFonts w:ascii="Arial" w:hAnsi="Arial" w:cs="Arial"/>
                <w:sz w:val="18"/>
                <w:szCs w:val="18"/>
              </w:rPr>
            </w:pPr>
            <w:r w:rsidRPr="00333EC4">
              <w:rPr>
                <w:rFonts w:ascii="Arial" w:hAnsi="Arial" w:cs="Arial"/>
                <w:sz w:val="18"/>
                <w:szCs w:val="18"/>
              </w:rPr>
              <w:t>Separate financial statements</w:t>
            </w:r>
          </w:p>
        </w:tc>
      </w:tr>
      <w:tr w:rsidR="00333EC4" w:rsidRPr="00333EC4" w:rsidTr="00333EC4">
        <w:trPr>
          <w:trHeight w:val="243"/>
        </w:trPr>
        <w:tc>
          <w:tcPr>
            <w:tcW w:w="4500" w:type="dxa"/>
            <w:tcBorders>
              <w:top w:val="nil"/>
              <w:left w:val="nil"/>
              <w:bottom w:val="nil"/>
              <w:right w:val="nil"/>
            </w:tcBorders>
            <w:vAlign w:val="bottom"/>
          </w:tcPr>
          <w:p w:rsidR="00333EC4" w:rsidRPr="00333EC4" w:rsidRDefault="00333EC4" w:rsidP="00333EC4">
            <w:pPr>
              <w:pBdr>
                <w:bottom w:val="single" w:sz="4" w:space="1" w:color="auto"/>
              </w:pBdr>
              <w:spacing w:line="300" w:lineRule="exact"/>
              <w:jc w:val="center"/>
              <w:rPr>
                <w:rFonts w:ascii="Arial" w:hAnsi="Arial" w:cs="Arial"/>
                <w:sz w:val="18"/>
                <w:szCs w:val="18"/>
                <w:cs/>
              </w:rPr>
            </w:pPr>
            <w:r w:rsidRPr="00333EC4">
              <w:rPr>
                <w:rFonts w:ascii="Arial" w:hAnsi="Arial" w:cs="Arial"/>
                <w:sz w:val="18"/>
                <w:szCs w:val="18"/>
              </w:rPr>
              <w:t>Joint ventures</w:t>
            </w:r>
          </w:p>
        </w:tc>
        <w:tc>
          <w:tcPr>
            <w:tcW w:w="4815" w:type="dxa"/>
            <w:gridSpan w:val="2"/>
            <w:tcBorders>
              <w:top w:val="nil"/>
              <w:left w:val="nil"/>
              <w:right w:val="nil"/>
            </w:tcBorders>
            <w:vAlign w:val="bottom"/>
          </w:tcPr>
          <w:p w:rsidR="00333EC4" w:rsidRPr="00333EC4" w:rsidRDefault="00333EC4" w:rsidP="00333EC4">
            <w:pPr>
              <w:pBdr>
                <w:bottom w:val="single" w:sz="4" w:space="1" w:color="auto"/>
              </w:pBdr>
              <w:spacing w:line="300" w:lineRule="exact"/>
              <w:jc w:val="center"/>
              <w:rPr>
                <w:rFonts w:ascii="Arial" w:hAnsi="Arial" w:cs="Arial"/>
                <w:sz w:val="18"/>
                <w:szCs w:val="18"/>
                <w:cs/>
              </w:rPr>
            </w:pPr>
            <w:r w:rsidRPr="00333EC4">
              <w:rPr>
                <w:rFonts w:ascii="Arial" w:hAnsi="Arial" w:cs="Arial"/>
                <w:sz w:val="18"/>
                <w:szCs w:val="18"/>
              </w:rPr>
              <w:t xml:space="preserve">Share of profit (loss) from investments in joint ventures during the three-month periods ended </w:t>
            </w:r>
            <w:r>
              <w:rPr>
                <w:rFonts w:ascii="Arial" w:hAnsi="Arial" w:cs="Arial"/>
                <w:sz w:val="18"/>
                <w:szCs w:val="18"/>
              </w:rPr>
              <w:t>31 March</w:t>
            </w:r>
          </w:p>
        </w:tc>
        <w:tc>
          <w:tcPr>
            <w:tcW w:w="4815" w:type="dxa"/>
            <w:gridSpan w:val="2"/>
            <w:vAlign w:val="bottom"/>
          </w:tcPr>
          <w:p w:rsidR="00333EC4" w:rsidRPr="00333EC4" w:rsidRDefault="00333EC4" w:rsidP="00333EC4">
            <w:pPr>
              <w:pBdr>
                <w:bottom w:val="single" w:sz="4" w:space="1" w:color="auto"/>
              </w:pBdr>
              <w:spacing w:line="300" w:lineRule="exact"/>
              <w:ind w:right="-15"/>
              <w:jc w:val="center"/>
              <w:rPr>
                <w:rFonts w:ascii="Arial" w:hAnsi="Arial" w:cs="Arial"/>
                <w:sz w:val="18"/>
                <w:szCs w:val="18"/>
                <w:cs/>
              </w:rPr>
            </w:pPr>
            <w:r w:rsidRPr="00333EC4">
              <w:rPr>
                <w:rFonts w:ascii="Arial" w:hAnsi="Arial" w:cs="Arial"/>
                <w:sz w:val="18"/>
                <w:szCs w:val="18"/>
              </w:rPr>
              <w:t xml:space="preserve">Dividend received </w:t>
            </w:r>
            <w:r w:rsidR="00B10A82">
              <w:rPr>
                <w:rFonts w:ascii="Arial" w:hAnsi="Arial" w:cs="Arial"/>
                <w:sz w:val="18"/>
                <w:szCs w:val="18"/>
              </w:rPr>
              <w:t xml:space="preserve">                                                               </w:t>
            </w:r>
            <w:r w:rsidRPr="00333EC4">
              <w:rPr>
                <w:rFonts w:ascii="Arial" w:hAnsi="Arial" w:cs="Arial"/>
                <w:sz w:val="18"/>
                <w:szCs w:val="18"/>
              </w:rPr>
              <w:t>during the</w:t>
            </w:r>
            <w:r>
              <w:rPr>
                <w:rFonts w:ascii="Arial" w:hAnsi="Arial" w:cs="Arial"/>
                <w:sz w:val="18"/>
                <w:szCs w:val="18"/>
              </w:rPr>
              <w:t xml:space="preserve"> </w:t>
            </w:r>
            <w:r w:rsidRPr="00333EC4">
              <w:rPr>
                <w:rFonts w:ascii="Arial" w:hAnsi="Arial" w:cs="Arial"/>
                <w:sz w:val="18"/>
                <w:szCs w:val="18"/>
              </w:rPr>
              <w:t>three-month periods</w:t>
            </w:r>
            <w:r w:rsidR="00B10A82">
              <w:rPr>
                <w:rFonts w:ascii="Arial" w:hAnsi="Arial" w:cs="Arial"/>
                <w:sz w:val="18"/>
                <w:szCs w:val="18"/>
              </w:rPr>
              <w:t xml:space="preserve"> </w:t>
            </w:r>
            <w:r w:rsidRPr="00333EC4">
              <w:rPr>
                <w:rFonts w:ascii="Arial" w:hAnsi="Arial" w:cs="Arial"/>
                <w:sz w:val="18"/>
                <w:szCs w:val="18"/>
              </w:rPr>
              <w:t>ended</w:t>
            </w:r>
            <w:r>
              <w:rPr>
                <w:rFonts w:ascii="Arial" w:hAnsi="Arial" w:cs="Arial"/>
                <w:sz w:val="18"/>
                <w:szCs w:val="18"/>
              </w:rPr>
              <w:t xml:space="preserve"> 31 March</w:t>
            </w:r>
          </w:p>
        </w:tc>
      </w:tr>
      <w:tr w:rsidR="00333EC4" w:rsidRPr="00333EC4" w:rsidTr="00333EC4">
        <w:tc>
          <w:tcPr>
            <w:tcW w:w="4500" w:type="dxa"/>
            <w:tcBorders>
              <w:top w:val="nil"/>
              <w:left w:val="nil"/>
              <w:bottom w:val="nil"/>
              <w:right w:val="nil"/>
            </w:tcBorders>
          </w:tcPr>
          <w:p w:rsidR="00333EC4" w:rsidRPr="00333EC4" w:rsidRDefault="00333EC4" w:rsidP="00333EC4">
            <w:pPr>
              <w:spacing w:line="300" w:lineRule="exact"/>
              <w:jc w:val="center"/>
              <w:rPr>
                <w:rFonts w:ascii="Arial" w:hAnsi="Arial" w:cs="Arial"/>
                <w:sz w:val="18"/>
                <w:szCs w:val="18"/>
                <w:cs/>
              </w:rPr>
            </w:pPr>
          </w:p>
        </w:tc>
        <w:tc>
          <w:tcPr>
            <w:tcW w:w="2407" w:type="dxa"/>
            <w:tcBorders>
              <w:top w:val="nil"/>
              <w:left w:val="nil"/>
              <w:right w:val="nil"/>
            </w:tcBorders>
          </w:tcPr>
          <w:p w:rsidR="00333EC4" w:rsidRPr="00333EC4" w:rsidRDefault="00333EC4" w:rsidP="00333EC4">
            <w:pPr>
              <w:pBdr>
                <w:bottom w:val="single" w:sz="4" w:space="1" w:color="auto"/>
              </w:pBdr>
              <w:tabs>
                <w:tab w:val="right" w:pos="7200"/>
                <w:tab w:val="right" w:pos="8540"/>
              </w:tabs>
              <w:spacing w:line="300" w:lineRule="exact"/>
              <w:jc w:val="center"/>
              <w:rPr>
                <w:rFonts w:ascii="Arial" w:hAnsi="Arial" w:cs="Arial"/>
                <w:sz w:val="18"/>
                <w:szCs w:val="18"/>
              </w:rPr>
            </w:pPr>
            <w:r w:rsidRPr="00333EC4">
              <w:rPr>
                <w:rFonts w:ascii="Arial" w:hAnsi="Arial" w:cs="Arial"/>
                <w:sz w:val="18"/>
                <w:szCs w:val="18"/>
              </w:rPr>
              <w:t>202</w:t>
            </w:r>
            <w:r w:rsidR="00E21DEB">
              <w:rPr>
                <w:rFonts w:ascii="Arial" w:hAnsi="Arial" w:cs="Arial"/>
                <w:sz w:val="18"/>
                <w:szCs w:val="18"/>
              </w:rPr>
              <w:t>1</w:t>
            </w:r>
          </w:p>
        </w:tc>
        <w:tc>
          <w:tcPr>
            <w:tcW w:w="2408" w:type="dxa"/>
            <w:tcBorders>
              <w:top w:val="nil"/>
              <w:left w:val="nil"/>
              <w:right w:val="nil"/>
            </w:tcBorders>
          </w:tcPr>
          <w:p w:rsidR="00333EC4" w:rsidRPr="00333EC4" w:rsidRDefault="00E21DEB" w:rsidP="00333EC4">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2407" w:type="dxa"/>
          </w:tcPr>
          <w:p w:rsidR="00333EC4" w:rsidRPr="00333EC4" w:rsidRDefault="00E21DEB" w:rsidP="00333EC4">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2021</w:t>
            </w:r>
          </w:p>
        </w:tc>
        <w:tc>
          <w:tcPr>
            <w:tcW w:w="2408" w:type="dxa"/>
          </w:tcPr>
          <w:p w:rsidR="00333EC4" w:rsidRPr="00333EC4" w:rsidRDefault="00E21DEB" w:rsidP="00333EC4">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r>
      <w:tr w:rsidR="00333EC4" w:rsidRPr="00333EC4" w:rsidTr="00333EC4">
        <w:tc>
          <w:tcPr>
            <w:tcW w:w="4500" w:type="dxa"/>
            <w:tcBorders>
              <w:top w:val="nil"/>
              <w:left w:val="nil"/>
              <w:bottom w:val="nil"/>
              <w:right w:val="nil"/>
            </w:tcBorders>
          </w:tcPr>
          <w:p w:rsidR="00333EC4" w:rsidRPr="00333EC4" w:rsidRDefault="00333EC4" w:rsidP="00333EC4">
            <w:pPr>
              <w:spacing w:line="300" w:lineRule="exact"/>
              <w:ind w:right="29"/>
              <w:rPr>
                <w:rFonts w:ascii="Arial" w:hAnsi="Arial" w:cs="Arial"/>
                <w:b/>
                <w:bCs/>
                <w:sz w:val="18"/>
                <w:szCs w:val="18"/>
                <w:u w:val="single"/>
              </w:rPr>
            </w:pPr>
            <w:r w:rsidRPr="00333EC4">
              <w:rPr>
                <w:rFonts w:ascii="Arial" w:hAnsi="Arial" w:cs="Arial"/>
                <w:b/>
                <w:bCs/>
                <w:sz w:val="18"/>
                <w:szCs w:val="18"/>
                <w:u w:val="single"/>
              </w:rPr>
              <w:t>Joint ventures registered in Thailand</w:t>
            </w:r>
          </w:p>
        </w:tc>
        <w:tc>
          <w:tcPr>
            <w:tcW w:w="2407" w:type="dxa"/>
            <w:tcBorders>
              <w:left w:val="nil"/>
              <w:right w:val="nil"/>
            </w:tcBorders>
          </w:tcPr>
          <w:p w:rsidR="00333EC4" w:rsidRPr="00333EC4" w:rsidRDefault="00333EC4" w:rsidP="00333EC4">
            <w:pPr>
              <w:tabs>
                <w:tab w:val="decimal" w:pos="864"/>
              </w:tabs>
              <w:spacing w:line="300" w:lineRule="exact"/>
              <w:ind w:left="-18"/>
              <w:rPr>
                <w:rFonts w:ascii="Arial" w:hAnsi="Arial" w:cs="Arial"/>
                <w:color w:val="000000"/>
                <w:sz w:val="18"/>
                <w:szCs w:val="18"/>
                <w:cs/>
              </w:rPr>
            </w:pPr>
          </w:p>
        </w:tc>
        <w:tc>
          <w:tcPr>
            <w:tcW w:w="2408" w:type="dxa"/>
            <w:tcBorders>
              <w:left w:val="nil"/>
              <w:right w:val="nil"/>
            </w:tcBorders>
          </w:tcPr>
          <w:p w:rsidR="00333EC4" w:rsidRPr="00333EC4" w:rsidRDefault="00333EC4" w:rsidP="00333EC4">
            <w:pPr>
              <w:tabs>
                <w:tab w:val="decimal" w:pos="864"/>
              </w:tabs>
              <w:spacing w:line="300" w:lineRule="exact"/>
              <w:ind w:left="-18"/>
              <w:rPr>
                <w:rFonts w:ascii="Arial" w:hAnsi="Arial" w:cs="Arial"/>
                <w:color w:val="000000"/>
                <w:sz w:val="18"/>
                <w:szCs w:val="18"/>
              </w:rPr>
            </w:pPr>
          </w:p>
        </w:tc>
        <w:tc>
          <w:tcPr>
            <w:tcW w:w="2407" w:type="dxa"/>
          </w:tcPr>
          <w:p w:rsidR="00333EC4" w:rsidRPr="00333EC4" w:rsidRDefault="00333EC4" w:rsidP="00333EC4">
            <w:pPr>
              <w:tabs>
                <w:tab w:val="decimal" w:pos="864"/>
              </w:tabs>
              <w:spacing w:line="300" w:lineRule="exact"/>
              <w:ind w:left="-18"/>
              <w:rPr>
                <w:rFonts w:ascii="Arial" w:hAnsi="Arial" w:cs="Arial"/>
                <w:color w:val="000000"/>
                <w:sz w:val="18"/>
                <w:szCs w:val="18"/>
              </w:rPr>
            </w:pPr>
          </w:p>
        </w:tc>
        <w:tc>
          <w:tcPr>
            <w:tcW w:w="2408" w:type="dxa"/>
          </w:tcPr>
          <w:p w:rsidR="00333EC4" w:rsidRPr="00333EC4" w:rsidRDefault="00333EC4" w:rsidP="00333EC4">
            <w:pPr>
              <w:tabs>
                <w:tab w:val="decimal" w:pos="864"/>
              </w:tabs>
              <w:spacing w:line="300" w:lineRule="exact"/>
              <w:ind w:left="-18"/>
              <w:rPr>
                <w:rFonts w:ascii="Arial" w:hAnsi="Arial" w:cs="Arial"/>
                <w:color w:val="000000"/>
                <w:sz w:val="18"/>
                <w:szCs w:val="18"/>
              </w:rPr>
            </w:pPr>
          </w:p>
        </w:tc>
      </w:tr>
      <w:tr w:rsidR="00E81331" w:rsidRPr="00333EC4" w:rsidTr="00333EC4">
        <w:tc>
          <w:tcPr>
            <w:tcW w:w="4500" w:type="dxa"/>
            <w:tcBorders>
              <w:top w:val="nil"/>
              <w:left w:val="nil"/>
              <w:bottom w:val="nil"/>
              <w:right w:val="nil"/>
            </w:tcBorders>
          </w:tcPr>
          <w:p w:rsidR="00E81331" w:rsidRPr="00981E72" w:rsidRDefault="00E81331" w:rsidP="00E81331">
            <w:pPr>
              <w:spacing w:line="300" w:lineRule="exact"/>
              <w:ind w:right="29"/>
              <w:rPr>
                <w:rFonts w:ascii="Arial" w:hAnsi="Arial" w:cs="Arial"/>
                <w:sz w:val="18"/>
                <w:szCs w:val="18"/>
                <w:vertAlign w:val="superscript"/>
              </w:rPr>
            </w:pPr>
            <w:r w:rsidRPr="00333EC4">
              <w:rPr>
                <w:rFonts w:ascii="Arial" w:hAnsi="Arial" w:cs="Arial"/>
                <w:sz w:val="18"/>
                <w:szCs w:val="18"/>
              </w:rPr>
              <w:t xml:space="preserve">Ananda MF Asia </w:t>
            </w:r>
            <w:proofErr w:type="spellStart"/>
            <w:r w:rsidRPr="00333EC4">
              <w:rPr>
                <w:rFonts w:ascii="Arial" w:hAnsi="Arial" w:cs="Arial"/>
                <w:sz w:val="18"/>
                <w:szCs w:val="18"/>
              </w:rPr>
              <w:t>Ratchathewi</w:t>
            </w:r>
            <w:proofErr w:type="spellEnd"/>
            <w:r w:rsidRPr="00333EC4">
              <w:rPr>
                <w:rFonts w:ascii="Arial" w:hAnsi="Arial" w:cs="Arial"/>
                <w:sz w:val="18"/>
                <w:szCs w:val="18"/>
              </w:rPr>
              <w:t xml:space="preserve"> Co., </w:t>
            </w:r>
            <w:proofErr w:type="gramStart"/>
            <w:r w:rsidRPr="00333EC4">
              <w:rPr>
                <w:rFonts w:ascii="Arial" w:hAnsi="Arial" w:cs="Arial"/>
                <w:sz w:val="18"/>
                <w:szCs w:val="18"/>
              </w:rPr>
              <w:t>Ltd.</w:t>
            </w:r>
            <w:r w:rsidR="00981E72">
              <w:rPr>
                <w:rFonts w:ascii="Arial" w:hAnsi="Arial" w:cs="Arial"/>
                <w:sz w:val="18"/>
                <w:szCs w:val="18"/>
                <w:vertAlign w:val="superscript"/>
              </w:rPr>
              <w:t>(</w:t>
            </w:r>
            <w:proofErr w:type="gramEnd"/>
            <w:r w:rsidR="000466B4">
              <w:rPr>
                <w:rFonts w:ascii="Arial" w:hAnsi="Arial" w:cs="Arial"/>
                <w:sz w:val="18"/>
                <w:szCs w:val="18"/>
                <w:vertAlign w:val="superscript"/>
              </w:rPr>
              <w:t>2)</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8,775</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20,420</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Asoke</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(2,215)</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15,201</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102,003</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vertAlign w:val="superscript"/>
              </w:rPr>
            </w:pPr>
            <w:r w:rsidRPr="00333EC4">
              <w:rPr>
                <w:rFonts w:ascii="Arial" w:hAnsi="Arial" w:cs="Arial"/>
                <w:sz w:val="18"/>
                <w:szCs w:val="18"/>
              </w:rPr>
              <w:t xml:space="preserve">Ananda MF Asia </w:t>
            </w:r>
            <w:proofErr w:type="spellStart"/>
            <w:r w:rsidRPr="00333EC4">
              <w:rPr>
                <w:rFonts w:ascii="Arial" w:hAnsi="Arial" w:cs="Arial"/>
                <w:sz w:val="18"/>
                <w:szCs w:val="18"/>
              </w:rPr>
              <w:t>Samyan</w:t>
            </w:r>
            <w:proofErr w:type="spellEnd"/>
            <w:r w:rsidRPr="00333EC4">
              <w:rPr>
                <w:rFonts w:ascii="Arial" w:hAnsi="Arial" w:cs="Arial"/>
                <w:sz w:val="18"/>
                <w:szCs w:val="18"/>
              </w:rPr>
              <w:t xml:space="preserve"> Co., </w:t>
            </w:r>
            <w:proofErr w:type="gramStart"/>
            <w:r w:rsidRPr="00333EC4">
              <w:rPr>
                <w:rFonts w:ascii="Arial" w:hAnsi="Arial" w:cs="Arial"/>
                <w:sz w:val="18"/>
                <w:szCs w:val="18"/>
              </w:rPr>
              <w:t>Ltd.</w:t>
            </w:r>
            <w:r w:rsidRPr="00333EC4">
              <w:rPr>
                <w:rFonts w:ascii="Arial" w:hAnsi="Arial" w:cs="Arial"/>
                <w:sz w:val="18"/>
                <w:szCs w:val="18"/>
                <w:vertAlign w:val="superscript"/>
              </w:rPr>
              <w:t>(</w:t>
            </w:r>
            <w:proofErr w:type="gramEnd"/>
            <w:r w:rsidRPr="00333EC4">
              <w:rPr>
                <w:rFonts w:ascii="Arial" w:hAnsi="Arial" w:cs="Arial"/>
                <w:sz w:val="18"/>
                <w:szCs w:val="18"/>
                <w:vertAlign w:val="superscript"/>
              </w:rPr>
              <w:t>1)</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12,997</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20,400</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Chitlom</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2,379</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8,275</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102,000</w:t>
            </w:r>
          </w:p>
        </w:tc>
      </w:tr>
      <w:tr w:rsidR="00E81331" w:rsidRPr="00333EC4" w:rsidTr="00333EC4">
        <w:tc>
          <w:tcPr>
            <w:tcW w:w="4500" w:type="dxa"/>
            <w:tcBorders>
              <w:top w:val="nil"/>
              <w:left w:val="nil"/>
              <w:bottom w:val="nil"/>
              <w:right w:val="nil"/>
            </w:tcBorders>
          </w:tcPr>
          <w:p w:rsidR="00E81331" w:rsidRPr="00981E72" w:rsidRDefault="00E81331" w:rsidP="00E81331">
            <w:pPr>
              <w:spacing w:line="300" w:lineRule="exact"/>
              <w:ind w:right="29"/>
              <w:rPr>
                <w:rFonts w:ascii="Arial" w:hAnsi="Arial" w:cs="Arial"/>
                <w:sz w:val="18"/>
                <w:szCs w:val="18"/>
                <w:vertAlign w:val="superscript"/>
              </w:rPr>
            </w:pPr>
            <w:r w:rsidRPr="00333EC4">
              <w:rPr>
                <w:rFonts w:ascii="Arial" w:hAnsi="Arial" w:cs="Arial"/>
                <w:sz w:val="18"/>
                <w:szCs w:val="18"/>
              </w:rPr>
              <w:t xml:space="preserve">Ananda MF Asia </w:t>
            </w:r>
            <w:proofErr w:type="spellStart"/>
            <w:r w:rsidRPr="00333EC4">
              <w:rPr>
                <w:rFonts w:ascii="Arial" w:hAnsi="Arial" w:cs="Arial"/>
                <w:sz w:val="18"/>
                <w:szCs w:val="18"/>
              </w:rPr>
              <w:t>Bangna</w:t>
            </w:r>
            <w:proofErr w:type="spellEnd"/>
            <w:r w:rsidRPr="00333EC4">
              <w:rPr>
                <w:rFonts w:ascii="Arial" w:hAnsi="Arial" w:cs="Arial"/>
                <w:sz w:val="18"/>
                <w:szCs w:val="18"/>
              </w:rPr>
              <w:t xml:space="preserve"> Co., </w:t>
            </w:r>
            <w:proofErr w:type="gramStart"/>
            <w:r w:rsidRPr="00333EC4">
              <w:rPr>
                <w:rFonts w:ascii="Arial" w:hAnsi="Arial" w:cs="Arial"/>
                <w:sz w:val="18"/>
                <w:szCs w:val="18"/>
              </w:rPr>
              <w:t>Ltd.</w:t>
            </w:r>
            <w:r w:rsidR="00981E72">
              <w:rPr>
                <w:rFonts w:ascii="Arial" w:hAnsi="Arial" w:cs="Arial"/>
                <w:sz w:val="18"/>
                <w:szCs w:val="18"/>
                <w:vertAlign w:val="superscript"/>
              </w:rPr>
              <w:t>(</w:t>
            </w:r>
            <w:proofErr w:type="gramEnd"/>
            <w:r w:rsidR="00981E72">
              <w:rPr>
                <w:rFonts w:ascii="Arial" w:hAnsi="Arial" w:cs="Arial"/>
                <w:sz w:val="18"/>
                <w:szCs w:val="18"/>
                <w:vertAlign w:val="superscript"/>
              </w:rPr>
              <w:t>3)</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(801)</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18,761</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25,500</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Chongnonsi</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7,809</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(1,856)</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Taopoon</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(2,426)</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2,939</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Thaphra</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(1,901)</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2,004</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Ananda MF Asia Phetchaburi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12,538</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9,023</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45,918</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Udomsuk</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7,027</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4,903</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981E72" w:rsidRDefault="00E81331" w:rsidP="00E81331">
            <w:pPr>
              <w:spacing w:line="300" w:lineRule="exact"/>
              <w:ind w:right="29"/>
              <w:rPr>
                <w:rFonts w:ascii="Arial" w:hAnsi="Arial" w:cs="Arial"/>
                <w:sz w:val="18"/>
                <w:szCs w:val="18"/>
                <w:vertAlign w:val="superscript"/>
              </w:rPr>
            </w:pPr>
            <w:r w:rsidRPr="00333EC4">
              <w:rPr>
                <w:rFonts w:ascii="Arial" w:hAnsi="Arial" w:cs="Arial"/>
                <w:sz w:val="18"/>
                <w:szCs w:val="18"/>
              </w:rPr>
              <w:t xml:space="preserve">Ananda MF Asia </w:t>
            </w:r>
            <w:proofErr w:type="spellStart"/>
            <w:r w:rsidRPr="00333EC4">
              <w:rPr>
                <w:rFonts w:ascii="Arial" w:hAnsi="Arial" w:cs="Arial"/>
                <w:sz w:val="18"/>
                <w:szCs w:val="18"/>
              </w:rPr>
              <w:t>Saphankhwai</w:t>
            </w:r>
            <w:proofErr w:type="spellEnd"/>
            <w:r w:rsidRPr="00333EC4">
              <w:rPr>
                <w:rFonts w:ascii="Arial" w:hAnsi="Arial" w:cs="Arial"/>
                <w:sz w:val="18"/>
                <w:szCs w:val="18"/>
              </w:rPr>
              <w:t xml:space="preserve"> Co., </w:t>
            </w:r>
            <w:proofErr w:type="gramStart"/>
            <w:r w:rsidRPr="00333EC4">
              <w:rPr>
                <w:rFonts w:ascii="Arial" w:hAnsi="Arial" w:cs="Arial"/>
                <w:sz w:val="18"/>
                <w:szCs w:val="18"/>
              </w:rPr>
              <w:t>Ltd.</w:t>
            </w:r>
            <w:r w:rsidR="00981E72">
              <w:rPr>
                <w:rFonts w:ascii="Arial" w:hAnsi="Arial" w:cs="Arial"/>
                <w:sz w:val="18"/>
                <w:szCs w:val="18"/>
                <w:vertAlign w:val="superscript"/>
              </w:rPr>
              <w:t>(</w:t>
            </w:r>
            <w:proofErr w:type="gramEnd"/>
            <w:r w:rsidR="00981E72">
              <w:rPr>
                <w:rFonts w:ascii="Arial" w:hAnsi="Arial" w:cs="Arial"/>
                <w:sz w:val="18"/>
                <w:szCs w:val="18"/>
                <w:vertAlign w:val="superscript"/>
              </w:rPr>
              <w:t>2)</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4,073</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35,710</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Phraram</w:t>
            </w:r>
            <w:proofErr w:type="spellEnd"/>
            <w:r w:rsidRPr="00333EC4">
              <w:rPr>
                <w:rFonts w:ascii="Arial" w:hAnsi="Arial" w:cs="Arial"/>
                <w:sz w:val="18"/>
                <w:szCs w:val="18"/>
              </w:rPr>
              <w:t xml:space="preserve"> 9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66,566</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(14,041)</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98"/>
              <w:rPr>
                <w:rFonts w:ascii="Arial" w:hAnsi="Arial" w:cs="Arial"/>
                <w:sz w:val="18"/>
                <w:szCs w:val="18"/>
              </w:rPr>
            </w:pPr>
            <w:r w:rsidRPr="00333EC4">
              <w:rPr>
                <w:rFonts w:ascii="Arial" w:hAnsi="Arial" w:cs="Arial"/>
                <w:sz w:val="18"/>
                <w:szCs w:val="18"/>
              </w:rPr>
              <w:t>Ananda MF Asia Victory Monument Co., Ltd.</w:t>
            </w:r>
          </w:p>
        </w:tc>
        <w:tc>
          <w:tcPr>
            <w:tcW w:w="2407" w:type="dxa"/>
            <w:tcBorders>
              <w:left w:val="nil"/>
              <w:right w:val="nil"/>
            </w:tcBorders>
          </w:tcPr>
          <w:p w:rsidR="00E81331" w:rsidRPr="00E81331" w:rsidRDefault="00981E72" w:rsidP="00E81331">
            <w:pPr>
              <w:tabs>
                <w:tab w:val="decimal" w:pos="1965"/>
              </w:tabs>
              <w:spacing w:line="300" w:lineRule="exact"/>
              <w:ind w:left="-18"/>
              <w:rPr>
                <w:rFonts w:ascii="Arial" w:hAnsi="Arial" w:cs="Arial"/>
                <w:color w:val="000000"/>
                <w:sz w:val="18"/>
                <w:szCs w:val="18"/>
              </w:rPr>
            </w:pPr>
            <w:r>
              <w:rPr>
                <w:rFonts w:ascii="Arial" w:hAnsi="Arial" w:cs="Arial"/>
                <w:color w:val="000000"/>
                <w:sz w:val="18"/>
                <w:szCs w:val="18"/>
              </w:rPr>
              <w:t>11,152</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89,344</w:t>
            </w: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Udomsuk</w:t>
            </w:r>
            <w:proofErr w:type="spellEnd"/>
            <w:r w:rsidRPr="00333EC4">
              <w:rPr>
                <w:rFonts w:ascii="Arial" w:hAnsi="Arial" w:cs="Arial"/>
                <w:sz w:val="18"/>
                <w:szCs w:val="18"/>
              </w:rPr>
              <w:t xml:space="preserve"> Two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34,580</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47,008</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Thonglor</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0466B4" w:rsidP="00E81331">
            <w:pPr>
              <w:tabs>
                <w:tab w:val="decimal" w:pos="1965"/>
              </w:tabs>
              <w:spacing w:line="300" w:lineRule="exact"/>
              <w:ind w:left="-18"/>
              <w:rPr>
                <w:rFonts w:ascii="Arial" w:hAnsi="Arial" w:cs="Arial"/>
                <w:color w:val="000000"/>
                <w:sz w:val="18"/>
                <w:szCs w:val="18"/>
              </w:rPr>
            </w:pPr>
            <w:r>
              <w:rPr>
                <w:rFonts w:ascii="Arial" w:hAnsi="Arial" w:cs="Arial"/>
                <w:color w:val="000000"/>
                <w:sz w:val="18"/>
                <w:szCs w:val="18"/>
              </w:rPr>
              <w:t>27,032</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(9,654)</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8"/>
              <w:rPr>
                <w:rFonts w:ascii="Arial" w:hAnsi="Arial" w:cs="Arial"/>
                <w:sz w:val="18"/>
                <w:szCs w:val="18"/>
              </w:rPr>
            </w:pPr>
            <w:r w:rsidRPr="00333EC4">
              <w:rPr>
                <w:rFonts w:ascii="Arial" w:hAnsi="Arial" w:cs="Arial"/>
                <w:sz w:val="18"/>
                <w:szCs w:val="18"/>
              </w:rPr>
              <w:br w:type="page"/>
              <w:t>Ananda MF Asia Ramkhamhaeng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8,962</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12,165</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B10A82" w:rsidRDefault="00E81331" w:rsidP="00E81331">
            <w:pPr>
              <w:spacing w:line="300" w:lineRule="exact"/>
              <w:ind w:right="29"/>
              <w:rPr>
                <w:rFonts w:ascii="Arial" w:hAnsi="Arial" w:cs="Arial"/>
                <w:sz w:val="18"/>
                <w:szCs w:val="18"/>
                <w:vertAlign w:val="superscript"/>
              </w:rPr>
            </w:pPr>
            <w:r w:rsidRPr="00333EC4">
              <w:rPr>
                <w:rFonts w:ascii="Arial" w:hAnsi="Arial" w:cs="Arial"/>
                <w:sz w:val="18"/>
                <w:szCs w:val="18"/>
              </w:rPr>
              <w:t xml:space="preserve">Ananda MF Asia </w:t>
            </w:r>
            <w:proofErr w:type="spellStart"/>
            <w:r w:rsidRPr="00333EC4">
              <w:rPr>
                <w:rFonts w:ascii="Arial" w:hAnsi="Arial" w:cs="Arial"/>
                <w:sz w:val="18"/>
                <w:szCs w:val="18"/>
              </w:rPr>
              <w:t>Sena</w:t>
            </w:r>
            <w:proofErr w:type="spellEnd"/>
            <w:r w:rsidRPr="00333EC4">
              <w:rPr>
                <w:rFonts w:ascii="Arial" w:hAnsi="Arial" w:cs="Arial"/>
                <w:sz w:val="18"/>
                <w:szCs w:val="18"/>
              </w:rPr>
              <w:t xml:space="preserve"> </w:t>
            </w:r>
            <w:proofErr w:type="spellStart"/>
            <w:r w:rsidRPr="00333EC4">
              <w:rPr>
                <w:rFonts w:ascii="Arial" w:hAnsi="Arial" w:cs="Arial"/>
                <w:sz w:val="18"/>
                <w:szCs w:val="18"/>
              </w:rPr>
              <w:t>Nikhom</w:t>
            </w:r>
            <w:proofErr w:type="spellEnd"/>
            <w:r w:rsidRPr="00333EC4">
              <w:rPr>
                <w:rFonts w:ascii="Arial" w:hAnsi="Arial" w:cs="Arial"/>
                <w:sz w:val="18"/>
                <w:szCs w:val="18"/>
              </w:rPr>
              <w:t xml:space="preserve"> Co., </w:t>
            </w:r>
            <w:proofErr w:type="gramStart"/>
            <w:r w:rsidRPr="00333EC4">
              <w:rPr>
                <w:rFonts w:ascii="Arial" w:hAnsi="Arial" w:cs="Arial"/>
                <w:sz w:val="18"/>
                <w:szCs w:val="18"/>
              </w:rPr>
              <w:t>Ltd.</w:t>
            </w:r>
            <w:r w:rsidR="00B10A82">
              <w:rPr>
                <w:rFonts w:ascii="Arial" w:hAnsi="Arial" w:cs="Arial"/>
                <w:sz w:val="18"/>
                <w:szCs w:val="18"/>
                <w:vertAlign w:val="superscript"/>
              </w:rPr>
              <w:t>(</w:t>
            </w:r>
            <w:proofErr w:type="gramEnd"/>
            <w:r w:rsidR="00B10A82">
              <w:rPr>
                <w:rFonts w:ascii="Arial" w:hAnsi="Arial" w:cs="Arial"/>
                <w:sz w:val="18"/>
                <w:szCs w:val="18"/>
                <w:vertAlign w:val="superscript"/>
              </w:rPr>
              <w:t>3)</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r w:rsidR="009F774D">
              <w:rPr>
                <w:rFonts w:ascii="Arial" w:hAnsi="Arial" w:cs="Arial"/>
                <w:color w:val="000000"/>
                <w:sz w:val="18"/>
                <w:szCs w:val="18"/>
              </w:rPr>
              <w:t>357</w:t>
            </w:r>
            <w:r w:rsidRPr="00E81331">
              <w:rPr>
                <w:rFonts w:ascii="Arial" w:hAnsi="Arial" w:cs="Arial"/>
                <w:color w:val="000000"/>
                <w:sz w:val="18"/>
                <w:szCs w:val="18"/>
              </w:rPr>
              <w:t>)</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46,832</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185,041</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Ratchaprarop</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4,13</w:t>
            </w:r>
            <w:r w:rsidR="009F774D">
              <w:rPr>
                <w:rFonts w:ascii="Arial" w:hAnsi="Arial" w:cs="Arial"/>
                <w:color w:val="000000"/>
                <w:sz w:val="18"/>
                <w:szCs w:val="18"/>
              </w:rPr>
              <w:t>4</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3,955</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bl>
    <w:p w:rsidR="00333EC4" w:rsidRPr="00333EC4" w:rsidRDefault="00333EC4" w:rsidP="00333EC4">
      <w:pPr>
        <w:spacing w:line="320" w:lineRule="exact"/>
        <w:ind w:right="-32"/>
        <w:jc w:val="right"/>
        <w:rPr>
          <w:rFonts w:ascii="Arial" w:hAnsi="Arial" w:cs="Arial"/>
          <w:sz w:val="18"/>
          <w:szCs w:val="18"/>
        </w:rPr>
      </w:pPr>
      <w:r>
        <w:br w:type="page"/>
      </w:r>
      <w:r w:rsidRPr="00333EC4">
        <w:rPr>
          <w:rFonts w:ascii="Arial" w:hAnsi="Arial" w:cs="Arial"/>
          <w:sz w:val="18"/>
          <w:szCs w:val="18"/>
        </w:rPr>
        <w:t>(Unit: Thousand Baht)</w:t>
      </w:r>
    </w:p>
    <w:tbl>
      <w:tblPr>
        <w:tblW w:w="14130" w:type="dxa"/>
        <w:tblInd w:w="450" w:type="dxa"/>
        <w:tblLayout w:type="fixed"/>
        <w:tblLook w:val="0000" w:firstRow="0" w:lastRow="0" w:firstColumn="0" w:lastColumn="0" w:noHBand="0" w:noVBand="0"/>
      </w:tblPr>
      <w:tblGrid>
        <w:gridCol w:w="4500"/>
        <w:gridCol w:w="2407"/>
        <w:gridCol w:w="2408"/>
        <w:gridCol w:w="2407"/>
        <w:gridCol w:w="2408"/>
      </w:tblGrid>
      <w:tr w:rsidR="00333EC4" w:rsidRPr="00333EC4" w:rsidTr="007E23DA">
        <w:tc>
          <w:tcPr>
            <w:tcW w:w="4500" w:type="dxa"/>
            <w:tcBorders>
              <w:top w:val="nil"/>
              <w:left w:val="nil"/>
              <w:bottom w:val="nil"/>
              <w:right w:val="nil"/>
            </w:tcBorders>
            <w:vAlign w:val="bottom"/>
          </w:tcPr>
          <w:p w:rsidR="00333EC4" w:rsidRPr="00333EC4" w:rsidRDefault="00333EC4" w:rsidP="007E23DA">
            <w:pPr>
              <w:spacing w:line="300" w:lineRule="exact"/>
              <w:jc w:val="center"/>
              <w:rPr>
                <w:rFonts w:ascii="Arial" w:hAnsi="Arial" w:cs="Arial"/>
                <w:sz w:val="18"/>
                <w:szCs w:val="18"/>
                <w:cs/>
              </w:rPr>
            </w:pPr>
          </w:p>
        </w:tc>
        <w:tc>
          <w:tcPr>
            <w:tcW w:w="4815" w:type="dxa"/>
            <w:gridSpan w:val="2"/>
            <w:tcBorders>
              <w:top w:val="nil"/>
              <w:left w:val="nil"/>
            </w:tcBorders>
            <w:vAlign w:val="bottom"/>
          </w:tcPr>
          <w:p w:rsidR="00333EC4" w:rsidRPr="00333EC4" w:rsidRDefault="00333EC4" w:rsidP="007E23DA">
            <w:pPr>
              <w:pBdr>
                <w:bottom w:val="single" w:sz="4" w:space="1" w:color="auto"/>
              </w:pBdr>
              <w:spacing w:line="300" w:lineRule="exact"/>
              <w:jc w:val="center"/>
              <w:rPr>
                <w:rFonts w:ascii="Arial" w:hAnsi="Arial" w:cs="Arial"/>
                <w:sz w:val="18"/>
                <w:szCs w:val="18"/>
              </w:rPr>
            </w:pPr>
            <w:r w:rsidRPr="00333EC4">
              <w:rPr>
                <w:rFonts w:ascii="Arial" w:hAnsi="Arial" w:cs="Arial"/>
                <w:sz w:val="18"/>
                <w:szCs w:val="18"/>
              </w:rPr>
              <w:t>Consolidated financial statements</w:t>
            </w:r>
          </w:p>
        </w:tc>
        <w:tc>
          <w:tcPr>
            <w:tcW w:w="4815" w:type="dxa"/>
            <w:gridSpan w:val="2"/>
            <w:vAlign w:val="bottom"/>
          </w:tcPr>
          <w:p w:rsidR="00333EC4" w:rsidRPr="00333EC4" w:rsidRDefault="00333EC4" w:rsidP="007E23DA">
            <w:pPr>
              <w:pBdr>
                <w:bottom w:val="single" w:sz="4" w:space="1" w:color="auto"/>
              </w:pBdr>
              <w:spacing w:line="300" w:lineRule="exact"/>
              <w:jc w:val="center"/>
              <w:rPr>
                <w:rFonts w:ascii="Arial" w:hAnsi="Arial" w:cs="Arial"/>
                <w:sz w:val="18"/>
                <w:szCs w:val="18"/>
              </w:rPr>
            </w:pPr>
            <w:r w:rsidRPr="00333EC4">
              <w:rPr>
                <w:rFonts w:ascii="Arial" w:hAnsi="Arial" w:cs="Arial"/>
                <w:sz w:val="18"/>
                <w:szCs w:val="18"/>
              </w:rPr>
              <w:t>Separate financial statements</w:t>
            </w:r>
          </w:p>
        </w:tc>
      </w:tr>
      <w:tr w:rsidR="00333EC4" w:rsidRPr="00333EC4" w:rsidTr="007E23DA">
        <w:trPr>
          <w:trHeight w:val="243"/>
        </w:trPr>
        <w:tc>
          <w:tcPr>
            <w:tcW w:w="4500" w:type="dxa"/>
            <w:tcBorders>
              <w:top w:val="nil"/>
              <w:left w:val="nil"/>
              <w:bottom w:val="nil"/>
              <w:right w:val="nil"/>
            </w:tcBorders>
            <w:vAlign w:val="bottom"/>
          </w:tcPr>
          <w:p w:rsidR="00333EC4" w:rsidRPr="00333EC4" w:rsidRDefault="00333EC4" w:rsidP="007E23DA">
            <w:pPr>
              <w:pBdr>
                <w:bottom w:val="single" w:sz="4" w:space="1" w:color="auto"/>
              </w:pBdr>
              <w:spacing w:line="300" w:lineRule="exact"/>
              <w:jc w:val="center"/>
              <w:rPr>
                <w:rFonts w:ascii="Arial" w:hAnsi="Arial" w:cs="Arial"/>
                <w:sz w:val="18"/>
                <w:szCs w:val="18"/>
                <w:cs/>
              </w:rPr>
            </w:pPr>
            <w:r w:rsidRPr="00333EC4">
              <w:rPr>
                <w:rFonts w:ascii="Arial" w:hAnsi="Arial" w:cs="Arial"/>
                <w:sz w:val="18"/>
                <w:szCs w:val="18"/>
              </w:rPr>
              <w:t>Joint ventures</w:t>
            </w:r>
          </w:p>
        </w:tc>
        <w:tc>
          <w:tcPr>
            <w:tcW w:w="4815" w:type="dxa"/>
            <w:gridSpan w:val="2"/>
            <w:tcBorders>
              <w:top w:val="nil"/>
              <w:left w:val="nil"/>
              <w:right w:val="nil"/>
            </w:tcBorders>
            <w:vAlign w:val="bottom"/>
          </w:tcPr>
          <w:p w:rsidR="00333EC4" w:rsidRPr="00333EC4" w:rsidRDefault="00333EC4" w:rsidP="007E23DA">
            <w:pPr>
              <w:pBdr>
                <w:bottom w:val="single" w:sz="4" w:space="1" w:color="auto"/>
              </w:pBdr>
              <w:spacing w:line="300" w:lineRule="exact"/>
              <w:jc w:val="center"/>
              <w:rPr>
                <w:rFonts w:ascii="Arial" w:hAnsi="Arial" w:cs="Arial"/>
                <w:sz w:val="18"/>
                <w:szCs w:val="18"/>
                <w:cs/>
              </w:rPr>
            </w:pPr>
            <w:r w:rsidRPr="00333EC4">
              <w:rPr>
                <w:rFonts w:ascii="Arial" w:hAnsi="Arial" w:cs="Arial"/>
                <w:sz w:val="18"/>
                <w:szCs w:val="18"/>
              </w:rPr>
              <w:t xml:space="preserve">Share of profit (loss) from investments in joint ventures during the three-month periods ended </w:t>
            </w:r>
            <w:r>
              <w:rPr>
                <w:rFonts w:ascii="Arial" w:hAnsi="Arial" w:cs="Arial"/>
                <w:sz w:val="18"/>
                <w:szCs w:val="18"/>
              </w:rPr>
              <w:t>31 March</w:t>
            </w:r>
          </w:p>
        </w:tc>
        <w:tc>
          <w:tcPr>
            <w:tcW w:w="4815" w:type="dxa"/>
            <w:gridSpan w:val="2"/>
            <w:vAlign w:val="bottom"/>
          </w:tcPr>
          <w:p w:rsidR="00333EC4" w:rsidRPr="00333EC4" w:rsidRDefault="00333EC4" w:rsidP="007E23DA">
            <w:pPr>
              <w:pBdr>
                <w:bottom w:val="single" w:sz="4" w:space="1" w:color="auto"/>
              </w:pBdr>
              <w:spacing w:line="300" w:lineRule="exact"/>
              <w:ind w:right="-15"/>
              <w:jc w:val="center"/>
              <w:rPr>
                <w:rFonts w:ascii="Arial" w:hAnsi="Arial" w:cs="Arial"/>
                <w:sz w:val="18"/>
                <w:szCs w:val="18"/>
                <w:cs/>
              </w:rPr>
            </w:pPr>
            <w:r w:rsidRPr="00333EC4">
              <w:rPr>
                <w:rFonts w:ascii="Arial" w:hAnsi="Arial" w:cs="Arial"/>
                <w:sz w:val="18"/>
                <w:szCs w:val="18"/>
              </w:rPr>
              <w:t>Dividend received</w:t>
            </w:r>
            <w:r w:rsidR="00B10A82">
              <w:rPr>
                <w:rFonts w:ascii="Arial" w:hAnsi="Arial" w:cs="Arial"/>
                <w:sz w:val="18"/>
                <w:szCs w:val="18"/>
              </w:rPr>
              <w:t xml:space="preserve">                                                                 </w:t>
            </w:r>
            <w:r w:rsidRPr="00333EC4">
              <w:rPr>
                <w:rFonts w:ascii="Arial" w:hAnsi="Arial" w:cs="Arial"/>
                <w:sz w:val="18"/>
                <w:szCs w:val="18"/>
              </w:rPr>
              <w:t xml:space="preserve"> during the</w:t>
            </w:r>
            <w:r>
              <w:rPr>
                <w:rFonts w:ascii="Arial" w:hAnsi="Arial" w:cs="Arial"/>
                <w:sz w:val="18"/>
                <w:szCs w:val="18"/>
              </w:rPr>
              <w:t xml:space="preserve"> </w:t>
            </w:r>
            <w:r w:rsidRPr="00333EC4">
              <w:rPr>
                <w:rFonts w:ascii="Arial" w:hAnsi="Arial" w:cs="Arial"/>
                <w:sz w:val="18"/>
                <w:szCs w:val="18"/>
              </w:rPr>
              <w:t>three-month periods</w:t>
            </w:r>
            <w:r w:rsidR="00B10A82">
              <w:rPr>
                <w:rFonts w:ascii="Arial" w:hAnsi="Arial" w:cs="Arial"/>
                <w:sz w:val="18"/>
                <w:szCs w:val="18"/>
              </w:rPr>
              <w:t xml:space="preserve"> </w:t>
            </w:r>
            <w:r w:rsidRPr="00333EC4">
              <w:rPr>
                <w:rFonts w:ascii="Arial" w:hAnsi="Arial" w:cs="Arial"/>
                <w:sz w:val="18"/>
                <w:szCs w:val="18"/>
              </w:rPr>
              <w:t>ended</w:t>
            </w:r>
            <w:r>
              <w:rPr>
                <w:rFonts w:ascii="Arial" w:hAnsi="Arial" w:cs="Arial"/>
                <w:sz w:val="18"/>
                <w:szCs w:val="18"/>
              </w:rPr>
              <w:t xml:space="preserve"> 31 March</w:t>
            </w:r>
          </w:p>
        </w:tc>
      </w:tr>
      <w:tr w:rsidR="00E21DEB" w:rsidRPr="00333EC4" w:rsidTr="007E23DA">
        <w:tc>
          <w:tcPr>
            <w:tcW w:w="4500" w:type="dxa"/>
            <w:tcBorders>
              <w:top w:val="nil"/>
              <w:left w:val="nil"/>
              <w:bottom w:val="nil"/>
              <w:right w:val="nil"/>
            </w:tcBorders>
          </w:tcPr>
          <w:p w:rsidR="00E21DEB" w:rsidRPr="00333EC4" w:rsidRDefault="00E21DEB" w:rsidP="00E21DEB">
            <w:pPr>
              <w:spacing w:line="300" w:lineRule="exact"/>
              <w:jc w:val="center"/>
              <w:rPr>
                <w:rFonts w:ascii="Arial" w:hAnsi="Arial" w:cs="Arial"/>
                <w:sz w:val="18"/>
                <w:szCs w:val="18"/>
                <w:cs/>
              </w:rPr>
            </w:pPr>
          </w:p>
        </w:tc>
        <w:tc>
          <w:tcPr>
            <w:tcW w:w="2407" w:type="dxa"/>
            <w:tcBorders>
              <w:top w:val="nil"/>
              <w:left w:val="nil"/>
              <w:right w:val="nil"/>
            </w:tcBorders>
          </w:tcPr>
          <w:p w:rsidR="00E21DEB" w:rsidRPr="00333EC4" w:rsidRDefault="00E21DEB" w:rsidP="00E21DEB">
            <w:pPr>
              <w:pBdr>
                <w:bottom w:val="single" w:sz="4" w:space="1" w:color="auto"/>
              </w:pBdr>
              <w:tabs>
                <w:tab w:val="right" w:pos="7200"/>
                <w:tab w:val="right" w:pos="8540"/>
              </w:tabs>
              <w:spacing w:line="300" w:lineRule="exact"/>
              <w:jc w:val="center"/>
              <w:rPr>
                <w:rFonts w:ascii="Arial" w:hAnsi="Arial" w:cs="Arial"/>
                <w:sz w:val="18"/>
                <w:szCs w:val="18"/>
              </w:rPr>
            </w:pPr>
            <w:r w:rsidRPr="00333EC4">
              <w:rPr>
                <w:rFonts w:ascii="Arial" w:hAnsi="Arial" w:cs="Arial"/>
                <w:sz w:val="18"/>
                <w:szCs w:val="18"/>
              </w:rPr>
              <w:t>202</w:t>
            </w:r>
            <w:r>
              <w:rPr>
                <w:rFonts w:ascii="Arial" w:hAnsi="Arial" w:cs="Arial"/>
                <w:sz w:val="18"/>
                <w:szCs w:val="18"/>
              </w:rPr>
              <w:t>1</w:t>
            </w:r>
          </w:p>
        </w:tc>
        <w:tc>
          <w:tcPr>
            <w:tcW w:w="2408" w:type="dxa"/>
            <w:tcBorders>
              <w:top w:val="nil"/>
              <w:left w:val="nil"/>
              <w:right w:val="nil"/>
            </w:tcBorders>
          </w:tcPr>
          <w:p w:rsidR="00E21DEB" w:rsidRPr="00333EC4" w:rsidRDefault="00E21DEB" w:rsidP="00E21DEB">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2407" w:type="dxa"/>
          </w:tcPr>
          <w:p w:rsidR="00E21DEB" w:rsidRPr="00333EC4" w:rsidRDefault="00E21DEB" w:rsidP="00E21DEB">
            <w:pPr>
              <w:pBdr>
                <w:bottom w:val="single" w:sz="4" w:space="1" w:color="auto"/>
              </w:pBdr>
              <w:tabs>
                <w:tab w:val="right" w:pos="7200"/>
                <w:tab w:val="right" w:pos="8540"/>
              </w:tabs>
              <w:spacing w:line="300" w:lineRule="exact"/>
              <w:jc w:val="center"/>
              <w:rPr>
                <w:rFonts w:ascii="Arial" w:hAnsi="Arial" w:cs="Arial"/>
                <w:sz w:val="18"/>
                <w:szCs w:val="18"/>
              </w:rPr>
            </w:pPr>
            <w:r w:rsidRPr="00333EC4">
              <w:rPr>
                <w:rFonts w:ascii="Arial" w:hAnsi="Arial" w:cs="Arial"/>
                <w:sz w:val="18"/>
                <w:szCs w:val="18"/>
              </w:rPr>
              <w:t>202</w:t>
            </w:r>
            <w:r>
              <w:rPr>
                <w:rFonts w:ascii="Arial" w:hAnsi="Arial" w:cs="Arial"/>
                <w:sz w:val="18"/>
                <w:szCs w:val="18"/>
              </w:rPr>
              <w:t>1</w:t>
            </w:r>
          </w:p>
        </w:tc>
        <w:tc>
          <w:tcPr>
            <w:tcW w:w="2408" w:type="dxa"/>
          </w:tcPr>
          <w:p w:rsidR="00E21DEB" w:rsidRPr="00333EC4" w:rsidRDefault="00E21DEB" w:rsidP="00E21DEB">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r>
      <w:tr w:rsidR="00E21DEB" w:rsidRPr="00333EC4" w:rsidTr="00333EC4">
        <w:tc>
          <w:tcPr>
            <w:tcW w:w="4500" w:type="dxa"/>
            <w:tcBorders>
              <w:top w:val="nil"/>
              <w:left w:val="nil"/>
              <w:bottom w:val="nil"/>
              <w:right w:val="nil"/>
            </w:tcBorders>
          </w:tcPr>
          <w:p w:rsidR="00E21DEB" w:rsidRPr="00333EC4" w:rsidRDefault="00E21DEB" w:rsidP="00E21DEB">
            <w:pPr>
              <w:tabs>
                <w:tab w:val="right" w:pos="7200"/>
                <w:tab w:val="right" w:pos="8540"/>
              </w:tabs>
              <w:spacing w:line="300" w:lineRule="exact"/>
              <w:rPr>
                <w:rFonts w:ascii="Arial" w:hAnsi="Arial" w:cs="Arial"/>
                <w:sz w:val="18"/>
                <w:szCs w:val="18"/>
              </w:rPr>
            </w:pPr>
            <w:r w:rsidRPr="00333EC4">
              <w:rPr>
                <w:rFonts w:ascii="Arial" w:hAnsi="Arial" w:cs="Arial"/>
                <w:b/>
                <w:bCs/>
                <w:sz w:val="18"/>
                <w:szCs w:val="18"/>
                <w:u w:val="single"/>
              </w:rPr>
              <w:t>Joint ventures registered in Thailand (continued)</w:t>
            </w:r>
          </w:p>
        </w:tc>
        <w:tc>
          <w:tcPr>
            <w:tcW w:w="2407" w:type="dxa"/>
            <w:tcBorders>
              <w:top w:val="nil"/>
              <w:left w:val="nil"/>
              <w:bottom w:val="nil"/>
              <w:right w:val="nil"/>
            </w:tcBorders>
          </w:tcPr>
          <w:p w:rsidR="00E21DEB" w:rsidRPr="00333EC4" w:rsidRDefault="00E21DEB" w:rsidP="00E21DEB">
            <w:pPr>
              <w:tabs>
                <w:tab w:val="decimal" w:pos="1965"/>
                <w:tab w:val="right" w:pos="7200"/>
                <w:tab w:val="right" w:pos="8540"/>
              </w:tabs>
              <w:spacing w:line="300" w:lineRule="exact"/>
              <w:rPr>
                <w:rFonts w:ascii="Arial" w:hAnsi="Arial" w:cs="Arial"/>
                <w:sz w:val="18"/>
                <w:szCs w:val="18"/>
              </w:rPr>
            </w:pPr>
          </w:p>
        </w:tc>
        <w:tc>
          <w:tcPr>
            <w:tcW w:w="2408" w:type="dxa"/>
            <w:tcBorders>
              <w:top w:val="nil"/>
              <w:left w:val="nil"/>
              <w:right w:val="nil"/>
            </w:tcBorders>
          </w:tcPr>
          <w:p w:rsidR="00E21DEB" w:rsidRPr="00333EC4" w:rsidRDefault="00E21DEB" w:rsidP="00E21DEB">
            <w:pPr>
              <w:tabs>
                <w:tab w:val="decimal" w:pos="1965"/>
                <w:tab w:val="right" w:pos="7200"/>
                <w:tab w:val="right" w:pos="8540"/>
              </w:tabs>
              <w:spacing w:line="300" w:lineRule="exact"/>
              <w:jc w:val="center"/>
              <w:rPr>
                <w:rFonts w:ascii="Arial" w:hAnsi="Arial" w:cs="Arial"/>
                <w:sz w:val="18"/>
                <w:szCs w:val="18"/>
              </w:rPr>
            </w:pPr>
          </w:p>
        </w:tc>
        <w:tc>
          <w:tcPr>
            <w:tcW w:w="2407" w:type="dxa"/>
          </w:tcPr>
          <w:p w:rsidR="00E21DEB" w:rsidRPr="00333EC4" w:rsidRDefault="00E21DEB" w:rsidP="00E21DEB">
            <w:pPr>
              <w:tabs>
                <w:tab w:val="decimal" w:pos="1965"/>
                <w:tab w:val="right" w:pos="7200"/>
                <w:tab w:val="right" w:pos="8540"/>
              </w:tabs>
              <w:spacing w:line="300" w:lineRule="exact"/>
              <w:jc w:val="center"/>
              <w:rPr>
                <w:rFonts w:ascii="Arial" w:hAnsi="Arial" w:cs="Arial"/>
                <w:sz w:val="18"/>
                <w:szCs w:val="18"/>
              </w:rPr>
            </w:pPr>
          </w:p>
        </w:tc>
        <w:tc>
          <w:tcPr>
            <w:tcW w:w="2408" w:type="dxa"/>
          </w:tcPr>
          <w:p w:rsidR="00E21DEB" w:rsidRPr="00333EC4" w:rsidRDefault="00E21DEB" w:rsidP="00E21DEB">
            <w:pPr>
              <w:tabs>
                <w:tab w:val="decimal" w:pos="1965"/>
                <w:tab w:val="right" w:pos="7200"/>
                <w:tab w:val="right" w:pos="8540"/>
              </w:tabs>
              <w:spacing w:line="300" w:lineRule="exact"/>
              <w:jc w:val="center"/>
              <w:rPr>
                <w:rFonts w:ascii="Arial" w:hAnsi="Arial" w:cs="Arial"/>
                <w:sz w:val="18"/>
                <w:szCs w:val="18"/>
              </w:rPr>
            </w:pP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APAC </w:t>
            </w:r>
            <w:proofErr w:type="spellStart"/>
            <w:r w:rsidRPr="00333EC4">
              <w:rPr>
                <w:rFonts w:ascii="Arial" w:hAnsi="Arial" w:cs="Arial"/>
                <w:sz w:val="18"/>
                <w:szCs w:val="18"/>
              </w:rPr>
              <w:t>Pharam</w:t>
            </w:r>
            <w:proofErr w:type="spellEnd"/>
            <w:r w:rsidRPr="00333EC4">
              <w:rPr>
                <w:rFonts w:ascii="Arial" w:hAnsi="Arial" w:cs="Arial"/>
                <w:sz w:val="18"/>
                <w:szCs w:val="18"/>
              </w:rPr>
              <w:t xml:space="preserve"> 9 Two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(21,766)</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(17,565)</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Wongwian</w:t>
            </w:r>
            <w:proofErr w:type="spellEnd"/>
            <w:r w:rsidRPr="00333EC4">
              <w:rPr>
                <w:rFonts w:ascii="Arial" w:hAnsi="Arial" w:cs="Arial"/>
                <w:sz w:val="18"/>
                <w:szCs w:val="18"/>
              </w:rPr>
              <w:t xml:space="preserve"> </w:t>
            </w:r>
            <w:proofErr w:type="spellStart"/>
            <w:r w:rsidRPr="00333EC4">
              <w:rPr>
                <w:rFonts w:ascii="Arial" w:hAnsi="Arial" w:cs="Arial"/>
                <w:sz w:val="18"/>
                <w:szCs w:val="18"/>
              </w:rPr>
              <w:t>Yai</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9,130</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21,709</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6E5BC8">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Ananda APAC1 Co., Ltd.</w:t>
            </w:r>
          </w:p>
        </w:tc>
        <w:tc>
          <w:tcPr>
            <w:tcW w:w="2407" w:type="dxa"/>
            <w:tcBorders>
              <w:left w:val="nil"/>
              <w:right w:val="nil"/>
            </w:tcBorders>
            <w:vAlign w:val="bottom"/>
          </w:tcPr>
          <w:p w:rsidR="00E81331" w:rsidRPr="00E81331" w:rsidRDefault="000466B4" w:rsidP="00E81331">
            <w:pPr>
              <w:tabs>
                <w:tab w:val="decimal" w:pos="1965"/>
              </w:tabs>
              <w:spacing w:line="300" w:lineRule="exact"/>
              <w:ind w:left="-18"/>
              <w:rPr>
                <w:rFonts w:ascii="Arial" w:hAnsi="Arial" w:cs="Arial"/>
                <w:color w:val="000000"/>
                <w:sz w:val="18"/>
                <w:szCs w:val="18"/>
              </w:rPr>
            </w:pPr>
            <w:r>
              <w:rPr>
                <w:rFonts w:ascii="Arial" w:hAnsi="Arial" w:cs="Arial"/>
                <w:color w:val="000000"/>
                <w:sz w:val="18"/>
                <w:szCs w:val="18"/>
              </w:rPr>
              <w:t>19,284</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(14,247)</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Wutthakat</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15,862</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(11,564)</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 xml:space="preserve">Ananda MF Asia </w:t>
            </w:r>
            <w:proofErr w:type="spellStart"/>
            <w:r w:rsidRPr="00333EC4">
              <w:rPr>
                <w:rFonts w:ascii="Arial" w:hAnsi="Arial" w:cs="Arial"/>
                <w:sz w:val="18"/>
                <w:szCs w:val="18"/>
              </w:rPr>
              <w:t>Sutthisan</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981E72" w:rsidP="00E81331">
            <w:pPr>
              <w:tabs>
                <w:tab w:val="decimal" w:pos="1965"/>
              </w:tabs>
              <w:spacing w:line="300" w:lineRule="exact"/>
              <w:ind w:left="-18"/>
              <w:rPr>
                <w:rFonts w:ascii="Arial" w:hAnsi="Arial" w:cs="Arial"/>
                <w:color w:val="000000"/>
                <w:sz w:val="18"/>
                <w:szCs w:val="18"/>
              </w:rPr>
            </w:pPr>
            <w:r>
              <w:rPr>
                <w:rFonts w:ascii="Arial" w:hAnsi="Arial" w:cs="Arial"/>
                <w:color w:val="000000"/>
                <w:sz w:val="18"/>
                <w:szCs w:val="18"/>
              </w:rPr>
              <w:t>9,208</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(5,502)</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left="165" w:right="29" w:hanging="165"/>
              <w:rPr>
                <w:rFonts w:ascii="Arial" w:hAnsi="Arial" w:cs="Arial"/>
                <w:sz w:val="18"/>
                <w:szCs w:val="18"/>
              </w:rPr>
            </w:pPr>
            <w:r w:rsidRPr="00333EC4">
              <w:rPr>
                <w:rFonts w:ascii="Arial" w:hAnsi="Arial" w:cs="Arial"/>
                <w:sz w:val="18"/>
                <w:szCs w:val="18"/>
              </w:rPr>
              <w:t xml:space="preserve">Ananda and Partners </w:t>
            </w:r>
            <w:proofErr w:type="spellStart"/>
            <w:r w:rsidRPr="00333EC4">
              <w:rPr>
                <w:rFonts w:ascii="Arial" w:hAnsi="Arial" w:cs="Arial"/>
                <w:sz w:val="18"/>
                <w:szCs w:val="18"/>
              </w:rPr>
              <w:t>Saphankhwai</w:t>
            </w:r>
            <w:proofErr w:type="spellEnd"/>
            <w:r w:rsidRPr="00333EC4">
              <w:rPr>
                <w:rFonts w:ascii="Arial" w:hAnsi="Arial" w:cs="Arial"/>
                <w:sz w:val="18"/>
                <w:szCs w:val="18"/>
              </w:rPr>
              <w:t xml:space="preserve"> One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(2,542)</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(2,887)</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AMH Ratchada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(21,295)</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(5,969)</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AMH Sathorn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561</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(14,485)</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AMH Sukhumvit 59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(3,102)</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(13,054)</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AMH Sukhumvit 8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(5,158)</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(1,612)</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 xml:space="preserve">AMF Asia </w:t>
            </w:r>
            <w:proofErr w:type="spellStart"/>
            <w:r w:rsidRPr="00333EC4">
              <w:rPr>
                <w:rFonts w:ascii="Arial" w:hAnsi="Arial" w:cs="Arial"/>
                <w:sz w:val="18"/>
                <w:szCs w:val="18"/>
              </w:rPr>
              <w:t>Bangphat</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(6,899)</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(8,950)</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 xml:space="preserve">AMF Asia </w:t>
            </w:r>
            <w:proofErr w:type="spellStart"/>
            <w:r w:rsidRPr="00333EC4">
              <w:rPr>
                <w:rFonts w:ascii="Arial" w:hAnsi="Arial" w:cs="Arial"/>
                <w:sz w:val="18"/>
                <w:szCs w:val="18"/>
              </w:rPr>
              <w:t>Phra</w:t>
            </w:r>
            <w:proofErr w:type="spellEnd"/>
            <w:r w:rsidRPr="00333EC4">
              <w:rPr>
                <w:rFonts w:ascii="Arial" w:hAnsi="Arial" w:cs="Arial"/>
                <w:sz w:val="18"/>
                <w:szCs w:val="18"/>
              </w:rPr>
              <w:t xml:space="preserve"> Khanong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(2,847)</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(12,453)</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 xml:space="preserve">AMF Asia </w:t>
            </w:r>
            <w:proofErr w:type="spellStart"/>
            <w:r w:rsidRPr="00333EC4">
              <w:rPr>
                <w:rFonts w:ascii="Arial" w:hAnsi="Arial" w:cs="Arial"/>
                <w:sz w:val="18"/>
                <w:szCs w:val="18"/>
              </w:rPr>
              <w:t>Samyan</w:t>
            </w:r>
            <w:proofErr w:type="spellEnd"/>
            <w:r w:rsidRPr="00333EC4">
              <w:rPr>
                <w:rFonts w:ascii="Arial" w:hAnsi="Arial" w:cs="Arial"/>
                <w:sz w:val="18"/>
                <w:szCs w:val="18"/>
              </w:rPr>
              <w:t xml:space="preserve"> Co., Ltd.</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(5,077)</w:t>
            </w: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(6,896)</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105"/>
              <w:rPr>
                <w:rFonts w:ascii="Arial" w:hAnsi="Arial" w:cs="Arial"/>
                <w:sz w:val="18"/>
                <w:szCs w:val="18"/>
              </w:rPr>
            </w:pPr>
            <w:r w:rsidRPr="00333EC4">
              <w:rPr>
                <w:rFonts w:ascii="Arial" w:hAnsi="Arial" w:cs="Arial"/>
                <w:sz w:val="18"/>
                <w:szCs w:val="18"/>
              </w:rPr>
              <w:t>AMH Pattaya Co., Ltd.</w:t>
            </w:r>
          </w:p>
        </w:tc>
        <w:tc>
          <w:tcPr>
            <w:tcW w:w="2407" w:type="dxa"/>
            <w:tcBorders>
              <w:left w:val="nil"/>
              <w:right w:val="nil"/>
            </w:tcBorders>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(4,517)</w:t>
            </w:r>
          </w:p>
        </w:tc>
        <w:tc>
          <w:tcPr>
            <w:tcW w:w="2408" w:type="dxa"/>
            <w:tcBorders>
              <w:left w:val="nil"/>
              <w:right w:val="nil"/>
            </w:tcBorders>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(7,690)</w:t>
            </w:r>
          </w:p>
        </w:tc>
        <w:tc>
          <w:tcPr>
            <w:tcW w:w="2407" w:type="dxa"/>
            <w:tcBorders>
              <w:left w:val="nil"/>
              <w:right w:val="nil"/>
            </w:tcBorders>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333EC4"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Total</w:t>
            </w:r>
          </w:p>
        </w:tc>
        <w:tc>
          <w:tcPr>
            <w:tcW w:w="2407" w:type="dxa"/>
            <w:tcBorders>
              <w:left w:val="nil"/>
              <w:right w:val="nil"/>
            </w:tcBorders>
          </w:tcPr>
          <w:p w:rsidR="00E81331" w:rsidRPr="00E81331" w:rsidRDefault="000466B4" w:rsidP="00E81331">
            <w:pPr>
              <w:pBdr>
                <w:bottom w:val="single" w:sz="4" w:space="1" w:color="auto"/>
              </w:pBdr>
              <w:tabs>
                <w:tab w:val="decimal" w:pos="1965"/>
              </w:tabs>
              <w:spacing w:line="300" w:lineRule="exact"/>
              <w:ind w:left="-18"/>
              <w:rPr>
                <w:rFonts w:ascii="Arial" w:hAnsi="Arial" w:cs="Arial"/>
                <w:color w:val="000000"/>
                <w:sz w:val="18"/>
                <w:szCs w:val="18"/>
              </w:rPr>
            </w:pPr>
            <w:r>
              <w:rPr>
                <w:rFonts w:ascii="Arial" w:hAnsi="Arial" w:cs="Arial"/>
                <w:color w:val="000000"/>
                <w:sz w:val="18"/>
                <w:szCs w:val="18"/>
              </w:rPr>
              <w:t>155,321</w:t>
            </w:r>
          </w:p>
        </w:tc>
        <w:tc>
          <w:tcPr>
            <w:tcW w:w="2408" w:type="dxa"/>
            <w:tcBorders>
              <w:left w:val="nil"/>
              <w:right w:val="nil"/>
            </w:tcBorders>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159,539</w:t>
            </w:r>
          </w:p>
        </w:tc>
        <w:tc>
          <w:tcPr>
            <w:tcW w:w="2407" w:type="dxa"/>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536,992</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b/>
                <w:bCs/>
                <w:sz w:val="18"/>
                <w:szCs w:val="18"/>
                <w:u w:val="single"/>
              </w:rPr>
            </w:pPr>
            <w:r w:rsidRPr="00333EC4">
              <w:rPr>
                <w:rFonts w:ascii="Arial" w:hAnsi="Arial" w:cs="Arial"/>
                <w:b/>
                <w:bCs/>
                <w:sz w:val="18"/>
                <w:szCs w:val="18"/>
                <w:u w:val="single"/>
              </w:rPr>
              <w:t>Joint venture registered in foreign country</w:t>
            </w:r>
          </w:p>
        </w:tc>
        <w:tc>
          <w:tcPr>
            <w:tcW w:w="2407"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p>
        </w:tc>
        <w:tc>
          <w:tcPr>
            <w:tcW w:w="2408" w:type="dxa"/>
            <w:tcBorders>
              <w:left w:val="nil"/>
              <w:right w:val="nil"/>
            </w:tcBorders>
          </w:tcPr>
          <w:p w:rsidR="00E81331" w:rsidRPr="00E81331" w:rsidRDefault="00E81331" w:rsidP="00E81331">
            <w:pPr>
              <w:tabs>
                <w:tab w:val="decimal" w:pos="1965"/>
              </w:tabs>
              <w:spacing w:line="300" w:lineRule="exact"/>
              <w:ind w:left="-18"/>
              <w:rPr>
                <w:rFonts w:ascii="Arial" w:hAnsi="Arial" w:cs="Arial"/>
                <w:color w:val="000000"/>
                <w:sz w:val="18"/>
                <w:szCs w:val="18"/>
              </w:rPr>
            </w:pPr>
          </w:p>
        </w:tc>
        <w:tc>
          <w:tcPr>
            <w:tcW w:w="2407" w:type="dxa"/>
          </w:tcPr>
          <w:p w:rsidR="00E81331" w:rsidRPr="00E81331" w:rsidRDefault="00E81331" w:rsidP="00E81331">
            <w:pPr>
              <w:tabs>
                <w:tab w:val="decimal" w:pos="1965"/>
              </w:tabs>
              <w:spacing w:line="300" w:lineRule="exact"/>
              <w:ind w:left="-18"/>
              <w:rPr>
                <w:rFonts w:ascii="Arial" w:hAnsi="Arial" w:cs="Arial"/>
                <w:color w:val="000000"/>
                <w:sz w:val="18"/>
                <w:szCs w:val="18"/>
              </w:rPr>
            </w:pPr>
          </w:p>
        </w:tc>
        <w:tc>
          <w:tcPr>
            <w:tcW w:w="2408" w:type="dxa"/>
          </w:tcPr>
          <w:p w:rsidR="00E81331" w:rsidRPr="00333EC4" w:rsidRDefault="00E81331" w:rsidP="00E81331">
            <w:pPr>
              <w:tabs>
                <w:tab w:val="decimal" w:pos="1965"/>
              </w:tabs>
              <w:spacing w:line="300" w:lineRule="exact"/>
              <w:ind w:left="-18"/>
              <w:rPr>
                <w:rFonts w:ascii="Arial" w:hAnsi="Arial" w:cs="Arial"/>
                <w:color w:val="000000"/>
                <w:sz w:val="18"/>
                <w:szCs w:val="18"/>
              </w:rPr>
            </w:pP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left="165" w:right="29" w:hanging="165"/>
              <w:rPr>
                <w:rFonts w:ascii="Arial" w:hAnsi="Arial" w:cs="Arial"/>
                <w:sz w:val="18"/>
                <w:szCs w:val="18"/>
              </w:rPr>
            </w:pPr>
            <w:r w:rsidRPr="00333EC4">
              <w:rPr>
                <w:rFonts w:ascii="Arial" w:hAnsi="Arial" w:cs="Arial"/>
                <w:sz w:val="18"/>
                <w:szCs w:val="18"/>
              </w:rPr>
              <w:t>Ananda SU Ltd.</w:t>
            </w:r>
          </w:p>
        </w:tc>
        <w:tc>
          <w:tcPr>
            <w:tcW w:w="2407" w:type="dxa"/>
            <w:tcBorders>
              <w:left w:val="nil"/>
              <w:right w:val="nil"/>
            </w:tcBorders>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Borders>
              <w:left w:val="nil"/>
              <w:right w:val="nil"/>
            </w:tcBorders>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7</w:t>
            </w:r>
          </w:p>
        </w:tc>
        <w:tc>
          <w:tcPr>
            <w:tcW w:w="2407" w:type="dxa"/>
          </w:tcPr>
          <w:p w:rsidR="00E81331" w:rsidRPr="00E81331"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pBdr>
                <w:bottom w:val="single" w:sz="4" w:space="1" w:color="auto"/>
              </w:pBd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w:t>
            </w:r>
          </w:p>
        </w:tc>
      </w:tr>
      <w:tr w:rsidR="00E81331" w:rsidRPr="00333EC4" w:rsidTr="00333EC4">
        <w:tc>
          <w:tcPr>
            <w:tcW w:w="4500" w:type="dxa"/>
            <w:tcBorders>
              <w:top w:val="nil"/>
              <w:left w:val="nil"/>
              <w:bottom w:val="nil"/>
              <w:right w:val="nil"/>
            </w:tcBorders>
          </w:tcPr>
          <w:p w:rsidR="00E81331" w:rsidRPr="00333EC4" w:rsidRDefault="00E81331" w:rsidP="00E81331">
            <w:pPr>
              <w:spacing w:line="300" w:lineRule="exact"/>
              <w:ind w:right="29"/>
              <w:rPr>
                <w:rFonts w:ascii="Arial" w:hAnsi="Arial" w:cs="Arial"/>
                <w:sz w:val="18"/>
                <w:szCs w:val="18"/>
              </w:rPr>
            </w:pPr>
            <w:r w:rsidRPr="00333EC4">
              <w:rPr>
                <w:rFonts w:ascii="Arial" w:hAnsi="Arial" w:cs="Arial"/>
                <w:sz w:val="18"/>
                <w:szCs w:val="18"/>
              </w:rPr>
              <w:t>Total</w:t>
            </w:r>
          </w:p>
        </w:tc>
        <w:tc>
          <w:tcPr>
            <w:tcW w:w="2407" w:type="dxa"/>
            <w:tcBorders>
              <w:left w:val="nil"/>
              <w:right w:val="nil"/>
            </w:tcBorders>
          </w:tcPr>
          <w:p w:rsidR="00E81331" w:rsidRPr="00981E72" w:rsidRDefault="000466B4" w:rsidP="00E81331">
            <w:pPr>
              <w:pBdr>
                <w:bottom w:val="double" w:sz="4" w:space="1" w:color="auto"/>
              </w:pBdr>
              <w:tabs>
                <w:tab w:val="decimal" w:pos="1965"/>
              </w:tabs>
              <w:spacing w:line="300" w:lineRule="exact"/>
              <w:ind w:left="-18"/>
              <w:rPr>
                <w:rFonts w:ascii="Arial" w:hAnsi="Arial" w:cstheme="minorBidi"/>
                <w:color w:val="000000"/>
                <w:sz w:val="18"/>
                <w:szCs w:val="18"/>
                <w:cs/>
              </w:rPr>
            </w:pPr>
            <w:r>
              <w:rPr>
                <w:rFonts w:ascii="Arial" w:hAnsi="Arial" w:cs="Arial"/>
                <w:color w:val="000000"/>
                <w:sz w:val="18"/>
                <w:szCs w:val="18"/>
              </w:rPr>
              <w:t>155,321</w:t>
            </w:r>
          </w:p>
        </w:tc>
        <w:tc>
          <w:tcPr>
            <w:tcW w:w="2408" w:type="dxa"/>
            <w:tcBorders>
              <w:left w:val="nil"/>
              <w:right w:val="nil"/>
            </w:tcBorders>
          </w:tcPr>
          <w:p w:rsidR="00E81331" w:rsidRPr="00E81331" w:rsidRDefault="00E81331" w:rsidP="00E81331">
            <w:pPr>
              <w:pBdr>
                <w:bottom w:val="doub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159,546</w:t>
            </w:r>
          </w:p>
        </w:tc>
        <w:tc>
          <w:tcPr>
            <w:tcW w:w="2407" w:type="dxa"/>
          </w:tcPr>
          <w:p w:rsidR="00E81331" w:rsidRPr="00E81331" w:rsidRDefault="00E81331" w:rsidP="00E81331">
            <w:pPr>
              <w:pBdr>
                <w:bottom w:val="double" w:sz="4" w:space="1" w:color="auto"/>
              </w:pBdr>
              <w:tabs>
                <w:tab w:val="decimal" w:pos="1965"/>
              </w:tabs>
              <w:spacing w:line="300" w:lineRule="exact"/>
              <w:ind w:left="-18"/>
              <w:rPr>
                <w:rFonts w:ascii="Arial" w:hAnsi="Arial" w:cs="Arial"/>
                <w:color w:val="000000"/>
                <w:sz w:val="18"/>
                <w:szCs w:val="18"/>
              </w:rPr>
            </w:pPr>
            <w:r w:rsidRPr="00E81331">
              <w:rPr>
                <w:rFonts w:ascii="Arial" w:hAnsi="Arial" w:cs="Arial"/>
                <w:color w:val="000000"/>
                <w:sz w:val="18"/>
                <w:szCs w:val="18"/>
              </w:rPr>
              <w:t>-</w:t>
            </w:r>
          </w:p>
        </w:tc>
        <w:tc>
          <w:tcPr>
            <w:tcW w:w="2408" w:type="dxa"/>
          </w:tcPr>
          <w:p w:rsidR="00E81331" w:rsidRPr="00333EC4" w:rsidRDefault="00E81331" w:rsidP="00E81331">
            <w:pPr>
              <w:pBdr>
                <w:bottom w:val="double" w:sz="4" w:space="1" w:color="auto"/>
              </w:pBdr>
              <w:tabs>
                <w:tab w:val="decimal" w:pos="1965"/>
              </w:tabs>
              <w:spacing w:line="300" w:lineRule="exact"/>
              <w:ind w:left="-18"/>
              <w:rPr>
                <w:rFonts w:ascii="Arial" w:hAnsi="Arial" w:cs="Arial"/>
                <w:color w:val="000000"/>
                <w:sz w:val="18"/>
                <w:szCs w:val="18"/>
              </w:rPr>
            </w:pPr>
            <w:r w:rsidRPr="00333EC4">
              <w:rPr>
                <w:rFonts w:ascii="Arial" w:hAnsi="Arial" w:cs="Arial"/>
                <w:color w:val="000000"/>
                <w:sz w:val="18"/>
                <w:szCs w:val="18"/>
              </w:rPr>
              <w:t>536,992</w:t>
            </w:r>
          </w:p>
        </w:tc>
      </w:tr>
    </w:tbl>
    <w:p w:rsidR="00025692" w:rsidRDefault="009C3B39" w:rsidP="009C3B39">
      <w:pPr>
        <w:tabs>
          <w:tab w:val="left" w:pos="2160"/>
          <w:tab w:val="center" w:pos="6840"/>
          <w:tab w:val="center" w:pos="8280"/>
        </w:tabs>
        <w:spacing w:line="380" w:lineRule="exact"/>
        <w:ind w:left="734" w:hanging="187"/>
        <w:jc w:val="thaiDistribute"/>
        <w:rPr>
          <w:rFonts w:ascii="Arial" w:hAnsi="Arial" w:cstheme="minorBidi"/>
          <w:sz w:val="16"/>
          <w:szCs w:val="16"/>
        </w:rPr>
      </w:pPr>
      <w:r w:rsidRPr="00333EC4">
        <w:rPr>
          <w:rFonts w:ascii="Arial" w:hAnsi="Arial" w:cs="Arial"/>
          <w:sz w:val="16"/>
          <w:szCs w:val="16"/>
          <w:vertAlign w:val="superscript"/>
        </w:rPr>
        <w:t>(</w:t>
      </w:r>
      <w:r w:rsidR="00025692" w:rsidRPr="00333EC4">
        <w:rPr>
          <w:rFonts w:ascii="Arial" w:hAnsi="Arial" w:cs="Arial"/>
          <w:sz w:val="16"/>
          <w:szCs w:val="16"/>
          <w:vertAlign w:val="superscript"/>
        </w:rPr>
        <w:t>1</w:t>
      </w:r>
      <w:r w:rsidRPr="00333EC4">
        <w:rPr>
          <w:rFonts w:ascii="Arial" w:hAnsi="Arial" w:cs="Arial"/>
          <w:sz w:val="16"/>
          <w:szCs w:val="16"/>
          <w:vertAlign w:val="superscript"/>
        </w:rPr>
        <w:t>)</w:t>
      </w:r>
      <w:r w:rsidRPr="00333EC4">
        <w:rPr>
          <w:rFonts w:ascii="Arial" w:hAnsi="Arial" w:cs="Arial"/>
          <w:sz w:val="16"/>
          <w:szCs w:val="16"/>
        </w:rPr>
        <w:tab/>
        <w:t>Changes from joint venture to subsidiary in second quarter of the year 2020.</w:t>
      </w:r>
    </w:p>
    <w:p w:rsidR="00981E72" w:rsidRDefault="00981E72" w:rsidP="009C3B39">
      <w:pPr>
        <w:tabs>
          <w:tab w:val="left" w:pos="2160"/>
          <w:tab w:val="center" w:pos="6840"/>
          <w:tab w:val="center" w:pos="8280"/>
        </w:tabs>
        <w:spacing w:line="380" w:lineRule="exact"/>
        <w:ind w:left="734" w:hanging="187"/>
        <w:jc w:val="thaiDistribute"/>
        <w:rPr>
          <w:rFonts w:ascii="Arial" w:hAnsi="Arial" w:cs="Arial"/>
          <w:sz w:val="16"/>
          <w:szCs w:val="16"/>
        </w:rPr>
      </w:pPr>
      <w:r w:rsidRPr="00333EC4">
        <w:rPr>
          <w:rFonts w:ascii="Arial" w:hAnsi="Arial" w:cs="Arial"/>
          <w:sz w:val="16"/>
          <w:szCs w:val="16"/>
          <w:vertAlign w:val="superscript"/>
        </w:rPr>
        <w:t>(</w:t>
      </w:r>
      <w:r>
        <w:rPr>
          <w:rFonts w:ascii="Arial" w:hAnsi="Arial" w:cs="Arial"/>
          <w:sz w:val="16"/>
          <w:szCs w:val="16"/>
          <w:vertAlign w:val="superscript"/>
        </w:rPr>
        <w:t>2</w:t>
      </w:r>
      <w:r w:rsidRPr="00333EC4">
        <w:rPr>
          <w:rFonts w:ascii="Arial" w:hAnsi="Arial" w:cs="Arial"/>
          <w:sz w:val="16"/>
          <w:szCs w:val="16"/>
          <w:vertAlign w:val="superscript"/>
        </w:rPr>
        <w:t>)</w:t>
      </w:r>
      <w:r w:rsidRPr="00333EC4">
        <w:rPr>
          <w:rFonts w:ascii="Arial" w:hAnsi="Arial" w:cs="Arial"/>
          <w:sz w:val="16"/>
          <w:szCs w:val="16"/>
        </w:rPr>
        <w:tab/>
        <w:t xml:space="preserve">Changes from joint venture to subsidiary in </w:t>
      </w:r>
      <w:proofErr w:type="spellStart"/>
      <w:r>
        <w:rPr>
          <w:rFonts w:ascii="Arial" w:hAnsi="Arial" w:cs="Arial"/>
          <w:sz w:val="16"/>
          <w:szCs w:val="16"/>
        </w:rPr>
        <w:t>forth</w:t>
      </w:r>
      <w:proofErr w:type="spellEnd"/>
      <w:r w:rsidRPr="00333EC4">
        <w:rPr>
          <w:rFonts w:ascii="Arial" w:hAnsi="Arial" w:cs="Arial"/>
          <w:sz w:val="16"/>
          <w:szCs w:val="16"/>
        </w:rPr>
        <w:t xml:space="preserve"> quarter of the year 2020.</w:t>
      </w:r>
    </w:p>
    <w:p w:rsidR="00981E72" w:rsidRPr="00981E72" w:rsidRDefault="00981E72" w:rsidP="009C3B39">
      <w:pPr>
        <w:tabs>
          <w:tab w:val="left" w:pos="2160"/>
          <w:tab w:val="center" w:pos="6840"/>
          <w:tab w:val="center" w:pos="8280"/>
        </w:tabs>
        <w:spacing w:line="380" w:lineRule="exact"/>
        <w:ind w:left="734" w:hanging="187"/>
        <w:jc w:val="thaiDistribute"/>
        <w:rPr>
          <w:rFonts w:ascii="Arial" w:hAnsi="Arial" w:cstheme="minorBidi"/>
          <w:sz w:val="16"/>
          <w:szCs w:val="16"/>
        </w:rPr>
      </w:pPr>
      <w:r w:rsidRPr="00333EC4">
        <w:rPr>
          <w:rFonts w:ascii="Arial" w:hAnsi="Arial" w:cs="Arial"/>
          <w:sz w:val="16"/>
          <w:szCs w:val="16"/>
          <w:vertAlign w:val="superscript"/>
        </w:rPr>
        <w:t>(</w:t>
      </w:r>
      <w:r>
        <w:rPr>
          <w:rFonts w:ascii="Arial" w:hAnsi="Arial" w:cs="Arial"/>
          <w:sz w:val="16"/>
          <w:szCs w:val="16"/>
          <w:vertAlign w:val="superscript"/>
        </w:rPr>
        <w:t>3</w:t>
      </w:r>
      <w:r w:rsidRPr="00333EC4">
        <w:rPr>
          <w:rFonts w:ascii="Arial" w:hAnsi="Arial" w:cs="Arial"/>
          <w:sz w:val="16"/>
          <w:szCs w:val="16"/>
          <w:vertAlign w:val="superscript"/>
        </w:rPr>
        <w:t>)</w:t>
      </w:r>
      <w:r w:rsidRPr="00333EC4">
        <w:rPr>
          <w:rFonts w:ascii="Arial" w:hAnsi="Arial" w:cs="Arial"/>
          <w:sz w:val="16"/>
          <w:szCs w:val="16"/>
        </w:rPr>
        <w:tab/>
        <w:t xml:space="preserve">Changes from joint venture to subsidiary in </w:t>
      </w:r>
      <w:r>
        <w:rPr>
          <w:rFonts w:ascii="Arial" w:hAnsi="Arial" w:cs="Arial"/>
          <w:sz w:val="16"/>
          <w:szCs w:val="16"/>
        </w:rPr>
        <w:t>first</w:t>
      </w:r>
      <w:r w:rsidRPr="00333EC4">
        <w:rPr>
          <w:rFonts w:ascii="Arial" w:hAnsi="Arial" w:cs="Arial"/>
          <w:sz w:val="16"/>
          <w:szCs w:val="16"/>
        </w:rPr>
        <w:t xml:space="preserve"> quarter of the year 202</w:t>
      </w:r>
      <w:r>
        <w:rPr>
          <w:rFonts w:ascii="Arial" w:hAnsi="Arial" w:cs="Arial"/>
          <w:sz w:val="16"/>
          <w:szCs w:val="16"/>
        </w:rPr>
        <w:t>1</w:t>
      </w:r>
      <w:r w:rsidRPr="00333EC4">
        <w:rPr>
          <w:rFonts w:ascii="Arial" w:hAnsi="Arial" w:cs="Arial"/>
          <w:sz w:val="16"/>
          <w:szCs w:val="16"/>
        </w:rPr>
        <w:t>.</w:t>
      </w:r>
    </w:p>
    <w:p w:rsidR="00121107" w:rsidRPr="00981E72" w:rsidRDefault="00626B7E" w:rsidP="00981E72">
      <w:pPr>
        <w:tabs>
          <w:tab w:val="left" w:pos="2160"/>
          <w:tab w:val="center" w:pos="6840"/>
          <w:tab w:val="center" w:pos="8280"/>
        </w:tabs>
        <w:spacing w:before="120" w:after="120" w:line="380" w:lineRule="exact"/>
        <w:ind w:left="540" w:hanging="569"/>
        <w:jc w:val="thaiDistribute"/>
        <w:rPr>
          <w:rFonts w:ascii="Arial" w:hAnsi="Arial" w:cs="Arial"/>
          <w:sz w:val="22"/>
          <w:szCs w:val="22"/>
        </w:rPr>
      </w:pPr>
      <w:r>
        <w:rPr>
          <w:rFonts w:ascii="Arial" w:hAnsi="Arial" w:cs="Arial"/>
          <w:sz w:val="22"/>
          <w:szCs w:val="22"/>
        </w:rPr>
        <w:tab/>
      </w:r>
      <w:r w:rsidR="006F6328">
        <w:rPr>
          <w:rFonts w:ascii="Arial" w:hAnsi="Arial" w:cs="Arial"/>
          <w:sz w:val="22"/>
          <w:szCs w:val="22"/>
        </w:rPr>
        <w:t>The Group had</w:t>
      </w:r>
      <w:r w:rsidR="00E9232D">
        <w:rPr>
          <w:rFonts w:ascii="Arial" w:hAnsi="Arial" w:cs="Arial"/>
          <w:sz w:val="22"/>
          <w:szCs w:val="22"/>
        </w:rPr>
        <w:t xml:space="preserve"> no share of other comprehensive income</w:t>
      </w:r>
      <w:r w:rsidR="00A263C8">
        <w:rPr>
          <w:rFonts w:ascii="Arial" w:hAnsi="Arial" w:cs="Arial"/>
          <w:sz w:val="22"/>
          <w:szCs w:val="22"/>
        </w:rPr>
        <w:t xml:space="preserve"> </w:t>
      </w:r>
      <w:r w:rsidR="00E9232D">
        <w:rPr>
          <w:rFonts w:ascii="Arial" w:hAnsi="Arial" w:cs="Arial"/>
          <w:sz w:val="22"/>
          <w:szCs w:val="22"/>
        </w:rPr>
        <w:t>from investments in joint ventures during the three-month</w:t>
      </w:r>
      <w:r w:rsidR="005E27EB">
        <w:rPr>
          <w:rFonts w:ascii="Arial" w:hAnsi="Arial" w:cs="Arial"/>
          <w:sz w:val="22"/>
          <w:szCs w:val="22"/>
        </w:rPr>
        <w:t xml:space="preserve"> </w:t>
      </w:r>
      <w:r w:rsidR="00E9232D">
        <w:rPr>
          <w:rFonts w:ascii="Arial" w:hAnsi="Arial" w:cs="Arial"/>
          <w:sz w:val="22"/>
          <w:szCs w:val="22"/>
        </w:rPr>
        <w:t>periods ende</w:t>
      </w:r>
      <w:r w:rsidR="0078214D">
        <w:rPr>
          <w:rFonts w:ascii="Arial" w:hAnsi="Arial" w:cs="Arial"/>
          <w:sz w:val="22"/>
          <w:szCs w:val="22"/>
        </w:rPr>
        <w:t>d</w:t>
      </w:r>
      <w:r w:rsidR="00AC75CC">
        <w:rPr>
          <w:rFonts w:ascii="Arial" w:hAnsi="Arial" w:cs="Arial"/>
          <w:sz w:val="22"/>
          <w:szCs w:val="22"/>
        </w:rPr>
        <w:t xml:space="preserve"> </w:t>
      </w:r>
      <w:r w:rsidR="001D6269">
        <w:rPr>
          <w:rFonts w:ascii="Arial" w:eastAsia="Arial Unicode MS" w:hAnsi="Arial" w:cs="Arial"/>
          <w:sz w:val="22"/>
          <w:szCs w:val="22"/>
        </w:rPr>
        <w:t>31 March 2021</w:t>
      </w:r>
      <w:r w:rsidR="00A252B5" w:rsidRPr="001E4BF7">
        <w:rPr>
          <w:rFonts w:ascii="Arial" w:eastAsia="Arial Unicode MS" w:hAnsi="Arial" w:cs="Arial"/>
          <w:sz w:val="22"/>
          <w:szCs w:val="22"/>
        </w:rPr>
        <w:t xml:space="preserve"> </w:t>
      </w:r>
      <w:r w:rsidR="00E9232D">
        <w:rPr>
          <w:rFonts w:ascii="Arial" w:hAnsi="Arial" w:cs="Arial"/>
          <w:sz w:val="22"/>
          <w:szCs w:val="22"/>
        </w:rPr>
        <w:t>and 20</w:t>
      </w:r>
      <w:r w:rsidR="00333EC4">
        <w:rPr>
          <w:rFonts w:ascii="Arial" w:hAnsi="Arial" w:cs="Arial"/>
          <w:sz w:val="22"/>
          <w:szCs w:val="22"/>
        </w:rPr>
        <w:t>20</w:t>
      </w:r>
      <w:r w:rsidR="00E9232D">
        <w:rPr>
          <w:rFonts w:ascii="Arial" w:hAnsi="Arial" w:cs="Arial"/>
          <w:sz w:val="22"/>
          <w:szCs w:val="22"/>
        </w:rPr>
        <w:t>.</w:t>
      </w:r>
    </w:p>
    <w:p w:rsidR="00EF6BE5" w:rsidRDefault="00EF6BE5" w:rsidP="00617C84">
      <w:pPr>
        <w:tabs>
          <w:tab w:val="left" w:pos="540"/>
        </w:tabs>
        <w:overflowPunct/>
        <w:autoSpaceDE/>
        <w:autoSpaceDN/>
        <w:adjustRightInd/>
        <w:spacing w:before="120" w:after="120" w:line="380" w:lineRule="exact"/>
        <w:ind w:left="720" w:hanging="749"/>
        <w:textAlignment w:val="auto"/>
        <w:rPr>
          <w:rFonts w:ascii="Arial" w:hAnsi="Arial" w:cs="Arial"/>
          <w:b/>
          <w:bCs/>
          <w:sz w:val="22"/>
          <w:szCs w:val="22"/>
        </w:rPr>
        <w:sectPr w:rsidR="00EF6BE5" w:rsidSect="0091703A">
          <w:pgSz w:w="16834" w:h="11909" w:orient="landscape" w:code="9"/>
          <w:pgMar w:top="1296" w:right="1296" w:bottom="1080" w:left="1080" w:header="720" w:footer="720" w:gutter="0"/>
          <w:cols w:space="720"/>
          <w:docGrid w:linePitch="360"/>
        </w:sectPr>
      </w:pPr>
    </w:p>
    <w:p w:rsidR="00311D72" w:rsidRPr="004C2C81" w:rsidRDefault="006F6328" w:rsidP="00025692">
      <w:pPr>
        <w:overflowPunct/>
        <w:autoSpaceDE/>
        <w:autoSpaceDN/>
        <w:adjustRightInd/>
        <w:spacing w:before="60" w:after="60" w:line="380" w:lineRule="exact"/>
        <w:ind w:left="720" w:hanging="749"/>
        <w:textAlignment w:val="auto"/>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2</w:t>
      </w:r>
      <w:r w:rsidR="00617C84" w:rsidRPr="004C2C81">
        <w:rPr>
          <w:rFonts w:ascii="Arial" w:hAnsi="Arial" w:cs="Arial"/>
          <w:b/>
          <w:bCs/>
          <w:sz w:val="22"/>
          <w:szCs w:val="22"/>
        </w:rPr>
        <w:t>.3</w:t>
      </w:r>
      <w:r w:rsidR="00F43534">
        <w:rPr>
          <w:rFonts w:ascii="Arial" w:hAnsi="Arial" w:cs="Arial"/>
          <w:b/>
          <w:bCs/>
          <w:sz w:val="22"/>
          <w:szCs w:val="22"/>
        </w:rPr>
        <w:tab/>
      </w:r>
      <w:r w:rsidR="00311D72" w:rsidRPr="004C2C81">
        <w:rPr>
          <w:rFonts w:ascii="Arial" w:hAnsi="Arial" w:cs="Arial"/>
          <w:b/>
          <w:bCs/>
          <w:sz w:val="22"/>
          <w:szCs w:val="22"/>
        </w:rPr>
        <w:t xml:space="preserve">Long-term loans granted by financial institutions of </w:t>
      </w:r>
      <w:r w:rsidR="00D15029">
        <w:rPr>
          <w:rFonts w:ascii="Arial" w:hAnsi="Arial" w:cs="Arial"/>
          <w:b/>
          <w:bCs/>
          <w:sz w:val="22"/>
          <w:szCs w:val="22"/>
        </w:rPr>
        <w:t>joint ventures</w:t>
      </w:r>
    </w:p>
    <w:p w:rsidR="00311D72" w:rsidRPr="00AE172C" w:rsidRDefault="00311D72" w:rsidP="00025692">
      <w:pPr>
        <w:tabs>
          <w:tab w:val="left" w:pos="2160"/>
          <w:tab w:val="center" w:pos="6840"/>
          <w:tab w:val="center" w:pos="8280"/>
        </w:tabs>
        <w:spacing w:before="60" w:after="60" w:line="380" w:lineRule="exact"/>
        <w:ind w:left="720" w:hanging="749"/>
        <w:jc w:val="thaiDistribute"/>
        <w:rPr>
          <w:rFonts w:ascii="Arial" w:hAnsi="Arial" w:cs="Arial"/>
          <w:sz w:val="22"/>
          <w:szCs w:val="22"/>
        </w:rPr>
      </w:pPr>
      <w:r w:rsidRPr="00AE172C">
        <w:rPr>
          <w:rFonts w:ascii="Arial" w:hAnsi="Arial" w:cs="Arial"/>
          <w:sz w:val="22"/>
          <w:szCs w:val="22"/>
        </w:rPr>
        <w:tab/>
        <w:t xml:space="preserve">Details of long-term loans granted by financial institutions of the </w:t>
      </w:r>
      <w:r w:rsidR="00D15029" w:rsidRPr="00D15029">
        <w:rPr>
          <w:rFonts w:ascii="Arial" w:hAnsi="Arial" w:cs="Arial"/>
          <w:sz w:val="22"/>
          <w:szCs w:val="22"/>
        </w:rPr>
        <w:t>joint ventures</w:t>
      </w:r>
      <w:r w:rsidRPr="00AE172C">
        <w:rPr>
          <w:rFonts w:ascii="Arial" w:hAnsi="Arial" w:cs="Arial"/>
          <w:sz w:val="22"/>
          <w:szCs w:val="22"/>
        </w:rPr>
        <w:t xml:space="preserve"> are presented as follows:</w:t>
      </w:r>
    </w:p>
    <w:p w:rsidR="00311D72" w:rsidRPr="006376D5" w:rsidRDefault="00311D72" w:rsidP="00CD2644">
      <w:pPr>
        <w:spacing w:line="320" w:lineRule="exact"/>
        <w:ind w:left="418" w:right="-367" w:firstLine="979"/>
        <w:jc w:val="right"/>
        <w:rPr>
          <w:rFonts w:ascii="Arial" w:hAnsi="Arial" w:cs="Arial"/>
          <w:sz w:val="14"/>
          <w:szCs w:val="14"/>
        </w:rPr>
      </w:pPr>
      <w:r w:rsidRPr="006376D5">
        <w:rPr>
          <w:rFonts w:ascii="Arial" w:hAnsi="Arial" w:cs="Arial"/>
          <w:sz w:val="14"/>
          <w:szCs w:val="14"/>
        </w:rPr>
        <w:t>(Unit: Million Baht)</w:t>
      </w:r>
    </w:p>
    <w:tbl>
      <w:tblPr>
        <w:tblW w:w="4906" w:type="pct"/>
        <w:tblInd w:w="630" w:type="dxa"/>
        <w:tblLayout w:type="fixed"/>
        <w:tblLook w:val="01E0" w:firstRow="1" w:lastRow="1" w:firstColumn="1" w:lastColumn="1" w:noHBand="0" w:noVBand="0"/>
      </w:tblPr>
      <w:tblGrid>
        <w:gridCol w:w="1078"/>
        <w:gridCol w:w="1077"/>
        <w:gridCol w:w="1077"/>
        <w:gridCol w:w="1077"/>
        <w:gridCol w:w="1077"/>
        <w:gridCol w:w="1077"/>
        <w:gridCol w:w="2891"/>
      </w:tblGrid>
      <w:tr w:rsidR="00311D72" w:rsidRPr="006376D5" w:rsidTr="00333EC4">
        <w:tc>
          <w:tcPr>
            <w:tcW w:w="2155" w:type="dxa"/>
            <w:gridSpan w:val="2"/>
            <w:vAlign w:val="bottom"/>
          </w:tcPr>
          <w:p w:rsidR="00311D72" w:rsidRPr="006376D5" w:rsidRDefault="00311D72" w:rsidP="004970C4">
            <w:pPr>
              <w:pStyle w:val="BodyText2"/>
              <w:spacing w:line="240" w:lineRule="exact"/>
              <w:ind w:left="72" w:right="0" w:firstLine="0"/>
              <w:jc w:val="center"/>
              <w:rPr>
                <w:rFonts w:ascii="Arial" w:hAnsi="Arial" w:cs="Arial"/>
                <w:sz w:val="14"/>
                <w:szCs w:val="14"/>
              </w:rPr>
            </w:pPr>
          </w:p>
        </w:tc>
        <w:tc>
          <w:tcPr>
            <w:tcW w:w="2154" w:type="dxa"/>
            <w:gridSpan w:val="2"/>
          </w:tcPr>
          <w:p w:rsidR="00311D72" w:rsidRPr="006376D5" w:rsidRDefault="00311D72" w:rsidP="004970C4">
            <w:pPr>
              <w:pStyle w:val="BodyText2"/>
              <w:spacing w:line="240" w:lineRule="exact"/>
              <w:ind w:left="72" w:right="0" w:firstLine="0"/>
              <w:jc w:val="center"/>
              <w:rPr>
                <w:rFonts w:ascii="Arial" w:hAnsi="Arial" w:cs="Arial"/>
                <w:sz w:val="14"/>
                <w:szCs w:val="14"/>
              </w:rPr>
            </w:pPr>
            <w:r w:rsidRPr="006376D5">
              <w:rPr>
                <w:rFonts w:ascii="Arial" w:hAnsi="Arial" w:cs="Arial"/>
                <w:sz w:val="14"/>
                <w:szCs w:val="14"/>
              </w:rPr>
              <w:t xml:space="preserve">Loan facilities which have </w:t>
            </w:r>
          </w:p>
        </w:tc>
        <w:tc>
          <w:tcPr>
            <w:tcW w:w="2154" w:type="dxa"/>
            <w:gridSpan w:val="2"/>
          </w:tcPr>
          <w:p w:rsidR="00311D72" w:rsidRPr="006376D5" w:rsidRDefault="00311D72" w:rsidP="004970C4">
            <w:pPr>
              <w:pStyle w:val="BodyText2"/>
              <w:spacing w:line="240" w:lineRule="exact"/>
              <w:ind w:left="72" w:right="0" w:firstLine="0"/>
              <w:jc w:val="center"/>
              <w:rPr>
                <w:rFonts w:ascii="Arial" w:hAnsi="Arial" w:cs="Arial"/>
                <w:sz w:val="14"/>
                <w:szCs w:val="14"/>
              </w:rPr>
            </w:pPr>
          </w:p>
        </w:tc>
        <w:tc>
          <w:tcPr>
            <w:tcW w:w="2891" w:type="dxa"/>
          </w:tcPr>
          <w:p w:rsidR="00311D72" w:rsidRPr="006376D5" w:rsidRDefault="00311D72" w:rsidP="004970C4">
            <w:pPr>
              <w:pStyle w:val="BodyText2"/>
              <w:spacing w:line="240" w:lineRule="exact"/>
              <w:ind w:left="72" w:right="0" w:firstLine="0"/>
              <w:jc w:val="center"/>
              <w:rPr>
                <w:rFonts w:ascii="Arial" w:hAnsi="Arial" w:cs="Arial"/>
                <w:sz w:val="14"/>
                <w:szCs w:val="14"/>
              </w:rPr>
            </w:pPr>
          </w:p>
        </w:tc>
      </w:tr>
      <w:tr w:rsidR="00311D72" w:rsidRPr="006376D5" w:rsidTr="00333EC4">
        <w:tc>
          <w:tcPr>
            <w:tcW w:w="2155" w:type="dxa"/>
            <w:gridSpan w:val="2"/>
            <w:vAlign w:val="bottom"/>
          </w:tcPr>
          <w:p w:rsidR="00311D72" w:rsidRPr="006376D5" w:rsidRDefault="00311D72" w:rsidP="004970C4">
            <w:pPr>
              <w:pStyle w:val="BodyText2"/>
              <w:pBdr>
                <w:bottom w:val="single" w:sz="4" w:space="1" w:color="auto"/>
              </w:pBdr>
              <w:spacing w:line="240" w:lineRule="exact"/>
              <w:ind w:left="-18" w:right="-19" w:firstLine="0"/>
              <w:jc w:val="center"/>
              <w:rPr>
                <w:rFonts w:ascii="Arial" w:hAnsi="Arial" w:cs="Arial"/>
                <w:sz w:val="14"/>
                <w:szCs w:val="14"/>
                <w:cs/>
              </w:rPr>
            </w:pPr>
            <w:r w:rsidRPr="006376D5">
              <w:rPr>
                <w:rFonts w:ascii="Arial" w:hAnsi="Arial" w:cs="Arial"/>
                <w:sz w:val="14"/>
                <w:szCs w:val="14"/>
              </w:rPr>
              <w:t>Long-term loan facilities</w:t>
            </w:r>
          </w:p>
        </w:tc>
        <w:tc>
          <w:tcPr>
            <w:tcW w:w="2154" w:type="dxa"/>
            <w:gridSpan w:val="2"/>
          </w:tcPr>
          <w:p w:rsidR="00311D72" w:rsidRPr="006376D5" w:rsidRDefault="00311D72" w:rsidP="004970C4">
            <w:pPr>
              <w:pStyle w:val="BodyText2"/>
              <w:pBdr>
                <w:bottom w:val="single" w:sz="4" w:space="1" w:color="auto"/>
              </w:pBdr>
              <w:spacing w:line="240" w:lineRule="exact"/>
              <w:ind w:right="-17" w:firstLine="0"/>
              <w:jc w:val="center"/>
              <w:rPr>
                <w:rFonts w:ascii="Arial" w:hAnsi="Arial" w:cs="Arial"/>
                <w:sz w:val="14"/>
                <w:szCs w:val="14"/>
              </w:rPr>
            </w:pPr>
            <w:r w:rsidRPr="006376D5">
              <w:rPr>
                <w:rFonts w:ascii="Arial" w:hAnsi="Arial" w:cs="Arial"/>
                <w:sz w:val="14"/>
                <w:szCs w:val="14"/>
              </w:rPr>
              <w:t>not yet been drawn down</w:t>
            </w:r>
          </w:p>
        </w:tc>
        <w:tc>
          <w:tcPr>
            <w:tcW w:w="2154" w:type="dxa"/>
            <w:gridSpan w:val="2"/>
          </w:tcPr>
          <w:p w:rsidR="00311D72" w:rsidRPr="006376D5" w:rsidRDefault="00311D72" w:rsidP="004970C4">
            <w:pPr>
              <w:pStyle w:val="BodyText2"/>
              <w:pBdr>
                <w:bottom w:val="single" w:sz="4" w:space="1" w:color="auto"/>
              </w:pBdr>
              <w:spacing w:line="240" w:lineRule="exact"/>
              <w:ind w:left="-19" w:right="-19" w:firstLine="0"/>
              <w:jc w:val="center"/>
              <w:rPr>
                <w:rFonts w:ascii="Arial" w:hAnsi="Arial" w:cs="Arial"/>
                <w:sz w:val="14"/>
                <w:szCs w:val="14"/>
                <w:cs/>
              </w:rPr>
            </w:pPr>
            <w:r w:rsidRPr="006376D5">
              <w:rPr>
                <w:rFonts w:ascii="Arial" w:hAnsi="Arial" w:cs="Arial"/>
                <w:sz w:val="14"/>
                <w:szCs w:val="14"/>
              </w:rPr>
              <w:t>Interest rate (% per annum)</w:t>
            </w:r>
          </w:p>
        </w:tc>
        <w:tc>
          <w:tcPr>
            <w:tcW w:w="2891" w:type="dxa"/>
          </w:tcPr>
          <w:p w:rsidR="00311D72" w:rsidRPr="006376D5" w:rsidRDefault="00311D72" w:rsidP="004970C4">
            <w:pPr>
              <w:pStyle w:val="BodyText2"/>
              <w:pBdr>
                <w:bottom w:val="single" w:sz="4" w:space="1" w:color="auto"/>
              </w:pBdr>
              <w:spacing w:line="240" w:lineRule="exact"/>
              <w:ind w:left="-17" w:right="0" w:firstLine="0"/>
              <w:jc w:val="center"/>
              <w:rPr>
                <w:rFonts w:ascii="Arial" w:hAnsi="Arial" w:cs="Arial"/>
                <w:sz w:val="14"/>
                <w:szCs w:val="14"/>
              </w:rPr>
            </w:pPr>
            <w:r w:rsidRPr="006376D5">
              <w:rPr>
                <w:rFonts w:ascii="Arial" w:hAnsi="Arial" w:cs="Arial"/>
                <w:sz w:val="14"/>
                <w:szCs w:val="14"/>
              </w:rPr>
              <w:t>Repayment schedule</w:t>
            </w:r>
          </w:p>
        </w:tc>
      </w:tr>
      <w:tr w:rsidR="00333EC4" w:rsidRPr="006376D5" w:rsidTr="00333EC4">
        <w:tc>
          <w:tcPr>
            <w:tcW w:w="1078" w:type="dxa"/>
            <w:vAlign w:val="bottom"/>
          </w:tcPr>
          <w:p w:rsidR="00333EC4" w:rsidRPr="006376D5" w:rsidRDefault="00333EC4" w:rsidP="00333EC4">
            <w:pPr>
              <w:pStyle w:val="BodyText2"/>
              <w:spacing w:line="240" w:lineRule="exact"/>
              <w:ind w:left="-126" w:right="-115" w:firstLine="0"/>
              <w:jc w:val="center"/>
              <w:rPr>
                <w:rFonts w:ascii="Arial" w:hAnsi="Arial" w:cs="Arial"/>
                <w:sz w:val="14"/>
                <w:szCs w:val="14"/>
                <w:cs/>
              </w:rPr>
            </w:pPr>
            <w:r>
              <w:rPr>
                <w:rFonts w:ascii="Arial" w:hAnsi="Arial" w:cs="Arial"/>
                <w:sz w:val="14"/>
                <w:szCs w:val="14"/>
              </w:rPr>
              <w:t>31 March</w:t>
            </w:r>
          </w:p>
        </w:tc>
        <w:tc>
          <w:tcPr>
            <w:tcW w:w="1077" w:type="dxa"/>
            <w:vAlign w:val="bottom"/>
          </w:tcPr>
          <w:p w:rsidR="00333EC4" w:rsidRPr="006376D5" w:rsidRDefault="00333EC4" w:rsidP="00333EC4">
            <w:pPr>
              <w:pStyle w:val="BodyText2"/>
              <w:spacing w:line="24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77" w:type="dxa"/>
            <w:vAlign w:val="bottom"/>
          </w:tcPr>
          <w:p w:rsidR="00333EC4" w:rsidRPr="006376D5" w:rsidRDefault="00333EC4" w:rsidP="00333EC4">
            <w:pPr>
              <w:pStyle w:val="BodyText2"/>
              <w:spacing w:line="240" w:lineRule="exact"/>
              <w:ind w:left="-126" w:right="-115" w:firstLine="0"/>
              <w:jc w:val="center"/>
              <w:rPr>
                <w:rFonts w:ascii="Arial" w:hAnsi="Arial" w:cs="Arial"/>
                <w:sz w:val="14"/>
                <w:szCs w:val="14"/>
                <w:cs/>
              </w:rPr>
            </w:pPr>
            <w:r>
              <w:rPr>
                <w:rFonts w:ascii="Arial" w:hAnsi="Arial" w:cs="Arial"/>
                <w:sz w:val="14"/>
                <w:szCs w:val="14"/>
              </w:rPr>
              <w:t>31 March</w:t>
            </w:r>
          </w:p>
        </w:tc>
        <w:tc>
          <w:tcPr>
            <w:tcW w:w="1077" w:type="dxa"/>
            <w:vAlign w:val="bottom"/>
          </w:tcPr>
          <w:p w:rsidR="00333EC4" w:rsidRPr="006376D5" w:rsidRDefault="00333EC4" w:rsidP="00333EC4">
            <w:pPr>
              <w:pStyle w:val="BodyText2"/>
              <w:spacing w:line="24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1077" w:type="dxa"/>
            <w:vAlign w:val="bottom"/>
          </w:tcPr>
          <w:p w:rsidR="00333EC4" w:rsidRPr="006376D5" w:rsidRDefault="00333EC4" w:rsidP="00333EC4">
            <w:pPr>
              <w:pStyle w:val="BodyText2"/>
              <w:spacing w:line="240" w:lineRule="exact"/>
              <w:ind w:left="-126" w:right="-115" w:firstLine="0"/>
              <w:jc w:val="center"/>
              <w:rPr>
                <w:rFonts w:ascii="Arial" w:hAnsi="Arial" w:cs="Arial"/>
                <w:sz w:val="14"/>
                <w:szCs w:val="14"/>
                <w:cs/>
              </w:rPr>
            </w:pPr>
            <w:r>
              <w:rPr>
                <w:rFonts w:ascii="Arial" w:hAnsi="Arial" w:cs="Arial"/>
                <w:sz w:val="14"/>
                <w:szCs w:val="14"/>
              </w:rPr>
              <w:t>31 March</w:t>
            </w:r>
          </w:p>
        </w:tc>
        <w:tc>
          <w:tcPr>
            <w:tcW w:w="1077" w:type="dxa"/>
            <w:vAlign w:val="bottom"/>
          </w:tcPr>
          <w:p w:rsidR="00333EC4" w:rsidRPr="006376D5" w:rsidRDefault="00333EC4" w:rsidP="00333EC4">
            <w:pPr>
              <w:pStyle w:val="BodyText2"/>
              <w:spacing w:line="240" w:lineRule="exact"/>
              <w:ind w:left="-126" w:right="-115" w:firstLine="0"/>
              <w:jc w:val="center"/>
              <w:rPr>
                <w:rFonts w:ascii="Arial" w:hAnsi="Arial" w:cs="Arial"/>
                <w:sz w:val="14"/>
                <w:szCs w:val="14"/>
                <w:cs/>
              </w:rPr>
            </w:pPr>
            <w:r w:rsidRPr="006376D5">
              <w:rPr>
                <w:rFonts w:ascii="Arial" w:hAnsi="Arial" w:cs="Arial"/>
                <w:sz w:val="14"/>
                <w:szCs w:val="14"/>
              </w:rPr>
              <w:t>31 December</w:t>
            </w:r>
          </w:p>
        </w:tc>
        <w:tc>
          <w:tcPr>
            <w:tcW w:w="2891" w:type="dxa"/>
          </w:tcPr>
          <w:p w:rsidR="00333EC4" w:rsidRPr="006376D5" w:rsidRDefault="00333EC4" w:rsidP="00333EC4">
            <w:pPr>
              <w:pStyle w:val="BodyText2"/>
              <w:spacing w:line="240" w:lineRule="exact"/>
              <w:ind w:left="72" w:right="0" w:firstLine="0"/>
              <w:jc w:val="center"/>
              <w:rPr>
                <w:rFonts w:ascii="Arial" w:hAnsi="Arial" w:cs="Arial"/>
                <w:sz w:val="14"/>
                <w:szCs w:val="14"/>
                <w:cs/>
              </w:rPr>
            </w:pPr>
          </w:p>
        </w:tc>
      </w:tr>
      <w:tr w:rsidR="00333EC4" w:rsidRPr="006376D5" w:rsidTr="00333EC4">
        <w:tc>
          <w:tcPr>
            <w:tcW w:w="1078" w:type="dxa"/>
            <w:vAlign w:val="bottom"/>
          </w:tcPr>
          <w:p w:rsidR="00333EC4" w:rsidRPr="006376D5" w:rsidRDefault="00333EC4" w:rsidP="00333EC4">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2021</w:t>
            </w:r>
          </w:p>
        </w:tc>
        <w:tc>
          <w:tcPr>
            <w:tcW w:w="1077" w:type="dxa"/>
            <w:vAlign w:val="bottom"/>
          </w:tcPr>
          <w:p w:rsidR="00333EC4" w:rsidRPr="006376D5" w:rsidRDefault="00333EC4" w:rsidP="00333EC4">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2020</w:t>
            </w:r>
          </w:p>
        </w:tc>
        <w:tc>
          <w:tcPr>
            <w:tcW w:w="1077" w:type="dxa"/>
            <w:vAlign w:val="bottom"/>
          </w:tcPr>
          <w:p w:rsidR="00333EC4" w:rsidRPr="006376D5" w:rsidRDefault="00333EC4" w:rsidP="00333EC4">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2021</w:t>
            </w:r>
          </w:p>
        </w:tc>
        <w:tc>
          <w:tcPr>
            <w:tcW w:w="1077" w:type="dxa"/>
            <w:vAlign w:val="bottom"/>
          </w:tcPr>
          <w:p w:rsidR="00333EC4" w:rsidRPr="006376D5" w:rsidRDefault="00333EC4" w:rsidP="00333EC4">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2020</w:t>
            </w:r>
          </w:p>
        </w:tc>
        <w:tc>
          <w:tcPr>
            <w:tcW w:w="1077" w:type="dxa"/>
            <w:vAlign w:val="bottom"/>
          </w:tcPr>
          <w:p w:rsidR="00333EC4" w:rsidRPr="006376D5" w:rsidRDefault="00333EC4" w:rsidP="00333EC4">
            <w:pPr>
              <w:pStyle w:val="BodyText2"/>
              <w:pBdr>
                <w:bottom w:val="single" w:sz="4" w:space="1" w:color="auto"/>
              </w:pBdr>
              <w:spacing w:line="240" w:lineRule="exact"/>
              <w:ind w:left="-18" w:right="-18" w:firstLine="0"/>
              <w:jc w:val="center"/>
              <w:rPr>
                <w:rFonts w:ascii="Arial" w:hAnsi="Arial" w:cs="Arial"/>
                <w:sz w:val="14"/>
                <w:szCs w:val="14"/>
              </w:rPr>
            </w:pPr>
            <w:r>
              <w:rPr>
                <w:rFonts w:ascii="Arial" w:hAnsi="Arial" w:cs="Arial"/>
                <w:sz w:val="14"/>
                <w:szCs w:val="14"/>
              </w:rPr>
              <w:t>2021</w:t>
            </w:r>
          </w:p>
        </w:tc>
        <w:tc>
          <w:tcPr>
            <w:tcW w:w="1077" w:type="dxa"/>
            <w:vAlign w:val="bottom"/>
          </w:tcPr>
          <w:p w:rsidR="00333EC4" w:rsidRPr="006376D5" w:rsidRDefault="00333EC4" w:rsidP="00333EC4">
            <w:pPr>
              <w:pStyle w:val="BodyText2"/>
              <w:pBdr>
                <w:bottom w:val="single" w:sz="4" w:space="1" w:color="auto"/>
              </w:pBdr>
              <w:spacing w:line="240" w:lineRule="exact"/>
              <w:ind w:left="-18" w:right="-18" w:firstLine="0"/>
              <w:jc w:val="center"/>
              <w:rPr>
                <w:rFonts w:ascii="Arial" w:hAnsi="Arial" w:cs="Arial"/>
                <w:sz w:val="14"/>
                <w:szCs w:val="14"/>
                <w:cs/>
              </w:rPr>
            </w:pPr>
            <w:r>
              <w:rPr>
                <w:rFonts w:ascii="Arial" w:hAnsi="Arial" w:cs="Arial"/>
                <w:sz w:val="14"/>
                <w:szCs w:val="14"/>
              </w:rPr>
              <w:t>2020</w:t>
            </w:r>
          </w:p>
        </w:tc>
        <w:tc>
          <w:tcPr>
            <w:tcW w:w="2891" w:type="dxa"/>
          </w:tcPr>
          <w:p w:rsidR="00333EC4" w:rsidRPr="006376D5" w:rsidRDefault="00333EC4" w:rsidP="00333EC4">
            <w:pPr>
              <w:pStyle w:val="BodyText2"/>
              <w:spacing w:line="240" w:lineRule="exact"/>
              <w:ind w:left="72" w:right="0" w:firstLine="0"/>
              <w:jc w:val="center"/>
              <w:rPr>
                <w:rFonts w:ascii="Arial" w:hAnsi="Arial" w:cs="Arial"/>
                <w:sz w:val="14"/>
                <w:szCs w:val="14"/>
                <w:cs/>
              </w:rPr>
            </w:pPr>
          </w:p>
        </w:tc>
      </w:tr>
      <w:tr w:rsidR="00E81331" w:rsidRPr="006376D5" w:rsidTr="00333EC4">
        <w:tc>
          <w:tcPr>
            <w:tcW w:w="1078" w:type="dxa"/>
          </w:tcPr>
          <w:p w:rsidR="00E81331" w:rsidRPr="00E81331" w:rsidRDefault="009B4F09" w:rsidP="00E81331">
            <w:pPr>
              <w:pStyle w:val="BodyText2"/>
              <w:spacing w:line="240" w:lineRule="exact"/>
              <w:ind w:left="72" w:right="0" w:firstLine="0"/>
              <w:jc w:val="right"/>
              <w:rPr>
                <w:rFonts w:ascii="Arial" w:hAnsi="Arial" w:cs="Arial"/>
                <w:sz w:val="14"/>
                <w:szCs w:val="14"/>
              </w:rPr>
            </w:pPr>
            <w:r>
              <w:rPr>
                <w:rFonts w:ascii="Arial" w:hAnsi="Arial" w:cs="Arial"/>
                <w:sz w:val="14"/>
                <w:szCs w:val="14"/>
              </w:rPr>
              <w:t>8,368</w:t>
            </w:r>
          </w:p>
        </w:tc>
        <w:tc>
          <w:tcPr>
            <w:tcW w:w="1077" w:type="dxa"/>
          </w:tcPr>
          <w:p w:rsidR="00E81331" w:rsidRPr="00E81331" w:rsidRDefault="009B4F09" w:rsidP="00E81331">
            <w:pPr>
              <w:pStyle w:val="BodyText2"/>
              <w:spacing w:line="240" w:lineRule="exact"/>
              <w:ind w:left="72" w:right="0" w:firstLine="0"/>
              <w:jc w:val="right"/>
              <w:rPr>
                <w:rFonts w:ascii="Arial" w:hAnsi="Arial" w:cs="Arial"/>
                <w:sz w:val="14"/>
                <w:szCs w:val="14"/>
              </w:rPr>
            </w:pPr>
            <w:r>
              <w:rPr>
                <w:rFonts w:ascii="Arial" w:hAnsi="Arial" w:cs="Arial"/>
                <w:sz w:val="14"/>
                <w:szCs w:val="14"/>
              </w:rPr>
              <w:t>3,529</w:t>
            </w:r>
          </w:p>
        </w:tc>
        <w:tc>
          <w:tcPr>
            <w:tcW w:w="1077" w:type="dxa"/>
          </w:tcPr>
          <w:p w:rsidR="00E81331" w:rsidRPr="00E81331" w:rsidRDefault="006137B9" w:rsidP="00E81331">
            <w:pPr>
              <w:pStyle w:val="BodyText2"/>
              <w:spacing w:line="240" w:lineRule="exact"/>
              <w:ind w:left="72" w:right="0" w:firstLine="0"/>
              <w:jc w:val="right"/>
              <w:rPr>
                <w:rFonts w:ascii="Arial" w:hAnsi="Arial" w:cs="Arial"/>
                <w:sz w:val="14"/>
                <w:szCs w:val="14"/>
              </w:rPr>
            </w:pPr>
            <w:r>
              <w:rPr>
                <w:rFonts w:ascii="Arial" w:hAnsi="Arial" w:cs="Arial"/>
                <w:sz w:val="14"/>
                <w:szCs w:val="14"/>
              </w:rPr>
              <w:t>4,505</w:t>
            </w:r>
          </w:p>
        </w:tc>
        <w:tc>
          <w:tcPr>
            <w:tcW w:w="1077" w:type="dxa"/>
          </w:tcPr>
          <w:p w:rsidR="00E81331" w:rsidRPr="00333EC4" w:rsidRDefault="006137B9" w:rsidP="00E81331">
            <w:pPr>
              <w:pStyle w:val="BodyText2"/>
              <w:spacing w:line="240" w:lineRule="exact"/>
              <w:ind w:left="72" w:right="0" w:firstLine="0"/>
              <w:jc w:val="right"/>
              <w:rPr>
                <w:rFonts w:ascii="Arial" w:hAnsi="Arial" w:cs="Arial"/>
                <w:sz w:val="14"/>
                <w:szCs w:val="14"/>
              </w:rPr>
            </w:pPr>
            <w:r>
              <w:rPr>
                <w:rFonts w:ascii="Arial" w:hAnsi="Arial" w:cs="Arial"/>
                <w:sz w:val="14"/>
                <w:szCs w:val="14"/>
              </w:rPr>
              <w:t>1,658</w:t>
            </w:r>
          </w:p>
        </w:tc>
        <w:tc>
          <w:tcPr>
            <w:tcW w:w="1077" w:type="dxa"/>
          </w:tcPr>
          <w:p w:rsidR="00E81331" w:rsidRPr="00A252B5" w:rsidRDefault="00E81331" w:rsidP="00E81331">
            <w:pPr>
              <w:pStyle w:val="BodyText2"/>
              <w:spacing w:line="240" w:lineRule="exact"/>
              <w:ind w:left="-20" w:right="0" w:firstLine="0"/>
              <w:jc w:val="center"/>
              <w:rPr>
                <w:rFonts w:ascii="Arial" w:hAnsi="Arial" w:cs="Arial"/>
                <w:sz w:val="14"/>
                <w:szCs w:val="14"/>
                <w:cs/>
              </w:rPr>
            </w:pPr>
            <w:r w:rsidRPr="00A252B5">
              <w:rPr>
                <w:rFonts w:ascii="Arial" w:hAnsi="Arial" w:cs="Arial"/>
                <w:sz w:val="14"/>
                <w:szCs w:val="14"/>
              </w:rPr>
              <w:t>MLR - fixed rate</w:t>
            </w:r>
          </w:p>
        </w:tc>
        <w:tc>
          <w:tcPr>
            <w:tcW w:w="1077" w:type="dxa"/>
          </w:tcPr>
          <w:p w:rsidR="00E81331" w:rsidRPr="00A252B5" w:rsidRDefault="00E81331" w:rsidP="00E81331">
            <w:pPr>
              <w:pStyle w:val="BodyText2"/>
              <w:spacing w:line="240" w:lineRule="exact"/>
              <w:ind w:left="-20" w:right="0" w:firstLine="0"/>
              <w:jc w:val="center"/>
              <w:rPr>
                <w:rFonts w:ascii="Arial" w:hAnsi="Arial" w:cs="Arial"/>
                <w:sz w:val="14"/>
                <w:szCs w:val="14"/>
                <w:cs/>
              </w:rPr>
            </w:pPr>
            <w:r w:rsidRPr="00A252B5">
              <w:rPr>
                <w:rFonts w:ascii="Arial" w:hAnsi="Arial" w:cs="Arial"/>
                <w:sz w:val="14"/>
                <w:szCs w:val="14"/>
              </w:rPr>
              <w:t>MLR - fixed rate</w:t>
            </w:r>
          </w:p>
        </w:tc>
        <w:tc>
          <w:tcPr>
            <w:tcW w:w="2891" w:type="dxa"/>
          </w:tcPr>
          <w:p w:rsidR="00E81331" w:rsidRPr="006376D5" w:rsidRDefault="00E81331" w:rsidP="00E81331">
            <w:pPr>
              <w:spacing w:line="240" w:lineRule="exact"/>
              <w:ind w:left="90" w:right="-43" w:hanging="90"/>
              <w:rPr>
                <w:rFonts w:ascii="Arial" w:hAnsi="Arial" w:cs="Arial"/>
                <w:sz w:val="14"/>
                <w:szCs w:val="14"/>
              </w:rPr>
            </w:pPr>
            <w:r w:rsidRPr="006376D5">
              <w:rPr>
                <w:rFonts w:ascii="Arial" w:hAnsi="Arial" w:cs="Arial"/>
                <w:sz w:val="14"/>
                <w:szCs w:val="14"/>
              </w:rPr>
              <w:t>Payment of the interest at the end of each month and repayment of principal upon redemption of residential condominium unit in accordance with conditions in the agreements within</w:t>
            </w:r>
            <w:r>
              <w:rPr>
                <w:rFonts w:ascii="Arial" w:hAnsi="Arial" w:cs="Arial"/>
                <w:sz w:val="14"/>
                <w:szCs w:val="14"/>
              </w:rPr>
              <w:t xml:space="preserve"> 48</w:t>
            </w:r>
            <w:r w:rsidRPr="006376D5">
              <w:rPr>
                <w:rFonts w:ascii="Arial" w:hAnsi="Arial" w:cs="Arial"/>
                <w:sz w:val="14"/>
                <w:szCs w:val="14"/>
              </w:rPr>
              <w:t xml:space="preserve"> months </w:t>
            </w:r>
            <w:r>
              <w:rPr>
                <w:rFonts w:ascii="Arial" w:hAnsi="Arial" w:cs="Arial"/>
                <w:sz w:val="14"/>
                <w:szCs w:val="14"/>
              </w:rPr>
              <w:t xml:space="preserve">and repayment of the principal every month in accordance with agreement within 180 months </w:t>
            </w:r>
            <w:r w:rsidRPr="006376D5">
              <w:rPr>
                <w:rFonts w:ascii="Arial" w:hAnsi="Arial" w:cs="Arial"/>
                <w:sz w:val="14"/>
                <w:szCs w:val="14"/>
              </w:rPr>
              <w:t>as from the first drawdown date/date of signing loan agreements</w:t>
            </w:r>
          </w:p>
        </w:tc>
      </w:tr>
    </w:tbl>
    <w:p w:rsidR="00311D72" w:rsidRPr="00AE172C" w:rsidRDefault="003476C4" w:rsidP="004970C4">
      <w:pPr>
        <w:tabs>
          <w:tab w:val="left" w:pos="2160"/>
          <w:tab w:val="center" w:pos="6840"/>
          <w:tab w:val="center" w:pos="8280"/>
        </w:tabs>
        <w:spacing w:before="60" w:after="60" w:line="380" w:lineRule="exact"/>
        <w:ind w:left="720" w:hanging="749"/>
        <w:jc w:val="thaiDistribute"/>
        <w:rPr>
          <w:rFonts w:ascii="Arial" w:hAnsi="Arial" w:cs="Arial"/>
          <w:sz w:val="22"/>
          <w:szCs w:val="22"/>
        </w:rPr>
      </w:pPr>
      <w:r>
        <w:rPr>
          <w:rFonts w:ascii="Arial" w:hAnsi="Arial" w:cs="Arial"/>
          <w:sz w:val="22"/>
          <w:szCs w:val="22"/>
        </w:rPr>
        <w:tab/>
      </w:r>
      <w:r w:rsidR="00311D72" w:rsidRPr="00AE172C">
        <w:rPr>
          <w:rFonts w:ascii="Arial" w:hAnsi="Arial" w:cs="Arial"/>
          <w:sz w:val="22"/>
          <w:szCs w:val="22"/>
        </w:rPr>
        <w:t xml:space="preserve">The long-term loans granted by financial institutions of the </w:t>
      </w:r>
      <w:r w:rsidR="00D15029" w:rsidRPr="00D15029">
        <w:rPr>
          <w:rFonts w:ascii="Arial" w:hAnsi="Arial" w:cs="Arial"/>
          <w:sz w:val="22"/>
          <w:szCs w:val="22"/>
        </w:rPr>
        <w:t>joint ventures</w:t>
      </w:r>
      <w:r w:rsidR="00D15029" w:rsidRPr="00AE172C">
        <w:rPr>
          <w:rFonts w:ascii="Arial" w:hAnsi="Arial" w:cs="Arial"/>
          <w:sz w:val="22"/>
          <w:szCs w:val="22"/>
        </w:rPr>
        <w:t xml:space="preserve"> </w:t>
      </w:r>
      <w:r w:rsidR="00311D72" w:rsidRPr="00AE172C">
        <w:rPr>
          <w:rFonts w:ascii="Arial" w:hAnsi="Arial" w:cs="Arial"/>
          <w:sz w:val="22"/>
          <w:szCs w:val="22"/>
        </w:rPr>
        <w:t>are secured by mortgages of land</w:t>
      </w:r>
      <w:r w:rsidR="00F455A9">
        <w:rPr>
          <w:rFonts w:ascii="Arial" w:hAnsi="Arial" w:cs="Arial"/>
          <w:sz w:val="22"/>
          <w:szCs w:val="22"/>
        </w:rPr>
        <w:t>, leasehold right on land</w:t>
      </w:r>
      <w:r w:rsidR="003A3F05">
        <w:rPr>
          <w:rFonts w:ascii="Arial" w:hAnsi="Arial" w:cs="Arial"/>
          <w:sz w:val="22"/>
          <w:szCs w:val="22"/>
        </w:rPr>
        <w:t>,</w:t>
      </w:r>
      <w:r w:rsidR="00311D72" w:rsidRPr="00AE172C">
        <w:rPr>
          <w:rFonts w:ascii="Arial" w:hAnsi="Arial" w:cs="Arial"/>
          <w:sz w:val="22"/>
          <w:szCs w:val="22"/>
        </w:rPr>
        <w:t xml:space="preserve"> and construction thereon of the joint ventures</w:t>
      </w:r>
      <w:r w:rsidR="00311D72" w:rsidRPr="00AE172C">
        <w:rPr>
          <w:rFonts w:ascii="Arial" w:hAnsi="Arial" w:cs="Arial"/>
          <w:color w:val="000000"/>
          <w:sz w:val="22"/>
          <w:szCs w:val="22"/>
        </w:rPr>
        <w:t>, guarantees provided by the Company</w:t>
      </w:r>
      <w:r w:rsidR="004970C4">
        <w:rPr>
          <w:rFonts w:ascii="Arial" w:hAnsi="Arial" w:cs="Arial"/>
          <w:color w:val="000000"/>
          <w:sz w:val="22"/>
          <w:szCs w:val="22"/>
        </w:rPr>
        <w:t xml:space="preserve"> (as </w:t>
      </w:r>
      <w:r w:rsidR="00EA29CD">
        <w:rPr>
          <w:rFonts w:ascii="Arial" w:hAnsi="Arial" w:cs="Arial"/>
          <w:color w:val="000000"/>
          <w:sz w:val="22"/>
          <w:szCs w:val="22"/>
        </w:rPr>
        <w:t>described</w:t>
      </w:r>
      <w:r w:rsidR="004970C4">
        <w:rPr>
          <w:rFonts w:ascii="Arial" w:hAnsi="Arial" w:cs="Arial"/>
          <w:color w:val="000000"/>
          <w:sz w:val="22"/>
          <w:szCs w:val="22"/>
        </w:rPr>
        <w:t xml:space="preserve"> in Note </w:t>
      </w:r>
      <w:r w:rsidR="00D62D16">
        <w:rPr>
          <w:rFonts w:ascii="Arial" w:hAnsi="Arial" w:cs="Arial"/>
          <w:color w:val="000000"/>
          <w:sz w:val="22"/>
          <w:szCs w:val="22"/>
        </w:rPr>
        <w:t>27</w:t>
      </w:r>
      <w:r w:rsidR="004970C4">
        <w:rPr>
          <w:rFonts w:ascii="Arial" w:hAnsi="Arial" w:cs="Arial"/>
          <w:color w:val="000000"/>
          <w:sz w:val="22"/>
          <w:szCs w:val="22"/>
        </w:rPr>
        <w:t xml:space="preserve">.7 to </w:t>
      </w:r>
      <w:r w:rsidR="00EA29CD">
        <w:rPr>
          <w:rFonts w:ascii="Arial" w:hAnsi="Arial" w:cs="Arial"/>
          <w:color w:val="000000"/>
          <w:sz w:val="22"/>
          <w:szCs w:val="22"/>
        </w:rPr>
        <w:t xml:space="preserve">the </w:t>
      </w:r>
      <w:r w:rsidR="004970C4">
        <w:rPr>
          <w:rFonts w:ascii="Arial" w:hAnsi="Arial" w:cs="Arial"/>
          <w:color w:val="000000"/>
          <w:sz w:val="22"/>
          <w:szCs w:val="22"/>
        </w:rPr>
        <w:t>interim consolidated financial statements)</w:t>
      </w:r>
      <w:r w:rsidR="008563C7">
        <w:rPr>
          <w:rFonts w:ascii="Arial" w:hAnsi="Arial" w:cs="Arial"/>
          <w:color w:val="000000"/>
          <w:sz w:val="22"/>
          <w:szCs w:val="22"/>
        </w:rPr>
        <w:t>,</w:t>
      </w:r>
      <w:r w:rsidR="00311D72" w:rsidRPr="00AE172C">
        <w:rPr>
          <w:rFonts w:ascii="Arial" w:hAnsi="Arial" w:cs="Arial"/>
          <w:color w:val="000000"/>
          <w:sz w:val="22"/>
          <w:szCs w:val="22"/>
        </w:rPr>
        <w:t xml:space="preserve"> </w:t>
      </w:r>
      <w:r w:rsidR="006840F9">
        <w:rPr>
          <w:rFonts w:ascii="Arial" w:hAnsi="Arial" w:cs="Arial"/>
          <w:color w:val="000000"/>
          <w:sz w:val="22"/>
          <w:szCs w:val="22"/>
        </w:rPr>
        <w:t xml:space="preserve">a domestic company </w:t>
      </w:r>
      <w:r w:rsidR="00311D72" w:rsidRPr="00AE172C">
        <w:rPr>
          <w:rFonts w:ascii="Arial" w:hAnsi="Arial" w:cs="Arial"/>
          <w:color w:val="000000"/>
          <w:sz w:val="22"/>
          <w:szCs w:val="22"/>
        </w:rPr>
        <w:t xml:space="preserve">and </w:t>
      </w:r>
      <w:r w:rsidR="00311D72">
        <w:rPr>
          <w:rFonts w:ascii="Arial" w:hAnsi="Arial" w:cs="Arial"/>
          <w:sz w:val="22"/>
          <w:szCs w:val="22"/>
        </w:rPr>
        <w:t>two foreign companies</w:t>
      </w:r>
      <w:r w:rsidR="00626B7E">
        <w:rPr>
          <w:rFonts w:ascii="Arial" w:hAnsi="Arial" w:cs="Arial"/>
          <w:sz w:val="22"/>
          <w:szCs w:val="22"/>
        </w:rPr>
        <w:t xml:space="preserve"> </w:t>
      </w:r>
      <w:r w:rsidR="003A3F05">
        <w:rPr>
          <w:rFonts w:ascii="Arial" w:hAnsi="Arial" w:cs="Arial"/>
          <w:sz w:val="22"/>
          <w:szCs w:val="22"/>
        </w:rPr>
        <w:t xml:space="preserve">as </w:t>
      </w:r>
      <w:r w:rsidR="00626B7E">
        <w:rPr>
          <w:rFonts w:ascii="Arial" w:hAnsi="Arial" w:cs="Arial"/>
          <w:sz w:val="22"/>
          <w:szCs w:val="22"/>
        </w:rPr>
        <w:t>joint</w:t>
      </w:r>
      <w:r w:rsidR="00F43534">
        <w:rPr>
          <w:rFonts w:ascii="Arial" w:hAnsi="Arial" w:cs="Arial"/>
          <w:sz w:val="22"/>
          <w:szCs w:val="22"/>
        </w:rPr>
        <w:t xml:space="preserve"> </w:t>
      </w:r>
      <w:r w:rsidR="003A7A02">
        <w:rPr>
          <w:rFonts w:ascii="Arial" w:hAnsi="Arial" w:cs="Arial"/>
          <w:sz w:val="22"/>
          <w:szCs w:val="22"/>
        </w:rPr>
        <w:t>shareholders</w:t>
      </w:r>
      <w:r w:rsidR="00311D72" w:rsidRPr="00AE172C">
        <w:rPr>
          <w:rFonts w:ascii="Arial" w:hAnsi="Arial" w:cs="Arial"/>
          <w:color w:val="000000"/>
          <w:sz w:val="22"/>
          <w:szCs w:val="22"/>
        </w:rPr>
        <w:t>.</w:t>
      </w:r>
    </w:p>
    <w:p w:rsidR="000466A3" w:rsidRPr="00497E32" w:rsidRDefault="006F6328" w:rsidP="004970C4">
      <w:pPr>
        <w:spacing w:before="60" w:after="60" w:line="380" w:lineRule="exact"/>
        <w:ind w:left="720" w:hanging="749"/>
        <w:jc w:val="thaiDistribute"/>
        <w:rPr>
          <w:rFonts w:ascii="Arial" w:hAnsi="Arial" w:cs="Arial"/>
          <w:b/>
          <w:bCs/>
          <w:sz w:val="22"/>
          <w:szCs w:val="20"/>
        </w:rPr>
      </w:pPr>
      <w:r>
        <w:rPr>
          <w:rFonts w:ascii="Arial" w:hAnsi="Arial" w:cs="Arial"/>
          <w:b/>
          <w:bCs/>
          <w:sz w:val="22"/>
          <w:szCs w:val="20"/>
        </w:rPr>
        <w:t>1</w:t>
      </w:r>
      <w:r w:rsidR="00D62D16">
        <w:rPr>
          <w:rFonts w:ascii="Arial" w:hAnsi="Arial" w:cs="Arial"/>
          <w:b/>
          <w:bCs/>
          <w:sz w:val="22"/>
          <w:szCs w:val="20"/>
        </w:rPr>
        <w:t>2</w:t>
      </w:r>
      <w:r w:rsidR="000466A3" w:rsidRPr="00497E32">
        <w:rPr>
          <w:rFonts w:ascii="Arial" w:hAnsi="Arial" w:cs="Arial"/>
          <w:b/>
          <w:bCs/>
          <w:sz w:val="22"/>
          <w:szCs w:val="20"/>
        </w:rPr>
        <w:t>.4</w:t>
      </w:r>
      <w:r w:rsidR="000466A3" w:rsidRPr="00497E32">
        <w:rPr>
          <w:rFonts w:ascii="Arial" w:hAnsi="Arial" w:cs="Arial"/>
          <w:b/>
          <w:bCs/>
          <w:sz w:val="22"/>
          <w:szCs w:val="20"/>
        </w:rPr>
        <w:tab/>
      </w:r>
      <w:r w:rsidR="009109B3">
        <w:rPr>
          <w:rFonts w:ascii="Arial" w:hAnsi="Arial" w:cs="Arial"/>
          <w:b/>
          <w:bCs/>
          <w:sz w:val="22"/>
          <w:szCs w:val="20"/>
        </w:rPr>
        <w:t>Significant c</w:t>
      </w:r>
      <w:r w:rsidR="000466A3" w:rsidRPr="00497E32">
        <w:rPr>
          <w:rFonts w:ascii="Arial" w:hAnsi="Arial" w:cs="Arial"/>
          <w:b/>
          <w:bCs/>
          <w:sz w:val="22"/>
          <w:szCs w:val="20"/>
        </w:rPr>
        <w:t xml:space="preserve">hanges </w:t>
      </w:r>
      <w:r w:rsidR="003A3F05">
        <w:rPr>
          <w:rFonts w:ascii="Arial" w:hAnsi="Arial" w:cs="Arial"/>
          <w:b/>
          <w:bCs/>
          <w:sz w:val="22"/>
          <w:szCs w:val="20"/>
        </w:rPr>
        <w:t>in</w:t>
      </w:r>
      <w:r w:rsidR="000466A3" w:rsidRPr="00497E32">
        <w:rPr>
          <w:rFonts w:ascii="Arial" w:hAnsi="Arial" w:cs="Arial"/>
          <w:b/>
          <w:bCs/>
          <w:sz w:val="22"/>
          <w:szCs w:val="20"/>
        </w:rPr>
        <w:t xml:space="preserve"> investments in joint ventures</w:t>
      </w:r>
      <w:r w:rsidR="009109B3">
        <w:rPr>
          <w:rFonts w:ascii="Arial" w:hAnsi="Arial" w:cs="Arial"/>
          <w:b/>
          <w:bCs/>
          <w:sz w:val="22"/>
          <w:szCs w:val="20"/>
        </w:rPr>
        <w:t xml:space="preserve"> are as follows:</w:t>
      </w:r>
    </w:p>
    <w:p w:rsidR="00E81331" w:rsidRPr="00E81331" w:rsidRDefault="00E81331" w:rsidP="00B10A82">
      <w:pPr>
        <w:spacing w:before="120" w:after="120" w:line="380" w:lineRule="exact"/>
        <w:ind w:left="720" w:hanging="720"/>
        <w:jc w:val="thaiDistribute"/>
        <w:rPr>
          <w:rFonts w:ascii="Arial" w:hAnsi="Arial" w:cs="Arial"/>
          <w:sz w:val="22"/>
          <w:szCs w:val="22"/>
          <w:u w:val="single"/>
        </w:rPr>
      </w:pPr>
      <w:r w:rsidRPr="00E81331">
        <w:rPr>
          <w:rFonts w:ascii="Arial" w:hAnsi="Arial" w:cs="Arial"/>
          <w:b/>
          <w:bCs/>
          <w:sz w:val="22"/>
          <w:szCs w:val="22"/>
        </w:rPr>
        <w:t>12.4.1</w:t>
      </w:r>
      <w:r>
        <w:rPr>
          <w:rFonts w:ascii="Arial" w:hAnsi="Arial" w:cs="Arial"/>
          <w:b/>
          <w:bCs/>
          <w:sz w:val="22"/>
          <w:szCs w:val="22"/>
        </w:rPr>
        <w:tab/>
      </w:r>
      <w:r w:rsidRPr="00E81331">
        <w:rPr>
          <w:rFonts w:ascii="Arial" w:hAnsi="Arial" w:cs="Arial"/>
          <w:b/>
          <w:bCs/>
          <w:sz w:val="22"/>
          <w:szCs w:val="22"/>
        </w:rPr>
        <w:t>Acquisition of joint venture shares and change in the status of joint venture</w:t>
      </w:r>
      <w:r w:rsidR="00B10A82">
        <w:rPr>
          <w:rFonts w:ascii="Arial" w:hAnsi="Arial" w:cs="Arial"/>
          <w:b/>
          <w:bCs/>
          <w:sz w:val="22"/>
          <w:szCs w:val="22"/>
        </w:rPr>
        <w:t xml:space="preserve"> to subsidiary</w:t>
      </w:r>
    </w:p>
    <w:p w:rsidR="00E81331" w:rsidRPr="00E81331" w:rsidRDefault="00E81331" w:rsidP="00E81331">
      <w:pPr>
        <w:spacing w:before="120" w:after="120" w:line="380" w:lineRule="exact"/>
        <w:ind w:left="720"/>
        <w:jc w:val="thaiDistribute"/>
        <w:rPr>
          <w:rFonts w:ascii="Arial" w:hAnsi="Arial" w:cs="Arial"/>
          <w:sz w:val="22"/>
          <w:szCs w:val="22"/>
        </w:rPr>
      </w:pPr>
      <w:r w:rsidRPr="00E81331">
        <w:rPr>
          <w:rFonts w:ascii="Arial" w:hAnsi="Arial" w:cs="Arial"/>
          <w:sz w:val="22"/>
          <w:szCs w:val="22"/>
          <w:u w:val="single"/>
        </w:rPr>
        <w:t xml:space="preserve">Ananda MF Asia </w:t>
      </w:r>
      <w:proofErr w:type="spellStart"/>
      <w:r w:rsidRPr="00E81331">
        <w:rPr>
          <w:rFonts w:ascii="Arial" w:hAnsi="Arial" w:cs="Arial"/>
          <w:sz w:val="22"/>
          <w:szCs w:val="22"/>
          <w:u w:val="single"/>
        </w:rPr>
        <w:t>Bangna</w:t>
      </w:r>
      <w:proofErr w:type="spellEnd"/>
      <w:r w:rsidRPr="00E81331">
        <w:rPr>
          <w:rFonts w:ascii="Arial" w:hAnsi="Arial" w:cs="Arial"/>
          <w:sz w:val="22"/>
          <w:szCs w:val="22"/>
          <w:u w:val="single"/>
        </w:rPr>
        <w:t xml:space="preserve"> Co., Ltd.</w:t>
      </w:r>
    </w:p>
    <w:p w:rsidR="00E81331" w:rsidRPr="00E81331" w:rsidRDefault="00E81331" w:rsidP="00E81331">
      <w:pPr>
        <w:spacing w:before="120" w:after="120" w:line="380" w:lineRule="exact"/>
        <w:ind w:left="720"/>
        <w:jc w:val="thaiDistribute"/>
        <w:rPr>
          <w:rFonts w:ascii="Arial" w:hAnsi="Arial" w:cs="Arial"/>
          <w:sz w:val="22"/>
          <w:szCs w:val="22"/>
        </w:rPr>
      </w:pPr>
      <w:r w:rsidRPr="00E81331">
        <w:rPr>
          <w:rFonts w:ascii="Arial" w:hAnsi="Arial" w:cs="Arial"/>
          <w:sz w:val="22"/>
          <w:szCs w:val="22"/>
        </w:rPr>
        <w:t>During the first quarter of the current year, the Company purchased 3,062,500</w:t>
      </w:r>
      <w:r w:rsidRPr="00E81331">
        <w:rPr>
          <w:rFonts w:ascii="Arial" w:hAnsi="Arial" w:cs="Arial"/>
          <w:sz w:val="22"/>
          <w:szCs w:val="22"/>
          <w:cs/>
        </w:rPr>
        <w:t xml:space="preserve"> </w:t>
      </w:r>
      <w:r w:rsidRPr="00E81331">
        <w:rPr>
          <w:rFonts w:ascii="Arial" w:hAnsi="Arial" w:cs="Arial"/>
          <w:sz w:val="22"/>
          <w:szCs w:val="22"/>
        </w:rPr>
        <w:t xml:space="preserve">ordinary shares of Ananda MF Asia </w:t>
      </w:r>
      <w:proofErr w:type="spellStart"/>
      <w:r w:rsidRPr="00E81331">
        <w:rPr>
          <w:rFonts w:ascii="Arial" w:hAnsi="Arial" w:cs="Arial"/>
          <w:sz w:val="22"/>
          <w:szCs w:val="22"/>
        </w:rPr>
        <w:t>Bangna</w:t>
      </w:r>
      <w:proofErr w:type="spellEnd"/>
      <w:r w:rsidRPr="00E81331">
        <w:rPr>
          <w:rFonts w:ascii="Arial" w:hAnsi="Arial" w:cs="Arial"/>
          <w:sz w:val="22"/>
          <w:szCs w:val="22"/>
        </w:rPr>
        <w:t xml:space="preserve"> Co., Ltd. from a company at a price of Baht 108.665</w:t>
      </w:r>
      <w:r w:rsidRPr="00E81331">
        <w:rPr>
          <w:rFonts w:ascii="Arial" w:hAnsi="Arial" w:cs="Arial"/>
          <w:sz w:val="22"/>
          <w:szCs w:val="22"/>
          <w:cs/>
        </w:rPr>
        <w:t xml:space="preserve"> </w:t>
      </w:r>
      <w:r w:rsidRPr="00E81331">
        <w:rPr>
          <w:rFonts w:ascii="Arial" w:hAnsi="Arial" w:cs="Arial"/>
          <w:sz w:val="22"/>
          <w:szCs w:val="22"/>
        </w:rPr>
        <w:t>each or a total of Baht 333</w:t>
      </w:r>
      <w:r w:rsidRPr="00E81331">
        <w:rPr>
          <w:rFonts w:ascii="Arial" w:hAnsi="Arial" w:cs="Arial"/>
          <w:sz w:val="22"/>
          <w:szCs w:val="22"/>
          <w:cs/>
        </w:rPr>
        <w:t xml:space="preserve"> </w:t>
      </w:r>
      <w:r w:rsidRPr="00E81331">
        <w:rPr>
          <w:rFonts w:ascii="Arial" w:hAnsi="Arial" w:cs="Arial"/>
          <w:sz w:val="22"/>
          <w:szCs w:val="22"/>
        </w:rPr>
        <w:t xml:space="preserve">million. As a result, the Company’s shareholding in that company increased from </w:t>
      </w:r>
      <w:r w:rsidR="00981E72">
        <w:rPr>
          <w:rFonts w:ascii="Arial" w:hAnsi="Arial" w:cs="Arial"/>
          <w:sz w:val="22"/>
          <w:szCs w:val="22"/>
        </w:rPr>
        <w:t>51</w:t>
      </w:r>
      <w:r w:rsidRPr="00E81331">
        <w:rPr>
          <w:rFonts w:ascii="Arial" w:hAnsi="Arial" w:cs="Arial"/>
          <w:sz w:val="22"/>
          <w:szCs w:val="22"/>
          <w:cs/>
        </w:rPr>
        <w:t xml:space="preserve">% </w:t>
      </w:r>
      <w:r w:rsidRPr="00E81331">
        <w:rPr>
          <w:rFonts w:ascii="Arial" w:hAnsi="Arial" w:cs="Arial"/>
          <w:sz w:val="22"/>
          <w:szCs w:val="22"/>
        </w:rPr>
        <w:t>to 100</w:t>
      </w:r>
      <w:r w:rsidRPr="00E81331">
        <w:rPr>
          <w:rFonts w:ascii="Arial" w:hAnsi="Arial" w:cs="Arial"/>
          <w:sz w:val="22"/>
          <w:szCs w:val="22"/>
          <w:cs/>
        </w:rPr>
        <w:t xml:space="preserve">%. </w:t>
      </w:r>
      <w:r w:rsidRPr="00E81331">
        <w:rPr>
          <w:rFonts w:ascii="Arial" w:hAnsi="Arial" w:cs="Arial"/>
          <w:sz w:val="22"/>
          <w:szCs w:val="22"/>
        </w:rPr>
        <w:t xml:space="preserve">The Company’s management determined that the Company has control over such company, and </w:t>
      </w:r>
      <w:r w:rsidR="00B10A82">
        <w:rPr>
          <w:rFonts w:ascii="Arial" w:hAnsi="Arial" w:cs="Arial"/>
          <w:sz w:val="22"/>
          <w:szCs w:val="22"/>
        </w:rPr>
        <w:t>thus</w:t>
      </w:r>
      <w:r w:rsidRPr="00E81331">
        <w:rPr>
          <w:rFonts w:ascii="Arial" w:hAnsi="Arial" w:cs="Arial"/>
          <w:sz w:val="22"/>
          <w:szCs w:val="22"/>
        </w:rPr>
        <w:t xml:space="preserve"> the status of that company was changed from the joint venture to the subsidiary. The Company changed the basis of recording of investments account from investments in joint ventures to investments in subsidiaries.</w:t>
      </w:r>
    </w:p>
    <w:p w:rsidR="00E81331" w:rsidRDefault="00E81331">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E81331" w:rsidRPr="00E81331" w:rsidRDefault="00E81331" w:rsidP="00E81331">
      <w:pPr>
        <w:spacing w:before="120" w:after="120" w:line="380" w:lineRule="exact"/>
        <w:ind w:left="720"/>
        <w:jc w:val="thaiDistribute"/>
        <w:rPr>
          <w:rFonts w:ascii="Arial" w:hAnsi="Arial" w:cs="Arial"/>
          <w:sz w:val="22"/>
          <w:szCs w:val="22"/>
        </w:rPr>
      </w:pPr>
      <w:r w:rsidRPr="00E81331">
        <w:rPr>
          <w:rFonts w:ascii="Arial" w:hAnsi="Arial" w:cs="Arial"/>
          <w:sz w:val="22"/>
          <w:szCs w:val="22"/>
          <w:u w:val="single"/>
        </w:rPr>
        <w:t xml:space="preserve">Ananda MF Asia </w:t>
      </w:r>
      <w:proofErr w:type="spellStart"/>
      <w:r w:rsidRPr="00E81331">
        <w:rPr>
          <w:rFonts w:ascii="Arial" w:hAnsi="Arial" w:cs="Arial"/>
          <w:sz w:val="22"/>
          <w:szCs w:val="22"/>
          <w:u w:val="single"/>
        </w:rPr>
        <w:t>Senanikom</w:t>
      </w:r>
      <w:proofErr w:type="spellEnd"/>
      <w:r w:rsidRPr="00E81331">
        <w:rPr>
          <w:rFonts w:ascii="Arial" w:hAnsi="Arial" w:cs="Arial"/>
          <w:sz w:val="22"/>
          <w:szCs w:val="22"/>
          <w:u w:val="single"/>
        </w:rPr>
        <w:t xml:space="preserve"> Co., Ltd.</w:t>
      </w:r>
    </w:p>
    <w:p w:rsidR="00E81331" w:rsidRDefault="00E81331" w:rsidP="00E81331">
      <w:pPr>
        <w:spacing w:before="120" w:after="120" w:line="380" w:lineRule="exact"/>
        <w:ind w:left="720"/>
        <w:jc w:val="thaiDistribute"/>
        <w:rPr>
          <w:rFonts w:ascii="Arial" w:hAnsi="Arial" w:cs="Arial"/>
          <w:sz w:val="22"/>
          <w:szCs w:val="22"/>
        </w:rPr>
      </w:pPr>
      <w:r w:rsidRPr="00E81331">
        <w:rPr>
          <w:rFonts w:ascii="Arial" w:hAnsi="Arial" w:cs="Arial"/>
          <w:sz w:val="22"/>
          <w:szCs w:val="22"/>
        </w:rPr>
        <w:t>During the first quarter of the current year, the Company purchased 1,690,000</w:t>
      </w:r>
      <w:r w:rsidRPr="00E81331">
        <w:rPr>
          <w:rFonts w:ascii="Arial" w:hAnsi="Arial" w:cs="Arial"/>
          <w:sz w:val="22"/>
          <w:szCs w:val="22"/>
          <w:cs/>
        </w:rPr>
        <w:t xml:space="preserve"> </w:t>
      </w:r>
      <w:r w:rsidRPr="00E81331">
        <w:rPr>
          <w:rFonts w:ascii="Arial" w:hAnsi="Arial" w:cs="Arial"/>
          <w:sz w:val="22"/>
          <w:szCs w:val="22"/>
        </w:rPr>
        <w:t xml:space="preserve">ordinary shares of Ananda MF Asia </w:t>
      </w:r>
      <w:proofErr w:type="spellStart"/>
      <w:r w:rsidRPr="00E81331">
        <w:rPr>
          <w:rFonts w:ascii="Arial" w:hAnsi="Arial" w:cs="Arial"/>
          <w:sz w:val="22"/>
          <w:szCs w:val="22"/>
        </w:rPr>
        <w:t>Senanikom</w:t>
      </w:r>
      <w:proofErr w:type="spellEnd"/>
      <w:r w:rsidRPr="00E81331">
        <w:rPr>
          <w:rFonts w:ascii="Arial" w:hAnsi="Arial" w:cs="Arial"/>
          <w:sz w:val="22"/>
          <w:szCs w:val="22"/>
        </w:rPr>
        <w:t xml:space="preserve"> Co., Ltd. from a company at a price of Baht 111.864</w:t>
      </w:r>
      <w:r w:rsidRPr="00E81331">
        <w:rPr>
          <w:rFonts w:ascii="Arial" w:hAnsi="Arial" w:cs="Arial"/>
          <w:sz w:val="22"/>
          <w:szCs w:val="22"/>
          <w:cs/>
        </w:rPr>
        <w:t xml:space="preserve"> </w:t>
      </w:r>
      <w:r w:rsidRPr="00E81331">
        <w:rPr>
          <w:rFonts w:ascii="Arial" w:hAnsi="Arial" w:cs="Arial"/>
          <w:sz w:val="22"/>
          <w:szCs w:val="22"/>
        </w:rPr>
        <w:t>each or a total of Baht 189</w:t>
      </w:r>
      <w:r w:rsidRPr="00E81331">
        <w:rPr>
          <w:rFonts w:ascii="Arial" w:hAnsi="Arial" w:cs="Arial"/>
          <w:sz w:val="22"/>
          <w:szCs w:val="22"/>
          <w:cs/>
        </w:rPr>
        <w:t xml:space="preserve"> </w:t>
      </w:r>
      <w:r w:rsidRPr="00E81331">
        <w:rPr>
          <w:rFonts w:ascii="Arial" w:hAnsi="Arial" w:cs="Arial"/>
          <w:sz w:val="22"/>
          <w:szCs w:val="22"/>
        </w:rPr>
        <w:t xml:space="preserve">million. As a result, the Company’s shareholding in that company increased from </w:t>
      </w:r>
      <w:r w:rsidR="000466B4">
        <w:rPr>
          <w:rFonts w:ascii="Arial" w:hAnsi="Arial" w:cs="Arial"/>
          <w:sz w:val="22"/>
          <w:szCs w:val="22"/>
        </w:rPr>
        <w:t>74</w:t>
      </w:r>
      <w:r w:rsidRPr="00E81331">
        <w:rPr>
          <w:rFonts w:ascii="Arial" w:hAnsi="Arial" w:cs="Arial"/>
          <w:sz w:val="22"/>
          <w:szCs w:val="22"/>
          <w:cs/>
        </w:rPr>
        <w:t xml:space="preserve">% </w:t>
      </w:r>
      <w:r w:rsidRPr="00E81331">
        <w:rPr>
          <w:rFonts w:ascii="Arial" w:hAnsi="Arial" w:cs="Arial"/>
          <w:sz w:val="22"/>
          <w:szCs w:val="22"/>
        </w:rPr>
        <w:t>to 100</w:t>
      </w:r>
      <w:r w:rsidRPr="00E81331">
        <w:rPr>
          <w:rFonts w:ascii="Arial" w:hAnsi="Arial" w:cs="Arial"/>
          <w:sz w:val="22"/>
          <w:szCs w:val="22"/>
          <w:cs/>
        </w:rPr>
        <w:t xml:space="preserve">%. </w:t>
      </w:r>
      <w:r w:rsidRPr="00E81331">
        <w:rPr>
          <w:rFonts w:ascii="Arial" w:hAnsi="Arial" w:cs="Arial"/>
          <w:sz w:val="22"/>
          <w:szCs w:val="22"/>
        </w:rPr>
        <w:t xml:space="preserve">The Company’s management determined that the Company has control over such company, and </w:t>
      </w:r>
      <w:r w:rsidR="00B10A82">
        <w:rPr>
          <w:rFonts w:ascii="Arial" w:hAnsi="Arial" w:cs="Arial"/>
          <w:sz w:val="22"/>
          <w:szCs w:val="22"/>
        </w:rPr>
        <w:t>thus</w:t>
      </w:r>
      <w:r w:rsidRPr="00E81331">
        <w:rPr>
          <w:rFonts w:ascii="Arial" w:hAnsi="Arial" w:cs="Arial"/>
          <w:sz w:val="22"/>
          <w:szCs w:val="22"/>
        </w:rPr>
        <w:t xml:space="preserve"> the status of that company was changed from the joint venture to the subsidiary. The Company changed the basis of recording of investments account from investments in joint ventures to investments in subsidiaries.</w:t>
      </w:r>
    </w:p>
    <w:p w:rsidR="00311D72" w:rsidRPr="00AE172C" w:rsidRDefault="00AA47E3"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3</w:t>
      </w:r>
      <w:r w:rsidR="00311D72" w:rsidRPr="00AE172C">
        <w:rPr>
          <w:rFonts w:ascii="Arial" w:hAnsi="Arial" w:cs="Arial"/>
          <w:b/>
          <w:bCs/>
          <w:sz w:val="22"/>
          <w:szCs w:val="22"/>
        </w:rPr>
        <w:t>.</w:t>
      </w:r>
      <w:r w:rsidR="00311D72" w:rsidRPr="00AE172C">
        <w:rPr>
          <w:rFonts w:ascii="Arial" w:hAnsi="Arial" w:cs="Arial"/>
          <w:b/>
          <w:bCs/>
          <w:sz w:val="22"/>
          <w:szCs w:val="22"/>
        </w:rPr>
        <w:tab/>
        <w:t>Investment properties</w:t>
      </w:r>
    </w:p>
    <w:p w:rsidR="00311D72" w:rsidRPr="00AE172C"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AE172C">
        <w:rPr>
          <w:rFonts w:ascii="Arial" w:hAnsi="Arial" w:cs="Arial"/>
          <w:sz w:val="22"/>
          <w:szCs w:val="22"/>
        </w:rPr>
        <w:tab/>
        <w:t xml:space="preserve">Movements of the investment properties account during the </w:t>
      </w:r>
      <w:r w:rsidR="00333EC4">
        <w:rPr>
          <w:rFonts w:ascii="Arial" w:hAnsi="Arial" w:cs="Arial"/>
          <w:sz w:val="22"/>
          <w:szCs w:val="22"/>
        </w:rPr>
        <w:t>three</w:t>
      </w:r>
      <w:r w:rsidRPr="00AE172C">
        <w:rPr>
          <w:rFonts w:ascii="Arial" w:hAnsi="Arial" w:cs="Arial"/>
          <w:sz w:val="22"/>
          <w:szCs w:val="22"/>
        </w:rPr>
        <w:t>-month period ended</w:t>
      </w:r>
      <w:r w:rsidR="0091703A">
        <w:rPr>
          <w:rFonts w:ascii="Arial" w:hAnsi="Arial" w:cs="Arial"/>
          <w:sz w:val="22"/>
          <w:szCs w:val="22"/>
        </w:rPr>
        <w:t xml:space="preserve">                           </w:t>
      </w:r>
      <w:r w:rsidR="001D6269">
        <w:rPr>
          <w:rFonts w:ascii="Arial" w:hAnsi="Arial" w:cs="Arial"/>
          <w:sz w:val="22"/>
          <w:szCs w:val="22"/>
        </w:rPr>
        <w:t>31 March 2021</w:t>
      </w:r>
      <w:r w:rsidRPr="00AE172C">
        <w:rPr>
          <w:rFonts w:ascii="Arial" w:hAnsi="Arial" w:cs="Arial"/>
          <w:sz w:val="22"/>
          <w:szCs w:val="22"/>
        </w:rPr>
        <w:t xml:space="preserve"> are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p w:rsidR="00311D72" w:rsidRPr="00F047AD" w:rsidRDefault="00311D72" w:rsidP="006351E1">
      <w:pPr>
        <w:spacing w:line="380" w:lineRule="exact"/>
        <w:ind w:left="420" w:right="-7" w:firstLine="981"/>
        <w:jc w:val="right"/>
        <w:rPr>
          <w:rFonts w:ascii="Arial" w:eastAsia="Arial Unicode MS" w:hAnsi="Arial" w:cs="Arial"/>
          <w:sz w:val="20"/>
          <w:szCs w:val="20"/>
        </w:rPr>
      </w:pPr>
      <w:r w:rsidRPr="00F047AD">
        <w:rPr>
          <w:rFonts w:ascii="Arial" w:eastAsia="Arial Unicode MS" w:hAnsi="Arial" w:cs="Arial"/>
          <w:sz w:val="20"/>
          <w:szCs w:val="20"/>
          <w:cs/>
        </w:rPr>
        <w:t>(</w:t>
      </w:r>
      <w:r w:rsidRPr="00F047AD">
        <w:rPr>
          <w:rFonts w:ascii="Arial" w:eastAsia="Arial Unicode MS" w:hAnsi="Arial" w:cs="Arial"/>
          <w:sz w:val="20"/>
          <w:szCs w:val="20"/>
        </w:rPr>
        <w:t>Unit: Thousand Baht</w:t>
      </w:r>
      <w:r w:rsidRPr="00F047AD">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F047AD" w:rsidTr="0091703A">
        <w:trPr>
          <w:cantSplit/>
        </w:trPr>
        <w:tc>
          <w:tcPr>
            <w:tcW w:w="504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Consolidated</w:t>
            </w:r>
          </w:p>
        </w:tc>
        <w:tc>
          <w:tcPr>
            <w:tcW w:w="2160" w:type="dxa"/>
          </w:tcPr>
          <w:p w:rsidR="00311D72" w:rsidRPr="00F047AD" w:rsidRDefault="00311D72" w:rsidP="00361C6B">
            <w:pPr>
              <w:spacing w:line="340" w:lineRule="exact"/>
              <w:jc w:val="center"/>
              <w:rPr>
                <w:rFonts w:ascii="Arial" w:eastAsia="Arial Unicode MS" w:hAnsi="Arial" w:cs="Arial"/>
                <w:sz w:val="20"/>
                <w:szCs w:val="20"/>
              </w:rPr>
            </w:pPr>
            <w:r w:rsidRPr="00F047AD">
              <w:rPr>
                <w:rFonts w:ascii="Arial" w:eastAsia="Arial Unicode MS" w:hAnsi="Arial" w:cs="Arial"/>
                <w:sz w:val="20"/>
                <w:szCs w:val="20"/>
              </w:rPr>
              <w:t>Separate</w:t>
            </w:r>
          </w:p>
        </w:tc>
      </w:tr>
      <w:tr w:rsidR="00311D72" w:rsidRPr="00F047AD" w:rsidTr="0091703A">
        <w:trPr>
          <w:cantSplit/>
          <w:trHeight w:val="80"/>
        </w:trPr>
        <w:tc>
          <w:tcPr>
            <w:tcW w:w="5040" w:type="dxa"/>
          </w:tcPr>
          <w:p w:rsidR="00311D72" w:rsidRPr="00F047AD"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c>
          <w:tcPr>
            <w:tcW w:w="2160" w:type="dxa"/>
          </w:tcPr>
          <w:p w:rsidR="00311D72" w:rsidRPr="00F047AD"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F047AD">
              <w:rPr>
                <w:rFonts w:ascii="Arial" w:eastAsia="Arial Unicode MS" w:hAnsi="Arial" w:cs="Arial"/>
                <w:sz w:val="20"/>
                <w:szCs w:val="20"/>
              </w:rPr>
              <w:t>financial statements</w:t>
            </w:r>
          </w:p>
        </w:tc>
      </w:tr>
      <w:tr w:rsidR="005A1F4F" w:rsidRPr="00F047AD" w:rsidTr="0091703A">
        <w:tc>
          <w:tcPr>
            <w:tcW w:w="5040" w:type="dxa"/>
          </w:tcPr>
          <w:p w:rsidR="005A1F4F" w:rsidRPr="00F047AD" w:rsidRDefault="005A1F4F" w:rsidP="005A1F4F">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Net book value as at 1 January 20</w:t>
            </w:r>
            <w:r>
              <w:rPr>
                <w:rFonts w:ascii="Arial" w:eastAsia="Arial Unicode MS" w:hAnsi="Arial" w:cs="Arial"/>
                <w:b/>
                <w:bCs/>
                <w:sz w:val="20"/>
                <w:szCs w:val="20"/>
              </w:rPr>
              <w:t>2</w:t>
            </w:r>
            <w:r w:rsidR="00333EC4">
              <w:rPr>
                <w:rFonts w:ascii="Arial" w:eastAsia="Arial Unicode MS" w:hAnsi="Arial" w:cs="Arial"/>
                <w:b/>
                <w:bCs/>
                <w:sz w:val="20"/>
                <w:szCs w:val="20"/>
              </w:rPr>
              <w:t>1</w:t>
            </w:r>
          </w:p>
        </w:tc>
        <w:tc>
          <w:tcPr>
            <w:tcW w:w="2160" w:type="dxa"/>
            <w:vAlign w:val="bottom"/>
          </w:tcPr>
          <w:p w:rsidR="005A1F4F" w:rsidRPr="005A1F4F" w:rsidRDefault="00D62D16" w:rsidP="00B76CC4">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363,453</w:t>
            </w:r>
          </w:p>
        </w:tc>
        <w:tc>
          <w:tcPr>
            <w:tcW w:w="2160" w:type="dxa"/>
            <w:vAlign w:val="bottom"/>
          </w:tcPr>
          <w:p w:rsidR="005A1F4F" w:rsidRPr="005A1F4F" w:rsidRDefault="00D62D16" w:rsidP="00B76CC4">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155,987</w:t>
            </w:r>
          </w:p>
        </w:tc>
      </w:tr>
      <w:tr w:rsidR="00E81331" w:rsidRPr="00F047AD" w:rsidTr="0091703A">
        <w:tc>
          <w:tcPr>
            <w:tcW w:w="5040" w:type="dxa"/>
          </w:tcPr>
          <w:p w:rsidR="00E81331" w:rsidRPr="009C3B39" w:rsidRDefault="00E81331" w:rsidP="00E81331">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 xml:space="preserve">Acquisitions of subsidiary </w:t>
            </w:r>
          </w:p>
        </w:tc>
        <w:tc>
          <w:tcPr>
            <w:tcW w:w="2160" w:type="dxa"/>
            <w:vAlign w:val="bottom"/>
          </w:tcPr>
          <w:p w:rsidR="00E81331" w:rsidRPr="00340A3A" w:rsidRDefault="00643674" w:rsidP="00E81331">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24,414</w:t>
            </w:r>
          </w:p>
        </w:tc>
        <w:tc>
          <w:tcPr>
            <w:tcW w:w="2160" w:type="dxa"/>
            <w:vAlign w:val="bottom"/>
          </w:tcPr>
          <w:p w:rsidR="00E81331" w:rsidRPr="00E81331" w:rsidRDefault="00E81331" w:rsidP="00E81331">
            <w:pPr>
              <w:pStyle w:val="BodyText2"/>
              <w:tabs>
                <w:tab w:val="decimal" w:pos="1695"/>
              </w:tabs>
              <w:spacing w:line="340" w:lineRule="exact"/>
              <w:ind w:right="0" w:firstLine="0"/>
              <w:jc w:val="left"/>
              <w:rPr>
                <w:rFonts w:ascii="Arial" w:hAnsi="Arial" w:cs="Arial"/>
                <w:sz w:val="20"/>
                <w:szCs w:val="20"/>
              </w:rPr>
            </w:pPr>
            <w:r w:rsidRPr="00E81331">
              <w:rPr>
                <w:rFonts w:ascii="Arial" w:hAnsi="Arial" w:cs="Arial"/>
                <w:sz w:val="20"/>
                <w:szCs w:val="20"/>
              </w:rPr>
              <w:t>-</w:t>
            </w:r>
          </w:p>
        </w:tc>
      </w:tr>
      <w:tr w:rsidR="00E81331" w:rsidRPr="00F047AD" w:rsidTr="0091703A">
        <w:tc>
          <w:tcPr>
            <w:tcW w:w="5040" w:type="dxa"/>
          </w:tcPr>
          <w:p w:rsidR="00E81331" w:rsidRDefault="009109B3" w:rsidP="00E81331">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Reclassif</w:t>
            </w:r>
            <w:r w:rsidR="00B10A82">
              <w:rPr>
                <w:rFonts w:ascii="Arial" w:eastAsia="Arial Unicode MS" w:hAnsi="Arial" w:cs="Arial"/>
                <w:sz w:val="20"/>
                <w:szCs w:val="20"/>
              </w:rPr>
              <w:t>ication</w:t>
            </w:r>
          </w:p>
        </w:tc>
        <w:tc>
          <w:tcPr>
            <w:tcW w:w="2160" w:type="dxa"/>
            <w:vAlign w:val="bottom"/>
          </w:tcPr>
          <w:p w:rsidR="00E81331" w:rsidRPr="00340A3A" w:rsidRDefault="00643674" w:rsidP="00E81331">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48,213</w:t>
            </w:r>
          </w:p>
        </w:tc>
        <w:tc>
          <w:tcPr>
            <w:tcW w:w="2160" w:type="dxa"/>
            <w:vAlign w:val="bottom"/>
          </w:tcPr>
          <w:p w:rsidR="00E81331" w:rsidRPr="00E81331" w:rsidRDefault="00E81331" w:rsidP="00E81331">
            <w:pPr>
              <w:pStyle w:val="BodyText2"/>
              <w:tabs>
                <w:tab w:val="decimal" w:pos="1695"/>
              </w:tabs>
              <w:spacing w:line="340" w:lineRule="exact"/>
              <w:ind w:right="0" w:firstLine="0"/>
              <w:jc w:val="left"/>
              <w:rPr>
                <w:rFonts w:ascii="Arial" w:hAnsi="Arial" w:cs="Arial"/>
                <w:sz w:val="20"/>
                <w:szCs w:val="20"/>
              </w:rPr>
            </w:pPr>
            <w:r w:rsidRPr="00E81331">
              <w:rPr>
                <w:rFonts w:ascii="Arial" w:hAnsi="Arial" w:cs="Arial"/>
                <w:sz w:val="20"/>
                <w:szCs w:val="20"/>
              </w:rPr>
              <w:t>48,213</w:t>
            </w:r>
          </w:p>
        </w:tc>
      </w:tr>
      <w:tr w:rsidR="00E81331" w:rsidRPr="00F047AD" w:rsidTr="0091703A">
        <w:tc>
          <w:tcPr>
            <w:tcW w:w="5040" w:type="dxa"/>
          </w:tcPr>
          <w:p w:rsidR="00E81331" w:rsidRDefault="00643674" w:rsidP="00E81331">
            <w:pPr>
              <w:spacing w:line="340" w:lineRule="exact"/>
              <w:ind w:left="345" w:hanging="183"/>
              <w:rPr>
                <w:rFonts w:ascii="Arial" w:eastAsia="Arial Unicode MS" w:hAnsi="Arial" w:cs="Arial"/>
                <w:sz w:val="20"/>
                <w:szCs w:val="20"/>
              </w:rPr>
            </w:pPr>
            <w:r>
              <w:rPr>
                <w:rFonts w:ascii="Arial" w:eastAsia="Arial Unicode MS" w:hAnsi="Arial" w:cs="Arial"/>
                <w:sz w:val="20"/>
                <w:szCs w:val="20"/>
              </w:rPr>
              <w:t>Depreciation for the period</w:t>
            </w:r>
          </w:p>
        </w:tc>
        <w:tc>
          <w:tcPr>
            <w:tcW w:w="2160" w:type="dxa"/>
            <w:vAlign w:val="bottom"/>
          </w:tcPr>
          <w:p w:rsidR="00E81331" w:rsidRPr="00340A3A" w:rsidRDefault="00643674" w:rsidP="00E81331">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(7,381)</w:t>
            </w:r>
          </w:p>
        </w:tc>
        <w:tc>
          <w:tcPr>
            <w:tcW w:w="2160" w:type="dxa"/>
            <w:vAlign w:val="bottom"/>
          </w:tcPr>
          <w:p w:rsidR="00E81331" w:rsidRPr="00E81331" w:rsidRDefault="00E81331" w:rsidP="00E81331">
            <w:pPr>
              <w:pStyle w:val="BodyText2"/>
              <w:tabs>
                <w:tab w:val="decimal" w:pos="1695"/>
              </w:tabs>
              <w:spacing w:line="340" w:lineRule="exact"/>
              <w:ind w:right="0" w:firstLine="0"/>
              <w:jc w:val="left"/>
              <w:rPr>
                <w:rFonts w:ascii="Arial" w:hAnsi="Arial" w:cs="Arial"/>
                <w:sz w:val="20"/>
                <w:szCs w:val="20"/>
              </w:rPr>
            </w:pPr>
            <w:r w:rsidRPr="00E81331">
              <w:rPr>
                <w:rFonts w:ascii="Arial" w:hAnsi="Arial" w:cs="Arial"/>
                <w:sz w:val="20"/>
                <w:szCs w:val="20"/>
              </w:rPr>
              <w:t>(6,62</w:t>
            </w:r>
            <w:r w:rsidR="000466B4">
              <w:rPr>
                <w:rFonts w:ascii="Arial" w:hAnsi="Arial" w:cs="Arial"/>
                <w:sz w:val="20"/>
                <w:szCs w:val="20"/>
              </w:rPr>
              <w:t>3</w:t>
            </w:r>
            <w:r w:rsidRPr="00E81331">
              <w:rPr>
                <w:rFonts w:ascii="Arial" w:hAnsi="Arial" w:cs="Arial"/>
                <w:sz w:val="20"/>
                <w:szCs w:val="20"/>
              </w:rPr>
              <w:t>)</w:t>
            </w:r>
          </w:p>
        </w:tc>
      </w:tr>
      <w:tr w:rsidR="00E81331" w:rsidRPr="00F047AD" w:rsidTr="0091703A">
        <w:tc>
          <w:tcPr>
            <w:tcW w:w="5040" w:type="dxa"/>
          </w:tcPr>
          <w:p w:rsidR="00E81331" w:rsidRPr="00F047AD" w:rsidRDefault="00B10A82" w:rsidP="00E81331">
            <w:pPr>
              <w:tabs>
                <w:tab w:val="left" w:pos="342"/>
              </w:tabs>
              <w:spacing w:line="340" w:lineRule="exact"/>
              <w:ind w:left="162"/>
              <w:rPr>
                <w:rFonts w:ascii="Arial" w:eastAsia="Arial Unicode MS" w:hAnsi="Arial" w:cs="Arial"/>
                <w:sz w:val="20"/>
                <w:szCs w:val="20"/>
                <w:cs/>
              </w:rPr>
            </w:pPr>
            <w:r>
              <w:rPr>
                <w:rFonts w:ascii="Arial" w:eastAsia="Arial Unicode MS" w:hAnsi="Arial" w:cs="Arial"/>
                <w:sz w:val="20"/>
                <w:szCs w:val="20"/>
              </w:rPr>
              <w:t>Allowance for i</w:t>
            </w:r>
            <w:r w:rsidR="00643674">
              <w:rPr>
                <w:rFonts w:ascii="Arial" w:eastAsia="Arial Unicode MS" w:hAnsi="Arial" w:cs="Arial"/>
                <w:sz w:val="20"/>
                <w:szCs w:val="20"/>
              </w:rPr>
              <w:t xml:space="preserve">mpairment </w:t>
            </w:r>
            <w:r w:rsidR="009F774D">
              <w:rPr>
                <w:rFonts w:ascii="Arial" w:eastAsia="Arial Unicode MS" w:hAnsi="Arial" w:cs="Arial"/>
                <w:sz w:val="20"/>
                <w:szCs w:val="20"/>
              </w:rPr>
              <w:t>during</w:t>
            </w:r>
            <w:r w:rsidR="00643674">
              <w:rPr>
                <w:rFonts w:ascii="Arial" w:eastAsia="Arial Unicode MS" w:hAnsi="Arial" w:cs="Arial"/>
                <w:sz w:val="20"/>
                <w:szCs w:val="20"/>
              </w:rPr>
              <w:t xml:space="preserve"> the period</w:t>
            </w:r>
          </w:p>
        </w:tc>
        <w:tc>
          <w:tcPr>
            <w:tcW w:w="2160" w:type="dxa"/>
            <w:vAlign w:val="bottom"/>
          </w:tcPr>
          <w:p w:rsidR="00E81331" w:rsidRPr="00340A3A" w:rsidRDefault="00643674" w:rsidP="00E81331">
            <w:pPr>
              <w:pStyle w:val="BodyText2"/>
              <w:pBdr>
                <w:bottom w:val="single" w:sz="4" w:space="1" w:color="auto"/>
              </w:pBdr>
              <w:tabs>
                <w:tab w:val="decimal" w:pos="1695"/>
              </w:tabs>
              <w:spacing w:line="340" w:lineRule="exact"/>
              <w:ind w:right="0" w:firstLine="0"/>
              <w:jc w:val="left"/>
              <w:rPr>
                <w:rFonts w:ascii="Arial" w:hAnsi="Arial" w:cs="Arial"/>
                <w:sz w:val="20"/>
                <w:szCs w:val="20"/>
              </w:rPr>
            </w:pPr>
            <w:r>
              <w:rPr>
                <w:rFonts w:ascii="Arial" w:hAnsi="Arial" w:cs="Arial"/>
                <w:sz w:val="20"/>
                <w:szCs w:val="20"/>
              </w:rPr>
              <w:t>-</w:t>
            </w:r>
          </w:p>
        </w:tc>
        <w:tc>
          <w:tcPr>
            <w:tcW w:w="2160" w:type="dxa"/>
            <w:vAlign w:val="bottom"/>
          </w:tcPr>
          <w:p w:rsidR="00E81331" w:rsidRPr="00E81331" w:rsidRDefault="00E81331" w:rsidP="00E81331">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E81331">
              <w:rPr>
                <w:rFonts w:ascii="Arial" w:hAnsi="Arial" w:cs="Arial"/>
                <w:sz w:val="20"/>
                <w:szCs w:val="20"/>
              </w:rPr>
              <w:t>(4,300)</w:t>
            </w:r>
          </w:p>
        </w:tc>
      </w:tr>
      <w:tr w:rsidR="00E81331" w:rsidRPr="00F047AD" w:rsidTr="0091703A">
        <w:tc>
          <w:tcPr>
            <w:tcW w:w="5040" w:type="dxa"/>
          </w:tcPr>
          <w:p w:rsidR="00E81331" w:rsidRPr="00F047AD" w:rsidRDefault="00E81331" w:rsidP="00E81331">
            <w:pPr>
              <w:tabs>
                <w:tab w:val="left" w:pos="342"/>
              </w:tabs>
              <w:spacing w:line="340" w:lineRule="exact"/>
              <w:ind w:left="162"/>
              <w:rPr>
                <w:rFonts w:ascii="Arial" w:eastAsia="Arial Unicode MS" w:hAnsi="Arial" w:cs="Arial"/>
                <w:b/>
                <w:bCs/>
                <w:sz w:val="20"/>
                <w:szCs w:val="20"/>
              </w:rPr>
            </w:pPr>
            <w:r w:rsidRPr="00F047AD">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2021</w:t>
            </w:r>
          </w:p>
        </w:tc>
        <w:tc>
          <w:tcPr>
            <w:tcW w:w="2160" w:type="dxa"/>
            <w:vAlign w:val="bottom"/>
          </w:tcPr>
          <w:p w:rsidR="00E81331" w:rsidRPr="00340A3A" w:rsidRDefault="00643674" w:rsidP="00E81331">
            <w:pPr>
              <w:pStyle w:val="BodyText2"/>
              <w:pBdr>
                <w:bottom w:val="double" w:sz="4" w:space="1" w:color="auto"/>
              </w:pBdr>
              <w:tabs>
                <w:tab w:val="decimal" w:pos="1695"/>
              </w:tabs>
              <w:spacing w:line="340" w:lineRule="exact"/>
              <w:ind w:right="0" w:firstLine="0"/>
              <w:jc w:val="left"/>
              <w:rPr>
                <w:rFonts w:ascii="Arial" w:hAnsi="Arial" w:cs="Arial"/>
                <w:sz w:val="20"/>
                <w:szCs w:val="20"/>
              </w:rPr>
            </w:pPr>
            <w:r>
              <w:rPr>
                <w:rFonts w:ascii="Arial" w:hAnsi="Arial" w:cs="Arial"/>
                <w:sz w:val="20"/>
                <w:szCs w:val="20"/>
              </w:rPr>
              <w:t>428,699</w:t>
            </w:r>
          </w:p>
        </w:tc>
        <w:tc>
          <w:tcPr>
            <w:tcW w:w="2160" w:type="dxa"/>
            <w:vAlign w:val="bottom"/>
          </w:tcPr>
          <w:p w:rsidR="00E81331" w:rsidRPr="00E81331" w:rsidRDefault="00E81331" w:rsidP="00E81331">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E81331">
              <w:rPr>
                <w:rFonts w:ascii="Arial" w:hAnsi="Arial" w:cs="Arial"/>
                <w:sz w:val="20"/>
                <w:szCs w:val="20"/>
              </w:rPr>
              <w:t>193,277</w:t>
            </w:r>
          </w:p>
        </w:tc>
      </w:tr>
    </w:tbl>
    <w:p w:rsidR="00B14C48" w:rsidRDefault="00B14C48" w:rsidP="009C3B39">
      <w:pPr>
        <w:tabs>
          <w:tab w:val="left" w:pos="2160"/>
          <w:tab w:val="center" w:pos="6840"/>
          <w:tab w:val="center" w:pos="8280"/>
        </w:tabs>
        <w:spacing w:before="240" w:after="120" w:line="380" w:lineRule="exact"/>
        <w:ind w:left="547" w:hanging="576"/>
        <w:jc w:val="thaiDistribute"/>
        <w:rPr>
          <w:rFonts w:ascii="Arial" w:hAnsi="Arial" w:cs="Arial"/>
          <w:sz w:val="22"/>
          <w:szCs w:val="22"/>
        </w:rPr>
      </w:pPr>
      <w:r>
        <w:rPr>
          <w:rFonts w:ascii="Arial" w:hAnsi="Arial" w:cs="Arial"/>
          <w:sz w:val="22"/>
          <w:szCs w:val="22"/>
        </w:rPr>
        <w:tab/>
        <w:t xml:space="preserve">As at </w:t>
      </w:r>
      <w:r w:rsidR="001D6269">
        <w:rPr>
          <w:rFonts w:ascii="Arial" w:hAnsi="Arial" w:cs="Arial"/>
          <w:sz w:val="22"/>
          <w:szCs w:val="22"/>
        </w:rPr>
        <w:t>31 March 2021</w:t>
      </w:r>
      <w:r>
        <w:rPr>
          <w:rFonts w:ascii="Arial" w:hAnsi="Arial" w:cs="Arial"/>
          <w:sz w:val="22"/>
          <w:szCs w:val="22"/>
        </w:rPr>
        <w:t xml:space="preserve">, </w:t>
      </w:r>
      <w:r w:rsidR="00286967">
        <w:rPr>
          <w:rFonts w:ascii="Arial" w:hAnsi="Arial" w:cs="Arial"/>
          <w:sz w:val="22"/>
          <w:szCs w:val="22"/>
        </w:rPr>
        <w:t>a s</w:t>
      </w:r>
      <w:r>
        <w:rPr>
          <w:rFonts w:ascii="Arial" w:hAnsi="Arial" w:cs="Arial"/>
          <w:sz w:val="22"/>
          <w:szCs w:val="22"/>
        </w:rPr>
        <w:t>ubsidiar</w:t>
      </w:r>
      <w:r w:rsidR="00286967">
        <w:rPr>
          <w:rFonts w:ascii="Arial" w:hAnsi="Arial" w:cs="Arial"/>
          <w:sz w:val="22"/>
          <w:szCs w:val="22"/>
        </w:rPr>
        <w:t>y</w:t>
      </w:r>
      <w:r>
        <w:rPr>
          <w:rFonts w:ascii="Arial" w:hAnsi="Arial" w:cs="Arial"/>
          <w:sz w:val="22"/>
          <w:szCs w:val="22"/>
        </w:rPr>
        <w:t xml:space="preserve"> </w:t>
      </w:r>
      <w:r w:rsidR="00CF07EB">
        <w:rPr>
          <w:rFonts w:ascii="Arial" w:hAnsi="Arial" w:cs="Arial"/>
          <w:sz w:val="22"/>
          <w:szCs w:val="22"/>
        </w:rPr>
        <w:t xml:space="preserve">has </w:t>
      </w:r>
      <w:r w:rsidR="00CF07EB" w:rsidRPr="009C3B39">
        <w:rPr>
          <w:rFonts w:ascii="Arial" w:hAnsi="Arial" w:cs="Arial"/>
          <w:sz w:val="22"/>
          <w:szCs w:val="22"/>
        </w:rPr>
        <w:t>mortgaged</w:t>
      </w:r>
      <w:r>
        <w:rPr>
          <w:rFonts w:ascii="Arial" w:hAnsi="Arial" w:cs="Arial"/>
          <w:sz w:val="22"/>
          <w:szCs w:val="22"/>
        </w:rPr>
        <w:t xml:space="preserve"> land </w:t>
      </w:r>
      <w:r w:rsidR="00CF07EB">
        <w:rPr>
          <w:rFonts w:ascii="Arial" w:hAnsi="Arial" w:cs="Arial"/>
          <w:sz w:val="22"/>
          <w:szCs w:val="22"/>
        </w:rPr>
        <w:t xml:space="preserve">with net book value </w:t>
      </w:r>
      <w:r>
        <w:rPr>
          <w:rFonts w:ascii="Arial" w:hAnsi="Arial" w:cs="Arial"/>
          <w:sz w:val="22"/>
          <w:szCs w:val="22"/>
        </w:rPr>
        <w:t xml:space="preserve">amounting to Baht </w:t>
      </w:r>
      <w:r w:rsidR="00E81331">
        <w:rPr>
          <w:rFonts w:ascii="Arial" w:hAnsi="Arial" w:cs="Arial"/>
          <w:sz w:val="22"/>
          <w:szCs w:val="22"/>
        </w:rPr>
        <w:t>99</w:t>
      </w:r>
      <w:r>
        <w:rPr>
          <w:rFonts w:ascii="Arial" w:hAnsi="Arial" w:cs="Arial"/>
          <w:sz w:val="22"/>
          <w:szCs w:val="22"/>
        </w:rPr>
        <w:t xml:space="preserve"> million</w:t>
      </w:r>
      <w:r w:rsidR="00CF07EB">
        <w:rPr>
          <w:rFonts w:ascii="Arial" w:hAnsi="Arial" w:cs="Arial"/>
          <w:sz w:val="22"/>
          <w:szCs w:val="22"/>
        </w:rPr>
        <w:t xml:space="preserve"> </w:t>
      </w:r>
      <w:r>
        <w:rPr>
          <w:rFonts w:ascii="Arial" w:hAnsi="Arial" w:cs="Arial"/>
          <w:sz w:val="22"/>
          <w:szCs w:val="22"/>
        </w:rPr>
        <w:t>(31 December 20</w:t>
      </w:r>
      <w:r w:rsidR="00333EC4">
        <w:rPr>
          <w:rFonts w:ascii="Arial" w:hAnsi="Arial" w:cs="Arial"/>
          <w:sz w:val="22"/>
          <w:szCs w:val="22"/>
        </w:rPr>
        <w:t>20</w:t>
      </w:r>
      <w:r>
        <w:rPr>
          <w:rFonts w:ascii="Arial" w:hAnsi="Arial" w:cs="Arial"/>
          <w:sz w:val="22"/>
          <w:szCs w:val="22"/>
        </w:rPr>
        <w:t xml:space="preserve">: </w:t>
      </w:r>
      <w:r w:rsidR="00121107">
        <w:rPr>
          <w:rFonts w:ascii="Arial" w:hAnsi="Arial" w:cs="Arial"/>
          <w:sz w:val="22"/>
          <w:szCs w:val="22"/>
        </w:rPr>
        <w:t>Baht 99 million</w:t>
      </w:r>
      <w:r>
        <w:rPr>
          <w:rFonts w:ascii="Arial" w:hAnsi="Arial" w:cs="Arial"/>
          <w:sz w:val="22"/>
          <w:szCs w:val="22"/>
        </w:rPr>
        <w:t xml:space="preserve">) as collateral against credit facilities </w:t>
      </w:r>
      <w:r w:rsidR="00643674">
        <w:rPr>
          <w:rFonts w:ascii="Arial" w:hAnsi="Arial" w:cs="Arial"/>
          <w:sz w:val="22"/>
          <w:szCs w:val="22"/>
        </w:rPr>
        <w:t>received</w:t>
      </w:r>
      <w:r>
        <w:rPr>
          <w:rFonts w:ascii="Arial" w:hAnsi="Arial" w:cs="Arial"/>
          <w:sz w:val="22"/>
          <w:szCs w:val="22"/>
        </w:rPr>
        <w:t xml:space="preserve"> from a financial institution.</w:t>
      </w:r>
    </w:p>
    <w:p w:rsidR="00643674" w:rsidRDefault="0064367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11D72" w:rsidRPr="00AE172C" w:rsidRDefault="00D62D16"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14</w:t>
      </w:r>
      <w:r w:rsidR="00311D72" w:rsidRPr="00AE172C">
        <w:rPr>
          <w:rFonts w:ascii="Arial" w:hAnsi="Arial" w:cs="Arial"/>
          <w:b/>
          <w:bCs/>
          <w:sz w:val="22"/>
          <w:szCs w:val="22"/>
        </w:rPr>
        <w:t>.</w:t>
      </w:r>
      <w:r w:rsidR="00311D72" w:rsidRPr="00AE172C">
        <w:rPr>
          <w:rFonts w:ascii="Arial" w:hAnsi="Arial" w:cs="Arial"/>
          <w:b/>
          <w:bCs/>
          <w:sz w:val="22"/>
          <w:szCs w:val="22"/>
        </w:rPr>
        <w:tab/>
        <w:t>Property, buildings and equipment</w:t>
      </w:r>
    </w:p>
    <w:p w:rsidR="00311D72" w:rsidRPr="00AE172C"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property, buildings and equipment account during the </w:t>
      </w:r>
      <w:r w:rsidR="00333EC4">
        <w:rPr>
          <w:rFonts w:ascii="Arial" w:hAnsi="Arial" w:cs="Arial"/>
          <w:sz w:val="22"/>
          <w:szCs w:val="22"/>
        </w:rPr>
        <w:t>three</w:t>
      </w:r>
      <w:r w:rsidRPr="00AE172C">
        <w:rPr>
          <w:rFonts w:ascii="Arial" w:hAnsi="Arial" w:cs="Arial"/>
          <w:sz w:val="22"/>
          <w:szCs w:val="22"/>
        </w:rPr>
        <w:t xml:space="preserve">-month period ended </w:t>
      </w:r>
      <w:r w:rsidR="001D6269">
        <w:rPr>
          <w:rFonts w:ascii="Arial" w:hAnsi="Arial" w:cs="Arial"/>
          <w:sz w:val="22"/>
          <w:szCs w:val="22"/>
        </w:rPr>
        <w:t>31 March 2021</w:t>
      </w:r>
      <w:r w:rsidR="00E7598C">
        <w:rPr>
          <w:rFonts w:ascii="Arial" w:hAnsi="Arial" w:cs="Arial"/>
          <w:sz w:val="22"/>
          <w:szCs w:val="22"/>
        </w:rPr>
        <w:t xml:space="preserve"> </w:t>
      </w:r>
      <w:r w:rsidRPr="00AE172C">
        <w:rPr>
          <w:rFonts w:ascii="Arial" w:hAnsi="Arial" w:cs="Arial"/>
          <w:sz w:val="22"/>
          <w:szCs w:val="22"/>
        </w:rPr>
        <w:t xml:space="preserve">are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p w:rsidR="00311D72" w:rsidRPr="00EF6BE5" w:rsidRDefault="00311D72" w:rsidP="00B76CC4">
      <w:pPr>
        <w:spacing w:line="380" w:lineRule="exact"/>
        <w:ind w:left="420" w:right="-7" w:firstLine="981"/>
        <w:jc w:val="right"/>
        <w:rPr>
          <w:rFonts w:ascii="Arial" w:eastAsia="Arial Unicode MS" w:hAnsi="Arial" w:cs="Arial"/>
          <w:sz w:val="20"/>
          <w:szCs w:val="20"/>
        </w:rPr>
      </w:pPr>
      <w:r w:rsidRPr="00EF6BE5">
        <w:rPr>
          <w:rFonts w:ascii="Arial" w:eastAsia="Arial Unicode MS" w:hAnsi="Arial" w:cs="Arial"/>
          <w:sz w:val="20"/>
          <w:szCs w:val="20"/>
          <w:cs/>
        </w:rPr>
        <w:t xml:space="preserve"> (</w:t>
      </w:r>
      <w:r w:rsidRPr="00EF6BE5">
        <w:rPr>
          <w:rFonts w:ascii="Arial" w:eastAsia="Arial Unicode MS" w:hAnsi="Arial" w:cs="Arial"/>
          <w:sz w:val="20"/>
          <w:szCs w:val="20"/>
        </w:rPr>
        <w:t>Unit: Thousand Baht</w:t>
      </w:r>
      <w:r w:rsidRPr="00EF6BE5">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EF6BE5" w:rsidTr="00340A3A">
        <w:trPr>
          <w:cantSplit/>
          <w:trHeight w:val="80"/>
        </w:trPr>
        <w:tc>
          <w:tcPr>
            <w:tcW w:w="5040" w:type="dxa"/>
          </w:tcPr>
          <w:p w:rsidR="00311D72" w:rsidRPr="00EF6BE5"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Consolidated</w:t>
            </w:r>
          </w:p>
        </w:tc>
        <w:tc>
          <w:tcPr>
            <w:tcW w:w="2250" w:type="dxa"/>
          </w:tcPr>
          <w:p w:rsidR="00311D72" w:rsidRPr="00EF6BE5" w:rsidRDefault="00311D72" w:rsidP="00EF6BE5">
            <w:pPr>
              <w:spacing w:line="340" w:lineRule="exact"/>
              <w:jc w:val="center"/>
              <w:rPr>
                <w:rFonts w:ascii="Arial" w:eastAsia="Arial Unicode MS" w:hAnsi="Arial" w:cs="Arial"/>
                <w:sz w:val="20"/>
                <w:szCs w:val="20"/>
              </w:rPr>
            </w:pPr>
            <w:r w:rsidRPr="00EF6BE5">
              <w:rPr>
                <w:rFonts w:ascii="Arial" w:eastAsia="Arial Unicode MS" w:hAnsi="Arial" w:cs="Arial"/>
                <w:sz w:val="20"/>
                <w:szCs w:val="20"/>
              </w:rPr>
              <w:t>Separate</w:t>
            </w:r>
          </w:p>
        </w:tc>
      </w:tr>
      <w:tr w:rsidR="00A34C0E" w:rsidRPr="00EF6BE5" w:rsidTr="00340A3A">
        <w:trPr>
          <w:cantSplit/>
        </w:trPr>
        <w:tc>
          <w:tcPr>
            <w:tcW w:w="5040" w:type="dxa"/>
          </w:tcPr>
          <w:p w:rsidR="00A34C0E" w:rsidRPr="00EF6BE5"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rsidR="00A34C0E" w:rsidRPr="00EF6BE5"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c>
          <w:tcPr>
            <w:tcW w:w="2250" w:type="dxa"/>
          </w:tcPr>
          <w:p w:rsidR="00A34C0E" w:rsidRPr="00EF6BE5"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EF6BE5">
              <w:rPr>
                <w:rFonts w:ascii="Arial" w:eastAsia="Arial Unicode MS" w:hAnsi="Arial" w:cs="Arial"/>
                <w:sz w:val="20"/>
                <w:szCs w:val="20"/>
              </w:rPr>
              <w:t>financial statements</w:t>
            </w:r>
          </w:p>
        </w:tc>
      </w:tr>
      <w:tr w:rsidR="00340A3A" w:rsidRPr="00EF6BE5" w:rsidTr="00340A3A">
        <w:tc>
          <w:tcPr>
            <w:tcW w:w="5040" w:type="dxa"/>
          </w:tcPr>
          <w:p w:rsidR="00340A3A" w:rsidRDefault="00340A3A" w:rsidP="00340A3A">
            <w:pPr>
              <w:spacing w:line="340" w:lineRule="exact"/>
              <w:ind w:left="345" w:right="-105" w:hanging="183"/>
              <w:rPr>
                <w:rFonts w:ascii="Arial" w:eastAsia="Arial Unicode MS" w:hAnsi="Arial" w:cs="Arial"/>
                <w:sz w:val="20"/>
                <w:szCs w:val="20"/>
              </w:rPr>
            </w:pPr>
            <w:r w:rsidRPr="00EF6BE5">
              <w:rPr>
                <w:rFonts w:ascii="Arial" w:eastAsia="Arial Unicode MS" w:hAnsi="Arial" w:cs="Arial"/>
                <w:b/>
                <w:bCs/>
                <w:sz w:val="20"/>
                <w:szCs w:val="20"/>
              </w:rPr>
              <w:t>Net book value as at 1 January 20</w:t>
            </w:r>
            <w:r>
              <w:rPr>
                <w:rFonts w:ascii="Arial" w:eastAsia="Arial Unicode MS" w:hAnsi="Arial" w:cs="Arial"/>
                <w:b/>
                <w:bCs/>
                <w:sz w:val="20"/>
                <w:szCs w:val="20"/>
              </w:rPr>
              <w:t>2</w:t>
            </w:r>
            <w:r w:rsidR="00333EC4">
              <w:rPr>
                <w:rFonts w:ascii="Arial" w:eastAsia="Arial Unicode MS" w:hAnsi="Arial" w:cs="Arial"/>
                <w:b/>
                <w:bCs/>
                <w:sz w:val="20"/>
                <w:szCs w:val="20"/>
              </w:rPr>
              <w:t>1</w:t>
            </w:r>
          </w:p>
        </w:tc>
        <w:tc>
          <w:tcPr>
            <w:tcW w:w="2160" w:type="dxa"/>
            <w:vAlign w:val="bottom"/>
          </w:tcPr>
          <w:p w:rsidR="00340A3A" w:rsidRPr="00340A3A" w:rsidRDefault="00D62D16"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282,679</w:t>
            </w:r>
          </w:p>
        </w:tc>
        <w:tc>
          <w:tcPr>
            <w:tcW w:w="2250" w:type="dxa"/>
            <w:vAlign w:val="bottom"/>
          </w:tcPr>
          <w:p w:rsidR="00340A3A" w:rsidRPr="00340A3A" w:rsidRDefault="00D62D16"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258,662</w:t>
            </w:r>
          </w:p>
        </w:tc>
      </w:tr>
      <w:tr w:rsidR="00340A3A" w:rsidRPr="00EF6BE5" w:rsidTr="00340A3A">
        <w:tc>
          <w:tcPr>
            <w:tcW w:w="5040" w:type="dxa"/>
          </w:tcPr>
          <w:p w:rsidR="00340A3A" w:rsidRPr="00EF6BE5" w:rsidRDefault="00340A3A" w:rsidP="00340A3A">
            <w:pPr>
              <w:tabs>
                <w:tab w:val="left" w:pos="342"/>
              </w:tabs>
              <w:spacing w:line="340" w:lineRule="exact"/>
              <w:ind w:left="162"/>
              <w:jc w:val="both"/>
              <w:rPr>
                <w:rFonts w:ascii="Arial" w:eastAsia="Arial Unicode MS" w:hAnsi="Arial" w:cs="Arial"/>
                <w:sz w:val="20"/>
                <w:szCs w:val="20"/>
              </w:rPr>
            </w:pPr>
            <w:r w:rsidRPr="00EF6BE5">
              <w:rPr>
                <w:rFonts w:ascii="Arial" w:eastAsia="Arial Unicode MS" w:hAnsi="Arial" w:cs="Arial"/>
                <w:sz w:val="20"/>
                <w:szCs w:val="20"/>
              </w:rPr>
              <w:t>Acquisitions during the period</w:t>
            </w:r>
            <w:r w:rsidRPr="00EF6BE5">
              <w:rPr>
                <w:rFonts w:ascii="Arial" w:eastAsia="Arial Unicode MS" w:hAnsi="Arial" w:cs="Arial"/>
                <w:sz w:val="20"/>
                <w:szCs w:val="20"/>
                <w:cs/>
              </w:rPr>
              <w:t xml:space="preserve"> </w:t>
            </w:r>
          </w:p>
        </w:tc>
        <w:tc>
          <w:tcPr>
            <w:tcW w:w="2160" w:type="dxa"/>
            <w:vAlign w:val="bottom"/>
          </w:tcPr>
          <w:p w:rsidR="00340A3A" w:rsidRPr="00340A3A"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2,705</w:t>
            </w:r>
          </w:p>
        </w:tc>
        <w:tc>
          <w:tcPr>
            <w:tcW w:w="2250" w:type="dxa"/>
            <w:vAlign w:val="bottom"/>
          </w:tcPr>
          <w:p w:rsidR="00340A3A" w:rsidRPr="00340A3A" w:rsidRDefault="00E81331"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2,683</w:t>
            </w:r>
          </w:p>
        </w:tc>
      </w:tr>
      <w:tr w:rsidR="00643674" w:rsidRPr="00EF6BE5" w:rsidTr="00340A3A">
        <w:tc>
          <w:tcPr>
            <w:tcW w:w="5040" w:type="dxa"/>
          </w:tcPr>
          <w:p w:rsidR="00643674" w:rsidRPr="00EF6BE5" w:rsidRDefault="00643674" w:rsidP="00340A3A">
            <w:pPr>
              <w:tabs>
                <w:tab w:val="left" w:pos="342"/>
              </w:tabs>
              <w:spacing w:line="340" w:lineRule="exact"/>
              <w:ind w:left="162"/>
              <w:jc w:val="both"/>
              <w:rPr>
                <w:rFonts w:ascii="Arial" w:eastAsia="Arial Unicode MS" w:hAnsi="Arial" w:cs="Arial"/>
                <w:sz w:val="20"/>
                <w:szCs w:val="20"/>
              </w:rPr>
            </w:pPr>
            <w:r w:rsidRPr="00EF6BE5">
              <w:rPr>
                <w:rFonts w:ascii="Arial" w:eastAsia="Arial Unicode MS" w:hAnsi="Arial" w:cs="Arial"/>
                <w:sz w:val="20"/>
                <w:szCs w:val="20"/>
              </w:rPr>
              <w:t>Acquisitions</w:t>
            </w:r>
            <w:r>
              <w:rPr>
                <w:rFonts w:ascii="Arial" w:eastAsia="Arial Unicode MS" w:hAnsi="Arial" w:cs="Arial"/>
                <w:sz w:val="20"/>
                <w:szCs w:val="20"/>
              </w:rPr>
              <w:t xml:space="preserve"> of subsidiaries</w:t>
            </w:r>
          </w:p>
        </w:tc>
        <w:tc>
          <w:tcPr>
            <w:tcW w:w="2160" w:type="dxa"/>
            <w:vAlign w:val="bottom"/>
          </w:tcPr>
          <w:p w:rsidR="00643674" w:rsidRPr="00340A3A"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516</w:t>
            </w:r>
          </w:p>
        </w:tc>
        <w:tc>
          <w:tcPr>
            <w:tcW w:w="2250" w:type="dxa"/>
            <w:vAlign w:val="bottom"/>
          </w:tcPr>
          <w:p w:rsidR="00643674"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w:t>
            </w:r>
          </w:p>
        </w:tc>
      </w:tr>
      <w:tr w:rsidR="00643674" w:rsidRPr="00EF6BE5" w:rsidTr="00340A3A">
        <w:tc>
          <w:tcPr>
            <w:tcW w:w="5040" w:type="dxa"/>
          </w:tcPr>
          <w:p w:rsidR="00643674" w:rsidRPr="00EF6BE5" w:rsidRDefault="009109B3" w:rsidP="00340A3A">
            <w:pPr>
              <w:tabs>
                <w:tab w:val="left" w:pos="342"/>
              </w:tabs>
              <w:spacing w:line="340" w:lineRule="exact"/>
              <w:ind w:left="162"/>
              <w:jc w:val="both"/>
              <w:rPr>
                <w:rFonts w:ascii="Arial" w:eastAsia="Arial Unicode MS" w:hAnsi="Arial" w:cs="Arial"/>
                <w:sz w:val="20"/>
                <w:szCs w:val="20"/>
              </w:rPr>
            </w:pPr>
            <w:r>
              <w:rPr>
                <w:rFonts w:ascii="Arial" w:eastAsia="Arial Unicode MS" w:hAnsi="Arial" w:cs="Arial"/>
                <w:sz w:val="20"/>
                <w:szCs w:val="20"/>
              </w:rPr>
              <w:t>Reclassif</w:t>
            </w:r>
            <w:r w:rsidR="00B10A82">
              <w:rPr>
                <w:rFonts w:ascii="Arial" w:eastAsia="Arial Unicode MS" w:hAnsi="Arial" w:cs="Arial"/>
                <w:sz w:val="20"/>
                <w:szCs w:val="20"/>
              </w:rPr>
              <w:t>ication</w:t>
            </w:r>
          </w:p>
        </w:tc>
        <w:tc>
          <w:tcPr>
            <w:tcW w:w="2160" w:type="dxa"/>
            <w:vAlign w:val="bottom"/>
          </w:tcPr>
          <w:p w:rsidR="00643674" w:rsidRPr="00340A3A"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19,340</w:t>
            </w:r>
          </w:p>
        </w:tc>
        <w:tc>
          <w:tcPr>
            <w:tcW w:w="2250" w:type="dxa"/>
            <w:vAlign w:val="bottom"/>
          </w:tcPr>
          <w:p w:rsidR="00643674"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w:t>
            </w:r>
          </w:p>
        </w:tc>
      </w:tr>
      <w:tr w:rsidR="00340A3A" w:rsidRPr="00EF6BE5" w:rsidTr="00340A3A">
        <w:tc>
          <w:tcPr>
            <w:tcW w:w="5040" w:type="dxa"/>
          </w:tcPr>
          <w:p w:rsidR="00340A3A" w:rsidRPr="00EF6BE5" w:rsidRDefault="00340A3A" w:rsidP="00340A3A">
            <w:pPr>
              <w:spacing w:line="340" w:lineRule="exact"/>
              <w:ind w:left="345" w:hanging="183"/>
              <w:rPr>
                <w:rFonts w:ascii="Arial" w:eastAsia="Arial Unicode MS" w:hAnsi="Arial" w:cs="Arial"/>
                <w:sz w:val="20"/>
                <w:szCs w:val="20"/>
              </w:rPr>
            </w:pPr>
            <w:r>
              <w:rPr>
                <w:rFonts w:ascii="Arial" w:eastAsia="Arial Unicode MS" w:hAnsi="Arial" w:cs="Arial"/>
                <w:sz w:val="20"/>
                <w:szCs w:val="20"/>
              </w:rPr>
              <w:t>Disposals</w:t>
            </w:r>
            <w:r w:rsidR="009109B3">
              <w:rPr>
                <w:rFonts w:ascii="Arial" w:eastAsia="Arial Unicode MS" w:hAnsi="Arial" w:cs="Arial"/>
                <w:sz w:val="20"/>
                <w:szCs w:val="20"/>
              </w:rPr>
              <w:t xml:space="preserve"> and </w:t>
            </w:r>
            <w:r>
              <w:rPr>
                <w:rFonts w:ascii="Arial" w:eastAsia="Arial Unicode MS" w:hAnsi="Arial" w:cs="Arial"/>
                <w:sz w:val="20"/>
                <w:szCs w:val="20"/>
              </w:rPr>
              <w:t>write-</w:t>
            </w:r>
            <w:r w:rsidRPr="00EF6BE5">
              <w:rPr>
                <w:rFonts w:ascii="Arial" w:eastAsia="Arial Unicode MS" w:hAnsi="Arial" w:cs="Arial"/>
                <w:sz w:val="20"/>
                <w:szCs w:val="20"/>
              </w:rPr>
              <w:t xml:space="preserve">off during </w:t>
            </w:r>
            <w:r>
              <w:rPr>
                <w:rFonts w:ascii="Arial" w:eastAsia="Arial Unicode MS" w:hAnsi="Arial" w:cs="Arial"/>
                <w:sz w:val="20"/>
                <w:szCs w:val="20"/>
              </w:rPr>
              <w:t xml:space="preserve">the </w:t>
            </w:r>
            <w:r w:rsidRPr="00EF6BE5">
              <w:rPr>
                <w:rFonts w:ascii="Arial" w:eastAsia="Arial Unicode MS" w:hAnsi="Arial" w:cs="Arial"/>
                <w:sz w:val="20"/>
                <w:szCs w:val="20"/>
              </w:rPr>
              <w:t>period</w:t>
            </w:r>
            <w:r>
              <w:rPr>
                <w:rFonts w:ascii="Arial" w:eastAsia="Arial Unicode MS" w:hAnsi="Arial" w:cs="Arial"/>
                <w:sz w:val="20"/>
                <w:szCs w:val="20"/>
              </w:rPr>
              <w:t xml:space="preserve"> </w:t>
            </w:r>
            <w:r w:rsidRPr="00EF6BE5">
              <w:rPr>
                <w:rFonts w:ascii="Arial" w:eastAsia="Arial Unicode MS" w:hAnsi="Arial" w:cs="Arial"/>
                <w:sz w:val="20"/>
                <w:szCs w:val="20"/>
              </w:rPr>
              <w:t>- net</w:t>
            </w:r>
          </w:p>
        </w:tc>
        <w:tc>
          <w:tcPr>
            <w:tcW w:w="2160" w:type="dxa"/>
            <w:vAlign w:val="bottom"/>
          </w:tcPr>
          <w:p w:rsidR="00340A3A" w:rsidRPr="00340A3A"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(2,210)</w:t>
            </w:r>
          </w:p>
        </w:tc>
        <w:tc>
          <w:tcPr>
            <w:tcW w:w="2250" w:type="dxa"/>
            <w:vAlign w:val="bottom"/>
          </w:tcPr>
          <w:p w:rsidR="00340A3A" w:rsidRPr="00340A3A" w:rsidRDefault="00E81331"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w:t>
            </w:r>
          </w:p>
        </w:tc>
      </w:tr>
      <w:tr w:rsidR="00340A3A" w:rsidRPr="00EF6BE5" w:rsidTr="00340A3A">
        <w:tc>
          <w:tcPr>
            <w:tcW w:w="5040" w:type="dxa"/>
          </w:tcPr>
          <w:p w:rsidR="00340A3A" w:rsidRDefault="00340A3A" w:rsidP="00340A3A">
            <w:pPr>
              <w:tabs>
                <w:tab w:val="left" w:pos="342"/>
              </w:tabs>
              <w:spacing w:line="340" w:lineRule="exact"/>
              <w:ind w:left="162"/>
              <w:rPr>
                <w:rFonts w:ascii="Arial" w:eastAsia="Arial Unicode MS" w:hAnsi="Arial" w:cs="Arial"/>
                <w:sz w:val="20"/>
                <w:szCs w:val="20"/>
              </w:rPr>
            </w:pPr>
            <w:r w:rsidRPr="00EF6BE5">
              <w:rPr>
                <w:rFonts w:ascii="Arial" w:eastAsia="Arial Unicode MS" w:hAnsi="Arial" w:cs="Arial"/>
                <w:sz w:val="20"/>
                <w:szCs w:val="20"/>
              </w:rPr>
              <w:t>Depreciation for the period</w:t>
            </w:r>
          </w:p>
        </w:tc>
        <w:tc>
          <w:tcPr>
            <w:tcW w:w="2160" w:type="dxa"/>
            <w:vAlign w:val="bottom"/>
          </w:tcPr>
          <w:p w:rsidR="00340A3A" w:rsidRPr="00340A3A" w:rsidRDefault="00643674"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(17,984)</w:t>
            </w:r>
          </w:p>
        </w:tc>
        <w:tc>
          <w:tcPr>
            <w:tcW w:w="2250" w:type="dxa"/>
            <w:vAlign w:val="bottom"/>
          </w:tcPr>
          <w:p w:rsidR="00340A3A" w:rsidRPr="00340A3A" w:rsidRDefault="00E81331" w:rsidP="00340A3A">
            <w:pPr>
              <w:pStyle w:val="BodyText2"/>
              <w:tabs>
                <w:tab w:val="decimal" w:pos="1602"/>
              </w:tabs>
              <w:spacing w:line="340" w:lineRule="exact"/>
              <w:ind w:right="0" w:firstLine="0"/>
              <w:jc w:val="left"/>
              <w:rPr>
                <w:rFonts w:ascii="Arial" w:hAnsi="Arial" w:cs="Arial"/>
                <w:sz w:val="20"/>
                <w:szCs w:val="20"/>
              </w:rPr>
            </w:pPr>
            <w:r>
              <w:rPr>
                <w:rFonts w:ascii="Arial" w:hAnsi="Arial" w:cs="Arial"/>
                <w:sz w:val="20"/>
                <w:szCs w:val="20"/>
              </w:rPr>
              <w:t>(13,402)</w:t>
            </w:r>
          </w:p>
        </w:tc>
      </w:tr>
      <w:tr w:rsidR="004970C4" w:rsidRPr="00EF6BE5" w:rsidTr="00340A3A">
        <w:tc>
          <w:tcPr>
            <w:tcW w:w="5040" w:type="dxa"/>
          </w:tcPr>
          <w:p w:rsidR="004970C4" w:rsidRPr="00EF6BE5" w:rsidRDefault="00B10A82" w:rsidP="00340A3A">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Allowance i</w:t>
            </w:r>
            <w:r w:rsidR="004970C4">
              <w:rPr>
                <w:rFonts w:ascii="Arial" w:eastAsia="Arial Unicode MS" w:hAnsi="Arial" w:cs="Arial"/>
                <w:sz w:val="20"/>
                <w:szCs w:val="20"/>
              </w:rPr>
              <w:t xml:space="preserve">mpairment </w:t>
            </w:r>
            <w:r w:rsidR="004F5BD5">
              <w:rPr>
                <w:rFonts w:ascii="Arial" w:eastAsia="Arial Unicode MS" w:hAnsi="Arial" w:cs="Arial"/>
                <w:sz w:val="20"/>
                <w:szCs w:val="20"/>
              </w:rPr>
              <w:t>d</w:t>
            </w:r>
            <w:r w:rsidR="009F774D">
              <w:rPr>
                <w:rFonts w:ascii="Arial" w:eastAsia="Arial Unicode MS" w:hAnsi="Arial" w:cs="Arial"/>
                <w:sz w:val="20"/>
                <w:szCs w:val="20"/>
              </w:rPr>
              <w:t>uring</w:t>
            </w:r>
            <w:r w:rsidR="004970C4">
              <w:rPr>
                <w:rFonts w:ascii="Arial" w:eastAsia="Arial Unicode MS" w:hAnsi="Arial" w:cs="Arial"/>
                <w:sz w:val="20"/>
                <w:szCs w:val="20"/>
              </w:rPr>
              <w:t xml:space="preserve"> the period</w:t>
            </w:r>
          </w:p>
        </w:tc>
        <w:tc>
          <w:tcPr>
            <w:tcW w:w="2160" w:type="dxa"/>
            <w:vAlign w:val="bottom"/>
          </w:tcPr>
          <w:p w:rsidR="004970C4" w:rsidRPr="00340A3A" w:rsidRDefault="00643674" w:rsidP="00643674">
            <w:pPr>
              <w:pStyle w:val="BodyText2"/>
              <w:pBdr>
                <w:bottom w:val="single" w:sz="4" w:space="1" w:color="auto"/>
              </w:pBdr>
              <w:tabs>
                <w:tab w:val="decimal" w:pos="1602"/>
              </w:tabs>
              <w:spacing w:line="340" w:lineRule="exact"/>
              <w:ind w:right="0" w:firstLine="0"/>
              <w:jc w:val="left"/>
              <w:rPr>
                <w:rFonts w:ascii="Arial" w:hAnsi="Arial" w:cs="Arial"/>
                <w:sz w:val="20"/>
                <w:szCs w:val="20"/>
              </w:rPr>
            </w:pPr>
            <w:r>
              <w:rPr>
                <w:rFonts w:ascii="Arial" w:hAnsi="Arial" w:cs="Arial"/>
                <w:sz w:val="20"/>
                <w:szCs w:val="20"/>
              </w:rPr>
              <w:t>(29)</w:t>
            </w:r>
          </w:p>
        </w:tc>
        <w:tc>
          <w:tcPr>
            <w:tcW w:w="2250" w:type="dxa"/>
            <w:vAlign w:val="bottom"/>
          </w:tcPr>
          <w:p w:rsidR="004970C4" w:rsidRPr="00340A3A" w:rsidRDefault="00E81331" w:rsidP="00643674">
            <w:pPr>
              <w:pStyle w:val="BodyText2"/>
              <w:pBdr>
                <w:bottom w:val="single" w:sz="4" w:space="1" w:color="auto"/>
              </w:pBdr>
              <w:tabs>
                <w:tab w:val="decimal" w:pos="1602"/>
              </w:tabs>
              <w:spacing w:line="340" w:lineRule="exact"/>
              <w:ind w:right="0" w:firstLine="0"/>
              <w:jc w:val="left"/>
              <w:rPr>
                <w:rFonts w:ascii="Arial" w:hAnsi="Arial" w:cs="Arial"/>
                <w:sz w:val="20"/>
                <w:szCs w:val="20"/>
              </w:rPr>
            </w:pPr>
            <w:r>
              <w:rPr>
                <w:rFonts w:ascii="Arial" w:hAnsi="Arial" w:cs="Arial"/>
                <w:sz w:val="20"/>
                <w:szCs w:val="20"/>
              </w:rPr>
              <w:t>-</w:t>
            </w:r>
          </w:p>
        </w:tc>
      </w:tr>
      <w:tr w:rsidR="00340A3A" w:rsidRPr="00EF6BE5" w:rsidTr="00340A3A">
        <w:tc>
          <w:tcPr>
            <w:tcW w:w="5040" w:type="dxa"/>
          </w:tcPr>
          <w:p w:rsidR="00340A3A" w:rsidRPr="00EF6BE5" w:rsidRDefault="00340A3A" w:rsidP="00340A3A">
            <w:pPr>
              <w:tabs>
                <w:tab w:val="left" w:pos="342"/>
              </w:tabs>
              <w:spacing w:line="340" w:lineRule="exact"/>
              <w:ind w:left="162"/>
              <w:jc w:val="both"/>
              <w:rPr>
                <w:rFonts w:ascii="Arial" w:eastAsia="Arial Unicode MS" w:hAnsi="Arial" w:cs="Arial"/>
                <w:b/>
                <w:bCs/>
                <w:sz w:val="20"/>
                <w:szCs w:val="20"/>
              </w:rPr>
            </w:pPr>
            <w:r w:rsidRPr="00EF6BE5">
              <w:rPr>
                <w:rFonts w:ascii="Arial" w:eastAsia="Arial Unicode MS" w:hAnsi="Arial" w:cs="Arial"/>
                <w:b/>
                <w:bCs/>
                <w:sz w:val="20"/>
                <w:szCs w:val="20"/>
              </w:rPr>
              <w:t xml:space="preserve">Net book value as at </w:t>
            </w:r>
            <w:r w:rsidR="001D6269">
              <w:rPr>
                <w:rFonts w:ascii="Arial" w:eastAsia="Arial Unicode MS" w:hAnsi="Arial" w:cs="Arial"/>
                <w:b/>
                <w:bCs/>
                <w:sz w:val="20"/>
                <w:szCs w:val="20"/>
              </w:rPr>
              <w:t>31 March 2021</w:t>
            </w:r>
          </w:p>
        </w:tc>
        <w:tc>
          <w:tcPr>
            <w:tcW w:w="2160" w:type="dxa"/>
          </w:tcPr>
          <w:p w:rsidR="00340A3A" w:rsidRPr="00340A3A" w:rsidRDefault="00643674" w:rsidP="00340A3A">
            <w:pPr>
              <w:pStyle w:val="BodyText2"/>
              <w:pBdr>
                <w:bottom w:val="double" w:sz="4" w:space="1" w:color="auto"/>
              </w:pBdr>
              <w:tabs>
                <w:tab w:val="decimal" w:pos="1602"/>
              </w:tabs>
              <w:spacing w:line="340" w:lineRule="exact"/>
              <w:ind w:right="0" w:firstLine="0"/>
              <w:jc w:val="left"/>
              <w:rPr>
                <w:rFonts w:ascii="Arial" w:hAnsi="Arial" w:cs="Arial"/>
                <w:sz w:val="20"/>
                <w:szCs w:val="20"/>
              </w:rPr>
            </w:pPr>
            <w:r>
              <w:rPr>
                <w:rFonts w:ascii="Arial" w:hAnsi="Arial" w:cs="Arial"/>
                <w:sz w:val="20"/>
                <w:szCs w:val="20"/>
              </w:rPr>
              <w:t>285,017</w:t>
            </w:r>
          </w:p>
        </w:tc>
        <w:tc>
          <w:tcPr>
            <w:tcW w:w="2250" w:type="dxa"/>
          </w:tcPr>
          <w:p w:rsidR="00340A3A" w:rsidRPr="00340A3A" w:rsidRDefault="00E81331" w:rsidP="00340A3A">
            <w:pPr>
              <w:pStyle w:val="BodyText2"/>
              <w:pBdr>
                <w:bottom w:val="double" w:sz="4" w:space="1" w:color="auto"/>
              </w:pBdr>
              <w:tabs>
                <w:tab w:val="decimal" w:pos="1602"/>
              </w:tabs>
              <w:spacing w:line="340" w:lineRule="exact"/>
              <w:ind w:right="0" w:firstLine="0"/>
              <w:jc w:val="left"/>
              <w:rPr>
                <w:rFonts w:ascii="Arial" w:hAnsi="Arial" w:cs="Arial"/>
                <w:sz w:val="20"/>
                <w:szCs w:val="20"/>
              </w:rPr>
            </w:pPr>
            <w:r>
              <w:rPr>
                <w:rFonts w:ascii="Arial" w:hAnsi="Arial" w:cs="Arial"/>
                <w:sz w:val="20"/>
                <w:szCs w:val="20"/>
              </w:rPr>
              <w:t>247,943</w:t>
            </w:r>
          </w:p>
        </w:tc>
      </w:tr>
    </w:tbl>
    <w:p w:rsidR="00311D72" w:rsidRPr="00AE172C" w:rsidRDefault="00311D72" w:rsidP="00643674">
      <w:pPr>
        <w:tabs>
          <w:tab w:val="left" w:pos="1440"/>
          <w:tab w:val="left" w:pos="2880"/>
          <w:tab w:val="left" w:pos="3240"/>
          <w:tab w:val="center" w:pos="6120"/>
          <w:tab w:val="left" w:pos="6300"/>
        </w:tabs>
        <w:spacing w:before="240" w:after="120" w:line="380" w:lineRule="exact"/>
        <w:ind w:left="562" w:right="29"/>
        <w:jc w:val="both"/>
        <w:rPr>
          <w:rFonts w:ascii="Arial" w:hAnsi="Arial" w:cs="Arial"/>
          <w:sz w:val="22"/>
          <w:szCs w:val="22"/>
        </w:rPr>
      </w:pPr>
      <w:r w:rsidRPr="00AE172C">
        <w:rPr>
          <w:rFonts w:ascii="Arial" w:hAnsi="Arial" w:cs="Arial"/>
          <w:sz w:val="22"/>
          <w:szCs w:val="22"/>
        </w:rPr>
        <w:t xml:space="preserve">As at </w:t>
      </w:r>
      <w:r w:rsidR="001D6269">
        <w:rPr>
          <w:rFonts w:ascii="Arial" w:hAnsi="Arial" w:cs="Arial"/>
          <w:sz w:val="22"/>
          <w:szCs w:val="22"/>
        </w:rPr>
        <w:t>31 March 2021</w:t>
      </w:r>
      <w:r w:rsidR="008563C7">
        <w:rPr>
          <w:rFonts w:ascii="Arial" w:hAnsi="Arial" w:cs="Arial"/>
          <w:sz w:val="22"/>
          <w:szCs w:val="22"/>
        </w:rPr>
        <w:t xml:space="preserve">, the </w:t>
      </w:r>
      <w:r w:rsidR="00F43534">
        <w:rPr>
          <w:rFonts w:ascii="Arial" w:hAnsi="Arial" w:cs="Arial"/>
          <w:sz w:val="22"/>
          <w:szCs w:val="22"/>
        </w:rPr>
        <w:t>Group</w:t>
      </w:r>
      <w:r w:rsidRPr="00AE172C">
        <w:rPr>
          <w:rFonts w:ascii="Arial" w:hAnsi="Arial" w:cs="Arial"/>
          <w:sz w:val="22"/>
          <w:szCs w:val="22"/>
        </w:rPr>
        <w:t xml:space="preserve"> had equipment under </w:t>
      </w:r>
      <w:r w:rsidR="00B10A82">
        <w:rPr>
          <w:rFonts w:ascii="Arial" w:hAnsi="Arial" w:cs="Arial"/>
          <w:sz w:val="22"/>
          <w:szCs w:val="22"/>
        </w:rPr>
        <w:t>hire purchase</w:t>
      </w:r>
      <w:r w:rsidR="009F774D">
        <w:rPr>
          <w:rFonts w:ascii="Arial" w:hAnsi="Arial" w:cs="Arial"/>
          <w:sz w:val="22"/>
          <w:szCs w:val="22"/>
        </w:rPr>
        <w:t xml:space="preserve"> </w:t>
      </w:r>
      <w:r w:rsidR="006F6328">
        <w:rPr>
          <w:rFonts w:ascii="Arial" w:hAnsi="Arial" w:cs="Arial"/>
          <w:sz w:val="22"/>
          <w:szCs w:val="22"/>
        </w:rPr>
        <w:t>agreements</w:t>
      </w:r>
      <w:r w:rsidRPr="00AE172C">
        <w:rPr>
          <w:rFonts w:ascii="Arial" w:hAnsi="Arial" w:cs="Arial"/>
          <w:sz w:val="22"/>
          <w:szCs w:val="22"/>
        </w:rPr>
        <w:t xml:space="preserve"> with net book value amounting to Baht </w:t>
      </w:r>
      <w:r w:rsidR="00D15029">
        <w:rPr>
          <w:rFonts w:ascii="Arial" w:hAnsi="Arial" w:cs="Browallia New"/>
          <w:sz w:val="22"/>
        </w:rPr>
        <w:t>6</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 xml:space="preserve">(31 December </w:t>
      </w:r>
      <w:r>
        <w:rPr>
          <w:rFonts w:ascii="Arial" w:hAnsi="Arial" w:cs="Arial"/>
          <w:sz w:val="22"/>
          <w:szCs w:val="22"/>
        </w:rPr>
        <w:t>20</w:t>
      </w:r>
      <w:r w:rsidR="00E21DEB">
        <w:rPr>
          <w:rFonts w:ascii="Arial" w:hAnsi="Arial" w:cs="Arial"/>
          <w:sz w:val="22"/>
          <w:szCs w:val="22"/>
        </w:rPr>
        <w:t>20</w:t>
      </w:r>
      <w:r w:rsidRPr="00AE172C">
        <w:rPr>
          <w:rFonts w:ascii="Arial" w:hAnsi="Arial" w:cs="Arial"/>
          <w:sz w:val="22"/>
          <w:szCs w:val="22"/>
        </w:rPr>
        <w:t xml:space="preserve">: Baht </w:t>
      </w:r>
      <w:r w:rsidR="00333EC4">
        <w:rPr>
          <w:rFonts w:ascii="Arial" w:hAnsi="Arial" w:cs="Arial"/>
          <w:sz w:val="22"/>
          <w:szCs w:val="22"/>
        </w:rPr>
        <w:t>5</w:t>
      </w:r>
      <w:r w:rsidRPr="00AE172C">
        <w:rPr>
          <w:rFonts w:ascii="Arial" w:hAnsi="Arial" w:cs="Arial"/>
          <w:sz w:val="22"/>
          <w:szCs w:val="22"/>
        </w:rPr>
        <w:t xml:space="preserve"> million) (the Company only: Baht </w:t>
      </w:r>
      <w:r w:rsidR="00D15029">
        <w:rPr>
          <w:rFonts w:ascii="Arial" w:hAnsi="Arial" w:cs="Arial"/>
          <w:sz w:val="22"/>
          <w:szCs w:val="22"/>
        </w:rPr>
        <w:t>6</w:t>
      </w:r>
      <w:r w:rsidRPr="00AE172C">
        <w:rPr>
          <w:rFonts w:ascii="Arial" w:hAnsi="Arial" w:cs="Arial"/>
          <w:sz w:val="22"/>
          <w:szCs w:val="22"/>
        </w:rPr>
        <w:t xml:space="preserve"> million</w:t>
      </w:r>
      <w:r>
        <w:rPr>
          <w:rFonts w:ascii="Arial" w:hAnsi="Arial" w:cs="Arial"/>
          <w:sz w:val="22"/>
          <w:szCs w:val="22"/>
        </w:rPr>
        <w:t xml:space="preserve">, </w:t>
      </w:r>
      <w:r w:rsidRPr="00AE172C">
        <w:rPr>
          <w:rFonts w:ascii="Arial" w:hAnsi="Arial" w:cs="Arial"/>
          <w:sz w:val="22"/>
          <w:szCs w:val="22"/>
        </w:rPr>
        <w:t>31 December 20</w:t>
      </w:r>
      <w:r w:rsidR="00E21DEB">
        <w:rPr>
          <w:rFonts w:ascii="Arial" w:hAnsi="Arial" w:cs="Arial"/>
          <w:sz w:val="22"/>
          <w:szCs w:val="22"/>
        </w:rPr>
        <w:t>20</w:t>
      </w:r>
      <w:r w:rsidRPr="00AE172C">
        <w:rPr>
          <w:rFonts w:ascii="Arial" w:hAnsi="Arial" w:cs="Arial"/>
          <w:sz w:val="22"/>
          <w:szCs w:val="22"/>
        </w:rPr>
        <w:t xml:space="preserve">: Baht </w:t>
      </w:r>
      <w:r w:rsidR="00333EC4">
        <w:rPr>
          <w:rFonts w:ascii="Arial" w:hAnsi="Arial" w:cs="Arial"/>
          <w:sz w:val="22"/>
          <w:szCs w:val="22"/>
        </w:rPr>
        <w:t>5</w:t>
      </w:r>
      <w:r w:rsidRPr="00AE172C">
        <w:rPr>
          <w:rFonts w:ascii="Arial" w:hAnsi="Arial" w:cs="Arial"/>
          <w:sz w:val="22"/>
          <w:szCs w:val="22"/>
        </w:rPr>
        <w:t xml:space="preserve"> million).</w:t>
      </w:r>
    </w:p>
    <w:p w:rsidR="00AE50BC" w:rsidRDefault="00AE50BC" w:rsidP="006F6328">
      <w:pPr>
        <w:tabs>
          <w:tab w:val="left" w:pos="900"/>
          <w:tab w:val="left" w:pos="2160"/>
          <w:tab w:val="right" w:pos="7280"/>
          <w:tab w:val="right" w:pos="8540"/>
        </w:tabs>
        <w:spacing w:before="60" w:after="60" w:line="380" w:lineRule="exact"/>
        <w:ind w:left="547" w:right="-58" w:hanging="547"/>
        <w:jc w:val="thaiDistribute"/>
        <w:rPr>
          <w:rFonts w:ascii="Arial" w:eastAsia="Arial Unicode MS" w:hAnsi="Arial" w:cs="Arial Unicode MS"/>
          <w:b/>
          <w:bCs/>
          <w:sz w:val="22"/>
          <w:szCs w:val="20"/>
        </w:rPr>
      </w:pPr>
      <w:r w:rsidRPr="00AE50BC">
        <w:rPr>
          <w:rFonts w:ascii="Arial" w:eastAsia="Arial Unicode MS" w:hAnsi="Arial" w:cs="Arial Unicode MS"/>
          <w:b/>
          <w:bCs/>
          <w:sz w:val="22"/>
          <w:szCs w:val="20"/>
        </w:rPr>
        <w:t>1</w:t>
      </w:r>
      <w:r w:rsidR="00D62D16">
        <w:rPr>
          <w:rFonts w:ascii="Arial" w:eastAsia="Arial Unicode MS" w:hAnsi="Arial" w:cs="Arial Unicode MS"/>
          <w:b/>
          <w:bCs/>
          <w:sz w:val="22"/>
          <w:szCs w:val="20"/>
        </w:rPr>
        <w:t>5</w:t>
      </w:r>
      <w:r w:rsidRPr="00AE50BC">
        <w:rPr>
          <w:rFonts w:ascii="Arial" w:eastAsia="Arial Unicode MS" w:hAnsi="Arial" w:cs="Arial Unicode MS"/>
          <w:b/>
          <w:bCs/>
          <w:sz w:val="22"/>
          <w:szCs w:val="20"/>
        </w:rPr>
        <w:t>.</w:t>
      </w:r>
      <w:r w:rsidRPr="00AE50BC">
        <w:rPr>
          <w:rFonts w:ascii="Arial" w:eastAsia="Arial Unicode MS" w:hAnsi="Arial" w:cs="Arial Unicode MS"/>
          <w:b/>
          <w:bCs/>
          <w:sz w:val="22"/>
          <w:szCs w:val="20"/>
        </w:rPr>
        <w:tab/>
        <w:t>Right-of-use assets</w:t>
      </w:r>
    </w:p>
    <w:p w:rsidR="00CF07EB" w:rsidRPr="00AE172C"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AE172C">
        <w:rPr>
          <w:rFonts w:ascii="Arial" w:hAnsi="Arial" w:cs="Arial"/>
          <w:sz w:val="22"/>
          <w:szCs w:val="22"/>
        </w:rPr>
        <w:t xml:space="preserve">Movements of the </w:t>
      </w:r>
      <w:r>
        <w:rPr>
          <w:rFonts w:ascii="Arial" w:hAnsi="Arial" w:cs="Arial"/>
          <w:sz w:val="22"/>
          <w:szCs w:val="22"/>
        </w:rPr>
        <w:t>right-of-use assets</w:t>
      </w:r>
      <w:r w:rsidRPr="00AE172C">
        <w:rPr>
          <w:rFonts w:ascii="Arial" w:hAnsi="Arial" w:cs="Arial"/>
          <w:sz w:val="22"/>
          <w:szCs w:val="22"/>
        </w:rPr>
        <w:t xml:space="preserve"> account during the </w:t>
      </w:r>
      <w:r w:rsidR="00333EC4">
        <w:rPr>
          <w:rFonts w:ascii="Arial" w:hAnsi="Arial" w:cs="Arial"/>
          <w:sz w:val="22"/>
          <w:szCs w:val="22"/>
        </w:rPr>
        <w:t>three</w:t>
      </w:r>
      <w:r w:rsidRPr="00AE172C">
        <w:rPr>
          <w:rFonts w:ascii="Arial" w:hAnsi="Arial" w:cs="Arial"/>
          <w:sz w:val="22"/>
          <w:szCs w:val="22"/>
        </w:rPr>
        <w:t>-month period ended</w:t>
      </w:r>
      <w:r w:rsidR="0091703A">
        <w:rPr>
          <w:rFonts w:ascii="Arial" w:hAnsi="Arial" w:cs="Arial"/>
          <w:sz w:val="22"/>
          <w:szCs w:val="22"/>
        </w:rPr>
        <w:t xml:space="preserve">                            </w:t>
      </w:r>
      <w:r w:rsidR="001D6269">
        <w:rPr>
          <w:rFonts w:ascii="Arial" w:hAnsi="Arial" w:cs="Arial"/>
          <w:sz w:val="22"/>
          <w:szCs w:val="22"/>
        </w:rPr>
        <w:t>31 March 2021</w:t>
      </w:r>
      <w:r>
        <w:rPr>
          <w:rFonts w:ascii="Arial" w:hAnsi="Arial" w:cs="Arial"/>
          <w:sz w:val="22"/>
          <w:szCs w:val="22"/>
        </w:rPr>
        <w:t xml:space="preserve"> </w:t>
      </w:r>
      <w:r w:rsidRPr="00AE172C">
        <w:rPr>
          <w:rFonts w:ascii="Arial" w:hAnsi="Arial" w:cs="Arial"/>
          <w:sz w:val="22"/>
          <w:szCs w:val="22"/>
        </w:rPr>
        <w:t>are</w:t>
      </w:r>
      <w:r w:rsidR="00821697">
        <w:rPr>
          <w:rFonts w:ascii="Arial" w:hAnsi="Arial" w:cs="Arial"/>
          <w:sz w:val="22"/>
          <w:szCs w:val="22"/>
        </w:rPr>
        <w:t xml:space="preserv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3B663F" w:rsidTr="00340A3A">
        <w:trPr>
          <w:trHeight w:val="80"/>
        </w:trPr>
        <w:tc>
          <w:tcPr>
            <w:tcW w:w="9360" w:type="dxa"/>
            <w:gridSpan w:val="3"/>
          </w:tcPr>
          <w:p w:rsidR="00AE50BC" w:rsidRPr="009C3B39" w:rsidRDefault="00AE50BC" w:rsidP="009C3B39">
            <w:pPr>
              <w:spacing w:line="360" w:lineRule="exact"/>
              <w:jc w:val="right"/>
              <w:outlineLvl w:val="0"/>
              <w:rPr>
                <w:rFonts w:ascii="Angsana New" w:hAnsi="Angsana New"/>
                <w:sz w:val="20"/>
                <w:szCs w:val="20"/>
                <w:cs/>
              </w:rPr>
            </w:pPr>
            <w:r w:rsidRPr="009C3B39">
              <w:rPr>
                <w:sz w:val="20"/>
                <w:szCs w:val="20"/>
              </w:rPr>
              <w:br w:type="page"/>
            </w:r>
            <w:r w:rsidRPr="009C3B39">
              <w:rPr>
                <w:rFonts w:ascii="Arial" w:hAnsi="Arial" w:cs="Arial"/>
                <w:sz w:val="20"/>
                <w:szCs w:val="20"/>
                <w:cs/>
              </w:rPr>
              <w:t>(</w:t>
            </w:r>
            <w:r w:rsidRPr="009C3B39">
              <w:rPr>
                <w:rFonts w:ascii="Arial" w:hAnsi="Arial" w:cs="Arial"/>
                <w:sz w:val="20"/>
                <w:szCs w:val="20"/>
              </w:rPr>
              <w:t>Unit: Thousand Baht</w:t>
            </w:r>
            <w:r w:rsidRPr="009C3B39">
              <w:rPr>
                <w:rFonts w:ascii="Arial" w:hAnsi="Arial" w:cs="Arial"/>
                <w:sz w:val="20"/>
                <w:szCs w:val="20"/>
                <w:cs/>
              </w:rPr>
              <w:t>)</w:t>
            </w:r>
          </w:p>
        </w:tc>
      </w:tr>
      <w:tr w:rsidR="00AE50BC" w:rsidRPr="001A0675" w:rsidTr="00340A3A">
        <w:tc>
          <w:tcPr>
            <w:tcW w:w="4860" w:type="dxa"/>
          </w:tcPr>
          <w:p w:rsidR="00AE50BC" w:rsidRPr="009C3B39" w:rsidRDefault="00AE50BC" w:rsidP="009C3B39">
            <w:pPr>
              <w:spacing w:line="360" w:lineRule="exact"/>
              <w:jc w:val="center"/>
              <w:outlineLvl w:val="0"/>
              <w:rPr>
                <w:sz w:val="20"/>
                <w:szCs w:val="20"/>
              </w:rPr>
            </w:pPr>
          </w:p>
        </w:tc>
        <w:tc>
          <w:tcPr>
            <w:tcW w:w="2250" w:type="dxa"/>
          </w:tcPr>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3B39">
              <w:rPr>
                <w:rFonts w:ascii="Arial" w:hAnsi="Arial"/>
                <w:sz w:val="20"/>
                <w:szCs w:val="20"/>
              </w:rPr>
              <w:t>Consolidated</w:t>
            </w:r>
          </w:p>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3B39">
              <w:rPr>
                <w:rFonts w:ascii="Arial" w:hAnsi="Arial"/>
                <w:sz w:val="20"/>
                <w:szCs w:val="20"/>
              </w:rPr>
              <w:t xml:space="preserve"> financial statements</w:t>
            </w:r>
          </w:p>
        </w:tc>
        <w:tc>
          <w:tcPr>
            <w:tcW w:w="2250" w:type="dxa"/>
          </w:tcPr>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3B39">
              <w:rPr>
                <w:rFonts w:ascii="Arial" w:hAnsi="Arial"/>
                <w:sz w:val="20"/>
                <w:szCs w:val="20"/>
              </w:rPr>
              <w:t>Separate</w:t>
            </w:r>
          </w:p>
          <w:p w:rsidR="00AE50BC" w:rsidRPr="009C3B39"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3B39">
              <w:rPr>
                <w:rFonts w:ascii="Arial" w:hAnsi="Arial"/>
                <w:sz w:val="20"/>
                <w:szCs w:val="20"/>
              </w:rPr>
              <w:t xml:space="preserve"> financial statements</w:t>
            </w:r>
          </w:p>
        </w:tc>
      </w:tr>
      <w:tr w:rsidR="00340A3A" w:rsidRPr="001A0675" w:rsidTr="00340A3A">
        <w:trPr>
          <w:trHeight w:val="198"/>
        </w:trPr>
        <w:tc>
          <w:tcPr>
            <w:tcW w:w="4860" w:type="dxa"/>
          </w:tcPr>
          <w:p w:rsidR="00340A3A" w:rsidRPr="009C3B39" w:rsidRDefault="00340A3A" w:rsidP="00340A3A">
            <w:pPr>
              <w:spacing w:line="360" w:lineRule="exact"/>
              <w:ind w:right="-74"/>
              <w:rPr>
                <w:rFonts w:ascii="Angsana New" w:hAnsi="Angsana New"/>
                <w:b/>
                <w:bCs/>
                <w:sz w:val="20"/>
                <w:szCs w:val="20"/>
              </w:rPr>
            </w:pPr>
            <w:r w:rsidRPr="009C3B39">
              <w:rPr>
                <w:rFonts w:ascii="Arial" w:hAnsi="Arial" w:cs="Arial"/>
                <w:b/>
                <w:bCs/>
                <w:sz w:val="20"/>
                <w:szCs w:val="20"/>
              </w:rPr>
              <w:t>Net book value as at 1 January 202</w:t>
            </w:r>
            <w:r w:rsidR="00333EC4">
              <w:rPr>
                <w:rFonts w:ascii="Arial" w:hAnsi="Arial" w:cs="Arial"/>
                <w:b/>
                <w:bCs/>
                <w:sz w:val="20"/>
                <w:szCs w:val="20"/>
              </w:rPr>
              <w:t>1</w:t>
            </w:r>
          </w:p>
        </w:tc>
        <w:tc>
          <w:tcPr>
            <w:tcW w:w="2250" w:type="dxa"/>
            <w:vAlign w:val="bottom"/>
          </w:tcPr>
          <w:p w:rsidR="00340A3A" w:rsidRPr="00340A3A" w:rsidRDefault="00D62D16" w:rsidP="00340A3A">
            <w:pPr>
              <w:tabs>
                <w:tab w:val="decimal" w:pos="1875"/>
              </w:tabs>
              <w:spacing w:line="360" w:lineRule="exact"/>
              <w:ind w:right="-72"/>
              <w:rPr>
                <w:rFonts w:ascii="Arial" w:hAnsi="Arial" w:cs="Arial"/>
                <w:sz w:val="20"/>
                <w:szCs w:val="20"/>
              </w:rPr>
            </w:pPr>
            <w:r>
              <w:rPr>
                <w:rFonts w:ascii="Arial" w:hAnsi="Arial" w:cs="Arial"/>
                <w:sz w:val="20"/>
                <w:szCs w:val="20"/>
              </w:rPr>
              <w:t>335,954</w:t>
            </w:r>
          </w:p>
        </w:tc>
        <w:tc>
          <w:tcPr>
            <w:tcW w:w="2250" w:type="dxa"/>
            <w:vAlign w:val="bottom"/>
          </w:tcPr>
          <w:p w:rsidR="00340A3A" w:rsidRPr="00340A3A" w:rsidRDefault="00D62D16" w:rsidP="00340A3A">
            <w:pPr>
              <w:tabs>
                <w:tab w:val="decimal" w:pos="1875"/>
              </w:tabs>
              <w:spacing w:line="360" w:lineRule="exact"/>
              <w:ind w:right="-72"/>
              <w:rPr>
                <w:rFonts w:ascii="Arial" w:hAnsi="Arial" w:cs="Arial"/>
                <w:sz w:val="20"/>
                <w:szCs w:val="20"/>
              </w:rPr>
            </w:pPr>
            <w:r>
              <w:rPr>
                <w:rFonts w:ascii="Arial" w:hAnsi="Arial" w:cs="Arial"/>
                <w:sz w:val="20"/>
                <w:szCs w:val="20"/>
              </w:rPr>
              <w:t>296,613</w:t>
            </w:r>
          </w:p>
        </w:tc>
      </w:tr>
      <w:tr w:rsidR="00E81331" w:rsidRPr="001A0675" w:rsidTr="00340A3A">
        <w:tc>
          <w:tcPr>
            <w:tcW w:w="4860" w:type="dxa"/>
          </w:tcPr>
          <w:p w:rsidR="00E81331" w:rsidRPr="009C3B39" w:rsidRDefault="00E81331" w:rsidP="00E81331">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Additions during the period</w:t>
            </w:r>
          </w:p>
        </w:tc>
        <w:tc>
          <w:tcPr>
            <w:tcW w:w="2250" w:type="dxa"/>
            <w:vAlign w:val="bottom"/>
          </w:tcPr>
          <w:p w:rsidR="00E81331" w:rsidRPr="00340A3A" w:rsidRDefault="00643674" w:rsidP="00E81331">
            <w:pPr>
              <w:tabs>
                <w:tab w:val="decimal" w:pos="1875"/>
              </w:tabs>
              <w:spacing w:line="360" w:lineRule="exact"/>
              <w:ind w:right="-72"/>
              <w:rPr>
                <w:rFonts w:ascii="Arial" w:hAnsi="Arial" w:cs="Arial"/>
                <w:sz w:val="20"/>
                <w:szCs w:val="20"/>
              </w:rPr>
            </w:pPr>
            <w:r>
              <w:rPr>
                <w:rFonts w:ascii="Arial" w:hAnsi="Arial" w:cs="Arial"/>
                <w:sz w:val="20"/>
                <w:szCs w:val="20"/>
              </w:rPr>
              <w:t>274</w:t>
            </w:r>
          </w:p>
        </w:tc>
        <w:tc>
          <w:tcPr>
            <w:tcW w:w="2250" w:type="dxa"/>
            <w:vAlign w:val="bottom"/>
          </w:tcPr>
          <w:p w:rsidR="00E81331" w:rsidRPr="00E81331" w:rsidRDefault="00E81331" w:rsidP="00E81331">
            <w:pPr>
              <w:tabs>
                <w:tab w:val="decimal" w:pos="1875"/>
              </w:tabs>
              <w:spacing w:line="360" w:lineRule="exact"/>
              <w:ind w:right="-72"/>
              <w:rPr>
                <w:rFonts w:ascii="Arial" w:hAnsi="Arial" w:cs="Arial"/>
                <w:sz w:val="20"/>
                <w:szCs w:val="20"/>
              </w:rPr>
            </w:pPr>
            <w:r w:rsidRPr="00E81331">
              <w:rPr>
                <w:rFonts w:ascii="Arial" w:hAnsi="Arial" w:cs="Arial"/>
                <w:sz w:val="20"/>
                <w:szCs w:val="20"/>
              </w:rPr>
              <w:t>274</w:t>
            </w:r>
          </w:p>
        </w:tc>
      </w:tr>
      <w:tr w:rsidR="00E81331" w:rsidRPr="001A0675" w:rsidTr="00340A3A">
        <w:tc>
          <w:tcPr>
            <w:tcW w:w="4860" w:type="dxa"/>
          </w:tcPr>
          <w:p w:rsidR="00E81331" w:rsidRPr="009C3B39" w:rsidRDefault="009109B3" w:rsidP="00E81331">
            <w:pPr>
              <w:spacing w:line="360" w:lineRule="exact"/>
              <w:ind w:left="72"/>
              <w:rPr>
                <w:rFonts w:ascii="Arial" w:hAnsi="Arial" w:cs="Arial"/>
                <w:color w:val="000000"/>
                <w:spacing w:val="-4"/>
                <w:sz w:val="20"/>
                <w:szCs w:val="20"/>
              </w:rPr>
            </w:pPr>
            <w:r>
              <w:rPr>
                <w:rFonts w:ascii="Arial" w:hAnsi="Arial" w:cs="Arial"/>
                <w:color w:val="000000"/>
                <w:spacing w:val="-4"/>
                <w:sz w:val="20"/>
                <w:szCs w:val="20"/>
              </w:rPr>
              <w:t>Reclassif</w:t>
            </w:r>
            <w:r w:rsidR="00B10A82">
              <w:rPr>
                <w:rFonts w:ascii="Arial" w:hAnsi="Arial" w:cs="Arial"/>
                <w:color w:val="000000"/>
                <w:spacing w:val="-4"/>
                <w:sz w:val="20"/>
                <w:szCs w:val="20"/>
              </w:rPr>
              <w:t>ication</w:t>
            </w:r>
          </w:p>
        </w:tc>
        <w:tc>
          <w:tcPr>
            <w:tcW w:w="2250" w:type="dxa"/>
            <w:vAlign w:val="bottom"/>
          </w:tcPr>
          <w:p w:rsidR="00E81331" w:rsidRPr="00340A3A" w:rsidRDefault="00643674" w:rsidP="00E81331">
            <w:pPr>
              <w:tabs>
                <w:tab w:val="decimal" w:pos="1875"/>
              </w:tabs>
              <w:spacing w:line="360" w:lineRule="exact"/>
              <w:ind w:right="-72"/>
              <w:rPr>
                <w:rFonts w:ascii="Arial" w:hAnsi="Arial" w:cs="Arial"/>
                <w:sz w:val="20"/>
                <w:szCs w:val="20"/>
              </w:rPr>
            </w:pPr>
            <w:r>
              <w:rPr>
                <w:rFonts w:ascii="Arial" w:hAnsi="Arial" w:cs="Arial"/>
                <w:sz w:val="20"/>
                <w:szCs w:val="20"/>
              </w:rPr>
              <w:t>(48,213)</w:t>
            </w:r>
          </w:p>
        </w:tc>
        <w:tc>
          <w:tcPr>
            <w:tcW w:w="2250" w:type="dxa"/>
            <w:vAlign w:val="bottom"/>
          </w:tcPr>
          <w:p w:rsidR="00E81331" w:rsidRPr="00E81331" w:rsidRDefault="00E81331" w:rsidP="00E81331">
            <w:pPr>
              <w:tabs>
                <w:tab w:val="decimal" w:pos="1875"/>
              </w:tabs>
              <w:spacing w:line="360" w:lineRule="exact"/>
              <w:ind w:right="-72"/>
              <w:rPr>
                <w:rFonts w:ascii="Arial" w:hAnsi="Arial" w:cs="Arial"/>
                <w:sz w:val="20"/>
                <w:szCs w:val="20"/>
              </w:rPr>
            </w:pPr>
            <w:r w:rsidRPr="00E81331">
              <w:rPr>
                <w:rFonts w:ascii="Arial" w:hAnsi="Arial" w:cs="Arial"/>
                <w:sz w:val="20"/>
                <w:szCs w:val="20"/>
              </w:rPr>
              <w:t>(48,213)</w:t>
            </w:r>
          </w:p>
        </w:tc>
      </w:tr>
      <w:tr w:rsidR="009109B3" w:rsidRPr="001A0675" w:rsidTr="00340A3A">
        <w:tc>
          <w:tcPr>
            <w:tcW w:w="4860" w:type="dxa"/>
          </w:tcPr>
          <w:p w:rsidR="009109B3" w:rsidRPr="009C3B39" w:rsidRDefault="009109B3" w:rsidP="009109B3">
            <w:pPr>
              <w:spacing w:line="360" w:lineRule="exact"/>
              <w:ind w:left="72"/>
              <w:rPr>
                <w:rFonts w:ascii="Arial" w:hAnsi="Arial" w:cs="Arial"/>
                <w:color w:val="000000"/>
                <w:spacing w:val="-4"/>
                <w:sz w:val="20"/>
                <w:szCs w:val="20"/>
              </w:rPr>
            </w:pPr>
            <w:r w:rsidRPr="009C3B39">
              <w:rPr>
                <w:rFonts w:ascii="Arial" w:hAnsi="Arial" w:cs="Arial"/>
                <w:color w:val="000000"/>
                <w:spacing w:val="-4"/>
                <w:sz w:val="20"/>
                <w:szCs w:val="20"/>
              </w:rPr>
              <w:t>Depreciation for the period</w:t>
            </w:r>
          </w:p>
        </w:tc>
        <w:tc>
          <w:tcPr>
            <w:tcW w:w="2250" w:type="dxa"/>
            <w:vAlign w:val="bottom"/>
          </w:tcPr>
          <w:p w:rsidR="009109B3" w:rsidRPr="00340A3A" w:rsidRDefault="009109B3" w:rsidP="009109B3">
            <w:pPr>
              <w:tabs>
                <w:tab w:val="decimal" w:pos="1875"/>
              </w:tabs>
              <w:spacing w:line="360" w:lineRule="exact"/>
              <w:ind w:right="-72"/>
              <w:rPr>
                <w:rFonts w:ascii="Arial" w:hAnsi="Arial" w:cs="Arial"/>
                <w:sz w:val="20"/>
                <w:szCs w:val="20"/>
              </w:rPr>
            </w:pPr>
            <w:r>
              <w:rPr>
                <w:rFonts w:ascii="Arial" w:hAnsi="Arial" w:cs="Arial"/>
                <w:sz w:val="20"/>
                <w:szCs w:val="20"/>
              </w:rPr>
              <w:t>(12,971)</w:t>
            </w:r>
          </w:p>
        </w:tc>
        <w:tc>
          <w:tcPr>
            <w:tcW w:w="2250" w:type="dxa"/>
            <w:vAlign w:val="bottom"/>
          </w:tcPr>
          <w:p w:rsidR="009109B3" w:rsidRPr="00E81331" w:rsidRDefault="009109B3" w:rsidP="009109B3">
            <w:pPr>
              <w:tabs>
                <w:tab w:val="decimal" w:pos="1875"/>
              </w:tabs>
              <w:spacing w:line="360" w:lineRule="exact"/>
              <w:ind w:right="-72"/>
              <w:rPr>
                <w:rFonts w:ascii="Arial" w:hAnsi="Arial" w:cs="Arial"/>
                <w:sz w:val="20"/>
                <w:szCs w:val="20"/>
              </w:rPr>
            </w:pPr>
            <w:r w:rsidRPr="00E81331">
              <w:rPr>
                <w:rFonts w:ascii="Arial" w:hAnsi="Arial" w:cs="Arial"/>
                <w:sz w:val="20"/>
                <w:szCs w:val="20"/>
              </w:rPr>
              <w:t>(10,65</w:t>
            </w:r>
            <w:r w:rsidR="000466B4">
              <w:rPr>
                <w:rFonts w:ascii="Arial" w:hAnsi="Arial" w:cs="Arial"/>
                <w:sz w:val="20"/>
                <w:szCs w:val="20"/>
              </w:rPr>
              <w:t>5</w:t>
            </w:r>
            <w:r w:rsidRPr="00E81331">
              <w:rPr>
                <w:rFonts w:ascii="Arial" w:hAnsi="Arial" w:cs="Arial"/>
                <w:sz w:val="20"/>
                <w:szCs w:val="20"/>
              </w:rPr>
              <w:t>)</w:t>
            </w:r>
          </w:p>
        </w:tc>
      </w:tr>
      <w:tr w:rsidR="009109B3" w:rsidRPr="001A0675" w:rsidTr="00340A3A">
        <w:tc>
          <w:tcPr>
            <w:tcW w:w="4860" w:type="dxa"/>
          </w:tcPr>
          <w:p w:rsidR="009109B3" w:rsidRPr="009C3B39" w:rsidRDefault="009109B3" w:rsidP="009109B3">
            <w:pPr>
              <w:spacing w:line="360" w:lineRule="exact"/>
              <w:ind w:left="72"/>
              <w:rPr>
                <w:rFonts w:ascii="Arial" w:hAnsi="Arial" w:cs="Arial"/>
                <w:color w:val="000000"/>
                <w:spacing w:val="-4"/>
                <w:sz w:val="20"/>
                <w:szCs w:val="20"/>
              </w:rPr>
            </w:pPr>
            <w:r>
              <w:rPr>
                <w:rFonts w:ascii="Arial" w:hAnsi="Arial" w:cs="Arial"/>
                <w:color w:val="000000"/>
                <w:spacing w:val="-4"/>
                <w:sz w:val="20"/>
                <w:szCs w:val="20"/>
              </w:rPr>
              <w:t xml:space="preserve">Changes </w:t>
            </w:r>
            <w:r w:rsidRPr="009C3B39">
              <w:rPr>
                <w:rFonts w:ascii="Arial" w:hAnsi="Arial" w:cs="Arial"/>
                <w:color w:val="000000"/>
                <w:spacing w:val="-4"/>
                <w:sz w:val="20"/>
                <w:szCs w:val="20"/>
              </w:rPr>
              <w:t>the contract during the period</w:t>
            </w:r>
          </w:p>
        </w:tc>
        <w:tc>
          <w:tcPr>
            <w:tcW w:w="2250" w:type="dxa"/>
            <w:vAlign w:val="bottom"/>
          </w:tcPr>
          <w:p w:rsidR="009109B3" w:rsidRPr="00340A3A" w:rsidRDefault="009109B3" w:rsidP="009109B3">
            <w:pPr>
              <w:pBdr>
                <w:bottom w:val="single" w:sz="4" w:space="1" w:color="auto"/>
              </w:pBdr>
              <w:tabs>
                <w:tab w:val="decimal" w:pos="1875"/>
              </w:tabs>
              <w:spacing w:line="360" w:lineRule="exact"/>
              <w:ind w:right="-72"/>
              <w:rPr>
                <w:rFonts w:ascii="Arial" w:hAnsi="Arial" w:cs="Arial"/>
                <w:sz w:val="20"/>
                <w:szCs w:val="20"/>
              </w:rPr>
            </w:pPr>
            <w:r>
              <w:rPr>
                <w:rFonts w:ascii="Arial" w:hAnsi="Arial" w:cs="Arial"/>
                <w:sz w:val="20"/>
                <w:szCs w:val="20"/>
              </w:rPr>
              <w:t>(69)</w:t>
            </w:r>
          </w:p>
        </w:tc>
        <w:tc>
          <w:tcPr>
            <w:tcW w:w="2250" w:type="dxa"/>
            <w:vAlign w:val="bottom"/>
          </w:tcPr>
          <w:p w:rsidR="009109B3" w:rsidRPr="00E81331" w:rsidRDefault="009109B3" w:rsidP="009109B3">
            <w:pPr>
              <w:pBdr>
                <w:bottom w:val="single" w:sz="4" w:space="1" w:color="auto"/>
              </w:pBdr>
              <w:tabs>
                <w:tab w:val="decimal" w:pos="1875"/>
              </w:tabs>
              <w:spacing w:line="360" w:lineRule="exact"/>
              <w:ind w:right="-72"/>
              <w:rPr>
                <w:rFonts w:ascii="Arial" w:hAnsi="Arial" w:cs="Arial"/>
                <w:sz w:val="20"/>
                <w:szCs w:val="20"/>
              </w:rPr>
            </w:pPr>
            <w:r w:rsidRPr="00E81331">
              <w:rPr>
                <w:rFonts w:ascii="Arial" w:hAnsi="Arial" w:cs="Arial"/>
                <w:sz w:val="20"/>
                <w:szCs w:val="20"/>
              </w:rPr>
              <w:t>-</w:t>
            </w:r>
          </w:p>
        </w:tc>
      </w:tr>
      <w:tr w:rsidR="009109B3" w:rsidRPr="001A0675" w:rsidTr="00340A3A">
        <w:tc>
          <w:tcPr>
            <w:tcW w:w="4860" w:type="dxa"/>
          </w:tcPr>
          <w:p w:rsidR="009109B3" w:rsidRPr="009C3B39" w:rsidRDefault="009109B3" w:rsidP="009109B3">
            <w:pPr>
              <w:spacing w:line="360" w:lineRule="exact"/>
              <w:ind w:right="-72"/>
              <w:rPr>
                <w:rFonts w:ascii="Arial" w:hAnsi="Arial" w:cs="Arial"/>
                <w:sz w:val="20"/>
                <w:szCs w:val="20"/>
              </w:rPr>
            </w:pPr>
            <w:r w:rsidRPr="009C3B39">
              <w:rPr>
                <w:rFonts w:ascii="Arial" w:hAnsi="Arial" w:cs="Arial"/>
                <w:b/>
                <w:bCs/>
                <w:sz w:val="20"/>
                <w:szCs w:val="20"/>
              </w:rPr>
              <w:t xml:space="preserve">Net book value as at </w:t>
            </w:r>
            <w:r>
              <w:rPr>
                <w:rFonts w:ascii="Arial" w:hAnsi="Arial" w:cs="Arial"/>
                <w:b/>
                <w:bCs/>
                <w:sz w:val="20"/>
                <w:szCs w:val="20"/>
              </w:rPr>
              <w:t>31 March 2021</w:t>
            </w:r>
          </w:p>
        </w:tc>
        <w:tc>
          <w:tcPr>
            <w:tcW w:w="2250" w:type="dxa"/>
            <w:vAlign w:val="bottom"/>
          </w:tcPr>
          <w:p w:rsidR="009109B3" w:rsidRPr="00340A3A" w:rsidRDefault="009109B3" w:rsidP="009109B3">
            <w:pPr>
              <w:pBdr>
                <w:bottom w:val="double" w:sz="4" w:space="1" w:color="auto"/>
              </w:pBdr>
              <w:tabs>
                <w:tab w:val="decimal" w:pos="1875"/>
              </w:tabs>
              <w:spacing w:line="360" w:lineRule="exact"/>
              <w:ind w:right="-72"/>
              <w:rPr>
                <w:rFonts w:ascii="Arial" w:hAnsi="Arial" w:cs="Arial"/>
                <w:sz w:val="20"/>
                <w:szCs w:val="20"/>
              </w:rPr>
            </w:pPr>
            <w:r>
              <w:rPr>
                <w:rFonts w:ascii="Arial" w:hAnsi="Arial" w:cs="Arial"/>
                <w:sz w:val="20"/>
                <w:szCs w:val="20"/>
              </w:rPr>
              <w:t>274,975</w:t>
            </w:r>
          </w:p>
        </w:tc>
        <w:tc>
          <w:tcPr>
            <w:tcW w:w="2250" w:type="dxa"/>
            <w:vAlign w:val="bottom"/>
          </w:tcPr>
          <w:p w:rsidR="009109B3" w:rsidRPr="00E81331" w:rsidRDefault="009109B3" w:rsidP="009109B3">
            <w:pPr>
              <w:pBdr>
                <w:bottom w:val="double" w:sz="4" w:space="1" w:color="auto"/>
              </w:pBdr>
              <w:tabs>
                <w:tab w:val="decimal" w:pos="1875"/>
              </w:tabs>
              <w:spacing w:line="360" w:lineRule="exact"/>
              <w:ind w:right="-72"/>
              <w:rPr>
                <w:rFonts w:ascii="Arial" w:hAnsi="Arial" w:cs="Arial"/>
                <w:sz w:val="20"/>
                <w:szCs w:val="20"/>
              </w:rPr>
            </w:pPr>
            <w:r w:rsidRPr="00E81331">
              <w:rPr>
                <w:rFonts w:ascii="Arial" w:hAnsi="Arial" w:cs="Arial"/>
                <w:sz w:val="20"/>
                <w:szCs w:val="20"/>
              </w:rPr>
              <w:t>238,019</w:t>
            </w:r>
          </w:p>
        </w:tc>
      </w:tr>
    </w:tbl>
    <w:p w:rsidR="00E81331" w:rsidRDefault="00E81331" w:rsidP="00311D72">
      <w:pPr>
        <w:tabs>
          <w:tab w:val="left" w:pos="2160"/>
          <w:tab w:val="right" w:pos="7200"/>
          <w:tab w:val="right" w:pos="8540"/>
        </w:tabs>
        <w:spacing w:before="120" w:after="120" w:line="380" w:lineRule="exact"/>
        <w:ind w:left="547" w:hanging="547"/>
        <w:jc w:val="both"/>
        <w:rPr>
          <w:rFonts w:ascii="Arial" w:hAnsi="Arial" w:cs="Arial"/>
          <w:b/>
          <w:bCs/>
          <w:sz w:val="22"/>
          <w:szCs w:val="22"/>
        </w:rPr>
      </w:pPr>
    </w:p>
    <w:p w:rsidR="00E81331" w:rsidRDefault="00E81331" w:rsidP="00E81331">
      <w:r>
        <w:br w:type="page"/>
      </w:r>
    </w:p>
    <w:p w:rsidR="00311D72" w:rsidRPr="00AE172C" w:rsidRDefault="00CF648A" w:rsidP="00311D72">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6</w:t>
      </w:r>
      <w:r w:rsidR="00311D72" w:rsidRPr="00AE172C">
        <w:rPr>
          <w:rFonts w:ascii="Arial" w:hAnsi="Arial" w:cs="Arial"/>
          <w:b/>
          <w:bCs/>
          <w:sz w:val="22"/>
          <w:szCs w:val="22"/>
        </w:rPr>
        <w:t>.</w:t>
      </w:r>
      <w:r w:rsidR="00311D72" w:rsidRPr="00AE172C">
        <w:rPr>
          <w:rFonts w:ascii="Arial" w:hAnsi="Arial" w:cs="Arial"/>
          <w:b/>
          <w:bCs/>
          <w:sz w:val="22"/>
          <w:szCs w:val="22"/>
        </w:rPr>
        <w:tab/>
        <w:t>Intangible assets</w:t>
      </w:r>
    </w:p>
    <w:p w:rsidR="00311D72" w:rsidRPr="00AE172C"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AE172C">
        <w:rPr>
          <w:rFonts w:ascii="Arial" w:hAnsi="Arial" w:cs="Arial"/>
          <w:sz w:val="22"/>
          <w:szCs w:val="22"/>
          <w:cs/>
        </w:rPr>
        <w:tab/>
      </w:r>
      <w:r w:rsidRPr="00AE172C">
        <w:rPr>
          <w:rFonts w:ascii="Arial" w:hAnsi="Arial" w:cs="Arial"/>
          <w:sz w:val="22"/>
          <w:szCs w:val="22"/>
        </w:rPr>
        <w:t xml:space="preserve">Movements of the intangible assets account during the </w:t>
      </w:r>
      <w:r w:rsidR="00333EC4">
        <w:rPr>
          <w:rFonts w:ascii="Arial" w:hAnsi="Arial" w:cs="Arial"/>
          <w:sz w:val="22"/>
          <w:szCs w:val="22"/>
        </w:rPr>
        <w:t>three</w:t>
      </w:r>
      <w:r w:rsidRPr="00AE172C">
        <w:rPr>
          <w:rFonts w:ascii="Arial" w:hAnsi="Arial" w:cs="Arial"/>
          <w:sz w:val="22"/>
          <w:szCs w:val="22"/>
        </w:rPr>
        <w:t>-month period ended</w:t>
      </w:r>
      <w:r w:rsidR="0078214D">
        <w:rPr>
          <w:rFonts w:ascii="Arial" w:hAnsi="Arial" w:cs="Arial"/>
          <w:sz w:val="22"/>
          <w:szCs w:val="22"/>
        </w:rPr>
        <w:t xml:space="preserve"> </w:t>
      </w:r>
      <w:r w:rsidR="0091703A">
        <w:rPr>
          <w:rFonts w:ascii="Arial" w:hAnsi="Arial" w:cs="Arial"/>
          <w:sz w:val="22"/>
          <w:szCs w:val="22"/>
        </w:rPr>
        <w:t xml:space="preserve">                                 </w:t>
      </w:r>
      <w:r w:rsidR="001D6269">
        <w:rPr>
          <w:rFonts w:ascii="Arial" w:hAnsi="Arial" w:cs="Arial"/>
          <w:sz w:val="22"/>
          <w:szCs w:val="22"/>
        </w:rPr>
        <w:t>31 March 2021</w:t>
      </w:r>
      <w:r w:rsidR="00A252B5">
        <w:rPr>
          <w:rFonts w:ascii="Arial" w:hAnsi="Arial" w:cs="Arial"/>
          <w:sz w:val="22"/>
          <w:szCs w:val="22"/>
        </w:rPr>
        <w:t xml:space="preserve"> </w:t>
      </w:r>
      <w:r w:rsidRPr="00AE172C">
        <w:rPr>
          <w:rFonts w:ascii="Arial" w:hAnsi="Arial" w:cs="Arial"/>
          <w:sz w:val="22"/>
          <w:szCs w:val="22"/>
        </w:rPr>
        <w:t xml:space="preserve">are </w:t>
      </w:r>
      <w:proofErr w:type="spellStart"/>
      <w:r w:rsidR="00821697">
        <w:rPr>
          <w:rFonts w:ascii="Arial" w:hAnsi="Arial" w:cs="Arial"/>
          <w:sz w:val="22"/>
          <w:szCs w:val="22"/>
        </w:rPr>
        <w:t>summarised</w:t>
      </w:r>
      <w:proofErr w:type="spellEnd"/>
      <w:r w:rsidRPr="00AE172C">
        <w:rPr>
          <w:rFonts w:ascii="Arial" w:hAnsi="Arial" w:cs="Arial"/>
          <w:sz w:val="22"/>
          <w:szCs w:val="22"/>
        </w:rPr>
        <w:t xml:space="preserve"> below.</w:t>
      </w:r>
    </w:p>
    <w:p w:rsidR="00311D72" w:rsidRPr="00815C44" w:rsidRDefault="00311D72" w:rsidP="008D2A6D">
      <w:pPr>
        <w:spacing w:line="380" w:lineRule="exact"/>
        <w:ind w:left="418" w:right="29" w:firstLine="979"/>
        <w:jc w:val="right"/>
        <w:rPr>
          <w:rFonts w:ascii="Arial" w:eastAsia="Arial Unicode MS" w:hAnsi="Arial" w:cs="Arial"/>
          <w:sz w:val="20"/>
          <w:szCs w:val="20"/>
        </w:rPr>
      </w:pPr>
      <w:r w:rsidRPr="00815C44">
        <w:rPr>
          <w:rFonts w:ascii="Arial" w:eastAsia="Arial Unicode MS" w:hAnsi="Arial" w:cs="Arial"/>
          <w:sz w:val="20"/>
          <w:szCs w:val="20"/>
          <w:cs/>
        </w:rPr>
        <w:t xml:space="preserve"> (</w:t>
      </w:r>
      <w:r w:rsidRPr="00815C44">
        <w:rPr>
          <w:rFonts w:ascii="Arial" w:eastAsia="Arial Unicode MS" w:hAnsi="Arial" w:cs="Arial"/>
          <w:sz w:val="20"/>
          <w:szCs w:val="20"/>
        </w:rPr>
        <w:t>Unit: Thousand Baht</w:t>
      </w:r>
      <w:r w:rsidRPr="00815C44">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815C44" w:rsidTr="0091703A">
        <w:trPr>
          <w:cantSplit/>
        </w:trPr>
        <w:tc>
          <w:tcPr>
            <w:tcW w:w="4860" w:type="dxa"/>
          </w:tcPr>
          <w:p w:rsidR="00FB42C5" w:rsidRPr="00815C44"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rsidR="00FB42C5" w:rsidRPr="00815C44"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815C44">
              <w:rPr>
                <w:rFonts w:ascii="Arial" w:eastAsia="Arial Unicode MS" w:hAnsi="Arial" w:cs="Arial"/>
                <w:sz w:val="20"/>
                <w:szCs w:val="20"/>
              </w:rPr>
              <w:t>Consolidated financial statements</w:t>
            </w:r>
          </w:p>
        </w:tc>
        <w:tc>
          <w:tcPr>
            <w:tcW w:w="2160" w:type="dxa"/>
            <w:vAlign w:val="bottom"/>
          </w:tcPr>
          <w:p w:rsidR="00FB42C5" w:rsidRPr="00815C44"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815C44">
              <w:rPr>
                <w:rFonts w:ascii="Arial" w:eastAsia="Arial Unicode MS" w:hAnsi="Arial" w:cs="Arial"/>
                <w:sz w:val="20"/>
                <w:szCs w:val="20"/>
              </w:rPr>
              <w:t xml:space="preserve">Separate </w:t>
            </w:r>
            <w:r w:rsidR="005F238F" w:rsidRPr="00815C44">
              <w:rPr>
                <w:rFonts w:ascii="Arial" w:eastAsia="Arial Unicode MS" w:hAnsi="Arial" w:cs="Arial"/>
                <w:sz w:val="20"/>
                <w:szCs w:val="20"/>
              </w:rPr>
              <w:t xml:space="preserve">               </w:t>
            </w:r>
            <w:r w:rsidRPr="00815C44">
              <w:rPr>
                <w:rFonts w:ascii="Arial" w:eastAsia="Arial Unicode MS" w:hAnsi="Arial" w:cs="Arial"/>
                <w:sz w:val="20"/>
                <w:szCs w:val="20"/>
              </w:rPr>
              <w:t>financial statements</w:t>
            </w:r>
          </w:p>
        </w:tc>
      </w:tr>
      <w:tr w:rsidR="005A1F4F" w:rsidRPr="00815C44" w:rsidTr="0091703A">
        <w:tc>
          <w:tcPr>
            <w:tcW w:w="4860" w:type="dxa"/>
          </w:tcPr>
          <w:p w:rsidR="005A1F4F" w:rsidRPr="00815C44" w:rsidRDefault="005A1F4F" w:rsidP="005A1F4F">
            <w:pPr>
              <w:tabs>
                <w:tab w:val="left" w:pos="342"/>
              </w:tabs>
              <w:spacing w:line="380" w:lineRule="exact"/>
              <w:ind w:right="-108"/>
              <w:jc w:val="both"/>
              <w:rPr>
                <w:rFonts w:ascii="Arial" w:eastAsia="Arial Unicode MS" w:hAnsi="Arial" w:cs="Arial"/>
                <w:b/>
                <w:bCs/>
                <w:sz w:val="20"/>
                <w:szCs w:val="20"/>
              </w:rPr>
            </w:pPr>
            <w:r w:rsidRPr="00815C44">
              <w:rPr>
                <w:rFonts w:ascii="Arial" w:eastAsia="Arial Unicode MS" w:hAnsi="Arial" w:cs="Arial"/>
                <w:b/>
                <w:bCs/>
                <w:sz w:val="20"/>
                <w:szCs w:val="20"/>
              </w:rPr>
              <w:t>Net book value as at 1 January 202</w:t>
            </w:r>
            <w:r w:rsidR="00333EC4" w:rsidRPr="00815C44">
              <w:rPr>
                <w:rFonts w:ascii="Arial" w:eastAsia="Arial Unicode MS" w:hAnsi="Arial" w:cs="Arial"/>
                <w:b/>
                <w:bCs/>
                <w:sz w:val="20"/>
                <w:szCs w:val="20"/>
              </w:rPr>
              <w:t>1</w:t>
            </w:r>
          </w:p>
        </w:tc>
        <w:tc>
          <w:tcPr>
            <w:tcW w:w="2160" w:type="dxa"/>
          </w:tcPr>
          <w:p w:rsidR="005A1F4F" w:rsidRPr="00815C44" w:rsidRDefault="00D62D16" w:rsidP="005A1F4F">
            <w:pPr>
              <w:tabs>
                <w:tab w:val="decimal" w:pos="1875"/>
              </w:tabs>
              <w:spacing w:line="380" w:lineRule="exact"/>
              <w:ind w:right="-72"/>
              <w:rPr>
                <w:rFonts w:ascii="Arial" w:hAnsi="Arial" w:cs="Arial"/>
                <w:sz w:val="20"/>
                <w:szCs w:val="20"/>
              </w:rPr>
            </w:pPr>
            <w:r w:rsidRPr="00815C44">
              <w:rPr>
                <w:rFonts w:ascii="Arial" w:hAnsi="Arial" w:cs="Arial"/>
                <w:sz w:val="20"/>
                <w:szCs w:val="20"/>
              </w:rPr>
              <w:t>378,021</w:t>
            </w:r>
          </w:p>
        </w:tc>
        <w:tc>
          <w:tcPr>
            <w:tcW w:w="2160" w:type="dxa"/>
          </w:tcPr>
          <w:p w:rsidR="005A1F4F" w:rsidRPr="00815C44" w:rsidRDefault="00D62D16" w:rsidP="005A1F4F">
            <w:pPr>
              <w:tabs>
                <w:tab w:val="decimal" w:pos="1875"/>
              </w:tabs>
              <w:spacing w:line="380" w:lineRule="exact"/>
              <w:ind w:right="-72"/>
              <w:rPr>
                <w:rFonts w:ascii="Arial" w:hAnsi="Arial" w:cs="Arial"/>
                <w:sz w:val="20"/>
                <w:szCs w:val="20"/>
              </w:rPr>
            </w:pPr>
            <w:r w:rsidRPr="00815C44">
              <w:rPr>
                <w:rFonts w:ascii="Arial" w:hAnsi="Arial" w:cs="Arial"/>
                <w:sz w:val="20"/>
                <w:szCs w:val="20"/>
              </w:rPr>
              <w:t>362,255</w:t>
            </w:r>
          </w:p>
        </w:tc>
      </w:tr>
      <w:tr w:rsidR="00E81331" w:rsidRPr="00815C44" w:rsidTr="0091703A">
        <w:tc>
          <w:tcPr>
            <w:tcW w:w="4860" w:type="dxa"/>
          </w:tcPr>
          <w:p w:rsidR="00E81331" w:rsidRPr="00815C44" w:rsidRDefault="00E81331" w:rsidP="00E81331">
            <w:pPr>
              <w:tabs>
                <w:tab w:val="left" w:pos="342"/>
              </w:tabs>
              <w:spacing w:line="380" w:lineRule="exact"/>
              <w:ind w:right="-108"/>
              <w:jc w:val="both"/>
              <w:rPr>
                <w:rFonts w:ascii="Arial" w:eastAsia="Arial Unicode MS" w:hAnsi="Arial" w:cs="Arial"/>
                <w:sz w:val="20"/>
                <w:szCs w:val="20"/>
              </w:rPr>
            </w:pPr>
            <w:r w:rsidRPr="00815C44">
              <w:rPr>
                <w:rFonts w:ascii="Arial" w:eastAsia="Arial Unicode MS" w:hAnsi="Arial" w:cs="Arial"/>
                <w:sz w:val="20"/>
                <w:szCs w:val="20"/>
              </w:rPr>
              <w:t>Acquisitions during the period</w:t>
            </w:r>
          </w:p>
        </w:tc>
        <w:tc>
          <w:tcPr>
            <w:tcW w:w="2160" w:type="dxa"/>
          </w:tcPr>
          <w:p w:rsidR="00E81331" w:rsidRPr="00815C44" w:rsidRDefault="00643674" w:rsidP="00E81331">
            <w:pPr>
              <w:tabs>
                <w:tab w:val="decimal" w:pos="1875"/>
              </w:tabs>
              <w:spacing w:line="380" w:lineRule="exact"/>
              <w:ind w:right="-72"/>
              <w:rPr>
                <w:rFonts w:ascii="Arial" w:hAnsi="Arial" w:cs="Arial"/>
                <w:sz w:val="20"/>
                <w:szCs w:val="20"/>
              </w:rPr>
            </w:pPr>
            <w:r w:rsidRPr="00815C44">
              <w:rPr>
                <w:rFonts w:ascii="Arial" w:hAnsi="Arial" w:cs="Arial"/>
                <w:sz w:val="20"/>
                <w:szCs w:val="20"/>
              </w:rPr>
              <w:t>14,676</w:t>
            </w:r>
          </w:p>
        </w:tc>
        <w:tc>
          <w:tcPr>
            <w:tcW w:w="2160" w:type="dxa"/>
          </w:tcPr>
          <w:p w:rsidR="00E81331" w:rsidRPr="00815C44" w:rsidRDefault="00E81331" w:rsidP="00E81331">
            <w:pPr>
              <w:tabs>
                <w:tab w:val="decimal" w:pos="1875"/>
              </w:tabs>
              <w:spacing w:line="380" w:lineRule="exact"/>
              <w:ind w:right="-72"/>
              <w:rPr>
                <w:rFonts w:ascii="Arial" w:hAnsi="Arial" w:cs="Arial"/>
                <w:sz w:val="20"/>
                <w:szCs w:val="20"/>
              </w:rPr>
            </w:pPr>
            <w:r w:rsidRPr="00815C44">
              <w:rPr>
                <w:rFonts w:ascii="Arial" w:hAnsi="Arial" w:cs="Arial"/>
                <w:sz w:val="20"/>
                <w:szCs w:val="20"/>
              </w:rPr>
              <w:t>12,16</w:t>
            </w:r>
            <w:r w:rsidR="000466B4">
              <w:rPr>
                <w:rFonts w:ascii="Arial" w:hAnsi="Arial" w:cs="Arial"/>
                <w:sz w:val="20"/>
                <w:szCs w:val="20"/>
              </w:rPr>
              <w:t>7</w:t>
            </w:r>
          </w:p>
        </w:tc>
      </w:tr>
      <w:tr w:rsidR="00E81331" w:rsidRPr="00815C44" w:rsidTr="0091703A">
        <w:tc>
          <w:tcPr>
            <w:tcW w:w="4860" w:type="dxa"/>
          </w:tcPr>
          <w:p w:rsidR="00E81331" w:rsidRPr="00815C44" w:rsidRDefault="00E81331" w:rsidP="00E81331">
            <w:pPr>
              <w:tabs>
                <w:tab w:val="left" w:pos="342"/>
              </w:tabs>
              <w:spacing w:line="380" w:lineRule="exact"/>
              <w:ind w:right="-108"/>
              <w:jc w:val="both"/>
              <w:rPr>
                <w:rFonts w:ascii="Arial" w:eastAsia="Arial Unicode MS" w:hAnsi="Arial" w:cs="Arial"/>
                <w:sz w:val="20"/>
                <w:szCs w:val="20"/>
              </w:rPr>
            </w:pPr>
            <w:proofErr w:type="spellStart"/>
            <w:r w:rsidRPr="00815C44">
              <w:rPr>
                <w:rFonts w:ascii="Arial" w:hAnsi="Arial" w:cs="Arial"/>
                <w:sz w:val="20"/>
                <w:szCs w:val="20"/>
              </w:rPr>
              <w:t>Amortisation</w:t>
            </w:r>
            <w:proofErr w:type="spellEnd"/>
            <w:r w:rsidRPr="00815C44">
              <w:rPr>
                <w:rFonts w:ascii="Arial" w:eastAsia="Arial Unicode MS" w:hAnsi="Arial" w:cs="Arial"/>
                <w:sz w:val="20"/>
                <w:szCs w:val="20"/>
              </w:rPr>
              <w:t xml:space="preserve"> for the period</w:t>
            </w:r>
          </w:p>
        </w:tc>
        <w:tc>
          <w:tcPr>
            <w:tcW w:w="2160" w:type="dxa"/>
          </w:tcPr>
          <w:p w:rsidR="00E81331" w:rsidRPr="00815C44" w:rsidRDefault="00643674" w:rsidP="00643674">
            <w:pPr>
              <w:pBdr>
                <w:bottom w:val="single" w:sz="4" w:space="1" w:color="auto"/>
              </w:pBdr>
              <w:tabs>
                <w:tab w:val="decimal" w:pos="1875"/>
              </w:tabs>
              <w:spacing w:line="380" w:lineRule="exact"/>
              <w:ind w:right="-72"/>
              <w:rPr>
                <w:rFonts w:ascii="Arial" w:hAnsi="Arial" w:cs="Arial"/>
                <w:sz w:val="20"/>
                <w:szCs w:val="20"/>
              </w:rPr>
            </w:pPr>
            <w:r w:rsidRPr="00815C44">
              <w:rPr>
                <w:rFonts w:ascii="Arial" w:hAnsi="Arial" w:cs="Arial"/>
                <w:sz w:val="20"/>
                <w:szCs w:val="20"/>
              </w:rPr>
              <w:t>(14,205)</w:t>
            </w:r>
          </w:p>
        </w:tc>
        <w:tc>
          <w:tcPr>
            <w:tcW w:w="2160" w:type="dxa"/>
          </w:tcPr>
          <w:p w:rsidR="00E81331" w:rsidRPr="00815C44" w:rsidRDefault="00E81331" w:rsidP="00643674">
            <w:pPr>
              <w:pBdr>
                <w:bottom w:val="single" w:sz="4" w:space="1" w:color="auto"/>
              </w:pBdr>
              <w:tabs>
                <w:tab w:val="decimal" w:pos="1875"/>
              </w:tabs>
              <w:spacing w:line="380" w:lineRule="exact"/>
              <w:ind w:right="-72"/>
              <w:rPr>
                <w:rFonts w:ascii="Arial" w:hAnsi="Arial" w:cs="Arial"/>
                <w:sz w:val="20"/>
                <w:szCs w:val="20"/>
              </w:rPr>
            </w:pPr>
            <w:r w:rsidRPr="00815C44">
              <w:rPr>
                <w:rFonts w:ascii="Arial" w:hAnsi="Arial" w:cs="Arial"/>
                <w:sz w:val="20"/>
                <w:szCs w:val="20"/>
              </w:rPr>
              <w:t>(12,984)</w:t>
            </w:r>
          </w:p>
        </w:tc>
      </w:tr>
      <w:tr w:rsidR="00E81331" w:rsidRPr="00815C44" w:rsidTr="0091703A">
        <w:tc>
          <w:tcPr>
            <w:tcW w:w="4860" w:type="dxa"/>
          </w:tcPr>
          <w:p w:rsidR="00E81331" w:rsidRPr="00815C44" w:rsidRDefault="00E81331" w:rsidP="00E81331">
            <w:pPr>
              <w:tabs>
                <w:tab w:val="left" w:pos="342"/>
              </w:tabs>
              <w:spacing w:line="380" w:lineRule="exact"/>
              <w:ind w:right="-108"/>
              <w:jc w:val="both"/>
              <w:rPr>
                <w:rFonts w:ascii="Arial" w:eastAsia="Arial Unicode MS" w:hAnsi="Arial" w:cs="Arial"/>
                <w:b/>
                <w:bCs/>
                <w:sz w:val="20"/>
                <w:szCs w:val="20"/>
              </w:rPr>
            </w:pPr>
            <w:r w:rsidRPr="00815C44">
              <w:rPr>
                <w:rFonts w:ascii="Arial" w:eastAsia="Arial Unicode MS" w:hAnsi="Arial" w:cs="Arial"/>
                <w:b/>
                <w:bCs/>
                <w:sz w:val="20"/>
                <w:szCs w:val="20"/>
              </w:rPr>
              <w:t>Net book value as at 31 March 2021</w:t>
            </w:r>
          </w:p>
        </w:tc>
        <w:tc>
          <w:tcPr>
            <w:tcW w:w="2160" w:type="dxa"/>
          </w:tcPr>
          <w:p w:rsidR="00E81331" w:rsidRPr="00815C44" w:rsidRDefault="00643674" w:rsidP="00E81331">
            <w:pPr>
              <w:pBdr>
                <w:bottom w:val="double" w:sz="4" w:space="1" w:color="auto"/>
              </w:pBdr>
              <w:tabs>
                <w:tab w:val="decimal" w:pos="1875"/>
              </w:tabs>
              <w:spacing w:line="380" w:lineRule="exact"/>
              <w:ind w:right="-72"/>
              <w:rPr>
                <w:rFonts w:ascii="Arial" w:hAnsi="Arial" w:cs="Arial"/>
                <w:sz w:val="20"/>
                <w:szCs w:val="20"/>
              </w:rPr>
            </w:pPr>
            <w:r w:rsidRPr="00815C44">
              <w:rPr>
                <w:rFonts w:ascii="Arial" w:hAnsi="Arial" w:cs="Arial"/>
                <w:sz w:val="20"/>
                <w:szCs w:val="20"/>
              </w:rPr>
              <w:t>378,492</w:t>
            </w:r>
          </w:p>
        </w:tc>
        <w:tc>
          <w:tcPr>
            <w:tcW w:w="2160" w:type="dxa"/>
          </w:tcPr>
          <w:p w:rsidR="00E81331" w:rsidRPr="00815C44" w:rsidRDefault="00E81331" w:rsidP="00E81331">
            <w:pPr>
              <w:pBdr>
                <w:bottom w:val="double" w:sz="4" w:space="1" w:color="auto"/>
              </w:pBdr>
              <w:tabs>
                <w:tab w:val="decimal" w:pos="1875"/>
              </w:tabs>
              <w:spacing w:line="380" w:lineRule="exact"/>
              <w:ind w:right="-72"/>
              <w:rPr>
                <w:rFonts w:ascii="Arial" w:hAnsi="Arial" w:cs="Arial"/>
                <w:sz w:val="20"/>
                <w:szCs w:val="20"/>
              </w:rPr>
            </w:pPr>
            <w:r w:rsidRPr="00815C44">
              <w:rPr>
                <w:rFonts w:ascii="Arial" w:hAnsi="Arial" w:cs="Arial"/>
                <w:sz w:val="20"/>
                <w:szCs w:val="20"/>
              </w:rPr>
              <w:t>361,43</w:t>
            </w:r>
            <w:r w:rsidR="000466B4">
              <w:rPr>
                <w:rFonts w:ascii="Arial" w:hAnsi="Arial" w:cs="Arial"/>
                <w:sz w:val="20"/>
                <w:szCs w:val="20"/>
              </w:rPr>
              <w:t>8</w:t>
            </w:r>
          </w:p>
        </w:tc>
      </w:tr>
    </w:tbl>
    <w:p w:rsidR="00311D72" w:rsidRPr="00AE172C" w:rsidRDefault="00AE50BC" w:rsidP="00465EC2">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Pr>
          <w:rFonts w:ascii="Arial" w:hAnsi="Arial" w:cs="Arial"/>
          <w:b/>
          <w:bCs/>
          <w:sz w:val="22"/>
          <w:szCs w:val="22"/>
        </w:rPr>
        <w:t>1</w:t>
      </w:r>
      <w:r w:rsidR="00D62D16">
        <w:rPr>
          <w:rFonts w:ascii="Arial" w:hAnsi="Arial" w:cs="Arial"/>
          <w:b/>
          <w:bCs/>
          <w:sz w:val="22"/>
          <w:szCs w:val="22"/>
        </w:rPr>
        <w:t>7</w:t>
      </w:r>
      <w:r w:rsidR="00311D72" w:rsidRPr="00AE172C">
        <w:rPr>
          <w:rFonts w:ascii="Arial" w:hAnsi="Arial" w:cs="Arial"/>
          <w:b/>
          <w:bCs/>
          <w:sz w:val="22"/>
          <w:szCs w:val="22"/>
        </w:rPr>
        <w:t>.</w:t>
      </w:r>
      <w:r w:rsidR="00311D72" w:rsidRPr="00AE172C">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ED1B75" w:rsidTr="006C6081">
        <w:tc>
          <w:tcPr>
            <w:tcW w:w="1153" w:type="dxa"/>
          </w:tcPr>
          <w:p w:rsidR="00ED1B75" w:rsidRPr="00A15E8E" w:rsidRDefault="00ED1B75" w:rsidP="006C6081">
            <w:pPr>
              <w:spacing w:line="260" w:lineRule="exact"/>
              <w:jc w:val="thaiDistribute"/>
              <w:rPr>
                <w:rFonts w:ascii="Arial" w:hAnsi="Arial" w:cs="Arial"/>
                <w:color w:val="000000"/>
                <w:sz w:val="16"/>
                <w:szCs w:val="16"/>
              </w:rPr>
            </w:pPr>
          </w:p>
        </w:tc>
        <w:tc>
          <w:tcPr>
            <w:tcW w:w="1507" w:type="dxa"/>
            <w:gridSpan w:val="2"/>
            <w:vAlign w:val="bottom"/>
          </w:tcPr>
          <w:p w:rsidR="00ED1B75" w:rsidRPr="00A15E8E" w:rsidRDefault="00ED1B75" w:rsidP="006C6081">
            <w:pPr>
              <w:spacing w:line="260" w:lineRule="exact"/>
              <w:jc w:val="thaiDistribute"/>
              <w:rPr>
                <w:rFonts w:ascii="Arial" w:hAnsi="Arial" w:cs="Arial"/>
                <w:color w:val="000000"/>
                <w:sz w:val="16"/>
                <w:szCs w:val="16"/>
              </w:rPr>
            </w:pPr>
          </w:p>
        </w:tc>
        <w:tc>
          <w:tcPr>
            <w:tcW w:w="1076" w:type="dxa"/>
          </w:tcPr>
          <w:p w:rsidR="00ED1B75" w:rsidRPr="00A15E8E" w:rsidRDefault="00ED1B75" w:rsidP="006C6081">
            <w:pPr>
              <w:spacing w:line="260" w:lineRule="exact"/>
              <w:jc w:val="right"/>
              <w:rPr>
                <w:rFonts w:ascii="Arial" w:eastAsia="Arial Unicode MS" w:hAnsi="Arial" w:cs="Arial"/>
                <w:sz w:val="16"/>
                <w:szCs w:val="16"/>
                <w:cs/>
              </w:rPr>
            </w:pPr>
          </w:p>
        </w:tc>
        <w:tc>
          <w:tcPr>
            <w:tcW w:w="494" w:type="dxa"/>
          </w:tcPr>
          <w:p w:rsidR="00ED1B75" w:rsidRPr="00A15E8E" w:rsidRDefault="00ED1B75" w:rsidP="006C6081">
            <w:pPr>
              <w:spacing w:line="260" w:lineRule="exact"/>
              <w:jc w:val="right"/>
              <w:rPr>
                <w:rFonts w:ascii="Arial" w:eastAsia="Arial Unicode MS" w:hAnsi="Arial" w:cs="Arial"/>
                <w:sz w:val="16"/>
                <w:szCs w:val="16"/>
                <w:cs/>
              </w:rPr>
            </w:pPr>
          </w:p>
        </w:tc>
        <w:tc>
          <w:tcPr>
            <w:tcW w:w="4854" w:type="dxa"/>
            <w:gridSpan w:val="4"/>
            <w:vAlign w:val="bottom"/>
          </w:tcPr>
          <w:p w:rsidR="00ED1B75" w:rsidRPr="00A15E8E" w:rsidRDefault="00ED1B75" w:rsidP="006C6081">
            <w:pPr>
              <w:spacing w:line="260" w:lineRule="exact"/>
              <w:jc w:val="right"/>
              <w:rPr>
                <w:rFonts w:ascii="Arial" w:hAnsi="Arial" w:cs="Arial"/>
                <w:color w:val="000000"/>
                <w:sz w:val="16"/>
                <w:szCs w:val="16"/>
                <w:cs/>
              </w:rPr>
            </w:pPr>
            <w:r w:rsidRPr="00A15E8E">
              <w:rPr>
                <w:rFonts w:ascii="Arial" w:eastAsia="Arial Unicode MS" w:hAnsi="Arial" w:cs="Arial"/>
                <w:sz w:val="16"/>
                <w:szCs w:val="16"/>
                <w:cs/>
              </w:rPr>
              <w:t>(</w:t>
            </w:r>
            <w:r w:rsidRPr="00A15E8E">
              <w:rPr>
                <w:rFonts w:ascii="Arial" w:eastAsia="Arial Unicode MS" w:hAnsi="Arial" w:cs="Arial"/>
                <w:sz w:val="16"/>
                <w:szCs w:val="16"/>
              </w:rPr>
              <w:t>Unit: Thousand Baht</w:t>
            </w:r>
            <w:r w:rsidRPr="00A15E8E">
              <w:rPr>
                <w:rFonts w:ascii="Arial" w:eastAsia="Arial Unicode MS" w:hAnsi="Arial" w:cs="Arial"/>
                <w:sz w:val="16"/>
                <w:szCs w:val="16"/>
                <w:cs/>
              </w:rPr>
              <w:t>)</w:t>
            </w:r>
          </w:p>
        </w:tc>
      </w:tr>
      <w:tr w:rsidR="00ED1B75" w:rsidRPr="00ED1B75" w:rsidTr="006C6081">
        <w:trPr>
          <w:trHeight w:val="80"/>
        </w:trPr>
        <w:tc>
          <w:tcPr>
            <w:tcW w:w="1530" w:type="dxa"/>
            <w:gridSpan w:val="2"/>
            <w:vAlign w:val="bottom"/>
          </w:tcPr>
          <w:p w:rsidR="00ED1B75" w:rsidRPr="00A15E8E" w:rsidRDefault="00ED1B75" w:rsidP="006C6081">
            <w:pPr>
              <w:spacing w:line="260" w:lineRule="exact"/>
              <w:jc w:val="thaiDistribute"/>
              <w:rPr>
                <w:rFonts w:ascii="Arial" w:eastAsia="Arial Unicode MS" w:hAnsi="Arial" w:cs="Arial"/>
                <w:sz w:val="16"/>
                <w:szCs w:val="16"/>
              </w:rPr>
            </w:pPr>
          </w:p>
        </w:tc>
        <w:tc>
          <w:tcPr>
            <w:tcW w:w="2700" w:type="dxa"/>
            <w:gridSpan w:val="3"/>
            <w:vAlign w:val="bottom"/>
          </w:tcPr>
          <w:p w:rsidR="00ED1B75" w:rsidRPr="00A15E8E" w:rsidRDefault="00ED1B75" w:rsidP="006C6081">
            <w:pPr>
              <w:spacing w:line="260" w:lineRule="exact"/>
              <w:jc w:val="thaiDistribute"/>
              <w:rPr>
                <w:rFonts w:ascii="Arial" w:eastAsia="Arial Unicode MS" w:hAnsi="Arial" w:cs="Arial"/>
                <w:sz w:val="16"/>
                <w:szCs w:val="16"/>
              </w:rPr>
            </w:pPr>
          </w:p>
        </w:tc>
        <w:tc>
          <w:tcPr>
            <w:tcW w:w="2427" w:type="dxa"/>
            <w:gridSpan w:val="2"/>
          </w:tcPr>
          <w:p w:rsidR="00ED1B75" w:rsidRPr="00A15E8E" w:rsidRDefault="00ED1B75" w:rsidP="006C6081">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Consolidated                            financial statements</w:t>
            </w:r>
          </w:p>
        </w:tc>
        <w:tc>
          <w:tcPr>
            <w:tcW w:w="2427" w:type="dxa"/>
            <w:gridSpan w:val="2"/>
          </w:tcPr>
          <w:p w:rsidR="00ED1B75" w:rsidRPr="00A15E8E" w:rsidRDefault="00ED1B75" w:rsidP="006C6081">
            <w:pPr>
              <w:pBdr>
                <w:bottom w:val="single" w:sz="4" w:space="1" w:color="auto"/>
              </w:pBdr>
              <w:spacing w:line="260" w:lineRule="exact"/>
              <w:jc w:val="center"/>
              <w:rPr>
                <w:rFonts w:ascii="Arial" w:eastAsia="Arial Unicode MS" w:hAnsi="Arial" w:cs="Arial"/>
                <w:sz w:val="16"/>
                <w:szCs w:val="16"/>
                <w:cs/>
              </w:rPr>
            </w:pPr>
            <w:r w:rsidRPr="00A15E8E">
              <w:rPr>
                <w:rFonts w:ascii="Arial" w:eastAsia="Arial Unicode MS" w:hAnsi="Arial" w:cs="Arial"/>
                <w:sz w:val="16"/>
                <w:szCs w:val="16"/>
              </w:rPr>
              <w:t>Separate                                           financial statements</w:t>
            </w:r>
          </w:p>
        </w:tc>
      </w:tr>
      <w:tr w:rsidR="00333EC4" w:rsidRPr="00ED1B75" w:rsidTr="006C6081">
        <w:tc>
          <w:tcPr>
            <w:tcW w:w="1530" w:type="dxa"/>
            <w:gridSpan w:val="2"/>
            <w:vAlign w:val="bottom"/>
          </w:tcPr>
          <w:p w:rsidR="00333EC4" w:rsidRPr="00A15E8E" w:rsidRDefault="00333EC4" w:rsidP="00333EC4">
            <w:pPr>
              <w:spacing w:line="260" w:lineRule="exact"/>
              <w:jc w:val="thaiDistribute"/>
              <w:rPr>
                <w:rFonts w:ascii="Arial" w:eastAsia="Arial Unicode MS" w:hAnsi="Arial" w:cs="Arial"/>
                <w:sz w:val="16"/>
                <w:szCs w:val="16"/>
              </w:rPr>
            </w:pPr>
          </w:p>
        </w:tc>
        <w:tc>
          <w:tcPr>
            <w:tcW w:w="2700" w:type="dxa"/>
            <w:gridSpan w:val="3"/>
          </w:tcPr>
          <w:p w:rsidR="00333EC4" w:rsidRPr="00A15E8E" w:rsidRDefault="00333EC4" w:rsidP="00333EC4">
            <w:pP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xml:space="preserve">Interest rate                                </w:t>
            </w:r>
          </w:p>
        </w:tc>
        <w:tc>
          <w:tcPr>
            <w:tcW w:w="1213" w:type="dxa"/>
            <w:vAlign w:val="bottom"/>
          </w:tcPr>
          <w:p w:rsidR="00333EC4" w:rsidRPr="00A15E8E" w:rsidRDefault="00333EC4" w:rsidP="00333EC4">
            <w:pPr>
              <w:spacing w:line="260" w:lineRule="exact"/>
              <w:ind w:left="-105"/>
              <w:jc w:val="center"/>
              <w:rPr>
                <w:rFonts w:ascii="Arial" w:eastAsia="Arial Unicode MS" w:hAnsi="Arial" w:cs="Arial"/>
                <w:sz w:val="16"/>
                <w:szCs w:val="16"/>
              </w:rPr>
            </w:pPr>
            <w:r>
              <w:rPr>
                <w:rFonts w:ascii="Arial" w:eastAsia="Arial Unicode MS" w:hAnsi="Arial" w:cs="Arial"/>
                <w:sz w:val="16"/>
                <w:szCs w:val="16"/>
              </w:rPr>
              <w:t>31 March</w:t>
            </w:r>
          </w:p>
        </w:tc>
        <w:tc>
          <w:tcPr>
            <w:tcW w:w="1214" w:type="dxa"/>
            <w:vAlign w:val="bottom"/>
          </w:tcPr>
          <w:p w:rsidR="00333EC4" w:rsidRPr="00A15E8E" w:rsidRDefault="00333EC4" w:rsidP="00333EC4">
            <w:pPr>
              <w:spacing w:line="260" w:lineRule="exact"/>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c>
          <w:tcPr>
            <w:tcW w:w="1213" w:type="dxa"/>
            <w:vAlign w:val="bottom"/>
          </w:tcPr>
          <w:p w:rsidR="00333EC4" w:rsidRPr="00A15E8E" w:rsidRDefault="00333EC4" w:rsidP="00333EC4">
            <w:pPr>
              <w:spacing w:line="260" w:lineRule="exact"/>
              <w:ind w:left="-105"/>
              <w:jc w:val="center"/>
              <w:rPr>
                <w:rFonts w:ascii="Arial" w:eastAsia="Arial Unicode MS" w:hAnsi="Arial" w:cs="Arial"/>
                <w:sz w:val="16"/>
                <w:szCs w:val="16"/>
              </w:rPr>
            </w:pPr>
            <w:r>
              <w:rPr>
                <w:rFonts w:ascii="Arial" w:eastAsia="Arial Unicode MS" w:hAnsi="Arial" w:cs="Arial"/>
                <w:sz w:val="16"/>
                <w:szCs w:val="16"/>
              </w:rPr>
              <w:t>31 March</w:t>
            </w:r>
          </w:p>
        </w:tc>
        <w:tc>
          <w:tcPr>
            <w:tcW w:w="1214" w:type="dxa"/>
            <w:vAlign w:val="bottom"/>
          </w:tcPr>
          <w:p w:rsidR="00333EC4" w:rsidRPr="00A15E8E" w:rsidRDefault="00333EC4" w:rsidP="00333EC4">
            <w:pPr>
              <w:spacing w:line="260" w:lineRule="exact"/>
              <w:jc w:val="center"/>
              <w:rPr>
                <w:rFonts w:ascii="Arial" w:eastAsia="Arial Unicode MS" w:hAnsi="Arial" w:cs="Arial"/>
                <w:sz w:val="16"/>
                <w:szCs w:val="16"/>
              </w:rPr>
            </w:pPr>
            <w:r w:rsidRPr="00A15E8E">
              <w:rPr>
                <w:rFonts w:ascii="Arial" w:eastAsia="Arial Unicode MS" w:hAnsi="Arial" w:cs="Arial"/>
                <w:sz w:val="16"/>
                <w:szCs w:val="16"/>
                <w:cs/>
              </w:rPr>
              <w:t>3</w:t>
            </w:r>
            <w:r w:rsidRPr="00A15E8E">
              <w:rPr>
                <w:rFonts w:ascii="Arial" w:eastAsia="Arial Unicode MS" w:hAnsi="Arial" w:cs="Arial"/>
                <w:sz w:val="16"/>
                <w:szCs w:val="16"/>
              </w:rPr>
              <w:t>1</w:t>
            </w:r>
            <w:r w:rsidRPr="00A15E8E">
              <w:rPr>
                <w:rFonts w:ascii="Arial" w:eastAsia="Arial Unicode MS" w:hAnsi="Arial" w:cs="Arial"/>
                <w:sz w:val="16"/>
                <w:szCs w:val="16"/>
                <w:cs/>
              </w:rPr>
              <w:t xml:space="preserve"> </w:t>
            </w:r>
            <w:r w:rsidRPr="00A15E8E">
              <w:rPr>
                <w:rFonts w:ascii="Arial" w:eastAsia="Arial Unicode MS" w:hAnsi="Arial" w:cs="Arial"/>
                <w:sz w:val="16"/>
                <w:szCs w:val="16"/>
              </w:rPr>
              <w:t>December</w:t>
            </w:r>
          </w:p>
        </w:tc>
      </w:tr>
      <w:tr w:rsidR="00333EC4" w:rsidRPr="00ED1B75" w:rsidTr="006C6081">
        <w:tc>
          <w:tcPr>
            <w:tcW w:w="1530" w:type="dxa"/>
            <w:gridSpan w:val="2"/>
          </w:tcPr>
          <w:p w:rsidR="00333EC4" w:rsidRPr="00A15E8E" w:rsidRDefault="00333EC4" w:rsidP="00333EC4">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Type of loan</w:t>
            </w:r>
          </w:p>
        </w:tc>
        <w:tc>
          <w:tcPr>
            <w:tcW w:w="2700" w:type="dxa"/>
            <w:gridSpan w:val="3"/>
          </w:tcPr>
          <w:p w:rsidR="00333EC4" w:rsidRPr="00A15E8E" w:rsidRDefault="00333EC4" w:rsidP="00333EC4">
            <w:pPr>
              <w:pBdr>
                <w:bottom w:val="single" w:sz="4" w:space="1" w:color="auto"/>
              </w:pBdr>
              <w:spacing w:line="260" w:lineRule="exact"/>
              <w:jc w:val="center"/>
              <w:rPr>
                <w:rFonts w:ascii="Arial" w:eastAsia="Arial Unicode MS" w:hAnsi="Arial" w:cs="Arial"/>
                <w:sz w:val="16"/>
                <w:szCs w:val="16"/>
              </w:rPr>
            </w:pPr>
            <w:r w:rsidRPr="00A15E8E">
              <w:rPr>
                <w:rFonts w:ascii="Arial" w:eastAsia="Arial Unicode MS" w:hAnsi="Arial" w:cs="Arial"/>
                <w:sz w:val="16"/>
                <w:szCs w:val="16"/>
              </w:rPr>
              <w:t>(% per annum)</w:t>
            </w:r>
          </w:p>
        </w:tc>
        <w:tc>
          <w:tcPr>
            <w:tcW w:w="1213" w:type="dxa"/>
            <w:vAlign w:val="bottom"/>
          </w:tcPr>
          <w:p w:rsidR="00333EC4" w:rsidRPr="00A15E8E" w:rsidRDefault="00333EC4" w:rsidP="00333EC4">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14" w:type="dxa"/>
            <w:vAlign w:val="bottom"/>
          </w:tcPr>
          <w:p w:rsidR="00333EC4" w:rsidRPr="00A15E8E" w:rsidRDefault="00333EC4" w:rsidP="00333EC4">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2020</w:t>
            </w:r>
          </w:p>
        </w:tc>
        <w:tc>
          <w:tcPr>
            <w:tcW w:w="1213" w:type="dxa"/>
            <w:vAlign w:val="bottom"/>
          </w:tcPr>
          <w:p w:rsidR="00333EC4" w:rsidRPr="00A15E8E" w:rsidRDefault="00333EC4" w:rsidP="00333EC4">
            <w:pPr>
              <w:pBdr>
                <w:bottom w:val="single" w:sz="4" w:space="1" w:color="auto"/>
              </w:pBdr>
              <w:spacing w:line="260" w:lineRule="exact"/>
              <w:jc w:val="center"/>
              <w:rPr>
                <w:rFonts w:ascii="Arial" w:eastAsia="Arial Unicode MS" w:hAnsi="Arial" w:cs="Arial"/>
                <w:sz w:val="16"/>
                <w:szCs w:val="16"/>
              </w:rPr>
            </w:pPr>
            <w:r>
              <w:rPr>
                <w:rFonts w:ascii="Arial" w:eastAsia="Arial Unicode MS" w:hAnsi="Arial" w:cs="Arial"/>
                <w:sz w:val="16"/>
                <w:szCs w:val="16"/>
              </w:rPr>
              <w:t>2021</w:t>
            </w:r>
          </w:p>
        </w:tc>
        <w:tc>
          <w:tcPr>
            <w:tcW w:w="1214" w:type="dxa"/>
            <w:vAlign w:val="bottom"/>
          </w:tcPr>
          <w:p w:rsidR="00333EC4" w:rsidRPr="00A15E8E" w:rsidRDefault="00333EC4" w:rsidP="00333EC4">
            <w:pPr>
              <w:pBdr>
                <w:bottom w:val="single" w:sz="4" w:space="1" w:color="auto"/>
              </w:pBdr>
              <w:spacing w:line="260" w:lineRule="exact"/>
              <w:jc w:val="center"/>
              <w:rPr>
                <w:rFonts w:ascii="Arial" w:eastAsia="Arial Unicode MS" w:hAnsi="Arial" w:cs="Arial"/>
                <w:sz w:val="16"/>
                <w:szCs w:val="16"/>
                <w:cs/>
              </w:rPr>
            </w:pPr>
            <w:r>
              <w:rPr>
                <w:rFonts w:ascii="Arial" w:eastAsia="Arial Unicode MS" w:hAnsi="Arial" w:cs="Arial"/>
                <w:sz w:val="16"/>
                <w:szCs w:val="16"/>
              </w:rPr>
              <w:t>2020</w:t>
            </w:r>
          </w:p>
        </w:tc>
      </w:tr>
      <w:tr w:rsidR="00333EC4" w:rsidRPr="00ED1B75" w:rsidTr="006C6081">
        <w:tc>
          <w:tcPr>
            <w:tcW w:w="1530" w:type="dxa"/>
            <w:gridSpan w:val="2"/>
          </w:tcPr>
          <w:p w:rsidR="00333EC4" w:rsidRPr="00A15E8E" w:rsidRDefault="00333EC4" w:rsidP="00333EC4">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Promissory notes</w:t>
            </w:r>
          </w:p>
        </w:tc>
        <w:tc>
          <w:tcPr>
            <w:tcW w:w="2700" w:type="dxa"/>
            <w:gridSpan w:val="3"/>
          </w:tcPr>
          <w:p w:rsidR="00333EC4" w:rsidRPr="00A15E8E" w:rsidRDefault="00333EC4" w:rsidP="00333EC4">
            <w:pPr>
              <w:spacing w:line="260" w:lineRule="exact"/>
              <w:jc w:val="center"/>
              <w:rPr>
                <w:rFonts w:ascii="Arial" w:eastAsia="Arial Unicode MS" w:hAnsi="Arial" w:cs="Arial"/>
                <w:sz w:val="16"/>
                <w:szCs w:val="16"/>
              </w:rPr>
            </w:pPr>
            <w:r>
              <w:rPr>
                <w:rFonts w:ascii="Arial" w:eastAsia="Arial Unicode MS" w:hAnsi="Arial" w:cs="Arial"/>
                <w:sz w:val="16"/>
                <w:szCs w:val="16"/>
              </w:rPr>
              <w:t xml:space="preserve">MMR, </w:t>
            </w:r>
            <w:r w:rsidRPr="00A15E8E">
              <w:rPr>
                <w:rFonts w:ascii="Arial" w:eastAsia="Arial Unicode MS" w:hAnsi="Arial" w:cs="Arial"/>
                <w:sz w:val="16"/>
                <w:szCs w:val="16"/>
              </w:rPr>
              <w:t>MLR - fixed rate</w:t>
            </w:r>
            <w:r>
              <w:rPr>
                <w:rFonts w:ascii="Arial" w:eastAsia="Arial Unicode MS" w:hAnsi="Arial" w:cs="Arial"/>
                <w:sz w:val="16"/>
                <w:szCs w:val="16"/>
              </w:rPr>
              <w:t xml:space="preserve"> </w:t>
            </w:r>
            <w:r w:rsidR="00E81331">
              <w:rPr>
                <w:rFonts w:ascii="Arial" w:eastAsia="Arial Unicode MS" w:hAnsi="Arial" w:cs="Arial"/>
                <w:sz w:val="16"/>
                <w:szCs w:val="16"/>
              </w:rPr>
              <w:t xml:space="preserve">                        </w:t>
            </w:r>
            <w:r>
              <w:rPr>
                <w:rFonts w:ascii="Arial" w:eastAsia="Arial Unicode MS" w:hAnsi="Arial" w:cs="Arial"/>
                <w:sz w:val="16"/>
                <w:szCs w:val="16"/>
              </w:rPr>
              <w:t>and fixed rate</w:t>
            </w:r>
          </w:p>
        </w:tc>
        <w:tc>
          <w:tcPr>
            <w:tcW w:w="1213" w:type="dxa"/>
            <w:vAlign w:val="bottom"/>
          </w:tcPr>
          <w:p w:rsidR="00333EC4" w:rsidRPr="00340A3A" w:rsidRDefault="00E81331" w:rsidP="00E81331">
            <w:pPr>
              <w:tabs>
                <w:tab w:val="decimal" w:pos="972"/>
              </w:tabs>
              <w:spacing w:line="260" w:lineRule="exact"/>
              <w:rPr>
                <w:rFonts w:ascii="Arial" w:hAnsi="Arial" w:cs="Arial"/>
                <w:sz w:val="16"/>
                <w:szCs w:val="16"/>
              </w:rPr>
            </w:pPr>
            <w:r>
              <w:rPr>
                <w:rFonts w:ascii="Arial" w:hAnsi="Arial" w:cs="Arial"/>
                <w:sz w:val="16"/>
                <w:szCs w:val="16"/>
              </w:rPr>
              <w:t>6,018,412</w:t>
            </w:r>
          </w:p>
        </w:tc>
        <w:tc>
          <w:tcPr>
            <w:tcW w:w="1214" w:type="dxa"/>
            <w:vAlign w:val="bottom"/>
          </w:tcPr>
          <w:p w:rsidR="00333EC4" w:rsidRPr="00333EC4" w:rsidRDefault="00333EC4" w:rsidP="00E81331">
            <w:pPr>
              <w:tabs>
                <w:tab w:val="decimal" w:pos="972"/>
              </w:tabs>
              <w:spacing w:line="260" w:lineRule="exact"/>
              <w:rPr>
                <w:rFonts w:ascii="Arial" w:hAnsi="Arial" w:cs="Arial"/>
                <w:sz w:val="16"/>
                <w:szCs w:val="16"/>
              </w:rPr>
            </w:pPr>
            <w:r w:rsidRPr="00333EC4">
              <w:rPr>
                <w:rFonts w:ascii="Arial" w:hAnsi="Arial" w:cs="Arial"/>
                <w:sz w:val="16"/>
                <w:szCs w:val="16"/>
              </w:rPr>
              <w:t>5,864,010</w:t>
            </w:r>
          </w:p>
        </w:tc>
        <w:tc>
          <w:tcPr>
            <w:tcW w:w="1213" w:type="dxa"/>
            <w:vAlign w:val="bottom"/>
          </w:tcPr>
          <w:p w:rsidR="00333EC4" w:rsidRPr="00333EC4" w:rsidRDefault="00E81331" w:rsidP="00E81331">
            <w:pPr>
              <w:tabs>
                <w:tab w:val="decimal" w:pos="972"/>
              </w:tabs>
              <w:spacing w:line="260" w:lineRule="exact"/>
              <w:rPr>
                <w:rFonts w:ascii="Arial" w:hAnsi="Arial" w:cs="Arial"/>
                <w:sz w:val="16"/>
                <w:szCs w:val="16"/>
              </w:rPr>
            </w:pPr>
            <w:r>
              <w:rPr>
                <w:rFonts w:ascii="Arial" w:hAnsi="Arial" w:cs="Arial"/>
                <w:sz w:val="16"/>
                <w:szCs w:val="16"/>
              </w:rPr>
              <w:t>-</w:t>
            </w:r>
          </w:p>
        </w:tc>
        <w:tc>
          <w:tcPr>
            <w:tcW w:w="1214" w:type="dxa"/>
            <w:vAlign w:val="bottom"/>
          </w:tcPr>
          <w:p w:rsidR="00333EC4" w:rsidRPr="00333EC4" w:rsidRDefault="00333EC4" w:rsidP="00E81331">
            <w:pPr>
              <w:tabs>
                <w:tab w:val="decimal" w:pos="972"/>
              </w:tabs>
              <w:spacing w:line="260" w:lineRule="exact"/>
              <w:rPr>
                <w:rFonts w:ascii="Arial" w:hAnsi="Arial" w:cs="Arial"/>
                <w:sz w:val="16"/>
                <w:szCs w:val="16"/>
              </w:rPr>
            </w:pPr>
            <w:r w:rsidRPr="00333EC4">
              <w:rPr>
                <w:rFonts w:ascii="Arial" w:hAnsi="Arial" w:cs="Arial"/>
                <w:sz w:val="16"/>
                <w:szCs w:val="16"/>
              </w:rPr>
              <w:t>100,000</w:t>
            </w:r>
          </w:p>
        </w:tc>
      </w:tr>
      <w:tr w:rsidR="00333EC4" w:rsidRPr="00ED1B75" w:rsidTr="006C6081">
        <w:tc>
          <w:tcPr>
            <w:tcW w:w="4230" w:type="dxa"/>
            <w:gridSpan w:val="5"/>
          </w:tcPr>
          <w:p w:rsidR="00333EC4" w:rsidRPr="00A15E8E" w:rsidRDefault="00333EC4" w:rsidP="00333EC4">
            <w:pPr>
              <w:spacing w:line="260" w:lineRule="exact"/>
              <w:rPr>
                <w:rFonts w:ascii="Arial" w:eastAsia="Arial Unicode MS" w:hAnsi="Arial" w:cs="Arial"/>
                <w:sz w:val="16"/>
                <w:szCs w:val="16"/>
              </w:rPr>
            </w:pPr>
            <w:r w:rsidRPr="00A15E8E">
              <w:rPr>
                <w:rFonts w:ascii="Arial" w:eastAsia="Arial Unicode MS" w:hAnsi="Arial" w:cs="Arial"/>
                <w:sz w:val="16"/>
                <w:szCs w:val="16"/>
              </w:rPr>
              <w:t>Less: Deferred financial fees</w:t>
            </w:r>
          </w:p>
        </w:tc>
        <w:tc>
          <w:tcPr>
            <w:tcW w:w="1213" w:type="dxa"/>
            <w:vAlign w:val="bottom"/>
          </w:tcPr>
          <w:p w:rsidR="00333EC4" w:rsidRPr="00340A3A" w:rsidRDefault="00E81331" w:rsidP="00333EC4">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(4,733)</w:t>
            </w:r>
          </w:p>
        </w:tc>
        <w:tc>
          <w:tcPr>
            <w:tcW w:w="1214" w:type="dxa"/>
            <w:vAlign w:val="bottom"/>
          </w:tcPr>
          <w:p w:rsidR="00333EC4" w:rsidRPr="00333EC4" w:rsidRDefault="00333EC4" w:rsidP="00333EC4">
            <w:pPr>
              <w:pBdr>
                <w:bottom w:val="single" w:sz="4" w:space="1" w:color="auto"/>
              </w:pBdr>
              <w:tabs>
                <w:tab w:val="decimal" w:pos="972"/>
              </w:tabs>
              <w:spacing w:line="260" w:lineRule="exact"/>
              <w:rPr>
                <w:rFonts w:ascii="Arial" w:hAnsi="Arial" w:cs="Arial"/>
                <w:sz w:val="16"/>
                <w:szCs w:val="16"/>
              </w:rPr>
            </w:pPr>
            <w:r w:rsidRPr="00333EC4">
              <w:rPr>
                <w:rFonts w:ascii="Arial" w:hAnsi="Arial" w:cs="Arial"/>
                <w:sz w:val="16"/>
                <w:szCs w:val="16"/>
              </w:rPr>
              <w:t>(4,481)</w:t>
            </w:r>
          </w:p>
        </w:tc>
        <w:tc>
          <w:tcPr>
            <w:tcW w:w="1213" w:type="dxa"/>
            <w:vAlign w:val="bottom"/>
          </w:tcPr>
          <w:p w:rsidR="00333EC4" w:rsidRPr="00333EC4" w:rsidRDefault="00E81331" w:rsidP="00333EC4">
            <w:pPr>
              <w:pBdr>
                <w:bottom w:val="single" w:sz="4" w:space="1" w:color="auto"/>
              </w:pBdr>
              <w:tabs>
                <w:tab w:val="decimal" w:pos="972"/>
              </w:tabs>
              <w:spacing w:line="260" w:lineRule="exact"/>
              <w:rPr>
                <w:rFonts w:ascii="Arial" w:hAnsi="Arial" w:cs="Arial"/>
                <w:sz w:val="16"/>
                <w:szCs w:val="16"/>
              </w:rPr>
            </w:pPr>
            <w:r>
              <w:rPr>
                <w:rFonts w:ascii="Arial" w:hAnsi="Arial" w:cs="Arial"/>
                <w:sz w:val="16"/>
                <w:szCs w:val="16"/>
              </w:rPr>
              <w:t>-</w:t>
            </w:r>
          </w:p>
        </w:tc>
        <w:tc>
          <w:tcPr>
            <w:tcW w:w="1214" w:type="dxa"/>
            <w:vAlign w:val="bottom"/>
          </w:tcPr>
          <w:p w:rsidR="00333EC4" w:rsidRPr="00333EC4" w:rsidRDefault="00333EC4" w:rsidP="00333EC4">
            <w:pPr>
              <w:pBdr>
                <w:bottom w:val="single" w:sz="4" w:space="1" w:color="auto"/>
              </w:pBdr>
              <w:tabs>
                <w:tab w:val="decimal" w:pos="972"/>
              </w:tabs>
              <w:spacing w:line="260" w:lineRule="exact"/>
              <w:rPr>
                <w:rFonts w:ascii="Arial" w:hAnsi="Arial" w:cs="Arial"/>
                <w:sz w:val="16"/>
                <w:szCs w:val="16"/>
              </w:rPr>
            </w:pPr>
            <w:r w:rsidRPr="00333EC4">
              <w:rPr>
                <w:rFonts w:ascii="Arial" w:hAnsi="Arial" w:cs="Arial"/>
                <w:sz w:val="16"/>
                <w:szCs w:val="16"/>
              </w:rPr>
              <w:t>-</w:t>
            </w:r>
          </w:p>
        </w:tc>
      </w:tr>
      <w:tr w:rsidR="00333EC4" w:rsidRPr="00ED1B75" w:rsidTr="006C6081">
        <w:tc>
          <w:tcPr>
            <w:tcW w:w="1530" w:type="dxa"/>
            <w:gridSpan w:val="2"/>
          </w:tcPr>
          <w:p w:rsidR="00333EC4" w:rsidRPr="00A15E8E" w:rsidRDefault="00333EC4" w:rsidP="00333EC4">
            <w:pPr>
              <w:spacing w:line="260" w:lineRule="exact"/>
              <w:jc w:val="thaiDistribute"/>
              <w:rPr>
                <w:rFonts w:ascii="Arial" w:eastAsia="Arial Unicode MS" w:hAnsi="Arial" w:cs="Arial"/>
                <w:sz w:val="16"/>
                <w:szCs w:val="16"/>
              </w:rPr>
            </w:pPr>
            <w:r w:rsidRPr="00A15E8E">
              <w:rPr>
                <w:rFonts w:ascii="Arial" w:eastAsia="Arial Unicode MS" w:hAnsi="Arial" w:cs="Arial"/>
                <w:sz w:val="16"/>
                <w:szCs w:val="16"/>
              </w:rPr>
              <w:t>Net</w:t>
            </w:r>
          </w:p>
        </w:tc>
        <w:tc>
          <w:tcPr>
            <w:tcW w:w="2700" w:type="dxa"/>
            <w:gridSpan w:val="3"/>
            <w:vAlign w:val="bottom"/>
          </w:tcPr>
          <w:p w:rsidR="00333EC4" w:rsidRPr="00A15E8E" w:rsidRDefault="00333EC4" w:rsidP="00333EC4">
            <w:pPr>
              <w:spacing w:line="260" w:lineRule="exact"/>
              <w:jc w:val="center"/>
              <w:rPr>
                <w:rFonts w:ascii="Arial" w:eastAsia="Arial Unicode MS" w:hAnsi="Arial" w:cs="Arial"/>
                <w:sz w:val="16"/>
                <w:szCs w:val="16"/>
              </w:rPr>
            </w:pPr>
          </w:p>
        </w:tc>
        <w:tc>
          <w:tcPr>
            <w:tcW w:w="1213" w:type="dxa"/>
            <w:vAlign w:val="bottom"/>
          </w:tcPr>
          <w:p w:rsidR="00333EC4" w:rsidRPr="00340A3A" w:rsidRDefault="00E81331" w:rsidP="00333EC4">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6,013,679</w:t>
            </w:r>
          </w:p>
        </w:tc>
        <w:tc>
          <w:tcPr>
            <w:tcW w:w="1214" w:type="dxa"/>
            <w:vAlign w:val="bottom"/>
          </w:tcPr>
          <w:p w:rsidR="00333EC4" w:rsidRPr="00333EC4" w:rsidRDefault="00D62D16" w:rsidP="00333EC4">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5,859,529</w:t>
            </w:r>
          </w:p>
        </w:tc>
        <w:tc>
          <w:tcPr>
            <w:tcW w:w="1213" w:type="dxa"/>
            <w:vAlign w:val="bottom"/>
          </w:tcPr>
          <w:p w:rsidR="00333EC4" w:rsidRPr="00333EC4" w:rsidRDefault="00E81331" w:rsidP="00333EC4">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w:t>
            </w:r>
          </w:p>
        </w:tc>
        <w:tc>
          <w:tcPr>
            <w:tcW w:w="1214" w:type="dxa"/>
            <w:vAlign w:val="bottom"/>
          </w:tcPr>
          <w:p w:rsidR="00333EC4" w:rsidRPr="00333EC4" w:rsidRDefault="00B10A82" w:rsidP="00333EC4">
            <w:pPr>
              <w:pBdr>
                <w:bottom w:val="double" w:sz="4" w:space="1" w:color="auto"/>
              </w:pBdr>
              <w:tabs>
                <w:tab w:val="decimal" w:pos="972"/>
              </w:tabs>
              <w:spacing w:line="260" w:lineRule="exact"/>
              <w:rPr>
                <w:rFonts w:ascii="Arial" w:hAnsi="Arial" w:cs="Arial"/>
                <w:sz w:val="16"/>
                <w:szCs w:val="16"/>
              </w:rPr>
            </w:pPr>
            <w:r w:rsidRPr="00333EC4">
              <w:rPr>
                <w:rFonts w:ascii="Arial" w:hAnsi="Arial" w:cs="Arial"/>
                <w:sz w:val="16"/>
                <w:szCs w:val="16"/>
              </w:rPr>
              <w:t>100,000</w:t>
            </w:r>
          </w:p>
        </w:tc>
      </w:tr>
    </w:tbl>
    <w:p w:rsidR="001D6598" w:rsidRPr="001D6598" w:rsidRDefault="00073624" w:rsidP="00F8391A">
      <w:pPr>
        <w:tabs>
          <w:tab w:val="left" w:pos="2160"/>
        </w:tabs>
        <w:spacing w:before="240" w:after="120" w:line="380" w:lineRule="exact"/>
        <w:ind w:left="562"/>
        <w:jc w:val="both"/>
        <w:rPr>
          <w:rFonts w:ascii="Arial" w:hAnsi="Arial" w:cs="Arial"/>
          <w:color w:val="000000"/>
          <w:sz w:val="22"/>
          <w:szCs w:val="20"/>
        </w:rPr>
      </w:pPr>
      <w:r>
        <w:rPr>
          <w:rFonts w:ascii="Arial" w:hAnsi="Arial" w:cs="Arial"/>
          <w:color w:val="000000"/>
          <w:sz w:val="22"/>
          <w:szCs w:val="20"/>
        </w:rPr>
        <w:t>Promissory note facilities and s</w:t>
      </w:r>
      <w:r w:rsidR="00465EC2">
        <w:rPr>
          <w:rFonts w:ascii="Arial" w:hAnsi="Arial" w:cs="Arial"/>
          <w:color w:val="000000"/>
          <w:sz w:val="22"/>
          <w:szCs w:val="20"/>
        </w:rPr>
        <w:t xml:space="preserve">hort-term </w:t>
      </w:r>
      <w:r w:rsidR="00F43534">
        <w:rPr>
          <w:rFonts w:ascii="Arial" w:hAnsi="Arial" w:cs="Arial"/>
          <w:color w:val="000000"/>
          <w:sz w:val="22"/>
          <w:szCs w:val="20"/>
        </w:rPr>
        <w:t>loan</w:t>
      </w:r>
      <w:r w:rsidR="001D6598" w:rsidRPr="001D6598">
        <w:rPr>
          <w:rFonts w:ascii="Arial" w:hAnsi="Arial" w:cs="Arial"/>
          <w:color w:val="000000"/>
          <w:sz w:val="22"/>
          <w:szCs w:val="20"/>
        </w:rPr>
        <w:t xml:space="preserve"> facilities of </w:t>
      </w:r>
      <w:r w:rsidR="00465EC2">
        <w:rPr>
          <w:rFonts w:ascii="Arial" w:hAnsi="Arial" w:cs="Arial"/>
          <w:color w:val="000000"/>
          <w:sz w:val="22"/>
          <w:szCs w:val="20"/>
        </w:rPr>
        <w:t>the</w:t>
      </w:r>
      <w:r w:rsidR="001D6598" w:rsidRPr="001D6598">
        <w:rPr>
          <w:rFonts w:ascii="Arial" w:hAnsi="Arial" w:cs="Arial"/>
          <w:color w:val="000000"/>
          <w:sz w:val="22"/>
          <w:szCs w:val="20"/>
        </w:rPr>
        <w:t xml:space="preserve"> </w:t>
      </w:r>
      <w:r w:rsidR="00F43534">
        <w:rPr>
          <w:rFonts w:ascii="Arial" w:hAnsi="Arial" w:cs="Arial"/>
          <w:color w:val="000000"/>
          <w:sz w:val="22"/>
          <w:szCs w:val="20"/>
        </w:rPr>
        <w:t>Group</w:t>
      </w:r>
      <w:r w:rsidR="001D6598" w:rsidRPr="001D6598">
        <w:rPr>
          <w:rFonts w:ascii="Arial" w:hAnsi="Arial" w:cs="Arial"/>
          <w:color w:val="000000"/>
          <w:sz w:val="22"/>
          <w:szCs w:val="20"/>
        </w:rPr>
        <w:t xml:space="preserve"> are mostly secured by the mortgage of land and cons</w:t>
      </w:r>
      <w:r w:rsidR="00465EC2">
        <w:rPr>
          <w:rFonts w:ascii="Arial" w:hAnsi="Arial" w:cs="Arial"/>
          <w:color w:val="000000"/>
          <w:sz w:val="22"/>
          <w:szCs w:val="20"/>
        </w:rPr>
        <w:t xml:space="preserve">truction thereon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617C84">
        <w:rPr>
          <w:rFonts w:ascii="Arial" w:hAnsi="Arial" w:cs="Arial"/>
          <w:color w:val="000000"/>
          <w:sz w:val="22"/>
          <w:szCs w:val="20"/>
        </w:rPr>
        <w:t xml:space="preserve">and guaranteed </w:t>
      </w:r>
      <w:r w:rsidR="00465EC2">
        <w:rPr>
          <w:rFonts w:ascii="Arial" w:hAnsi="Arial" w:cs="Arial"/>
          <w:color w:val="000000"/>
          <w:sz w:val="22"/>
          <w:szCs w:val="20"/>
        </w:rPr>
        <w:t>by the Company</w:t>
      </w:r>
      <w:r w:rsidR="001D6598" w:rsidRPr="001D6598">
        <w:rPr>
          <w:rFonts w:ascii="Arial" w:hAnsi="Arial" w:cs="Arial"/>
          <w:color w:val="000000"/>
          <w:sz w:val="22"/>
          <w:szCs w:val="20"/>
        </w:rPr>
        <w:t xml:space="preserve"> and other facilities are unsecured. Therefore,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proofErr w:type="gramStart"/>
      <w:r w:rsidR="00F43534">
        <w:rPr>
          <w:rFonts w:ascii="Arial" w:hAnsi="Arial" w:cs="Arial"/>
          <w:sz w:val="22"/>
          <w:szCs w:val="20"/>
        </w:rPr>
        <w:t>has</w:t>
      </w:r>
      <w:r w:rsidR="001D6598" w:rsidRPr="001D6598">
        <w:rPr>
          <w:rFonts w:ascii="Arial" w:hAnsi="Arial" w:cs="Arial"/>
          <w:sz w:val="22"/>
          <w:szCs w:val="20"/>
        </w:rPr>
        <w:t xml:space="preserve"> to</w:t>
      </w:r>
      <w:proofErr w:type="gramEnd"/>
      <w:r w:rsidR="001D6598" w:rsidRPr="001D6598">
        <w:rPr>
          <w:rFonts w:ascii="Arial" w:hAnsi="Arial" w:cs="Arial"/>
          <w:sz w:val="22"/>
          <w:szCs w:val="20"/>
        </w:rPr>
        <w:t xml:space="preserve"> comply with</w:t>
      </w:r>
      <w:r w:rsidR="001D6598" w:rsidRPr="001D6598">
        <w:rPr>
          <w:rFonts w:ascii="Arial" w:hAnsi="Arial" w:cs="Arial"/>
          <w:color w:val="000000"/>
          <w:sz w:val="22"/>
          <w:szCs w:val="20"/>
        </w:rPr>
        <w:t xml:space="preserve"> covenants relating to various matters stipulated in the facility agreements </w:t>
      </w:r>
      <w:r w:rsidR="001D6598" w:rsidRPr="001D6598">
        <w:rPr>
          <w:rFonts w:ascii="Arial" w:hAnsi="Arial" w:cs="Arial"/>
          <w:sz w:val="22"/>
          <w:szCs w:val="20"/>
        </w:rPr>
        <w:t>such as capital reduction and the maintenance of debt to equity ratio</w:t>
      </w:r>
      <w:r w:rsidR="001D6598" w:rsidRPr="001D6598">
        <w:rPr>
          <w:rFonts w:ascii="Arial" w:hAnsi="Arial" w:cs="Arial"/>
          <w:color w:val="000000"/>
          <w:sz w:val="22"/>
          <w:szCs w:val="20"/>
        </w:rPr>
        <w:t xml:space="preserve">. As at </w:t>
      </w:r>
      <w:r w:rsidR="001D6269">
        <w:rPr>
          <w:rFonts w:ascii="Arial" w:hAnsi="Arial" w:cs="Arial"/>
          <w:sz w:val="22"/>
          <w:szCs w:val="22"/>
        </w:rPr>
        <w:t>31 March 2021</w:t>
      </w:r>
      <w:r w:rsidR="001D6598" w:rsidRPr="001D6598">
        <w:rPr>
          <w:rFonts w:ascii="Arial" w:hAnsi="Arial" w:cs="Arial"/>
          <w:color w:val="000000"/>
          <w:sz w:val="22"/>
          <w:szCs w:val="20"/>
        </w:rPr>
        <w:t xml:space="preserve">, </w:t>
      </w:r>
      <w:r w:rsidR="00F43534">
        <w:rPr>
          <w:rFonts w:ascii="Arial" w:hAnsi="Arial" w:cs="Arial"/>
          <w:color w:val="000000"/>
          <w:sz w:val="22"/>
          <w:szCs w:val="20"/>
        </w:rPr>
        <w:t>the loans</w:t>
      </w:r>
      <w:r w:rsidR="001D6598" w:rsidRPr="001D6598">
        <w:rPr>
          <w:rFonts w:ascii="Arial" w:hAnsi="Arial" w:cs="Arial"/>
          <w:color w:val="000000"/>
          <w:sz w:val="22"/>
          <w:szCs w:val="20"/>
        </w:rPr>
        <w:t xml:space="preserve"> are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E81331">
        <w:rPr>
          <w:rFonts w:ascii="Arial" w:hAnsi="Arial" w:cs="Arial"/>
          <w:color w:val="000000"/>
          <w:sz w:val="22"/>
          <w:szCs w:val="20"/>
        </w:rPr>
        <w:t>May 2021 to August 2021</w:t>
      </w:r>
      <w:r w:rsidR="00A252B5">
        <w:rPr>
          <w:rFonts w:ascii="Arial" w:hAnsi="Arial" w:cs="Arial"/>
          <w:color w:val="000000"/>
          <w:sz w:val="22"/>
          <w:szCs w:val="20"/>
        </w:rPr>
        <w:t xml:space="preserve"> </w:t>
      </w:r>
      <w:r w:rsidR="001D6598" w:rsidRPr="001D6598">
        <w:rPr>
          <w:rFonts w:ascii="Arial" w:hAnsi="Arial" w:cs="Arial"/>
          <w:color w:val="000000"/>
          <w:sz w:val="22"/>
          <w:szCs w:val="20"/>
        </w:rPr>
        <w:t>(31 December 20</w:t>
      </w:r>
      <w:r w:rsidR="00333EC4">
        <w:rPr>
          <w:rFonts w:ascii="Arial" w:hAnsi="Arial" w:cs="Arial"/>
          <w:color w:val="000000"/>
          <w:sz w:val="22"/>
          <w:szCs w:val="20"/>
        </w:rPr>
        <w:t>20</w:t>
      </w:r>
      <w:r w:rsidR="001D6598" w:rsidRPr="001D6598">
        <w:rPr>
          <w:rFonts w:ascii="Arial" w:hAnsi="Arial" w:cs="Arial"/>
          <w:color w:val="000000"/>
          <w:sz w:val="22"/>
          <w:szCs w:val="20"/>
        </w:rPr>
        <w:t xml:space="preserve">: </w:t>
      </w:r>
      <w:r w:rsidR="00F43534">
        <w:rPr>
          <w:rFonts w:ascii="Arial" w:hAnsi="Arial" w:cs="Arial"/>
          <w:color w:val="000000"/>
          <w:sz w:val="22"/>
          <w:szCs w:val="20"/>
        </w:rPr>
        <w:t>Due from</w:t>
      </w:r>
      <w:r w:rsidR="001D6598" w:rsidRPr="001D6598">
        <w:rPr>
          <w:rFonts w:ascii="Arial" w:hAnsi="Arial" w:cs="Arial"/>
          <w:color w:val="000000"/>
          <w:sz w:val="22"/>
          <w:szCs w:val="20"/>
        </w:rPr>
        <w:t xml:space="preserve"> </w:t>
      </w:r>
      <w:r w:rsidR="00A252B5">
        <w:rPr>
          <w:rFonts w:ascii="Arial" w:hAnsi="Arial" w:cs="Arial"/>
          <w:color w:val="000000"/>
          <w:sz w:val="22"/>
          <w:szCs w:val="20"/>
        </w:rPr>
        <w:t>January</w:t>
      </w:r>
      <w:r w:rsidR="001D6598" w:rsidRPr="001D6598">
        <w:rPr>
          <w:rFonts w:ascii="Arial" w:hAnsi="Arial" w:cs="Arial"/>
          <w:color w:val="000000"/>
          <w:sz w:val="22"/>
          <w:szCs w:val="20"/>
        </w:rPr>
        <w:t xml:space="preserve"> 20</w:t>
      </w:r>
      <w:r w:rsidR="00687310">
        <w:rPr>
          <w:rFonts w:ascii="Arial" w:hAnsi="Arial" w:cs="Arial"/>
          <w:color w:val="000000"/>
          <w:sz w:val="22"/>
          <w:szCs w:val="20"/>
        </w:rPr>
        <w:t>2</w:t>
      </w:r>
      <w:r w:rsidR="00333EC4">
        <w:rPr>
          <w:rFonts w:ascii="Arial" w:hAnsi="Arial" w:cs="Arial"/>
          <w:color w:val="000000"/>
          <w:sz w:val="22"/>
          <w:szCs w:val="20"/>
        </w:rPr>
        <w:t>1</w:t>
      </w:r>
      <w:r w:rsidR="001D6598" w:rsidRPr="001D6598">
        <w:rPr>
          <w:rFonts w:ascii="Arial" w:hAnsi="Arial" w:cs="Arial"/>
          <w:color w:val="000000"/>
          <w:sz w:val="22"/>
          <w:szCs w:val="20"/>
        </w:rPr>
        <w:t xml:space="preserve"> </w:t>
      </w:r>
      <w:r w:rsidR="009C3B39">
        <w:rPr>
          <w:rFonts w:ascii="Arial" w:hAnsi="Arial" w:cs="Arial"/>
          <w:color w:val="000000"/>
          <w:sz w:val="22"/>
          <w:szCs w:val="20"/>
        </w:rPr>
        <w:t>to</w:t>
      </w:r>
      <w:r w:rsidR="001D6598" w:rsidRPr="001D6598">
        <w:rPr>
          <w:rFonts w:ascii="Arial" w:hAnsi="Arial" w:cs="Arial"/>
          <w:color w:val="000000"/>
          <w:sz w:val="22"/>
          <w:szCs w:val="20"/>
        </w:rPr>
        <w:t xml:space="preserve"> </w:t>
      </w:r>
      <w:r w:rsidR="00333EC4">
        <w:rPr>
          <w:rFonts w:ascii="Arial" w:hAnsi="Arial" w:cs="Arial"/>
          <w:color w:val="000000"/>
          <w:sz w:val="22"/>
          <w:szCs w:val="20"/>
        </w:rPr>
        <w:t>July</w:t>
      </w:r>
      <w:r w:rsidR="00687310">
        <w:rPr>
          <w:rFonts w:ascii="Arial" w:hAnsi="Arial" w:cs="Arial"/>
          <w:color w:val="000000"/>
          <w:sz w:val="22"/>
          <w:szCs w:val="20"/>
        </w:rPr>
        <w:t xml:space="preserve"> 202</w:t>
      </w:r>
      <w:r w:rsidR="00333EC4">
        <w:rPr>
          <w:rFonts w:ascii="Arial" w:hAnsi="Arial" w:cs="Arial"/>
          <w:color w:val="000000"/>
          <w:sz w:val="22"/>
          <w:szCs w:val="20"/>
        </w:rPr>
        <w:t>1</w:t>
      </w:r>
      <w:r w:rsidR="001D6598" w:rsidRPr="001D6598">
        <w:rPr>
          <w:rFonts w:ascii="Arial" w:hAnsi="Arial" w:cs="Arial"/>
          <w:color w:val="000000"/>
          <w:sz w:val="22"/>
          <w:szCs w:val="20"/>
        </w:rPr>
        <w:t>).</w:t>
      </w:r>
    </w:p>
    <w:p w:rsidR="00311D72" w:rsidRPr="00D47E8C" w:rsidRDefault="00311D72" w:rsidP="00A3289F">
      <w:pPr>
        <w:tabs>
          <w:tab w:val="left" w:pos="900"/>
        </w:tabs>
        <w:spacing w:before="120" w:line="380" w:lineRule="exact"/>
        <w:ind w:left="547" w:right="-43"/>
        <w:jc w:val="both"/>
        <w:rPr>
          <w:rFonts w:ascii="Arial" w:hAnsi="Arial" w:cs="Arial"/>
          <w:sz w:val="22"/>
          <w:szCs w:val="22"/>
        </w:rPr>
      </w:pPr>
      <w:r w:rsidRPr="00D47E8C">
        <w:rPr>
          <w:rFonts w:ascii="Arial" w:hAnsi="Arial" w:cs="Arial"/>
          <w:sz w:val="22"/>
          <w:szCs w:val="22"/>
        </w:rPr>
        <w:t xml:space="preserve">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F43534">
        <w:rPr>
          <w:rFonts w:ascii="Arial" w:hAnsi="Arial" w:cs="Arial"/>
          <w:sz w:val="22"/>
          <w:szCs w:val="22"/>
        </w:rPr>
        <w:t>has</w:t>
      </w:r>
      <w:r w:rsidRPr="00D47E8C">
        <w:rPr>
          <w:rFonts w:ascii="Arial" w:hAnsi="Arial" w:cs="Arial"/>
          <w:sz w:val="22"/>
          <w:szCs w:val="22"/>
        </w:rPr>
        <w:t xml:space="preserve"> short-term loan facilities which have not yet </w:t>
      </w:r>
      <w:r w:rsidR="00A3289F">
        <w:rPr>
          <w:rFonts w:ascii="Arial" w:hAnsi="Arial" w:cs="Arial"/>
          <w:sz w:val="22"/>
          <w:szCs w:val="22"/>
        </w:rPr>
        <w:t xml:space="preserve">been </w:t>
      </w:r>
      <w:r w:rsidRPr="00D47E8C">
        <w:rPr>
          <w:rFonts w:ascii="Arial" w:hAnsi="Arial" w:cs="Arial"/>
          <w:sz w:val="22"/>
          <w:szCs w:val="22"/>
        </w:rPr>
        <w:t>drawn down as follows:</w:t>
      </w:r>
    </w:p>
    <w:p w:rsidR="00311D72" w:rsidRPr="00D47E8C" w:rsidRDefault="00311D72" w:rsidP="00001AE1">
      <w:pPr>
        <w:tabs>
          <w:tab w:val="left" w:pos="720"/>
        </w:tabs>
        <w:spacing w:line="380" w:lineRule="exact"/>
        <w:ind w:right="-43"/>
        <w:jc w:val="right"/>
        <w:rPr>
          <w:rFonts w:ascii="Arial" w:hAnsi="Arial" w:cs="Arial"/>
          <w:sz w:val="18"/>
          <w:szCs w:val="18"/>
        </w:rPr>
      </w:pPr>
      <w:r w:rsidRPr="00D47E8C">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1C44D0" w:rsidTr="0091703A">
        <w:tc>
          <w:tcPr>
            <w:tcW w:w="3870" w:type="dxa"/>
          </w:tcPr>
          <w:p w:rsidR="00311D72" w:rsidRPr="001C44D0" w:rsidRDefault="00311D72" w:rsidP="009C3B39">
            <w:pPr>
              <w:spacing w:line="360" w:lineRule="exact"/>
              <w:ind w:right="54"/>
              <w:jc w:val="center"/>
              <w:rPr>
                <w:rFonts w:ascii="Arial" w:hAnsi="Arial"/>
                <w:color w:val="000000"/>
                <w:sz w:val="18"/>
                <w:szCs w:val="18"/>
              </w:rPr>
            </w:pPr>
          </w:p>
        </w:tc>
        <w:tc>
          <w:tcPr>
            <w:tcW w:w="2700" w:type="dxa"/>
            <w:gridSpan w:val="2"/>
          </w:tcPr>
          <w:p w:rsidR="00311D72" w:rsidRPr="001C44D0" w:rsidRDefault="00311D72" w:rsidP="009C3B39">
            <w:pPr>
              <w:pBdr>
                <w:bottom w:val="single" w:sz="4" w:space="1" w:color="auto"/>
              </w:pBdr>
              <w:spacing w:line="360" w:lineRule="exact"/>
              <w:ind w:left="-18" w:right="-3"/>
              <w:jc w:val="center"/>
              <w:rPr>
                <w:rFonts w:ascii="Arial" w:hAnsi="Arial"/>
                <w:color w:val="000000"/>
                <w:sz w:val="18"/>
                <w:szCs w:val="18"/>
              </w:rPr>
            </w:pPr>
            <w:r w:rsidRPr="001C44D0">
              <w:rPr>
                <w:rFonts w:ascii="Arial" w:hAnsi="Arial"/>
                <w:color w:val="000000"/>
                <w:sz w:val="18"/>
                <w:szCs w:val="18"/>
              </w:rPr>
              <w:t>Consolidated</w:t>
            </w:r>
            <w:r w:rsidR="005F238F">
              <w:rPr>
                <w:rFonts w:ascii="Arial" w:hAnsi="Arial"/>
                <w:color w:val="000000"/>
                <w:sz w:val="18"/>
                <w:szCs w:val="18"/>
              </w:rPr>
              <w:t xml:space="preserve">                       </w:t>
            </w:r>
            <w:r w:rsidRPr="001C44D0">
              <w:rPr>
                <w:rFonts w:ascii="Arial" w:hAnsi="Arial"/>
                <w:color w:val="000000"/>
                <w:sz w:val="18"/>
                <w:szCs w:val="18"/>
              </w:rPr>
              <w:t xml:space="preserve"> financial statements</w:t>
            </w:r>
          </w:p>
        </w:tc>
        <w:tc>
          <w:tcPr>
            <w:tcW w:w="2700" w:type="dxa"/>
            <w:gridSpan w:val="2"/>
          </w:tcPr>
          <w:p w:rsidR="00311D72" w:rsidRPr="001C44D0" w:rsidRDefault="00311D72" w:rsidP="009C3B39">
            <w:pPr>
              <w:pBdr>
                <w:bottom w:val="single" w:sz="4" w:space="1" w:color="auto"/>
              </w:pBdr>
              <w:spacing w:line="360" w:lineRule="exact"/>
              <w:ind w:left="-18" w:right="-3"/>
              <w:jc w:val="center"/>
              <w:rPr>
                <w:rFonts w:ascii="Arial" w:hAnsi="Arial"/>
                <w:color w:val="000000"/>
                <w:sz w:val="18"/>
                <w:szCs w:val="18"/>
              </w:rPr>
            </w:pPr>
            <w:r w:rsidRPr="001C44D0">
              <w:rPr>
                <w:rFonts w:ascii="Arial" w:hAnsi="Arial"/>
                <w:color w:val="000000"/>
                <w:sz w:val="18"/>
                <w:szCs w:val="18"/>
              </w:rPr>
              <w:t>Separate</w:t>
            </w:r>
            <w:r w:rsidR="005F238F">
              <w:rPr>
                <w:rFonts w:ascii="Arial" w:hAnsi="Arial"/>
                <w:color w:val="000000"/>
                <w:sz w:val="18"/>
                <w:szCs w:val="18"/>
              </w:rPr>
              <w:t xml:space="preserve">                              </w:t>
            </w:r>
            <w:r w:rsidRPr="001C44D0">
              <w:rPr>
                <w:rFonts w:ascii="Arial" w:hAnsi="Arial"/>
                <w:color w:val="000000"/>
                <w:sz w:val="18"/>
                <w:szCs w:val="18"/>
              </w:rPr>
              <w:t xml:space="preserve"> financial</w:t>
            </w:r>
            <w:r w:rsidR="005F238F">
              <w:rPr>
                <w:rFonts w:ascii="Arial" w:hAnsi="Arial"/>
                <w:color w:val="000000"/>
                <w:sz w:val="18"/>
                <w:szCs w:val="18"/>
              </w:rPr>
              <w:t xml:space="preserve"> </w:t>
            </w:r>
            <w:r w:rsidRPr="001C44D0">
              <w:rPr>
                <w:rFonts w:ascii="Arial" w:hAnsi="Arial"/>
                <w:color w:val="000000"/>
                <w:sz w:val="18"/>
                <w:szCs w:val="18"/>
              </w:rPr>
              <w:t>statements</w:t>
            </w:r>
          </w:p>
        </w:tc>
      </w:tr>
      <w:tr w:rsidR="00333EC4" w:rsidRPr="001C44D0" w:rsidTr="0091703A">
        <w:tc>
          <w:tcPr>
            <w:tcW w:w="3870" w:type="dxa"/>
          </w:tcPr>
          <w:p w:rsidR="00333EC4" w:rsidRPr="001C44D0" w:rsidRDefault="00333EC4" w:rsidP="00333EC4">
            <w:pPr>
              <w:spacing w:line="360" w:lineRule="exact"/>
              <w:ind w:right="54"/>
              <w:jc w:val="center"/>
              <w:rPr>
                <w:rFonts w:ascii="Arial" w:hAnsi="Arial"/>
                <w:color w:val="000000"/>
                <w:sz w:val="18"/>
                <w:szCs w:val="18"/>
              </w:rPr>
            </w:pPr>
          </w:p>
        </w:tc>
        <w:tc>
          <w:tcPr>
            <w:tcW w:w="1350" w:type="dxa"/>
          </w:tcPr>
          <w:p w:rsidR="00333EC4" w:rsidRPr="00824753" w:rsidRDefault="00333EC4" w:rsidP="00333EC4">
            <w:pPr>
              <w:pBdr>
                <w:bottom w:val="single" w:sz="4" w:space="1" w:color="auto"/>
              </w:pBdr>
              <w:spacing w:line="360" w:lineRule="exact"/>
              <w:ind w:left="-18" w:right="-3"/>
              <w:jc w:val="center"/>
              <w:rPr>
                <w:rFonts w:ascii="Arial" w:hAnsi="Arial" w:cs="Arial"/>
                <w:color w:val="000000"/>
                <w:sz w:val="18"/>
                <w:szCs w:val="18"/>
              </w:rPr>
            </w:pPr>
            <w:r>
              <w:rPr>
                <w:rFonts w:ascii="Arial" w:hAnsi="Arial" w:cs="Arial"/>
                <w:color w:val="000000"/>
                <w:sz w:val="18"/>
                <w:szCs w:val="18"/>
              </w:rPr>
              <w:t>31 March 2021</w:t>
            </w:r>
          </w:p>
        </w:tc>
        <w:tc>
          <w:tcPr>
            <w:tcW w:w="1350" w:type="dxa"/>
          </w:tcPr>
          <w:p w:rsidR="00333EC4" w:rsidRPr="00824753" w:rsidRDefault="00333EC4" w:rsidP="00333EC4">
            <w:pPr>
              <w:pBdr>
                <w:bottom w:val="single" w:sz="4" w:space="1" w:color="auto"/>
              </w:pBdr>
              <w:spacing w:line="3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2020</w:t>
            </w:r>
          </w:p>
        </w:tc>
        <w:tc>
          <w:tcPr>
            <w:tcW w:w="1350" w:type="dxa"/>
          </w:tcPr>
          <w:p w:rsidR="00333EC4" w:rsidRPr="00824753" w:rsidRDefault="00333EC4" w:rsidP="00333EC4">
            <w:pPr>
              <w:pBdr>
                <w:bottom w:val="single" w:sz="4" w:space="1" w:color="auto"/>
              </w:pBdr>
              <w:spacing w:line="360" w:lineRule="exact"/>
              <w:ind w:left="-18" w:right="-3"/>
              <w:jc w:val="center"/>
              <w:rPr>
                <w:rFonts w:ascii="Arial" w:hAnsi="Arial" w:cs="Arial"/>
                <w:color w:val="000000"/>
                <w:sz w:val="18"/>
                <w:szCs w:val="18"/>
              </w:rPr>
            </w:pPr>
            <w:r>
              <w:rPr>
                <w:rFonts w:ascii="Arial" w:hAnsi="Arial" w:cs="Arial"/>
                <w:color w:val="000000"/>
                <w:sz w:val="18"/>
                <w:szCs w:val="18"/>
              </w:rPr>
              <w:t>31 March 2021</w:t>
            </w:r>
          </w:p>
        </w:tc>
        <w:tc>
          <w:tcPr>
            <w:tcW w:w="1350" w:type="dxa"/>
          </w:tcPr>
          <w:p w:rsidR="00333EC4" w:rsidRPr="00824753" w:rsidRDefault="00333EC4" w:rsidP="00333EC4">
            <w:pPr>
              <w:pBdr>
                <w:bottom w:val="single" w:sz="4" w:space="1" w:color="auto"/>
              </w:pBdr>
              <w:spacing w:line="36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Pr>
                <w:rFonts w:ascii="Arial" w:hAnsi="Arial" w:cs="Arial"/>
                <w:color w:val="000000"/>
                <w:sz w:val="18"/>
                <w:szCs w:val="18"/>
              </w:rPr>
              <w:t>2020</w:t>
            </w:r>
          </w:p>
        </w:tc>
      </w:tr>
      <w:tr w:rsidR="00E81331" w:rsidRPr="001C44D0" w:rsidTr="00E81331">
        <w:trPr>
          <w:trHeight w:val="108"/>
        </w:trPr>
        <w:tc>
          <w:tcPr>
            <w:tcW w:w="3870" w:type="dxa"/>
          </w:tcPr>
          <w:p w:rsidR="00E81331" w:rsidRPr="001C44D0" w:rsidRDefault="00E81331" w:rsidP="00E81331">
            <w:pPr>
              <w:spacing w:line="360" w:lineRule="exact"/>
              <w:ind w:left="162" w:right="-72" w:hanging="162"/>
              <w:rPr>
                <w:rFonts w:ascii="Arial" w:hAnsi="Arial"/>
                <w:sz w:val="18"/>
                <w:szCs w:val="18"/>
              </w:rPr>
            </w:pPr>
            <w:r>
              <w:rPr>
                <w:rFonts w:ascii="Arial" w:hAnsi="Arial"/>
                <w:sz w:val="18"/>
                <w:szCs w:val="18"/>
              </w:rPr>
              <w:t>Promissory note facilities which have not yet been drawn down</w:t>
            </w:r>
          </w:p>
        </w:tc>
        <w:tc>
          <w:tcPr>
            <w:tcW w:w="1350" w:type="dxa"/>
            <w:vAlign w:val="bottom"/>
          </w:tcPr>
          <w:p w:rsidR="00E81331" w:rsidRPr="00E81331" w:rsidRDefault="00643674" w:rsidP="00E81331">
            <w:pPr>
              <w:tabs>
                <w:tab w:val="decimal" w:pos="972"/>
              </w:tabs>
              <w:spacing w:line="360" w:lineRule="exact"/>
              <w:ind w:right="43"/>
              <w:rPr>
                <w:rFonts w:ascii="Arial" w:hAnsi="Arial" w:cs="Arial"/>
                <w:sz w:val="18"/>
                <w:szCs w:val="18"/>
                <w:cs/>
              </w:rPr>
            </w:pPr>
            <w:r>
              <w:rPr>
                <w:rFonts w:ascii="Arial" w:hAnsi="Arial" w:cs="Arial"/>
                <w:sz w:val="18"/>
                <w:szCs w:val="18"/>
              </w:rPr>
              <w:t>6,220</w:t>
            </w:r>
          </w:p>
        </w:tc>
        <w:tc>
          <w:tcPr>
            <w:tcW w:w="1350" w:type="dxa"/>
            <w:vAlign w:val="bottom"/>
          </w:tcPr>
          <w:p w:rsidR="00E81331" w:rsidRPr="00E81331" w:rsidRDefault="00E81331" w:rsidP="00E81331">
            <w:pPr>
              <w:tabs>
                <w:tab w:val="decimal" w:pos="972"/>
              </w:tabs>
              <w:spacing w:line="360" w:lineRule="exact"/>
              <w:ind w:right="43"/>
              <w:rPr>
                <w:rFonts w:ascii="Arial" w:hAnsi="Arial" w:cs="Arial"/>
                <w:sz w:val="18"/>
                <w:szCs w:val="18"/>
              </w:rPr>
            </w:pPr>
            <w:r w:rsidRPr="00E81331">
              <w:rPr>
                <w:rFonts w:ascii="Arial" w:hAnsi="Arial" w:cs="Arial"/>
                <w:sz w:val="18"/>
                <w:szCs w:val="18"/>
              </w:rPr>
              <w:t>5,094</w:t>
            </w:r>
          </w:p>
        </w:tc>
        <w:tc>
          <w:tcPr>
            <w:tcW w:w="1350" w:type="dxa"/>
            <w:vAlign w:val="bottom"/>
          </w:tcPr>
          <w:p w:rsidR="00E81331" w:rsidRPr="00E81331" w:rsidRDefault="00643674" w:rsidP="00E81331">
            <w:pPr>
              <w:tabs>
                <w:tab w:val="decimal" w:pos="972"/>
              </w:tabs>
              <w:spacing w:line="360" w:lineRule="exact"/>
              <w:ind w:right="43"/>
              <w:rPr>
                <w:rFonts w:ascii="Arial" w:hAnsi="Arial" w:cs="Arial"/>
                <w:sz w:val="18"/>
                <w:szCs w:val="18"/>
              </w:rPr>
            </w:pPr>
            <w:r>
              <w:rPr>
                <w:rFonts w:ascii="Arial" w:hAnsi="Arial" w:cs="Arial"/>
                <w:sz w:val="18"/>
                <w:szCs w:val="18"/>
              </w:rPr>
              <w:t>5,712</w:t>
            </w:r>
          </w:p>
        </w:tc>
        <w:tc>
          <w:tcPr>
            <w:tcW w:w="1350" w:type="dxa"/>
            <w:vAlign w:val="bottom"/>
          </w:tcPr>
          <w:p w:rsidR="00E81331" w:rsidRPr="00333EC4" w:rsidRDefault="00E81331" w:rsidP="00E81331">
            <w:pPr>
              <w:tabs>
                <w:tab w:val="decimal" w:pos="972"/>
              </w:tabs>
              <w:spacing w:line="360" w:lineRule="exact"/>
              <w:ind w:right="43"/>
              <w:rPr>
                <w:rFonts w:ascii="Arial" w:hAnsi="Arial" w:cs="Arial"/>
                <w:sz w:val="18"/>
                <w:szCs w:val="18"/>
              </w:rPr>
            </w:pPr>
            <w:r w:rsidRPr="00333EC4">
              <w:rPr>
                <w:rFonts w:ascii="Arial" w:hAnsi="Arial" w:cs="Arial"/>
                <w:sz w:val="18"/>
                <w:szCs w:val="18"/>
              </w:rPr>
              <w:t>4,294</w:t>
            </w:r>
          </w:p>
        </w:tc>
      </w:tr>
      <w:tr w:rsidR="00E81331" w:rsidRPr="001C44D0" w:rsidTr="00E81331">
        <w:tc>
          <w:tcPr>
            <w:tcW w:w="3870" w:type="dxa"/>
          </w:tcPr>
          <w:p w:rsidR="00E81331" w:rsidRPr="001C44D0" w:rsidRDefault="00E81331" w:rsidP="00E81331">
            <w:pPr>
              <w:spacing w:line="360" w:lineRule="exact"/>
              <w:ind w:left="162" w:right="-72" w:hanging="162"/>
              <w:rPr>
                <w:rFonts w:ascii="Arial" w:hAnsi="Arial"/>
                <w:sz w:val="18"/>
                <w:szCs w:val="18"/>
              </w:rPr>
            </w:pPr>
            <w:r>
              <w:rPr>
                <w:rFonts w:ascii="Arial" w:hAnsi="Arial"/>
                <w:sz w:val="18"/>
                <w:szCs w:val="18"/>
              </w:rPr>
              <w:t>Short-term loan facilities which have not yet been drawn down</w:t>
            </w:r>
          </w:p>
        </w:tc>
        <w:tc>
          <w:tcPr>
            <w:tcW w:w="1350" w:type="dxa"/>
            <w:vAlign w:val="bottom"/>
          </w:tcPr>
          <w:p w:rsidR="00E81331" w:rsidRPr="00E81331" w:rsidRDefault="00643674" w:rsidP="00E81331">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50" w:type="dxa"/>
            <w:vAlign w:val="bottom"/>
          </w:tcPr>
          <w:p w:rsidR="00E81331" w:rsidRPr="00E81331" w:rsidRDefault="00E81331" w:rsidP="00E81331">
            <w:pPr>
              <w:tabs>
                <w:tab w:val="decimal" w:pos="972"/>
              </w:tabs>
              <w:spacing w:line="360" w:lineRule="exact"/>
              <w:ind w:right="43"/>
              <w:rPr>
                <w:rFonts w:ascii="Arial" w:hAnsi="Arial" w:cs="Arial"/>
                <w:sz w:val="18"/>
                <w:szCs w:val="18"/>
              </w:rPr>
            </w:pPr>
            <w:r w:rsidRPr="00E81331">
              <w:rPr>
                <w:rFonts w:ascii="Arial" w:hAnsi="Arial" w:cs="Arial"/>
                <w:sz w:val="18"/>
                <w:szCs w:val="18"/>
              </w:rPr>
              <w:t>400</w:t>
            </w:r>
          </w:p>
        </w:tc>
        <w:tc>
          <w:tcPr>
            <w:tcW w:w="1350" w:type="dxa"/>
            <w:vAlign w:val="bottom"/>
          </w:tcPr>
          <w:p w:rsidR="00E81331" w:rsidRPr="00E81331" w:rsidRDefault="00643674" w:rsidP="00E81331">
            <w:pPr>
              <w:tabs>
                <w:tab w:val="decimal" w:pos="972"/>
              </w:tabs>
              <w:spacing w:line="360" w:lineRule="exact"/>
              <w:ind w:right="43"/>
              <w:rPr>
                <w:rFonts w:ascii="Arial" w:hAnsi="Arial" w:cs="Arial"/>
                <w:sz w:val="18"/>
                <w:szCs w:val="18"/>
              </w:rPr>
            </w:pPr>
            <w:r>
              <w:rPr>
                <w:rFonts w:ascii="Arial" w:hAnsi="Arial" w:cs="Arial"/>
                <w:sz w:val="18"/>
                <w:szCs w:val="18"/>
              </w:rPr>
              <w:t>-</w:t>
            </w:r>
          </w:p>
        </w:tc>
        <w:tc>
          <w:tcPr>
            <w:tcW w:w="1350" w:type="dxa"/>
            <w:vAlign w:val="bottom"/>
          </w:tcPr>
          <w:p w:rsidR="00E81331" w:rsidRPr="00333EC4" w:rsidRDefault="00E81331" w:rsidP="00E81331">
            <w:pPr>
              <w:tabs>
                <w:tab w:val="decimal" w:pos="972"/>
              </w:tabs>
              <w:spacing w:line="360" w:lineRule="exact"/>
              <w:ind w:right="43"/>
              <w:rPr>
                <w:rFonts w:ascii="Arial" w:hAnsi="Arial" w:cs="Arial"/>
                <w:sz w:val="18"/>
                <w:szCs w:val="18"/>
              </w:rPr>
            </w:pPr>
            <w:r w:rsidRPr="00333EC4">
              <w:rPr>
                <w:rFonts w:ascii="Arial" w:hAnsi="Arial" w:cs="Arial"/>
                <w:sz w:val="18"/>
                <w:szCs w:val="18"/>
              </w:rPr>
              <w:t>400</w:t>
            </w:r>
          </w:p>
        </w:tc>
      </w:tr>
      <w:tr w:rsidR="00E81331" w:rsidRPr="001C44D0" w:rsidTr="00E81331">
        <w:tc>
          <w:tcPr>
            <w:tcW w:w="3870" w:type="dxa"/>
          </w:tcPr>
          <w:p w:rsidR="00E81331" w:rsidRPr="001C44D0" w:rsidRDefault="00E81331" w:rsidP="00E81331">
            <w:pPr>
              <w:spacing w:line="360" w:lineRule="exact"/>
              <w:ind w:left="162" w:right="-72" w:hanging="162"/>
              <w:rPr>
                <w:rFonts w:ascii="Arial" w:hAnsi="Arial"/>
                <w:sz w:val="18"/>
                <w:szCs w:val="18"/>
              </w:rPr>
            </w:pPr>
            <w:r>
              <w:rPr>
                <w:rFonts w:ascii="Arial" w:hAnsi="Arial"/>
                <w:sz w:val="18"/>
                <w:szCs w:val="18"/>
              </w:rPr>
              <w:t>Overdraft facilities which have not yet been drawn down</w:t>
            </w:r>
          </w:p>
        </w:tc>
        <w:tc>
          <w:tcPr>
            <w:tcW w:w="1350" w:type="dxa"/>
            <w:vAlign w:val="bottom"/>
          </w:tcPr>
          <w:p w:rsidR="00E81331" w:rsidRPr="00E81331" w:rsidRDefault="00E81331" w:rsidP="00E81331">
            <w:pPr>
              <w:tabs>
                <w:tab w:val="decimal" w:pos="972"/>
              </w:tabs>
              <w:spacing w:line="360" w:lineRule="exact"/>
              <w:ind w:right="43"/>
              <w:rPr>
                <w:rFonts w:ascii="Arial" w:hAnsi="Arial" w:cs="Arial"/>
                <w:sz w:val="18"/>
                <w:szCs w:val="18"/>
              </w:rPr>
            </w:pPr>
            <w:r w:rsidRPr="00E81331">
              <w:rPr>
                <w:rFonts w:ascii="Arial" w:hAnsi="Arial" w:cs="Arial"/>
                <w:sz w:val="18"/>
                <w:szCs w:val="18"/>
              </w:rPr>
              <w:t>20</w:t>
            </w:r>
          </w:p>
        </w:tc>
        <w:tc>
          <w:tcPr>
            <w:tcW w:w="1350" w:type="dxa"/>
            <w:vAlign w:val="bottom"/>
          </w:tcPr>
          <w:p w:rsidR="00E81331" w:rsidRPr="00E81331" w:rsidRDefault="00E81331" w:rsidP="00E81331">
            <w:pPr>
              <w:tabs>
                <w:tab w:val="decimal" w:pos="972"/>
              </w:tabs>
              <w:spacing w:line="360" w:lineRule="exact"/>
              <w:ind w:right="43"/>
              <w:rPr>
                <w:rFonts w:ascii="Arial" w:hAnsi="Arial" w:cs="Arial"/>
                <w:sz w:val="18"/>
                <w:szCs w:val="18"/>
                <w:cs/>
              </w:rPr>
            </w:pPr>
            <w:r w:rsidRPr="00E81331">
              <w:rPr>
                <w:rFonts w:ascii="Arial" w:hAnsi="Arial" w:cs="Arial"/>
                <w:sz w:val="18"/>
                <w:szCs w:val="18"/>
              </w:rPr>
              <w:t>20</w:t>
            </w:r>
          </w:p>
        </w:tc>
        <w:tc>
          <w:tcPr>
            <w:tcW w:w="1350" w:type="dxa"/>
            <w:vAlign w:val="bottom"/>
          </w:tcPr>
          <w:p w:rsidR="00E81331" w:rsidRPr="00E81331" w:rsidRDefault="00E81331" w:rsidP="00E81331">
            <w:pPr>
              <w:tabs>
                <w:tab w:val="decimal" w:pos="972"/>
              </w:tabs>
              <w:spacing w:line="360" w:lineRule="exact"/>
              <w:ind w:right="43"/>
              <w:rPr>
                <w:rFonts w:ascii="Arial" w:hAnsi="Arial" w:cs="Arial"/>
                <w:sz w:val="18"/>
                <w:szCs w:val="18"/>
                <w:cs/>
              </w:rPr>
            </w:pPr>
            <w:r w:rsidRPr="00E81331">
              <w:rPr>
                <w:rFonts w:ascii="Arial" w:hAnsi="Arial" w:cs="Arial"/>
                <w:sz w:val="18"/>
                <w:szCs w:val="18"/>
              </w:rPr>
              <w:t>-</w:t>
            </w:r>
          </w:p>
        </w:tc>
        <w:tc>
          <w:tcPr>
            <w:tcW w:w="1350" w:type="dxa"/>
            <w:vAlign w:val="bottom"/>
          </w:tcPr>
          <w:p w:rsidR="00E81331" w:rsidRPr="00333EC4" w:rsidRDefault="00E81331" w:rsidP="00E81331">
            <w:pPr>
              <w:tabs>
                <w:tab w:val="decimal" w:pos="972"/>
              </w:tabs>
              <w:spacing w:line="360" w:lineRule="exact"/>
              <w:ind w:right="43"/>
              <w:rPr>
                <w:rFonts w:ascii="Arial" w:hAnsi="Arial" w:cs="Arial"/>
                <w:sz w:val="18"/>
                <w:szCs w:val="18"/>
                <w:cs/>
              </w:rPr>
            </w:pPr>
            <w:r w:rsidRPr="00333EC4">
              <w:rPr>
                <w:rFonts w:ascii="Arial" w:hAnsi="Arial" w:cs="Arial"/>
                <w:sz w:val="18"/>
                <w:szCs w:val="18"/>
              </w:rPr>
              <w:t>-</w:t>
            </w:r>
          </w:p>
        </w:tc>
      </w:tr>
    </w:tbl>
    <w:p w:rsidR="00311D72" w:rsidRPr="00AE172C" w:rsidRDefault="00D62D16" w:rsidP="00311D72">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18</w:t>
      </w:r>
      <w:r w:rsidR="00311D72" w:rsidRPr="00AE172C">
        <w:rPr>
          <w:rFonts w:ascii="Arial" w:hAnsi="Arial" w:cs="Arial"/>
          <w:b/>
          <w:bCs/>
          <w:sz w:val="22"/>
          <w:szCs w:val="22"/>
        </w:rPr>
        <w:t>.</w:t>
      </w:r>
      <w:r w:rsidR="00311D72" w:rsidRPr="00AE172C">
        <w:rPr>
          <w:rFonts w:ascii="Arial" w:hAnsi="Arial" w:cs="Arial"/>
          <w:b/>
          <w:bCs/>
          <w:sz w:val="22"/>
          <w:szCs w:val="22"/>
        </w:rPr>
        <w:tab/>
        <w:t>Trade and other payables</w:t>
      </w:r>
    </w:p>
    <w:p w:rsidR="00311D72" w:rsidRPr="00AE172C" w:rsidRDefault="00311D72" w:rsidP="00311D72">
      <w:pPr>
        <w:tabs>
          <w:tab w:val="left" w:pos="1440"/>
          <w:tab w:val="left" w:pos="2880"/>
          <w:tab w:val="left" w:pos="3240"/>
          <w:tab w:val="center" w:pos="6120"/>
          <w:tab w:val="left" w:pos="6300"/>
        </w:tabs>
        <w:spacing w:line="340" w:lineRule="exact"/>
        <w:ind w:left="544" w:hanging="544"/>
        <w:jc w:val="right"/>
        <w:rPr>
          <w:rFonts w:ascii="Arial" w:hAnsi="Arial" w:cs="Arial"/>
          <w:b/>
          <w:bCs/>
          <w:sz w:val="18"/>
          <w:szCs w:val="18"/>
        </w:rPr>
      </w:pPr>
      <w:r w:rsidRPr="00AE17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311D72" w:rsidRPr="00AE172C" w:rsidTr="0091703A">
        <w:tc>
          <w:tcPr>
            <w:tcW w:w="4050" w:type="dxa"/>
          </w:tcPr>
          <w:p w:rsidR="00311D72" w:rsidRPr="00AE172C" w:rsidRDefault="00311D72" w:rsidP="00344DC1">
            <w:pPr>
              <w:spacing w:line="320" w:lineRule="exact"/>
              <w:ind w:left="-18"/>
              <w:jc w:val="both"/>
              <w:rPr>
                <w:rFonts w:ascii="Arial" w:hAnsi="Arial" w:cs="Arial"/>
                <w:sz w:val="18"/>
                <w:szCs w:val="18"/>
                <w:u w:val="single"/>
              </w:rPr>
            </w:pP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Consolidated                     financial statements</w:t>
            </w:r>
          </w:p>
        </w:tc>
        <w:tc>
          <w:tcPr>
            <w:tcW w:w="2565" w:type="dxa"/>
            <w:gridSpan w:val="2"/>
          </w:tcPr>
          <w:p w:rsidR="00311D72" w:rsidRPr="00AE172C" w:rsidRDefault="00311D72" w:rsidP="00344DC1">
            <w:pPr>
              <w:pBdr>
                <w:bottom w:val="single" w:sz="4" w:space="1" w:color="auto"/>
              </w:pBdr>
              <w:spacing w:line="320" w:lineRule="exact"/>
              <w:jc w:val="center"/>
              <w:rPr>
                <w:rFonts w:ascii="Arial" w:hAnsi="Arial" w:cs="Arial"/>
                <w:sz w:val="18"/>
                <w:szCs w:val="18"/>
              </w:rPr>
            </w:pPr>
            <w:r w:rsidRPr="00AE172C">
              <w:rPr>
                <w:rFonts w:ascii="Arial" w:hAnsi="Arial" w:cs="Arial"/>
                <w:sz w:val="18"/>
                <w:szCs w:val="18"/>
              </w:rPr>
              <w:t>Separate                          financial statements</w:t>
            </w:r>
          </w:p>
        </w:tc>
      </w:tr>
      <w:tr w:rsidR="00333EC4" w:rsidRPr="00AE172C" w:rsidTr="0091703A">
        <w:tc>
          <w:tcPr>
            <w:tcW w:w="4050" w:type="dxa"/>
          </w:tcPr>
          <w:p w:rsidR="00333EC4" w:rsidRPr="00AE172C" w:rsidRDefault="00333EC4" w:rsidP="00333EC4">
            <w:pPr>
              <w:spacing w:line="320" w:lineRule="exact"/>
              <w:ind w:left="-18"/>
              <w:jc w:val="both"/>
              <w:rPr>
                <w:rFonts w:ascii="Arial" w:hAnsi="Arial" w:cs="Arial"/>
                <w:sz w:val="18"/>
                <w:szCs w:val="18"/>
                <w:u w:val="single"/>
              </w:rPr>
            </w:pPr>
          </w:p>
        </w:tc>
        <w:tc>
          <w:tcPr>
            <w:tcW w:w="1282" w:type="dxa"/>
            <w:vAlign w:val="bottom"/>
          </w:tcPr>
          <w:p w:rsidR="00333EC4" w:rsidRPr="00A252B5" w:rsidRDefault="00333EC4" w:rsidP="00333EC4">
            <w:pPr>
              <w:spacing w:line="320" w:lineRule="exact"/>
              <w:ind w:left="-105" w:right="-90"/>
              <w:jc w:val="center"/>
              <w:rPr>
                <w:rFonts w:ascii="Arial" w:hAnsi="Arial" w:cs="Arial"/>
                <w:sz w:val="18"/>
                <w:szCs w:val="18"/>
              </w:rPr>
            </w:pPr>
            <w:r>
              <w:rPr>
                <w:rFonts w:ascii="Arial" w:hAnsi="Arial" w:cs="Arial"/>
                <w:sz w:val="18"/>
                <w:szCs w:val="18"/>
              </w:rPr>
              <w:t>31 March</w:t>
            </w:r>
          </w:p>
        </w:tc>
        <w:tc>
          <w:tcPr>
            <w:tcW w:w="1283" w:type="dxa"/>
            <w:vAlign w:val="bottom"/>
          </w:tcPr>
          <w:p w:rsidR="00333EC4" w:rsidRPr="00A252B5" w:rsidRDefault="00333EC4" w:rsidP="00333EC4">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c>
          <w:tcPr>
            <w:tcW w:w="1282" w:type="dxa"/>
            <w:vAlign w:val="bottom"/>
          </w:tcPr>
          <w:p w:rsidR="00333EC4" w:rsidRPr="00A252B5" w:rsidRDefault="00333EC4" w:rsidP="00333EC4">
            <w:pPr>
              <w:spacing w:line="320" w:lineRule="exact"/>
              <w:ind w:left="-105" w:right="-90"/>
              <w:jc w:val="center"/>
              <w:rPr>
                <w:rFonts w:ascii="Arial" w:hAnsi="Arial" w:cs="Arial"/>
                <w:sz w:val="18"/>
                <w:szCs w:val="18"/>
              </w:rPr>
            </w:pPr>
            <w:r>
              <w:rPr>
                <w:rFonts w:ascii="Arial" w:hAnsi="Arial" w:cs="Arial"/>
                <w:sz w:val="18"/>
                <w:szCs w:val="18"/>
              </w:rPr>
              <w:t>31 March</w:t>
            </w:r>
          </w:p>
        </w:tc>
        <w:tc>
          <w:tcPr>
            <w:tcW w:w="1283" w:type="dxa"/>
            <w:vAlign w:val="bottom"/>
          </w:tcPr>
          <w:p w:rsidR="00333EC4" w:rsidRPr="00A252B5" w:rsidRDefault="00333EC4" w:rsidP="00333EC4">
            <w:pPr>
              <w:spacing w:line="320" w:lineRule="exact"/>
              <w:ind w:left="-105" w:right="-90"/>
              <w:jc w:val="center"/>
              <w:rPr>
                <w:rFonts w:ascii="Arial" w:hAnsi="Arial" w:cs="Arial"/>
                <w:sz w:val="18"/>
                <w:szCs w:val="18"/>
              </w:rPr>
            </w:pPr>
            <w:r w:rsidRPr="00A252B5">
              <w:rPr>
                <w:rFonts w:ascii="Arial" w:hAnsi="Arial" w:cs="Arial"/>
                <w:sz w:val="18"/>
                <w:szCs w:val="18"/>
                <w:cs/>
              </w:rPr>
              <w:t>3</w:t>
            </w:r>
            <w:r w:rsidRPr="00A252B5">
              <w:rPr>
                <w:rFonts w:ascii="Arial" w:hAnsi="Arial" w:cs="Arial"/>
                <w:sz w:val="18"/>
                <w:szCs w:val="18"/>
              </w:rPr>
              <w:t>1</w:t>
            </w:r>
            <w:r w:rsidRPr="00A252B5">
              <w:rPr>
                <w:rFonts w:ascii="Arial" w:hAnsi="Arial" w:cs="Arial"/>
                <w:sz w:val="18"/>
                <w:szCs w:val="18"/>
                <w:cs/>
              </w:rPr>
              <w:t xml:space="preserve"> </w:t>
            </w:r>
            <w:r w:rsidRPr="00A252B5">
              <w:rPr>
                <w:rFonts w:ascii="Arial" w:hAnsi="Arial" w:cs="Arial"/>
                <w:sz w:val="18"/>
                <w:szCs w:val="18"/>
              </w:rPr>
              <w:t>December</w:t>
            </w:r>
          </w:p>
        </w:tc>
      </w:tr>
      <w:tr w:rsidR="00333EC4" w:rsidRPr="00AE172C" w:rsidTr="0091703A">
        <w:tc>
          <w:tcPr>
            <w:tcW w:w="4050" w:type="dxa"/>
          </w:tcPr>
          <w:p w:rsidR="00333EC4" w:rsidRPr="00AE172C" w:rsidRDefault="00333EC4" w:rsidP="00333EC4">
            <w:pPr>
              <w:spacing w:line="320" w:lineRule="exact"/>
              <w:ind w:left="-18"/>
              <w:jc w:val="both"/>
              <w:rPr>
                <w:rFonts w:ascii="Arial" w:hAnsi="Arial" w:cs="Arial"/>
                <w:sz w:val="18"/>
                <w:szCs w:val="18"/>
                <w:u w:val="single"/>
              </w:rPr>
            </w:pPr>
          </w:p>
        </w:tc>
        <w:tc>
          <w:tcPr>
            <w:tcW w:w="1282" w:type="dxa"/>
            <w:vAlign w:val="bottom"/>
          </w:tcPr>
          <w:p w:rsidR="00333EC4" w:rsidRPr="00A252B5" w:rsidRDefault="00333EC4" w:rsidP="00333EC4">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283" w:type="dxa"/>
            <w:vAlign w:val="bottom"/>
          </w:tcPr>
          <w:p w:rsidR="00333EC4" w:rsidRPr="00A252B5" w:rsidRDefault="00333EC4" w:rsidP="00333EC4">
            <w:pPr>
              <w:pBdr>
                <w:bottom w:val="single" w:sz="4" w:space="1" w:color="auto"/>
              </w:pBdr>
              <w:spacing w:line="320" w:lineRule="exact"/>
              <w:jc w:val="center"/>
              <w:rPr>
                <w:rFonts w:ascii="Arial" w:hAnsi="Arial" w:cs="Arial"/>
                <w:sz w:val="18"/>
                <w:szCs w:val="18"/>
                <w:cs/>
              </w:rPr>
            </w:pPr>
            <w:r>
              <w:rPr>
                <w:rFonts w:ascii="Arial" w:hAnsi="Arial" w:cs="Arial"/>
                <w:sz w:val="18"/>
                <w:szCs w:val="18"/>
              </w:rPr>
              <w:t>2020</w:t>
            </w:r>
          </w:p>
        </w:tc>
        <w:tc>
          <w:tcPr>
            <w:tcW w:w="1282" w:type="dxa"/>
            <w:vAlign w:val="bottom"/>
          </w:tcPr>
          <w:p w:rsidR="00333EC4" w:rsidRPr="00A252B5" w:rsidRDefault="00333EC4" w:rsidP="00333EC4">
            <w:pPr>
              <w:pBdr>
                <w:bottom w:val="single" w:sz="4" w:space="1" w:color="auto"/>
              </w:pBdr>
              <w:spacing w:line="320" w:lineRule="exact"/>
              <w:jc w:val="center"/>
              <w:rPr>
                <w:rFonts w:ascii="Arial" w:hAnsi="Arial" w:cs="Arial"/>
                <w:sz w:val="18"/>
                <w:szCs w:val="18"/>
              </w:rPr>
            </w:pPr>
            <w:r>
              <w:rPr>
                <w:rFonts w:ascii="Arial" w:hAnsi="Arial" w:cs="Arial"/>
                <w:sz w:val="18"/>
                <w:szCs w:val="18"/>
              </w:rPr>
              <w:t>2021</w:t>
            </w:r>
          </w:p>
        </w:tc>
        <w:tc>
          <w:tcPr>
            <w:tcW w:w="1283" w:type="dxa"/>
            <w:vAlign w:val="bottom"/>
          </w:tcPr>
          <w:p w:rsidR="00333EC4" w:rsidRPr="00A252B5" w:rsidRDefault="00333EC4" w:rsidP="00333EC4">
            <w:pPr>
              <w:pBdr>
                <w:bottom w:val="single" w:sz="4" w:space="1" w:color="auto"/>
              </w:pBdr>
              <w:spacing w:line="320" w:lineRule="exact"/>
              <w:jc w:val="center"/>
              <w:rPr>
                <w:rFonts w:ascii="Arial" w:hAnsi="Arial" w:cs="Arial"/>
                <w:sz w:val="18"/>
                <w:szCs w:val="18"/>
                <w:cs/>
              </w:rPr>
            </w:pPr>
            <w:r>
              <w:rPr>
                <w:rFonts w:ascii="Arial" w:hAnsi="Arial" w:cs="Arial"/>
                <w:sz w:val="18"/>
                <w:szCs w:val="18"/>
              </w:rPr>
              <w:t>2020</w:t>
            </w:r>
          </w:p>
        </w:tc>
      </w:tr>
      <w:tr w:rsidR="00E81331" w:rsidRPr="00AE172C" w:rsidTr="0091703A">
        <w:trPr>
          <w:trHeight w:val="80"/>
        </w:trPr>
        <w:tc>
          <w:tcPr>
            <w:tcW w:w="4050" w:type="dxa"/>
          </w:tcPr>
          <w:p w:rsidR="00E81331" w:rsidRPr="0026715E" w:rsidRDefault="00E81331" w:rsidP="00E81331">
            <w:pPr>
              <w:spacing w:line="320" w:lineRule="exact"/>
              <w:ind w:left="-14"/>
              <w:rPr>
                <w:rFonts w:ascii="Arial" w:hAnsi="Arial" w:cs="Arial"/>
                <w:sz w:val="18"/>
                <w:szCs w:val="18"/>
              </w:rPr>
            </w:pPr>
            <w:r w:rsidRPr="0026715E">
              <w:rPr>
                <w:rFonts w:ascii="Arial" w:hAnsi="Arial" w:cs="Arial"/>
                <w:sz w:val="18"/>
                <w:szCs w:val="18"/>
              </w:rPr>
              <w:t>Trade payables - related parties</w:t>
            </w:r>
          </w:p>
        </w:tc>
        <w:tc>
          <w:tcPr>
            <w:tcW w:w="1282"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503,951</w:t>
            </w:r>
          </w:p>
        </w:tc>
        <w:tc>
          <w:tcPr>
            <w:tcW w:w="1283"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197,755</w:t>
            </w:r>
          </w:p>
        </w:tc>
        <w:tc>
          <w:tcPr>
            <w:tcW w:w="1282"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210,915</w:t>
            </w:r>
          </w:p>
        </w:tc>
        <w:tc>
          <w:tcPr>
            <w:tcW w:w="1283" w:type="dxa"/>
            <w:vAlign w:val="bottom"/>
          </w:tcPr>
          <w:p w:rsidR="00E81331" w:rsidRPr="00333EC4" w:rsidRDefault="00E81331" w:rsidP="00E81331">
            <w:pPr>
              <w:tabs>
                <w:tab w:val="decimal" w:pos="972"/>
              </w:tabs>
              <w:spacing w:line="320" w:lineRule="exact"/>
              <w:jc w:val="both"/>
              <w:rPr>
                <w:rFonts w:ascii="Arial" w:hAnsi="Arial" w:cs="Arial"/>
                <w:sz w:val="18"/>
                <w:szCs w:val="18"/>
              </w:rPr>
            </w:pPr>
            <w:r w:rsidRPr="00333EC4">
              <w:rPr>
                <w:rFonts w:ascii="Arial" w:hAnsi="Arial" w:cs="Arial"/>
                <w:sz w:val="18"/>
                <w:szCs w:val="18"/>
              </w:rPr>
              <w:t>212,683</w:t>
            </w:r>
          </w:p>
        </w:tc>
      </w:tr>
      <w:tr w:rsidR="00E81331" w:rsidRPr="00AE172C" w:rsidTr="0091703A">
        <w:tc>
          <w:tcPr>
            <w:tcW w:w="4050" w:type="dxa"/>
          </w:tcPr>
          <w:p w:rsidR="00E81331" w:rsidRPr="0026715E" w:rsidRDefault="00E81331" w:rsidP="00E81331">
            <w:pPr>
              <w:spacing w:line="320" w:lineRule="exact"/>
              <w:ind w:left="-14"/>
              <w:rPr>
                <w:rFonts w:ascii="Arial" w:hAnsi="Arial" w:cs="Arial"/>
                <w:sz w:val="18"/>
                <w:szCs w:val="18"/>
              </w:rPr>
            </w:pPr>
            <w:r w:rsidRPr="0026715E">
              <w:rPr>
                <w:rFonts w:ascii="Arial" w:hAnsi="Arial" w:cs="Arial"/>
                <w:sz w:val="18"/>
                <w:szCs w:val="18"/>
              </w:rPr>
              <w:t>Trade payables - unrelated parties</w:t>
            </w:r>
          </w:p>
        </w:tc>
        <w:tc>
          <w:tcPr>
            <w:tcW w:w="1282" w:type="dxa"/>
            <w:vAlign w:val="bottom"/>
          </w:tcPr>
          <w:p w:rsidR="00E81331" w:rsidRPr="00E81331" w:rsidRDefault="00815C44" w:rsidP="00E81331">
            <w:pPr>
              <w:tabs>
                <w:tab w:val="decimal" w:pos="972"/>
              </w:tabs>
              <w:spacing w:line="320" w:lineRule="exact"/>
              <w:jc w:val="both"/>
              <w:rPr>
                <w:rFonts w:ascii="Arial" w:hAnsi="Arial" w:cs="Arial"/>
                <w:sz w:val="18"/>
                <w:szCs w:val="18"/>
              </w:rPr>
            </w:pPr>
            <w:r>
              <w:rPr>
                <w:rFonts w:ascii="Arial" w:hAnsi="Arial" w:cs="Arial"/>
                <w:sz w:val="18"/>
                <w:szCs w:val="18"/>
              </w:rPr>
              <w:t>469,302</w:t>
            </w:r>
          </w:p>
        </w:tc>
        <w:tc>
          <w:tcPr>
            <w:tcW w:w="1283"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557,453</w:t>
            </w:r>
          </w:p>
        </w:tc>
        <w:tc>
          <w:tcPr>
            <w:tcW w:w="1282"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216,363</w:t>
            </w:r>
          </w:p>
        </w:tc>
        <w:tc>
          <w:tcPr>
            <w:tcW w:w="1283" w:type="dxa"/>
            <w:vAlign w:val="bottom"/>
          </w:tcPr>
          <w:p w:rsidR="00E81331" w:rsidRPr="00333EC4" w:rsidRDefault="00E81331" w:rsidP="00E81331">
            <w:pPr>
              <w:tabs>
                <w:tab w:val="decimal" w:pos="972"/>
              </w:tabs>
              <w:spacing w:line="320" w:lineRule="exact"/>
              <w:jc w:val="both"/>
              <w:rPr>
                <w:rFonts w:ascii="Arial" w:hAnsi="Arial" w:cs="Arial"/>
                <w:sz w:val="18"/>
                <w:szCs w:val="18"/>
              </w:rPr>
            </w:pPr>
            <w:r w:rsidRPr="00333EC4">
              <w:rPr>
                <w:rFonts w:ascii="Arial" w:hAnsi="Arial" w:cs="Arial"/>
                <w:sz w:val="18"/>
                <w:szCs w:val="18"/>
              </w:rPr>
              <w:t>236,255</w:t>
            </w:r>
          </w:p>
        </w:tc>
      </w:tr>
      <w:tr w:rsidR="00E81331" w:rsidRPr="00AE172C" w:rsidTr="0091703A">
        <w:tc>
          <w:tcPr>
            <w:tcW w:w="4050" w:type="dxa"/>
          </w:tcPr>
          <w:p w:rsidR="00E81331" w:rsidRPr="0026715E" w:rsidRDefault="00E81331" w:rsidP="00E81331">
            <w:pPr>
              <w:spacing w:line="320" w:lineRule="exact"/>
              <w:ind w:left="-14"/>
              <w:rPr>
                <w:rFonts w:ascii="Arial" w:hAnsi="Arial" w:cs="Arial"/>
                <w:sz w:val="18"/>
                <w:szCs w:val="18"/>
              </w:rPr>
            </w:pPr>
            <w:r w:rsidRPr="0026715E">
              <w:rPr>
                <w:rFonts w:ascii="Arial" w:hAnsi="Arial" w:cs="Arial"/>
                <w:sz w:val="18"/>
                <w:szCs w:val="18"/>
              </w:rPr>
              <w:t xml:space="preserve">Other payables - related parties                        </w:t>
            </w:r>
          </w:p>
        </w:tc>
        <w:tc>
          <w:tcPr>
            <w:tcW w:w="1282"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111</w:t>
            </w:r>
          </w:p>
        </w:tc>
        <w:tc>
          <w:tcPr>
            <w:tcW w:w="1283"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353</w:t>
            </w:r>
          </w:p>
        </w:tc>
        <w:tc>
          <w:tcPr>
            <w:tcW w:w="1282"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1,241</w:t>
            </w:r>
          </w:p>
        </w:tc>
        <w:tc>
          <w:tcPr>
            <w:tcW w:w="1283" w:type="dxa"/>
            <w:vAlign w:val="bottom"/>
          </w:tcPr>
          <w:p w:rsidR="00E81331" w:rsidRPr="00333EC4" w:rsidRDefault="00E81331" w:rsidP="00E81331">
            <w:pPr>
              <w:tabs>
                <w:tab w:val="decimal" w:pos="972"/>
              </w:tabs>
              <w:spacing w:line="320" w:lineRule="exact"/>
              <w:jc w:val="both"/>
              <w:rPr>
                <w:rFonts w:ascii="Arial" w:hAnsi="Arial" w:cs="Arial"/>
                <w:sz w:val="18"/>
                <w:szCs w:val="18"/>
              </w:rPr>
            </w:pPr>
            <w:r w:rsidRPr="00333EC4">
              <w:rPr>
                <w:rFonts w:ascii="Arial" w:hAnsi="Arial" w:cs="Arial"/>
                <w:sz w:val="18"/>
                <w:szCs w:val="18"/>
              </w:rPr>
              <w:t>1,839</w:t>
            </w:r>
          </w:p>
        </w:tc>
      </w:tr>
      <w:tr w:rsidR="00E81331" w:rsidRPr="00AE172C" w:rsidTr="0091703A">
        <w:tc>
          <w:tcPr>
            <w:tcW w:w="4050" w:type="dxa"/>
          </w:tcPr>
          <w:p w:rsidR="00E81331" w:rsidRPr="0026715E" w:rsidRDefault="00E81331" w:rsidP="00E81331">
            <w:pPr>
              <w:spacing w:line="320" w:lineRule="exact"/>
              <w:ind w:left="-14"/>
              <w:rPr>
                <w:rFonts w:ascii="Arial" w:hAnsi="Arial" w:cs="Arial"/>
                <w:sz w:val="18"/>
                <w:szCs w:val="18"/>
              </w:rPr>
            </w:pPr>
            <w:r w:rsidRPr="0026715E">
              <w:rPr>
                <w:rFonts w:ascii="Arial" w:hAnsi="Arial" w:cs="Arial"/>
                <w:sz w:val="18"/>
                <w:szCs w:val="18"/>
              </w:rPr>
              <w:t xml:space="preserve">Other payables - unrelated parties                        </w:t>
            </w:r>
          </w:p>
        </w:tc>
        <w:tc>
          <w:tcPr>
            <w:tcW w:w="1282" w:type="dxa"/>
            <w:vAlign w:val="bottom"/>
          </w:tcPr>
          <w:p w:rsidR="00E81331" w:rsidRPr="00E81331" w:rsidRDefault="00815C44" w:rsidP="00E81331">
            <w:pPr>
              <w:tabs>
                <w:tab w:val="decimal" w:pos="972"/>
              </w:tabs>
              <w:spacing w:line="320" w:lineRule="exact"/>
              <w:jc w:val="both"/>
              <w:rPr>
                <w:rFonts w:ascii="Arial" w:hAnsi="Arial" w:cs="Arial"/>
                <w:sz w:val="18"/>
                <w:szCs w:val="18"/>
              </w:rPr>
            </w:pPr>
            <w:r>
              <w:rPr>
                <w:rFonts w:ascii="Arial" w:hAnsi="Arial" w:cs="Arial"/>
                <w:sz w:val="18"/>
                <w:szCs w:val="18"/>
              </w:rPr>
              <w:t>96,528</w:t>
            </w:r>
          </w:p>
        </w:tc>
        <w:tc>
          <w:tcPr>
            <w:tcW w:w="1283" w:type="dxa"/>
            <w:vAlign w:val="bottom"/>
          </w:tcPr>
          <w:p w:rsidR="00E81331" w:rsidRPr="00E81331" w:rsidRDefault="00E81331" w:rsidP="00E81331">
            <w:pPr>
              <w:tabs>
                <w:tab w:val="decimal" w:pos="972"/>
              </w:tabs>
              <w:spacing w:line="320" w:lineRule="exact"/>
              <w:jc w:val="both"/>
              <w:rPr>
                <w:rFonts w:ascii="Arial" w:hAnsi="Arial" w:cs="Arial"/>
                <w:sz w:val="18"/>
                <w:szCs w:val="18"/>
              </w:rPr>
            </w:pPr>
            <w:r w:rsidRPr="00E81331">
              <w:rPr>
                <w:rFonts w:ascii="Arial" w:hAnsi="Arial" w:cs="Arial"/>
                <w:sz w:val="18"/>
                <w:szCs w:val="18"/>
              </w:rPr>
              <w:t>105,397</w:t>
            </w:r>
          </w:p>
        </w:tc>
        <w:tc>
          <w:tcPr>
            <w:tcW w:w="1282" w:type="dxa"/>
            <w:vAlign w:val="bottom"/>
          </w:tcPr>
          <w:p w:rsidR="00E81331" w:rsidRPr="00E81331" w:rsidRDefault="00815C44" w:rsidP="00E81331">
            <w:pPr>
              <w:tabs>
                <w:tab w:val="decimal" w:pos="972"/>
              </w:tabs>
              <w:spacing w:line="320" w:lineRule="exact"/>
              <w:jc w:val="both"/>
              <w:rPr>
                <w:rFonts w:ascii="Arial" w:hAnsi="Arial" w:cs="Arial"/>
                <w:sz w:val="18"/>
                <w:szCs w:val="18"/>
              </w:rPr>
            </w:pPr>
            <w:r>
              <w:rPr>
                <w:rFonts w:ascii="Arial" w:hAnsi="Arial" w:cs="Arial"/>
                <w:sz w:val="18"/>
                <w:szCs w:val="18"/>
              </w:rPr>
              <w:t>46,528</w:t>
            </w:r>
          </w:p>
        </w:tc>
        <w:tc>
          <w:tcPr>
            <w:tcW w:w="1283" w:type="dxa"/>
            <w:vAlign w:val="bottom"/>
          </w:tcPr>
          <w:p w:rsidR="00E81331" w:rsidRPr="00333EC4" w:rsidRDefault="00E81331" w:rsidP="00E81331">
            <w:pPr>
              <w:tabs>
                <w:tab w:val="decimal" w:pos="972"/>
              </w:tabs>
              <w:spacing w:line="320" w:lineRule="exact"/>
              <w:jc w:val="both"/>
              <w:rPr>
                <w:rFonts w:ascii="Arial" w:hAnsi="Arial" w:cs="Arial"/>
                <w:sz w:val="18"/>
                <w:szCs w:val="18"/>
              </w:rPr>
            </w:pPr>
            <w:r w:rsidRPr="00333EC4">
              <w:rPr>
                <w:rFonts w:ascii="Arial" w:hAnsi="Arial" w:cs="Arial"/>
                <w:sz w:val="18"/>
                <w:szCs w:val="18"/>
              </w:rPr>
              <w:t>52,649</w:t>
            </w:r>
          </w:p>
        </w:tc>
      </w:tr>
      <w:tr w:rsidR="00E81331" w:rsidRPr="00AE172C" w:rsidTr="0091703A">
        <w:tc>
          <w:tcPr>
            <w:tcW w:w="4050" w:type="dxa"/>
          </w:tcPr>
          <w:p w:rsidR="00E81331" w:rsidRPr="0026715E" w:rsidRDefault="00E81331" w:rsidP="00E81331">
            <w:pPr>
              <w:spacing w:line="320" w:lineRule="exact"/>
              <w:ind w:left="-14"/>
              <w:rPr>
                <w:rFonts w:ascii="Arial" w:hAnsi="Arial" w:cs="Arial"/>
                <w:sz w:val="18"/>
                <w:szCs w:val="18"/>
              </w:rPr>
            </w:pPr>
            <w:r w:rsidRPr="0026715E">
              <w:rPr>
                <w:rFonts w:ascii="Arial" w:hAnsi="Arial" w:cs="Arial"/>
                <w:sz w:val="18"/>
                <w:szCs w:val="18"/>
              </w:rPr>
              <w:t>Accrued expenses</w:t>
            </w:r>
            <w:r>
              <w:rPr>
                <w:rFonts w:ascii="Arial" w:hAnsi="Arial" w:cs="Arial"/>
                <w:sz w:val="18"/>
                <w:szCs w:val="18"/>
              </w:rPr>
              <w:t xml:space="preserve"> - unrelated parties</w:t>
            </w:r>
          </w:p>
        </w:tc>
        <w:tc>
          <w:tcPr>
            <w:tcW w:w="1282" w:type="dxa"/>
            <w:vAlign w:val="bottom"/>
          </w:tcPr>
          <w:p w:rsidR="00E81331" w:rsidRPr="00E81331" w:rsidRDefault="00E81331" w:rsidP="00E81331">
            <w:pPr>
              <w:pBdr>
                <w:bottom w:val="single" w:sz="4" w:space="1" w:color="auto"/>
              </w:pBdr>
              <w:tabs>
                <w:tab w:val="decimal" w:pos="972"/>
              </w:tabs>
              <w:spacing w:line="320" w:lineRule="exact"/>
              <w:jc w:val="both"/>
              <w:rPr>
                <w:rFonts w:ascii="Arial" w:hAnsi="Arial" w:cs="Arial"/>
                <w:sz w:val="18"/>
                <w:szCs w:val="18"/>
              </w:rPr>
            </w:pPr>
            <w:r w:rsidRPr="00E81331">
              <w:rPr>
                <w:rFonts w:ascii="Arial" w:hAnsi="Arial" w:cs="Arial"/>
                <w:sz w:val="18"/>
                <w:szCs w:val="18"/>
              </w:rPr>
              <w:t>232,533</w:t>
            </w:r>
          </w:p>
        </w:tc>
        <w:tc>
          <w:tcPr>
            <w:tcW w:w="1283" w:type="dxa"/>
            <w:vAlign w:val="bottom"/>
          </w:tcPr>
          <w:p w:rsidR="00E81331" w:rsidRPr="00E81331" w:rsidRDefault="00E81331" w:rsidP="00E81331">
            <w:pPr>
              <w:pBdr>
                <w:bottom w:val="single" w:sz="4" w:space="1" w:color="auto"/>
              </w:pBdr>
              <w:tabs>
                <w:tab w:val="decimal" w:pos="972"/>
              </w:tabs>
              <w:spacing w:line="320" w:lineRule="exact"/>
              <w:jc w:val="both"/>
              <w:rPr>
                <w:rFonts w:ascii="Arial" w:hAnsi="Arial" w:cs="Arial"/>
                <w:sz w:val="18"/>
                <w:szCs w:val="18"/>
              </w:rPr>
            </w:pPr>
            <w:r w:rsidRPr="00E81331">
              <w:rPr>
                <w:rFonts w:ascii="Arial" w:hAnsi="Arial" w:cs="Arial"/>
                <w:sz w:val="18"/>
                <w:szCs w:val="18"/>
              </w:rPr>
              <w:t>175,614</w:t>
            </w:r>
          </w:p>
        </w:tc>
        <w:tc>
          <w:tcPr>
            <w:tcW w:w="1282" w:type="dxa"/>
            <w:vAlign w:val="bottom"/>
          </w:tcPr>
          <w:p w:rsidR="00E81331" w:rsidRPr="00E81331" w:rsidRDefault="00E81331" w:rsidP="00E81331">
            <w:pPr>
              <w:pBdr>
                <w:bottom w:val="single" w:sz="4" w:space="1" w:color="auto"/>
              </w:pBdr>
              <w:tabs>
                <w:tab w:val="decimal" w:pos="972"/>
              </w:tabs>
              <w:spacing w:line="320" w:lineRule="exact"/>
              <w:jc w:val="both"/>
              <w:rPr>
                <w:rFonts w:ascii="Arial" w:hAnsi="Arial" w:cs="Arial"/>
                <w:sz w:val="18"/>
                <w:szCs w:val="18"/>
              </w:rPr>
            </w:pPr>
            <w:r w:rsidRPr="00E81331">
              <w:rPr>
                <w:rFonts w:ascii="Arial" w:hAnsi="Arial" w:cs="Arial"/>
                <w:sz w:val="18"/>
                <w:szCs w:val="18"/>
              </w:rPr>
              <w:t>179,787</w:t>
            </w:r>
          </w:p>
        </w:tc>
        <w:tc>
          <w:tcPr>
            <w:tcW w:w="1283" w:type="dxa"/>
            <w:vAlign w:val="bottom"/>
          </w:tcPr>
          <w:p w:rsidR="00E81331" w:rsidRPr="00333EC4" w:rsidRDefault="00E81331" w:rsidP="00E81331">
            <w:pPr>
              <w:pBdr>
                <w:bottom w:val="single" w:sz="4" w:space="1" w:color="auto"/>
              </w:pBdr>
              <w:tabs>
                <w:tab w:val="decimal" w:pos="972"/>
              </w:tabs>
              <w:spacing w:line="320" w:lineRule="exact"/>
              <w:jc w:val="both"/>
              <w:rPr>
                <w:rFonts w:ascii="Arial" w:hAnsi="Arial" w:cs="Arial"/>
                <w:sz w:val="18"/>
                <w:szCs w:val="18"/>
              </w:rPr>
            </w:pPr>
            <w:r w:rsidRPr="00333EC4">
              <w:rPr>
                <w:rFonts w:ascii="Arial" w:hAnsi="Arial" w:cs="Arial"/>
                <w:sz w:val="18"/>
                <w:szCs w:val="18"/>
              </w:rPr>
              <w:t>114,470</w:t>
            </w:r>
          </w:p>
        </w:tc>
      </w:tr>
      <w:tr w:rsidR="00E81331" w:rsidRPr="00AE172C" w:rsidTr="0091703A">
        <w:tc>
          <w:tcPr>
            <w:tcW w:w="4050" w:type="dxa"/>
          </w:tcPr>
          <w:p w:rsidR="00E81331" w:rsidRPr="0026715E" w:rsidRDefault="00E81331" w:rsidP="00E81331">
            <w:pPr>
              <w:spacing w:line="320" w:lineRule="exact"/>
              <w:ind w:left="162" w:hanging="180"/>
              <w:rPr>
                <w:rFonts w:ascii="Arial" w:hAnsi="Arial" w:cs="Arial"/>
                <w:sz w:val="18"/>
                <w:szCs w:val="18"/>
                <w:cs/>
              </w:rPr>
            </w:pPr>
            <w:r w:rsidRPr="0026715E">
              <w:rPr>
                <w:rFonts w:ascii="Arial" w:hAnsi="Arial" w:cs="Arial"/>
                <w:sz w:val="18"/>
                <w:szCs w:val="18"/>
              </w:rPr>
              <w:t>Total trade and other payables</w:t>
            </w:r>
          </w:p>
        </w:tc>
        <w:tc>
          <w:tcPr>
            <w:tcW w:w="1282" w:type="dxa"/>
            <w:vAlign w:val="bottom"/>
          </w:tcPr>
          <w:p w:rsidR="00E81331" w:rsidRPr="00E81331" w:rsidRDefault="00E81331" w:rsidP="00E81331">
            <w:pPr>
              <w:pBdr>
                <w:bottom w:val="double" w:sz="4" w:space="1" w:color="auto"/>
              </w:pBdr>
              <w:tabs>
                <w:tab w:val="decimal" w:pos="972"/>
              </w:tabs>
              <w:spacing w:line="320" w:lineRule="exact"/>
              <w:jc w:val="both"/>
              <w:rPr>
                <w:rFonts w:ascii="Arial" w:hAnsi="Arial" w:cs="Arial"/>
                <w:sz w:val="18"/>
                <w:szCs w:val="18"/>
              </w:rPr>
            </w:pPr>
            <w:r w:rsidRPr="00E81331">
              <w:rPr>
                <w:rFonts w:ascii="Arial" w:hAnsi="Arial" w:cs="Arial"/>
                <w:sz w:val="18"/>
                <w:szCs w:val="18"/>
              </w:rPr>
              <w:t>1,</w:t>
            </w:r>
            <w:r w:rsidR="000466B4">
              <w:rPr>
                <w:rFonts w:ascii="Arial" w:hAnsi="Arial" w:cs="Arial"/>
                <w:sz w:val="18"/>
                <w:szCs w:val="18"/>
              </w:rPr>
              <w:t>302,425</w:t>
            </w:r>
          </w:p>
        </w:tc>
        <w:tc>
          <w:tcPr>
            <w:tcW w:w="1283" w:type="dxa"/>
            <w:vAlign w:val="bottom"/>
          </w:tcPr>
          <w:p w:rsidR="00E81331" w:rsidRPr="00E81331" w:rsidRDefault="00E81331" w:rsidP="00E81331">
            <w:pPr>
              <w:pBdr>
                <w:bottom w:val="double" w:sz="4" w:space="1" w:color="auto"/>
              </w:pBdr>
              <w:tabs>
                <w:tab w:val="decimal" w:pos="972"/>
              </w:tabs>
              <w:spacing w:line="320" w:lineRule="exact"/>
              <w:jc w:val="both"/>
              <w:rPr>
                <w:rFonts w:ascii="Arial" w:hAnsi="Arial" w:cs="Arial"/>
                <w:sz w:val="18"/>
                <w:szCs w:val="18"/>
              </w:rPr>
            </w:pPr>
            <w:r w:rsidRPr="00E81331">
              <w:rPr>
                <w:rFonts w:ascii="Arial" w:hAnsi="Arial" w:cs="Arial"/>
                <w:sz w:val="18"/>
                <w:szCs w:val="18"/>
              </w:rPr>
              <w:t>1,036,572</w:t>
            </w:r>
          </w:p>
        </w:tc>
        <w:tc>
          <w:tcPr>
            <w:tcW w:w="1282" w:type="dxa"/>
            <w:vAlign w:val="bottom"/>
          </w:tcPr>
          <w:p w:rsidR="00E81331" w:rsidRPr="00E81331" w:rsidRDefault="00E81331" w:rsidP="00E81331">
            <w:pPr>
              <w:pBdr>
                <w:bottom w:val="double" w:sz="4" w:space="1" w:color="auto"/>
              </w:pBdr>
              <w:tabs>
                <w:tab w:val="decimal" w:pos="972"/>
              </w:tabs>
              <w:spacing w:line="320" w:lineRule="exact"/>
              <w:jc w:val="both"/>
              <w:rPr>
                <w:rFonts w:ascii="Arial" w:hAnsi="Arial" w:cs="Arial"/>
                <w:sz w:val="18"/>
                <w:szCs w:val="18"/>
              </w:rPr>
            </w:pPr>
            <w:r w:rsidRPr="00E81331">
              <w:rPr>
                <w:rFonts w:ascii="Arial" w:hAnsi="Arial" w:cs="Arial"/>
                <w:sz w:val="18"/>
                <w:szCs w:val="18"/>
              </w:rPr>
              <w:t>654,834</w:t>
            </w:r>
          </w:p>
        </w:tc>
        <w:tc>
          <w:tcPr>
            <w:tcW w:w="1283" w:type="dxa"/>
            <w:vAlign w:val="bottom"/>
          </w:tcPr>
          <w:p w:rsidR="00E81331" w:rsidRPr="00333EC4" w:rsidRDefault="00E81331" w:rsidP="00E81331">
            <w:pPr>
              <w:pBdr>
                <w:bottom w:val="double" w:sz="4" w:space="1" w:color="auto"/>
              </w:pBdr>
              <w:tabs>
                <w:tab w:val="decimal" w:pos="972"/>
              </w:tabs>
              <w:spacing w:line="320" w:lineRule="exact"/>
              <w:jc w:val="both"/>
              <w:rPr>
                <w:rFonts w:ascii="Arial" w:hAnsi="Arial" w:cs="Arial"/>
                <w:sz w:val="18"/>
                <w:szCs w:val="18"/>
              </w:rPr>
            </w:pPr>
            <w:r w:rsidRPr="00333EC4">
              <w:rPr>
                <w:rFonts w:ascii="Arial" w:hAnsi="Arial" w:cs="Arial"/>
                <w:sz w:val="18"/>
                <w:szCs w:val="18"/>
              </w:rPr>
              <w:t>617,896</w:t>
            </w:r>
          </w:p>
        </w:tc>
      </w:tr>
    </w:tbl>
    <w:p w:rsidR="00311D72" w:rsidRPr="00AE172C" w:rsidRDefault="00D62D16" w:rsidP="001E0DDC">
      <w:pPr>
        <w:tabs>
          <w:tab w:val="left" w:pos="1440"/>
          <w:tab w:val="left" w:pos="2880"/>
          <w:tab w:val="left" w:pos="3240"/>
          <w:tab w:val="center" w:pos="6120"/>
          <w:tab w:val="left" w:pos="630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19</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Long-term debentures</w:t>
      </w:r>
    </w:p>
    <w:p w:rsidR="001D6598" w:rsidRPr="001D6598" w:rsidRDefault="00643674" w:rsidP="001D6598">
      <w:pPr>
        <w:tabs>
          <w:tab w:val="left" w:pos="2160"/>
        </w:tabs>
        <w:spacing w:before="120" w:line="380" w:lineRule="exact"/>
        <w:ind w:left="547" w:right="-43" w:hanging="547"/>
        <w:jc w:val="both"/>
        <w:rPr>
          <w:rFonts w:ascii="Arial" w:hAnsi="Arial"/>
          <w:sz w:val="22"/>
          <w:szCs w:val="20"/>
        </w:rPr>
      </w:pPr>
      <w:r>
        <w:rPr>
          <w:rFonts w:ascii="Arial" w:hAnsi="Arial"/>
          <w:sz w:val="22"/>
          <w:szCs w:val="20"/>
        </w:rPr>
        <w:tab/>
      </w:r>
      <w:r w:rsidR="001D6598" w:rsidRPr="001D6598">
        <w:rPr>
          <w:rFonts w:ascii="Arial" w:hAnsi="Arial"/>
          <w:sz w:val="22"/>
          <w:szCs w:val="20"/>
        </w:rPr>
        <w:t>The outstanding balance of</w:t>
      </w:r>
      <w:r w:rsidR="00DD766E">
        <w:rPr>
          <w:rFonts w:ascii="Arial" w:hAnsi="Arial"/>
          <w:sz w:val="22"/>
          <w:szCs w:val="20"/>
        </w:rPr>
        <w:t xml:space="preserve"> long-term</w:t>
      </w:r>
      <w:r w:rsidR="001D6598" w:rsidRPr="001D6598">
        <w:rPr>
          <w:rFonts w:ascii="Arial" w:hAnsi="Arial"/>
          <w:sz w:val="22"/>
          <w:szCs w:val="20"/>
        </w:rPr>
        <w:t xml:space="preserve"> debentures as at </w:t>
      </w:r>
      <w:r w:rsidR="001D6269">
        <w:rPr>
          <w:rFonts w:ascii="Arial" w:hAnsi="Arial" w:cs="Arial"/>
          <w:sz w:val="22"/>
          <w:szCs w:val="22"/>
        </w:rPr>
        <w:t>31 March 2021</w:t>
      </w:r>
      <w:r w:rsidR="00A252B5">
        <w:rPr>
          <w:rFonts w:ascii="Arial" w:hAnsi="Arial" w:cs="Arial"/>
          <w:sz w:val="22"/>
          <w:szCs w:val="22"/>
        </w:rPr>
        <w:t xml:space="preserve"> </w:t>
      </w:r>
      <w:r w:rsidR="001D6598" w:rsidRPr="001D6598">
        <w:rPr>
          <w:rFonts w:ascii="Arial" w:hAnsi="Arial"/>
          <w:sz w:val="22"/>
          <w:szCs w:val="20"/>
        </w:rPr>
        <w:t>and</w:t>
      </w:r>
      <w:r w:rsidR="00687310">
        <w:rPr>
          <w:rFonts w:ascii="Arial" w:hAnsi="Arial"/>
          <w:sz w:val="22"/>
          <w:szCs w:val="20"/>
        </w:rPr>
        <w:t xml:space="preserve"> </w:t>
      </w:r>
      <w:r w:rsidR="001D6598" w:rsidRPr="001D6598">
        <w:rPr>
          <w:rFonts w:ascii="Arial" w:hAnsi="Arial"/>
          <w:sz w:val="22"/>
          <w:szCs w:val="20"/>
        </w:rPr>
        <w:t>31 December 20</w:t>
      </w:r>
      <w:r w:rsidR="00333EC4">
        <w:rPr>
          <w:rFonts w:ascii="Arial" w:hAnsi="Arial"/>
          <w:sz w:val="22"/>
          <w:szCs w:val="20"/>
        </w:rPr>
        <w:t>20</w:t>
      </w:r>
      <w:r w:rsidR="001D6598" w:rsidRPr="001D6598">
        <w:rPr>
          <w:rFonts w:ascii="Arial" w:hAnsi="Arial"/>
          <w:sz w:val="22"/>
          <w:szCs w:val="20"/>
        </w:rPr>
        <w:t xml:space="preserve"> are detailed below.</w:t>
      </w:r>
    </w:p>
    <w:p w:rsidR="00021DCF" w:rsidRPr="00041BEC" w:rsidRDefault="001D6598" w:rsidP="0091703A">
      <w:pPr>
        <w:spacing w:line="320" w:lineRule="exact"/>
        <w:ind w:left="360" w:right="-187" w:hanging="360"/>
        <w:jc w:val="right"/>
        <w:rPr>
          <w:rFonts w:ascii="Arial" w:hAnsi="Arial" w:cs="Arial"/>
          <w:sz w:val="14"/>
          <w:szCs w:val="14"/>
        </w:rPr>
      </w:pPr>
      <w:r w:rsidRPr="00041BEC">
        <w:rPr>
          <w:rFonts w:ascii="Arial" w:hAnsi="Arial" w:cs="Arial"/>
          <w:sz w:val="14"/>
          <w:szCs w:val="14"/>
        </w:rPr>
        <w:t xml:space="preserve"> </w:t>
      </w:r>
      <w:r w:rsidR="00021DCF" w:rsidRPr="00041BEC">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990"/>
        <w:gridCol w:w="1260"/>
        <w:gridCol w:w="1260"/>
        <w:gridCol w:w="1170"/>
        <w:gridCol w:w="1170"/>
        <w:gridCol w:w="1170"/>
        <w:gridCol w:w="1170"/>
        <w:gridCol w:w="1170"/>
      </w:tblGrid>
      <w:tr w:rsidR="00021DCF" w:rsidRPr="00041BEC" w:rsidTr="0091703A">
        <w:tc>
          <w:tcPr>
            <w:tcW w:w="990" w:type="dxa"/>
          </w:tcPr>
          <w:p w:rsidR="00021DCF" w:rsidRPr="00041BEC" w:rsidRDefault="00021DCF" w:rsidP="00D62D16">
            <w:pPr>
              <w:tabs>
                <w:tab w:val="left" w:pos="342"/>
              </w:tabs>
              <w:spacing w:line="240" w:lineRule="exact"/>
              <w:ind w:left="162" w:hanging="162"/>
              <w:jc w:val="center"/>
              <w:rPr>
                <w:rFonts w:ascii="Arial" w:hAnsi="Arial" w:cs="Arial"/>
                <w:sz w:val="14"/>
                <w:szCs w:val="14"/>
              </w:rPr>
            </w:pPr>
          </w:p>
        </w:tc>
        <w:tc>
          <w:tcPr>
            <w:tcW w:w="1260" w:type="dxa"/>
          </w:tcPr>
          <w:p w:rsidR="00021DCF" w:rsidRPr="00041BEC" w:rsidRDefault="00021DCF" w:rsidP="00D62D16">
            <w:pPr>
              <w:spacing w:line="240" w:lineRule="exact"/>
              <w:ind w:left="-108" w:right="-108"/>
              <w:jc w:val="center"/>
              <w:rPr>
                <w:rFonts w:ascii="Arial" w:hAnsi="Arial" w:cs="Arial"/>
                <w:sz w:val="14"/>
                <w:szCs w:val="14"/>
                <w:cs/>
              </w:rPr>
            </w:pPr>
          </w:p>
        </w:tc>
        <w:tc>
          <w:tcPr>
            <w:tcW w:w="1260" w:type="dxa"/>
          </w:tcPr>
          <w:p w:rsidR="00021DCF" w:rsidRPr="00041BEC" w:rsidRDefault="00021DCF" w:rsidP="00D62D16">
            <w:pPr>
              <w:spacing w:line="240" w:lineRule="exact"/>
              <w:ind w:left="-108" w:right="-108"/>
              <w:jc w:val="center"/>
              <w:rPr>
                <w:rFonts w:ascii="Arial" w:hAnsi="Arial" w:cs="Arial"/>
                <w:sz w:val="14"/>
                <w:szCs w:val="14"/>
                <w:cs/>
              </w:rPr>
            </w:pPr>
          </w:p>
        </w:tc>
        <w:tc>
          <w:tcPr>
            <w:tcW w:w="1170" w:type="dxa"/>
          </w:tcPr>
          <w:p w:rsidR="00021DCF" w:rsidRPr="00041BEC" w:rsidRDefault="00021DCF" w:rsidP="00D62D16">
            <w:pPr>
              <w:spacing w:line="240" w:lineRule="exact"/>
              <w:ind w:left="-18"/>
              <w:jc w:val="center"/>
              <w:rPr>
                <w:rFonts w:ascii="Arial" w:hAnsi="Arial" w:cs="Arial"/>
                <w:sz w:val="14"/>
                <w:szCs w:val="14"/>
                <w:cs/>
              </w:rPr>
            </w:pPr>
          </w:p>
        </w:tc>
        <w:tc>
          <w:tcPr>
            <w:tcW w:w="1170" w:type="dxa"/>
          </w:tcPr>
          <w:p w:rsidR="00021DCF" w:rsidRPr="00041BEC" w:rsidRDefault="00021DCF" w:rsidP="00D62D16">
            <w:pPr>
              <w:spacing w:line="240" w:lineRule="exact"/>
              <w:ind w:left="-18"/>
              <w:jc w:val="center"/>
              <w:rPr>
                <w:rFonts w:ascii="Arial" w:hAnsi="Arial" w:cs="Arial"/>
                <w:sz w:val="14"/>
                <w:szCs w:val="14"/>
                <w:cs/>
              </w:rPr>
            </w:pPr>
          </w:p>
        </w:tc>
        <w:tc>
          <w:tcPr>
            <w:tcW w:w="1170" w:type="dxa"/>
          </w:tcPr>
          <w:p w:rsidR="00021DCF" w:rsidRPr="00041BEC" w:rsidRDefault="00021DCF" w:rsidP="00D62D16">
            <w:pPr>
              <w:spacing w:line="240" w:lineRule="exact"/>
              <w:ind w:left="-108" w:right="-108"/>
              <w:jc w:val="center"/>
              <w:rPr>
                <w:rFonts w:ascii="Arial" w:hAnsi="Arial" w:cs="Arial"/>
                <w:sz w:val="14"/>
                <w:szCs w:val="14"/>
              </w:rPr>
            </w:pPr>
          </w:p>
        </w:tc>
        <w:tc>
          <w:tcPr>
            <w:tcW w:w="2340" w:type="dxa"/>
            <w:gridSpan w:val="2"/>
          </w:tcPr>
          <w:p w:rsidR="00021DCF" w:rsidRPr="00041BEC" w:rsidRDefault="00021DCF" w:rsidP="00D62D16">
            <w:pPr>
              <w:spacing w:line="240" w:lineRule="exact"/>
              <w:ind w:left="-108" w:right="-108"/>
              <w:jc w:val="center"/>
              <w:rPr>
                <w:rFonts w:ascii="Arial" w:hAnsi="Arial" w:cs="Arial"/>
                <w:sz w:val="14"/>
                <w:szCs w:val="14"/>
                <w:cs/>
              </w:rPr>
            </w:pPr>
            <w:r w:rsidRPr="00041BEC">
              <w:rPr>
                <w:rFonts w:ascii="Arial" w:hAnsi="Arial" w:cs="Arial"/>
                <w:sz w:val="14"/>
                <w:szCs w:val="14"/>
              </w:rPr>
              <w:t>Consolidated and Separate</w:t>
            </w:r>
          </w:p>
        </w:tc>
      </w:tr>
      <w:tr w:rsidR="00021DCF" w:rsidRPr="00041BEC" w:rsidTr="0091703A">
        <w:trPr>
          <w:trHeight w:val="80"/>
        </w:trPr>
        <w:tc>
          <w:tcPr>
            <w:tcW w:w="990" w:type="dxa"/>
          </w:tcPr>
          <w:p w:rsidR="00021DCF" w:rsidRPr="00041BEC" w:rsidRDefault="00021DCF" w:rsidP="00D62D16">
            <w:pPr>
              <w:spacing w:line="240" w:lineRule="exact"/>
              <w:ind w:left="-18" w:firstLine="18"/>
              <w:jc w:val="center"/>
              <w:rPr>
                <w:rFonts w:ascii="Arial" w:hAnsi="Arial" w:cs="Arial"/>
                <w:sz w:val="14"/>
                <w:szCs w:val="14"/>
              </w:rPr>
            </w:pPr>
          </w:p>
        </w:tc>
        <w:tc>
          <w:tcPr>
            <w:tcW w:w="1260" w:type="dxa"/>
          </w:tcPr>
          <w:p w:rsidR="00021DCF" w:rsidRPr="00041BEC" w:rsidRDefault="00021DCF" w:rsidP="00D62D16">
            <w:pPr>
              <w:spacing w:line="240" w:lineRule="exact"/>
              <w:ind w:left="-18" w:firstLine="18"/>
              <w:jc w:val="center"/>
              <w:rPr>
                <w:rFonts w:ascii="Arial" w:hAnsi="Arial" w:cs="Arial"/>
                <w:sz w:val="14"/>
                <w:szCs w:val="14"/>
                <w:cs/>
              </w:rPr>
            </w:pPr>
          </w:p>
        </w:tc>
        <w:tc>
          <w:tcPr>
            <w:tcW w:w="1260" w:type="dxa"/>
          </w:tcPr>
          <w:p w:rsidR="00021DCF" w:rsidRPr="00041BEC" w:rsidRDefault="00021DCF" w:rsidP="00D62D16">
            <w:pPr>
              <w:spacing w:line="240" w:lineRule="exact"/>
              <w:ind w:left="-18" w:right="-108" w:firstLine="18"/>
              <w:jc w:val="center"/>
              <w:rPr>
                <w:rFonts w:ascii="Arial" w:hAnsi="Arial" w:cs="Arial"/>
                <w:sz w:val="14"/>
                <w:szCs w:val="14"/>
                <w:cs/>
              </w:rPr>
            </w:pPr>
          </w:p>
        </w:tc>
        <w:tc>
          <w:tcPr>
            <w:tcW w:w="1170" w:type="dxa"/>
          </w:tcPr>
          <w:p w:rsidR="00021DCF" w:rsidRPr="00041BEC" w:rsidRDefault="00021DCF" w:rsidP="00D62D16">
            <w:pPr>
              <w:spacing w:line="240" w:lineRule="exact"/>
              <w:ind w:left="-18" w:firstLine="18"/>
              <w:jc w:val="center"/>
              <w:rPr>
                <w:rFonts w:ascii="Arial" w:hAnsi="Arial" w:cs="Arial"/>
                <w:sz w:val="14"/>
                <w:szCs w:val="14"/>
                <w:cs/>
              </w:rPr>
            </w:pPr>
          </w:p>
        </w:tc>
        <w:tc>
          <w:tcPr>
            <w:tcW w:w="1170" w:type="dxa"/>
          </w:tcPr>
          <w:p w:rsidR="00021DCF" w:rsidRPr="00041BEC" w:rsidRDefault="00021DCF" w:rsidP="00D62D16">
            <w:pPr>
              <w:spacing w:line="240" w:lineRule="exact"/>
              <w:ind w:left="-18" w:firstLine="18"/>
              <w:jc w:val="center"/>
              <w:rPr>
                <w:rFonts w:ascii="Arial" w:hAnsi="Arial" w:cs="Arial"/>
                <w:sz w:val="14"/>
                <w:szCs w:val="14"/>
                <w:cs/>
              </w:rPr>
            </w:pPr>
          </w:p>
        </w:tc>
        <w:tc>
          <w:tcPr>
            <w:tcW w:w="1170" w:type="dxa"/>
          </w:tcPr>
          <w:p w:rsidR="00021DCF" w:rsidRPr="00041BEC" w:rsidRDefault="00021DCF" w:rsidP="00D62D16">
            <w:pPr>
              <w:spacing w:line="240" w:lineRule="exact"/>
              <w:ind w:left="-108" w:right="-108"/>
              <w:jc w:val="center"/>
              <w:rPr>
                <w:rFonts w:ascii="Arial" w:hAnsi="Arial" w:cs="Arial"/>
                <w:sz w:val="14"/>
                <w:szCs w:val="14"/>
              </w:rPr>
            </w:pPr>
          </w:p>
        </w:tc>
        <w:tc>
          <w:tcPr>
            <w:tcW w:w="2340" w:type="dxa"/>
            <w:gridSpan w:val="2"/>
          </w:tcPr>
          <w:p w:rsidR="00021DCF" w:rsidRPr="00041BEC" w:rsidRDefault="00021DCF" w:rsidP="00D62D16">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rPr>
              <w:t>financial statements</w:t>
            </w:r>
          </w:p>
        </w:tc>
      </w:tr>
      <w:tr w:rsidR="00021DCF" w:rsidRPr="00041BEC" w:rsidTr="0091703A">
        <w:tc>
          <w:tcPr>
            <w:tcW w:w="990" w:type="dxa"/>
            <w:vAlign w:val="bottom"/>
          </w:tcPr>
          <w:p w:rsidR="00021DCF" w:rsidRPr="00041BEC" w:rsidRDefault="00021DCF" w:rsidP="00D62D16">
            <w:pPr>
              <w:pBdr>
                <w:bottom w:val="single" w:sz="4" w:space="1" w:color="auto"/>
              </w:pBdr>
              <w:spacing w:line="240" w:lineRule="exact"/>
              <w:ind w:left="-18" w:firstLine="4"/>
              <w:jc w:val="center"/>
              <w:rPr>
                <w:rFonts w:ascii="Arial" w:hAnsi="Arial" w:cs="Arial"/>
                <w:sz w:val="14"/>
                <w:szCs w:val="14"/>
                <w:cs/>
              </w:rPr>
            </w:pPr>
            <w:r w:rsidRPr="00041BEC">
              <w:rPr>
                <w:rFonts w:ascii="Arial" w:hAnsi="Arial" w:cs="Arial"/>
                <w:sz w:val="14"/>
                <w:szCs w:val="14"/>
              </w:rPr>
              <w:t>Debentures</w:t>
            </w:r>
          </w:p>
        </w:tc>
        <w:tc>
          <w:tcPr>
            <w:tcW w:w="1260" w:type="dxa"/>
            <w:vAlign w:val="bottom"/>
          </w:tcPr>
          <w:p w:rsidR="00021DCF" w:rsidRPr="00041BEC" w:rsidRDefault="00021DCF" w:rsidP="00D62D16">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rPr>
              <w:t>Issue date</w:t>
            </w:r>
          </w:p>
        </w:tc>
        <w:tc>
          <w:tcPr>
            <w:tcW w:w="1260" w:type="dxa"/>
            <w:vAlign w:val="bottom"/>
          </w:tcPr>
          <w:p w:rsidR="00021DCF" w:rsidRPr="00041BEC" w:rsidRDefault="00021DCF" w:rsidP="00D62D16">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rPr>
              <w:t>Maturity date</w:t>
            </w:r>
          </w:p>
        </w:tc>
        <w:tc>
          <w:tcPr>
            <w:tcW w:w="1170" w:type="dxa"/>
            <w:vAlign w:val="bottom"/>
          </w:tcPr>
          <w:p w:rsidR="00021DCF" w:rsidRPr="00041BEC" w:rsidRDefault="00041BEC" w:rsidP="00D62D16">
            <w:pPr>
              <w:pBdr>
                <w:bottom w:val="single" w:sz="4" w:space="1" w:color="auto"/>
              </w:pBdr>
              <w:spacing w:line="240" w:lineRule="exact"/>
              <w:ind w:left="-18" w:firstLine="18"/>
              <w:jc w:val="center"/>
              <w:rPr>
                <w:rFonts w:ascii="Arial" w:hAnsi="Arial" w:cs="Arial"/>
                <w:sz w:val="14"/>
                <w:szCs w:val="14"/>
                <w:cs/>
              </w:rPr>
            </w:pPr>
            <w:r w:rsidRPr="00041BEC">
              <w:rPr>
                <w:rFonts w:ascii="Arial" w:hAnsi="Arial" w:cs="Arial"/>
                <w:sz w:val="14"/>
                <w:szCs w:val="14"/>
              </w:rPr>
              <w:t>Term</w:t>
            </w:r>
            <w:r w:rsidR="00021DCF" w:rsidRPr="00041BEC">
              <w:rPr>
                <w:rFonts w:ascii="Arial" w:hAnsi="Arial" w:cs="Arial"/>
                <w:sz w:val="14"/>
                <w:szCs w:val="14"/>
              </w:rPr>
              <w:t xml:space="preserve"> (years)</w:t>
            </w:r>
          </w:p>
        </w:tc>
        <w:tc>
          <w:tcPr>
            <w:tcW w:w="1170" w:type="dxa"/>
            <w:vAlign w:val="bottom"/>
          </w:tcPr>
          <w:p w:rsidR="00021DCF" w:rsidRPr="00041BEC" w:rsidRDefault="006947E6" w:rsidP="00D62D16">
            <w:pPr>
              <w:pBdr>
                <w:bottom w:val="single" w:sz="4" w:space="1" w:color="auto"/>
              </w:pBdr>
              <w:spacing w:line="240" w:lineRule="exact"/>
              <w:ind w:left="-18" w:firstLine="18"/>
              <w:jc w:val="center"/>
              <w:rPr>
                <w:rFonts w:ascii="Arial" w:hAnsi="Arial" w:cs="Arial"/>
                <w:sz w:val="14"/>
                <w:szCs w:val="14"/>
              </w:rPr>
            </w:pPr>
            <w:r>
              <w:rPr>
                <w:rFonts w:ascii="Arial" w:hAnsi="Arial" w:cs="Arial"/>
                <w:sz w:val="14"/>
                <w:szCs w:val="14"/>
              </w:rPr>
              <w:t xml:space="preserve">Interest rate         </w:t>
            </w:r>
            <w:proofErr w:type="gramStart"/>
            <w:r>
              <w:rPr>
                <w:rFonts w:ascii="Arial" w:hAnsi="Arial" w:cs="Arial"/>
                <w:sz w:val="14"/>
                <w:szCs w:val="14"/>
              </w:rPr>
              <w:t xml:space="preserve">   </w:t>
            </w:r>
            <w:r w:rsidR="00021DCF" w:rsidRPr="00041BEC">
              <w:rPr>
                <w:rFonts w:ascii="Arial" w:hAnsi="Arial" w:cs="Arial"/>
                <w:sz w:val="14"/>
                <w:szCs w:val="14"/>
              </w:rPr>
              <w:t>(</w:t>
            </w:r>
            <w:proofErr w:type="gramEnd"/>
            <w:r w:rsidR="00021DCF" w:rsidRPr="00041BEC">
              <w:rPr>
                <w:rFonts w:ascii="Arial" w:hAnsi="Arial" w:cs="Browallia New"/>
                <w:sz w:val="14"/>
                <w:szCs w:val="14"/>
              </w:rPr>
              <w:t>%</w:t>
            </w:r>
            <w:r w:rsidR="00021DCF" w:rsidRPr="00041BEC">
              <w:rPr>
                <w:rFonts w:ascii="Arial" w:hAnsi="Arial" w:cs="Arial"/>
                <w:sz w:val="14"/>
                <w:szCs w:val="14"/>
              </w:rPr>
              <w:t xml:space="preserve"> per annum)</w:t>
            </w:r>
          </w:p>
        </w:tc>
        <w:tc>
          <w:tcPr>
            <w:tcW w:w="1170" w:type="dxa"/>
            <w:vAlign w:val="bottom"/>
          </w:tcPr>
          <w:p w:rsidR="00021DCF" w:rsidRPr="00041BEC" w:rsidRDefault="00041BEC" w:rsidP="00D62D16">
            <w:pPr>
              <w:pBdr>
                <w:bottom w:val="single" w:sz="4" w:space="1" w:color="auto"/>
              </w:pBdr>
              <w:spacing w:line="240" w:lineRule="exact"/>
              <w:ind w:left="-18" w:right="-18"/>
              <w:jc w:val="center"/>
              <w:rPr>
                <w:rFonts w:ascii="Arial" w:hAnsi="Arial" w:cs="Arial"/>
                <w:sz w:val="14"/>
                <w:szCs w:val="14"/>
              </w:rPr>
            </w:pPr>
            <w:r w:rsidRPr="00041BEC">
              <w:rPr>
                <w:rFonts w:ascii="Arial" w:hAnsi="Arial" w:cs="Arial"/>
                <w:sz w:val="14"/>
                <w:szCs w:val="14"/>
              </w:rPr>
              <w:t>Interest p</w:t>
            </w:r>
            <w:r w:rsidR="00021DCF" w:rsidRPr="00041BEC">
              <w:rPr>
                <w:rFonts w:ascii="Arial" w:hAnsi="Arial" w:cs="Arial"/>
                <w:sz w:val="14"/>
                <w:szCs w:val="14"/>
              </w:rPr>
              <w:t>ayment</w:t>
            </w:r>
          </w:p>
        </w:tc>
        <w:tc>
          <w:tcPr>
            <w:tcW w:w="1170" w:type="dxa"/>
            <w:vAlign w:val="bottom"/>
          </w:tcPr>
          <w:p w:rsidR="00021DCF" w:rsidRPr="00041BEC" w:rsidRDefault="00333EC4" w:rsidP="00D62D16">
            <w:pPr>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March    2021</w:t>
            </w:r>
          </w:p>
        </w:tc>
        <w:tc>
          <w:tcPr>
            <w:tcW w:w="1170" w:type="dxa"/>
            <w:vAlign w:val="bottom"/>
          </w:tcPr>
          <w:p w:rsidR="00021DCF" w:rsidRPr="00041BEC" w:rsidRDefault="00A252B5" w:rsidP="00D62D16">
            <w:pPr>
              <w:pBdr>
                <w:bottom w:val="single" w:sz="4" w:space="1" w:color="auto"/>
              </w:pBdr>
              <w:spacing w:line="240" w:lineRule="exact"/>
              <w:ind w:left="-18" w:right="-18"/>
              <w:jc w:val="center"/>
              <w:rPr>
                <w:rFonts w:ascii="Arial" w:hAnsi="Arial" w:cs="Arial"/>
                <w:sz w:val="14"/>
                <w:szCs w:val="14"/>
                <w:cs/>
              </w:rPr>
            </w:pPr>
            <w:r>
              <w:rPr>
                <w:rFonts w:ascii="Arial" w:hAnsi="Arial" w:cs="Arial"/>
                <w:sz w:val="14"/>
                <w:szCs w:val="14"/>
              </w:rPr>
              <w:t>31 December 2</w:t>
            </w:r>
            <w:r w:rsidR="00333EC4">
              <w:rPr>
                <w:rFonts w:ascii="Arial" w:hAnsi="Arial" w:cs="Arial"/>
                <w:sz w:val="14"/>
                <w:szCs w:val="14"/>
              </w:rPr>
              <w:t>020</w:t>
            </w:r>
          </w:p>
        </w:tc>
      </w:tr>
      <w:tr w:rsidR="00D62D16" w:rsidRPr="00041BEC" w:rsidTr="007E23DA">
        <w:tc>
          <w:tcPr>
            <w:tcW w:w="990" w:type="dxa"/>
          </w:tcPr>
          <w:p w:rsidR="00D62D16" w:rsidRPr="00041BEC"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1</w:t>
            </w:r>
          </w:p>
        </w:tc>
        <w:tc>
          <w:tcPr>
            <w:tcW w:w="1260" w:type="dxa"/>
          </w:tcPr>
          <w:p w:rsidR="00D62D16" w:rsidRPr="00041BEC" w:rsidRDefault="00D62D16" w:rsidP="00D15029">
            <w:pPr>
              <w:spacing w:line="240" w:lineRule="exact"/>
              <w:ind w:left="-18" w:right="-18"/>
              <w:rPr>
                <w:rFonts w:ascii="Arial" w:hAnsi="Arial" w:cstheme="minorBidi"/>
                <w:sz w:val="14"/>
                <w:szCs w:val="14"/>
                <w:cs/>
              </w:rPr>
            </w:pPr>
            <w:r w:rsidRPr="00041BEC">
              <w:rPr>
                <w:rFonts w:ascii="Arial" w:hAnsi="Arial" w:cs="Arial"/>
                <w:sz w:val="14"/>
                <w:szCs w:val="14"/>
              </w:rPr>
              <w:t>6</w:t>
            </w:r>
            <w:r w:rsidRPr="00041BEC">
              <w:rPr>
                <w:rFonts w:ascii="Arial" w:hAnsi="Arial" w:cs="Arial"/>
                <w:sz w:val="14"/>
                <w:szCs w:val="14"/>
                <w:cs/>
              </w:rPr>
              <w:t xml:space="preserve"> </w:t>
            </w:r>
            <w:r w:rsidRPr="00041BEC">
              <w:rPr>
                <w:rFonts w:ascii="Arial" w:hAnsi="Arial" w:cs="Arial"/>
                <w:sz w:val="14"/>
                <w:szCs w:val="14"/>
              </w:rPr>
              <w:t>October 2016</w:t>
            </w:r>
          </w:p>
        </w:tc>
        <w:tc>
          <w:tcPr>
            <w:tcW w:w="1260" w:type="dxa"/>
          </w:tcPr>
          <w:p w:rsidR="00D62D16" w:rsidRPr="00041BEC" w:rsidRDefault="00D62D16" w:rsidP="00D15029">
            <w:pPr>
              <w:spacing w:line="240" w:lineRule="exact"/>
              <w:ind w:left="-18" w:right="-18"/>
              <w:rPr>
                <w:rFonts w:ascii="Arial" w:hAnsi="Arial" w:cs="Arial"/>
                <w:sz w:val="14"/>
                <w:szCs w:val="14"/>
              </w:rPr>
            </w:pPr>
            <w:r w:rsidRPr="00041BEC">
              <w:rPr>
                <w:rFonts w:ascii="Arial" w:hAnsi="Arial" w:cs="Arial"/>
                <w:sz w:val="14"/>
                <w:szCs w:val="14"/>
              </w:rPr>
              <w:t>6 October 2021</w:t>
            </w:r>
          </w:p>
        </w:tc>
        <w:tc>
          <w:tcPr>
            <w:tcW w:w="1170" w:type="dxa"/>
          </w:tcPr>
          <w:p w:rsidR="00D62D16" w:rsidRPr="00041BEC" w:rsidRDefault="00D62D16" w:rsidP="00D62D16">
            <w:pPr>
              <w:spacing w:line="240" w:lineRule="exact"/>
              <w:ind w:left="-18" w:right="-18"/>
              <w:jc w:val="center"/>
              <w:rPr>
                <w:rFonts w:ascii="Arial" w:hAnsi="Arial" w:cs="Arial"/>
                <w:sz w:val="14"/>
                <w:szCs w:val="14"/>
              </w:rPr>
            </w:pPr>
            <w:r w:rsidRPr="00041BEC">
              <w:rPr>
                <w:rFonts w:ascii="Arial" w:hAnsi="Arial" w:cs="Arial"/>
                <w:sz w:val="14"/>
                <w:szCs w:val="14"/>
              </w:rPr>
              <w:t>5</w:t>
            </w:r>
          </w:p>
        </w:tc>
        <w:tc>
          <w:tcPr>
            <w:tcW w:w="1170" w:type="dxa"/>
          </w:tcPr>
          <w:p w:rsidR="00D62D16" w:rsidRPr="00041BEC" w:rsidRDefault="00D62D16" w:rsidP="00D62D16">
            <w:pPr>
              <w:tabs>
                <w:tab w:val="decimal" w:pos="546"/>
              </w:tabs>
              <w:spacing w:line="240" w:lineRule="exact"/>
              <w:ind w:left="-18" w:right="-18"/>
              <w:rPr>
                <w:rFonts w:ascii="Arial" w:hAnsi="Arial" w:cs="Arial"/>
                <w:sz w:val="14"/>
                <w:szCs w:val="14"/>
              </w:rPr>
            </w:pPr>
            <w:r w:rsidRPr="00041BEC">
              <w:rPr>
                <w:rFonts w:ascii="Arial" w:hAnsi="Arial" w:cs="Arial"/>
                <w:sz w:val="14"/>
                <w:szCs w:val="14"/>
              </w:rPr>
              <w:t>4.00</w:t>
            </w:r>
          </w:p>
        </w:tc>
        <w:tc>
          <w:tcPr>
            <w:tcW w:w="1170" w:type="dxa"/>
            <w:vAlign w:val="bottom"/>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1,500,000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1,500,000</w:t>
            </w:r>
          </w:p>
        </w:tc>
      </w:tr>
      <w:tr w:rsidR="00D62D16" w:rsidRPr="00041BEC" w:rsidTr="007E23DA">
        <w:tc>
          <w:tcPr>
            <w:tcW w:w="990" w:type="dxa"/>
          </w:tcPr>
          <w:p w:rsidR="00D62D16" w:rsidRPr="00041BEC"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2</w:t>
            </w:r>
          </w:p>
        </w:tc>
        <w:tc>
          <w:tcPr>
            <w:tcW w:w="1260" w:type="dxa"/>
          </w:tcPr>
          <w:p w:rsidR="00D62D16" w:rsidRPr="00041BEC" w:rsidRDefault="00D62D16" w:rsidP="00D15029">
            <w:pPr>
              <w:spacing w:line="240" w:lineRule="exact"/>
              <w:ind w:left="-18" w:right="-108"/>
              <w:rPr>
                <w:rFonts w:ascii="Arial" w:hAnsi="Arial" w:cs="Arial"/>
                <w:sz w:val="14"/>
                <w:szCs w:val="14"/>
              </w:rPr>
            </w:pPr>
            <w:r w:rsidRPr="00041BEC">
              <w:rPr>
                <w:rFonts w:ascii="Arial" w:hAnsi="Arial" w:cs="Arial"/>
                <w:sz w:val="14"/>
                <w:szCs w:val="14"/>
              </w:rPr>
              <w:t>28 February 2018</w:t>
            </w:r>
          </w:p>
        </w:tc>
        <w:tc>
          <w:tcPr>
            <w:tcW w:w="1260" w:type="dxa"/>
          </w:tcPr>
          <w:p w:rsidR="00D62D16" w:rsidRPr="00041BEC" w:rsidRDefault="00D62D16" w:rsidP="00D15029">
            <w:pPr>
              <w:spacing w:line="240" w:lineRule="exact"/>
              <w:ind w:left="-18" w:right="-108"/>
              <w:rPr>
                <w:rFonts w:ascii="Arial" w:hAnsi="Arial" w:cs="Arial"/>
                <w:sz w:val="14"/>
                <w:szCs w:val="14"/>
              </w:rPr>
            </w:pPr>
            <w:r w:rsidRPr="00041BEC">
              <w:rPr>
                <w:rFonts w:ascii="Arial" w:hAnsi="Arial" w:cs="Arial"/>
                <w:sz w:val="14"/>
                <w:szCs w:val="14"/>
              </w:rPr>
              <w:t>28 February 2022</w:t>
            </w:r>
          </w:p>
        </w:tc>
        <w:tc>
          <w:tcPr>
            <w:tcW w:w="1170" w:type="dxa"/>
          </w:tcPr>
          <w:p w:rsidR="00D62D16" w:rsidRPr="00041BEC" w:rsidRDefault="00D62D16" w:rsidP="00D62D16">
            <w:pPr>
              <w:spacing w:line="240" w:lineRule="exact"/>
              <w:ind w:left="-18" w:right="-18"/>
              <w:jc w:val="center"/>
              <w:rPr>
                <w:rFonts w:ascii="Arial" w:hAnsi="Arial" w:cs="Arial"/>
                <w:sz w:val="14"/>
                <w:szCs w:val="14"/>
              </w:rPr>
            </w:pPr>
            <w:r w:rsidRPr="00041BEC">
              <w:rPr>
                <w:rFonts w:ascii="Arial" w:hAnsi="Arial" w:cs="Arial"/>
                <w:sz w:val="14"/>
                <w:szCs w:val="14"/>
              </w:rPr>
              <w:t>4</w:t>
            </w:r>
          </w:p>
        </w:tc>
        <w:tc>
          <w:tcPr>
            <w:tcW w:w="1170" w:type="dxa"/>
          </w:tcPr>
          <w:p w:rsidR="00D62D16" w:rsidRPr="00041BEC" w:rsidRDefault="00D62D16" w:rsidP="00D62D16">
            <w:pPr>
              <w:tabs>
                <w:tab w:val="decimal" w:pos="546"/>
              </w:tabs>
              <w:spacing w:line="240" w:lineRule="exact"/>
              <w:ind w:left="-18" w:right="-18"/>
              <w:rPr>
                <w:rFonts w:ascii="Arial" w:hAnsi="Arial" w:cs="Arial"/>
                <w:sz w:val="14"/>
                <w:szCs w:val="14"/>
              </w:rPr>
            </w:pPr>
            <w:r w:rsidRPr="00041BEC">
              <w:rPr>
                <w:rFonts w:ascii="Arial" w:hAnsi="Arial" w:cs="Arial"/>
                <w:sz w:val="14"/>
                <w:szCs w:val="14"/>
              </w:rPr>
              <w:t>3.95</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2,500,000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2,500,000</w:t>
            </w:r>
          </w:p>
        </w:tc>
      </w:tr>
      <w:tr w:rsidR="00D62D16" w:rsidRPr="00041BEC" w:rsidTr="007E23DA">
        <w:tc>
          <w:tcPr>
            <w:tcW w:w="990" w:type="dxa"/>
          </w:tcPr>
          <w:p w:rsidR="00D62D16" w:rsidRPr="00041BEC"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3</w:t>
            </w:r>
          </w:p>
        </w:tc>
        <w:tc>
          <w:tcPr>
            <w:tcW w:w="1260" w:type="dxa"/>
          </w:tcPr>
          <w:p w:rsidR="00D62D16" w:rsidRPr="00041BEC" w:rsidRDefault="00D62D16" w:rsidP="00D15029">
            <w:pPr>
              <w:spacing w:line="240" w:lineRule="exact"/>
              <w:ind w:left="-18" w:right="-108"/>
              <w:rPr>
                <w:rFonts w:ascii="Arial" w:hAnsi="Arial" w:cs="Arial"/>
                <w:sz w:val="14"/>
                <w:szCs w:val="14"/>
              </w:rPr>
            </w:pPr>
            <w:r>
              <w:rPr>
                <w:rFonts w:ascii="Arial" w:hAnsi="Arial" w:cs="Arial"/>
                <w:sz w:val="14"/>
                <w:szCs w:val="14"/>
              </w:rPr>
              <w:t>29 March 2019</w:t>
            </w:r>
          </w:p>
        </w:tc>
        <w:tc>
          <w:tcPr>
            <w:tcW w:w="1260" w:type="dxa"/>
          </w:tcPr>
          <w:p w:rsidR="00D62D16" w:rsidRPr="00041BEC" w:rsidRDefault="00D62D16" w:rsidP="00D15029">
            <w:pPr>
              <w:spacing w:line="240" w:lineRule="exact"/>
              <w:ind w:left="-18" w:right="-108"/>
              <w:rPr>
                <w:rFonts w:ascii="Arial" w:hAnsi="Arial" w:cs="Arial"/>
                <w:sz w:val="14"/>
                <w:szCs w:val="14"/>
              </w:rPr>
            </w:pPr>
            <w:r>
              <w:rPr>
                <w:rFonts w:ascii="Arial" w:hAnsi="Arial" w:cs="Arial"/>
                <w:sz w:val="14"/>
                <w:szCs w:val="14"/>
              </w:rPr>
              <w:t>29 March 2022</w:t>
            </w:r>
          </w:p>
        </w:tc>
        <w:tc>
          <w:tcPr>
            <w:tcW w:w="1170" w:type="dxa"/>
          </w:tcPr>
          <w:p w:rsidR="00D62D16" w:rsidRPr="00041BEC" w:rsidRDefault="00D62D16" w:rsidP="00D62D16">
            <w:pPr>
              <w:spacing w:line="240" w:lineRule="exact"/>
              <w:ind w:left="-18" w:right="-18"/>
              <w:jc w:val="center"/>
              <w:rPr>
                <w:rFonts w:ascii="Arial" w:hAnsi="Arial" w:cs="Arial"/>
                <w:sz w:val="14"/>
                <w:szCs w:val="14"/>
              </w:rPr>
            </w:pPr>
            <w:r>
              <w:rPr>
                <w:rFonts w:ascii="Arial" w:hAnsi="Arial" w:cs="Arial"/>
                <w:sz w:val="14"/>
                <w:szCs w:val="14"/>
              </w:rPr>
              <w:t>3</w:t>
            </w:r>
          </w:p>
        </w:tc>
        <w:tc>
          <w:tcPr>
            <w:tcW w:w="1170" w:type="dxa"/>
          </w:tcPr>
          <w:p w:rsidR="00D62D16" w:rsidRPr="00041BEC"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4.10</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550,000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550,000</w:t>
            </w:r>
          </w:p>
        </w:tc>
      </w:tr>
      <w:tr w:rsidR="00D62D16" w:rsidRPr="00041BEC" w:rsidTr="007E23DA">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4</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4 April 2019</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4 April 2021</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2</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3.80</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1,407,600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1,407,600</w:t>
            </w:r>
          </w:p>
        </w:tc>
      </w:tr>
      <w:tr w:rsidR="00D62D16" w:rsidRPr="00041BEC" w:rsidTr="007E23DA">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5</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4 April 2019</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4 April 2023</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4</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4.50</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2,592,400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2,592,400</w:t>
            </w:r>
          </w:p>
        </w:tc>
      </w:tr>
      <w:tr w:rsidR="00D62D16" w:rsidRPr="00041BEC" w:rsidTr="007E23DA">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6</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13 June 2019</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13 June 2023</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4</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4.45</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6</w:t>
            </w:r>
            <w:r w:rsidRPr="00041BEC">
              <w:rPr>
                <w:rFonts w:ascii="Arial" w:hAnsi="Arial" w:cs="Arial"/>
                <w:sz w:val="14"/>
                <w:szCs w:val="14"/>
              </w:rPr>
              <w:t xml:space="preserve"> months</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500,000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500,000</w:t>
            </w:r>
          </w:p>
        </w:tc>
      </w:tr>
      <w:tr w:rsidR="00D62D16" w:rsidRPr="00041BEC" w:rsidTr="00643674">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7</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16 August 2019</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6 October 2021</w:t>
            </w:r>
          </w:p>
        </w:tc>
        <w:tc>
          <w:tcPr>
            <w:tcW w:w="1170" w:type="dxa"/>
          </w:tcPr>
          <w:p w:rsidR="00D62D16" w:rsidRDefault="00D62D16" w:rsidP="00D62D16">
            <w:pPr>
              <w:spacing w:line="240" w:lineRule="exact"/>
              <w:ind w:left="-105" w:right="-105"/>
              <w:jc w:val="center"/>
              <w:rPr>
                <w:rFonts w:ascii="Arial" w:hAnsi="Arial" w:cs="Arial"/>
                <w:sz w:val="14"/>
                <w:szCs w:val="14"/>
              </w:rPr>
            </w:pPr>
            <w:r>
              <w:rPr>
                <w:rFonts w:ascii="Arial" w:hAnsi="Arial" w:cs="Arial"/>
                <w:sz w:val="14"/>
                <w:szCs w:val="14"/>
              </w:rPr>
              <w:t>2 years                     1 month 20 days</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3.80</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2,500,000</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2,500,000</w:t>
            </w:r>
          </w:p>
        </w:tc>
      </w:tr>
      <w:tr w:rsidR="00D62D16" w:rsidRPr="00041BEC" w:rsidTr="00643674">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8</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16 August 2019</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16 August 2022</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3</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3.95</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250,000</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250,000</w:t>
            </w:r>
          </w:p>
        </w:tc>
      </w:tr>
      <w:tr w:rsidR="00D62D16" w:rsidRPr="00041BEC" w:rsidTr="00643674">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9</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2 April 2020</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2 October 2022</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2 years                    6 months</w:t>
            </w:r>
          </w:p>
        </w:tc>
        <w:tc>
          <w:tcPr>
            <w:tcW w:w="1170" w:type="dxa"/>
          </w:tcPr>
          <w:p w:rsidR="00D62D16" w:rsidRPr="00041BEC" w:rsidRDefault="00D62D16" w:rsidP="00D62D16">
            <w:pPr>
              <w:tabs>
                <w:tab w:val="decimal" w:pos="546"/>
              </w:tabs>
              <w:spacing w:line="240" w:lineRule="exact"/>
              <w:ind w:left="-18" w:right="-18"/>
              <w:rPr>
                <w:rFonts w:ascii="Arial" w:hAnsi="Arial" w:cs="Arial"/>
                <w:sz w:val="14"/>
                <w:szCs w:val="14"/>
              </w:rPr>
            </w:pPr>
            <w:r w:rsidRPr="00041BEC">
              <w:rPr>
                <w:rFonts w:ascii="Arial" w:hAnsi="Arial" w:cs="Arial"/>
                <w:sz w:val="14"/>
                <w:szCs w:val="14"/>
              </w:rPr>
              <w:t>4.00</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423,300</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423,300</w:t>
            </w:r>
          </w:p>
        </w:tc>
      </w:tr>
      <w:tr w:rsidR="00D62D16" w:rsidRPr="00041BEC" w:rsidTr="00643674">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10</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2 April 2020</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2 October 2023</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3 years                    6 months</w:t>
            </w:r>
          </w:p>
        </w:tc>
        <w:tc>
          <w:tcPr>
            <w:tcW w:w="1170" w:type="dxa"/>
          </w:tcPr>
          <w:p w:rsidR="00D62D16" w:rsidRPr="00041BEC"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4.50</w:t>
            </w:r>
          </w:p>
        </w:tc>
        <w:tc>
          <w:tcPr>
            <w:tcW w:w="1170" w:type="dxa"/>
          </w:tcPr>
          <w:p w:rsidR="00D62D16" w:rsidRPr="00041BEC" w:rsidRDefault="00D62D16" w:rsidP="00D62D16">
            <w:pPr>
              <w:spacing w:line="240" w:lineRule="exact"/>
              <w:ind w:left="-18"/>
              <w:jc w:val="center"/>
              <w:rPr>
                <w:rFonts w:ascii="Arial" w:hAnsi="Arial" w:cs="Arial"/>
                <w:sz w:val="14"/>
                <w:szCs w:val="14"/>
              </w:rPr>
            </w:pPr>
            <w:r w:rsidRPr="00041BEC">
              <w:rPr>
                <w:rFonts w:ascii="Arial" w:hAnsi="Arial" w:cs="Arial"/>
                <w:sz w:val="14"/>
                <w:szCs w:val="14"/>
              </w:rPr>
              <w:t>every</w:t>
            </w:r>
            <w:r>
              <w:rPr>
                <w:rFonts w:ascii="Arial" w:hAnsi="Arial" w:cs="Arial"/>
                <w:sz w:val="14"/>
                <w:szCs w:val="14"/>
              </w:rPr>
              <w:t xml:space="preserve"> </w:t>
            </w:r>
            <w:r w:rsidRPr="00041BEC">
              <w:rPr>
                <w:rFonts w:ascii="Arial" w:hAnsi="Arial" w:cs="Arial"/>
                <w:sz w:val="14"/>
                <w:szCs w:val="14"/>
              </w:rPr>
              <w:t>3 months</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746,600</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sidRPr="00333EC4">
              <w:rPr>
                <w:rFonts w:ascii="Arial" w:hAnsi="Arial" w:cs="Arial"/>
                <w:sz w:val="14"/>
                <w:szCs w:val="14"/>
              </w:rPr>
              <w:t>746,600</w:t>
            </w:r>
          </w:p>
        </w:tc>
      </w:tr>
      <w:tr w:rsidR="00D62D16" w:rsidRPr="00041BEC" w:rsidTr="00643674">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11</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15 January 2021</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15 October 2022</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 xml:space="preserve">1 year </w:t>
            </w:r>
            <w:r w:rsidR="00643674">
              <w:rPr>
                <w:rFonts w:ascii="Arial" w:hAnsi="Arial" w:cs="Arial"/>
                <w:sz w:val="14"/>
                <w:szCs w:val="14"/>
              </w:rPr>
              <w:t xml:space="preserve">                      </w:t>
            </w:r>
            <w:r>
              <w:rPr>
                <w:rFonts w:ascii="Arial" w:hAnsi="Arial" w:cs="Arial"/>
                <w:sz w:val="14"/>
                <w:szCs w:val="14"/>
              </w:rPr>
              <w:t>9 months</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 xml:space="preserve">3.90 </w:t>
            </w:r>
          </w:p>
        </w:tc>
        <w:tc>
          <w:tcPr>
            <w:tcW w:w="1170" w:type="dxa"/>
          </w:tcPr>
          <w:p w:rsidR="00D62D16" w:rsidRPr="00041BEC" w:rsidRDefault="00D62D16" w:rsidP="00D62D16">
            <w:pPr>
              <w:spacing w:line="240" w:lineRule="exact"/>
              <w:ind w:left="-18"/>
              <w:jc w:val="center"/>
              <w:rPr>
                <w:rFonts w:ascii="Arial" w:hAnsi="Arial" w:cs="Arial"/>
                <w:sz w:val="14"/>
                <w:szCs w:val="14"/>
              </w:rPr>
            </w:pPr>
            <w:r>
              <w:rPr>
                <w:rFonts w:ascii="Arial" w:hAnsi="Arial" w:cs="Arial"/>
                <w:sz w:val="14"/>
                <w:szCs w:val="14"/>
              </w:rPr>
              <w:t>every 3 months</w:t>
            </w:r>
          </w:p>
        </w:tc>
        <w:tc>
          <w:tcPr>
            <w:tcW w:w="1170" w:type="dxa"/>
          </w:tcPr>
          <w:p w:rsidR="00D62D16" w:rsidRPr="00340A3A" w:rsidRDefault="00D62D16" w:rsidP="00643674">
            <w:pPr>
              <w:tabs>
                <w:tab w:val="decimal" w:pos="882"/>
              </w:tabs>
              <w:spacing w:line="240" w:lineRule="exact"/>
              <w:ind w:left="-18"/>
              <w:rPr>
                <w:rFonts w:ascii="Arial" w:hAnsi="Arial" w:cs="Arial"/>
                <w:sz w:val="14"/>
                <w:szCs w:val="14"/>
              </w:rPr>
            </w:pPr>
            <w:r>
              <w:rPr>
                <w:rFonts w:ascii="Arial" w:hAnsi="Arial" w:cs="Arial"/>
                <w:sz w:val="14"/>
                <w:szCs w:val="14"/>
              </w:rPr>
              <w:t>915,600</w:t>
            </w:r>
          </w:p>
        </w:tc>
        <w:tc>
          <w:tcPr>
            <w:tcW w:w="1170" w:type="dxa"/>
          </w:tcPr>
          <w:p w:rsidR="00D62D16" w:rsidRPr="00333EC4" w:rsidRDefault="00D62D16" w:rsidP="00643674">
            <w:pPr>
              <w:tabs>
                <w:tab w:val="decimal" w:pos="882"/>
              </w:tabs>
              <w:spacing w:line="240" w:lineRule="exact"/>
              <w:ind w:left="-18"/>
              <w:rPr>
                <w:rFonts w:ascii="Arial" w:hAnsi="Arial" w:cs="Arial"/>
                <w:sz w:val="14"/>
                <w:szCs w:val="14"/>
              </w:rPr>
            </w:pPr>
            <w:r>
              <w:rPr>
                <w:rFonts w:ascii="Arial" w:hAnsi="Arial" w:cs="Arial"/>
                <w:sz w:val="14"/>
                <w:szCs w:val="14"/>
              </w:rPr>
              <w:t>-</w:t>
            </w:r>
          </w:p>
        </w:tc>
      </w:tr>
      <w:tr w:rsidR="00D62D16" w:rsidRPr="00041BEC" w:rsidTr="00643674">
        <w:tc>
          <w:tcPr>
            <w:tcW w:w="990" w:type="dxa"/>
          </w:tcPr>
          <w:p w:rsidR="00D62D16" w:rsidRDefault="00D62D16" w:rsidP="00D62D16">
            <w:pPr>
              <w:pStyle w:val="Heading6"/>
              <w:tabs>
                <w:tab w:val="left" w:pos="186"/>
              </w:tabs>
              <w:spacing w:line="240" w:lineRule="exact"/>
              <w:ind w:right="-108"/>
              <w:rPr>
                <w:rFonts w:ascii="Arial" w:hAnsi="Arial" w:cs="Arial"/>
                <w:sz w:val="14"/>
                <w:szCs w:val="14"/>
                <w:u w:val="none"/>
              </w:rPr>
            </w:pPr>
            <w:r>
              <w:rPr>
                <w:rFonts w:ascii="Arial" w:hAnsi="Arial" w:cs="Arial"/>
                <w:sz w:val="14"/>
                <w:szCs w:val="14"/>
                <w:u w:val="none"/>
              </w:rPr>
              <w:t>12</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15 January 2021</w:t>
            </w:r>
          </w:p>
        </w:tc>
        <w:tc>
          <w:tcPr>
            <w:tcW w:w="1260" w:type="dxa"/>
          </w:tcPr>
          <w:p w:rsidR="00D62D16" w:rsidRDefault="00D62D16" w:rsidP="00D15029">
            <w:pPr>
              <w:spacing w:line="240" w:lineRule="exact"/>
              <w:ind w:left="-18" w:right="-108"/>
              <w:rPr>
                <w:rFonts w:ascii="Arial" w:hAnsi="Arial" w:cs="Arial"/>
                <w:sz w:val="14"/>
                <w:szCs w:val="14"/>
              </w:rPr>
            </w:pPr>
            <w:r>
              <w:rPr>
                <w:rFonts w:ascii="Arial" w:hAnsi="Arial" w:cs="Arial"/>
                <w:sz w:val="14"/>
                <w:szCs w:val="14"/>
              </w:rPr>
              <w:t>15 January 2024</w:t>
            </w:r>
          </w:p>
        </w:tc>
        <w:tc>
          <w:tcPr>
            <w:tcW w:w="1170" w:type="dxa"/>
          </w:tcPr>
          <w:p w:rsidR="00D62D16" w:rsidRDefault="00D62D16" w:rsidP="00D62D16">
            <w:pPr>
              <w:spacing w:line="240" w:lineRule="exact"/>
              <w:ind w:left="-18" w:right="-18"/>
              <w:jc w:val="center"/>
              <w:rPr>
                <w:rFonts w:ascii="Arial" w:hAnsi="Arial" w:cs="Arial"/>
                <w:sz w:val="14"/>
                <w:szCs w:val="14"/>
              </w:rPr>
            </w:pPr>
            <w:r>
              <w:rPr>
                <w:rFonts w:ascii="Arial" w:hAnsi="Arial" w:cs="Arial"/>
                <w:sz w:val="14"/>
                <w:szCs w:val="14"/>
              </w:rPr>
              <w:t>3 years</w:t>
            </w:r>
          </w:p>
        </w:tc>
        <w:tc>
          <w:tcPr>
            <w:tcW w:w="1170" w:type="dxa"/>
          </w:tcPr>
          <w:p w:rsidR="00D62D16" w:rsidRDefault="00D62D16" w:rsidP="00D62D16">
            <w:pPr>
              <w:tabs>
                <w:tab w:val="decimal" w:pos="546"/>
              </w:tabs>
              <w:spacing w:line="240" w:lineRule="exact"/>
              <w:ind w:left="-18" w:right="-18"/>
              <w:rPr>
                <w:rFonts w:ascii="Arial" w:hAnsi="Arial" w:cs="Arial"/>
                <w:sz w:val="14"/>
                <w:szCs w:val="14"/>
              </w:rPr>
            </w:pPr>
            <w:r>
              <w:rPr>
                <w:rFonts w:ascii="Arial" w:hAnsi="Arial" w:cs="Arial"/>
                <w:sz w:val="14"/>
                <w:szCs w:val="14"/>
              </w:rPr>
              <w:t>4.50</w:t>
            </w:r>
          </w:p>
        </w:tc>
        <w:tc>
          <w:tcPr>
            <w:tcW w:w="1170" w:type="dxa"/>
          </w:tcPr>
          <w:p w:rsidR="00D62D16" w:rsidRPr="00041BEC" w:rsidRDefault="00D62D16" w:rsidP="00D62D16">
            <w:pPr>
              <w:spacing w:line="240" w:lineRule="exact"/>
              <w:ind w:left="-18"/>
              <w:jc w:val="center"/>
              <w:rPr>
                <w:rFonts w:ascii="Arial" w:hAnsi="Arial" w:cs="Arial"/>
                <w:sz w:val="14"/>
                <w:szCs w:val="14"/>
              </w:rPr>
            </w:pPr>
            <w:r>
              <w:rPr>
                <w:rFonts w:ascii="Arial" w:hAnsi="Arial" w:cs="Arial"/>
                <w:sz w:val="14"/>
                <w:szCs w:val="14"/>
              </w:rPr>
              <w:t>every 3 months</w:t>
            </w:r>
          </w:p>
        </w:tc>
        <w:tc>
          <w:tcPr>
            <w:tcW w:w="1170" w:type="dxa"/>
          </w:tcPr>
          <w:p w:rsidR="00D62D16" w:rsidRPr="00340A3A" w:rsidRDefault="00D62D16" w:rsidP="00643674">
            <w:pPr>
              <w:pBdr>
                <w:bottom w:val="single" w:sz="4" w:space="1" w:color="auto"/>
              </w:pBdr>
              <w:tabs>
                <w:tab w:val="decimal" w:pos="882"/>
              </w:tabs>
              <w:spacing w:line="240" w:lineRule="exact"/>
              <w:ind w:left="-18"/>
              <w:rPr>
                <w:rFonts w:ascii="Arial" w:hAnsi="Arial" w:cs="Arial"/>
                <w:sz w:val="14"/>
                <w:szCs w:val="14"/>
              </w:rPr>
            </w:pPr>
            <w:r>
              <w:rPr>
                <w:rFonts w:ascii="Arial" w:hAnsi="Arial" w:cs="Arial"/>
                <w:sz w:val="14"/>
                <w:szCs w:val="14"/>
              </w:rPr>
              <w:t>1,412,800</w:t>
            </w:r>
          </w:p>
        </w:tc>
        <w:tc>
          <w:tcPr>
            <w:tcW w:w="1170" w:type="dxa"/>
          </w:tcPr>
          <w:p w:rsidR="00D62D16" w:rsidRPr="00333EC4" w:rsidRDefault="00D62D16" w:rsidP="00643674">
            <w:pPr>
              <w:pBdr>
                <w:bottom w:val="single" w:sz="4" w:space="1" w:color="auto"/>
              </w:pBdr>
              <w:tabs>
                <w:tab w:val="decimal" w:pos="882"/>
              </w:tabs>
              <w:spacing w:line="240" w:lineRule="exact"/>
              <w:ind w:left="-18"/>
              <w:rPr>
                <w:rFonts w:ascii="Arial" w:hAnsi="Arial" w:cs="Arial"/>
                <w:sz w:val="14"/>
                <w:szCs w:val="14"/>
              </w:rPr>
            </w:pPr>
            <w:r>
              <w:rPr>
                <w:rFonts w:ascii="Arial" w:hAnsi="Arial" w:cs="Arial"/>
                <w:sz w:val="14"/>
                <w:szCs w:val="14"/>
              </w:rPr>
              <w:t>-</w:t>
            </w:r>
          </w:p>
        </w:tc>
      </w:tr>
      <w:tr w:rsidR="00D62D16" w:rsidRPr="00041BEC" w:rsidTr="007E23DA">
        <w:tc>
          <w:tcPr>
            <w:tcW w:w="990" w:type="dxa"/>
          </w:tcPr>
          <w:p w:rsidR="00D62D16" w:rsidRPr="00041BEC" w:rsidRDefault="00D62D16" w:rsidP="00D62D16">
            <w:pPr>
              <w:spacing w:line="240" w:lineRule="exact"/>
              <w:ind w:left="-18"/>
              <w:rPr>
                <w:rFonts w:ascii="Arial" w:hAnsi="Arial" w:cs="Arial"/>
                <w:sz w:val="14"/>
                <w:szCs w:val="14"/>
                <w:cs/>
              </w:rPr>
            </w:pPr>
            <w:r w:rsidRPr="00041BEC">
              <w:rPr>
                <w:rFonts w:ascii="Arial" w:hAnsi="Arial" w:cs="Arial"/>
                <w:sz w:val="14"/>
                <w:szCs w:val="14"/>
              </w:rPr>
              <w:t>Total</w:t>
            </w:r>
          </w:p>
        </w:tc>
        <w:tc>
          <w:tcPr>
            <w:tcW w:w="1260" w:type="dxa"/>
          </w:tcPr>
          <w:p w:rsidR="00D62D16" w:rsidRPr="00041BEC" w:rsidRDefault="00D62D16" w:rsidP="00D62D16">
            <w:pPr>
              <w:spacing w:line="240" w:lineRule="exact"/>
              <w:ind w:left="-18"/>
              <w:rPr>
                <w:rFonts w:ascii="Arial" w:hAnsi="Arial" w:cs="Arial"/>
                <w:sz w:val="14"/>
                <w:szCs w:val="14"/>
              </w:rPr>
            </w:pPr>
          </w:p>
        </w:tc>
        <w:tc>
          <w:tcPr>
            <w:tcW w:w="1260" w:type="dxa"/>
          </w:tcPr>
          <w:p w:rsidR="00D62D16" w:rsidRPr="00041BEC" w:rsidRDefault="00D62D16" w:rsidP="00D62D16">
            <w:pPr>
              <w:spacing w:line="240" w:lineRule="exact"/>
              <w:ind w:left="-18"/>
              <w:rPr>
                <w:rFonts w:ascii="Arial" w:hAnsi="Arial" w:cs="Arial"/>
                <w:sz w:val="14"/>
                <w:szCs w:val="14"/>
              </w:rPr>
            </w:pPr>
          </w:p>
        </w:tc>
        <w:tc>
          <w:tcPr>
            <w:tcW w:w="1170" w:type="dxa"/>
          </w:tcPr>
          <w:p w:rsidR="00D62D16" w:rsidRPr="00041BEC" w:rsidRDefault="00D62D16" w:rsidP="00D62D16">
            <w:pPr>
              <w:spacing w:line="240" w:lineRule="exact"/>
              <w:ind w:left="-18"/>
              <w:jc w:val="center"/>
              <w:rPr>
                <w:rFonts w:ascii="Arial" w:hAnsi="Arial" w:cs="Arial"/>
                <w:sz w:val="14"/>
                <w:szCs w:val="14"/>
              </w:rPr>
            </w:pPr>
          </w:p>
        </w:tc>
        <w:tc>
          <w:tcPr>
            <w:tcW w:w="1170" w:type="dxa"/>
          </w:tcPr>
          <w:p w:rsidR="00D62D16" w:rsidRPr="00041BEC" w:rsidRDefault="00D62D16" w:rsidP="00D62D16">
            <w:pPr>
              <w:spacing w:line="240" w:lineRule="exact"/>
              <w:ind w:left="-18"/>
              <w:rPr>
                <w:rFonts w:ascii="Arial" w:hAnsi="Arial" w:cs="Arial"/>
                <w:sz w:val="14"/>
                <w:szCs w:val="14"/>
              </w:rPr>
            </w:pPr>
          </w:p>
        </w:tc>
        <w:tc>
          <w:tcPr>
            <w:tcW w:w="1170" w:type="dxa"/>
            <w:vAlign w:val="bottom"/>
          </w:tcPr>
          <w:p w:rsidR="00D62D16" w:rsidRPr="00041BEC" w:rsidRDefault="00D62D16" w:rsidP="00D62D16">
            <w:pPr>
              <w:spacing w:line="240" w:lineRule="exact"/>
              <w:ind w:left="-18"/>
              <w:jc w:val="center"/>
              <w:rPr>
                <w:rFonts w:ascii="Arial" w:hAnsi="Arial" w:cs="Arial"/>
                <w:sz w:val="14"/>
                <w:szCs w:val="14"/>
              </w:rPr>
            </w:pPr>
          </w:p>
        </w:tc>
        <w:tc>
          <w:tcPr>
            <w:tcW w:w="1170" w:type="dxa"/>
            <w:vAlign w:val="bottom"/>
          </w:tcPr>
          <w:p w:rsidR="00D62D16" w:rsidRPr="00340A3A" w:rsidRDefault="00D62D16" w:rsidP="00D62D16">
            <w:pPr>
              <w:tabs>
                <w:tab w:val="decimal" w:pos="882"/>
              </w:tabs>
              <w:spacing w:line="240" w:lineRule="exact"/>
              <w:ind w:left="-18"/>
              <w:rPr>
                <w:rFonts w:ascii="Arial" w:hAnsi="Arial" w:cs="Arial"/>
                <w:sz w:val="14"/>
                <w:szCs w:val="14"/>
              </w:rPr>
            </w:pPr>
            <w:r>
              <w:rPr>
                <w:rFonts w:ascii="Arial" w:hAnsi="Arial" w:cs="Arial"/>
                <w:sz w:val="14"/>
                <w:szCs w:val="14"/>
              </w:rPr>
              <w:t>15,298,300</w:t>
            </w:r>
          </w:p>
        </w:tc>
        <w:tc>
          <w:tcPr>
            <w:tcW w:w="1170" w:type="dxa"/>
            <w:vAlign w:val="bottom"/>
          </w:tcPr>
          <w:p w:rsidR="00D62D16" w:rsidRPr="00333EC4" w:rsidRDefault="00D62D16" w:rsidP="00D62D16">
            <w:pPr>
              <w:tabs>
                <w:tab w:val="decimal" w:pos="882"/>
              </w:tabs>
              <w:spacing w:line="240" w:lineRule="exact"/>
              <w:ind w:left="-18"/>
              <w:rPr>
                <w:rFonts w:ascii="Arial" w:hAnsi="Arial" w:cs="Arial"/>
                <w:sz w:val="14"/>
                <w:szCs w:val="14"/>
              </w:rPr>
            </w:pPr>
            <w:r w:rsidRPr="00333EC4">
              <w:rPr>
                <w:rFonts w:ascii="Arial" w:hAnsi="Arial" w:cs="Arial"/>
                <w:sz w:val="14"/>
                <w:szCs w:val="14"/>
              </w:rPr>
              <w:t>12,969,900</w:t>
            </w:r>
          </w:p>
        </w:tc>
      </w:tr>
      <w:tr w:rsidR="00E81331" w:rsidRPr="00041BEC" w:rsidTr="007E23DA">
        <w:tc>
          <w:tcPr>
            <w:tcW w:w="5850" w:type="dxa"/>
            <w:gridSpan w:val="5"/>
          </w:tcPr>
          <w:p w:rsidR="00E81331" w:rsidRPr="00041BEC" w:rsidRDefault="00E81331" w:rsidP="00E81331">
            <w:pPr>
              <w:spacing w:line="240" w:lineRule="exact"/>
              <w:ind w:left="-18"/>
              <w:rPr>
                <w:rFonts w:ascii="Arial" w:hAnsi="Arial" w:cs="Arial"/>
                <w:sz w:val="14"/>
                <w:szCs w:val="14"/>
              </w:rPr>
            </w:pPr>
            <w:r w:rsidRPr="00041BEC">
              <w:rPr>
                <w:rFonts w:ascii="Arial" w:hAnsi="Arial" w:cs="Arial"/>
                <w:sz w:val="14"/>
                <w:szCs w:val="14"/>
              </w:rPr>
              <w:t>Less: Deferred cost of issuing debentures</w:t>
            </w:r>
          </w:p>
        </w:tc>
        <w:tc>
          <w:tcPr>
            <w:tcW w:w="1170" w:type="dxa"/>
            <w:vAlign w:val="bottom"/>
          </w:tcPr>
          <w:p w:rsidR="00E81331" w:rsidRPr="00041BEC" w:rsidRDefault="00E81331" w:rsidP="00E81331">
            <w:pPr>
              <w:spacing w:line="240" w:lineRule="exact"/>
              <w:ind w:left="-18"/>
              <w:jc w:val="center"/>
              <w:rPr>
                <w:rFonts w:ascii="Arial" w:hAnsi="Arial" w:cs="Arial"/>
                <w:sz w:val="14"/>
                <w:szCs w:val="14"/>
              </w:rPr>
            </w:pPr>
          </w:p>
        </w:tc>
        <w:tc>
          <w:tcPr>
            <w:tcW w:w="1170" w:type="dxa"/>
            <w:vAlign w:val="bottom"/>
          </w:tcPr>
          <w:p w:rsidR="00E81331" w:rsidRPr="00E81331" w:rsidRDefault="00E81331" w:rsidP="00E81331">
            <w:pPr>
              <w:pBdr>
                <w:bottom w:val="single" w:sz="4" w:space="1" w:color="auto"/>
              </w:pBdr>
              <w:tabs>
                <w:tab w:val="decimal" w:pos="882"/>
              </w:tabs>
              <w:spacing w:line="240" w:lineRule="exact"/>
              <w:ind w:left="-18"/>
              <w:rPr>
                <w:rFonts w:ascii="Arial" w:hAnsi="Arial" w:cs="Arial"/>
                <w:sz w:val="14"/>
                <w:szCs w:val="14"/>
              </w:rPr>
            </w:pPr>
            <w:r w:rsidRPr="00E81331">
              <w:rPr>
                <w:rFonts w:ascii="Arial" w:hAnsi="Arial" w:cs="Arial"/>
                <w:sz w:val="14"/>
                <w:szCs w:val="14"/>
              </w:rPr>
              <w:t>(38,694)</w:t>
            </w:r>
          </w:p>
        </w:tc>
        <w:tc>
          <w:tcPr>
            <w:tcW w:w="1170" w:type="dxa"/>
            <w:vAlign w:val="bottom"/>
          </w:tcPr>
          <w:p w:rsidR="00E81331" w:rsidRPr="00333EC4" w:rsidRDefault="00E81331" w:rsidP="00E81331">
            <w:pPr>
              <w:pBdr>
                <w:bottom w:val="single" w:sz="4" w:space="1" w:color="auto"/>
              </w:pBdr>
              <w:tabs>
                <w:tab w:val="decimal" w:pos="882"/>
              </w:tabs>
              <w:spacing w:line="240" w:lineRule="exact"/>
              <w:ind w:left="-18"/>
              <w:rPr>
                <w:rFonts w:ascii="Arial" w:hAnsi="Arial" w:cs="Arial"/>
                <w:sz w:val="14"/>
                <w:szCs w:val="14"/>
              </w:rPr>
            </w:pPr>
            <w:r w:rsidRPr="00333EC4">
              <w:rPr>
                <w:rFonts w:ascii="Arial" w:hAnsi="Arial" w:cs="Arial"/>
                <w:sz w:val="14"/>
                <w:szCs w:val="14"/>
              </w:rPr>
              <w:t>(26,235)</w:t>
            </w:r>
          </w:p>
        </w:tc>
      </w:tr>
      <w:tr w:rsidR="00E81331" w:rsidRPr="00041BEC" w:rsidTr="007E23DA">
        <w:tc>
          <w:tcPr>
            <w:tcW w:w="5850" w:type="dxa"/>
            <w:gridSpan w:val="5"/>
          </w:tcPr>
          <w:p w:rsidR="00E81331" w:rsidRPr="00041BEC" w:rsidRDefault="00E81331" w:rsidP="00E81331">
            <w:pPr>
              <w:spacing w:line="240" w:lineRule="exact"/>
              <w:ind w:left="-18"/>
              <w:rPr>
                <w:rFonts w:ascii="Arial" w:hAnsi="Arial" w:cs="Arial"/>
                <w:sz w:val="14"/>
                <w:szCs w:val="14"/>
                <w:cs/>
              </w:rPr>
            </w:pPr>
            <w:r w:rsidRPr="00041BEC">
              <w:rPr>
                <w:rFonts w:ascii="Arial" w:hAnsi="Arial" w:cs="Arial"/>
                <w:sz w:val="14"/>
                <w:szCs w:val="14"/>
              </w:rPr>
              <w:t>Long-term debentures - net</w:t>
            </w:r>
          </w:p>
        </w:tc>
        <w:tc>
          <w:tcPr>
            <w:tcW w:w="1170" w:type="dxa"/>
            <w:vAlign w:val="bottom"/>
          </w:tcPr>
          <w:p w:rsidR="00E81331" w:rsidRPr="00041BEC" w:rsidRDefault="00E81331" w:rsidP="00E81331">
            <w:pPr>
              <w:spacing w:line="240" w:lineRule="exact"/>
              <w:ind w:left="-18"/>
              <w:jc w:val="center"/>
              <w:rPr>
                <w:rFonts w:ascii="Arial" w:hAnsi="Arial" w:cs="Arial"/>
                <w:sz w:val="14"/>
                <w:szCs w:val="14"/>
              </w:rPr>
            </w:pPr>
          </w:p>
        </w:tc>
        <w:tc>
          <w:tcPr>
            <w:tcW w:w="1170" w:type="dxa"/>
            <w:vAlign w:val="bottom"/>
          </w:tcPr>
          <w:p w:rsidR="00E81331" w:rsidRPr="00E81331" w:rsidRDefault="00E81331" w:rsidP="00E81331">
            <w:pPr>
              <w:tabs>
                <w:tab w:val="decimal" w:pos="882"/>
              </w:tabs>
              <w:spacing w:line="240" w:lineRule="exact"/>
              <w:ind w:left="-18"/>
              <w:rPr>
                <w:rFonts w:ascii="Arial" w:hAnsi="Arial" w:cs="Arial"/>
                <w:sz w:val="14"/>
                <w:szCs w:val="14"/>
              </w:rPr>
            </w:pPr>
            <w:r w:rsidRPr="00E81331">
              <w:rPr>
                <w:rFonts w:ascii="Arial" w:hAnsi="Arial" w:cs="Arial"/>
                <w:sz w:val="14"/>
                <w:szCs w:val="14"/>
              </w:rPr>
              <w:t>15,259,606</w:t>
            </w:r>
          </w:p>
        </w:tc>
        <w:tc>
          <w:tcPr>
            <w:tcW w:w="1170" w:type="dxa"/>
            <w:vAlign w:val="bottom"/>
          </w:tcPr>
          <w:p w:rsidR="00E81331" w:rsidRPr="00333EC4" w:rsidRDefault="00E81331" w:rsidP="00E81331">
            <w:pPr>
              <w:tabs>
                <w:tab w:val="decimal" w:pos="882"/>
              </w:tabs>
              <w:spacing w:line="240" w:lineRule="exact"/>
              <w:ind w:left="-18"/>
              <w:rPr>
                <w:rFonts w:ascii="Arial" w:hAnsi="Arial" w:cs="Arial"/>
                <w:sz w:val="14"/>
                <w:szCs w:val="14"/>
              </w:rPr>
            </w:pPr>
            <w:r w:rsidRPr="00333EC4">
              <w:rPr>
                <w:rFonts w:ascii="Arial" w:hAnsi="Arial" w:cs="Arial"/>
                <w:sz w:val="14"/>
                <w:szCs w:val="14"/>
              </w:rPr>
              <w:t>12,943,665</w:t>
            </w:r>
          </w:p>
        </w:tc>
      </w:tr>
      <w:tr w:rsidR="00E81331" w:rsidRPr="00041BEC" w:rsidTr="007E23DA">
        <w:tc>
          <w:tcPr>
            <w:tcW w:w="5850" w:type="dxa"/>
            <w:gridSpan w:val="5"/>
          </w:tcPr>
          <w:p w:rsidR="00E81331" w:rsidRPr="00041BEC" w:rsidRDefault="00E81331" w:rsidP="00E81331">
            <w:pPr>
              <w:spacing w:line="240" w:lineRule="exact"/>
              <w:ind w:left="-18"/>
              <w:rPr>
                <w:rFonts w:ascii="Arial" w:hAnsi="Arial" w:cs="Arial"/>
                <w:sz w:val="14"/>
                <w:szCs w:val="14"/>
              </w:rPr>
            </w:pPr>
            <w:r w:rsidRPr="00041BEC">
              <w:rPr>
                <w:rFonts w:ascii="Arial" w:hAnsi="Arial" w:cs="Arial"/>
                <w:sz w:val="14"/>
                <w:szCs w:val="14"/>
              </w:rPr>
              <w:t>Less: Current portion</w:t>
            </w:r>
          </w:p>
        </w:tc>
        <w:tc>
          <w:tcPr>
            <w:tcW w:w="1170" w:type="dxa"/>
            <w:vAlign w:val="bottom"/>
          </w:tcPr>
          <w:p w:rsidR="00E81331" w:rsidRPr="00041BEC" w:rsidRDefault="00E81331" w:rsidP="00E81331">
            <w:pPr>
              <w:spacing w:line="240" w:lineRule="exact"/>
              <w:ind w:left="-18"/>
              <w:jc w:val="center"/>
              <w:rPr>
                <w:rFonts w:ascii="Arial" w:hAnsi="Arial" w:cs="Arial"/>
                <w:sz w:val="14"/>
                <w:szCs w:val="14"/>
              </w:rPr>
            </w:pPr>
          </w:p>
        </w:tc>
        <w:tc>
          <w:tcPr>
            <w:tcW w:w="1170" w:type="dxa"/>
            <w:vAlign w:val="bottom"/>
          </w:tcPr>
          <w:p w:rsidR="00E81331" w:rsidRPr="00E81331" w:rsidRDefault="00E81331" w:rsidP="00E81331">
            <w:pPr>
              <w:pBdr>
                <w:bottom w:val="single" w:sz="4" w:space="1" w:color="auto"/>
              </w:pBdr>
              <w:tabs>
                <w:tab w:val="decimal" w:pos="882"/>
              </w:tabs>
              <w:spacing w:line="240" w:lineRule="exact"/>
              <w:ind w:left="-18"/>
              <w:rPr>
                <w:rFonts w:ascii="Arial" w:hAnsi="Arial" w:cs="Arial"/>
                <w:sz w:val="14"/>
                <w:szCs w:val="14"/>
              </w:rPr>
            </w:pPr>
            <w:r w:rsidRPr="00E81331">
              <w:rPr>
                <w:rFonts w:ascii="Arial" w:hAnsi="Arial" w:cs="Arial"/>
                <w:sz w:val="14"/>
                <w:szCs w:val="14"/>
              </w:rPr>
              <w:t>(8,451,141)</w:t>
            </w:r>
          </w:p>
        </w:tc>
        <w:tc>
          <w:tcPr>
            <w:tcW w:w="1170" w:type="dxa"/>
            <w:vAlign w:val="bottom"/>
          </w:tcPr>
          <w:p w:rsidR="00E81331" w:rsidRPr="00333EC4" w:rsidRDefault="00E81331" w:rsidP="00E81331">
            <w:pPr>
              <w:pBdr>
                <w:bottom w:val="single" w:sz="4" w:space="1" w:color="auto"/>
              </w:pBdr>
              <w:tabs>
                <w:tab w:val="decimal" w:pos="882"/>
              </w:tabs>
              <w:spacing w:line="240" w:lineRule="exact"/>
              <w:ind w:left="-18"/>
              <w:rPr>
                <w:rFonts w:ascii="Arial" w:hAnsi="Arial" w:cs="Arial"/>
                <w:sz w:val="14"/>
                <w:szCs w:val="14"/>
              </w:rPr>
            </w:pPr>
            <w:r w:rsidRPr="00333EC4">
              <w:rPr>
                <w:rFonts w:ascii="Arial" w:hAnsi="Arial" w:cs="Arial"/>
                <w:sz w:val="14"/>
                <w:szCs w:val="14"/>
              </w:rPr>
              <w:t>(5,401,102)</w:t>
            </w:r>
          </w:p>
        </w:tc>
      </w:tr>
      <w:tr w:rsidR="00E81331" w:rsidRPr="00041BEC" w:rsidTr="007E23DA">
        <w:tc>
          <w:tcPr>
            <w:tcW w:w="5850" w:type="dxa"/>
            <w:gridSpan w:val="5"/>
          </w:tcPr>
          <w:p w:rsidR="00E81331" w:rsidRPr="00041BEC" w:rsidRDefault="00E81331" w:rsidP="00E81331">
            <w:pPr>
              <w:spacing w:line="240" w:lineRule="exact"/>
              <w:ind w:left="-18"/>
              <w:rPr>
                <w:rFonts w:ascii="Arial" w:hAnsi="Arial" w:cs="Arial"/>
                <w:sz w:val="14"/>
                <w:szCs w:val="14"/>
              </w:rPr>
            </w:pPr>
            <w:r>
              <w:rPr>
                <w:rFonts w:ascii="Arial" w:hAnsi="Arial" w:cs="Arial"/>
                <w:sz w:val="14"/>
                <w:szCs w:val="14"/>
              </w:rPr>
              <w:t xml:space="preserve">Long-term debentures - </w:t>
            </w:r>
            <w:r w:rsidRPr="00041BEC">
              <w:rPr>
                <w:rFonts w:ascii="Arial" w:hAnsi="Arial" w:cs="Arial"/>
                <w:sz w:val="14"/>
                <w:szCs w:val="14"/>
              </w:rPr>
              <w:t>net of current portion</w:t>
            </w:r>
          </w:p>
        </w:tc>
        <w:tc>
          <w:tcPr>
            <w:tcW w:w="1170" w:type="dxa"/>
            <w:vAlign w:val="bottom"/>
          </w:tcPr>
          <w:p w:rsidR="00E81331" w:rsidRPr="00041BEC" w:rsidRDefault="00E81331" w:rsidP="00E81331">
            <w:pPr>
              <w:spacing w:line="240" w:lineRule="exact"/>
              <w:ind w:left="-18"/>
              <w:jc w:val="center"/>
              <w:rPr>
                <w:rFonts w:ascii="Arial" w:hAnsi="Arial" w:cs="Arial"/>
                <w:sz w:val="14"/>
                <w:szCs w:val="14"/>
              </w:rPr>
            </w:pPr>
          </w:p>
        </w:tc>
        <w:tc>
          <w:tcPr>
            <w:tcW w:w="1170" w:type="dxa"/>
            <w:vAlign w:val="bottom"/>
          </w:tcPr>
          <w:p w:rsidR="00E81331" w:rsidRPr="00E81331" w:rsidRDefault="00E81331" w:rsidP="00E81331">
            <w:pPr>
              <w:pBdr>
                <w:bottom w:val="double" w:sz="4" w:space="1" w:color="auto"/>
              </w:pBdr>
              <w:tabs>
                <w:tab w:val="decimal" w:pos="882"/>
              </w:tabs>
              <w:spacing w:line="240" w:lineRule="exact"/>
              <w:ind w:left="-18"/>
              <w:rPr>
                <w:rFonts w:ascii="Arial" w:hAnsi="Arial" w:cs="Arial"/>
                <w:sz w:val="14"/>
                <w:szCs w:val="14"/>
              </w:rPr>
            </w:pPr>
            <w:r w:rsidRPr="00E81331">
              <w:rPr>
                <w:rFonts w:ascii="Arial" w:hAnsi="Arial" w:cs="Arial"/>
                <w:sz w:val="14"/>
                <w:szCs w:val="14"/>
              </w:rPr>
              <w:t>6,808,465</w:t>
            </w:r>
          </w:p>
        </w:tc>
        <w:tc>
          <w:tcPr>
            <w:tcW w:w="1170" w:type="dxa"/>
            <w:vAlign w:val="bottom"/>
          </w:tcPr>
          <w:p w:rsidR="00E81331" w:rsidRPr="00333EC4" w:rsidRDefault="00E81331" w:rsidP="00E81331">
            <w:pPr>
              <w:pBdr>
                <w:bottom w:val="double" w:sz="4" w:space="1" w:color="auto"/>
              </w:pBdr>
              <w:tabs>
                <w:tab w:val="decimal" w:pos="882"/>
              </w:tabs>
              <w:spacing w:line="240" w:lineRule="exact"/>
              <w:ind w:left="-18"/>
              <w:rPr>
                <w:rFonts w:ascii="Arial" w:hAnsi="Arial" w:cs="Arial"/>
                <w:sz w:val="14"/>
                <w:szCs w:val="14"/>
              </w:rPr>
            </w:pPr>
            <w:r w:rsidRPr="00333EC4">
              <w:rPr>
                <w:rFonts w:ascii="Arial" w:hAnsi="Arial" w:cs="Arial"/>
                <w:sz w:val="14"/>
                <w:szCs w:val="14"/>
              </w:rPr>
              <w:t>7,542,563</w:t>
            </w:r>
          </w:p>
        </w:tc>
      </w:tr>
    </w:tbl>
    <w:p w:rsidR="009109B3" w:rsidRDefault="00E81331" w:rsidP="00A3289F">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p>
    <w:p w:rsidR="009109B3" w:rsidRDefault="009109B3" w:rsidP="009109B3">
      <w:r>
        <w:br w:type="page"/>
      </w:r>
    </w:p>
    <w:p w:rsidR="00311D72" w:rsidRDefault="009109B3" w:rsidP="00A3289F">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311D72" w:rsidRPr="001059D9">
        <w:rPr>
          <w:rFonts w:ascii="Arial" w:hAnsi="Arial" w:cs="Arial"/>
          <w:sz w:val="22"/>
          <w:szCs w:val="22"/>
        </w:rPr>
        <w:t xml:space="preserve">Movements in </w:t>
      </w:r>
      <w:r w:rsidR="00BC3B1C">
        <w:rPr>
          <w:rFonts w:ascii="Arial" w:hAnsi="Arial" w:cs="Arial"/>
          <w:sz w:val="22"/>
          <w:szCs w:val="22"/>
        </w:rPr>
        <w:t xml:space="preserve">the </w:t>
      </w:r>
      <w:r w:rsidR="00311D72" w:rsidRPr="001059D9">
        <w:rPr>
          <w:rFonts w:ascii="Arial" w:hAnsi="Arial" w:cs="Arial"/>
          <w:sz w:val="22"/>
          <w:szCs w:val="22"/>
        </w:rPr>
        <w:t>long-term debenture</w:t>
      </w:r>
      <w:r w:rsidR="00BC3B1C">
        <w:rPr>
          <w:rFonts w:ascii="Arial" w:hAnsi="Arial" w:cs="Arial"/>
          <w:sz w:val="22"/>
          <w:szCs w:val="22"/>
        </w:rPr>
        <w:t>s</w:t>
      </w:r>
      <w:r w:rsidR="00311D72" w:rsidRPr="001059D9">
        <w:rPr>
          <w:rFonts w:ascii="Arial" w:hAnsi="Arial" w:cs="Arial"/>
          <w:sz w:val="22"/>
          <w:szCs w:val="22"/>
        </w:rPr>
        <w:t xml:space="preserve"> account during the </w:t>
      </w:r>
      <w:r w:rsidR="007E23DA">
        <w:rPr>
          <w:rFonts w:ascii="Arial" w:hAnsi="Arial" w:cs="Arial"/>
          <w:sz w:val="22"/>
          <w:szCs w:val="22"/>
        </w:rPr>
        <w:t>three</w:t>
      </w:r>
      <w:r w:rsidR="00311D72" w:rsidRPr="001059D9">
        <w:rPr>
          <w:rFonts w:ascii="Arial" w:hAnsi="Arial" w:cs="Arial"/>
          <w:sz w:val="22"/>
          <w:szCs w:val="22"/>
        </w:rPr>
        <w:t xml:space="preserve">-month period ended                       </w:t>
      </w:r>
      <w:r w:rsidR="001D6269">
        <w:rPr>
          <w:rFonts w:ascii="Arial" w:hAnsi="Arial" w:cs="Arial"/>
          <w:sz w:val="22"/>
          <w:szCs w:val="22"/>
        </w:rPr>
        <w:t>31 March 2021</w:t>
      </w:r>
      <w:r w:rsidR="00A252B5">
        <w:rPr>
          <w:rFonts w:ascii="Arial" w:hAnsi="Arial" w:cs="Arial"/>
          <w:sz w:val="22"/>
          <w:szCs w:val="22"/>
        </w:rPr>
        <w:t xml:space="preserve"> </w:t>
      </w:r>
      <w:r w:rsidR="00311D72" w:rsidRPr="001059D9">
        <w:rPr>
          <w:rFonts w:ascii="Arial" w:hAnsi="Arial" w:cs="Arial"/>
          <w:sz w:val="22"/>
          <w:szCs w:val="22"/>
        </w:rPr>
        <w:t xml:space="preserve">are </w:t>
      </w:r>
      <w:proofErr w:type="spellStart"/>
      <w:r w:rsidR="00821697">
        <w:rPr>
          <w:rFonts w:ascii="Arial" w:hAnsi="Arial" w:cs="Arial"/>
          <w:sz w:val="22"/>
          <w:szCs w:val="22"/>
        </w:rPr>
        <w:t>summarised</w:t>
      </w:r>
      <w:proofErr w:type="spellEnd"/>
      <w:r w:rsidR="00311D72" w:rsidRPr="001059D9">
        <w:rPr>
          <w:rFonts w:ascii="Arial" w:hAnsi="Arial" w:cs="Arial"/>
          <w:sz w:val="22"/>
          <w:szCs w:val="22"/>
        </w:rPr>
        <w:t xml:space="preserve"> below.</w:t>
      </w:r>
    </w:p>
    <w:p w:rsidR="00311D72" w:rsidRPr="00041BEC" w:rsidRDefault="00311D72" w:rsidP="00A3289F">
      <w:pPr>
        <w:tabs>
          <w:tab w:val="left" w:pos="2160"/>
        </w:tabs>
        <w:spacing w:after="120" w:line="380" w:lineRule="exact"/>
        <w:ind w:left="533" w:hanging="533"/>
        <w:jc w:val="right"/>
        <w:rPr>
          <w:rFonts w:ascii="Arial" w:hAnsi="Arial" w:cs="Arial"/>
          <w:sz w:val="20"/>
          <w:szCs w:val="20"/>
        </w:rPr>
      </w:pPr>
      <w:r w:rsidRPr="00041BEC">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041BEC" w:rsidTr="0091703A">
        <w:trPr>
          <w:cantSplit/>
        </w:trPr>
        <w:tc>
          <w:tcPr>
            <w:tcW w:w="6570" w:type="dxa"/>
          </w:tcPr>
          <w:p w:rsidR="00311D72" w:rsidRPr="00041BEC" w:rsidRDefault="00311D72" w:rsidP="00344DC1">
            <w:pPr>
              <w:pStyle w:val="Header"/>
              <w:spacing w:line="380" w:lineRule="exact"/>
              <w:ind w:left="72"/>
              <w:jc w:val="right"/>
              <w:rPr>
                <w:rFonts w:ascii="Arial" w:hAnsi="Arial" w:cs="Arial"/>
                <w:sz w:val="20"/>
                <w:szCs w:val="20"/>
              </w:rPr>
            </w:pPr>
          </w:p>
        </w:tc>
        <w:tc>
          <w:tcPr>
            <w:tcW w:w="2652" w:type="dxa"/>
          </w:tcPr>
          <w:p w:rsidR="00311D72" w:rsidRPr="00041BEC"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041BEC">
              <w:rPr>
                <w:rFonts w:ascii="Arial" w:hAnsi="Arial" w:cs="Arial"/>
                <w:color w:val="000000"/>
                <w:sz w:val="20"/>
                <w:szCs w:val="20"/>
              </w:rPr>
              <w:t>Consolidated</w:t>
            </w:r>
            <w:r w:rsidR="00A3289F" w:rsidRPr="00041BEC">
              <w:rPr>
                <w:rFonts w:ascii="Arial" w:hAnsi="Arial" w:cs="Arial"/>
                <w:color w:val="000000"/>
                <w:sz w:val="20"/>
                <w:szCs w:val="20"/>
              </w:rPr>
              <w:t xml:space="preserve"> </w:t>
            </w:r>
            <w:r w:rsidRPr="00041BEC">
              <w:rPr>
                <w:rFonts w:ascii="Arial" w:hAnsi="Arial" w:cs="Arial"/>
                <w:color w:val="000000"/>
                <w:sz w:val="20"/>
                <w:szCs w:val="20"/>
              </w:rPr>
              <w:t xml:space="preserve">and Separate     </w:t>
            </w:r>
            <w:r w:rsidR="00041BEC">
              <w:rPr>
                <w:rFonts w:ascii="Arial" w:hAnsi="Arial" w:cs="Arial"/>
                <w:color w:val="000000"/>
                <w:sz w:val="20"/>
                <w:szCs w:val="20"/>
              </w:rPr>
              <w:t xml:space="preserve">          </w:t>
            </w:r>
            <w:r w:rsidRPr="00041BEC">
              <w:rPr>
                <w:rFonts w:ascii="Arial" w:hAnsi="Arial" w:cs="Arial"/>
                <w:color w:val="000000"/>
                <w:sz w:val="20"/>
                <w:szCs w:val="20"/>
              </w:rPr>
              <w:t xml:space="preserve">  financial statements</w:t>
            </w:r>
          </w:p>
        </w:tc>
      </w:tr>
      <w:tr w:rsidR="00311D72" w:rsidRPr="00041BEC" w:rsidTr="0091703A">
        <w:trPr>
          <w:trHeight w:val="279"/>
        </w:trPr>
        <w:tc>
          <w:tcPr>
            <w:tcW w:w="6570" w:type="dxa"/>
          </w:tcPr>
          <w:p w:rsidR="00311D72" w:rsidRPr="00041BEC" w:rsidRDefault="00311D72" w:rsidP="00021DCF">
            <w:pPr>
              <w:pStyle w:val="Header"/>
              <w:spacing w:line="380" w:lineRule="exact"/>
              <w:jc w:val="both"/>
              <w:rPr>
                <w:rFonts w:ascii="Arial" w:hAnsi="Arial" w:cs="Arial"/>
                <w:sz w:val="20"/>
                <w:szCs w:val="20"/>
              </w:rPr>
            </w:pPr>
            <w:r w:rsidRPr="00041BEC">
              <w:rPr>
                <w:rFonts w:ascii="Arial" w:hAnsi="Arial" w:cs="Arial"/>
                <w:sz w:val="20"/>
                <w:szCs w:val="20"/>
              </w:rPr>
              <w:t>Balance as at 1 January 20</w:t>
            </w:r>
            <w:r w:rsidR="00687310">
              <w:rPr>
                <w:rFonts w:ascii="Arial" w:hAnsi="Arial" w:cs="Arial"/>
                <w:sz w:val="20"/>
                <w:szCs w:val="20"/>
              </w:rPr>
              <w:t>2</w:t>
            </w:r>
            <w:r w:rsidR="007E23DA">
              <w:rPr>
                <w:rFonts w:ascii="Arial" w:hAnsi="Arial" w:cs="Arial"/>
                <w:sz w:val="20"/>
                <w:szCs w:val="20"/>
              </w:rPr>
              <w:t>1</w:t>
            </w:r>
          </w:p>
        </w:tc>
        <w:tc>
          <w:tcPr>
            <w:tcW w:w="2652" w:type="dxa"/>
          </w:tcPr>
          <w:p w:rsidR="00311D72" w:rsidRPr="00041BEC" w:rsidRDefault="00D62D16" w:rsidP="00FC1E0B">
            <w:pPr>
              <w:pStyle w:val="BodyText2"/>
              <w:tabs>
                <w:tab w:val="decimal" w:pos="2142"/>
              </w:tabs>
              <w:ind w:right="0"/>
              <w:jc w:val="left"/>
              <w:rPr>
                <w:rFonts w:ascii="Arial" w:hAnsi="Arial" w:cs="Arial"/>
                <w:sz w:val="20"/>
                <w:szCs w:val="20"/>
              </w:rPr>
            </w:pPr>
            <w:r>
              <w:rPr>
                <w:rFonts w:ascii="Arial" w:hAnsi="Arial" w:cs="Arial"/>
                <w:sz w:val="20"/>
                <w:szCs w:val="20"/>
              </w:rPr>
              <w:t>12,943,665</w:t>
            </w:r>
          </w:p>
        </w:tc>
      </w:tr>
      <w:tr w:rsidR="00E81331" w:rsidRPr="00041BEC" w:rsidTr="0091703A">
        <w:trPr>
          <w:trHeight w:val="279"/>
        </w:trPr>
        <w:tc>
          <w:tcPr>
            <w:tcW w:w="6570" w:type="dxa"/>
          </w:tcPr>
          <w:p w:rsidR="00E81331" w:rsidRPr="00041BEC" w:rsidRDefault="00E81331" w:rsidP="00E81331">
            <w:pPr>
              <w:pStyle w:val="Header"/>
              <w:spacing w:line="380" w:lineRule="exact"/>
              <w:jc w:val="both"/>
              <w:rPr>
                <w:rFonts w:ascii="Arial" w:hAnsi="Arial" w:cs="Arial"/>
                <w:sz w:val="20"/>
                <w:szCs w:val="20"/>
              </w:rPr>
            </w:pPr>
            <w:r>
              <w:rPr>
                <w:rFonts w:ascii="Arial" w:hAnsi="Arial" w:cs="Arial"/>
                <w:sz w:val="20"/>
                <w:szCs w:val="20"/>
              </w:rPr>
              <w:t>Add: Issuing debentures</w:t>
            </w:r>
          </w:p>
        </w:tc>
        <w:tc>
          <w:tcPr>
            <w:tcW w:w="2652" w:type="dxa"/>
          </w:tcPr>
          <w:p w:rsidR="00E81331" w:rsidRPr="00E81331" w:rsidRDefault="00E81331" w:rsidP="00E81331">
            <w:pPr>
              <w:pStyle w:val="BodyText2"/>
              <w:tabs>
                <w:tab w:val="decimal" w:pos="2142"/>
              </w:tabs>
              <w:ind w:right="0"/>
              <w:jc w:val="left"/>
              <w:rPr>
                <w:rFonts w:ascii="Arial" w:hAnsi="Arial" w:cs="Arial"/>
                <w:sz w:val="20"/>
                <w:szCs w:val="20"/>
              </w:rPr>
            </w:pPr>
            <w:r w:rsidRPr="00E81331">
              <w:rPr>
                <w:rFonts w:ascii="Arial" w:hAnsi="Arial" w:cs="Arial"/>
                <w:sz w:val="20"/>
                <w:szCs w:val="20"/>
              </w:rPr>
              <w:t>2,328,400</w:t>
            </w:r>
          </w:p>
        </w:tc>
      </w:tr>
      <w:tr w:rsidR="00E81331" w:rsidRPr="00041BEC" w:rsidTr="0091703A">
        <w:trPr>
          <w:trHeight w:val="279"/>
        </w:trPr>
        <w:tc>
          <w:tcPr>
            <w:tcW w:w="6570" w:type="dxa"/>
          </w:tcPr>
          <w:p w:rsidR="00E81331" w:rsidRPr="00041BEC" w:rsidRDefault="00E81331" w:rsidP="00E81331">
            <w:pPr>
              <w:pStyle w:val="Header"/>
              <w:spacing w:line="380" w:lineRule="exact"/>
              <w:jc w:val="both"/>
              <w:rPr>
                <w:rFonts w:ascii="Arial" w:hAnsi="Arial" w:cs="Arial"/>
                <w:sz w:val="20"/>
                <w:szCs w:val="20"/>
              </w:rPr>
            </w:pPr>
            <w:r w:rsidRPr="009C3B39">
              <w:rPr>
                <w:rFonts w:ascii="Arial" w:hAnsi="Arial" w:cs="Arial"/>
                <w:color w:val="FFFFFF" w:themeColor="background1"/>
                <w:sz w:val="20"/>
                <w:szCs w:val="20"/>
              </w:rPr>
              <w:t xml:space="preserve">Add: </w:t>
            </w:r>
            <w:proofErr w:type="spellStart"/>
            <w:r w:rsidRPr="00041BEC">
              <w:rPr>
                <w:rFonts w:ascii="Arial" w:hAnsi="Arial" w:cs="Arial"/>
                <w:sz w:val="20"/>
                <w:szCs w:val="20"/>
              </w:rPr>
              <w:t>Amortisation</w:t>
            </w:r>
            <w:proofErr w:type="spellEnd"/>
            <w:r w:rsidRPr="00041BEC">
              <w:rPr>
                <w:rFonts w:ascii="Arial" w:hAnsi="Arial" w:cs="Arial"/>
                <w:sz w:val="20"/>
                <w:szCs w:val="20"/>
              </w:rPr>
              <w:t xml:space="preserve"> of cost of issuing debentures</w:t>
            </w:r>
          </w:p>
        </w:tc>
        <w:tc>
          <w:tcPr>
            <w:tcW w:w="2652" w:type="dxa"/>
          </w:tcPr>
          <w:p w:rsidR="00E81331" w:rsidRPr="00E81331" w:rsidRDefault="00E81331" w:rsidP="00E81331">
            <w:pPr>
              <w:pStyle w:val="BodyText2"/>
              <w:tabs>
                <w:tab w:val="decimal" w:pos="2142"/>
              </w:tabs>
              <w:ind w:right="0"/>
              <w:jc w:val="left"/>
              <w:rPr>
                <w:rFonts w:ascii="Arial" w:hAnsi="Arial" w:cs="Arial"/>
                <w:sz w:val="20"/>
                <w:szCs w:val="20"/>
              </w:rPr>
            </w:pPr>
            <w:r w:rsidRPr="00E81331">
              <w:rPr>
                <w:rFonts w:ascii="Arial" w:hAnsi="Arial" w:cs="Arial"/>
                <w:sz w:val="20"/>
                <w:szCs w:val="20"/>
              </w:rPr>
              <w:t>6,816</w:t>
            </w:r>
          </w:p>
        </w:tc>
      </w:tr>
      <w:tr w:rsidR="00E81331" w:rsidRPr="00041BEC" w:rsidTr="0091703A">
        <w:trPr>
          <w:trHeight w:val="279"/>
        </w:trPr>
        <w:tc>
          <w:tcPr>
            <w:tcW w:w="6570" w:type="dxa"/>
          </w:tcPr>
          <w:p w:rsidR="00E81331" w:rsidRPr="009C3B39" w:rsidRDefault="00E81331" w:rsidP="00E81331">
            <w:pPr>
              <w:pStyle w:val="Header"/>
              <w:spacing w:line="380" w:lineRule="exact"/>
              <w:jc w:val="both"/>
              <w:rPr>
                <w:rFonts w:ascii="Arial" w:hAnsi="Arial" w:cs="Arial"/>
                <w:sz w:val="20"/>
                <w:szCs w:val="20"/>
              </w:rPr>
            </w:pPr>
            <w:r w:rsidRPr="009C3B39">
              <w:rPr>
                <w:rFonts w:ascii="Arial" w:hAnsi="Arial" w:cs="Arial"/>
                <w:sz w:val="20"/>
                <w:szCs w:val="20"/>
              </w:rPr>
              <w:t>Less:</w:t>
            </w:r>
            <w:r>
              <w:rPr>
                <w:rFonts w:ascii="Arial" w:hAnsi="Arial" w:cs="Arial"/>
                <w:sz w:val="20"/>
                <w:szCs w:val="20"/>
              </w:rPr>
              <w:t xml:space="preserve"> Cost of issuing debentures</w:t>
            </w:r>
          </w:p>
        </w:tc>
        <w:tc>
          <w:tcPr>
            <w:tcW w:w="2652" w:type="dxa"/>
          </w:tcPr>
          <w:p w:rsidR="00E81331" w:rsidRPr="00E81331" w:rsidRDefault="00E81331" w:rsidP="00E81331">
            <w:pPr>
              <w:pStyle w:val="BodyText2"/>
              <w:pBdr>
                <w:bottom w:val="single" w:sz="4" w:space="1" w:color="auto"/>
              </w:pBdr>
              <w:tabs>
                <w:tab w:val="decimal" w:pos="2142"/>
              </w:tabs>
              <w:ind w:right="0"/>
              <w:jc w:val="left"/>
              <w:rPr>
                <w:rFonts w:ascii="Arial" w:hAnsi="Arial" w:cs="Arial"/>
                <w:sz w:val="20"/>
                <w:szCs w:val="20"/>
              </w:rPr>
            </w:pPr>
            <w:r w:rsidRPr="00E81331">
              <w:rPr>
                <w:rFonts w:ascii="Arial" w:hAnsi="Arial" w:cs="Arial"/>
                <w:sz w:val="20"/>
                <w:szCs w:val="20"/>
              </w:rPr>
              <w:t>(19,275)</w:t>
            </w:r>
          </w:p>
        </w:tc>
      </w:tr>
      <w:tr w:rsidR="00E81331" w:rsidRPr="00041BEC" w:rsidTr="0091703A">
        <w:tc>
          <w:tcPr>
            <w:tcW w:w="6570" w:type="dxa"/>
          </w:tcPr>
          <w:p w:rsidR="00E81331" w:rsidRPr="00041BEC" w:rsidRDefault="00E81331" w:rsidP="00E81331">
            <w:pPr>
              <w:pStyle w:val="Header"/>
              <w:tabs>
                <w:tab w:val="left" w:pos="942"/>
              </w:tabs>
              <w:spacing w:line="380" w:lineRule="exact"/>
              <w:jc w:val="both"/>
              <w:rPr>
                <w:rFonts w:ascii="Arial" w:hAnsi="Arial" w:cs="Arial"/>
                <w:sz w:val="20"/>
                <w:szCs w:val="20"/>
              </w:rPr>
            </w:pPr>
            <w:r w:rsidRPr="00041BEC">
              <w:rPr>
                <w:rFonts w:ascii="Arial" w:hAnsi="Arial" w:cs="Arial"/>
                <w:sz w:val="20"/>
                <w:szCs w:val="20"/>
              </w:rPr>
              <w:t xml:space="preserve">Balance as at </w:t>
            </w:r>
            <w:r>
              <w:rPr>
                <w:rFonts w:ascii="Arial" w:hAnsi="Arial" w:cs="Arial"/>
                <w:sz w:val="20"/>
                <w:szCs w:val="20"/>
              </w:rPr>
              <w:t>31 March 2021</w:t>
            </w:r>
          </w:p>
        </w:tc>
        <w:tc>
          <w:tcPr>
            <w:tcW w:w="2652" w:type="dxa"/>
          </w:tcPr>
          <w:p w:rsidR="00E81331" w:rsidRPr="00E81331" w:rsidRDefault="00E81331" w:rsidP="00E81331">
            <w:pPr>
              <w:pStyle w:val="BodyText2"/>
              <w:pBdr>
                <w:bottom w:val="double" w:sz="4" w:space="1" w:color="auto"/>
              </w:pBdr>
              <w:tabs>
                <w:tab w:val="decimal" w:pos="2142"/>
              </w:tabs>
              <w:ind w:right="0"/>
              <w:jc w:val="left"/>
              <w:rPr>
                <w:rFonts w:ascii="Arial" w:hAnsi="Arial" w:cs="Arial"/>
                <w:sz w:val="20"/>
                <w:szCs w:val="20"/>
              </w:rPr>
            </w:pPr>
            <w:r w:rsidRPr="00E81331">
              <w:rPr>
                <w:rFonts w:ascii="Arial" w:hAnsi="Arial" w:cs="Arial"/>
                <w:sz w:val="20"/>
                <w:szCs w:val="20"/>
              </w:rPr>
              <w:t>15,259,606</w:t>
            </w:r>
          </w:p>
        </w:tc>
      </w:tr>
    </w:tbl>
    <w:p w:rsidR="00DD766E" w:rsidRDefault="00311D72"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Pr>
          <w:rFonts w:ascii="Arial" w:hAnsi="Arial" w:cs="Arial"/>
          <w:sz w:val="22"/>
          <w:szCs w:val="22"/>
        </w:rPr>
        <w:t xml:space="preserve">In issuing these debentures, the Company incurred cost which </w:t>
      </w:r>
      <w:r w:rsidR="00286967">
        <w:rPr>
          <w:rFonts w:ascii="Arial" w:hAnsi="Arial" w:cs="Arial"/>
          <w:sz w:val="22"/>
          <w:szCs w:val="22"/>
        </w:rPr>
        <w:t>was</w:t>
      </w:r>
      <w:r w:rsidR="00DD766E">
        <w:rPr>
          <w:rFonts w:ascii="Arial" w:hAnsi="Arial" w:cs="Arial"/>
          <w:sz w:val="22"/>
          <w:szCs w:val="22"/>
        </w:rPr>
        <w:t xml:space="preserve"> recorded as</w:t>
      </w:r>
      <w:r w:rsidR="00617C84">
        <w:rPr>
          <w:rFonts w:ascii="Arial" w:hAnsi="Arial" w:cs="Arial"/>
          <w:sz w:val="22"/>
          <w:szCs w:val="22"/>
        </w:rPr>
        <w:t xml:space="preserve"> </w:t>
      </w:r>
      <w:r w:rsidR="00DD766E">
        <w:rPr>
          <w:rFonts w:ascii="Arial" w:hAnsi="Arial" w:cs="Arial"/>
          <w:sz w:val="22"/>
          <w:szCs w:val="22"/>
        </w:rPr>
        <w:t xml:space="preserve">a deduction against the value of the debentures. The Company </w:t>
      </w:r>
      <w:proofErr w:type="spellStart"/>
      <w:r w:rsidR="00DD766E">
        <w:rPr>
          <w:rFonts w:ascii="Arial" w:hAnsi="Arial" w:cs="Arial"/>
          <w:sz w:val="22"/>
          <w:szCs w:val="22"/>
        </w:rPr>
        <w:t>amortises</w:t>
      </w:r>
      <w:proofErr w:type="spellEnd"/>
      <w:r w:rsidR="00DD766E">
        <w:rPr>
          <w:rFonts w:ascii="Arial" w:hAnsi="Arial" w:cs="Arial"/>
          <w:sz w:val="22"/>
          <w:szCs w:val="22"/>
        </w:rPr>
        <w:t xml:space="preserve"> these issue costs over term of the debentures, to increase the value of the debentures.</w:t>
      </w:r>
    </w:p>
    <w:p w:rsidR="003412D5" w:rsidRPr="003412D5" w:rsidRDefault="00643674" w:rsidP="003412D5">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3412D5" w:rsidRPr="003412D5">
        <w:rPr>
          <w:rFonts w:ascii="Arial" w:hAnsi="Arial" w:cs="Arial"/>
          <w:sz w:val="22"/>
          <w:szCs w:val="22"/>
        </w:rPr>
        <w:t xml:space="preserve">Fair value of long-term debentures carrying fixed interest rates is estimated by discounting expected future cash flow by the current market interest rate of the loans with similar terms and conditions </w:t>
      </w:r>
      <w:r w:rsidR="00D15029">
        <w:rPr>
          <w:rFonts w:ascii="Arial" w:hAnsi="Arial" w:cs="Arial"/>
          <w:sz w:val="22"/>
          <w:szCs w:val="22"/>
        </w:rPr>
        <w:t xml:space="preserve">which was measured at fair value using Level 2 input </w:t>
      </w:r>
      <w:r w:rsidR="003412D5" w:rsidRPr="003412D5">
        <w:rPr>
          <w:rFonts w:ascii="Arial" w:hAnsi="Arial" w:cs="Arial"/>
          <w:sz w:val="22"/>
          <w:szCs w:val="22"/>
        </w:rPr>
        <w:t>are as follows:</w:t>
      </w:r>
    </w:p>
    <w:tbl>
      <w:tblPr>
        <w:tblW w:w="9256" w:type="dxa"/>
        <w:tblInd w:w="450" w:type="dxa"/>
        <w:tblLayout w:type="fixed"/>
        <w:tblCellMar>
          <w:left w:w="0" w:type="dxa"/>
          <w:right w:w="0" w:type="dxa"/>
        </w:tblCellMar>
        <w:tblLook w:val="04A0" w:firstRow="1" w:lastRow="0" w:firstColumn="1" w:lastColumn="0" w:noHBand="0" w:noVBand="1"/>
      </w:tblPr>
      <w:tblGrid>
        <w:gridCol w:w="2880"/>
        <w:gridCol w:w="1594"/>
        <w:gridCol w:w="1594"/>
        <w:gridCol w:w="1594"/>
        <w:gridCol w:w="1594"/>
      </w:tblGrid>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spacing w:line="380" w:lineRule="exact"/>
              <w:ind w:right="-43"/>
              <w:jc w:val="right"/>
              <w:rPr>
                <w:rFonts w:ascii="Arial" w:hAnsi="Arial" w:cs="Arial"/>
                <w:sz w:val="22"/>
                <w:szCs w:val="22"/>
                <w:cs/>
              </w:rPr>
            </w:pPr>
            <w:r w:rsidRPr="003412D5">
              <w:rPr>
                <w:rFonts w:ascii="Arial" w:hAnsi="Arial" w:cs="Arial"/>
                <w:sz w:val="22"/>
                <w:szCs w:val="22"/>
              </w:rPr>
              <w:t>(Unit: Million Baht)</w:t>
            </w:r>
          </w:p>
        </w:tc>
      </w:tr>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6376" w:type="dxa"/>
            <w:gridSpan w:val="4"/>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Consolidated and Separate financial statements</w:t>
            </w:r>
          </w:p>
        </w:tc>
      </w:tr>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Pr>
            </w:pPr>
            <w:r w:rsidRPr="003412D5">
              <w:rPr>
                <w:rFonts w:ascii="Arial" w:hAnsi="Arial" w:cs="Arial"/>
                <w:sz w:val="22"/>
                <w:szCs w:val="22"/>
              </w:rPr>
              <w:t xml:space="preserve">As at </w:t>
            </w:r>
            <w:r w:rsidR="001D6269">
              <w:rPr>
                <w:rFonts w:ascii="Arial" w:hAnsi="Arial" w:cs="Arial"/>
                <w:sz w:val="22"/>
                <w:szCs w:val="22"/>
              </w:rPr>
              <w:t>31 March 2021</w:t>
            </w:r>
          </w:p>
        </w:tc>
        <w:tc>
          <w:tcPr>
            <w:tcW w:w="3188" w:type="dxa"/>
            <w:gridSpan w:val="2"/>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78"/>
              <w:jc w:val="center"/>
              <w:rPr>
                <w:rFonts w:ascii="Arial" w:hAnsi="Arial" w:cs="Arial"/>
                <w:sz w:val="22"/>
                <w:szCs w:val="22"/>
                <w:rtl/>
                <w:cs/>
              </w:rPr>
            </w:pPr>
            <w:r w:rsidRPr="003412D5">
              <w:rPr>
                <w:rFonts w:ascii="Arial" w:hAnsi="Arial" w:cs="Arial"/>
                <w:sz w:val="22"/>
                <w:szCs w:val="22"/>
              </w:rPr>
              <w:t>As at 31 December 20</w:t>
            </w:r>
            <w:r w:rsidR="007E23DA">
              <w:rPr>
                <w:rFonts w:ascii="Arial" w:hAnsi="Arial" w:cs="Arial"/>
                <w:sz w:val="22"/>
                <w:szCs w:val="22"/>
              </w:rPr>
              <w:t>20</w:t>
            </w:r>
          </w:p>
        </w:tc>
      </w:tr>
      <w:tr w:rsidR="003412D5" w:rsidTr="0091703A">
        <w:trPr>
          <w:tblHeader/>
        </w:trPr>
        <w:tc>
          <w:tcPr>
            <w:tcW w:w="2880" w:type="dxa"/>
            <w:tcMar>
              <w:top w:w="0" w:type="dxa"/>
              <w:left w:w="108" w:type="dxa"/>
              <w:bottom w:w="0" w:type="dxa"/>
              <w:right w:w="108" w:type="dxa"/>
            </w:tcMar>
          </w:tcPr>
          <w:p w:rsidR="003412D5" w:rsidRPr="003412D5" w:rsidRDefault="003412D5" w:rsidP="003412D5">
            <w:pPr>
              <w:spacing w:line="380" w:lineRule="exact"/>
              <w:ind w:right="-43"/>
              <w:jc w:val="thaiDistribute"/>
              <w:rPr>
                <w:rFonts w:ascii="Arial" w:hAnsi="Arial" w:cs="Arial"/>
                <w:sz w:val="22"/>
                <w:szCs w:val="22"/>
              </w:rPr>
            </w:pP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tl/>
                <w:cs/>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43"/>
              <w:jc w:val="center"/>
              <w:rPr>
                <w:rFonts w:ascii="Arial" w:hAnsi="Arial" w:cs="Arial"/>
                <w:sz w:val="22"/>
                <w:szCs w:val="22"/>
              </w:rPr>
            </w:pPr>
            <w:r w:rsidRPr="003412D5">
              <w:rPr>
                <w:rFonts w:ascii="Arial" w:hAnsi="Arial" w:cs="Arial"/>
                <w:sz w:val="22"/>
                <w:szCs w:val="22"/>
              </w:rPr>
              <w:t>Carrying amount</w:t>
            </w:r>
          </w:p>
        </w:tc>
        <w:tc>
          <w:tcPr>
            <w:tcW w:w="1594" w:type="dxa"/>
            <w:tcMar>
              <w:top w:w="0" w:type="dxa"/>
              <w:left w:w="108" w:type="dxa"/>
              <w:bottom w:w="0" w:type="dxa"/>
              <w:right w:w="108" w:type="dxa"/>
            </w:tcMar>
            <w:hideMark/>
          </w:tcPr>
          <w:p w:rsidR="003412D5" w:rsidRPr="003412D5" w:rsidRDefault="003412D5" w:rsidP="003412D5">
            <w:pPr>
              <w:pBdr>
                <w:bottom w:val="single" w:sz="4" w:space="1" w:color="auto"/>
              </w:pBdr>
              <w:spacing w:line="380" w:lineRule="exact"/>
              <w:ind w:left="-18" w:right="-108"/>
              <w:jc w:val="center"/>
              <w:rPr>
                <w:rFonts w:ascii="Arial" w:hAnsi="Arial" w:cs="Arial"/>
                <w:sz w:val="22"/>
                <w:szCs w:val="22"/>
                <w:rtl/>
                <w:cs/>
              </w:rPr>
            </w:pPr>
            <w:r w:rsidRPr="003412D5">
              <w:rPr>
                <w:rFonts w:ascii="Arial" w:hAnsi="Arial" w:cs="Arial"/>
                <w:sz w:val="22"/>
                <w:szCs w:val="22"/>
              </w:rPr>
              <w:t>                        Fair value</w:t>
            </w:r>
          </w:p>
        </w:tc>
      </w:tr>
      <w:tr w:rsidR="00E81331" w:rsidTr="00E81331">
        <w:trPr>
          <w:trHeight w:val="216"/>
        </w:trPr>
        <w:tc>
          <w:tcPr>
            <w:tcW w:w="2880" w:type="dxa"/>
            <w:tcMar>
              <w:top w:w="0" w:type="dxa"/>
              <w:left w:w="108" w:type="dxa"/>
              <w:bottom w:w="0" w:type="dxa"/>
              <w:right w:w="108" w:type="dxa"/>
            </w:tcMar>
            <w:hideMark/>
          </w:tcPr>
          <w:p w:rsidR="00E81331" w:rsidRPr="003412D5" w:rsidRDefault="00E81331" w:rsidP="00E81331">
            <w:pPr>
              <w:spacing w:line="380" w:lineRule="exact"/>
              <w:ind w:left="-15"/>
              <w:rPr>
                <w:rFonts w:ascii="Arial" w:hAnsi="Arial" w:cs="Arial"/>
                <w:sz w:val="22"/>
                <w:szCs w:val="22"/>
              </w:rPr>
            </w:pPr>
            <w:r w:rsidRPr="003412D5">
              <w:rPr>
                <w:rFonts w:ascii="Arial" w:hAnsi="Arial" w:cs="Arial"/>
                <w:sz w:val="22"/>
                <w:szCs w:val="22"/>
              </w:rPr>
              <w:t>Long-term debentures</w:t>
            </w:r>
          </w:p>
        </w:tc>
        <w:tc>
          <w:tcPr>
            <w:tcW w:w="1594" w:type="dxa"/>
            <w:tcMar>
              <w:top w:w="0" w:type="dxa"/>
              <w:left w:w="108" w:type="dxa"/>
              <w:bottom w:w="0" w:type="dxa"/>
              <w:right w:w="108" w:type="dxa"/>
            </w:tcMar>
          </w:tcPr>
          <w:p w:rsidR="00E81331" w:rsidRPr="00E81331" w:rsidRDefault="00E81331" w:rsidP="00E81331">
            <w:pPr>
              <w:spacing w:line="380" w:lineRule="exact"/>
              <w:ind w:right="-43"/>
              <w:jc w:val="center"/>
              <w:rPr>
                <w:rFonts w:ascii="Arial" w:hAnsi="Arial" w:cs="Arial"/>
                <w:sz w:val="22"/>
                <w:szCs w:val="22"/>
                <w:rtl/>
                <w:cs/>
              </w:rPr>
            </w:pPr>
            <w:r w:rsidRPr="00E81331">
              <w:rPr>
                <w:rFonts w:ascii="Arial" w:hAnsi="Arial" w:cs="Arial"/>
                <w:sz w:val="22"/>
                <w:szCs w:val="22"/>
              </w:rPr>
              <w:t>15,260</w:t>
            </w:r>
          </w:p>
        </w:tc>
        <w:tc>
          <w:tcPr>
            <w:tcW w:w="1594" w:type="dxa"/>
            <w:tcMar>
              <w:top w:w="0" w:type="dxa"/>
              <w:left w:w="108" w:type="dxa"/>
              <w:bottom w:w="0" w:type="dxa"/>
              <w:right w:w="108" w:type="dxa"/>
            </w:tcMar>
          </w:tcPr>
          <w:p w:rsidR="00E81331" w:rsidRPr="00E81331" w:rsidRDefault="00E81331" w:rsidP="00E81331">
            <w:pPr>
              <w:spacing w:line="380" w:lineRule="exact"/>
              <w:ind w:right="-43"/>
              <w:jc w:val="center"/>
              <w:rPr>
                <w:rFonts w:ascii="Arial" w:hAnsi="Arial" w:cs="Arial"/>
                <w:sz w:val="22"/>
                <w:szCs w:val="22"/>
                <w:rtl/>
                <w:cs/>
              </w:rPr>
            </w:pPr>
            <w:r w:rsidRPr="00E81331">
              <w:rPr>
                <w:rFonts w:ascii="Arial" w:hAnsi="Arial" w:cs="Arial"/>
                <w:sz w:val="22"/>
                <w:szCs w:val="22"/>
              </w:rPr>
              <w:t>15,280</w:t>
            </w:r>
          </w:p>
        </w:tc>
        <w:tc>
          <w:tcPr>
            <w:tcW w:w="1594" w:type="dxa"/>
            <w:tcMar>
              <w:top w:w="0" w:type="dxa"/>
              <w:left w:w="108" w:type="dxa"/>
              <w:bottom w:w="0" w:type="dxa"/>
              <w:right w:w="108" w:type="dxa"/>
            </w:tcMar>
            <w:hideMark/>
          </w:tcPr>
          <w:p w:rsidR="00E81331" w:rsidRPr="007E23DA" w:rsidRDefault="00E81331" w:rsidP="00E81331">
            <w:pPr>
              <w:spacing w:line="380" w:lineRule="exact"/>
              <w:ind w:right="-43"/>
              <w:jc w:val="center"/>
              <w:rPr>
                <w:rFonts w:ascii="Arial" w:hAnsi="Arial" w:cs="Arial"/>
                <w:sz w:val="22"/>
                <w:szCs w:val="22"/>
                <w:rtl/>
                <w:cs/>
              </w:rPr>
            </w:pPr>
            <w:r w:rsidRPr="007E23DA">
              <w:rPr>
                <w:rFonts w:ascii="Arial" w:hAnsi="Arial" w:cs="Arial"/>
                <w:sz w:val="22"/>
                <w:szCs w:val="22"/>
              </w:rPr>
              <w:t>12,944</w:t>
            </w:r>
          </w:p>
        </w:tc>
        <w:tc>
          <w:tcPr>
            <w:tcW w:w="1594" w:type="dxa"/>
            <w:tcMar>
              <w:top w:w="0" w:type="dxa"/>
              <w:left w:w="108" w:type="dxa"/>
              <w:bottom w:w="0" w:type="dxa"/>
              <w:right w:w="108" w:type="dxa"/>
            </w:tcMar>
            <w:hideMark/>
          </w:tcPr>
          <w:p w:rsidR="00E81331" w:rsidRPr="007E23DA" w:rsidRDefault="00E81331" w:rsidP="00E81331">
            <w:pPr>
              <w:spacing w:line="380" w:lineRule="exact"/>
              <w:ind w:right="-43"/>
              <w:jc w:val="center"/>
              <w:rPr>
                <w:rFonts w:ascii="Arial" w:hAnsi="Arial" w:cs="Arial"/>
                <w:sz w:val="22"/>
                <w:szCs w:val="22"/>
                <w:rtl/>
                <w:cs/>
              </w:rPr>
            </w:pPr>
            <w:r w:rsidRPr="007E23DA">
              <w:rPr>
                <w:rFonts w:ascii="Arial" w:hAnsi="Arial" w:cs="Arial"/>
                <w:sz w:val="22"/>
                <w:szCs w:val="22"/>
              </w:rPr>
              <w:t>13,034</w:t>
            </w:r>
          </w:p>
        </w:tc>
      </w:tr>
    </w:tbl>
    <w:p w:rsidR="00311D72" w:rsidRDefault="003412D5" w:rsidP="003412D5">
      <w:pPr>
        <w:tabs>
          <w:tab w:val="left" w:pos="2160"/>
        </w:tabs>
        <w:spacing w:before="240" w:after="120" w:line="380" w:lineRule="exact"/>
        <w:ind w:left="533" w:hanging="533"/>
        <w:jc w:val="both"/>
        <w:rPr>
          <w:rFonts w:ascii="Arial" w:hAnsi="Arial" w:cs="Arial"/>
          <w:sz w:val="22"/>
          <w:szCs w:val="22"/>
        </w:rPr>
      </w:pPr>
      <w:r>
        <w:rPr>
          <w:rFonts w:ascii="Arial" w:hAnsi="Arial" w:cs="Arial"/>
          <w:sz w:val="22"/>
          <w:szCs w:val="22"/>
        </w:rPr>
        <w:tab/>
      </w:r>
      <w:r w:rsidR="00311D72" w:rsidRPr="00CE7A66">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CE7A66">
        <w:rPr>
          <w:rFonts w:ascii="Arial" w:hAnsi="Arial" w:cs="Arial"/>
          <w:sz w:val="22"/>
          <w:szCs w:val="22"/>
        </w:rPr>
        <w:t>issuer</w:t>
      </w:r>
      <w:proofErr w:type="spellEnd"/>
      <w:r w:rsidR="00311D72" w:rsidRPr="00CE7A66">
        <w:rPr>
          <w:rFonts w:ascii="Arial" w:hAnsi="Arial" w:cs="Arial"/>
          <w:sz w:val="22"/>
          <w:szCs w:val="22"/>
        </w:rPr>
        <w:t xml:space="preserve">, including financial obligations on which interest is payable and the interest-carrying portion of any debt that may arise as a result of the debenture issuer’s provision of guarantees, </w:t>
      </w:r>
      <w:proofErr w:type="spellStart"/>
      <w:r w:rsidR="00311D72" w:rsidRPr="00CE7A66">
        <w:rPr>
          <w:rFonts w:ascii="Arial" w:hAnsi="Arial" w:cs="Arial"/>
          <w:sz w:val="22"/>
          <w:szCs w:val="22"/>
        </w:rPr>
        <w:t>aval</w:t>
      </w:r>
      <w:proofErr w:type="spellEnd"/>
      <w:r w:rsidR="00311D72" w:rsidRPr="00CE7A66">
        <w:rPr>
          <w:rFonts w:ascii="Arial" w:hAnsi="Arial" w:cs="Arial"/>
          <w:sz w:val="22"/>
          <w:szCs w:val="22"/>
        </w:rPr>
        <w:t xml:space="preserve"> or the creation of obligations of a similar nature to any other individual or juristic person that is not a subsidiary of the debenture issuer, minus cash and/or cash equivalents.</w:t>
      </w:r>
    </w:p>
    <w:p w:rsidR="009109B3" w:rsidRPr="001D6598" w:rsidRDefault="009109B3" w:rsidP="009109B3">
      <w:pPr>
        <w:tabs>
          <w:tab w:val="left" w:pos="2160"/>
        </w:tabs>
        <w:spacing w:before="120" w:after="120" w:line="380" w:lineRule="exact"/>
        <w:ind w:left="547" w:right="-43" w:hanging="547"/>
        <w:jc w:val="both"/>
        <w:rPr>
          <w:rFonts w:ascii="Arial" w:hAnsi="Arial"/>
          <w:sz w:val="22"/>
          <w:szCs w:val="20"/>
        </w:rPr>
      </w:pPr>
      <w:r w:rsidRPr="001D6598">
        <w:rPr>
          <w:rFonts w:ascii="Arial" w:hAnsi="Arial"/>
          <w:sz w:val="22"/>
          <w:szCs w:val="20"/>
        </w:rPr>
        <w:tab/>
        <w:t xml:space="preserve">As at </w:t>
      </w:r>
      <w:r>
        <w:rPr>
          <w:rFonts w:ascii="Arial" w:hAnsi="Arial" w:cs="Arial"/>
          <w:sz w:val="22"/>
          <w:szCs w:val="22"/>
        </w:rPr>
        <w:t>31 March 2021</w:t>
      </w:r>
      <w:r w:rsidRPr="001D6598">
        <w:rPr>
          <w:rFonts w:ascii="Arial" w:hAnsi="Arial"/>
          <w:sz w:val="22"/>
          <w:szCs w:val="20"/>
        </w:rPr>
        <w:t xml:space="preserve">, the Company has unissued </w:t>
      </w:r>
      <w:r w:rsidR="009B4F09">
        <w:rPr>
          <w:rFonts w:ascii="Arial" w:hAnsi="Arial"/>
          <w:sz w:val="22"/>
          <w:szCs w:val="20"/>
        </w:rPr>
        <w:t>such</w:t>
      </w:r>
      <w:r>
        <w:rPr>
          <w:rFonts w:ascii="Arial" w:hAnsi="Arial"/>
          <w:sz w:val="22"/>
          <w:szCs w:val="20"/>
        </w:rPr>
        <w:t xml:space="preserve"> </w:t>
      </w:r>
      <w:r w:rsidRPr="001D6598">
        <w:rPr>
          <w:rFonts w:ascii="Arial" w:hAnsi="Arial"/>
          <w:sz w:val="22"/>
          <w:szCs w:val="20"/>
        </w:rPr>
        <w:t>debentures under the approval</w:t>
      </w:r>
      <w:r>
        <w:rPr>
          <w:rFonts w:ascii="Arial" w:hAnsi="Arial"/>
          <w:sz w:val="22"/>
          <w:szCs w:val="20"/>
        </w:rPr>
        <w:t xml:space="preserve"> by shareholders</w:t>
      </w:r>
      <w:r w:rsidRPr="001D6598">
        <w:rPr>
          <w:rFonts w:ascii="Arial" w:hAnsi="Arial"/>
          <w:sz w:val="22"/>
          <w:szCs w:val="20"/>
        </w:rPr>
        <w:t xml:space="preserve"> totaling Baht </w:t>
      </w:r>
      <w:r>
        <w:rPr>
          <w:rFonts w:ascii="Arial" w:hAnsi="Arial"/>
          <w:sz w:val="22"/>
          <w:szCs w:val="20"/>
        </w:rPr>
        <w:t>19,702</w:t>
      </w:r>
      <w:r w:rsidRPr="001D6598">
        <w:rPr>
          <w:rFonts w:ascii="Arial" w:hAnsi="Arial"/>
          <w:sz w:val="22"/>
          <w:szCs w:val="20"/>
        </w:rPr>
        <w:t xml:space="preserve"> million (31 December 20</w:t>
      </w:r>
      <w:r>
        <w:rPr>
          <w:rFonts w:ascii="Arial" w:hAnsi="Arial"/>
          <w:sz w:val="22"/>
          <w:szCs w:val="20"/>
        </w:rPr>
        <w:t>20</w:t>
      </w:r>
      <w:r w:rsidRPr="001D6598">
        <w:rPr>
          <w:rFonts w:ascii="Arial" w:hAnsi="Arial"/>
          <w:sz w:val="22"/>
          <w:szCs w:val="20"/>
        </w:rPr>
        <w:t xml:space="preserve">: Baht </w:t>
      </w:r>
      <w:r>
        <w:rPr>
          <w:rFonts w:ascii="Arial" w:hAnsi="Arial"/>
          <w:sz w:val="22"/>
          <w:szCs w:val="20"/>
        </w:rPr>
        <w:t>22,030</w:t>
      </w:r>
      <w:r w:rsidRPr="001D6598">
        <w:rPr>
          <w:rFonts w:ascii="Arial" w:hAnsi="Arial"/>
          <w:sz w:val="22"/>
          <w:szCs w:val="20"/>
        </w:rPr>
        <w:t xml:space="preserve"> million).</w:t>
      </w:r>
    </w:p>
    <w:p w:rsidR="009109B3" w:rsidRPr="00CE7A66" w:rsidRDefault="009109B3" w:rsidP="003412D5">
      <w:pPr>
        <w:tabs>
          <w:tab w:val="left" w:pos="2160"/>
        </w:tabs>
        <w:spacing w:before="240" w:after="120" w:line="380" w:lineRule="exact"/>
        <w:ind w:left="533" w:hanging="533"/>
        <w:jc w:val="both"/>
        <w:rPr>
          <w:rFonts w:ascii="Arial" w:hAnsi="Arial" w:cs="Arial"/>
          <w:sz w:val="22"/>
          <w:szCs w:val="22"/>
        </w:rPr>
      </w:pPr>
    </w:p>
    <w:p w:rsidR="00311D72" w:rsidRPr="00AE172C" w:rsidRDefault="00AE50BC"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w:t>
      </w:r>
      <w:r w:rsidR="00D62D16">
        <w:rPr>
          <w:rFonts w:ascii="Arial" w:eastAsia="Arial Unicode MS" w:hAnsi="Arial" w:cs="Arial"/>
          <w:b/>
          <w:bCs/>
          <w:sz w:val="22"/>
          <w:szCs w:val="22"/>
        </w:rPr>
        <w:t>0</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r>
      <w:r w:rsidR="00311D72" w:rsidRPr="00AE172C">
        <w:rPr>
          <w:rFonts w:ascii="Arial" w:hAnsi="Arial" w:cs="Arial"/>
          <w:b/>
          <w:bCs/>
          <w:sz w:val="22"/>
          <w:szCs w:val="22"/>
        </w:rPr>
        <w:t>Long-term loans</w:t>
      </w:r>
    </w:p>
    <w:p w:rsidR="00311D72" w:rsidRPr="00AE172C" w:rsidRDefault="00311D72" w:rsidP="0091703A">
      <w:pPr>
        <w:tabs>
          <w:tab w:val="left" w:pos="1440"/>
          <w:tab w:val="left" w:pos="2880"/>
          <w:tab w:val="left" w:pos="3240"/>
          <w:tab w:val="center" w:pos="6120"/>
          <w:tab w:val="left" w:pos="6300"/>
        </w:tabs>
        <w:spacing w:line="340" w:lineRule="exact"/>
        <w:ind w:left="544" w:right="-7" w:hanging="544"/>
        <w:jc w:val="right"/>
        <w:rPr>
          <w:rFonts w:ascii="Arial" w:hAnsi="Arial" w:cs="Arial"/>
          <w:b/>
          <w:bCs/>
          <w:sz w:val="18"/>
          <w:szCs w:val="18"/>
        </w:rPr>
      </w:pPr>
      <w:r w:rsidRPr="00AE17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311D72" w:rsidRPr="00AE172C" w:rsidTr="0091703A">
        <w:tc>
          <w:tcPr>
            <w:tcW w:w="3600" w:type="dxa"/>
          </w:tcPr>
          <w:p w:rsidR="00311D72" w:rsidRPr="00AE172C" w:rsidRDefault="00311D72" w:rsidP="00344DC1">
            <w:pPr>
              <w:spacing w:line="300" w:lineRule="exact"/>
              <w:ind w:left="-18"/>
              <w:jc w:val="both"/>
              <w:rPr>
                <w:rFonts w:ascii="Arial" w:hAnsi="Arial" w:cs="Arial"/>
                <w:sz w:val="18"/>
                <w:szCs w:val="18"/>
                <w:u w:val="single"/>
              </w:rPr>
            </w:pP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90"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7E23DA" w:rsidRPr="00AE172C" w:rsidTr="0091703A">
        <w:tc>
          <w:tcPr>
            <w:tcW w:w="3600" w:type="dxa"/>
          </w:tcPr>
          <w:p w:rsidR="007E23DA" w:rsidRPr="00AE172C" w:rsidRDefault="007E23DA" w:rsidP="007E23DA">
            <w:pPr>
              <w:spacing w:line="300" w:lineRule="exact"/>
              <w:ind w:left="-18"/>
              <w:jc w:val="both"/>
              <w:rPr>
                <w:rFonts w:ascii="Arial" w:hAnsi="Arial" w:cs="Arial"/>
                <w:sz w:val="18"/>
                <w:szCs w:val="18"/>
                <w:u w:val="single"/>
              </w:rPr>
            </w:pPr>
          </w:p>
        </w:tc>
        <w:tc>
          <w:tcPr>
            <w:tcW w:w="1395" w:type="dxa"/>
            <w:vAlign w:val="bottom"/>
          </w:tcPr>
          <w:p w:rsidR="007E23DA" w:rsidRPr="00AE172C" w:rsidRDefault="007E23DA" w:rsidP="007E23DA">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2021</w:t>
            </w:r>
          </w:p>
        </w:tc>
        <w:tc>
          <w:tcPr>
            <w:tcW w:w="1395" w:type="dxa"/>
            <w:vAlign w:val="bottom"/>
          </w:tcPr>
          <w:p w:rsidR="007E23DA" w:rsidRPr="00AE172C" w:rsidRDefault="007E23DA" w:rsidP="007E23DA">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2020</w:t>
            </w:r>
          </w:p>
        </w:tc>
        <w:tc>
          <w:tcPr>
            <w:tcW w:w="1395" w:type="dxa"/>
            <w:vAlign w:val="bottom"/>
          </w:tcPr>
          <w:p w:rsidR="007E23DA" w:rsidRPr="00AE172C" w:rsidRDefault="007E23DA" w:rsidP="007E23DA">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2021</w:t>
            </w:r>
          </w:p>
        </w:tc>
        <w:tc>
          <w:tcPr>
            <w:tcW w:w="1395" w:type="dxa"/>
            <w:vAlign w:val="bottom"/>
          </w:tcPr>
          <w:p w:rsidR="007E23DA" w:rsidRPr="00AE172C" w:rsidRDefault="007E23DA" w:rsidP="007E23DA">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31 December</w:t>
            </w:r>
            <w:r w:rsidRPr="00AE172C">
              <w:rPr>
                <w:rFonts w:ascii="Arial" w:hAnsi="Arial" w:cs="Arial"/>
                <w:sz w:val="18"/>
                <w:szCs w:val="18"/>
                <w:cs/>
              </w:rPr>
              <w:t xml:space="preserve"> </w:t>
            </w:r>
            <w:r>
              <w:rPr>
                <w:rFonts w:ascii="Arial" w:hAnsi="Arial" w:cs="Arial"/>
                <w:sz w:val="18"/>
                <w:szCs w:val="18"/>
              </w:rPr>
              <w:t>2020</w:t>
            </w:r>
          </w:p>
        </w:tc>
      </w:tr>
      <w:tr w:rsidR="006E5BC8" w:rsidRPr="00AE172C" w:rsidTr="0091703A">
        <w:tc>
          <w:tcPr>
            <w:tcW w:w="3600" w:type="dxa"/>
          </w:tcPr>
          <w:p w:rsidR="006E5BC8" w:rsidRPr="0026715E" w:rsidRDefault="006E5BC8" w:rsidP="006E5BC8">
            <w:pPr>
              <w:spacing w:line="300" w:lineRule="exact"/>
              <w:ind w:left="-14"/>
              <w:rPr>
                <w:rFonts w:ascii="Arial" w:hAnsi="Arial" w:cs="Arial"/>
                <w:sz w:val="18"/>
                <w:szCs w:val="18"/>
              </w:rPr>
            </w:pPr>
            <w:r>
              <w:rPr>
                <w:rFonts w:ascii="Arial" w:hAnsi="Arial" w:cs="Arial"/>
                <w:sz w:val="18"/>
                <w:szCs w:val="18"/>
              </w:rPr>
              <w:t>Baht</w:t>
            </w:r>
            <w:r w:rsidRPr="0026715E">
              <w:rPr>
                <w:rFonts w:ascii="Arial" w:hAnsi="Arial" w:cs="Arial"/>
                <w:sz w:val="18"/>
                <w:szCs w:val="18"/>
              </w:rPr>
              <w:t xml:space="preserve"> loans</w:t>
            </w:r>
          </w:p>
        </w:tc>
        <w:tc>
          <w:tcPr>
            <w:tcW w:w="1395" w:type="dxa"/>
          </w:tcPr>
          <w:p w:rsidR="006E5BC8" w:rsidRPr="006E5BC8" w:rsidRDefault="006E5BC8" w:rsidP="006E5BC8">
            <w:pPr>
              <w:tabs>
                <w:tab w:val="decimal" w:pos="1134"/>
              </w:tabs>
              <w:spacing w:line="300" w:lineRule="exact"/>
              <w:jc w:val="both"/>
              <w:rPr>
                <w:rFonts w:ascii="Arial" w:hAnsi="Arial" w:cs="Arial"/>
                <w:sz w:val="18"/>
                <w:szCs w:val="18"/>
              </w:rPr>
            </w:pPr>
            <w:r w:rsidRPr="006E5BC8">
              <w:rPr>
                <w:rFonts w:ascii="Arial" w:hAnsi="Arial" w:cs="Arial"/>
                <w:sz w:val="18"/>
                <w:szCs w:val="18"/>
              </w:rPr>
              <w:t>2,379,786</w:t>
            </w:r>
          </w:p>
        </w:tc>
        <w:tc>
          <w:tcPr>
            <w:tcW w:w="1395" w:type="dxa"/>
          </w:tcPr>
          <w:p w:rsidR="006E5BC8" w:rsidRPr="006E5BC8" w:rsidRDefault="006E5BC8" w:rsidP="006E5BC8">
            <w:pPr>
              <w:tabs>
                <w:tab w:val="decimal" w:pos="1134"/>
              </w:tabs>
              <w:spacing w:line="300" w:lineRule="exact"/>
              <w:jc w:val="both"/>
              <w:rPr>
                <w:rFonts w:ascii="Arial" w:hAnsi="Arial" w:cs="Arial"/>
                <w:sz w:val="18"/>
                <w:szCs w:val="18"/>
              </w:rPr>
            </w:pPr>
            <w:r w:rsidRPr="006E5BC8">
              <w:rPr>
                <w:rFonts w:ascii="Arial" w:hAnsi="Arial" w:cs="Arial"/>
                <w:sz w:val="18"/>
                <w:szCs w:val="18"/>
              </w:rPr>
              <w:t>2,658,349</w:t>
            </w:r>
          </w:p>
        </w:tc>
        <w:tc>
          <w:tcPr>
            <w:tcW w:w="1395" w:type="dxa"/>
          </w:tcPr>
          <w:p w:rsidR="006E5BC8" w:rsidRPr="006E5BC8" w:rsidRDefault="006E5BC8" w:rsidP="006E5BC8">
            <w:pPr>
              <w:tabs>
                <w:tab w:val="decimal" w:pos="1134"/>
              </w:tabs>
              <w:spacing w:line="300" w:lineRule="exact"/>
              <w:jc w:val="both"/>
              <w:rPr>
                <w:rFonts w:ascii="Arial" w:hAnsi="Arial" w:cs="Arial"/>
                <w:sz w:val="18"/>
                <w:szCs w:val="18"/>
              </w:rPr>
            </w:pPr>
            <w:r w:rsidRPr="006E5BC8">
              <w:rPr>
                <w:rFonts w:ascii="Arial" w:hAnsi="Arial" w:cs="Arial"/>
                <w:sz w:val="18"/>
                <w:szCs w:val="18"/>
              </w:rPr>
              <w:t>1,573,896</w:t>
            </w:r>
          </w:p>
        </w:tc>
        <w:tc>
          <w:tcPr>
            <w:tcW w:w="1395" w:type="dxa"/>
          </w:tcPr>
          <w:p w:rsidR="006E5BC8" w:rsidRPr="007E23DA" w:rsidRDefault="006E5BC8" w:rsidP="006E5BC8">
            <w:pPr>
              <w:tabs>
                <w:tab w:val="decimal" w:pos="1134"/>
              </w:tabs>
              <w:spacing w:line="300" w:lineRule="exact"/>
              <w:jc w:val="both"/>
              <w:rPr>
                <w:rFonts w:ascii="Arial" w:hAnsi="Arial" w:cs="Arial"/>
                <w:sz w:val="18"/>
                <w:szCs w:val="18"/>
              </w:rPr>
            </w:pPr>
            <w:r w:rsidRPr="007E23DA">
              <w:rPr>
                <w:rFonts w:ascii="Arial" w:hAnsi="Arial" w:cs="Arial"/>
                <w:sz w:val="18"/>
                <w:szCs w:val="18"/>
              </w:rPr>
              <w:t>1,751,617</w:t>
            </w:r>
          </w:p>
        </w:tc>
      </w:tr>
      <w:tr w:rsidR="006E5BC8" w:rsidRPr="00AE172C" w:rsidTr="0091703A">
        <w:tc>
          <w:tcPr>
            <w:tcW w:w="3600" w:type="dxa"/>
          </w:tcPr>
          <w:p w:rsidR="006E5BC8" w:rsidRPr="0026715E" w:rsidRDefault="006E5BC8" w:rsidP="006E5BC8">
            <w:pPr>
              <w:spacing w:line="300" w:lineRule="exact"/>
              <w:ind w:left="-14"/>
              <w:rPr>
                <w:rFonts w:ascii="Arial" w:hAnsi="Arial" w:cs="Arial"/>
                <w:sz w:val="18"/>
                <w:szCs w:val="18"/>
              </w:rPr>
            </w:pPr>
            <w:r w:rsidRPr="0026715E">
              <w:rPr>
                <w:rFonts w:ascii="Arial" w:hAnsi="Arial" w:cs="Arial"/>
                <w:sz w:val="18"/>
                <w:szCs w:val="18"/>
              </w:rPr>
              <w:t>Less: Deferred financial fees</w:t>
            </w:r>
          </w:p>
        </w:tc>
        <w:tc>
          <w:tcPr>
            <w:tcW w:w="1395" w:type="dxa"/>
          </w:tcPr>
          <w:p w:rsidR="006E5BC8" w:rsidRPr="006E5BC8" w:rsidRDefault="006E5BC8" w:rsidP="006E5BC8">
            <w:pPr>
              <w:pBdr>
                <w:bottom w:val="sing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(12,747)</w:t>
            </w:r>
          </w:p>
        </w:tc>
        <w:tc>
          <w:tcPr>
            <w:tcW w:w="1395" w:type="dxa"/>
          </w:tcPr>
          <w:p w:rsidR="006E5BC8" w:rsidRPr="006E5BC8" w:rsidRDefault="006E5BC8" w:rsidP="006E5BC8">
            <w:pPr>
              <w:pBdr>
                <w:bottom w:val="sing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(16,009)</w:t>
            </w:r>
          </w:p>
        </w:tc>
        <w:tc>
          <w:tcPr>
            <w:tcW w:w="1395" w:type="dxa"/>
          </w:tcPr>
          <w:p w:rsidR="006E5BC8" w:rsidRPr="006E5BC8" w:rsidRDefault="006E5BC8" w:rsidP="006E5BC8">
            <w:pPr>
              <w:pBdr>
                <w:bottom w:val="sing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(10,119)</w:t>
            </w:r>
          </w:p>
        </w:tc>
        <w:tc>
          <w:tcPr>
            <w:tcW w:w="1395" w:type="dxa"/>
          </w:tcPr>
          <w:p w:rsidR="006E5BC8" w:rsidRPr="007E23DA" w:rsidRDefault="006E5BC8" w:rsidP="006E5BC8">
            <w:pPr>
              <w:pBdr>
                <w:bottom w:val="single" w:sz="4" w:space="1" w:color="auto"/>
              </w:pBdr>
              <w:tabs>
                <w:tab w:val="decimal" w:pos="1134"/>
              </w:tabs>
              <w:spacing w:line="300" w:lineRule="exact"/>
              <w:jc w:val="both"/>
              <w:rPr>
                <w:rFonts w:ascii="Arial" w:hAnsi="Arial" w:cs="Arial"/>
                <w:sz w:val="18"/>
                <w:szCs w:val="18"/>
              </w:rPr>
            </w:pPr>
            <w:r w:rsidRPr="007E23DA">
              <w:rPr>
                <w:rFonts w:ascii="Arial" w:hAnsi="Arial" w:cs="Arial"/>
                <w:sz w:val="18"/>
                <w:szCs w:val="18"/>
              </w:rPr>
              <w:t>(13,037)</w:t>
            </w:r>
          </w:p>
        </w:tc>
      </w:tr>
      <w:tr w:rsidR="006E5BC8" w:rsidRPr="00AE172C" w:rsidTr="0091703A">
        <w:tc>
          <w:tcPr>
            <w:tcW w:w="3600" w:type="dxa"/>
          </w:tcPr>
          <w:p w:rsidR="006E5BC8" w:rsidRPr="0026715E" w:rsidRDefault="006E5BC8" w:rsidP="006E5BC8">
            <w:pPr>
              <w:spacing w:line="300" w:lineRule="exact"/>
              <w:ind w:left="-14"/>
              <w:rPr>
                <w:rFonts w:ascii="Arial" w:hAnsi="Arial" w:cs="Arial"/>
                <w:sz w:val="18"/>
                <w:szCs w:val="18"/>
              </w:rPr>
            </w:pPr>
            <w:r>
              <w:rPr>
                <w:rFonts w:ascii="Arial" w:hAnsi="Arial" w:cs="Arial"/>
                <w:sz w:val="18"/>
                <w:szCs w:val="18"/>
              </w:rPr>
              <w:t>Net</w:t>
            </w:r>
          </w:p>
        </w:tc>
        <w:tc>
          <w:tcPr>
            <w:tcW w:w="1395" w:type="dxa"/>
          </w:tcPr>
          <w:p w:rsidR="006E5BC8" w:rsidRPr="006E5BC8" w:rsidRDefault="006E5BC8" w:rsidP="006E5BC8">
            <w:pPr>
              <w:tabs>
                <w:tab w:val="decimal" w:pos="1134"/>
              </w:tabs>
              <w:spacing w:line="300" w:lineRule="exact"/>
              <w:jc w:val="both"/>
              <w:rPr>
                <w:rFonts w:ascii="Arial" w:hAnsi="Arial" w:cs="Arial"/>
                <w:sz w:val="18"/>
                <w:szCs w:val="18"/>
              </w:rPr>
            </w:pPr>
            <w:r w:rsidRPr="006E5BC8">
              <w:rPr>
                <w:rFonts w:ascii="Arial" w:hAnsi="Arial" w:cs="Arial"/>
                <w:sz w:val="18"/>
                <w:szCs w:val="18"/>
              </w:rPr>
              <w:t>2,367,039</w:t>
            </w:r>
          </w:p>
        </w:tc>
        <w:tc>
          <w:tcPr>
            <w:tcW w:w="1395" w:type="dxa"/>
          </w:tcPr>
          <w:p w:rsidR="006E5BC8" w:rsidRPr="006E5BC8" w:rsidRDefault="006E5BC8" w:rsidP="006E5BC8">
            <w:pPr>
              <w:tabs>
                <w:tab w:val="decimal" w:pos="1134"/>
              </w:tabs>
              <w:spacing w:line="300" w:lineRule="exact"/>
              <w:jc w:val="both"/>
              <w:rPr>
                <w:rFonts w:ascii="Arial" w:hAnsi="Arial" w:cs="Arial"/>
                <w:sz w:val="18"/>
                <w:szCs w:val="18"/>
              </w:rPr>
            </w:pPr>
            <w:r w:rsidRPr="006E5BC8">
              <w:rPr>
                <w:rFonts w:ascii="Arial" w:hAnsi="Arial" w:cs="Arial"/>
                <w:sz w:val="18"/>
                <w:szCs w:val="18"/>
              </w:rPr>
              <w:t>2,642,340</w:t>
            </w:r>
          </w:p>
        </w:tc>
        <w:tc>
          <w:tcPr>
            <w:tcW w:w="1395" w:type="dxa"/>
          </w:tcPr>
          <w:p w:rsidR="006E5BC8" w:rsidRPr="006E5BC8" w:rsidRDefault="006E5BC8" w:rsidP="006E5BC8">
            <w:pPr>
              <w:tabs>
                <w:tab w:val="decimal" w:pos="1134"/>
              </w:tabs>
              <w:spacing w:line="300" w:lineRule="exact"/>
              <w:jc w:val="both"/>
              <w:rPr>
                <w:rFonts w:ascii="Arial" w:hAnsi="Arial" w:cs="Arial"/>
                <w:sz w:val="18"/>
                <w:szCs w:val="18"/>
              </w:rPr>
            </w:pPr>
            <w:r w:rsidRPr="006E5BC8">
              <w:rPr>
                <w:rFonts w:ascii="Arial" w:hAnsi="Arial" w:cs="Arial"/>
                <w:sz w:val="18"/>
                <w:szCs w:val="18"/>
              </w:rPr>
              <w:t>1,563,777</w:t>
            </w:r>
          </w:p>
        </w:tc>
        <w:tc>
          <w:tcPr>
            <w:tcW w:w="1395" w:type="dxa"/>
          </w:tcPr>
          <w:p w:rsidR="006E5BC8" w:rsidRPr="007E23DA" w:rsidRDefault="006E5BC8" w:rsidP="006E5BC8">
            <w:pPr>
              <w:tabs>
                <w:tab w:val="decimal" w:pos="1134"/>
              </w:tabs>
              <w:spacing w:line="300" w:lineRule="exact"/>
              <w:jc w:val="both"/>
              <w:rPr>
                <w:rFonts w:ascii="Arial" w:hAnsi="Arial" w:cs="Arial"/>
                <w:sz w:val="18"/>
                <w:szCs w:val="18"/>
              </w:rPr>
            </w:pPr>
            <w:r w:rsidRPr="007E23DA">
              <w:rPr>
                <w:rFonts w:ascii="Arial" w:hAnsi="Arial" w:cs="Arial"/>
                <w:sz w:val="18"/>
                <w:szCs w:val="18"/>
              </w:rPr>
              <w:t>1,738,580</w:t>
            </w:r>
          </w:p>
        </w:tc>
      </w:tr>
      <w:tr w:rsidR="006E5BC8" w:rsidRPr="00AE172C" w:rsidTr="0091703A">
        <w:tc>
          <w:tcPr>
            <w:tcW w:w="3600" w:type="dxa"/>
          </w:tcPr>
          <w:p w:rsidR="006E5BC8" w:rsidRPr="0026715E" w:rsidRDefault="006E5BC8" w:rsidP="006E5BC8">
            <w:pPr>
              <w:spacing w:line="300" w:lineRule="exact"/>
              <w:ind w:left="-14"/>
              <w:rPr>
                <w:rFonts w:ascii="Arial" w:hAnsi="Arial" w:cs="Arial"/>
                <w:sz w:val="18"/>
                <w:szCs w:val="18"/>
              </w:rPr>
            </w:pPr>
            <w:r w:rsidRPr="0026715E">
              <w:rPr>
                <w:rFonts w:ascii="Arial" w:hAnsi="Arial" w:cs="Arial"/>
                <w:sz w:val="18"/>
                <w:szCs w:val="18"/>
              </w:rPr>
              <w:t>Less: Current portion</w:t>
            </w:r>
          </w:p>
        </w:tc>
        <w:tc>
          <w:tcPr>
            <w:tcW w:w="1395" w:type="dxa"/>
          </w:tcPr>
          <w:p w:rsidR="006E5BC8" w:rsidRPr="006E5BC8" w:rsidRDefault="006E5BC8" w:rsidP="006E5BC8">
            <w:pPr>
              <w:pBdr>
                <w:bottom w:val="sing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(1,474,451)</w:t>
            </w:r>
          </w:p>
        </w:tc>
        <w:tc>
          <w:tcPr>
            <w:tcW w:w="1395" w:type="dxa"/>
          </w:tcPr>
          <w:p w:rsidR="006E5BC8" w:rsidRPr="006E5BC8" w:rsidRDefault="006E5BC8" w:rsidP="006E5BC8">
            <w:pPr>
              <w:pBdr>
                <w:bottom w:val="sing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(1,458,631)</w:t>
            </w:r>
          </w:p>
        </w:tc>
        <w:tc>
          <w:tcPr>
            <w:tcW w:w="1395" w:type="dxa"/>
          </w:tcPr>
          <w:p w:rsidR="006E5BC8" w:rsidRPr="006E5BC8" w:rsidRDefault="006E5BC8" w:rsidP="006E5BC8">
            <w:pPr>
              <w:pBdr>
                <w:bottom w:val="sing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(1,008,741)</w:t>
            </w:r>
          </w:p>
        </w:tc>
        <w:tc>
          <w:tcPr>
            <w:tcW w:w="1395" w:type="dxa"/>
          </w:tcPr>
          <w:p w:rsidR="006E5BC8" w:rsidRPr="007E23DA" w:rsidRDefault="006E5BC8" w:rsidP="006E5BC8">
            <w:pPr>
              <w:pBdr>
                <w:bottom w:val="single" w:sz="4" w:space="1" w:color="auto"/>
              </w:pBdr>
              <w:tabs>
                <w:tab w:val="decimal" w:pos="1134"/>
              </w:tabs>
              <w:spacing w:line="300" w:lineRule="exact"/>
              <w:jc w:val="both"/>
              <w:rPr>
                <w:rFonts w:ascii="Arial" w:hAnsi="Arial" w:cs="Arial"/>
                <w:sz w:val="18"/>
                <w:szCs w:val="18"/>
              </w:rPr>
            </w:pPr>
            <w:r w:rsidRPr="007E23DA">
              <w:rPr>
                <w:rFonts w:ascii="Arial" w:hAnsi="Arial" w:cs="Arial"/>
                <w:sz w:val="18"/>
                <w:szCs w:val="18"/>
              </w:rPr>
              <w:t>(1,019,004)</w:t>
            </w:r>
          </w:p>
        </w:tc>
      </w:tr>
      <w:tr w:rsidR="006E5BC8" w:rsidRPr="00AE172C" w:rsidTr="0091703A">
        <w:tc>
          <w:tcPr>
            <w:tcW w:w="3600" w:type="dxa"/>
          </w:tcPr>
          <w:p w:rsidR="006E5BC8" w:rsidRPr="0026715E" w:rsidRDefault="006E5BC8" w:rsidP="006E5BC8">
            <w:pPr>
              <w:spacing w:line="300" w:lineRule="exact"/>
              <w:ind w:left="162" w:hanging="180"/>
              <w:rPr>
                <w:rFonts w:ascii="Arial" w:hAnsi="Arial" w:cs="Arial"/>
                <w:sz w:val="18"/>
                <w:szCs w:val="18"/>
                <w:cs/>
              </w:rPr>
            </w:pPr>
            <w:r w:rsidRPr="0026715E">
              <w:rPr>
                <w:rFonts w:ascii="Arial" w:hAnsi="Arial" w:cs="Arial"/>
                <w:sz w:val="18"/>
                <w:szCs w:val="18"/>
              </w:rPr>
              <w:t>Long-term loans - net of current portion</w:t>
            </w:r>
          </w:p>
        </w:tc>
        <w:tc>
          <w:tcPr>
            <w:tcW w:w="1395" w:type="dxa"/>
          </w:tcPr>
          <w:p w:rsidR="006E5BC8" w:rsidRPr="006E5BC8" w:rsidRDefault="006E5BC8" w:rsidP="006E5BC8">
            <w:pPr>
              <w:pBdr>
                <w:bottom w:val="doub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892,588</w:t>
            </w:r>
          </w:p>
        </w:tc>
        <w:tc>
          <w:tcPr>
            <w:tcW w:w="1395" w:type="dxa"/>
          </w:tcPr>
          <w:p w:rsidR="006E5BC8" w:rsidRPr="006E5BC8" w:rsidRDefault="006E5BC8" w:rsidP="006E5BC8">
            <w:pPr>
              <w:pBdr>
                <w:bottom w:val="doub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1,183,709</w:t>
            </w:r>
          </w:p>
        </w:tc>
        <w:tc>
          <w:tcPr>
            <w:tcW w:w="1395" w:type="dxa"/>
          </w:tcPr>
          <w:p w:rsidR="006E5BC8" w:rsidRPr="006E5BC8" w:rsidRDefault="006E5BC8" w:rsidP="006E5BC8">
            <w:pPr>
              <w:pBdr>
                <w:bottom w:val="double" w:sz="4" w:space="1" w:color="auto"/>
              </w:pBdr>
              <w:tabs>
                <w:tab w:val="decimal" w:pos="1134"/>
              </w:tabs>
              <w:spacing w:line="300" w:lineRule="exact"/>
              <w:jc w:val="both"/>
              <w:rPr>
                <w:rFonts w:ascii="Arial" w:hAnsi="Arial" w:cs="Arial"/>
                <w:sz w:val="18"/>
                <w:szCs w:val="18"/>
              </w:rPr>
            </w:pPr>
            <w:r w:rsidRPr="006E5BC8">
              <w:rPr>
                <w:rFonts w:ascii="Arial" w:hAnsi="Arial" w:cs="Arial"/>
                <w:sz w:val="18"/>
                <w:szCs w:val="18"/>
              </w:rPr>
              <w:t>555,036</w:t>
            </w:r>
          </w:p>
        </w:tc>
        <w:tc>
          <w:tcPr>
            <w:tcW w:w="1395" w:type="dxa"/>
          </w:tcPr>
          <w:p w:rsidR="006E5BC8" w:rsidRPr="007E23DA" w:rsidRDefault="006E5BC8" w:rsidP="006E5BC8">
            <w:pPr>
              <w:pBdr>
                <w:bottom w:val="double" w:sz="4" w:space="1" w:color="auto"/>
              </w:pBdr>
              <w:tabs>
                <w:tab w:val="decimal" w:pos="1134"/>
              </w:tabs>
              <w:spacing w:line="300" w:lineRule="exact"/>
              <w:jc w:val="both"/>
              <w:rPr>
                <w:rFonts w:ascii="Arial" w:hAnsi="Arial" w:cs="Arial"/>
                <w:sz w:val="18"/>
                <w:szCs w:val="18"/>
              </w:rPr>
            </w:pPr>
            <w:r w:rsidRPr="007E23DA">
              <w:rPr>
                <w:rFonts w:ascii="Arial" w:hAnsi="Arial" w:cs="Arial"/>
                <w:sz w:val="18"/>
                <w:szCs w:val="18"/>
              </w:rPr>
              <w:t>719,576</w:t>
            </w:r>
          </w:p>
        </w:tc>
      </w:tr>
    </w:tbl>
    <w:p w:rsidR="00311D72" w:rsidRPr="00AE172C" w:rsidRDefault="00643674" w:rsidP="00311D72">
      <w:pPr>
        <w:tabs>
          <w:tab w:val="left" w:pos="2160"/>
        </w:tabs>
        <w:spacing w:before="120" w:line="380" w:lineRule="exact"/>
        <w:ind w:left="533" w:hanging="533"/>
        <w:jc w:val="both"/>
        <w:rPr>
          <w:rFonts w:ascii="Arial" w:hAnsi="Arial" w:cs="Arial"/>
          <w:sz w:val="22"/>
          <w:szCs w:val="22"/>
        </w:rPr>
      </w:pPr>
      <w:r>
        <w:rPr>
          <w:rFonts w:ascii="Arial" w:hAnsi="Arial" w:cs="Arial"/>
          <w:sz w:val="22"/>
          <w:szCs w:val="22"/>
        </w:rPr>
        <w:tab/>
      </w:r>
      <w:r w:rsidR="00311D72" w:rsidRPr="00AE172C">
        <w:rPr>
          <w:rFonts w:ascii="Arial" w:hAnsi="Arial" w:cs="Arial"/>
          <w:sz w:val="22"/>
          <w:szCs w:val="22"/>
        </w:rPr>
        <w:t xml:space="preserve">Movements in the long-term loans account during the </w:t>
      </w:r>
      <w:r w:rsidR="007E23DA">
        <w:rPr>
          <w:rFonts w:ascii="Arial" w:hAnsi="Arial" w:cs="Arial"/>
          <w:sz w:val="22"/>
          <w:szCs w:val="22"/>
        </w:rPr>
        <w:t>three</w:t>
      </w:r>
      <w:r w:rsidR="00311D72" w:rsidRPr="00AE172C">
        <w:rPr>
          <w:rFonts w:ascii="Arial" w:hAnsi="Arial" w:cs="Arial"/>
          <w:sz w:val="22"/>
          <w:szCs w:val="22"/>
        </w:rPr>
        <w:t>-month period ended</w:t>
      </w:r>
      <w:r w:rsidR="0091703A">
        <w:rPr>
          <w:rFonts w:ascii="Arial" w:hAnsi="Arial" w:cs="Arial"/>
          <w:sz w:val="22"/>
          <w:szCs w:val="22"/>
        </w:rPr>
        <w:t xml:space="preserve"> </w:t>
      </w:r>
      <w:r w:rsidR="001D6269">
        <w:rPr>
          <w:rFonts w:ascii="Arial" w:hAnsi="Arial" w:cs="Arial"/>
          <w:sz w:val="22"/>
          <w:szCs w:val="22"/>
        </w:rPr>
        <w:t>31 March 2021</w:t>
      </w:r>
      <w:r w:rsidR="00A252B5">
        <w:rPr>
          <w:rFonts w:ascii="Arial" w:hAnsi="Arial" w:cs="Arial"/>
          <w:sz w:val="22"/>
          <w:szCs w:val="22"/>
        </w:rPr>
        <w:t xml:space="preserve"> </w:t>
      </w:r>
      <w:r w:rsidR="00311D72" w:rsidRPr="00AE172C">
        <w:rPr>
          <w:rFonts w:ascii="Arial" w:hAnsi="Arial" w:cs="Arial"/>
          <w:sz w:val="22"/>
          <w:szCs w:val="22"/>
        </w:rPr>
        <w:t xml:space="preserve">are </w:t>
      </w:r>
      <w:proofErr w:type="spellStart"/>
      <w:r w:rsidR="00821697">
        <w:rPr>
          <w:rFonts w:ascii="Arial" w:hAnsi="Arial" w:cs="Arial"/>
          <w:sz w:val="22"/>
          <w:szCs w:val="22"/>
        </w:rPr>
        <w:t>summarised</w:t>
      </w:r>
      <w:proofErr w:type="spellEnd"/>
      <w:r w:rsidR="00311D72" w:rsidRPr="00AE172C">
        <w:rPr>
          <w:rFonts w:ascii="Arial" w:hAnsi="Arial" w:cs="Arial"/>
          <w:sz w:val="22"/>
          <w:szCs w:val="22"/>
        </w:rPr>
        <w:t xml:space="preserve"> below.</w:t>
      </w:r>
    </w:p>
    <w:p w:rsidR="00311D72" w:rsidRPr="000752E2" w:rsidRDefault="00311D72" w:rsidP="00311D72">
      <w:pPr>
        <w:tabs>
          <w:tab w:val="left" w:pos="720"/>
        </w:tabs>
        <w:spacing w:line="380" w:lineRule="exact"/>
        <w:ind w:right="-43"/>
        <w:jc w:val="right"/>
        <w:rPr>
          <w:rFonts w:ascii="Arial" w:hAnsi="Arial" w:cs="Arial"/>
          <w:sz w:val="20"/>
          <w:szCs w:val="20"/>
        </w:rPr>
      </w:pPr>
      <w:r w:rsidRPr="000752E2">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0752E2" w:rsidTr="0091703A">
        <w:trPr>
          <w:cantSplit/>
        </w:trPr>
        <w:tc>
          <w:tcPr>
            <w:tcW w:w="5040" w:type="dxa"/>
          </w:tcPr>
          <w:p w:rsidR="00311D72" w:rsidRPr="000752E2" w:rsidRDefault="00311D72" w:rsidP="00730CFA">
            <w:pPr>
              <w:pStyle w:val="Header"/>
              <w:tabs>
                <w:tab w:val="clear" w:pos="4320"/>
              </w:tabs>
              <w:spacing w:line="380" w:lineRule="exact"/>
              <w:ind w:left="-15"/>
              <w:jc w:val="right"/>
              <w:rPr>
                <w:rFonts w:ascii="Arial" w:hAnsi="Arial" w:cs="Arial"/>
                <w:sz w:val="20"/>
                <w:szCs w:val="20"/>
              </w:rPr>
            </w:pPr>
          </w:p>
        </w:tc>
        <w:tc>
          <w:tcPr>
            <w:tcW w:w="2070" w:type="dxa"/>
          </w:tcPr>
          <w:p w:rsidR="00311D72" w:rsidRPr="000752E2" w:rsidRDefault="00311D72" w:rsidP="00730CFA">
            <w:pPr>
              <w:pBdr>
                <w:bottom w:val="single" w:sz="4" w:space="1" w:color="auto"/>
              </w:pBdr>
              <w:tabs>
                <w:tab w:val="left" w:pos="900"/>
              </w:tabs>
              <w:spacing w:line="380" w:lineRule="exact"/>
              <w:ind w:left="-15"/>
              <w:jc w:val="center"/>
              <w:rPr>
                <w:rFonts w:ascii="Arial" w:hAnsi="Arial" w:cs="Arial"/>
                <w:sz w:val="20"/>
                <w:szCs w:val="20"/>
              </w:rPr>
            </w:pPr>
            <w:r w:rsidRPr="000752E2">
              <w:rPr>
                <w:rFonts w:ascii="Arial" w:hAnsi="Arial" w:cs="Arial"/>
                <w:color w:val="000000"/>
                <w:sz w:val="20"/>
                <w:szCs w:val="20"/>
              </w:rPr>
              <w:t xml:space="preserve">Consolidated </w:t>
            </w:r>
            <w:r w:rsidR="00B02712">
              <w:rPr>
                <w:rFonts w:ascii="Arial" w:hAnsi="Arial" w:cs="Arial"/>
                <w:color w:val="000000"/>
                <w:sz w:val="20"/>
                <w:szCs w:val="20"/>
              </w:rPr>
              <w:t xml:space="preserve">              </w:t>
            </w:r>
            <w:r w:rsidRPr="000752E2">
              <w:rPr>
                <w:rFonts w:ascii="Arial" w:hAnsi="Arial" w:cs="Arial"/>
                <w:color w:val="000000"/>
                <w:sz w:val="20"/>
                <w:szCs w:val="20"/>
              </w:rPr>
              <w:t>financial statements</w:t>
            </w:r>
          </w:p>
        </w:tc>
        <w:tc>
          <w:tcPr>
            <w:tcW w:w="2070" w:type="dxa"/>
          </w:tcPr>
          <w:p w:rsidR="00311D72" w:rsidRPr="000752E2" w:rsidRDefault="00311D72" w:rsidP="00730CFA">
            <w:pPr>
              <w:pBdr>
                <w:bottom w:val="single" w:sz="4" w:space="1" w:color="auto"/>
              </w:pBdr>
              <w:tabs>
                <w:tab w:val="left" w:pos="900"/>
              </w:tabs>
              <w:spacing w:line="380" w:lineRule="exact"/>
              <w:ind w:left="-15"/>
              <w:jc w:val="center"/>
              <w:rPr>
                <w:rFonts w:ascii="Arial" w:hAnsi="Arial" w:cs="Arial"/>
                <w:sz w:val="20"/>
                <w:szCs w:val="20"/>
                <w:cs/>
              </w:rPr>
            </w:pPr>
            <w:r w:rsidRPr="000752E2">
              <w:rPr>
                <w:rFonts w:ascii="Arial" w:hAnsi="Arial" w:cs="Arial"/>
                <w:color w:val="000000"/>
                <w:sz w:val="20"/>
                <w:szCs w:val="20"/>
              </w:rPr>
              <w:t xml:space="preserve">Separate  </w:t>
            </w:r>
            <w:r w:rsidR="00B02712">
              <w:rPr>
                <w:rFonts w:ascii="Arial" w:hAnsi="Arial" w:cs="Arial"/>
                <w:color w:val="000000"/>
                <w:sz w:val="20"/>
                <w:szCs w:val="20"/>
              </w:rPr>
              <w:t xml:space="preserve">           </w:t>
            </w:r>
            <w:r w:rsidRPr="000752E2">
              <w:rPr>
                <w:rFonts w:ascii="Arial" w:hAnsi="Arial" w:cs="Arial"/>
                <w:color w:val="000000"/>
                <w:sz w:val="20"/>
                <w:szCs w:val="20"/>
              </w:rPr>
              <w:t xml:space="preserve">     financial statements</w:t>
            </w:r>
          </w:p>
        </w:tc>
      </w:tr>
      <w:tr w:rsidR="005A1F4F" w:rsidRPr="000752E2" w:rsidTr="0091703A">
        <w:trPr>
          <w:trHeight w:val="279"/>
        </w:trPr>
        <w:tc>
          <w:tcPr>
            <w:tcW w:w="5040" w:type="dxa"/>
          </w:tcPr>
          <w:p w:rsidR="005A1F4F" w:rsidRPr="000752E2" w:rsidRDefault="005A1F4F" w:rsidP="00730CFA">
            <w:pPr>
              <w:pStyle w:val="Header"/>
              <w:tabs>
                <w:tab w:val="clear" w:pos="4320"/>
              </w:tabs>
              <w:spacing w:line="380" w:lineRule="exact"/>
              <w:ind w:left="-15"/>
              <w:jc w:val="both"/>
              <w:rPr>
                <w:rFonts w:ascii="Arial" w:hAnsi="Arial" w:cs="Arial"/>
                <w:sz w:val="20"/>
                <w:szCs w:val="20"/>
              </w:rPr>
            </w:pPr>
            <w:r w:rsidRPr="000752E2">
              <w:rPr>
                <w:rFonts w:ascii="Arial" w:hAnsi="Arial" w:cs="Arial"/>
                <w:sz w:val="20"/>
                <w:szCs w:val="20"/>
              </w:rPr>
              <w:t>Balance as at 1 January 20</w:t>
            </w:r>
            <w:r>
              <w:rPr>
                <w:rFonts w:ascii="Arial" w:hAnsi="Arial" w:cs="Arial"/>
                <w:sz w:val="20"/>
                <w:szCs w:val="20"/>
              </w:rPr>
              <w:t>2</w:t>
            </w:r>
            <w:r w:rsidR="007E23DA">
              <w:rPr>
                <w:rFonts w:ascii="Arial" w:hAnsi="Arial" w:cs="Arial"/>
                <w:sz w:val="20"/>
                <w:szCs w:val="20"/>
              </w:rPr>
              <w:t>1</w:t>
            </w:r>
          </w:p>
        </w:tc>
        <w:tc>
          <w:tcPr>
            <w:tcW w:w="2070" w:type="dxa"/>
          </w:tcPr>
          <w:p w:rsidR="005A1F4F" w:rsidRPr="005A1F4F" w:rsidRDefault="00D62D16" w:rsidP="00730CFA">
            <w:pPr>
              <w:pStyle w:val="BodyText2"/>
              <w:tabs>
                <w:tab w:val="decimal" w:pos="1695"/>
              </w:tabs>
              <w:ind w:left="-15" w:right="0" w:firstLine="0"/>
              <w:jc w:val="left"/>
              <w:rPr>
                <w:rFonts w:ascii="Arial" w:hAnsi="Arial" w:cs="Arial"/>
                <w:sz w:val="20"/>
                <w:szCs w:val="20"/>
              </w:rPr>
            </w:pPr>
            <w:r>
              <w:rPr>
                <w:rFonts w:ascii="Arial" w:hAnsi="Arial" w:cs="Arial"/>
                <w:sz w:val="20"/>
                <w:szCs w:val="20"/>
              </w:rPr>
              <w:t>2,642,340</w:t>
            </w:r>
          </w:p>
        </w:tc>
        <w:tc>
          <w:tcPr>
            <w:tcW w:w="2070" w:type="dxa"/>
          </w:tcPr>
          <w:p w:rsidR="005A1F4F" w:rsidRPr="005A1F4F" w:rsidRDefault="00D62D16" w:rsidP="00730CFA">
            <w:pPr>
              <w:pStyle w:val="BodyText2"/>
              <w:tabs>
                <w:tab w:val="decimal" w:pos="1695"/>
              </w:tabs>
              <w:ind w:left="-15" w:right="-18" w:firstLine="0"/>
              <w:jc w:val="left"/>
              <w:rPr>
                <w:rFonts w:ascii="Arial" w:hAnsi="Arial" w:cs="Arial"/>
                <w:sz w:val="20"/>
                <w:szCs w:val="20"/>
              </w:rPr>
            </w:pPr>
            <w:r>
              <w:rPr>
                <w:rFonts w:ascii="Arial" w:hAnsi="Arial" w:cs="Arial"/>
                <w:sz w:val="20"/>
                <w:szCs w:val="20"/>
              </w:rPr>
              <w:t>1,738,580</w:t>
            </w:r>
          </w:p>
        </w:tc>
      </w:tr>
      <w:tr w:rsidR="006E5BC8" w:rsidRPr="000752E2" w:rsidTr="0091703A">
        <w:tc>
          <w:tcPr>
            <w:tcW w:w="5040" w:type="dxa"/>
          </w:tcPr>
          <w:p w:rsidR="006E5BC8" w:rsidRPr="000752E2" w:rsidRDefault="006E5BC8" w:rsidP="006E5BC8">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Add: </w:t>
            </w:r>
            <w:r w:rsidRPr="000752E2">
              <w:rPr>
                <w:rFonts w:ascii="Arial" w:hAnsi="Arial" w:cs="Arial"/>
                <w:sz w:val="20"/>
                <w:szCs w:val="20"/>
              </w:rPr>
              <w:tab/>
            </w:r>
            <w:r w:rsidRPr="000752E2">
              <w:rPr>
                <w:rFonts w:ascii="Arial" w:hAnsi="Arial" w:cs="Arial"/>
                <w:sz w:val="20"/>
                <w:szCs w:val="20"/>
              </w:rPr>
              <w:tab/>
            </w:r>
            <w:proofErr w:type="spellStart"/>
            <w:r w:rsidRPr="000752E2">
              <w:rPr>
                <w:rFonts w:ascii="Arial" w:hAnsi="Arial" w:cs="Arial"/>
                <w:sz w:val="20"/>
                <w:szCs w:val="20"/>
              </w:rPr>
              <w:t>Amortisation</w:t>
            </w:r>
            <w:proofErr w:type="spellEnd"/>
            <w:r w:rsidRPr="000752E2">
              <w:rPr>
                <w:rFonts w:ascii="Arial" w:hAnsi="Arial" w:cs="Arial"/>
                <w:sz w:val="20"/>
                <w:szCs w:val="20"/>
              </w:rPr>
              <w:t xml:space="preserve"> of financial fees</w:t>
            </w:r>
          </w:p>
        </w:tc>
        <w:tc>
          <w:tcPr>
            <w:tcW w:w="2070" w:type="dxa"/>
          </w:tcPr>
          <w:p w:rsidR="006E5BC8" w:rsidRPr="006E5BC8" w:rsidRDefault="006E5BC8" w:rsidP="006E5BC8">
            <w:pPr>
              <w:pStyle w:val="BodyText2"/>
              <w:tabs>
                <w:tab w:val="decimal" w:pos="1695"/>
              </w:tabs>
              <w:ind w:left="-15" w:right="0" w:firstLine="0"/>
              <w:jc w:val="left"/>
              <w:rPr>
                <w:rFonts w:ascii="Arial" w:hAnsi="Arial" w:cs="Arial"/>
                <w:sz w:val="20"/>
                <w:szCs w:val="20"/>
              </w:rPr>
            </w:pPr>
            <w:r w:rsidRPr="006E5BC8">
              <w:rPr>
                <w:rFonts w:ascii="Arial" w:hAnsi="Arial" w:cs="Arial"/>
                <w:sz w:val="20"/>
                <w:szCs w:val="20"/>
              </w:rPr>
              <w:t>3,262</w:t>
            </w:r>
          </w:p>
        </w:tc>
        <w:tc>
          <w:tcPr>
            <w:tcW w:w="2070" w:type="dxa"/>
          </w:tcPr>
          <w:p w:rsidR="006E5BC8" w:rsidRPr="006E5BC8" w:rsidRDefault="006E5BC8" w:rsidP="006E5BC8">
            <w:pPr>
              <w:pStyle w:val="BodyText2"/>
              <w:tabs>
                <w:tab w:val="decimal" w:pos="1695"/>
              </w:tabs>
              <w:ind w:left="-15" w:right="-18" w:firstLine="0"/>
              <w:jc w:val="left"/>
              <w:rPr>
                <w:rFonts w:ascii="Arial" w:hAnsi="Arial" w:cs="Arial"/>
                <w:sz w:val="20"/>
                <w:szCs w:val="20"/>
              </w:rPr>
            </w:pPr>
            <w:r w:rsidRPr="006E5BC8">
              <w:rPr>
                <w:rFonts w:ascii="Arial" w:hAnsi="Arial" w:cs="Arial"/>
                <w:sz w:val="20"/>
                <w:szCs w:val="20"/>
              </w:rPr>
              <w:t>2,918</w:t>
            </w:r>
          </w:p>
        </w:tc>
      </w:tr>
      <w:tr w:rsidR="006E5BC8" w:rsidRPr="000752E2" w:rsidTr="0091703A">
        <w:tc>
          <w:tcPr>
            <w:tcW w:w="5040" w:type="dxa"/>
          </w:tcPr>
          <w:p w:rsidR="006E5BC8" w:rsidRPr="000752E2" w:rsidRDefault="006E5BC8" w:rsidP="006E5BC8">
            <w:pPr>
              <w:pStyle w:val="Header"/>
              <w:tabs>
                <w:tab w:val="clear" w:pos="4320"/>
                <w:tab w:val="left" w:pos="522"/>
              </w:tabs>
              <w:spacing w:line="380" w:lineRule="exact"/>
              <w:ind w:left="525" w:hanging="540"/>
              <w:jc w:val="both"/>
              <w:rPr>
                <w:rFonts w:ascii="Arial" w:hAnsi="Arial" w:cs="Arial"/>
                <w:sz w:val="20"/>
                <w:szCs w:val="20"/>
              </w:rPr>
            </w:pPr>
            <w:r w:rsidRPr="000752E2">
              <w:rPr>
                <w:rFonts w:ascii="Arial" w:hAnsi="Arial" w:cs="Arial"/>
                <w:sz w:val="20"/>
                <w:szCs w:val="20"/>
              </w:rPr>
              <w:t xml:space="preserve">Less: </w:t>
            </w:r>
            <w:r>
              <w:rPr>
                <w:rFonts w:ascii="Arial" w:hAnsi="Arial" w:cs="Arial"/>
                <w:sz w:val="20"/>
                <w:szCs w:val="20"/>
              </w:rPr>
              <w:t>Repayment for borrowing</w:t>
            </w:r>
          </w:p>
        </w:tc>
        <w:tc>
          <w:tcPr>
            <w:tcW w:w="2070" w:type="dxa"/>
          </w:tcPr>
          <w:p w:rsidR="006E5BC8" w:rsidRPr="006E5BC8" w:rsidRDefault="006E5BC8" w:rsidP="006E5BC8">
            <w:pPr>
              <w:pStyle w:val="BodyText2"/>
              <w:pBdr>
                <w:bottom w:val="single" w:sz="4" w:space="1" w:color="auto"/>
              </w:pBdr>
              <w:tabs>
                <w:tab w:val="decimal" w:pos="1695"/>
              </w:tabs>
              <w:ind w:left="-15" w:right="0" w:firstLine="0"/>
              <w:jc w:val="left"/>
              <w:rPr>
                <w:rFonts w:ascii="Arial" w:hAnsi="Arial" w:cs="Arial"/>
                <w:sz w:val="20"/>
                <w:szCs w:val="20"/>
              </w:rPr>
            </w:pPr>
            <w:r w:rsidRPr="006E5BC8">
              <w:rPr>
                <w:rFonts w:ascii="Arial" w:hAnsi="Arial" w:cs="Arial"/>
                <w:sz w:val="20"/>
                <w:szCs w:val="20"/>
              </w:rPr>
              <w:t>(278,563)</w:t>
            </w:r>
          </w:p>
        </w:tc>
        <w:tc>
          <w:tcPr>
            <w:tcW w:w="2070" w:type="dxa"/>
          </w:tcPr>
          <w:p w:rsidR="006E5BC8" w:rsidRPr="006E5BC8" w:rsidRDefault="006E5BC8" w:rsidP="006E5BC8">
            <w:pPr>
              <w:pStyle w:val="BodyText2"/>
              <w:pBdr>
                <w:bottom w:val="single" w:sz="4" w:space="1" w:color="auto"/>
              </w:pBdr>
              <w:tabs>
                <w:tab w:val="decimal" w:pos="1695"/>
              </w:tabs>
              <w:ind w:left="-15" w:right="-18" w:firstLine="0"/>
              <w:jc w:val="left"/>
              <w:rPr>
                <w:rFonts w:ascii="Arial" w:hAnsi="Arial" w:cs="Arial"/>
                <w:sz w:val="20"/>
                <w:szCs w:val="20"/>
              </w:rPr>
            </w:pPr>
            <w:r w:rsidRPr="006E5BC8">
              <w:rPr>
                <w:rFonts w:ascii="Arial" w:hAnsi="Arial" w:cs="Arial"/>
                <w:sz w:val="20"/>
                <w:szCs w:val="20"/>
              </w:rPr>
              <w:t>(177,721)</w:t>
            </w:r>
          </w:p>
        </w:tc>
      </w:tr>
      <w:tr w:rsidR="006E5BC8" w:rsidRPr="000752E2" w:rsidTr="0091703A">
        <w:tc>
          <w:tcPr>
            <w:tcW w:w="5040" w:type="dxa"/>
          </w:tcPr>
          <w:p w:rsidR="006E5BC8" w:rsidRDefault="006E5BC8" w:rsidP="006E5BC8">
            <w:pPr>
              <w:pStyle w:val="Header"/>
              <w:tabs>
                <w:tab w:val="clear" w:pos="4320"/>
                <w:tab w:val="left" w:pos="522"/>
              </w:tabs>
              <w:spacing w:line="380" w:lineRule="exact"/>
              <w:ind w:left="-15"/>
              <w:jc w:val="both"/>
              <w:rPr>
                <w:rFonts w:ascii="Arial" w:hAnsi="Arial" w:cs="Arial"/>
                <w:sz w:val="20"/>
                <w:szCs w:val="20"/>
              </w:rPr>
            </w:pPr>
            <w:r w:rsidRPr="000752E2">
              <w:rPr>
                <w:rFonts w:ascii="Arial" w:hAnsi="Arial" w:cs="Arial"/>
                <w:sz w:val="20"/>
                <w:szCs w:val="20"/>
              </w:rPr>
              <w:t xml:space="preserve">Balance as at </w:t>
            </w:r>
            <w:r>
              <w:rPr>
                <w:rFonts w:ascii="Arial" w:hAnsi="Arial" w:cs="Arial"/>
                <w:sz w:val="20"/>
                <w:szCs w:val="20"/>
              </w:rPr>
              <w:t>31 March 2021</w:t>
            </w:r>
          </w:p>
        </w:tc>
        <w:tc>
          <w:tcPr>
            <w:tcW w:w="2070" w:type="dxa"/>
          </w:tcPr>
          <w:p w:rsidR="006E5BC8" w:rsidRPr="006E5BC8" w:rsidRDefault="006E5BC8" w:rsidP="006E5BC8">
            <w:pPr>
              <w:pStyle w:val="BodyText2"/>
              <w:pBdr>
                <w:bottom w:val="double" w:sz="4" w:space="1" w:color="auto"/>
              </w:pBdr>
              <w:tabs>
                <w:tab w:val="decimal" w:pos="1695"/>
              </w:tabs>
              <w:ind w:left="-15" w:right="0" w:firstLine="0"/>
              <w:jc w:val="left"/>
              <w:rPr>
                <w:rFonts w:ascii="Arial" w:hAnsi="Arial" w:cs="Arial"/>
                <w:sz w:val="20"/>
                <w:szCs w:val="20"/>
              </w:rPr>
            </w:pPr>
            <w:r w:rsidRPr="006E5BC8">
              <w:rPr>
                <w:rFonts w:ascii="Arial" w:hAnsi="Arial" w:cs="Arial"/>
                <w:sz w:val="20"/>
                <w:szCs w:val="20"/>
              </w:rPr>
              <w:t>2,367,039</w:t>
            </w:r>
          </w:p>
        </w:tc>
        <w:tc>
          <w:tcPr>
            <w:tcW w:w="2070" w:type="dxa"/>
          </w:tcPr>
          <w:p w:rsidR="006E5BC8" w:rsidRPr="006E5BC8" w:rsidRDefault="006E5BC8" w:rsidP="006E5BC8">
            <w:pPr>
              <w:pStyle w:val="BodyText2"/>
              <w:pBdr>
                <w:bottom w:val="double" w:sz="4" w:space="1" w:color="auto"/>
              </w:pBdr>
              <w:tabs>
                <w:tab w:val="decimal" w:pos="1695"/>
              </w:tabs>
              <w:ind w:left="-15" w:right="-18" w:firstLine="0"/>
              <w:jc w:val="left"/>
              <w:rPr>
                <w:rFonts w:ascii="Arial" w:hAnsi="Arial" w:cs="Arial"/>
                <w:sz w:val="20"/>
                <w:szCs w:val="20"/>
              </w:rPr>
            </w:pPr>
            <w:r w:rsidRPr="006E5BC8">
              <w:rPr>
                <w:rFonts w:ascii="Arial" w:hAnsi="Arial" w:cs="Arial"/>
                <w:sz w:val="20"/>
                <w:szCs w:val="20"/>
              </w:rPr>
              <w:t>1,563,777</w:t>
            </w:r>
          </w:p>
        </w:tc>
      </w:tr>
    </w:tbl>
    <w:p w:rsidR="00BB2D1E" w:rsidRPr="00BB2D1E" w:rsidRDefault="00A252B5"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BB2D1E">
        <w:rPr>
          <w:rFonts w:ascii="Arial" w:hAnsi="Arial" w:cs="Arial"/>
          <w:sz w:val="22"/>
          <w:szCs w:val="22"/>
        </w:rPr>
        <w:t xml:space="preserve">Long-term loans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subject to interest at the rates of </w:t>
      </w:r>
      <w:r w:rsidR="00A75266">
        <w:rPr>
          <w:rFonts w:ascii="Arial" w:hAnsi="Arial" w:cs="Arial"/>
          <w:sz w:val="22"/>
          <w:szCs w:val="22"/>
        </w:rPr>
        <w:t xml:space="preserve">fixed rate and </w:t>
      </w:r>
      <w:r w:rsidR="00BB2D1E" w:rsidRPr="00BB2D1E">
        <w:rPr>
          <w:rFonts w:ascii="Arial" w:hAnsi="Arial" w:cs="Arial"/>
          <w:sz w:val="22"/>
          <w:szCs w:val="22"/>
        </w:rPr>
        <w:t>MLR - fixed rate</w:t>
      </w:r>
      <w:r w:rsidR="00E93E51">
        <w:rPr>
          <w:rFonts w:ascii="Arial" w:hAnsi="Arial" w:cs="Arial"/>
          <w:sz w:val="22"/>
          <w:szCs w:val="22"/>
        </w:rPr>
        <w:t>,</w:t>
      </w:r>
      <w:r w:rsidR="00BB2D1E" w:rsidRPr="00BB2D1E">
        <w:rPr>
          <w:rFonts w:ascii="Arial" w:hAnsi="Arial" w:cs="Arial"/>
          <w:sz w:val="22"/>
          <w:szCs w:val="22"/>
        </w:rPr>
        <w:t xml:space="preserve"> payable at the end of each month. </w:t>
      </w:r>
      <w:r w:rsidR="00E93E51">
        <w:rPr>
          <w:rFonts w:ascii="Arial" w:hAnsi="Arial" w:cs="Arial"/>
          <w:sz w:val="22"/>
          <w:szCs w:val="22"/>
        </w:rPr>
        <w:t xml:space="preserve">Principal is repayable in accordance with the term stipulated in the loan agreements. </w:t>
      </w:r>
      <w:r w:rsidR="00BB2D1E" w:rsidRPr="00BB2D1E">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Pr>
          <w:rFonts w:ascii="Arial" w:hAnsi="Arial" w:cs="Arial"/>
          <w:sz w:val="22"/>
          <w:szCs w:val="22"/>
        </w:rPr>
        <w:t>2021 and 2025</w:t>
      </w:r>
      <w:r w:rsidR="00BB2D1E" w:rsidRPr="00BB2D1E">
        <w:rPr>
          <w:rFonts w:ascii="Arial" w:hAnsi="Arial" w:cs="Arial"/>
          <w:sz w:val="22"/>
          <w:szCs w:val="22"/>
        </w:rPr>
        <w:t>. The</w:t>
      </w:r>
      <w:r w:rsidR="00E93E51">
        <w:rPr>
          <w:rFonts w:ascii="Arial" w:hAnsi="Arial" w:cs="Arial"/>
          <w:sz w:val="22"/>
          <w:szCs w:val="22"/>
        </w:rPr>
        <w:t xml:space="preserve"> certain</w:t>
      </w:r>
      <w:r w:rsidR="00BB2D1E" w:rsidRPr="00BB2D1E">
        <w:rPr>
          <w:rFonts w:ascii="Arial" w:hAnsi="Arial" w:cs="Arial"/>
          <w:sz w:val="22"/>
          <w:szCs w:val="22"/>
        </w:rPr>
        <w:t xml:space="preserve"> loan</w:t>
      </w:r>
      <w:r w:rsidR="00073624">
        <w:rPr>
          <w:rFonts w:ascii="Arial" w:hAnsi="Arial" w:cs="Arial"/>
          <w:sz w:val="22"/>
          <w:szCs w:val="22"/>
        </w:rPr>
        <w:t>s</w:t>
      </w:r>
      <w:r w:rsidR="00BB2D1E" w:rsidRPr="00BB2D1E">
        <w:rPr>
          <w:rFonts w:ascii="Arial" w:hAnsi="Arial" w:cs="Arial"/>
          <w:sz w:val="22"/>
          <w:szCs w:val="22"/>
        </w:rPr>
        <w:t xml:space="preserve">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00073624">
        <w:rPr>
          <w:rFonts w:ascii="Arial" w:hAnsi="Arial" w:cs="Arial"/>
          <w:sz w:val="22"/>
          <w:szCs w:val="22"/>
        </w:rPr>
        <w:t>are</w:t>
      </w:r>
      <w:r w:rsidR="00BB2D1E" w:rsidRPr="00BB2D1E">
        <w:rPr>
          <w:rFonts w:ascii="Arial" w:hAnsi="Arial" w:cs="Arial"/>
          <w:sz w:val="22"/>
          <w:szCs w:val="22"/>
        </w:rPr>
        <w:t xml:space="preserve"> secured by the mortgage of land and construction </w:t>
      </w:r>
      <w:r w:rsidR="00EB2A7E">
        <w:rPr>
          <w:rFonts w:ascii="Arial" w:hAnsi="Arial" w:cs="Arial"/>
          <w:sz w:val="22"/>
          <w:szCs w:val="22"/>
        </w:rPr>
        <w:t>thereon</w:t>
      </w:r>
      <w:r w:rsidR="00BB2D1E" w:rsidRPr="00BB2D1E">
        <w:rPr>
          <w:rFonts w:ascii="Arial" w:hAnsi="Arial" w:cs="Arial"/>
          <w:sz w:val="22"/>
          <w:szCs w:val="22"/>
        </w:rPr>
        <w:t xml:space="preserve"> of the </w:t>
      </w:r>
      <w:proofErr w:type="gramStart"/>
      <w:r w:rsidR="00F43534">
        <w:rPr>
          <w:rFonts w:ascii="Arial" w:hAnsi="Arial" w:cs="Arial"/>
          <w:color w:val="000000"/>
          <w:sz w:val="22"/>
          <w:szCs w:val="20"/>
        </w:rPr>
        <w:t>Group</w:t>
      </w:r>
      <w:r w:rsidR="00BB2D1E" w:rsidRPr="00BB2D1E">
        <w:rPr>
          <w:rFonts w:ascii="Arial" w:hAnsi="Arial" w:cs="Arial"/>
          <w:sz w:val="22"/>
          <w:szCs w:val="22"/>
        </w:rPr>
        <w:t>,</w:t>
      </w:r>
      <w:r w:rsidR="00730CFA">
        <w:rPr>
          <w:rFonts w:ascii="Arial" w:hAnsi="Arial" w:cs="Arial"/>
          <w:sz w:val="22"/>
          <w:szCs w:val="22"/>
        </w:rPr>
        <w:t xml:space="preserve"> </w:t>
      </w:r>
      <w:r w:rsidR="00BB2D1E" w:rsidRPr="00BB2D1E">
        <w:rPr>
          <w:rFonts w:ascii="Arial" w:hAnsi="Arial" w:cs="Arial"/>
          <w:sz w:val="22"/>
          <w:szCs w:val="22"/>
        </w:rPr>
        <w:t>and</w:t>
      </w:r>
      <w:proofErr w:type="gramEnd"/>
      <w:r w:rsidR="00BB2D1E" w:rsidRPr="00BB2D1E">
        <w:rPr>
          <w:rFonts w:ascii="Arial" w:hAnsi="Arial" w:cs="Arial"/>
          <w:sz w:val="22"/>
          <w:szCs w:val="22"/>
        </w:rPr>
        <w:t xml:space="preserve"> guarantee</w:t>
      </w:r>
      <w:r w:rsidR="00E93E51">
        <w:rPr>
          <w:rFonts w:ascii="Arial" w:hAnsi="Arial" w:cs="Arial"/>
          <w:sz w:val="22"/>
          <w:szCs w:val="22"/>
        </w:rPr>
        <w:t xml:space="preserve">d </w:t>
      </w:r>
      <w:r w:rsidR="00BB2D1E" w:rsidRPr="00BB2D1E">
        <w:rPr>
          <w:rFonts w:ascii="Arial" w:hAnsi="Arial" w:cs="Arial"/>
          <w:sz w:val="22"/>
          <w:szCs w:val="22"/>
        </w:rPr>
        <w:t>by the Company</w:t>
      </w:r>
      <w:r w:rsidR="00E93E51">
        <w:rPr>
          <w:rFonts w:ascii="Arial" w:hAnsi="Arial" w:cs="Arial"/>
          <w:sz w:val="22"/>
          <w:szCs w:val="22"/>
        </w:rPr>
        <w:t xml:space="preserve"> and </w:t>
      </w:r>
      <w:r w:rsidR="00EB2A7E">
        <w:rPr>
          <w:rFonts w:ascii="Arial" w:hAnsi="Arial" w:cs="Arial"/>
          <w:sz w:val="22"/>
          <w:szCs w:val="22"/>
        </w:rPr>
        <w:t>certain</w:t>
      </w:r>
      <w:r w:rsidR="00E93E51">
        <w:rPr>
          <w:rFonts w:ascii="Arial" w:hAnsi="Arial" w:cs="Arial"/>
          <w:sz w:val="22"/>
          <w:szCs w:val="22"/>
        </w:rPr>
        <w:t xml:space="preserve"> loans are unsecured</w:t>
      </w:r>
      <w:r w:rsidR="00BB2D1E" w:rsidRPr="00BB2D1E">
        <w:rPr>
          <w:rFonts w:ascii="Arial" w:hAnsi="Arial" w:cs="Arial"/>
          <w:sz w:val="22"/>
          <w:szCs w:val="22"/>
        </w:rPr>
        <w:t>.</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Pr="00DD766E">
        <w:rPr>
          <w:rFonts w:ascii="Arial" w:hAnsi="Arial" w:cs="Arial"/>
          <w:sz w:val="22"/>
          <w:szCs w:val="22"/>
        </w:rPr>
        <w:t>The loan agreements contain several covenants and restrictions imposed by the lenders regarding changes in the Board of Directors of the subsidiar</w:t>
      </w:r>
      <w:r w:rsidR="00F43534">
        <w:rPr>
          <w:rFonts w:ascii="Arial" w:hAnsi="Arial" w:cs="Arial"/>
          <w:sz w:val="22"/>
          <w:szCs w:val="22"/>
        </w:rPr>
        <w:t>ies</w:t>
      </w:r>
      <w:r w:rsidRPr="00DD766E">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Pr>
          <w:rFonts w:ascii="Arial" w:hAnsi="Arial" w:cs="Arial"/>
          <w:sz w:val="22"/>
          <w:szCs w:val="22"/>
        </w:rPr>
        <w:t xml:space="preserve">Interest Bearing </w:t>
      </w:r>
      <w:r w:rsidRPr="00DD766E">
        <w:rPr>
          <w:rFonts w:ascii="Arial" w:hAnsi="Arial" w:cs="Arial"/>
          <w:sz w:val="22"/>
          <w:szCs w:val="22"/>
        </w:rPr>
        <w:t xml:space="preserve">Debt-to-Equity Ratios are </w:t>
      </w:r>
      <w:r w:rsidR="006840F9">
        <w:rPr>
          <w:rFonts w:ascii="Arial" w:hAnsi="Arial" w:cs="Arial"/>
          <w:sz w:val="22"/>
          <w:szCs w:val="22"/>
        </w:rPr>
        <w:t>not more than</w:t>
      </w:r>
      <w:r w:rsidRPr="00DD766E">
        <w:rPr>
          <w:rFonts w:ascii="Arial" w:hAnsi="Arial" w:cs="Arial"/>
          <w:sz w:val="22"/>
          <w:szCs w:val="22"/>
        </w:rPr>
        <w:t xml:space="preserve"> </w:t>
      </w:r>
      <w:r w:rsidR="001B0B9C">
        <w:rPr>
          <w:rFonts w:ascii="Arial" w:hAnsi="Arial" w:cs="Arial"/>
          <w:sz w:val="22"/>
          <w:szCs w:val="22"/>
        </w:rPr>
        <w:t xml:space="preserve">2.0:1 to </w:t>
      </w:r>
      <w:r w:rsidR="007F3FF8">
        <w:rPr>
          <w:rFonts w:ascii="Arial" w:hAnsi="Arial" w:cs="Arial"/>
          <w:sz w:val="22"/>
          <w:szCs w:val="22"/>
        </w:rPr>
        <w:t>2.5:1</w:t>
      </w:r>
      <w:r w:rsidRPr="00DD766E">
        <w:rPr>
          <w:rFonts w:ascii="Arial" w:hAnsi="Arial" w:cs="Arial"/>
          <w:sz w:val="22"/>
          <w:szCs w:val="22"/>
        </w:rPr>
        <w:t>, among others.</w:t>
      </w:r>
    </w:p>
    <w:p w:rsidR="00DD766E" w:rsidRPr="00DD766E" w:rsidRDefault="00DD766E" w:rsidP="00DD766E">
      <w:pPr>
        <w:tabs>
          <w:tab w:val="left" w:pos="2160"/>
        </w:tabs>
        <w:spacing w:before="120" w:after="120" w:line="380" w:lineRule="exact"/>
        <w:ind w:left="533" w:hanging="533"/>
        <w:jc w:val="both"/>
        <w:rPr>
          <w:rFonts w:ascii="Arial" w:hAnsi="Arial" w:cs="Arial"/>
          <w:sz w:val="22"/>
          <w:szCs w:val="22"/>
        </w:rPr>
      </w:pPr>
      <w:r w:rsidRPr="00DD766E">
        <w:rPr>
          <w:rFonts w:ascii="Arial" w:hAnsi="Arial" w:cs="Arial"/>
          <w:sz w:val="22"/>
          <w:szCs w:val="22"/>
        </w:rPr>
        <w:t xml:space="preserve">         As at </w:t>
      </w:r>
      <w:r w:rsidR="001D6269">
        <w:rPr>
          <w:rFonts w:ascii="Arial" w:hAnsi="Arial" w:cs="Arial"/>
          <w:sz w:val="22"/>
          <w:szCs w:val="22"/>
        </w:rPr>
        <w:t>31 March 2021</w:t>
      </w:r>
      <w:r w:rsidRPr="00DD766E">
        <w:rPr>
          <w:rFonts w:ascii="Arial" w:hAnsi="Arial" w:cs="Arial"/>
          <w:sz w:val="22"/>
          <w:szCs w:val="22"/>
        </w:rPr>
        <w:t xml:space="preserve">, the loan facilities of the </w:t>
      </w:r>
      <w:r w:rsidR="00F43534">
        <w:rPr>
          <w:rFonts w:ascii="Arial" w:hAnsi="Arial" w:cs="Arial"/>
          <w:color w:val="000000"/>
          <w:sz w:val="22"/>
          <w:szCs w:val="20"/>
        </w:rPr>
        <w:t>Group</w:t>
      </w:r>
      <w:r w:rsidR="00F43534" w:rsidRPr="001D6598">
        <w:rPr>
          <w:rFonts w:ascii="Arial" w:hAnsi="Arial" w:cs="Arial"/>
          <w:color w:val="000000"/>
          <w:sz w:val="22"/>
          <w:szCs w:val="20"/>
        </w:rPr>
        <w:t xml:space="preserve"> </w:t>
      </w:r>
      <w:r w:rsidRPr="00DD766E">
        <w:rPr>
          <w:rFonts w:ascii="Arial" w:hAnsi="Arial" w:cs="Arial"/>
          <w:sz w:val="22"/>
          <w:szCs w:val="22"/>
        </w:rPr>
        <w:t xml:space="preserve">which </w:t>
      </w:r>
      <w:r w:rsidR="00F43534">
        <w:rPr>
          <w:rFonts w:ascii="Arial" w:hAnsi="Arial" w:cs="Arial"/>
          <w:sz w:val="22"/>
          <w:szCs w:val="22"/>
        </w:rPr>
        <w:t>has</w:t>
      </w:r>
      <w:r w:rsidRPr="00DD766E">
        <w:rPr>
          <w:rFonts w:ascii="Arial" w:hAnsi="Arial" w:cs="Arial"/>
          <w:sz w:val="22"/>
          <w:szCs w:val="22"/>
        </w:rPr>
        <w:t xml:space="preserve"> not yet been drawn down amount</w:t>
      </w:r>
      <w:r w:rsidR="00F43534">
        <w:rPr>
          <w:rFonts w:ascii="Arial" w:hAnsi="Arial" w:cs="Arial"/>
          <w:sz w:val="22"/>
          <w:szCs w:val="22"/>
        </w:rPr>
        <w:t>ing</w:t>
      </w:r>
      <w:r w:rsidRPr="00DD766E">
        <w:rPr>
          <w:rFonts w:ascii="Arial" w:hAnsi="Arial" w:cs="Arial"/>
          <w:sz w:val="22"/>
          <w:szCs w:val="22"/>
        </w:rPr>
        <w:t xml:space="preserve"> to Baht </w:t>
      </w:r>
      <w:r w:rsidR="006E5BC8">
        <w:rPr>
          <w:rFonts w:ascii="Arial" w:hAnsi="Arial" w:cs="Arial"/>
          <w:sz w:val="22"/>
          <w:szCs w:val="22"/>
        </w:rPr>
        <w:t>1,</w:t>
      </w:r>
      <w:r w:rsidR="00F753AB">
        <w:rPr>
          <w:rFonts w:ascii="Arial" w:hAnsi="Arial" w:cs="Arial"/>
          <w:sz w:val="22"/>
          <w:szCs w:val="22"/>
        </w:rPr>
        <w:t>471</w:t>
      </w:r>
      <w:r w:rsidRPr="00DD766E">
        <w:rPr>
          <w:rFonts w:ascii="Arial" w:hAnsi="Arial" w:cs="Arial"/>
          <w:sz w:val="22"/>
          <w:szCs w:val="22"/>
        </w:rPr>
        <w:t xml:space="preserve"> million (31 December 20</w:t>
      </w:r>
      <w:r w:rsidR="007E23DA">
        <w:rPr>
          <w:rFonts w:ascii="Arial" w:hAnsi="Arial" w:cs="Arial"/>
          <w:sz w:val="22"/>
          <w:szCs w:val="22"/>
        </w:rPr>
        <w:t>20</w:t>
      </w:r>
      <w:r w:rsidRPr="00DD766E">
        <w:rPr>
          <w:rFonts w:ascii="Arial" w:hAnsi="Arial" w:cs="Arial"/>
          <w:sz w:val="22"/>
          <w:szCs w:val="22"/>
        </w:rPr>
        <w:t xml:space="preserve">: Baht </w:t>
      </w:r>
      <w:r w:rsidR="00687310">
        <w:rPr>
          <w:rFonts w:ascii="Arial" w:hAnsi="Arial" w:cs="Arial"/>
          <w:sz w:val="22"/>
          <w:szCs w:val="22"/>
        </w:rPr>
        <w:t>1,</w:t>
      </w:r>
      <w:r w:rsidR="007E23DA">
        <w:rPr>
          <w:rFonts w:ascii="Arial" w:hAnsi="Arial" w:cs="Arial"/>
          <w:sz w:val="22"/>
          <w:szCs w:val="22"/>
        </w:rPr>
        <w:t>471</w:t>
      </w:r>
      <w:r w:rsidRPr="00DD766E">
        <w:rPr>
          <w:rFonts w:ascii="Arial" w:hAnsi="Arial" w:cs="Arial"/>
          <w:sz w:val="22"/>
          <w:szCs w:val="22"/>
        </w:rPr>
        <w:t xml:space="preserve"> million).</w:t>
      </w:r>
    </w:p>
    <w:p w:rsidR="00EB2A7E" w:rsidRDefault="00EB2A7E">
      <w:pPr>
        <w:overflowPunct/>
        <w:autoSpaceDE/>
        <w:autoSpaceDN/>
        <w:adjustRightInd/>
        <w:textAlignment w:val="auto"/>
        <w:rPr>
          <w:rFonts w:ascii="Arial" w:hAnsi="Arial"/>
          <w:b/>
          <w:bCs/>
          <w:sz w:val="22"/>
          <w:szCs w:val="22"/>
        </w:rPr>
      </w:pPr>
      <w:r>
        <w:rPr>
          <w:rFonts w:ascii="Arial" w:hAnsi="Arial"/>
          <w:b/>
          <w:bCs/>
          <w:sz w:val="22"/>
          <w:szCs w:val="22"/>
        </w:rPr>
        <w:br w:type="page"/>
      </w:r>
    </w:p>
    <w:p w:rsidR="00C23A86" w:rsidRPr="0026715E" w:rsidRDefault="00D62D16" w:rsidP="00C23A86">
      <w:pPr>
        <w:tabs>
          <w:tab w:val="left" w:pos="2160"/>
          <w:tab w:val="right" w:pos="7200"/>
          <w:tab w:val="right" w:pos="8540"/>
        </w:tabs>
        <w:spacing w:before="240" w:after="120" w:line="380" w:lineRule="exact"/>
        <w:ind w:left="547" w:hanging="547"/>
        <w:rPr>
          <w:rFonts w:ascii="Arial" w:hAnsi="Arial"/>
          <w:sz w:val="22"/>
          <w:szCs w:val="22"/>
        </w:rPr>
      </w:pPr>
      <w:r>
        <w:rPr>
          <w:rFonts w:ascii="Arial" w:hAnsi="Arial"/>
          <w:b/>
          <w:bCs/>
          <w:sz w:val="22"/>
          <w:szCs w:val="22"/>
        </w:rPr>
        <w:t>21</w:t>
      </w:r>
      <w:r w:rsidR="00C23A86" w:rsidRPr="0026715E">
        <w:rPr>
          <w:rFonts w:ascii="Arial" w:hAnsi="Arial"/>
          <w:b/>
          <w:bCs/>
          <w:sz w:val="22"/>
          <w:szCs w:val="22"/>
        </w:rPr>
        <w:t>.</w:t>
      </w:r>
      <w:r w:rsidR="00C23A86" w:rsidRPr="0026715E">
        <w:rPr>
          <w:rFonts w:ascii="Arial" w:hAnsi="Arial"/>
          <w:b/>
          <w:bCs/>
          <w:sz w:val="22"/>
          <w:szCs w:val="22"/>
        </w:rPr>
        <w:tab/>
      </w:r>
      <w:r w:rsidR="00C23A86">
        <w:rPr>
          <w:rFonts w:ascii="Arial" w:hAnsi="Arial"/>
          <w:b/>
          <w:bCs/>
          <w:sz w:val="22"/>
          <w:szCs w:val="22"/>
        </w:rPr>
        <w:t>Other current liabilities</w:t>
      </w:r>
    </w:p>
    <w:p w:rsidR="00C23A86" w:rsidRPr="00910241" w:rsidRDefault="00C23A86" w:rsidP="00687310">
      <w:pPr>
        <w:tabs>
          <w:tab w:val="left" w:pos="1440"/>
        </w:tabs>
        <w:spacing w:line="360" w:lineRule="exact"/>
        <w:ind w:left="547" w:right="-277" w:hanging="547"/>
        <w:jc w:val="right"/>
        <w:outlineLvl w:val="0"/>
        <w:rPr>
          <w:rFonts w:ascii="Arial" w:hAnsi="Arial" w:cs="Arial"/>
          <w:sz w:val="20"/>
          <w:szCs w:val="20"/>
        </w:rPr>
      </w:pPr>
      <w:r w:rsidRPr="00910241">
        <w:rPr>
          <w:rFonts w:ascii="Arial" w:hAnsi="Arial" w:cs="Arial"/>
          <w:sz w:val="20"/>
          <w:szCs w:val="20"/>
        </w:rPr>
        <w:t>(Unit</w:t>
      </w:r>
      <w:r w:rsidRPr="00910241">
        <w:rPr>
          <w:rFonts w:ascii="Arial" w:hAnsi="Arial" w:cs="Arial"/>
          <w:sz w:val="20"/>
          <w:szCs w:val="20"/>
          <w:cs/>
        </w:rPr>
        <w:t xml:space="preserve">: </w:t>
      </w:r>
      <w:r w:rsidRPr="00910241">
        <w:rPr>
          <w:rFonts w:ascii="Arial" w:hAnsi="Arial" w:cs="Arial"/>
          <w:sz w:val="20"/>
          <w:szCs w:val="20"/>
        </w:rPr>
        <w:t>Thousand Baht)</w:t>
      </w:r>
    </w:p>
    <w:tbl>
      <w:tblPr>
        <w:tblW w:w="9450" w:type="dxa"/>
        <w:tblInd w:w="450" w:type="dxa"/>
        <w:tblLayout w:type="fixed"/>
        <w:tblLook w:val="0000" w:firstRow="0" w:lastRow="0" w:firstColumn="0" w:lastColumn="0" w:noHBand="0" w:noVBand="0"/>
      </w:tblPr>
      <w:tblGrid>
        <w:gridCol w:w="3510"/>
        <w:gridCol w:w="1485"/>
        <w:gridCol w:w="1485"/>
        <w:gridCol w:w="1485"/>
        <w:gridCol w:w="1485"/>
      </w:tblGrid>
      <w:tr w:rsidR="00C23A86" w:rsidRPr="00910241" w:rsidTr="0091703A">
        <w:tc>
          <w:tcPr>
            <w:tcW w:w="3510" w:type="dxa"/>
          </w:tcPr>
          <w:p w:rsidR="00C23A86" w:rsidRPr="00910241" w:rsidRDefault="00C23A86" w:rsidP="00121107">
            <w:pPr>
              <w:spacing w:line="340" w:lineRule="exact"/>
              <w:ind w:left="162" w:right="-108" w:hanging="162"/>
              <w:jc w:val="center"/>
              <w:rPr>
                <w:rFonts w:ascii="Arial" w:hAnsi="Arial" w:cs="Arial"/>
                <w:sz w:val="20"/>
                <w:szCs w:val="20"/>
              </w:rPr>
            </w:pP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Consolidated                        financial statements</w:t>
            </w:r>
          </w:p>
        </w:tc>
        <w:tc>
          <w:tcPr>
            <w:tcW w:w="2970" w:type="dxa"/>
            <w:gridSpan w:val="2"/>
          </w:tcPr>
          <w:p w:rsidR="00C23A86" w:rsidRPr="00910241" w:rsidRDefault="00C23A86" w:rsidP="00121107">
            <w:pPr>
              <w:pBdr>
                <w:bottom w:val="single" w:sz="6" w:space="1" w:color="auto"/>
              </w:pBdr>
              <w:spacing w:line="340" w:lineRule="exact"/>
              <w:ind w:right="-18"/>
              <w:jc w:val="center"/>
              <w:rPr>
                <w:rFonts w:ascii="Arial" w:hAnsi="Arial" w:cs="Arial"/>
                <w:caps/>
                <w:sz w:val="20"/>
                <w:szCs w:val="20"/>
              </w:rPr>
            </w:pPr>
            <w:r w:rsidRPr="00910241">
              <w:rPr>
                <w:rFonts w:ascii="Arial" w:hAnsi="Arial" w:cs="Arial"/>
                <w:sz w:val="20"/>
                <w:szCs w:val="20"/>
              </w:rPr>
              <w:t>Separate                           financial statements</w:t>
            </w:r>
          </w:p>
        </w:tc>
      </w:tr>
      <w:tr w:rsidR="007E23DA" w:rsidRPr="00910241" w:rsidTr="0091703A">
        <w:tc>
          <w:tcPr>
            <w:tcW w:w="3510" w:type="dxa"/>
          </w:tcPr>
          <w:p w:rsidR="007E23DA" w:rsidRPr="00910241" w:rsidRDefault="007E23DA" w:rsidP="007E23DA">
            <w:pPr>
              <w:spacing w:line="340" w:lineRule="exact"/>
              <w:ind w:left="162" w:right="-108" w:hanging="162"/>
              <w:rPr>
                <w:rFonts w:ascii="Arial" w:hAnsi="Arial" w:cs="Arial"/>
                <w:sz w:val="20"/>
                <w:szCs w:val="20"/>
              </w:rPr>
            </w:pPr>
          </w:p>
        </w:tc>
        <w:tc>
          <w:tcPr>
            <w:tcW w:w="1485" w:type="dxa"/>
            <w:vAlign w:val="bottom"/>
          </w:tcPr>
          <w:p w:rsidR="007E23DA" w:rsidRPr="00C23A86" w:rsidRDefault="007E23DA" w:rsidP="007E23DA">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31 March 2021</w:t>
            </w:r>
          </w:p>
        </w:tc>
        <w:tc>
          <w:tcPr>
            <w:tcW w:w="1485" w:type="dxa"/>
            <w:vAlign w:val="bottom"/>
          </w:tcPr>
          <w:p w:rsidR="007E23DA" w:rsidRPr="00C23A86" w:rsidRDefault="007E23DA" w:rsidP="007E23DA">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w:t>
            </w:r>
            <w:r>
              <w:rPr>
                <w:rFonts w:ascii="Arial" w:hAnsi="Arial" w:cs="Arial"/>
                <w:sz w:val="20"/>
                <w:szCs w:val="20"/>
              </w:rPr>
              <w:t>20</w:t>
            </w:r>
          </w:p>
        </w:tc>
        <w:tc>
          <w:tcPr>
            <w:tcW w:w="1485" w:type="dxa"/>
            <w:vAlign w:val="bottom"/>
          </w:tcPr>
          <w:p w:rsidR="007E23DA" w:rsidRPr="00C23A86" w:rsidRDefault="007E23DA" w:rsidP="007E23DA">
            <w:pPr>
              <w:pBdr>
                <w:bottom w:val="single" w:sz="4" w:space="1" w:color="auto"/>
              </w:pBdr>
              <w:spacing w:line="340" w:lineRule="exact"/>
              <w:ind w:right="-18"/>
              <w:jc w:val="center"/>
              <w:rPr>
                <w:rFonts w:ascii="Arial" w:hAnsi="Arial" w:cs="Arial"/>
                <w:sz w:val="20"/>
                <w:szCs w:val="20"/>
              </w:rPr>
            </w:pPr>
            <w:r>
              <w:rPr>
                <w:rFonts w:ascii="Arial" w:hAnsi="Arial" w:cs="Arial"/>
                <w:sz w:val="20"/>
                <w:szCs w:val="20"/>
              </w:rPr>
              <w:t>31 March 2021</w:t>
            </w:r>
          </w:p>
        </w:tc>
        <w:tc>
          <w:tcPr>
            <w:tcW w:w="1485" w:type="dxa"/>
            <w:vAlign w:val="bottom"/>
          </w:tcPr>
          <w:p w:rsidR="007E23DA" w:rsidRPr="00C23A86" w:rsidRDefault="007E23DA" w:rsidP="007E23DA">
            <w:pPr>
              <w:pBdr>
                <w:bottom w:val="single" w:sz="4" w:space="1" w:color="auto"/>
              </w:pBdr>
              <w:spacing w:line="340" w:lineRule="exact"/>
              <w:ind w:right="-18"/>
              <w:jc w:val="center"/>
              <w:rPr>
                <w:rFonts w:ascii="Arial" w:hAnsi="Arial" w:cs="Arial"/>
                <w:sz w:val="20"/>
                <w:szCs w:val="20"/>
              </w:rPr>
            </w:pPr>
            <w:r w:rsidRPr="00C23A86">
              <w:rPr>
                <w:rFonts w:ascii="Arial" w:hAnsi="Arial" w:cs="Arial"/>
                <w:sz w:val="20"/>
                <w:szCs w:val="20"/>
              </w:rPr>
              <w:t>31 December</w:t>
            </w:r>
            <w:r w:rsidRPr="00C23A86">
              <w:rPr>
                <w:rFonts w:ascii="Arial" w:hAnsi="Arial" w:cs="Arial"/>
                <w:sz w:val="20"/>
                <w:szCs w:val="20"/>
                <w:cs/>
              </w:rPr>
              <w:t xml:space="preserve"> </w:t>
            </w:r>
            <w:r w:rsidRPr="00C23A86">
              <w:rPr>
                <w:rFonts w:ascii="Arial" w:hAnsi="Arial" w:cs="Arial"/>
                <w:sz w:val="20"/>
                <w:szCs w:val="20"/>
              </w:rPr>
              <w:t>20</w:t>
            </w:r>
            <w:r>
              <w:rPr>
                <w:rFonts w:ascii="Arial" w:hAnsi="Arial" w:cs="Arial"/>
                <w:sz w:val="20"/>
                <w:szCs w:val="20"/>
              </w:rPr>
              <w:t>20</w:t>
            </w:r>
          </w:p>
        </w:tc>
      </w:tr>
      <w:tr w:rsidR="006E5BC8" w:rsidRPr="00910241" w:rsidTr="0091703A">
        <w:tc>
          <w:tcPr>
            <w:tcW w:w="3510" w:type="dxa"/>
          </w:tcPr>
          <w:p w:rsidR="006E5BC8" w:rsidRPr="00910241" w:rsidRDefault="006E5BC8" w:rsidP="006E5BC8">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Withholding tax and VAT payable</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29,258</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38,405</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20,00</w:t>
            </w:r>
            <w:r w:rsidR="00643674">
              <w:rPr>
                <w:rFonts w:ascii="Arial" w:hAnsi="Arial" w:cs="Arial"/>
                <w:sz w:val="20"/>
                <w:szCs w:val="20"/>
              </w:rPr>
              <w:t>5</w:t>
            </w:r>
          </w:p>
        </w:tc>
        <w:tc>
          <w:tcPr>
            <w:tcW w:w="1485" w:type="dxa"/>
            <w:vAlign w:val="bottom"/>
          </w:tcPr>
          <w:p w:rsidR="006E5BC8" w:rsidRPr="007E23DA" w:rsidRDefault="006E5BC8" w:rsidP="006E5BC8">
            <w:pPr>
              <w:tabs>
                <w:tab w:val="decimal" w:pos="1140"/>
              </w:tabs>
              <w:spacing w:line="340" w:lineRule="exact"/>
              <w:rPr>
                <w:rFonts w:ascii="Arial" w:hAnsi="Arial" w:cs="Arial"/>
                <w:sz w:val="20"/>
                <w:szCs w:val="20"/>
              </w:rPr>
            </w:pPr>
            <w:r w:rsidRPr="007E23DA">
              <w:rPr>
                <w:rFonts w:ascii="Arial" w:hAnsi="Arial" w:cs="Arial"/>
                <w:sz w:val="20"/>
                <w:szCs w:val="20"/>
              </w:rPr>
              <w:t>27,3</w:t>
            </w:r>
            <w:r w:rsidR="00643674">
              <w:rPr>
                <w:rFonts w:ascii="Arial" w:hAnsi="Arial" w:cs="Arial"/>
                <w:sz w:val="20"/>
                <w:szCs w:val="20"/>
              </w:rPr>
              <w:t>8</w:t>
            </w:r>
            <w:r w:rsidRPr="007E23DA">
              <w:rPr>
                <w:rFonts w:ascii="Arial" w:hAnsi="Arial" w:cs="Arial"/>
                <w:sz w:val="20"/>
                <w:szCs w:val="20"/>
              </w:rPr>
              <w:t>3</w:t>
            </w:r>
          </w:p>
        </w:tc>
      </w:tr>
      <w:tr w:rsidR="006E5BC8" w:rsidRPr="00910241" w:rsidTr="0091703A">
        <w:tc>
          <w:tcPr>
            <w:tcW w:w="3510" w:type="dxa"/>
          </w:tcPr>
          <w:p w:rsidR="006E5BC8" w:rsidRDefault="006E5BC8" w:rsidP="006E5BC8">
            <w:pPr>
              <w:spacing w:line="340" w:lineRule="exact"/>
              <w:ind w:left="162" w:right="-108" w:hanging="162"/>
              <w:rPr>
                <w:rFonts w:ascii="Arial" w:eastAsia="Arial Unicode MS" w:hAnsi="Arial" w:cs="Arial"/>
                <w:sz w:val="20"/>
                <w:szCs w:val="20"/>
              </w:rPr>
            </w:pPr>
            <w:r>
              <w:rPr>
                <w:rFonts w:ascii="Arial" w:eastAsia="Arial Unicode MS" w:hAnsi="Arial" w:cs="Arial"/>
                <w:sz w:val="20"/>
                <w:szCs w:val="20"/>
              </w:rPr>
              <w:t>Undue input vat</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2,440</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8,095</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3,879</w:t>
            </w:r>
          </w:p>
        </w:tc>
        <w:tc>
          <w:tcPr>
            <w:tcW w:w="1485" w:type="dxa"/>
            <w:vAlign w:val="bottom"/>
          </w:tcPr>
          <w:p w:rsidR="006E5BC8" w:rsidRPr="007E23DA" w:rsidRDefault="006E5BC8" w:rsidP="006E5BC8">
            <w:pPr>
              <w:tabs>
                <w:tab w:val="decimal" w:pos="1140"/>
              </w:tabs>
              <w:spacing w:line="340" w:lineRule="exact"/>
              <w:rPr>
                <w:rFonts w:ascii="Arial" w:hAnsi="Arial" w:cs="Arial"/>
                <w:sz w:val="20"/>
                <w:szCs w:val="20"/>
              </w:rPr>
            </w:pPr>
            <w:r w:rsidRPr="007E23DA">
              <w:rPr>
                <w:rFonts w:ascii="Arial" w:hAnsi="Arial" w:cs="Arial"/>
                <w:sz w:val="20"/>
                <w:szCs w:val="20"/>
              </w:rPr>
              <w:t>7,087</w:t>
            </w:r>
          </w:p>
        </w:tc>
      </w:tr>
      <w:tr w:rsidR="006E5BC8" w:rsidRPr="00910241" w:rsidTr="0091703A">
        <w:trPr>
          <w:trHeight w:val="288"/>
        </w:trPr>
        <w:tc>
          <w:tcPr>
            <w:tcW w:w="3510" w:type="dxa"/>
          </w:tcPr>
          <w:p w:rsidR="006E5BC8" w:rsidRPr="00910241" w:rsidRDefault="006E5BC8" w:rsidP="006E5BC8">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Others</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11,680</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13,017</w:t>
            </w:r>
          </w:p>
        </w:tc>
        <w:tc>
          <w:tcPr>
            <w:tcW w:w="1485" w:type="dxa"/>
            <w:vAlign w:val="bottom"/>
          </w:tcPr>
          <w:p w:rsidR="006E5BC8" w:rsidRPr="006E5BC8" w:rsidRDefault="006E5BC8" w:rsidP="006E5BC8">
            <w:pPr>
              <w:tabs>
                <w:tab w:val="decimal" w:pos="1140"/>
              </w:tabs>
              <w:spacing w:line="340" w:lineRule="exact"/>
              <w:rPr>
                <w:rFonts w:ascii="Arial" w:hAnsi="Arial" w:cs="Arial"/>
                <w:sz w:val="20"/>
                <w:szCs w:val="20"/>
              </w:rPr>
            </w:pPr>
            <w:r w:rsidRPr="006E5BC8">
              <w:rPr>
                <w:rFonts w:ascii="Arial" w:hAnsi="Arial" w:cs="Arial"/>
                <w:sz w:val="20"/>
                <w:szCs w:val="20"/>
              </w:rPr>
              <w:t>11,060</w:t>
            </w:r>
          </w:p>
        </w:tc>
        <w:tc>
          <w:tcPr>
            <w:tcW w:w="1485" w:type="dxa"/>
            <w:vAlign w:val="bottom"/>
          </w:tcPr>
          <w:p w:rsidR="006E5BC8" w:rsidRPr="007E23DA" w:rsidRDefault="006E5BC8" w:rsidP="006E5BC8">
            <w:pPr>
              <w:tabs>
                <w:tab w:val="decimal" w:pos="1140"/>
              </w:tabs>
              <w:spacing w:line="340" w:lineRule="exact"/>
              <w:rPr>
                <w:rFonts w:ascii="Arial" w:hAnsi="Arial" w:cs="Arial"/>
                <w:sz w:val="20"/>
                <w:szCs w:val="20"/>
              </w:rPr>
            </w:pPr>
            <w:r w:rsidRPr="007E23DA">
              <w:rPr>
                <w:rFonts w:ascii="Arial" w:hAnsi="Arial" w:cs="Arial"/>
                <w:sz w:val="20"/>
                <w:szCs w:val="20"/>
              </w:rPr>
              <w:t>11,</w:t>
            </w:r>
            <w:r w:rsidR="00643674">
              <w:rPr>
                <w:rFonts w:ascii="Arial" w:hAnsi="Arial" w:cs="Arial"/>
                <w:sz w:val="20"/>
                <w:szCs w:val="20"/>
              </w:rPr>
              <w:t>885</w:t>
            </w:r>
          </w:p>
        </w:tc>
      </w:tr>
      <w:tr w:rsidR="006E5BC8" w:rsidRPr="00910241" w:rsidTr="0091703A">
        <w:tc>
          <w:tcPr>
            <w:tcW w:w="3510" w:type="dxa"/>
          </w:tcPr>
          <w:p w:rsidR="006E5BC8" w:rsidRPr="00910241" w:rsidRDefault="006E5BC8" w:rsidP="006E5BC8">
            <w:pPr>
              <w:spacing w:line="340" w:lineRule="exact"/>
              <w:ind w:left="162" w:right="-108" w:hanging="162"/>
              <w:rPr>
                <w:rFonts w:ascii="Arial" w:eastAsia="Arial Unicode MS" w:hAnsi="Arial" w:cs="Arial"/>
                <w:sz w:val="20"/>
                <w:szCs w:val="20"/>
              </w:rPr>
            </w:pPr>
            <w:r w:rsidRPr="00910241">
              <w:rPr>
                <w:rFonts w:ascii="Arial" w:eastAsia="Arial Unicode MS" w:hAnsi="Arial" w:cs="Arial"/>
                <w:sz w:val="20"/>
                <w:szCs w:val="20"/>
              </w:rPr>
              <w:t>Total</w:t>
            </w:r>
          </w:p>
        </w:tc>
        <w:tc>
          <w:tcPr>
            <w:tcW w:w="1485" w:type="dxa"/>
            <w:vAlign w:val="bottom"/>
          </w:tcPr>
          <w:p w:rsidR="006E5BC8" w:rsidRPr="006E5BC8" w:rsidRDefault="006E5BC8" w:rsidP="006E5BC8">
            <w:pPr>
              <w:pBdr>
                <w:top w:val="single" w:sz="4" w:space="1" w:color="auto"/>
                <w:bottom w:val="double" w:sz="4" w:space="1" w:color="auto"/>
              </w:pBdr>
              <w:tabs>
                <w:tab w:val="decimal" w:pos="1140"/>
              </w:tabs>
              <w:spacing w:line="340" w:lineRule="exact"/>
              <w:rPr>
                <w:rFonts w:ascii="Arial" w:hAnsi="Arial" w:cs="Arial"/>
                <w:sz w:val="20"/>
                <w:szCs w:val="20"/>
              </w:rPr>
            </w:pPr>
            <w:r w:rsidRPr="006E5BC8">
              <w:rPr>
                <w:rFonts w:ascii="Arial" w:hAnsi="Arial" w:cs="Arial"/>
                <w:sz w:val="20"/>
                <w:szCs w:val="20"/>
              </w:rPr>
              <w:t>43,378</w:t>
            </w:r>
          </w:p>
        </w:tc>
        <w:tc>
          <w:tcPr>
            <w:tcW w:w="1485" w:type="dxa"/>
            <w:vAlign w:val="bottom"/>
          </w:tcPr>
          <w:p w:rsidR="006E5BC8" w:rsidRPr="006E5BC8" w:rsidRDefault="006E5BC8" w:rsidP="006E5BC8">
            <w:pPr>
              <w:pBdr>
                <w:top w:val="single" w:sz="4" w:space="1" w:color="auto"/>
                <w:bottom w:val="double" w:sz="4" w:space="1" w:color="auto"/>
              </w:pBdr>
              <w:tabs>
                <w:tab w:val="decimal" w:pos="1140"/>
              </w:tabs>
              <w:spacing w:line="340" w:lineRule="exact"/>
              <w:rPr>
                <w:rFonts w:ascii="Arial" w:hAnsi="Arial" w:cs="Arial"/>
                <w:sz w:val="20"/>
                <w:szCs w:val="20"/>
              </w:rPr>
            </w:pPr>
            <w:r w:rsidRPr="006E5BC8">
              <w:rPr>
                <w:rFonts w:ascii="Arial" w:hAnsi="Arial" w:cs="Arial"/>
                <w:sz w:val="20"/>
                <w:szCs w:val="20"/>
              </w:rPr>
              <w:t>59,517</w:t>
            </w:r>
          </w:p>
        </w:tc>
        <w:tc>
          <w:tcPr>
            <w:tcW w:w="1485" w:type="dxa"/>
            <w:vAlign w:val="bottom"/>
          </w:tcPr>
          <w:p w:rsidR="006E5BC8" w:rsidRPr="006E5BC8" w:rsidRDefault="006E5BC8" w:rsidP="006E5BC8">
            <w:pPr>
              <w:pBdr>
                <w:top w:val="single" w:sz="4" w:space="1" w:color="auto"/>
                <w:bottom w:val="double" w:sz="4" w:space="1" w:color="auto"/>
              </w:pBdr>
              <w:tabs>
                <w:tab w:val="decimal" w:pos="1140"/>
              </w:tabs>
              <w:spacing w:line="340" w:lineRule="exact"/>
              <w:rPr>
                <w:rFonts w:ascii="Arial" w:hAnsi="Arial" w:cs="Arial"/>
                <w:sz w:val="20"/>
                <w:szCs w:val="20"/>
              </w:rPr>
            </w:pPr>
            <w:r w:rsidRPr="006E5BC8">
              <w:rPr>
                <w:rFonts w:ascii="Arial" w:hAnsi="Arial" w:cs="Arial"/>
                <w:sz w:val="20"/>
                <w:szCs w:val="20"/>
              </w:rPr>
              <w:t>34,94</w:t>
            </w:r>
            <w:r w:rsidR="00643674">
              <w:rPr>
                <w:rFonts w:ascii="Arial" w:hAnsi="Arial" w:cs="Arial"/>
                <w:sz w:val="20"/>
                <w:szCs w:val="20"/>
              </w:rPr>
              <w:t>4</w:t>
            </w:r>
          </w:p>
        </w:tc>
        <w:tc>
          <w:tcPr>
            <w:tcW w:w="1485" w:type="dxa"/>
            <w:vAlign w:val="bottom"/>
          </w:tcPr>
          <w:p w:rsidR="006E5BC8" w:rsidRPr="007E23DA" w:rsidRDefault="006E5BC8" w:rsidP="006E5BC8">
            <w:pPr>
              <w:pBdr>
                <w:top w:val="single" w:sz="4" w:space="1" w:color="auto"/>
                <w:bottom w:val="double" w:sz="4" w:space="1" w:color="auto"/>
              </w:pBdr>
              <w:tabs>
                <w:tab w:val="decimal" w:pos="1140"/>
              </w:tabs>
              <w:spacing w:line="340" w:lineRule="exact"/>
              <w:rPr>
                <w:rFonts w:ascii="Arial" w:hAnsi="Arial" w:cs="Arial"/>
                <w:sz w:val="20"/>
                <w:szCs w:val="20"/>
              </w:rPr>
            </w:pPr>
            <w:r w:rsidRPr="007E23DA">
              <w:rPr>
                <w:rFonts w:ascii="Arial" w:hAnsi="Arial" w:cs="Arial"/>
                <w:sz w:val="20"/>
                <w:szCs w:val="20"/>
              </w:rPr>
              <w:t>46,355</w:t>
            </w:r>
          </w:p>
        </w:tc>
      </w:tr>
    </w:tbl>
    <w:p w:rsidR="00311D72" w:rsidRPr="00AE172C" w:rsidRDefault="00D62D16" w:rsidP="00F43534">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22</w:t>
      </w:r>
      <w:r w:rsidR="00311D72" w:rsidRPr="00AE172C">
        <w:rPr>
          <w:rFonts w:ascii="Arial" w:hAnsi="Arial" w:cs="Arial"/>
          <w:b/>
          <w:bCs/>
          <w:sz w:val="22"/>
          <w:szCs w:val="22"/>
        </w:rPr>
        <w:t>.</w:t>
      </w:r>
      <w:r w:rsidR="00311D72" w:rsidRPr="00AE172C">
        <w:rPr>
          <w:rFonts w:ascii="Arial" w:hAnsi="Arial" w:cs="Arial"/>
          <w:b/>
          <w:bCs/>
          <w:sz w:val="22"/>
          <w:szCs w:val="22"/>
        </w:rPr>
        <w:tab/>
        <w:t>Subordinated perpetual debentures</w:t>
      </w:r>
    </w:p>
    <w:p w:rsidR="00DD766E" w:rsidRPr="001D6598" w:rsidRDefault="006E5BC8" w:rsidP="001D6598">
      <w:pPr>
        <w:tabs>
          <w:tab w:val="left" w:pos="2160"/>
        </w:tabs>
        <w:spacing w:before="120" w:after="120" w:line="380" w:lineRule="exact"/>
        <w:ind w:left="547" w:right="-43" w:hanging="547"/>
        <w:jc w:val="thaiDistribute"/>
        <w:rPr>
          <w:rFonts w:ascii="Arial" w:hAnsi="Arial"/>
          <w:sz w:val="22"/>
          <w:szCs w:val="20"/>
        </w:rPr>
      </w:pPr>
      <w:r>
        <w:rPr>
          <w:rFonts w:ascii="Arial" w:hAnsi="Arial"/>
          <w:sz w:val="22"/>
          <w:szCs w:val="20"/>
        </w:rPr>
        <w:tab/>
      </w:r>
      <w:r w:rsidR="00DD766E">
        <w:rPr>
          <w:rFonts w:ascii="Arial" w:hAnsi="Arial"/>
          <w:sz w:val="22"/>
          <w:szCs w:val="20"/>
        </w:rPr>
        <w:t xml:space="preserve">The outstanding balance of subordinated perpetual debentures as at </w:t>
      </w:r>
      <w:r w:rsidR="001D6269">
        <w:rPr>
          <w:rFonts w:ascii="Arial" w:hAnsi="Arial" w:cs="Arial"/>
          <w:sz w:val="22"/>
          <w:szCs w:val="22"/>
        </w:rPr>
        <w:t>31 March 2021</w:t>
      </w:r>
      <w:r w:rsidR="00EA33BB">
        <w:rPr>
          <w:rFonts w:ascii="Arial" w:hAnsi="Arial" w:cs="Arial"/>
          <w:sz w:val="22"/>
          <w:szCs w:val="22"/>
        </w:rPr>
        <w:t xml:space="preserve"> </w:t>
      </w:r>
      <w:r w:rsidR="00DD766E">
        <w:rPr>
          <w:rFonts w:ascii="Arial" w:hAnsi="Arial"/>
          <w:sz w:val="22"/>
          <w:szCs w:val="20"/>
        </w:rPr>
        <w:t>and</w:t>
      </w:r>
      <w:r w:rsidR="007E23DA">
        <w:rPr>
          <w:rFonts w:ascii="Arial" w:hAnsi="Arial"/>
          <w:sz w:val="22"/>
          <w:szCs w:val="20"/>
        </w:rPr>
        <w:t xml:space="preserve">             </w:t>
      </w:r>
      <w:r w:rsidR="00DD766E">
        <w:rPr>
          <w:rFonts w:ascii="Arial" w:hAnsi="Arial"/>
          <w:sz w:val="22"/>
          <w:szCs w:val="20"/>
        </w:rPr>
        <w:t xml:space="preserve"> 31 December 20</w:t>
      </w:r>
      <w:r w:rsidR="007E23DA">
        <w:rPr>
          <w:rFonts w:ascii="Arial" w:hAnsi="Arial"/>
          <w:sz w:val="22"/>
          <w:szCs w:val="20"/>
        </w:rPr>
        <w:t>20</w:t>
      </w:r>
      <w:r w:rsidR="00DD766E">
        <w:rPr>
          <w:rFonts w:ascii="Arial" w:hAnsi="Arial"/>
          <w:sz w:val="22"/>
          <w:szCs w:val="20"/>
        </w:rPr>
        <w:t xml:space="preserve"> are detailed below.</w:t>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EA33BB" w:rsidRPr="000752E2" w:rsidTr="007E23DA">
        <w:tc>
          <w:tcPr>
            <w:tcW w:w="1788" w:type="dxa"/>
          </w:tcPr>
          <w:p w:rsidR="00EA33BB" w:rsidRPr="000752E2" w:rsidRDefault="00EA33BB" w:rsidP="00F731BB">
            <w:pPr>
              <w:spacing w:line="180" w:lineRule="exact"/>
              <w:ind w:right="-18"/>
              <w:jc w:val="center"/>
              <w:rPr>
                <w:rFonts w:ascii="Arial" w:hAnsi="Arial" w:cs="Arial"/>
                <w:sz w:val="14"/>
                <w:szCs w:val="14"/>
              </w:rPr>
            </w:pPr>
          </w:p>
        </w:tc>
        <w:tc>
          <w:tcPr>
            <w:tcW w:w="1616" w:type="dxa"/>
          </w:tcPr>
          <w:p w:rsidR="00EA33BB" w:rsidRPr="000752E2" w:rsidRDefault="00EA33BB" w:rsidP="00F731BB">
            <w:pPr>
              <w:spacing w:line="180" w:lineRule="exact"/>
              <w:ind w:right="-18"/>
              <w:jc w:val="right"/>
              <w:rPr>
                <w:rFonts w:ascii="Arial" w:hAnsi="Arial" w:cs="Arial"/>
                <w:sz w:val="14"/>
                <w:szCs w:val="14"/>
              </w:rPr>
            </w:pPr>
          </w:p>
        </w:tc>
        <w:tc>
          <w:tcPr>
            <w:tcW w:w="6863" w:type="dxa"/>
            <w:gridSpan w:val="4"/>
          </w:tcPr>
          <w:p w:rsidR="00EA33BB" w:rsidRPr="000752E2" w:rsidRDefault="00EA33BB" w:rsidP="00F731BB">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EA33BB" w:rsidRPr="000752E2" w:rsidTr="000E1B92">
        <w:tc>
          <w:tcPr>
            <w:tcW w:w="1788" w:type="dxa"/>
          </w:tcPr>
          <w:p w:rsidR="00EA33BB" w:rsidRPr="000752E2" w:rsidRDefault="00EA33BB" w:rsidP="00F731BB">
            <w:pPr>
              <w:spacing w:line="180" w:lineRule="exact"/>
              <w:ind w:right="-18"/>
              <w:jc w:val="center"/>
              <w:rPr>
                <w:rFonts w:ascii="Arial" w:hAnsi="Arial" w:cs="Arial"/>
                <w:sz w:val="14"/>
                <w:szCs w:val="14"/>
              </w:rPr>
            </w:pPr>
          </w:p>
        </w:tc>
        <w:tc>
          <w:tcPr>
            <w:tcW w:w="1616" w:type="dxa"/>
          </w:tcPr>
          <w:p w:rsidR="00EA33BB" w:rsidRPr="000752E2" w:rsidRDefault="00EA33BB" w:rsidP="00F731BB">
            <w:pPr>
              <w:spacing w:line="180" w:lineRule="exact"/>
              <w:ind w:right="-18"/>
              <w:jc w:val="center"/>
              <w:rPr>
                <w:rFonts w:ascii="Arial" w:hAnsi="Arial" w:cs="Arial"/>
                <w:sz w:val="14"/>
                <w:szCs w:val="14"/>
              </w:rPr>
            </w:pPr>
          </w:p>
        </w:tc>
        <w:tc>
          <w:tcPr>
            <w:tcW w:w="3436" w:type="dxa"/>
          </w:tcPr>
          <w:p w:rsidR="00EA33BB" w:rsidRPr="000752E2" w:rsidRDefault="00EA33BB" w:rsidP="00F731BB">
            <w:pPr>
              <w:spacing w:line="180" w:lineRule="exact"/>
              <w:ind w:right="-18"/>
              <w:jc w:val="center"/>
              <w:rPr>
                <w:rFonts w:ascii="Arial" w:hAnsi="Arial" w:cs="Arial"/>
                <w:sz w:val="14"/>
                <w:szCs w:val="14"/>
              </w:rPr>
            </w:pPr>
          </w:p>
        </w:tc>
        <w:tc>
          <w:tcPr>
            <w:tcW w:w="3427" w:type="dxa"/>
            <w:gridSpan w:val="3"/>
          </w:tcPr>
          <w:p w:rsidR="00EA33BB" w:rsidRPr="000752E2" w:rsidRDefault="00EA33BB" w:rsidP="00F731BB">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EA33BB" w:rsidRPr="000752E2" w:rsidTr="000E1B92">
        <w:tc>
          <w:tcPr>
            <w:tcW w:w="1788"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616"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436" w:type="dxa"/>
            <w:vAlign w:val="bottom"/>
          </w:tcPr>
          <w:p w:rsidR="00EA33BB" w:rsidRPr="000752E2" w:rsidRDefault="00EA33BB" w:rsidP="00F731BB">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142" w:type="dxa"/>
            <w:vAlign w:val="bottom"/>
          </w:tcPr>
          <w:p w:rsidR="00EA33BB" w:rsidRPr="000752E2" w:rsidRDefault="007E23DA"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 xml:space="preserve">31 </w:t>
            </w:r>
            <w:proofErr w:type="gramStart"/>
            <w:r>
              <w:rPr>
                <w:rFonts w:ascii="Arial" w:hAnsi="Arial" w:cs="Arial"/>
                <w:sz w:val="14"/>
                <w:szCs w:val="14"/>
              </w:rPr>
              <w:t>March  2021</w:t>
            </w:r>
            <w:proofErr w:type="gramEnd"/>
          </w:p>
        </w:tc>
        <w:tc>
          <w:tcPr>
            <w:tcW w:w="1142" w:type="dxa"/>
            <w:vAlign w:val="bottom"/>
          </w:tcPr>
          <w:p w:rsidR="00EA33BB" w:rsidRPr="000752E2" w:rsidRDefault="00EA33BB" w:rsidP="00F731BB">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w:t>
            </w:r>
            <w:r w:rsidR="007E23DA">
              <w:rPr>
                <w:rFonts w:ascii="Arial" w:hAnsi="Arial" w:cs="Arial"/>
                <w:sz w:val="14"/>
                <w:szCs w:val="14"/>
              </w:rPr>
              <w:t>20</w:t>
            </w:r>
          </w:p>
        </w:tc>
        <w:tc>
          <w:tcPr>
            <w:tcW w:w="1143" w:type="dxa"/>
            <w:vAlign w:val="bottom"/>
          </w:tcPr>
          <w:p w:rsidR="00EA33BB" w:rsidRPr="000752E2" w:rsidRDefault="00EA33BB" w:rsidP="00F731BB">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E21DEB" w:rsidRPr="000752E2" w:rsidTr="000E1B92">
        <w:tc>
          <w:tcPr>
            <w:tcW w:w="1788" w:type="dxa"/>
          </w:tcPr>
          <w:p w:rsidR="00E21DEB" w:rsidRPr="000752E2" w:rsidRDefault="00E21DEB" w:rsidP="00E21DEB">
            <w:pPr>
              <w:spacing w:line="18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1/2016</w:t>
            </w:r>
          </w:p>
        </w:tc>
        <w:tc>
          <w:tcPr>
            <w:tcW w:w="1616" w:type="dxa"/>
          </w:tcPr>
          <w:p w:rsidR="00E21DEB" w:rsidRPr="000752E2" w:rsidRDefault="00E21DEB" w:rsidP="00EB2A7E">
            <w:pPr>
              <w:spacing w:line="180" w:lineRule="exact"/>
              <w:ind w:right="-18"/>
              <w:rPr>
                <w:rFonts w:ascii="Arial" w:hAnsi="Arial" w:cs="Arial"/>
                <w:sz w:val="14"/>
                <w:szCs w:val="14"/>
              </w:rPr>
            </w:pPr>
            <w:r w:rsidRPr="000752E2">
              <w:rPr>
                <w:rFonts w:ascii="Arial" w:hAnsi="Arial" w:cs="Arial"/>
                <w:sz w:val="14"/>
                <w:szCs w:val="14"/>
              </w:rPr>
              <w:t>12 May 2016</w:t>
            </w:r>
          </w:p>
        </w:tc>
        <w:tc>
          <w:tcPr>
            <w:tcW w:w="3436" w:type="dxa"/>
          </w:tcPr>
          <w:p w:rsidR="00E21DEB" w:rsidRPr="000752E2" w:rsidRDefault="00E21DEB" w:rsidP="00E21DE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1 - 5 years: 8.50% per annum</w:t>
            </w:r>
          </w:p>
          <w:p w:rsidR="00E21DEB" w:rsidRPr="000752E2" w:rsidRDefault="00E21DEB" w:rsidP="00E21DE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6 - 25 years: 5-year government bond yields</w:t>
            </w:r>
            <w:r>
              <w:rPr>
                <w:rFonts w:ascii="Arial" w:eastAsia="Arial Unicode MS" w:hAnsi="Arial" w:cs="Arial"/>
                <w:sz w:val="14"/>
                <w:szCs w:val="14"/>
              </w:rPr>
              <w:t xml:space="preserve">           </w:t>
            </w:r>
            <w:r w:rsidRPr="000752E2">
              <w:rPr>
                <w:rFonts w:ascii="Arial" w:eastAsia="Arial Unicode MS" w:hAnsi="Arial" w:cs="Arial"/>
                <w:sz w:val="14"/>
                <w:szCs w:val="14"/>
              </w:rPr>
              <w:t xml:space="preserve"> + 7.26% per annum</w:t>
            </w:r>
          </w:p>
          <w:p w:rsidR="00E21DEB" w:rsidRPr="000752E2" w:rsidRDefault="00E21DEB" w:rsidP="00E21DEB">
            <w:pPr>
              <w:tabs>
                <w:tab w:val="left" w:pos="2430"/>
                <w:tab w:val="left" w:pos="2880"/>
              </w:tabs>
              <w:spacing w:line="180" w:lineRule="exact"/>
              <w:ind w:left="161" w:hanging="161"/>
              <w:rPr>
                <w:rFonts w:ascii="Arial" w:eastAsia="Arial Unicode MS" w:hAnsi="Arial" w:cs="Arial"/>
                <w:sz w:val="14"/>
                <w:szCs w:val="14"/>
              </w:rPr>
            </w:pPr>
            <w:r w:rsidRPr="000752E2">
              <w:rPr>
                <w:rFonts w:ascii="Arial" w:eastAsia="Arial Unicode MS" w:hAnsi="Arial" w:cs="Arial"/>
                <w:sz w:val="14"/>
                <w:szCs w:val="14"/>
              </w:rPr>
              <w:t>26 years onwards:</w:t>
            </w:r>
            <w:r>
              <w:rPr>
                <w:rFonts w:ascii="Arial" w:eastAsia="Arial Unicode MS" w:hAnsi="Arial" w:cs="Arial"/>
                <w:sz w:val="14"/>
                <w:szCs w:val="14"/>
              </w:rPr>
              <w:t xml:space="preserve"> </w:t>
            </w:r>
            <w:r w:rsidRPr="000752E2">
              <w:rPr>
                <w:rFonts w:ascii="Arial" w:eastAsia="Arial Unicode MS" w:hAnsi="Arial" w:cs="Arial"/>
                <w:sz w:val="14"/>
                <w:szCs w:val="14"/>
              </w:rPr>
              <w:t>5-year government bond yields + 8.01% per annum</w:t>
            </w:r>
          </w:p>
          <w:p w:rsidR="00E21DEB" w:rsidRPr="000752E2" w:rsidRDefault="00E21DEB" w:rsidP="00E21DEB">
            <w:pPr>
              <w:spacing w:line="180" w:lineRule="exact"/>
              <w:ind w:left="161" w:right="-43" w:hanging="161"/>
              <w:rPr>
                <w:rFonts w:ascii="Arial" w:hAnsi="Arial" w:cs="Arial"/>
                <w:sz w:val="14"/>
                <w:szCs w:val="14"/>
              </w:rPr>
            </w:pPr>
            <w:r w:rsidRPr="000752E2">
              <w:rPr>
                <w:rFonts w:ascii="Arial" w:eastAsia="Arial Unicode MS" w:hAnsi="Arial" w:cs="Arial"/>
                <w:sz w:val="14"/>
                <w:szCs w:val="14"/>
              </w:rPr>
              <w:t>The 5-year government bond yields will be adjusted every</w:t>
            </w:r>
            <w:r>
              <w:rPr>
                <w:rFonts w:ascii="Arial" w:eastAsia="Arial Unicode MS" w:hAnsi="Arial" w:cs="Arial"/>
                <w:sz w:val="14"/>
                <w:szCs w:val="14"/>
              </w:rPr>
              <w:t xml:space="preserve"> </w:t>
            </w:r>
            <w:r w:rsidRPr="000752E2">
              <w:rPr>
                <w:rFonts w:ascii="Arial" w:eastAsia="Arial Unicode MS" w:hAnsi="Arial" w:cs="Arial"/>
                <w:sz w:val="14"/>
                <w:szCs w:val="14"/>
              </w:rPr>
              <w:t>5-years.</w:t>
            </w:r>
          </w:p>
        </w:tc>
        <w:tc>
          <w:tcPr>
            <w:tcW w:w="1142" w:type="dxa"/>
          </w:tcPr>
          <w:p w:rsidR="00E21DEB" w:rsidRPr="000752E2" w:rsidRDefault="00E21DEB" w:rsidP="00E21DE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2" w:type="dxa"/>
          </w:tcPr>
          <w:p w:rsidR="00E21DEB" w:rsidRPr="000752E2" w:rsidRDefault="00E21DEB" w:rsidP="00E21DEB">
            <w:pPr>
              <w:spacing w:line="180" w:lineRule="exact"/>
              <w:ind w:right="-18"/>
              <w:jc w:val="right"/>
              <w:rPr>
                <w:rFonts w:ascii="Arial" w:hAnsi="Arial" w:cs="Arial"/>
                <w:sz w:val="14"/>
                <w:szCs w:val="14"/>
              </w:rPr>
            </w:pPr>
            <w:r w:rsidRPr="000752E2">
              <w:rPr>
                <w:rFonts w:ascii="Arial" w:hAnsi="Arial" w:cs="Arial"/>
                <w:sz w:val="14"/>
                <w:szCs w:val="14"/>
              </w:rPr>
              <w:t>1,000,000</w:t>
            </w: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9,962</w:t>
            </w:r>
          </w:p>
        </w:tc>
      </w:tr>
      <w:tr w:rsidR="00E21DEB" w:rsidRPr="000752E2" w:rsidTr="000E1B92">
        <w:tc>
          <w:tcPr>
            <w:tcW w:w="1788" w:type="dxa"/>
          </w:tcPr>
          <w:p w:rsidR="00E21DEB" w:rsidRDefault="00E21DEB" w:rsidP="00E21DEB">
            <w:pPr>
              <w:spacing w:line="180" w:lineRule="exact"/>
              <w:ind w:left="162" w:right="-18" w:firstLine="3"/>
              <w:rPr>
                <w:rFonts w:ascii="Arial" w:eastAsia="Arial Unicode MS" w:hAnsi="Arial" w:cs="Arial"/>
                <w:sz w:val="14"/>
                <w:szCs w:val="14"/>
              </w:rPr>
            </w:pPr>
          </w:p>
        </w:tc>
        <w:tc>
          <w:tcPr>
            <w:tcW w:w="1616" w:type="dxa"/>
          </w:tcPr>
          <w:p w:rsidR="00E21DEB" w:rsidRPr="000752E2" w:rsidRDefault="00E21DEB" w:rsidP="00EB2A7E">
            <w:pPr>
              <w:spacing w:line="180" w:lineRule="exact"/>
              <w:ind w:right="-18"/>
              <w:rPr>
                <w:rFonts w:ascii="Arial" w:hAnsi="Arial" w:cs="Arial"/>
                <w:sz w:val="14"/>
                <w:szCs w:val="14"/>
              </w:rPr>
            </w:pPr>
          </w:p>
        </w:tc>
        <w:tc>
          <w:tcPr>
            <w:tcW w:w="3436" w:type="dxa"/>
          </w:tcPr>
          <w:p w:rsidR="00E21DEB" w:rsidRPr="000752E2" w:rsidRDefault="00E21DEB" w:rsidP="00E21DEB">
            <w:pPr>
              <w:tabs>
                <w:tab w:val="left" w:pos="2430"/>
                <w:tab w:val="left" w:pos="2880"/>
              </w:tabs>
              <w:spacing w:line="180" w:lineRule="exact"/>
              <w:ind w:left="161" w:hanging="161"/>
              <w:rPr>
                <w:rFonts w:ascii="Arial" w:eastAsia="Arial Unicode MS" w:hAnsi="Arial" w:cs="Arial"/>
                <w:sz w:val="14"/>
                <w:szCs w:val="14"/>
              </w:rPr>
            </w:pPr>
          </w:p>
        </w:tc>
        <w:tc>
          <w:tcPr>
            <w:tcW w:w="1142" w:type="dxa"/>
          </w:tcPr>
          <w:p w:rsidR="00E21DEB" w:rsidRPr="000752E2" w:rsidRDefault="00E21DEB" w:rsidP="00E21DEB">
            <w:pPr>
              <w:spacing w:line="180" w:lineRule="exact"/>
              <w:ind w:right="-18"/>
              <w:jc w:val="right"/>
              <w:rPr>
                <w:rFonts w:ascii="Arial" w:hAnsi="Arial" w:cs="Arial"/>
                <w:sz w:val="14"/>
                <w:szCs w:val="14"/>
              </w:rPr>
            </w:pPr>
          </w:p>
        </w:tc>
        <w:tc>
          <w:tcPr>
            <w:tcW w:w="1142" w:type="dxa"/>
          </w:tcPr>
          <w:p w:rsidR="00E21DEB" w:rsidRPr="000752E2" w:rsidRDefault="00E21DEB" w:rsidP="00E21DEB">
            <w:pPr>
              <w:spacing w:line="180" w:lineRule="exact"/>
              <w:ind w:right="-18"/>
              <w:jc w:val="right"/>
              <w:rPr>
                <w:rFonts w:ascii="Arial" w:hAnsi="Arial" w:cs="Arial"/>
                <w:sz w:val="14"/>
                <w:szCs w:val="14"/>
              </w:rPr>
            </w:pP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p>
        </w:tc>
      </w:tr>
      <w:tr w:rsidR="00E21DEB" w:rsidRPr="000752E2" w:rsidTr="000E1B92">
        <w:tc>
          <w:tcPr>
            <w:tcW w:w="1788" w:type="dxa"/>
          </w:tcPr>
          <w:p w:rsidR="00E21DEB" w:rsidRPr="000752E2" w:rsidRDefault="00E21DEB" w:rsidP="00E21DE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o.1/2017</w:t>
            </w:r>
          </w:p>
        </w:tc>
        <w:tc>
          <w:tcPr>
            <w:tcW w:w="1616" w:type="dxa"/>
          </w:tcPr>
          <w:p w:rsidR="00E21DEB" w:rsidRPr="000752E2" w:rsidRDefault="00E21DEB" w:rsidP="00EB2A7E">
            <w:pPr>
              <w:spacing w:line="180" w:lineRule="exact"/>
              <w:ind w:right="-18"/>
              <w:rPr>
                <w:rFonts w:ascii="Arial" w:hAnsi="Arial" w:cs="Arial"/>
                <w:sz w:val="14"/>
                <w:szCs w:val="14"/>
              </w:rPr>
            </w:pPr>
            <w:r>
              <w:rPr>
                <w:rFonts w:ascii="Arial" w:hAnsi="Arial" w:cs="Arial"/>
                <w:sz w:val="14"/>
                <w:szCs w:val="14"/>
              </w:rPr>
              <w:t>23</w:t>
            </w:r>
            <w:r w:rsidRPr="000752E2">
              <w:rPr>
                <w:rFonts w:ascii="Arial" w:hAnsi="Arial" w:cs="Arial"/>
                <w:sz w:val="14"/>
                <w:szCs w:val="14"/>
              </w:rPr>
              <w:t xml:space="preserve"> February 2017</w:t>
            </w:r>
          </w:p>
        </w:tc>
        <w:tc>
          <w:tcPr>
            <w:tcW w:w="3436" w:type="dxa"/>
          </w:tcPr>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+ 6.</w:t>
            </w:r>
            <w:r>
              <w:rPr>
                <w:rFonts w:ascii="Arial" w:hAnsi="Arial" w:cs="Arial"/>
                <w:sz w:val="14"/>
                <w:szCs w:val="14"/>
              </w:rPr>
              <w:t>07</w:t>
            </w:r>
            <w:r w:rsidRPr="000752E2">
              <w:rPr>
                <w:rFonts w:ascii="Arial" w:hAnsi="Arial" w:cs="Arial"/>
                <w:sz w:val="14"/>
                <w:szCs w:val="14"/>
              </w:rPr>
              <w:t xml:space="preserve">% per annum </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rsidR="00E21DEB" w:rsidRPr="000752E2" w:rsidRDefault="00E21DEB" w:rsidP="00E21DEB">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2" w:type="dxa"/>
          </w:tcPr>
          <w:p w:rsidR="00E21DEB" w:rsidRPr="000752E2" w:rsidRDefault="00E21DEB" w:rsidP="00E21DEB">
            <w:pPr>
              <w:spacing w:line="180" w:lineRule="exact"/>
              <w:ind w:right="-18"/>
              <w:jc w:val="right"/>
              <w:rPr>
                <w:rFonts w:ascii="Arial" w:hAnsi="Arial" w:cs="Arial"/>
                <w:sz w:val="14"/>
                <w:szCs w:val="14"/>
              </w:rPr>
            </w:pPr>
            <w:r w:rsidRPr="000752E2">
              <w:rPr>
                <w:rFonts w:ascii="Arial" w:hAnsi="Arial" w:cs="Arial"/>
                <w:sz w:val="14"/>
                <w:szCs w:val="14"/>
              </w:rPr>
              <w:t>770,000</w:t>
            </w: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7,034</w:t>
            </w:r>
          </w:p>
        </w:tc>
      </w:tr>
      <w:tr w:rsidR="00E21DEB" w:rsidRPr="000752E2" w:rsidTr="000E1B92">
        <w:tc>
          <w:tcPr>
            <w:tcW w:w="1788" w:type="dxa"/>
          </w:tcPr>
          <w:p w:rsidR="00E21DEB" w:rsidRDefault="00E21DEB" w:rsidP="00E21DEB">
            <w:pPr>
              <w:spacing w:line="180" w:lineRule="exact"/>
              <w:ind w:left="162" w:right="-18" w:firstLine="3"/>
              <w:rPr>
                <w:rFonts w:ascii="Arial" w:eastAsia="Arial Unicode MS" w:hAnsi="Arial" w:cs="Arial"/>
                <w:sz w:val="14"/>
                <w:szCs w:val="14"/>
              </w:rPr>
            </w:pPr>
          </w:p>
        </w:tc>
        <w:tc>
          <w:tcPr>
            <w:tcW w:w="1616" w:type="dxa"/>
          </w:tcPr>
          <w:p w:rsidR="00E21DEB" w:rsidRDefault="00E21DEB" w:rsidP="00EB2A7E">
            <w:pPr>
              <w:spacing w:line="180" w:lineRule="exact"/>
              <w:ind w:right="-18"/>
              <w:rPr>
                <w:rFonts w:ascii="Arial" w:hAnsi="Arial" w:cs="Arial"/>
                <w:sz w:val="14"/>
                <w:szCs w:val="14"/>
              </w:rPr>
            </w:pPr>
          </w:p>
        </w:tc>
        <w:tc>
          <w:tcPr>
            <w:tcW w:w="3436" w:type="dxa"/>
          </w:tcPr>
          <w:p w:rsidR="00E21DEB" w:rsidRPr="000752E2" w:rsidRDefault="00E21DEB" w:rsidP="00E21DEB">
            <w:pPr>
              <w:tabs>
                <w:tab w:val="left" w:pos="2430"/>
                <w:tab w:val="left" w:pos="2880"/>
              </w:tabs>
              <w:spacing w:line="180" w:lineRule="exact"/>
              <w:ind w:left="161" w:hanging="161"/>
              <w:rPr>
                <w:rFonts w:ascii="Arial" w:hAnsi="Arial" w:cs="Arial"/>
                <w:sz w:val="14"/>
                <w:szCs w:val="14"/>
              </w:rPr>
            </w:pPr>
          </w:p>
        </w:tc>
        <w:tc>
          <w:tcPr>
            <w:tcW w:w="1142" w:type="dxa"/>
          </w:tcPr>
          <w:p w:rsidR="00E21DEB" w:rsidRPr="000752E2" w:rsidRDefault="00E21DEB" w:rsidP="00E21DEB">
            <w:pPr>
              <w:spacing w:line="180" w:lineRule="exact"/>
              <w:ind w:right="-18"/>
              <w:jc w:val="right"/>
              <w:rPr>
                <w:rFonts w:ascii="Arial" w:hAnsi="Arial" w:cs="Arial"/>
                <w:sz w:val="14"/>
                <w:szCs w:val="14"/>
              </w:rPr>
            </w:pPr>
          </w:p>
        </w:tc>
        <w:tc>
          <w:tcPr>
            <w:tcW w:w="1142" w:type="dxa"/>
          </w:tcPr>
          <w:p w:rsidR="00E21DEB" w:rsidRPr="000752E2" w:rsidRDefault="00E21DEB" w:rsidP="00E21DEB">
            <w:pPr>
              <w:spacing w:line="180" w:lineRule="exact"/>
              <w:ind w:right="-18"/>
              <w:jc w:val="right"/>
              <w:rPr>
                <w:rFonts w:ascii="Arial" w:hAnsi="Arial" w:cs="Arial"/>
                <w:sz w:val="14"/>
                <w:szCs w:val="14"/>
              </w:rPr>
            </w:pP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p>
        </w:tc>
      </w:tr>
      <w:tr w:rsidR="00E21DEB" w:rsidRPr="000752E2" w:rsidTr="000E1B92">
        <w:tc>
          <w:tcPr>
            <w:tcW w:w="1788" w:type="dxa"/>
          </w:tcPr>
          <w:p w:rsidR="00E21DEB" w:rsidRPr="000752E2" w:rsidRDefault="00E21DEB" w:rsidP="00E21DE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o. 2/2017</w:t>
            </w:r>
          </w:p>
        </w:tc>
        <w:tc>
          <w:tcPr>
            <w:tcW w:w="1616" w:type="dxa"/>
          </w:tcPr>
          <w:p w:rsidR="00E21DEB" w:rsidRPr="000752E2" w:rsidRDefault="00E21DEB" w:rsidP="00EB2A7E">
            <w:pPr>
              <w:spacing w:line="180" w:lineRule="exact"/>
              <w:ind w:right="-18"/>
              <w:rPr>
                <w:rFonts w:ascii="Arial" w:hAnsi="Arial" w:cs="Arial"/>
                <w:sz w:val="14"/>
                <w:szCs w:val="14"/>
              </w:rPr>
            </w:pPr>
            <w:r w:rsidRPr="000752E2">
              <w:rPr>
                <w:rFonts w:ascii="Arial" w:hAnsi="Arial" w:cs="Arial"/>
                <w:sz w:val="14"/>
                <w:szCs w:val="14"/>
              </w:rPr>
              <w:t>16 March 2017</w:t>
            </w:r>
          </w:p>
        </w:tc>
        <w:tc>
          <w:tcPr>
            <w:tcW w:w="3436" w:type="dxa"/>
          </w:tcPr>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1</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 xml:space="preserve">5 years: 8.00% per annum </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6</w:t>
            </w:r>
            <w:r>
              <w:rPr>
                <w:rFonts w:ascii="Arial" w:hAnsi="Arial" w:cs="Arial"/>
                <w:sz w:val="14"/>
                <w:szCs w:val="14"/>
              </w:rPr>
              <w:t xml:space="preserve"> </w:t>
            </w:r>
            <w:r w:rsidRPr="000752E2">
              <w:rPr>
                <w:rFonts w:ascii="Arial" w:hAnsi="Arial" w:cs="Arial"/>
                <w:sz w:val="14"/>
                <w:szCs w:val="14"/>
              </w:rPr>
              <w:t>-</w:t>
            </w:r>
            <w:r>
              <w:rPr>
                <w:rFonts w:ascii="Arial" w:hAnsi="Arial" w:cs="Arial"/>
                <w:sz w:val="14"/>
                <w:szCs w:val="14"/>
              </w:rPr>
              <w:t xml:space="preserve"> </w:t>
            </w:r>
            <w:r w:rsidRPr="000752E2">
              <w:rPr>
                <w:rFonts w:ascii="Arial" w:hAnsi="Arial" w:cs="Arial"/>
                <w:sz w:val="14"/>
                <w:szCs w:val="14"/>
              </w:rPr>
              <w:t>25 years: 5-year government bond yields</w:t>
            </w:r>
            <w:r>
              <w:rPr>
                <w:rFonts w:ascii="Arial" w:hAnsi="Arial" w:cs="Arial"/>
                <w:sz w:val="14"/>
                <w:szCs w:val="14"/>
              </w:rPr>
              <w:t xml:space="preserve">                </w:t>
            </w:r>
            <w:r w:rsidRPr="000752E2">
              <w:rPr>
                <w:rFonts w:ascii="Arial" w:hAnsi="Arial" w:cs="Arial"/>
                <w:sz w:val="14"/>
                <w:szCs w:val="14"/>
              </w:rPr>
              <w:t xml:space="preserve"> + </w:t>
            </w:r>
            <w:r>
              <w:rPr>
                <w:rFonts w:ascii="Arial" w:hAnsi="Arial" w:cs="Arial"/>
                <w:sz w:val="14"/>
                <w:szCs w:val="14"/>
              </w:rPr>
              <w:t>6.07</w:t>
            </w:r>
            <w:r w:rsidRPr="000752E2">
              <w:rPr>
                <w:rFonts w:ascii="Arial" w:hAnsi="Arial" w:cs="Arial"/>
                <w:sz w:val="14"/>
                <w:szCs w:val="14"/>
              </w:rPr>
              <w:t xml:space="preserve">% per annum </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26 years onwards: 5-year government bond yield</w:t>
            </w:r>
            <w:r>
              <w:rPr>
                <w:rFonts w:ascii="Arial" w:hAnsi="Arial" w:cs="Arial"/>
                <w:sz w:val="14"/>
                <w:szCs w:val="14"/>
              </w:rPr>
              <w:t>s</w:t>
            </w:r>
            <w:r w:rsidRPr="000752E2">
              <w:rPr>
                <w:rFonts w:ascii="Arial" w:hAnsi="Arial" w:cs="Arial"/>
                <w:sz w:val="14"/>
                <w:szCs w:val="14"/>
              </w:rPr>
              <w:t xml:space="preserve"> + 6.82% per annum</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sidRPr="000752E2">
              <w:rPr>
                <w:rFonts w:ascii="Arial" w:hAnsi="Arial" w:cs="Arial"/>
                <w:sz w:val="14"/>
                <w:szCs w:val="14"/>
              </w:rPr>
              <w:t>The 5-year government bond yields will be adjusted every 5-years</w:t>
            </w:r>
          </w:p>
        </w:tc>
        <w:tc>
          <w:tcPr>
            <w:tcW w:w="1142" w:type="dxa"/>
          </w:tcPr>
          <w:p w:rsidR="00E21DEB" w:rsidRPr="000752E2" w:rsidRDefault="00E21DEB" w:rsidP="00E21DEB">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2" w:type="dxa"/>
          </w:tcPr>
          <w:p w:rsidR="00E21DEB" w:rsidRPr="000752E2" w:rsidRDefault="00E21DEB" w:rsidP="00E21DEB">
            <w:pPr>
              <w:spacing w:line="180" w:lineRule="exact"/>
              <w:ind w:right="-18"/>
              <w:jc w:val="right"/>
              <w:rPr>
                <w:rFonts w:ascii="Arial" w:hAnsi="Arial" w:cs="Arial"/>
                <w:sz w:val="14"/>
                <w:szCs w:val="14"/>
              </w:rPr>
            </w:pPr>
            <w:r w:rsidRPr="000752E2">
              <w:rPr>
                <w:rFonts w:ascii="Arial" w:hAnsi="Arial" w:cs="Arial"/>
                <w:sz w:val="14"/>
                <w:szCs w:val="14"/>
              </w:rPr>
              <w:t>230,000</w:t>
            </w: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r w:rsidRPr="000752E2">
              <w:rPr>
                <w:rFonts w:ascii="Arial" w:hAnsi="Arial" w:cs="Arial"/>
                <w:sz w:val="14"/>
                <w:szCs w:val="14"/>
              </w:rPr>
              <w:t>2,</w:t>
            </w:r>
            <w:r>
              <w:rPr>
                <w:rFonts w:ascii="Arial" w:hAnsi="Arial" w:cs="Arial"/>
                <w:sz w:val="14"/>
                <w:szCs w:val="14"/>
              </w:rPr>
              <w:t>060</w:t>
            </w:r>
          </w:p>
        </w:tc>
      </w:tr>
      <w:tr w:rsidR="00E21DEB" w:rsidRPr="000752E2" w:rsidTr="000E1B92">
        <w:tc>
          <w:tcPr>
            <w:tcW w:w="1788" w:type="dxa"/>
          </w:tcPr>
          <w:p w:rsidR="00E21DEB" w:rsidRDefault="00E21DEB" w:rsidP="00E21DEB">
            <w:pPr>
              <w:spacing w:line="180" w:lineRule="exact"/>
              <w:ind w:left="162" w:right="-18" w:firstLine="3"/>
              <w:rPr>
                <w:rFonts w:ascii="Arial" w:eastAsia="Arial Unicode MS" w:hAnsi="Arial" w:cs="Arial"/>
                <w:sz w:val="14"/>
                <w:szCs w:val="14"/>
              </w:rPr>
            </w:pPr>
          </w:p>
        </w:tc>
        <w:tc>
          <w:tcPr>
            <w:tcW w:w="1616" w:type="dxa"/>
          </w:tcPr>
          <w:p w:rsidR="00E21DEB" w:rsidRPr="000752E2" w:rsidRDefault="00E21DEB" w:rsidP="00EB2A7E">
            <w:pPr>
              <w:spacing w:line="180" w:lineRule="exact"/>
              <w:ind w:right="-18"/>
              <w:rPr>
                <w:rFonts w:ascii="Arial" w:hAnsi="Arial" w:cs="Arial"/>
                <w:sz w:val="14"/>
                <w:szCs w:val="14"/>
              </w:rPr>
            </w:pPr>
          </w:p>
        </w:tc>
        <w:tc>
          <w:tcPr>
            <w:tcW w:w="3436" w:type="dxa"/>
          </w:tcPr>
          <w:p w:rsidR="00E21DEB" w:rsidRPr="000752E2" w:rsidRDefault="00E21DEB" w:rsidP="00E21DEB">
            <w:pPr>
              <w:tabs>
                <w:tab w:val="left" w:pos="2430"/>
                <w:tab w:val="left" w:pos="2880"/>
              </w:tabs>
              <w:spacing w:line="180" w:lineRule="exact"/>
              <w:ind w:left="161" w:hanging="161"/>
              <w:rPr>
                <w:rFonts w:ascii="Arial" w:hAnsi="Arial" w:cs="Arial"/>
                <w:sz w:val="14"/>
                <w:szCs w:val="14"/>
              </w:rPr>
            </w:pPr>
          </w:p>
        </w:tc>
        <w:tc>
          <w:tcPr>
            <w:tcW w:w="1142" w:type="dxa"/>
          </w:tcPr>
          <w:p w:rsidR="00E21DEB" w:rsidRPr="000752E2" w:rsidRDefault="00E21DEB" w:rsidP="00E21DEB">
            <w:pPr>
              <w:spacing w:line="180" w:lineRule="exact"/>
              <w:ind w:right="-18"/>
              <w:jc w:val="right"/>
              <w:rPr>
                <w:rFonts w:ascii="Arial" w:hAnsi="Arial" w:cs="Arial"/>
                <w:sz w:val="14"/>
                <w:szCs w:val="14"/>
              </w:rPr>
            </w:pPr>
          </w:p>
        </w:tc>
        <w:tc>
          <w:tcPr>
            <w:tcW w:w="1142" w:type="dxa"/>
          </w:tcPr>
          <w:p w:rsidR="00E21DEB" w:rsidRPr="000752E2" w:rsidRDefault="00E21DEB" w:rsidP="00E21DEB">
            <w:pPr>
              <w:spacing w:line="180" w:lineRule="exact"/>
              <w:ind w:right="-18"/>
              <w:jc w:val="right"/>
              <w:rPr>
                <w:rFonts w:ascii="Arial" w:hAnsi="Arial" w:cs="Arial"/>
                <w:sz w:val="14"/>
                <w:szCs w:val="14"/>
              </w:rPr>
            </w:pP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p>
        </w:tc>
      </w:tr>
      <w:tr w:rsidR="00E21DEB" w:rsidRPr="000752E2" w:rsidTr="000E1B92">
        <w:tc>
          <w:tcPr>
            <w:tcW w:w="1788" w:type="dxa"/>
          </w:tcPr>
          <w:p w:rsidR="00E21DEB" w:rsidRPr="000752E2" w:rsidRDefault="00E21DEB" w:rsidP="00E21DEB">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1)</w:t>
            </w:r>
          </w:p>
        </w:tc>
        <w:tc>
          <w:tcPr>
            <w:tcW w:w="1616" w:type="dxa"/>
          </w:tcPr>
          <w:p w:rsidR="00E21DEB" w:rsidRPr="000752E2" w:rsidRDefault="00E21DEB" w:rsidP="00EB2A7E">
            <w:pPr>
              <w:spacing w:line="180" w:lineRule="exact"/>
              <w:ind w:right="-18"/>
              <w:rPr>
                <w:rFonts w:ascii="Arial" w:hAnsi="Arial" w:cs="Arial"/>
                <w:sz w:val="14"/>
                <w:szCs w:val="14"/>
              </w:rPr>
            </w:pPr>
            <w:r>
              <w:rPr>
                <w:rFonts w:ascii="Arial" w:hAnsi="Arial" w:cs="Arial"/>
                <w:sz w:val="14"/>
                <w:szCs w:val="14"/>
              </w:rPr>
              <w:t>26 September 2018</w:t>
            </w:r>
          </w:p>
        </w:tc>
        <w:tc>
          <w:tcPr>
            <w:tcW w:w="3436" w:type="dxa"/>
          </w:tcPr>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+ 6.43%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E21DEB" w:rsidRPr="000752E2" w:rsidRDefault="00E21DEB" w:rsidP="00E21DEB">
            <w:pPr>
              <w:spacing w:line="180" w:lineRule="exact"/>
              <w:ind w:right="-18"/>
              <w:jc w:val="right"/>
              <w:rPr>
                <w:rFonts w:ascii="Arial" w:hAnsi="Arial" w:cs="Arial"/>
                <w:sz w:val="14"/>
                <w:szCs w:val="14"/>
              </w:rPr>
            </w:pPr>
            <w:r>
              <w:rPr>
                <w:rFonts w:ascii="Arial" w:hAnsi="Arial" w:cs="Arial"/>
                <w:sz w:val="14"/>
                <w:szCs w:val="14"/>
              </w:rPr>
              <w:t>1,500,000</w:t>
            </w:r>
          </w:p>
        </w:tc>
        <w:tc>
          <w:tcPr>
            <w:tcW w:w="1142" w:type="dxa"/>
          </w:tcPr>
          <w:p w:rsidR="00E21DEB" w:rsidRPr="000752E2" w:rsidRDefault="00E21DEB" w:rsidP="00E21DEB">
            <w:pPr>
              <w:spacing w:line="180" w:lineRule="exact"/>
              <w:ind w:right="-18"/>
              <w:jc w:val="right"/>
              <w:rPr>
                <w:rFonts w:ascii="Arial" w:hAnsi="Arial" w:cs="Arial"/>
                <w:sz w:val="14"/>
                <w:szCs w:val="14"/>
              </w:rPr>
            </w:pPr>
            <w:r>
              <w:rPr>
                <w:rFonts w:ascii="Arial" w:hAnsi="Arial" w:cs="Arial"/>
                <w:sz w:val="14"/>
                <w:szCs w:val="14"/>
              </w:rPr>
              <w:t>1,500,000</w:t>
            </w:r>
          </w:p>
        </w:tc>
        <w:tc>
          <w:tcPr>
            <w:tcW w:w="1143" w:type="dxa"/>
          </w:tcPr>
          <w:p w:rsidR="00E21DEB" w:rsidRPr="000752E2" w:rsidRDefault="00E21DEB" w:rsidP="00E21DEB">
            <w:pPr>
              <w:tabs>
                <w:tab w:val="decimal" w:pos="792"/>
              </w:tabs>
              <w:spacing w:line="180" w:lineRule="exact"/>
              <w:ind w:right="-18"/>
              <w:jc w:val="right"/>
              <w:rPr>
                <w:rFonts w:ascii="Arial" w:hAnsi="Arial" w:cs="Arial"/>
                <w:sz w:val="14"/>
                <w:szCs w:val="14"/>
              </w:rPr>
            </w:pPr>
            <w:r>
              <w:rPr>
                <w:rFonts w:ascii="Arial" w:hAnsi="Arial" w:cs="Arial"/>
                <w:sz w:val="14"/>
                <w:szCs w:val="14"/>
              </w:rPr>
              <w:t>15,229</w:t>
            </w:r>
          </w:p>
        </w:tc>
      </w:tr>
      <w:tr w:rsidR="00E21DEB" w:rsidRPr="000752E2" w:rsidTr="000E1B92">
        <w:tc>
          <w:tcPr>
            <w:tcW w:w="1788" w:type="dxa"/>
          </w:tcPr>
          <w:p w:rsidR="00E21DEB" w:rsidRDefault="00E21DEB" w:rsidP="00E21DEB">
            <w:pPr>
              <w:spacing w:line="180" w:lineRule="exact"/>
              <w:ind w:left="255" w:right="-18" w:hanging="90"/>
              <w:rPr>
                <w:rFonts w:ascii="Arial" w:eastAsia="Arial Unicode MS" w:hAnsi="Arial" w:cs="Arial"/>
                <w:sz w:val="14"/>
                <w:szCs w:val="14"/>
              </w:rPr>
            </w:pPr>
          </w:p>
        </w:tc>
        <w:tc>
          <w:tcPr>
            <w:tcW w:w="1616" w:type="dxa"/>
          </w:tcPr>
          <w:p w:rsidR="00E21DEB" w:rsidRDefault="00E21DEB" w:rsidP="00EB2A7E">
            <w:pPr>
              <w:spacing w:line="180" w:lineRule="exact"/>
              <w:ind w:right="-18"/>
              <w:rPr>
                <w:rFonts w:ascii="Arial" w:hAnsi="Arial" w:cs="Arial"/>
                <w:sz w:val="14"/>
                <w:szCs w:val="14"/>
              </w:rPr>
            </w:pPr>
          </w:p>
        </w:tc>
        <w:tc>
          <w:tcPr>
            <w:tcW w:w="3436" w:type="dxa"/>
          </w:tcPr>
          <w:p w:rsidR="00E21DEB" w:rsidRDefault="00E21DEB" w:rsidP="00E21DEB">
            <w:pPr>
              <w:tabs>
                <w:tab w:val="left" w:pos="2430"/>
                <w:tab w:val="left" w:pos="2880"/>
              </w:tabs>
              <w:spacing w:line="180" w:lineRule="exact"/>
              <w:ind w:left="161" w:hanging="161"/>
              <w:rPr>
                <w:rFonts w:ascii="Arial" w:hAnsi="Arial" w:cs="Arial"/>
                <w:sz w:val="14"/>
                <w:szCs w:val="14"/>
              </w:rPr>
            </w:pPr>
          </w:p>
        </w:tc>
        <w:tc>
          <w:tcPr>
            <w:tcW w:w="1142" w:type="dxa"/>
          </w:tcPr>
          <w:p w:rsidR="00E21DEB" w:rsidRDefault="00E21DEB" w:rsidP="00E21DEB">
            <w:pPr>
              <w:spacing w:line="180" w:lineRule="exact"/>
              <w:ind w:right="-18"/>
              <w:jc w:val="right"/>
              <w:rPr>
                <w:rFonts w:ascii="Arial" w:hAnsi="Arial" w:cs="Arial"/>
                <w:sz w:val="14"/>
                <w:szCs w:val="14"/>
              </w:rPr>
            </w:pPr>
          </w:p>
        </w:tc>
        <w:tc>
          <w:tcPr>
            <w:tcW w:w="1142" w:type="dxa"/>
          </w:tcPr>
          <w:p w:rsidR="00E21DEB" w:rsidRDefault="00E21DEB" w:rsidP="00E21DEB">
            <w:pPr>
              <w:spacing w:line="180" w:lineRule="exact"/>
              <w:ind w:right="-18"/>
              <w:jc w:val="right"/>
              <w:rPr>
                <w:rFonts w:ascii="Arial" w:hAnsi="Arial" w:cs="Arial"/>
                <w:sz w:val="14"/>
                <w:szCs w:val="14"/>
              </w:rPr>
            </w:pPr>
          </w:p>
        </w:tc>
        <w:tc>
          <w:tcPr>
            <w:tcW w:w="1143" w:type="dxa"/>
          </w:tcPr>
          <w:p w:rsidR="00E21DEB" w:rsidRDefault="00E21DEB" w:rsidP="00E21DEB">
            <w:pPr>
              <w:tabs>
                <w:tab w:val="decimal" w:pos="792"/>
              </w:tabs>
              <w:spacing w:line="180" w:lineRule="exact"/>
              <w:ind w:right="-18"/>
              <w:jc w:val="right"/>
              <w:rPr>
                <w:rFonts w:ascii="Arial" w:hAnsi="Arial" w:cs="Arial"/>
                <w:sz w:val="14"/>
                <w:szCs w:val="14"/>
              </w:rPr>
            </w:pPr>
          </w:p>
        </w:tc>
      </w:tr>
      <w:tr w:rsidR="00E21DEB" w:rsidRPr="000752E2" w:rsidTr="000E1B92">
        <w:tc>
          <w:tcPr>
            <w:tcW w:w="1788" w:type="dxa"/>
          </w:tcPr>
          <w:p w:rsidR="00E21DEB" w:rsidRPr="000752E2" w:rsidRDefault="00E21DEB" w:rsidP="00E21DEB">
            <w:pPr>
              <w:spacing w:line="180" w:lineRule="exact"/>
              <w:ind w:left="255" w:right="-18" w:hanging="90"/>
              <w:rPr>
                <w:rFonts w:ascii="Arial" w:eastAsia="Arial Unicode MS" w:hAnsi="Arial" w:cs="Arial"/>
                <w:sz w:val="14"/>
                <w:szCs w:val="14"/>
              </w:rPr>
            </w:pPr>
            <w:r>
              <w:rPr>
                <w:rFonts w:ascii="Arial" w:eastAsia="Arial Unicode MS" w:hAnsi="Arial" w:cs="Arial"/>
                <w:sz w:val="14"/>
                <w:szCs w:val="14"/>
              </w:rPr>
              <w:t xml:space="preserve">No. 1/2018            </w:t>
            </w:r>
            <w:proofErr w:type="gramStart"/>
            <w:r>
              <w:rPr>
                <w:rFonts w:ascii="Arial" w:eastAsia="Arial Unicode MS" w:hAnsi="Arial" w:cs="Arial"/>
                <w:sz w:val="14"/>
                <w:szCs w:val="14"/>
              </w:rPr>
              <w:t xml:space="preserve">   (</w:t>
            </w:r>
            <w:proofErr w:type="gramEnd"/>
            <w:r>
              <w:rPr>
                <w:rFonts w:ascii="Arial" w:eastAsia="Arial Unicode MS" w:hAnsi="Arial" w:cs="Arial"/>
                <w:sz w:val="14"/>
                <w:szCs w:val="14"/>
              </w:rPr>
              <w:t>Tranche 2)</w:t>
            </w:r>
          </w:p>
        </w:tc>
        <w:tc>
          <w:tcPr>
            <w:tcW w:w="1616" w:type="dxa"/>
          </w:tcPr>
          <w:p w:rsidR="00E21DEB" w:rsidRPr="000752E2" w:rsidRDefault="00E21DEB" w:rsidP="00EB2A7E">
            <w:pPr>
              <w:spacing w:line="180" w:lineRule="exact"/>
              <w:ind w:right="-18"/>
              <w:rPr>
                <w:rFonts w:ascii="Arial" w:hAnsi="Arial" w:cs="Arial"/>
                <w:sz w:val="14"/>
                <w:szCs w:val="14"/>
              </w:rPr>
            </w:pPr>
            <w:r>
              <w:rPr>
                <w:rFonts w:ascii="Arial" w:hAnsi="Arial" w:cs="Arial"/>
                <w:sz w:val="14"/>
                <w:szCs w:val="14"/>
              </w:rPr>
              <w:t>5 October 2018</w:t>
            </w:r>
          </w:p>
        </w:tc>
        <w:tc>
          <w:tcPr>
            <w:tcW w:w="3436" w:type="dxa"/>
          </w:tcPr>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+ 6.43% per annum </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+ 7.18% per annum</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E21DEB" w:rsidRPr="00F94258" w:rsidRDefault="00E21DEB" w:rsidP="00E21DEB">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2" w:type="dxa"/>
          </w:tcPr>
          <w:p w:rsidR="00E21DEB" w:rsidRPr="00F94258" w:rsidRDefault="00E21DEB" w:rsidP="00E21DEB">
            <w:pPr>
              <w:spacing w:line="180" w:lineRule="exact"/>
              <w:ind w:right="-18"/>
              <w:jc w:val="right"/>
              <w:rPr>
                <w:rFonts w:ascii="Arial" w:hAnsi="Arial" w:cs="Arial"/>
                <w:sz w:val="14"/>
                <w:szCs w:val="14"/>
              </w:rPr>
            </w:pPr>
            <w:r w:rsidRPr="00F94258">
              <w:rPr>
                <w:rFonts w:ascii="Arial" w:hAnsi="Arial" w:cs="Arial"/>
                <w:sz w:val="14"/>
                <w:szCs w:val="14"/>
              </w:rPr>
              <w:t>500,000</w:t>
            </w:r>
          </w:p>
        </w:tc>
        <w:tc>
          <w:tcPr>
            <w:tcW w:w="1143" w:type="dxa"/>
          </w:tcPr>
          <w:p w:rsidR="00E21DEB" w:rsidRPr="00F94258" w:rsidRDefault="00E21DEB" w:rsidP="00E21DEB">
            <w:pPr>
              <w:tabs>
                <w:tab w:val="decimal" w:pos="792"/>
              </w:tabs>
              <w:spacing w:line="180" w:lineRule="exact"/>
              <w:ind w:right="-18"/>
              <w:jc w:val="right"/>
              <w:rPr>
                <w:rFonts w:ascii="Arial" w:hAnsi="Arial" w:cs="Arial"/>
                <w:sz w:val="14"/>
                <w:szCs w:val="14"/>
              </w:rPr>
            </w:pPr>
            <w:r w:rsidRPr="00F94258">
              <w:rPr>
                <w:rFonts w:ascii="Arial" w:hAnsi="Arial" w:cs="Arial"/>
                <w:sz w:val="14"/>
                <w:szCs w:val="14"/>
              </w:rPr>
              <w:t>5,079</w:t>
            </w:r>
          </w:p>
        </w:tc>
      </w:tr>
    </w:tbl>
    <w:p w:rsidR="009109B3" w:rsidRDefault="009109B3">
      <w:r>
        <w:br w:type="page"/>
      </w:r>
    </w:p>
    <w:tbl>
      <w:tblPr>
        <w:tblW w:w="5385" w:type="pct"/>
        <w:tblInd w:w="-450" w:type="dxa"/>
        <w:tblLayout w:type="fixed"/>
        <w:tblLook w:val="01E0" w:firstRow="1" w:lastRow="1" w:firstColumn="1" w:lastColumn="1" w:noHBand="0" w:noVBand="0"/>
      </w:tblPr>
      <w:tblGrid>
        <w:gridCol w:w="1788"/>
        <w:gridCol w:w="1616"/>
        <w:gridCol w:w="3436"/>
        <w:gridCol w:w="1142"/>
        <w:gridCol w:w="1142"/>
        <w:gridCol w:w="1143"/>
      </w:tblGrid>
      <w:tr w:rsidR="00643674" w:rsidRPr="000752E2" w:rsidTr="00E1429E">
        <w:tc>
          <w:tcPr>
            <w:tcW w:w="1788" w:type="dxa"/>
          </w:tcPr>
          <w:p w:rsidR="00643674" w:rsidRPr="000752E2" w:rsidRDefault="00643674" w:rsidP="00E1429E">
            <w:pPr>
              <w:spacing w:line="180" w:lineRule="exact"/>
              <w:ind w:right="-18"/>
              <w:jc w:val="center"/>
              <w:rPr>
                <w:rFonts w:ascii="Arial" w:hAnsi="Arial" w:cs="Arial"/>
                <w:sz w:val="14"/>
                <w:szCs w:val="14"/>
              </w:rPr>
            </w:pPr>
          </w:p>
        </w:tc>
        <w:tc>
          <w:tcPr>
            <w:tcW w:w="1616" w:type="dxa"/>
          </w:tcPr>
          <w:p w:rsidR="00643674" w:rsidRPr="000752E2" w:rsidRDefault="00643674" w:rsidP="00E1429E">
            <w:pPr>
              <w:spacing w:line="180" w:lineRule="exact"/>
              <w:ind w:right="-18"/>
              <w:jc w:val="right"/>
              <w:rPr>
                <w:rFonts w:ascii="Arial" w:hAnsi="Arial" w:cs="Arial"/>
                <w:sz w:val="14"/>
                <w:szCs w:val="14"/>
              </w:rPr>
            </w:pPr>
          </w:p>
        </w:tc>
        <w:tc>
          <w:tcPr>
            <w:tcW w:w="6863" w:type="dxa"/>
            <w:gridSpan w:val="4"/>
          </w:tcPr>
          <w:p w:rsidR="00643674" w:rsidRPr="000752E2" w:rsidRDefault="00643674" w:rsidP="00E1429E">
            <w:pPr>
              <w:spacing w:line="180" w:lineRule="exact"/>
              <w:ind w:right="-18"/>
              <w:jc w:val="right"/>
              <w:rPr>
                <w:rFonts w:ascii="Arial" w:hAnsi="Arial" w:cs="Arial"/>
                <w:sz w:val="14"/>
                <w:szCs w:val="14"/>
              </w:rPr>
            </w:pPr>
            <w:r w:rsidRPr="000752E2">
              <w:rPr>
                <w:rFonts w:ascii="Arial" w:hAnsi="Arial" w:cs="Arial"/>
                <w:sz w:val="14"/>
                <w:szCs w:val="14"/>
              </w:rPr>
              <w:t>(Unit: Thousand Baht)</w:t>
            </w:r>
          </w:p>
        </w:tc>
      </w:tr>
      <w:tr w:rsidR="00643674" w:rsidRPr="000752E2" w:rsidTr="00E1429E">
        <w:tc>
          <w:tcPr>
            <w:tcW w:w="1788" w:type="dxa"/>
          </w:tcPr>
          <w:p w:rsidR="00643674" w:rsidRPr="000752E2" w:rsidRDefault="00643674" w:rsidP="00E1429E">
            <w:pPr>
              <w:spacing w:line="180" w:lineRule="exact"/>
              <w:ind w:right="-18"/>
              <w:jc w:val="center"/>
              <w:rPr>
                <w:rFonts w:ascii="Arial" w:hAnsi="Arial" w:cs="Arial"/>
                <w:sz w:val="14"/>
                <w:szCs w:val="14"/>
              </w:rPr>
            </w:pPr>
          </w:p>
        </w:tc>
        <w:tc>
          <w:tcPr>
            <w:tcW w:w="1616" w:type="dxa"/>
          </w:tcPr>
          <w:p w:rsidR="00643674" w:rsidRPr="000752E2" w:rsidRDefault="00643674" w:rsidP="00E1429E">
            <w:pPr>
              <w:spacing w:line="180" w:lineRule="exact"/>
              <w:ind w:right="-18"/>
              <w:jc w:val="center"/>
              <w:rPr>
                <w:rFonts w:ascii="Arial" w:hAnsi="Arial" w:cs="Arial"/>
                <w:sz w:val="14"/>
                <w:szCs w:val="14"/>
              </w:rPr>
            </w:pPr>
          </w:p>
        </w:tc>
        <w:tc>
          <w:tcPr>
            <w:tcW w:w="3436" w:type="dxa"/>
          </w:tcPr>
          <w:p w:rsidR="00643674" w:rsidRPr="000752E2" w:rsidRDefault="00643674" w:rsidP="00E1429E">
            <w:pPr>
              <w:spacing w:line="180" w:lineRule="exact"/>
              <w:ind w:right="-18"/>
              <w:jc w:val="center"/>
              <w:rPr>
                <w:rFonts w:ascii="Arial" w:hAnsi="Arial" w:cs="Arial"/>
                <w:sz w:val="14"/>
                <w:szCs w:val="14"/>
              </w:rPr>
            </w:pPr>
          </w:p>
        </w:tc>
        <w:tc>
          <w:tcPr>
            <w:tcW w:w="3427" w:type="dxa"/>
            <w:gridSpan w:val="3"/>
          </w:tcPr>
          <w:p w:rsidR="00643674" w:rsidRPr="000752E2" w:rsidRDefault="00643674" w:rsidP="00E1429E">
            <w:pPr>
              <w:pBdr>
                <w:bottom w:val="single" w:sz="4" w:space="1" w:color="auto"/>
              </w:pBdr>
              <w:spacing w:line="180" w:lineRule="exact"/>
              <w:ind w:right="-18"/>
              <w:jc w:val="center"/>
              <w:rPr>
                <w:rFonts w:ascii="Arial" w:hAnsi="Arial" w:cs="Arial"/>
                <w:sz w:val="14"/>
                <w:szCs w:val="14"/>
              </w:rPr>
            </w:pPr>
            <w:r w:rsidRPr="000752E2">
              <w:rPr>
                <w:rFonts w:ascii="Arial" w:hAnsi="Arial" w:cs="Arial"/>
                <w:sz w:val="14"/>
                <w:szCs w:val="14"/>
              </w:rPr>
              <w:t>Consolidated and Separate financial statements</w:t>
            </w:r>
          </w:p>
        </w:tc>
      </w:tr>
      <w:tr w:rsidR="00643674" w:rsidRPr="000752E2" w:rsidTr="00E1429E">
        <w:tc>
          <w:tcPr>
            <w:tcW w:w="1788" w:type="dxa"/>
            <w:vAlign w:val="bottom"/>
          </w:tcPr>
          <w:p w:rsidR="00643674" w:rsidRPr="000752E2" w:rsidRDefault="00643674" w:rsidP="00E1429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616" w:type="dxa"/>
            <w:vAlign w:val="bottom"/>
          </w:tcPr>
          <w:p w:rsidR="00643674" w:rsidRPr="000752E2" w:rsidRDefault="00643674" w:rsidP="00E1429E">
            <w:pPr>
              <w:pBdr>
                <w:bottom w:val="single" w:sz="4" w:space="1" w:color="auto"/>
              </w:pBdr>
              <w:spacing w:line="180" w:lineRule="exact"/>
              <w:ind w:right="-14"/>
              <w:jc w:val="center"/>
              <w:rPr>
                <w:rFonts w:ascii="Arial" w:hAnsi="Arial" w:cs="Arial"/>
                <w:sz w:val="14"/>
                <w:szCs w:val="14"/>
              </w:rPr>
            </w:pPr>
            <w:r w:rsidRPr="000752E2">
              <w:rPr>
                <w:rFonts w:ascii="Arial" w:hAnsi="Arial" w:cs="Arial"/>
                <w:sz w:val="14"/>
                <w:szCs w:val="14"/>
              </w:rPr>
              <w:t>Issued date</w:t>
            </w:r>
          </w:p>
        </w:tc>
        <w:tc>
          <w:tcPr>
            <w:tcW w:w="3436" w:type="dxa"/>
            <w:vAlign w:val="bottom"/>
          </w:tcPr>
          <w:p w:rsidR="00643674" w:rsidRPr="000752E2" w:rsidRDefault="00643674" w:rsidP="00E1429E">
            <w:pPr>
              <w:pBdr>
                <w:bottom w:val="single" w:sz="4" w:space="1" w:color="auto"/>
              </w:pBdr>
              <w:spacing w:line="18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142" w:type="dxa"/>
            <w:vAlign w:val="bottom"/>
          </w:tcPr>
          <w:p w:rsidR="00643674" w:rsidRPr="000752E2" w:rsidRDefault="00643674" w:rsidP="00E1429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 xml:space="preserve">31 </w:t>
            </w:r>
            <w:proofErr w:type="gramStart"/>
            <w:r>
              <w:rPr>
                <w:rFonts w:ascii="Arial" w:hAnsi="Arial" w:cs="Arial"/>
                <w:sz w:val="14"/>
                <w:szCs w:val="14"/>
              </w:rPr>
              <w:t>March  2021</w:t>
            </w:r>
            <w:proofErr w:type="gramEnd"/>
          </w:p>
        </w:tc>
        <w:tc>
          <w:tcPr>
            <w:tcW w:w="1142" w:type="dxa"/>
            <w:vAlign w:val="bottom"/>
          </w:tcPr>
          <w:p w:rsidR="00643674" w:rsidRPr="000752E2" w:rsidRDefault="00643674" w:rsidP="00E1429E">
            <w:pPr>
              <w:pBdr>
                <w:bottom w:val="single" w:sz="4" w:space="1" w:color="auto"/>
              </w:pBdr>
              <w:spacing w:line="180" w:lineRule="exact"/>
              <w:ind w:right="-14"/>
              <w:jc w:val="center"/>
              <w:rPr>
                <w:rFonts w:ascii="Arial" w:hAnsi="Arial" w:cs="Arial"/>
                <w:sz w:val="14"/>
                <w:szCs w:val="14"/>
              </w:rPr>
            </w:pPr>
            <w:r>
              <w:rPr>
                <w:rFonts w:ascii="Arial" w:hAnsi="Arial" w:cs="Arial"/>
                <w:sz w:val="14"/>
                <w:szCs w:val="14"/>
              </w:rPr>
              <w:t>31 December 2020</w:t>
            </w:r>
          </w:p>
        </w:tc>
        <w:tc>
          <w:tcPr>
            <w:tcW w:w="1143" w:type="dxa"/>
            <w:vAlign w:val="bottom"/>
          </w:tcPr>
          <w:p w:rsidR="00643674" w:rsidRPr="000752E2" w:rsidRDefault="00643674" w:rsidP="00E1429E">
            <w:pPr>
              <w:pBdr>
                <w:bottom w:val="single" w:sz="4" w:space="1" w:color="auto"/>
              </w:pBdr>
              <w:spacing w:line="180" w:lineRule="exact"/>
              <w:ind w:right="-18"/>
              <w:jc w:val="center"/>
              <w:rPr>
                <w:rFonts w:ascii="Arial" w:hAnsi="Arial" w:cs="Arial"/>
                <w:sz w:val="14"/>
                <w:szCs w:val="14"/>
                <w:vertAlign w:val="superscript"/>
                <w:cs/>
              </w:rPr>
            </w:pPr>
            <w:r w:rsidRPr="000752E2">
              <w:rPr>
                <w:rFonts w:ascii="Arial" w:hAnsi="Arial" w:cs="Arial"/>
                <w:sz w:val="14"/>
                <w:szCs w:val="14"/>
              </w:rPr>
              <w:t xml:space="preserve">Cost of issuing </w:t>
            </w:r>
            <w:proofErr w:type="gramStart"/>
            <w:r w:rsidRPr="000752E2">
              <w:rPr>
                <w:rFonts w:ascii="Arial" w:hAnsi="Arial" w:cs="Arial"/>
                <w:sz w:val="14"/>
                <w:szCs w:val="14"/>
              </w:rPr>
              <w:t>debentures</w:t>
            </w:r>
            <w:r>
              <w:rPr>
                <w:rFonts w:ascii="Arial" w:hAnsi="Arial" w:cs="Arial"/>
                <w:sz w:val="14"/>
                <w:szCs w:val="14"/>
                <w:vertAlign w:val="superscript"/>
              </w:rPr>
              <w:t>(</w:t>
            </w:r>
            <w:proofErr w:type="gramEnd"/>
            <w:r>
              <w:rPr>
                <w:rFonts w:ascii="Arial" w:hAnsi="Arial" w:cs="Arial"/>
                <w:sz w:val="14"/>
                <w:szCs w:val="14"/>
                <w:vertAlign w:val="superscript"/>
              </w:rPr>
              <w:t>1)</w:t>
            </w:r>
          </w:p>
        </w:tc>
      </w:tr>
      <w:tr w:rsidR="00E21DEB" w:rsidRPr="000752E2" w:rsidTr="000E1B92">
        <w:tc>
          <w:tcPr>
            <w:tcW w:w="1788" w:type="dxa"/>
          </w:tcPr>
          <w:p w:rsidR="00E21DEB" w:rsidRPr="000752E2" w:rsidRDefault="00E21DEB" w:rsidP="00E21DE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1/2019               </w:t>
            </w:r>
          </w:p>
        </w:tc>
        <w:tc>
          <w:tcPr>
            <w:tcW w:w="1616" w:type="dxa"/>
          </w:tcPr>
          <w:p w:rsidR="00E21DEB" w:rsidRPr="000752E2" w:rsidRDefault="00E21DEB" w:rsidP="00EB2A7E">
            <w:pPr>
              <w:spacing w:line="180" w:lineRule="exact"/>
              <w:ind w:right="-18"/>
              <w:rPr>
                <w:rFonts w:ascii="Arial" w:hAnsi="Arial" w:cs="Arial"/>
                <w:sz w:val="14"/>
                <w:szCs w:val="14"/>
              </w:rPr>
            </w:pPr>
            <w:r>
              <w:rPr>
                <w:rFonts w:ascii="Arial" w:hAnsi="Arial" w:cs="Arial"/>
                <w:sz w:val="14"/>
                <w:szCs w:val="14"/>
              </w:rPr>
              <w:t>29 March 2019</w:t>
            </w:r>
          </w:p>
        </w:tc>
        <w:tc>
          <w:tcPr>
            <w:tcW w:w="3436" w:type="dxa"/>
          </w:tcPr>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8.50%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6 - 25 years: 5-year government bond yields                 + 6.55%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+ 7.30% per annum</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E21DEB" w:rsidRPr="00F94258" w:rsidRDefault="00E21DEB" w:rsidP="00E21DEB">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rsidR="00E21DEB" w:rsidRPr="00F94258" w:rsidRDefault="00E21DEB" w:rsidP="00E21DEB">
            <w:pPr>
              <w:spacing w:line="180" w:lineRule="exact"/>
              <w:ind w:right="-18"/>
              <w:jc w:val="right"/>
              <w:rPr>
                <w:rFonts w:ascii="Arial" w:hAnsi="Arial" w:cs="Arial"/>
                <w:sz w:val="14"/>
                <w:szCs w:val="14"/>
              </w:rPr>
            </w:pPr>
            <w:r>
              <w:rPr>
                <w:rFonts w:ascii="Arial" w:hAnsi="Arial" w:cs="Arial"/>
                <w:sz w:val="14"/>
                <w:szCs w:val="14"/>
              </w:rPr>
              <w:t>1,000,000</w:t>
            </w:r>
          </w:p>
        </w:tc>
        <w:tc>
          <w:tcPr>
            <w:tcW w:w="1143" w:type="dxa"/>
          </w:tcPr>
          <w:p w:rsidR="00E21DEB" w:rsidRPr="00F94258" w:rsidRDefault="00E21DEB" w:rsidP="00E21DEB">
            <w:pPr>
              <w:tabs>
                <w:tab w:val="decimal" w:pos="792"/>
              </w:tabs>
              <w:spacing w:line="180" w:lineRule="exact"/>
              <w:ind w:right="-18"/>
              <w:jc w:val="right"/>
              <w:rPr>
                <w:rFonts w:ascii="Arial" w:hAnsi="Arial" w:cs="Arial"/>
                <w:sz w:val="14"/>
                <w:szCs w:val="14"/>
              </w:rPr>
            </w:pPr>
            <w:r>
              <w:rPr>
                <w:rFonts w:ascii="Arial" w:hAnsi="Arial" w:cs="Arial"/>
                <w:sz w:val="14"/>
                <w:szCs w:val="14"/>
              </w:rPr>
              <w:t>10,006</w:t>
            </w:r>
          </w:p>
        </w:tc>
      </w:tr>
      <w:tr w:rsidR="00E21DEB" w:rsidRPr="000752E2" w:rsidTr="000E1B92">
        <w:tc>
          <w:tcPr>
            <w:tcW w:w="1788" w:type="dxa"/>
          </w:tcPr>
          <w:p w:rsidR="00E21DEB" w:rsidRDefault="00E21DEB" w:rsidP="00E21DEB">
            <w:pPr>
              <w:spacing w:line="180" w:lineRule="exact"/>
              <w:ind w:left="162" w:right="-18" w:firstLine="3"/>
              <w:rPr>
                <w:rFonts w:ascii="Arial" w:eastAsia="Arial Unicode MS" w:hAnsi="Arial" w:cs="Arial"/>
                <w:sz w:val="14"/>
                <w:szCs w:val="14"/>
              </w:rPr>
            </w:pPr>
          </w:p>
        </w:tc>
        <w:tc>
          <w:tcPr>
            <w:tcW w:w="1616" w:type="dxa"/>
          </w:tcPr>
          <w:p w:rsidR="00E21DEB" w:rsidRDefault="00E21DEB" w:rsidP="00EB2A7E">
            <w:pPr>
              <w:spacing w:line="180" w:lineRule="exact"/>
              <w:ind w:right="-18"/>
              <w:rPr>
                <w:rFonts w:ascii="Arial" w:hAnsi="Arial" w:cs="Arial"/>
                <w:sz w:val="14"/>
                <w:szCs w:val="14"/>
              </w:rPr>
            </w:pPr>
          </w:p>
        </w:tc>
        <w:tc>
          <w:tcPr>
            <w:tcW w:w="3436" w:type="dxa"/>
          </w:tcPr>
          <w:p w:rsidR="00E21DEB" w:rsidRDefault="00E21DEB" w:rsidP="00E21DEB">
            <w:pPr>
              <w:tabs>
                <w:tab w:val="left" w:pos="2430"/>
                <w:tab w:val="left" w:pos="2880"/>
              </w:tabs>
              <w:spacing w:line="180" w:lineRule="exact"/>
              <w:ind w:left="161" w:hanging="161"/>
              <w:rPr>
                <w:rFonts w:ascii="Arial" w:hAnsi="Arial" w:cs="Arial"/>
                <w:sz w:val="14"/>
                <w:szCs w:val="14"/>
              </w:rPr>
            </w:pPr>
          </w:p>
        </w:tc>
        <w:tc>
          <w:tcPr>
            <w:tcW w:w="1142" w:type="dxa"/>
          </w:tcPr>
          <w:p w:rsidR="00E21DEB" w:rsidRDefault="00E21DEB" w:rsidP="00E21DEB">
            <w:pPr>
              <w:spacing w:line="180" w:lineRule="exact"/>
              <w:ind w:right="-18"/>
              <w:jc w:val="right"/>
              <w:rPr>
                <w:rFonts w:ascii="Arial" w:hAnsi="Arial" w:cs="Arial"/>
                <w:sz w:val="14"/>
                <w:szCs w:val="14"/>
              </w:rPr>
            </w:pPr>
          </w:p>
        </w:tc>
        <w:tc>
          <w:tcPr>
            <w:tcW w:w="1142" w:type="dxa"/>
          </w:tcPr>
          <w:p w:rsidR="00E21DEB" w:rsidRDefault="00E21DEB" w:rsidP="00E21DEB">
            <w:pPr>
              <w:spacing w:line="180" w:lineRule="exact"/>
              <w:ind w:right="-18"/>
              <w:jc w:val="right"/>
              <w:rPr>
                <w:rFonts w:ascii="Arial" w:hAnsi="Arial" w:cs="Arial"/>
                <w:sz w:val="14"/>
                <w:szCs w:val="14"/>
              </w:rPr>
            </w:pPr>
          </w:p>
        </w:tc>
        <w:tc>
          <w:tcPr>
            <w:tcW w:w="1143" w:type="dxa"/>
          </w:tcPr>
          <w:p w:rsidR="00E21DEB" w:rsidRDefault="00E21DEB" w:rsidP="00E21DEB">
            <w:pPr>
              <w:tabs>
                <w:tab w:val="decimal" w:pos="792"/>
              </w:tabs>
              <w:spacing w:line="180" w:lineRule="exact"/>
              <w:ind w:right="-18"/>
              <w:jc w:val="right"/>
              <w:rPr>
                <w:rFonts w:ascii="Arial" w:hAnsi="Arial" w:cs="Arial"/>
                <w:sz w:val="14"/>
                <w:szCs w:val="14"/>
              </w:rPr>
            </w:pPr>
          </w:p>
        </w:tc>
      </w:tr>
      <w:tr w:rsidR="00E21DEB" w:rsidRPr="000752E2" w:rsidTr="000E1B92">
        <w:tc>
          <w:tcPr>
            <w:tcW w:w="1788" w:type="dxa"/>
          </w:tcPr>
          <w:p w:rsidR="00E21DEB" w:rsidRPr="000752E2" w:rsidRDefault="00E21DEB" w:rsidP="00E21DEB">
            <w:pPr>
              <w:spacing w:line="180" w:lineRule="exact"/>
              <w:ind w:left="162" w:right="-18" w:firstLine="3"/>
              <w:rPr>
                <w:rFonts w:ascii="Arial" w:eastAsia="Arial Unicode MS" w:hAnsi="Arial" w:cs="Arial"/>
                <w:sz w:val="14"/>
                <w:szCs w:val="14"/>
              </w:rPr>
            </w:pPr>
            <w:r>
              <w:rPr>
                <w:rFonts w:ascii="Arial" w:eastAsia="Arial Unicode MS" w:hAnsi="Arial" w:cs="Arial"/>
                <w:sz w:val="14"/>
                <w:szCs w:val="14"/>
              </w:rPr>
              <w:t xml:space="preserve">No. 1/2020              </w:t>
            </w:r>
          </w:p>
        </w:tc>
        <w:tc>
          <w:tcPr>
            <w:tcW w:w="1616" w:type="dxa"/>
          </w:tcPr>
          <w:p w:rsidR="00E21DEB" w:rsidRPr="000752E2" w:rsidRDefault="00E21DEB" w:rsidP="00EB2A7E">
            <w:pPr>
              <w:spacing w:line="180" w:lineRule="exact"/>
              <w:ind w:right="-18"/>
              <w:rPr>
                <w:rFonts w:ascii="Arial" w:hAnsi="Arial" w:cs="Arial"/>
                <w:sz w:val="14"/>
                <w:szCs w:val="14"/>
              </w:rPr>
            </w:pPr>
            <w:r>
              <w:rPr>
                <w:rFonts w:ascii="Arial" w:hAnsi="Arial" w:cs="Arial"/>
                <w:sz w:val="14"/>
                <w:szCs w:val="14"/>
              </w:rPr>
              <w:t>19 August 2020</w:t>
            </w:r>
          </w:p>
        </w:tc>
        <w:tc>
          <w:tcPr>
            <w:tcW w:w="3436" w:type="dxa"/>
          </w:tcPr>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1 - 5 years: 9.50%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 xml:space="preserve">6 - 25 years: 5-year government bond yields                 + </w:t>
            </w:r>
            <w:r>
              <w:rPr>
                <w:rFonts w:ascii="Arial" w:hAnsi="Arial" w:cstheme="minorBidi"/>
                <w:sz w:val="14"/>
                <w:szCs w:val="14"/>
              </w:rPr>
              <w:t>8.93</w:t>
            </w:r>
            <w:r>
              <w:rPr>
                <w:rFonts w:ascii="Arial" w:hAnsi="Arial" w:cs="Arial"/>
                <w:sz w:val="14"/>
                <w:szCs w:val="14"/>
              </w:rPr>
              <w:t>% per annum</w:t>
            </w:r>
          </w:p>
          <w:p w:rsidR="00E21DEB"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26 years onwards: 5-year government bond yields + 9.68% per annum</w:t>
            </w:r>
          </w:p>
          <w:p w:rsidR="00E21DEB" w:rsidRPr="000752E2" w:rsidRDefault="00E21DEB" w:rsidP="00E21DEB">
            <w:pPr>
              <w:tabs>
                <w:tab w:val="left" w:pos="2430"/>
                <w:tab w:val="left" w:pos="2880"/>
              </w:tabs>
              <w:spacing w:line="180" w:lineRule="exact"/>
              <w:ind w:left="161" w:hanging="161"/>
              <w:rPr>
                <w:rFonts w:ascii="Arial" w:hAnsi="Arial" w:cs="Arial"/>
                <w:sz w:val="14"/>
                <w:szCs w:val="14"/>
              </w:rPr>
            </w:pPr>
            <w:r>
              <w:rPr>
                <w:rFonts w:ascii="Arial" w:hAnsi="Arial" w:cs="Arial"/>
                <w:sz w:val="14"/>
                <w:szCs w:val="14"/>
              </w:rPr>
              <w:t>The 5-years government bond yields will be adjusted every 5-years</w:t>
            </w:r>
          </w:p>
        </w:tc>
        <w:tc>
          <w:tcPr>
            <w:tcW w:w="1142" w:type="dxa"/>
          </w:tcPr>
          <w:p w:rsidR="00E21DEB" w:rsidRDefault="00E21DEB" w:rsidP="00E21DEB">
            <w:pPr>
              <w:spacing w:line="180" w:lineRule="exact"/>
              <w:ind w:right="-18"/>
              <w:jc w:val="right"/>
              <w:rPr>
                <w:rFonts w:ascii="Arial" w:hAnsi="Arial" w:cs="Arial"/>
                <w:sz w:val="14"/>
                <w:szCs w:val="14"/>
              </w:rPr>
            </w:pPr>
            <w:r>
              <w:rPr>
                <w:rFonts w:ascii="Arial" w:hAnsi="Arial" w:cs="Arial"/>
                <w:sz w:val="14"/>
                <w:szCs w:val="14"/>
              </w:rPr>
              <w:t>1,000,000</w:t>
            </w:r>
          </w:p>
        </w:tc>
        <w:tc>
          <w:tcPr>
            <w:tcW w:w="1142" w:type="dxa"/>
          </w:tcPr>
          <w:p w:rsidR="00E21DEB" w:rsidRDefault="00E21DEB" w:rsidP="00E21DEB">
            <w:pPr>
              <w:spacing w:line="180" w:lineRule="exact"/>
              <w:ind w:right="-18"/>
              <w:jc w:val="right"/>
              <w:rPr>
                <w:rFonts w:ascii="Arial" w:hAnsi="Arial" w:cs="Arial"/>
                <w:sz w:val="14"/>
                <w:szCs w:val="14"/>
              </w:rPr>
            </w:pPr>
            <w:r>
              <w:rPr>
                <w:rFonts w:ascii="Arial" w:hAnsi="Arial" w:cs="Arial"/>
                <w:sz w:val="14"/>
                <w:szCs w:val="14"/>
              </w:rPr>
              <w:t>1,000,000</w:t>
            </w:r>
          </w:p>
        </w:tc>
        <w:tc>
          <w:tcPr>
            <w:tcW w:w="1143" w:type="dxa"/>
          </w:tcPr>
          <w:p w:rsidR="00E21DEB" w:rsidRDefault="00E21DEB" w:rsidP="00E21DEB">
            <w:pPr>
              <w:tabs>
                <w:tab w:val="decimal" w:pos="792"/>
              </w:tabs>
              <w:spacing w:line="180" w:lineRule="exact"/>
              <w:ind w:right="-18"/>
              <w:jc w:val="right"/>
              <w:rPr>
                <w:rFonts w:ascii="Arial" w:hAnsi="Arial" w:cs="Arial"/>
                <w:sz w:val="14"/>
                <w:szCs w:val="14"/>
              </w:rPr>
            </w:pPr>
            <w:r>
              <w:rPr>
                <w:rFonts w:ascii="Arial" w:hAnsi="Arial" w:cs="Arial"/>
                <w:sz w:val="14"/>
                <w:szCs w:val="14"/>
              </w:rPr>
              <w:t>9,717</w:t>
            </w:r>
          </w:p>
        </w:tc>
      </w:tr>
      <w:tr w:rsidR="00E21DEB" w:rsidRPr="000752E2" w:rsidTr="000E1B92">
        <w:tc>
          <w:tcPr>
            <w:tcW w:w="1788" w:type="dxa"/>
          </w:tcPr>
          <w:p w:rsidR="00E21DEB" w:rsidRPr="000752E2" w:rsidRDefault="00E21DEB" w:rsidP="00E21DEB">
            <w:pPr>
              <w:spacing w:line="180" w:lineRule="exact"/>
              <w:ind w:left="162" w:right="-18" w:firstLine="3"/>
              <w:rPr>
                <w:rFonts w:ascii="Arial" w:eastAsia="Arial Unicode MS" w:hAnsi="Arial" w:cs="Arial"/>
                <w:sz w:val="14"/>
                <w:szCs w:val="14"/>
              </w:rPr>
            </w:pPr>
            <w:r w:rsidRPr="000752E2">
              <w:rPr>
                <w:rFonts w:ascii="Arial" w:eastAsia="Arial Unicode MS" w:hAnsi="Arial" w:cs="Arial"/>
                <w:sz w:val="14"/>
                <w:szCs w:val="14"/>
              </w:rPr>
              <w:t>Total</w:t>
            </w:r>
          </w:p>
        </w:tc>
        <w:tc>
          <w:tcPr>
            <w:tcW w:w="1616" w:type="dxa"/>
          </w:tcPr>
          <w:p w:rsidR="00E21DEB" w:rsidRPr="000752E2" w:rsidRDefault="00E21DEB" w:rsidP="00E21DEB">
            <w:pPr>
              <w:tabs>
                <w:tab w:val="decimal" w:pos="702"/>
              </w:tabs>
              <w:spacing w:line="180" w:lineRule="exact"/>
              <w:ind w:right="-18"/>
              <w:rPr>
                <w:rFonts w:ascii="Arial" w:hAnsi="Arial" w:cs="Arial"/>
                <w:sz w:val="14"/>
                <w:szCs w:val="14"/>
              </w:rPr>
            </w:pPr>
          </w:p>
        </w:tc>
        <w:tc>
          <w:tcPr>
            <w:tcW w:w="3436" w:type="dxa"/>
          </w:tcPr>
          <w:p w:rsidR="00E21DEB" w:rsidRPr="000752E2" w:rsidRDefault="00E21DEB" w:rsidP="00E21DEB">
            <w:pPr>
              <w:tabs>
                <w:tab w:val="left" w:pos="2430"/>
                <w:tab w:val="left" w:pos="2880"/>
              </w:tabs>
              <w:spacing w:line="180" w:lineRule="exact"/>
              <w:ind w:left="547" w:hanging="547"/>
              <w:jc w:val="thaiDistribute"/>
              <w:rPr>
                <w:rFonts w:ascii="Arial" w:eastAsia="Arial Unicode MS" w:hAnsi="Arial" w:cs="Arial"/>
                <w:sz w:val="14"/>
                <w:szCs w:val="14"/>
              </w:rPr>
            </w:pPr>
          </w:p>
        </w:tc>
        <w:tc>
          <w:tcPr>
            <w:tcW w:w="1142" w:type="dxa"/>
          </w:tcPr>
          <w:p w:rsidR="00E21DEB" w:rsidRPr="00001AE1" w:rsidRDefault="00E21DEB" w:rsidP="00E21DEB">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2" w:type="dxa"/>
          </w:tcPr>
          <w:p w:rsidR="00E21DEB" w:rsidRPr="00001AE1" w:rsidRDefault="00E21DEB" w:rsidP="00E21DEB">
            <w:pPr>
              <w:pBdr>
                <w:top w:val="single" w:sz="4" w:space="1" w:color="auto"/>
                <w:bottom w:val="double" w:sz="4" w:space="1" w:color="auto"/>
              </w:pBdr>
              <w:spacing w:line="180" w:lineRule="exact"/>
              <w:ind w:right="-18"/>
              <w:jc w:val="right"/>
              <w:rPr>
                <w:rFonts w:ascii="Arial" w:hAnsi="Arial" w:cs="Arial"/>
                <w:sz w:val="14"/>
                <w:szCs w:val="14"/>
              </w:rPr>
            </w:pPr>
            <w:r>
              <w:rPr>
                <w:rFonts w:ascii="Arial" w:hAnsi="Arial" w:cs="Arial"/>
                <w:sz w:val="14"/>
                <w:szCs w:val="14"/>
              </w:rPr>
              <w:t>6,000,000</w:t>
            </w:r>
          </w:p>
        </w:tc>
        <w:tc>
          <w:tcPr>
            <w:tcW w:w="1143" w:type="dxa"/>
          </w:tcPr>
          <w:p w:rsidR="00E21DEB" w:rsidRPr="000752E2" w:rsidRDefault="00E21DEB" w:rsidP="00E21DEB">
            <w:pPr>
              <w:tabs>
                <w:tab w:val="decimal" w:pos="792"/>
              </w:tabs>
              <w:spacing w:line="180" w:lineRule="exact"/>
              <w:ind w:right="-18"/>
              <w:jc w:val="both"/>
              <w:rPr>
                <w:rFonts w:ascii="Arial" w:hAnsi="Arial" w:cs="Arial"/>
                <w:sz w:val="14"/>
                <w:szCs w:val="14"/>
              </w:rPr>
            </w:pPr>
          </w:p>
        </w:tc>
      </w:tr>
    </w:tbl>
    <w:p w:rsidR="00EA33BB" w:rsidRPr="00AE7F64" w:rsidRDefault="00EA33BB" w:rsidP="00EA33BB">
      <w:pPr>
        <w:tabs>
          <w:tab w:val="left" w:pos="540"/>
          <w:tab w:val="left" w:pos="1440"/>
          <w:tab w:val="left" w:pos="2880"/>
        </w:tabs>
        <w:spacing w:line="260" w:lineRule="exact"/>
        <w:ind w:hanging="180"/>
        <w:jc w:val="thaiDistribute"/>
        <w:rPr>
          <w:rFonts w:ascii="Arial" w:hAnsi="Arial" w:cs="Arial"/>
          <w:sz w:val="14"/>
          <w:szCs w:val="14"/>
        </w:rPr>
      </w:pPr>
      <w:r w:rsidRPr="00AE7F64">
        <w:rPr>
          <w:rFonts w:ascii="Arial" w:hAnsi="Arial" w:cs="Arial"/>
          <w:sz w:val="14"/>
          <w:szCs w:val="14"/>
          <w:vertAlign w:val="superscript"/>
        </w:rPr>
        <w:t>(1)</w:t>
      </w:r>
      <w:r>
        <w:rPr>
          <w:rFonts w:ascii="Arial" w:hAnsi="Arial" w:cs="Arial"/>
          <w:sz w:val="14"/>
          <w:szCs w:val="14"/>
          <w:vertAlign w:val="superscript"/>
        </w:rPr>
        <w:tab/>
      </w:r>
      <w:r w:rsidRPr="00AE7F64">
        <w:rPr>
          <w:rFonts w:ascii="Arial" w:eastAsia="Arial Unicode MS" w:hAnsi="Arial" w:cs="Arial"/>
          <w:sz w:val="14"/>
          <w:szCs w:val="14"/>
        </w:rPr>
        <w:t xml:space="preserve">Costs related to </w:t>
      </w:r>
      <w:r w:rsidR="00F43534">
        <w:rPr>
          <w:rFonts w:ascii="Arial" w:eastAsia="Arial Unicode MS" w:hAnsi="Arial" w:cs="Arial"/>
          <w:sz w:val="14"/>
          <w:szCs w:val="14"/>
        </w:rPr>
        <w:t>the</w:t>
      </w:r>
      <w:r w:rsidRPr="00AE7F64">
        <w:rPr>
          <w:rFonts w:ascii="Arial" w:eastAsia="Arial Unicode MS" w:hAnsi="Arial" w:cs="Arial"/>
          <w:sz w:val="14"/>
          <w:szCs w:val="14"/>
        </w:rPr>
        <w:t xml:space="preserve"> issuance of subordinated perpetual debenture</w:t>
      </w:r>
      <w:r w:rsidR="00F731BB">
        <w:rPr>
          <w:rFonts w:ascii="Arial" w:eastAsia="Arial Unicode MS" w:hAnsi="Arial" w:cs="Arial"/>
          <w:sz w:val="14"/>
          <w:szCs w:val="14"/>
        </w:rPr>
        <w:t>s</w:t>
      </w:r>
      <w:r w:rsidRPr="00AE7F64">
        <w:rPr>
          <w:rFonts w:ascii="Arial" w:eastAsia="Arial Unicode MS" w:hAnsi="Arial" w:cs="Arial"/>
          <w:sz w:val="14"/>
          <w:szCs w:val="14"/>
        </w:rPr>
        <w:t xml:space="preserve"> were costs after tax benefits whi</w:t>
      </w:r>
      <w:r>
        <w:rPr>
          <w:rFonts w:ascii="Arial" w:eastAsia="Arial Unicode MS" w:hAnsi="Arial" w:cs="Arial"/>
          <w:sz w:val="14"/>
          <w:szCs w:val="14"/>
        </w:rPr>
        <w:t xml:space="preserve">ch were recorded to offset with </w:t>
      </w:r>
      <w:r w:rsidRPr="00AE7F64">
        <w:rPr>
          <w:rFonts w:ascii="Arial" w:eastAsia="Arial Unicode MS" w:hAnsi="Arial" w:cs="Arial"/>
          <w:sz w:val="14"/>
          <w:szCs w:val="14"/>
        </w:rPr>
        <w:t>share premium.</w:t>
      </w:r>
    </w:p>
    <w:p w:rsidR="007D3B9E" w:rsidRDefault="006F6328" w:rsidP="00306E3F">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AD7570">
        <w:rPr>
          <w:rFonts w:ascii="Arial" w:eastAsia="Arial Unicode MS" w:hAnsi="Arial" w:cs="Arial"/>
          <w:sz w:val="22"/>
          <w:szCs w:val="22"/>
        </w:rPr>
        <w:t xml:space="preserve">The debentures were </w:t>
      </w:r>
      <w:r w:rsidR="00311D72" w:rsidRPr="00525BF4">
        <w:rPr>
          <w:rFonts w:ascii="Arial" w:eastAsia="Arial Unicode MS" w:hAnsi="Arial" w:cs="Arial"/>
          <w:sz w:val="22"/>
          <w:szCs w:val="22"/>
        </w:rPr>
        <w:t xml:space="preserve">registered subordinated </w:t>
      </w:r>
      <w:r w:rsidR="002A6D8D">
        <w:rPr>
          <w:rFonts w:ascii="Arial" w:eastAsia="Arial Unicode MS" w:hAnsi="Arial" w:cs="Arial"/>
          <w:sz w:val="22"/>
          <w:szCs w:val="22"/>
        </w:rPr>
        <w:t>perpetual debenture</w:t>
      </w:r>
      <w:r w:rsidR="00AD7570">
        <w:rPr>
          <w:rFonts w:ascii="Arial" w:eastAsia="Arial Unicode MS" w:hAnsi="Arial" w:cs="Arial"/>
          <w:sz w:val="22"/>
          <w:szCs w:val="22"/>
        </w:rPr>
        <w:t>s</w:t>
      </w:r>
      <w:r w:rsidR="002A6D8D">
        <w:rPr>
          <w:rFonts w:ascii="Arial" w:eastAsia="Arial Unicode MS" w:hAnsi="Arial" w:cs="Arial"/>
          <w:sz w:val="22"/>
          <w:szCs w:val="22"/>
        </w:rPr>
        <w:t xml:space="preserve">, unsecured and </w:t>
      </w:r>
      <w:r w:rsidR="00AE7F64">
        <w:rPr>
          <w:rFonts w:ascii="Arial" w:eastAsia="Arial Unicode MS" w:hAnsi="Arial" w:cs="Arial"/>
          <w:sz w:val="22"/>
          <w:szCs w:val="22"/>
        </w:rPr>
        <w:t>i</w:t>
      </w:r>
      <w:r w:rsidR="00311D72" w:rsidRPr="00525BF4">
        <w:rPr>
          <w:rFonts w:ascii="Arial" w:eastAsia="Arial Unicode MS" w:hAnsi="Arial" w:cs="Arial"/>
          <w:sz w:val="22"/>
          <w:szCs w:val="22"/>
        </w:rPr>
        <w:t xml:space="preserve">nconvertible, with </w:t>
      </w:r>
      <w:proofErr w:type="spellStart"/>
      <w:r w:rsidR="00311D72" w:rsidRPr="00525BF4">
        <w:rPr>
          <w:rFonts w:ascii="Arial" w:eastAsia="Arial Unicode MS" w:hAnsi="Arial" w:cs="Arial"/>
          <w:sz w:val="22"/>
          <w:szCs w:val="22"/>
        </w:rPr>
        <w:t>debentureholders</w:t>
      </w:r>
      <w:proofErr w:type="spellEnd"/>
      <w:r w:rsidR="00311D72" w:rsidRPr="00525BF4">
        <w:rPr>
          <w:rFonts w:ascii="Arial" w:eastAsia="Arial Unicode MS" w:hAnsi="Arial" w:cs="Arial"/>
          <w:sz w:val="22"/>
          <w:szCs w:val="22"/>
        </w:rPr>
        <w:t>’ representative. The Company will repay the whole amount of principal when the Company goes out of business, or uses the right to recall the debenture</w:t>
      </w:r>
      <w:r w:rsidR="00DD766E">
        <w:rPr>
          <w:rFonts w:ascii="Arial" w:eastAsia="Arial Unicode MS" w:hAnsi="Arial" w:cs="Arial"/>
          <w:sz w:val="22"/>
          <w:szCs w:val="22"/>
        </w:rPr>
        <w:t xml:space="preserve"> before maturity date from the fifth years</w:t>
      </w:r>
      <w:r w:rsidR="00311D72" w:rsidRPr="00525BF4">
        <w:rPr>
          <w:rFonts w:ascii="Arial" w:eastAsia="Arial Unicode MS" w:hAnsi="Arial" w:cs="Arial"/>
          <w:sz w:val="22"/>
          <w:szCs w:val="22"/>
        </w:rPr>
        <w:t xml:space="preserve"> onward</w:t>
      </w:r>
      <w:r w:rsidR="00AE7F64">
        <w:rPr>
          <w:rFonts w:ascii="Arial" w:eastAsia="Arial Unicode MS" w:hAnsi="Arial" w:cs="Arial"/>
          <w:sz w:val="22"/>
          <w:szCs w:val="22"/>
        </w:rPr>
        <w:t>s</w:t>
      </w:r>
      <w:r w:rsidR="00311D72" w:rsidRPr="00525BF4">
        <w:rPr>
          <w:rFonts w:ascii="Arial" w:eastAsia="Arial Unicode MS" w:hAnsi="Arial" w:cs="Arial"/>
          <w:sz w:val="22"/>
          <w:szCs w:val="22"/>
        </w:rPr>
        <w:t>, or in compliance with</w:t>
      </w:r>
      <w:r w:rsidR="006E24B0">
        <w:rPr>
          <w:rFonts w:ascii="Arial" w:eastAsia="Arial Unicode MS" w:hAnsi="Arial" w:cs="Arial"/>
          <w:sz w:val="22"/>
          <w:szCs w:val="22"/>
        </w:rPr>
        <w:t xml:space="preserve"> </w:t>
      </w:r>
      <w:r w:rsidR="00311D72" w:rsidRPr="00525BF4">
        <w:rPr>
          <w:rFonts w:ascii="Arial" w:eastAsia="Arial Unicode MS" w:hAnsi="Arial" w:cs="Arial"/>
          <w:sz w:val="22"/>
          <w:szCs w:val="22"/>
        </w:rPr>
        <w:t xml:space="preserve">the conditions set in the terms of rights of </w:t>
      </w:r>
      <w:r w:rsidR="0075677B">
        <w:rPr>
          <w:rFonts w:ascii="Arial" w:eastAsia="Arial Unicode MS" w:hAnsi="Arial" w:cs="Arial"/>
          <w:sz w:val="22"/>
          <w:szCs w:val="22"/>
        </w:rPr>
        <w:t xml:space="preserve">subordinated perpetual </w:t>
      </w:r>
      <w:r w:rsidR="00311D72" w:rsidRPr="00525BF4">
        <w:rPr>
          <w:rFonts w:ascii="Arial" w:eastAsia="Arial Unicode MS" w:hAnsi="Arial" w:cs="Arial"/>
          <w:sz w:val="22"/>
          <w:szCs w:val="22"/>
        </w:rPr>
        <w:t>debenture</w:t>
      </w:r>
      <w:r w:rsidR="002A6D8D">
        <w:rPr>
          <w:rFonts w:ascii="Arial" w:eastAsia="Arial Unicode MS" w:hAnsi="Arial" w:cs="Arial"/>
          <w:sz w:val="22"/>
          <w:szCs w:val="22"/>
        </w:rPr>
        <w:t>s</w:t>
      </w:r>
      <w:r w:rsidR="00311D72" w:rsidRPr="00525BF4">
        <w:rPr>
          <w:rFonts w:ascii="Arial" w:eastAsia="Arial Unicode MS" w:hAnsi="Arial" w:cs="Arial"/>
          <w:sz w:val="22"/>
          <w:szCs w:val="22"/>
        </w:rPr>
        <w:t xml:space="preserve">. The interest is to be paid quarterly. The Company is entitled to accumulate interest and defer the payment of interest to any day based on the Company’s discretion. In case that the Company defers the payment of interest, the Company must not declare or pay any dividend, or pay interest or distribute assets to the holders of securities of the Company who have equal or less legal position than the </w:t>
      </w:r>
      <w:r w:rsidR="0075677B">
        <w:rPr>
          <w:rFonts w:ascii="Arial" w:eastAsia="Arial Unicode MS" w:hAnsi="Arial" w:cs="Arial"/>
          <w:sz w:val="22"/>
          <w:szCs w:val="22"/>
        </w:rPr>
        <w:t xml:space="preserve">subordinated perpetual </w:t>
      </w:r>
      <w:r w:rsidR="00311D72" w:rsidRPr="00525BF4">
        <w:rPr>
          <w:rFonts w:ascii="Arial" w:eastAsia="Arial Unicode MS" w:hAnsi="Arial" w:cs="Arial"/>
          <w:sz w:val="22"/>
          <w:szCs w:val="22"/>
        </w:rPr>
        <w:t>debenture, and the Company cannot recall, decrease, c</w:t>
      </w:r>
      <w:r w:rsidR="002A6D8D">
        <w:rPr>
          <w:rFonts w:ascii="Arial" w:eastAsia="Arial Unicode MS" w:hAnsi="Arial" w:cs="Arial"/>
          <w:sz w:val="22"/>
          <w:szCs w:val="22"/>
        </w:rPr>
        <w:t xml:space="preserve">ancel and </w:t>
      </w:r>
      <w:r w:rsidR="00311D72" w:rsidRPr="00525BF4">
        <w:rPr>
          <w:rFonts w:ascii="Arial" w:eastAsia="Arial Unicode MS" w:hAnsi="Arial" w:cs="Arial"/>
          <w:sz w:val="22"/>
          <w:szCs w:val="22"/>
        </w:rPr>
        <w:t>purchase or repurchase the Company’s securities that have equal or less legal position than the</w:t>
      </w:r>
      <w:r w:rsidR="0075677B">
        <w:rPr>
          <w:rFonts w:ascii="Arial" w:eastAsia="Arial Unicode MS" w:hAnsi="Arial" w:cs="Arial"/>
          <w:sz w:val="22"/>
          <w:szCs w:val="22"/>
        </w:rPr>
        <w:t xml:space="preserve"> subordinated perpetual</w:t>
      </w:r>
      <w:r w:rsidR="00311D72" w:rsidRPr="00525BF4">
        <w:rPr>
          <w:rFonts w:ascii="Arial" w:eastAsia="Arial Unicode MS" w:hAnsi="Arial" w:cs="Arial"/>
          <w:sz w:val="22"/>
          <w:szCs w:val="22"/>
        </w:rPr>
        <w:t xml:space="preserve"> debenture</w:t>
      </w:r>
      <w:r w:rsidR="002A6D8D">
        <w:rPr>
          <w:rFonts w:ascii="Arial" w:eastAsia="Arial Unicode MS" w:hAnsi="Arial" w:cs="Arial"/>
          <w:sz w:val="22"/>
          <w:szCs w:val="22"/>
        </w:rPr>
        <w:t>s</w:t>
      </w:r>
      <w:r w:rsidR="00306E3F">
        <w:rPr>
          <w:rFonts w:ascii="Arial" w:eastAsia="Arial Unicode MS" w:hAnsi="Arial" w:cs="Arial"/>
          <w:sz w:val="22"/>
          <w:szCs w:val="22"/>
        </w:rPr>
        <w:t>.</w:t>
      </w:r>
    </w:p>
    <w:p w:rsidR="00B83475" w:rsidRDefault="000E1B92" w:rsidP="006E5BC8">
      <w:pPr>
        <w:tabs>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B83475">
        <w:rPr>
          <w:rFonts w:ascii="Arial" w:eastAsia="Arial Unicode MS" w:hAnsi="Arial" w:cs="Arial"/>
          <w:sz w:val="22"/>
          <w:szCs w:val="22"/>
        </w:rPr>
        <w:t>During the three-month period ended 31 March 2021, there is no movement of subordinated perpetual debe</w:t>
      </w:r>
      <w:r w:rsidR="00643674">
        <w:rPr>
          <w:rFonts w:ascii="Arial" w:eastAsia="Arial Unicode MS" w:hAnsi="Arial" w:cs="Arial"/>
          <w:sz w:val="22"/>
          <w:szCs w:val="22"/>
        </w:rPr>
        <w:t>n</w:t>
      </w:r>
      <w:r w:rsidR="00B83475">
        <w:rPr>
          <w:rFonts w:ascii="Arial" w:eastAsia="Arial Unicode MS" w:hAnsi="Arial" w:cs="Arial"/>
          <w:sz w:val="22"/>
          <w:szCs w:val="22"/>
        </w:rPr>
        <w:t>tures.</w:t>
      </w:r>
    </w:p>
    <w:p w:rsidR="000E1B92"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0E1B92" w:rsidRPr="00DE17A5">
        <w:rPr>
          <w:rFonts w:ascii="Arial" w:eastAsia="Arial Unicode MS" w:hAnsi="Arial" w:cs="Arial"/>
          <w:sz w:val="22"/>
          <w:szCs w:val="22"/>
        </w:rPr>
        <w:t xml:space="preserve">During the </w:t>
      </w:r>
      <w:r w:rsidR="007E23DA">
        <w:rPr>
          <w:rFonts w:ascii="Arial" w:eastAsia="Arial Unicode MS" w:hAnsi="Arial" w:cs="Arial"/>
          <w:sz w:val="22"/>
          <w:szCs w:val="22"/>
        </w:rPr>
        <w:t>three</w:t>
      </w:r>
      <w:r w:rsidR="000E1B92">
        <w:rPr>
          <w:rFonts w:ascii="Arial" w:eastAsia="Arial Unicode MS" w:hAnsi="Arial" w:cs="Arial"/>
          <w:sz w:val="22"/>
          <w:szCs w:val="22"/>
        </w:rPr>
        <w:t xml:space="preserve">-month </w:t>
      </w:r>
      <w:r w:rsidR="000E1B92" w:rsidRPr="00DE17A5">
        <w:rPr>
          <w:rFonts w:ascii="Arial" w:eastAsia="Arial Unicode MS" w:hAnsi="Arial" w:cs="Arial"/>
          <w:sz w:val="22"/>
          <w:szCs w:val="22"/>
        </w:rPr>
        <w:t xml:space="preserve">period ended </w:t>
      </w:r>
      <w:r w:rsidR="001D6269">
        <w:rPr>
          <w:rFonts w:ascii="Arial" w:eastAsia="Arial Unicode MS" w:hAnsi="Arial" w:cs="Arial"/>
          <w:sz w:val="22"/>
          <w:szCs w:val="22"/>
        </w:rPr>
        <w:t>31 March 2021</w:t>
      </w:r>
      <w:r w:rsidR="000E1B92" w:rsidRPr="00DE17A5">
        <w:rPr>
          <w:rFonts w:ascii="Arial" w:eastAsia="Arial Unicode MS" w:hAnsi="Arial" w:cs="Arial"/>
          <w:sz w:val="22"/>
          <w:szCs w:val="22"/>
        </w:rPr>
        <w:t>, the Company paid</w:t>
      </w:r>
      <w:r w:rsidR="000E1B92">
        <w:rPr>
          <w:rFonts w:ascii="Arial" w:eastAsia="Arial Unicode MS" w:hAnsi="Arial" w:cs="Arial"/>
          <w:sz w:val="22"/>
          <w:szCs w:val="22"/>
        </w:rPr>
        <w:t xml:space="preserve"> out </w:t>
      </w:r>
      <w:r w:rsidR="000E1B92" w:rsidRPr="00DE17A5">
        <w:rPr>
          <w:rFonts w:ascii="Arial" w:eastAsia="Arial Unicode MS" w:hAnsi="Arial" w:cs="Arial"/>
          <w:sz w:val="22"/>
          <w:szCs w:val="22"/>
        </w:rPr>
        <w:t xml:space="preserve">interest for subordinated perpetual </w:t>
      </w:r>
      <w:r w:rsidR="000E1B92">
        <w:rPr>
          <w:rFonts w:ascii="Arial" w:eastAsia="Arial Unicode MS" w:hAnsi="Arial" w:cs="Arial"/>
          <w:sz w:val="22"/>
          <w:szCs w:val="22"/>
        </w:rPr>
        <w:t>debentures</w:t>
      </w:r>
      <w:r w:rsidR="000E1B92" w:rsidRPr="00DE17A5">
        <w:rPr>
          <w:rFonts w:ascii="Arial" w:eastAsia="Arial Unicode MS" w:hAnsi="Arial" w:cs="Arial"/>
          <w:sz w:val="22"/>
          <w:szCs w:val="22"/>
        </w:rPr>
        <w:t xml:space="preserve"> (net of income tax) amounting to Baht </w:t>
      </w:r>
      <w:r w:rsidR="006E5BC8">
        <w:rPr>
          <w:rFonts w:ascii="Arial" w:eastAsia="Arial Unicode MS" w:hAnsi="Arial" w:cs="Arial"/>
          <w:sz w:val="22"/>
          <w:szCs w:val="22"/>
        </w:rPr>
        <w:t>103</w:t>
      </w:r>
      <w:r w:rsidR="000E1B92" w:rsidRPr="00DE17A5">
        <w:rPr>
          <w:rFonts w:ascii="Arial" w:eastAsia="Arial Unicode MS" w:hAnsi="Arial" w:cs="Arial"/>
          <w:sz w:val="22"/>
          <w:szCs w:val="22"/>
        </w:rPr>
        <w:t xml:space="preserve"> million </w:t>
      </w:r>
      <w:r w:rsidR="006E5BC8">
        <w:rPr>
          <w:rFonts w:ascii="Arial" w:eastAsia="Arial Unicode MS" w:hAnsi="Arial" w:cs="Arial"/>
          <w:sz w:val="22"/>
          <w:szCs w:val="22"/>
        </w:rPr>
        <w:t xml:space="preserve">(2020: </w:t>
      </w:r>
      <w:r w:rsidR="000E1B92">
        <w:rPr>
          <w:rFonts w:ascii="Arial" w:eastAsia="Arial Unicode MS" w:hAnsi="Arial" w:cs="Arial"/>
          <w:sz w:val="22"/>
          <w:szCs w:val="22"/>
        </w:rPr>
        <w:t xml:space="preserve">Baht </w:t>
      </w:r>
      <w:r w:rsidR="007E23DA">
        <w:rPr>
          <w:rFonts w:ascii="Arial" w:eastAsia="Arial Unicode MS" w:hAnsi="Arial" w:cs="Arial"/>
          <w:sz w:val="22"/>
          <w:szCs w:val="22"/>
        </w:rPr>
        <w:t>102</w:t>
      </w:r>
      <w:r w:rsidR="000E1B92">
        <w:rPr>
          <w:rFonts w:ascii="Arial" w:eastAsia="Arial Unicode MS" w:hAnsi="Arial" w:cs="Arial"/>
          <w:sz w:val="22"/>
          <w:szCs w:val="22"/>
        </w:rPr>
        <w:t xml:space="preserve"> million</w:t>
      </w:r>
      <w:r w:rsidR="006E5BC8">
        <w:rPr>
          <w:rFonts w:ascii="Arial" w:eastAsia="Arial Unicode MS" w:hAnsi="Arial" w:cs="Arial"/>
          <w:sz w:val="22"/>
          <w:szCs w:val="22"/>
        </w:rPr>
        <w:t>)</w:t>
      </w:r>
      <w:r w:rsidR="000E1B92" w:rsidRPr="00DE17A5">
        <w:rPr>
          <w:rFonts w:ascii="Arial" w:eastAsia="Arial Unicode MS" w:hAnsi="Arial" w:cs="Arial"/>
          <w:sz w:val="22"/>
          <w:szCs w:val="22"/>
        </w:rPr>
        <w:t xml:space="preserve">. These were </w:t>
      </w:r>
      <w:r w:rsidR="000E1B92">
        <w:rPr>
          <w:rFonts w:ascii="Arial" w:eastAsia="Arial Unicode MS" w:hAnsi="Arial" w:cs="Arial"/>
          <w:sz w:val="22"/>
          <w:szCs w:val="22"/>
        </w:rPr>
        <w:t>presented</w:t>
      </w:r>
      <w:r w:rsidR="000E1B92" w:rsidRPr="00DE17A5">
        <w:rPr>
          <w:rFonts w:ascii="Arial" w:eastAsia="Arial Unicode MS" w:hAnsi="Arial" w:cs="Arial"/>
          <w:sz w:val="22"/>
          <w:szCs w:val="22"/>
        </w:rPr>
        <w:t xml:space="preserve"> under </w:t>
      </w:r>
      <w:r w:rsidR="000E1B92">
        <w:rPr>
          <w:rFonts w:ascii="Arial" w:eastAsia="Arial Unicode MS" w:hAnsi="Arial" w:cs="Arial"/>
          <w:sz w:val="22"/>
          <w:szCs w:val="22"/>
        </w:rPr>
        <w:t>“</w:t>
      </w:r>
      <w:r w:rsidR="000E1B92" w:rsidRPr="00DE17A5">
        <w:rPr>
          <w:rFonts w:ascii="Arial" w:eastAsia="Arial Unicode MS" w:hAnsi="Arial" w:cs="Arial"/>
          <w:sz w:val="22"/>
          <w:szCs w:val="22"/>
        </w:rPr>
        <w:t xml:space="preserve">Dividend paid for subordinated perpetual </w:t>
      </w:r>
      <w:r w:rsidR="000E1B92">
        <w:rPr>
          <w:rFonts w:ascii="Arial" w:eastAsia="Arial Unicode MS" w:hAnsi="Arial" w:cs="Arial"/>
          <w:sz w:val="22"/>
          <w:szCs w:val="22"/>
        </w:rPr>
        <w:t>debentures</w:t>
      </w:r>
      <w:r w:rsidR="000E1B92" w:rsidRPr="00DE17A5">
        <w:rPr>
          <w:rFonts w:ascii="Arial" w:eastAsia="Arial Unicode MS" w:hAnsi="Arial" w:cs="Arial"/>
          <w:sz w:val="22"/>
          <w:szCs w:val="22"/>
        </w:rPr>
        <w:t xml:space="preserve"> - net of income tax</w:t>
      </w:r>
      <w:r w:rsidR="000E1B92">
        <w:rPr>
          <w:rFonts w:ascii="Arial" w:eastAsia="Arial Unicode MS" w:hAnsi="Arial" w:cs="Arial"/>
          <w:sz w:val="22"/>
          <w:szCs w:val="22"/>
        </w:rPr>
        <w:t>”</w:t>
      </w:r>
      <w:r w:rsidR="000E1B92" w:rsidRPr="00DE17A5">
        <w:rPr>
          <w:rFonts w:ascii="Arial" w:eastAsia="Arial Unicode MS" w:hAnsi="Arial" w:cs="Arial"/>
          <w:sz w:val="22"/>
          <w:szCs w:val="22"/>
        </w:rPr>
        <w:t xml:space="preserve"> in </w:t>
      </w:r>
      <w:r w:rsidR="000E1B92">
        <w:rPr>
          <w:rFonts w:ascii="Arial" w:eastAsia="Arial Unicode MS" w:hAnsi="Arial" w:cs="Arial"/>
          <w:sz w:val="22"/>
          <w:szCs w:val="22"/>
        </w:rPr>
        <w:t xml:space="preserve">the </w:t>
      </w:r>
      <w:r w:rsidR="000E1B92" w:rsidRPr="00DE17A5">
        <w:rPr>
          <w:rFonts w:ascii="Arial" w:eastAsia="Arial Unicode MS" w:hAnsi="Arial" w:cs="Arial"/>
          <w:sz w:val="22"/>
          <w:szCs w:val="22"/>
        </w:rPr>
        <w:t>statement of changes in shareholders</w:t>
      </w:r>
      <w:r w:rsidR="006F53DD">
        <w:rPr>
          <w:rFonts w:ascii="Arial" w:eastAsia="Arial Unicode MS" w:hAnsi="Arial" w:cs="Arial"/>
          <w:sz w:val="22"/>
          <w:szCs w:val="22"/>
        </w:rPr>
        <w:t>’</w:t>
      </w:r>
      <w:r w:rsidR="000E1B92" w:rsidRPr="00DE17A5">
        <w:rPr>
          <w:rFonts w:ascii="Arial" w:eastAsia="Arial Unicode MS" w:hAnsi="Arial" w:cs="Arial"/>
          <w:sz w:val="22"/>
          <w:szCs w:val="22"/>
        </w:rPr>
        <w:t xml:space="preserve"> equity.</w:t>
      </w:r>
      <w:r w:rsidR="000E1B92">
        <w:rPr>
          <w:rFonts w:ascii="Arial" w:eastAsia="Arial Unicode MS" w:hAnsi="Arial" w:cs="Arial"/>
          <w:sz w:val="22"/>
          <w:szCs w:val="22"/>
        </w:rPr>
        <w:tab/>
      </w:r>
    </w:p>
    <w:p w:rsidR="00F76350" w:rsidRPr="0075677B" w:rsidRDefault="00F76350" w:rsidP="0075677B">
      <w:pPr>
        <w:tabs>
          <w:tab w:val="left" w:pos="2160"/>
        </w:tabs>
        <w:spacing w:before="60" w:after="60" w:line="380" w:lineRule="exact"/>
        <w:ind w:left="544" w:hanging="544"/>
        <w:jc w:val="both"/>
        <w:rPr>
          <w:rFonts w:ascii="Arial" w:hAnsi="Arial" w:cs="Arial"/>
          <w:sz w:val="22"/>
          <w:szCs w:val="22"/>
        </w:rPr>
      </w:pPr>
      <w:r>
        <w:rPr>
          <w:rFonts w:ascii="Arial" w:hAnsi="Arial" w:cs="Arial"/>
          <w:sz w:val="22"/>
          <w:szCs w:val="24"/>
        </w:rPr>
        <w:tab/>
      </w:r>
      <w:r w:rsidRPr="0075677B">
        <w:rPr>
          <w:rFonts w:ascii="Arial" w:hAnsi="Arial" w:cs="Arial"/>
          <w:sz w:val="22"/>
          <w:szCs w:val="22"/>
        </w:rPr>
        <w:t xml:space="preserve">As at </w:t>
      </w:r>
      <w:r w:rsidR="001D6269">
        <w:rPr>
          <w:rFonts w:ascii="Arial" w:hAnsi="Arial" w:cs="Arial"/>
          <w:sz w:val="22"/>
          <w:szCs w:val="22"/>
        </w:rPr>
        <w:t>31 March 2021</w:t>
      </w:r>
      <w:r w:rsidRPr="0075677B">
        <w:rPr>
          <w:rFonts w:ascii="Arial" w:hAnsi="Arial" w:cs="Arial"/>
          <w:sz w:val="22"/>
          <w:szCs w:val="22"/>
        </w:rPr>
        <w:t xml:space="preserve">, fair value of subordinated perpetual debentures amounting to Baht </w:t>
      </w:r>
      <w:r w:rsidR="006E5BC8">
        <w:rPr>
          <w:rFonts w:ascii="Arial" w:hAnsi="Arial" w:cs="Arial"/>
          <w:sz w:val="22"/>
          <w:szCs w:val="22"/>
        </w:rPr>
        <w:t>6,112</w:t>
      </w:r>
      <w:r w:rsidRPr="0075677B">
        <w:rPr>
          <w:rFonts w:ascii="Arial" w:hAnsi="Arial" w:cs="Arial"/>
          <w:sz w:val="22"/>
          <w:szCs w:val="22"/>
        </w:rPr>
        <w:t xml:space="preserve"> million</w:t>
      </w:r>
      <w:r w:rsidR="00E21DEB">
        <w:rPr>
          <w:rFonts w:ascii="Arial" w:hAnsi="Arial" w:cs="Arial"/>
          <w:sz w:val="22"/>
          <w:szCs w:val="22"/>
        </w:rPr>
        <w:t xml:space="preserve"> (31 December 2020: Baht 6,211 million)</w:t>
      </w:r>
      <w:r w:rsidRPr="0075677B">
        <w:rPr>
          <w:rFonts w:ascii="Arial" w:hAnsi="Arial" w:cs="Arial"/>
          <w:sz w:val="22"/>
          <w:szCs w:val="22"/>
        </w:rPr>
        <w:t xml:space="preserve"> was measured by using reference price of Thai BMA at the end of period which was Level 2 input of fair value measurement. </w:t>
      </w:r>
    </w:p>
    <w:p w:rsidR="009109B3" w:rsidRDefault="009109B3" w:rsidP="009109B3">
      <w:pPr>
        <w:tabs>
          <w:tab w:val="left" w:pos="2160"/>
        </w:tabs>
        <w:spacing w:before="120" w:after="120" w:line="380" w:lineRule="exact"/>
        <w:ind w:left="547" w:right="-43" w:hanging="547"/>
        <w:jc w:val="thaiDistribute"/>
        <w:rPr>
          <w:rFonts w:ascii="Arial" w:hAnsi="Arial"/>
          <w:sz w:val="22"/>
          <w:szCs w:val="20"/>
        </w:rPr>
      </w:pPr>
      <w:r w:rsidRPr="001D6598">
        <w:rPr>
          <w:rFonts w:ascii="Arial" w:hAnsi="Arial"/>
          <w:sz w:val="22"/>
          <w:szCs w:val="20"/>
        </w:rPr>
        <w:tab/>
        <w:t xml:space="preserve">As at </w:t>
      </w:r>
      <w:r>
        <w:rPr>
          <w:rFonts w:ascii="Arial" w:hAnsi="Arial" w:cs="Arial"/>
          <w:sz w:val="22"/>
          <w:szCs w:val="22"/>
        </w:rPr>
        <w:t>31 March 2021</w:t>
      </w:r>
      <w:r w:rsidRPr="001D6598">
        <w:rPr>
          <w:rFonts w:ascii="Arial" w:hAnsi="Arial"/>
          <w:sz w:val="22"/>
          <w:szCs w:val="20"/>
        </w:rPr>
        <w:t xml:space="preserve">, the Company has unissued </w:t>
      </w:r>
      <w:r>
        <w:rPr>
          <w:rFonts w:ascii="Arial" w:hAnsi="Arial"/>
          <w:sz w:val="22"/>
          <w:szCs w:val="20"/>
        </w:rPr>
        <w:t xml:space="preserve">size </w:t>
      </w:r>
      <w:r w:rsidRPr="001D6598">
        <w:rPr>
          <w:rFonts w:ascii="Arial" w:hAnsi="Arial"/>
          <w:sz w:val="22"/>
          <w:szCs w:val="20"/>
        </w:rPr>
        <w:t xml:space="preserve">subordinated perpetual debentures under the approval </w:t>
      </w:r>
      <w:r>
        <w:rPr>
          <w:rFonts w:ascii="Arial" w:hAnsi="Arial"/>
          <w:sz w:val="22"/>
          <w:szCs w:val="20"/>
        </w:rPr>
        <w:t xml:space="preserve">by shareholders </w:t>
      </w:r>
      <w:r w:rsidRPr="001D6598">
        <w:rPr>
          <w:rFonts w:ascii="Arial" w:hAnsi="Arial"/>
          <w:sz w:val="22"/>
          <w:szCs w:val="20"/>
        </w:rPr>
        <w:t xml:space="preserve">totaling </w:t>
      </w:r>
      <w:r>
        <w:rPr>
          <w:rFonts w:ascii="Arial" w:hAnsi="Arial"/>
          <w:sz w:val="22"/>
          <w:szCs w:val="20"/>
        </w:rPr>
        <w:t xml:space="preserve">Baht 6,000 million </w:t>
      </w:r>
      <w:r w:rsidRPr="001D6598">
        <w:rPr>
          <w:rFonts w:ascii="Arial" w:hAnsi="Arial"/>
          <w:sz w:val="22"/>
          <w:szCs w:val="20"/>
        </w:rPr>
        <w:t>(</w:t>
      </w:r>
      <w:r>
        <w:rPr>
          <w:rFonts w:ascii="Arial" w:hAnsi="Arial"/>
          <w:sz w:val="22"/>
          <w:szCs w:val="20"/>
        </w:rPr>
        <w:t>31 December 2020: Baht 6,000 million</w:t>
      </w:r>
      <w:r w:rsidRPr="001D6598">
        <w:rPr>
          <w:rFonts w:ascii="Arial" w:hAnsi="Arial"/>
          <w:sz w:val="22"/>
          <w:szCs w:val="20"/>
        </w:rPr>
        <w:t>).</w:t>
      </w:r>
    </w:p>
    <w:p w:rsidR="006E5BC8" w:rsidRDefault="006E5BC8">
      <w:pPr>
        <w:overflowPunct/>
        <w:autoSpaceDE/>
        <w:autoSpaceDN/>
        <w:adjustRightInd/>
        <w:textAlignment w:val="auto"/>
        <w:rPr>
          <w:rFonts w:ascii="Arial" w:hAnsi="Arial" w:cs="Arial"/>
          <w:b/>
          <w:bCs/>
          <w:sz w:val="22"/>
          <w:szCs w:val="22"/>
        </w:rPr>
      </w:pPr>
    </w:p>
    <w:p w:rsidR="00311D72" w:rsidRPr="00AE172C" w:rsidRDefault="00D62D16"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t>23</w:t>
      </w:r>
      <w:r w:rsidR="00311D72" w:rsidRPr="00AE172C">
        <w:rPr>
          <w:rFonts w:ascii="Arial" w:hAnsi="Arial" w:cs="Arial"/>
          <w:b/>
          <w:bCs/>
          <w:sz w:val="22"/>
          <w:szCs w:val="22"/>
        </w:rPr>
        <w:t>.</w:t>
      </w:r>
      <w:r w:rsidR="00311D72" w:rsidRPr="00AE172C">
        <w:rPr>
          <w:rFonts w:ascii="Arial" w:hAnsi="Arial" w:cs="Arial"/>
          <w:b/>
          <w:bCs/>
          <w:sz w:val="22"/>
          <w:szCs w:val="22"/>
        </w:rPr>
        <w:tab/>
      </w:r>
      <w:r w:rsidR="00794FD7">
        <w:rPr>
          <w:rFonts w:ascii="Arial" w:hAnsi="Arial" w:cs="Arial"/>
          <w:b/>
          <w:bCs/>
          <w:sz w:val="22"/>
          <w:szCs w:val="22"/>
        </w:rPr>
        <w:t>I</w:t>
      </w:r>
      <w:r w:rsidR="00311D72" w:rsidRPr="00AE172C">
        <w:rPr>
          <w:rFonts w:ascii="Arial" w:hAnsi="Arial" w:cs="Arial"/>
          <w:b/>
          <w:bCs/>
          <w:sz w:val="22"/>
          <w:szCs w:val="22"/>
        </w:rPr>
        <w:t>ncome tax</w:t>
      </w:r>
    </w:p>
    <w:p w:rsidR="00311D72" w:rsidRPr="00AE172C" w:rsidRDefault="00311D72" w:rsidP="00794FD7">
      <w:pPr>
        <w:tabs>
          <w:tab w:val="left" w:pos="2160"/>
        </w:tabs>
        <w:spacing w:before="60" w:after="60" w:line="380" w:lineRule="exact"/>
        <w:ind w:left="544" w:hanging="544"/>
        <w:jc w:val="both"/>
        <w:rPr>
          <w:rFonts w:ascii="Arial" w:hAnsi="Arial" w:cs="Arial"/>
          <w:sz w:val="22"/>
          <w:szCs w:val="22"/>
        </w:rPr>
      </w:pPr>
      <w:r w:rsidRPr="00AE172C">
        <w:rPr>
          <w:rFonts w:ascii="Arial" w:hAnsi="Arial" w:cs="Arial"/>
          <w:sz w:val="22"/>
          <w:szCs w:val="22"/>
        </w:rPr>
        <w:tab/>
        <w:t>Interim corporate income tax was calculated on profit before income tax for the period, using the estimated effective tax rate for the year.</w:t>
      </w:r>
    </w:p>
    <w:p w:rsidR="00311D72" w:rsidRPr="00AE172C" w:rsidRDefault="00121107" w:rsidP="00794FD7">
      <w:pPr>
        <w:tabs>
          <w:tab w:val="left" w:pos="2160"/>
        </w:tabs>
        <w:spacing w:before="60" w:after="60" w:line="380" w:lineRule="exact"/>
        <w:ind w:left="547" w:hanging="547"/>
        <w:jc w:val="both"/>
        <w:rPr>
          <w:rFonts w:ascii="Arial" w:hAnsi="Arial" w:cs="Arial"/>
          <w:sz w:val="22"/>
          <w:szCs w:val="22"/>
        </w:rPr>
      </w:pPr>
      <w:r>
        <w:rPr>
          <w:rFonts w:ascii="Arial" w:hAnsi="Arial" w:cs="Arial"/>
          <w:sz w:val="22"/>
          <w:szCs w:val="22"/>
        </w:rPr>
        <w:tab/>
      </w:r>
      <w:r w:rsidR="001977C7">
        <w:rPr>
          <w:rFonts w:ascii="Arial" w:hAnsi="Arial" w:cs="Arial"/>
          <w:sz w:val="22"/>
          <w:szCs w:val="22"/>
        </w:rPr>
        <w:t>T</w:t>
      </w:r>
      <w:r w:rsidR="00311D72" w:rsidRPr="00AE172C">
        <w:rPr>
          <w:rFonts w:ascii="Arial" w:hAnsi="Arial" w:cs="Arial"/>
          <w:sz w:val="22"/>
          <w:szCs w:val="22"/>
        </w:rPr>
        <w:t>ax expense</w:t>
      </w:r>
      <w:r w:rsidR="001977C7">
        <w:rPr>
          <w:rFonts w:ascii="Arial" w:hAnsi="Arial" w:cs="Arial"/>
          <w:sz w:val="22"/>
          <w:szCs w:val="22"/>
        </w:rPr>
        <w:t>s (income)</w:t>
      </w:r>
      <w:r w:rsidR="00311D72" w:rsidRPr="00AE172C">
        <w:rPr>
          <w:rFonts w:ascii="Arial" w:hAnsi="Arial" w:cs="Arial"/>
          <w:sz w:val="22"/>
          <w:szCs w:val="22"/>
        </w:rPr>
        <w:t xml:space="preserve"> for the three-month periods ended </w:t>
      </w:r>
      <w:r w:rsidR="001D6269">
        <w:rPr>
          <w:rFonts w:ascii="Arial" w:eastAsia="Arial Unicode MS" w:hAnsi="Arial" w:cs="Arial"/>
          <w:sz w:val="22"/>
          <w:szCs w:val="22"/>
        </w:rPr>
        <w:t>31 March 2021</w:t>
      </w:r>
      <w:r w:rsidR="00EA33BB" w:rsidRPr="00DE17A5">
        <w:rPr>
          <w:rFonts w:ascii="Arial" w:eastAsia="Arial Unicode MS" w:hAnsi="Arial" w:cs="Arial"/>
          <w:sz w:val="22"/>
          <w:szCs w:val="22"/>
        </w:rPr>
        <w:t xml:space="preserve"> </w:t>
      </w:r>
      <w:r w:rsidR="00311D72" w:rsidRPr="00AE172C">
        <w:rPr>
          <w:rFonts w:ascii="Arial" w:hAnsi="Arial" w:cs="Arial"/>
          <w:sz w:val="22"/>
          <w:szCs w:val="22"/>
        </w:rPr>
        <w:t>and 20</w:t>
      </w:r>
      <w:r w:rsidR="007E23DA">
        <w:rPr>
          <w:rFonts w:ascii="Arial" w:hAnsi="Arial" w:cs="Arial"/>
          <w:sz w:val="22"/>
          <w:szCs w:val="22"/>
        </w:rPr>
        <w:t>20</w:t>
      </w:r>
      <w:r w:rsidR="00311D72" w:rsidRPr="00AE172C">
        <w:rPr>
          <w:rFonts w:ascii="Arial" w:hAnsi="Arial" w:cs="Arial"/>
          <w:sz w:val="22"/>
          <w:szCs w:val="22"/>
        </w:rPr>
        <w:t xml:space="preserve"> </w:t>
      </w:r>
      <w:r w:rsidR="00136180">
        <w:rPr>
          <w:rFonts w:ascii="Arial" w:hAnsi="Arial" w:cs="Arial"/>
          <w:sz w:val="22"/>
          <w:szCs w:val="22"/>
        </w:rPr>
        <w:t>are</w:t>
      </w:r>
      <w:r w:rsidR="00311D72" w:rsidRPr="00AE172C">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r w:rsidRPr="006C6081">
              <w:rPr>
                <w:rFonts w:ascii="Arial" w:hAnsi="Arial" w:cs="Arial"/>
                <w:b/>
                <w:bCs/>
                <w:sz w:val="18"/>
                <w:szCs w:val="18"/>
                <w:cs/>
              </w:rPr>
              <w:tab/>
            </w:r>
            <w:r w:rsidRPr="006C6081">
              <w:rPr>
                <w:rFonts w:ascii="Arial" w:hAnsi="Arial" w:cs="Arial"/>
                <w:b/>
                <w:bCs/>
                <w:sz w:val="18"/>
                <w:szCs w:val="18"/>
              </w:rPr>
              <w:tab/>
            </w:r>
            <w:r w:rsidRPr="006C6081">
              <w:rPr>
                <w:rFonts w:ascii="Arial" w:hAnsi="Arial" w:cs="Arial"/>
                <w:sz w:val="18"/>
                <w:szCs w:val="18"/>
              </w:rPr>
              <w:tab/>
            </w: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rsidR="0078214D" w:rsidRPr="006C6081" w:rsidRDefault="0078214D" w:rsidP="006C6081">
            <w:pPr>
              <w:tabs>
                <w:tab w:val="left" w:pos="600"/>
                <w:tab w:val="left" w:pos="900"/>
                <w:tab w:val="right" w:pos="7280"/>
                <w:tab w:val="right" w:pos="8540"/>
              </w:tabs>
              <w:spacing w:line="320" w:lineRule="exact"/>
              <w:ind w:right="-45"/>
              <w:jc w:val="right"/>
              <w:rPr>
                <w:rFonts w:ascii="Arial" w:hAnsi="Arial" w:cs="Arial"/>
                <w:sz w:val="18"/>
                <w:szCs w:val="18"/>
                <w:cs/>
              </w:rPr>
            </w:pPr>
            <w:r w:rsidRPr="006C6081">
              <w:rPr>
                <w:rFonts w:ascii="Arial" w:hAnsi="Arial" w:cs="Arial"/>
                <w:sz w:val="18"/>
                <w:szCs w:val="18"/>
              </w:rPr>
              <w:t>(Unit: Thousand Baht)</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sz w:val="18"/>
                <w:szCs w:val="18"/>
              </w:rPr>
            </w:pP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Consolidated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c>
          <w:tcPr>
            <w:tcW w:w="2565" w:type="dxa"/>
            <w:gridSpan w:val="2"/>
            <w:vAlign w:val="bottom"/>
          </w:tcPr>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 xml:space="preserve">Separate </w:t>
            </w:r>
          </w:p>
          <w:p w:rsidR="0078214D" w:rsidRPr="006C6081" w:rsidRDefault="0078214D"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financial statements</w:t>
            </w:r>
          </w:p>
        </w:tc>
      </w:tr>
      <w:tr w:rsidR="0078214D" w:rsidRPr="006C6081" w:rsidTr="006E24B0">
        <w:tc>
          <w:tcPr>
            <w:tcW w:w="4050" w:type="dxa"/>
          </w:tcPr>
          <w:p w:rsidR="0078214D" w:rsidRPr="006C6081" w:rsidRDefault="0078214D" w:rsidP="006C6081">
            <w:pPr>
              <w:spacing w:line="320" w:lineRule="exact"/>
              <w:ind w:right="-18"/>
              <w:jc w:val="thaiDistribute"/>
              <w:rPr>
                <w:rFonts w:ascii="Arial" w:hAnsi="Arial" w:cs="Arial"/>
                <w:b/>
                <w:bCs/>
                <w:sz w:val="18"/>
                <w:szCs w:val="18"/>
                <w:u w:val="single"/>
              </w:rPr>
            </w:pPr>
          </w:p>
        </w:tc>
        <w:tc>
          <w:tcPr>
            <w:tcW w:w="1282" w:type="dxa"/>
          </w:tcPr>
          <w:p w:rsidR="0078214D" w:rsidRPr="006C6081" w:rsidRDefault="0078214D"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C6081">
              <w:rPr>
                <w:rFonts w:ascii="Arial" w:hAnsi="Arial" w:cs="Arial"/>
                <w:sz w:val="18"/>
                <w:szCs w:val="18"/>
              </w:rPr>
              <w:t>202</w:t>
            </w:r>
            <w:r w:rsidR="007E23DA">
              <w:rPr>
                <w:rFonts w:ascii="Arial" w:hAnsi="Arial" w:cs="Arial"/>
                <w:sz w:val="18"/>
                <w:szCs w:val="18"/>
              </w:rPr>
              <w:t>1</w:t>
            </w:r>
          </w:p>
        </w:tc>
        <w:tc>
          <w:tcPr>
            <w:tcW w:w="1283" w:type="dxa"/>
          </w:tcPr>
          <w:p w:rsidR="0078214D" w:rsidRPr="006C6081" w:rsidRDefault="007E23DA"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c>
          <w:tcPr>
            <w:tcW w:w="1282" w:type="dxa"/>
          </w:tcPr>
          <w:p w:rsidR="0078214D" w:rsidRPr="006C6081" w:rsidRDefault="007E23DA" w:rsidP="006C6081">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2021</w:t>
            </w:r>
          </w:p>
        </w:tc>
        <w:tc>
          <w:tcPr>
            <w:tcW w:w="1283" w:type="dxa"/>
          </w:tcPr>
          <w:p w:rsidR="0078214D" w:rsidRPr="006C6081" w:rsidRDefault="007E23DA" w:rsidP="006C6081">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2020</w:t>
            </w:r>
          </w:p>
        </w:tc>
      </w:tr>
      <w:tr w:rsidR="0078214D" w:rsidRPr="006C6081" w:rsidTr="006E24B0">
        <w:trPr>
          <w:trHeight w:val="80"/>
        </w:trPr>
        <w:tc>
          <w:tcPr>
            <w:tcW w:w="4050" w:type="dxa"/>
            <w:vAlign w:val="bottom"/>
          </w:tcPr>
          <w:p w:rsidR="0078214D" w:rsidRPr="006C6081" w:rsidRDefault="0078214D" w:rsidP="006C6081">
            <w:pPr>
              <w:tabs>
                <w:tab w:val="left" w:pos="1440"/>
              </w:tabs>
              <w:spacing w:line="320" w:lineRule="exact"/>
              <w:ind w:left="222" w:hanging="243"/>
              <w:rPr>
                <w:rFonts w:ascii="Arial" w:hAnsi="Arial" w:cs="Arial"/>
                <w:b/>
                <w:bCs/>
                <w:sz w:val="18"/>
                <w:szCs w:val="18"/>
              </w:rPr>
            </w:pPr>
            <w:r w:rsidRPr="006C6081">
              <w:rPr>
                <w:rFonts w:ascii="Arial" w:hAnsi="Arial" w:cs="Arial"/>
                <w:b/>
                <w:bCs/>
                <w:sz w:val="18"/>
                <w:szCs w:val="18"/>
              </w:rPr>
              <w:t>Current income tax:</w:t>
            </w:r>
          </w:p>
        </w:tc>
        <w:tc>
          <w:tcPr>
            <w:tcW w:w="1282"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3" w:type="dxa"/>
            <w:vAlign w:val="bottom"/>
          </w:tcPr>
          <w:p w:rsidR="0078214D" w:rsidRPr="006C6081" w:rsidRDefault="0078214D" w:rsidP="006C6081">
            <w:pPr>
              <w:tabs>
                <w:tab w:val="decimal" w:pos="1062"/>
              </w:tabs>
              <w:spacing w:line="320" w:lineRule="exact"/>
              <w:ind w:left="72" w:right="-63"/>
              <w:rPr>
                <w:rFonts w:ascii="Arial" w:hAnsi="Arial" w:cs="Arial"/>
                <w:spacing w:val="-4"/>
                <w:sz w:val="18"/>
                <w:szCs w:val="18"/>
              </w:rPr>
            </w:pPr>
          </w:p>
        </w:tc>
        <w:tc>
          <w:tcPr>
            <w:tcW w:w="1282"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c>
          <w:tcPr>
            <w:tcW w:w="1283" w:type="dxa"/>
            <w:vAlign w:val="bottom"/>
          </w:tcPr>
          <w:p w:rsidR="0078214D" w:rsidRPr="006C6081" w:rsidRDefault="0078214D" w:rsidP="006C6081">
            <w:pPr>
              <w:tabs>
                <w:tab w:val="decimal" w:pos="1062"/>
              </w:tabs>
              <w:spacing w:line="320" w:lineRule="exact"/>
              <w:ind w:right="-18"/>
              <w:rPr>
                <w:rFonts w:ascii="Arial" w:hAnsi="Arial" w:cs="Arial"/>
                <w:sz w:val="18"/>
                <w:szCs w:val="18"/>
              </w:rPr>
            </w:pPr>
          </w:p>
        </w:tc>
      </w:tr>
      <w:tr w:rsidR="007E23DA" w:rsidRPr="006C6081" w:rsidTr="006E24B0">
        <w:tc>
          <w:tcPr>
            <w:tcW w:w="4050" w:type="dxa"/>
            <w:vAlign w:val="bottom"/>
          </w:tcPr>
          <w:p w:rsidR="007E23DA" w:rsidRPr="006C6081" w:rsidRDefault="007E23DA" w:rsidP="007E23DA">
            <w:pPr>
              <w:tabs>
                <w:tab w:val="left" w:pos="1440"/>
              </w:tabs>
              <w:spacing w:line="320" w:lineRule="exact"/>
              <w:ind w:left="222" w:hanging="243"/>
              <w:rPr>
                <w:rFonts w:ascii="Arial" w:hAnsi="Arial" w:cs="Arial"/>
                <w:sz w:val="18"/>
                <w:szCs w:val="18"/>
              </w:rPr>
            </w:pPr>
            <w:r w:rsidRPr="006C6081">
              <w:rPr>
                <w:rFonts w:ascii="Arial" w:hAnsi="Arial" w:cs="Arial"/>
                <w:sz w:val="18"/>
                <w:szCs w:val="18"/>
              </w:rPr>
              <w:t>Interim corporate income tax charge</w:t>
            </w:r>
          </w:p>
        </w:tc>
        <w:tc>
          <w:tcPr>
            <w:tcW w:w="1282" w:type="dxa"/>
            <w:vAlign w:val="bottom"/>
          </w:tcPr>
          <w:p w:rsidR="007E23DA" w:rsidRPr="000E1B92" w:rsidRDefault="00643674" w:rsidP="007E23DA">
            <w:pPr>
              <w:tabs>
                <w:tab w:val="decimal" w:pos="972"/>
              </w:tabs>
              <w:spacing w:line="320" w:lineRule="exact"/>
              <w:ind w:right="-14"/>
              <w:rPr>
                <w:rFonts w:ascii="Arial" w:hAnsi="Arial" w:cs="Arial"/>
                <w:sz w:val="18"/>
                <w:szCs w:val="18"/>
              </w:rPr>
            </w:pPr>
            <w:r>
              <w:rPr>
                <w:rFonts w:ascii="Arial" w:hAnsi="Arial" w:cs="Arial"/>
                <w:sz w:val="18"/>
                <w:szCs w:val="18"/>
              </w:rPr>
              <w:t>26,458</w:t>
            </w:r>
          </w:p>
        </w:tc>
        <w:tc>
          <w:tcPr>
            <w:tcW w:w="1283" w:type="dxa"/>
            <w:vAlign w:val="bottom"/>
          </w:tcPr>
          <w:p w:rsidR="007E23DA" w:rsidRPr="007E23DA" w:rsidRDefault="007E23DA" w:rsidP="007E23DA">
            <w:pPr>
              <w:tabs>
                <w:tab w:val="decimal" w:pos="972"/>
              </w:tabs>
              <w:spacing w:line="320" w:lineRule="exact"/>
              <w:ind w:right="-14"/>
              <w:rPr>
                <w:rFonts w:ascii="Arial" w:hAnsi="Arial" w:cs="Arial"/>
                <w:sz w:val="18"/>
                <w:szCs w:val="18"/>
              </w:rPr>
            </w:pPr>
            <w:r w:rsidRPr="007E23DA">
              <w:rPr>
                <w:rFonts w:ascii="Arial" w:hAnsi="Arial" w:cs="Arial"/>
                <w:sz w:val="18"/>
                <w:szCs w:val="18"/>
              </w:rPr>
              <w:t>15,542</w:t>
            </w:r>
          </w:p>
        </w:tc>
        <w:tc>
          <w:tcPr>
            <w:tcW w:w="1282" w:type="dxa"/>
            <w:vAlign w:val="bottom"/>
          </w:tcPr>
          <w:p w:rsidR="007E23DA" w:rsidRPr="007E23DA" w:rsidRDefault="006E5BC8" w:rsidP="007E23DA">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283" w:type="dxa"/>
            <w:vAlign w:val="bottom"/>
          </w:tcPr>
          <w:p w:rsidR="007E23DA" w:rsidRPr="007E23DA" w:rsidRDefault="007E23DA" w:rsidP="007E23DA">
            <w:pPr>
              <w:tabs>
                <w:tab w:val="decimal" w:pos="972"/>
              </w:tabs>
              <w:spacing w:line="320" w:lineRule="exact"/>
              <w:ind w:right="-14"/>
              <w:rPr>
                <w:rFonts w:ascii="Arial" w:hAnsi="Arial" w:cs="Arial"/>
                <w:sz w:val="18"/>
                <w:szCs w:val="18"/>
              </w:rPr>
            </w:pPr>
            <w:r w:rsidRPr="007E23DA">
              <w:rPr>
                <w:rFonts w:ascii="Arial" w:hAnsi="Arial" w:cs="Arial"/>
                <w:sz w:val="18"/>
                <w:szCs w:val="18"/>
              </w:rPr>
              <w:t>-</w:t>
            </w:r>
          </w:p>
        </w:tc>
      </w:tr>
      <w:tr w:rsidR="007E23DA" w:rsidRPr="006C6081" w:rsidTr="006E24B0">
        <w:tc>
          <w:tcPr>
            <w:tcW w:w="4050" w:type="dxa"/>
            <w:vAlign w:val="bottom"/>
          </w:tcPr>
          <w:p w:rsidR="007E23DA" w:rsidRPr="006C6081" w:rsidRDefault="007E23DA" w:rsidP="007E23DA">
            <w:pPr>
              <w:tabs>
                <w:tab w:val="left" w:pos="567"/>
                <w:tab w:val="left" w:pos="1134"/>
                <w:tab w:val="left" w:pos="1701"/>
              </w:tabs>
              <w:spacing w:line="320" w:lineRule="exact"/>
              <w:ind w:left="222" w:right="-108" w:hanging="243"/>
              <w:rPr>
                <w:rFonts w:ascii="Arial" w:hAnsi="Arial" w:cs="Arial"/>
                <w:b/>
                <w:bCs/>
                <w:color w:val="000000"/>
                <w:sz w:val="18"/>
                <w:szCs w:val="18"/>
              </w:rPr>
            </w:pPr>
            <w:r w:rsidRPr="006C6081">
              <w:rPr>
                <w:rFonts w:ascii="Arial" w:hAnsi="Arial" w:cs="Arial"/>
                <w:b/>
                <w:bCs/>
                <w:color w:val="000000"/>
                <w:sz w:val="18"/>
                <w:szCs w:val="18"/>
              </w:rPr>
              <w:t>Deferred tax:</w:t>
            </w:r>
          </w:p>
        </w:tc>
        <w:tc>
          <w:tcPr>
            <w:tcW w:w="1282" w:type="dxa"/>
            <w:vAlign w:val="bottom"/>
          </w:tcPr>
          <w:p w:rsidR="007E23DA" w:rsidRPr="000E1B92" w:rsidRDefault="007E23DA" w:rsidP="007E23DA">
            <w:pPr>
              <w:tabs>
                <w:tab w:val="decimal" w:pos="972"/>
              </w:tabs>
              <w:spacing w:line="320" w:lineRule="exact"/>
              <w:ind w:right="-14"/>
              <w:rPr>
                <w:rFonts w:ascii="Arial" w:hAnsi="Arial" w:cs="Arial"/>
                <w:sz w:val="18"/>
                <w:szCs w:val="18"/>
              </w:rPr>
            </w:pPr>
          </w:p>
        </w:tc>
        <w:tc>
          <w:tcPr>
            <w:tcW w:w="1283" w:type="dxa"/>
            <w:vAlign w:val="bottom"/>
          </w:tcPr>
          <w:p w:rsidR="007E23DA" w:rsidRPr="007E23DA" w:rsidRDefault="007E23DA" w:rsidP="007E23DA">
            <w:pPr>
              <w:tabs>
                <w:tab w:val="decimal" w:pos="972"/>
              </w:tabs>
              <w:spacing w:line="320" w:lineRule="exact"/>
              <w:ind w:right="-14"/>
              <w:rPr>
                <w:rFonts w:ascii="Arial" w:hAnsi="Arial" w:cs="Arial"/>
                <w:sz w:val="18"/>
                <w:szCs w:val="18"/>
              </w:rPr>
            </w:pPr>
          </w:p>
        </w:tc>
        <w:tc>
          <w:tcPr>
            <w:tcW w:w="1282" w:type="dxa"/>
            <w:vAlign w:val="bottom"/>
          </w:tcPr>
          <w:p w:rsidR="007E23DA" w:rsidRPr="007E23DA" w:rsidRDefault="007E23DA" w:rsidP="007E23DA">
            <w:pPr>
              <w:tabs>
                <w:tab w:val="decimal" w:pos="972"/>
              </w:tabs>
              <w:spacing w:line="320" w:lineRule="exact"/>
              <w:ind w:right="-14"/>
              <w:rPr>
                <w:rFonts w:ascii="Arial" w:hAnsi="Arial" w:cs="Arial"/>
                <w:sz w:val="18"/>
                <w:szCs w:val="18"/>
              </w:rPr>
            </w:pPr>
          </w:p>
        </w:tc>
        <w:tc>
          <w:tcPr>
            <w:tcW w:w="1283" w:type="dxa"/>
            <w:vAlign w:val="bottom"/>
          </w:tcPr>
          <w:p w:rsidR="007E23DA" w:rsidRPr="007E23DA" w:rsidRDefault="007E23DA" w:rsidP="007E23DA">
            <w:pPr>
              <w:tabs>
                <w:tab w:val="decimal" w:pos="972"/>
              </w:tabs>
              <w:spacing w:line="320" w:lineRule="exact"/>
              <w:ind w:right="-14"/>
              <w:rPr>
                <w:rFonts w:ascii="Arial" w:hAnsi="Arial" w:cs="Arial"/>
                <w:sz w:val="18"/>
                <w:szCs w:val="18"/>
              </w:rPr>
            </w:pPr>
          </w:p>
        </w:tc>
      </w:tr>
      <w:tr w:rsidR="007E23DA" w:rsidRPr="006C6081" w:rsidTr="006E24B0">
        <w:tc>
          <w:tcPr>
            <w:tcW w:w="4050" w:type="dxa"/>
            <w:vAlign w:val="bottom"/>
          </w:tcPr>
          <w:p w:rsidR="007E23DA" w:rsidRPr="006C6081" w:rsidRDefault="007E23DA" w:rsidP="007E23DA">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 xml:space="preserve">Relating to origination and reversal of temporary differences  </w:t>
            </w:r>
          </w:p>
        </w:tc>
        <w:tc>
          <w:tcPr>
            <w:tcW w:w="1282" w:type="dxa"/>
            <w:vAlign w:val="bottom"/>
          </w:tcPr>
          <w:p w:rsidR="007E23DA" w:rsidRPr="000E1B92" w:rsidRDefault="00643674" w:rsidP="007E23DA">
            <w:pPr>
              <w:tabs>
                <w:tab w:val="decimal" w:pos="972"/>
              </w:tabs>
              <w:spacing w:line="320" w:lineRule="exact"/>
              <w:ind w:right="-14"/>
              <w:rPr>
                <w:rFonts w:ascii="Arial" w:hAnsi="Arial" w:cs="Arial"/>
                <w:sz w:val="18"/>
                <w:szCs w:val="18"/>
              </w:rPr>
            </w:pPr>
            <w:r>
              <w:rPr>
                <w:rFonts w:ascii="Arial" w:hAnsi="Arial" w:cs="Arial"/>
                <w:sz w:val="18"/>
                <w:szCs w:val="18"/>
              </w:rPr>
              <w:t>(58,091)</w:t>
            </w:r>
          </w:p>
        </w:tc>
        <w:tc>
          <w:tcPr>
            <w:tcW w:w="1283" w:type="dxa"/>
            <w:vAlign w:val="bottom"/>
          </w:tcPr>
          <w:p w:rsidR="007E23DA" w:rsidRPr="007E23DA" w:rsidRDefault="00D15029" w:rsidP="007E23DA">
            <w:pPr>
              <w:tabs>
                <w:tab w:val="decimal" w:pos="972"/>
              </w:tabs>
              <w:spacing w:line="320" w:lineRule="exact"/>
              <w:ind w:right="-14"/>
              <w:rPr>
                <w:rFonts w:ascii="Arial" w:hAnsi="Arial" w:cs="Arial"/>
                <w:sz w:val="18"/>
                <w:szCs w:val="18"/>
              </w:rPr>
            </w:pPr>
            <w:r>
              <w:rPr>
                <w:rFonts w:ascii="Arial" w:hAnsi="Arial" w:cs="Arial"/>
                <w:sz w:val="18"/>
                <w:szCs w:val="18"/>
              </w:rPr>
              <w:t>9,669</w:t>
            </w:r>
          </w:p>
        </w:tc>
        <w:tc>
          <w:tcPr>
            <w:tcW w:w="1282" w:type="dxa"/>
            <w:vAlign w:val="bottom"/>
          </w:tcPr>
          <w:p w:rsidR="007E23DA" w:rsidRPr="007E23DA" w:rsidRDefault="00D15029" w:rsidP="007E23DA">
            <w:pPr>
              <w:tabs>
                <w:tab w:val="decimal" w:pos="972"/>
              </w:tabs>
              <w:spacing w:line="320" w:lineRule="exact"/>
              <w:ind w:right="-14"/>
              <w:rPr>
                <w:rFonts w:ascii="Arial" w:hAnsi="Arial" w:cs="Arial"/>
                <w:sz w:val="18"/>
                <w:szCs w:val="18"/>
              </w:rPr>
            </w:pPr>
            <w:r>
              <w:rPr>
                <w:rFonts w:ascii="Arial" w:hAnsi="Arial" w:cs="Arial"/>
                <w:sz w:val="18"/>
                <w:szCs w:val="18"/>
              </w:rPr>
              <w:t>(</w:t>
            </w:r>
            <w:r w:rsidR="006E5BC8">
              <w:rPr>
                <w:rFonts w:ascii="Arial" w:hAnsi="Arial" w:cs="Arial"/>
                <w:sz w:val="18"/>
                <w:szCs w:val="18"/>
              </w:rPr>
              <w:t>46,761</w:t>
            </w:r>
            <w:r>
              <w:rPr>
                <w:rFonts w:ascii="Arial" w:hAnsi="Arial" w:cs="Arial"/>
                <w:sz w:val="18"/>
                <w:szCs w:val="18"/>
              </w:rPr>
              <w:t>)</w:t>
            </w:r>
          </w:p>
        </w:tc>
        <w:tc>
          <w:tcPr>
            <w:tcW w:w="1283" w:type="dxa"/>
            <w:vAlign w:val="bottom"/>
          </w:tcPr>
          <w:p w:rsidR="007E23DA" w:rsidRPr="007E23DA" w:rsidRDefault="007E23DA" w:rsidP="007E23DA">
            <w:pPr>
              <w:tabs>
                <w:tab w:val="decimal" w:pos="972"/>
              </w:tabs>
              <w:spacing w:line="320" w:lineRule="exact"/>
              <w:ind w:right="-14"/>
              <w:rPr>
                <w:rFonts w:ascii="Arial" w:hAnsi="Arial" w:cs="Arial"/>
                <w:sz w:val="18"/>
                <w:szCs w:val="18"/>
              </w:rPr>
            </w:pPr>
            <w:r w:rsidRPr="007E23DA">
              <w:rPr>
                <w:rFonts w:ascii="Arial" w:hAnsi="Arial" w:cs="Arial"/>
                <w:sz w:val="18"/>
                <w:szCs w:val="18"/>
              </w:rPr>
              <w:t>16,511</w:t>
            </w:r>
          </w:p>
        </w:tc>
      </w:tr>
      <w:tr w:rsidR="007E23DA" w:rsidRPr="006C6081" w:rsidTr="006E24B0">
        <w:tc>
          <w:tcPr>
            <w:tcW w:w="4050" w:type="dxa"/>
            <w:vAlign w:val="bottom"/>
          </w:tcPr>
          <w:p w:rsidR="007E23DA" w:rsidRPr="006C6081" w:rsidRDefault="007E23DA" w:rsidP="007E23DA">
            <w:pPr>
              <w:tabs>
                <w:tab w:val="left" w:pos="567"/>
                <w:tab w:val="left" w:pos="1134"/>
                <w:tab w:val="left" w:pos="1701"/>
              </w:tabs>
              <w:spacing w:line="320" w:lineRule="exact"/>
              <w:ind w:left="222" w:hanging="243"/>
              <w:rPr>
                <w:rFonts w:ascii="Arial" w:hAnsi="Arial" w:cs="Arial"/>
                <w:sz w:val="18"/>
                <w:szCs w:val="18"/>
              </w:rPr>
            </w:pPr>
            <w:proofErr w:type="spellStart"/>
            <w:r w:rsidRPr="006C6081">
              <w:rPr>
                <w:rFonts w:ascii="Arial" w:hAnsi="Arial" w:cs="Arial"/>
                <w:sz w:val="18"/>
                <w:szCs w:val="18"/>
              </w:rPr>
              <w:t>Amortisation</w:t>
            </w:r>
            <w:proofErr w:type="spellEnd"/>
            <w:r w:rsidRPr="006C6081">
              <w:rPr>
                <w:rFonts w:ascii="Arial" w:hAnsi="Arial" w:cs="Arial"/>
                <w:sz w:val="18"/>
                <w:szCs w:val="18"/>
              </w:rPr>
              <w:t xml:space="preserve"> of income tax liability on</w:t>
            </w:r>
          </w:p>
        </w:tc>
        <w:tc>
          <w:tcPr>
            <w:tcW w:w="1282" w:type="dxa"/>
            <w:vAlign w:val="bottom"/>
          </w:tcPr>
          <w:p w:rsidR="007E23DA" w:rsidRPr="006C6081" w:rsidRDefault="007E23DA" w:rsidP="007E23DA">
            <w:pPr>
              <w:tabs>
                <w:tab w:val="decimal" w:pos="975"/>
              </w:tabs>
              <w:spacing w:line="320" w:lineRule="exact"/>
              <w:ind w:right="-14"/>
              <w:rPr>
                <w:rFonts w:ascii="Arial" w:hAnsi="Arial" w:cs="Arial"/>
                <w:sz w:val="18"/>
                <w:szCs w:val="18"/>
              </w:rPr>
            </w:pPr>
          </w:p>
        </w:tc>
        <w:tc>
          <w:tcPr>
            <w:tcW w:w="1283" w:type="dxa"/>
            <w:vAlign w:val="bottom"/>
          </w:tcPr>
          <w:p w:rsidR="007E23DA" w:rsidRPr="006C6081" w:rsidRDefault="007E23DA" w:rsidP="007E23DA">
            <w:pPr>
              <w:tabs>
                <w:tab w:val="decimal" w:pos="975"/>
              </w:tabs>
              <w:spacing w:line="320" w:lineRule="exact"/>
              <w:ind w:right="-14"/>
              <w:rPr>
                <w:rFonts w:ascii="Arial" w:hAnsi="Arial" w:cs="Arial"/>
                <w:sz w:val="18"/>
                <w:szCs w:val="18"/>
              </w:rPr>
            </w:pPr>
          </w:p>
        </w:tc>
        <w:tc>
          <w:tcPr>
            <w:tcW w:w="1282" w:type="dxa"/>
            <w:vAlign w:val="bottom"/>
          </w:tcPr>
          <w:p w:rsidR="007E23DA" w:rsidRPr="006C6081" w:rsidRDefault="007E23DA" w:rsidP="007E23DA">
            <w:pPr>
              <w:tabs>
                <w:tab w:val="decimal" w:pos="975"/>
              </w:tabs>
              <w:spacing w:line="320" w:lineRule="exact"/>
              <w:ind w:right="-14"/>
              <w:rPr>
                <w:rFonts w:ascii="Arial" w:hAnsi="Arial" w:cs="Arial"/>
                <w:sz w:val="18"/>
                <w:szCs w:val="18"/>
              </w:rPr>
            </w:pPr>
          </w:p>
        </w:tc>
        <w:tc>
          <w:tcPr>
            <w:tcW w:w="1283" w:type="dxa"/>
            <w:vAlign w:val="bottom"/>
          </w:tcPr>
          <w:p w:rsidR="007E23DA" w:rsidRPr="006C6081" w:rsidRDefault="007E23DA" w:rsidP="007E23DA">
            <w:pPr>
              <w:tabs>
                <w:tab w:val="decimal" w:pos="975"/>
              </w:tabs>
              <w:spacing w:line="320" w:lineRule="exact"/>
              <w:ind w:right="-14"/>
              <w:rPr>
                <w:rFonts w:ascii="Arial" w:hAnsi="Arial" w:cs="Arial"/>
                <w:sz w:val="18"/>
                <w:szCs w:val="18"/>
              </w:rPr>
            </w:pPr>
          </w:p>
        </w:tc>
      </w:tr>
      <w:tr w:rsidR="007E23DA" w:rsidRPr="006C6081" w:rsidTr="006E24B0">
        <w:tc>
          <w:tcPr>
            <w:tcW w:w="4050" w:type="dxa"/>
            <w:vAlign w:val="bottom"/>
          </w:tcPr>
          <w:p w:rsidR="007E23DA" w:rsidRPr="006C6081" w:rsidRDefault="007E23DA" w:rsidP="007E23DA">
            <w:pPr>
              <w:tabs>
                <w:tab w:val="left" w:pos="567"/>
                <w:tab w:val="left" w:pos="1134"/>
                <w:tab w:val="left" w:pos="1701"/>
              </w:tabs>
              <w:spacing w:line="320" w:lineRule="exact"/>
              <w:ind w:left="162" w:hanging="183"/>
              <w:rPr>
                <w:rFonts w:ascii="Arial" w:hAnsi="Arial" w:cs="Arial"/>
                <w:sz w:val="18"/>
                <w:szCs w:val="18"/>
              </w:rPr>
            </w:pPr>
            <w:r w:rsidRPr="006C6081">
              <w:rPr>
                <w:rFonts w:ascii="Arial" w:hAnsi="Arial" w:cs="Arial"/>
                <w:sz w:val="18"/>
                <w:szCs w:val="18"/>
              </w:rPr>
              <w:tab/>
              <w:t>acquisition of an entity</w:t>
            </w:r>
          </w:p>
        </w:tc>
        <w:tc>
          <w:tcPr>
            <w:tcW w:w="1282" w:type="dxa"/>
            <w:vAlign w:val="bottom"/>
          </w:tcPr>
          <w:p w:rsidR="007E23DA" w:rsidRPr="000E1B92" w:rsidRDefault="00643674" w:rsidP="007E23DA">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w:t>
            </w:r>
          </w:p>
        </w:tc>
        <w:tc>
          <w:tcPr>
            <w:tcW w:w="1283" w:type="dxa"/>
            <w:vAlign w:val="bottom"/>
          </w:tcPr>
          <w:p w:rsidR="007E23DA" w:rsidRPr="007E23DA" w:rsidRDefault="007E23DA" w:rsidP="007E23DA">
            <w:pPr>
              <w:pBdr>
                <w:bottom w:val="single" w:sz="4" w:space="1" w:color="auto"/>
              </w:pBdr>
              <w:tabs>
                <w:tab w:val="decimal" w:pos="972"/>
              </w:tabs>
              <w:spacing w:line="320" w:lineRule="exact"/>
              <w:ind w:right="-14"/>
              <w:rPr>
                <w:rFonts w:ascii="Arial" w:hAnsi="Arial" w:cs="Arial"/>
                <w:sz w:val="18"/>
                <w:szCs w:val="18"/>
              </w:rPr>
            </w:pPr>
            <w:r w:rsidRPr="007E23DA">
              <w:rPr>
                <w:rFonts w:ascii="Arial" w:hAnsi="Arial" w:cs="Arial"/>
                <w:sz w:val="18"/>
                <w:szCs w:val="18"/>
              </w:rPr>
              <w:t>(118)</w:t>
            </w:r>
          </w:p>
        </w:tc>
        <w:tc>
          <w:tcPr>
            <w:tcW w:w="1282" w:type="dxa"/>
            <w:vAlign w:val="bottom"/>
          </w:tcPr>
          <w:p w:rsidR="007E23DA" w:rsidRPr="007E23DA" w:rsidRDefault="006E5BC8" w:rsidP="007E23DA">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w:t>
            </w:r>
          </w:p>
        </w:tc>
        <w:tc>
          <w:tcPr>
            <w:tcW w:w="1283" w:type="dxa"/>
            <w:vAlign w:val="bottom"/>
          </w:tcPr>
          <w:p w:rsidR="007E23DA" w:rsidRPr="007E23DA" w:rsidRDefault="007E23DA" w:rsidP="007E23DA">
            <w:pPr>
              <w:pBdr>
                <w:bottom w:val="single" w:sz="4" w:space="1" w:color="auto"/>
              </w:pBdr>
              <w:tabs>
                <w:tab w:val="decimal" w:pos="972"/>
              </w:tabs>
              <w:spacing w:line="320" w:lineRule="exact"/>
              <w:ind w:right="-14"/>
              <w:rPr>
                <w:rFonts w:ascii="Arial" w:hAnsi="Arial" w:cs="Arial"/>
                <w:sz w:val="18"/>
                <w:szCs w:val="18"/>
              </w:rPr>
            </w:pPr>
            <w:r w:rsidRPr="007E23DA">
              <w:rPr>
                <w:rFonts w:ascii="Arial" w:hAnsi="Arial" w:cs="Arial"/>
                <w:sz w:val="18"/>
                <w:szCs w:val="18"/>
              </w:rPr>
              <w:t>-</w:t>
            </w:r>
          </w:p>
        </w:tc>
      </w:tr>
      <w:tr w:rsidR="007E23DA" w:rsidRPr="006C6081" w:rsidTr="006E24B0">
        <w:tc>
          <w:tcPr>
            <w:tcW w:w="4050" w:type="dxa"/>
            <w:vAlign w:val="bottom"/>
          </w:tcPr>
          <w:p w:rsidR="007E23DA" w:rsidRPr="00D15029" w:rsidRDefault="007E23DA" w:rsidP="007E23DA">
            <w:pPr>
              <w:tabs>
                <w:tab w:val="left" w:pos="567"/>
                <w:tab w:val="left" w:pos="1134"/>
                <w:tab w:val="left" w:pos="1701"/>
              </w:tabs>
              <w:spacing w:line="320" w:lineRule="exact"/>
              <w:ind w:left="222" w:hanging="243"/>
              <w:rPr>
                <w:rFonts w:ascii="Arial" w:hAnsi="Arial" w:cs="Arial"/>
                <w:sz w:val="18"/>
                <w:szCs w:val="18"/>
              </w:rPr>
            </w:pPr>
            <w:r w:rsidRPr="00D15029">
              <w:rPr>
                <w:rFonts w:ascii="Arial" w:hAnsi="Arial" w:cs="Arial"/>
                <w:color w:val="000000"/>
                <w:sz w:val="18"/>
                <w:szCs w:val="18"/>
              </w:rPr>
              <w:t xml:space="preserve">Tax expenses (income) </w:t>
            </w:r>
            <w:r w:rsidR="00D15029">
              <w:rPr>
                <w:rFonts w:ascii="Arial" w:hAnsi="Arial" w:cs="Arial"/>
                <w:color w:val="000000"/>
                <w:sz w:val="18"/>
                <w:szCs w:val="18"/>
              </w:rPr>
              <w:t>from continuing operations</w:t>
            </w:r>
            <w:r w:rsidR="00F753AB">
              <w:rPr>
                <w:rFonts w:ascii="Arial" w:hAnsi="Arial" w:cs="Arial"/>
                <w:color w:val="000000"/>
                <w:sz w:val="18"/>
                <w:szCs w:val="18"/>
              </w:rPr>
              <w:t xml:space="preserve"> </w:t>
            </w:r>
            <w:r w:rsidRPr="00D15029">
              <w:rPr>
                <w:rFonts w:ascii="Arial" w:hAnsi="Arial" w:cs="Arial"/>
                <w:color w:val="000000"/>
                <w:sz w:val="18"/>
                <w:szCs w:val="18"/>
              </w:rPr>
              <w:t>reported in profit or loss</w:t>
            </w:r>
          </w:p>
        </w:tc>
        <w:tc>
          <w:tcPr>
            <w:tcW w:w="1282" w:type="dxa"/>
            <w:vAlign w:val="bottom"/>
          </w:tcPr>
          <w:p w:rsidR="007E23DA" w:rsidRPr="000E1B92" w:rsidRDefault="00643674" w:rsidP="00F753AB">
            <w:pPr>
              <w:tabs>
                <w:tab w:val="decimal" w:pos="972"/>
              </w:tabs>
              <w:spacing w:line="320" w:lineRule="exact"/>
              <w:ind w:right="-14"/>
              <w:rPr>
                <w:rFonts w:ascii="Arial" w:hAnsi="Arial" w:cs="Arial"/>
                <w:sz w:val="18"/>
                <w:szCs w:val="18"/>
              </w:rPr>
            </w:pPr>
            <w:r>
              <w:rPr>
                <w:rFonts w:ascii="Arial" w:hAnsi="Arial" w:cs="Arial"/>
                <w:sz w:val="18"/>
                <w:szCs w:val="18"/>
              </w:rPr>
              <w:t>(31,633)</w:t>
            </w:r>
          </w:p>
        </w:tc>
        <w:tc>
          <w:tcPr>
            <w:tcW w:w="1283" w:type="dxa"/>
            <w:vAlign w:val="bottom"/>
          </w:tcPr>
          <w:p w:rsidR="007E23DA" w:rsidRPr="007E23DA" w:rsidRDefault="00D15029" w:rsidP="00F753AB">
            <w:pPr>
              <w:tabs>
                <w:tab w:val="decimal" w:pos="972"/>
              </w:tabs>
              <w:spacing w:line="320" w:lineRule="exact"/>
              <w:ind w:right="-14"/>
              <w:rPr>
                <w:rFonts w:ascii="Arial" w:hAnsi="Arial" w:cs="Arial"/>
                <w:sz w:val="18"/>
                <w:szCs w:val="18"/>
              </w:rPr>
            </w:pPr>
            <w:r>
              <w:rPr>
                <w:rFonts w:ascii="Arial" w:hAnsi="Arial" w:cs="Arial"/>
                <w:sz w:val="18"/>
                <w:szCs w:val="18"/>
              </w:rPr>
              <w:t>25,093</w:t>
            </w:r>
          </w:p>
        </w:tc>
        <w:tc>
          <w:tcPr>
            <w:tcW w:w="1282" w:type="dxa"/>
            <w:vAlign w:val="bottom"/>
          </w:tcPr>
          <w:p w:rsidR="007E23DA" w:rsidRPr="007E23DA" w:rsidRDefault="00D15029" w:rsidP="00F753AB">
            <w:pPr>
              <w:tabs>
                <w:tab w:val="decimal" w:pos="972"/>
              </w:tabs>
              <w:spacing w:line="320" w:lineRule="exact"/>
              <w:ind w:right="-14"/>
              <w:rPr>
                <w:rFonts w:ascii="Arial" w:hAnsi="Arial" w:cs="Arial"/>
                <w:sz w:val="18"/>
                <w:szCs w:val="18"/>
              </w:rPr>
            </w:pPr>
            <w:r>
              <w:rPr>
                <w:rFonts w:ascii="Arial" w:hAnsi="Arial" w:cs="Arial"/>
                <w:sz w:val="18"/>
                <w:szCs w:val="18"/>
              </w:rPr>
              <w:t>(</w:t>
            </w:r>
            <w:r w:rsidR="006E5BC8">
              <w:rPr>
                <w:rFonts w:ascii="Arial" w:hAnsi="Arial" w:cs="Arial"/>
                <w:sz w:val="18"/>
                <w:szCs w:val="18"/>
              </w:rPr>
              <w:t>46,761</w:t>
            </w:r>
            <w:r>
              <w:rPr>
                <w:rFonts w:ascii="Arial" w:hAnsi="Arial" w:cs="Arial"/>
                <w:sz w:val="18"/>
                <w:szCs w:val="18"/>
              </w:rPr>
              <w:t>)</w:t>
            </w:r>
          </w:p>
        </w:tc>
        <w:tc>
          <w:tcPr>
            <w:tcW w:w="1283" w:type="dxa"/>
            <w:vAlign w:val="bottom"/>
          </w:tcPr>
          <w:p w:rsidR="007E23DA" w:rsidRPr="007E23DA" w:rsidRDefault="007E23DA" w:rsidP="00F753AB">
            <w:pPr>
              <w:tabs>
                <w:tab w:val="decimal" w:pos="972"/>
              </w:tabs>
              <w:spacing w:line="320" w:lineRule="exact"/>
              <w:ind w:right="-14"/>
              <w:rPr>
                <w:rFonts w:ascii="Arial" w:hAnsi="Arial" w:cs="Arial"/>
                <w:sz w:val="18"/>
                <w:szCs w:val="18"/>
              </w:rPr>
            </w:pPr>
            <w:r w:rsidRPr="007E23DA">
              <w:rPr>
                <w:rFonts w:ascii="Arial" w:hAnsi="Arial" w:cs="Arial"/>
                <w:sz w:val="18"/>
                <w:szCs w:val="18"/>
              </w:rPr>
              <w:t>16,511</w:t>
            </w:r>
          </w:p>
        </w:tc>
      </w:tr>
      <w:tr w:rsidR="00D15029" w:rsidRPr="006C6081" w:rsidTr="006E24B0">
        <w:tc>
          <w:tcPr>
            <w:tcW w:w="4050" w:type="dxa"/>
            <w:vAlign w:val="bottom"/>
          </w:tcPr>
          <w:p w:rsidR="00D15029" w:rsidRPr="00D15029" w:rsidRDefault="00D15029" w:rsidP="007E23DA">
            <w:pPr>
              <w:tabs>
                <w:tab w:val="left" w:pos="567"/>
                <w:tab w:val="left" w:pos="1134"/>
                <w:tab w:val="left" w:pos="1701"/>
              </w:tabs>
              <w:spacing w:line="320" w:lineRule="exact"/>
              <w:ind w:left="222" w:hanging="243"/>
              <w:rPr>
                <w:rFonts w:ascii="Arial" w:hAnsi="Arial" w:cs="Arial"/>
                <w:color w:val="000000"/>
                <w:sz w:val="18"/>
                <w:szCs w:val="18"/>
              </w:rPr>
            </w:pPr>
            <w:r>
              <w:rPr>
                <w:rFonts w:ascii="Arial" w:hAnsi="Arial" w:cs="Arial"/>
                <w:color w:val="000000"/>
                <w:sz w:val="18"/>
                <w:szCs w:val="18"/>
              </w:rPr>
              <w:t>Tax income from discontinued operations</w:t>
            </w:r>
            <w:r w:rsidR="00AC75CC">
              <w:rPr>
                <w:rFonts w:ascii="Arial" w:hAnsi="Arial" w:cs="Arial"/>
                <w:color w:val="000000"/>
                <w:sz w:val="18"/>
                <w:szCs w:val="18"/>
              </w:rPr>
              <w:t xml:space="preserve">         </w:t>
            </w:r>
            <w:proofErr w:type="gramStart"/>
            <w:r w:rsidR="00AC75CC">
              <w:rPr>
                <w:rFonts w:ascii="Arial" w:hAnsi="Arial" w:cs="Arial"/>
                <w:color w:val="000000"/>
                <w:sz w:val="18"/>
                <w:szCs w:val="18"/>
              </w:rPr>
              <w:t xml:space="preserve">   (</w:t>
            </w:r>
            <w:proofErr w:type="gramEnd"/>
            <w:r w:rsidR="00AC75CC">
              <w:rPr>
                <w:rFonts w:ascii="Arial" w:hAnsi="Arial" w:cs="Arial"/>
                <w:color w:val="000000"/>
                <w:sz w:val="18"/>
                <w:szCs w:val="18"/>
              </w:rPr>
              <w:t>Note 25)</w:t>
            </w:r>
          </w:p>
        </w:tc>
        <w:tc>
          <w:tcPr>
            <w:tcW w:w="1282" w:type="dxa"/>
            <w:vAlign w:val="bottom"/>
          </w:tcPr>
          <w:p w:rsidR="00D15029" w:rsidRDefault="00D15029" w:rsidP="00D15029">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w:t>
            </w:r>
          </w:p>
        </w:tc>
        <w:tc>
          <w:tcPr>
            <w:tcW w:w="1283" w:type="dxa"/>
            <w:vAlign w:val="bottom"/>
          </w:tcPr>
          <w:p w:rsidR="00D15029" w:rsidRDefault="00D15029" w:rsidP="00D15029">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(1,650)</w:t>
            </w:r>
          </w:p>
        </w:tc>
        <w:tc>
          <w:tcPr>
            <w:tcW w:w="1282" w:type="dxa"/>
            <w:vAlign w:val="bottom"/>
          </w:tcPr>
          <w:p w:rsidR="00D15029" w:rsidRDefault="00D15029" w:rsidP="00D15029">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w:t>
            </w:r>
          </w:p>
        </w:tc>
        <w:tc>
          <w:tcPr>
            <w:tcW w:w="1283" w:type="dxa"/>
            <w:vAlign w:val="bottom"/>
          </w:tcPr>
          <w:p w:rsidR="00D15029" w:rsidRPr="007E23DA" w:rsidRDefault="00D15029" w:rsidP="00D15029">
            <w:pPr>
              <w:pBdr>
                <w:bottom w:val="single" w:sz="4" w:space="1" w:color="auto"/>
              </w:pBdr>
              <w:tabs>
                <w:tab w:val="decimal" w:pos="972"/>
              </w:tabs>
              <w:spacing w:line="320" w:lineRule="exact"/>
              <w:ind w:right="-14"/>
              <w:rPr>
                <w:rFonts w:ascii="Arial" w:hAnsi="Arial" w:cs="Arial"/>
                <w:sz w:val="18"/>
                <w:szCs w:val="18"/>
              </w:rPr>
            </w:pPr>
            <w:r>
              <w:rPr>
                <w:rFonts w:ascii="Arial" w:hAnsi="Arial" w:cs="Arial"/>
                <w:sz w:val="18"/>
                <w:szCs w:val="18"/>
              </w:rPr>
              <w:t>-</w:t>
            </w:r>
          </w:p>
        </w:tc>
      </w:tr>
      <w:tr w:rsidR="00D15029" w:rsidRPr="006C6081" w:rsidTr="006E24B0">
        <w:tc>
          <w:tcPr>
            <w:tcW w:w="4050" w:type="dxa"/>
            <w:vAlign w:val="bottom"/>
          </w:tcPr>
          <w:p w:rsidR="00D15029" w:rsidRPr="00D15029" w:rsidRDefault="00D15029" w:rsidP="007E23DA">
            <w:pPr>
              <w:tabs>
                <w:tab w:val="left" w:pos="567"/>
                <w:tab w:val="left" w:pos="1134"/>
                <w:tab w:val="left" w:pos="1701"/>
              </w:tabs>
              <w:spacing w:line="320" w:lineRule="exact"/>
              <w:ind w:left="222" w:hanging="243"/>
              <w:rPr>
                <w:rFonts w:ascii="Arial" w:hAnsi="Arial" w:cs="Arial"/>
                <w:color w:val="000000"/>
                <w:sz w:val="18"/>
                <w:szCs w:val="18"/>
              </w:rPr>
            </w:pPr>
            <w:r>
              <w:rPr>
                <w:rFonts w:ascii="Arial" w:hAnsi="Arial" w:cs="Arial"/>
                <w:color w:val="000000"/>
                <w:sz w:val="18"/>
                <w:szCs w:val="18"/>
              </w:rPr>
              <w:t>Total tax expenses (income)</w:t>
            </w:r>
          </w:p>
        </w:tc>
        <w:tc>
          <w:tcPr>
            <w:tcW w:w="1282" w:type="dxa"/>
            <w:vAlign w:val="bottom"/>
          </w:tcPr>
          <w:p w:rsidR="00D15029" w:rsidRDefault="00D15029" w:rsidP="007E23DA">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(31,633)</w:t>
            </w:r>
          </w:p>
        </w:tc>
        <w:tc>
          <w:tcPr>
            <w:tcW w:w="1283" w:type="dxa"/>
            <w:vAlign w:val="bottom"/>
          </w:tcPr>
          <w:p w:rsidR="00D15029" w:rsidRDefault="00D15029" w:rsidP="007E23DA">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23,443</w:t>
            </w:r>
          </w:p>
        </w:tc>
        <w:tc>
          <w:tcPr>
            <w:tcW w:w="1282" w:type="dxa"/>
            <w:vAlign w:val="bottom"/>
          </w:tcPr>
          <w:p w:rsidR="00D15029" w:rsidRDefault="00D15029" w:rsidP="007E23DA">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(46,761)</w:t>
            </w:r>
          </w:p>
        </w:tc>
        <w:tc>
          <w:tcPr>
            <w:tcW w:w="1283" w:type="dxa"/>
            <w:vAlign w:val="bottom"/>
          </w:tcPr>
          <w:p w:rsidR="00D15029" w:rsidRPr="007E23DA" w:rsidRDefault="00D15029" w:rsidP="007E23DA">
            <w:pPr>
              <w:pBdr>
                <w:bottom w:val="double" w:sz="4" w:space="1" w:color="auto"/>
              </w:pBdr>
              <w:tabs>
                <w:tab w:val="decimal" w:pos="972"/>
              </w:tabs>
              <w:spacing w:line="320" w:lineRule="exact"/>
              <w:ind w:right="-14"/>
              <w:rPr>
                <w:rFonts w:ascii="Arial" w:hAnsi="Arial" w:cs="Arial"/>
                <w:sz w:val="18"/>
                <w:szCs w:val="18"/>
              </w:rPr>
            </w:pPr>
            <w:r>
              <w:rPr>
                <w:rFonts w:ascii="Arial" w:hAnsi="Arial" w:cs="Arial"/>
                <w:sz w:val="18"/>
                <w:szCs w:val="18"/>
              </w:rPr>
              <w:t>16,511</w:t>
            </w:r>
          </w:p>
        </w:tc>
      </w:tr>
    </w:tbl>
    <w:p w:rsidR="00AB7189" w:rsidRDefault="00B83475" w:rsidP="00AB7189">
      <w:pPr>
        <w:tabs>
          <w:tab w:val="left" w:pos="2160"/>
        </w:tabs>
        <w:spacing w:before="120" w:after="60" w:line="380" w:lineRule="exact"/>
        <w:ind w:left="547" w:hanging="547"/>
        <w:jc w:val="both"/>
        <w:rPr>
          <w:rFonts w:ascii="Arial" w:hAnsi="Arial" w:cs="Arial"/>
          <w:sz w:val="22"/>
          <w:szCs w:val="22"/>
        </w:rPr>
      </w:pPr>
      <w:r>
        <w:rPr>
          <w:rFonts w:ascii="Arial" w:hAnsi="Arial" w:cs="Arial"/>
          <w:sz w:val="22"/>
          <w:szCs w:val="22"/>
        </w:rPr>
        <w:tab/>
      </w:r>
      <w:r w:rsidR="00AB7189" w:rsidRPr="00AB7189">
        <w:rPr>
          <w:rFonts w:ascii="Arial" w:hAnsi="Arial" w:cs="Arial"/>
          <w:sz w:val="22"/>
          <w:szCs w:val="22"/>
        </w:rPr>
        <w:t xml:space="preserve">The amounts of income tax relating to each component of other comprehensive income and shareholders’ equity for the </w:t>
      </w:r>
      <w:r w:rsidR="007E23DA">
        <w:rPr>
          <w:rFonts w:ascii="Arial" w:hAnsi="Arial" w:cs="Arial"/>
          <w:sz w:val="22"/>
          <w:szCs w:val="22"/>
        </w:rPr>
        <w:t>three</w:t>
      </w:r>
      <w:r w:rsidR="002166C0">
        <w:rPr>
          <w:rFonts w:ascii="Arial" w:hAnsi="Arial" w:cs="Arial"/>
          <w:sz w:val="22"/>
          <w:szCs w:val="22"/>
        </w:rPr>
        <w:t xml:space="preserve">-month </w:t>
      </w:r>
      <w:r w:rsidR="006B0FB3">
        <w:rPr>
          <w:rFonts w:ascii="Arial" w:hAnsi="Arial" w:cs="Arial"/>
          <w:sz w:val="22"/>
          <w:szCs w:val="22"/>
        </w:rPr>
        <w:t>periods</w:t>
      </w:r>
      <w:r w:rsidR="00AB7189" w:rsidRPr="00AB7189">
        <w:rPr>
          <w:rFonts w:ascii="Arial" w:hAnsi="Arial" w:cs="Arial"/>
          <w:sz w:val="22"/>
          <w:szCs w:val="22"/>
        </w:rPr>
        <w:t xml:space="preserve"> ended </w:t>
      </w:r>
      <w:r w:rsidR="001D6269">
        <w:rPr>
          <w:rFonts w:ascii="Arial" w:hAnsi="Arial" w:cs="Arial"/>
          <w:sz w:val="22"/>
          <w:szCs w:val="22"/>
        </w:rPr>
        <w:t>31 March 2021</w:t>
      </w:r>
      <w:r w:rsidR="00AB7189" w:rsidRPr="00AB7189">
        <w:rPr>
          <w:rFonts w:ascii="Arial" w:hAnsi="Arial" w:cs="Arial"/>
          <w:sz w:val="22"/>
          <w:szCs w:val="22"/>
        </w:rPr>
        <w:t xml:space="preserve"> and 20</w:t>
      </w:r>
      <w:r w:rsidR="007E23DA">
        <w:rPr>
          <w:rFonts w:ascii="Arial" w:hAnsi="Arial" w:cs="Arial"/>
          <w:sz w:val="22"/>
          <w:szCs w:val="22"/>
        </w:rPr>
        <w:t>20</w:t>
      </w:r>
      <w:r w:rsidR="00AB7189" w:rsidRPr="00AB7189">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680"/>
        <w:gridCol w:w="2250"/>
        <w:gridCol w:w="2250"/>
      </w:tblGrid>
      <w:tr w:rsidR="00ED37CB" w:rsidTr="008B1968">
        <w:tc>
          <w:tcPr>
            <w:tcW w:w="4680" w:type="dxa"/>
          </w:tcPr>
          <w:p w:rsidR="00ED37CB" w:rsidRDefault="00ED37CB" w:rsidP="00433F33">
            <w:pPr>
              <w:tabs>
                <w:tab w:val="left" w:pos="1440"/>
              </w:tabs>
              <w:spacing w:line="320" w:lineRule="exact"/>
              <w:jc w:val="thaiDistribute"/>
              <w:rPr>
                <w:rFonts w:ascii="Arial" w:hAnsi="Arial" w:cs="Arial"/>
                <w:spacing w:val="-4"/>
                <w:sz w:val="20"/>
                <w:szCs w:val="20"/>
              </w:rPr>
            </w:pPr>
          </w:p>
        </w:tc>
        <w:tc>
          <w:tcPr>
            <w:tcW w:w="4500" w:type="dxa"/>
            <w:gridSpan w:val="2"/>
            <w:hideMark/>
          </w:tcPr>
          <w:p w:rsidR="00ED37CB" w:rsidRDefault="00ED37CB" w:rsidP="00433F33">
            <w:pPr>
              <w:spacing w:line="320" w:lineRule="exact"/>
              <w:jc w:val="right"/>
              <w:rPr>
                <w:rFonts w:ascii="Arial" w:hAnsi="Arial" w:cs="Arial"/>
                <w:spacing w:val="-4"/>
                <w:sz w:val="20"/>
                <w:szCs w:val="20"/>
              </w:rPr>
            </w:pPr>
            <w:r>
              <w:rPr>
                <w:rFonts w:ascii="Arial" w:hAnsi="Arial" w:cs="Arial"/>
                <w:spacing w:val="-4"/>
                <w:sz w:val="20"/>
                <w:szCs w:val="20"/>
              </w:rPr>
              <w:t>(Unit: Thousand Baht)</w:t>
            </w:r>
          </w:p>
        </w:tc>
      </w:tr>
      <w:tr w:rsidR="00ED37CB" w:rsidRPr="00446D38" w:rsidTr="008B1968">
        <w:tc>
          <w:tcPr>
            <w:tcW w:w="4680" w:type="dxa"/>
          </w:tcPr>
          <w:p w:rsidR="00ED37CB" w:rsidRDefault="00ED37CB" w:rsidP="00433F33">
            <w:pPr>
              <w:tabs>
                <w:tab w:val="left" w:pos="1440"/>
              </w:tabs>
              <w:spacing w:line="320" w:lineRule="exact"/>
              <w:jc w:val="thaiDistribute"/>
              <w:rPr>
                <w:rFonts w:ascii="Arial" w:hAnsi="Arial" w:cs="Arial"/>
                <w:spacing w:val="-4"/>
                <w:sz w:val="20"/>
                <w:szCs w:val="20"/>
              </w:rPr>
            </w:pPr>
          </w:p>
        </w:tc>
        <w:tc>
          <w:tcPr>
            <w:tcW w:w="4500" w:type="dxa"/>
            <w:gridSpan w:val="2"/>
            <w:vAlign w:val="bottom"/>
          </w:tcPr>
          <w:p w:rsidR="00ED37CB" w:rsidRPr="00446D38" w:rsidRDefault="00ED37CB" w:rsidP="00433F33">
            <w:pPr>
              <w:pBdr>
                <w:bottom w:val="single" w:sz="4" w:space="1" w:color="auto"/>
              </w:pBdr>
              <w:spacing w:line="320" w:lineRule="exact"/>
              <w:ind w:right="-43"/>
              <w:jc w:val="center"/>
              <w:rPr>
                <w:rFonts w:ascii="Arial" w:hAnsi="Arial" w:cstheme="minorBidi"/>
                <w:sz w:val="20"/>
                <w:szCs w:val="20"/>
              </w:rPr>
            </w:pPr>
            <w:r>
              <w:rPr>
                <w:rFonts w:ascii="Arial" w:hAnsi="Arial" w:cs="Arial"/>
                <w:sz w:val="20"/>
                <w:szCs w:val="20"/>
              </w:rPr>
              <w:t xml:space="preserve">Consolidated </w:t>
            </w:r>
            <w:r>
              <w:rPr>
                <w:rFonts w:ascii="Arial" w:hAnsi="Arial" w:cstheme="minorBidi"/>
                <w:sz w:val="20"/>
                <w:szCs w:val="20"/>
              </w:rPr>
              <w:t>and</w:t>
            </w:r>
            <w:r w:rsidR="00334516">
              <w:rPr>
                <w:rFonts w:ascii="Arial" w:hAnsi="Arial" w:cstheme="minorBidi"/>
                <w:sz w:val="20"/>
                <w:szCs w:val="20"/>
              </w:rPr>
              <w:t xml:space="preserve"> </w:t>
            </w:r>
            <w:r>
              <w:rPr>
                <w:rFonts w:ascii="Arial" w:hAnsi="Arial" w:cstheme="minorBidi"/>
                <w:sz w:val="20"/>
                <w:szCs w:val="20"/>
              </w:rPr>
              <w:t>Separate financial statements</w:t>
            </w:r>
          </w:p>
        </w:tc>
      </w:tr>
      <w:tr w:rsidR="007E23DA" w:rsidTr="008B1968">
        <w:tc>
          <w:tcPr>
            <w:tcW w:w="4680" w:type="dxa"/>
          </w:tcPr>
          <w:p w:rsidR="007E23DA" w:rsidRDefault="007E23DA" w:rsidP="00433F33">
            <w:pPr>
              <w:tabs>
                <w:tab w:val="left" w:pos="1440"/>
              </w:tabs>
              <w:spacing w:line="320" w:lineRule="exact"/>
              <w:jc w:val="thaiDistribute"/>
              <w:rPr>
                <w:rFonts w:ascii="Arial" w:hAnsi="Arial" w:cs="Arial"/>
                <w:spacing w:val="-4"/>
                <w:sz w:val="20"/>
                <w:szCs w:val="20"/>
              </w:rPr>
            </w:pPr>
          </w:p>
        </w:tc>
        <w:tc>
          <w:tcPr>
            <w:tcW w:w="2250" w:type="dxa"/>
            <w:hideMark/>
          </w:tcPr>
          <w:p w:rsidR="007E23DA" w:rsidRDefault="007E23DA" w:rsidP="00433F33">
            <w:pPr>
              <w:pBdr>
                <w:bottom w:val="single" w:sz="4" w:space="1" w:color="auto"/>
              </w:pBdr>
              <w:spacing w:line="320" w:lineRule="exact"/>
              <w:ind w:right="27"/>
              <w:jc w:val="center"/>
              <w:rPr>
                <w:rFonts w:ascii="Arial" w:hAnsi="Arial" w:cs="Arial"/>
                <w:sz w:val="20"/>
                <w:szCs w:val="20"/>
              </w:rPr>
            </w:pPr>
            <w:r>
              <w:rPr>
                <w:rFonts w:ascii="Arial" w:hAnsi="Arial" w:cs="Arial"/>
                <w:sz w:val="20"/>
                <w:szCs w:val="20"/>
              </w:rPr>
              <w:t>202</w:t>
            </w:r>
            <w:r w:rsidR="00D62D16">
              <w:rPr>
                <w:rFonts w:ascii="Arial" w:hAnsi="Arial" w:cs="Arial"/>
                <w:sz w:val="20"/>
                <w:szCs w:val="20"/>
              </w:rPr>
              <w:t>1</w:t>
            </w:r>
          </w:p>
        </w:tc>
        <w:tc>
          <w:tcPr>
            <w:tcW w:w="2250" w:type="dxa"/>
            <w:hideMark/>
          </w:tcPr>
          <w:p w:rsidR="007E23DA" w:rsidRDefault="007E23DA" w:rsidP="00433F33">
            <w:pPr>
              <w:pBdr>
                <w:bottom w:val="single" w:sz="4" w:space="1" w:color="auto"/>
              </w:pBdr>
              <w:spacing w:line="320" w:lineRule="exact"/>
              <w:ind w:right="27"/>
              <w:jc w:val="center"/>
              <w:rPr>
                <w:rFonts w:ascii="Arial" w:hAnsi="Arial" w:cs="Arial"/>
                <w:sz w:val="20"/>
                <w:szCs w:val="20"/>
              </w:rPr>
            </w:pPr>
            <w:r>
              <w:rPr>
                <w:rFonts w:ascii="Arial" w:hAnsi="Arial" w:cs="Arial"/>
                <w:sz w:val="20"/>
                <w:szCs w:val="20"/>
              </w:rPr>
              <w:t>20</w:t>
            </w:r>
            <w:r w:rsidR="00D62D16">
              <w:rPr>
                <w:rFonts w:ascii="Arial" w:hAnsi="Arial" w:cs="Arial"/>
                <w:sz w:val="20"/>
                <w:szCs w:val="20"/>
              </w:rPr>
              <w:t>20</w:t>
            </w:r>
          </w:p>
        </w:tc>
      </w:tr>
      <w:tr w:rsidR="007E23DA" w:rsidTr="008B1968">
        <w:trPr>
          <w:trHeight w:val="198"/>
        </w:trPr>
        <w:tc>
          <w:tcPr>
            <w:tcW w:w="4680" w:type="dxa"/>
            <w:hideMark/>
          </w:tcPr>
          <w:p w:rsidR="007E23DA" w:rsidRPr="00CF1DFF" w:rsidRDefault="007E23DA" w:rsidP="00433F33">
            <w:pPr>
              <w:tabs>
                <w:tab w:val="left" w:pos="567"/>
                <w:tab w:val="left" w:pos="1134"/>
                <w:tab w:val="left" w:pos="1701"/>
              </w:tabs>
              <w:spacing w:line="320" w:lineRule="exact"/>
              <w:ind w:left="162" w:right="-108" w:hanging="162"/>
              <w:rPr>
                <w:rFonts w:ascii="Arial" w:hAnsi="Arial" w:cs="Arial"/>
                <w:b/>
                <w:bCs/>
                <w:sz w:val="20"/>
                <w:szCs w:val="20"/>
              </w:rPr>
            </w:pPr>
            <w:r w:rsidRPr="00CF1DFF">
              <w:rPr>
                <w:rFonts w:ascii="Arial" w:hAnsi="Arial" w:cs="Arial"/>
                <w:b/>
                <w:bCs/>
                <w:sz w:val="20"/>
                <w:szCs w:val="20"/>
              </w:rPr>
              <w:t>Other comprehensive income:</w:t>
            </w:r>
          </w:p>
        </w:tc>
        <w:tc>
          <w:tcPr>
            <w:tcW w:w="2250" w:type="dxa"/>
            <w:vAlign w:val="bottom"/>
          </w:tcPr>
          <w:p w:rsidR="007E23DA" w:rsidRDefault="007E23DA" w:rsidP="00433F33">
            <w:pPr>
              <w:tabs>
                <w:tab w:val="decimal" w:pos="870"/>
              </w:tabs>
              <w:spacing w:line="320" w:lineRule="exact"/>
              <w:ind w:left="-18"/>
              <w:rPr>
                <w:rFonts w:ascii="Arial" w:hAnsi="Arial" w:cs="Arial"/>
                <w:sz w:val="20"/>
                <w:szCs w:val="20"/>
              </w:rPr>
            </w:pPr>
          </w:p>
        </w:tc>
        <w:tc>
          <w:tcPr>
            <w:tcW w:w="2250" w:type="dxa"/>
            <w:vAlign w:val="bottom"/>
          </w:tcPr>
          <w:p w:rsidR="007E23DA" w:rsidRDefault="007E23DA" w:rsidP="00433F33">
            <w:pPr>
              <w:tabs>
                <w:tab w:val="decimal" w:pos="870"/>
              </w:tabs>
              <w:spacing w:line="320" w:lineRule="exact"/>
              <w:ind w:left="-18"/>
              <w:rPr>
                <w:rFonts w:ascii="Arial" w:hAnsi="Arial" w:cs="Arial"/>
                <w:sz w:val="20"/>
                <w:szCs w:val="20"/>
              </w:rPr>
            </w:pPr>
          </w:p>
        </w:tc>
      </w:tr>
      <w:tr w:rsidR="007E23DA" w:rsidTr="008B1968">
        <w:trPr>
          <w:trHeight w:val="198"/>
        </w:trPr>
        <w:tc>
          <w:tcPr>
            <w:tcW w:w="4680" w:type="dxa"/>
          </w:tcPr>
          <w:p w:rsidR="007E23DA" w:rsidRDefault="007E23DA" w:rsidP="00433F33">
            <w:pPr>
              <w:tabs>
                <w:tab w:val="left" w:pos="567"/>
                <w:tab w:val="left" w:pos="1134"/>
                <w:tab w:val="left" w:pos="1701"/>
              </w:tabs>
              <w:spacing w:line="320" w:lineRule="exact"/>
              <w:ind w:left="162" w:right="-108" w:hanging="162"/>
              <w:rPr>
                <w:rFonts w:ascii="Arial" w:hAnsi="Arial" w:cs="Arial"/>
                <w:sz w:val="20"/>
                <w:szCs w:val="20"/>
              </w:rPr>
            </w:pPr>
            <w:r>
              <w:rPr>
                <w:rFonts w:ascii="Arial" w:hAnsi="Arial" w:cs="Arial"/>
                <w:sz w:val="20"/>
                <w:szCs w:val="20"/>
              </w:rPr>
              <w:t>Deferred tax related to (profit) loss from the change in value of investments designated as fair value through other comprehensive income</w:t>
            </w:r>
          </w:p>
        </w:tc>
        <w:tc>
          <w:tcPr>
            <w:tcW w:w="2250" w:type="dxa"/>
            <w:vAlign w:val="bottom"/>
          </w:tcPr>
          <w:p w:rsidR="007E23DA" w:rsidRPr="000E1B92" w:rsidRDefault="007F38F1" w:rsidP="00433F33">
            <w:pPr>
              <w:tabs>
                <w:tab w:val="decimal" w:pos="1785"/>
              </w:tabs>
              <w:spacing w:line="320" w:lineRule="exact"/>
              <w:ind w:right="-14"/>
              <w:rPr>
                <w:rFonts w:ascii="Arial" w:hAnsi="Arial" w:cs="Arial"/>
                <w:sz w:val="20"/>
                <w:szCs w:val="20"/>
              </w:rPr>
            </w:pPr>
            <w:r>
              <w:rPr>
                <w:rFonts w:ascii="Arial" w:hAnsi="Arial" w:cs="Arial"/>
                <w:sz w:val="20"/>
                <w:szCs w:val="20"/>
              </w:rPr>
              <w:t>(5,950)</w:t>
            </w:r>
          </w:p>
        </w:tc>
        <w:tc>
          <w:tcPr>
            <w:tcW w:w="2250" w:type="dxa"/>
            <w:vAlign w:val="bottom"/>
          </w:tcPr>
          <w:p w:rsidR="007E23DA" w:rsidRPr="000E1B92" w:rsidRDefault="008B1968" w:rsidP="00433F33">
            <w:pPr>
              <w:tabs>
                <w:tab w:val="decimal" w:pos="1785"/>
              </w:tabs>
              <w:spacing w:line="320" w:lineRule="exact"/>
              <w:ind w:right="-14"/>
              <w:rPr>
                <w:rFonts w:ascii="Arial" w:hAnsi="Arial" w:cs="Arial"/>
                <w:sz w:val="20"/>
                <w:szCs w:val="20"/>
              </w:rPr>
            </w:pPr>
            <w:r>
              <w:rPr>
                <w:rFonts w:ascii="Arial" w:hAnsi="Arial" w:cs="Arial"/>
                <w:sz w:val="20"/>
                <w:szCs w:val="20"/>
              </w:rPr>
              <w:t>22,525</w:t>
            </w:r>
          </w:p>
        </w:tc>
      </w:tr>
      <w:tr w:rsidR="00EE7EB9" w:rsidTr="00EE7EB9">
        <w:trPr>
          <w:trHeight w:val="198"/>
        </w:trPr>
        <w:tc>
          <w:tcPr>
            <w:tcW w:w="4680" w:type="dxa"/>
          </w:tcPr>
          <w:p w:rsidR="00EE7EB9" w:rsidRPr="00553E93" w:rsidRDefault="00EE7EB9" w:rsidP="00433F33">
            <w:pPr>
              <w:tabs>
                <w:tab w:val="left" w:pos="567"/>
                <w:tab w:val="left" w:pos="1134"/>
                <w:tab w:val="left" w:pos="1701"/>
              </w:tabs>
              <w:spacing w:line="320" w:lineRule="exact"/>
              <w:ind w:left="162" w:right="-108" w:hanging="162"/>
              <w:rPr>
                <w:rFonts w:ascii="Arial" w:hAnsi="Arial" w:cs="Arial"/>
                <w:b/>
                <w:bCs/>
                <w:sz w:val="20"/>
                <w:szCs w:val="20"/>
              </w:rPr>
            </w:pPr>
            <w:r>
              <w:rPr>
                <w:rFonts w:ascii="Arial" w:hAnsi="Arial" w:cs="Arial"/>
                <w:b/>
                <w:bCs/>
                <w:sz w:val="20"/>
                <w:szCs w:val="20"/>
              </w:rPr>
              <w:t>Shareholders’ equity:</w:t>
            </w:r>
          </w:p>
        </w:tc>
        <w:tc>
          <w:tcPr>
            <w:tcW w:w="2250" w:type="dxa"/>
            <w:vAlign w:val="bottom"/>
          </w:tcPr>
          <w:p w:rsidR="00EE7EB9" w:rsidRPr="00ED37CB" w:rsidRDefault="00EE7EB9" w:rsidP="00433F33">
            <w:pPr>
              <w:tabs>
                <w:tab w:val="decimal" w:pos="972"/>
              </w:tabs>
              <w:spacing w:line="320" w:lineRule="exact"/>
              <w:ind w:right="-14"/>
              <w:rPr>
                <w:rFonts w:ascii="Arial" w:hAnsi="Arial" w:cs="Arial"/>
                <w:sz w:val="20"/>
                <w:szCs w:val="20"/>
              </w:rPr>
            </w:pPr>
          </w:p>
        </w:tc>
        <w:tc>
          <w:tcPr>
            <w:tcW w:w="2250" w:type="dxa"/>
            <w:vAlign w:val="bottom"/>
          </w:tcPr>
          <w:p w:rsidR="00EE7EB9" w:rsidRPr="00ED37CB" w:rsidRDefault="00EE7EB9" w:rsidP="00433F33">
            <w:pPr>
              <w:tabs>
                <w:tab w:val="decimal" w:pos="972"/>
              </w:tabs>
              <w:spacing w:line="320" w:lineRule="exact"/>
              <w:ind w:right="-14"/>
              <w:rPr>
                <w:rFonts w:ascii="Arial" w:hAnsi="Arial" w:cs="Arial"/>
                <w:sz w:val="20"/>
                <w:szCs w:val="20"/>
              </w:rPr>
            </w:pPr>
          </w:p>
        </w:tc>
      </w:tr>
      <w:tr w:rsidR="00433F33" w:rsidTr="00EE7EB9">
        <w:tblPrEx>
          <w:tblCellMar>
            <w:left w:w="0" w:type="dxa"/>
            <w:right w:w="0" w:type="dxa"/>
          </w:tblCellMar>
          <w:tblLook w:val="04A0" w:firstRow="1" w:lastRow="0" w:firstColumn="1" w:lastColumn="0" w:noHBand="0" w:noVBand="1"/>
        </w:tblPrEx>
        <w:trPr>
          <w:trHeight w:val="198"/>
        </w:trPr>
        <w:tc>
          <w:tcPr>
            <w:tcW w:w="4680" w:type="dxa"/>
            <w:tcMar>
              <w:top w:w="0" w:type="dxa"/>
              <w:left w:w="108" w:type="dxa"/>
              <w:bottom w:w="0" w:type="dxa"/>
              <w:right w:w="108" w:type="dxa"/>
            </w:tcMar>
            <w:hideMark/>
          </w:tcPr>
          <w:p w:rsidR="00433F33" w:rsidRDefault="00433F33" w:rsidP="00433F33">
            <w:pPr>
              <w:spacing w:line="320" w:lineRule="exact"/>
              <w:ind w:left="165" w:hanging="165"/>
              <w:rPr>
                <w:rFonts w:ascii="Arial" w:hAnsi="Arial" w:cs="Arial"/>
                <w:sz w:val="20"/>
                <w:szCs w:val="20"/>
              </w:rPr>
            </w:pPr>
            <w:r>
              <w:rPr>
                <w:rFonts w:ascii="Arial" w:hAnsi="Arial" w:cs="Arial"/>
                <w:sz w:val="20"/>
                <w:szCs w:val="20"/>
              </w:rPr>
              <w:t>Deferred tax relating to dividend paid for subordinated perpetual debentures</w:t>
            </w:r>
          </w:p>
        </w:tc>
        <w:tc>
          <w:tcPr>
            <w:tcW w:w="2250" w:type="dxa"/>
            <w:tcMar>
              <w:top w:w="0" w:type="dxa"/>
              <w:left w:w="108" w:type="dxa"/>
              <w:bottom w:w="0" w:type="dxa"/>
              <w:right w:w="108" w:type="dxa"/>
            </w:tcMar>
            <w:vAlign w:val="bottom"/>
          </w:tcPr>
          <w:p w:rsidR="00433F33" w:rsidRPr="000E1B92" w:rsidRDefault="007F38F1" w:rsidP="00433F33">
            <w:pPr>
              <w:tabs>
                <w:tab w:val="decimal" w:pos="1785"/>
              </w:tabs>
              <w:spacing w:line="320" w:lineRule="exact"/>
              <w:ind w:right="-14"/>
              <w:rPr>
                <w:rFonts w:ascii="Arial" w:hAnsi="Arial" w:cs="Arial"/>
                <w:sz w:val="20"/>
                <w:szCs w:val="20"/>
              </w:rPr>
            </w:pPr>
            <w:r>
              <w:rPr>
                <w:rFonts w:ascii="Arial" w:hAnsi="Arial" w:cs="Arial"/>
                <w:sz w:val="20"/>
                <w:szCs w:val="20"/>
              </w:rPr>
              <w:t>25,</w:t>
            </w:r>
            <w:r w:rsidR="00D15029">
              <w:rPr>
                <w:rFonts w:ascii="Arial" w:hAnsi="Arial" w:cs="Arial"/>
                <w:sz w:val="20"/>
                <w:szCs w:val="20"/>
              </w:rPr>
              <w:t>397</w:t>
            </w:r>
          </w:p>
        </w:tc>
        <w:tc>
          <w:tcPr>
            <w:tcW w:w="2250" w:type="dxa"/>
            <w:tcMar>
              <w:top w:w="0" w:type="dxa"/>
              <w:left w:w="108" w:type="dxa"/>
              <w:bottom w:w="0" w:type="dxa"/>
              <w:right w:w="108" w:type="dxa"/>
            </w:tcMar>
            <w:vAlign w:val="bottom"/>
          </w:tcPr>
          <w:p w:rsidR="00433F33" w:rsidRPr="00433F33" w:rsidRDefault="00433F33" w:rsidP="00433F33">
            <w:pPr>
              <w:tabs>
                <w:tab w:val="decimal" w:pos="1785"/>
              </w:tabs>
              <w:spacing w:line="320" w:lineRule="exact"/>
              <w:ind w:right="-14"/>
              <w:rPr>
                <w:rFonts w:ascii="Arial" w:hAnsi="Arial" w:cs="Arial"/>
                <w:sz w:val="20"/>
                <w:szCs w:val="20"/>
              </w:rPr>
            </w:pPr>
            <w:r w:rsidRPr="00433F33">
              <w:rPr>
                <w:rFonts w:ascii="Arial" w:hAnsi="Arial" w:cs="Arial"/>
                <w:sz w:val="20"/>
                <w:szCs w:val="20"/>
              </w:rPr>
              <w:t>25,430</w:t>
            </w:r>
          </w:p>
        </w:tc>
      </w:tr>
    </w:tbl>
    <w:p w:rsidR="006E5BC8" w:rsidRDefault="006E5BC8" w:rsidP="00EE7EB9">
      <w:pPr>
        <w:tabs>
          <w:tab w:val="left" w:pos="2160"/>
        </w:tabs>
        <w:spacing w:before="120" w:after="120" w:line="380" w:lineRule="exact"/>
        <w:ind w:left="547" w:hanging="547"/>
        <w:jc w:val="thaiDistribute"/>
        <w:rPr>
          <w:rFonts w:ascii="Arial" w:eastAsia="Arial Unicode MS" w:hAnsi="Arial" w:cs="Arial"/>
          <w:b/>
          <w:bCs/>
          <w:sz w:val="22"/>
          <w:szCs w:val="22"/>
        </w:rPr>
      </w:pPr>
    </w:p>
    <w:p w:rsidR="006E5BC8" w:rsidRDefault="006E5BC8" w:rsidP="006E5BC8">
      <w:pPr>
        <w:rPr>
          <w:rFonts w:eastAsia="Arial Unicode MS"/>
        </w:rPr>
      </w:pPr>
      <w:r>
        <w:rPr>
          <w:rFonts w:eastAsia="Arial Unicode MS"/>
        </w:rPr>
        <w:br w:type="page"/>
      </w:r>
    </w:p>
    <w:p w:rsidR="001D6598" w:rsidRPr="00AE172C" w:rsidRDefault="00D62D16" w:rsidP="00EE7EB9">
      <w:pPr>
        <w:tabs>
          <w:tab w:val="left" w:pos="216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24</w:t>
      </w:r>
      <w:r w:rsidR="001D6598" w:rsidRPr="00AE172C">
        <w:rPr>
          <w:rFonts w:ascii="Arial" w:eastAsia="Arial Unicode MS" w:hAnsi="Arial" w:cs="Arial"/>
          <w:b/>
          <w:bCs/>
          <w:sz w:val="22"/>
          <w:szCs w:val="22"/>
        </w:rPr>
        <w:t xml:space="preserve">. </w:t>
      </w:r>
      <w:r w:rsidR="001D6598" w:rsidRPr="00AE172C">
        <w:rPr>
          <w:rFonts w:ascii="Arial" w:eastAsia="Arial Unicode MS" w:hAnsi="Arial" w:cs="Arial"/>
          <w:b/>
          <w:bCs/>
          <w:sz w:val="22"/>
          <w:szCs w:val="22"/>
        </w:rPr>
        <w:tab/>
        <w:t xml:space="preserve">Earnings </w:t>
      </w:r>
      <w:r w:rsidR="00F753AB">
        <w:rPr>
          <w:rFonts w:ascii="Arial" w:eastAsia="Arial Unicode MS" w:hAnsi="Arial" w:cs="Arial"/>
          <w:b/>
          <w:bCs/>
          <w:sz w:val="22"/>
          <w:szCs w:val="22"/>
        </w:rPr>
        <w:t xml:space="preserve">(loss) </w:t>
      </w:r>
      <w:r w:rsidR="001D6598" w:rsidRPr="00AE172C">
        <w:rPr>
          <w:rFonts w:ascii="Arial" w:eastAsia="Arial Unicode MS" w:hAnsi="Arial" w:cs="Arial"/>
          <w:b/>
          <w:bCs/>
          <w:sz w:val="22"/>
          <w:szCs w:val="22"/>
        </w:rPr>
        <w:t>per share</w:t>
      </w:r>
    </w:p>
    <w:p w:rsidR="001D6598" w:rsidRPr="00AE172C"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AE172C">
        <w:rPr>
          <w:rFonts w:ascii="Arial" w:eastAsia="Arial Unicode MS" w:hAnsi="Arial" w:cs="Arial"/>
          <w:sz w:val="22"/>
          <w:szCs w:val="22"/>
        </w:rPr>
        <w:tab/>
        <w:t xml:space="preserve">Basic earnings </w:t>
      </w:r>
      <w:r w:rsidR="00F753AB">
        <w:rPr>
          <w:rFonts w:ascii="Arial" w:eastAsia="Arial Unicode MS" w:hAnsi="Arial" w:cs="Arial"/>
          <w:sz w:val="22"/>
          <w:szCs w:val="22"/>
        </w:rPr>
        <w:t xml:space="preserve">(loss) </w:t>
      </w:r>
      <w:r w:rsidRPr="00AE172C">
        <w:rPr>
          <w:rFonts w:ascii="Arial" w:eastAsia="Arial Unicode MS" w:hAnsi="Arial" w:cs="Arial"/>
          <w:sz w:val="22"/>
          <w:szCs w:val="22"/>
        </w:rPr>
        <w:t>per share is calculated by dividing profit</w:t>
      </w:r>
      <w:r w:rsidR="00EA29CD">
        <w:rPr>
          <w:rFonts w:ascii="Arial" w:eastAsia="Arial Unicode MS" w:hAnsi="Arial" w:cstheme="minorBidi" w:hint="cs"/>
          <w:sz w:val="22"/>
          <w:szCs w:val="22"/>
          <w:cs/>
        </w:rPr>
        <w:t xml:space="preserve"> </w:t>
      </w:r>
      <w:r w:rsidR="00EA29CD">
        <w:rPr>
          <w:rFonts w:ascii="Arial" w:eastAsia="Arial Unicode MS" w:hAnsi="Arial" w:cstheme="minorBidi"/>
          <w:sz w:val="22"/>
          <w:szCs w:val="22"/>
        </w:rPr>
        <w:t>(loss)</w:t>
      </w:r>
      <w:r w:rsidRPr="00AE172C">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w:t>
      </w:r>
      <w:r>
        <w:rPr>
          <w:rFonts w:ascii="Arial" w:eastAsia="Arial Unicode MS" w:hAnsi="Arial" w:cs="Arial"/>
          <w:sz w:val="22"/>
          <w:szCs w:val="22"/>
        </w:rPr>
        <w:t>s</w:t>
      </w:r>
      <w:r w:rsidRPr="00AE172C">
        <w:rPr>
          <w:rFonts w:ascii="Arial" w:eastAsia="Arial Unicode MS" w:hAnsi="Arial" w:cs="Arial"/>
          <w:sz w:val="22"/>
          <w:szCs w:val="22"/>
        </w:rPr>
        <w:t xml:space="preserve"> by the weighted average number of ordinary shares in issue during the period.</w:t>
      </w:r>
    </w:p>
    <w:p w:rsidR="001D6598" w:rsidRPr="00AE172C"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001D6598" w:rsidRPr="00AE172C">
        <w:rPr>
          <w:rFonts w:ascii="Arial" w:eastAsia="Arial Unicode MS" w:hAnsi="Arial" w:cs="Arial"/>
          <w:sz w:val="22"/>
          <w:szCs w:val="22"/>
        </w:rPr>
        <w:t>Basic earnings per share for the three-month periods ended</w:t>
      </w:r>
      <w:r w:rsidR="00C56F47">
        <w:rPr>
          <w:rFonts w:ascii="Arial" w:eastAsia="Arial Unicode MS" w:hAnsi="Arial" w:cs="Arial"/>
          <w:sz w:val="22"/>
          <w:szCs w:val="22"/>
        </w:rPr>
        <w:t xml:space="preserve"> </w:t>
      </w:r>
      <w:r w:rsidR="001D6269">
        <w:rPr>
          <w:rFonts w:ascii="Arial" w:eastAsia="Arial Unicode MS" w:hAnsi="Arial" w:cs="Arial"/>
          <w:sz w:val="22"/>
          <w:szCs w:val="22"/>
        </w:rPr>
        <w:t>31 March 2021</w:t>
      </w:r>
      <w:r w:rsidR="00EA33BB" w:rsidRPr="00DE17A5">
        <w:rPr>
          <w:rFonts w:ascii="Arial" w:eastAsia="Arial Unicode MS" w:hAnsi="Arial" w:cs="Arial"/>
          <w:sz w:val="22"/>
          <w:szCs w:val="22"/>
        </w:rPr>
        <w:t xml:space="preserve"> </w:t>
      </w:r>
      <w:r w:rsidR="001D6598" w:rsidRPr="00AE172C">
        <w:rPr>
          <w:rFonts w:ascii="Arial" w:eastAsia="Arial Unicode MS" w:hAnsi="Arial" w:cs="Arial"/>
          <w:sz w:val="22"/>
          <w:szCs w:val="22"/>
        </w:rPr>
        <w:t>and 20</w:t>
      </w:r>
      <w:r w:rsidR="00433F33">
        <w:rPr>
          <w:rFonts w:ascii="Arial" w:eastAsia="Arial Unicode MS" w:hAnsi="Arial" w:cs="Arial"/>
          <w:sz w:val="22"/>
          <w:szCs w:val="22"/>
        </w:rPr>
        <w:t>20</w:t>
      </w:r>
      <w:r w:rsidR="001D6598" w:rsidRPr="00AE172C">
        <w:rPr>
          <w:rFonts w:ascii="Arial" w:eastAsia="Arial Unicode MS" w:hAnsi="Arial" w:cs="Arial"/>
          <w:sz w:val="22"/>
          <w:szCs w:val="22"/>
        </w:rPr>
        <w:t xml:space="preserve"> </w:t>
      </w:r>
      <w:r w:rsidR="00136180">
        <w:rPr>
          <w:rFonts w:ascii="Arial" w:eastAsia="Arial Unicode MS" w:hAnsi="Arial" w:cs="Arial"/>
          <w:sz w:val="22"/>
          <w:szCs w:val="22"/>
        </w:rPr>
        <w:t>are</w:t>
      </w:r>
      <w:r w:rsidR="001D6598" w:rsidRPr="00AE172C">
        <w:rPr>
          <w:rFonts w:ascii="Arial" w:eastAsia="Arial Unicode MS" w:hAnsi="Arial" w:cs="Arial"/>
          <w:sz w:val="22"/>
          <w:szCs w:val="22"/>
        </w:rPr>
        <w:t xml:space="preserve"> as follows:</w:t>
      </w:r>
    </w:p>
    <w:tbl>
      <w:tblPr>
        <w:tblW w:w="9093" w:type="dxa"/>
        <w:tblInd w:w="450" w:type="dxa"/>
        <w:tblLayout w:type="fixed"/>
        <w:tblLook w:val="04A0" w:firstRow="1" w:lastRow="0" w:firstColumn="1" w:lastColumn="0" w:noHBand="0" w:noVBand="1"/>
      </w:tblPr>
      <w:tblGrid>
        <w:gridCol w:w="3870"/>
        <w:gridCol w:w="1305"/>
        <w:gridCol w:w="1305"/>
        <w:gridCol w:w="1305"/>
        <w:gridCol w:w="1308"/>
      </w:tblGrid>
      <w:tr w:rsidR="00D62D16" w:rsidRPr="0029385E" w:rsidTr="00E21DEB">
        <w:tc>
          <w:tcPr>
            <w:tcW w:w="9093" w:type="dxa"/>
            <w:gridSpan w:val="5"/>
            <w:hideMark/>
          </w:tcPr>
          <w:p w:rsidR="00D62D16" w:rsidRPr="0029385E" w:rsidRDefault="00D62D16" w:rsidP="00E21DEB">
            <w:pPr>
              <w:spacing w:line="340" w:lineRule="exact"/>
              <w:ind w:right="-14"/>
              <w:jc w:val="right"/>
              <w:rPr>
                <w:rFonts w:ascii="Arial" w:hAnsi="Arial" w:cs="Arial"/>
                <w:sz w:val="18"/>
                <w:szCs w:val="18"/>
              </w:rPr>
            </w:pPr>
            <w:r w:rsidRPr="0029385E">
              <w:rPr>
                <w:rFonts w:ascii="Arial" w:hAnsi="Arial" w:cs="Arial"/>
                <w:sz w:val="18"/>
                <w:szCs w:val="18"/>
              </w:rPr>
              <w:t>(Unit: Thousand Baht)</w:t>
            </w:r>
          </w:p>
        </w:tc>
      </w:tr>
      <w:tr w:rsidR="00D62D16" w:rsidRPr="0029385E" w:rsidTr="00E21DEB">
        <w:tc>
          <w:tcPr>
            <w:tcW w:w="3870" w:type="dxa"/>
          </w:tcPr>
          <w:p w:rsidR="00D62D16" w:rsidRPr="0029385E" w:rsidRDefault="00D62D16" w:rsidP="00E21DEB">
            <w:pPr>
              <w:spacing w:line="340" w:lineRule="exact"/>
              <w:ind w:right="-14"/>
              <w:jc w:val="thaiDistribute"/>
              <w:rPr>
                <w:rFonts w:ascii="Arial" w:hAnsi="Arial" w:cs="Arial"/>
                <w:sz w:val="18"/>
                <w:szCs w:val="18"/>
              </w:rPr>
            </w:pPr>
          </w:p>
        </w:tc>
        <w:tc>
          <w:tcPr>
            <w:tcW w:w="2610" w:type="dxa"/>
            <w:gridSpan w:val="2"/>
            <w:hideMark/>
          </w:tcPr>
          <w:p w:rsidR="00D62D16" w:rsidRPr="0029385E" w:rsidRDefault="00D62D16" w:rsidP="00E21DEB">
            <w:pPr>
              <w:pBdr>
                <w:bottom w:val="single" w:sz="6" w:space="1" w:color="auto"/>
              </w:pBdr>
              <w:spacing w:line="340" w:lineRule="exact"/>
              <w:ind w:right="-14"/>
              <w:jc w:val="center"/>
              <w:rPr>
                <w:rFonts w:ascii="Arial" w:hAnsi="Arial" w:cs="Arial"/>
                <w:sz w:val="18"/>
                <w:szCs w:val="18"/>
              </w:rPr>
            </w:pPr>
            <w:r w:rsidRPr="0029385E">
              <w:rPr>
                <w:rFonts w:ascii="Arial" w:hAnsi="Arial" w:cs="Arial"/>
                <w:sz w:val="18"/>
                <w:szCs w:val="18"/>
              </w:rPr>
              <w:t>Consolidated                     financial statements</w:t>
            </w:r>
          </w:p>
        </w:tc>
        <w:tc>
          <w:tcPr>
            <w:tcW w:w="2613" w:type="dxa"/>
            <w:gridSpan w:val="2"/>
            <w:hideMark/>
          </w:tcPr>
          <w:p w:rsidR="00D62D16" w:rsidRPr="0029385E" w:rsidRDefault="00D62D16" w:rsidP="00E21DEB">
            <w:pPr>
              <w:pBdr>
                <w:bottom w:val="single" w:sz="6" w:space="1" w:color="auto"/>
              </w:pBdr>
              <w:spacing w:line="340" w:lineRule="exact"/>
              <w:ind w:right="-14"/>
              <w:jc w:val="center"/>
              <w:rPr>
                <w:rFonts w:ascii="Arial" w:hAnsi="Arial" w:cs="Arial"/>
                <w:sz w:val="18"/>
                <w:szCs w:val="18"/>
              </w:rPr>
            </w:pPr>
            <w:r w:rsidRPr="0029385E">
              <w:rPr>
                <w:rFonts w:ascii="Arial" w:hAnsi="Arial" w:cs="Arial"/>
                <w:sz w:val="18"/>
                <w:szCs w:val="18"/>
              </w:rPr>
              <w:t>Separate                              financial statements</w:t>
            </w:r>
          </w:p>
        </w:tc>
      </w:tr>
      <w:tr w:rsidR="00D62D16" w:rsidRPr="0029385E" w:rsidTr="00E21DEB">
        <w:tc>
          <w:tcPr>
            <w:tcW w:w="3870" w:type="dxa"/>
          </w:tcPr>
          <w:p w:rsidR="00D62D16" w:rsidRPr="0029385E" w:rsidRDefault="00D62D16" w:rsidP="00E21DEB">
            <w:pPr>
              <w:spacing w:line="340" w:lineRule="exact"/>
              <w:ind w:right="-14"/>
              <w:jc w:val="thaiDistribute"/>
              <w:rPr>
                <w:rFonts w:ascii="Arial" w:hAnsi="Arial" w:cs="Arial"/>
                <w:b/>
                <w:bCs/>
                <w:sz w:val="18"/>
                <w:szCs w:val="18"/>
                <w:u w:val="single"/>
              </w:rPr>
            </w:pPr>
          </w:p>
        </w:tc>
        <w:tc>
          <w:tcPr>
            <w:tcW w:w="1305" w:type="dxa"/>
          </w:tcPr>
          <w:p w:rsidR="00D62D16" w:rsidRPr="0029385E" w:rsidRDefault="00D62D16" w:rsidP="00E21DE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305" w:type="dxa"/>
          </w:tcPr>
          <w:p w:rsidR="00D62D16" w:rsidRPr="0029385E" w:rsidRDefault="00D62D16" w:rsidP="00E21DE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c>
          <w:tcPr>
            <w:tcW w:w="1305" w:type="dxa"/>
          </w:tcPr>
          <w:p w:rsidR="00D62D16" w:rsidRPr="0029385E" w:rsidRDefault="00D62D16" w:rsidP="00E21DE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2021</w:t>
            </w:r>
          </w:p>
        </w:tc>
        <w:tc>
          <w:tcPr>
            <w:tcW w:w="1308" w:type="dxa"/>
            <w:hideMark/>
          </w:tcPr>
          <w:p w:rsidR="00D62D16" w:rsidRPr="0029385E" w:rsidRDefault="00D62D16" w:rsidP="00E21DEB">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2020</w:t>
            </w:r>
          </w:p>
        </w:tc>
      </w:tr>
      <w:tr w:rsidR="006E5BC8" w:rsidRPr="0029385E" w:rsidTr="006E5BC8">
        <w:tc>
          <w:tcPr>
            <w:tcW w:w="3870" w:type="dxa"/>
            <w:vAlign w:val="bottom"/>
            <w:hideMark/>
          </w:tcPr>
          <w:p w:rsidR="006E5BC8" w:rsidRPr="0029385E" w:rsidRDefault="006E5BC8" w:rsidP="006E5BC8">
            <w:pPr>
              <w:spacing w:line="340" w:lineRule="exact"/>
              <w:ind w:left="221" w:right="-43" w:hanging="221"/>
              <w:rPr>
                <w:rFonts w:ascii="Arial" w:hAnsi="Arial" w:cs="Arial"/>
                <w:sz w:val="18"/>
                <w:szCs w:val="18"/>
              </w:rPr>
            </w:pPr>
            <w:r w:rsidRPr="0029385E">
              <w:rPr>
                <w:rFonts w:ascii="Arial" w:hAnsi="Arial" w:cs="Arial"/>
                <w:sz w:val="18"/>
                <w:szCs w:val="18"/>
              </w:rPr>
              <w:t xml:space="preserve">Profit </w:t>
            </w:r>
            <w:r>
              <w:rPr>
                <w:rFonts w:ascii="Arial" w:hAnsi="Arial" w:cs="Arial"/>
                <w:sz w:val="18"/>
                <w:szCs w:val="18"/>
              </w:rPr>
              <w:t xml:space="preserve">(loss) </w:t>
            </w:r>
            <w:r w:rsidRPr="0029385E">
              <w:rPr>
                <w:rFonts w:ascii="Arial" w:hAnsi="Arial" w:cs="Arial"/>
                <w:sz w:val="18"/>
                <w:szCs w:val="18"/>
              </w:rPr>
              <w:t>attributable to shareholders of the parent company from continued operations</w:t>
            </w:r>
          </w:p>
        </w:tc>
        <w:tc>
          <w:tcPr>
            <w:tcW w:w="1305" w:type="dxa"/>
            <w:vAlign w:val="bottom"/>
          </w:tcPr>
          <w:p w:rsidR="006E5BC8" w:rsidRPr="006E5BC8" w:rsidRDefault="006E5BC8" w:rsidP="006E5BC8">
            <w:pPr>
              <w:tabs>
                <w:tab w:val="decimal" w:pos="972"/>
              </w:tabs>
              <w:spacing w:line="340" w:lineRule="exact"/>
              <w:ind w:right="-14"/>
              <w:rPr>
                <w:rFonts w:ascii="Arial" w:hAnsi="Arial" w:cs="Arial"/>
                <w:sz w:val="18"/>
                <w:szCs w:val="18"/>
                <w:cs/>
              </w:rPr>
            </w:pPr>
            <w:r w:rsidRPr="006E5BC8">
              <w:rPr>
                <w:rFonts w:ascii="Arial" w:hAnsi="Arial" w:cs="Arial"/>
                <w:sz w:val="18"/>
                <w:szCs w:val="18"/>
              </w:rPr>
              <w:t>(</w:t>
            </w:r>
            <w:r w:rsidR="007F38F1">
              <w:rPr>
                <w:rFonts w:ascii="Arial" w:hAnsi="Arial" w:cs="Arial"/>
                <w:sz w:val="18"/>
                <w:szCs w:val="18"/>
              </w:rPr>
              <w:t>25,862</w:t>
            </w:r>
            <w:r w:rsidRPr="006E5BC8">
              <w:rPr>
                <w:rFonts w:ascii="Arial" w:hAnsi="Arial" w:cs="Arial"/>
                <w:sz w:val="18"/>
                <w:szCs w:val="18"/>
              </w:rPr>
              <w:t>)</w:t>
            </w:r>
          </w:p>
        </w:tc>
        <w:tc>
          <w:tcPr>
            <w:tcW w:w="1305" w:type="dxa"/>
            <w:vAlign w:val="bottom"/>
          </w:tcPr>
          <w:p w:rsidR="006E5BC8" w:rsidRPr="006E5BC8" w:rsidRDefault="006E5BC8" w:rsidP="006E5BC8">
            <w:pPr>
              <w:tabs>
                <w:tab w:val="decimal" w:pos="972"/>
              </w:tabs>
              <w:spacing w:line="340" w:lineRule="exact"/>
              <w:ind w:right="-14"/>
              <w:rPr>
                <w:rFonts w:ascii="Arial" w:hAnsi="Arial" w:cs="Arial"/>
                <w:sz w:val="18"/>
                <w:szCs w:val="18"/>
                <w:cs/>
              </w:rPr>
            </w:pPr>
            <w:r w:rsidRPr="006E5BC8">
              <w:rPr>
                <w:rFonts w:ascii="Arial" w:hAnsi="Arial" w:cs="Arial"/>
                <w:sz w:val="18"/>
                <w:szCs w:val="18"/>
              </w:rPr>
              <w:t>355,532</w:t>
            </w:r>
          </w:p>
        </w:tc>
        <w:tc>
          <w:tcPr>
            <w:tcW w:w="1305" w:type="dxa"/>
            <w:vAlign w:val="bottom"/>
          </w:tcPr>
          <w:p w:rsidR="006E5BC8" w:rsidRPr="006E5BC8" w:rsidRDefault="006E5BC8" w:rsidP="006E5BC8">
            <w:pPr>
              <w:tabs>
                <w:tab w:val="decimal" w:pos="972"/>
              </w:tabs>
              <w:spacing w:line="340" w:lineRule="exact"/>
              <w:ind w:right="-14"/>
              <w:rPr>
                <w:rFonts w:ascii="Arial" w:hAnsi="Arial" w:cs="Arial"/>
                <w:sz w:val="18"/>
                <w:szCs w:val="18"/>
              </w:rPr>
            </w:pPr>
            <w:r w:rsidRPr="006E5BC8">
              <w:rPr>
                <w:rFonts w:ascii="Arial" w:hAnsi="Arial" w:cs="Arial"/>
                <w:sz w:val="18"/>
                <w:szCs w:val="18"/>
              </w:rPr>
              <w:t>(195,573)</w:t>
            </w:r>
          </w:p>
        </w:tc>
        <w:tc>
          <w:tcPr>
            <w:tcW w:w="1308" w:type="dxa"/>
            <w:vAlign w:val="bottom"/>
          </w:tcPr>
          <w:p w:rsidR="006E5BC8" w:rsidRPr="0029385E" w:rsidRDefault="006E5BC8" w:rsidP="006E5BC8">
            <w:pPr>
              <w:tabs>
                <w:tab w:val="decimal" w:pos="972"/>
              </w:tabs>
              <w:spacing w:line="340" w:lineRule="exact"/>
              <w:ind w:right="-14"/>
              <w:rPr>
                <w:rFonts w:ascii="Arial" w:hAnsi="Arial" w:cs="Arial"/>
                <w:sz w:val="18"/>
                <w:szCs w:val="18"/>
                <w:cs/>
              </w:rPr>
            </w:pPr>
            <w:r>
              <w:rPr>
                <w:rFonts w:ascii="Arial" w:hAnsi="Arial" w:cs="Arial"/>
                <w:sz w:val="18"/>
                <w:szCs w:val="18"/>
              </w:rPr>
              <w:t>644,938</w:t>
            </w:r>
          </w:p>
        </w:tc>
      </w:tr>
      <w:tr w:rsidR="006E5BC8" w:rsidRPr="0029385E" w:rsidTr="006E5BC8">
        <w:tc>
          <w:tcPr>
            <w:tcW w:w="3870" w:type="dxa"/>
            <w:vAlign w:val="bottom"/>
            <w:hideMark/>
          </w:tcPr>
          <w:p w:rsidR="006E5BC8" w:rsidRPr="0029385E" w:rsidRDefault="006E5BC8" w:rsidP="00643674">
            <w:pPr>
              <w:spacing w:line="340" w:lineRule="exact"/>
              <w:ind w:left="615" w:right="-43" w:hanging="615"/>
              <w:rPr>
                <w:rFonts w:ascii="Arial" w:hAnsi="Arial" w:cs="Arial"/>
                <w:sz w:val="18"/>
                <w:szCs w:val="18"/>
              </w:rPr>
            </w:pPr>
            <w:r w:rsidRPr="0029385E">
              <w:rPr>
                <w:rFonts w:ascii="Arial" w:hAnsi="Arial" w:cs="Arial"/>
                <w:sz w:val="18"/>
                <w:szCs w:val="18"/>
              </w:rPr>
              <w:t>Less: Cumulative coupon payment subordinated perpetual debentures</w:t>
            </w:r>
          </w:p>
        </w:tc>
        <w:tc>
          <w:tcPr>
            <w:tcW w:w="1305" w:type="dxa"/>
            <w:vAlign w:val="bottom"/>
          </w:tcPr>
          <w:p w:rsidR="006E5BC8" w:rsidRPr="006E5BC8" w:rsidRDefault="006E5BC8" w:rsidP="006E5BC8">
            <w:pPr>
              <w:pBdr>
                <w:bottom w:val="single" w:sz="4" w:space="1" w:color="auto"/>
              </w:pBdr>
              <w:tabs>
                <w:tab w:val="decimal" w:pos="972"/>
              </w:tabs>
              <w:spacing w:line="340" w:lineRule="exact"/>
              <w:ind w:right="-14"/>
              <w:rPr>
                <w:rFonts w:ascii="Arial" w:hAnsi="Arial" w:cs="Arial"/>
                <w:sz w:val="18"/>
                <w:szCs w:val="18"/>
              </w:rPr>
            </w:pPr>
            <w:r w:rsidRPr="006E5BC8">
              <w:rPr>
                <w:rFonts w:ascii="Arial" w:hAnsi="Arial" w:cs="Arial"/>
                <w:sz w:val="18"/>
                <w:szCs w:val="18"/>
              </w:rPr>
              <w:t>(101,589)</w:t>
            </w:r>
          </w:p>
        </w:tc>
        <w:tc>
          <w:tcPr>
            <w:tcW w:w="1305" w:type="dxa"/>
            <w:vAlign w:val="bottom"/>
          </w:tcPr>
          <w:p w:rsidR="006E5BC8" w:rsidRPr="006E5BC8" w:rsidRDefault="006E5BC8" w:rsidP="006E5BC8">
            <w:pPr>
              <w:pBdr>
                <w:bottom w:val="single" w:sz="4" w:space="1" w:color="auto"/>
              </w:pBdr>
              <w:tabs>
                <w:tab w:val="decimal" w:pos="972"/>
              </w:tabs>
              <w:spacing w:line="340" w:lineRule="exact"/>
              <w:ind w:right="-14"/>
              <w:rPr>
                <w:rFonts w:ascii="Arial" w:hAnsi="Arial" w:cs="Arial"/>
                <w:sz w:val="18"/>
                <w:szCs w:val="18"/>
              </w:rPr>
            </w:pPr>
            <w:r w:rsidRPr="006E5BC8">
              <w:rPr>
                <w:rFonts w:ascii="Arial" w:hAnsi="Arial" w:cs="Arial"/>
                <w:sz w:val="18"/>
                <w:szCs w:val="18"/>
              </w:rPr>
              <w:t>(101,721)</w:t>
            </w:r>
          </w:p>
        </w:tc>
        <w:tc>
          <w:tcPr>
            <w:tcW w:w="1305" w:type="dxa"/>
            <w:vAlign w:val="bottom"/>
          </w:tcPr>
          <w:p w:rsidR="006E5BC8" w:rsidRPr="006E5BC8" w:rsidRDefault="006E5BC8" w:rsidP="006E5BC8">
            <w:pPr>
              <w:pBdr>
                <w:bottom w:val="single" w:sz="4" w:space="1" w:color="auto"/>
              </w:pBdr>
              <w:tabs>
                <w:tab w:val="decimal" w:pos="972"/>
              </w:tabs>
              <w:spacing w:line="340" w:lineRule="exact"/>
              <w:ind w:right="-14"/>
              <w:rPr>
                <w:rFonts w:ascii="Arial" w:hAnsi="Arial" w:cs="Arial"/>
                <w:sz w:val="18"/>
                <w:szCs w:val="18"/>
              </w:rPr>
            </w:pPr>
            <w:r w:rsidRPr="006E5BC8">
              <w:rPr>
                <w:rFonts w:ascii="Arial" w:hAnsi="Arial" w:cs="Arial"/>
                <w:sz w:val="18"/>
                <w:szCs w:val="18"/>
              </w:rPr>
              <w:t>(101,589)</w:t>
            </w:r>
          </w:p>
        </w:tc>
        <w:tc>
          <w:tcPr>
            <w:tcW w:w="1308" w:type="dxa"/>
            <w:vAlign w:val="bottom"/>
          </w:tcPr>
          <w:p w:rsidR="006E5BC8" w:rsidRPr="0029385E" w:rsidRDefault="006E5BC8" w:rsidP="006E5BC8">
            <w:pPr>
              <w:pBdr>
                <w:bottom w:val="single" w:sz="4" w:space="1" w:color="auto"/>
              </w:pBdr>
              <w:tabs>
                <w:tab w:val="decimal" w:pos="972"/>
              </w:tabs>
              <w:spacing w:line="340" w:lineRule="exact"/>
              <w:ind w:right="-14"/>
              <w:rPr>
                <w:rFonts w:ascii="Arial" w:hAnsi="Arial" w:cs="Arial"/>
                <w:sz w:val="18"/>
                <w:szCs w:val="18"/>
              </w:rPr>
            </w:pPr>
            <w:r>
              <w:rPr>
                <w:rFonts w:ascii="Arial" w:hAnsi="Arial" w:cs="Arial"/>
                <w:sz w:val="18"/>
                <w:szCs w:val="18"/>
              </w:rPr>
              <w:t>(101,721</w:t>
            </w:r>
            <w:r w:rsidRPr="0029385E">
              <w:rPr>
                <w:rFonts w:ascii="Arial" w:hAnsi="Arial" w:cs="Arial"/>
                <w:sz w:val="18"/>
                <w:szCs w:val="18"/>
              </w:rPr>
              <w:t>)</w:t>
            </w:r>
          </w:p>
        </w:tc>
      </w:tr>
      <w:tr w:rsidR="006E5BC8" w:rsidRPr="0029385E" w:rsidTr="006E5BC8">
        <w:tc>
          <w:tcPr>
            <w:tcW w:w="3870" w:type="dxa"/>
          </w:tcPr>
          <w:p w:rsidR="006E5BC8" w:rsidRPr="0029385E" w:rsidRDefault="006E5BC8" w:rsidP="006E5BC8">
            <w:pPr>
              <w:spacing w:line="340" w:lineRule="exact"/>
              <w:ind w:left="221" w:right="-43" w:hanging="221"/>
              <w:rPr>
                <w:rFonts w:ascii="Arial" w:hAnsi="Arial" w:cs="Arial"/>
                <w:sz w:val="18"/>
                <w:szCs w:val="18"/>
              </w:rPr>
            </w:pPr>
            <w:r w:rsidRPr="0029385E">
              <w:rPr>
                <w:rFonts w:ascii="Arial" w:hAnsi="Arial" w:cs="Arial"/>
                <w:sz w:val="18"/>
                <w:szCs w:val="18"/>
              </w:rPr>
              <w:t>Profit (loss) used in calculations of earnings per share</w:t>
            </w:r>
            <w:r w:rsidRPr="0029385E">
              <w:rPr>
                <w:rFonts w:ascii="Arial" w:hAnsi="Arial" w:cs="Arial"/>
                <w:sz w:val="18"/>
                <w:szCs w:val="18"/>
                <w:cs/>
              </w:rPr>
              <w:t xml:space="preserve"> </w:t>
            </w:r>
          </w:p>
        </w:tc>
        <w:tc>
          <w:tcPr>
            <w:tcW w:w="1305" w:type="dxa"/>
            <w:vAlign w:val="bottom"/>
          </w:tcPr>
          <w:p w:rsidR="006E5BC8" w:rsidRPr="006E5BC8" w:rsidRDefault="006E5BC8" w:rsidP="006E5BC8">
            <w:pPr>
              <w:tabs>
                <w:tab w:val="decimal" w:pos="972"/>
              </w:tabs>
              <w:spacing w:line="340" w:lineRule="exact"/>
              <w:ind w:right="-14"/>
              <w:rPr>
                <w:rFonts w:ascii="Arial" w:hAnsi="Arial" w:cs="Arial"/>
                <w:sz w:val="18"/>
                <w:szCs w:val="18"/>
              </w:rPr>
            </w:pPr>
            <w:r w:rsidRPr="006E5BC8">
              <w:rPr>
                <w:rFonts w:ascii="Arial" w:hAnsi="Arial" w:cs="Arial"/>
                <w:sz w:val="18"/>
                <w:szCs w:val="18"/>
              </w:rPr>
              <w:t>(</w:t>
            </w:r>
            <w:r w:rsidR="007F38F1">
              <w:rPr>
                <w:rFonts w:ascii="Arial" w:hAnsi="Arial" w:cs="Arial"/>
                <w:sz w:val="18"/>
                <w:szCs w:val="18"/>
              </w:rPr>
              <w:t>127,451</w:t>
            </w:r>
            <w:r w:rsidRPr="006E5BC8">
              <w:rPr>
                <w:rFonts w:ascii="Arial" w:hAnsi="Arial" w:cs="Arial"/>
                <w:sz w:val="18"/>
                <w:szCs w:val="18"/>
              </w:rPr>
              <w:t>)</w:t>
            </w:r>
          </w:p>
        </w:tc>
        <w:tc>
          <w:tcPr>
            <w:tcW w:w="1305" w:type="dxa"/>
            <w:vAlign w:val="bottom"/>
          </w:tcPr>
          <w:p w:rsidR="006E5BC8" w:rsidRPr="006E5BC8" w:rsidRDefault="006E5BC8" w:rsidP="006E5BC8">
            <w:pPr>
              <w:tabs>
                <w:tab w:val="decimal" w:pos="972"/>
              </w:tabs>
              <w:spacing w:line="340" w:lineRule="exact"/>
              <w:ind w:right="-14"/>
              <w:rPr>
                <w:rFonts w:ascii="Arial" w:hAnsi="Arial" w:cs="Arial"/>
                <w:sz w:val="18"/>
                <w:szCs w:val="18"/>
              </w:rPr>
            </w:pPr>
            <w:r w:rsidRPr="006E5BC8">
              <w:rPr>
                <w:rFonts w:ascii="Arial" w:hAnsi="Arial" w:cs="Arial"/>
                <w:sz w:val="18"/>
                <w:szCs w:val="18"/>
              </w:rPr>
              <w:t>253,811</w:t>
            </w:r>
          </w:p>
        </w:tc>
        <w:tc>
          <w:tcPr>
            <w:tcW w:w="1305" w:type="dxa"/>
            <w:vAlign w:val="bottom"/>
          </w:tcPr>
          <w:p w:rsidR="006E5BC8" w:rsidRPr="006E5BC8" w:rsidRDefault="006E5BC8" w:rsidP="006E5BC8">
            <w:pPr>
              <w:tabs>
                <w:tab w:val="decimal" w:pos="972"/>
              </w:tabs>
              <w:spacing w:line="340" w:lineRule="exact"/>
              <w:ind w:right="-14"/>
              <w:rPr>
                <w:rFonts w:ascii="Arial" w:hAnsi="Arial" w:cs="Arial"/>
                <w:sz w:val="18"/>
                <w:szCs w:val="18"/>
              </w:rPr>
            </w:pPr>
            <w:r w:rsidRPr="006E5BC8">
              <w:rPr>
                <w:rFonts w:ascii="Arial" w:hAnsi="Arial" w:cs="Arial"/>
                <w:sz w:val="18"/>
                <w:szCs w:val="18"/>
              </w:rPr>
              <w:t>(297,162)</w:t>
            </w:r>
          </w:p>
        </w:tc>
        <w:tc>
          <w:tcPr>
            <w:tcW w:w="1308" w:type="dxa"/>
            <w:vAlign w:val="bottom"/>
          </w:tcPr>
          <w:p w:rsidR="006E5BC8" w:rsidRPr="0029385E" w:rsidRDefault="006E5BC8" w:rsidP="006E5BC8">
            <w:pPr>
              <w:tabs>
                <w:tab w:val="decimal" w:pos="972"/>
              </w:tabs>
              <w:spacing w:line="340" w:lineRule="exact"/>
              <w:ind w:right="-14"/>
              <w:rPr>
                <w:rFonts w:ascii="Arial" w:hAnsi="Arial" w:cs="Arial"/>
                <w:sz w:val="18"/>
                <w:szCs w:val="18"/>
              </w:rPr>
            </w:pPr>
            <w:r>
              <w:rPr>
                <w:rFonts w:ascii="Arial" w:hAnsi="Arial" w:cs="Arial"/>
                <w:sz w:val="18"/>
                <w:szCs w:val="18"/>
              </w:rPr>
              <w:t>543,217</w:t>
            </w:r>
          </w:p>
        </w:tc>
      </w:tr>
      <w:tr w:rsidR="006E5BC8" w:rsidRPr="0029385E" w:rsidTr="006E5BC8">
        <w:tc>
          <w:tcPr>
            <w:tcW w:w="3870" w:type="dxa"/>
          </w:tcPr>
          <w:p w:rsidR="006E5BC8" w:rsidRPr="0029385E" w:rsidRDefault="006E5BC8" w:rsidP="006E5BC8">
            <w:pPr>
              <w:spacing w:line="340" w:lineRule="exact"/>
              <w:ind w:left="221" w:right="-43" w:hanging="221"/>
              <w:rPr>
                <w:rFonts w:ascii="Arial" w:hAnsi="Arial" w:cs="Arial"/>
                <w:sz w:val="18"/>
                <w:szCs w:val="18"/>
              </w:rPr>
            </w:pPr>
            <w:r w:rsidRPr="0029385E">
              <w:rPr>
                <w:rFonts w:ascii="Arial" w:hAnsi="Arial" w:cs="Arial"/>
                <w:sz w:val="18"/>
                <w:szCs w:val="18"/>
              </w:rPr>
              <w:t>Weighted average number of ordinary shares outstanding (Thousand shares)</w:t>
            </w:r>
          </w:p>
        </w:tc>
        <w:tc>
          <w:tcPr>
            <w:tcW w:w="1305" w:type="dxa"/>
            <w:vAlign w:val="bottom"/>
          </w:tcPr>
          <w:p w:rsidR="006E5BC8" w:rsidRPr="006E5BC8" w:rsidRDefault="006E5BC8" w:rsidP="006E5BC8">
            <w:pPr>
              <w:pBdr>
                <w:bottom w:val="single" w:sz="4" w:space="1" w:color="auto"/>
              </w:pBdr>
              <w:tabs>
                <w:tab w:val="decimal" w:pos="972"/>
              </w:tabs>
              <w:spacing w:line="340" w:lineRule="exact"/>
              <w:ind w:right="-14"/>
              <w:rPr>
                <w:rFonts w:ascii="Arial" w:hAnsi="Arial" w:cs="Arial"/>
                <w:sz w:val="18"/>
                <w:szCs w:val="18"/>
              </w:rPr>
            </w:pPr>
            <w:r w:rsidRPr="006E5BC8">
              <w:rPr>
                <w:rFonts w:ascii="Arial" w:hAnsi="Arial" w:cs="Arial"/>
                <w:sz w:val="18"/>
                <w:szCs w:val="18"/>
              </w:rPr>
              <w:t>3,333,000</w:t>
            </w:r>
          </w:p>
        </w:tc>
        <w:tc>
          <w:tcPr>
            <w:tcW w:w="1305" w:type="dxa"/>
            <w:vAlign w:val="bottom"/>
          </w:tcPr>
          <w:p w:rsidR="006E5BC8" w:rsidRPr="006E5BC8" w:rsidRDefault="006E5BC8" w:rsidP="006E5BC8">
            <w:pPr>
              <w:pBdr>
                <w:bottom w:val="single" w:sz="4" w:space="1" w:color="auto"/>
              </w:pBdr>
              <w:tabs>
                <w:tab w:val="decimal" w:pos="972"/>
              </w:tabs>
              <w:spacing w:line="340" w:lineRule="exact"/>
              <w:ind w:right="-14"/>
              <w:rPr>
                <w:rFonts w:ascii="Arial" w:hAnsi="Arial" w:cs="Arial"/>
                <w:sz w:val="18"/>
                <w:szCs w:val="18"/>
              </w:rPr>
            </w:pPr>
            <w:r w:rsidRPr="006E5BC8">
              <w:rPr>
                <w:rFonts w:ascii="Arial" w:hAnsi="Arial" w:cs="Arial"/>
                <w:sz w:val="18"/>
                <w:szCs w:val="18"/>
              </w:rPr>
              <w:t>3,333,000</w:t>
            </w:r>
          </w:p>
        </w:tc>
        <w:tc>
          <w:tcPr>
            <w:tcW w:w="1305" w:type="dxa"/>
            <w:vAlign w:val="bottom"/>
          </w:tcPr>
          <w:p w:rsidR="006E5BC8" w:rsidRPr="006E5BC8" w:rsidRDefault="006E5BC8" w:rsidP="006E5BC8">
            <w:pPr>
              <w:pBdr>
                <w:bottom w:val="single" w:sz="4" w:space="1" w:color="auto"/>
              </w:pBdr>
              <w:tabs>
                <w:tab w:val="decimal" w:pos="972"/>
              </w:tabs>
              <w:spacing w:line="340" w:lineRule="exact"/>
              <w:ind w:right="-14"/>
              <w:rPr>
                <w:rFonts w:ascii="Arial" w:hAnsi="Arial" w:cs="Arial"/>
                <w:sz w:val="18"/>
                <w:szCs w:val="18"/>
              </w:rPr>
            </w:pPr>
            <w:r w:rsidRPr="006E5BC8">
              <w:rPr>
                <w:rFonts w:ascii="Arial" w:hAnsi="Arial" w:cs="Arial"/>
                <w:sz w:val="18"/>
                <w:szCs w:val="18"/>
              </w:rPr>
              <w:t>3,333,000</w:t>
            </w:r>
          </w:p>
        </w:tc>
        <w:tc>
          <w:tcPr>
            <w:tcW w:w="1308" w:type="dxa"/>
            <w:vAlign w:val="bottom"/>
          </w:tcPr>
          <w:p w:rsidR="006E5BC8" w:rsidRPr="0029385E" w:rsidRDefault="006E5BC8" w:rsidP="006E5BC8">
            <w:pPr>
              <w:pBdr>
                <w:bottom w:val="sing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3,333,000</w:t>
            </w:r>
          </w:p>
        </w:tc>
      </w:tr>
      <w:tr w:rsidR="006E5BC8" w:rsidRPr="0029385E" w:rsidTr="006E5BC8">
        <w:tc>
          <w:tcPr>
            <w:tcW w:w="3870" w:type="dxa"/>
          </w:tcPr>
          <w:p w:rsidR="006E5BC8" w:rsidRPr="0029385E" w:rsidRDefault="006E5BC8" w:rsidP="006E5BC8">
            <w:pPr>
              <w:spacing w:line="340" w:lineRule="exact"/>
              <w:ind w:left="221" w:right="-43" w:hanging="221"/>
              <w:rPr>
                <w:rFonts w:ascii="Arial" w:hAnsi="Arial" w:cs="Arial"/>
                <w:sz w:val="18"/>
                <w:szCs w:val="18"/>
              </w:rPr>
            </w:pPr>
            <w:r w:rsidRPr="0029385E">
              <w:rPr>
                <w:rFonts w:ascii="Arial" w:hAnsi="Arial" w:cs="Arial"/>
                <w:sz w:val="18"/>
                <w:szCs w:val="18"/>
              </w:rPr>
              <w:t>Basic earnings (loss) per share from continuing operations (Baht)</w:t>
            </w:r>
          </w:p>
        </w:tc>
        <w:tc>
          <w:tcPr>
            <w:tcW w:w="1305" w:type="dxa"/>
            <w:vAlign w:val="bottom"/>
          </w:tcPr>
          <w:p w:rsidR="006E5BC8" w:rsidRPr="006E5BC8" w:rsidRDefault="006E5BC8" w:rsidP="006E5BC8">
            <w:pPr>
              <w:pBdr>
                <w:bottom w:val="double" w:sz="4" w:space="1" w:color="auto"/>
              </w:pBdr>
              <w:tabs>
                <w:tab w:val="decimal" w:pos="705"/>
              </w:tabs>
              <w:spacing w:line="340" w:lineRule="exact"/>
              <w:ind w:right="-14"/>
              <w:rPr>
                <w:rFonts w:ascii="Arial" w:hAnsi="Arial" w:cs="Arial"/>
                <w:sz w:val="18"/>
                <w:szCs w:val="18"/>
              </w:rPr>
            </w:pPr>
            <w:r w:rsidRPr="006E5BC8">
              <w:rPr>
                <w:rFonts w:ascii="Arial" w:hAnsi="Arial" w:cs="Arial"/>
                <w:sz w:val="18"/>
                <w:szCs w:val="18"/>
              </w:rPr>
              <w:t>(0.04)</w:t>
            </w:r>
          </w:p>
        </w:tc>
        <w:tc>
          <w:tcPr>
            <w:tcW w:w="1305" w:type="dxa"/>
            <w:vAlign w:val="bottom"/>
          </w:tcPr>
          <w:p w:rsidR="006E5BC8" w:rsidRPr="006E5BC8" w:rsidRDefault="006E5BC8" w:rsidP="006E5BC8">
            <w:pPr>
              <w:pBdr>
                <w:bottom w:val="double" w:sz="4" w:space="1" w:color="auto"/>
              </w:pBdr>
              <w:tabs>
                <w:tab w:val="decimal" w:pos="705"/>
              </w:tabs>
              <w:spacing w:line="340" w:lineRule="exact"/>
              <w:ind w:right="-14"/>
              <w:rPr>
                <w:rFonts w:ascii="Arial" w:hAnsi="Arial" w:cs="Arial"/>
                <w:sz w:val="18"/>
                <w:szCs w:val="18"/>
              </w:rPr>
            </w:pPr>
            <w:r w:rsidRPr="006E5BC8">
              <w:rPr>
                <w:rFonts w:ascii="Arial" w:hAnsi="Arial" w:cs="Arial"/>
                <w:sz w:val="18"/>
                <w:szCs w:val="18"/>
              </w:rPr>
              <w:t>0.08</w:t>
            </w:r>
          </w:p>
        </w:tc>
        <w:tc>
          <w:tcPr>
            <w:tcW w:w="1305" w:type="dxa"/>
            <w:vAlign w:val="bottom"/>
          </w:tcPr>
          <w:p w:rsidR="006E5BC8" w:rsidRPr="006E5BC8" w:rsidRDefault="006E5BC8" w:rsidP="006E5BC8">
            <w:pPr>
              <w:pBdr>
                <w:bottom w:val="double" w:sz="4" w:space="1" w:color="auto"/>
              </w:pBdr>
              <w:tabs>
                <w:tab w:val="decimal" w:pos="705"/>
              </w:tabs>
              <w:spacing w:line="340" w:lineRule="exact"/>
              <w:ind w:right="-14"/>
              <w:rPr>
                <w:rFonts w:ascii="Arial" w:hAnsi="Arial" w:cs="Arial"/>
                <w:sz w:val="18"/>
                <w:szCs w:val="18"/>
              </w:rPr>
            </w:pPr>
            <w:r w:rsidRPr="006E5BC8">
              <w:rPr>
                <w:rFonts w:ascii="Arial" w:hAnsi="Arial" w:cs="Arial"/>
                <w:sz w:val="18"/>
                <w:szCs w:val="18"/>
              </w:rPr>
              <w:t>(0.09)</w:t>
            </w:r>
          </w:p>
        </w:tc>
        <w:tc>
          <w:tcPr>
            <w:tcW w:w="1308" w:type="dxa"/>
            <w:vAlign w:val="bottom"/>
          </w:tcPr>
          <w:p w:rsidR="006E5BC8" w:rsidRPr="0029385E" w:rsidRDefault="006E5BC8" w:rsidP="006E5BC8">
            <w:pPr>
              <w:pBdr>
                <w:bottom w:val="double" w:sz="4" w:space="1" w:color="auto"/>
              </w:pBdr>
              <w:tabs>
                <w:tab w:val="decimal" w:pos="660"/>
              </w:tabs>
              <w:spacing w:line="340" w:lineRule="exact"/>
              <w:ind w:right="-14"/>
              <w:rPr>
                <w:rFonts w:ascii="Arial" w:hAnsi="Arial" w:cs="Arial"/>
                <w:sz w:val="18"/>
                <w:szCs w:val="18"/>
              </w:rPr>
            </w:pPr>
            <w:r>
              <w:rPr>
                <w:rFonts w:ascii="Arial" w:hAnsi="Arial" w:cs="Arial"/>
                <w:sz w:val="18"/>
                <w:szCs w:val="18"/>
              </w:rPr>
              <w:t>0.16</w:t>
            </w:r>
          </w:p>
        </w:tc>
      </w:tr>
      <w:tr w:rsidR="006E5BC8" w:rsidRPr="0029385E" w:rsidTr="00E21DEB">
        <w:tc>
          <w:tcPr>
            <w:tcW w:w="3870" w:type="dxa"/>
            <w:vAlign w:val="bottom"/>
          </w:tcPr>
          <w:p w:rsidR="006E5BC8" w:rsidRPr="0029385E" w:rsidRDefault="006E5BC8" w:rsidP="006E5BC8">
            <w:pPr>
              <w:spacing w:line="340" w:lineRule="exact"/>
              <w:ind w:left="221" w:right="-43" w:hanging="221"/>
              <w:rPr>
                <w:rFonts w:ascii="Arial" w:hAnsi="Arial" w:cs="Arial"/>
                <w:sz w:val="18"/>
                <w:szCs w:val="18"/>
              </w:rPr>
            </w:pPr>
          </w:p>
        </w:tc>
        <w:tc>
          <w:tcPr>
            <w:tcW w:w="1305" w:type="dxa"/>
            <w:vAlign w:val="bottom"/>
          </w:tcPr>
          <w:p w:rsidR="006E5BC8" w:rsidRPr="0029385E" w:rsidRDefault="006E5BC8" w:rsidP="006E5BC8">
            <w:pPr>
              <w:tabs>
                <w:tab w:val="decimal" w:pos="972"/>
              </w:tabs>
              <w:spacing w:line="340" w:lineRule="exact"/>
              <w:ind w:right="-14"/>
              <w:rPr>
                <w:rFonts w:ascii="Arial" w:hAnsi="Arial" w:cs="Arial"/>
                <w:sz w:val="18"/>
                <w:szCs w:val="18"/>
              </w:rPr>
            </w:pPr>
          </w:p>
        </w:tc>
        <w:tc>
          <w:tcPr>
            <w:tcW w:w="1305" w:type="dxa"/>
            <w:vAlign w:val="bottom"/>
          </w:tcPr>
          <w:p w:rsidR="006E5BC8" w:rsidRPr="0029385E" w:rsidRDefault="006E5BC8" w:rsidP="006E5BC8">
            <w:pPr>
              <w:tabs>
                <w:tab w:val="decimal" w:pos="972"/>
              </w:tabs>
              <w:spacing w:line="340" w:lineRule="exact"/>
              <w:ind w:right="-14"/>
              <w:rPr>
                <w:rFonts w:ascii="Arial" w:hAnsi="Arial" w:cs="Arial"/>
                <w:sz w:val="18"/>
                <w:szCs w:val="18"/>
              </w:rPr>
            </w:pPr>
          </w:p>
        </w:tc>
        <w:tc>
          <w:tcPr>
            <w:tcW w:w="1305" w:type="dxa"/>
            <w:vAlign w:val="bottom"/>
          </w:tcPr>
          <w:p w:rsidR="006E5BC8" w:rsidRPr="0029385E" w:rsidRDefault="006E5BC8" w:rsidP="006E5BC8">
            <w:pPr>
              <w:tabs>
                <w:tab w:val="decimal" w:pos="972"/>
              </w:tabs>
              <w:spacing w:line="340" w:lineRule="exact"/>
              <w:ind w:right="-14"/>
              <w:rPr>
                <w:rFonts w:ascii="Arial" w:hAnsi="Arial" w:cs="Arial"/>
                <w:sz w:val="18"/>
                <w:szCs w:val="18"/>
              </w:rPr>
            </w:pPr>
          </w:p>
        </w:tc>
        <w:tc>
          <w:tcPr>
            <w:tcW w:w="1308" w:type="dxa"/>
            <w:vAlign w:val="bottom"/>
          </w:tcPr>
          <w:p w:rsidR="006E5BC8" w:rsidRPr="0029385E" w:rsidRDefault="006E5BC8" w:rsidP="006E5BC8">
            <w:pPr>
              <w:tabs>
                <w:tab w:val="decimal" w:pos="972"/>
              </w:tabs>
              <w:spacing w:line="340" w:lineRule="exact"/>
              <w:ind w:right="-14"/>
              <w:rPr>
                <w:rFonts w:ascii="Arial" w:hAnsi="Arial" w:cs="Arial"/>
                <w:sz w:val="18"/>
                <w:szCs w:val="18"/>
              </w:rPr>
            </w:pPr>
          </w:p>
        </w:tc>
      </w:tr>
      <w:tr w:rsidR="00D62D16" w:rsidRPr="0029385E" w:rsidTr="00E21DEB">
        <w:tc>
          <w:tcPr>
            <w:tcW w:w="3870" w:type="dxa"/>
            <w:vAlign w:val="bottom"/>
          </w:tcPr>
          <w:p w:rsidR="00D62D16" w:rsidRPr="0029385E" w:rsidRDefault="00643674" w:rsidP="00E21DEB">
            <w:pPr>
              <w:spacing w:line="340" w:lineRule="exact"/>
              <w:ind w:left="221" w:right="-43" w:hanging="221"/>
              <w:rPr>
                <w:rFonts w:ascii="Arial" w:hAnsi="Arial" w:cs="Arial"/>
                <w:sz w:val="18"/>
                <w:szCs w:val="18"/>
              </w:rPr>
            </w:pPr>
            <w:r>
              <w:rPr>
                <w:rFonts w:ascii="Arial" w:hAnsi="Arial" w:cs="Arial"/>
                <w:sz w:val="18"/>
                <w:szCs w:val="18"/>
              </w:rPr>
              <w:t>Profit (l</w:t>
            </w:r>
            <w:r w:rsidR="00D62D16" w:rsidRPr="0029385E">
              <w:rPr>
                <w:rFonts w:ascii="Arial" w:hAnsi="Arial" w:cs="Arial"/>
                <w:sz w:val="18"/>
                <w:szCs w:val="18"/>
              </w:rPr>
              <w:t>oss</w:t>
            </w:r>
            <w:r>
              <w:rPr>
                <w:rFonts w:ascii="Arial" w:hAnsi="Arial" w:cs="Arial"/>
                <w:sz w:val="18"/>
                <w:szCs w:val="18"/>
              </w:rPr>
              <w:t>)</w:t>
            </w:r>
            <w:r w:rsidR="00D62D16" w:rsidRPr="0029385E">
              <w:rPr>
                <w:rFonts w:ascii="Arial" w:hAnsi="Arial" w:cs="Arial"/>
                <w:sz w:val="18"/>
                <w:szCs w:val="18"/>
              </w:rPr>
              <w:t xml:space="preserve"> attributable to shareholders of the parent company from discontinued operations</w:t>
            </w:r>
          </w:p>
        </w:tc>
        <w:tc>
          <w:tcPr>
            <w:tcW w:w="1305" w:type="dxa"/>
            <w:vAlign w:val="bottom"/>
          </w:tcPr>
          <w:p w:rsidR="00D62D16" w:rsidRPr="0029385E" w:rsidRDefault="006E5BC8" w:rsidP="00E21DEB">
            <w:pPr>
              <w:tabs>
                <w:tab w:val="decimal" w:pos="972"/>
              </w:tabs>
              <w:spacing w:line="340" w:lineRule="exact"/>
              <w:ind w:right="-14"/>
              <w:rPr>
                <w:rFonts w:ascii="Arial" w:hAnsi="Arial" w:cs="Arial"/>
                <w:sz w:val="18"/>
                <w:szCs w:val="18"/>
                <w:cs/>
              </w:rPr>
            </w:pPr>
            <w:r>
              <w:rPr>
                <w:rFonts w:ascii="Arial" w:hAnsi="Arial" w:cs="Arial"/>
                <w:sz w:val="18"/>
                <w:szCs w:val="18"/>
              </w:rPr>
              <w:t>31,399</w:t>
            </w:r>
          </w:p>
        </w:tc>
        <w:tc>
          <w:tcPr>
            <w:tcW w:w="1305" w:type="dxa"/>
            <w:vAlign w:val="bottom"/>
          </w:tcPr>
          <w:p w:rsidR="00D62D16" w:rsidRPr="0029385E" w:rsidRDefault="006E5BC8" w:rsidP="00E21DEB">
            <w:pPr>
              <w:tabs>
                <w:tab w:val="decimal" w:pos="972"/>
              </w:tabs>
              <w:spacing w:line="340" w:lineRule="exact"/>
              <w:ind w:right="-14"/>
              <w:rPr>
                <w:rFonts w:ascii="Arial" w:hAnsi="Arial" w:cs="Arial"/>
                <w:sz w:val="18"/>
                <w:szCs w:val="18"/>
                <w:cs/>
              </w:rPr>
            </w:pPr>
            <w:r>
              <w:rPr>
                <w:rFonts w:ascii="Arial" w:hAnsi="Arial" w:cs="Arial"/>
                <w:sz w:val="18"/>
                <w:szCs w:val="18"/>
              </w:rPr>
              <w:t>(205,329)</w:t>
            </w:r>
          </w:p>
        </w:tc>
        <w:tc>
          <w:tcPr>
            <w:tcW w:w="1305" w:type="dxa"/>
            <w:vAlign w:val="bottom"/>
          </w:tcPr>
          <w:p w:rsidR="00D62D16" w:rsidRPr="0029385E" w:rsidRDefault="00D62D16" w:rsidP="00E21DEB">
            <w:pPr>
              <w:tabs>
                <w:tab w:val="decimal" w:pos="972"/>
              </w:tabs>
              <w:spacing w:line="340" w:lineRule="exact"/>
              <w:ind w:right="-14"/>
              <w:rPr>
                <w:rFonts w:ascii="Arial" w:hAnsi="Arial" w:cs="Arial"/>
                <w:sz w:val="18"/>
                <w:szCs w:val="18"/>
                <w:cs/>
              </w:rPr>
            </w:pPr>
            <w:r w:rsidRPr="0029385E">
              <w:rPr>
                <w:rFonts w:ascii="Arial" w:hAnsi="Arial" w:cs="Arial"/>
                <w:sz w:val="18"/>
                <w:szCs w:val="18"/>
              </w:rPr>
              <w:t>-</w:t>
            </w:r>
          </w:p>
        </w:tc>
        <w:tc>
          <w:tcPr>
            <w:tcW w:w="1308" w:type="dxa"/>
            <w:vAlign w:val="bottom"/>
          </w:tcPr>
          <w:p w:rsidR="00D62D16" w:rsidRPr="0029385E" w:rsidRDefault="00D62D16" w:rsidP="00E21DEB">
            <w:pPr>
              <w:tabs>
                <w:tab w:val="decimal" w:pos="972"/>
              </w:tabs>
              <w:spacing w:line="340" w:lineRule="exact"/>
              <w:ind w:right="-14"/>
              <w:rPr>
                <w:rFonts w:ascii="Arial" w:hAnsi="Arial" w:cs="Arial"/>
                <w:sz w:val="18"/>
                <w:szCs w:val="18"/>
              </w:rPr>
            </w:pPr>
            <w:r w:rsidRPr="0029385E">
              <w:rPr>
                <w:rFonts w:ascii="Arial" w:hAnsi="Arial" w:cs="Arial"/>
                <w:sz w:val="18"/>
                <w:szCs w:val="18"/>
              </w:rPr>
              <w:t>-</w:t>
            </w:r>
          </w:p>
        </w:tc>
      </w:tr>
      <w:tr w:rsidR="00D62D16" w:rsidRPr="0029385E" w:rsidTr="00E21DEB">
        <w:tc>
          <w:tcPr>
            <w:tcW w:w="3870" w:type="dxa"/>
          </w:tcPr>
          <w:p w:rsidR="00D62D16" w:rsidRPr="0029385E" w:rsidRDefault="00D62D16" w:rsidP="00E21DEB">
            <w:pPr>
              <w:spacing w:line="340" w:lineRule="exact"/>
              <w:ind w:left="221" w:right="-43" w:hanging="221"/>
              <w:rPr>
                <w:rFonts w:ascii="Arial" w:hAnsi="Arial" w:cs="Arial"/>
                <w:sz w:val="18"/>
                <w:szCs w:val="18"/>
              </w:rPr>
            </w:pPr>
            <w:r w:rsidRPr="0029385E">
              <w:rPr>
                <w:rFonts w:ascii="Arial" w:hAnsi="Arial" w:cs="Arial"/>
                <w:sz w:val="18"/>
                <w:szCs w:val="18"/>
              </w:rPr>
              <w:t>Weighted average number of ordinary shares outstanding (Thousand shares)</w:t>
            </w:r>
          </w:p>
        </w:tc>
        <w:tc>
          <w:tcPr>
            <w:tcW w:w="1305" w:type="dxa"/>
            <w:vAlign w:val="bottom"/>
          </w:tcPr>
          <w:p w:rsidR="00D62D16" w:rsidRPr="0029385E" w:rsidRDefault="00D62D16" w:rsidP="00E21DEB">
            <w:pPr>
              <w:pBdr>
                <w:bottom w:val="sing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3,333,000</w:t>
            </w:r>
          </w:p>
        </w:tc>
        <w:tc>
          <w:tcPr>
            <w:tcW w:w="1305" w:type="dxa"/>
            <w:vAlign w:val="bottom"/>
          </w:tcPr>
          <w:p w:rsidR="00D62D16" w:rsidRPr="0029385E" w:rsidRDefault="00D62D16" w:rsidP="00E21DEB">
            <w:pPr>
              <w:pBdr>
                <w:bottom w:val="sing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3,333,000</w:t>
            </w:r>
          </w:p>
        </w:tc>
        <w:tc>
          <w:tcPr>
            <w:tcW w:w="1305" w:type="dxa"/>
            <w:vAlign w:val="bottom"/>
          </w:tcPr>
          <w:p w:rsidR="00D62D16" w:rsidRPr="0029385E" w:rsidRDefault="00D62D16" w:rsidP="00E21DEB">
            <w:pPr>
              <w:pBdr>
                <w:bottom w:val="sing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w:t>
            </w:r>
          </w:p>
        </w:tc>
        <w:tc>
          <w:tcPr>
            <w:tcW w:w="1308" w:type="dxa"/>
            <w:vAlign w:val="bottom"/>
          </w:tcPr>
          <w:p w:rsidR="00D62D16" w:rsidRPr="0029385E" w:rsidRDefault="00D62D16" w:rsidP="00E21DEB">
            <w:pPr>
              <w:pBdr>
                <w:bottom w:val="sing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w:t>
            </w:r>
          </w:p>
        </w:tc>
      </w:tr>
      <w:tr w:rsidR="00D62D16" w:rsidRPr="0029385E" w:rsidTr="00E21DEB">
        <w:tc>
          <w:tcPr>
            <w:tcW w:w="3870" w:type="dxa"/>
          </w:tcPr>
          <w:p w:rsidR="00D62D16" w:rsidRPr="0029385E" w:rsidRDefault="00D62D16" w:rsidP="00E21DEB">
            <w:pPr>
              <w:spacing w:line="340" w:lineRule="exact"/>
              <w:ind w:left="221" w:right="-43" w:hanging="221"/>
              <w:rPr>
                <w:rFonts w:ascii="Arial" w:hAnsi="Arial" w:cs="Arial"/>
                <w:sz w:val="18"/>
                <w:szCs w:val="18"/>
              </w:rPr>
            </w:pPr>
            <w:r w:rsidRPr="0029385E">
              <w:rPr>
                <w:rFonts w:ascii="Arial" w:hAnsi="Arial" w:cs="Arial"/>
                <w:sz w:val="18"/>
                <w:szCs w:val="18"/>
              </w:rPr>
              <w:t xml:space="preserve">Basic </w:t>
            </w:r>
            <w:r w:rsidR="00643674">
              <w:rPr>
                <w:rFonts w:ascii="Arial" w:hAnsi="Arial" w:cs="Arial"/>
                <w:sz w:val="18"/>
                <w:szCs w:val="18"/>
              </w:rPr>
              <w:t>earnings (loss)</w:t>
            </w:r>
            <w:r w:rsidRPr="0029385E">
              <w:rPr>
                <w:rFonts w:ascii="Arial" w:hAnsi="Arial" w:cs="Arial"/>
                <w:sz w:val="18"/>
                <w:szCs w:val="18"/>
              </w:rPr>
              <w:t xml:space="preserve"> per share from discontinued operations</w:t>
            </w:r>
            <w:r w:rsidR="00B10A82">
              <w:rPr>
                <w:rFonts w:ascii="Arial" w:hAnsi="Arial" w:cs="Arial"/>
                <w:sz w:val="18"/>
                <w:szCs w:val="18"/>
              </w:rPr>
              <w:t xml:space="preserve"> </w:t>
            </w:r>
            <w:r w:rsidR="00B10A82" w:rsidRPr="0029385E">
              <w:rPr>
                <w:rFonts w:ascii="Arial" w:hAnsi="Arial" w:cs="Arial"/>
                <w:sz w:val="18"/>
                <w:szCs w:val="18"/>
              </w:rPr>
              <w:t>(Baht)</w:t>
            </w:r>
          </w:p>
        </w:tc>
        <w:tc>
          <w:tcPr>
            <w:tcW w:w="1305" w:type="dxa"/>
            <w:vAlign w:val="bottom"/>
          </w:tcPr>
          <w:p w:rsidR="00D62D16" w:rsidRPr="0029385E" w:rsidRDefault="006E5BC8" w:rsidP="00E21DEB">
            <w:pPr>
              <w:pBdr>
                <w:bottom w:val="double" w:sz="4" w:space="1" w:color="auto"/>
              </w:pBdr>
              <w:tabs>
                <w:tab w:val="decimal" w:pos="698"/>
              </w:tabs>
              <w:spacing w:line="340" w:lineRule="exact"/>
              <w:ind w:right="-14"/>
              <w:rPr>
                <w:rFonts w:ascii="Arial" w:hAnsi="Arial" w:cs="Arial"/>
                <w:sz w:val="18"/>
                <w:szCs w:val="18"/>
              </w:rPr>
            </w:pPr>
            <w:r>
              <w:rPr>
                <w:rFonts w:ascii="Arial" w:hAnsi="Arial" w:cs="Arial"/>
                <w:sz w:val="18"/>
                <w:szCs w:val="18"/>
              </w:rPr>
              <w:t>0.01</w:t>
            </w:r>
          </w:p>
        </w:tc>
        <w:tc>
          <w:tcPr>
            <w:tcW w:w="1305" w:type="dxa"/>
            <w:vAlign w:val="bottom"/>
          </w:tcPr>
          <w:p w:rsidR="00D62D16" w:rsidRPr="0029385E" w:rsidRDefault="006E5BC8" w:rsidP="00E21DEB">
            <w:pPr>
              <w:pBdr>
                <w:bottom w:val="double" w:sz="4" w:space="1" w:color="auto"/>
              </w:pBdr>
              <w:tabs>
                <w:tab w:val="decimal" w:pos="698"/>
              </w:tabs>
              <w:spacing w:line="340" w:lineRule="exact"/>
              <w:ind w:right="-14"/>
              <w:rPr>
                <w:rFonts w:ascii="Arial" w:hAnsi="Arial" w:cs="Arial"/>
                <w:sz w:val="18"/>
                <w:szCs w:val="18"/>
              </w:rPr>
            </w:pPr>
            <w:r>
              <w:rPr>
                <w:rFonts w:ascii="Arial" w:hAnsi="Arial" w:cs="Arial"/>
                <w:sz w:val="18"/>
                <w:szCs w:val="18"/>
              </w:rPr>
              <w:t>(0.06)</w:t>
            </w:r>
          </w:p>
        </w:tc>
        <w:tc>
          <w:tcPr>
            <w:tcW w:w="1305" w:type="dxa"/>
            <w:vAlign w:val="bottom"/>
          </w:tcPr>
          <w:p w:rsidR="00D62D16" w:rsidRPr="0029385E" w:rsidRDefault="00D62D16" w:rsidP="00E21DEB">
            <w:pPr>
              <w:pBdr>
                <w:bottom w:val="doub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w:t>
            </w:r>
          </w:p>
        </w:tc>
        <w:tc>
          <w:tcPr>
            <w:tcW w:w="1308" w:type="dxa"/>
            <w:vAlign w:val="bottom"/>
          </w:tcPr>
          <w:p w:rsidR="00D62D16" w:rsidRPr="0029385E" w:rsidRDefault="00D62D16" w:rsidP="00E21DEB">
            <w:pPr>
              <w:pBdr>
                <w:bottom w:val="double" w:sz="4" w:space="1" w:color="auto"/>
              </w:pBdr>
              <w:tabs>
                <w:tab w:val="decimal" w:pos="972"/>
              </w:tabs>
              <w:spacing w:line="340" w:lineRule="exact"/>
              <w:ind w:right="-14"/>
              <w:rPr>
                <w:rFonts w:ascii="Arial" w:hAnsi="Arial" w:cs="Arial"/>
                <w:sz w:val="18"/>
                <w:szCs w:val="18"/>
              </w:rPr>
            </w:pPr>
            <w:r w:rsidRPr="0029385E">
              <w:rPr>
                <w:rFonts w:ascii="Arial" w:hAnsi="Arial" w:cs="Arial"/>
                <w:sz w:val="18"/>
                <w:szCs w:val="18"/>
              </w:rPr>
              <w:t xml:space="preserve">    -</w:t>
            </w:r>
          </w:p>
        </w:tc>
      </w:tr>
    </w:tbl>
    <w:p w:rsidR="00D62D16" w:rsidRPr="00D62D16" w:rsidRDefault="00D62D16" w:rsidP="00B83475">
      <w:pPr>
        <w:tabs>
          <w:tab w:val="left" w:pos="720"/>
          <w:tab w:val="left" w:pos="2160"/>
          <w:tab w:val="left" w:pos="6300"/>
          <w:tab w:val="center" w:pos="6740"/>
          <w:tab w:val="right" w:pos="7200"/>
          <w:tab w:val="left" w:pos="7820"/>
          <w:tab w:val="right" w:pos="8540"/>
        </w:tabs>
        <w:spacing w:before="240" w:after="120" w:line="380" w:lineRule="exact"/>
        <w:ind w:left="547" w:right="-43" w:hanging="547"/>
        <w:jc w:val="thaiDistribute"/>
        <w:rPr>
          <w:rFonts w:ascii="Arial" w:hAnsi="Arial" w:cs="Browallia New"/>
          <w:sz w:val="22"/>
          <w:szCs w:val="24"/>
        </w:rPr>
      </w:pPr>
      <w:r w:rsidRPr="00D62D16">
        <w:rPr>
          <w:rFonts w:ascii="Arial" w:eastAsia="Arial Unicode MS" w:hAnsi="Arial" w:cs="Arial"/>
          <w:b/>
          <w:bCs/>
          <w:sz w:val="22"/>
          <w:szCs w:val="20"/>
        </w:rPr>
        <w:t>25.</w:t>
      </w:r>
      <w:r w:rsidRPr="00D62D16">
        <w:rPr>
          <w:rFonts w:ascii="Arial" w:eastAsia="Arial Unicode MS" w:hAnsi="Arial" w:cs="Arial"/>
          <w:b/>
          <w:bCs/>
          <w:sz w:val="22"/>
          <w:szCs w:val="20"/>
        </w:rPr>
        <w:tab/>
      </w:r>
      <w:r w:rsidR="00B10A82">
        <w:rPr>
          <w:rFonts w:ascii="Arial" w:eastAsia="Arial Unicode MS" w:hAnsi="Arial" w:cs="Arial"/>
          <w:b/>
          <w:bCs/>
          <w:sz w:val="22"/>
          <w:szCs w:val="20"/>
        </w:rPr>
        <w:t>Acquisition of subsidiary</w:t>
      </w:r>
      <w:r w:rsidRPr="00D62D16">
        <w:rPr>
          <w:rFonts w:ascii="Arial" w:eastAsia="Arial Unicode MS" w:hAnsi="Arial" w:cs="Arial"/>
          <w:b/>
          <w:bCs/>
          <w:sz w:val="22"/>
          <w:szCs w:val="20"/>
        </w:rPr>
        <w:t xml:space="preserve"> and Discontinued operation</w:t>
      </w:r>
      <w:r w:rsidRPr="00D62D16">
        <w:rPr>
          <w:rFonts w:ascii="Arial" w:eastAsia="Arial Unicode MS" w:hAnsi="Arial" w:cs="Browallia New"/>
          <w:b/>
          <w:bCs/>
          <w:sz w:val="22"/>
          <w:szCs w:val="24"/>
        </w:rPr>
        <w:t>s</w:t>
      </w:r>
    </w:p>
    <w:p w:rsidR="00B83475" w:rsidRPr="00B83475"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Pr>
          <w:rFonts w:ascii="Arial" w:hAnsi="Arial" w:cs="Arial"/>
          <w:sz w:val="22"/>
          <w:szCs w:val="20"/>
        </w:rPr>
        <w:tab/>
      </w:r>
      <w:r w:rsidRPr="00B83475">
        <w:rPr>
          <w:rFonts w:ascii="Arial" w:hAnsi="Arial" w:cs="Arial"/>
          <w:sz w:val="22"/>
          <w:szCs w:val="20"/>
        </w:rPr>
        <w:t>During the fourth of the year 2020, the Company’s management decided to discontinue the construction segment</w:t>
      </w:r>
      <w:r>
        <w:rPr>
          <w:rFonts w:ascii="Arial" w:hAnsi="Arial" w:cs="Arial"/>
          <w:sz w:val="22"/>
          <w:szCs w:val="20"/>
        </w:rPr>
        <w:t xml:space="preserve"> </w:t>
      </w:r>
      <w:r w:rsidRPr="00B83475">
        <w:rPr>
          <w:rFonts w:ascii="Arial" w:hAnsi="Arial" w:cs="Arial"/>
          <w:sz w:val="22"/>
          <w:szCs w:val="20"/>
        </w:rPr>
        <w:t xml:space="preserve">under the management of Helix Co., Ltd. (subsidiary) from January 2021 onwards in order to fully focus on its major operation.                                                                                                             </w:t>
      </w:r>
    </w:p>
    <w:p w:rsidR="00F753AB"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B83475">
        <w:rPr>
          <w:rFonts w:ascii="Arial" w:hAnsi="Arial" w:cs="Arial"/>
          <w:sz w:val="22"/>
          <w:szCs w:val="20"/>
        </w:rPr>
        <w:tab/>
      </w:r>
    </w:p>
    <w:p w:rsidR="00F753AB" w:rsidRDefault="00F753AB" w:rsidP="00F753AB">
      <w:r>
        <w:br w:type="page"/>
      </w:r>
    </w:p>
    <w:p w:rsidR="00F753AB" w:rsidRPr="00B83475" w:rsidRDefault="00F753AB"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cs/>
        </w:rPr>
      </w:pPr>
      <w:r>
        <w:rPr>
          <w:rFonts w:ascii="Arial" w:hAnsi="Arial" w:cs="Arial"/>
          <w:sz w:val="22"/>
          <w:szCs w:val="20"/>
        </w:rPr>
        <w:tab/>
      </w:r>
      <w:r w:rsidR="00B83475" w:rsidRPr="00B83475">
        <w:rPr>
          <w:rFonts w:ascii="Arial" w:hAnsi="Arial" w:cs="Arial"/>
          <w:sz w:val="22"/>
          <w:szCs w:val="20"/>
        </w:rPr>
        <w:t>On 18 December 2020, the Company entered into the Share Purchase Agreement to divest 100% investment in ADC-JV 15 Co., Ltd. (subsidiary)</w:t>
      </w:r>
      <w:r w:rsidR="00B83475" w:rsidRPr="00B83475">
        <w:rPr>
          <w:rFonts w:ascii="Arial" w:hAnsi="Arial" w:cs="Arial" w:hint="cs"/>
          <w:sz w:val="22"/>
          <w:szCs w:val="20"/>
          <w:cs/>
        </w:rPr>
        <w:t xml:space="preserve"> </w:t>
      </w:r>
      <w:r w:rsidR="00B83475" w:rsidRPr="00B83475">
        <w:rPr>
          <w:rFonts w:ascii="Arial" w:hAnsi="Arial" w:cs="Arial"/>
          <w:sz w:val="22"/>
          <w:szCs w:val="20"/>
        </w:rPr>
        <w:t xml:space="preserve">to The </w:t>
      </w:r>
      <w:proofErr w:type="spellStart"/>
      <w:r w:rsidR="00B83475" w:rsidRPr="00B83475">
        <w:rPr>
          <w:rFonts w:ascii="Arial" w:hAnsi="Arial" w:cs="Arial"/>
          <w:sz w:val="22"/>
          <w:szCs w:val="20"/>
        </w:rPr>
        <w:t>LivingOS</w:t>
      </w:r>
      <w:proofErr w:type="spellEnd"/>
      <w:r w:rsidR="00B83475" w:rsidRPr="00B83475">
        <w:rPr>
          <w:rFonts w:ascii="Arial" w:hAnsi="Arial" w:cs="Arial"/>
          <w:sz w:val="22"/>
          <w:szCs w:val="20"/>
        </w:rPr>
        <w:t xml:space="preserve"> PTE. LTD. The agreement will become effective upon the fulfillment of all the terms and conditions as prescribed in the agreement. </w:t>
      </w:r>
      <w:r w:rsidRPr="00F753AB">
        <w:rPr>
          <w:rFonts w:ascii="Arial" w:hAnsi="Arial" w:cs="Arial"/>
          <w:sz w:val="22"/>
          <w:szCs w:val="20"/>
        </w:rPr>
        <w:t>As at 31 December 2020, the Company's management has assessed that it is highly probable that the agreement will be completed. As a result, the Company reclassified related assets and liabilities of the project as assets and liabilities held-for-sale in the consolidated statement of financial position and measured them at the lower of carrying amount and fair value less costs to sell.</w:t>
      </w:r>
    </w:p>
    <w:p w:rsidR="00B83475" w:rsidRPr="00B83475"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B83475">
        <w:rPr>
          <w:rFonts w:ascii="Arial" w:hAnsi="Arial" w:cs="Arial"/>
          <w:sz w:val="22"/>
          <w:szCs w:val="20"/>
        </w:rPr>
        <w:tab/>
        <w:t xml:space="preserve">Subsequently, on </w:t>
      </w:r>
      <w:r w:rsidR="006E5BC8">
        <w:rPr>
          <w:rFonts w:ascii="Arial" w:hAnsi="Arial" w:cs="Arial"/>
          <w:sz w:val="22"/>
          <w:szCs w:val="20"/>
        </w:rPr>
        <w:t>5</w:t>
      </w:r>
      <w:r w:rsidRPr="00B83475">
        <w:rPr>
          <w:rFonts w:ascii="Arial" w:hAnsi="Arial" w:cs="Arial"/>
          <w:sz w:val="22"/>
          <w:szCs w:val="20"/>
        </w:rPr>
        <w:t xml:space="preserve"> March 2021, the Company and The </w:t>
      </w:r>
      <w:proofErr w:type="spellStart"/>
      <w:r w:rsidRPr="00B83475">
        <w:rPr>
          <w:rFonts w:ascii="Arial" w:hAnsi="Arial" w:cs="Arial"/>
          <w:sz w:val="22"/>
          <w:szCs w:val="20"/>
        </w:rPr>
        <w:t>LivingOS</w:t>
      </w:r>
      <w:proofErr w:type="spellEnd"/>
      <w:r w:rsidRPr="00B83475">
        <w:rPr>
          <w:rFonts w:ascii="Arial" w:hAnsi="Arial" w:cs="Arial"/>
          <w:sz w:val="22"/>
          <w:szCs w:val="20"/>
        </w:rPr>
        <w:t xml:space="preserve"> PTE. LTD.  fulfilled all the terms and conditions as prescribed in the Share Purchase Agreement, and therefore the Company </w:t>
      </w:r>
      <w:proofErr w:type="spellStart"/>
      <w:r w:rsidRPr="00B83475">
        <w:rPr>
          <w:rFonts w:ascii="Arial" w:hAnsi="Arial" w:cs="Arial"/>
          <w:sz w:val="22"/>
          <w:szCs w:val="20"/>
        </w:rPr>
        <w:t>recognised</w:t>
      </w:r>
      <w:proofErr w:type="spellEnd"/>
      <w:r w:rsidRPr="00B83475">
        <w:rPr>
          <w:rFonts w:ascii="Arial" w:hAnsi="Arial" w:cs="Arial"/>
          <w:sz w:val="22"/>
          <w:szCs w:val="20"/>
        </w:rPr>
        <w:t xml:space="preserve"> gain on  the divestment of such company amounting to Baht </w:t>
      </w:r>
      <w:r w:rsidR="006E5BC8">
        <w:rPr>
          <w:rFonts w:ascii="Arial" w:hAnsi="Arial" w:cs="Arial"/>
          <w:sz w:val="22"/>
          <w:szCs w:val="20"/>
        </w:rPr>
        <w:t>22</w:t>
      </w:r>
      <w:r w:rsidRPr="00B83475">
        <w:rPr>
          <w:rFonts w:ascii="Arial" w:hAnsi="Arial" w:cs="Arial"/>
          <w:sz w:val="22"/>
          <w:szCs w:val="20"/>
        </w:rPr>
        <w:t xml:space="preserve"> million in the consolidated statement of comprehensive income presented  as part of profit (loss) from discontinued operations for the three-month period ended 31 March 2021.</w:t>
      </w:r>
    </w:p>
    <w:p w:rsidR="00B83475" w:rsidRPr="00B83475" w:rsidRDefault="00B83475" w:rsidP="00B83475">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B83475">
        <w:rPr>
          <w:rFonts w:ascii="Arial" w:hAnsi="Arial" w:cs="Arial"/>
          <w:sz w:val="22"/>
          <w:szCs w:val="20"/>
        </w:rPr>
        <w:tab/>
        <w:t>As a result</w:t>
      </w:r>
      <w:r w:rsidRPr="00B83475">
        <w:rPr>
          <w:rFonts w:ascii="Arial" w:hAnsi="Arial" w:cs="Arial" w:hint="cs"/>
          <w:sz w:val="22"/>
          <w:szCs w:val="20"/>
          <w:cs/>
        </w:rPr>
        <w:t xml:space="preserve"> </w:t>
      </w:r>
      <w:r w:rsidRPr="00B83475">
        <w:rPr>
          <w:rFonts w:ascii="Arial" w:hAnsi="Arial" w:cs="Arial"/>
          <w:sz w:val="22"/>
          <w:szCs w:val="20"/>
        </w:rPr>
        <w:t xml:space="preserve">of the cessation of construction segment of Helix Co., Ltd. and divestment of </w:t>
      </w:r>
      <w:r w:rsidR="00AC75CC">
        <w:rPr>
          <w:rFonts w:ascii="Arial" w:hAnsi="Arial" w:cs="Arial"/>
          <w:sz w:val="22"/>
          <w:szCs w:val="20"/>
        </w:rPr>
        <w:t xml:space="preserve">             </w:t>
      </w:r>
      <w:r w:rsidRPr="00B83475">
        <w:rPr>
          <w:rFonts w:ascii="Arial" w:hAnsi="Arial" w:cs="Arial"/>
          <w:sz w:val="22"/>
          <w:szCs w:val="20"/>
        </w:rPr>
        <w:t xml:space="preserve">ADC-JV 15 Co., Ltd., the construction segment and computer software service segment have </w:t>
      </w:r>
      <w:proofErr w:type="gramStart"/>
      <w:r w:rsidRPr="00B83475">
        <w:rPr>
          <w:rFonts w:ascii="Arial" w:hAnsi="Arial" w:cs="Arial"/>
          <w:sz w:val="22"/>
          <w:szCs w:val="20"/>
        </w:rPr>
        <w:t>been  classified</w:t>
      </w:r>
      <w:proofErr w:type="gramEnd"/>
      <w:r w:rsidRPr="00B83475">
        <w:rPr>
          <w:rFonts w:ascii="Arial" w:hAnsi="Arial" w:cs="Arial"/>
          <w:sz w:val="22"/>
          <w:szCs w:val="20"/>
        </w:rPr>
        <w:t xml:space="preserve"> as discontinued segment. Operating results of the discontinued segment have been presented separately from normal operating </w:t>
      </w:r>
      <w:r w:rsidR="00B10A82">
        <w:rPr>
          <w:rFonts w:ascii="Arial" w:hAnsi="Arial" w:cs="Arial"/>
          <w:sz w:val="22"/>
          <w:szCs w:val="20"/>
        </w:rPr>
        <w:t>results</w:t>
      </w:r>
      <w:r w:rsidRPr="00B83475">
        <w:rPr>
          <w:rFonts w:ascii="Arial" w:hAnsi="Arial" w:cs="Arial"/>
          <w:sz w:val="22"/>
          <w:szCs w:val="20"/>
        </w:rPr>
        <w:t xml:space="preserve"> as profit (loss) from discontinued operations</w:t>
      </w:r>
      <w:r w:rsidR="00B10A82">
        <w:rPr>
          <w:rFonts w:ascii="Arial" w:hAnsi="Arial" w:cs="Arial"/>
          <w:sz w:val="22"/>
          <w:szCs w:val="20"/>
        </w:rPr>
        <w:t xml:space="preserve"> - </w:t>
      </w:r>
      <w:r w:rsidRPr="00B83475">
        <w:rPr>
          <w:rFonts w:ascii="Arial" w:hAnsi="Arial" w:cs="Arial"/>
          <w:sz w:val="22"/>
          <w:szCs w:val="20"/>
        </w:rPr>
        <w:t xml:space="preserve">net of tax in the statements of comprehensive income. In addition, the Company has reclassified transactions of these segments in the statement of comprehensive income for the three-month period ended 31 March 2020 to compare with the current period statement of comprehensive income. </w:t>
      </w:r>
    </w:p>
    <w:p w:rsidR="00D62D16" w:rsidRPr="00D62D16" w:rsidRDefault="00D62D16" w:rsidP="006E5BC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D62D16">
        <w:rPr>
          <w:rFonts w:ascii="Arial" w:hAnsi="Arial" w:cs="Arial"/>
          <w:sz w:val="22"/>
          <w:szCs w:val="20"/>
        </w:rPr>
        <w:tab/>
        <w:t>Details of discontinued operations for the three-month periods ended 31 March 2021 and 2020 are present</w:t>
      </w:r>
      <w:r w:rsidRPr="00D62D16">
        <w:rPr>
          <w:rFonts w:ascii="Arial" w:hAnsi="Arial" w:cs="Browallia New"/>
          <w:sz w:val="22"/>
          <w:szCs w:val="24"/>
        </w:rPr>
        <w:t>ed</w:t>
      </w:r>
      <w:r w:rsidRPr="00D62D16">
        <w:rPr>
          <w:rFonts w:ascii="Arial" w:hAnsi="Arial" w:cs="Arial"/>
          <w:sz w:val="22"/>
          <w:szCs w:val="20"/>
        </w:rPr>
        <w:t xml:space="preserve"> below.</w:t>
      </w:r>
    </w:p>
    <w:p w:rsidR="00AC75CC" w:rsidRDefault="00AC75CC">
      <w:pPr>
        <w:overflowPunct/>
        <w:autoSpaceDE/>
        <w:autoSpaceDN/>
        <w:adjustRightInd/>
        <w:textAlignment w:val="auto"/>
        <w:rPr>
          <w:rFonts w:ascii="Arial" w:hAnsi="Arial" w:cs="Arial"/>
          <w:sz w:val="22"/>
          <w:szCs w:val="22"/>
        </w:rPr>
      </w:pPr>
      <w:r>
        <w:rPr>
          <w:rFonts w:ascii="Arial" w:hAnsi="Arial" w:cs="Arial"/>
          <w:sz w:val="22"/>
          <w:szCs w:val="22"/>
        </w:rPr>
        <w:br w:type="page"/>
      </w:r>
    </w:p>
    <w:p w:rsidR="00D62D16" w:rsidRPr="009B4F09" w:rsidRDefault="00D62D16" w:rsidP="009B4F09">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B4F09">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D62D16" w:rsidRPr="009B4F09" w:rsidTr="009B4F09">
        <w:tc>
          <w:tcPr>
            <w:tcW w:w="6300" w:type="dxa"/>
          </w:tcPr>
          <w:p w:rsidR="00D62D16" w:rsidRPr="009B4F09" w:rsidRDefault="00D62D16" w:rsidP="00B83475">
            <w:pPr>
              <w:tabs>
                <w:tab w:val="left" w:pos="2880"/>
                <w:tab w:val="right" w:pos="5040"/>
                <w:tab w:val="right" w:pos="6390"/>
                <w:tab w:val="right" w:pos="8190"/>
              </w:tabs>
              <w:spacing w:line="340" w:lineRule="exact"/>
              <w:ind w:right="-43"/>
              <w:jc w:val="both"/>
              <w:rPr>
                <w:rFonts w:ascii="Arial" w:hAnsi="Arial" w:cs="Arial"/>
                <w:sz w:val="20"/>
                <w:szCs w:val="20"/>
              </w:rPr>
            </w:pPr>
          </w:p>
        </w:tc>
        <w:tc>
          <w:tcPr>
            <w:tcW w:w="1440" w:type="dxa"/>
          </w:tcPr>
          <w:p w:rsidR="00D62D16" w:rsidRPr="009B4F09" w:rsidRDefault="00D62D16" w:rsidP="00B83475">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B4F09">
              <w:rPr>
                <w:rFonts w:ascii="Arial" w:hAnsi="Arial" w:cs="Arial"/>
                <w:sz w:val="20"/>
                <w:szCs w:val="20"/>
              </w:rPr>
              <w:t>2021</w:t>
            </w:r>
          </w:p>
        </w:tc>
        <w:tc>
          <w:tcPr>
            <w:tcW w:w="1440" w:type="dxa"/>
          </w:tcPr>
          <w:p w:rsidR="00D62D16" w:rsidRPr="009B4F09" w:rsidRDefault="00D62D16" w:rsidP="00B83475">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B4F09">
              <w:rPr>
                <w:rFonts w:ascii="Arial" w:hAnsi="Arial" w:cs="Arial"/>
                <w:sz w:val="20"/>
                <w:szCs w:val="20"/>
              </w:rPr>
              <w:t>2020</w:t>
            </w:r>
          </w:p>
        </w:tc>
      </w:tr>
      <w:tr w:rsidR="00B10A82" w:rsidRPr="009B4F09"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rsidR="00B10A82" w:rsidRPr="009B4F09" w:rsidRDefault="00B10A82" w:rsidP="00B83475">
            <w:pPr>
              <w:tabs>
                <w:tab w:val="left" w:pos="6030"/>
              </w:tabs>
              <w:spacing w:line="340" w:lineRule="exact"/>
              <w:rPr>
                <w:rFonts w:ascii="Arial" w:hAnsi="Arial" w:cs="Arial"/>
                <w:b/>
                <w:bCs/>
                <w:sz w:val="20"/>
                <w:szCs w:val="20"/>
              </w:rPr>
            </w:pPr>
            <w:r w:rsidRPr="009B4F09">
              <w:rPr>
                <w:rFonts w:ascii="Arial" w:hAnsi="Arial" w:cs="Arial"/>
                <w:b/>
                <w:bCs/>
                <w:sz w:val="20"/>
                <w:szCs w:val="20"/>
              </w:rPr>
              <w:t>Statement of comprehensive income</w:t>
            </w:r>
          </w:p>
        </w:tc>
        <w:tc>
          <w:tcPr>
            <w:tcW w:w="1440" w:type="dxa"/>
            <w:tcBorders>
              <w:top w:val="nil"/>
              <w:left w:val="nil"/>
              <w:bottom w:val="nil"/>
              <w:right w:val="nil"/>
            </w:tcBorders>
          </w:tcPr>
          <w:p w:rsidR="00B10A82" w:rsidRPr="009B4F09" w:rsidRDefault="00B10A82" w:rsidP="00B83475">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rsidR="00B10A82" w:rsidRPr="009B4F09" w:rsidRDefault="00B10A82" w:rsidP="00B83475">
            <w:pPr>
              <w:tabs>
                <w:tab w:val="left" w:pos="6030"/>
              </w:tabs>
              <w:spacing w:line="340" w:lineRule="exact"/>
              <w:rPr>
                <w:rFonts w:ascii="Arial" w:hAnsi="Arial" w:cs="Arial"/>
                <w:sz w:val="20"/>
                <w:szCs w:val="20"/>
              </w:rPr>
            </w:pPr>
          </w:p>
        </w:tc>
      </w:tr>
      <w:tr w:rsidR="00E21DEB" w:rsidRPr="009B4F09"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rsidR="00E21DEB" w:rsidRPr="009B4F09" w:rsidRDefault="00E21DEB" w:rsidP="00B83475">
            <w:pPr>
              <w:tabs>
                <w:tab w:val="left" w:pos="6030"/>
              </w:tabs>
              <w:spacing w:line="340" w:lineRule="exact"/>
              <w:rPr>
                <w:rFonts w:ascii="Arial" w:hAnsi="Arial" w:cs="Arial"/>
                <w:b/>
                <w:bCs/>
                <w:sz w:val="20"/>
                <w:szCs w:val="20"/>
              </w:rPr>
            </w:pPr>
            <w:r w:rsidRPr="009B4F09">
              <w:rPr>
                <w:rFonts w:ascii="Arial" w:hAnsi="Arial" w:cs="Arial"/>
                <w:b/>
                <w:bCs/>
                <w:sz w:val="20"/>
                <w:szCs w:val="20"/>
              </w:rPr>
              <w:t>Profit or loss:</w:t>
            </w:r>
          </w:p>
        </w:tc>
        <w:tc>
          <w:tcPr>
            <w:tcW w:w="1440" w:type="dxa"/>
            <w:tcBorders>
              <w:top w:val="nil"/>
              <w:left w:val="nil"/>
              <w:bottom w:val="nil"/>
              <w:right w:val="nil"/>
            </w:tcBorders>
          </w:tcPr>
          <w:p w:rsidR="00E21DEB" w:rsidRPr="009B4F09" w:rsidRDefault="00E21DEB" w:rsidP="00B83475">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rsidR="00E21DEB" w:rsidRPr="009B4F09" w:rsidRDefault="00E21DEB" w:rsidP="00B83475">
            <w:pPr>
              <w:tabs>
                <w:tab w:val="left" w:pos="6030"/>
              </w:tabs>
              <w:spacing w:line="340" w:lineRule="exact"/>
              <w:rPr>
                <w:rFonts w:ascii="Arial" w:hAnsi="Arial" w:cs="Arial"/>
                <w:sz w:val="20"/>
                <w:szCs w:val="20"/>
              </w:rPr>
            </w:pPr>
          </w:p>
        </w:tc>
      </w:tr>
      <w:tr w:rsidR="00D62D16" w:rsidRPr="009B4F09" w:rsidTr="009B4F09">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rsidR="00D62D16" w:rsidRPr="009B4F09" w:rsidRDefault="00D62D16" w:rsidP="00B83475">
            <w:pPr>
              <w:tabs>
                <w:tab w:val="left" w:pos="6030"/>
              </w:tabs>
              <w:spacing w:line="340" w:lineRule="exact"/>
              <w:rPr>
                <w:rFonts w:ascii="Arial" w:hAnsi="Arial" w:cs="Arial"/>
                <w:b/>
                <w:bCs/>
                <w:sz w:val="20"/>
                <w:szCs w:val="20"/>
              </w:rPr>
            </w:pPr>
            <w:r w:rsidRPr="009B4F09">
              <w:rPr>
                <w:rFonts w:ascii="Arial" w:hAnsi="Arial" w:cs="Arial"/>
                <w:b/>
                <w:bCs/>
                <w:sz w:val="20"/>
                <w:szCs w:val="20"/>
              </w:rPr>
              <w:t>Revenues</w:t>
            </w:r>
          </w:p>
        </w:tc>
        <w:tc>
          <w:tcPr>
            <w:tcW w:w="1440" w:type="dxa"/>
            <w:tcBorders>
              <w:top w:val="nil"/>
              <w:left w:val="nil"/>
              <w:bottom w:val="nil"/>
              <w:right w:val="nil"/>
            </w:tcBorders>
          </w:tcPr>
          <w:p w:rsidR="00D62D16" w:rsidRPr="009B4F09" w:rsidRDefault="00D62D16" w:rsidP="00B83475">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rsidR="00D62D16" w:rsidRPr="009B4F09" w:rsidRDefault="00D62D16" w:rsidP="00B83475">
            <w:pPr>
              <w:tabs>
                <w:tab w:val="left" w:pos="6030"/>
              </w:tabs>
              <w:spacing w:line="340" w:lineRule="exact"/>
              <w:rPr>
                <w:rFonts w:ascii="Arial" w:hAnsi="Arial" w:cs="Arial"/>
                <w:sz w:val="20"/>
                <w:szCs w:val="20"/>
              </w:rPr>
            </w:pPr>
          </w:p>
        </w:tc>
      </w:tr>
      <w:tr w:rsidR="00D62D16"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rsidR="00D62D16" w:rsidRPr="009B4F09" w:rsidRDefault="00D62D16" w:rsidP="00B83475">
            <w:pPr>
              <w:tabs>
                <w:tab w:val="left" w:pos="6030"/>
              </w:tabs>
              <w:spacing w:line="340" w:lineRule="exact"/>
              <w:rPr>
                <w:rFonts w:ascii="Arial" w:hAnsi="Arial" w:cs="Arial"/>
                <w:sz w:val="20"/>
                <w:szCs w:val="20"/>
              </w:rPr>
            </w:pPr>
            <w:r w:rsidRPr="009B4F09">
              <w:rPr>
                <w:rFonts w:ascii="Arial" w:hAnsi="Arial" w:cs="Arial"/>
                <w:sz w:val="20"/>
                <w:szCs w:val="20"/>
              </w:rPr>
              <w:t>Service income</w:t>
            </w:r>
            <w:r w:rsidR="00D15029" w:rsidRPr="009B4F09">
              <w:rPr>
                <w:rFonts w:ascii="Arial" w:hAnsi="Arial" w:cs="Arial"/>
                <w:sz w:val="20"/>
                <w:szCs w:val="20"/>
              </w:rPr>
              <w:t xml:space="preserve"> and construction service income</w:t>
            </w:r>
          </w:p>
        </w:tc>
        <w:tc>
          <w:tcPr>
            <w:tcW w:w="1440" w:type="dxa"/>
            <w:tcBorders>
              <w:top w:val="nil"/>
              <w:left w:val="nil"/>
              <w:bottom w:val="nil"/>
              <w:right w:val="nil"/>
            </w:tcBorders>
            <w:vAlign w:val="bottom"/>
          </w:tcPr>
          <w:p w:rsidR="00D62D16"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(82)</w:t>
            </w:r>
          </w:p>
        </w:tc>
        <w:tc>
          <w:tcPr>
            <w:tcW w:w="1440" w:type="dxa"/>
            <w:tcBorders>
              <w:top w:val="nil"/>
              <w:left w:val="nil"/>
              <w:bottom w:val="nil"/>
              <w:right w:val="nil"/>
            </w:tcBorders>
            <w:vAlign w:val="bottom"/>
          </w:tcPr>
          <w:p w:rsidR="00D62D16"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334,994</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Other income</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1,168</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1,</w:t>
            </w:r>
            <w:r w:rsidR="00643674" w:rsidRPr="009B4F09">
              <w:rPr>
                <w:rFonts w:ascii="Arial" w:hAnsi="Arial" w:cs="Arial"/>
                <w:sz w:val="20"/>
                <w:szCs w:val="20"/>
              </w:rPr>
              <w:t>227</w:t>
            </w:r>
          </w:p>
        </w:tc>
      </w:tr>
      <w:tr w:rsidR="006E5BC8" w:rsidRPr="009B4F09" w:rsidTr="009B4F09">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Total revenues</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1,086</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336,221</w:t>
            </w:r>
          </w:p>
        </w:tc>
      </w:tr>
      <w:tr w:rsidR="006E5BC8" w:rsidRPr="009B4F09" w:rsidTr="009B4F09">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Expenses</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p>
        </w:tc>
      </w:tr>
      <w:tr w:rsidR="006E5BC8" w:rsidRPr="009B4F09" w:rsidTr="009B4F09">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Cost of services</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(17,314)</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495,685</w:t>
            </w:r>
          </w:p>
        </w:tc>
      </w:tr>
      <w:tr w:rsidR="006E5BC8" w:rsidRPr="009B4F09" w:rsidTr="009B4F09">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Selling expenses</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136</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 xml:space="preserve">Administrative expenses </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8,993</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46,2</w:t>
            </w:r>
            <w:r w:rsidR="007F38F1" w:rsidRPr="009B4F09">
              <w:rPr>
                <w:rFonts w:ascii="Arial" w:hAnsi="Arial" w:cs="Arial"/>
                <w:sz w:val="20"/>
                <w:szCs w:val="20"/>
              </w:rPr>
              <w:t>55</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Total expenses</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(8,185)</w:t>
            </w:r>
          </w:p>
        </w:tc>
        <w:tc>
          <w:tcPr>
            <w:tcW w:w="1440" w:type="dxa"/>
            <w:tcBorders>
              <w:top w:val="nil"/>
              <w:left w:val="nil"/>
              <w:bottom w:val="nil"/>
              <w:right w:val="nil"/>
            </w:tcBorders>
            <w:vAlign w:val="bottom"/>
          </w:tcPr>
          <w:p w:rsidR="006E5BC8" w:rsidRPr="009B4F09" w:rsidRDefault="006E5BC8" w:rsidP="009B4F09">
            <w:pPr>
              <w:pBdr>
                <w:bottom w:val="single" w:sz="6"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541,940</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Profit (loss) from operating activities</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9,271</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(205,719)</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Finance cost</w:t>
            </w:r>
          </w:p>
        </w:tc>
        <w:tc>
          <w:tcPr>
            <w:tcW w:w="1440" w:type="dxa"/>
            <w:tcBorders>
              <w:top w:val="nil"/>
              <w:left w:val="nil"/>
              <w:bottom w:val="nil"/>
              <w:right w:val="nil"/>
            </w:tcBorders>
            <w:vAlign w:val="bottom"/>
          </w:tcPr>
          <w:p w:rsidR="006E5BC8" w:rsidRPr="009B4F09" w:rsidRDefault="006E5BC8" w:rsidP="009B4F09">
            <w:pPr>
              <w:pBdr>
                <w:bottom w:val="sing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(21)</w:t>
            </w:r>
          </w:p>
        </w:tc>
        <w:tc>
          <w:tcPr>
            <w:tcW w:w="1440" w:type="dxa"/>
            <w:tcBorders>
              <w:top w:val="nil"/>
              <w:left w:val="nil"/>
              <w:bottom w:val="nil"/>
              <w:right w:val="nil"/>
            </w:tcBorders>
            <w:vAlign w:val="bottom"/>
          </w:tcPr>
          <w:p w:rsidR="006E5BC8" w:rsidRPr="009B4F09" w:rsidRDefault="006E5BC8" w:rsidP="009B4F09">
            <w:pPr>
              <w:pBdr>
                <w:bottom w:val="sing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(1,260)</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Profit (loss) before income tax</w:t>
            </w:r>
            <w:r w:rsidR="00F753AB" w:rsidRPr="009B4F09">
              <w:rPr>
                <w:rFonts w:ascii="Arial" w:hAnsi="Arial" w:cs="Arial"/>
                <w:b/>
                <w:bCs/>
                <w:sz w:val="20"/>
                <w:szCs w:val="20"/>
              </w:rPr>
              <w:t xml:space="preserve"> from discontinued operations</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9,250</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(206,979)</w:t>
            </w:r>
          </w:p>
        </w:tc>
      </w:tr>
      <w:tr w:rsidR="006E5BC8" w:rsidRPr="009B4F09" w:rsidTr="009B4F09">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 xml:space="preserve">Tax income </w:t>
            </w:r>
          </w:p>
        </w:tc>
        <w:tc>
          <w:tcPr>
            <w:tcW w:w="1440" w:type="dxa"/>
            <w:tcBorders>
              <w:top w:val="nil"/>
              <w:left w:val="nil"/>
              <w:bottom w:val="nil"/>
              <w:right w:val="nil"/>
            </w:tcBorders>
            <w:vAlign w:val="bottom"/>
          </w:tcPr>
          <w:p w:rsidR="006E5BC8" w:rsidRPr="009B4F09" w:rsidRDefault="006E5BC8" w:rsidP="009B4F09">
            <w:pPr>
              <w:pBdr>
                <w:bottom w:val="sing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w:t>
            </w:r>
          </w:p>
        </w:tc>
        <w:tc>
          <w:tcPr>
            <w:tcW w:w="1440" w:type="dxa"/>
            <w:tcBorders>
              <w:top w:val="nil"/>
              <w:left w:val="nil"/>
              <w:bottom w:val="nil"/>
              <w:right w:val="nil"/>
            </w:tcBorders>
            <w:vAlign w:val="bottom"/>
          </w:tcPr>
          <w:p w:rsidR="006E5BC8" w:rsidRPr="009B4F09" w:rsidRDefault="006E5BC8" w:rsidP="009B4F09">
            <w:pPr>
              <w:pBdr>
                <w:bottom w:val="sing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1,650</w:t>
            </w:r>
          </w:p>
        </w:tc>
      </w:tr>
      <w:tr w:rsidR="006E5BC8" w:rsidRPr="009B4F09" w:rsidTr="009B4F0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Profit (loss) for the period from discontinued operations</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9,250</w:t>
            </w:r>
          </w:p>
        </w:tc>
        <w:tc>
          <w:tcPr>
            <w:tcW w:w="1440" w:type="dxa"/>
            <w:tcBorders>
              <w:top w:val="nil"/>
              <w:left w:val="nil"/>
              <w:bottom w:val="nil"/>
              <w:right w:val="nil"/>
            </w:tcBorders>
            <w:vAlign w:val="bottom"/>
          </w:tcPr>
          <w:p w:rsidR="006E5BC8" w:rsidRPr="009B4F09" w:rsidRDefault="006E5BC8" w:rsidP="009B4F09">
            <w:pPr>
              <w:tabs>
                <w:tab w:val="decimal" w:pos="1065"/>
              </w:tabs>
              <w:spacing w:line="340" w:lineRule="exact"/>
              <w:ind w:right="-14"/>
              <w:rPr>
                <w:rFonts w:ascii="Arial" w:hAnsi="Arial" w:cs="Arial"/>
                <w:sz w:val="20"/>
                <w:szCs w:val="20"/>
              </w:rPr>
            </w:pPr>
            <w:r w:rsidRPr="009B4F09">
              <w:rPr>
                <w:rFonts w:ascii="Arial" w:hAnsi="Arial" w:cs="Arial"/>
                <w:sz w:val="20"/>
                <w:szCs w:val="20"/>
              </w:rPr>
              <w:t>(205,329)</w:t>
            </w:r>
          </w:p>
        </w:tc>
      </w:tr>
      <w:tr w:rsidR="006E5BC8" w:rsidRPr="009B4F09" w:rsidTr="009B4F0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rPr>
                <w:rFonts w:ascii="Arial" w:hAnsi="Arial" w:cs="Arial"/>
                <w:sz w:val="20"/>
                <w:szCs w:val="20"/>
              </w:rPr>
            </w:pPr>
            <w:r w:rsidRPr="009B4F09">
              <w:rPr>
                <w:rFonts w:ascii="Arial" w:hAnsi="Arial" w:cs="Arial"/>
                <w:sz w:val="20"/>
                <w:szCs w:val="20"/>
              </w:rPr>
              <w:t>Gain from divestment of investment</w:t>
            </w:r>
          </w:p>
        </w:tc>
        <w:tc>
          <w:tcPr>
            <w:tcW w:w="1440" w:type="dxa"/>
            <w:tcBorders>
              <w:top w:val="nil"/>
              <w:left w:val="nil"/>
              <w:bottom w:val="nil"/>
              <w:right w:val="nil"/>
            </w:tcBorders>
            <w:vAlign w:val="bottom"/>
          </w:tcPr>
          <w:p w:rsidR="006E5BC8" w:rsidRPr="009B4F09" w:rsidRDefault="006E5BC8" w:rsidP="009B4F09">
            <w:pPr>
              <w:pBdr>
                <w:bottom w:val="single" w:sz="4" w:space="1" w:color="auto"/>
                <w:between w:val="sing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22,149</w:t>
            </w:r>
          </w:p>
        </w:tc>
        <w:tc>
          <w:tcPr>
            <w:tcW w:w="1440" w:type="dxa"/>
            <w:tcBorders>
              <w:top w:val="nil"/>
              <w:left w:val="nil"/>
              <w:bottom w:val="nil"/>
              <w:right w:val="nil"/>
            </w:tcBorders>
            <w:vAlign w:val="bottom"/>
          </w:tcPr>
          <w:p w:rsidR="006E5BC8" w:rsidRPr="009B4F09" w:rsidRDefault="006E5BC8" w:rsidP="009B4F09">
            <w:pPr>
              <w:pBdr>
                <w:bottom w:val="single" w:sz="4" w:space="1" w:color="auto"/>
                <w:between w:val="sing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w:t>
            </w:r>
          </w:p>
        </w:tc>
      </w:tr>
      <w:tr w:rsidR="006E5BC8" w:rsidRPr="009B4F09" w:rsidTr="009B4F09">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Net profit (loss) for the period from discontinued operations</w:t>
            </w:r>
          </w:p>
        </w:tc>
        <w:tc>
          <w:tcPr>
            <w:tcW w:w="1440" w:type="dxa"/>
            <w:tcBorders>
              <w:top w:val="nil"/>
              <w:left w:val="nil"/>
              <w:bottom w:val="nil"/>
              <w:right w:val="nil"/>
            </w:tcBorders>
            <w:vAlign w:val="bottom"/>
          </w:tcPr>
          <w:p w:rsidR="006E5BC8" w:rsidRPr="009B4F09" w:rsidRDefault="006E5BC8" w:rsidP="009B4F09">
            <w:pPr>
              <w:pBdr>
                <w:bottom w:val="doub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31,399</w:t>
            </w:r>
          </w:p>
        </w:tc>
        <w:tc>
          <w:tcPr>
            <w:tcW w:w="1440" w:type="dxa"/>
            <w:tcBorders>
              <w:top w:val="nil"/>
              <w:left w:val="nil"/>
              <w:bottom w:val="nil"/>
              <w:right w:val="nil"/>
            </w:tcBorders>
            <w:vAlign w:val="bottom"/>
          </w:tcPr>
          <w:p w:rsidR="006E5BC8" w:rsidRPr="009B4F09" w:rsidRDefault="006E5BC8" w:rsidP="009B4F09">
            <w:pPr>
              <w:pBdr>
                <w:bottom w:val="double" w:sz="4" w:space="1" w:color="auto"/>
              </w:pBdr>
              <w:tabs>
                <w:tab w:val="decimal" w:pos="1065"/>
              </w:tabs>
              <w:spacing w:line="340" w:lineRule="exact"/>
              <w:ind w:right="-14"/>
              <w:rPr>
                <w:rFonts w:ascii="Arial" w:hAnsi="Arial" w:cs="Arial"/>
                <w:sz w:val="20"/>
                <w:szCs w:val="20"/>
              </w:rPr>
            </w:pPr>
            <w:r w:rsidRPr="009B4F09">
              <w:rPr>
                <w:rFonts w:ascii="Arial" w:hAnsi="Arial" w:cs="Arial"/>
                <w:sz w:val="20"/>
                <w:szCs w:val="20"/>
              </w:rPr>
              <w:t>(205,329)</w:t>
            </w:r>
          </w:p>
        </w:tc>
      </w:tr>
      <w:tr w:rsidR="00F753AB" w:rsidRPr="009B4F09" w:rsidTr="009B4F0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rsidR="00F753AB" w:rsidRPr="009B4F09" w:rsidRDefault="00F753AB" w:rsidP="006E5BC8">
            <w:pPr>
              <w:tabs>
                <w:tab w:val="left" w:pos="6030"/>
              </w:tabs>
              <w:spacing w:line="340" w:lineRule="exact"/>
              <w:rPr>
                <w:rFonts w:ascii="Arial" w:hAnsi="Arial" w:cs="Arial"/>
                <w:b/>
                <w:bCs/>
                <w:sz w:val="20"/>
                <w:szCs w:val="20"/>
              </w:rPr>
            </w:pPr>
          </w:p>
        </w:tc>
        <w:tc>
          <w:tcPr>
            <w:tcW w:w="1440" w:type="dxa"/>
            <w:tcBorders>
              <w:top w:val="nil"/>
              <w:left w:val="nil"/>
              <w:bottom w:val="nil"/>
              <w:right w:val="nil"/>
            </w:tcBorders>
            <w:vAlign w:val="bottom"/>
          </w:tcPr>
          <w:p w:rsidR="00F753AB" w:rsidRPr="009B4F09" w:rsidRDefault="00F753AB" w:rsidP="009B4F09">
            <w:pPr>
              <w:tabs>
                <w:tab w:val="decimal" w:pos="1242"/>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rsidR="00F753AB" w:rsidRPr="009B4F09" w:rsidRDefault="00F753AB" w:rsidP="009B4F09">
            <w:pPr>
              <w:tabs>
                <w:tab w:val="decimal" w:pos="1242"/>
              </w:tabs>
              <w:spacing w:line="340" w:lineRule="exact"/>
              <w:ind w:right="-14"/>
              <w:rPr>
                <w:rFonts w:ascii="Arial" w:hAnsi="Arial" w:cs="Arial"/>
                <w:sz w:val="20"/>
                <w:szCs w:val="20"/>
              </w:rPr>
            </w:pPr>
          </w:p>
        </w:tc>
      </w:tr>
      <w:tr w:rsidR="006E5BC8" w:rsidRPr="009B4F09" w:rsidTr="009B4F0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rsidR="006E5BC8" w:rsidRPr="009B4F09" w:rsidRDefault="00643674" w:rsidP="006E5BC8">
            <w:pPr>
              <w:tabs>
                <w:tab w:val="left" w:pos="6030"/>
              </w:tabs>
              <w:spacing w:line="340" w:lineRule="exact"/>
              <w:rPr>
                <w:rFonts w:ascii="Arial" w:hAnsi="Arial" w:cs="Arial"/>
                <w:b/>
                <w:bCs/>
                <w:sz w:val="20"/>
                <w:szCs w:val="20"/>
              </w:rPr>
            </w:pPr>
            <w:r w:rsidRPr="009B4F09">
              <w:rPr>
                <w:rFonts w:ascii="Arial" w:hAnsi="Arial" w:cs="Arial"/>
                <w:b/>
                <w:bCs/>
                <w:sz w:val="20"/>
                <w:szCs w:val="20"/>
              </w:rPr>
              <w:t>Basic e</w:t>
            </w:r>
            <w:r w:rsidR="006E5BC8" w:rsidRPr="009B4F09">
              <w:rPr>
                <w:rFonts w:ascii="Arial" w:hAnsi="Arial" w:cs="Arial"/>
                <w:b/>
                <w:bCs/>
                <w:sz w:val="20"/>
                <w:szCs w:val="20"/>
              </w:rPr>
              <w:t>arnings (loss) per share:</w:t>
            </w:r>
          </w:p>
        </w:tc>
        <w:tc>
          <w:tcPr>
            <w:tcW w:w="1440" w:type="dxa"/>
            <w:tcBorders>
              <w:top w:val="nil"/>
              <w:left w:val="nil"/>
              <w:bottom w:val="nil"/>
              <w:right w:val="nil"/>
            </w:tcBorders>
            <w:vAlign w:val="bottom"/>
          </w:tcPr>
          <w:p w:rsidR="006E5BC8" w:rsidRPr="009B4F09" w:rsidRDefault="006E5BC8" w:rsidP="009B4F09">
            <w:pPr>
              <w:tabs>
                <w:tab w:val="decimal" w:pos="1242"/>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rsidR="006E5BC8" w:rsidRPr="009B4F09" w:rsidRDefault="006E5BC8" w:rsidP="009B4F09">
            <w:pPr>
              <w:tabs>
                <w:tab w:val="decimal" w:pos="1242"/>
              </w:tabs>
              <w:spacing w:line="340" w:lineRule="exact"/>
              <w:ind w:right="-14"/>
              <w:rPr>
                <w:rFonts w:ascii="Arial" w:hAnsi="Arial" w:cs="Arial"/>
                <w:sz w:val="20"/>
                <w:szCs w:val="20"/>
              </w:rPr>
            </w:pPr>
          </w:p>
        </w:tc>
      </w:tr>
      <w:tr w:rsidR="006E5BC8" w:rsidRPr="009B4F09" w:rsidTr="009B4F09">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rsidR="006E5BC8" w:rsidRPr="009B4F09" w:rsidRDefault="006E5BC8" w:rsidP="006E5BC8">
            <w:pPr>
              <w:tabs>
                <w:tab w:val="left" w:pos="6030"/>
              </w:tabs>
              <w:spacing w:line="340" w:lineRule="exact"/>
              <w:ind w:left="165" w:right="-15" w:hanging="165"/>
              <w:rPr>
                <w:rFonts w:ascii="Arial" w:hAnsi="Arial" w:cs="Arial"/>
                <w:sz w:val="20"/>
                <w:szCs w:val="20"/>
              </w:rPr>
            </w:pPr>
            <w:r w:rsidRPr="009B4F09">
              <w:rPr>
                <w:rFonts w:ascii="Arial" w:hAnsi="Arial" w:cs="Arial"/>
                <w:sz w:val="20"/>
                <w:szCs w:val="20"/>
              </w:rPr>
              <w:t>Basic earnings (loss)</w:t>
            </w:r>
            <w:r w:rsidRPr="009B4F09">
              <w:rPr>
                <w:rFonts w:ascii="Arial" w:hAnsi="Arial" w:cs="Arial"/>
                <w:b/>
                <w:bCs/>
                <w:sz w:val="20"/>
                <w:szCs w:val="20"/>
              </w:rPr>
              <w:t xml:space="preserve"> </w:t>
            </w:r>
            <w:r w:rsidRPr="009B4F09">
              <w:rPr>
                <w:rFonts w:ascii="Arial" w:hAnsi="Arial" w:cs="Arial"/>
                <w:sz w:val="20"/>
                <w:szCs w:val="20"/>
              </w:rPr>
              <w:t>per share from discontinued operation (Baht/share)</w:t>
            </w:r>
          </w:p>
        </w:tc>
        <w:tc>
          <w:tcPr>
            <w:tcW w:w="1440" w:type="dxa"/>
            <w:tcBorders>
              <w:top w:val="nil"/>
              <w:left w:val="nil"/>
              <w:bottom w:val="nil"/>
              <w:right w:val="nil"/>
            </w:tcBorders>
            <w:vAlign w:val="bottom"/>
          </w:tcPr>
          <w:p w:rsidR="006E5BC8" w:rsidRPr="009B4F09" w:rsidRDefault="006E5BC8" w:rsidP="009B4F09">
            <w:pPr>
              <w:pBdr>
                <w:bottom w:val="double" w:sz="4" w:space="1" w:color="auto"/>
              </w:pBdr>
              <w:tabs>
                <w:tab w:val="decimal" w:pos="795"/>
              </w:tabs>
              <w:spacing w:line="340" w:lineRule="exact"/>
              <w:ind w:right="-14"/>
              <w:rPr>
                <w:rFonts w:ascii="Arial" w:hAnsi="Arial" w:cs="Arial"/>
                <w:sz w:val="20"/>
                <w:szCs w:val="20"/>
              </w:rPr>
            </w:pPr>
            <w:r w:rsidRPr="009B4F09">
              <w:rPr>
                <w:rFonts w:ascii="Arial" w:hAnsi="Arial" w:cs="Arial"/>
                <w:sz w:val="20"/>
                <w:szCs w:val="20"/>
              </w:rPr>
              <w:t>0.01</w:t>
            </w:r>
          </w:p>
        </w:tc>
        <w:tc>
          <w:tcPr>
            <w:tcW w:w="1440" w:type="dxa"/>
            <w:tcBorders>
              <w:top w:val="nil"/>
              <w:left w:val="nil"/>
              <w:bottom w:val="nil"/>
              <w:right w:val="nil"/>
            </w:tcBorders>
            <w:vAlign w:val="bottom"/>
          </w:tcPr>
          <w:p w:rsidR="006E5BC8" w:rsidRPr="009B4F09" w:rsidRDefault="006E5BC8" w:rsidP="009B4F09">
            <w:pPr>
              <w:pBdr>
                <w:bottom w:val="double" w:sz="4" w:space="1" w:color="auto"/>
              </w:pBdr>
              <w:tabs>
                <w:tab w:val="decimal" w:pos="795"/>
              </w:tabs>
              <w:spacing w:line="340" w:lineRule="exact"/>
              <w:ind w:right="-14"/>
              <w:rPr>
                <w:rFonts w:ascii="Arial" w:hAnsi="Arial" w:cs="Arial"/>
                <w:sz w:val="20"/>
                <w:szCs w:val="20"/>
              </w:rPr>
            </w:pPr>
            <w:r w:rsidRPr="009B4F09">
              <w:rPr>
                <w:rFonts w:ascii="Arial" w:hAnsi="Arial" w:cs="Arial"/>
                <w:sz w:val="20"/>
                <w:szCs w:val="20"/>
              </w:rPr>
              <w:t>(0.06)</w:t>
            </w:r>
          </w:p>
        </w:tc>
      </w:tr>
    </w:tbl>
    <w:p w:rsidR="00D62D16" w:rsidRPr="00D62D16" w:rsidRDefault="00D62D16" w:rsidP="009B4F09">
      <w:pPr>
        <w:tabs>
          <w:tab w:val="left" w:pos="2160"/>
          <w:tab w:val="center" w:pos="5940"/>
          <w:tab w:val="center" w:pos="7650"/>
        </w:tabs>
        <w:spacing w:before="120" w:line="380" w:lineRule="exact"/>
        <w:ind w:left="547" w:hanging="547"/>
        <w:jc w:val="thaiDistribute"/>
        <w:rPr>
          <w:rFonts w:ascii="Arial" w:eastAsia="Arial Unicode MS" w:hAnsi="Arial" w:cs="Arial"/>
          <w:sz w:val="22"/>
          <w:szCs w:val="22"/>
        </w:rPr>
      </w:pPr>
      <w:r w:rsidRPr="00D62D16">
        <w:rPr>
          <w:rFonts w:ascii="Arial" w:hAnsi="Arial" w:cs="Arial"/>
          <w:sz w:val="22"/>
          <w:szCs w:val="22"/>
        </w:rPr>
        <w:tab/>
        <w:t>The net cash flows incurred by discontinued operation</w:t>
      </w:r>
      <w:r w:rsidR="00B83475">
        <w:rPr>
          <w:rFonts w:ascii="Arial" w:hAnsi="Arial" w:cs="Arial"/>
          <w:sz w:val="22"/>
          <w:szCs w:val="22"/>
        </w:rPr>
        <w:t>s</w:t>
      </w:r>
      <w:r w:rsidRPr="00D62D16">
        <w:rPr>
          <w:rFonts w:ascii="Arial" w:hAnsi="Arial" w:cs="Arial"/>
          <w:sz w:val="22"/>
          <w:szCs w:val="22"/>
        </w:rPr>
        <w:t xml:space="preserve"> for the three-month periods ended </w:t>
      </w:r>
      <w:r>
        <w:rPr>
          <w:rFonts w:ascii="Arial" w:hAnsi="Arial" w:cs="Arial"/>
          <w:sz w:val="22"/>
          <w:szCs w:val="22"/>
        </w:rPr>
        <w:t xml:space="preserve">                </w:t>
      </w:r>
      <w:r w:rsidRPr="00D62D16">
        <w:rPr>
          <w:rFonts w:ascii="Arial" w:hAnsi="Arial" w:cs="Arial"/>
          <w:sz w:val="22"/>
          <w:szCs w:val="22"/>
        </w:rPr>
        <w:t>31 March 2021 and 2020 are as follows:</w:t>
      </w:r>
    </w:p>
    <w:p w:rsidR="00D62D16" w:rsidRPr="009B4F09" w:rsidRDefault="00D62D16" w:rsidP="00B83475">
      <w:pPr>
        <w:tabs>
          <w:tab w:val="left" w:pos="1440"/>
          <w:tab w:val="left" w:pos="2880"/>
          <w:tab w:val="center" w:pos="6930"/>
        </w:tabs>
        <w:spacing w:line="380" w:lineRule="exact"/>
        <w:ind w:left="547" w:right="-101" w:hanging="547"/>
        <w:jc w:val="right"/>
        <w:rPr>
          <w:rFonts w:ascii="Arial" w:hAnsi="Arial" w:cs="Arial"/>
          <w:color w:val="000000"/>
          <w:sz w:val="20"/>
          <w:szCs w:val="20"/>
          <w:u w:val="single"/>
        </w:rPr>
      </w:pPr>
      <w:r w:rsidRPr="009B4F09">
        <w:rPr>
          <w:rFonts w:ascii="Arial" w:hAnsi="Arial" w:cs="Arial"/>
          <w:color w:val="000000"/>
          <w:sz w:val="20"/>
          <w:szCs w:val="20"/>
          <w:cs/>
        </w:rPr>
        <w:t xml:space="preserve"> </w:t>
      </w:r>
      <w:r w:rsidRPr="009B4F09">
        <w:rPr>
          <w:rFonts w:ascii="Arial" w:hAnsi="Arial" w:cs="Arial"/>
          <w:color w:val="000000"/>
          <w:sz w:val="20"/>
          <w:szCs w:val="20"/>
        </w:rPr>
        <w:t>(Unit: Thousand Baht)</w:t>
      </w:r>
    </w:p>
    <w:tbl>
      <w:tblPr>
        <w:tblW w:w="9270" w:type="dxa"/>
        <w:tblInd w:w="450" w:type="dxa"/>
        <w:tblLayout w:type="fixed"/>
        <w:tblLook w:val="0000" w:firstRow="0" w:lastRow="0" w:firstColumn="0" w:lastColumn="0" w:noHBand="0" w:noVBand="0"/>
      </w:tblPr>
      <w:tblGrid>
        <w:gridCol w:w="6300"/>
        <w:gridCol w:w="1485"/>
        <w:gridCol w:w="1485"/>
      </w:tblGrid>
      <w:tr w:rsidR="00D62D16" w:rsidRPr="009B4F09" w:rsidTr="00B83475">
        <w:tc>
          <w:tcPr>
            <w:tcW w:w="6300" w:type="dxa"/>
          </w:tcPr>
          <w:p w:rsidR="00D62D16" w:rsidRPr="009B4F09" w:rsidRDefault="00D62D16" w:rsidP="00E21DEB">
            <w:pPr>
              <w:spacing w:line="380" w:lineRule="exact"/>
              <w:jc w:val="both"/>
              <w:rPr>
                <w:rFonts w:ascii="Arial" w:eastAsia="Arial Unicode MS" w:hAnsi="Arial" w:cs="Arial"/>
                <w:color w:val="000000"/>
                <w:sz w:val="20"/>
                <w:szCs w:val="20"/>
                <w:cs/>
              </w:rPr>
            </w:pPr>
          </w:p>
        </w:tc>
        <w:tc>
          <w:tcPr>
            <w:tcW w:w="1485" w:type="dxa"/>
          </w:tcPr>
          <w:p w:rsidR="00D62D16" w:rsidRPr="009B4F09" w:rsidRDefault="00D62D16" w:rsidP="00E21DEB">
            <w:pPr>
              <w:pBdr>
                <w:bottom w:val="single" w:sz="4" w:space="1" w:color="auto"/>
              </w:pBdr>
              <w:spacing w:line="380" w:lineRule="exact"/>
              <w:jc w:val="center"/>
              <w:rPr>
                <w:rFonts w:ascii="Arial" w:hAnsi="Arial" w:cs="Arial"/>
                <w:color w:val="000000"/>
                <w:sz w:val="20"/>
                <w:szCs w:val="20"/>
              </w:rPr>
            </w:pPr>
            <w:r w:rsidRPr="009B4F09">
              <w:rPr>
                <w:rFonts w:ascii="Arial" w:hAnsi="Arial" w:cs="Arial"/>
                <w:color w:val="000000"/>
                <w:sz w:val="20"/>
                <w:szCs w:val="20"/>
              </w:rPr>
              <w:t>2021</w:t>
            </w:r>
          </w:p>
        </w:tc>
        <w:tc>
          <w:tcPr>
            <w:tcW w:w="1485" w:type="dxa"/>
          </w:tcPr>
          <w:p w:rsidR="00D62D16" w:rsidRPr="009B4F09" w:rsidRDefault="00D62D16" w:rsidP="00E21DEB">
            <w:pPr>
              <w:pBdr>
                <w:bottom w:val="single" w:sz="4" w:space="1" w:color="auto"/>
              </w:pBdr>
              <w:spacing w:line="380" w:lineRule="exact"/>
              <w:jc w:val="center"/>
              <w:rPr>
                <w:rFonts w:ascii="Arial" w:hAnsi="Arial" w:cs="Arial"/>
                <w:color w:val="000000"/>
                <w:sz w:val="20"/>
                <w:szCs w:val="20"/>
              </w:rPr>
            </w:pPr>
            <w:r w:rsidRPr="009B4F09">
              <w:rPr>
                <w:rFonts w:ascii="Arial" w:hAnsi="Arial" w:cs="Arial"/>
                <w:color w:val="000000"/>
                <w:sz w:val="20"/>
                <w:szCs w:val="20"/>
              </w:rPr>
              <w:t>2020</w:t>
            </w:r>
          </w:p>
        </w:tc>
      </w:tr>
      <w:tr w:rsidR="00D62D16" w:rsidRPr="009B4F09" w:rsidTr="00B83475">
        <w:tc>
          <w:tcPr>
            <w:tcW w:w="6300" w:type="dxa"/>
          </w:tcPr>
          <w:p w:rsidR="00D62D16" w:rsidRPr="009B4F09" w:rsidRDefault="00D62D16" w:rsidP="00E21DEB">
            <w:pPr>
              <w:spacing w:line="380" w:lineRule="exact"/>
              <w:jc w:val="thaiDistribute"/>
              <w:rPr>
                <w:rFonts w:ascii="Arial" w:eastAsia="Arial Unicode MS" w:hAnsi="Arial" w:cs="Arial"/>
                <w:sz w:val="20"/>
                <w:szCs w:val="20"/>
              </w:rPr>
            </w:pPr>
            <w:r w:rsidRPr="009B4F09">
              <w:rPr>
                <w:rFonts w:ascii="Arial" w:eastAsia="Arial Unicode MS" w:hAnsi="Arial" w:cs="Arial"/>
                <w:sz w:val="20"/>
                <w:szCs w:val="20"/>
              </w:rPr>
              <w:t>Operating activities</w:t>
            </w:r>
          </w:p>
        </w:tc>
        <w:tc>
          <w:tcPr>
            <w:tcW w:w="1485" w:type="dxa"/>
          </w:tcPr>
          <w:p w:rsidR="00D62D16" w:rsidRPr="009B4F09" w:rsidRDefault="00F753AB" w:rsidP="00E21DEB">
            <w:pP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(65,593)</w:t>
            </w:r>
          </w:p>
        </w:tc>
        <w:tc>
          <w:tcPr>
            <w:tcW w:w="1485" w:type="dxa"/>
          </w:tcPr>
          <w:p w:rsidR="00D62D16" w:rsidRPr="009B4F09" w:rsidRDefault="006E5BC8" w:rsidP="00E21DEB">
            <w:pP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248,170</w:t>
            </w:r>
          </w:p>
        </w:tc>
      </w:tr>
      <w:tr w:rsidR="006E5BC8" w:rsidRPr="009B4F09" w:rsidTr="00B83475">
        <w:tc>
          <w:tcPr>
            <w:tcW w:w="6300" w:type="dxa"/>
          </w:tcPr>
          <w:p w:rsidR="006E5BC8" w:rsidRPr="009B4F09" w:rsidRDefault="006E5BC8" w:rsidP="006E5BC8">
            <w:pPr>
              <w:spacing w:line="380" w:lineRule="exact"/>
              <w:jc w:val="thaiDistribute"/>
              <w:rPr>
                <w:rFonts w:ascii="Arial" w:eastAsia="Arial Unicode MS" w:hAnsi="Arial" w:cs="Arial"/>
                <w:sz w:val="20"/>
                <w:szCs w:val="20"/>
              </w:rPr>
            </w:pPr>
            <w:r w:rsidRPr="009B4F09">
              <w:rPr>
                <w:rFonts w:ascii="Arial" w:eastAsia="Arial Unicode MS" w:hAnsi="Arial" w:cs="Arial"/>
                <w:sz w:val="20"/>
                <w:szCs w:val="20"/>
              </w:rPr>
              <w:t>Investing activities</w:t>
            </w:r>
          </w:p>
        </w:tc>
        <w:tc>
          <w:tcPr>
            <w:tcW w:w="1485" w:type="dxa"/>
          </w:tcPr>
          <w:p w:rsidR="006E5BC8" w:rsidRPr="009B4F09" w:rsidRDefault="00F753AB" w:rsidP="006E5BC8">
            <w:pP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4,875</w:t>
            </w:r>
          </w:p>
        </w:tc>
        <w:tc>
          <w:tcPr>
            <w:tcW w:w="1485" w:type="dxa"/>
          </w:tcPr>
          <w:p w:rsidR="006E5BC8" w:rsidRPr="009B4F09" w:rsidRDefault="006E5BC8" w:rsidP="006E5BC8">
            <w:pP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(1,605)</w:t>
            </w:r>
          </w:p>
        </w:tc>
      </w:tr>
      <w:tr w:rsidR="006E5BC8" w:rsidRPr="009B4F09" w:rsidTr="00B83475">
        <w:tc>
          <w:tcPr>
            <w:tcW w:w="6300" w:type="dxa"/>
          </w:tcPr>
          <w:p w:rsidR="006E5BC8" w:rsidRPr="009B4F09" w:rsidRDefault="006E5BC8" w:rsidP="006E5BC8">
            <w:pPr>
              <w:spacing w:line="380" w:lineRule="exact"/>
              <w:jc w:val="thaiDistribute"/>
              <w:rPr>
                <w:rFonts w:ascii="Arial" w:eastAsia="Arial Unicode MS" w:hAnsi="Arial" w:cs="Arial"/>
                <w:sz w:val="20"/>
                <w:szCs w:val="20"/>
              </w:rPr>
            </w:pPr>
            <w:r w:rsidRPr="009B4F09">
              <w:rPr>
                <w:rFonts w:ascii="Arial" w:eastAsia="Arial Unicode MS" w:hAnsi="Arial" w:cs="Arial"/>
                <w:sz w:val="20"/>
                <w:szCs w:val="20"/>
              </w:rPr>
              <w:t>Financing activities</w:t>
            </w:r>
          </w:p>
        </w:tc>
        <w:tc>
          <w:tcPr>
            <w:tcW w:w="1485" w:type="dxa"/>
            <w:vAlign w:val="bottom"/>
          </w:tcPr>
          <w:p w:rsidR="006E5BC8" w:rsidRPr="009B4F09" w:rsidRDefault="006E5BC8" w:rsidP="006E5BC8">
            <w:pPr>
              <w:pBdr>
                <w:bottom w:val="single" w:sz="6" w:space="1" w:color="auto"/>
              </w:pBd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(2,898)</w:t>
            </w:r>
          </w:p>
        </w:tc>
        <w:tc>
          <w:tcPr>
            <w:tcW w:w="1485" w:type="dxa"/>
            <w:vAlign w:val="bottom"/>
          </w:tcPr>
          <w:p w:rsidR="006E5BC8" w:rsidRPr="009B4F09" w:rsidRDefault="006E5BC8" w:rsidP="006E5BC8">
            <w:pPr>
              <w:pBdr>
                <w:bottom w:val="single" w:sz="6" w:space="1" w:color="auto"/>
              </w:pBd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259</w:t>
            </w:r>
          </w:p>
        </w:tc>
      </w:tr>
      <w:tr w:rsidR="006E5BC8" w:rsidRPr="009B4F09" w:rsidTr="00B83475">
        <w:tc>
          <w:tcPr>
            <w:tcW w:w="6300" w:type="dxa"/>
          </w:tcPr>
          <w:p w:rsidR="006E5BC8" w:rsidRPr="009B4F09" w:rsidRDefault="006E5BC8" w:rsidP="006E5BC8">
            <w:pPr>
              <w:spacing w:line="380" w:lineRule="exact"/>
              <w:jc w:val="thaiDistribute"/>
              <w:rPr>
                <w:rFonts w:ascii="Arial" w:eastAsia="Arial Unicode MS" w:hAnsi="Arial" w:cs="Arial"/>
                <w:b/>
                <w:bCs/>
                <w:sz w:val="20"/>
                <w:szCs w:val="20"/>
              </w:rPr>
            </w:pPr>
            <w:r w:rsidRPr="009B4F09">
              <w:rPr>
                <w:rFonts w:ascii="Arial" w:eastAsia="Arial Unicode MS" w:hAnsi="Arial" w:cs="Arial"/>
                <w:b/>
                <w:bCs/>
                <w:sz w:val="20"/>
                <w:szCs w:val="20"/>
              </w:rPr>
              <w:t>Net cash flows from (used in) discontinued operations</w:t>
            </w:r>
          </w:p>
        </w:tc>
        <w:tc>
          <w:tcPr>
            <w:tcW w:w="1485" w:type="dxa"/>
          </w:tcPr>
          <w:p w:rsidR="006E5BC8" w:rsidRPr="009B4F09" w:rsidRDefault="006E5BC8" w:rsidP="006E5BC8">
            <w:pPr>
              <w:pBdr>
                <w:bottom w:val="double" w:sz="4" w:space="1" w:color="auto"/>
              </w:pBd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(63,616)</w:t>
            </w:r>
          </w:p>
        </w:tc>
        <w:tc>
          <w:tcPr>
            <w:tcW w:w="1485" w:type="dxa"/>
          </w:tcPr>
          <w:p w:rsidR="006E5BC8" w:rsidRPr="009B4F09" w:rsidRDefault="006E5BC8" w:rsidP="006E5BC8">
            <w:pPr>
              <w:pBdr>
                <w:bottom w:val="double" w:sz="4" w:space="1" w:color="auto"/>
              </w:pBdr>
              <w:tabs>
                <w:tab w:val="decimal" w:pos="1242"/>
              </w:tabs>
              <w:spacing w:line="380" w:lineRule="exact"/>
              <w:rPr>
                <w:rFonts w:ascii="Arial" w:hAnsi="Arial" w:cs="Arial"/>
                <w:color w:val="000000"/>
                <w:sz w:val="20"/>
                <w:szCs w:val="20"/>
              </w:rPr>
            </w:pPr>
            <w:r w:rsidRPr="009B4F09">
              <w:rPr>
                <w:rFonts w:ascii="Arial" w:hAnsi="Arial" w:cs="Arial"/>
                <w:color w:val="000000"/>
                <w:sz w:val="20"/>
                <w:szCs w:val="20"/>
              </w:rPr>
              <w:t>246,824</w:t>
            </w:r>
          </w:p>
        </w:tc>
      </w:tr>
    </w:tbl>
    <w:p w:rsidR="00001AE1" w:rsidRPr="00AE172C" w:rsidRDefault="00D62D16" w:rsidP="00001AE1">
      <w:pPr>
        <w:tabs>
          <w:tab w:val="left" w:pos="720"/>
          <w:tab w:val="left" w:pos="2160"/>
          <w:tab w:val="right" w:pos="7020"/>
          <w:tab w:val="right" w:pos="828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26</w:t>
      </w:r>
      <w:r w:rsidR="00001AE1" w:rsidRPr="00AE172C">
        <w:rPr>
          <w:rFonts w:ascii="Arial" w:eastAsia="Arial Unicode MS" w:hAnsi="Arial" w:cs="Arial"/>
          <w:b/>
          <w:bCs/>
          <w:sz w:val="22"/>
          <w:szCs w:val="22"/>
        </w:rPr>
        <w:t>.</w:t>
      </w:r>
      <w:r w:rsidR="00001AE1" w:rsidRPr="00AE172C">
        <w:rPr>
          <w:rFonts w:ascii="Arial" w:eastAsia="Arial Unicode MS" w:hAnsi="Arial" w:cs="Arial"/>
          <w:b/>
          <w:bCs/>
          <w:sz w:val="22"/>
          <w:szCs w:val="22"/>
        </w:rPr>
        <w:tab/>
        <w:t>Segment information</w:t>
      </w:r>
    </w:p>
    <w:p w:rsidR="00AC49CB" w:rsidRPr="00AE172C" w:rsidRDefault="00001AE1" w:rsidP="00001AE1">
      <w:pPr>
        <w:tabs>
          <w:tab w:val="left" w:pos="2160"/>
          <w:tab w:val="right" w:pos="7200"/>
          <w:tab w:val="right" w:pos="8540"/>
        </w:tabs>
        <w:spacing w:before="120" w:after="120" w:line="380" w:lineRule="exact"/>
        <w:ind w:left="540" w:hanging="540"/>
        <w:jc w:val="both"/>
        <w:rPr>
          <w:rFonts w:ascii="Arial" w:hAnsi="Arial" w:cs="Arial"/>
          <w:sz w:val="22"/>
          <w:szCs w:val="22"/>
        </w:rPr>
        <w:sectPr w:rsidR="00AC49CB" w:rsidRPr="00AE172C" w:rsidSect="0091703A">
          <w:pgSz w:w="11909" w:h="16834" w:code="9"/>
          <w:pgMar w:top="1296" w:right="1080" w:bottom="1080" w:left="1296" w:header="720" w:footer="720" w:gutter="0"/>
          <w:cols w:space="720"/>
          <w:docGrid w:linePitch="360"/>
        </w:sectPr>
      </w:pPr>
      <w:r w:rsidRPr="00AE172C">
        <w:rPr>
          <w:rFonts w:ascii="Arial" w:hAnsi="Arial" w:cs="Arial"/>
          <w:sz w:val="22"/>
          <w:szCs w:val="22"/>
        </w:rPr>
        <w:tab/>
        <w:t xml:space="preserve">The </w:t>
      </w:r>
      <w:r w:rsidR="00F731BB">
        <w:rPr>
          <w:rFonts w:ascii="Arial" w:hAnsi="Arial" w:cs="Arial"/>
          <w:sz w:val="22"/>
          <w:szCs w:val="22"/>
        </w:rPr>
        <w:t>Group and joint ventures</w:t>
      </w:r>
      <w:r w:rsidRPr="00AE172C">
        <w:rPr>
          <w:rFonts w:ascii="Arial" w:hAnsi="Arial" w:cs="Arial"/>
          <w:sz w:val="22"/>
          <w:szCs w:val="22"/>
        </w:rPr>
        <w:t xml:space="preserve"> are </w:t>
      </w:r>
      <w:proofErr w:type="spellStart"/>
      <w:r w:rsidR="00821697">
        <w:rPr>
          <w:rFonts w:ascii="Arial" w:hAnsi="Arial" w:cs="Arial"/>
          <w:sz w:val="22"/>
          <w:szCs w:val="22"/>
        </w:rPr>
        <w:t>organised</w:t>
      </w:r>
      <w:proofErr w:type="spellEnd"/>
      <w:r w:rsidRPr="00AE172C">
        <w:rPr>
          <w:rFonts w:ascii="Arial" w:hAnsi="Arial" w:cs="Arial"/>
          <w:sz w:val="22"/>
          <w:szCs w:val="22"/>
        </w:rPr>
        <w:t xml:space="preserve"> into business units based on </w:t>
      </w:r>
      <w:r w:rsidR="006E5BC8">
        <w:rPr>
          <w:rFonts w:ascii="Arial" w:hAnsi="Arial" w:cs="Arial"/>
          <w:sz w:val="22"/>
          <w:szCs w:val="22"/>
        </w:rPr>
        <w:t>their</w:t>
      </w:r>
      <w:r w:rsidRPr="00AE172C">
        <w:rPr>
          <w:rFonts w:ascii="Arial" w:hAnsi="Arial" w:cs="Arial"/>
          <w:sz w:val="22"/>
          <w:szCs w:val="22"/>
        </w:rPr>
        <w:t xml:space="preserve"> products and services. During the c</w:t>
      </w:r>
      <w:bookmarkStart w:id="0" w:name="_GoBack"/>
      <w:bookmarkEnd w:id="0"/>
      <w:r w:rsidRPr="00AE172C">
        <w:rPr>
          <w:rFonts w:ascii="Arial" w:hAnsi="Arial" w:cs="Arial"/>
          <w:sz w:val="22"/>
          <w:szCs w:val="22"/>
        </w:rPr>
        <w:t xml:space="preserve">urrent period, the </w:t>
      </w:r>
      <w:r w:rsidR="00F731BB">
        <w:rPr>
          <w:rFonts w:ascii="Arial" w:hAnsi="Arial" w:cs="Arial"/>
          <w:sz w:val="22"/>
          <w:szCs w:val="22"/>
        </w:rPr>
        <w:t>Group and joint ventures</w:t>
      </w:r>
      <w:r w:rsidR="00F731BB" w:rsidRPr="00AE172C">
        <w:rPr>
          <w:rFonts w:ascii="Arial" w:hAnsi="Arial" w:cs="Arial"/>
          <w:sz w:val="22"/>
          <w:szCs w:val="22"/>
        </w:rPr>
        <w:t xml:space="preserve"> </w:t>
      </w:r>
      <w:r w:rsidRPr="00AE172C">
        <w:rPr>
          <w:rFonts w:ascii="Arial" w:hAnsi="Arial" w:cs="Arial"/>
          <w:sz w:val="22"/>
          <w:szCs w:val="22"/>
        </w:rPr>
        <w:t xml:space="preserve">have not changed the </w:t>
      </w:r>
      <w:proofErr w:type="spellStart"/>
      <w:r w:rsidR="00821697">
        <w:rPr>
          <w:rFonts w:ascii="Arial" w:hAnsi="Arial" w:cs="Arial"/>
          <w:sz w:val="22"/>
          <w:szCs w:val="22"/>
        </w:rPr>
        <w:t>organisation</w:t>
      </w:r>
      <w:proofErr w:type="spellEnd"/>
      <w:r w:rsidRPr="00AE172C">
        <w:rPr>
          <w:rFonts w:ascii="Arial" w:hAnsi="Arial" w:cs="Arial"/>
          <w:sz w:val="22"/>
          <w:szCs w:val="22"/>
        </w:rPr>
        <w:t xml:space="preserve"> of their reportable segments</w:t>
      </w:r>
      <w:r w:rsidR="00D62D16" w:rsidRPr="00D62D16">
        <w:rPr>
          <w:rFonts w:ascii="Arial" w:hAnsi="Arial" w:cs="Arial"/>
          <w:sz w:val="22"/>
          <w:szCs w:val="22"/>
        </w:rPr>
        <w:t>, except for construction</w:t>
      </w:r>
      <w:r w:rsidR="00E21DEB">
        <w:rPr>
          <w:rFonts w:ascii="Arial" w:hAnsi="Arial" w:cs="Arial"/>
          <w:sz w:val="22"/>
          <w:szCs w:val="22"/>
        </w:rPr>
        <w:t xml:space="preserve"> </w:t>
      </w:r>
      <w:r w:rsidR="006E5BC8">
        <w:rPr>
          <w:rFonts w:ascii="Arial" w:hAnsi="Arial" w:cs="Arial"/>
          <w:sz w:val="22"/>
          <w:szCs w:val="22"/>
        </w:rPr>
        <w:t xml:space="preserve">segment </w:t>
      </w:r>
      <w:r w:rsidR="00D62D16" w:rsidRPr="00D62D16">
        <w:rPr>
          <w:rFonts w:ascii="Arial" w:hAnsi="Arial" w:cs="Arial"/>
          <w:sz w:val="22"/>
          <w:szCs w:val="22"/>
        </w:rPr>
        <w:t xml:space="preserve">and </w:t>
      </w:r>
      <w:r w:rsidR="006E5BC8">
        <w:rPr>
          <w:rFonts w:ascii="Arial" w:hAnsi="Arial" w:cs="Arial"/>
          <w:sz w:val="22"/>
          <w:szCs w:val="22"/>
        </w:rPr>
        <w:t xml:space="preserve">other segment relating to </w:t>
      </w:r>
      <w:r w:rsidR="00B10A82">
        <w:rPr>
          <w:rFonts w:ascii="Arial" w:hAnsi="Arial" w:cs="Arial"/>
          <w:sz w:val="22"/>
          <w:szCs w:val="22"/>
        </w:rPr>
        <w:t>computer software services</w:t>
      </w:r>
      <w:r w:rsidR="00D62D16" w:rsidRPr="00D62D16">
        <w:rPr>
          <w:rFonts w:ascii="Arial" w:hAnsi="Arial" w:cs="Arial"/>
          <w:sz w:val="22"/>
          <w:szCs w:val="22"/>
        </w:rPr>
        <w:t xml:space="preserve"> </w:t>
      </w:r>
      <w:r w:rsidR="00E21DEB">
        <w:rPr>
          <w:rFonts w:ascii="Arial" w:hAnsi="Arial" w:cs="Arial"/>
          <w:sz w:val="22"/>
          <w:szCs w:val="22"/>
        </w:rPr>
        <w:t>as described in Note 25 to the interim consolidated financial statements</w:t>
      </w:r>
      <w:r w:rsidR="00D62D16" w:rsidRPr="00D62D16">
        <w:rPr>
          <w:rFonts w:ascii="Arial" w:hAnsi="Arial" w:cs="Arial"/>
          <w:sz w:val="22"/>
          <w:szCs w:val="22"/>
        </w:rPr>
        <w:t>.</w:t>
      </w:r>
    </w:p>
    <w:p w:rsidR="00311D72" w:rsidRPr="00AE172C" w:rsidRDefault="00311D72" w:rsidP="00311D72">
      <w:pPr>
        <w:tabs>
          <w:tab w:val="left" w:pos="2160"/>
          <w:tab w:val="right" w:pos="7200"/>
          <w:tab w:val="right" w:pos="8540"/>
        </w:tabs>
        <w:spacing w:before="120" w:after="120" w:line="380" w:lineRule="exact"/>
        <w:ind w:left="540" w:hanging="540"/>
        <w:jc w:val="both"/>
        <w:rPr>
          <w:rFonts w:ascii="Arial" w:hAnsi="Arial" w:cs="Arial"/>
          <w:sz w:val="22"/>
          <w:szCs w:val="22"/>
        </w:rPr>
      </w:pPr>
      <w:r w:rsidRPr="00AE172C">
        <w:rPr>
          <w:rFonts w:ascii="Arial" w:hAnsi="Arial" w:cs="Arial"/>
          <w:sz w:val="22"/>
          <w:szCs w:val="22"/>
        </w:rPr>
        <w:tab/>
        <w:t xml:space="preserve">The following tables present revenue and profit information regarding the </w:t>
      </w:r>
      <w:r w:rsidR="00F731BB">
        <w:rPr>
          <w:rFonts w:ascii="Arial" w:hAnsi="Arial" w:cs="Arial"/>
          <w:sz w:val="22"/>
          <w:szCs w:val="22"/>
        </w:rPr>
        <w:t>Group’s and joint ventures’</w:t>
      </w:r>
      <w:r w:rsidR="00F731BB" w:rsidRPr="00AE172C">
        <w:rPr>
          <w:rFonts w:ascii="Arial" w:hAnsi="Arial" w:cs="Arial"/>
          <w:sz w:val="22"/>
          <w:szCs w:val="22"/>
        </w:rPr>
        <w:t xml:space="preserve"> </w:t>
      </w:r>
      <w:r w:rsidRPr="00AE172C">
        <w:rPr>
          <w:rFonts w:ascii="Arial" w:hAnsi="Arial" w:cs="Arial"/>
          <w:sz w:val="22"/>
          <w:szCs w:val="22"/>
        </w:rPr>
        <w:t xml:space="preserve">operating segments for the three-month periods ended </w:t>
      </w:r>
      <w:r w:rsidR="001D6269">
        <w:rPr>
          <w:rFonts w:ascii="Arial" w:eastAsia="Arial Unicode MS" w:hAnsi="Arial" w:cs="Arial"/>
          <w:sz w:val="22"/>
          <w:szCs w:val="22"/>
        </w:rPr>
        <w:t>31 March 2021</w:t>
      </w:r>
      <w:r w:rsidR="00EA33BB" w:rsidRPr="00DE17A5">
        <w:rPr>
          <w:rFonts w:ascii="Arial" w:eastAsia="Arial Unicode MS" w:hAnsi="Arial" w:cs="Arial"/>
          <w:sz w:val="22"/>
          <w:szCs w:val="22"/>
        </w:rPr>
        <w:t xml:space="preserve"> </w:t>
      </w:r>
      <w:r w:rsidRPr="00AE172C">
        <w:rPr>
          <w:rFonts w:ascii="Arial" w:hAnsi="Arial" w:cs="Arial"/>
          <w:sz w:val="22"/>
          <w:szCs w:val="22"/>
        </w:rPr>
        <w:t>and 20</w:t>
      </w:r>
      <w:r w:rsidR="00433F33">
        <w:rPr>
          <w:rFonts w:ascii="Arial" w:hAnsi="Arial" w:cs="Arial"/>
          <w:sz w:val="22"/>
          <w:szCs w:val="22"/>
        </w:rPr>
        <w:t>20</w:t>
      </w:r>
      <w:r w:rsidRPr="00AE172C">
        <w:rPr>
          <w:rFonts w:ascii="Arial" w:hAnsi="Arial" w:cs="Arial"/>
          <w:sz w:val="22"/>
          <w:szCs w:val="22"/>
        </w:rPr>
        <w:t>, respectively.</w:t>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78214D" w:rsidRPr="00F455A9" w:rsidTr="00D62D16">
        <w:tc>
          <w:tcPr>
            <w:tcW w:w="3924" w:type="dxa"/>
            <w:vAlign w:val="bottom"/>
          </w:tcPr>
          <w:p w:rsidR="0078214D" w:rsidRPr="00D62D16" w:rsidRDefault="0078214D" w:rsidP="00D62D16">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rsidR="0078214D" w:rsidRPr="00D62D16" w:rsidRDefault="0078214D" w:rsidP="00D62D16">
            <w:pPr>
              <w:tabs>
                <w:tab w:val="left" w:pos="2880"/>
                <w:tab w:val="right" w:pos="5040"/>
                <w:tab w:val="right" w:pos="6390"/>
                <w:tab w:val="right" w:pos="8190"/>
              </w:tabs>
              <w:spacing w:line="240" w:lineRule="exact"/>
              <w:ind w:left="-18"/>
              <w:jc w:val="right"/>
              <w:rPr>
                <w:rFonts w:ascii="Arial" w:hAnsi="Arial" w:cs="Arial"/>
                <w:sz w:val="16"/>
                <w:szCs w:val="16"/>
              </w:rPr>
            </w:pPr>
            <w:r w:rsidRPr="00D62D16">
              <w:rPr>
                <w:rFonts w:ascii="Arial" w:hAnsi="Arial" w:cs="Arial"/>
                <w:sz w:val="16"/>
                <w:szCs w:val="16"/>
              </w:rPr>
              <w:t xml:space="preserve"> (Unit</w:t>
            </w:r>
            <w:r w:rsidRPr="00D62D16">
              <w:rPr>
                <w:rFonts w:ascii="Arial" w:hAnsi="Arial" w:cs="Arial"/>
                <w:sz w:val="16"/>
                <w:szCs w:val="16"/>
                <w:cs/>
              </w:rPr>
              <w:t>:</w:t>
            </w:r>
            <w:r w:rsidRPr="00D62D16">
              <w:rPr>
                <w:rFonts w:ascii="Arial" w:hAnsi="Arial" w:cs="Arial"/>
                <w:sz w:val="16"/>
                <w:szCs w:val="16"/>
              </w:rPr>
              <w:t xml:space="preserve"> Million Baht)</w:t>
            </w:r>
          </w:p>
        </w:tc>
      </w:tr>
      <w:tr w:rsidR="0078214D" w:rsidRPr="00F455A9" w:rsidTr="00D62D16">
        <w:tc>
          <w:tcPr>
            <w:tcW w:w="3924" w:type="dxa"/>
            <w:vAlign w:val="bottom"/>
          </w:tcPr>
          <w:p w:rsidR="0078214D" w:rsidRPr="00D62D16" w:rsidRDefault="0078214D" w:rsidP="00D62D16">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rsidR="0078214D" w:rsidRPr="00D62D16" w:rsidRDefault="0078214D" w:rsidP="00D62D16">
            <w:pPr>
              <w:pBdr>
                <w:bottom w:val="single" w:sz="4" w:space="1" w:color="auto"/>
              </w:pBdr>
              <w:spacing w:line="240" w:lineRule="exact"/>
              <w:ind w:left="-18"/>
              <w:jc w:val="center"/>
              <w:rPr>
                <w:rFonts w:ascii="Arial" w:hAnsi="Arial" w:cs="Arial"/>
                <w:sz w:val="16"/>
                <w:szCs w:val="16"/>
                <w:cs/>
              </w:rPr>
            </w:pPr>
            <w:r w:rsidRPr="00D62D16">
              <w:rPr>
                <w:rFonts w:ascii="Arial" w:hAnsi="Arial" w:cs="Arial"/>
                <w:sz w:val="16"/>
                <w:szCs w:val="16"/>
              </w:rPr>
              <w:t xml:space="preserve">For the </w:t>
            </w:r>
            <w:r w:rsidR="00433F33" w:rsidRPr="00D62D16">
              <w:rPr>
                <w:rFonts w:ascii="Arial" w:hAnsi="Arial" w:cs="Arial"/>
                <w:sz w:val="16"/>
                <w:szCs w:val="16"/>
              </w:rPr>
              <w:t>three</w:t>
            </w:r>
            <w:r w:rsidRPr="00D62D16">
              <w:rPr>
                <w:rFonts w:ascii="Arial" w:hAnsi="Arial" w:cs="Arial"/>
                <w:sz w:val="16"/>
                <w:szCs w:val="16"/>
              </w:rPr>
              <w:t xml:space="preserve">-month period ended </w:t>
            </w:r>
            <w:r w:rsidR="001D6269" w:rsidRPr="00D62D16">
              <w:rPr>
                <w:rFonts w:ascii="Arial" w:hAnsi="Arial" w:cs="Arial"/>
                <w:sz w:val="16"/>
                <w:szCs w:val="16"/>
              </w:rPr>
              <w:t>31 March 2021</w:t>
            </w:r>
          </w:p>
        </w:tc>
      </w:tr>
      <w:tr w:rsidR="00D62D16" w:rsidRPr="00F455A9" w:rsidTr="00D62D16">
        <w:tc>
          <w:tcPr>
            <w:tcW w:w="3924" w:type="dxa"/>
            <w:vAlign w:val="bottom"/>
          </w:tcPr>
          <w:p w:rsidR="00D62D16" w:rsidRPr="00D62D16"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rsidR="00D62D16" w:rsidRPr="00D62D16" w:rsidRDefault="00D62D16" w:rsidP="00D62D16">
            <w:pPr>
              <w:spacing w:line="240" w:lineRule="exact"/>
              <w:jc w:val="center"/>
              <w:rPr>
                <w:rFonts w:ascii="Arial" w:hAnsi="Arial" w:cs="Arial"/>
                <w:sz w:val="16"/>
                <w:szCs w:val="16"/>
              </w:rPr>
            </w:pPr>
          </w:p>
        </w:tc>
        <w:tc>
          <w:tcPr>
            <w:tcW w:w="1230" w:type="dxa"/>
          </w:tcPr>
          <w:p w:rsidR="00D62D16" w:rsidRPr="00D62D16" w:rsidRDefault="00D62D16" w:rsidP="00D62D16">
            <w:pPr>
              <w:spacing w:line="240" w:lineRule="exact"/>
              <w:jc w:val="center"/>
              <w:rPr>
                <w:rFonts w:ascii="Arial" w:hAnsi="Arial" w:cs="Arial"/>
                <w:sz w:val="16"/>
                <w:szCs w:val="16"/>
              </w:rPr>
            </w:pPr>
          </w:p>
        </w:tc>
        <w:tc>
          <w:tcPr>
            <w:tcW w:w="1230" w:type="dxa"/>
            <w:vAlign w:val="bottom"/>
          </w:tcPr>
          <w:p w:rsidR="00D62D16" w:rsidRPr="00D62D16" w:rsidRDefault="00D62D16" w:rsidP="00D62D16">
            <w:pPr>
              <w:spacing w:line="240" w:lineRule="exact"/>
              <w:jc w:val="center"/>
              <w:rPr>
                <w:rFonts w:ascii="Arial" w:hAnsi="Arial" w:cs="Arial"/>
                <w:sz w:val="16"/>
                <w:szCs w:val="16"/>
              </w:rPr>
            </w:pP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Management</w:t>
            </w:r>
          </w:p>
        </w:tc>
        <w:tc>
          <w:tcPr>
            <w:tcW w:w="1305" w:type="dxa"/>
            <w:vAlign w:val="bottom"/>
          </w:tcPr>
          <w:p w:rsidR="00D62D16" w:rsidRPr="00D62D16" w:rsidRDefault="00D62D16" w:rsidP="00D62D16">
            <w:pPr>
              <w:spacing w:line="240" w:lineRule="exact"/>
              <w:jc w:val="center"/>
              <w:rPr>
                <w:rFonts w:ascii="Arial" w:hAnsi="Arial" w:cs="Arial"/>
                <w:sz w:val="16"/>
                <w:szCs w:val="16"/>
                <w:cs/>
              </w:rPr>
            </w:pPr>
          </w:p>
        </w:tc>
        <w:tc>
          <w:tcPr>
            <w:tcW w:w="1305" w:type="dxa"/>
            <w:vAlign w:val="bottom"/>
          </w:tcPr>
          <w:p w:rsidR="00D62D16" w:rsidRPr="00D62D16" w:rsidRDefault="00D62D16" w:rsidP="00D62D16">
            <w:pPr>
              <w:spacing w:line="240" w:lineRule="exact"/>
              <w:jc w:val="center"/>
              <w:rPr>
                <w:rFonts w:ascii="Arial" w:hAnsi="Arial" w:cs="Arial"/>
                <w:sz w:val="16"/>
                <w:szCs w:val="16"/>
                <w:cs/>
              </w:rPr>
            </w:pPr>
          </w:p>
        </w:tc>
        <w:tc>
          <w:tcPr>
            <w:tcW w:w="1305" w:type="dxa"/>
            <w:vAlign w:val="bottom"/>
          </w:tcPr>
          <w:p w:rsidR="00D62D16" w:rsidRPr="00D62D16" w:rsidRDefault="00D62D16" w:rsidP="00D62D16">
            <w:pPr>
              <w:spacing w:line="240" w:lineRule="exact"/>
              <w:jc w:val="center"/>
              <w:rPr>
                <w:rFonts w:ascii="Arial" w:hAnsi="Arial" w:cs="Arial"/>
                <w:sz w:val="16"/>
                <w:szCs w:val="16"/>
              </w:rPr>
            </w:pPr>
          </w:p>
        </w:tc>
        <w:tc>
          <w:tcPr>
            <w:tcW w:w="1350" w:type="dxa"/>
            <w:vAlign w:val="bottom"/>
          </w:tcPr>
          <w:p w:rsidR="00D62D16" w:rsidRPr="00D62D16" w:rsidRDefault="00D62D16" w:rsidP="00D62D16">
            <w:pPr>
              <w:spacing w:line="240" w:lineRule="exact"/>
              <w:jc w:val="center"/>
              <w:rPr>
                <w:rFonts w:ascii="Arial" w:hAnsi="Arial" w:cs="Arial"/>
                <w:sz w:val="16"/>
                <w:szCs w:val="16"/>
              </w:rPr>
            </w:pPr>
          </w:p>
        </w:tc>
      </w:tr>
      <w:tr w:rsidR="00D62D16" w:rsidRPr="00F455A9" w:rsidTr="00D62D16">
        <w:tc>
          <w:tcPr>
            <w:tcW w:w="3924" w:type="dxa"/>
            <w:vAlign w:val="bottom"/>
          </w:tcPr>
          <w:p w:rsidR="00D62D16" w:rsidRPr="00D62D16"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rsidR="00D62D16" w:rsidRPr="00D62D16" w:rsidRDefault="00D62D16" w:rsidP="00D62D16">
            <w:pPr>
              <w:spacing w:line="240" w:lineRule="exact"/>
              <w:jc w:val="center"/>
              <w:rPr>
                <w:rFonts w:ascii="Arial" w:hAnsi="Arial" w:cs="Arial"/>
                <w:sz w:val="16"/>
                <w:szCs w:val="16"/>
              </w:rPr>
            </w:pPr>
          </w:p>
        </w:tc>
        <w:tc>
          <w:tcPr>
            <w:tcW w:w="1230" w:type="dxa"/>
          </w:tcPr>
          <w:p w:rsidR="00D62D16" w:rsidRPr="00D62D16" w:rsidRDefault="00D62D16" w:rsidP="00D62D16">
            <w:pPr>
              <w:spacing w:line="240" w:lineRule="exact"/>
              <w:jc w:val="center"/>
              <w:rPr>
                <w:rFonts w:ascii="Arial" w:hAnsi="Arial" w:cs="Arial"/>
                <w:sz w:val="16"/>
                <w:szCs w:val="16"/>
              </w:rPr>
            </w:pPr>
          </w:p>
        </w:tc>
        <w:tc>
          <w:tcPr>
            <w:tcW w:w="1230" w:type="dxa"/>
            <w:vAlign w:val="bottom"/>
          </w:tcPr>
          <w:p w:rsidR="00D62D16" w:rsidRPr="00D62D16" w:rsidRDefault="00D62D16" w:rsidP="00D62D16">
            <w:pPr>
              <w:spacing w:line="240" w:lineRule="exact"/>
              <w:jc w:val="center"/>
              <w:rPr>
                <w:rFonts w:ascii="Arial" w:hAnsi="Arial" w:cs="Arial"/>
                <w:sz w:val="16"/>
                <w:szCs w:val="16"/>
              </w:rPr>
            </w:pP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 xml:space="preserve">of real estate </w:t>
            </w:r>
          </w:p>
        </w:tc>
        <w:tc>
          <w:tcPr>
            <w:tcW w:w="1305" w:type="dxa"/>
            <w:vAlign w:val="bottom"/>
          </w:tcPr>
          <w:p w:rsidR="00D62D16" w:rsidRPr="00D62D16" w:rsidRDefault="00D62D16" w:rsidP="00D62D16">
            <w:pPr>
              <w:spacing w:line="240" w:lineRule="exact"/>
              <w:jc w:val="center"/>
              <w:rPr>
                <w:rFonts w:ascii="Arial" w:hAnsi="Arial" w:cs="Arial"/>
                <w:sz w:val="16"/>
                <w:szCs w:val="16"/>
              </w:rPr>
            </w:pPr>
          </w:p>
        </w:tc>
        <w:tc>
          <w:tcPr>
            <w:tcW w:w="1305" w:type="dxa"/>
            <w:vAlign w:val="bottom"/>
          </w:tcPr>
          <w:p w:rsidR="00D62D16" w:rsidRPr="00D62D16" w:rsidRDefault="00D62D16" w:rsidP="00D62D16">
            <w:pPr>
              <w:spacing w:line="240" w:lineRule="exact"/>
              <w:jc w:val="center"/>
              <w:rPr>
                <w:rFonts w:ascii="Arial" w:hAnsi="Arial" w:cs="Arial"/>
                <w:sz w:val="16"/>
                <w:szCs w:val="16"/>
                <w:cs/>
              </w:rPr>
            </w:pPr>
          </w:p>
        </w:tc>
        <w:tc>
          <w:tcPr>
            <w:tcW w:w="1305" w:type="dxa"/>
            <w:vAlign w:val="bottom"/>
          </w:tcPr>
          <w:p w:rsidR="00D62D16" w:rsidRPr="00D62D16" w:rsidRDefault="00D62D16" w:rsidP="00D62D16">
            <w:pPr>
              <w:spacing w:line="240" w:lineRule="exact"/>
              <w:jc w:val="center"/>
              <w:rPr>
                <w:rFonts w:ascii="Arial" w:hAnsi="Arial" w:cs="Arial"/>
                <w:sz w:val="16"/>
                <w:szCs w:val="16"/>
              </w:rPr>
            </w:pPr>
          </w:p>
        </w:tc>
        <w:tc>
          <w:tcPr>
            <w:tcW w:w="1350" w:type="dxa"/>
            <w:vAlign w:val="bottom"/>
          </w:tcPr>
          <w:p w:rsidR="00D62D16" w:rsidRPr="00D62D16" w:rsidRDefault="00D62D16" w:rsidP="00D62D16">
            <w:pPr>
              <w:spacing w:line="240" w:lineRule="exact"/>
              <w:jc w:val="center"/>
              <w:rPr>
                <w:rFonts w:ascii="Arial" w:hAnsi="Arial" w:cs="Arial"/>
                <w:sz w:val="16"/>
                <w:szCs w:val="16"/>
              </w:rPr>
            </w:pPr>
          </w:p>
        </w:tc>
      </w:tr>
      <w:tr w:rsidR="00D62D16" w:rsidRPr="00F455A9" w:rsidTr="00D62D16">
        <w:tc>
          <w:tcPr>
            <w:tcW w:w="3924" w:type="dxa"/>
            <w:vAlign w:val="bottom"/>
          </w:tcPr>
          <w:p w:rsidR="00D62D16" w:rsidRPr="00D62D16"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rsidR="00D62D16" w:rsidRPr="00D62D16" w:rsidRDefault="00D62D16" w:rsidP="00D62D1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Real estate segment</w:t>
            </w: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development</w:t>
            </w:r>
          </w:p>
        </w:tc>
        <w:tc>
          <w:tcPr>
            <w:tcW w:w="1305" w:type="dxa"/>
            <w:vAlign w:val="bottom"/>
          </w:tcPr>
          <w:p w:rsidR="00D62D16" w:rsidRPr="00D62D16" w:rsidRDefault="00D62D16" w:rsidP="00D62D16">
            <w:pPr>
              <w:spacing w:line="240" w:lineRule="exact"/>
              <w:jc w:val="center"/>
              <w:rPr>
                <w:rFonts w:ascii="Arial" w:hAnsi="Arial" w:cs="Arial"/>
                <w:sz w:val="16"/>
                <w:szCs w:val="16"/>
              </w:rPr>
            </w:pPr>
          </w:p>
        </w:tc>
        <w:tc>
          <w:tcPr>
            <w:tcW w:w="1305" w:type="dxa"/>
            <w:vAlign w:val="bottom"/>
          </w:tcPr>
          <w:p w:rsidR="00D62D16" w:rsidRPr="00D62D16" w:rsidRDefault="00D62D16" w:rsidP="00D62D16">
            <w:pPr>
              <w:spacing w:line="240" w:lineRule="exact"/>
              <w:jc w:val="center"/>
              <w:rPr>
                <w:rFonts w:ascii="Arial" w:hAnsi="Arial" w:cs="Arial"/>
                <w:sz w:val="16"/>
                <w:szCs w:val="16"/>
                <w:cs/>
              </w:rPr>
            </w:pPr>
            <w:r w:rsidRPr="00D62D16">
              <w:rPr>
                <w:rFonts w:ascii="Arial" w:hAnsi="Arial" w:cs="Arial"/>
                <w:sz w:val="16"/>
                <w:szCs w:val="16"/>
              </w:rPr>
              <w:t xml:space="preserve">Total </w:t>
            </w: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 xml:space="preserve">Adjustments </w:t>
            </w:r>
          </w:p>
        </w:tc>
        <w:tc>
          <w:tcPr>
            <w:tcW w:w="1350"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Consolidated</w:t>
            </w:r>
          </w:p>
        </w:tc>
      </w:tr>
      <w:tr w:rsidR="00D62D16" w:rsidRPr="00F455A9" w:rsidTr="00D62D16">
        <w:tc>
          <w:tcPr>
            <w:tcW w:w="3924" w:type="dxa"/>
            <w:vAlign w:val="bottom"/>
          </w:tcPr>
          <w:p w:rsidR="00D62D16" w:rsidRPr="00D62D16"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rsidR="00D62D16" w:rsidRPr="00D62D16" w:rsidRDefault="00D62D16" w:rsidP="00D62D16">
            <w:pPr>
              <w:spacing w:line="240" w:lineRule="exact"/>
              <w:jc w:val="center"/>
              <w:rPr>
                <w:rFonts w:ascii="Arial" w:hAnsi="Arial" w:cs="Arial"/>
                <w:sz w:val="16"/>
                <w:szCs w:val="16"/>
              </w:rPr>
            </w:pPr>
          </w:p>
        </w:tc>
        <w:tc>
          <w:tcPr>
            <w:tcW w:w="1230" w:type="dxa"/>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Joint</w:t>
            </w:r>
          </w:p>
        </w:tc>
        <w:tc>
          <w:tcPr>
            <w:tcW w:w="1230" w:type="dxa"/>
            <w:vAlign w:val="bottom"/>
          </w:tcPr>
          <w:p w:rsidR="00D62D16" w:rsidRPr="00D62D16" w:rsidRDefault="00D62D16" w:rsidP="00D62D16">
            <w:pPr>
              <w:spacing w:line="240" w:lineRule="exact"/>
              <w:jc w:val="center"/>
              <w:rPr>
                <w:rFonts w:ascii="Arial" w:hAnsi="Arial" w:cs="Arial"/>
                <w:sz w:val="16"/>
                <w:szCs w:val="16"/>
              </w:rPr>
            </w:pP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projects</w:t>
            </w: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Other</w:t>
            </w: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reportable</w:t>
            </w:r>
          </w:p>
        </w:tc>
        <w:tc>
          <w:tcPr>
            <w:tcW w:w="1305"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and</w:t>
            </w:r>
          </w:p>
        </w:tc>
        <w:tc>
          <w:tcPr>
            <w:tcW w:w="1350" w:type="dxa"/>
            <w:vAlign w:val="bottom"/>
          </w:tcPr>
          <w:p w:rsidR="00D62D16" w:rsidRPr="00D62D16" w:rsidRDefault="00D62D16" w:rsidP="00D62D16">
            <w:pPr>
              <w:spacing w:line="240" w:lineRule="exact"/>
              <w:jc w:val="center"/>
              <w:rPr>
                <w:rFonts w:ascii="Arial" w:hAnsi="Arial" w:cs="Arial"/>
                <w:sz w:val="16"/>
                <w:szCs w:val="16"/>
              </w:rPr>
            </w:pPr>
            <w:r w:rsidRPr="00D62D16">
              <w:rPr>
                <w:rFonts w:ascii="Arial" w:hAnsi="Arial" w:cs="Arial"/>
                <w:sz w:val="16"/>
                <w:szCs w:val="16"/>
              </w:rPr>
              <w:t>financial</w:t>
            </w:r>
          </w:p>
        </w:tc>
      </w:tr>
      <w:tr w:rsidR="00D62D16" w:rsidRPr="00F455A9" w:rsidTr="00D62D16">
        <w:tc>
          <w:tcPr>
            <w:tcW w:w="3924" w:type="dxa"/>
            <w:vAlign w:val="bottom"/>
          </w:tcPr>
          <w:p w:rsidR="00D62D16" w:rsidRPr="00D62D16" w:rsidRDefault="00D62D16" w:rsidP="00D62D16">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rsidR="00D62D16" w:rsidRPr="00D62D16" w:rsidRDefault="00D62D16" w:rsidP="00D62D1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Group</w:t>
            </w:r>
          </w:p>
        </w:tc>
        <w:tc>
          <w:tcPr>
            <w:tcW w:w="1230" w:type="dxa"/>
          </w:tcPr>
          <w:p w:rsidR="00D62D16" w:rsidRPr="00D62D16" w:rsidRDefault="00D62D16" w:rsidP="00D62D1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ventures</w:t>
            </w:r>
          </w:p>
        </w:tc>
        <w:tc>
          <w:tcPr>
            <w:tcW w:w="1230" w:type="dxa"/>
            <w:vAlign w:val="bottom"/>
          </w:tcPr>
          <w:p w:rsidR="00D62D16" w:rsidRPr="00D62D16" w:rsidRDefault="00D62D16" w:rsidP="00D62D1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Total</w:t>
            </w:r>
          </w:p>
        </w:tc>
        <w:tc>
          <w:tcPr>
            <w:tcW w:w="1305" w:type="dxa"/>
            <w:vAlign w:val="bottom"/>
          </w:tcPr>
          <w:p w:rsidR="00D62D16" w:rsidRPr="00D62D16" w:rsidRDefault="00D62D16" w:rsidP="00D62D16">
            <w:pPr>
              <w:pBdr>
                <w:bottom w:val="single" w:sz="4" w:space="1" w:color="auto"/>
              </w:pBdr>
              <w:spacing w:line="240" w:lineRule="exact"/>
              <w:jc w:val="center"/>
              <w:rPr>
                <w:rFonts w:ascii="Arial" w:hAnsi="Arial" w:cs="Arial"/>
                <w:sz w:val="16"/>
                <w:szCs w:val="16"/>
              </w:rPr>
            </w:pPr>
            <w:r w:rsidRPr="00D62D16">
              <w:rPr>
                <w:rFonts w:ascii="Arial" w:hAnsi="Arial" w:cs="Arial"/>
                <w:sz w:val="16"/>
                <w:szCs w:val="16"/>
              </w:rPr>
              <w:t>segment</w:t>
            </w:r>
          </w:p>
        </w:tc>
        <w:tc>
          <w:tcPr>
            <w:tcW w:w="1305" w:type="dxa"/>
            <w:vAlign w:val="bottom"/>
          </w:tcPr>
          <w:p w:rsidR="00D62D16" w:rsidRPr="00D62D16" w:rsidRDefault="00D62D16" w:rsidP="00D62D1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segments</w:t>
            </w:r>
          </w:p>
        </w:tc>
        <w:tc>
          <w:tcPr>
            <w:tcW w:w="1305" w:type="dxa"/>
            <w:vAlign w:val="bottom"/>
          </w:tcPr>
          <w:p w:rsidR="00D62D16" w:rsidRPr="00D62D16" w:rsidRDefault="00D62D16" w:rsidP="00D62D1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segments</w:t>
            </w:r>
          </w:p>
        </w:tc>
        <w:tc>
          <w:tcPr>
            <w:tcW w:w="1305" w:type="dxa"/>
            <w:vAlign w:val="bottom"/>
          </w:tcPr>
          <w:p w:rsidR="00D62D16" w:rsidRPr="00D62D16" w:rsidRDefault="00D62D16" w:rsidP="00D62D1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eliminations</w:t>
            </w:r>
          </w:p>
        </w:tc>
        <w:tc>
          <w:tcPr>
            <w:tcW w:w="1350" w:type="dxa"/>
            <w:vAlign w:val="bottom"/>
          </w:tcPr>
          <w:p w:rsidR="00D62D16" w:rsidRPr="00D62D16" w:rsidRDefault="00D62D16" w:rsidP="00D62D16">
            <w:pPr>
              <w:pBdr>
                <w:bottom w:val="single" w:sz="2" w:space="1" w:color="auto"/>
              </w:pBdr>
              <w:spacing w:line="240" w:lineRule="exact"/>
              <w:jc w:val="center"/>
              <w:rPr>
                <w:rFonts w:ascii="Arial" w:hAnsi="Arial" w:cs="Arial"/>
                <w:sz w:val="16"/>
                <w:szCs w:val="16"/>
              </w:rPr>
            </w:pPr>
            <w:r w:rsidRPr="00D62D16">
              <w:rPr>
                <w:rFonts w:ascii="Arial" w:hAnsi="Arial" w:cs="Arial"/>
                <w:sz w:val="16"/>
                <w:szCs w:val="16"/>
              </w:rPr>
              <w:t>statements</w:t>
            </w:r>
          </w:p>
        </w:tc>
      </w:tr>
      <w:tr w:rsidR="00D62D16" w:rsidRPr="00F455A9" w:rsidTr="00D62D16">
        <w:tc>
          <w:tcPr>
            <w:tcW w:w="3924" w:type="dxa"/>
          </w:tcPr>
          <w:p w:rsidR="00D62D16" w:rsidRPr="00D62D16" w:rsidRDefault="00D62D16" w:rsidP="00D62D16">
            <w:pPr>
              <w:spacing w:line="240" w:lineRule="exact"/>
              <w:rPr>
                <w:rFonts w:ascii="Arial" w:hAnsi="Arial" w:cs="Arial"/>
                <w:sz w:val="16"/>
                <w:szCs w:val="16"/>
              </w:rPr>
            </w:pPr>
            <w:r w:rsidRPr="00D62D16">
              <w:rPr>
                <w:rFonts w:ascii="Arial" w:hAnsi="Arial" w:cs="Arial"/>
                <w:b/>
                <w:bCs/>
                <w:sz w:val="16"/>
                <w:szCs w:val="16"/>
              </w:rPr>
              <w:t>Revenues</w:t>
            </w:r>
          </w:p>
        </w:tc>
        <w:tc>
          <w:tcPr>
            <w:tcW w:w="1230" w:type="dxa"/>
          </w:tcPr>
          <w:p w:rsidR="00D62D16" w:rsidRPr="00D62D16" w:rsidRDefault="00D62D16" w:rsidP="00D62D16">
            <w:pPr>
              <w:tabs>
                <w:tab w:val="decimal" w:pos="858"/>
              </w:tabs>
              <w:spacing w:line="240" w:lineRule="exact"/>
              <w:ind w:left="-18"/>
              <w:rPr>
                <w:rFonts w:ascii="Arial" w:hAnsi="Arial" w:cs="Arial"/>
                <w:spacing w:val="-5"/>
                <w:sz w:val="16"/>
                <w:szCs w:val="16"/>
              </w:rPr>
            </w:pPr>
          </w:p>
        </w:tc>
        <w:tc>
          <w:tcPr>
            <w:tcW w:w="1230" w:type="dxa"/>
          </w:tcPr>
          <w:p w:rsidR="00D62D16" w:rsidRPr="00D62D16" w:rsidRDefault="00D62D16" w:rsidP="00D62D16">
            <w:pPr>
              <w:tabs>
                <w:tab w:val="decimal" w:pos="858"/>
              </w:tabs>
              <w:spacing w:line="240" w:lineRule="exact"/>
              <w:ind w:left="-18"/>
              <w:rPr>
                <w:rFonts w:ascii="Arial" w:hAnsi="Arial" w:cs="Arial"/>
                <w:spacing w:val="-5"/>
                <w:sz w:val="16"/>
                <w:szCs w:val="16"/>
              </w:rPr>
            </w:pPr>
          </w:p>
        </w:tc>
        <w:tc>
          <w:tcPr>
            <w:tcW w:w="1230" w:type="dxa"/>
            <w:vAlign w:val="bottom"/>
          </w:tcPr>
          <w:p w:rsidR="00D62D16" w:rsidRPr="00D62D16" w:rsidRDefault="00D62D16" w:rsidP="00D62D16">
            <w:pPr>
              <w:tabs>
                <w:tab w:val="decimal" w:pos="858"/>
              </w:tabs>
              <w:spacing w:line="240" w:lineRule="exact"/>
              <w:ind w:left="-18"/>
              <w:rPr>
                <w:rFonts w:ascii="Arial" w:hAnsi="Arial" w:cs="Arial"/>
                <w:spacing w:val="-5"/>
                <w:sz w:val="16"/>
                <w:szCs w:val="16"/>
              </w:rPr>
            </w:pPr>
          </w:p>
        </w:tc>
        <w:tc>
          <w:tcPr>
            <w:tcW w:w="1305" w:type="dxa"/>
            <w:vAlign w:val="bottom"/>
          </w:tcPr>
          <w:p w:rsidR="00D62D16" w:rsidRPr="00D62D16"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rsidR="00D62D16" w:rsidRPr="00D62D16"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rsidR="00D62D16" w:rsidRPr="00D62D16" w:rsidRDefault="00D62D16" w:rsidP="00D62D16">
            <w:pPr>
              <w:tabs>
                <w:tab w:val="decimal" w:pos="858"/>
              </w:tabs>
              <w:spacing w:line="240" w:lineRule="exact"/>
              <w:ind w:left="-18"/>
              <w:rPr>
                <w:rFonts w:ascii="Arial" w:hAnsi="Arial" w:cs="Arial"/>
                <w:spacing w:val="-5"/>
                <w:sz w:val="16"/>
                <w:szCs w:val="16"/>
                <w:cs/>
              </w:rPr>
            </w:pPr>
          </w:p>
        </w:tc>
        <w:tc>
          <w:tcPr>
            <w:tcW w:w="1305" w:type="dxa"/>
            <w:vAlign w:val="bottom"/>
          </w:tcPr>
          <w:p w:rsidR="00D62D16" w:rsidRPr="00D62D16" w:rsidRDefault="00D62D16" w:rsidP="00D62D16">
            <w:pPr>
              <w:tabs>
                <w:tab w:val="decimal" w:pos="858"/>
              </w:tabs>
              <w:spacing w:line="240" w:lineRule="exact"/>
              <w:ind w:left="-18"/>
              <w:rPr>
                <w:rFonts w:ascii="Arial" w:hAnsi="Arial" w:cs="Arial"/>
                <w:spacing w:val="-5"/>
                <w:sz w:val="16"/>
                <w:szCs w:val="16"/>
                <w:cs/>
              </w:rPr>
            </w:pPr>
          </w:p>
        </w:tc>
        <w:tc>
          <w:tcPr>
            <w:tcW w:w="1350" w:type="dxa"/>
            <w:vAlign w:val="bottom"/>
          </w:tcPr>
          <w:p w:rsidR="00D62D16" w:rsidRPr="00D62D16" w:rsidRDefault="00D62D16" w:rsidP="00D62D16">
            <w:pPr>
              <w:tabs>
                <w:tab w:val="decimal" w:pos="852"/>
              </w:tabs>
              <w:spacing w:line="240" w:lineRule="exact"/>
              <w:ind w:left="-18"/>
              <w:rPr>
                <w:rFonts w:ascii="Arial" w:hAnsi="Arial" w:cs="Arial"/>
                <w:spacing w:val="-5"/>
                <w:sz w:val="16"/>
                <w:szCs w:val="16"/>
                <w:cs/>
              </w:rPr>
            </w:pPr>
          </w:p>
        </w:tc>
      </w:tr>
      <w:tr w:rsidR="004F5BD5" w:rsidRPr="00F455A9" w:rsidTr="00D62D16">
        <w:trPr>
          <w:trHeight w:val="80"/>
        </w:trPr>
        <w:tc>
          <w:tcPr>
            <w:tcW w:w="3924" w:type="dxa"/>
          </w:tcPr>
          <w:p w:rsidR="004F5BD5" w:rsidRPr="00D62D16" w:rsidRDefault="004F5BD5" w:rsidP="004F5BD5">
            <w:pPr>
              <w:spacing w:line="240" w:lineRule="exact"/>
              <w:rPr>
                <w:rFonts w:ascii="Arial" w:hAnsi="Arial" w:cs="Arial"/>
                <w:sz w:val="16"/>
                <w:szCs w:val="16"/>
              </w:rPr>
            </w:pPr>
            <w:r w:rsidRPr="00D62D16">
              <w:rPr>
                <w:rFonts w:ascii="Arial" w:hAnsi="Arial" w:cs="Arial"/>
                <w:sz w:val="16"/>
                <w:szCs w:val="16"/>
              </w:rPr>
              <w:t>Revenue from external customers</w:t>
            </w:r>
            <w:r w:rsidRPr="00D62D16">
              <w:rPr>
                <w:rFonts w:ascii="Arial" w:hAnsi="Arial" w:cs="Arial"/>
                <w:sz w:val="16"/>
                <w:szCs w:val="16"/>
                <w:cs/>
              </w:rPr>
              <w:t xml:space="preserve"> </w:t>
            </w:r>
          </w:p>
        </w:tc>
        <w:tc>
          <w:tcPr>
            <w:tcW w:w="123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675</w:t>
            </w:r>
          </w:p>
        </w:tc>
        <w:tc>
          <w:tcPr>
            <w:tcW w:w="123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2,3</w:t>
            </w:r>
            <w:r w:rsidR="00D15029">
              <w:rPr>
                <w:rFonts w:ascii="Arial" w:hAnsi="Arial" w:cs="Arial"/>
                <w:sz w:val="16"/>
                <w:szCs w:val="16"/>
              </w:rPr>
              <w:t>75</w:t>
            </w:r>
          </w:p>
        </w:tc>
        <w:tc>
          <w:tcPr>
            <w:tcW w:w="123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3,05</w:t>
            </w:r>
            <w:r w:rsidR="00D15029">
              <w:rPr>
                <w:rFonts w:ascii="Arial" w:hAnsi="Arial" w:cs="Arial"/>
                <w:sz w:val="16"/>
                <w:szCs w:val="16"/>
              </w:rPr>
              <w:t>0</w:t>
            </w:r>
          </w:p>
        </w:tc>
        <w:tc>
          <w:tcPr>
            <w:tcW w:w="1305" w:type="dxa"/>
          </w:tcPr>
          <w:p w:rsidR="004F5BD5" w:rsidRPr="004F5BD5" w:rsidRDefault="00D15029" w:rsidP="004F5BD5">
            <w:pPr>
              <w:tabs>
                <w:tab w:val="decimal" w:pos="972"/>
              </w:tabs>
              <w:spacing w:line="240" w:lineRule="exact"/>
              <w:ind w:right="-14"/>
              <w:rPr>
                <w:rFonts w:ascii="Arial" w:hAnsi="Arial" w:cs="Arial"/>
                <w:sz w:val="16"/>
                <w:szCs w:val="16"/>
              </w:rPr>
            </w:pPr>
            <w:r>
              <w:rPr>
                <w:rFonts w:ascii="Arial" w:hAnsi="Arial" w:cs="Arial"/>
                <w:sz w:val="16"/>
                <w:szCs w:val="16"/>
              </w:rPr>
              <w:t>193</w:t>
            </w:r>
          </w:p>
        </w:tc>
        <w:tc>
          <w:tcPr>
            <w:tcW w:w="1305"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56</w:t>
            </w:r>
          </w:p>
        </w:tc>
        <w:tc>
          <w:tcPr>
            <w:tcW w:w="1305" w:type="dxa"/>
          </w:tcPr>
          <w:p w:rsidR="004F5BD5" w:rsidRPr="004F5BD5" w:rsidRDefault="00D15029" w:rsidP="004F5BD5">
            <w:pPr>
              <w:tabs>
                <w:tab w:val="decimal" w:pos="972"/>
              </w:tabs>
              <w:spacing w:line="240" w:lineRule="exact"/>
              <w:ind w:right="-14"/>
              <w:rPr>
                <w:rFonts w:ascii="Arial" w:hAnsi="Arial" w:cs="Arial"/>
                <w:sz w:val="16"/>
                <w:szCs w:val="16"/>
              </w:rPr>
            </w:pPr>
            <w:r>
              <w:rPr>
                <w:rFonts w:ascii="Arial" w:hAnsi="Arial" w:cs="Arial"/>
                <w:sz w:val="16"/>
                <w:szCs w:val="16"/>
              </w:rPr>
              <w:t>3,299</w:t>
            </w:r>
          </w:p>
        </w:tc>
        <w:tc>
          <w:tcPr>
            <w:tcW w:w="1305" w:type="dxa"/>
          </w:tcPr>
          <w:p w:rsidR="004F5BD5" w:rsidRPr="004F5BD5" w:rsidRDefault="004F5BD5" w:rsidP="004F5BD5">
            <w:pPr>
              <w:tabs>
                <w:tab w:val="decimal" w:pos="1155"/>
              </w:tabs>
              <w:spacing w:line="240" w:lineRule="exact"/>
              <w:ind w:right="-14"/>
              <w:rPr>
                <w:rFonts w:ascii="Arial" w:hAnsi="Arial" w:cs="Arial"/>
                <w:sz w:val="16"/>
                <w:szCs w:val="16"/>
              </w:rPr>
            </w:pPr>
            <w:r w:rsidRPr="004F5BD5">
              <w:rPr>
                <w:rFonts w:ascii="Arial" w:hAnsi="Arial" w:cs="Arial"/>
                <w:sz w:val="16"/>
                <w:szCs w:val="16"/>
              </w:rPr>
              <w:t>(2,3</w:t>
            </w:r>
            <w:r w:rsidR="00D15029">
              <w:rPr>
                <w:rFonts w:ascii="Arial" w:hAnsi="Arial" w:cs="Arial"/>
                <w:sz w:val="16"/>
                <w:szCs w:val="16"/>
              </w:rPr>
              <w:t>75</w:t>
            </w:r>
            <w:r w:rsidRPr="004F5BD5">
              <w:rPr>
                <w:rFonts w:ascii="Arial" w:hAnsi="Arial" w:cs="Arial"/>
                <w:sz w:val="16"/>
                <w:szCs w:val="16"/>
              </w:rPr>
              <w:t>)</w:t>
            </w:r>
          </w:p>
        </w:tc>
        <w:tc>
          <w:tcPr>
            <w:tcW w:w="135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92</w:t>
            </w:r>
            <w:r w:rsidR="00D15029">
              <w:rPr>
                <w:rFonts w:ascii="Arial" w:hAnsi="Arial" w:cs="Arial"/>
                <w:sz w:val="16"/>
                <w:szCs w:val="16"/>
              </w:rPr>
              <w:t>4</w:t>
            </w:r>
          </w:p>
        </w:tc>
      </w:tr>
      <w:tr w:rsidR="004F5BD5" w:rsidRPr="00F455A9" w:rsidTr="00D62D16">
        <w:tc>
          <w:tcPr>
            <w:tcW w:w="3924" w:type="dxa"/>
          </w:tcPr>
          <w:p w:rsidR="004F5BD5" w:rsidRPr="00D62D16" w:rsidRDefault="004F5BD5" w:rsidP="004F5BD5">
            <w:pPr>
              <w:spacing w:line="240" w:lineRule="exact"/>
              <w:ind w:left="162" w:hanging="162"/>
              <w:rPr>
                <w:rFonts w:ascii="Arial" w:hAnsi="Arial" w:cs="Arial"/>
                <w:sz w:val="16"/>
                <w:szCs w:val="16"/>
              </w:rPr>
            </w:pPr>
            <w:r w:rsidRPr="00D62D16">
              <w:rPr>
                <w:rFonts w:ascii="Arial" w:hAnsi="Arial" w:cs="Arial"/>
                <w:sz w:val="16"/>
                <w:szCs w:val="16"/>
              </w:rPr>
              <w:t>Inter-segment revenue</w:t>
            </w:r>
          </w:p>
        </w:tc>
        <w:tc>
          <w:tcPr>
            <w:tcW w:w="123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23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23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305" w:type="dxa"/>
          </w:tcPr>
          <w:p w:rsidR="004F5BD5" w:rsidRPr="004F5BD5" w:rsidRDefault="00D15029" w:rsidP="004F5BD5">
            <w:pPr>
              <w:tabs>
                <w:tab w:val="decimal" w:pos="972"/>
              </w:tabs>
              <w:spacing w:line="240" w:lineRule="exact"/>
              <w:ind w:right="-14"/>
              <w:rPr>
                <w:rFonts w:ascii="Arial" w:hAnsi="Arial" w:cs="Arial"/>
                <w:sz w:val="16"/>
                <w:szCs w:val="16"/>
              </w:rPr>
            </w:pPr>
            <w:r>
              <w:rPr>
                <w:rFonts w:ascii="Arial" w:hAnsi="Arial" w:cs="Arial"/>
                <w:sz w:val="16"/>
                <w:szCs w:val="16"/>
              </w:rPr>
              <w:t>12</w:t>
            </w:r>
          </w:p>
        </w:tc>
        <w:tc>
          <w:tcPr>
            <w:tcW w:w="1305"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18</w:t>
            </w:r>
          </w:p>
        </w:tc>
        <w:tc>
          <w:tcPr>
            <w:tcW w:w="1305" w:type="dxa"/>
          </w:tcPr>
          <w:p w:rsidR="004F5BD5" w:rsidRPr="004F5BD5" w:rsidRDefault="00D15029" w:rsidP="004F5BD5">
            <w:pPr>
              <w:tabs>
                <w:tab w:val="decimal" w:pos="972"/>
              </w:tabs>
              <w:spacing w:line="240" w:lineRule="exact"/>
              <w:ind w:right="-14"/>
              <w:rPr>
                <w:rFonts w:ascii="Arial" w:hAnsi="Arial" w:cs="Arial"/>
                <w:sz w:val="16"/>
                <w:szCs w:val="16"/>
              </w:rPr>
            </w:pPr>
            <w:r>
              <w:rPr>
                <w:rFonts w:ascii="Arial" w:hAnsi="Arial" w:cs="Arial"/>
                <w:sz w:val="16"/>
                <w:szCs w:val="16"/>
              </w:rPr>
              <w:t>30</w:t>
            </w:r>
          </w:p>
        </w:tc>
        <w:tc>
          <w:tcPr>
            <w:tcW w:w="1305" w:type="dxa"/>
          </w:tcPr>
          <w:p w:rsidR="004F5BD5" w:rsidRPr="004F5BD5" w:rsidRDefault="00D15029" w:rsidP="004F5BD5">
            <w:pPr>
              <w:tabs>
                <w:tab w:val="decimal" w:pos="1155"/>
              </w:tabs>
              <w:spacing w:line="240" w:lineRule="exact"/>
              <w:ind w:right="-14"/>
              <w:rPr>
                <w:rFonts w:ascii="Arial" w:hAnsi="Arial" w:cs="Arial"/>
                <w:sz w:val="16"/>
                <w:szCs w:val="16"/>
              </w:rPr>
            </w:pPr>
            <w:r>
              <w:rPr>
                <w:rFonts w:ascii="Arial" w:hAnsi="Arial" w:cs="Arial"/>
                <w:sz w:val="16"/>
                <w:szCs w:val="16"/>
              </w:rPr>
              <w:t>(30)</w:t>
            </w:r>
          </w:p>
        </w:tc>
        <w:tc>
          <w:tcPr>
            <w:tcW w:w="1350" w:type="dxa"/>
          </w:tcPr>
          <w:p w:rsidR="004F5BD5" w:rsidRPr="004F5BD5" w:rsidRDefault="004F5BD5" w:rsidP="004F5BD5">
            <w:pPr>
              <w:tabs>
                <w:tab w:val="decimal" w:pos="972"/>
              </w:tabs>
              <w:spacing w:line="240" w:lineRule="exact"/>
              <w:ind w:right="-14"/>
              <w:rPr>
                <w:rFonts w:ascii="Arial" w:hAnsi="Arial" w:cs="Arial"/>
                <w:sz w:val="16"/>
                <w:szCs w:val="16"/>
              </w:rPr>
            </w:pPr>
            <w:r w:rsidRPr="004F5BD5">
              <w:rPr>
                <w:rFonts w:ascii="Arial" w:hAnsi="Arial" w:cs="Arial"/>
                <w:sz w:val="16"/>
                <w:szCs w:val="16"/>
              </w:rPr>
              <w:t>-</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sz w:val="16"/>
                <w:szCs w:val="16"/>
              </w:rPr>
            </w:pPr>
            <w:r w:rsidRPr="00D62D16">
              <w:rPr>
                <w:rFonts w:ascii="Arial" w:hAnsi="Arial" w:cs="Arial"/>
                <w:sz w:val="16"/>
                <w:szCs w:val="16"/>
              </w:rPr>
              <w:t>Other income</w:t>
            </w:r>
          </w:p>
        </w:tc>
        <w:tc>
          <w:tcPr>
            <w:tcW w:w="1230" w:type="dxa"/>
          </w:tcPr>
          <w:p w:rsidR="004F5BD5" w:rsidRPr="004F5BD5" w:rsidRDefault="00F753AB" w:rsidP="004F5BD5">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8</w:t>
            </w:r>
          </w:p>
        </w:tc>
        <w:tc>
          <w:tcPr>
            <w:tcW w:w="1230" w:type="dxa"/>
          </w:tcPr>
          <w:p w:rsidR="004F5BD5" w:rsidRPr="004F5BD5" w:rsidRDefault="004F5BD5" w:rsidP="004F5BD5">
            <w:pPr>
              <w:pBdr>
                <w:bottom w:val="single" w:sz="4" w:space="1" w:color="auto"/>
              </w:pBd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230" w:type="dxa"/>
          </w:tcPr>
          <w:p w:rsidR="004F5BD5" w:rsidRPr="004F5BD5" w:rsidRDefault="00F753AB" w:rsidP="004F5BD5">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8</w:t>
            </w:r>
          </w:p>
        </w:tc>
        <w:tc>
          <w:tcPr>
            <w:tcW w:w="1305" w:type="dxa"/>
          </w:tcPr>
          <w:p w:rsidR="004F5BD5" w:rsidRPr="004F5BD5" w:rsidRDefault="004F5BD5" w:rsidP="004F5BD5">
            <w:pPr>
              <w:pBdr>
                <w:bottom w:val="single" w:sz="4" w:space="1" w:color="auto"/>
              </w:pBdr>
              <w:tabs>
                <w:tab w:val="decimal" w:pos="972"/>
              </w:tabs>
              <w:spacing w:line="240" w:lineRule="exact"/>
              <w:ind w:right="-14"/>
              <w:rPr>
                <w:rFonts w:ascii="Arial" w:hAnsi="Arial" w:cs="Arial"/>
                <w:sz w:val="16"/>
                <w:szCs w:val="16"/>
              </w:rPr>
            </w:pPr>
            <w:r w:rsidRPr="004F5BD5">
              <w:rPr>
                <w:rFonts w:ascii="Arial" w:hAnsi="Arial" w:cs="Arial"/>
                <w:sz w:val="16"/>
                <w:szCs w:val="16"/>
              </w:rPr>
              <w:t>-</w:t>
            </w:r>
          </w:p>
        </w:tc>
        <w:tc>
          <w:tcPr>
            <w:tcW w:w="1305" w:type="dxa"/>
          </w:tcPr>
          <w:p w:rsidR="004F5BD5" w:rsidRPr="004F5BD5" w:rsidRDefault="00F753AB" w:rsidP="004F5BD5">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7</w:t>
            </w:r>
          </w:p>
        </w:tc>
        <w:tc>
          <w:tcPr>
            <w:tcW w:w="1305" w:type="dxa"/>
          </w:tcPr>
          <w:p w:rsidR="004F5BD5" w:rsidRPr="004F5BD5" w:rsidRDefault="00F753AB" w:rsidP="004F5BD5">
            <w:pPr>
              <w:pBdr>
                <w:bottom w:val="single" w:sz="4" w:space="1" w:color="auto"/>
              </w:pBdr>
              <w:tabs>
                <w:tab w:val="decimal" w:pos="972"/>
              </w:tabs>
              <w:spacing w:line="240" w:lineRule="exact"/>
              <w:ind w:right="-14"/>
              <w:jc w:val="thaiDistribute"/>
              <w:rPr>
                <w:rFonts w:ascii="Arial" w:hAnsi="Arial" w:cs="Arial"/>
                <w:sz w:val="16"/>
                <w:szCs w:val="16"/>
              </w:rPr>
            </w:pPr>
            <w:r>
              <w:rPr>
                <w:rFonts w:ascii="Arial" w:hAnsi="Arial" w:cs="Arial"/>
                <w:sz w:val="16"/>
                <w:szCs w:val="16"/>
              </w:rPr>
              <w:t>15</w:t>
            </w:r>
          </w:p>
        </w:tc>
        <w:tc>
          <w:tcPr>
            <w:tcW w:w="1305" w:type="dxa"/>
          </w:tcPr>
          <w:p w:rsidR="004F5BD5" w:rsidRPr="004F5BD5" w:rsidRDefault="004F5BD5" w:rsidP="004F5BD5">
            <w:pPr>
              <w:pBdr>
                <w:bottom w:val="single" w:sz="4" w:space="1" w:color="auto"/>
              </w:pBdr>
              <w:tabs>
                <w:tab w:val="decimal" w:pos="1152"/>
              </w:tabs>
              <w:spacing w:line="240" w:lineRule="exact"/>
              <w:ind w:right="-14"/>
              <w:rPr>
                <w:rFonts w:ascii="Arial" w:hAnsi="Arial" w:cs="Arial"/>
                <w:sz w:val="16"/>
                <w:szCs w:val="16"/>
              </w:rPr>
            </w:pPr>
            <w:r w:rsidRPr="004F5BD5">
              <w:rPr>
                <w:rFonts w:ascii="Arial" w:hAnsi="Arial" w:cs="Arial"/>
                <w:sz w:val="16"/>
                <w:szCs w:val="16"/>
              </w:rPr>
              <w:t>-</w:t>
            </w:r>
          </w:p>
        </w:tc>
        <w:tc>
          <w:tcPr>
            <w:tcW w:w="1350" w:type="dxa"/>
          </w:tcPr>
          <w:p w:rsidR="004F5BD5" w:rsidRPr="004F5BD5" w:rsidRDefault="00F753AB" w:rsidP="004F5BD5">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15</w:t>
            </w:r>
          </w:p>
        </w:tc>
      </w:tr>
      <w:tr w:rsidR="004F5BD5" w:rsidRPr="00F455A9" w:rsidTr="00D62D16">
        <w:tc>
          <w:tcPr>
            <w:tcW w:w="3924" w:type="dxa"/>
          </w:tcPr>
          <w:p w:rsidR="004F5BD5" w:rsidRPr="00D62D16" w:rsidRDefault="004F5BD5" w:rsidP="004F5BD5">
            <w:pPr>
              <w:spacing w:line="240" w:lineRule="exact"/>
              <w:ind w:left="162" w:hanging="162"/>
              <w:rPr>
                <w:rFonts w:ascii="Arial" w:hAnsi="Arial" w:cs="Arial"/>
                <w:b/>
                <w:bCs/>
                <w:sz w:val="16"/>
                <w:szCs w:val="16"/>
              </w:rPr>
            </w:pPr>
            <w:r w:rsidRPr="00D62D16">
              <w:rPr>
                <w:rFonts w:ascii="Arial" w:hAnsi="Arial" w:cs="Arial"/>
                <w:b/>
                <w:bCs/>
                <w:sz w:val="16"/>
                <w:szCs w:val="16"/>
              </w:rPr>
              <w:t>Total revenues</w:t>
            </w:r>
          </w:p>
        </w:tc>
        <w:tc>
          <w:tcPr>
            <w:tcW w:w="1230" w:type="dxa"/>
          </w:tcPr>
          <w:p w:rsidR="004F5BD5" w:rsidRPr="004F5BD5" w:rsidRDefault="00F753AB"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683</w:t>
            </w:r>
          </w:p>
        </w:tc>
        <w:tc>
          <w:tcPr>
            <w:tcW w:w="1230" w:type="dxa"/>
          </w:tcPr>
          <w:p w:rsidR="004F5BD5" w:rsidRPr="004F5BD5" w:rsidRDefault="004F5BD5"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4F5BD5">
              <w:rPr>
                <w:rFonts w:ascii="Arial" w:hAnsi="Arial" w:cs="Arial"/>
                <w:b/>
                <w:bCs/>
                <w:sz w:val="16"/>
                <w:szCs w:val="16"/>
              </w:rPr>
              <w:t>2,3</w:t>
            </w:r>
            <w:r w:rsidR="00D15029">
              <w:rPr>
                <w:rFonts w:ascii="Arial" w:hAnsi="Arial" w:cs="Arial"/>
                <w:b/>
                <w:bCs/>
                <w:sz w:val="16"/>
                <w:szCs w:val="16"/>
              </w:rPr>
              <w:t>75</w:t>
            </w:r>
          </w:p>
        </w:tc>
        <w:tc>
          <w:tcPr>
            <w:tcW w:w="1230" w:type="dxa"/>
          </w:tcPr>
          <w:p w:rsidR="004F5BD5" w:rsidRPr="004F5BD5" w:rsidRDefault="004F5BD5"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4F5BD5">
              <w:rPr>
                <w:rFonts w:ascii="Arial" w:hAnsi="Arial" w:cs="Arial"/>
                <w:b/>
                <w:bCs/>
                <w:sz w:val="16"/>
                <w:szCs w:val="16"/>
              </w:rPr>
              <w:t>3,05</w:t>
            </w:r>
            <w:r w:rsidR="00F753AB">
              <w:rPr>
                <w:rFonts w:ascii="Arial" w:hAnsi="Arial" w:cs="Arial"/>
                <w:b/>
                <w:bCs/>
                <w:sz w:val="16"/>
                <w:szCs w:val="16"/>
              </w:rPr>
              <w:t>8</w:t>
            </w:r>
          </w:p>
        </w:tc>
        <w:tc>
          <w:tcPr>
            <w:tcW w:w="1305" w:type="dxa"/>
          </w:tcPr>
          <w:p w:rsidR="004F5BD5" w:rsidRPr="004F5BD5" w:rsidRDefault="004F5BD5"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4F5BD5">
              <w:rPr>
                <w:rFonts w:ascii="Arial" w:hAnsi="Arial" w:cs="Arial"/>
                <w:b/>
                <w:bCs/>
                <w:sz w:val="16"/>
                <w:szCs w:val="16"/>
              </w:rPr>
              <w:t>205</w:t>
            </w:r>
          </w:p>
        </w:tc>
        <w:tc>
          <w:tcPr>
            <w:tcW w:w="1305" w:type="dxa"/>
          </w:tcPr>
          <w:p w:rsidR="004F5BD5" w:rsidRPr="004F5BD5" w:rsidRDefault="00F753AB"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81</w:t>
            </w:r>
          </w:p>
        </w:tc>
        <w:tc>
          <w:tcPr>
            <w:tcW w:w="1305" w:type="dxa"/>
          </w:tcPr>
          <w:p w:rsidR="004F5BD5" w:rsidRPr="004F5BD5" w:rsidRDefault="00D15029"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3,3</w:t>
            </w:r>
            <w:r w:rsidR="00F753AB">
              <w:rPr>
                <w:rFonts w:ascii="Arial" w:hAnsi="Arial" w:cs="Arial"/>
                <w:b/>
                <w:bCs/>
                <w:sz w:val="16"/>
                <w:szCs w:val="16"/>
              </w:rPr>
              <w:t>44</w:t>
            </w:r>
          </w:p>
        </w:tc>
        <w:tc>
          <w:tcPr>
            <w:tcW w:w="1305" w:type="dxa"/>
          </w:tcPr>
          <w:p w:rsidR="004F5BD5" w:rsidRPr="004F5BD5" w:rsidRDefault="004F5BD5" w:rsidP="004F5BD5">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4F5BD5">
              <w:rPr>
                <w:rFonts w:ascii="Arial" w:hAnsi="Arial" w:cs="Arial"/>
                <w:b/>
                <w:bCs/>
                <w:sz w:val="16"/>
                <w:szCs w:val="16"/>
              </w:rPr>
              <w:t>(2,4</w:t>
            </w:r>
            <w:r w:rsidR="00D15029">
              <w:rPr>
                <w:rFonts w:ascii="Arial" w:hAnsi="Arial" w:cs="Arial"/>
                <w:b/>
                <w:bCs/>
                <w:sz w:val="16"/>
                <w:szCs w:val="16"/>
              </w:rPr>
              <w:t>05</w:t>
            </w:r>
            <w:r w:rsidRPr="004F5BD5">
              <w:rPr>
                <w:rFonts w:ascii="Arial" w:hAnsi="Arial" w:cs="Arial"/>
                <w:b/>
                <w:bCs/>
                <w:sz w:val="16"/>
                <w:szCs w:val="16"/>
              </w:rPr>
              <w:t>)</w:t>
            </w:r>
          </w:p>
        </w:tc>
        <w:tc>
          <w:tcPr>
            <w:tcW w:w="1350" w:type="dxa"/>
          </w:tcPr>
          <w:p w:rsidR="004F5BD5" w:rsidRPr="004F5BD5" w:rsidRDefault="00F753AB"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939</w:t>
            </w:r>
          </w:p>
        </w:tc>
      </w:tr>
      <w:tr w:rsidR="004F5BD5" w:rsidRPr="00F455A9" w:rsidTr="00D62D16">
        <w:tc>
          <w:tcPr>
            <w:tcW w:w="3924" w:type="dxa"/>
          </w:tcPr>
          <w:p w:rsidR="004F5BD5" w:rsidRPr="00D62D16" w:rsidRDefault="004F5BD5" w:rsidP="004F5BD5">
            <w:pPr>
              <w:spacing w:line="240" w:lineRule="exact"/>
              <w:ind w:right="-14"/>
              <w:jc w:val="thaiDistribute"/>
              <w:rPr>
                <w:rFonts w:ascii="Arial" w:hAnsi="Arial" w:cs="Arial"/>
                <w:b/>
                <w:bCs/>
                <w:sz w:val="16"/>
                <w:szCs w:val="16"/>
              </w:rPr>
            </w:pPr>
            <w:r w:rsidRPr="00D62D16">
              <w:rPr>
                <w:rFonts w:ascii="Arial" w:hAnsi="Arial" w:cs="Arial"/>
                <w:b/>
                <w:bCs/>
                <w:sz w:val="16"/>
                <w:szCs w:val="16"/>
              </w:rPr>
              <w:t>Results</w:t>
            </w:r>
          </w:p>
        </w:tc>
        <w:tc>
          <w:tcPr>
            <w:tcW w:w="1230" w:type="dxa"/>
          </w:tcPr>
          <w:p w:rsidR="004F5BD5" w:rsidRPr="004F5BD5" w:rsidRDefault="004F5BD5" w:rsidP="004F5BD5">
            <w:pPr>
              <w:tabs>
                <w:tab w:val="decimal" w:pos="972"/>
              </w:tabs>
              <w:spacing w:line="240" w:lineRule="exact"/>
              <w:ind w:right="-14"/>
              <w:rPr>
                <w:rFonts w:ascii="Arial" w:hAnsi="Arial" w:cs="Arial"/>
                <w:b/>
                <w:bCs/>
                <w:sz w:val="16"/>
                <w:szCs w:val="16"/>
              </w:rPr>
            </w:pPr>
          </w:p>
        </w:tc>
        <w:tc>
          <w:tcPr>
            <w:tcW w:w="1230" w:type="dxa"/>
          </w:tcPr>
          <w:p w:rsidR="004F5BD5" w:rsidRPr="004F5BD5" w:rsidRDefault="004F5BD5" w:rsidP="004F5BD5">
            <w:pPr>
              <w:tabs>
                <w:tab w:val="decimal" w:pos="972"/>
              </w:tabs>
              <w:spacing w:line="240" w:lineRule="exact"/>
              <w:ind w:right="-14"/>
              <w:rPr>
                <w:rFonts w:ascii="Arial" w:hAnsi="Arial" w:cs="Arial"/>
                <w:b/>
                <w:bCs/>
                <w:sz w:val="16"/>
                <w:szCs w:val="16"/>
              </w:rPr>
            </w:pPr>
          </w:p>
        </w:tc>
        <w:tc>
          <w:tcPr>
            <w:tcW w:w="1230" w:type="dxa"/>
          </w:tcPr>
          <w:p w:rsidR="004F5BD5" w:rsidRPr="004F5BD5" w:rsidRDefault="004F5BD5" w:rsidP="004F5BD5">
            <w:pPr>
              <w:tabs>
                <w:tab w:val="decimal" w:pos="792"/>
              </w:tabs>
              <w:spacing w:line="240" w:lineRule="exact"/>
              <w:ind w:right="-14"/>
              <w:rPr>
                <w:rFonts w:ascii="Arial" w:hAnsi="Arial" w:cs="Arial"/>
                <w:b/>
                <w:bCs/>
                <w:sz w:val="16"/>
                <w:szCs w:val="16"/>
              </w:rPr>
            </w:pPr>
          </w:p>
        </w:tc>
        <w:tc>
          <w:tcPr>
            <w:tcW w:w="1305" w:type="dxa"/>
          </w:tcPr>
          <w:p w:rsidR="004F5BD5" w:rsidRPr="004F5BD5" w:rsidRDefault="004F5BD5" w:rsidP="004F5BD5">
            <w:pPr>
              <w:tabs>
                <w:tab w:val="decimal" w:pos="1062"/>
              </w:tabs>
              <w:spacing w:line="240" w:lineRule="exact"/>
              <w:ind w:right="-14"/>
              <w:rPr>
                <w:rFonts w:ascii="Arial" w:hAnsi="Arial" w:cs="Arial"/>
                <w:b/>
                <w:bCs/>
                <w:sz w:val="16"/>
                <w:szCs w:val="16"/>
              </w:rPr>
            </w:pPr>
          </w:p>
        </w:tc>
        <w:tc>
          <w:tcPr>
            <w:tcW w:w="1305" w:type="dxa"/>
          </w:tcPr>
          <w:p w:rsidR="004F5BD5" w:rsidRPr="004F5BD5" w:rsidRDefault="004F5BD5" w:rsidP="004F5BD5">
            <w:pPr>
              <w:tabs>
                <w:tab w:val="decimal" w:pos="972"/>
              </w:tabs>
              <w:spacing w:line="240" w:lineRule="exact"/>
              <w:ind w:right="-14"/>
              <w:rPr>
                <w:rFonts w:ascii="Arial" w:hAnsi="Arial" w:cs="Arial"/>
                <w:b/>
                <w:bCs/>
                <w:sz w:val="16"/>
                <w:szCs w:val="16"/>
              </w:rPr>
            </w:pPr>
          </w:p>
        </w:tc>
        <w:tc>
          <w:tcPr>
            <w:tcW w:w="1305" w:type="dxa"/>
          </w:tcPr>
          <w:p w:rsidR="004F5BD5" w:rsidRPr="004F5BD5" w:rsidRDefault="004F5BD5" w:rsidP="004F5BD5">
            <w:pPr>
              <w:tabs>
                <w:tab w:val="decimal" w:pos="1152"/>
              </w:tabs>
              <w:spacing w:line="240" w:lineRule="exact"/>
              <w:ind w:right="-14"/>
              <w:rPr>
                <w:rFonts w:ascii="Arial" w:hAnsi="Arial" w:cs="Arial"/>
                <w:b/>
                <w:bCs/>
                <w:sz w:val="16"/>
                <w:szCs w:val="16"/>
              </w:rPr>
            </w:pPr>
          </w:p>
        </w:tc>
        <w:tc>
          <w:tcPr>
            <w:tcW w:w="1305" w:type="dxa"/>
          </w:tcPr>
          <w:p w:rsidR="004F5BD5" w:rsidRPr="004F5BD5" w:rsidRDefault="004F5BD5" w:rsidP="004F5BD5">
            <w:pPr>
              <w:tabs>
                <w:tab w:val="decimal" w:pos="1155"/>
              </w:tabs>
              <w:spacing w:line="240" w:lineRule="exact"/>
              <w:ind w:right="-14"/>
              <w:rPr>
                <w:rFonts w:ascii="Arial" w:hAnsi="Arial" w:cs="Arial"/>
                <w:b/>
                <w:bCs/>
                <w:sz w:val="16"/>
                <w:szCs w:val="16"/>
              </w:rPr>
            </w:pPr>
          </w:p>
        </w:tc>
        <w:tc>
          <w:tcPr>
            <w:tcW w:w="1350" w:type="dxa"/>
          </w:tcPr>
          <w:p w:rsidR="004F5BD5" w:rsidRPr="004F5BD5" w:rsidRDefault="004F5BD5" w:rsidP="004F5BD5">
            <w:pPr>
              <w:tabs>
                <w:tab w:val="decimal" w:pos="972"/>
              </w:tabs>
              <w:spacing w:line="240" w:lineRule="exact"/>
              <w:ind w:right="-14"/>
              <w:rPr>
                <w:rFonts w:ascii="Arial" w:hAnsi="Arial" w:cs="Arial"/>
                <w:b/>
                <w:bCs/>
                <w:sz w:val="16"/>
                <w:szCs w:val="16"/>
              </w:rPr>
            </w:pPr>
          </w:p>
        </w:tc>
      </w:tr>
      <w:tr w:rsidR="004F5BD5" w:rsidRPr="00F455A9" w:rsidTr="00D62D16">
        <w:tc>
          <w:tcPr>
            <w:tcW w:w="3924" w:type="dxa"/>
          </w:tcPr>
          <w:p w:rsidR="004F5BD5" w:rsidRPr="00D62D16" w:rsidRDefault="004F5BD5" w:rsidP="004F5BD5">
            <w:pPr>
              <w:spacing w:line="240" w:lineRule="exact"/>
              <w:ind w:right="-14"/>
              <w:jc w:val="thaiDistribute"/>
              <w:rPr>
                <w:rFonts w:ascii="Arial" w:hAnsi="Arial" w:cs="Arial"/>
                <w:b/>
                <w:bCs/>
                <w:sz w:val="16"/>
                <w:szCs w:val="16"/>
              </w:rPr>
            </w:pPr>
            <w:r w:rsidRPr="00D62D16">
              <w:rPr>
                <w:rFonts w:ascii="Arial" w:hAnsi="Arial" w:cs="Arial"/>
                <w:b/>
                <w:bCs/>
                <w:sz w:val="16"/>
                <w:szCs w:val="16"/>
              </w:rPr>
              <w:t xml:space="preserve">Segment profit </w:t>
            </w:r>
          </w:p>
        </w:tc>
        <w:tc>
          <w:tcPr>
            <w:tcW w:w="1230" w:type="dxa"/>
          </w:tcPr>
          <w:p w:rsidR="004F5BD5" w:rsidRPr="004F5BD5" w:rsidRDefault="00F753AB" w:rsidP="004F5BD5">
            <w:pPr>
              <w:tabs>
                <w:tab w:val="decimal" w:pos="972"/>
              </w:tabs>
              <w:spacing w:line="240" w:lineRule="exact"/>
              <w:ind w:right="-14"/>
              <w:rPr>
                <w:rFonts w:ascii="Arial" w:hAnsi="Arial" w:cs="Arial"/>
                <w:b/>
                <w:bCs/>
                <w:sz w:val="16"/>
                <w:szCs w:val="16"/>
              </w:rPr>
            </w:pPr>
            <w:r>
              <w:rPr>
                <w:rFonts w:ascii="Arial" w:hAnsi="Arial" w:cs="Arial"/>
                <w:b/>
                <w:bCs/>
                <w:sz w:val="16"/>
                <w:szCs w:val="16"/>
              </w:rPr>
              <w:t>78</w:t>
            </w:r>
          </w:p>
        </w:tc>
        <w:tc>
          <w:tcPr>
            <w:tcW w:w="1230" w:type="dxa"/>
          </w:tcPr>
          <w:p w:rsidR="004F5BD5" w:rsidRPr="004F5BD5" w:rsidRDefault="004F5BD5" w:rsidP="004F5BD5">
            <w:pPr>
              <w:tabs>
                <w:tab w:val="decimal" w:pos="972"/>
              </w:tabs>
              <w:spacing w:line="240" w:lineRule="exact"/>
              <w:ind w:right="-14"/>
              <w:rPr>
                <w:rFonts w:ascii="Arial" w:hAnsi="Arial" w:cs="Arial"/>
                <w:b/>
                <w:bCs/>
                <w:sz w:val="16"/>
                <w:szCs w:val="16"/>
              </w:rPr>
            </w:pPr>
            <w:r w:rsidRPr="004F5BD5">
              <w:rPr>
                <w:rFonts w:ascii="Arial" w:hAnsi="Arial" w:cs="Arial"/>
                <w:b/>
                <w:bCs/>
                <w:sz w:val="16"/>
                <w:szCs w:val="16"/>
              </w:rPr>
              <w:t>189</w:t>
            </w:r>
          </w:p>
        </w:tc>
        <w:tc>
          <w:tcPr>
            <w:tcW w:w="1230" w:type="dxa"/>
          </w:tcPr>
          <w:p w:rsidR="004F5BD5" w:rsidRPr="004F5BD5" w:rsidRDefault="00F753AB" w:rsidP="004F5BD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267</w:t>
            </w:r>
          </w:p>
        </w:tc>
        <w:tc>
          <w:tcPr>
            <w:tcW w:w="1305" w:type="dxa"/>
          </w:tcPr>
          <w:p w:rsidR="004F5BD5" w:rsidRPr="004F5BD5" w:rsidRDefault="004F5BD5" w:rsidP="004F5BD5">
            <w:pPr>
              <w:tabs>
                <w:tab w:val="decimal" w:pos="972"/>
              </w:tabs>
              <w:spacing w:line="240" w:lineRule="exact"/>
              <w:ind w:right="-14"/>
              <w:jc w:val="thaiDistribute"/>
              <w:rPr>
                <w:rFonts w:ascii="Arial" w:hAnsi="Arial" w:cs="Arial"/>
                <w:b/>
                <w:bCs/>
                <w:sz w:val="16"/>
                <w:szCs w:val="16"/>
              </w:rPr>
            </w:pPr>
            <w:r w:rsidRPr="004F5BD5">
              <w:rPr>
                <w:rFonts w:ascii="Arial" w:hAnsi="Arial" w:cs="Arial"/>
                <w:b/>
                <w:bCs/>
                <w:sz w:val="16"/>
                <w:szCs w:val="16"/>
              </w:rPr>
              <w:t>74</w:t>
            </w:r>
          </w:p>
        </w:tc>
        <w:tc>
          <w:tcPr>
            <w:tcW w:w="1305" w:type="dxa"/>
          </w:tcPr>
          <w:p w:rsidR="004F5BD5" w:rsidRPr="004F5BD5" w:rsidRDefault="00F753AB" w:rsidP="004F5BD5">
            <w:pPr>
              <w:tabs>
                <w:tab w:val="decimal" w:pos="972"/>
              </w:tabs>
              <w:spacing w:line="240" w:lineRule="exact"/>
              <w:ind w:right="-14"/>
              <w:rPr>
                <w:rFonts w:ascii="Arial" w:hAnsi="Arial" w:cs="Arial"/>
                <w:b/>
                <w:bCs/>
                <w:sz w:val="16"/>
                <w:szCs w:val="16"/>
              </w:rPr>
            </w:pPr>
            <w:r>
              <w:rPr>
                <w:rFonts w:ascii="Arial" w:hAnsi="Arial" w:cs="Arial"/>
                <w:b/>
                <w:bCs/>
                <w:sz w:val="16"/>
                <w:szCs w:val="16"/>
              </w:rPr>
              <w:t>27</w:t>
            </w:r>
          </w:p>
        </w:tc>
        <w:tc>
          <w:tcPr>
            <w:tcW w:w="1305" w:type="dxa"/>
          </w:tcPr>
          <w:p w:rsidR="004F5BD5" w:rsidRPr="004F5BD5" w:rsidRDefault="00F753AB" w:rsidP="004F5BD5">
            <w:pPr>
              <w:tabs>
                <w:tab w:val="decimal" w:pos="972"/>
              </w:tabs>
              <w:spacing w:line="240" w:lineRule="exact"/>
              <w:ind w:right="-14"/>
              <w:jc w:val="thaiDistribute"/>
              <w:rPr>
                <w:rFonts w:ascii="Arial" w:hAnsi="Arial" w:cs="Arial"/>
                <w:b/>
                <w:bCs/>
                <w:sz w:val="16"/>
                <w:szCs w:val="16"/>
              </w:rPr>
            </w:pPr>
            <w:r>
              <w:rPr>
                <w:rFonts w:ascii="Arial" w:hAnsi="Arial" w:cs="Arial"/>
                <w:b/>
                <w:bCs/>
                <w:sz w:val="16"/>
                <w:szCs w:val="16"/>
              </w:rPr>
              <w:t>368</w:t>
            </w:r>
          </w:p>
        </w:tc>
        <w:tc>
          <w:tcPr>
            <w:tcW w:w="1305" w:type="dxa"/>
          </w:tcPr>
          <w:p w:rsidR="004F5BD5" w:rsidRPr="004F5BD5" w:rsidRDefault="004F5BD5" w:rsidP="004F5BD5">
            <w:pPr>
              <w:tabs>
                <w:tab w:val="decimal" w:pos="1155"/>
              </w:tabs>
              <w:spacing w:line="240" w:lineRule="exact"/>
              <w:ind w:right="-14"/>
              <w:jc w:val="thaiDistribute"/>
              <w:rPr>
                <w:rFonts w:ascii="Arial" w:hAnsi="Arial" w:cs="Arial"/>
                <w:b/>
                <w:bCs/>
                <w:sz w:val="16"/>
                <w:szCs w:val="16"/>
                <w:cs/>
              </w:rPr>
            </w:pPr>
            <w:r w:rsidRPr="004F5BD5">
              <w:rPr>
                <w:rFonts w:ascii="Arial" w:hAnsi="Arial" w:cs="Arial"/>
                <w:b/>
                <w:bCs/>
                <w:sz w:val="16"/>
                <w:szCs w:val="16"/>
              </w:rPr>
              <w:t>(166)</w:t>
            </w:r>
          </w:p>
        </w:tc>
        <w:tc>
          <w:tcPr>
            <w:tcW w:w="1350" w:type="dxa"/>
          </w:tcPr>
          <w:p w:rsidR="004F5BD5" w:rsidRPr="004F5BD5" w:rsidRDefault="00F753AB" w:rsidP="004F5BD5">
            <w:pPr>
              <w:tabs>
                <w:tab w:val="decimal" w:pos="972"/>
              </w:tabs>
              <w:spacing w:line="240" w:lineRule="exact"/>
              <w:ind w:right="-14"/>
              <w:rPr>
                <w:rFonts w:ascii="Arial" w:hAnsi="Arial" w:cs="Arial"/>
                <w:b/>
                <w:bCs/>
                <w:sz w:val="16"/>
                <w:szCs w:val="16"/>
              </w:rPr>
            </w:pPr>
            <w:r>
              <w:rPr>
                <w:rFonts w:ascii="Arial" w:hAnsi="Arial" w:cs="Arial"/>
                <w:b/>
                <w:bCs/>
                <w:sz w:val="16"/>
                <w:szCs w:val="16"/>
              </w:rPr>
              <w:t>202</w:t>
            </w:r>
          </w:p>
        </w:tc>
      </w:tr>
      <w:tr w:rsidR="004F5BD5" w:rsidRPr="00F455A9" w:rsidTr="00D62D16">
        <w:tc>
          <w:tcPr>
            <w:tcW w:w="7614" w:type="dxa"/>
            <w:gridSpan w:val="4"/>
          </w:tcPr>
          <w:p w:rsidR="004F5BD5" w:rsidRPr="00D62D16" w:rsidRDefault="004F5BD5" w:rsidP="004F5BD5">
            <w:pPr>
              <w:tabs>
                <w:tab w:val="decimal" w:pos="792"/>
              </w:tabs>
              <w:spacing w:line="240" w:lineRule="exact"/>
              <w:ind w:right="-14"/>
              <w:rPr>
                <w:rFonts w:ascii="Arial" w:hAnsi="Arial" w:cs="Arial"/>
                <w:b/>
                <w:bCs/>
                <w:sz w:val="16"/>
                <w:szCs w:val="16"/>
              </w:rPr>
            </w:pPr>
            <w:r w:rsidRPr="00D62D16">
              <w:rPr>
                <w:rFonts w:ascii="Arial" w:hAnsi="Arial" w:cs="Arial"/>
                <w:b/>
                <w:bCs/>
                <w:sz w:val="16"/>
                <w:szCs w:val="16"/>
              </w:rPr>
              <w:t>Revenues and expenses which have not been allocated:</w:t>
            </w:r>
          </w:p>
        </w:tc>
        <w:tc>
          <w:tcPr>
            <w:tcW w:w="1305" w:type="dxa"/>
          </w:tcPr>
          <w:p w:rsidR="004F5BD5" w:rsidRPr="00D62D16" w:rsidRDefault="004F5BD5" w:rsidP="004F5BD5">
            <w:pPr>
              <w:tabs>
                <w:tab w:val="decimal" w:pos="1062"/>
              </w:tabs>
              <w:spacing w:line="240" w:lineRule="exact"/>
              <w:ind w:right="-14"/>
              <w:rPr>
                <w:rFonts w:ascii="Arial" w:hAnsi="Arial" w:cs="Arial"/>
                <w:b/>
                <w:bCs/>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b/>
                <w:bCs/>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b/>
                <w:bCs/>
                <w:sz w:val="16"/>
                <w:szCs w:val="16"/>
              </w:rPr>
            </w:pPr>
          </w:p>
        </w:tc>
        <w:tc>
          <w:tcPr>
            <w:tcW w:w="1305" w:type="dxa"/>
          </w:tcPr>
          <w:p w:rsidR="004F5BD5" w:rsidRPr="00D62D16" w:rsidRDefault="004F5BD5" w:rsidP="004F5BD5">
            <w:pPr>
              <w:tabs>
                <w:tab w:val="decimal" w:pos="975"/>
              </w:tabs>
              <w:spacing w:line="240" w:lineRule="exact"/>
              <w:ind w:right="-14"/>
              <w:rPr>
                <w:rFonts w:ascii="Arial" w:hAnsi="Arial" w:cs="Arial"/>
                <w:b/>
                <w:bCs/>
                <w:sz w:val="16"/>
                <w:szCs w:val="16"/>
              </w:rPr>
            </w:pPr>
          </w:p>
        </w:tc>
        <w:tc>
          <w:tcPr>
            <w:tcW w:w="1350" w:type="dxa"/>
          </w:tcPr>
          <w:p w:rsidR="004F5BD5" w:rsidRPr="00D62D16" w:rsidRDefault="004F5BD5" w:rsidP="004F5BD5">
            <w:pPr>
              <w:tabs>
                <w:tab w:val="decimal" w:pos="972"/>
              </w:tabs>
              <w:spacing w:line="240" w:lineRule="exact"/>
              <w:ind w:right="-14"/>
              <w:rPr>
                <w:rFonts w:ascii="Arial" w:hAnsi="Arial" w:cs="Arial"/>
                <w:b/>
                <w:bCs/>
                <w:sz w:val="16"/>
                <w:szCs w:val="16"/>
              </w:rPr>
            </w:pP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sz w:val="16"/>
                <w:szCs w:val="16"/>
                <w:cs/>
              </w:rPr>
            </w:pPr>
            <w:r w:rsidRPr="00D62D16">
              <w:rPr>
                <w:rFonts w:ascii="Arial" w:hAnsi="Arial" w:cs="Arial"/>
                <w:sz w:val="16"/>
                <w:szCs w:val="16"/>
              </w:rPr>
              <w:t>Interest income</w:t>
            </w: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5"/>
              </w:tabs>
              <w:spacing w:line="240" w:lineRule="exact"/>
              <w:ind w:right="-14"/>
              <w:rPr>
                <w:rFonts w:ascii="Arial" w:hAnsi="Arial" w:cs="Arial"/>
                <w:sz w:val="16"/>
                <w:szCs w:val="16"/>
              </w:rPr>
            </w:pPr>
          </w:p>
        </w:tc>
        <w:tc>
          <w:tcPr>
            <w:tcW w:w="1350" w:type="dxa"/>
          </w:tcPr>
          <w:p w:rsidR="004F5BD5" w:rsidRPr="00D62D16" w:rsidRDefault="004F5BD5" w:rsidP="004F5BD5">
            <w:pPr>
              <w:tabs>
                <w:tab w:val="decimal" w:pos="972"/>
              </w:tabs>
              <w:spacing w:line="240" w:lineRule="exact"/>
              <w:ind w:right="-14"/>
              <w:rPr>
                <w:rFonts w:ascii="Arial" w:hAnsi="Arial" w:cs="Arial"/>
                <w:sz w:val="16"/>
                <w:szCs w:val="16"/>
              </w:rPr>
            </w:pPr>
            <w:r>
              <w:rPr>
                <w:rFonts w:ascii="Arial" w:hAnsi="Arial" w:cs="Arial"/>
                <w:sz w:val="16"/>
                <w:szCs w:val="16"/>
              </w:rPr>
              <w:t>99</w:t>
            </w:r>
          </w:p>
        </w:tc>
      </w:tr>
      <w:tr w:rsidR="00F753AB" w:rsidRPr="00F455A9" w:rsidTr="00D62D16">
        <w:tc>
          <w:tcPr>
            <w:tcW w:w="3924" w:type="dxa"/>
            <w:vAlign w:val="bottom"/>
          </w:tcPr>
          <w:p w:rsidR="00F753AB" w:rsidRPr="00D62D16" w:rsidRDefault="00F753AB" w:rsidP="004F5BD5">
            <w:pPr>
              <w:spacing w:line="240" w:lineRule="exact"/>
              <w:ind w:left="162" w:hanging="162"/>
              <w:rPr>
                <w:rFonts w:ascii="Arial" w:hAnsi="Arial" w:cs="Arial"/>
                <w:sz w:val="16"/>
                <w:szCs w:val="16"/>
              </w:rPr>
            </w:pPr>
            <w:r>
              <w:rPr>
                <w:rFonts w:ascii="Arial" w:hAnsi="Arial" w:cs="Arial"/>
                <w:sz w:val="16"/>
                <w:szCs w:val="16"/>
              </w:rPr>
              <w:t>Other income</w:t>
            </w:r>
          </w:p>
        </w:tc>
        <w:tc>
          <w:tcPr>
            <w:tcW w:w="1230" w:type="dxa"/>
          </w:tcPr>
          <w:p w:rsidR="00F753AB" w:rsidRPr="00D62D16" w:rsidRDefault="00F753AB" w:rsidP="004F5BD5">
            <w:pPr>
              <w:tabs>
                <w:tab w:val="decimal" w:pos="972"/>
              </w:tabs>
              <w:spacing w:line="240" w:lineRule="exact"/>
              <w:ind w:right="-14"/>
              <w:rPr>
                <w:rFonts w:ascii="Arial" w:hAnsi="Arial" w:cs="Arial"/>
                <w:sz w:val="16"/>
                <w:szCs w:val="16"/>
              </w:rPr>
            </w:pPr>
          </w:p>
        </w:tc>
        <w:tc>
          <w:tcPr>
            <w:tcW w:w="1230" w:type="dxa"/>
          </w:tcPr>
          <w:p w:rsidR="00F753AB" w:rsidRPr="00D62D16" w:rsidRDefault="00F753AB" w:rsidP="004F5BD5">
            <w:pPr>
              <w:tabs>
                <w:tab w:val="decimal" w:pos="972"/>
              </w:tabs>
              <w:spacing w:line="240" w:lineRule="exact"/>
              <w:ind w:right="-14"/>
              <w:rPr>
                <w:rFonts w:ascii="Arial" w:hAnsi="Arial" w:cs="Arial"/>
                <w:sz w:val="16"/>
                <w:szCs w:val="16"/>
              </w:rPr>
            </w:pPr>
          </w:p>
        </w:tc>
        <w:tc>
          <w:tcPr>
            <w:tcW w:w="1230" w:type="dxa"/>
          </w:tcPr>
          <w:p w:rsidR="00F753AB" w:rsidRPr="00D62D16" w:rsidRDefault="00F753AB" w:rsidP="004F5BD5">
            <w:pPr>
              <w:tabs>
                <w:tab w:val="decimal" w:pos="972"/>
              </w:tabs>
              <w:spacing w:line="240" w:lineRule="exact"/>
              <w:ind w:right="-14"/>
              <w:rPr>
                <w:rFonts w:ascii="Arial" w:hAnsi="Arial" w:cs="Arial"/>
                <w:sz w:val="16"/>
                <w:szCs w:val="16"/>
              </w:rPr>
            </w:pPr>
          </w:p>
        </w:tc>
        <w:tc>
          <w:tcPr>
            <w:tcW w:w="1305" w:type="dxa"/>
          </w:tcPr>
          <w:p w:rsidR="00F753AB" w:rsidRPr="00D62D16" w:rsidRDefault="00F753AB" w:rsidP="004F5BD5">
            <w:pPr>
              <w:tabs>
                <w:tab w:val="decimal" w:pos="972"/>
              </w:tabs>
              <w:spacing w:line="240" w:lineRule="exact"/>
              <w:ind w:right="-14"/>
              <w:rPr>
                <w:rFonts w:ascii="Arial" w:hAnsi="Arial" w:cs="Arial"/>
                <w:sz w:val="16"/>
                <w:szCs w:val="16"/>
              </w:rPr>
            </w:pPr>
          </w:p>
        </w:tc>
        <w:tc>
          <w:tcPr>
            <w:tcW w:w="1305" w:type="dxa"/>
          </w:tcPr>
          <w:p w:rsidR="00F753AB" w:rsidRPr="00D62D16" w:rsidRDefault="00F753AB" w:rsidP="004F5BD5">
            <w:pPr>
              <w:tabs>
                <w:tab w:val="decimal" w:pos="972"/>
              </w:tabs>
              <w:spacing w:line="240" w:lineRule="exact"/>
              <w:ind w:right="-14"/>
              <w:rPr>
                <w:rFonts w:ascii="Arial" w:hAnsi="Arial" w:cs="Arial"/>
                <w:sz w:val="16"/>
                <w:szCs w:val="16"/>
              </w:rPr>
            </w:pPr>
          </w:p>
        </w:tc>
        <w:tc>
          <w:tcPr>
            <w:tcW w:w="1305" w:type="dxa"/>
          </w:tcPr>
          <w:p w:rsidR="00F753AB" w:rsidRPr="00D62D16" w:rsidRDefault="00F753AB" w:rsidP="004F5BD5">
            <w:pPr>
              <w:tabs>
                <w:tab w:val="decimal" w:pos="1152"/>
              </w:tabs>
              <w:spacing w:line="240" w:lineRule="exact"/>
              <w:ind w:right="-14"/>
              <w:rPr>
                <w:rFonts w:ascii="Arial" w:hAnsi="Arial" w:cs="Arial"/>
                <w:sz w:val="16"/>
                <w:szCs w:val="16"/>
              </w:rPr>
            </w:pPr>
          </w:p>
        </w:tc>
        <w:tc>
          <w:tcPr>
            <w:tcW w:w="1305" w:type="dxa"/>
          </w:tcPr>
          <w:p w:rsidR="00F753AB" w:rsidRPr="00D62D16" w:rsidRDefault="00F753AB" w:rsidP="004F5BD5">
            <w:pPr>
              <w:tabs>
                <w:tab w:val="decimal" w:pos="975"/>
              </w:tabs>
              <w:spacing w:line="240" w:lineRule="exact"/>
              <w:ind w:right="-14"/>
              <w:rPr>
                <w:rFonts w:ascii="Arial" w:hAnsi="Arial" w:cs="Arial"/>
                <w:sz w:val="16"/>
                <w:szCs w:val="16"/>
              </w:rPr>
            </w:pPr>
          </w:p>
        </w:tc>
        <w:tc>
          <w:tcPr>
            <w:tcW w:w="1350" w:type="dxa"/>
          </w:tcPr>
          <w:p w:rsidR="00F753AB" w:rsidRDefault="00F753AB" w:rsidP="004F5BD5">
            <w:pPr>
              <w:tabs>
                <w:tab w:val="decimal" w:pos="972"/>
              </w:tabs>
              <w:spacing w:line="240" w:lineRule="exact"/>
              <w:ind w:right="-14"/>
              <w:rPr>
                <w:rFonts w:ascii="Arial" w:hAnsi="Arial" w:cs="Arial"/>
                <w:sz w:val="16"/>
                <w:szCs w:val="16"/>
              </w:rPr>
            </w:pPr>
            <w:r>
              <w:rPr>
                <w:rFonts w:ascii="Arial" w:hAnsi="Arial" w:cs="Arial"/>
                <w:sz w:val="16"/>
                <w:szCs w:val="16"/>
              </w:rPr>
              <w:t>8</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sz w:val="16"/>
                <w:szCs w:val="16"/>
              </w:rPr>
            </w:pPr>
            <w:r w:rsidRPr="00D62D16">
              <w:rPr>
                <w:rFonts w:ascii="Arial" w:hAnsi="Arial" w:cs="Arial"/>
                <w:sz w:val="16"/>
                <w:szCs w:val="16"/>
              </w:rPr>
              <w:t>Selling expenses</w:t>
            </w: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5"/>
              </w:tabs>
              <w:spacing w:line="240" w:lineRule="exact"/>
              <w:ind w:right="-14"/>
              <w:rPr>
                <w:rFonts w:ascii="Arial" w:hAnsi="Arial" w:cs="Arial"/>
                <w:sz w:val="16"/>
                <w:szCs w:val="16"/>
              </w:rPr>
            </w:pPr>
          </w:p>
        </w:tc>
        <w:tc>
          <w:tcPr>
            <w:tcW w:w="1350" w:type="dxa"/>
          </w:tcPr>
          <w:p w:rsidR="004F5BD5" w:rsidRPr="00D62D16" w:rsidRDefault="004F5BD5" w:rsidP="004F5BD5">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sz w:val="16"/>
                <w:szCs w:val="16"/>
                <w:cs/>
              </w:rPr>
            </w:pPr>
            <w:r w:rsidRPr="00D62D16">
              <w:rPr>
                <w:rFonts w:ascii="Arial" w:hAnsi="Arial" w:cs="Arial"/>
                <w:sz w:val="16"/>
                <w:szCs w:val="16"/>
              </w:rPr>
              <w:t>Administrative expenses</w:t>
            </w: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sz w:val="16"/>
                <w:szCs w:val="16"/>
              </w:rPr>
            </w:pPr>
          </w:p>
        </w:tc>
        <w:tc>
          <w:tcPr>
            <w:tcW w:w="1350" w:type="dxa"/>
          </w:tcPr>
          <w:p w:rsidR="004F5BD5" w:rsidRPr="00D62D16" w:rsidRDefault="004F5BD5" w:rsidP="004F5BD5">
            <w:pPr>
              <w:tabs>
                <w:tab w:val="decimal" w:pos="972"/>
              </w:tabs>
              <w:spacing w:line="240" w:lineRule="exact"/>
              <w:ind w:right="-14"/>
              <w:rPr>
                <w:rFonts w:ascii="Arial" w:hAnsi="Arial" w:cs="Arial"/>
                <w:sz w:val="16"/>
                <w:szCs w:val="16"/>
              </w:rPr>
            </w:pPr>
            <w:r>
              <w:rPr>
                <w:rFonts w:ascii="Arial" w:hAnsi="Arial" w:cs="Arial"/>
                <w:sz w:val="16"/>
                <w:szCs w:val="16"/>
              </w:rPr>
              <w:t>(274)</w:t>
            </w:r>
          </w:p>
        </w:tc>
      </w:tr>
      <w:tr w:rsidR="004F5BD5" w:rsidRPr="00F455A9" w:rsidTr="00D62D16">
        <w:tc>
          <w:tcPr>
            <w:tcW w:w="7614" w:type="dxa"/>
            <w:gridSpan w:val="4"/>
            <w:vAlign w:val="bottom"/>
          </w:tcPr>
          <w:p w:rsidR="004F5BD5" w:rsidRPr="00D62D16" w:rsidRDefault="004F5BD5" w:rsidP="004F5BD5">
            <w:pPr>
              <w:tabs>
                <w:tab w:val="decimal" w:pos="702"/>
                <w:tab w:val="decimal" w:pos="938"/>
              </w:tabs>
              <w:spacing w:line="240" w:lineRule="exact"/>
              <w:ind w:right="-14"/>
              <w:rPr>
                <w:rFonts w:ascii="Arial" w:hAnsi="Arial" w:cs="Arial"/>
                <w:sz w:val="16"/>
                <w:szCs w:val="16"/>
              </w:rPr>
            </w:pPr>
            <w:r w:rsidRPr="00D62D16">
              <w:rPr>
                <w:rFonts w:ascii="Arial" w:hAnsi="Arial" w:cs="Arial"/>
                <w:sz w:val="16"/>
                <w:szCs w:val="16"/>
              </w:rPr>
              <w:t>Share of profit from investments in joint ventures</w:t>
            </w:r>
          </w:p>
        </w:tc>
        <w:tc>
          <w:tcPr>
            <w:tcW w:w="1305" w:type="dxa"/>
            <w:vAlign w:val="bottom"/>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50" w:type="dxa"/>
          </w:tcPr>
          <w:p w:rsidR="004F5BD5" w:rsidRPr="00D62D16" w:rsidRDefault="007F38F1" w:rsidP="004F5BD5">
            <w:pPr>
              <w:tabs>
                <w:tab w:val="decimal" w:pos="972"/>
              </w:tabs>
              <w:spacing w:line="240" w:lineRule="exact"/>
              <w:ind w:right="-14"/>
              <w:rPr>
                <w:rFonts w:ascii="Arial" w:hAnsi="Arial" w:cs="Arial"/>
                <w:sz w:val="16"/>
                <w:szCs w:val="16"/>
                <w:cs/>
              </w:rPr>
            </w:pPr>
            <w:r>
              <w:rPr>
                <w:rFonts w:ascii="Arial" w:hAnsi="Arial" w:cs="Arial"/>
                <w:sz w:val="16"/>
                <w:szCs w:val="16"/>
              </w:rPr>
              <w:t>155</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sz w:val="16"/>
                <w:szCs w:val="16"/>
                <w:cs/>
              </w:rPr>
            </w:pPr>
            <w:r w:rsidRPr="00D62D16">
              <w:rPr>
                <w:rFonts w:ascii="Arial" w:hAnsi="Arial" w:cs="Arial"/>
                <w:sz w:val="16"/>
                <w:szCs w:val="16"/>
              </w:rPr>
              <w:t>Finance cost</w:t>
            </w: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97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1152"/>
              </w:tabs>
              <w:spacing w:line="240" w:lineRule="exact"/>
              <w:ind w:right="-14"/>
              <w:rPr>
                <w:rFonts w:ascii="Arial" w:hAnsi="Arial" w:cs="Arial"/>
                <w:sz w:val="16"/>
                <w:szCs w:val="16"/>
              </w:rPr>
            </w:pPr>
          </w:p>
        </w:tc>
        <w:tc>
          <w:tcPr>
            <w:tcW w:w="1350" w:type="dxa"/>
          </w:tcPr>
          <w:p w:rsidR="004F5BD5" w:rsidRPr="00D62D16" w:rsidRDefault="004F5BD5" w:rsidP="004F5BD5">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(180)</w:t>
            </w:r>
          </w:p>
        </w:tc>
      </w:tr>
      <w:tr w:rsidR="004F5BD5" w:rsidRPr="00F455A9" w:rsidTr="00D62D16">
        <w:tc>
          <w:tcPr>
            <w:tcW w:w="5154" w:type="dxa"/>
            <w:gridSpan w:val="2"/>
            <w:vAlign w:val="bottom"/>
          </w:tcPr>
          <w:p w:rsidR="004F5BD5" w:rsidRPr="00D62D16" w:rsidRDefault="004F5BD5" w:rsidP="004F5BD5">
            <w:pPr>
              <w:tabs>
                <w:tab w:val="decimal" w:pos="702"/>
              </w:tabs>
              <w:spacing w:line="240" w:lineRule="exact"/>
              <w:ind w:right="-14"/>
              <w:rPr>
                <w:rFonts w:ascii="Arial" w:hAnsi="Arial" w:cs="Arial"/>
                <w:sz w:val="16"/>
                <w:szCs w:val="16"/>
              </w:rPr>
            </w:pPr>
            <w:r w:rsidRPr="00D62D16">
              <w:rPr>
                <w:rFonts w:ascii="Arial" w:hAnsi="Arial" w:cs="Arial"/>
                <w:b/>
                <w:bCs/>
                <w:sz w:val="16"/>
                <w:szCs w:val="16"/>
              </w:rPr>
              <w:t>Profit before income tax</w:t>
            </w: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50" w:type="dxa"/>
          </w:tcPr>
          <w:p w:rsidR="004F5BD5" w:rsidRPr="00D62D16" w:rsidRDefault="007F38F1" w:rsidP="004F5BD5">
            <w:pPr>
              <w:tabs>
                <w:tab w:val="decimal" w:pos="972"/>
              </w:tabs>
              <w:spacing w:line="240" w:lineRule="exact"/>
              <w:ind w:right="-14"/>
              <w:rPr>
                <w:rFonts w:ascii="Arial" w:hAnsi="Arial" w:cs="Arial"/>
                <w:b/>
                <w:bCs/>
                <w:sz w:val="16"/>
                <w:szCs w:val="16"/>
              </w:rPr>
            </w:pPr>
            <w:r>
              <w:rPr>
                <w:rFonts w:ascii="Arial" w:hAnsi="Arial" w:cs="Arial"/>
                <w:b/>
                <w:bCs/>
                <w:sz w:val="16"/>
                <w:szCs w:val="16"/>
              </w:rPr>
              <w:t>7</w:t>
            </w:r>
          </w:p>
        </w:tc>
      </w:tr>
      <w:tr w:rsidR="004F5BD5" w:rsidRPr="00F455A9" w:rsidTr="00D62D16">
        <w:tc>
          <w:tcPr>
            <w:tcW w:w="3924" w:type="dxa"/>
            <w:vAlign w:val="bottom"/>
          </w:tcPr>
          <w:p w:rsidR="004F5BD5" w:rsidRPr="00D62D16" w:rsidRDefault="00F753AB" w:rsidP="004F5BD5">
            <w:pPr>
              <w:spacing w:line="240" w:lineRule="exact"/>
              <w:ind w:left="162" w:hanging="162"/>
              <w:rPr>
                <w:rFonts w:ascii="Arial" w:hAnsi="Arial" w:cs="Arial"/>
                <w:sz w:val="16"/>
                <w:szCs w:val="16"/>
                <w:cs/>
              </w:rPr>
            </w:pPr>
            <w:r>
              <w:rPr>
                <w:rFonts w:ascii="Arial" w:hAnsi="Arial" w:cs="Arial"/>
                <w:sz w:val="16"/>
                <w:szCs w:val="16"/>
              </w:rPr>
              <w:t>Tax income</w:t>
            </w: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50" w:type="dxa"/>
          </w:tcPr>
          <w:p w:rsidR="004F5BD5" w:rsidRPr="00D62D16" w:rsidRDefault="004F5BD5" w:rsidP="004F5BD5">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32</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b/>
                <w:bCs/>
                <w:sz w:val="16"/>
                <w:szCs w:val="16"/>
              </w:rPr>
            </w:pPr>
            <w:r>
              <w:rPr>
                <w:rFonts w:ascii="Arial" w:hAnsi="Arial" w:cs="Browallia New"/>
                <w:b/>
                <w:bCs/>
                <w:sz w:val="16"/>
                <w:szCs w:val="16"/>
              </w:rPr>
              <w:t>Profit</w:t>
            </w:r>
            <w:r w:rsidRPr="00D62D16">
              <w:rPr>
                <w:rFonts w:ascii="Arial" w:hAnsi="Arial" w:cs="Arial"/>
                <w:b/>
                <w:bCs/>
                <w:sz w:val="16"/>
                <w:szCs w:val="16"/>
              </w:rPr>
              <w:t xml:space="preserve"> </w:t>
            </w:r>
            <w:r>
              <w:rPr>
                <w:rFonts w:ascii="Arial" w:hAnsi="Arial" w:cs="Arial"/>
                <w:b/>
                <w:bCs/>
                <w:sz w:val="16"/>
                <w:szCs w:val="16"/>
              </w:rPr>
              <w:t>from continuing operations</w:t>
            </w: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50" w:type="dxa"/>
          </w:tcPr>
          <w:p w:rsidR="004F5BD5" w:rsidRPr="00D62D16" w:rsidRDefault="007F38F1" w:rsidP="004F5BD5">
            <w:pPr>
              <w:tabs>
                <w:tab w:val="decimal" w:pos="972"/>
              </w:tabs>
              <w:spacing w:line="240" w:lineRule="exact"/>
              <w:ind w:right="-14"/>
              <w:rPr>
                <w:rFonts w:ascii="Arial" w:hAnsi="Arial" w:cs="Arial"/>
                <w:b/>
                <w:bCs/>
                <w:sz w:val="16"/>
                <w:szCs w:val="16"/>
              </w:rPr>
            </w:pPr>
            <w:r>
              <w:rPr>
                <w:rFonts w:ascii="Arial" w:hAnsi="Arial" w:cs="Arial"/>
                <w:b/>
                <w:bCs/>
                <w:sz w:val="16"/>
                <w:szCs w:val="16"/>
              </w:rPr>
              <w:t>39</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Browallia New"/>
                <w:b/>
                <w:bCs/>
                <w:sz w:val="16"/>
                <w:szCs w:val="16"/>
              </w:rPr>
            </w:pPr>
            <w:r>
              <w:rPr>
                <w:rFonts w:ascii="Arial" w:hAnsi="Arial" w:cs="Browallia New"/>
                <w:b/>
                <w:bCs/>
                <w:sz w:val="16"/>
                <w:szCs w:val="16"/>
              </w:rPr>
              <w:t>Discontinued operations</w:t>
            </w: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50" w:type="dxa"/>
          </w:tcPr>
          <w:p w:rsidR="004F5BD5" w:rsidRPr="00D62D16" w:rsidRDefault="004F5BD5" w:rsidP="004F5BD5">
            <w:pPr>
              <w:tabs>
                <w:tab w:val="decimal" w:pos="972"/>
              </w:tabs>
              <w:spacing w:line="240" w:lineRule="exact"/>
              <w:ind w:right="-14"/>
              <w:rPr>
                <w:rFonts w:ascii="Arial" w:hAnsi="Arial" w:cs="Arial"/>
                <w:b/>
                <w:bCs/>
                <w:sz w:val="16"/>
                <w:szCs w:val="16"/>
              </w:rPr>
            </w:pP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Browallia New"/>
                <w:sz w:val="16"/>
                <w:szCs w:val="16"/>
              </w:rPr>
            </w:pPr>
            <w:r w:rsidRPr="00815C44">
              <w:rPr>
                <w:rFonts w:ascii="Arial" w:hAnsi="Arial" w:cs="Browallia New"/>
                <w:sz w:val="16"/>
                <w:szCs w:val="16"/>
              </w:rPr>
              <w:t>Profit</w:t>
            </w:r>
            <w:r w:rsidRPr="00D62D16">
              <w:rPr>
                <w:rFonts w:ascii="Arial" w:hAnsi="Arial" w:cs="Arial"/>
                <w:b/>
                <w:bCs/>
                <w:sz w:val="16"/>
                <w:szCs w:val="16"/>
              </w:rPr>
              <w:t xml:space="preserve"> </w:t>
            </w:r>
            <w:r>
              <w:rPr>
                <w:rFonts w:ascii="Arial" w:hAnsi="Arial" w:cs="Browallia New"/>
                <w:sz w:val="16"/>
                <w:szCs w:val="16"/>
              </w:rPr>
              <w:t>from discontinuing operations</w:t>
            </w: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50" w:type="dxa"/>
          </w:tcPr>
          <w:p w:rsidR="004F5BD5" w:rsidRPr="00D62D16" w:rsidRDefault="004F5BD5" w:rsidP="004F5BD5">
            <w:pPr>
              <w:pBdr>
                <w:bottom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31</w:t>
            </w:r>
          </w:p>
        </w:tc>
      </w:tr>
      <w:tr w:rsidR="004F5BD5" w:rsidRPr="00F455A9" w:rsidTr="00D62D16">
        <w:tc>
          <w:tcPr>
            <w:tcW w:w="3924" w:type="dxa"/>
            <w:vAlign w:val="bottom"/>
          </w:tcPr>
          <w:p w:rsidR="004F5BD5" w:rsidRPr="00D62D16" w:rsidRDefault="004F5BD5" w:rsidP="004F5BD5">
            <w:pPr>
              <w:spacing w:line="240" w:lineRule="exact"/>
              <w:ind w:left="162" w:hanging="162"/>
              <w:rPr>
                <w:rFonts w:ascii="Arial" w:hAnsi="Arial" w:cs="Arial"/>
                <w:b/>
                <w:bCs/>
                <w:sz w:val="16"/>
                <w:szCs w:val="16"/>
              </w:rPr>
            </w:pPr>
            <w:r>
              <w:rPr>
                <w:rFonts w:ascii="Arial" w:hAnsi="Arial" w:cs="Browallia New"/>
                <w:b/>
                <w:bCs/>
                <w:sz w:val="16"/>
                <w:szCs w:val="16"/>
              </w:rPr>
              <w:t>Profit</w:t>
            </w:r>
            <w:r w:rsidRPr="00D62D16">
              <w:rPr>
                <w:rFonts w:ascii="Arial" w:hAnsi="Arial" w:cs="Arial"/>
                <w:b/>
                <w:bCs/>
                <w:sz w:val="16"/>
                <w:szCs w:val="16"/>
              </w:rPr>
              <w:t xml:space="preserve"> for the period</w:t>
            </w: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230"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38"/>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 w:val="decimal" w:pos="957"/>
              </w:tabs>
              <w:spacing w:line="240" w:lineRule="exact"/>
              <w:ind w:right="-14"/>
              <w:rPr>
                <w:rFonts w:ascii="Arial" w:hAnsi="Arial" w:cs="Arial"/>
                <w:sz w:val="16"/>
                <w:szCs w:val="16"/>
              </w:rPr>
            </w:pPr>
          </w:p>
        </w:tc>
        <w:tc>
          <w:tcPr>
            <w:tcW w:w="1305" w:type="dxa"/>
          </w:tcPr>
          <w:p w:rsidR="004F5BD5" w:rsidRPr="00D62D16" w:rsidRDefault="004F5BD5" w:rsidP="004F5BD5">
            <w:pPr>
              <w:tabs>
                <w:tab w:val="decimal" w:pos="702"/>
              </w:tabs>
              <w:spacing w:line="240" w:lineRule="exact"/>
              <w:ind w:right="-14"/>
              <w:rPr>
                <w:rFonts w:ascii="Arial" w:hAnsi="Arial" w:cs="Arial"/>
                <w:sz w:val="16"/>
                <w:szCs w:val="16"/>
              </w:rPr>
            </w:pPr>
          </w:p>
        </w:tc>
        <w:tc>
          <w:tcPr>
            <w:tcW w:w="1350" w:type="dxa"/>
          </w:tcPr>
          <w:p w:rsidR="004F5BD5" w:rsidRPr="00D62D16" w:rsidRDefault="004F5BD5" w:rsidP="004F5BD5">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7</w:t>
            </w:r>
            <w:r w:rsidR="007F38F1">
              <w:rPr>
                <w:rFonts w:ascii="Arial" w:hAnsi="Arial" w:cs="Arial"/>
                <w:b/>
                <w:bCs/>
                <w:sz w:val="16"/>
                <w:szCs w:val="16"/>
              </w:rPr>
              <w:t>0</w:t>
            </w:r>
          </w:p>
        </w:tc>
      </w:tr>
    </w:tbl>
    <w:p w:rsidR="0078214D" w:rsidRDefault="0078214D">
      <w:r>
        <w:br w:type="page"/>
      </w:r>
    </w:p>
    <w:tbl>
      <w:tblPr>
        <w:tblW w:w="14094" w:type="dxa"/>
        <w:tblInd w:w="396" w:type="dxa"/>
        <w:tblLayout w:type="fixed"/>
        <w:tblLook w:val="0000" w:firstRow="0" w:lastRow="0" w:firstColumn="0" w:lastColumn="0" w:noHBand="0" w:noVBand="0"/>
      </w:tblPr>
      <w:tblGrid>
        <w:gridCol w:w="3834"/>
        <w:gridCol w:w="1230"/>
        <w:gridCol w:w="1230"/>
        <w:gridCol w:w="1230"/>
        <w:gridCol w:w="1305"/>
        <w:gridCol w:w="1305"/>
        <w:gridCol w:w="1305"/>
        <w:gridCol w:w="1305"/>
        <w:gridCol w:w="1350"/>
      </w:tblGrid>
      <w:tr w:rsidR="00433F33" w:rsidRPr="00F455A9" w:rsidTr="006E5BC8">
        <w:tc>
          <w:tcPr>
            <w:tcW w:w="3834" w:type="dxa"/>
            <w:vAlign w:val="bottom"/>
          </w:tcPr>
          <w:p w:rsidR="00433F33" w:rsidRPr="005D3DFC" w:rsidRDefault="00433F33" w:rsidP="006E5BC8">
            <w:pPr>
              <w:tabs>
                <w:tab w:val="left" w:pos="2880"/>
                <w:tab w:val="right" w:pos="5040"/>
                <w:tab w:val="right" w:pos="6390"/>
                <w:tab w:val="right" w:pos="8190"/>
              </w:tabs>
              <w:spacing w:line="280" w:lineRule="exact"/>
              <w:ind w:left="58" w:right="-108" w:hanging="17"/>
              <w:jc w:val="right"/>
              <w:rPr>
                <w:rFonts w:ascii="Arial" w:hAnsi="Arial" w:cs="Arial"/>
                <w:sz w:val="16"/>
                <w:szCs w:val="16"/>
              </w:rPr>
            </w:pPr>
          </w:p>
        </w:tc>
        <w:tc>
          <w:tcPr>
            <w:tcW w:w="10260" w:type="dxa"/>
            <w:gridSpan w:val="8"/>
          </w:tcPr>
          <w:p w:rsidR="00433F33" w:rsidRPr="005D3DFC" w:rsidRDefault="00433F33" w:rsidP="006E5BC8">
            <w:pPr>
              <w:tabs>
                <w:tab w:val="left" w:pos="2880"/>
                <w:tab w:val="right" w:pos="5040"/>
                <w:tab w:val="right" w:pos="6390"/>
                <w:tab w:val="right" w:pos="8190"/>
              </w:tabs>
              <w:spacing w:line="280" w:lineRule="exact"/>
              <w:ind w:left="-18"/>
              <w:jc w:val="right"/>
              <w:rPr>
                <w:rFonts w:ascii="Arial" w:hAnsi="Arial" w:cs="Arial"/>
                <w:sz w:val="16"/>
                <w:szCs w:val="16"/>
              </w:rPr>
            </w:pPr>
            <w:r w:rsidRPr="005D3DFC">
              <w:rPr>
                <w:rFonts w:ascii="Arial" w:hAnsi="Arial" w:cs="Arial"/>
                <w:sz w:val="16"/>
                <w:szCs w:val="16"/>
              </w:rPr>
              <w:t xml:space="preserve"> (Unit</w:t>
            </w:r>
            <w:r w:rsidRPr="005D3DFC">
              <w:rPr>
                <w:rFonts w:ascii="Arial" w:hAnsi="Arial" w:cs="Arial"/>
                <w:sz w:val="16"/>
                <w:szCs w:val="16"/>
                <w:cs/>
              </w:rPr>
              <w:t>:</w:t>
            </w:r>
            <w:r w:rsidRPr="005D3DFC">
              <w:rPr>
                <w:rFonts w:ascii="Arial" w:hAnsi="Arial" w:cs="Arial"/>
                <w:sz w:val="16"/>
                <w:szCs w:val="16"/>
              </w:rPr>
              <w:t xml:space="preserve"> Million Baht)</w:t>
            </w:r>
          </w:p>
        </w:tc>
      </w:tr>
      <w:tr w:rsidR="00433F33" w:rsidRPr="00F455A9" w:rsidTr="006E5BC8">
        <w:tc>
          <w:tcPr>
            <w:tcW w:w="3834" w:type="dxa"/>
            <w:vAlign w:val="bottom"/>
          </w:tcPr>
          <w:p w:rsidR="00433F33" w:rsidRPr="005D3DFC" w:rsidRDefault="00433F33" w:rsidP="006E5BC8">
            <w:pPr>
              <w:tabs>
                <w:tab w:val="left" w:pos="2880"/>
                <w:tab w:val="right" w:pos="5040"/>
                <w:tab w:val="right" w:pos="6390"/>
                <w:tab w:val="right" w:pos="8190"/>
              </w:tabs>
              <w:spacing w:line="280" w:lineRule="exact"/>
              <w:ind w:left="58" w:right="-43" w:hanging="17"/>
              <w:jc w:val="center"/>
              <w:rPr>
                <w:rFonts w:ascii="Arial" w:hAnsi="Arial" w:cs="Arial"/>
                <w:sz w:val="16"/>
                <w:szCs w:val="16"/>
                <w:cs/>
              </w:rPr>
            </w:pPr>
          </w:p>
        </w:tc>
        <w:tc>
          <w:tcPr>
            <w:tcW w:w="10260" w:type="dxa"/>
            <w:gridSpan w:val="8"/>
          </w:tcPr>
          <w:p w:rsidR="00433F33" w:rsidRPr="005D3DFC" w:rsidRDefault="00433F33" w:rsidP="006E5BC8">
            <w:pPr>
              <w:pBdr>
                <w:bottom w:val="single" w:sz="4" w:space="1" w:color="auto"/>
              </w:pBdr>
              <w:spacing w:line="280" w:lineRule="exact"/>
              <w:ind w:left="-18"/>
              <w:jc w:val="center"/>
              <w:rPr>
                <w:rFonts w:ascii="Arial" w:hAnsi="Arial" w:cs="Arial"/>
                <w:sz w:val="16"/>
                <w:szCs w:val="16"/>
                <w:cs/>
              </w:rPr>
            </w:pPr>
            <w:r w:rsidRPr="005D3DFC">
              <w:rPr>
                <w:rFonts w:ascii="Arial" w:hAnsi="Arial" w:cs="Arial"/>
                <w:sz w:val="16"/>
                <w:szCs w:val="16"/>
              </w:rPr>
              <w:t>For the three-month period ended 31 March 2020</w:t>
            </w:r>
          </w:p>
        </w:tc>
      </w:tr>
      <w:tr w:rsidR="006E5BC8" w:rsidRPr="00F455A9" w:rsidTr="006E5BC8">
        <w:tc>
          <w:tcPr>
            <w:tcW w:w="3834" w:type="dxa"/>
            <w:vAlign w:val="bottom"/>
          </w:tcPr>
          <w:p w:rsidR="006E5BC8" w:rsidRPr="005D3DFC" w:rsidRDefault="006E5BC8" w:rsidP="006E5BC8">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230" w:type="dxa"/>
          </w:tcPr>
          <w:p w:rsidR="006E5BC8" w:rsidRPr="005D3DFC" w:rsidRDefault="006E5BC8" w:rsidP="006E5BC8">
            <w:pPr>
              <w:spacing w:line="280" w:lineRule="exact"/>
              <w:jc w:val="center"/>
              <w:rPr>
                <w:rFonts w:ascii="Arial" w:hAnsi="Arial" w:cs="Arial"/>
                <w:sz w:val="16"/>
                <w:szCs w:val="16"/>
              </w:rPr>
            </w:pPr>
          </w:p>
        </w:tc>
        <w:tc>
          <w:tcPr>
            <w:tcW w:w="1230" w:type="dxa"/>
          </w:tcPr>
          <w:p w:rsidR="006E5BC8" w:rsidRPr="005D3DFC" w:rsidRDefault="006E5BC8" w:rsidP="006E5BC8">
            <w:pPr>
              <w:spacing w:line="280" w:lineRule="exact"/>
              <w:jc w:val="center"/>
              <w:rPr>
                <w:rFonts w:ascii="Arial" w:hAnsi="Arial" w:cs="Arial"/>
                <w:sz w:val="16"/>
                <w:szCs w:val="16"/>
              </w:rPr>
            </w:pPr>
          </w:p>
        </w:tc>
        <w:tc>
          <w:tcPr>
            <w:tcW w:w="1230" w:type="dxa"/>
            <w:vAlign w:val="bottom"/>
          </w:tcPr>
          <w:p w:rsidR="006E5BC8" w:rsidRPr="005D3DFC" w:rsidRDefault="006E5BC8" w:rsidP="006E5BC8">
            <w:pPr>
              <w:spacing w:line="280" w:lineRule="exact"/>
              <w:jc w:val="center"/>
              <w:rPr>
                <w:rFonts w:ascii="Arial" w:hAnsi="Arial" w:cs="Arial"/>
                <w:sz w:val="16"/>
                <w:szCs w:val="16"/>
              </w:rPr>
            </w:pP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Management</w:t>
            </w:r>
          </w:p>
        </w:tc>
        <w:tc>
          <w:tcPr>
            <w:tcW w:w="1305" w:type="dxa"/>
            <w:vAlign w:val="bottom"/>
          </w:tcPr>
          <w:p w:rsidR="006E5BC8" w:rsidRPr="005D3DFC" w:rsidRDefault="006E5BC8" w:rsidP="006E5BC8">
            <w:pPr>
              <w:spacing w:line="280" w:lineRule="exact"/>
              <w:jc w:val="center"/>
              <w:rPr>
                <w:rFonts w:ascii="Arial" w:hAnsi="Arial" w:cs="Arial"/>
                <w:sz w:val="16"/>
                <w:szCs w:val="16"/>
                <w:cs/>
              </w:rPr>
            </w:pPr>
          </w:p>
        </w:tc>
        <w:tc>
          <w:tcPr>
            <w:tcW w:w="1305" w:type="dxa"/>
            <w:vAlign w:val="bottom"/>
          </w:tcPr>
          <w:p w:rsidR="006E5BC8" w:rsidRPr="005D3DFC" w:rsidRDefault="006E5BC8" w:rsidP="006E5BC8">
            <w:pPr>
              <w:spacing w:line="280" w:lineRule="exact"/>
              <w:jc w:val="center"/>
              <w:rPr>
                <w:rFonts w:ascii="Arial" w:hAnsi="Arial" w:cs="Arial"/>
                <w:sz w:val="16"/>
                <w:szCs w:val="16"/>
                <w:cs/>
              </w:rPr>
            </w:pPr>
          </w:p>
        </w:tc>
        <w:tc>
          <w:tcPr>
            <w:tcW w:w="1305" w:type="dxa"/>
            <w:vAlign w:val="bottom"/>
          </w:tcPr>
          <w:p w:rsidR="006E5BC8" w:rsidRPr="005D3DFC" w:rsidRDefault="006E5BC8" w:rsidP="006E5BC8">
            <w:pPr>
              <w:spacing w:line="280" w:lineRule="exact"/>
              <w:jc w:val="center"/>
              <w:rPr>
                <w:rFonts w:ascii="Arial" w:hAnsi="Arial" w:cs="Arial"/>
                <w:sz w:val="16"/>
                <w:szCs w:val="16"/>
              </w:rPr>
            </w:pPr>
          </w:p>
        </w:tc>
        <w:tc>
          <w:tcPr>
            <w:tcW w:w="1350" w:type="dxa"/>
            <w:vAlign w:val="bottom"/>
          </w:tcPr>
          <w:p w:rsidR="006E5BC8" w:rsidRPr="005D3DFC" w:rsidRDefault="006E5BC8" w:rsidP="006E5BC8">
            <w:pPr>
              <w:spacing w:line="280" w:lineRule="exact"/>
              <w:jc w:val="center"/>
              <w:rPr>
                <w:rFonts w:ascii="Arial" w:hAnsi="Arial" w:cs="Arial"/>
                <w:sz w:val="16"/>
                <w:szCs w:val="16"/>
              </w:rPr>
            </w:pPr>
          </w:p>
        </w:tc>
      </w:tr>
      <w:tr w:rsidR="006E5BC8" w:rsidRPr="00F455A9" w:rsidTr="006E5BC8">
        <w:tc>
          <w:tcPr>
            <w:tcW w:w="3834" w:type="dxa"/>
            <w:vAlign w:val="bottom"/>
          </w:tcPr>
          <w:p w:rsidR="006E5BC8" w:rsidRPr="005D3DFC" w:rsidRDefault="006E5BC8" w:rsidP="006E5BC8">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230" w:type="dxa"/>
          </w:tcPr>
          <w:p w:rsidR="006E5BC8" w:rsidRPr="005D3DFC" w:rsidRDefault="006E5BC8" w:rsidP="006E5BC8">
            <w:pPr>
              <w:spacing w:line="280" w:lineRule="exact"/>
              <w:jc w:val="center"/>
              <w:rPr>
                <w:rFonts w:ascii="Arial" w:hAnsi="Arial" w:cs="Arial"/>
                <w:sz w:val="16"/>
                <w:szCs w:val="16"/>
              </w:rPr>
            </w:pPr>
          </w:p>
        </w:tc>
        <w:tc>
          <w:tcPr>
            <w:tcW w:w="1230" w:type="dxa"/>
          </w:tcPr>
          <w:p w:rsidR="006E5BC8" w:rsidRPr="005D3DFC" w:rsidRDefault="006E5BC8" w:rsidP="006E5BC8">
            <w:pPr>
              <w:spacing w:line="280" w:lineRule="exact"/>
              <w:jc w:val="center"/>
              <w:rPr>
                <w:rFonts w:ascii="Arial" w:hAnsi="Arial" w:cs="Arial"/>
                <w:sz w:val="16"/>
                <w:szCs w:val="16"/>
              </w:rPr>
            </w:pPr>
          </w:p>
        </w:tc>
        <w:tc>
          <w:tcPr>
            <w:tcW w:w="1230" w:type="dxa"/>
            <w:vAlign w:val="bottom"/>
          </w:tcPr>
          <w:p w:rsidR="006E5BC8" w:rsidRPr="005D3DFC" w:rsidRDefault="006E5BC8" w:rsidP="006E5BC8">
            <w:pPr>
              <w:spacing w:line="280" w:lineRule="exact"/>
              <w:jc w:val="center"/>
              <w:rPr>
                <w:rFonts w:ascii="Arial" w:hAnsi="Arial" w:cs="Arial"/>
                <w:sz w:val="16"/>
                <w:szCs w:val="16"/>
              </w:rPr>
            </w:pP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 xml:space="preserve">of real estate </w:t>
            </w:r>
          </w:p>
        </w:tc>
        <w:tc>
          <w:tcPr>
            <w:tcW w:w="1305" w:type="dxa"/>
            <w:vAlign w:val="bottom"/>
          </w:tcPr>
          <w:p w:rsidR="006E5BC8" w:rsidRPr="005D3DFC" w:rsidRDefault="006E5BC8" w:rsidP="006E5BC8">
            <w:pPr>
              <w:spacing w:line="280" w:lineRule="exact"/>
              <w:jc w:val="center"/>
              <w:rPr>
                <w:rFonts w:ascii="Arial" w:hAnsi="Arial" w:cs="Arial"/>
                <w:sz w:val="16"/>
                <w:szCs w:val="16"/>
              </w:rPr>
            </w:pPr>
          </w:p>
        </w:tc>
        <w:tc>
          <w:tcPr>
            <w:tcW w:w="1305" w:type="dxa"/>
            <w:vAlign w:val="bottom"/>
          </w:tcPr>
          <w:p w:rsidR="006E5BC8" w:rsidRPr="005D3DFC" w:rsidRDefault="006E5BC8" w:rsidP="006E5BC8">
            <w:pPr>
              <w:spacing w:line="280" w:lineRule="exact"/>
              <w:jc w:val="center"/>
              <w:rPr>
                <w:rFonts w:ascii="Arial" w:hAnsi="Arial" w:cs="Arial"/>
                <w:sz w:val="16"/>
                <w:szCs w:val="16"/>
                <w:cs/>
              </w:rPr>
            </w:pPr>
          </w:p>
        </w:tc>
        <w:tc>
          <w:tcPr>
            <w:tcW w:w="1305" w:type="dxa"/>
            <w:vAlign w:val="bottom"/>
          </w:tcPr>
          <w:p w:rsidR="006E5BC8" w:rsidRPr="005D3DFC" w:rsidRDefault="006E5BC8" w:rsidP="006E5BC8">
            <w:pPr>
              <w:spacing w:line="280" w:lineRule="exact"/>
              <w:jc w:val="center"/>
              <w:rPr>
                <w:rFonts w:ascii="Arial" w:hAnsi="Arial" w:cs="Arial"/>
                <w:sz w:val="16"/>
                <w:szCs w:val="16"/>
              </w:rPr>
            </w:pPr>
          </w:p>
        </w:tc>
        <w:tc>
          <w:tcPr>
            <w:tcW w:w="1350" w:type="dxa"/>
            <w:vAlign w:val="bottom"/>
          </w:tcPr>
          <w:p w:rsidR="006E5BC8" w:rsidRPr="005D3DFC" w:rsidRDefault="006E5BC8" w:rsidP="006E5BC8">
            <w:pPr>
              <w:spacing w:line="280" w:lineRule="exact"/>
              <w:jc w:val="center"/>
              <w:rPr>
                <w:rFonts w:ascii="Arial" w:hAnsi="Arial" w:cs="Arial"/>
                <w:sz w:val="16"/>
                <w:szCs w:val="16"/>
              </w:rPr>
            </w:pPr>
          </w:p>
        </w:tc>
      </w:tr>
      <w:tr w:rsidR="006E5BC8" w:rsidRPr="00F455A9" w:rsidTr="006E5BC8">
        <w:tc>
          <w:tcPr>
            <w:tcW w:w="3834" w:type="dxa"/>
            <w:vAlign w:val="bottom"/>
          </w:tcPr>
          <w:p w:rsidR="006E5BC8" w:rsidRPr="005D3DFC" w:rsidRDefault="006E5BC8" w:rsidP="006E5BC8">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3690" w:type="dxa"/>
            <w:gridSpan w:val="3"/>
          </w:tcPr>
          <w:p w:rsidR="006E5BC8" w:rsidRPr="005D3DFC" w:rsidRDefault="006E5BC8" w:rsidP="006E5BC8">
            <w:pPr>
              <w:pBdr>
                <w:bottom w:val="single" w:sz="4" w:space="1" w:color="auto"/>
              </w:pBdr>
              <w:spacing w:line="280" w:lineRule="exact"/>
              <w:jc w:val="center"/>
              <w:rPr>
                <w:rFonts w:ascii="Arial" w:hAnsi="Arial" w:cs="Arial"/>
                <w:sz w:val="16"/>
                <w:szCs w:val="16"/>
              </w:rPr>
            </w:pPr>
            <w:r w:rsidRPr="005D3DFC">
              <w:rPr>
                <w:rFonts w:ascii="Arial" w:hAnsi="Arial" w:cs="Arial"/>
                <w:sz w:val="16"/>
                <w:szCs w:val="16"/>
              </w:rPr>
              <w:t>Real estate segment</w:t>
            </w: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development</w:t>
            </w:r>
          </w:p>
        </w:tc>
        <w:tc>
          <w:tcPr>
            <w:tcW w:w="1305" w:type="dxa"/>
            <w:vAlign w:val="bottom"/>
          </w:tcPr>
          <w:p w:rsidR="006E5BC8" w:rsidRPr="005D3DFC" w:rsidRDefault="006E5BC8" w:rsidP="006E5BC8">
            <w:pPr>
              <w:spacing w:line="280" w:lineRule="exact"/>
              <w:jc w:val="center"/>
              <w:rPr>
                <w:rFonts w:ascii="Arial" w:hAnsi="Arial" w:cs="Arial"/>
                <w:sz w:val="16"/>
                <w:szCs w:val="16"/>
              </w:rPr>
            </w:pPr>
          </w:p>
        </w:tc>
        <w:tc>
          <w:tcPr>
            <w:tcW w:w="1305" w:type="dxa"/>
            <w:vAlign w:val="bottom"/>
          </w:tcPr>
          <w:p w:rsidR="006E5BC8" w:rsidRPr="005D3DFC" w:rsidRDefault="006E5BC8" w:rsidP="006E5BC8">
            <w:pPr>
              <w:spacing w:line="280" w:lineRule="exact"/>
              <w:jc w:val="center"/>
              <w:rPr>
                <w:rFonts w:ascii="Arial" w:hAnsi="Arial" w:cs="Arial"/>
                <w:sz w:val="16"/>
                <w:szCs w:val="16"/>
                <w:cs/>
              </w:rPr>
            </w:pPr>
            <w:r w:rsidRPr="005D3DFC">
              <w:rPr>
                <w:rFonts w:ascii="Arial" w:hAnsi="Arial" w:cs="Arial"/>
                <w:sz w:val="16"/>
                <w:szCs w:val="16"/>
              </w:rPr>
              <w:t xml:space="preserve">Total </w:t>
            </w: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 xml:space="preserve">Adjustments </w:t>
            </w:r>
          </w:p>
        </w:tc>
        <w:tc>
          <w:tcPr>
            <w:tcW w:w="1350"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Consolidated</w:t>
            </w:r>
          </w:p>
        </w:tc>
      </w:tr>
      <w:tr w:rsidR="006E5BC8" w:rsidRPr="00F455A9" w:rsidTr="006E5BC8">
        <w:tc>
          <w:tcPr>
            <w:tcW w:w="3834" w:type="dxa"/>
            <w:vAlign w:val="bottom"/>
          </w:tcPr>
          <w:p w:rsidR="006E5BC8" w:rsidRPr="005D3DFC" w:rsidRDefault="006E5BC8" w:rsidP="006E5BC8">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230" w:type="dxa"/>
          </w:tcPr>
          <w:p w:rsidR="006E5BC8" w:rsidRPr="005D3DFC" w:rsidRDefault="006E5BC8" w:rsidP="006E5BC8">
            <w:pPr>
              <w:spacing w:line="280" w:lineRule="exact"/>
              <w:jc w:val="center"/>
              <w:rPr>
                <w:rFonts w:ascii="Arial" w:hAnsi="Arial" w:cs="Arial"/>
                <w:sz w:val="16"/>
                <w:szCs w:val="16"/>
              </w:rPr>
            </w:pPr>
          </w:p>
        </w:tc>
        <w:tc>
          <w:tcPr>
            <w:tcW w:w="1230" w:type="dxa"/>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Joint</w:t>
            </w:r>
          </w:p>
        </w:tc>
        <w:tc>
          <w:tcPr>
            <w:tcW w:w="1230" w:type="dxa"/>
            <w:vAlign w:val="bottom"/>
          </w:tcPr>
          <w:p w:rsidR="006E5BC8" w:rsidRPr="005D3DFC" w:rsidRDefault="006E5BC8" w:rsidP="006E5BC8">
            <w:pPr>
              <w:spacing w:line="280" w:lineRule="exact"/>
              <w:jc w:val="center"/>
              <w:rPr>
                <w:rFonts w:ascii="Arial" w:hAnsi="Arial" w:cs="Arial"/>
                <w:sz w:val="16"/>
                <w:szCs w:val="16"/>
              </w:rPr>
            </w:pP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projects</w:t>
            </w: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Other</w:t>
            </w: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reportable</w:t>
            </w:r>
          </w:p>
        </w:tc>
        <w:tc>
          <w:tcPr>
            <w:tcW w:w="1305"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and</w:t>
            </w:r>
          </w:p>
        </w:tc>
        <w:tc>
          <w:tcPr>
            <w:tcW w:w="1350" w:type="dxa"/>
            <w:vAlign w:val="bottom"/>
          </w:tcPr>
          <w:p w:rsidR="006E5BC8" w:rsidRPr="005D3DFC" w:rsidRDefault="006E5BC8" w:rsidP="006E5BC8">
            <w:pPr>
              <w:spacing w:line="280" w:lineRule="exact"/>
              <w:jc w:val="center"/>
              <w:rPr>
                <w:rFonts w:ascii="Arial" w:hAnsi="Arial" w:cs="Arial"/>
                <w:sz w:val="16"/>
                <w:szCs w:val="16"/>
              </w:rPr>
            </w:pPr>
            <w:r w:rsidRPr="005D3DFC">
              <w:rPr>
                <w:rFonts w:ascii="Arial" w:hAnsi="Arial" w:cs="Arial"/>
                <w:sz w:val="16"/>
                <w:szCs w:val="16"/>
              </w:rPr>
              <w:t>financial</w:t>
            </w:r>
          </w:p>
        </w:tc>
      </w:tr>
      <w:tr w:rsidR="006E5BC8" w:rsidRPr="00F455A9" w:rsidTr="006E5BC8">
        <w:tc>
          <w:tcPr>
            <w:tcW w:w="3834" w:type="dxa"/>
            <w:vAlign w:val="bottom"/>
          </w:tcPr>
          <w:p w:rsidR="006E5BC8" w:rsidRPr="005D3DFC" w:rsidRDefault="006E5BC8" w:rsidP="006E5BC8">
            <w:pPr>
              <w:tabs>
                <w:tab w:val="left" w:pos="2880"/>
                <w:tab w:val="right" w:pos="5040"/>
                <w:tab w:val="right" w:pos="6390"/>
                <w:tab w:val="right" w:pos="8190"/>
              </w:tabs>
              <w:spacing w:line="280" w:lineRule="exact"/>
              <w:ind w:left="58" w:right="-43" w:hanging="17"/>
              <w:jc w:val="center"/>
              <w:rPr>
                <w:rFonts w:ascii="Arial" w:hAnsi="Arial" w:cs="Arial"/>
                <w:b/>
                <w:bCs/>
                <w:spacing w:val="-5"/>
                <w:sz w:val="16"/>
                <w:szCs w:val="16"/>
                <w:cs/>
              </w:rPr>
            </w:pPr>
          </w:p>
        </w:tc>
        <w:tc>
          <w:tcPr>
            <w:tcW w:w="1230" w:type="dxa"/>
          </w:tcPr>
          <w:p w:rsidR="006E5BC8" w:rsidRPr="005D3DFC" w:rsidRDefault="006E5BC8" w:rsidP="006E5BC8">
            <w:pPr>
              <w:pBdr>
                <w:bottom w:val="single" w:sz="4" w:space="1" w:color="auto"/>
              </w:pBdr>
              <w:spacing w:line="280" w:lineRule="exact"/>
              <w:jc w:val="center"/>
              <w:rPr>
                <w:rFonts w:ascii="Arial" w:hAnsi="Arial" w:cs="Arial"/>
                <w:sz w:val="16"/>
                <w:szCs w:val="16"/>
              </w:rPr>
            </w:pPr>
            <w:r w:rsidRPr="005D3DFC">
              <w:rPr>
                <w:rFonts w:ascii="Arial" w:hAnsi="Arial" w:cs="Arial"/>
                <w:sz w:val="16"/>
                <w:szCs w:val="16"/>
              </w:rPr>
              <w:t>Group</w:t>
            </w:r>
          </w:p>
        </w:tc>
        <w:tc>
          <w:tcPr>
            <w:tcW w:w="1230" w:type="dxa"/>
          </w:tcPr>
          <w:p w:rsidR="006E5BC8" w:rsidRPr="005D3DFC" w:rsidRDefault="006E5BC8" w:rsidP="006E5BC8">
            <w:pPr>
              <w:pBdr>
                <w:bottom w:val="single" w:sz="4" w:space="1" w:color="auto"/>
              </w:pBdr>
              <w:spacing w:line="280" w:lineRule="exact"/>
              <w:jc w:val="center"/>
              <w:rPr>
                <w:rFonts w:ascii="Arial" w:hAnsi="Arial" w:cs="Arial"/>
                <w:sz w:val="16"/>
                <w:szCs w:val="16"/>
              </w:rPr>
            </w:pPr>
            <w:r w:rsidRPr="005D3DFC">
              <w:rPr>
                <w:rFonts w:ascii="Arial" w:hAnsi="Arial" w:cs="Arial"/>
                <w:sz w:val="16"/>
                <w:szCs w:val="16"/>
              </w:rPr>
              <w:t>ventures</w:t>
            </w:r>
          </w:p>
        </w:tc>
        <w:tc>
          <w:tcPr>
            <w:tcW w:w="1230" w:type="dxa"/>
            <w:vAlign w:val="bottom"/>
          </w:tcPr>
          <w:p w:rsidR="006E5BC8" w:rsidRPr="005D3DFC" w:rsidRDefault="006E5BC8" w:rsidP="006E5BC8">
            <w:pPr>
              <w:pBdr>
                <w:bottom w:val="single" w:sz="4" w:space="1" w:color="auto"/>
              </w:pBdr>
              <w:spacing w:line="280" w:lineRule="exact"/>
              <w:jc w:val="center"/>
              <w:rPr>
                <w:rFonts w:ascii="Arial" w:hAnsi="Arial" w:cs="Arial"/>
                <w:sz w:val="16"/>
                <w:szCs w:val="16"/>
              </w:rPr>
            </w:pPr>
            <w:r w:rsidRPr="005D3DFC">
              <w:rPr>
                <w:rFonts w:ascii="Arial" w:hAnsi="Arial" w:cs="Arial"/>
                <w:sz w:val="16"/>
                <w:szCs w:val="16"/>
              </w:rPr>
              <w:t>Total</w:t>
            </w:r>
          </w:p>
        </w:tc>
        <w:tc>
          <w:tcPr>
            <w:tcW w:w="1305" w:type="dxa"/>
            <w:vAlign w:val="bottom"/>
          </w:tcPr>
          <w:p w:rsidR="006E5BC8" w:rsidRPr="005D3DFC" w:rsidRDefault="006E5BC8" w:rsidP="006E5BC8">
            <w:pPr>
              <w:pBdr>
                <w:bottom w:val="single" w:sz="4" w:space="1" w:color="auto"/>
              </w:pBdr>
              <w:spacing w:line="280" w:lineRule="exact"/>
              <w:jc w:val="center"/>
              <w:rPr>
                <w:rFonts w:ascii="Arial" w:hAnsi="Arial" w:cs="Arial"/>
                <w:sz w:val="16"/>
                <w:szCs w:val="16"/>
              </w:rPr>
            </w:pPr>
            <w:r w:rsidRPr="005D3DFC">
              <w:rPr>
                <w:rFonts w:ascii="Arial" w:hAnsi="Arial" w:cs="Arial"/>
                <w:sz w:val="16"/>
                <w:szCs w:val="16"/>
              </w:rPr>
              <w:t>segment</w:t>
            </w:r>
          </w:p>
        </w:tc>
        <w:tc>
          <w:tcPr>
            <w:tcW w:w="1305" w:type="dxa"/>
            <w:vAlign w:val="bottom"/>
          </w:tcPr>
          <w:p w:rsidR="006E5BC8" w:rsidRPr="005D3DFC" w:rsidRDefault="006E5BC8" w:rsidP="006E5BC8">
            <w:pPr>
              <w:pBdr>
                <w:bottom w:val="single" w:sz="2" w:space="1" w:color="auto"/>
              </w:pBdr>
              <w:spacing w:line="280" w:lineRule="exact"/>
              <w:jc w:val="center"/>
              <w:rPr>
                <w:rFonts w:ascii="Arial" w:hAnsi="Arial" w:cs="Arial"/>
                <w:sz w:val="16"/>
                <w:szCs w:val="16"/>
              </w:rPr>
            </w:pPr>
            <w:r w:rsidRPr="005D3DFC">
              <w:rPr>
                <w:rFonts w:ascii="Arial" w:hAnsi="Arial" w:cs="Arial"/>
                <w:sz w:val="16"/>
                <w:szCs w:val="16"/>
              </w:rPr>
              <w:t>segments</w:t>
            </w:r>
          </w:p>
        </w:tc>
        <w:tc>
          <w:tcPr>
            <w:tcW w:w="1305" w:type="dxa"/>
            <w:vAlign w:val="bottom"/>
          </w:tcPr>
          <w:p w:rsidR="006E5BC8" w:rsidRPr="005D3DFC" w:rsidRDefault="006E5BC8" w:rsidP="006E5BC8">
            <w:pPr>
              <w:pBdr>
                <w:bottom w:val="single" w:sz="2" w:space="1" w:color="auto"/>
              </w:pBdr>
              <w:spacing w:line="280" w:lineRule="exact"/>
              <w:jc w:val="center"/>
              <w:rPr>
                <w:rFonts w:ascii="Arial" w:hAnsi="Arial" w:cs="Arial"/>
                <w:sz w:val="16"/>
                <w:szCs w:val="16"/>
              </w:rPr>
            </w:pPr>
            <w:r w:rsidRPr="005D3DFC">
              <w:rPr>
                <w:rFonts w:ascii="Arial" w:hAnsi="Arial" w:cs="Arial"/>
                <w:sz w:val="16"/>
                <w:szCs w:val="16"/>
              </w:rPr>
              <w:t>segments</w:t>
            </w:r>
          </w:p>
        </w:tc>
        <w:tc>
          <w:tcPr>
            <w:tcW w:w="1305" w:type="dxa"/>
            <w:vAlign w:val="bottom"/>
          </w:tcPr>
          <w:p w:rsidR="006E5BC8" w:rsidRPr="005D3DFC" w:rsidRDefault="006E5BC8" w:rsidP="006E5BC8">
            <w:pPr>
              <w:pBdr>
                <w:bottom w:val="single" w:sz="2" w:space="1" w:color="auto"/>
              </w:pBdr>
              <w:spacing w:line="280" w:lineRule="exact"/>
              <w:jc w:val="center"/>
              <w:rPr>
                <w:rFonts w:ascii="Arial" w:hAnsi="Arial" w:cs="Arial"/>
                <w:sz w:val="16"/>
                <w:szCs w:val="16"/>
              </w:rPr>
            </w:pPr>
            <w:r w:rsidRPr="005D3DFC">
              <w:rPr>
                <w:rFonts w:ascii="Arial" w:hAnsi="Arial" w:cs="Arial"/>
                <w:sz w:val="16"/>
                <w:szCs w:val="16"/>
              </w:rPr>
              <w:t>eliminations</w:t>
            </w:r>
          </w:p>
        </w:tc>
        <w:tc>
          <w:tcPr>
            <w:tcW w:w="1350" w:type="dxa"/>
            <w:vAlign w:val="bottom"/>
          </w:tcPr>
          <w:p w:rsidR="006E5BC8" w:rsidRPr="005D3DFC" w:rsidRDefault="006E5BC8" w:rsidP="006E5BC8">
            <w:pPr>
              <w:pBdr>
                <w:bottom w:val="single" w:sz="2" w:space="1" w:color="auto"/>
              </w:pBdr>
              <w:spacing w:line="280" w:lineRule="exact"/>
              <w:jc w:val="center"/>
              <w:rPr>
                <w:rFonts w:ascii="Arial" w:hAnsi="Arial" w:cs="Arial"/>
                <w:sz w:val="16"/>
                <w:szCs w:val="16"/>
              </w:rPr>
            </w:pPr>
            <w:r w:rsidRPr="005D3DFC">
              <w:rPr>
                <w:rFonts w:ascii="Arial" w:hAnsi="Arial" w:cs="Arial"/>
                <w:sz w:val="16"/>
                <w:szCs w:val="16"/>
              </w:rPr>
              <w:t>statements</w:t>
            </w:r>
          </w:p>
        </w:tc>
      </w:tr>
      <w:tr w:rsidR="006E5BC8" w:rsidRPr="00F455A9" w:rsidTr="006E5BC8">
        <w:tc>
          <w:tcPr>
            <w:tcW w:w="3834" w:type="dxa"/>
          </w:tcPr>
          <w:p w:rsidR="006E5BC8" w:rsidRPr="005D3DFC" w:rsidRDefault="006E5BC8" w:rsidP="006E5BC8">
            <w:pPr>
              <w:spacing w:line="280" w:lineRule="exact"/>
              <w:rPr>
                <w:rFonts w:ascii="Arial" w:hAnsi="Arial" w:cs="Arial"/>
                <w:sz w:val="16"/>
                <w:szCs w:val="16"/>
              </w:rPr>
            </w:pPr>
            <w:r w:rsidRPr="005D3DFC">
              <w:rPr>
                <w:rFonts w:ascii="Arial" w:hAnsi="Arial" w:cs="Arial"/>
                <w:b/>
                <w:bCs/>
                <w:sz w:val="16"/>
                <w:szCs w:val="16"/>
              </w:rPr>
              <w:t>Revenues</w:t>
            </w:r>
          </w:p>
        </w:tc>
        <w:tc>
          <w:tcPr>
            <w:tcW w:w="1230" w:type="dxa"/>
          </w:tcPr>
          <w:p w:rsidR="006E5BC8" w:rsidRPr="005D3DFC" w:rsidRDefault="006E5BC8" w:rsidP="006E5BC8">
            <w:pPr>
              <w:tabs>
                <w:tab w:val="decimal" w:pos="858"/>
              </w:tabs>
              <w:spacing w:line="280" w:lineRule="exact"/>
              <w:ind w:left="-18"/>
              <w:rPr>
                <w:rFonts w:ascii="Arial" w:hAnsi="Arial" w:cs="Arial"/>
                <w:spacing w:val="-5"/>
                <w:sz w:val="16"/>
                <w:szCs w:val="16"/>
              </w:rPr>
            </w:pPr>
          </w:p>
        </w:tc>
        <w:tc>
          <w:tcPr>
            <w:tcW w:w="1230" w:type="dxa"/>
          </w:tcPr>
          <w:p w:rsidR="006E5BC8" w:rsidRPr="005D3DFC" w:rsidRDefault="006E5BC8" w:rsidP="006E5BC8">
            <w:pPr>
              <w:tabs>
                <w:tab w:val="decimal" w:pos="858"/>
              </w:tabs>
              <w:spacing w:line="280" w:lineRule="exact"/>
              <w:ind w:left="-18"/>
              <w:rPr>
                <w:rFonts w:ascii="Arial" w:hAnsi="Arial" w:cs="Arial"/>
                <w:spacing w:val="-5"/>
                <w:sz w:val="16"/>
                <w:szCs w:val="16"/>
              </w:rPr>
            </w:pPr>
          </w:p>
        </w:tc>
        <w:tc>
          <w:tcPr>
            <w:tcW w:w="1230" w:type="dxa"/>
            <w:vAlign w:val="bottom"/>
          </w:tcPr>
          <w:p w:rsidR="006E5BC8" w:rsidRPr="005D3DFC" w:rsidRDefault="006E5BC8" w:rsidP="006E5BC8">
            <w:pPr>
              <w:tabs>
                <w:tab w:val="decimal" w:pos="858"/>
              </w:tabs>
              <w:spacing w:line="280" w:lineRule="exact"/>
              <w:ind w:left="-18"/>
              <w:rPr>
                <w:rFonts w:ascii="Arial" w:hAnsi="Arial" w:cs="Arial"/>
                <w:spacing w:val="-5"/>
                <w:sz w:val="16"/>
                <w:szCs w:val="16"/>
              </w:rPr>
            </w:pPr>
          </w:p>
        </w:tc>
        <w:tc>
          <w:tcPr>
            <w:tcW w:w="1305" w:type="dxa"/>
            <w:vAlign w:val="bottom"/>
          </w:tcPr>
          <w:p w:rsidR="006E5BC8" w:rsidRPr="005D3DFC" w:rsidRDefault="006E5BC8" w:rsidP="006E5BC8">
            <w:pPr>
              <w:tabs>
                <w:tab w:val="decimal" w:pos="858"/>
              </w:tabs>
              <w:spacing w:line="280" w:lineRule="exact"/>
              <w:ind w:left="-18"/>
              <w:rPr>
                <w:rFonts w:ascii="Arial" w:hAnsi="Arial" w:cs="Arial"/>
                <w:spacing w:val="-5"/>
                <w:sz w:val="16"/>
                <w:szCs w:val="16"/>
                <w:cs/>
              </w:rPr>
            </w:pPr>
          </w:p>
        </w:tc>
        <w:tc>
          <w:tcPr>
            <w:tcW w:w="1305" w:type="dxa"/>
            <w:vAlign w:val="bottom"/>
          </w:tcPr>
          <w:p w:rsidR="006E5BC8" w:rsidRPr="005D3DFC" w:rsidRDefault="006E5BC8" w:rsidP="006E5BC8">
            <w:pPr>
              <w:tabs>
                <w:tab w:val="decimal" w:pos="858"/>
              </w:tabs>
              <w:spacing w:line="280" w:lineRule="exact"/>
              <w:ind w:left="-18"/>
              <w:rPr>
                <w:rFonts w:ascii="Arial" w:hAnsi="Arial" w:cs="Arial"/>
                <w:spacing w:val="-5"/>
                <w:sz w:val="16"/>
                <w:szCs w:val="16"/>
                <w:cs/>
              </w:rPr>
            </w:pPr>
          </w:p>
        </w:tc>
        <w:tc>
          <w:tcPr>
            <w:tcW w:w="1305" w:type="dxa"/>
            <w:vAlign w:val="bottom"/>
          </w:tcPr>
          <w:p w:rsidR="006E5BC8" w:rsidRPr="005D3DFC" w:rsidRDefault="006E5BC8" w:rsidP="006E5BC8">
            <w:pPr>
              <w:tabs>
                <w:tab w:val="decimal" w:pos="858"/>
              </w:tabs>
              <w:spacing w:line="280" w:lineRule="exact"/>
              <w:ind w:left="-18"/>
              <w:rPr>
                <w:rFonts w:ascii="Arial" w:hAnsi="Arial" w:cs="Arial"/>
                <w:spacing w:val="-5"/>
                <w:sz w:val="16"/>
                <w:szCs w:val="16"/>
                <w:cs/>
              </w:rPr>
            </w:pPr>
          </w:p>
        </w:tc>
        <w:tc>
          <w:tcPr>
            <w:tcW w:w="1305" w:type="dxa"/>
            <w:vAlign w:val="bottom"/>
          </w:tcPr>
          <w:p w:rsidR="006E5BC8" w:rsidRPr="005D3DFC" w:rsidRDefault="006E5BC8" w:rsidP="006E5BC8">
            <w:pPr>
              <w:tabs>
                <w:tab w:val="decimal" w:pos="858"/>
              </w:tabs>
              <w:spacing w:line="280" w:lineRule="exact"/>
              <w:ind w:left="-18"/>
              <w:rPr>
                <w:rFonts w:ascii="Arial" w:hAnsi="Arial" w:cs="Arial"/>
                <w:spacing w:val="-5"/>
                <w:sz w:val="16"/>
                <w:szCs w:val="16"/>
                <w:cs/>
              </w:rPr>
            </w:pPr>
          </w:p>
        </w:tc>
        <w:tc>
          <w:tcPr>
            <w:tcW w:w="1350" w:type="dxa"/>
            <w:vAlign w:val="bottom"/>
          </w:tcPr>
          <w:p w:rsidR="006E5BC8" w:rsidRPr="005D3DFC" w:rsidRDefault="006E5BC8" w:rsidP="006E5BC8">
            <w:pPr>
              <w:tabs>
                <w:tab w:val="decimal" w:pos="852"/>
              </w:tabs>
              <w:spacing w:line="280" w:lineRule="exact"/>
              <w:ind w:left="-18"/>
              <w:rPr>
                <w:rFonts w:ascii="Arial" w:hAnsi="Arial" w:cs="Arial"/>
                <w:spacing w:val="-5"/>
                <w:sz w:val="16"/>
                <w:szCs w:val="16"/>
                <w:cs/>
              </w:rPr>
            </w:pPr>
          </w:p>
        </w:tc>
      </w:tr>
      <w:tr w:rsidR="006E5BC8" w:rsidRPr="00F455A9" w:rsidTr="006E5BC8">
        <w:trPr>
          <w:trHeight w:val="80"/>
        </w:trPr>
        <w:tc>
          <w:tcPr>
            <w:tcW w:w="3834" w:type="dxa"/>
          </w:tcPr>
          <w:p w:rsidR="006E5BC8" w:rsidRPr="005D3DFC" w:rsidRDefault="006E5BC8" w:rsidP="006E5BC8">
            <w:pPr>
              <w:spacing w:line="280" w:lineRule="exact"/>
              <w:rPr>
                <w:rFonts w:ascii="Arial" w:hAnsi="Arial" w:cs="Arial"/>
                <w:sz w:val="16"/>
                <w:szCs w:val="16"/>
              </w:rPr>
            </w:pPr>
            <w:r w:rsidRPr="005D3DFC">
              <w:rPr>
                <w:rFonts w:ascii="Arial" w:hAnsi="Arial" w:cs="Arial"/>
                <w:sz w:val="16"/>
                <w:szCs w:val="16"/>
              </w:rPr>
              <w:t>Revenue from external customers</w:t>
            </w:r>
            <w:r w:rsidRPr="005D3DFC">
              <w:rPr>
                <w:rFonts w:ascii="Arial" w:hAnsi="Arial" w:cs="Arial"/>
                <w:sz w:val="16"/>
                <w:szCs w:val="16"/>
                <w:cs/>
              </w:rPr>
              <w:t xml:space="preserve"> </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601</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2,917</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3,518</w:t>
            </w: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400</w:t>
            </w: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55</w:t>
            </w:r>
          </w:p>
        </w:tc>
        <w:tc>
          <w:tcPr>
            <w:tcW w:w="1305" w:type="dxa"/>
          </w:tcPr>
          <w:p w:rsidR="006E5BC8" w:rsidRPr="006E5BC8" w:rsidRDefault="006E5BC8" w:rsidP="006E5BC8">
            <w:pPr>
              <w:tabs>
                <w:tab w:val="decimal" w:pos="972"/>
              </w:tabs>
              <w:spacing w:line="280" w:lineRule="exact"/>
              <w:ind w:right="-14"/>
              <w:rPr>
                <w:rFonts w:ascii="Arial" w:hAnsi="Arial" w:cs="Arial"/>
                <w:sz w:val="16"/>
                <w:szCs w:val="16"/>
              </w:rPr>
            </w:pPr>
            <w:r w:rsidRPr="006E5BC8">
              <w:rPr>
                <w:rFonts w:ascii="Arial" w:hAnsi="Arial" w:cs="Arial"/>
                <w:sz w:val="16"/>
                <w:szCs w:val="16"/>
              </w:rPr>
              <w:t>3,973</w:t>
            </w:r>
          </w:p>
        </w:tc>
        <w:tc>
          <w:tcPr>
            <w:tcW w:w="1305" w:type="dxa"/>
          </w:tcPr>
          <w:p w:rsidR="006E5BC8" w:rsidRPr="006E5BC8" w:rsidRDefault="006E5BC8" w:rsidP="006E5BC8">
            <w:pPr>
              <w:tabs>
                <w:tab w:val="decimal" w:pos="1155"/>
              </w:tabs>
              <w:spacing w:line="280" w:lineRule="exact"/>
              <w:ind w:right="-14"/>
              <w:rPr>
                <w:rFonts w:ascii="Arial" w:hAnsi="Arial" w:cs="Arial"/>
                <w:sz w:val="16"/>
                <w:szCs w:val="16"/>
              </w:rPr>
            </w:pPr>
            <w:r w:rsidRPr="006E5BC8">
              <w:rPr>
                <w:rFonts w:ascii="Arial" w:hAnsi="Arial" w:cs="Arial"/>
                <w:sz w:val="16"/>
                <w:szCs w:val="16"/>
              </w:rPr>
              <w:t>(2,917)</w:t>
            </w:r>
          </w:p>
        </w:tc>
        <w:tc>
          <w:tcPr>
            <w:tcW w:w="1350" w:type="dxa"/>
          </w:tcPr>
          <w:p w:rsidR="006E5BC8" w:rsidRPr="006E5BC8" w:rsidRDefault="006E5BC8" w:rsidP="006E5BC8">
            <w:pPr>
              <w:tabs>
                <w:tab w:val="decimal" w:pos="972"/>
              </w:tabs>
              <w:spacing w:line="280" w:lineRule="exact"/>
              <w:ind w:right="-14"/>
              <w:rPr>
                <w:rFonts w:ascii="Arial" w:hAnsi="Arial" w:cs="Arial"/>
                <w:sz w:val="16"/>
                <w:szCs w:val="16"/>
              </w:rPr>
            </w:pPr>
            <w:r w:rsidRPr="006E5BC8">
              <w:rPr>
                <w:rFonts w:ascii="Arial" w:hAnsi="Arial" w:cs="Arial"/>
                <w:sz w:val="16"/>
                <w:szCs w:val="16"/>
              </w:rPr>
              <w:t>1,056</w:t>
            </w:r>
          </w:p>
        </w:tc>
      </w:tr>
      <w:tr w:rsidR="006E5BC8" w:rsidRPr="00F455A9" w:rsidTr="006E5BC8">
        <w:tc>
          <w:tcPr>
            <w:tcW w:w="3834" w:type="dxa"/>
          </w:tcPr>
          <w:p w:rsidR="006E5BC8" w:rsidRPr="005D3DFC" w:rsidRDefault="006E5BC8" w:rsidP="006E5BC8">
            <w:pPr>
              <w:spacing w:line="280" w:lineRule="exact"/>
              <w:ind w:left="162" w:hanging="162"/>
              <w:rPr>
                <w:rFonts w:ascii="Arial" w:hAnsi="Arial" w:cs="Arial"/>
                <w:sz w:val="16"/>
                <w:szCs w:val="16"/>
              </w:rPr>
            </w:pPr>
            <w:r w:rsidRPr="005D3DFC">
              <w:rPr>
                <w:rFonts w:ascii="Arial" w:hAnsi="Arial" w:cs="Arial"/>
                <w:sz w:val="16"/>
                <w:szCs w:val="16"/>
              </w:rPr>
              <w:t>Inter-segment revenue</w:t>
            </w:r>
          </w:p>
        </w:tc>
        <w:tc>
          <w:tcPr>
            <w:tcW w:w="1230"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sidRPr="005D3DFC">
              <w:rPr>
                <w:rFonts w:ascii="Arial" w:hAnsi="Arial" w:cs="Arial"/>
                <w:sz w:val="16"/>
                <w:szCs w:val="16"/>
              </w:rPr>
              <w:t>-</w:t>
            </w:r>
          </w:p>
        </w:tc>
        <w:tc>
          <w:tcPr>
            <w:tcW w:w="1230"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sidRPr="005D3DFC">
              <w:rPr>
                <w:rFonts w:ascii="Arial" w:hAnsi="Arial" w:cs="Arial"/>
                <w:sz w:val="16"/>
                <w:szCs w:val="16"/>
              </w:rPr>
              <w:t>-</w:t>
            </w:r>
          </w:p>
        </w:tc>
        <w:tc>
          <w:tcPr>
            <w:tcW w:w="1230"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sidRPr="005D3DFC">
              <w:rPr>
                <w:rFonts w:ascii="Arial" w:hAnsi="Arial" w:cs="Arial"/>
                <w:sz w:val="16"/>
                <w:szCs w:val="16"/>
              </w:rPr>
              <w:t>-</w:t>
            </w:r>
          </w:p>
        </w:tc>
        <w:tc>
          <w:tcPr>
            <w:tcW w:w="1305"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sidRPr="005D3DFC">
              <w:rPr>
                <w:rFonts w:ascii="Arial" w:hAnsi="Arial" w:cs="Arial"/>
                <w:sz w:val="16"/>
                <w:szCs w:val="16"/>
              </w:rPr>
              <w:t>28</w:t>
            </w:r>
          </w:p>
        </w:tc>
        <w:tc>
          <w:tcPr>
            <w:tcW w:w="1305"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sidRPr="005D3DFC">
              <w:rPr>
                <w:rFonts w:ascii="Arial" w:hAnsi="Arial" w:cs="Arial"/>
                <w:sz w:val="16"/>
                <w:szCs w:val="16"/>
              </w:rPr>
              <w:t>24</w:t>
            </w:r>
          </w:p>
        </w:tc>
        <w:tc>
          <w:tcPr>
            <w:tcW w:w="1305" w:type="dxa"/>
          </w:tcPr>
          <w:p w:rsidR="006E5BC8" w:rsidRPr="006E5BC8" w:rsidRDefault="006E5BC8" w:rsidP="006E5BC8">
            <w:pPr>
              <w:pBdr>
                <w:bottom w:val="single" w:sz="4" w:space="1" w:color="auto"/>
              </w:pBdr>
              <w:tabs>
                <w:tab w:val="decimal" w:pos="972"/>
              </w:tabs>
              <w:spacing w:line="280" w:lineRule="exact"/>
              <w:ind w:right="-14"/>
              <w:rPr>
                <w:rFonts w:ascii="Arial" w:hAnsi="Arial" w:cs="Arial"/>
                <w:sz w:val="16"/>
                <w:szCs w:val="16"/>
              </w:rPr>
            </w:pPr>
            <w:r w:rsidRPr="006E5BC8">
              <w:rPr>
                <w:rFonts w:ascii="Arial" w:hAnsi="Arial" w:cs="Arial"/>
                <w:sz w:val="16"/>
                <w:szCs w:val="16"/>
              </w:rPr>
              <w:t>52</w:t>
            </w:r>
          </w:p>
        </w:tc>
        <w:tc>
          <w:tcPr>
            <w:tcW w:w="1305" w:type="dxa"/>
          </w:tcPr>
          <w:p w:rsidR="006E5BC8" w:rsidRPr="006E5BC8" w:rsidRDefault="006E5BC8" w:rsidP="006E5BC8">
            <w:pPr>
              <w:pBdr>
                <w:bottom w:val="single" w:sz="4" w:space="1" w:color="auto"/>
              </w:pBdr>
              <w:tabs>
                <w:tab w:val="decimal" w:pos="1155"/>
              </w:tabs>
              <w:spacing w:line="280" w:lineRule="exact"/>
              <w:ind w:right="-14"/>
              <w:rPr>
                <w:rFonts w:ascii="Arial" w:hAnsi="Arial" w:cs="Arial"/>
                <w:sz w:val="16"/>
                <w:szCs w:val="16"/>
              </w:rPr>
            </w:pPr>
            <w:r w:rsidRPr="006E5BC8">
              <w:rPr>
                <w:rFonts w:ascii="Arial" w:hAnsi="Arial" w:cs="Arial"/>
                <w:sz w:val="16"/>
                <w:szCs w:val="16"/>
              </w:rPr>
              <w:t>(52)</w:t>
            </w:r>
          </w:p>
        </w:tc>
        <w:tc>
          <w:tcPr>
            <w:tcW w:w="1350" w:type="dxa"/>
          </w:tcPr>
          <w:p w:rsidR="006E5BC8" w:rsidRPr="006E5BC8" w:rsidRDefault="006E5BC8" w:rsidP="006E5BC8">
            <w:pPr>
              <w:pBdr>
                <w:bottom w:val="single" w:sz="4" w:space="1" w:color="auto"/>
              </w:pBdr>
              <w:tabs>
                <w:tab w:val="decimal" w:pos="972"/>
              </w:tabs>
              <w:spacing w:line="280" w:lineRule="exact"/>
              <w:ind w:right="-14"/>
              <w:rPr>
                <w:rFonts w:ascii="Arial" w:hAnsi="Arial" w:cs="Arial"/>
                <w:sz w:val="16"/>
                <w:szCs w:val="16"/>
              </w:rPr>
            </w:pPr>
            <w:r w:rsidRPr="006E5BC8">
              <w:rPr>
                <w:rFonts w:ascii="Arial" w:hAnsi="Arial" w:cs="Arial"/>
                <w:sz w:val="16"/>
                <w:szCs w:val="16"/>
              </w:rPr>
              <w:t>-</w:t>
            </w:r>
          </w:p>
        </w:tc>
      </w:tr>
      <w:tr w:rsidR="006E5BC8" w:rsidRPr="00F455A9" w:rsidTr="006E5BC8">
        <w:tc>
          <w:tcPr>
            <w:tcW w:w="3834" w:type="dxa"/>
          </w:tcPr>
          <w:p w:rsidR="006E5BC8" w:rsidRPr="005D3DFC" w:rsidRDefault="006E5BC8" w:rsidP="006E5BC8">
            <w:pPr>
              <w:spacing w:line="280" w:lineRule="exact"/>
              <w:ind w:left="162" w:hanging="162"/>
              <w:rPr>
                <w:rFonts w:ascii="Arial" w:hAnsi="Arial" w:cs="Arial"/>
                <w:b/>
                <w:bCs/>
                <w:sz w:val="16"/>
                <w:szCs w:val="16"/>
              </w:rPr>
            </w:pPr>
            <w:r w:rsidRPr="005D3DFC">
              <w:rPr>
                <w:rFonts w:ascii="Arial" w:hAnsi="Arial" w:cs="Arial"/>
                <w:b/>
                <w:bCs/>
                <w:sz w:val="16"/>
                <w:szCs w:val="16"/>
              </w:rPr>
              <w:t>Total revenues</w:t>
            </w:r>
          </w:p>
        </w:tc>
        <w:tc>
          <w:tcPr>
            <w:tcW w:w="1230"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601</w:t>
            </w:r>
          </w:p>
        </w:tc>
        <w:tc>
          <w:tcPr>
            <w:tcW w:w="1230"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2,917</w:t>
            </w:r>
          </w:p>
        </w:tc>
        <w:tc>
          <w:tcPr>
            <w:tcW w:w="1230"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3,518</w:t>
            </w:r>
          </w:p>
        </w:tc>
        <w:tc>
          <w:tcPr>
            <w:tcW w:w="1305"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428</w:t>
            </w:r>
          </w:p>
        </w:tc>
        <w:tc>
          <w:tcPr>
            <w:tcW w:w="1305"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79</w:t>
            </w:r>
          </w:p>
        </w:tc>
        <w:tc>
          <w:tcPr>
            <w:tcW w:w="1305"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4,025</w:t>
            </w:r>
          </w:p>
        </w:tc>
        <w:tc>
          <w:tcPr>
            <w:tcW w:w="1305" w:type="dxa"/>
          </w:tcPr>
          <w:p w:rsidR="006E5BC8" w:rsidRPr="00643674" w:rsidRDefault="006E5BC8" w:rsidP="006E5BC8">
            <w:pPr>
              <w:pBdr>
                <w:bottom w:val="double" w:sz="4" w:space="1" w:color="auto"/>
                <w:between w:val="single" w:sz="4" w:space="1" w:color="auto"/>
              </w:pBdr>
              <w:tabs>
                <w:tab w:val="decimal" w:pos="1155"/>
              </w:tabs>
              <w:spacing w:line="280" w:lineRule="exact"/>
              <w:ind w:right="-14"/>
              <w:rPr>
                <w:rFonts w:ascii="Arial" w:hAnsi="Arial" w:cs="Arial"/>
                <w:b/>
                <w:bCs/>
                <w:sz w:val="16"/>
                <w:szCs w:val="16"/>
              </w:rPr>
            </w:pPr>
            <w:r w:rsidRPr="00643674">
              <w:rPr>
                <w:rFonts w:ascii="Arial" w:hAnsi="Arial" w:cs="Arial"/>
                <w:b/>
                <w:bCs/>
                <w:sz w:val="16"/>
                <w:szCs w:val="16"/>
              </w:rPr>
              <w:t>(2,969)</w:t>
            </w:r>
          </w:p>
        </w:tc>
        <w:tc>
          <w:tcPr>
            <w:tcW w:w="1350" w:type="dxa"/>
          </w:tcPr>
          <w:p w:rsidR="006E5BC8" w:rsidRPr="00643674"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sidRPr="00643674">
              <w:rPr>
                <w:rFonts w:ascii="Arial" w:hAnsi="Arial" w:cs="Arial"/>
                <w:b/>
                <w:bCs/>
                <w:sz w:val="16"/>
                <w:szCs w:val="16"/>
              </w:rPr>
              <w:t>1,056</w:t>
            </w:r>
          </w:p>
        </w:tc>
      </w:tr>
      <w:tr w:rsidR="006E5BC8" w:rsidRPr="00F455A9" w:rsidTr="006E5BC8">
        <w:tc>
          <w:tcPr>
            <w:tcW w:w="3834" w:type="dxa"/>
          </w:tcPr>
          <w:p w:rsidR="006E5BC8" w:rsidRPr="005D3DFC" w:rsidRDefault="006E5BC8" w:rsidP="006E5BC8">
            <w:pPr>
              <w:spacing w:line="280" w:lineRule="exact"/>
              <w:ind w:right="-14"/>
              <w:jc w:val="thaiDistribute"/>
              <w:rPr>
                <w:rFonts w:ascii="Arial" w:hAnsi="Arial" w:cs="Arial"/>
                <w:b/>
                <w:bCs/>
                <w:sz w:val="16"/>
                <w:szCs w:val="16"/>
              </w:rPr>
            </w:pPr>
            <w:r w:rsidRPr="005D3DFC">
              <w:rPr>
                <w:rFonts w:ascii="Arial" w:hAnsi="Arial" w:cs="Arial"/>
                <w:b/>
                <w:bCs/>
                <w:sz w:val="16"/>
                <w:szCs w:val="16"/>
              </w:rPr>
              <w:t>Results</w:t>
            </w:r>
          </w:p>
        </w:tc>
        <w:tc>
          <w:tcPr>
            <w:tcW w:w="1230" w:type="dxa"/>
          </w:tcPr>
          <w:p w:rsidR="006E5BC8" w:rsidRPr="005D3DFC" w:rsidRDefault="006E5BC8" w:rsidP="006E5BC8">
            <w:pPr>
              <w:tabs>
                <w:tab w:val="decimal" w:pos="972"/>
              </w:tabs>
              <w:spacing w:line="280" w:lineRule="exact"/>
              <w:ind w:right="-14"/>
              <w:rPr>
                <w:rFonts w:ascii="Arial" w:hAnsi="Arial" w:cs="Arial"/>
                <w:b/>
                <w:bCs/>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b/>
                <w:bCs/>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b/>
                <w:bCs/>
                <w:sz w:val="16"/>
                <w:szCs w:val="16"/>
              </w:rPr>
            </w:pPr>
          </w:p>
        </w:tc>
        <w:tc>
          <w:tcPr>
            <w:tcW w:w="1305" w:type="dxa"/>
          </w:tcPr>
          <w:p w:rsidR="006E5BC8" w:rsidRPr="006E5BC8" w:rsidRDefault="006E5BC8" w:rsidP="006E5BC8">
            <w:pPr>
              <w:tabs>
                <w:tab w:val="decimal" w:pos="972"/>
              </w:tabs>
              <w:spacing w:line="280" w:lineRule="exact"/>
              <w:ind w:right="-14"/>
              <w:rPr>
                <w:rFonts w:ascii="Arial" w:hAnsi="Arial" w:cs="Arial"/>
                <w:sz w:val="16"/>
                <w:szCs w:val="16"/>
              </w:rPr>
            </w:pPr>
          </w:p>
        </w:tc>
        <w:tc>
          <w:tcPr>
            <w:tcW w:w="1305" w:type="dxa"/>
          </w:tcPr>
          <w:p w:rsidR="006E5BC8" w:rsidRPr="006E5BC8" w:rsidRDefault="006E5BC8" w:rsidP="006E5BC8">
            <w:pPr>
              <w:tabs>
                <w:tab w:val="decimal" w:pos="972"/>
              </w:tabs>
              <w:spacing w:line="280" w:lineRule="exact"/>
              <w:ind w:right="-14"/>
              <w:rPr>
                <w:rFonts w:ascii="Arial" w:hAnsi="Arial" w:cs="Arial"/>
                <w:sz w:val="16"/>
                <w:szCs w:val="16"/>
              </w:rPr>
            </w:pPr>
          </w:p>
        </w:tc>
        <w:tc>
          <w:tcPr>
            <w:tcW w:w="1350" w:type="dxa"/>
          </w:tcPr>
          <w:p w:rsidR="006E5BC8" w:rsidRPr="006E5BC8" w:rsidRDefault="006E5BC8" w:rsidP="006E5BC8">
            <w:pPr>
              <w:tabs>
                <w:tab w:val="decimal" w:pos="972"/>
              </w:tabs>
              <w:spacing w:line="280" w:lineRule="exact"/>
              <w:ind w:right="-14"/>
              <w:rPr>
                <w:rFonts w:ascii="Arial" w:hAnsi="Arial" w:cs="Arial"/>
                <w:sz w:val="16"/>
                <w:szCs w:val="16"/>
              </w:rPr>
            </w:pPr>
          </w:p>
        </w:tc>
      </w:tr>
      <w:tr w:rsidR="006E5BC8" w:rsidRPr="00F455A9" w:rsidTr="006E5BC8">
        <w:tc>
          <w:tcPr>
            <w:tcW w:w="3834" w:type="dxa"/>
          </w:tcPr>
          <w:p w:rsidR="006E5BC8" w:rsidRPr="005D3DFC" w:rsidRDefault="006E5BC8" w:rsidP="006E5BC8">
            <w:pPr>
              <w:spacing w:line="280" w:lineRule="exact"/>
              <w:ind w:right="-14"/>
              <w:jc w:val="thaiDistribute"/>
              <w:rPr>
                <w:rFonts w:ascii="Arial" w:hAnsi="Arial" w:cs="Arial"/>
                <w:b/>
                <w:bCs/>
                <w:sz w:val="16"/>
                <w:szCs w:val="16"/>
              </w:rPr>
            </w:pPr>
            <w:r w:rsidRPr="005D3DFC">
              <w:rPr>
                <w:rFonts w:ascii="Arial" w:hAnsi="Arial" w:cs="Arial"/>
                <w:b/>
                <w:bCs/>
                <w:sz w:val="16"/>
                <w:szCs w:val="16"/>
              </w:rPr>
              <w:t>Segment profit (loss)</w:t>
            </w:r>
          </w:p>
        </w:tc>
        <w:tc>
          <w:tcPr>
            <w:tcW w:w="1230" w:type="dxa"/>
          </w:tcPr>
          <w:p w:rsidR="006E5BC8" w:rsidRPr="005D3DFC" w:rsidRDefault="006E5BC8" w:rsidP="006E5BC8">
            <w:pPr>
              <w:tabs>
                <w:tab w:val="decimal" w:pos="972"/>
              </w:tabs>
              <w:spacing w:line="280" w:lineRule="exact"/>
              <w:ind w:right="-14"/>
              <w:rPr>
                <w:rFonts w:ascii="Arial" w:hAnsi="Arial" w:cs="Arial"/>
                <w:b/>
                <w:bCs/>
                <w:sz w:val="16"/>
                <w:szCs w:val="16"/>
              </w:rPr>
            </w:pPr>
            <w:r w:rsidRPr="005D3DFC">
              <w:rPr>
                <w:rFonts w:ascii="Arial" w:hAnsi="Arial" w:cs="Arial"/>
                <w:b/>
                <w:bCs/>
                <w:sz w:val="16"/>
                <w:szCs w:val="16"/>
              </w:rPr>
              <w:t>(24)</w:t>
            </w:r>
          </w:p>
        </w:tc>
        <w:tc>
          <w:tcPr>
            <w:tcW w:w="1230" w:type="dxa"/>
          </w:tcPr>
          <w:p w:rsidR="006E5BC8" w:rsidRPr="005D3DFC" w:rsidRDefault="006E5BC8" w:rsidP="006E5BC8">
            <w:pPr>
              <w:tabs>
                <w:tab w:val="decimal" w:pos="972"/>
              </w:tabs>
              <w:spacing w:line="280" w:lineRule="exact"/>
              <w:ind w:right="-14"/>
              <w:rPr>
                <w:rFonts w:ascii="Arial" w:hAnsi="Arial" w:cs="Arial"/>
                <w:b/>
                <w:bCs/>
                <w:sz w:val="16"/>
                <w:szCs w:val="16"/>
              </w:rPr>
            </w:pPr>
            <w:r w:rsidRPr="005D3DFC">
              <w:rPr>
                <w:rFonts w:ascii="Arial" w:hAnsi="Arial" w:cs="Arial"/>
                <w:b/>
                <w:bCs/>
                <w:sz w:val="16"/>
                <w:szCs w:val="16"/>
              </w:rPr>
              <w:t>469</w:t>
            </w:r>
          </w:p>
        </w:tc>
        <w:tc>
          <w:tcPr>
            <w:tcW w:w="1230" w:type="dxa"/>
          </w:tcPr>
          <w:p w:rsidR="006E5BC8" w:rsidRPr="005D3DFC" w:rsidRDefault="006E5BC8" w:rsidP="006E5BC8">
            <w:pPr>
              <w:tabs>
                <w:tab w:val="decimal" w:pos="972"/>
              </w:tabs>
              <w:spacing w:line="280" w:lineRule="exact"/>
              <w:ind w:right="-14"/>
              <w:rPr>
                <w:rFonts w:ascii="Arial" w:hAnsi="Arial" w:cs="Arial"/>
                <w:b/>
                <w:bCs/>
                <w:sz w:val="16"/>
                <w:szCs w:val="16"/>
              </w:rPr>
            </w:pPr>
            <w:r w:rsidRPr="005D3DFC">
              <w:rPr>
                <w:rFonts w:ascii="Arial" w:hAnsi="Arial" w:cs="Arial"/>
                <w:b/>
                <w:bCs/>
                <w:sz w:val="16"/>
                <w:szCs w:val="16"/>
              </w:rPr>
              <w:t>445</w:t>
            </w:r>
          </w:p>
        </w:tc>
        <w:tc>
          <w:tcPr>
            <w:tcW w:w="1305" w:type="dxa"/>
          </w:tcPr>
          <w:p w:rsidR="006E5BC8" w:rsidRPr="005D3DFC" w:rsidRDefault="006E5BC8" w:rsidP="006E5BC8">
            <w:pPr>
              <w:tabs>
                <w:tab w:val="decimal" w:pos="972"/>
              </w:tabs>
              <w:spacing w:line="280" w:lineRule="exact"/>
              <w:ind w:right="-14"/>
              <w:rPr>
                <w:rFonts w:ascii="Arial" w:hAnsi="Arial" w:cs="Arial"/>
                <w:b/>
                <w:bCs/>
                <w:sz w:val="16"/>
                <w:szCs w:val="16"/>
              </w:rPr>
            </w:pPr>
            <w:r w:rsidRPr="005D3DFC">
              <w:rPr>
                <w:rFonts w:ascii="Arial" w:hAnsi="Arial" w:cs="Arial"/>
                <w:b/>
                <w:bCs/>
                <w:sz w:val="16"/>
                <w:szCs w:val="16"/>
              </w:rPr>
              <w:t>183</w:t>
            </w:r>
          </w:p>
        </w:tc>
        <w:tc>
          <w:tcPr>
            <w:tcW w:w="1305" w:type="dxa"/>
          </w:tcPr>
          <w:p w:rsidR="006E5BC8" w:rsidRPr="005D3DFC" w:rsidRDefault="006E5BC8" w:rsidP="006E5BC8">
            <w:pPr>
              <w:tabs>
                <w:tab w:val="decimal" w:pos="972"/>
              </w:tabs>
              <w:spacing w:line="280" w:lineRule="exact"/>
              <w:ind w:right="-14"/>
              <w:rPr>
                <w:rFonts w:ascii="Arial" w:hAnsi="Arial" w:cs="Arial"/>
                <w:b/>
                <w:bCs/>
                <w:sz w:val="16"/>
                <w:szCs w:val="16"/>
              </w:rPr>
            </w:pPr>
            <w:r w:rsidRPr="005D3DFC">
              <w:rPr>
                <w:rFonts w:ascii="Arial" w:hAnsi="Arial" w:cs="Arial"/>
                <w:b/>
                <w:bCs/>
                <w:sz w:val="16"/>
                <w:szCs w:val="16"/>
              </w:rPr>
              <w:t>35</w:t>
            </w:r>
          </w:p>
        </w:tc>
        <w:tc>
          <w:tcPr>
            <w:tcW w:w="1305" w:type="dxa"/>
          </w:tcPr>
          <w:p w:rsidR="006E5BC8" w:rsidRPr="006E5BC8" w:rsidRDefault="006E5BC8" w:rsidP="006E5BC8">
            <w:pPr>
              <w:tabs>
                <w:tab w:val="decimal" w:pos="972"/>
              </w:tabs>
              <w:spacing w:line="280" w:lineRule="exact"/>
              <w:ind w:right="-14"/>
              <w:rPr>
                <w:rFonts w:ascii="Arial" w:hAnsi="Arial" w:cs="Arial"/>
                <w:b/>
                <w:bCs/>
                <w:sz w:val="16"/>
                <w:szCs w:val="16"/>
              </w:rPr>
            </w:pPr>
            <w:r w:rsidRPr="006E5BC8">
              <w:rPr>
                <w:rFonts w:ascii="Arial" w:hAnsi="Arial" w:cs="Arial"/>
                <w:b/>
                <w:bCs/>
                <w:sz w:val="16"/>
                <w:szCs w:val="16"/>
              </w:rPr>
              <w:t>663</w:t>
            </w:r>
          </w:p>
        </w:tc>
        <w:tc>
          <w:tcPr>
            <w:tcW w:w="1305" w:type="dxa"/>
          </w:tcPr>
          <w:p w:rsidR="006E5BC8" w:rsidRPr="006E5BC8" w:rsidRDefault="006E5BC8" w:rsidP="006E5BC8">
            <w:pPr>
              <w:tabs>
                <w:tab w:val="decimal" w:pos="1155"/>
              </w:tabs>
              <w:spacing w:line="280" w:lineRule="exact"/>
              <w:ind w:right="-14"/>
              <w:rPr>
                <w:rFonts w:ascii="Arial" w:hAnsi="Arial" w:cs="Arial"/>
                <w:b/>
                <w:bCs/>
                <w:sz w:val="16"/>
                <w:szCs w:val="16"/>
                <w:cs/>
              </w:rPr>
            </w:pPr>
            <w:r w:rsidRPr="006E5BC8">
              <w:rPr>
                <w:rFonts w:ascii="Arial" w:hAnsi="Arial" w:cs="Arial"/>
                <w:b/>
                <w:bCs/>
                <w:sz w:val="16"/>
                <w:szCs w:val="16"/>
              </w:rPr>
              <w:t>(350)</w:t>
            </w:r>
          </w:p>
        </w:tc>
        <w:tc>
          <w:tcPr>
            <w:tcW w:w="1350" w:type="dxa"/>
          </w:tcPr>
          <w:p w:rsidR="006E5BC8" w:rsidRPr="006E5BC8" w:rsidRDefault="006E5BC8" w:rsidP="006E5BC8">
            <w:pPr>
              <w:tabs>
                <w:tab w:val="decimal" w:pos="972"/>
              </w:tabs>
              <w:spacing w:line="280" w:lineRule="exact"/>
              <w:ind w:right="-14"/>
              <w:rPr>
                <w:rFonts w:ascii="Arial" w:hAnsi="Arial" w:cs="Arial"/>
                <w:b/>
                <w:bCs/>
                <w:sz w:val="16"/>
                <w:szCs w:val="16"/>
              </w:rPr>
            </w:pPr>
            <w:r w:rsidRPr="006E5BC8">
              <w:rPr>
                <w:rFonts w:ascii="Arial" w:hAnsi="Arial" w:cs="Arial"/>
                <w:b/>
                <w:bCs/>
                <w:sz w:val="16"/>
                <w:szCs w:val="16"/>
              </w:rPr>
              <w:t>313</w:t>
            </w:r>
          </w:p>
        </w:tc>
      </w:tr>
      <w:tr w:rsidR="006E5BC8" w:rsidRPr="00F455A9" w:rsidTr="006E5BC8">
        <w:tc>
          <w:tcPr>
            <w:tcW w:w="7524" w:type="dxa"/>
            <w:gridSpan w:val="4"/>
          </w:tcPr>
          <w:p w:rsidR="006E5BC8" w:rsidRPr="005D3DFC" w:rsidRDefault="006E5BC8" w:rsidP="006E5BC8">
            <w:pPr>
              <w:tabs>
                <w:tab w:val="decimal" w:pos="792"/>
              </w:tabs>
              <w:spacing w:line="280" w:lineRule="exact"/>
              <w:ind w:right="-14"/>
              <w:rPr>
                <w:rFonts w:ascii="Arial" w:hAnsi="Arial" w:cs="Arial"/>
                <w:b/>
                <w:bCs/>
                <w:sz w:val="16"/>
                <w:szCs w:val="16"/>
              </w:rPr>
            </w:pPr>
            <w:r w:rsidRPr="005D3DFC">
              <w:rPr>
                <w:rFonts w:ascii="Arial" w:hAnsi="Arial" w:cs="Arial"/>
                <w:b/>
                <w:bCs/>
                <w:sz w:val="16"/>
                <w:szCs w:val="16"/>
              </w:rPr>
              <w:t>Revenues and expenses which have not been allocated:</w:t>
            </w:r>
          </w:p>
        </w:tc>
        <w:tc>
          <w:tcPr>
            <w:tcW w:w="1305" w:type="dxa"/>
          </w:tcPr>
          <w:p w:rsidR="006E5BC8" w:rsidRPr="005D3DFC" w:rsidRDefault="006E5BC8" w:rsidP="006E5BC8">
            <w:pPr>
              <w:tabs>
                <w:tab w:val="decimal" w:pos="1062"/>
              </w:tabs>
              <w:spacing w:line="280" w:lineRule="exact"/>
              <w:ind w:right="-14"/>
              <w:rPr>
                <w:rFonts w:ascii="Arial" w:hAnsi="Arial" w:cs="Arial"/>
                <w:b/>
                <w:bCs/>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b/>
                <w:bCs/>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b/>
                <w:bCs/>
                <w:sz w:val="16"/>
                <w:szCs w:val="16"/>
              </w:rPr>
            </w:pPr>
          </w:p>
        </w:tc>
        <w:tc>
          <w:tcPr>
            <w:tcW w:w="1305" w:type="dxa"/>
          </w:tcPr>
          <w:p w:rsidR="006E5BC8" w:rsidRPr="005D3DFC" w:rsidRDefault="006E5BC8" w:rsidP="006E5BC8">
            <w:pPr>
              <w:tabs>
                <w:tab w:val="decimal" w:pos="975"/>
              </w:tabs>
              <w:spacing w:line="280" w:lineRule="exact"/>
              <w:ind w:right="-14"/>
              <w:rPr>
                <w:rFonts w:ascii="Arial" w:hAnsi="Arial" w:cs="Arial"/>
                <w:b/>
                <w:bCs/>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b/>
                <w:bCs/>
                <w:sz w:val="16"/>
                <w:szCs w:val="16"/>
              </w:rPr>
            </w:pP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cs/>
              </w:rPr>
            </w:pPr>
            <w:r w:rsidRPr="005D3DFC">
              <w:rPr>
                <w:rFonts w:ascii="Arial" w:hAnsi="Arial" w:cs="Arial"/>
                <w:sz w:val="16"/>
                <w:szCs w:val="16"/>
              </w:rPr>
              <w:t>Interest income</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5"/>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96</w:t>
            </w: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rPr>
            </w:pPr>
            <w:r w:rsidRPr="005D3DFC">
              <w:rPr>
                <w:rFonts w:ascii="Arial" w:hAnsi="Arial" w:cs="Arial"/>
                <w:sz w:val="16"/>
                <w:szCs w:val="16"/>
              </w:rPr>
              <w:t>Gain from sale of subsidiaries</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5"/>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357</w:t>
            </w: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rPr>
            </w:pPr>
            <w:r w:rsidRPr="005D3DFC">
              <w:rPr>
                <w:rFonts w:ascii="Arial" w:hAnsi="Arial" w:cs="Arial"/>
                <w:sz w:val="16"/>
                <w:szCs w:val="16"/>
              </w:rPr>
              <w:t>Other income</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5"/>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sz w:val="16"/>
                <w:szCs w:val="16"/>
              </w:rPr>
            </w:pPr>
            <w:r>
              <w:rPr>
                <w:rFonts w:ascii="Arial" w:hAnsi="Arial" w:cs="Arial"/>
                <w:sz w:val="16"/>
                <w:szCs w:val="16"/>
              </w:rPr>
              <w:t>13</w:t>
            </w: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rPr>
            </w:pPr>
            <w:r w:rsidRPr="005D3DFC">
              <w:rPr>
                <w:rFonts w:ascii="Arial" w:hAnsi="Arial" w:cs="Arial"/>
                <w:sz w:val="16"/>
                <w:szCs w:val="16"/>
              </w:rPr>
              <w:t>Selling expenses</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5"/>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sz w:val="16"/>
                <w:szCs w:val="16"/>
                <w:cs/>
              </w:rPr>
            </w:pPr>
            <w:r w:rsidRPr="005D3DFC">
              <w:rPr>
                <w:rFonts w:ascii="Arial" w:hAnsi="Arial" w:cs="Arial"/>
                <w:sz w:val="16"/>
                <w:szCs w:val="16"/>
              </w:rPr>
              <w:t>(9)</w:t>
            </w: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cs/>
              </w:rPr>
            </w:pPr>
            <w:r w:rsidRPr="005D3DFC">
              <w:rPr>
                <w:rFonts w:ascii="Arial" w:hAnsi="Arial" w:cs="Arial"/>
                <w:sz w:val="16"/>
                <w:szCs w:val="16"/>
              </w:rPr>
              <w:t>Administrative expenses</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sz w:val="16"/>
                <w:szCs w:val="16"/>
              </w:rPr>
            </w:pPr>
            <w:r w:rsidRPr="005D3DFC">
              <w:rPr>
                <w:rFonts w:ascii="Arial" w:hAnsi="Arial" w:cs="Arial"/>
                <w:sz w:val="16"/>
                <w:szCs w:val="16"/>
              </w:rPr>
              <w:t>(</w:t>
            </w:r>
            <w:r w:rsidR="00815C44">
              <w:rPr>
                <w:rFonts w:ascii="Arial" w:hAnsi="Arial" w:cs="Arial"/>
                <w:sz w:val="16"/>
                <w:szCs w:val="16"/>
              </w:rPr>
              <w:t>357</w:t>
            </w:r>
            <w:r w:rsidRPr="005D3DFC">
              <w:rPr>
                <w:rFonts w:ascii="Arial" w:hAnsi="Arial" w:cs="Arial"/>
                <w:sz w:val="16"/>
                <w:szCs w:val="16"/>
              </w:rPr>
              <w:t>)</w:t>
            </w:r>
          </w:p>
        </w:tc>
      </w:tr>
      <w:tr w:rsidR="006E5BC8" w:rsidRPr="00F455A9" w:rsidTr="006E5BC8">
        <w:tc>
          <w:tcPr>
            <w:tcW w:w="7524" w:type="dxa"/>
            <w:gridSpan w:val="4"/>
            <w:vAlign w:val="bottom"/>
          </w:tcPr>
          <w:p w:rsidR="006E5BC8" w:rsidRPr="005D3DFC" w:rsidRDefault="006E5BC8" w:rsidP="006E5BC8">
            <w:pPr>
              <w:tabs>
                <w:tab w:val="decimal" w:pos="702"/>
                <w:tab w:val="decimal" w:pos="938"/>
              </w:tabs>
              <w:spacing w:line="280" w:lineRule="exact"/>
              <w:ind w:right="-14"/>
              <w:rPr>
                <w:rFonts w:ascii="Arial" w:hAnsi="Arial" w:cs="Arial"/>
                <w:sz w:val="16"/>
                <w:szCs w:val="16"/>
              </w:rPr>
            </w:pPr>
            <w:r w:rsidRPr="005D3DFC">
              <w:rPr>
                <w:rFonts w:ascii="Arial" w:hAnsi="Arial" w:cs="Arial"/>
                <w:sz w:val="16"/>
                <w:szCs w:val="16"/>
              </w:rPr>
              <w:t>Share of profit from investments in joint ventures</w:t>
            </w:r>
          </w:p>
        </w:tc>
        <w:tc>
          <w:tcPr>
            <w:tcW w:w="1305" w:type="dxa"/>
            <w:vAlign w:val="bottom"/>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sz w:val="16"/>
                <w:szCs w:val="16"/>
                <w:cs/>
              </w:rPr>
            </w:pPr>
            <w:r w:rsidRPr="005D3DFC">
              <w:rPr>
                <w:rFonts w:ascii="Arial" w:hAnsi="Arial" w:cs="Arial"/>
                <w:sz w:val="16"/>
                <w:szCs w:val="16"/>
              </w:rPr>
              <w:t>160</w:t>
            </w: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cs/>
              </w:rPr>
            </w:pPr>
            <w:r w:rsidRPr="005D3DFC">
              <w:rPr>
                <w:rFonts w:ascii="Arial" w:hAnsi="Arial" w:cs="Arial"/>
                <w:sz w:val="16"/>
                <w:szCs w:val="16"/>
              </w:rPr>
              <w:t>Finance cost</w:t>
            </w: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97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1152"/>
              </w:tabs>
              <w:spacing w:line="280" w:lineRule="exact"/>
              <w:ind w:right="-14"/>
              <w:rPr>
                <w:rFonts w:ascii="Arial" w:hAnsi="Arial" w:cs="Arial"/>
                <w:sz w:val="16"/>
                <w:szCs w:val="16"/>
              </w:rPr>
            </w:pPr>
          </w:p>
        </w:tc>
        <w:tc>
          <w:tcPr>
            <w:tcW w:w="1350"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sidRPr="005D3DFC">
              <w:rPr>
                <w:rFonts w:ascii="Arial" w:hAnsi="Arial" w:cs="Arial"/>
                <w:sz w:val="16"/>
                <w:szCs w:val="16"/>
              </w:rPr>
              <w:t>(</w:t>
            </w:r>
            <w:r w:rsidR="00815C44">
              <w:rPr>
                <w:rFonts w:ascii="Arial" w:hAnsi="Arial" w:cs="Arial"/>
                <w:sz w:val="16"/>
                <w:szCs w:val="16"/>
              </w:rPr>
              <w:t>173</w:t>
            </w:r>
            <w:r w:rsidRPr="005D3DFC">
              <w:rPr>
                <w:rFonts w:ascii="Arial" w:hAnsi="Arial" w:cs="Arial"/>
                <w:sz w:val="16"/>
                <w:szCs w:val="16"/>
              </w:rPr>
              <w:t>)</w:t>
            </w:r>
          </w:p>
        </w:tc>
      </w:tr>
      <w:tr w:rsidR="006E5BC8" w:rsidRPr="00F455A9" w:rsidTr="006E5BC8">
        <w:tc>
          <w:tcPr>
            <w:tcW w:w="5064" w:type="dxa"/>
            <w:gridSpan w:val="2"/>
            <w:vAlign w:val="bottom"/>
          </w:tcPr>
          <w:p w:rsidR="006E5BC8" w:rsidRPr="005D3DFC" w:rsidRDefault="006E5BC8" w:rsidP="006E5BC8">
            <w:pPr>
              <w:tabs>
                <w:tab w:val="decimal" w:pos="702"/>
              </w:tabs>
              <w:spacing w:line="280" w:lineRule="exact"/>
              <w:ind w:right="-14"/>
              <w:rPr>
                <w:rFonts w:ascii="Arial" w:hAnsi="Arial" w:cs="Arial"/>
                <w:sz w:val="16"/>
                <w:szCs w:val="16"/>
              </w:rPr>
            </w:pPr>
            <w:r w:rsidRPr="005D3DFC">
              <w:rPr>
                <w:rFonts w:ascii="Arial" w:hAnsi="Arial" w:cs="Arial"/>
                <w:b/>
                <w:bCs/>
                <w:sz w:val="16"/>
                <w:szCs w:val="16"/>
              </w:rPr>
              <w:t>Profit before income tax</w:t>
            </w: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b/>
                <w:bCs/>
                <w:sz w:val="16"/>
                <w:szCs w:val="16"/>
              </w:rPr>
            </w:pPr>
            <w:r>
              <w:rPr>
                <w:rFonts w:ascii="Arial" w:hAnsi="Arial" w:cs="Arial"/>
                <w:b/>
                <w:bCs/>
                <w:sz w:val="16"/>
                <w:szCs w:val="16"/>
              </w:rPr>
              <w:t>400</w:t>
            </w:r>
          </w:p>
        </w:tc>
      </w:tr>
      <w:tr w:rsidR="006E5BC8" w:rsidRPr="00F455A9" w:rsidTr="006E5BC8">
        <w:tc>
          <w:tcPr>
            <w:tcW w:w="3834" w:type="dxa"/>
            <w:vAlign w:val="bottom"/>
          </w:tcPr>
          <w:p w:rsidR="006E5BC8" w:rsidRPr="005D3DFC" w:rsidRDefault="006E5BC8" w:rsidP="006E5BC8">
            <w:pPr>
              <w:spacing w:line="280" w:lineRule="exact"/>
              <w:ind w:left="162" w:hanging="162"/>
              <w:rPr>
                <w:rFonts w:ascii="Arial" w:hAnsi="Arial" w:cs="Arial"/>
                <w:sz w:val="16"/>
                <w:szCs w:val="16"/>
                <w:cs/>
              </w:rPr>
            </w:pPr>
            <w:r w:rsidRPr="005D3DFC">
              <w:rPr>
                <w:rFonts w:ascii="Arial" w:hAnsi="Arial" w:cs="Arial"/>
                <w:sz w:val="16"/>
                <w:szCs w:val="16"/>
              </w:rPr>
              <w:t>Income tax expenses</w:t>
            </w: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50" w:type="dxa"/>
          </w:tcPr>
          <w:p w:rsidR="006E5BC8" w:rsidRPr="005D3DFC" w:rsidRDefault="006E5BC8" w:rsidP="006E5BC8">
            <w:pPr>
              <w:pBdr>
                <w:bottom w:val="single" w:sz="4" w:space="1" w:color="auto"/>
              </w:pBdr>
              <w:tabs>
                <w:tab w:val="decimal" w:pos="972"/>
              </w:tabs>
              <w:spacing w:line="280" w:lineRule="exact"/>
              <w:ind w:right="-14"/>
              <w:rPr>
                <w:rFonts w:ascii="Arial" w:hAnsi="Arial" w:cs="Arial"/>
                <w:sz w:val="16"/>
                <w:szCs w:val="16"/>
              </w:rPr>
            </w:pPr>
            <w:r>
              <w:rPr>
                <w:rFonts w:ascii="Arial" w:hAnsi="Arial" w:cs="Arial"/>
                <w:sz w:val="16"/>
                <w:szCs w:val="16"/>
              </w:rPr>
              <w:t>(25)</w:t>
            </w:r>
          </w:p>
        </w:tc>
      </w:tr>
      <w:tr w:rsidR="006E5BC8" w:rsidRPr="00F455A9" w:rsidTr="006E5BC8">
        <w:tc>
          <w:tcPr>
            <w:tcW w:w="3834" w:type="dxa"/>
            <w:vAlign w:val="bottom"/>
          </w:tcPr>
          <w:p w:rsidR="006E5BC8" w:rsidRPr="00D62D16" w:rsidRDefault="006E5BC8" w:rsidP="006E5BC8">
            <w:pPr>
              <w:spacing w:line="280" w:lineRule="exact"/>
              <w:ind w:left="162" w:hanging="162"/>
              <w:rPr>
                <w:rFonts w:ascii="Arial" w:hAnsi="Arial" w:cs="Arial"/>
                <w:b/>
                <w:bCs/>
                <w:sz w:val="16"/>
                <w:szCs w:val="16"/>
              </w:rPr>
            </w:pPr>
            <w:r>
              <w:rPr>
                <w:rFonts w:ascii="Arial" w:hAnsi="Arial" w:cs="Browallia New"/>
                <w:b/>
                <w:bCs/>
                <w:sz w:val="16"/>
                <w:szCs w:val="16"/>
              </w:rPr>
              <w:t>Profit</w:t>
            </w:r>
            <w:r w:rsidRPr="00D62D16">
              <w:rPr>
                <w:rFonts w:ascii="Arial" w:hAnsi="Arial" w:cs="Arial"/>
                <w:b/>
                <w:bCs/>
                <w:sz w:val="16"/>
                <w:szCs w:val="16"/>
              </w:rPr>
              <w:t xml:space="preserve"> </w:t>
            </w:r>
            <w:r>
              <w:rPr>
                <w:rFonts w:ascii="Arial" w:hAnsi="Arial" w:cs="Arial"/>
                <w:b/>
                <w:bCs/>
                <w:sz w:val="16"/>
                <w:szCs w:val="16"/>
              </w:rPr>
              <w:t>from continuing operations</w:t>
            </w: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b/>
                <w:bCs/>
                <w:sz w:val="16"/>
                <w:szCs w:val="16"/>
              </w:rPr>
            </w:pPr>
            <w:r>
              <w:rPr>
                <w:rFonts w:ascii="Arial" w:hAnsi="Arial" w:cs="Arial"/>
                <w:b/>
                <w:bCs/>
                <w:sz w:val="16"/>
                <w:szCs w:val="16"/>
              </w:rPr>
              <w:t>375</w:t>
            </w:r>
          </w:p>
        </w:tc>
      </w:tr>
      <w:tr w:rsidR="006E5BC8" w:rsidRPr="00F455A9" w:rsidTr="006E5BC8">
        <w:tc>
          <w:tcPr>
            <w:tcW w:w="3834" w:type="dxa"/>
            <w:vAlign w:val="bottom"/>
          </w:tcPr>
          <w:p w:rsidR="006E5BC8" w:rsidRPr="00D62D16" w:rsidRDefault="006E5BC8" w:rsidP="006E5BC8">
            <w:pPr>
              <w:spacing w:line="280" w:lineRule="exact"/>
              <w:ind w:left="162" w:hanging="162"/>
              <w:rPr>
                <w:rFonts w:ascii="Arial" w:hAnsi="Arial" w:cs="Browallia New"/>
                <w:b/>
                <w:bCs/>
                <w:sz w:val="16"/>
                <w:szCs w:val="16"/>
              </w:rPr>
            </w:pPr>
            <w:r>
              <w:rPr>
                <w:rFonts w:ascii="Arial" w:hAnsi="Arial" w:cs="Browallia New"/>
                <w:b/>
                <w:bCs/>
                <w:sz w:val="16"/>
                <w:szCs w:val="16"/>
              </w:rPr>
              <w:t>Discontinued operations</w:t>
            </w: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50" w:type="dxa"/>
          </w:tcPr>
          <w:p w:rsidR="006E5BC8" w:rsidRPr="005D3DFC" w:rsidRDefault="006E5BC8" w:rsidP="006E5BC8">
            <w:pPr>
              <w:tabs>
                <w:tab w:val="decimal" w:pos="972"/>
              </w:tabs>
              <w:spacing w:line="280" w:lineRule="exact"/>
              <w:ind w:right="-14"/>
              <w:rPr>
                <w:rFonts w:ascii="Arial" w:hAnsi="Arial" w:cs="Arial"/>
                <w:b/>
                <w:bCs/>
                <w:sz w:val="16"/>
                <w:szCs w:val="16"/>
              </w:rPr>
            </w:pPr>
          </w:p>
        </w:tc>
      </w:tr>
      <w:tr w:rsidR="006E5BC8" w:rsidRPr="00F455A9" w:rsidTr="006E5BC8">
        <w:tc>
          <w:tcPr>
            <w:tcW w:w="3834" w:type="dxa"/>
            <w:vAlign w:val="bottom"/>
          </w:tcPr>
          <w:p w:rsidR="006E5BC8" w:rsidRPr="00D62D16" w:rsidRDefault="006E5BC8" w:rsidP="006E5BC8">
            <w:pPr>
              <w:spacing w:line="280" w:lineRule="exact"/>
              <w:ind w:left="162" w:hanging="162"/>
              <w:rPr>
                <w:rFonts w:ascii="Arial" w:hAnsi="Arial" w:cs="Browallia New"/>
                <w:sz w:val="16"/>
                <w:szCs w:val="16"/>
              </w:rPr>
            </w:pPr>
            <w:r>
              <w:rPr>
                <w:rFonts w:ascii="Arial" w:hAnsi="Arial" w:cs="Browallia New"/>
                <w:sz w:val="16"/>
                <w:szCs w:val="16"/>
              </w:rPr>
              <w:t>Loss from discontinuing operations</w:t>
            </w: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50" w:type="dxa"/>
          </w:tcPr>
          <w:p w:rsidR="006E5BC8" w:rsidRPr="006E5BC8" w:rsidRDefault="006E5BC8" w:rsidP="006E5BC8">
            <w:pPr>
              <w:pBdr>
                <w:bottom w:val="single" w:sz="4" w:space="1" w:color="auto"/>
              </w:pBdr>
              <w:tabs>
                <w:tab w:val="decimal" w:pos="972"/>
              </w:tabs>
              <w:spacing w:line="280" w:lineRule="exact"/>
              <w:ind w:right="-14"/>
              <w:rPr>
                <w:rFonts w:ascii="Arial" w:hAnsi="Arial" w:cs="Arial"/>
                <w:sz w:val="16"/>
                <w:szCs w:val="16"/>
              </w:rPr>
            </w:pPr>
            <w:r w:rsidRPr="006E5BC8">
              <w:rPr>
                <w:rFonts w:ascii="Arial" w:hAnsi="Arial" w:cs="Arial"/>
                <w:sz w:val="16"/>
                <w:szCs w:val="16"/>
              </w:rPr>
              <w:t>(205)</w:t>
            </w:r>
          </w:p>
        </w:tc>
      </w:tr>
      <w:tr w:rsidR="006E5BC8" w:rsidRPr="00F455A9" w:rsidTr="006E5BC8">
        <w:tc>
          <w:tcPr>
            <w:tcW w:w="3834" w:type="dxa"/>
            <w:vAlign w:val="bottom"/>
          </w:tcPr>
          <w:p w:rsidR="006E5BC8" w:rsidRPr="00D62D16" w:rsidRDefault="006E5BC8" w:rsidP="006E5BC8">
            <w:pPr>
              <w:spacing w:line="280" w:lineRule="exact"/>
              <w:ind w:left="162" w:hanging="162"/>
              <w:rPr>
                <w:rFonts w:ascii="Arial" w:hAnsi="Arial" w:cs="Arial"/>
                <w:b/>
                <w:bCs/>
                <w:sz w:val="16"/>
                <w:szCs w:val="16"/>
              </w:rPr>
            </w:pPr>
            <w:r>
              <w:rPr>
                <w:rFonts w:ascii="Arial" w:hAnsi="Arial" w:cs="Browallia New"/>
                <w:b/>
                <w:bCs/>
                <w:sz w:val="16"/>
                <w:szCs w:val="16"/>
              </w:rPr>
              <w:t>Profit</w:t>
            </w:r>
            <w:r w:rsidRPr="00D62D16">
              <w:rPr>
                <w:rFonts w:ascii="Arial" w:hAnsi="Arial" w:cs="Arial"/>
                <w:b/>
                <w:bCs/>
                <w:sz w:val="16"/>
                <w:szCs w:val="16"/>
              </w:rPr>
              <w:t xml:space="preserve"> for the period</w:t>
            </w: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230"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38"/>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 w:val="decimal" w:pos="957"/>
              </w:tabs>
              <w:spacing w:line="280" w:lineRule="exact"/>
              <w:ind w:right="-14"/>
              <w:rPr>
                <w:rFonts w:ascii="Arial" w:hAnsi="Arial" w:cs="Arial"/>
                <w:sz w:val="16"/>
                <w:szCs w:val="16"/>
              </w:rPr>
            </w:pPr>
          </w:p>
        </w:tc>
        <w:tc>
          <w:tcPr>
            <w:tcW w:w="1305" w:type="dxa"/>
          </w:tcPr>
          <w:p w:rsidR="006E5BC8" w:rsidRPr="005D3DFC" w:rsidRDefault="006E5BC8" w:rsidP="006E5BC8">
            <w:pPr>
              <w:tabs>
                <w:tab w:val="decimal" w:pos="702"/>
              </w:tabs>
              <w:spacing w:line="280" w:lineRule="exact"/>
              <w:ind w:right="-14"/>
              <w:rPr>
                <w:rFonts w:ascii="Arial" w:hAnsi="Arial" w:cs="Arial"/>
                <w:sz w:val="16"/>
                <w:szCs w:val="16"/>
              </w:rPr>
            </w:pPr>
          </w:p>
        </w:tc>
        <w:tc>
          <w:tcPr>
            <w:tcW w:w="1350" w:type="dxa"/>
          </w:tcPr>
          <w:p w:rsidR="006E5BC8" w:rsidRPr="005D3DFC" w:rsidRDefault="006E5BC8" w:rsidP="006E5BC8">
            <w:pPr>
              <w:pBdr>
                <w:bottom w:val="double" w:sz="4" w:space="1" w:color="auto"/>
                <w:between w:val="single" w:sz="4" w:space="1" w:color="auto"/>
              </w:pBdr>
              <w:tabs>
                <w:tab w:val="decimal" w:pos="972"/>
              </w:tabs>
              <w:spacing w:line="280" w:lineRule="exact"/>
              <w:ind w:right="-14"/>
              <w:rPr>
                <w:rFonts w:ascii="Arial" w:hAnsi="Arial" w:cs="Arial"/>
                <w:b/>
                <w:bCs/>
                <w:sz w:val="16"/>
                <w:szCs w:val="16"/>
              </w:rPr>
            </w:pPr>
            <w:r>
              <w:rPr>
                <w:rFonts w:ascii="Arial" w:hAnsi="Arial" w:cs="Arial"/>
                <w:b/>
                <w:bCs/>
                <w:sz w:val="16"/>
                <w:szCs w:val="16"/>
              </w:rPr>
              <w:t>170</w:t>
            </w:r>
          </w:p>
        </w:tc>
      </w:tr>
    </w:tbl>
    <w:p w:rsidR="00311D72" w:rsidRPr="00AE172C"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AE172C" w:rsidSect="0028674E">
          <w:headerReference w:type="default" r:id="rId12"/>
          <w:footerReference w:type="default" r:id="rId13"/>
          <w:pgSz w:w="16834" w:h="11909" w:orient="landscape" w:code="9"/>
          <w:pgMar w:top="1800" w:right="1296" w:bottom="1080" w:left="1080" w:header="720" w:footer="720" w:gutter="0"/>
          <w:cols w:space="720"/>
          <w:docGrid w:linePitch="360"/>
        </w:sectPr>
      </w:pPr>
    </w:p>
    <w:p w:rsidR="005D3DFC" w:rsidRPr="005D3DFC" w:rsidRDefault="005D3DFC" w:rsidP="005D3DFC">
      <w:pPr>
        <w:spacing w:before="120" w:after="120" w:line="380" w:lineRule="exact"/>
        <w:ind w:left="540"/>
        <w:rPr>
          <w:rFonts w:ascii="Arial" w:hAnsi="Arial" w:cs="Arial"/>
          <w:b/>
          <w:bCs/>
          <w:sz w:val="22"/>
          <w:szCs w:val="20"/>
        </w:rPr>
      </w:pPr>
      <w:r w:rsidRPr="005D3DFC">
        <w:rPr>
          <w:rFonts w:ascii="Arial" w:hAnsi="Arial" w:cs="Arial"/>
          <w:b/>
          <w:bCs/>
          <w:sz w:val="22"/>
          <w:szCs w:val="18"/>
        </w:rPr>
        <w:t xml:space="preserve">Disaggregated revenue information </w:t>
      </w:r>
      <w:r w:rsidR="00815C44">
        <w:rPr>
          <w:rFonts w:ascii="Arial" w:hAnsi="Arial" w:cs="Arial"/>
          <w:b/>
          <w:bCs/>
          <w:sz w:val="22"/>
          <w:szCs w:val="18"/>
        </w:rPr>
        <w:t>from contracts with customers</w:t>
      </w:r>
    </w:p>
    <w:tbl>
      <w:tblPr>
        <w:tblStyle w:val="TableGrid"/>
        <w:tblW w:w="92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1281"/>
        <w:gridCol w:w="1281"/>
        <w:gridCol w:w="1281"/>
        <w:gridCol w:w="1282"/>
      </w:tblGrid>
      <w:tr w:rsidR="005D3DFC" w:rsidRPr="00BE7660" w:rsidTr="00E21DEB">
        <w:trPr>
          <w:tblHeader/>
        </w:trPr>
        <w:tc>
          <w:tcPr>
            <w:tcW w:w="9265" w:type="dxa"/>
            <w:gridSpan w:val="5"/>
          </w:tcPr>
          <w:p w:rsidR="005D3DFC" w:rsidRPr="005D3DFC" w:rsidRDefault="005D3DFC" w:rsidP="00E21DEB">
            <w:pPr>
              <w:spacing w:line="340" w:lineRule="exact"/>
              <w:jc w:val="right"/>
              <w:rPr>
                <w:rFonts w:ascii="Arial" w:hAnsi="Arial" w:cs="Arial"/>
                <w:sz w:val="22"/>
                <w:szCs w:val="24"/>
              </w:rPr>
            </w:pPr>
            <w:r w:rsidRPr="005D3DFC">
              <w:rPr>
                <w:rFonts w:ascii="Arial" w:hAnsi="Arial" w:cs="Arial"/>
                <w:sz w:val="22"/>
                <w:szCs w:val="24"/>
              </w:rPr>
              <w:t>(Unit: Thousand Baht)</w:t>
            </w:r>
          </w:p>
        </w:tc>
      </w:tr>
      <w:tr w:rsidR="005D3DFC" w:rsidRPr="00BE7660" w:rsidTr="00E21DEB">
        <w:trPr>
          <w:tblHeader/>
        </w:trPr>
        <w:tc>
          <w:tcPr>
            <w:tcW w:w="4140" w:type="dxa"/>
          </w:tcPr>
          <w:p w:rsidR="005D3DFC" w:rsidRPr="005D3DFC" w:rsidRDefault="005D3DFC" w:rsidP="00E21DEB">
            <w:pPr>
              <w:spacing w:line="340" w:lineRule="exact"/>
              <w:rPr>
                <w:rFonts w:ascii="Arial" w:hAnsi="Arial" w:cs="Arial"/>
                <w:sz w:val="22"/>
                <w:szCs w:val="24"/>
              </w:rPr>
            </w:pPr>
          </w:p>
        </w:tc>
        <w:tc>
          <w:tcPr>
            <w:tcW w:w="2562" w:type="dxa"/>
            <w:gridSpan w:val="2"/>
          </w:tcPr>
          <w:p w:rsidR="005D3DFC" w:rsidRPr="005D3DFC" w:rsidRDefault="005D3DFC" w:rsidP="00E21DEB">
            <w:pPr>
              <w:pBdr>
                <w:bottom w:val="single" w:sz="4" w:space="1" w:color="auto"/>
              </w:pBdr>
              <w:spacing w:line="340" w:lineRule="exact"/>
              <w:jc w:val="center"/>
              <w:rPr>
                <w:rFonts w:ascii="Arial" w:hAnsi="Arial" w:cs="Arial"/>
                <w:sz w:val="22"/>
                <w:szCs w:val="24"/>
              </w:rPr>
            </w:pPr>
            <w:r w:rsidRPr="005D3DFC">
              <w:rPr>
                <w:rFonts w:ascii="Arial" w:hAnsi="Arial" w:cs="Arial"/>
                <w:sz w:val="22"/>
                <w:szCs w:val="24"/>
              </w:rPr>
              <w:t>Consolidated financial statements</w:t>
            </w:r>
          </w:p>
        </w:tc>
        <w:tc>
          <w:tcPr>
            <w:tcW w:w="2563" w:type="dxa"/>
            <w:gridSpan w:val="2"/>
          </w:tcPr>
          <w:p w:rsidR="005D3DFC" w:rsidRPr="005D3DFC" w:rsidRDefault="005D3DFC" w:rsidP="00E21DEB">
            <w:pPr>
              <w:pBdr>
                <w:bottom w:val="single" w:sz="4" w:space="1" w:color="auto"/>
              </w:pBdr>
              <w:spacing w:line="340" w:lineRule="exact"/>
              <w:jc w:val="center"/>
              <w:rPr>
                <w:rFonts w:ascii="Arial" w:hAnsi="Arial" w:cs="Arial"/>
                <w:sz w:val="22"/>
                <w:szCs w:val="24"/>
              </w:rPr>
            </w:pPr>
            <w:r w:rsidRPr="005D3DFC">
              <w:rPr>
                <w:rFonts w:ascii="Arial" w:hAnsi="Arial" w:cs="Arial"/>
                <w:sz w:val="22"/>
                <w:szCs w:val="24"/>
              </w:rPr>
              <w:t>Separate financial statements</w:t>
            </w:r>
          </w:p>
        </w:tc>
      </w:tr>
      <w:tr w:rsidR="005D3DFC" w:rsidRPr="00BE7660" w:rsidTr="00E21DEB">
        <w:trPr>
          <w:trHeight w:val="378"/>
          <w:tblHeader/>
        </w:trPr>
        <w:tc>
          <w:tcPr>
            <w:tcW w:w="4140" w:type="dxa"/>
          </w:tcPr>
          <w:p w:rsidR="005D3DFC" w:rsidRPr="005D3DFC" w:rsidRDefault="005D3DFC" w:rsidP="00E21DEB">
            <w:pPr>
              <w:spacing w:line="340" w:lineRule="exact"/>
              <w:rPr>
                <w:rFonts w:ascii="Arial" w:hAnsi="Arial" w:cs="Arial"/>
                <w:sz w:val="22"/>
                <w:szCs w:val="24"/>
              </w:rPr>
            </w:pPr>
          </w:p>
        </w:tc>
        <w:tc>
          <w:tcPr>
            <w:tcW w:w="1281" w:type="dxa"/>
            <w:vAlign w:val="bottom"/>
          </w:tcPr>
          <w:p w:rsidR="005D3DFC" w:rsidRPr="006E5BC8" w:rsidRDefault="005D3DFC" w:rsidP="006E5BC8">
            <w:pPr>
              <w:pBdr>
                <w:bottom w:val="single" w:sz="4" w:space="1" w:color="auto"/>
              </w:pBdr>
              <w:spacing w:line="340" w:lineRule="exact"/>
              <w:jc w:val="center"/>
              <w:rPr>
                <w:rFonts w:ascii="Arial" w:hAnsi="Arial" w:cs="Arial"/>
                <w:sz w:val="22"/>
                <w:szCs w:val="24"/>
              </w:rPr>
            </w:pPr>
            <w:r w:rsidRPr="006E5BC8">
              <w:rPr>
                <w:rFonts w:ascii="Arial" w:hAnsi="Arial" w:cs="Arial"/>
                <w:sz w:val="22"/>
                <w:szCs w:val="24"/>
              </w:rPr>
              <w:t>2021</w:t>
            </w:r>
          </w:p>
        </w:tc>
        <w:tc>
          <w:tcPr>
            <w:tcW w:w="1281" w:type="dxa"/>
            <w:vAlign w:val="bottom"/>
          </w:tcPr>
          <w:p w:rsidR="005D3DFC" w:rsidRPr="006E5BC8" w:rsidRDefault="005D3DFC" w:rsidP="006E5BC8">
            <w:pPr>
              <w:pBdr>
                <w:bottom w:val="single" w:sz="4" w:space="1" w:color="auto"/>
              </w:pBdr>
              <w:spacing w:line="340" w:lineRule="exact"/>
              <w:jc w:val="center"/>
              <w:rPr>
                <w:rFonts w:ascii="Arial" w:hAnsi="Arial" w:cs="Arial"/>
                <w:sz w:val="22"/>
                <w:szCs w:val="24"/>
              </w:rPr>
            </w:pPr>
            <w:r w:rsidRPr="006E5BC8">
              <w:rPr>
                <w:rFonts w:ascii="Arial" w:hAnsi="Arial" w:cs="Arial"/>
                <w:sz w:val="22"/>
                <w:szCs w:val="24"/>
              </w:rPr>
              <w:t>2020</w:t>
            </w:r>
          </w:p>
        </w:tc>
        <w:tc>
          <w:tcPr>
            <w:tcW w:w="1281" w:type="dxa"/>
            <w:vAlign w:val="bottom"/>
          </w:tcPr>
          <w:p w:rsidR="005D3DFC" w:rsidRPr="006E5BC8" w:rsidRDefault="005D3DFC" w:rsidP="006E5BC8">
            <w:pPr>
              <w:pBdr>
                <w:bottom w:val="single" w:sz="4" w:space="1" w:color="auto"/>
              </w:pBdr>
              <w:spacing w:line="340" w:lineRule="exact"/>
              <w:jc w:val="center"/>
              <w:rPr>
                <w:rFonts w:ascii="Arial" w:hAnsi="Arial" w:cs="Arial"/>
                <w:sz w:val="22"/>
                <w:szCs w:val="24"/>
              </w:rPr>
            </w:pPr>
            <w:r w:rsidRPr="006E5BC8">
              <w:rPr>
                <w:rFonts w:ascii="Arial" w:hAnsi="Arial" w:cs="Arial"/>
                <w:sz w:val="22"/>
                <w:szCs w:val="24"/>
              </w:rPr>
              <w:t>2021</w:t>
            </w:r>
          </w:p>
        </w:tc>
        <w:tc>
          <w:tcPr>
            <w:tcW w:w="1282" w:type="dxa"/>
            <w:vAlign w:val="bottom"/>
          </w:tcPr>
          <w:p w:rsidR="005D3DFC" w:rsidRPr="006E5BC8" w:rsidRDefault="005D3DFC" w:rsidP="006E5BC8">
            <w:pPr>
              <w:pBdr>
                <w:bottom w:val="single" w:sz="4" w:space="1" w:color="auto"/>
              </w:pBdr>
              <w:spacing w:line="340" w:lineRule="exact"/>
              <w:jc w:val="center"/>
              <w:rPr>
                <w:rFonts w:ascii="Arial" w:hAnsi="Arial" w:cs="Arial"/>
                <w:sz w:val="22"/>
                <w:szCs w:val="24"/>
              </w:rPr>
            </w:pPr>
            <w:r w:rsidRPr="006E5BC8">
              <w:rPr>
                <w:rFonts w:ascii="Arial" w:hAnsi="Arial" w:cs="Arial"/>
                <w:sz w:val="22"/>
                <w:szCs w:val="24"/>
              </w:rPr>
              <w:t>2020</w:t>
            </w:r>
          </w:p>
        </w:tc>
      </w:tr>
      <w:tr w:rsidR="00B10A82" w:rsidRPr="00BE7660" w:rsidTr="00E21DEB">
        <w:trPr>
          <w:trHeight w:val="83"/>
          <w:tblHeader/>
        </w:trPr>
        <w:tc>
          <w:tcPr>
            <w:tcW w:w="4140" w:type="dxa"/>
          </w:tcPr>
          <w:p w:rsidR="00B10A82" w:rsidRPr="005D3DFC" w:rsidRDefault="00B10A82" w:rsidP="00E21DEB">
            <w:pPr>
              <w:spacing w:line="340" w:lineRule="exact"/>
              <w:rPr>
                <w:rFonts w:ascii="Arial" w:hAnsi="Arial" w:cs="Arial"/>
                <w:b/>
                <w:bCs/>
                <w:sz w:val="22"/>
                <w:szCs w:val="24"/>
              </w:rPr>
            </w:pPr>
            <w:r>
              <w:rPr>
                <w:rFonts w:ascii="Arial" w:hAnsi="Arial" w:cs="Arial"/>
                <w:b/>
                <w:bCs/>
                <w:sz w:val="22"/>
                <w:szCs w:val="24"/>
              </w:rPr>
              <w:t>Continued operations</w:t>
            </w:r>
          </w:p>
        </w:tc>
        <w:tc>
          <w:tcPr>
            <w:tcW w:w="1281" w:type="dxa"/>
            <w:vAlign w:val="bottom"/>
          </w:tcPr>
          <w:p w:rsidR="00B10A82" w:rsidRPr="005D3DFC" w:rsidRDefault="00B10A82" w:rsidP="00E21DEB">
            <w:pPr>
              <w:spacing w:line="340" w:lineRule="exact"/>
              <w:jc w:val="center"/>
              <w:rPr>
                <w:rFonts w:ascii="Arial" w:hAnsi="Arial" w:cs="Arial"/>
                <w:sz w:val="22"/>
                <w:szCs w:val="24"/>
              </w:rPr>
            </w:pPr>
          </w:p>
        </w:tc>
        <w:tc>
          <w:tcPr>
            <w:tcW w:w="1281" w:type="dxa"/>
            <w:vAlign w:val="bottom"/>
          </w:tcPr>
          <w:p w:rsidR="00B10A82" w:rsidRPr="005D3DFC" w:rsidRDefault="00B10A82" w:rsidP="00E21DEB">
            <w:pPr>
              <w:spacing w:line="340" w:lineRule="exact"/>
              <w:jc w:val="center"/>
              <w:rPr>
                <w:rFonts w:ascii="Arial" w:hAnsi="Arial" w:cs="Arial"/>
                <w:sz w:val="22"/>
                <w:szCs w:val="24"/>
              </w:rPr>
            </w:pPr>
          </w:p>
        </w:tc>
        <w:tc>
          <w:tcPr>
            <w:tcW w:w="1281" w:type="dxa"/>
            <w:vAlign w:val="bottom"/>
          </w:tcPr>
          <w:p w:rsidR="00B10A82" w:rsidRPr="005D3DFC" w:rsidRDefault="00B10A82" w:rsidP="00E21DEB">
            <w:pPr>
              <w:spacing w:line="340" w:lineRule="exact"/>
              <w:jc w:val="center"/>
              <w:rPr>
                <w:rFonts w:ascii="Arial" w:hAnsi="Arial" w:cs="Arial"/>
                <w:sz w:val="22"/>
                <w:szCs w:val="24"/>
              </w:rPr>
            </w:pPr>
          </w:p>
        </w:tc>
        <w:tc>
          <w:tcPr>
            <w:tcW w:w="1282" w:type="dxa"/>
            <w:vAlign w:val="bottom"/>
          </w:tcPr>
          <w:p w:rsidR="00B10A82" w:rsidRPr="005D3DFC" w:rsidRDefault="00B10A82" w:rsidP="00E21DEB">
            <w:pPr>
              <w:spacing w:line="340" w:lineRule="exact"/>
              <w:jc w:val="center"/>
              <w:rPr>
                <w:rFonts w:ascii="Arial" w:hAnsi="Arial" w:cs="Arial"/>
                <w:sz w:val="22"/>
                <w:szCs w:val="24"/>
              </w:rPr>
            </w:pPr>
          </w:p>
        </w:tc>
      </w:tr>
      <w:tr w:rsidR="005D3DFC" w:rsidRPr="00BE7660" w:rsidTr="00E21DEB">
        <w:trPr>
          <w:trHeight w:val="83"/>
          <w:tblHeader/>
        </w:trPr>
        <w:tc>
          <w:tcPr>
            <w:tcW w:w="4140" w:type="dxa"/>
          </w:tcPr>
          <w:p w:rsidR="005D3DFC" w:rsidRPr="005D3DFC" w:rsidRDefault="005D3DFC" w:rsidP="00E21DEB">
            <w:pPr>
              <w:spacing w:line="340" w:lineRule="exact"/>
              <w:rPr>
                <w:rFonts w:ascii="Arial" w:hAnsi="Arial" w:cs="Arial"/>
                <w:b/>
                <w:bCs/>
                <w:sz w:val="22"/>
                <w:szCs w:val="24"/>
              </w:rPr>
            </w:pPr>
            <w:r w:rsidRPr="005D3DFC">
              <w:rPr>
                <w:rFonts w:ascii="Arial" w:hAnsi="Arial" w:cs="Arial"/>
                <w:b/>
                <w:bCs/>
                <w:sz w:val="22"/>
                <w:szCs w:val="24"/>
              </w:rPr>
              <w:t>Timing of revenue recognition:</w:t>
            </w:r>
          </w:p>
        </w:tc>
        <w:tc>
          <w:tcPr>
            <w:tcW w:w="1281" w:type="dxa"/>
            <w:vAlign w:val="bottom"/>
          </w:tcPr>
          <w:p w:rsidR="005D3DFC" w:rsidRPr="005D3DFC" w:rsidRDefault="005D3DFC" w:rsidP="00E21DEB">
            <w:pPr>
              <w:spacing w:line="340" w:lineRule="exact"/>
              <w:jc w:val="center"/>
              <w:rPr>
                <w:rFonts w:ascii="Arial" w:hAnsi="Arial" w:cs="Arial"/>
                <w:sz w:val="22"/>
                <w:szCs w:val="24"/>
              </w:rPr>
            </w:pPr>
          </w:p>
        </w:tc>
        <w:tc>
          <w:tcPr>
            <w:tcW w:w="1281" w:type="dxa"/>
            <w:vAlign w:val="bottom"/>
          </w:tcPr>
          <w:p w:rsidR="005D3DFC" w:rsidRPr="005D3DFC" w:rsidRDefault="005D3DFC" w:rsidP="00E21DEB">
            <w:pPr>
              <w:spacing w:line="340" w:lineRule="exact"/>
              <w:jc w:val="center"/>
              <w:rPr>
                <w:rFonts w:ascii="Arial" w:hAnsi="Arial" w:cs="Arial"/>
                <w:sz w:val="22"/>
                <w:szCs w:val="24"/>
              </w:rPr>
            </w:pPr>
          </w:p>
        </w:tc>
        <w:tc>
          <w:tcPr>
            <w:tcW w:w="1281" w:type="dxa"/>
            <w:vAlign w:val="bottom"/>
          </w:tcPr>
          <w:p w:rsidR="005D3DFC" w:rsidRPr="005D3DFC" w:rsidRDefault="005D3DFC" w:rsidP="00E21DEB">
            <w:pPr>
              <w:spacing w:line="340" w:lineRule="exact"/>
              <w:jc w:val="center"/>
              <w:rPr>
                <w:rFonts w:ascii="Arial" w:hAnsi="Arial" w:cs="Arial"/>
                <w:sz w:val="22"/>
                <w:szCs w:val="24"/>
              </w:rPr>
            </w:pPr>
          </w:p>
        </w:tc>
        <w:tc>
          <w:tcPr>
            <w:tcW w:w="1282" w:type="dxa"/>
            <w:vAlign w:val="bottom"/>
          </w:tcPr>
          <w:p w:rsidR="005D3DFC" w:rsidRPr="005D3DFC" w:rsidRDefault="005D3DFC" w:rsidP="00E21DEB">
            <w:pPr>
              <w:spacing w:line="340" w:lineRule="exact"/>
              <w:jc w:val="center"/>
              <w:rPr>
                <w:rFonts w:ascii="Arial" w:hAnsi="Arial" w:cs="Arial"/>
                <w:sz w:val="22"/>
                <w:szCs w:val="24"/>
              </w:rPr>
            </w:pPr>
          </w:p>
        </w:tc>
      </w:tr>
      <w:tr w:rsidR="00815C44" w:rsidRPr="00BE7660" w:rsidTr="00E21DEB">
        <w:tc>
          <w:tcPr>
            <w:tcW w:w="4140" w:type="dxa"/>
          </w:tcPr>
          <w:p w:rsidR="00815C44" w:rsidRPr="005D3DFC" w:rsidRDefault="00815C44" w:rsidP="00815C44">
            <w:pPr>
              <w:spacing w:line="340" w:lineRule="exact"/>
              <w:ind w:left="342" w:hanging="185"/>
              <w:rPr>
                <w:rFonts w:ascii="Arial" w:hAnsi="Arial" w:cs="Arial"/>
                <w:sz w:val="22"/>
                <w:szCs w:val="24"/>
              </w:rPr>
            </w:pPr>
            <w:r w:rsidRPr="005D3DFC">
              <w:rPr>
                <w:rFonts w:ascii="Arial" w:hAnsi="Arial" w:cs="Arial"/>
                <w:sz w:val="22"/>
                <w:szCs w:val="24"/>
              </w:rPr>
              <w:t xml:space="preserve">Revenue </w:t>
            </w:r>
            <w:proofErr w:type="spellStart"/>
            <w:r w:rsidRPr="005D3DFC">
              <w:rPr>
                <w:rFonts w:ascii="Arial" w:hAnsi="Arial" w:cs="Arial"/>
                <w:sz w:val="22"/>
                <w:szCs w:val="24"/>
              </w:rPr>
              <w:t>recognised</w:t>
            </w:r>
            <w:proofErr w:type="spellEnd"/>
            <w:r w:rsidRPr="005D3DFC">
              <w:rPr>
                <w:rFonts w:ascii="Arial" w:hAnsi="Arial" w:cs="Arial"/>
                <w:sz w:val="22"/>
                <w:szCs w:val="24"/>
              </w:rPr>
              <w:t xml:space="preserve"> at a point in time</w:t>
            </w:r>
          </w:p>
        </w:tc>
        <w:tc>
          <w:tcPr>
            <w:tcW w:w="1281" w:type="dxa"/>
          </w:tcPr>
          <w:p w:rsidR="00815C44" w:rsidRPr="00815C44" w:rsidRDefault="00815C44" w:rsidP="00EB2A7E">
            <w:pP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680,836</w:t>
            </w:r>
          </w:p>
        </w:tc>
        <w:tc>
          <w:tcPr>
            <w:tcW w:w="1281" w:type="dxa"/>
          </w:tcPr>
          <w:p w:rsidR="00815C44" w:rsidRPr="00815C44" w:rsidRDefault="00815C44" w:rsidP="00EB2A7E">
            <w:pP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610,514</w:t>
            </w:r>
          </w:p>
        </w:tc>
        <w:tc>
          <w:tcPr>
            <w:tcW w:w="1281" w:type="dxa"/>
          </w:tcPr>
          <w:p w:rsidR="00815C44" w:rsidRPr="00815C44" w:rsidRDefault="00815C44" w:rsidP="00EB2A7E">
            <w:pP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372,420</w:t>
            </w:r>
          </w:p>
        </w:tc>
        <w:tc>
          <w:tcPr>
            <w:tcW w:w="1282" w:type="dxa"/>
          </w:tcPr>
          <w:p w:rsidR="00815C44" w:rsidRPr="00815C44" w:rsidRDefault="00815C44" w:rsidP="00EB2A7E">
            <w:pP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144,996</w:t>
            </w:r>
          </w:p>
        </w:tc>
      </w:tr>
      <w:tr w:rsidR="00815C44" w:rsidRPr="00BE7660" w:rsidTr="00E21DEB">
        <w:tc>
          <w:tcPr>
            <w:tcW w:w="4140" w:type="dxa"/>
          </w:tcPr>
          <w:p w:rsidR="00815C44" w:rsidRPr="005D3DFC" w:rsidRDefault="00815C44" w:rsidP="00815C44">
            <w:pPr>
              <w:spacing w:line="340" w:lineRule="exact"/>
              <w:ind w:left="342" w:hanging="185"/>
              <w:rPr>
                <w:rFonts w:ascii="Arial" w:hAnsi="Arial" w:cs="Arial"/>
                <w:sz w:val="22"/>
                <w:szCs w:val="24"/>
              </w:rPr>
            </w:pPr>
            <w:r w:rsidRPr="005D3DFC">
              <w:rPr>
                <w:rFonts w:ascii="Arial" w:hAnsi="Arial" w:cs="Arial"/>
                <w:sz w:val="22"/>
                <w:szCs w:val="24"/>
              </w:rPr>
              <w:t xml:space="preserve">Revenue </w:t>
            </w:r>
            <w:proofErr w:type="spellStart"/>
            <w:r w:rsidRPr="005D3DFC">
              <w:rPr>
                <w:rFonts w:ascii="Arial" w:hAnsi="Arial" w:cs="Arial"/>
                <w:sz w:val="22"/>
                <w:szCs w:val="24"/>
              </w:rPr>
              <w:t>recognised</w:t>
            </w:r>
            <w:proofErr w:type="spellEnd"/>
            <w:r w:rsidRPr="005D3DFC">
              <w:rPr>
                <w:rFonts w:ascii="Arial" w:hAnsi="Arial" w:cs="Arial"/>
                <w:sz w:val="22"/>
                <w:szCs w:val="24"/>
              </w:rPr>
              <w:t xml:space="preserve"> over time</w:t>
            </w:r>
          </w:p>
        </w:tc>
        <w:tc>
          <w:tcPr>
            <w:tcW w:w="1281" w:type="dxa"/>
            <w:vAlign w:val="bottom"/>
          </w:tcPr>
          <w:p w:rsidR="00815C44" w:rsidRPr="00815C44" w:rsidRDefault="00D15029" w:rsidP="00EB2A7E">
            <w:pPr>
              <w:pBdr>
                <w:bottom w:val="single" w:sz="4" w:space="1" w:color="auto"/>
              </w:pBdr>
              <w:tabs>
                <w:tab w:val="decimal" w:pos="975"/>
              </w:tabs>
              <w:spacing w:line="380" w:lineRule="exact"/>
              <w:rPr>
                <w:rFonts w:ascii="Arial" w:eastAsia="Calibri" w:hAnsi="Arial" w:cs="Arial"/>
                <w:sz w:val="22"/>
                <w:szCs w:val="22"/>
              </w:rPr>
            </w:pPr>
            <w:r>
              <w:rPr>
                <w:rFonts w:ascii="Arial" w:eastAsia="Calibri" w:hAnsi="Arial" w:cs="Arial"/>
                <w:sz w:val="22"/>
                <w:szCs w:val="22"/>
              </w:rPr>
              <w:t>229,433</w:t>
            </w:r>
          </w:p>
        </w:tc>
        <w:tc>
          <w:tcPr>
            <w:tcW w:w="1281" w:type="dxa"/>
            <w:vAlign w:val="bottom"/>
          </w:tcPr>
          <w:p w:rsidR="00815C44" w:rsidRPr="00815C44" w:rsidRDefault="00815C44" w:rsidP="00EB2A7E">
            <w:pPr>
              <w:pBdr>
                <w:bottom w:val="single" w:sz="4" w:space="1" w:color="auto"/>
              </w:pBd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437,199</w:t>
            </w:r>
          </w:p>
        </w:tc>
        <w:tc>
          <w:tcPr>
            <w:tcW w:w="1281" w:type="dxa"/>
            <w:vAlign w:val="bottom"/>
          </w:tcPr>
          <w:p w:rsidR="00815C44" w:rsidRPr="00815C44" w:rsidRDefault="00815C44" w:rsidP="00EB2A7E">
            <w:pPr>
              <w:pBdr>
                <w:bottom w:val="single" w:sz="4" w:space="1" w:color="auto"/>
              </w:pBd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200,205</w:t>
            </w:r>
          </w:p>
        </w:tc>
        <w:tc>
          <w:tcPr>
            <w:tcW w:w="1282" w:type="dxa"/>
            <w:vAlign w:val="bottom"/>
          </w:tcPr>
          <w:p w:rsidR="00815C44" w:rsidRPr="00815C44" w:rsidRDefault="00815C44" w:rsidP="00EB2A7E">
            <w:pPr>
              <w:pBdr>
                <w:bottom w:val="single" w:sz="4" w:space="1" w:color="auto"/>
              </w:pBd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407,224</w:t>
            </w:r>
          </w:p>
        </w:tc>
      </w:tr>
      <w:tr w:rsidR="00815C44" w:rsidRPr="00BE7660" w:rsidTr="00E21DEB">
        <w:tc>
          <w:tcPr>
            <w:tcW w:w="4140" w:type="dxa"/>
          </w:tcPr>
          <w:p w:rsidR="00815C44" w:rsidRPr="005D3DFC" w:rsidRDefault="00815C44" w:rsidP="00815C44">
            <w:pPr>
              <w:spacing w:line="340" w:lineRule="exact"/>
              <w:ind w:left="342" w:right="-108" w:hanging="185"/>
              <w:rPr>
                <w:rFonts w:ascii="Arial" w:hAnsi="Arial" w:cs="Arial"/>
                <w:spacing w:val="-8"/>
                <w:sz w:val="22"/>
                <w:szCs w:val="24"/>
              </w:rPr>
            </w:pPr>
            <w:r w:rsidRPr="005D3DFC">
              <w:rPr>
                <w:rFonts w:ascii="Arial" w:hAnsi="Arial" w:cs="Arial"/>
                <w:spacing w:val="-8"/>
                <w:sz w:val="22"/>
                <w:szCs w:val="24"/>
              </w:rPr>
              <w:t>Total revenue from contracts with customers</w:t>
            </w:r>
          </w:p>
        </w:tc>
        <w:tc>
          <w:tcPr>
            <w:tcW w:w="1281" w:type="dxa"/>
            <w:vAlign w:val="bottom"/>
          </w:tcPr>
          <w:p w:rsidR="00815C44" w:rsidRPr="00815C44" w:rsidRDefault="00D15029" w:rsidP="00EB2A7E">
            <w:pPr>
              <w:pBdr>
                <w:bottom w:val="double" w:sz="4" w:space="1" w:color="auto"/>
              </w:pBdr>
              <w:tabs>
                <w:tab w:val="decimal" w:pos="975"/>
              </w:tabs>
              <w:spacing w:line="380" w:lineRule="exact"/>
              <w:rPr>
                <w:rFonts w:ascii="Arial" w:eastAsia="Calibri" w:hAnsi="Arial" w:cs="Arial"/>
                <w:sz w:val="22"/>
                <w:szCs w:val="22"/>
              </w:rPr>
            </w:pPr>
            <w:r>
              <w:rPr>
                <w:rFonts w:ascii="Arial" w:eastAsia="Calibri" w:hAnsi="Arial" w:cs="Arial"/>
                <w:sz w:val="22"/>
                <w:szCs w:val="22"/>
              </w:rPr>
              <w:t>910,269</w:t>
            </w:r>
          </w:p>
        </w:tc>
        <w:tc>
          <w:tcPr>
            <w:tcW w:w="1281" w:type="dxa"/>
            <w:vAlign w:val="bottom"/>
          </w:tcPr>
          <w:p w:rsidR="00815C44" w:rsidRPr="00815C44" w:rsidRDefault="00815C44" w:rsidP="00EB2A7E">
            <w:pPr>
              <w:pBdr>
                <w:bottom w:val="double" w:sz="4" w:space="1" w:color="auto"/>
              </w:pBd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1,047,713</w:t>
            </w:r>
          </w:p>
        </w:tc>
        <w:tc>
          <w:tcPr>
            <w:tcW w:w="1281" w:type="dxa"/>
            <w:vAlign w:val="bottom"/>
          </w:tcPr>
          <w:p w:rsidR="00815C44" w:rsidRPr="00815C44" w:rsidRDefault="00815C44" w:rsidP="00EB2A7E">
            <w:pPr>
              <w:pBdr>
                <w:bottom w:val="double" w:sz="4" w:space="1" w:color="auto"/>
              </w:pBd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572,625</w:t>
            </w:r>
          </w:p>
        </w:tc>
        <w:tc>
          <w:tcPr>
            <w:tcW w:w="1282" w:type="dxa"/>
            <w:vAlign w:val="bottom"/>
          </w:tcPr>
          <w:p w:rsidR="00815C44" w:rsidRPr="00815C44" w:rsidRDefault="00815C44" w:rsidP="00EB2A7E">
            <w:pPr>
              <w:pBdr>
                <w:bottom w:val="double" w:sz="4" w:space="1" w:color="auto"/>
              </w:pBdr>
              <w:tabs>
                <w:tab w:val="decimal" w:pos="975"/>
              </w:tabs>
              <w:spacing w:line="380" w:lineRule="exact"/>
              <w:rPr>
                <w:rFonts w:ascii="Arial" w:eastAsia="Calibri" w:hAnsi="Arial" w:cs="Arial"/>
                <w:sz w:val="22"/>
                <w:szCs w:val="22"/>
              </w:rPr>
            </w:pPr>
            <w:r w:rsidRPr="00815C44">
              <w:rPr>
                <w:rFonts w:ascii="Arial" w:eastAsia="Calibri" w:hAnsi="Arial" w:cs="Arial"/>
                <w:sz w:val="22"/>
                <w:szCs w:val="22"/>
              </w:rPr>
              <w:t>552,220</w:t>
            </w:r>
          </w:p>
        </w:tc>
      </w:tr>
    </w:tbl>
    <w:p w:rsidR="005D3DFC" w:rsidRPr="005D3DFC" w:rsidRDefault="005D3DFC" w:rsidP="005D3DFC">
      <w:pPr>
        <w:spacing w:before="240" w:after="240" w:line="380" w:lineRule="exact"/>
        <w:ind w:left="547"/>
        <w:jc w:val="thaiDistribute"/>
        <w:rPr>
          <w:rFonts w:ascii="Arial" w:eastAsia="Calibri" w:hAnsi="Arial" w:cs="Arial"/>
          <w:sz w:val="22"/>
          <w:szCs w:val="18"/>
        </w:rPr>
      </w:pPr>
      <w:r w:rsidRPr="005D3DFC">
        <w:rPr>
          <w:rFonts w:ascii="Arial" w:eastAsia="Calibri" w:hAnsi="Arial" w:cs="Arial"/>
          <w:sz w:val="22"/>
          <w:szCs w:val="18"/>
        </w:rPr>
        <w:t>Set out below is a reconciliation of the revenue from contracts with customers with the amounts:</w:t>
      </w:r>
    </w:p>
    <w:tbl>
      <w:tblPr>
        <w:tblStyle w:val="TableGrid1"/>
        <w:tblW w:w="90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5"/>
        <w:gridCol w:w="1281"/>
        <w:gridCol w:w="1281"/>
        <w:gridCol w:w="1281"/>
        <w:gridCol w:w="1282"/>
      </w:tblGrid>
      <w:tr w:rsidR="005D3DFC" w:rsidRPr="00BE7660" w:rsidTr="00E21DEB">
        <w:trPr>
          <w:tblHeader/>
        </w:trPr>
        <w:tc>
          <w:tcPr>
            <w:tcW w:w="9080" w:type="dxa"/>
            <w:gridSpan w:val="5"/>
          </w:tcPr>
          <w:p w:rsidR="005D3DFC" w:rsidRPr="00BE7660" w:rsidRDefault="005D3DFC" w:rsidP="00E21DEB">
            <w:pPr>
              <w:spacing w:line="380" w:lineRule="exact"/>
              <w:jc w:val="right"/>
              <w:rPr>
                <w:rFonts w:ascii="Arial" w:eastAsia="Calibri" w:hAnsi="Arial" w:cs="Arial"/>
                <w:sz w:val="20"/>
                <w:szCs w:val="20"/>
              </w:rPr>
            </w:pPr>
            <w:r w:rsidRPr="00BE7660">
              <w:rPr>
                <w:rFonts w:ascii="Arial" w:eastAsia="Calibri" w:hAnsi="Arial" w:cs="Arial"/>
                <w:sz w:val="20"/>
                <w:szCs w:val="20"/>
              </w:rPr>
              <w:t>(Unit: Thousand Baht)</w:t>
            </w:r>
          </w:p>
        </w:tc>
      </w:tr>
      <w:tr w:rsidR="005D3DFC" w:rsidRPr="00BE7660" w:rsidTr="00E21DEB">
        <w:trPr>
          <w:tblHeader/>
        </w:trPr>
        <w:tc>
          <w:tcPr>
            <w:tcW w:w="3955" w:type="dxa"/>
          </w:tcPr>
          <w:p w:rsidR="005D3DFC" w:rsidRPr="00BE7660" w:rsidRDefault="005D3DFC" w:rsidP="00E21DEB">
            <w:pPr>
              <w:spacing w:line="380" w:lineRule="exact"/>
              <w:rPr>
                <w:rFonts w:ascii="Arial" w:eastAsia="Calibri" w:hAnsi="Arial" w:cs="Arial"/>
                <w:sz w:val="20"/>
                <w:szCs w:val="20"/>
              </w:rPr>
            </w:pPr>
          </w:p>
        </w:tc>
        <w:tc>
          <w:tcPr>
            <w:tcW w:w="2562" w:type="dxa"/>
            <w:gridSpan w:val="2"/>
          </w:tcPr>
          <w:p w:rsidR="005D3DFC" w:rsidRPr="00BE7660" w:rsidRDefault="005D3DFC" w:rsidP="00E21DEB">
            <w:pPr>
              <w:pBdr>
                <w:bottom w:val="single" w:sz="4" w:space="1" w:color="auto"/>
              </w:pBdr>
              <w:spacing w:line="380" w:lineRule="exact"/>
              <w:jc w:val="center"/>
              <w:rPr>
                <w:rFonts w:ascii="Arial" w:eastAsia="Calibri" w:hAnsi="Arial" w:cs="Arial"/>
                <w:sz w:val="20"/>
                <w:szCs w:val="20"/>
              </w:rPr>
            </w:pPr>
            <w:r w:rsidRPr="00BE7660">
              <w:rPr>
                <w:rFonts w:ascii="Arial" w:eastAsia="Calibri" w:hAnsi="Arial" w:cs="Arial"/>
                <w:sz w:val="20"/>
                <w:szCs w:val="20"/>
              </w:rPr>
              <w:t>Consolidated financial statements</w:t>
            </w:r>
          </w:p>
        </w:tc>
        <w:tc>
          <w:tcPr>
            <w:tcW w:w="2563" w:type="dxa"/>
            <w:gridSpan w:val="2"/>
          </w:tcPr>
          <w:p w:rsidR="005D3DFC" w:rsidRPr="00BE7660" w:rsidRDefault="005D3DFC" w:rsidP="00E21DEB">
            <w:pPr>
              <w:pBdr>
                <w:bottom w:val="single" w:sz="4" w:space="1" w:color="auto"/>
              </w:pBdr>
              <w:spacing w:line="380" w:lineRule="exact"/>
              <w:jc w:val="center"/>
              <w:rPr>
                <w:rFonts w:ascii="Arial" w:eastAsia="Calibri" w:hAnsi="Arial" w:cs="Arial"/>
                <w:sz w:val="20"/>
                <w:szCs w:val="20"/>
              </w:rPr>
            </w:pPr>
            <w:r w:rsidRPr="00BE7660">
              <w:rPr>
                <w:rFonts w:ascii="Arial" w:eastAsia="Calibri" w:hAnsi="Arial" w:cs="Arial"/>
                <w:sz w:val="20"/>
                <w:szCs w:val="20"/>
              </w:rPr>
              <w:t>Separate financial statements</w:t>
            </w:r>
          </w:p>
        </w:tc>
      </w:tr>
      <w:tr w:rsidR="005D3DFC" w:rsidRPr="00BE7660" w:rsidTr="00E21DEB">
        <w:trPr>
          <w:trHeight w:val="378"/>
          <w:tblHeader/>
        </w:trPr>
        <w:tc>
          <w:tcPr>
            <w:tcW w:w="3955" w:type="dxa"/>
          </w:tcPr>
          <w:p w:rsidR="005D3DFC" w:rsidRPr="00BE7660" w:rsidRDefault="005D3DFC" w:rsidP="00E21DEB">
            <w:pPr>
              <w:spacing w:line="380" w:lineRule="exact"/>
              <w:rPr>
                <w:rFonts w:ascii="Arial" w:eastAsia="Calibri" w:hAnsi="Arial" w:cs="Arial"/>
                <w:sz w:val="20"/>
                <w:szCs w:val="20"/>
              </w:rPr>
            </w:pPr>
          </w:p>
        </w:tc>
        <w:tc>
          <w:tcPr>
            <w:tcW w:w="1281" w:type="dxa"/>
            <w:vAlign w:val="bottom"/>
          </w:tcPr>
          <w:p w:rsidR="005D3DFC" w:rsidRPr="006E5BC8" w:rsidRDefault="005D3DFC" w:rsidP="006E5BC8">
            <w:pPr>
              <w:pBdr>
                <w:bottom w:val="single" w:sz="4" w:space="1" w:color="auto"/>
              </w:pBdr>
              <w:spacing w:line="380" w:lineRule="exact"/>
              <w:jc w:val="center"/>
              <w:rPr>
                <w:rFonts w:ascii="Arial" w:eastAsia="Calibri" w:hAnsi="Arial"/>
                <w:sz w:val="20"/>
                <w:szCs w:val="20"/>
              </w:rPr>
            </w:pPr>
            <w:r w:rsidRPr="006E5BC8">
              <w:rPr>
                <w:rFonts w:ascii="Arial" w:eastAsia="Calibri" w:hAnsi="Arial" w:cs="Arial"/>
                <w:sz w:val="20"/>
                <w:szCs w:val="20"/>
              </w:rPr>
              <w:t>202</w:t>
            </w:r>
            <w:r w:rsidRPr="006E5BC8">
              <w:rPr>
                <w:rFonts w:ascii="Arial" w:eastAsia="Calibri" w:hAnsi="Arial"/>
                <w:sz w:val="20"/>
                <w:szCs w:val="20"/>
              </w:rPr>
              <w:t>1</w:t>
            </w:r>
          </w:p>
        </w:tc>
        <w:tc>
          <w:tcPr>
            <w:tcW w:w="1281" w:type="dxa"/>
            <w:vAlign w:val="bottom"/>
          </w:tcPr>
          <w:p w:rsidR="005D3DFC" w:rsidRPr="006E5BC8" w:rsidRDefault="005D3DFC" w:rsidP="006E5BC8">
            <w:pPr>
              <w:pBdr>
                <w:bottom w:val="single" w:sz="4" w:space="1" w:color="auto"/>
              </w:pBdr>
              <w:spacing w:line="380" w:lineRule="exact"/>
              <w:jc w:val="center"/>
              <w:rPr>
                <w:rFonts w:ascii="Arial" w:eastAsia="Calibri" w:hAnsi="Arial" w:cs="Arial"/>
                <w:sz w:val="20"/>
                <w:szCs w:val="20"/>
              </w:rPr>
            </w:pPr>
            <w:r w:rsidRPr="006E5BC8">
              <w:rPr>
                <w:rFonts w:ascii="Arial" w:eastAsia="Calibri" w:hAnsi="Arial" w:cs="Arial"/>
                <w:sz w:val="20"/>
                <w:szCs w:val="20"/>
              </w:rPr>
              <w:t>2020</w:t>
            </w:r>
          </w:p>
        </w:tc>
        <w:tc>
          <w:tcPr>
            <w:tcW w:w="1281" w:type="dxa"/>
            <w:vAlign w:val="bottom"/>
          </w:tcPr>
          <w:p w:rsidR="005D3DFC" w:rsidRPr="006E5BC8" w:rsidRDefault="005D3DFC" w:rsidP="006E5BC8">
            <w:pPr>
              <w:pBdr>
                <w:bottom w:val="single" w:sz="4" w:space="1" w:color="auto"/>
              </w:pBdr>
              <w:spacing w:line="380" w:lineRule="exact"/>
              <w:jc w:val="center"/>
              <w:rPr>
                <w:rFonts w:ascii="Arial" w:eastAsia="Calibri" w:hAnsi="Arial" w:cs="Arial"/>
                <w:sz w:val="20"/>
                <w:szCs w:val="20"/>
              </w:rPr>
            </w:pPr>
            <w:r w:rsidRPr="006E5BC8">
              <w:rPr>
                <w:rFonts w:ascii="Arial" w:eastAsia="Calibri" w:hAnsi="Arial" w:cs="Arial"/>
                <w:sz w:val="20"/>
                <w:szCs w:val="20"/>
              </w:rPr>
              <w:t>2021</w:t>
            </w:r>
          </w:p>
        </w:tc>
        <w:tc>
          <w:tcPr>
            <w:tcW w:w="1282" w:type="dxa"/>
            <w:vAlign w:val="bottom"/>
          </w:tcPr>
          <w:p w:rsidR="005D3DFC" w:rsidRPr="006E5BC8" w:rsidRDefault="005D3DFC" w:rsidP="006E5BC8">
            <w:pPr>
              <w:pBdr>
                <w:bottom w:val="single" w:sz="4" w:space="1" w:color="auto"/>
              </w:pBdr>
              <w:spacing w:line="380" w:lineRule="exact"/>
              <w:jc w:val="center"/>
              <w:rPr>
                <w:rFonts w:ascii="Arial" w:eastAsia="Calibri" w:hAnsi="Arial" w:cs="Arial"/>
                <w:sz w:val="20"/>
                <w:szCs w:val="20"/>
              </w:rPr>
            </w:pPr>
            <w:r w:rsidRPr="006E5BC8">
              <w:rPr>
                <w:rFonts w:ascii="Arial" w:eastAsia="Calibri" w:hAnsi="Arial" w:cs="Arial"/>
                <w:sz w:val="20"/>
                <w:szCs w:val="20"/>
              </w:rPr>
              <w:t>2020</w:t>
            </w:r>
          </w:p>
        </w:tc>
      </w:tr>
      <w:tr w:rsidR="004F5BD5" w:rsidRPr="00BE7660" w:rsidTr="00E21DEB">
        <w:tc>
          <w:tcPr>
            <w:tcW w:w="3955" w:type="dxa"/>
          </w:tcPr>
          <w:p w:rsidR="004F5BD5" w:rsidRPr="00BE7660" w:rsidRDefault="004F5BD5" w:rsidP="004F5BD5">
            <w:pPr>
              <w:spacing w:line="380" w:lineRule="exact"/>
              <w:ind w:left="157" w:hanging="157"/>
              <w:rPr>
                <w:rFonts w:ascii="Arial" w:eastAsia="Calibri" w:hAnsi="Arial" w:cs="Arial"/>
                <w:sz w:val="20"/>
                <w:szCs w:val="20"/>
              </w:rPr>
            </w:pPr>
            <w:r w:rsidRPr="00BE7660">
              <w:rPr>
                <w:rFonts w:ascii="Arial" w:eastAsia="Calibri" w:hAnsi="Arial" w:cs="Arial"/>
                <w:sz w:val="20"/>
                <w:szCs w:val="20"/>
              </w:rPr>
              <w:t>External customers</w:t>
            </w:r>
          </w:p>
        </w:tc>
        <w:tc>
          <w:tcPr>
            <w:tcW w:w="1281" w:type="dxa"/>
          </w:tcPr>
          <w:p w:rsidR="004F5BD5" w:rsidRPr="004F5BD5" w:rsidRDefault="00D15029" w:rsidP="004F5BD5">
            <w:pPr>
              <w:tabs>
                <w:tab w:val="decimal" w:pos="975"/>
              </w:tabs>
              <w:spacing w:line="380" w:lineRule="exact"/>
              <w:rPr>
                <w:rFonts w:ascii="Arial" w:eastAsia="Calibri" w:hAnsi="Arial" w:cs="Arial"/>
                <w:sz w:val="20"/>
                <w:szCs w:val="20"/>
              </w:rPr>
            </w:pPr>
            <w:r>
              <w:rPr>
                <w:rFonts w:ascii="Arial" w:eastAsia="Calibri" w:hAnsi="Arial" w:cs="Arial"/>
                <w:sz w:val="20"/>
                <w:szCs w:val="20"/>
              </w:rPr>
              <w:t>3,285,554</w:t>
            </w:r>
          </w:p>
        </w:tc>
        <w:tc>
          <w:tcPr>
            <w:tcW w:w="1281" w:type="dxa"/>
          </w:tcPr>
          <w:p w:rsidR="004F5BD5" w:rsidRPr="004F5BD5" w:rsidRDefault="004F5BD5" w:rsidP="004F5BD5">
            <w:pP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3,965,03</w:t>
            </w:r>
            <w:r w:rsidR="00D15029">
              <w:rPr>
                <w:rFonts w:ascii="Arial" w:eastAsia="Calibri" w:hAnsi="Arial" w:cs="Arial"/>
                <w:sz w:val="20"/>
                <w:szCs w:val="20"/>
              </w:rPr>
              <w:t>8</w:t>
            </w:r>
          </w:p>
        </w:tc>
        <w:tc>
          <w:tcPr>
            <w:tcW w:w="1281" w:type="dxa"/>
          </w:tcPr>
          <w:p w:rsidR="004F5BD5" w:rsidRPr="004F5BD5" w:rsidRDefault="00D15029" w:rsidP="004F5BD5">
            <w:pPr>
              <w:tabs>
                <w:tab w:val="decimal" w:pos="975"/>
              </w:tabs>
              <w:spacing w:line="380" w:lineRule="exact"/>
              <w:rPr>
                <w:rFonts w:ascii="Arial" w:eastAsia="Calibri" w:hAnsi="Arial" w:cs="Arial"/>
                <w:sz w:val="20"/>
                <w:szCs w:val="20"/>
              </w:rPr>
            </w:pPr>
            <w:r>
              <w:rPr>
                <w:rFonts w:ascii="Arial" w:eastAsia="Calibri" w:hAnsi="Arial" w:cs="Arial"/>
                <w:sz w:val="20"/>
                <w:szCs w:val="20"/>
              </w:rPr>
              <w:t>565,356</w:t>
            </w:r>
          </w:p>
        </w:tc>
        <w:tc>
          <w:tcPr>
            <w:tcW w:w="1282" w:type="dxa"/>
          </w:tcPr>
          <w:p w:rsidR="004F5BD5" w:rsidRPr="004F5BD5" w:rsidRDefault="004F5BD5" w:rsidP="004F5BD5">
            <w:pP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545,015</w:t>
            </w:r>
          </w:p>
        </w:tc>
      </w:tr>
      <w:tr w:rsidR="004F5BD5" w:rsidRPr="00BE7660" w:rsidTr="00E21DEB">
        <w:tc>
          <w:tcPr>
            <w:tcW w:w="3955" w:type="dxa"/>
          </w:tcPr>
          <w:p w:rsidR="004F5BD5" w:rsidRPr="00BE7660" w:rsidRDefault="004F5BD5" w:rsidP="004F5BD5">
            <w:pPr>
              <w:spacing w:line="380" w:lineRule="exact"/>
              <w:ind w:left="157" w:hanging="157"/>
              <w:rPr>
                <w:rFonts w:ascii="Arial" w:eastAsia="Calibri" w:hAnsi="Arial" w:cs="Arial"/>
                <w:sz w:val="20"/>
                <w:szCs w:val="20"/>
              </w:rPr>
            </w:pPr>
            <w:r w:rsidRPr="00BE7660">
              <w:rPr>
                <w:rFonts w:ascii="Arial" w:eastAsia="Calibri" w:hAnsi="Arial" w:cs="Arial"/>
                <w:sz w:val="20"/>
                <w:szCs w:val="20"/>
              </w:rPr>
              <w:t>Inter-segment</w:t>
            </w:r>
          </w:p>
        </w:tc>
        <w:tc>
          <w:tcPr>
            <w:tcW w:w="1281" w:type="dxa"/>
          </w:tcPr>
          <w:p w:rsidR="004F5BD5" w:rsidRPr="004F5BD5" w:rsidRDefault="00D15029" w:rsidP="004F5BD5">
            <w:pPr>
              <w:pBdr>
                <w:bottom w:val="single" w:sz="4" w:space="1" w:color="auto"/>
              </w:pBdr>
              <w:tabs>
                <w:tab w:val="decimal" w:pos="975"/>
              </w:tabs>
              <w:spacing w:line="380" w:lineRule="exact"/>
              <w:rPr>
                <w:rFonts w:ascii="Arial" w:eastAsia="Calibri" w:hAnsi="Arial" w:cs="Arial"/>
                <w:sz w:val="20"/>
                <w:szCs w:val="20"/>
              </w:rPr>
            </w:pPr>
            <w:r>
              <w:rPr>
                <w:rFonts w:ascii="Arial" w:eastAsia="Calibri" w:hAnsi="Arial" w:cs="Arial"/>
                <w:sz w:val="20"/>
                <w:szCs w:val="20"/>
              </w:rPr>
              <w:t>29,331</w:t>
            </w:r>
          </w:p>
        </w:tc>
        <w:tc>
          <w:tcPr>
            <w:tcW w:w="1281" w:type="dxa"/>
          </w:tcPr>
          <w:p w:rsidR="004F5BD5" w:rsidRPr="004F5BD5" w:rsidRDefault="00D15029" w:rsidP="004F5BD5">
            <w:pPr>
              <w:pBdr>
                <w:bottom w:val="single" w:sz="4" w:space="1" w:color="auto"/>
              </w:pBdr>
              <w:tabs>
                <w:tab w:val="decimal" w:pos="975"/>
              </w:tabs>
              <w:spacing w:line="380" w:lineRule="exact"/>
              <w:rPr>
                <w:rFonts w:ascii="Arial" w:eastAsia="Calibri" w:hAnsi="Arial" w:cs="Arial"/>
                <w:sz w:val="20"/>
                <w:szCs w:val="20"/>
              </w:rPr>
            </w:pPr>
            <w:r>
              <w:rPr>
                <w:rFonts w:ascii="Arial" w:eastAsia="Calibri" w:hAnsi="Arial" w:cs="Arial"/>
                <w:sz w:val="20"/>
                <w:szCs w:val="20"/>
              </w:rPr>
              <w:t>50,364</w:t>
            </w:r>
          </w:p>
        </w:tc>
        <w:tc>
          <w:tcPr>
            <w:tcW w:w="1281" w:type="dxa"/>
          </w:tcPr>
          <w:p w:rsidR="004F5BD5" w:rsidRPr="004F5BD5" w:rsidRDefault="00D15029" w:rsidP="004F5BD5">
            <w:pPr>
              <w:pBdr>
                <w:bottom w:val="single" w:sz="4" w:space="1" w:color="auto"/>
              </w:pBdr>
              <w:tabs>
                <w:tab w:val="decimal" w:pos="975"/>
              </w:tabs>
              <w:spacing w:line="380" w:lineRule="exact"/>
              <w:rPr>
                <w:rFonts w:ascii="Arial" w:eastAsia="Calibri" w:hAnsi="Arial" w:cs="Arial"/>
                <w:sz w:val="20"/>
                <w:szCs w:val="20"/>
              </w:rPr>
            </w:pPr>
            <w:r>
              <w:rPr>
                <w:rFonts w:ascii="Arial" w:eastAsia="Calibri" w:hAnsi="Arial" w:cs="Arial"/>
                <w:sz w:val="20"/>
                <w:szCs w:val="20"/>
              </w:rPr>
              <w:t>7,269</w:t>
            </w:r>
          </w:p>
        </w:tc>
        <w:tc>
          <w:tcPr>
            <w:tcW w:w="1282" w:type="dxa"/>
          </w:tcPr>
          <w:p w:rsidR="004F5BD5" w:rsidRPr="004F5BD5" w:rsidRDefault="004F5BD5" w:rsidP="004F5BD5">
            <w:pPr>
              <w:pBdr>
                <w:bottom w:val="sing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7,205</w:t>
            </w:r>
          </w:p>
        </w:tc>
      </w:tr>
      <w:tr w:rsidR="004F5BD5" w:rsidRPr="00BE7660" w:rsidTr="00E21DEB">
        <w:tc>
          <w:tcPr>
            <w:tcW w:w="3955" w:type="dxa"/>
          </w:tcPr>
          <w:p w:rsidR="004F5BD5" w:rsidRPr="00BE7660" w:rsidRDefault="004F5BD5" w:rsidP="004F5BD5">
            <w:pPr>
              <w:spacing w:line="380" w:lineRule="exact"/>
              <w:ind w:left="157" w:hanging="157"/>
              <w:rPr>
                <w:rFonts w:ascii="Arial" w:eastAsia="Calibri" w:hAnsi="Arial" w:cs="Arial"/>
                <w:sz w:val="20"/>
                <w:szCs w:val="20"/>
              </w:rPr>
            </w:pPr>
          </w:p>
        </w:tc>
        <w:tc>
          <w:tcPr>
            <w:tcW w:w="1281" w:type="dxa"/>
          </w:tcPr>
          <w:p w:rsidR="004F5BD5" w:rsidRPr="004F5BD5" w:rsidRDefault="00D15029" w:rsidP="004F5BD5">
            <w:pPr>
              <w:tabs>
                <w:tab w:val="decimal" w:pos="975"/>
              </w:tabs>
              <w:spacing w:line="380" w:lineRule="exact"/>
              <w:rPr>
                <w:rFonts w:ascii="Arial" w:eastAsia="Calibri" w:hAnsi="Arial" w:cs="Arial"/>
                <w:sz w:val="20"/>
                <w:szCs w:val="20"/>
              </w:rPr>
            </w:pPr>
            <w:r>
              <w:rPr>
                <w:rFonts w:ascii="Arial" w:eastAsia="Calibri" w:hAnsi="Arial" w:cs="Arial"/>
                <w:sz w:val="20"/>
                <w:szCs w:val="20"/>
              </w:rPr>
              <w:t>3,314,885</w:t>
            </w:r>
          </w:p>
        </w:tc>
        <w:tc>
          <w:tcPr>
            <w:tcW w:w="1281" w:type="dxa"/>
          </w:tcPr>
          <w:p w:rsidR="004F5BD5" w:rsidRPr="004F5BD5" w:rsidRDefault="00D15029" w:rsidP="004F5BD5">
            <w:pPr>
              <w:tabs>
                <w:tab w:val="decimal" w:pos="975"/>
              </w:tabs>
              <w:spacing w:line="380" w:lineRule="exact"/>
              <w:rPr>
                <w:rFonts w:ascii="Arial" w:eastAsia="Calibri" w:hAnsi="Arial" w:cs="Arial"/>
                <w:sz w:val="20"/>
                <w:szCs w:val="20"/>
              </w:rPr>
            </w:pPr>
            <w:r>
              <w:rPr>
                <w:rFonts w:ascii="Arial" w:eastAsia="Calibri" w:hAnsi="Arial" w:cs="Arial"/>
                <w:sz w:val="20"/>
                <w:szCs w:val="20"/>
              </w:rPr>
              <w:t>4,015,402</w:t>
            </w:r>
          </w:p>
        </w:tc>
        <w:tc>
          <w:tcPr>
            <w:tcW w:w="1281" w:type="dxa"/>
          </w:tcPr>
          <w:p w:rsidR="004F5BD5" w:rsidRPr="004F5BD5" w:rsidRDefault="004F5BD5" w:rsidP="004F5BD5">
            <w:pP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572,625</w:t>
            </w:r>
          </w:p>
        </w:tc>
        <w:tc>
          <w:tcPr>
            <w:tcW w:w="1282" w:type="dxa"/>
          </w:tcPr>
          <w:p w:rsidR="004F5BD5" w:rsidRPr="004F5BD5" w:rsidRDefault="004F5BD5" w:rsidP="004F5BD5">
            <w:pP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552,220</w:t>
            </w:r>
          </w:p>
        </w:tc>
      </w:tr>
      <w:tr w:rsidR="004F5BD5" w:rsidRPr="00BE7660" w:rsidTr="00E21DEB">
        <w:tc>
          <w:tcPr>
            <w:tcW w:w="3955" w:type="dxa"/>
          </w:tcPr>
          <w:p w:rsidR="004F5BD5" w:rsidRPr="00BE7660" w:rsidRDefault="004F5BD5" w:rsidP="004F5BD5">
            <w:pPr>
              <w:spacing w:line="380" w:lineRule="exact"/>
              <w:ind w:left="157" w:hanging="157"/>
              <w:rPr>
                <w:rFonts w:ascii="Arial" w:eastAsia="Calibri" w:hAnsi="Arial" w:cs="Arial"/>
                <w:sz w:val="20"/>
                <w:szCs w:val="20"/>
              </w:rPr>
            </w:pPr>
            <w:r w:rsidRPr="00BE7660">
              <w:rPr>
                <w:rFonts w:ascii="Arial" w:eastAsia="Calibri" w:hAnsi="Arial" w:cs="Arial"/>
                <w:sz w:val="20"/>
                <w:szCs w:val="20"/>
              </w:rPr>
              <w:t>Adjustments and eliminations</w:t>
            </w:r>
          </w:p>
        </w:tc>
        <w:tc>
          <w:tcPr>
            <w:tcW w:w="1281" w:type="dxa"/>
            <w:vAlign w:val="bottom"/>
          </w:tcPr>
          <w:p w:rsidR="004F5BD5" w:rsidRPr="004F5BD5" w:rsidRDefault="00D15029" w:rsidP="004F5BD5">
            <w:pPr>
              <w:pBdr>
                <w:bottom w:val="single" w:sz="4" w:space="1" w:color="auto"/>
              </w:pBdr>
              <w:tabs>
                <w:tab w:val="decimal" w:pos="975"/>
              </w:tabs>
              <w:spacing w:line="380" w:lineRule="exact"/>
              <w:rPr>
                <w:rFonts w:ascii="Arial" w:eastAsia="Calibri" w:hAnsi="Arial" w:cs="Arial"/>
                <w:sz w:val="20"/>
                <w:szCs w:val="20"/>
                <w:cs/>
              </w:rPr>
            </w:pPr>
            <w:r>
              <w:rPr>
                <w:rFonts w:ascii="Arial" w:eastAsia="Calibri" w:hAnsi="Arial" w:cs="Arial"/>
                <w:sz w:val="20"/>
                <w:szCs w:val="20"/>
              </w:rPr>
              <w:t>(2,404,616)</w:t>
            </w:r>
          </w:p>
        </w:tc>
        <w:tc>
          <w:tcPr>
            <w:tcW w:w="1281" w:type="dxa"/>
            <w:vAlign w:val="bottom"/>
          </w:tcPr>
          <w:p w:rsidR="004F5BD5" w:rsidRPr="004F5BD5" w:rsidRDefault="004F5BD5" w:rsidP="004F5BD5">
            <w:pPr>
              <w:pBdr>
                <w:bottom w:val="sing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(2,96</w:t>
            </w:r>
            <w:r w:rsidR="00D15029">
              <w:rPr>
                <w:rFonts w:ascii="Arial" w:eastAsia="Calibri" w:hAnsi="Arial" w:cs="Arial"/>
                <w:sz w:val="20"/>
                <w:szCs w:val="20"/>
              </w:rPr>
              <w:t>7,689</w:t>
            </w:r>
            <w:r w:rsidRPr="004F5BD5">
              <w:rPr>
                <w:rFonts w:ascii="Arial" w:eastAsia="Calibri" w:hAnsi="Arial" w:cs="Arial"/>
                <w:sz w:val="20"/>
                <w:szCs w:val="20"/>
              </w:rPr>
              <w:t>)</w:t>
            </w:r>
          </w:p>
        </w:tc>
        <w:tc>
          <w:tcPr>
            <w:tcW w:w="1281" w:type="dxa"/>
            <w:vAlign w:val="bottom"/>
          </w:tcPr>
          <w:p w:rsidR="004F5BD5" w:rsidRPr="004F5BD5" w:rsidRDefault="004F5BD5" w:rsidP="004F5BD5">
            <w:pPr>
              <w:pBdr>
                <w:bottom w:val="sing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w:t>
            </w:r>
          </w:p>
        </w:tc>
        <w:tc>
          <w:tcPr>
            <w:tcW w:w="1282" w:type="dxa"/>
            <w:vAlign w:val="bottom"/>
          </w:tcPr>
          <w:p w:rsidR="004F5BD5" w:rsidRPr="004F5BD5" w:rsidRDefault="004F5BD5" w:rsidP="004F5BD5">
            <w:pPr>
              <w:pBdr>
                <w:bottom w:val="sing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w:t>
            </w:r>
          </w:p>
        </w:tc>
      </w:tr>
      <w:tr w:rsidR="004F5BD5" w:rsidRPr="00BE7660" w:rsidTr="00E21DEB">
        <w:tc>
          <w:tcPr>
            <w:tcW w:w="3955" w:type="dxa"/>
          </w:tcPr>
          <w:p w:rsidR="004F5BD5" w:rsidRPr="00BE7660" w:rsidRDefault="004F5BD5" w:rsidP="004F5BD5">
            <w:pPr>
              <w:spacing w:line="380" w:lineRule="exact"/>
              <w:ind w:left="157" w:right="-108" w:hanging="157"/>
              <w:rPr>
                <w:rFonts w:ascii="Arial" w:eastAsia="Calibri" w:hAnsi="Arial" w:cs="Arial"/>
                <w:sz w:val="20"/>
                <w:szCs w:val="20"/>
              </w:rPr>
            </w:pPr>
            <w:r w:rsidRPr="00BE7660">
              <w:rPr>
                <w:rFonts w:ascii="Arial" w:eastAsia="Calibri" w:hAnsi="Arial" w:cs="Arial"/>
                <w:spacing w:val="-6"/>
                <w:sz w:val="20"/>
                <w:szCs w:val="20"/>
              </w:rPr>
              <w:t>Total revenue from contracts with customers</w:t>
            </w:r>
          </w:p>
        </w:tc>
        <w:tc>
          <w:tcPr>
            <w:tcW w:w="1281" w:type="dxa"/>
            <w:vAlign w:val="bottom"/>
          </w:tcPr>
          <w:p w:rsidR="004F5BD5" w:rsidRPr="004F5BD5" w:rsidRDefault="00D15029" w:rsidP="004F5BD5">
            <w:pPr>
              <w:pBdr>
                <w:bottom w:val="double" w:sz="4" w:space="1" w:color="auto"/>
              </w:pBdr>
              <w:tabs>
                <w:tab w:val="decimal" w:pos="975"/>
              </w:tabs>
              <w:spacing w:line="380" w:lineRule="exact"/>
              <w:rPr>
                <w:rFonts w:ascii="Arial" w:eastAsia="Calibri" w:hAnsi="Arial" w:cs="Arial"/>
                <w:sz w:val="20"/>
                <w:szCs w:val="20"/>
              </w:rPr>
            </w:pPr>
            <w:r>
              <w:rPr>
                <w:rFonts w:ascii="Arial" w:eastAsia="Calibri" w:hAnsi="Arial" w:cs="Arial"/>
                <w:sz w:val="20"/>
                <w:szCs w:val="20"/>
              </w:rPr>
              <w:t>910,269</w:t>
            </w:r>
          </w:p>
        </w:tc>
        <w:tc>
          <w:tcPr>
            <w:tcW w:w="1281" w:type="dxa"/>
            <w:vAlign w:val="bottom"/>
          </w:tcPr>
          <w:p w:rsidR="004F5BD5" w:rsidRPr="004F5BD5" w:rsidRDefault="004F5BD5" w:rsidP="004F5BD5">
            <w:pPr>
              <w:pBdr>
                <w:bottom w:val="doub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1,047,713</w:t>
            </w:r>
          </w:p>
        </w:tc>
        <w:tc>
          <w:tcPr>
            <w:tcW w:w="1281" w:type="dxa"/>
            <w:vAlign w:val="bottom"/>
          </w:tcPr>
          <w:p w:rsidR="004F5BD5" w:rsidRPr="004F5BD5" w:rsidRDefault="004F5BD5" w:rsidP="004F5BD5">
            <w:pPr>
              <w:pBdr>
                <w:bottom w:val="doub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572,625</w:t>
            </w:r>
          </w:p>
        </w:tc>
        <w:tc>
          <w:tcPr>
            <w:tcW w:w="1282" w:type="dxa"/>
            <w:vAlign w:val="bottom"/>
          </w:tcPr>
          <w:p w:rsidR="004F5BD5" w:rsidRPr="004F5BD5" w:rsidRDefault="004F5BD5" w:rsidP="004F5BD5">
            <w:pPr>
              <w:pBdr>
                <w:bottom w:val="double" w:sz="4" w:space="1" w:color="auto"/>
              </w:pBdr>
              <w:tabs>
                <w:tab w:val="decimal" w:pos="975"/>
              </w:tabs>
              <w:spacing w:line="380" w:lineRule="exact"/>
              <w:rPr>
                <w:rFonts w:ascii="Arial" w:eastAsia="Calibri" w:hAnsi="Arial" w:cs="Arial"/>
                <w:sz w:val="20"/>
                <w:szCs w:val="20"/>
              </w:rPr>
            </w:pPr>
            <w:r w:rsidRPr="004F5BD5">
              <w:rPr>
                <w:rFonts w:ascii="Arial" w:eastAsia="Calibri" w:hAnsi="Arial" w:cs="Arial"/>
                <w:sz w:val="20"/>
                <w:szCs w:val="20"/>
              </w:rPr>
              <w:t>552,220</w:t>
            </w:r>
          </w:p>
        </w:tc>
      </w:tr>
    </w:tbl>
    <w:p w:rsidR="00311D72" w:rsidRPr="00AE172C" w:rsidRDefault="005D3DFC" w:rsidP="00600A96">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27</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Commitments and contingent liabilities</w:t>
      </w:r>
    </w:p>
    <w:p w:rsidR="00311D72" w:rsidRPr="00AE172C" w:rsidRDefault="005D3DFC"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27</w:t>
      </w:r>
      <w:r w:rsidR="00311D72" w:rsidRPr="00AE172C">
        <w:rPr>
          <w:rFonts w:ascii="Arial" w:eastAsia="Arial Unicode MS" w:hAnsi="Arial" w:cs="Arial"/>
          <w:b/>
          <w:bCs/>
          <w:sz w:val="22"/>
          <w:szCs w:val="22"/>
        </w:rPr>
        <w:t>.1</w:t>
      </w:r>
      <w:r w:rsidR="00311D72" w:rsidRPr="00AE172C">
        <w:rPr>
          <w:rFonts w:ascii="Arial" w:eastAsia="Arial Unicode MS" w:hAnsi="Arial" w:cs="Arial"/>
          <w:b/>
          <w:bCs/>
          <w:sz w:val="22"/>
          <w:szCs w:val="22"/>
        </w:rPr>
        <w:tab/>
        <w:t xml:space="preserve">Commitments relating to construction contracts, </w:t>
      </w:r>
      <w:r w:rsidR="00136180">
        <w:rPr>
          <w:rFonts w:ascii="Arial" w:eastAsia="Arial Unicode MS" w:hAnsi="Arial" w:cs="Arial"/>
          <w:b/>
          <w:bCs/>
          <w:sz w:val="22"/>
          <w:szCs w:val="22"/>
        </w:rPr>
        <w:t>installation</w:t>
      </w:r>
      <w:r w:rsidR="00311D72" w:rsidRPr="00AE172C">
        <w:rPr>
          <w:rFonts w:ascii="Arial" w:eastAsia="Arial Unicode MS" w:hAnsi="Arial" w:cs="Arial"/>
          <w:b/>
          <w:bCs/>
          <w:sz w:val="22"/>
          <w:szCs w:val="22"/>
        </w:rPr>
        <w:t xml:space="preserve"> of operating assets and related services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1D6269">
        <w:rPr>
          <w:rFonts w:ascii="Arial" w:eastAsia="Arial Unicode MS" w:hAnsi="Arial" w:cs="Arial"/>
          <w:sz w:val="22"/>
          <w:szCs w:val="22"/>
        </w:rPr>
        <w:t>31 March 2021</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w:t>
      </w:r>
      <w:r w:rsidR="00D0712E" w:rsidRPr="00AE172C">
        <w:rPr>
          <w:rFonts w:ascii="Arial" w:hAnsi="Arial" w:cs="Arial"/>
          <w:sz w:val="22"/>
          <w:szCs w:val="22"/>
        </w:rPr>
        <w:t>tota</w:t>
      </w:r>
      <w:r w:rsidR="00D0712E">
        <w:rPr>
          <w:rFonts w:ascii="Arial" w:hAnsi="Arial" w:cs="Arial"/>
          <w:sz w:val="22"/>
          <w:szCs w:val="22"/>
        </w:rPr>
        <w:t>l</w:t>
      </w:r>
      <w:r w:rsidR="00D0712E" w:rsidRPr="00AE172C">
        <w:rPr>
          <w:rFonts w:ascii="Arial" w:hAnsi="Arial" w:cs="Arial"/>
          <w:sz w:val="22"/>
          <w:szCs w:val="22"/>
        </w:rPr>
        <w:t>ing</w:t>
      </w:r>
      <w:r w:rsidRPr="00AE172C">
        <w:rPr>
          <w:rFonts w:ascii="Arial" w:hAnsi="Arial" w:cs="Arial"/>
          <w:sz w:val="22"/>
          <w:szCs w:val="22"/>
        </w:rPr>
        <w:t xml:space="preserve"> Baht </w:t>
      </w:r>
      <w:r w:rsidR="00643674">
        <w:rPr>
          <w:rFonts w:ascii="Arial" w:hAnsi="Arial" w:cs="Arial"/>
          <w:sz w:val="22"/>
          <w:szCs w:val="22"/>
        </w:rPr>
        <w:t>1,498</w:t>
      </w:r>
      <w:r w:rsidRPr="00AE172C">
        <w:rPr>
          <w:rFonts w:ascii="Arial" w:hAnsi="Arial" w:cs="Arial"/>
          <w:sz w:val="22"/>
          <w:szCs w:val="22"/>
        </w:rPr>
        <w:t xml:space="preserve"> million</w:t>
      </w:r>
      <w:r w:rsidR="00433F33">
        <w:rPr>
          <w:rFonts w:ascii="Arial" w:hAnsi="Arial" w:cs="Arial"/>
          <w:sz w:val="22"/>
          <w:szCs w:val="22"/>
        </w:rPr>
        <w:t xml:space="preserve"> </w:t>
      </w:r>
      <w:r w:rsidRPr="00AE172C">
        <w:rPr>
          <w:rFonts w:ascii="Arial" w:hAnsi="Arial" w:cs="Arial"/>
          <w:sz w:val="22"/>
          <w:szCs w:val="22"/>
        </w:rPr>
        <w:t>(</w:t>
      </w:r>
      <w:r w:rsidRPr="00AE172C">
        <w:rPr>
          <w:rFonts w:ascii="Arial" w:eastAsia="Arial Unicode MS" w:hAnsi="Arial" w:cs="Arial"/>
          <w:sz w:val="22"/>
          <w:szCs w:val="22"/>
        </w:rPr>
        <w:t xml:space="preserve">31 December </w:t>
      </w:r>
      <w:r w:rsidRPr="00AE172C">
        <w:rPr>
          <w:rFonts w:ascii="Arial" w:hAnsi="Arial" w:cs="Arial"/>
          <w:sz w:val="22"/>
          <w:szCs w:val="22"/>
        </w:rPr>
        <w:t>20</w:t>
      </w:r>
      <w:r w:rsidR="00433F33">
        <w:rPr>
          <w:rFonts w:ascii="Arial" w:hAnsi="Arial" w:cs="Arial"/>
          <w:sz w:val="22"/>
          <w:szCs w:val="22"/>
        </w:rPr>
        <w:t>20</w:t>
      </w:r>
      <w:r w:rsidRPr="00AE172C">
        <w:rPr>
          <w:rFonts w:ascii="Arial" w:hAnsi="Arial" w:cs="Arial"/>
          <w:sz w:val="22"/>
          <w:szCs w:val="22"/>
        </w:rPr>
        <w:t xml:space="preserve">: Baht </w:t>
      </w:r>
      <w:r w:rsidR="00433F33">
        <w:rPr>
          <w:rFonts w:ascii="Arial" w:hAnsi="Arial" w:cs="Arial"/>
          <w:sz w:val="22"/>
          <w:szCs w:val="22"/>
        </w:rPr>
        <w:t>948</w:t>
      </w:r>
      <w:r w:rsidRPr="00AE172C">
        <w:rPr>
          <w:rFonts w:ascii="Arial" w:hAnsi="Arial" w:cs="Arial"/>
          <w:sz w:val="22"/>
          <w:szCs w:val="22"/>
        </w:rPr>
        <w:t xml:space="preserve"> million) (the Company only: Baht </w:t>
      </w:r>
      <w:r w:rsidR="006E5BC8">
        <w:rPr>
          <w:rFonts w:ascii="Arial" w:hAnsi="Arial" w:cs="Arial"/>
          <w:sz w:val="22"/>
          <w:szCs w:val="22"/>
        </w:rPr>
        <w:t>13</w:t>
      </w:r>
      <w:r w:rsidRPr="00AE172C">
        <w:rPr>
          <w:rFonts w:ascii="Arial" w:hAnsi="Arial" w:cs="Arial"/>
          <w:sz w:val="22"/>
          <w:szCs w:val="22"/>
        </w:rPr>
        <w:t xml:space="preserve"> million,</w:t>
      </w:r>
      <w:r w:rsidR="006E24B0">
        <w:rPr>
          <w:rFonts w:ascii="Arial" w:hAnsi="Arial" w:cs="Arial"/>
          <w:sz w:val="22"/>
          <w:szCs w:val="22"/>
        </w:rPr>
        <w:t xml:space="preserve"> </w:t>
      </w:r>
      <w:r w:rsidRPr="00AE172C">
        <w:rPr>
          <w:rFonts w:ascii="Arial" w:eastAsia="Arial Unicode MS" w:hAnsi="Arial" w:cs="Arial"/>
          <w:sz w:val="22"/>
          <w:szCs w:val="22"/>
        </w:rPr>
        <w:t xml:space="preserve">31 December </w:t>
      </w:r>
      <w:r w:rsidRPr="00AE172C">
        <w:rPr>
          <w:rFonts w:ascii="Arial" w:hAnsi="Arial" w:cs="Arial"/>
          <w:sz w:val="22"/>
          <w:szCs w:val="22"/>
        </w:rPr>
        <w:t>20</w:t>
      </w:r>
      <w:r w:rsidR="00433F33">
        <w:rPr>
          <w:rFonts w:ascii="Arial" w:hAnsi="Arial" w:cs="Arial"/>
          <w:sz w:val="22"/>
          <w:szCs w:val="22"/>
        </w:rPr>
        <w:t>20</w:t>
      </w:r>
      <w:r w:rsidRPr="00AE172C">
        <w:rPr>
          <w:rFonts w:ascii="Arial" w:hAnsi="Arial" w:cs="Arial"/>
          <w:sz w:val="22"/>
          <w:szCs w:val="22"/>
        </w:rPr>
        <w:t xml:space="preserve">: Baht </w:t>
      </w:r>
      <w:r w:rsidR="00433F33">
        <w:rPr>
          <w:rFonts w:ascii="Arial" w:hAnsi="Arial" w:cs="Arial"/>
          <w:sz w:val="22"/>
          <w:szCs w:val="22"/>
        </w:rPr>
        <w:t>12</w:t>
      </w:r>
      <w:r w:rsidRPr="00AE172C">
        <w:rPr>
          <w:rFonts w:ascii="Arial" w:hAnsi="Arial" w:cs="Arial"/>
          <w:sz w:val="22"/>
          <w:szCs w:val="22"/>
        </w:rPr>
        <w:t xml:space="preserve"> million), under the project construction contracts, </w:t>
      </w:r>
      <w:r w:rsidR="00DD766E">
        <w:rPr>
          <w:rFonts w:ascii="Arial" w:hAnsi="Arial" w:cs="Arial"/>
          <w:sz w:val="22"/>
          <w:szCs w:val="22"/>
        </w:rPr>
        <w:t>installation</w:t>
      </w:r>
      <w:r w:rsidRPr="00AE172C">
        <w:rPr>
          <w:rFonts w:ascii="Arial" w:hAnsi="Arial" w:cs="Arial"/>
          <w:sz w:val="22"/>
          <w:szCs w:val="22"/>
        </w:rPr>
        <w:t xml:space="preserve"> of operating assets and related services.</w:t>
      </w:r>
    </w:p>
    <w:p w:rsidR="00311D72" w:rsidRPr="00AE172C" w:rsidRDefault="005D3DFC"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27</w:t>
      </w:r>
      <w:r w:rsidR="00311D72" w:rsidRPr="00AE172C">
        <w:rPr>
          <w:rFonts w:ascii="Arial" w:eastAsia="Arial Unicode MS" w:hAnsi="Arial" w:cs="Arial"/>
          <w:b/>
          <w:bCs/>
          <w:sz w:val="22"/>
          <w:szCs w:val="22"/>
        </w:rPr>
        <w:t>.2</w:t>
      </w:r>
      <w:r w:rsidR="00311D72" w:rsidRPr="00AE172C">
        <w:rPr>
          <w:rFonts w:ascii="Arial" w:eastAsia="Arial Unicode MS" w:hAnsi="Arial" w:cs="Arial"/>
          <w:b/>
          <w:bCs/>
          <w:sz w:val="22"/>
          <w:szCs w:val="22"/>
        </w:rPr>
        <w:tab/>
        <w:t>Commitments relat</w:t>
      </w:r>
      <w:r w:rsidR="00B10A82">
        <w:rPr>
          <w:rFonts w:ascii="Arial" w:eastAsia="Arial Unicode MS" w:hAnsi="Arial" w:cs="Arial"/>
          <w:b/>
          <w:bCs/>
          <w:sz w:val="22"/>
          <w:szCs w:val="22"/>
        </w:rPr>
        <w:t>ing</w:t>
      </w:r>
      <w:r w:rsidR="00311D72" w:rsidRPr="00AE172C">
        <w:rPr>
          <w:rFonts w:ascii="Arial" w:eastAsia="Arial Unicode MS" w:hAnsi="Arial" w:cs="Arial"/>
          <w:b/>
          <w:bCs/>
          <w:sz w:val="22"/>
          <w:szCs w:val="22"/>
        </w:rPr>
        <w:t xml:space="preserve"> to agreement to sell and to purchase land</w:t>
      </w:r>
      <w:r w:rsidR="00DD766E">
        <w:rPr>
          <w:rFonts w:ascii="Arial" w:eastAsia="Arial Unicode MS" w:hAnsi="Arial" w:cs="Arial"/>
          <w:b/>
          <w:bCs/>
          <w:sz w:val="22"/>
          <w:szCs w:val="22"/>
        </w:rPr>
        <w:t xml:space="preserve"> and construction</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1D6269">
        <w:rPr>
          <w:rFonts w:ascii="Arial" w:eastAsia="Arial Unicode MS" w:hAnsi="Arial" w:cs="Arial"/>
          <w:sz w:val="22"/>
          <w:szCs w:val="22"/>
        </w:rPr>
        <w:t>31 March 2021</w:t>
      </w:r>
      <w:r>
        <w:rPr>
          <w:rFonts w:ascii="Arial" w:eastAsia="Arial Unicode MS" w:hAnsi="Arial" w:cs="Arial"/>
          <w:sz w:val="22"/>
          <w:szCs w:val="22"/>
        </w:rPr>
        <w:t>,</w:t>
      </w:r>
      <w:r w:rsidRPr="00AE172C">
        <w:rPr>
          <w:rFonts w:ascii="Arial" w:hAnsi="Arial" w:cs="Arial"/>
          <w:sz w:val="22"/>
          <w:szCs w:val="22"/>
        </w:rPr>
        <w:t xml:space="preserve"> the </w:t>
      </w:r>
      <w:r w:rsidR="006F6328">
        <w:rPr>
          <w:rFonts w:ascii="Arial" w:hAnsi="Arial" w:cs="Arial"/>
          <w:sz w:val="22"/>
          <w:szCs w:val="22"/>
        </w:rPr>
        <w:t>Company</w:t>
      </w:r>
      <w:r w:rsidR="00F731BB">
        <w:rPr>
          <w:rFonts w:ascii="Arial" w:hAnsi="Arial" w:cs="Arial"/>
          <w:sz w:val="22"/>
          <w:szCs w:val="22"/>
        </w:rPr>
        <w:t xml:space="preserve"> </w:t>
      </w:r>
      <w:r w:rsidRPr="00AE172C">
        <w:rPr>
          <w:rFonts w:ascii="Arial" w:hAnsi="Arial" w:cs="Arial"/>
          <w:sz w:val="22"/>
          <w:szCs w:val="22"/>
        </w:rPr>
        <w:t xml:space="preserve">had commitments to pay a total of Baht </w:t>
      </w:r>
      <w:r w:rsidR="006E5BC8">
        <w:rPr>
          <w:rFonts w:ascii="Arial" w:hAnsi="Arial" w:cs="Arial"/>
          <w:sz w:val="22"/>
          <w:szCs w:val="22"/>
        </w:rPr>
        <w:t>1</w:t>
      </w:r>
      <w:r w:rsidRPr="00AE172C">
        <w:rPr>
          <w:rFonts w:ascii="Arial" w:hAnsi="Arial" w:cs="Arial"/>
          <w:sz w:val="22"/>
          <w:szCs w:val="22"/>
        </w:rPr>
        <w:t xml:space="preserve"> million for land</w:t>
      </w:r>
      <w:r w:rsidR="001B0B9C">
        <w:rPr>
          <w:rFonts w:ascii="Arial" w:hAnsi="Arial" w:cs="Arial"/>
          <w:sz w:val="22"/>
          <w:szCs w:val="22"/>
        </w:rPr>
        <w:t xml:space="preserve"> and construction</w:t>
      </w:r>
      <w:r w:rsidR="00DD766E">
        <w:rPr>
          <w:rFonts w:ascii="Arial" w:hAnsi="Arial" w:cs="Arial"/>
          <w:sz w:val="22"/>
          <w:szCs w:val="22"/>
        </w:rPr>
        <w:t xml:space="preserve"> </w:t>
      </w:r>
      <w:r w:rsidR="00F731BB">
        <w:rPr>
          <w:rFonts w:ascii="Arial" w:hAnsi="Arial" w:cs="Arial"/>
          <w:sz w:val="22"/>
          <w:szCs w:val="22"/>
        </w:rPr>
        <w:t xml:space="preserve">purchase, under agreements to sell and to purchase land, </w:t>
      </w:r>
      <w:r w:rsidR="00545D83">
        <w:rPr>
          <w:rFonts w:ascii="Arial" w:hAnsi="Arial" w:cs="Arial"/>
          <w:sz w:val="22"/>
          <w:szCs w:val="22"/>
        </w:rPr>
        <w:t xml:space="preserve">in </w:t>
      </w:r>
      <w:r w:rsidR="006E5BC8">
        <w:rPr>
          <w:rFonts w:ascii="Arial" w:hAnsi="Arial" w:cs="Arial"/>
          <w:sz w:val="22"/>
          <w:szCs w:val="22"/>
        </w:rPr>
        <w:t>March 2022</w:t>
      </w:r>
      <w:proofErr w:type="gramStart"/>
      <w:r w:rsidR="006E5BC8">
        <w:rPr>
          <w:rFonts w:ascii="Arial" w:hAnsi="Arial" w:cs="Arial"/>
          <w:sz w:val="22"/>
          <w:szCs w:val="22"/>
        </w:rPr>
        <w:t xml:space="preserve">   </w:t>
      </w:r>
      <w:r w:rsidRPr="00AE172C">
        <w:rPr>
          <w:rFonts w:ascii="Arial" w:hAnsi="Arial" w:cs="Arial"/>
          <w:sz w:val="22"/>
          <w:szCs w:val="22"/>
        </w:rPr>
        <w:t>(</w:t>
      </w:r>
      <w:proofErr w:type="gramEnd"/>
      <w:r w:rsidRPr="00AE172C">
        <w:rPr>
          <w:rFonts w:ascii="Arial" w:hAnsi="Arial" w:cs="Arial"/>
          <w:sz w:val="22"/>
          <w:szCs w:val="22"/>
        </w:rPr>
        <w:t xml:space="preserve">31 December </w:t>
      </w:r>
      <w:r w:rsidR="005D3DFC">
        <w:rPr>
          <w:rFonts w:ascii="Arial" w:hAnsi="Arial" w:cs="Arial"/>
          <w:sz w:val="22"/>
          <w:szCs w:val="22"/>
        </w:rPr>
        <w:t>2020</w:t>
      </w:r>
      <w:r w:rsidRPr="00AE172C">
        <w:rPr>
          <w:rFonts w:ascii="Arial" w:hAnsi="Arial" w:cs="Arial"/>
          <w:sz w:val="22"/>
          <w:szCs w:val="22"/>
        </w:rPr>
        <w:t xml:space="preserve">: Baht </w:t>
      </w:r>
      <w:r w:rsidR="00C56F47">
        <w:rPr>
          <w:rFonts w:ascii="Arial" w:hAnsi="Arial" w:cs="Arial"/>
          <w:sz w:val="22"/>
          <w:szCs w:val="22"/>
        </w:rPr>
        <w:t>1</w:t>
      </w:r>
      <w:r w:rsidR="00433F33">
        <w:rPr>
          <w:rFonts w:ascii="Arial" w:hAnsi="Arial" w:cs="Arial"/>
          <w:sz w:val="22"/>
          <w:szCs w:val="22"/>
        </w:rPr>
        <w:t>,032</w:t>
      </w:r>
      <w:r w:rsidRPr="00AE172C">
        <w:rPr>
          <w:rFonts w:ascii="Arial" w:hAnsi="Arial" w:cs="Arial"/>
          <w:sz w:val="22"/>
          <w:szCs w:val="22"/>
        </w:rPr>
        <w:t xml:space="preserve"> million, </w:t>
      </w:r>
      <w:r w:rsidR="006F6328">
        <w:rPr>
          <w:rFonts w:ascii="Arial" w:hAnsi="Arial" w:cs="Arial"/>
          <w:sz w:val="22"/>
          <w:szCs w:val="22"/>
        </w:rPr>
        <w:t xml:space="preserve">paid </w:t>
      </w:r>
      <w:r w:rsidR="00F731BB">
        <w:rPr>
          <w:rFonts w:ascii="Arial" w:hAnsi="Arial" w:cs="Arial"/>
          <w:sz w:val="22"/>
          <w:szCs w:val="22"/>
        </w:rPr>
        <w:t>in</w:t>
      </w:r>
      <w:r w:rsidR="005F238F">
        <w:rPr>
          <w:rFonts w:ascii="Arial" w:hAnsi="Arial" w:cs="Arial"/>
          <w:sz w:val="22"/>
          <w:szCs w:val="22"/>
        </w:rPr>
        <w:t xml:space="preserve"> </w:t>
      </w:r>
      <w:r w:rsidR="00021DCF">
        <w:rPr>
          <w:rFonts w:ascii="Arial" w:hAnsi="Arial" w:cs="Arial"/>
          <w:sz w:val="22"/>
          <w:szCs w:val="22"/>
        </w:rPr>
        <w:t xml:space="preserve">March </w:t>
      </w:r>
      <w:r w:rsidR="00DD766E">
        <w:rPr>
          <w:rFonts w:ascii="Arial" w:hAnsi="Arial" w:cs="Arial"/>
          <w:sz w:val="22"/>
          <w:szCs w:val="22"/>
        </w:rPr>
        <w:t>202</w:t>
      </w:r>
      <w:r w:rsidR="00433F33">
        <w:rPr>
          <w:rFonts w:ascii="Arial" w:hAnsi="Arial" w:cs="Arial"/>
          <w:sz w:val="22"/>
          <w:szCs w:val="22"/>
        </w:rPr>
        <w:t>1</w:t>
      </w:r>
      <w:r w:rsidRPr="00AE172C">
        <w:rPr>
          <w:rFonts w:ascii="Arial" w:hAnsi="Arial" w:cs="Arial"/>
          <w:sz w:val="22"/>
          <w:szCs w:val="22"/>
        </w:rPr>
        <w:t>)</w:t>
      </w:r>
      <w:r>
        <w:rPr>
          <w:rFonts w:ascii="Arial" w:hAnsi="Arial" w:cs="Arial"/>
          <w:sz w:val="22"/>
          <w:szCs w:val="22"/>
        </w:rPr>
        <w:t>.</w:t>
      </w:r>
    </w:p>
    <w:p w:rsidR="005D3DFC" w:rsidRDefault="005D3DF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11D72" w:rsidRPr="00AE172C" w:rsidRDefault="005D3DFC"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27</w:t>
      </w:r>
      <w:r w:rsidR="00311D72" w:rsidRPr="00AE172C">
        <w:rPr>
          <w:rFonts w:ascii="Arial" w:eastAsia="Arial Unicode MS" w:hAnsi="Arial" w:cs="Arial"/>
          <w:b/>
          <w:bCs/>
          <w:sz w:val="22"/>
          <w:szCs w:val="22"/>
        </w:rPr>
        <w:t>.3</w:t>
      </w:r>
      <w:r w:rsidR="00311D72" w:rsidRPr="00AE172C">
        <w:rPr>
          <w:rFonts w:ascii="Arial" w:eastAsia="Arial Unicode MS" w:hAnsi="Arial" w:cs="Arial"/>
          <w:b/>
          <w:bCs/>
          <w:sz w:val="22"/>
          <w:szCs w:val="22"/>
        </w:rPr>
        <w:tab/>
        <w:t>Investment commitments</w:t>
      </w:r>
    </w:p>
    <w:p w:rsidR="00311D72" w:rsidRPr="00AE172C" w:rsidRDefault="00311D72" w:rsidP="00311D72">
      <w:pPr>
        <w:tabs>
          <w:tab w:val="left" w:pos="540"/>
        </w:tabs>
        <w:spacing w:before="120" w:after="120" w:line="380" w:lineRule="exact"/>
        <w:ind w:left="540"/>
        <w:jc w:val="both"/>
        <w:rPr>
          <w:rFonts w:ascii="Arial" w:hAnsi="Arial" w:cs="Arial"/>
          <w:sz w:val="22"/>
          <w:szCs w:val="22"/>
        </w:rPr>
      </w:pPr>
      <w:r w:rsidRPr="00AE172C">
        <w:rPr>
          <w:rFonts w:ascii="Arial" w:hAnsi="Arial" w:cs="Arial"/>
          <w:sz w:val="22"/>
          <w:szCs w:val="22"/>
        </w:rPr>
        <w:t xml:space="preserve">As at </w:t>
      </w:r>
      <w:r w:rsidR="001D6269">
        <w:rPr>
          <w:rFonts w:ascii="Arial" w:eastAsia="Arial Unicode MS" w:hAnsi="Arial" w:cs="Arial"/>
          <w:sz w:val="22"/>
          <w:szCs w:val="22"/>
        </w:rPr>
        <w:t>31 March 2021</w:t>
      </w:r>
      <w:r w:rsidRPr="00AE172C">
        <w:rPr>
          <w:rFonts w:ascii="Arial" w:hAnsi="Arial" w:cs="Arial"/>
          <w:sz w:val="22"/>
          <w:szCs w:val="22"/>
        </w:rPr>
        <w:t xml:space="preserve">, the </w:t>
      </w:r>
      <w:r w:rsidR="00F731BB">
        <w:rPr>
          <w:rFonts w:ascii="Arial" w:hAnsi="Arial" w:cs="Arial"/>
          <w:sz w:val="22"/>
          <w:szCs w:val="22"/>
        </w:rPr>
        <w:t xml:space="preserve">Group </w:t>
      </w:r>
      <w:r w:rsidRPr="00AE172C">
        <w:rPr>
          <w:rFonts w:ascii="Arial" w:hAnsi="Arial" w:cs="Arial"/>
          <w:sz w:val="22"/>
          <w:szCs w:val="22"/>
        </w:rPr>
        <w:t xml:space="preserve">had commitments under the joint venture agreements described in Note </w:t>
      </w:r>
      <w:r w:rsidR="005D3DFC">
        <w:rPr>
          <w:rFonts w:ascii="Arial" w:hAnsi="Arial" w:cs="Arial"/>
          <w:sz w:val="22"/>
          <w:szCs w:val="22"/>
        </w:rPr>
        <w:t>12</w:t>
      </w:r>
      <w:r w:rsidR="00C55A54">
        <w:rPr>
          <w:rFonts w:ascii="Arial" w:hAnsi="Arial" w:cs="Arial"/>
          <w:sz w:val="22"/>
          <w:szCs w:val="22"/>
        </w:rPr>
        <w:t xml:space="preserve"> to the </w:t>
      </w:r>
      <w:r w:rsidR="00545D83">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xml:space="preserve">. These were commitments of Baht </w:t>
      </w:r>
      <w:r w:rsidR="00815C44">
        <w:rPr>
          <w:rFonts w:ascii="Arial" w:hAnsi="Arial" w:cs="Arial"/>
          <w:sz w:val="22"/>
          <w:szCs w:val="22"/>
        </w:rPr>
        <w:t>2,</w:t>
      </w:r>
      <w:r w:rsidR="00D15029">
        <w:rPr>
          <w:rFonts w:ascii="Arial" w:hAnsi="Arial" w:cs="Arial"/>
          <w:sz w:val="22"/>
          <w:szCs w:val="22"/>
        </w:rPr>
        <w:t>033</w:t>
      </w:r>
      <w:r w:rsidRPr="00AE172C">
        <w:rPr>
          <w:rFonts w:ascii="Arial" w:hAnsi="Arial" w:cs="Arial"/>
          <w:sz w:val="22"/>
          <w:szCs w:val="22"/>
        </w:rPr>
        <w:t xml:space="preserve"> million</w:t>
      </w:r>
      <w:r w:rsidR="00DD766E">
        <w:rPr>
          <w:rFonts w:ascii="Arial" w:hAnsi="Arial" w:cs="Arial"/>
          <w:sz w:val="22"/>
          <w:szCs w:val="22"/>
        </w:rPr>
        <w:t xml:space="preserve"> </w:t>
      </w:r>
      <w:r w:rsidR="00617C84" w:rsidRPr="00AE172C">
        <w:rPr>
          <w:rFonts w:ascii="Arial" w:hAnsi="Arial" w:cs="Arial"/>
          <w:sz w:val="22"/>
          <w:szCs w:val="22"/>
        </w:rPr>
        <w:t>(31 December 20</w:t>
      </w:r>
      <w:r w:rsidR="00433F33">
        <w:rPr>
          <w:rFonts w:ascii="Arial" w:hAnsi="Arial" w:cs="Arial"/>
          <w:sz w:val="22"/>
          <w:szCs w:val="22"/>
        </w:rPr>
        <w:t>20</w:t>
      </w:r>
      <w:r w:rsidR="00617C84" w:rsidRPr="00AE172C">
        <w:rPr>
          <w:rFonts w:ascii="Arial" w:hAnsi="Arial" w:cs="Arial"/>
          <w:sz w:val="22"/>
          <w:szCs w:val="22"/>
        </w:rPr>
        <w:t xml:space="preserve">: Baht </w:t>
      </w:r>
      <w:r w:rsidR="00AB4A9F">
        <w:rPr>
          <w:rFonts w:ascii="Arial" w:hAnsi="Arial" w:cs="Arial"/>
          <w:sz w:val="22"/>
          <w:szCs w:val="22"/>
        </w:rPr>
        <w:t>2,</w:t>
      </w:r>
      <w:r w:rsidR="00433F33">
        <w:rPr>
          <w:rFonts w:ascii="Arial" w:hAnsi="Arial" w:cs="Arial"/>
          <w:sz w:val="22"/>
          <w:szCs w:val="22"/>
        </w:rPr>
        <w:t>134</w:t>
      </w:r>
      <w:r w:rsidR="00617C84" w:rsidRPr="00AE172C">
        <w:rPr>
          <w:rFonts w:ascii="Arial" w:hAnsi="Arial" w:cs="Arial"/>
          <w:sz w:val="22"/>
          <w:szCs w:val="22"/>
        </w:rPr>
        <w:t xml:space="preserve"> million)</w:t>
      </w:r>
      <w:r w:rsidR="00617C84">
        <w:rPr>
          <w:rFonts w:ascii="Arial" w:hAnsi="Arial" w:cs="Arial"/>
          <w:sz w:val="22"/>
          <w:szCs w:val="22"/>
        </w:rPr>
        <w:t xml:space="preserve"> </w:t>
      </w:r>
      <w:r w:rsidRPr="00AE172C">
        <w:rPr>
          <w:rFonts w:ascii="Arial" w:hAnsi="Arial" w:cs="Arial"/>
          <w:sz w:val="22"/>
          <w:szCs w:val="22"/>
        </w:rPr>
        <w:t>related to the provision of financial support.</w:t>
      </w:r>
    </w:p>
    <w:p w:rsidR="00311D72" w:rsidRPr="00AE172C" w:rsidRDefault="005D3DFC"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27</w:t>
      </w:r>
      <w:r w:rsidR="00311D72" w:rsidRPr="00AE172C">
        <w:rPr>
          <w:rFonts w:ascii="Arial" w:eastAsia="Arial Unicode MS" w:hAnsi="Arial" w:cs="Arial"/>
          <w:b/>
          <w:bCs/>
          <w:sz w:val="22"/>
          <w:szCs w:val="22"/>
        </w:rPr>
        <w:t>.4</w:t>
      </w:r>
      <w:r w:rsidR="00311D72" w:rsidRPr="00AE172C">
        <w:rPr>
          <w:rFonts w:ascii="Arial" w:eastAsia="Arial Unicode MS" w:hAnsi="Arial" w:cs="Arial"/>
          <w:b/>
          <w:bCs/>
          <w:sz w:val="22"/>
          <w:szCs w:val="22"/>
        </w:rPr>
        <w:tab/>
      </w:r>
      <w:r w:rsidR="00D15029">
        <w:rPr>
          <w:rFonts w:ascii="Arial" w:eastAsia="Arial Unicode MS" w:hAnsi="Arial" w:cs="Arial"/>
          <w:b/>
          <w:bCs/>
          <w:sz w:val="22"/>
          <w:szCs w:val="22"/>
        </w:rPr>
        <w:t>L</w:t>
      </w:r>
      <w:r w:rsidR="00311D72" w:rsidRPr="00AE172C">
        <w:rPr>
          <w:rFonts w:ascii="Arial" w:eastAsia="Arial Unicode MS" w:hAnsi="Arial" w:cs="Arial"/>
          <w:b/>
          <w:bCs/>
          <w:sz w:val="22"/>
          <w:szCs w:val="22"/>
        </w:rPr>
        <w:t xml:space="preserve">ease </w:t>
      </w:r>
      <w:r w:rsidR="00311D72">
        <w:rPr>
          <w:rFonts w:ascii="Arial" w:eastAsia="Arial Unicode MS" w:hAnsi="Arial" w:cs="Arial"/>
          <w:b/>
          <w:bCs/>
          <w:sz w:val="22"/>
          <w:szCs w:val="22"/>
        </w:rPr>
        <w:t xml:space="preserve">and service </w:t>
      </w:r>
      <w:r w:rsidR="00311D72" w:rsidRPr="00AE172C">
        <w:rPr>
          <w:rFonts w:ascii="Arial" w:eastAsia="Arial Unicode MS" w:hAnsi="Arial" w:cs="Arial"/>
          <w:b/>
          <w:bCs/>
          <w:sz w:val="22"/>
          <w:szCs w:val="22"/>
        </w:rPr>
        <w:t>agreement commitments</w:t>
      </w:r>
    </w:p>
    <w:p w:rsidR="00756D2A" w:rsidRPr="00780D97" w:rsidRDefault="00756D2A" w:rsidP="00756D2A">
      <w:pPr>
        <w:spacing w:before="120" w:after="120" w:line="380" w:lineRule="exact"/>
        <w:ind w:left="547"/>
        <w:jc w:val="thaiDistribute"/>
        <w:rPr>
          <w:rFonts w:ascii="Arial" w:hAnsi="Arial" w:cs="Arial"/>
          <w:sz w:val="22"/>
          <w:szCs w:val="20"/>
        </w:rPr>
      </w:pPr>
      <w:r>
        <w:rPr>
          <w:rFonts w:ascii="Arial" w:hAnsi="Arial" w:cs="Arial"/>
          <w:sz w:val="22"/>
          <w:szCs w:val="20"/>
        </w:rPr>
        <w:t>F</w:t>
      </w:r>
      <w:r w:rsidRPr="00780D97">
        <w:rPr>
          <w:rFonts w:ascii="Arial" w:hAnsi="Arial" w:cs="Arial"/>
          <w:sz w:val="22"/>
          <w:szCs w:val="20"/>
        </w:rPr>
        <w:t>uture minimum lease payments of the Group required under short-term leases, lease of low-value assets, and non-cancellable service contracts were as follows:</w:t>
      </w:r>
    </w:p>
    <w:p w:rsidR="00756D2A" w:rsidRPr="00780D97" w:rsidRDefault="00756D2A" w:rsidP="00756D2A">
      <w:pPr>
        <w:spacing w:line="380" w:lineRule="exact"/>
        <w:jc w:val="right"/>
        <w:rPr>
          <w:rFonts w:ascii="Arial" w:hAnsi="Arial" w:cs="Arial"/>
          <w:sz w:val="20"/>
          <w:szCs w:val="18"/>
          <w:cs/>
        </w:rPr>
      </w:pPr>
      <w:r w:rsidRPr="00780D97">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3E3BDA" w:rsidTr="00756D2A">
        <w:tc>
          <w:tcPr>
            <w:tcW w:w="2880" w:type="dxa"/>
            <w:tcMar>
              <w:top w:w="0" w:type="dxa"/>
              <w:left w:w="108" w:type="dxa"/>
              <w:bottom w:w="0" w:type="dxa"/>
              <w:right w:w="108" w:type="dxa"/>
            </w:tcMar>
          </w:tcPr>
          <w:p w:rsidR="00756D2A" w:rsidRPr="00780D97" w:rsidRDefault="00756D2A" w:rsidP="0079530E">
            <w:pPr>
              <w:spacing w:line="380" w:lineRule="exact"/>
              <w:ind w:right="-43"/>
              <w:jc w:val="thaiDistribute"/>
              <w:rPr>
                <w:rFonts w:ascii="Arial" w:hAnsi="Arial" w:cs="Arial"/>
                <w:sz w:val="20"/>
                <w:szCs w:val="18"/>
              </w:rPr>
            </w:pPr>
          </w:p>
        </w:tc>
        <w:tc>
          <w:tcPr>
            <w:tcW w:w="3150" w:type="dxa"/>
            <w:gridSpan w:val="2"/>
          </w:tcPr>
          <w:p w:rsidR="00756D2A" w:rsidRPr="003E3BDA" w:rsidRDefault="00756D2A" w:rsidP="00756D2A">
            <w:pPr>
              <w:pBdr>
                <w:bottom w:val="single" w:sz="4" w:space="1" w:color="auto"/>
              </w:pBdr>
              <w:spacing w:line="340" w:lineRule="exact"/>
              <w:ind w:left="90" w:right="60"/>
              <w:jc w:val="center"/>
              <w:rPr>
                <w:rFonts w:ascii="Arial" w:hAnsi="Arial" w:cs="Arial"/>
                <w:sz w:val="20"/>
                <w:szCs w:val="18"/>
              </w:rPr>
            </w:pPr>
            <w:r w:rsidRPr="003E3BDA">
              <w:rPr>
                <w:rFonts w:ascii="Arial" w:hAnsi="Arial" w:cs="Arial"/>
                <w:sz w:val="20"/>
                <w:szCs w:val="18"/>
              </w:rPr>
              <w:t xml:space="preserve">Consolidated </w:t>
            </w:r>
          </w:p>
          <w:p w:rsidR="00756D2A" w:rsidRPr="00780D97" w:rsidRDefault="00756D2A" w:rsidP="00756D2A">
            <w:pPr>
              <w:pBdr>
                <w:bottom w:val="single" w:sz="4" w:space="1" w:color="auto"/>
              </w:pBdr>
              <w:spacing w:line="340" w:lineRule="exact"/>
              <w:ind w:left="90" w:right="60"/>
              <w:jc w:val="center"/>
              <w:rPr>
                <w:rFonts w:ascii="Arial" w:hAnsi="Arial" w:cs="Arial"/>
                <w:sz w:val="20"/>
                <w:szCs w:val="18"/>
              </w:rPr>
            </w:pPr>
            <w:r w:rsidRPr="00780D97">
              <w:rPr>
                <w:rFonts w:ascii="Arial" w:hAnsi="Arial" w:cs="Arial"/>
                <w:sz w:val="20"/>
                <w:szCs w:val="18"/>
              </w:rPr>
              <w:t>financial statements</w:t>
            </w:r>
          </w:p>
        </w:tc>
        <w:tc>
          <w:tcPr>
            <w:tcW w:w="3150" w:type="dxa"/>
            <w:gridSpan w:val="2"/>
          </w:tcPr>
          <w:p w:rsidR="00756D2A" w:rsidRPr="003E3BDA" w:rsidRDefault="00756D2A" w:rsidP="00756D2A">
            <w:pPr>
              <w:pBdr>
                <w:bottom w:val="single" w:sz="4" w:space="1" w:color="auto"/>
              </w:pBdr>
              <w:spacing w:line="340" w:lineRule="exact"/>
              <w:ind w:left="90" w:right="60"/>
              <w:jc w:val="center"/>
              <w:rPr>
                <w:rFonts w:ascii="Arial" w:hAnsi="Arial" w:cs="Arial"/>
                <w:sz w:val="20"/>
                <w:szCs w:val="18"/>
              </w:rPr>
            </w:pPr>
            <w:r w:rsidRPr="00780D97">
              <w:rPr>
                <w:rFonts w:ascii="Arial" w:hAnsi="Arial" w:cs="Arial"/>
                <w:sz w:val="20"/>
                <w:szCs w:val="18"/>
              </w:rPr>
              <w:t xml:space="preserve">Separate </w:t>
            </w:r>
          </w:p>
          <w:p w:rsidR="00756D2A" w:rsidRPr="00780D97" w:rsidRDefault="00756D2A" w:rsidP="00756D2A">
            <w:pPr>
              <w:pBdr>
                <w:bottom w:val="single" w:sz="4" w:space="1" w:color="auto"/>
              </w:pBdr>
              <w:spacing w:line="340" w:lineRule="exact"/>
              <w:ind w:left="90" w:right="60"/>
              <w:jc w:val="center"/>
              <w:rPr>
                <w:rFonts w:ascii="Arial" w:hAnsi="Arial" w:cs="Arial"/>
                <w:sz w:val="20"/>
                <w:szCs w:val="18"/>
              </w:rPr>
            </w:pPr>
            <w:r w:rsidRPr="00780D97">
              <w:rPr>
                <w:rFonts w:ascii="Arial" w:hAnsi="Arial" w:cs="Arial"/>
                <w:sz w:val="20"/>
                <w:szCs w:val="18"/>
              </w:rPr>
              <w:t>financial statements</w:t>
            </w:r>
          </w:p>
        </w:tc>
      </w:tr>
      <w:tr w:rsidR="00756D2A" w:rsidRPr="003E3BDA" w:rsidTr="00756D2A">
        <w:trPr>
          <w:trHeight w:val="80"/>
        </w:trPr>
        <w:tc>
          <w:tcPr>
            <w:tcW w:w="2880" w:type="dxa"/>
            <w:tcMar>
              <w:top w:w="0" w:type="dxa"/>
              <w:left w:w="108" w:type="dxa"/>
              <w:bottom w:w="0" w:type="dxa"/>
              <w:right w:w="108" w:type="dxa"/>
            </w:tcMar>
          </w:tcPr>
          <w:p w:rsidR="00756D2A" w:rsidRPr="00780D97" w:rsidRDefault="00756D2A" w:rsidP="0079530E">
            <w:pPr>
              <w:spacing w:line="380" w:lineRule="exact"/>
              <w:ind w:right="-43"/>
              <w:jc w:val="thaiDistribute"/>
              <w:rPr>
                <w:rFonts w:ascii="Arial" w:hAnsi="Arial" w:cs="Arial"/>
                <w:sz w:val="20"/>
                <w:szCs w:val="18"/>
              </w:rPr>
            </w:pPr>
          </w:p>
        </w:tc>
        <w:tc>
          <w:tcPr>
            <w:tcW w:w="1575" w:type="dxa"/>
          </w:tcPr>
          <w:p w:rsidR="00756D2A" w:rsidRPr="003E3BDA" w:rsidRDefault="00756D2A" w:rsidP="00756D2A">
            <w:pPr>
              <w:pBdr>
                <w:bottom w:val="single" w:sz="4" w:space="1" w:color="auto"/>
              </w:pBdr>
              <w:spacing w:line="340" w:lineRule="exact"/>
              <w:ind w:left="90" w:right="60"/>
              <w:jc w:val="center"/>
              <w:rPr>
                <w:rFonts w:ascii="Arial" w:hAnsi="Arial" w:cs="Arial"/>
                <w:sz w:val="20"/>
                <w:szCs w:val="18"/>
              </w:rPr>
            </w:pPr>
            <w:r w:rsidRPr="003E3BDA">
              <w:rPr>
                <w:rFonts w:ascii="Arial" w:hAnsi="Arial" w:cs="Arial"/>
                <w:sz w:val="20"/>
                <w:szCs w:val="18"/>
              </w:rPr>
              <w:t xml:space="preserve">31 March </w:t>
            </w:r>
          </w:p>
          <w:p w:rsidR="00756D2A" w:rsidRPr="003E3BDA" w:rsidRDefault="00756D2A" w:rsidP="00756D2A">
            <w:pPr>
              <w:pBdr>
                <w:bottom w:val="single" w:sz="4" w:space="1" w:color="auto"/>
              </w:pBdr>
              <w:spacing w:line="340" w:lineRule="exact"/>
              <w:ind w:left="90" w:right="60"/>
              <w:jc w:val="center"/>
              <w:rPr>
                <w:rFonts w:ascii="Arial" w:hAnsi="Arial" w:cs="Arial"/>
                <w:sz w:val="20"/>
                <w:szCs w:val="18"/>
              </w:rPr>
            </w:pPr>
            <w:r w:rsidRPr="003E3BDA">
              <w:rPr>
                <w:rFonts w:ascii="Arial" w:hAnsi="Arial" w:cs="Arial"/>
                <w:sz w:val="20"/>
                <w:szCs w:val="18"/>
              </w:rPr>
              <w:t>2021</w:t>
            </w:r>
          </w:p>
        </w:tc>
        <w:tc>
          <w:tcPr>
            <w:tcW w:w="1575" w:type="dxa"/>
            <w:tcMar>
              <w:top w:w="0" w:type="dxa"/>
              <w:left w:w="108" w:type="dxa"/>
              <w:bottom w:w="0" w:type="dxa"/>
              <w:right w:w="108" w:type="dxa"/>
            </w:tcMar>
            <w:hideMark/>
          </w:tcPr>
          <w:p w:rsidR="00756D2A" w:rsidRPr="00780D97" w:rsidRDefault="00756D2A" w:rsidP="00756D2A">
            <w:pPr>
              <w:pBdr>
                <w:bottom w:val="single" w:sz="4" w:space="1" w:color="auto"/>
              </w:pBdr>
              <w:spacing w:line="340" w:lineRule="exact"/>
              <w:jc w:val="center"/>
              <w:rPr>
                <w:rFonts w:ascii="Arial" w:hAnsi="Arial" w:cs="Arial"/>
                <w:sz w:val="20"/>
                <w:szCs w:val="18"/>
              </w:rPr>
            </w:pPr>
            <w:r w:rsidRPr="003E3BDA">
              <w:rPr>
                <w:rFonts w:ascii="Arial" w:hAnsi="Arial" w:cs="Arial"/>
                <w:sz w:val="20"/>
                <w:szCs w:val="18"/>
              </w:rPr>
              <w:t xml:space="preserve">31 December </w:t>
            </w:r>
            <w:r w:rsidRPr="00780D97">
              <w:rPr>
                <w:rFonts w:ascii="Arial" w:hAnsi="Arial" w:cs="Arial"/>
                <w:sz w:val="20"/>
                <w:szCs w:val="18"/>
              </w:rPr>
              <w:t>2020</w:t>
            </w:r>
          </w:p>
        </w:tc>
        <w:tc>
          <w:tcPr>
            <w:tcW w:w="1575" w:type="dxa"/>
          </w:tcPr>
          <w:p w:rsidR="00756D2A" w:rsidRPr="003E3BDA" w:rsidRDefault="00756D2A" w:rsidP="00756D2A">
            <w:pPr>
              <w:pBdr>
                <w:bottom w:val="single" w:sz="4" w:space="1" w:color="auto"/>
              </w:pBdr>
              <w:spacing w:line="340" w:lineRule="exact"/>
              <w:ind w:left="90" w:right="60"/>
              <w:jc w:val="center"/>
              <w:rPr>
                <w:rFonts w:ascii="Arial" w:hAnsi="Arial" w:cs="Arial"/>
                <w:sz w:val="20"/>
                <w:szCs w:val="18"/>
              </w:rPr>
            </w:pPr>
            <w:r w:rsidRPr="003E3BDA">
              <w:rPr>
                <w:rFonts w:ascii="Arial" w:hAnsi="Arial" w:cs="Arial"/>
                <w:sz w:val="20"/>
                <w:szCs w:val="18"/>
              </w:rPr>
              <w:t xml:space="preserve">31 March </w:t>
            </w:r>
          </w:p>
          <w:p w:rsidR="00756D2A" w:rsidRPr="003E3BDA" w:rsidRDefault="00756D2A" w:rsidP="00756D2A">
            <w:pPr>
              <w:pBdr>
                <w:bottom w:val="single" w:sz="4" w:space="1" w:color="auto"/>
              </w:pBdr>
              <w:spacing w:line="340" w:lineRule="exact"/>
              <w:ind w:left="90" w:right="60"/>
              <w:jc w:val="center"/>
              <w:rPr>
                <w:rFonts w:ascii="Arial" w:hAnsi="Arial" w:cs="Arial"/>
                <w:sz w:val="20"/>
                <w:szCs w:val="18"/>
              </w:rPr>
            </w:pPr>
            <w:r w:rsidRPr="003E3BDA">
              <w:rPr>
                <w:rFonts w:ascii="Arial" w:hAnsi="Arial" w:cs="Arial"/>
                <w:sz w:val="20"/>
                <w:szCs w:val="18"/>
              </w:rPr>
              <w:t>2021</w:t>
            </w:r>
          </w:p>
        </w:tc>
        <w:tc>
          <w:tcPr>
            <w:tcW w:w="1575" w:type="dxa"/>
            <w:tcMar>
              <w:top w:w="0" w:type="dxa"/>
              <w:left w:w="108" w:type="dxa"/>
              <w:bottom w:w="0" w:type="dxa"/>
              <w:right w:w="108" w:type="dxa"/>
            </w:tcMar>
            <w:hideMark/>
          </w:tcPr>
          <w:p w:rsidR="00756D2A" w:rsidRPr="00780D97" w:rsidRDefault="00756D2A" w:rsidP="00756D2A">
            <w:pPr>
              <w:pBdr>
                <w:bottom w:val="single" w:sz="4" w:space="1" w:color="auto"/>
              </w:pBdr>
              <w:spacing w:line="340" w:lineRule="exact"/>
              <w:ind w:right="-15"/>
              <w:jc w:val="center"/>
              <w:rPr>
                <w:rFonts w:ascii="Arial" w:hAnsi="Arial" w:cs="Arial"/>
                <w:sz w:val="20"/>
                <w:szCs w:val="18"/>
              </w:rPr>
            </w:pPr>
            <w:r w:rsidRPr="003E3BDA">
              <w:rPr>
                <w:rFonts w:ascii="Arial" w:hAnsi="Arial" w:cs="Arial"/>
                <w:sz w:val="20"/>
                <w:szCs w:val="18"/>
              </w:rPr>
              <w:t xml:space="preserve">31 December </w:t>
            </w:r>
            <w:r w:rsidRPr="00780D97">
              <w:rPr>
                <w:rFonts w:ascii="Arial" w:hAnsi="Arial" w:cs="Arial"/>
                <w:sz w:val="20"/>
                <w:szCs w:val="18"/>
              </w:rPr>
              <w:t>2020</w:t>
            </w:r>
          </w:p>
        </w:tc>
      </w:tr>
      <w:tr w:rsidR="00756D2A" w:rsidRPr="003E3BDA" w:rsidTr="00756D2A">
        <w:tc>
          <w:tcPr>
            <w:tcW w:w="2880" w:type="dxa"/>
            <w:tcMar>
              <w:top w:w="0" w:type="dxa"/>
              <w:left w:w="108" w:type="dxa"/>
              <w:bottom w:w="0" w:type="dxa"/>
              <w:right w:w="108" w:type="dxa"/>
            </w:tcMar>
            <w:hideMark/>
          </w:tcPr>
          <w:p w:rsidR="00756D2A" w:rsidRPr="00780D97" w:rsidRDefault="00756D2A" w:rsidP="0079530E">
            <w:pPr>
              <w:spacing w:line="380" w:lineRule="exact"/>
              <w:ind w:left="-14"/>
              <w:rPr>
                <w:rFonts w:ascii="Arial" w:hAnsi="Arial" w:cs="Arial"/>
                <w:sz w:val="20"/>
                <w:szCs w:val="18"/>
              </w:rPr>
            </w:pPr>
            <w:r w:rsidRPr="00780D97">
              <w:rPr>
                <w:rFonts w:ascii="Arial" w:hAnsi="Arial" w:cs="Arial"/>
                <w:sz w:val="20"/>
                <w:szCs w:val="18"/>
              </w:rPr>
              <w:t>Payable:</w:t>
            </w:r>
          </w:p>
        </w:tc>
        <w:tc>
          <w:tcPr>
            <w:tcW w:w="1575" w:type="dxa"/>
          </w:tcPr>
          <w:p w:rsidR="00756D2A" w:rsidRPr="003E3BDA"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rsidR="00756D2A" w:rsidRPr="00780D97" w:rsidRDefault="00756D2A" w:rsidP="00756D2A">
            <w:pPr>
              <w:tabs>
                <w:tab w:val="decimal" w:pos="1620"/>
              </w:tabs>
              <w:spacing w:line="380" w:lineRule="exact"/>
              <w:rPr>
                <w:rFonts w:ascii="Arial" w:hAnsi="Arial" w:cs="Arial"/>
                <w:sz w:val="20"/>
                <w:szCs w:val="18"/>
              </w:rPr>
            </w:pPr>
          </w:p>
        </w:tc>
        <w:tc>
          <w:tcPr>
            <w:tcW w:w="1575" w:type="dxa"/>
          </w:tcPr>
          <w:p w:rsidR="00756D2A" w:rsidRPr="003E3BDA"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rsidR="00756D2A" w:rsidRPr="00780D97" w:rsidRDefault="00756D2A" w:rsidP="00756D2A">
            <w:pPr>
              <w:tabs>
                <w:tab w:val="decimal" w:pos="1620"/>
              </w:tabs>
              <w:spacing w:line="380" w:lineRule="exact"/>
              <w:ind w:right="-15"/>
              <w:rPr>
                <w:rFonts w:ascii="Arial" w:hAnsi="Arial" w:cs="Arial"/>
                <w:sz w:val="20"/>
                <w:szCs w:val="18"/>
              </w:rPr>
            </w:pPr>
          </w:p>
        </w:tc>
      </w:tr>
      <w:tr w:rsidR="00756D2A" w:rsidRPr="003E3BDA" w:rsidTr="00756D2A">
        <w:trPr>
          <w:trHeight w:val="80"/>
        </w:trPr>
        <w:tc>
          <w:tcPr>
            <w:tcW w:w="2880" w:type="dxa"/>
            <w:tcMar>
              <w:top w:w="0" w:type="dxa"/>
              <w:left w:w="108" w:type="dxa"/>
              <w:bottom w:w="0" w:type="dxa"/>
              <w:right w:w="108" w:type="dxa"/>
            </w:tcMar>
            <w:hideMark/>
          </w:tcPr>
          <w:p w:rsidR="00756D2A" w:rsidRPr="00780D97" w:rsidRDefault="00756D2A" w:rsidP="0079530E">
            <w:pPr>
              <w:spacing w:line="380" w:lineRule="exact"/>
              <w:ind w:left="144"/>
              <w:rPr>
                <w:rFonts w:ascii="Arial" w:hAnsi="Arial" w:cs="Arial"/>
                <w:sz w:val="20"/>
                <w:szCs w:val="18"/>
              </w:rPr>
            </w:pPr>
            <w:r w:rsidRPr="00780D97">
              <w:rPr>
                <w:rFonts w:ascii="Arial" w:hAnsi="Arial" w:cs="Arial"/>
                <w:sz w:val="20"/>
                <w:szCs w:val="18"/>
              </w:rPr>
              <w:t>In up to 1 year</w:t>
            </w:r>
          </w:p>
        </w:tc>
        <w:tc>
          <w:tcPr>
            <w:tcW w:w="1575" w:type="dxa"/>
          </w:tcPr>
          <w:p w:rsidR="00756D2A" w:rsidRPr="00643674" w:rsidRDefault="00643674" w:rsidP="00756D2A">
            <w:pPr>
              <w:tabs>
                <w:tab w:val="decimal" w:pos="1350"/>
              </w:tabs>
              <w:spacing w:line="380" w:lineRule="exact"/>
              <w:ind w:left="90" w:right="60"/>
              <w:rPr>
                <w:rFonts w:ascii="Arial" w:hAnsi="Arial" w:cs="Arial"/>
                <w:sz w:val="20"/>
                <w:szCs w:val="18"/>
              </w:rPr>
            </w:pPr>
            <w:r w:rsidRPr="00643674">
              <w:rPr>
                <w:rFonts w:ascii="Arial" w:hAnsi="Arial" w:cs="Arial"/>
                <w:sz w:val="20"/>
                <w:szCs w:val="18"/>
              </w:rPr>
              <w:t>223</w:t>
            </w:r>
          </w:p>
        </w:tc>
        <w:tc>
          <w:tcPr>
            <w:tcW w:w="1575" w:type="dxa"/>
            <w:tcMar>
              <w:top w:w="0" w:type="dxa"/>
              <w:left w:w="108" w:type="dxa"/>
              <w:bottom w:w="0" w:type="dxa"/>
              <w:right w:w="108" w:type="dxa"/>
            </w:tcMar>
            <w:vAlign w:val="bottom"/>
          </w:tcPr>
          <w:p w:rsidR="00756D2A" w:rsidRPr="00780D97" w:rsidRDefault="00756D2A" w:rsidP="00756D2A">
            <w:pPr>
              <w:tabs>
                <w:tab w:val="decimal" w:pos="1200"/>
              </w:tabs>
              <w:spacing w:line="380" w:lineRule="exact"/>
              <w:rPr>
                <w:rFonts w:ascii="Arial" w:hAnsi="Arial" w:cs="Arial"/>
                <w:sz w:val="20"/>
                <w:szCs w:val="18"/>
              </w:rPr>
            </w:pPr>
            <w:r w:rsidRPr="00780D97">
              <w:rPr>
                <w:rFonts w:ascii="Arial" w:hAnsi="Arial" w:cs="Arial"/>
                <w:sz w:val="20"/>
                <w:szCs w:val="18"/>
              </w:rPr>
              <w:t>203</w:t>
            </w:r>
          </w:p>
        </w:tc>
        <w:tc>
          <w:tcPr>
            <w:tcW w:w="1575" w:type="dxa"/>
          </w:tcPr>
          <w:p w:rsidR="00756D2A" w:rsidRPr="003E3BDA" w:rsidRDefault="00756D2A" w:rsidP="00756D2A">
            <w:pPr>
              <w:tabs>
                <w:tab w:val="decimal" w:pos="1350"/>
              </w:tabs>
              <w:spacing w:line="380" w:lineRule="exact"/>
              <w:ind w:left="90" w:right="60"/>
              <w:rPr>
                <w:rFonts w:ascii="Arial" w:hAnsi="Arial" w:cs="Arial"/>
                <w:sz w:val="20"/>
                <w:szCs w:val="18"/>
              </w:rPr>
            </w:pPr>
            <w:r>
              <w:rPr>
                <w:rFonts w:ascii="Arial" w:hAnsi="Arial" w:cs="Arial"/>
                <w:sz w:val="20"/>
                <w:szCs w:val="18"/>
              </w:rPr>
              <w:t>186</w:t>
            </w:r>
          </w:p>
        </w:tc>
        <w:tc>
          <w:tcPr>
            <w:tcW w:w="1575" w:type="dxa"/>
            <w:tcMar>
              <w:top w:w="0" w:type="dxa"/>
              <w:left w:w="108" w:type="dxa"/>
              <w:bottom w:w="0" w:type="dxa"/>
              <w:right w:w="108" w:type="dxa"/>
            </w:tcMar>
            <w:vAlign w:val="bottom"/>
          </w:tcPr>
          <w:p w:rsidR="00756D2A" w:rsidRPr="00780D97" w:rsidRDefault="00756D2A" w:rsidP="00756D2A">
            <w:pPr>
              <w:tabs>
                <w:tab w:val="decimal" w:pos="1200"/>
              </w:tabs>
              <w:spacing w:line="380" w:lineRule="exact"/>
              <w:rPr>
                <w:rFonts w:ascii="Arial" w:hAnsi="Arial" w:cs="Arial"/>
                <w:sz w:val="20"/>
                <w:szCs w:val="18"/>
              </w:rPr>
            </w:pPr>
            <w:r w:rsidRPr="00780D97">
              <w:rPr>
                <w:rFonts w:ascii="Arial" w:hAnsi="Arial" w:cs="Arial"/>
                <w:sz w:val="20"/>
                <w:szCs w:val="18"/>
              </w:rPr>
              <w:t>172</w:t>
            </w:r>
          </w:p>
        </w:tc>
      </w:tr>
      <w:tr w:rsidR="00756D2A" w:rsidRPr="003E3BDA" w:rsidTr="00756D2A">
        <w:tc>
          <w:tcPr>
            <w:tcW w:w="2880" w:type="dxa"/>
            <w:tcMar>
              <w:top w:w="0" w:type="dxa"/>
              <w:left w:w="108" w:type="dxa"/>
              <w:bottom w:w="0" w:type="dxa"/>
              <w:right w:w="108" w:type="dxa"/>
            </w:tcMar>
            <w:hideMark/>
          </w:tcPr>
          <w:p w:rsidR="00756D2A" w:rsidRPr="00780D97" w:rsidRDefault="00756D2A" w:rsidP="0079530E">
            <w:pPr>
              <w:spacing w:line="380" w:lineRule="exact"/>
              <w:ind w:left="144"/>
              <w:rPr>
                <w:rFonts w:ascii="Arial" w:hAnsi="Arial" w:cs="Arial"/>
                <w:sz w:val="20"/>
                <w:szCs w:val="18"/>
              </w:rPr>
            </w:pPr>
            <w:r w:rsidRPr="00780D97">
              <w:rPr>
                <w:rFonts w:ascii="Arial" w:hAnsi="Arial" w:cs="Arial"/>
                <w:sz w:val="20"/>
                <w:szCs w:val="18"/>
              </w:rPr>
              <w:t>In over 1 and up to 5 years</w:t>
            </w:r>
          </w:p>
        </w:tc>
        <w:tc>
          <w:tcPr>
            <w:tcW w:w="1575" w:type="dxa"/>
          </w:tcPr>
          <w:p w:rsidR="00756D2A" w:rsidRPr="00643674" w:rsidRDefault="00643674" w:rsidP="00756D2A">
            <w:pPr>
              <w:tabs>
                <w:tab w:val="decimal" w:pos="1350"/>
              </w:tabs>
              <w:spacing w:line="380" w:lineRule="exact"/>
              <w:ind w:left="90" w:right="60"/>
              <w:rPr>
                <w:rFonts w:ascii="Arial" w:hAnsi="Arial" w:cs="Arial"/>
                <w:sz w:val="20"/>
                <w:szCs w:val="18"/>
              </w:rPr>
            </w:pPr>
            <w:r w:rsidRPr="00643674">
              <w:rPr>
                <w:rFonts w:ascii="Arial" w:hAnsi="Arial" w:cs="Arial"/>
                <w:sz w:val="20"/>
                <w:szCs w:val="18"/>
              </w:rPr>
              <w:t>305</w:t>
            </w:r>
          </w:p>
        </w:tc>
        <w:tc>
          <w:tcPr>
            <w:tcW w:w="1575" w:type="dxa"/>
            <w:tcMar>
              <w:top w:w="0" w:type="dxa"/>
              <w:left w:w="108" w:type="dxa"/>
              <w:bottom w:w="0" w:type="dxa"/>
              <w:right w:w="108" w:type="dxa"/>
            </w:tcMar>
            <w:vAlign w:val="bottom"/>
          </w:tcPr>
          <w:p w:rsidR="00756D2A" w:rsidRPr="00780D97" w:rsidRDefault="00756D2A" w:rsidP="00756D2A">
            <w:pPr>
              <w:tabs>
                <w:tab w:val="decimal" w:pos="1200"/>
              </w:tabs>
              <w:spacing w:line="380" w:lineRule="exact"/>
              <w:rPr>
                <w:rFonts w:ascii="Arial" w:hAnsi="Arial" w:cs="Arial"/>
                <w:sz w:val="20"/>
                <w:szCs w:val="18"/>
              </w:rPr>
            </w:pPr>
            <w:r w:rsidRPr="00780D97">
              <w:rPr>
                <w:rFonts w:ascii="Arial" w:hAnsi="Arial" w:cs="Arial"/>
                <w:sz w:val="20"/>
                <w:szCs w:val="18"/>
              </w:rPr>
              <w:t>302</w:t>
            </w:r>
          </w:p>
        </w:tc>
        <w:tc>
          <w:tcPr>
            <w:tcW w:w="1575" w:type="dxa"/>
          </w:tcPr>
          <w:p w:rsidR="00756D2A" w:rsidRPr="003E3BDA" w:rsidRDefault="00756D2A" w:rsidP="00756D2A">
            <w:pPr>
              <w:tabs>
                <w:tab w:val="decimal" w:pos="1350"/>
              </w:tabs>
              <w:spacing w:line="380" w:lineRule="exact"/>
              <w:ind w:left="90" w:right="60"/>
              <w:rPr>
                <w:rFonts w:ascii="Arial" w:hAnsi="Arial" w:cs="Arial"/>
                <w:sz w:val="20"/>
                <w:szCs w:val="18"/>
              </w:rPr>
            </w:pPr>
            <w:r>
              <w:rPr>
                <w:rFonts w:ascii="Arial" w:hAnsi="Arial" w:cs="Arial"/>
                <w:sz w:val="20"/>
                <w:szCs w:val="18"/>
              </w:rPr>
              <w:t>274</w:t>
            </w:r>
          </w:p>
        </w:tc>
        <w:tc>
          <w:tcPr>
            <w:tcW w:w="1575" w:type="dxa"/>
            <w:tcMar>
              <w:top w:w="0" w:type="dxa"/>
              <w:left w:w="108" w:type="dxa"/>
              <w:bottom w:w="0" w:type="dxa"/>
              <w:right w:w="108" w:type="dxa"/>
            </w:tcMar>
            <w:vAlign w:val="bottom"/>
          </w:tcPr>
          <w:p w:rsidR="00756D2A" w:rsidRPr="00780D97" w:rsidRDefault="00756D2A" w:rsidP="00756D2A">
            <w:pPr>
              <w:tabs>
                <w:tab w:val="decimal" w:pos="1200"/>
              </w:tabs>
              <w:spacing w:line="380" w:lineRule="exact"/>
              <w:rPr>
                <w:rFonts w:ascii="Arial" w:hAnsi="Arial" w:cs="Arial"/>
                <w:sz w:val="20"/>
                <w:szCs w:val="18"/>
              </w:rPr>
            </w:pPr>
            <w:r w:rsidRPr="00780D97">
              <w:rPr>
                <w:rFonts w:ascii="Arial" w:hAnsi="Arial" w:cs="Arial"/>
                <w:sz w:val="20"/>
                <w:szCs w:val="18"/>
              </w:rPr>
              <w:t>271</w:t>
            </w:r>
          </w:p>
        </w:tc>
      </w:tr>
      <w:tr w:rsidR="00756D2A" w:rsidRPr="003E3BDA" w:rsidTr="00756D2A">
        <w:tc>
          <w:tcPr>
            <w:tcW w:w="2880" w:type="dxa"/>
            <w:tcMar>
              <w:top w:w="0" w:type="dxa"/>
              <w:left w:w="108" w:type="dxa"/>
              <w:bottom w:w="0" w:type="dxa"/>
              <w:right w:w="108" w:type="dxa"/>
            </w:tcMar>
            <w:hideMark/>
          </w:tcPr>
          <w:p w:rsidR="00756D2A" w:rsidRPr="00780D97" w:rsidRDefault="00756D2A" w:rsidP="0079530E">
            <w:pPr>
              <w:spacing w:line="380" w:lineRule="exact"/>
              <w:ind w:left="144"/>
              <w:rPr>
                <w:rFonts w:ascii="Arial" w:hAnsi="Arial" w:cs="Arial"/>
                <w:sz w:val="20"/>
                <w:szCs w:val="18"/>
              </w:rPr>
            </w:pPr>
            <w:r w:rsidRPr="00780D97">
              <w:rPr>
                <w:rFonts w:ascii="Arial" w:hAnsi="Arial" w:cs="Arial"/>
                <w:sz w:val="20"/>
                <w:szCs w:val="18"/>
              </w:rPr>
              <w:t>In over 5 years</w:t>
            </w:r>
          </w:p>
        </w:tc>
        <w:tc>
          <w:tcPr>
            <w:tcW w:w="1575" w:type="dxa"/>
          </w:tcPr>
          <w:p w:rsidR="00756D2A" w:rsidRPr="00643674" w:rsidRDefault="00643674" w:rsidP="00756D2A">
            <w:pPr>
              <w:pBdr>
                <w:bottom w:val="single" w:sz="4" w:space="1" w:color="auto"/>
              </w:pBdr>
              <w:tabs>
                <w:tab w:val="decimal" w:pos="1350"/>
              </w:tabs>
              <w:spacing w:line="380" w:lineRule="exact"/>
              <w:ind w:left="90" w:right="60"/>
              <w:rPr>
                <w:rFonts w:ascii="Arial" w:hAnsi="Arial" w:cs="Arial"/>
                <w:sz w:val="20"/>
                <w:szCs w:val="18"/>
              </w:rPr>
            </w:pPr>
            <w:r w:rsidRPr="00643674">
              <w:rPr>
                <w:rFonts w:ascii="Arial" w:hAnsi="Arial" w:cs="Arial"/>
                <w:sz w:val="20"/>
                <w:szCs w:val="18"/>
              </w:rPr>
              <w:t>179</w:t>
            </w:r>
          </w:p>
        </w:tc>
        <w:tc>
          <w:tcPr>
            <w:tcW w:w="1575" w:type="dxa"/>
            <w:tcMar>
              <w:top w:w="0" w:type="dxa"/>
              <w:left w:w="108" w:type="dxa"/>
              <w:bottom w:w="0" w:type="dxa"/>
              <w:right w:w="108" w:type="dxa"/>
            </w:tcMar>
            <w:vAlign w:val="bottom"/>
          </w:tcPr>
          <w:p w:rsidR="00756D2A" w:rsidRPr="00780D97" w:rsidRDefault="00756D2A" w:rsidP="00756D2A">
            <w:pPr>
              <w:pBdr>
                <w:bottom w:val="single" w:sz="4" w:space="1" w:color="auto"/>
              </w:pBdr>
              <w:tabs>
                <w:tab w:val="decimal" w:pos="1200"/>
              </w:tabs>
              <w:spacing w:line="380" w:lineRule="exact"/>
              <w:rPr>
                <w:rFonts w:ascii="Arial" w:hAnsi="Arial" w:cs="Arial"/>
                <w:sz w:val="20"/>
                <w:szCs w:val="18"/>
              </w:rPr>
            </w:pPr>
            <w:r w:rsidRPr="00780D97">
              <w:rPr>
                <w:rFonts w:ascii="Arial" w:hAnsi="Arial" w:cs="Arial"/>
                <w:sz w:val="20"/>
                <w:szCs w:val="18"/>
              </w:rPr>
              <w:t>197</w:t>
            </w:r>
          </w:p>
        </w:tc>
        <w:tc>
          <w:tcPr>
            <w:tcW w:w="1575" w:type="dxa"/>
          </w:tcPr>
          <w:p w:rsidR="00756D2A" w:rsidRPr="003E3BDA" w:rsidRDefault="00756D2A" w:rsidP="00756D2A">
            <w:pPr>
              <w:pBdr>
                <w:bottom w:val="single" w:sz="4" w:space="1" w:color="auto"/>
              </w:pBdr>
              <w:tabs>
                <w:tab w:val="decimal" w:pos="1350"/>
              </w:tabs>
              <w:spacing w:line="380" w:lineRule="exact"/>
              <w:ind w:left="90" w:right="60"/>
              <w:rPr>
                <w:rFonts w:ascii="Arial" w:hAnsi="Arial" w:cs="Arial"/>
                <w:sz w:val="20"/>
                <w:szCs w:val="18"/>
              </w:rPr>
            </w:pPr>
            <w:r>
              <w:rPr>
                <w:rFonts w:ascii="Arial" w:hAnsi="Arial" w:cs="Arial"/>
                <w:sz w:val="20"/>
                <w:szCs w:val="18"/>
              </w:rPr>
              <w:t>157</w:t>
            </w:r>
          </w:p>
        </w:tc>
        <w:tc>
          <w:tcPr>
            <w:tcW w:w="1575" w:type="dxa"/>
            <w:tcMar>
              <w:top w:w="0" w:type="dxa"/>
              <w:left w:w="108" w:type="dxa"/>
              <w:bottom w:w="0" w:type="dxa"/>
              <w:right w:w="108" w:type="dxa"/>
            </w:tcMar>
            <w:vAlign w:val="bottom"/>
          </w:tcPr>
          <w:p w:rsidR="00756D2A" w:rsidRPr="00780D97" w:rsidRDefault="00756D2A" w:rsidP="00756D2A">
            <w:pPr>
              <w:pBdr>
                <w:bottom w:val="single" w:sz="4" w:space="1" w:color="auto"/>
              </w:pBdr>
              <w:tabs>
                <w:tab w:val="decimal" w:pos="1200"/>
              </w:tabs>
              <w:spacing w:line="380" w:lineRule="exact"/>
              <w:rPr>
                <w:rFonts w:ascii="Arial" w:hAnsi="Arial" w:cs="Arial"/>
                <w:sz w:val="20"/>
                <w:szCs w:val="18"/>
              </w:rPr>
            </w:pPr>
            <w:r w:rsidRPr="00780D97">
              <w:rPr>
                <w:rFonts w:ascii="Arial" w:hAnsi="Arial" w:cs="Arial"/>
                <w:sz w:val="20"/>
                <w:szCs w:val="18"/>
              </w:rPr>
              <w:t>174</w:t>
            </w:r>
          </w:p>
        </w:tc>
      </w:tr>
      <w:tr w:rsidR="00756D2A" w:rsidRPr="003E3BDA" w:rsidTr="00756D2A">
        <w:tc>
          <w:tcPr>
            <w:tcW w:w="2880" w:type="dxa"/>
            <w:tcMar>
              <w:top w:w="0" w:type="dxa"/>
              <w:left w:w="108" w:type="dxa"/>
              <w:bottom w:w="0" w:type="dxa"/>
              <w:right w:w="108" w:type="dxa"/>
            </w:tcMar>
            <w:hideMark/>
          </w:tcPr>
          <w:p w:rsidR="00756D2A" w:rsidRPr="00780D97" w:rsidRDefault="00756D2A" w:rsidP="0079530E">
            <w:pPr>
              <w:spacing w:line="380" w:lineRule="exact"/>
              <w:ind w:left="-14"/>
              <w:rPr>
                <w:rFonts w:ascii="Arial" w:hAnsi="Arial" w:cs="Arial"/>
                <w:sz w:val="20"/>
                <w:szCs w:val="18"/>
              </w:rPr>
            </w:pPr>
            <w:r w:rsidRPr="00780D97">
              <w:rPr>
                <w:rFonts w:ascii="Arial" w:hAnsi="Arial" w:cs="Arial"/>
                <w:sz w:val="20"/>
                <w:szCs w:val="18"/>
              </w:rPr>
              <w:t>Total</w:t>
            </w:r>
          </w:p>
        </w:tc>
        <w:tc>
          <w:tcPr>
            <w:tcW w:w="1575" w:type="dxa"/>
          </w:tcPr>
          <w:p w:rsidR="00756D2A" w:rsidRPr="00643674" w:rsidRDefault="00643674" w:rsidP="00756D2A">
            <w:pPr>
              <w:pBdr>
                <w:bottom w:val="double" w:sz="4" w:space="1" w:color="auto"/>
              </w:pBdr>
              <w:tabs>
                <w:tab w:val="decimal" w:pos="1350"/>
              </w:tabs>
              <w:spacing w:line="380" w:lineRule="exact"/>
              <w:ind w:left="90" w:right="60"/>
              <w:rPr>
                <w:rFonts w:ascii="Arial" w:hAnsi="Arial" w:cs="Arial"/>
                <w:sz w:val="20"/>
                <w:szCs w:val="18"/>
              </w:rPr>
            </w:pPr>
            <w:r w:rsidRPr="00643674">
              <w:rPr>
                <w:rFonts w:ascii="Arial" w:hAnsi="Arial" w:cs="Arial"/>
                <w:sz w:val="20"/>
                <w:szCs w:val="18"/>
              </w:rPr>
              <w:t>707</w:t>
            </w:r>
          </w:p>
        </w:tc>
        <w:tc>
          <w:tcPr>
            <w:tcW w:w="1575" w:type="dxa"/>
            <w:tcMar>
              <w:top w:w="0" w:type="dxa"/>
              <w:left w:w="108" w:type="dxa"/>
              <w:bottom w:w="0" w:type="dxa"/>
              <w:right w:w="108" w:type="dxa"/>
            </w:tcMar>
            <w:vAlign w:val="bottom"/>
          </w:tcPr>
          <w:p w:rsidR="00756D2A" w:rsidRPr="00780D97" w:rsidRDefault="00756D2A" w:rsidP="00756D2A">
            <w:pPr>
              <w:pBdr>
                <w:bottom w:val="double" w:sz="4" w:space="1" w:color="auto"/>
              </w:pBdr>
              <w:tabs>
                <w:tab w:val="decimal" w:pos="1200"/>
              </w:tabs>
              <w:spacing w:line="380" w:lineRule="exact"/>
              <w:rPr>
                <w:rFonts w:ascii="Arial" w:hAnsi="Arial" w:cs="Arial"/>
                <w:sz w:val="20"/>
                <w:szCs w:val="18"/>
              </w:rPr>
            </w:pPr>
            <w:r w:rsidRPr="00780D97">
              <w:rPr>
                <w:rFonts w:ascii="Arial" w:hAnsi="Arial" w:cs="Arial"/>
                <w:sz w:val="20"/>
                <w:szCs w:val="18"/>
              </w:rPr>
              <w:t>702</w:t>
            </w:r>
          </w:p>
        </w:tc>
        <w:tc>
          <w:tcPr>
            <w:tcW w:w="1575" w:type="dxa"/>
          </w:tcPr>
          <w:p w:rsidR="00756D2A" w:rsidRPr="003E3BDA" w:rsidRDefault="00756D2A" w:rsidP="00756D2A">
            <w:pPr>
              <w:pBdr>
                <w:bottom w:val="double" w:sz="4" w:space="1" w:color="auto"/>
              </w:pBdr>
              <w:tabs>
                <w:tab w:val="decimal" w:pos="1350"/>
              </w:tabs>
              <w:spacing w:line="380" w:lineRule="exact"/>
              <w:ind w:left="90" w:right="60"/>
              <w:rPr>
                <w:rFonts w:ascii="Arial" w:hAnsi="Arial" w:cs="Arial"/>
                <w:sz w:val="20"/>
                <w:szCs w:val="18"/>
              </w:rPr>
            </w:pPr>
            <w:r>
              <w:rPr>
                <w:rFonts w:ascii="Arial" w:hAnsi="Arial" w:cs="Arial"/>
                <w:sz w:val="20"/>
                <w:szCs w:val="18"/>
              </w:rPr>
              <w:t>617</w:t>
            </w:r>
          </w:p>
        </w:tc>
        <w:tc>
          <w:tcPr>
            <w:tcW w:w="1575" w:type="dxa"/>
            <w:tcMar>
              <w:top w:w="0" w:type="dxa"/>
              <w:left w:w="108" w:type="dxa"/>
              <w:bottom w:w="0" w:type="dxa"/>
              <w:right w:w="108" w:type="dxa"/>
            </w:tcMar>
            <w:vAlign w:val="bottom"/>
          </w:tcPr>
          <w:p w:rsidR="00756D2A" w:rsidRPr="00780D97" w:rsidRDefault="00756D2A" w:rsidP="00756D2A">
            <w:pPr>
              <w:pBdr>
                <w:bottom w:val="double" w:sz="4" w:space="1" w:color="auto"/>
              </w:pBdr>
              <w:tabs>
                <w:tab w:val="decimal" w:pos="1200"/>
              </w:tabs>
              <w:spacing w:line="380" w:lineRule="exact"/>
              <w:rPr>
                <w:rFonts w:ascii="Arial" w:hAnsi="Arial" w:cs="Arial"/>
                <w:sz w:val="20"/>
                <w:szCs w:val="18"/>
              </w:rPr>
            </w:pPr>
            <w:r w:rsidRPr="00780D97">
              <w:rPr>
                <w:rFonts w:ascii="Arial" w:hAnsi="Arial" w:cs="Arial"/>
                <w:sz w:val="20"/>
                <w:szCs w:val="18"/>
              </w:rPr>
              <w:t>617</w:t>
            </w:r>
          </w:p>
        </w:tc>
      </w:tr>
    </w:tbl>
    <w:p w:rsidR="00311D72" w:rsidRPr="00AE172C" w:rsidRDefault="005D3DFC" w:rsidP="00756D2A">
      <w:pPr>
        <w:tabs>
          <w:tab w:val="left" w:pos="900"/>
          <w:tab w:val="left" w:pos="1440"/>
        </w:tabs>
        <w:spacing w:before="240" w:after="100" w:line="380" w:lineRule="exact"/>
        <w:ind w:left="547" w:hanging="547"/>
        <w:jc w:val="thaiDistribute"/>
        <w:rPr>
          <w:rFonts w:ascii="Arial" w:hAnsi="Arial" w:cs="Arial"/>
          <w:b/>
          <w:bCs/>
          <w:sz w:val="22"/>
          <w:szCs w:val="22"/>
        </w:rPr>
      </w:pPr>
      <w:r>
        <w:rPr>
          <w:rFonts w:ascii="Arial" w:hAnsi="Arial" w:cs="Arial"/>
          <w:b/>
          <w:bCs/>
          <w:sz w:val="22"/>
          <w:szCs w:val="22"/>
        </w:rPr>
        <w:t>27</w:t>
      </w:r>
      <w:r w:rsidR="00AE50BC">
        <w:rPr>
          <w:rFonts w:ascii="Arial" w:hAnsi="Arial" w:cs="Arial"/>
          <w:b/>
          <w:bCs/>
          <w:sz w:val="22"/>
          <w:szCs w:val="22"/>
        </w:rPr>
        <w:t>.5</w:t>
      </w:r>
      <w:r w:rsidR="00311D72" w:rsidRPr="00AE172C">
        <w:rPr>
          <w:rFonts w:ascii="Arial" w:hAnsi="Arial" w:cs="Arial"/>
          <w:b/>
          <w:bCs/>
          <w:sz w:val="22"/>
          <w:szCs w:val="22"/>
        </w:rPr>
        <w:t xml:space="preserve"> </w:t>
      </w:r>
      <w:r w:rsidR="00311D72" w:rsidRPr="00AE172C">
        <w:rPr>
          <w:rFonts w:ascii="Arial" w:hAnsi="Arial" w:cs="Arial"/>
          <w:b/>
          <w:bCs/>
          <w:sz w:val="22"/>
          <w:szCs w:val="22"/>
          <w:cs/>
        </w:rPr>
        <w:tab/>
      </w:r>
      <w:r w:rsidR="00311D72" w:rsidRPr="00AE172C">
        <w:rPr>
          <w:rFonts w:ascii="Arial" w:hAnsi="Arial" w:cs="Arial"/>
          <w:b/>
          <w:bCs/>
          <w:sz w:val="22"/>
          <w:szCs w:val="22"/>
        </w:rPr>
        <w:t xml:space="preserve">Land </w:t>
      </w:r>
      <w:r w:rsidR="00C15995">
        <w:rPr>
          <w:rFonts w:ascii="Arial" w:hAnsi="Arial" w:cs="Arial"/>
          <w:b/>
          <w:bCs/>
          <w:sz w:val="22"/>
          <w:szCs w:val="22"/>
        </w:rPr>
        <w:t xml:space="preserve">under development </w:t>
      </w:r>
      <w:r w:rsidR="00311D72" w:rsidRPr="00AE172C">
        <w:rPr>
          <w:rFonts w:ascii="Arial" w:hAnsi="Arial" w:cs="Arial"/>
          <w:b/>
          <w:bCs/>
          <w:sz w:val="22"/>
          <w:szCs w:val="22"/>
        </w:rPr>
        <w:t>repurchase agreement commitment</w:t>
      </w:r>
    </w:p>
    <w:p w:rsidR="00311D72"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cs/>
        </w:rPr>
        <w:tab/>
      </w:r>
      <w:r w:rsidRPr="00AE172C">
        <w:rPr>
          <w:rFonts w:ascii="Arial" w:hAnsi="Arial" w:cs="Arial"/>
          <w:sz w:val="22"/>
          <w:szCs w:val="22"/>
        </w:rPr>
        <w:t xml:space="preserve">In 2007, </w:t>
      </w:r>
      <w:r w:rsidR="005F238F">
        <w:rPr>
          <w:rFonts w:ascii="Arial" w:hAnsi="Arial" w:cs="Arial"/>
          <w:sz w:val="22"/>
          <w:szCs w:val="22"/>
        </w:rPr>
        <w:t xml:space="preserve">the </w:t>
      </w:r>
      <w:r w:rsidRPr="00AE172C">
        <w:rPr>
          <w:rFonts w:ascii="Arial" w:hAnsi="Arial" w:cs="Arial"/>
          <w:sz w:val="22"/>
          <w:szCs w:val="22"/>
        </w:rPr>
        <w:t>subsidiaries entered into agreements amounting to</w:t>
      </w:r>
      <w:r w:rsidRPr="00AE172C">
        <w:rPr>
          <w:rFonts w:ascii="Arial" w:hAnsi="Arial" w:cs="Arial"/>
          <w:sz w:val="22"/>
          <w:szCs w:val="22"/>
          <w:cs/>
        </w:rPr>
        <w:t xml:space="preserve"> </w:t>
      </w:r>
      <w:r w:rsidRPr="00AE172C">
        <w:rPr>
          <w:rFonts w:ascii="Arial" w:hAnsi="Arial" w:cs="Arial"/>
          <w:sz w:val="22"/>
          <w:szCs w:val="22"/>
        </w:rPr>
        <w:t>Baht 30 million to sell plots of project land under development and to register the transfer of ownership of the land to an external party, under which the external party agreed to grant the subsidiaries rights to buy back the land in the future at a total repurchase price of not</w:t>
      </w:r>
      <w:r w:rsidRPr="00AE172C">
        <w:rPr>
          <w:rFonts w:ascii="Arial" w:hAnsi="Arial" w:cs="Arial"/>
          <w:sz w:val="22"/>
          <w:szCs w:val="22"/>
          <w:cs/>
        </w:rPr>
        <w:t xml:space="preserve"> </w:t>
      </w:r>
      <w:r w:rsidRPr="00AE172C">
        <w:rPr>
          <w:rFonts w:ascii="Arial" w:hAnsi="Arial" w:cs="Arial"/>
          <w:sz w:val="22"/>
          <w:szCs w:val="22"/>
        </w:rPr>
        <w:t>less than Baht 33 million. Currently, the land is under the effective</w:t>
      </w:r>
      <w:r w:rsidRPr="00AE172C">
        <w:rPr>
          <w:rFonts w:ascii="Arial" w:hAnsi="Arial" w:cs="Arial"/>
          <w:sz w:val="22"/>
          <w:szCs w:val="22"/>
          <w:cs/>
        </w:rPr>
        <w:t xml:space="preserve"> </w:t>
      </w:r>
      <w:r w:rsidRPr="00AE172C">
        <w:rPr>
          <w:rFonts w:ascii="Arial" w:hAnsi="Arial" w:cs="Arial"/>
          <w:sz w:val="22"/>
          <w:szCs w:val="22"/>
        </w:rPr>
        <w:t xml:space="preserve">control of the subsidiaries, therefore the subsidiaries do not </w:t>
      </w:r>
      <w:proofErr w:type="spellStart"/>
      <w:r w:rsidRPr="00AE172C">
        <w:rPr>
          <w:rFonts w:ascii="Arial" w:hAnsi="Arial" w:cs="Arial"/>
          <w:sz w:val="22"/>
          <w:szCs w:val="22"/>
        </w:rPr>
        <w:t>recognise</w:t>
      </w:r>
      <w:proofErr w:type="spellEnd"/>
      <w:r w:rsidRPr="00AE172C">
        <w:rPr>
          <w:rFonts w:ascii="Arial" w:hAnsi="Arial" w:cs="Arial"/>
          <w:sz w:val="22"/>
          <w:szCs w:val="22"/>
        </w:rPr>
        <w:t xml:space="preserve"> the relevant income and cost of</w:t>
      </w:r>
      <w:r w:rsidRPr="00AE172C">
        <w:rPr>
          <w:rFonts w:ascii="Arial" w:hAnsi="Arial" w:cs="Arial"/>
          <w:sz w:val="22"/>
          <w:szCs w:val="22"/>
          <w:cs/>
        </w:rPr>
        <w:t xml:space="preserve"> </w:t>
      </w:r>
      <w:r w:rsidRPr="00AE172C">
        <w:rPr>
          <w:rFonts w:ascii="Arial" w:hAnsi="Arial" w:cs="Arial"/>
          <w:sz w:val="22"/>
          <w:szCs w:val="22"/>
        </w:rPr>
        <w:t>sales in their financial statements.</w:t>
      </w:r>
    </w:p>
    <w:p w:rsidR="00F731BB" w:rsidRPr="00AE172C"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Pr>
          <w:rFonts w:ascii="Arial" w:hAnsi="Arial" w:cs="Arial"/>
          <w:sz w:val="22"/>
          <w:szCs w:val="22"/>
        </w:rPr>
        <w:tab/>
        <w:t>The subsidiaries had not yet to repurchase the land, which is presented as part of real estate development costs in the consolidated statement of financial position as at</w:t>
      </w:r>
      <w:r w:rsidR="006E24B0">
        <w:rPr>
          <w:rFonts w:ascii="Arial" w:hAnsi="Arial" w:cs="Arial"/>
          <w:sz w:val="22"/>
          <w:szCs w:val="22"/>
        </w:rPr>
        <w:t xml:space="preserve"> </w:t>
      </w:r>
      <w:r w:rsidR="001D6269">
        <w:rPr>
          <w:rFonts w:ascii="Arial" w:hAnsi="Arial" w:cs="Arial"/>
          <w:sz w:val="22"/>
          <w:szCs w:val="22"/>
        </w:rPr>
        <w:t>31 March 2021</w:t>
      </w:r>
      <w:r>
        <w:rPr>
          <w:rFonts w:ascii="Arial" w:hAnsi="Arial" w:cs="Arial"/>
          <w:sz w:val="22"/>
          <w:szCs w:val="22"/>
        </w:rPr>
        <w:t xml:space="preserve"> and 31 December </w:t>
      </w:r>
      <w:r w:rsidR="005D3DFC">
        <w:rPr>
          <w:rFonts w:ascii="Arial" w:hAnsi="Arial" w:cs="Arial"/>
          <w:sz w:val="22"/>
          <w:szCs w:val="22"/>
        </w:rPr>
        <w:t>2020</w:t>
      </w:r>
      <w:r>
        <w:rPr>
          <w:rFonts w:ascii="Arial" w:hAnsi="Arial" w:cs="Arial"/>
          <w:sz w:val="22"/>
          <w:szCs w:val="22"/>
        </w:rPr>
        <w:t>.</w:t>
      </w:r>
    </w:p>
    <w:p w:rsidR="00311D72" w:rsidRPr="00AE172C" w:rsidRDefault="005D3DFC" w:rsidP="00F731BB">
      <w:pPr>
        <w:tabs>
          <w:tab w:val="left" w:pos="900"/>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27</w:t>
      </w:r>
      <w:r w:rsidR="00AE50BC">
        <w:rPr>
          <w:rFonts w:ascii="Arial" w:hAnsi="Arial" w:cs="Arial"/>
          <w:b/>
          <w:bCs/>
          <w:sz w:val="22"/>
          <w:szCs w:val="22"/>
        </w:rPr>
        <w:t>.6</w:t>
      </w:r>
      <w:r w:rsidR="00311D72" w:rsidRPr="00AE172C">
        <w:rPr>
          <w:rFonts w:ascii="Arial" w:hAnsi="Arial" w:cs="Arial"/>
          <w:b/>
          <w:bCs/>
          <w:sz w:val="22"/>
          <w:szCs w:val="22"/>
        </w:rPr>
        <w:tab/>
        <w:t>Obligations of subordinated perpetual debentures</w:t>
      </w:r>
    </w:p>
    <w:p w:rsidR="00311D72" w:rsidRPr="00AE172C"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AE172C">
        <w:rPr>
          <w:rFonts w:ascii="Arial" w:hAnsi="Arial" w:cs="Arial"/>
          <w:sz w:val="22"/>
          <w:szCs w:val="22"/>
        </w:rPr>
        <w:tab/>
        <w:t xml:space="preserve">As at </w:t>
      </w:r>
      <w:r w:rsidR="001D6269">
        <w:rPr>
          <w:rFonts w:ascii="Arial" w:eastAsia="Arial Unicode MS" w:hAnsi="Arial" w:cs="Arial"/>
          <w:sz w:val="22"/>
          <w:szCs w:val="22"/>
        </w:rPr>
        <w:t>31 March 2021</w:t>
      </w:r>
      <w:r w:rsidRPr="00AE172C">
        <w:rPr>
          <w:rFonts w:ascii="Arial" w:hAnsi="Arial" w:cs="Arial"/>
          <w:sz w:val="22"/>
          <w:szCs w:val="22"/>
        </w:rPr>
        <w:t xml:space="preserve">, the Company had obligations from subordinated perpetual debentures described in Note </w:t>
      </w:r>
      <w:r w:rsidR="005D3DFC">
        <w:rPr>
          <w:rFonts w:ascii="Arial" w:hAnsi="Arial" w:cs="Arial"/>
          <w:sz w:val="22"/>
          <w:szCs w:val="22"/>
        </w:rPr>
        <w:t>22</w:t>
      </w:r>
      <w:r w:rsidR="00C55A54">
        <w:rPr>
          <w:rFonts w:ascii="Arial" w:hAnsi="Arial" w:cs="Arial"/>
          <w:sz w:val="22"/>
          <w:szCs w:val="22"/>
        </w:rPr>
        <w:t xml:space="preserve"> to the </w:t>
      </w:r>
      <w:r w:rsidR="006F6328">
        <w:rPr>
          <w:rFonts w:ascii="Arial" w:hAnsi="Arial" w:cs="Arial"/>
          <w:sz w:val="22"/>
          <w:szCs w:val="22"/>
        </w:rPr>
        <w:t xml:space="preserve">interim consolidated </w:t>
      </w:r>
      <w:r w:rsidR="00C55A54">
        <w:rPr>
          <w:rFonts w:ascii="Arial" w:hAnsi="Arial" w:cs="Arial"/>
          <w:sz w:val="22"/>
          <w:szCs w:val="22"/>
        </w:rPr>
        <w:t>financial statements</w:t>
      </w:r>
      <w:r w:rsidRPr="00AE172C">
        <w:rPr>
          <w:rFonts w:ascii="Arial" w:hAnsi="Arial" w:cs="Arial"/>
          <w:sz w:val="22"/>
          <w:szCs w:val="22"/>
        </w:rPr>
        <w:t>. The obligations regarding the cumulative interest expense on subordinated perpetual debentures, whi</w:t>
      </w:r>
      <w:r w:rsidR="00C55A54">
        <w:rPr>
          <w:rFonts w:ascii="Arial" w:hAnsi="Arial" w:cs="Arial"/>
          <w:sz w:val="22"/>
          <w:szCs w:val="22"/>
        </w:rPr>
        <w:t xml:space="preserve">ch is not due, amounted to Baht </w:t>
      </w:r>
      <w:r w:rsidR="00756D2A">
        <w:rPr>
          <w:rFonts w:ascii="Arial" w:hAnsi="Arial" w:cs="Arial"/>
          <w:sz w:val="22"/>
          <w:szCs w:val="22"/>
        </w:rPr>
        <w:t>42</w:t>
      </w:r>
      <w:r w:rsidRPr="00AE172C">
        <w:rPr>
          <w:rFonts w:ascii="Arial" w:hAnsi="Arial" w:cs="Arial"/>
          <w:sz w:val="22"/>
          <w:szCs w:val="22"/>
        </w:rPr>
        <w:t xml:space="preserve"> million (31 December 20</w:t>
      </w:r>
      <w:r w:rsidR="00433F33">
        <w:rPr>
          <w:rFonts w:ascii="Arial" w:hAnsi="Arial" w:cs="Arial"/>
          <w:sz w:val="22"/>
          <w:szCs w:val="22"/>
        </w:rPr>
        <w:t>20</w:t>
      </w:r>
      <w:r w:rsidRPr="00AE172C">
        <w:rPr>
          <w:rFonts w:ascii="Arial" w:hAnsi="Arial" w:cs="Arial"/>
          <w:sz w:val="22"/>
          <w:szCs w:val="22"/>
        </w:rPr>
        <w:t xml:space="preserve">: Baht </w:t>
      </w:r>
      <w:r w:rsidR="00C56F47">
        <w:rPr>
          <w:rFonts w:ascii="Arial" w:hAnsi="Arial" w:cs="Arial"/>
          <w:sz w:val="22"/>
          <w:szCs w:val="22"/>
        </w:rPr>
        <w:t>43</w:t>
      </w:r>
      <w:r w:rsidRPr="00AE172C">
        <w:rPr>
          <w:rFonts w:ascii="Arial" w:hAnsi="Arial" w:cs="Arial"/>
          <w:sz w:val="22"/>
          <w:szCs w:val="22"/>
        </w:rPr>
        <w:t xml:space="preserve"> million).</w:t>
      </w:r>
    </w:p>
    <w:p w:rsidR="00D15029" w:rsidRDefault="00D15029">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311D72" w:rsidRPr="00AE172C" w:rsidRDefault="005D3DFC"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t>27</w:t>
      </w:r>
      <w:r w:rsidR="00AE50BC">
        <w:rPr>
          <w:rFonts w:ascii="Arial" w:eastAsia="Arial Unicode MS" w:hAnsi="Arial" w:cs="Arial"/>
          <w:b/>
          <w:bCs/>
          <w:sz w:val="22"/>
          <w:szCs w:val="22"/>
        </w:rPr>
        <w:t>.7</w:t>
      </w:r>
      <w:r w:rsidR="00311D72" w:rsidRPr="00AE172C">
        <w:rPr>
          <w:rFonts w:ascii="Arial" w:eastAsia="Arial Unicode MS" w:hAnsi="Arial" w:cs="Arial"/>
          <w:b/>
          <w:bCs/>
          <w:sz w:val="22"/>
          <w:szCs w:val="22"/>
        </w:rPr>
        <w:tab/>
        <w:t>Guarantees</w:t>
      </w:r>
    </w:p>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(1)</w:t>
      </w:r>
      <w:r w:rsidRPr="00AE172C">
        <w:rPr>
          <w:rFonts w:ascii="Arial" w:hAnsi="Arial" w:cs="Arial"/>
          <w:sz w:val="22"/>
          <w:szCs w:val="22"/>
        </w:rPr>
        <w:tab/>
        <w:t xml:space="preserve">As at </w:t>
      </w:r>
      <w:r w:rsidR="001D6269">
        <w:rPr>
          <w:rFonts w:ascii="Arial" w:eastAsia="Arial Unicode MS" w:hAnsi="Arial" w:cs="Arial"/>
          <w:sz w:val="22"/>
          <w:szCs w:val="22"/>
        </w:rPr>
        <w:t>31 March 2021</w:t>
      </w:r>
      <w:r w:rsidR="00C56F47">
        <w:rPr>
          <w:rFonts w:ascii="Arial" w:eastAsia="Arial Unicode MS" w:hAnsi="Arial" w:cs="Arial"/>
          <w:sz w:val="22"/>
          <w:szCs w:val="22"/>
        </w:rPr>
        <w:t xml:space="preserve"> </w:t>
      </w:r>
      <w:r w:rsidR="009361E3">
        <w:rPr>
          <w:rFonts w:ascii="Arial" w:hAnsi="Arial" w:cs="Arial"/>
          <w:sz w:val="22"/>
          <w:szCs w:val="22"/>
        </w:rPr>
        <w:t>and 31 December 20</w:t>
      </w:r>
      <w:r w:rsidR="00433F33">
        <w:rPr>
          <w:rFonts w:ascii="Arial" w:hAnsi="Arial" w:cs="Arial"/>
          <w:sz w:val="22"/>
          <w:szCs w:val="22"/>
        </w:rPr>
        <w:t>20</w:t>
      </w:r>
      <w:r w:rsidR="009361E3">
        <w:rPr>
          <w:rFonts w:ascii="Arial" w:hAnsi="Arial" w:cs="Arial"/>
          <w:sz w:val="22"/>
          <w:szCs w:val="22"/>
        </w:rPr>
        <w:t xml:space="preserve">, the </w:t>
      </w:r>
      <w:r w:rsidR="00F731BB">
        <w:rPr>
          <w:rFonts w:ascii="Arial" w:hAnsi="Arial" w:cs="Arial"/>
          <w:sz w:val="22"/>
          <w:szCs w:val="22"/>
        </w:rPr>
        <w:t>Group</w:t>
      </w:r>
      <w:r w:rsidR="009361E3">
        <w:rPr>
          <w:rFonts w:ascii="Arial" w:hAnsi="Arial" w:cs="Arial"/>
          <w:sz w:val="22"/>
          <w:szCs w:val="22"/>
        </w:rPr>
        <w:t xml:space="preserve"> </w:t>
      </w:r>
      <w:r w:rsidR="005F238F">
        <w:rPr>
          <w:rFonts w:ascii="Arial" w:hAnsi="Arial" w:cs="Arial"/>
          <w:sz w:val="22"/>
          <w:szCs w:val="22"/>
        </w:rPr>
        <w:t>had</w:t>
      </w:r>
      <w:r w:rsidR="009361E3">
        <w:rPr>
          <w:rFonts w:ascii="Arial" w:hAnsi="Arial" w:cs="Arial"/>
          <w:sz w:val="22"/>
          <w:szCs w:val="22"/>
        </w:rPr>
        <w:t xml:space="preserve"> the following obligations in respect of guarantees.</w:t>
      </w:r>
    </w:p>
    <w:p w:rsidR="009361E3" w:rsidRPr="009361E3"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361E3">
        <w:rPr>
          <w:rFonts w:ascii="Arial" w:eastAsia="Arial Unicode MS" w:hAnsi="Arial" w:cs="Arial"/>
          <w:sz w:val="16"/>
          <w:szCs w:val="16"/>
          <w:cs/>
        </w:rPr>
        <w:t>(</w:t>
      </w:r>
      <w:r w:rsidRPr="009361E3">
        <w:rPr>
          <w:rFonts w:ascii="Arial" w:eastAsia="Arial Unicode MS" w:hAnsi="Arial" w:cs="Arial"/>
          <w:sz w:val="16"/>
          <w:szCs w:val="16"/>
        </w:rPr>
        <w:t>Unit: Million Baht</w:t>
      </w:r>
      <w:r w:rsidRPr="009361E3">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361E3" w:rsidTr="006E24B0">
        <w:tc>
          <w:tcPr>
            <w:tcW w:w="135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rsidR="00D237DA" w:rsidRPr="009361E3"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 xml:space="preserve">Consolidated </w:t>
            </w:r>
            <w:r w:rsidR="00CE3A61">
              <w:rPr>
                <w:rFonts w:ascii="Arial" w:hAnsi="Arial" w:cs="Arial"/>
                <w:sz w:val="16"/>
                <w:szCs w:val="16"/>
              </w:rPr>
              <w:t>and</w:t>
            </w:r>
            <w:r>
              <w:rPr>
                <w:rFonts w:ascii="Arial" w:hAnsi="Arial" w:cs="Arial"/>
                <w:sz w:val="16"/>
                <w:szCs w:val="16"/>
              </w:rPr>
              <w:t xml:space="preserve"> </w:t>
            </w:r>
            <w:r w:rsidR="008D2A6D">
              <w:rPr>
                <w:rFonts w:ascii="Arial" w:hAnsi="Arial" w:cs="Arial"/>
                <w:sz w:val="16"/>
                <w:szCs w:val="16"/>
              </w:rPr>
              <w:t>S</w:t>
            </w:r>
            <w:r w:rsidRPr="009361E3">
              <w:rPr>
                <w:rFonts w:ascii="Arial" w:hAnsi="Arial" w:cs="Arial"/>
                <w:sz w:val="16"/>
                <w:szCs w:val="16"/>
              </w:rPr>
              <w:t>eparate</w:t>
            </w:r>
            <w:r>
              <w:rPr>
                <w:rFonts w:ascii="Arial" w:hAnsi="Arial" w:cs="Arial"/>
                <w:sz w:val="16"/>
                <w:szCs w:val="16"/>
              </w:rPr>
              <w:t xml:space="preserve">                     </w:t>
            </w:r>
            <w:r w:rsidRPr="009361E3">
              <w:rPr>
                <w:rFonts w:ascii="Arial" w:hAnsi="Arial" w:cs="Arial"/>
                <w:sz w:val="16"/>
                <w:szCs w:val="16"/>
              </w:rPr>
              <w:t xml:space="preserve"> financial statements</w:t>
            </w:r>
          </w:p>
        </w:tc>
      </w:tr>
      <w:tr w:rsidR="00D237DA" w:rsidRPr="009361E3" w:rsidTr="006E24B0">
        <w:tc>
          <w:tcPr>
            <w:tcW w:w="135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Guarantor</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 facilities</w:t>
            </w:r>
          </w:p>
        </w:tc>
        <w:tc>
          <w:tcPr>
            <w:tcW w:w="2430" w:type="dxa"/>
            <w:shd w:val="clear" w:color="auto" w:fill="auto"/>
            <w:vAlign w:val="bottom"/>
          </w:tcPr>
          <w:p w:rsidR="00D237DA" w:rsidRPr="009361E3" w:rsidRDefault="00D237DA" w:rsidP="00D237DA">
            <w:pPr>
              <w:pBdr>
                <w:bottom w:val="single" w:sz="4" w:space="1" w:color="auto"/>
              </w:pBdr>
              <w:tabs>
                <w:tab w:val="left" w:pos="540"/>
              </w:tabs>
              <w:spacing w:line="300" w:lineRule="exact"/>
              <w:jc w:val="center"/>
              <w:rPr>
                <w:rFonts w:ascii="Arial" w:hAnsi="Arial" w:cs="Arial"/>
                <w:sz w:val="16"/>
                <w:szCs w:val="16"/>
              </w:rPr>
            </w:pPr>
            <w:r w:rsidRPr="009361E3">
              <w:rPr>
                <w:rFonts w:ascii="Arial" w:hAnsi="Arial" w:cs="Arial"/>
                <w:sz w:val="16"/>
                <w:szCs w:val="16"/>
              </w:rPr>
              <w:t>Guarantee</w:t>
            </w:r>
          </w:p>
        </w:tc>
        <w:tc>
          <w:tcPr>
            <w:tcW w:w="1215" w:type="dxa"/>
            <w:shd w:val="clear" w:color="auto" w:fill="auto"/>
            <w:vAlign w:val="bottom"/>
          </w:tcPr>
          <w:p w:rsidR="00D237DA" w:rsidRPr="009361E3" w:rsidRDefault="00433F33"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 xml:space="preserve">31 </w:t>
            </w:r>
            <w:proofErr w:type="gramStart"/>
            <w:r>
              <w:rPr>
                <w:rFonts w:ascii="Arial" w:hAnsi="Arial" w:cs="Arial"/>
                <w:sz w:val="16"/>
                <w:szCs w:val="16"/>
              </w:rPr>
              <w:t>March  2021</w:t>
            </w:r>
            <w:proofErr w:type="gramEnd"/>
          </w:p>
        </w:tc>
        <w:tc>
          <w:tcPr>
            <w:tcW w:w="1215" w:type="dxa"/>
            <w:shd w:val="clear" w:color="auto" w:fill="auto"/>
            <w:vAlign w:val="bottom"/>
          </w:tcPr>
          <w:p w:rsidR="00D237DA" w:rsidRPr="009361E3"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31 December 20</w:t>
            </w:r>
            <w:r w:rsidR="00433F33">
              <w:rPr>
                <w:rFonts w:ascii="Arial" w:hAnsi="Arial" w:cs="Arial"/>
                <w:sz w:val="16"/>
                <w:szCs w:val="16"/>
              </w:rPr>
              <w:t>20</w:t>
            </w:r>
          </w:p>
        </w:tc>
      </w:tr>
      <w:tr w:rsidR="00433F33" w:rsidRPr="009361E3" w:rsidTr="006E24B0">
        <w:tc>
          <w:tcPr>
            <w:tcW w:w="1350" w:type="dxa"/>
            <w:shd w:val="clear" w:color="auto" w:fill="auto"/>
          </w:tcPr>
          <w:p w:rsidR="00433F33" w:rsidRPr="009361E3" w:rsidRDefault="00433F33" w:rsidP="00433F33">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433F33" w:rsidRPr="009361E3" w:rsidRDefault="00433F33" w:rsidP="00433F33">
            <w:pPr>
              <w:tabs>
                <w:tab w:val="left" w:pos="540"/>
              </w:tabs>
              <w:spacing w:line="300" w:lineRule="exact"/>
              <w:ind w:left="162" w:hanging="162"/>
              <w:rPr>
                <w:rFonts w:ascii="Arial" w:hAnsi="Arial" w:cs="Arial"/>
                <w:sz w:val="16"/>
                <w:szCs w:val="16"/>
              </w:rPr>
            </w:pPr>
            <w:r>
              <w:rPr>
                <w:rFonts w:ascii="Arial" w:hAnsi="Arial" w:cs="Arial"/>
                <w:sz w:val="16"/>
                <w:szCs w:val="16"/>
              </w:rPr>
              <w:t>Credit facilities as</w:t>
            </w:r>
            <w:r w:rsidR="00EB2A7E">
              <w:rPr>
                <w:rFonts w:ascii="Arial" w:hAnsi="Arial" w:cs="Arial"/>
                <w:sz w:val="16"/>
                <w:szCs w:val="16"/>
              </w:rPr>
              <w:t xml:space="preserve"> portion as</w:t>
            </w:r>
            <w:r>
              <w:rPr>
                <w:rFonts w:ascii="Arial" w:hAnsi="Arial" w:cs="Arial"/>
                <w:sz w:val="16"/>
                <w:szCs w:val="16"/>
              </w:rPr>
              <w:t xml:space="preserve"> stipulated in </w:t>
            </w:r>
            <w:r w:rsidR="00EB2A7E">
              <w:rPr>
                <w:rFonts w:ascii="Arial" w:hAnsi="Arial" w:cs="Arial"/>
                <w:sz w:val="16"/>
                <w:szCs w:val="16"/>
              </w:rPr>
              <w:t xml:space="preserve">the </w:t>
            </w:r>
            <w:r>
              <w:rPr>
                <w:rFonts w:ascii="Arial" w:hAnsi="Arial" w:cs="Arial"/>
                <w:sz w:val="16"/>
                <w:szCs w:val="16"/>
              </w:rPr>
              <w:t>guarantee agreement</w:t>
            </w:r>
          </w:p>
        </w:tc>
        <w:tc>
          <w:tcPr>
            <w:tcW w:w="2430" w:type="dxa"/>
            <w:shd w:val="clear" w:color="auto" w:fill="auto"/>
          </w:tcPr>
          <w:p w:rsidR="00433F33" w:rsidRPr="009361E3" w:rsidRDefault="00433F33" w:rsidP="00433F33">
            <w:pPr>
              <w:tabs>
                <w:tab w:val="left" w:pos="540"/>
              </w:tabs>
              <w:spacing w:line="300" w:lineRule="exact"/>
              <w:ind w:left="141" w:hanging="141"/>
              <w:rPr>
                <w:rFonts w:ascii="Arial" w:hAnsi="Arial" w:cs="Arial"/>
                <w:sz w:val="16"/>
                <w:szCs w:val="16"/>
              </w:rPr>
            </w:pPr>
            <w:r w:rsidRPr="009361E3">
              <w:rPr>
                <w:rFonts w:ascii="Arial" w:hAnsi="Arial" w:cs="Arial"/>
                <w:sz w:val="16"/>
                <w:szCs w:val="16"/>
              </w:rPr>
              <w:t>Subsidiaries and joint ventures</w:t>
            </w:r>
          </w:p>
        </w:tc>
        <w:tc>
          <w:tcPr>
            <w:tcW w:w="1215" w:type="dxa"/>
            <w:shd w:val="clear" w:color="auto" w:fill="auto"/>
            <w:vAlign w:val="bottom"/>
          </w:tcPr>
          <w:p w:rsidR="00433F33" w:rsidRPr="000E1B92" w:rsidRDefault="00756D2A" w:rsidP="00433F33">
            <w:pPr>
              <w:tabs>
                <w:tab w:val="decimal" w:pos="792"/>
              </w:tabs>
              <w:spacing w:line="300" w:lineRule="exact"/>
              <w:ind w:right="-18"/>
              <w:rPr>
                <w:rFonts w:ascii="Arial" w:hAnsi="Arial" w:cs="Arial"/>
                <w:sz w:val="16"/>
                <w:szCs w:val="16"/>
              </w:rPr>
            </w:pPr>
            <w:r>
              <w:rPr>
                <w:rFonts w:ascii="Arial" w:hAnsi="Arial" w:cs="Arial"/>
                <w:sz w:val="16"/>
                <w:szCs w:val="16"/>
              </w:rPr>
              <w:t>24,907</w:t>
            </w:r>
          </w:p>
        </w:tc>
        <w:tc>
          <w:tcPr>
            <w:tcW w:w="1215" w:type="dxa"/>
            <w:shd w:val="clear" w:color="auto" w:fill="auto"/>
            <w:vAlign w:val="bottom"/>
          </w:tcPr>
          <w:p w:rsidR="00433F33" w:rsidRPr="00433F33" w:rsidRDefault="00433F33" w:rsidP="00433F33">
            <w:pPr>
              <w:tabs>
                <w:tab w:val="decimal" w:pos="792"/>
              </w:tabs>
              <w:spacing w:line="300" w:lineRule="exact"/>
              <w:ind w:right="-18"/>
              <w:rPr>
                <w:rFonts w:ascii="Arial" w:hAnsi="Arial" w:cs="Arial"/>
                <w:sz w:val="16"/>
                <w:szCs w:val="16"/>
              </w:rPr>
            </w:pPr>
            <w:r w:rsidRPr="00433F33">
              <w:rPr>
                <w:rFonts w:ascii="Arial" w:hAnsi="Arial" w:cs="Arial"/>
                <w:sz w:val="16"/>
                <w:szCs w:val="16"/>
              </w:rPr>
              <w:t>23,305</w:t>
            </w:r>
          </w:p>
        </w:tc>
      </w:tr>
      <w:tr w:rsidR="00433F33" w:rsidRPr="009361E3" w:rsidTr="00D01B76">
        <w:tc>
          <w:tcPr>
            <w:tcW w:w="1350" w:type="dxa"/>
            <w:shd w:val="clear" w:color="auto" w:fill="auto"/>
          </w:tcPr>
          <w:p w:rsidR="00433F33" w:rsidRPr="009361E3" w:rsidRDefault="00433F33" w:rsidP="00433F33">
            <w:pPr>
              <w:tabs>
                <w:tab w:val="left" w:pos="540"/>
              </w:tabs>
              <w:spacing w:line="300" w:lineRule="exact"/>
              <w:rPr>
                <w:rFonts w:ascii="Arial" w:hAnsi="Arial" w:cs="Arial"/>
                <w:sz w:val="16"/>
                <w:szCs w:val="16"/>
                <w:cs/>
              </w:rPr>
            </w:pPr>
            <w:r w:rsidRPr="009361E3">
              <w:rPr>
                <w:rFonts w:ascii="Arial" w:hAnsi="Arial" w:cs="Arial"/>
                <w:sz w:val="16"/>
                <w:szCs w:val="16"/>
              </w:rPr>
              <w:t>The Company</w:t>
            </w:r>
          </w:p>
        </w:tc>
        <w:tc>
          <w:tcPr>
            <w:tcW w:w="2430" w:type="dxa"/>
            <w:shd w:val="clear" w:color="auto" w:fill="auto"/>
          </w:tcPr>
          <w:p w:rsidR="00433F33" w:rsidRPr="009361E3" w:rsidRDefault="00433F33" w:rsidP="00433F33">
            <w:pPr>
              <w:tabs>
                <w:tab w:val="left" w:pos="540"/>
              </w:tabs>
              <w:spacing w:line="300" w:lineRule="exact"/>
              <w:ind w:left="162" w:hanging="162"/>
              <w:rPr>
                <w:rFonts w:ascii="Arial" w:hAnsi="Arial" w:cs="Arial"/>
                <w:sz w:val="16"/>
                <w:szCs w:val="16"/>
              </w:rPr>
            </w:pPr>
            <w:r>
              <w:rPr>
                <w:rFonts w:ascii="Arial" w:hAnsi="Arial" w:cs="Arial"/>
                <w:sz w:val="16"/>
                <w:szCs w:val="16"/>
              </w:rPr>
              <w:t>Credit facility of fleet cards</w:t>
            </w:r>
          </w:p>
        </w:tc>
        <w:tc>
          <w:tcPr>
            <w:tcW w:w="2430" w:type="dxa"/>
            <w:shd w:val="clear" w:color="auto" w:fill="auto"/>
          </w:tcPr>
          <w:p w:rsidR="00433F33" w:rsidRPr="009361E3" w:rsidRDefault="00433F33" w:rsidP="00433F33">
            <w:pPr>
              <w:tabs>
                <w:tab w:val="left" w:pos="540"/>
              </w:tabs>
              <w:spacing w:line="300" w:lineRule="exact"/>
              <w:ind w:left="141" w:hanging="141"/>
              <w:rPr>
                <w:rFonts w:ascii="Arial" w:hAnsi="Arial" w:cs="Arial"/>
                <w:sz w:val="16"/>
                <w:szCs w:val="16"/>
              </w:rPr>
            </w:pPr>
            <w:r w:rsidRPr="009361E3">
              <w:rPr>
                <w:rFonts w:ascii="Arial" w:hAnsi="Arial" w:cs="Arial"/>
                <w:sz w:val="16"/>
                <w:szCs w:val="16"/>
              </w:rPr>
              <w:t xml:space="preserve">Subsidiaries </w:t>
            </w:r>
          </w:p>
        </w:tc>
        <w:tc>
          <w:tcPr>
            <w:tcW w:w="1215" w:type="dxa"/>
            <w:shd w:val="clear" w:color="auto" w:fill="auto"/>
          </w:tcPr>
          <w:p w:rsidR="00433F33" w:rsidRPr="000E1B92" w:rsidRDefault="00756D2A" w:rsidP="00433F33">
            <w:pPr>
              <w:pBdr>
                <w:bottom w:val="single" w:sz="4" w:space="1" w:color="auto"/>
              </w:pBdr>
              <w:tabs>
                <w:tab w:val="decimal" w:pos="792"/>
              </w:tabs>
              <w:spacing w:line="300" w:lineRule="exact"/>
              <w:ind w:right="-18"/>
              <w:rPr>
                <w:rFonts w:ascii="Arial" w:hAnsi="Arial" w:cs="Arial"/>
                <w:sz w:val="16"/>
                <w:szCs w:val="16"/>
              </w:rPr>
            </w:pPr>
            <w:r>
              <w:rPr>
                <w:rFonts w:ascii="Arial" w:hAnsi="Arial" w:cs="Arial"/>
                <w:sz w:val="16"/>
                <w:szCs w:val="16"/>
              </w:rPr>
              <w:t>4</w:t>
            </w:r>
          </w:p>
        </w:tc>
        <w:tc>
          <w:tcPr>
            <w:tcW w:w="1215" w:type="dxa"/>
            <w:shd w:val="clear" w:color="auto" w:fill="auto"/>
            <w:vAlign w:val="bottom"/>
          </w:tcPr>
          <w:p w:rsidR="00433F33" w:rsidRPr="00433F33" w:rsidRDefault="00433F33" w:rsidP="00433F33">
            <w:pPr>
              <w:pBdr>
                <w:bottom w:val="single" w:sz="4" w:space="1" w:color="auto"/>
              </w:pBdr>
              <w:tabs>
                <w:tab w:val="decimal" w:pos="792"/>
              </w:tabs>
              <w:spacing w:line="300" w:lineRule="exact"/>
              <w:ind w:right="-18"/>
              <w:rPr>
                <w:rFonts w:ascii="Arial" w:hAnsi="Arial" w:cs="Arial"/>
                <w:sz w:val="16"/>
                <w:szCs w:val="16"/>
              </w:rPr>
            </w:pPr>
            <w:r w:rsidRPr="00433F33">
              <w:rPr>
                <w:rFonts w:ascii="Arial" w:hAnsi="Arial" w:cs="Arial"/>
                <w:sz w:val="16"/>
                <w:szCs w:val="16"/>
              </w:rPr>
              <w:t>4</w:t>
            </w:r>
          </w:p>
        </w:tc>
      </w:tr>
      <w:tr w:rsidR="00433F33" w:rsidRPr="009361E3" w:rsidTr="006E24B0">
        <w:tc>
          <w:tcPr>
            <w:tcW w:w="1350" w:type="dxa"/>
            <w:shd w:val="clear" w:color="auto" w:fill="auto"/>
          </w:tcPr>
          <w:p w:rsidR="00433F33" w:rsidRPr="009361E3" w:rsidRDefault="00433F33" w:rsidP="00433F33">
            <w:pPr>
              <w:tabs>
                <w:tab w:val="left" w:pos="540"/>
              </w:tabs>
              <w:spacing w:line="300" w:lineRule="exact"/>
              <w:jc w:val="thaiDistribute"/>
              <w:rPr>
                <w:rFonts w:ascii="Arial" w:hAnsi="Arial" w:cs="Arial"/>
                <w:sz w:val="16"/>
                <w:szCs w:val="16"/>
                <w:cs/>
              </w:rPr>
            </w:pPr>
          </w:p>
        </w:tc>
        <w:tc>
          <w:tcPr>
            <w:tcW w:w="2430" w:type="dxa"/>
            <w:shd w:val="clear" w:color="auto" w:fill="auto"/>
          </w:tcPr>
          <w:p w:rsidR="00433F33" w:rsidRPr="009361E3" w:rsidRDefault="00433F33" w:rsidP="00433F33">
            <w:pPr>
              <w:tabs>
                <w:tab w:val="left" w:pos="540"/>
              </w:tabs>
              <w:spacing w:line="300" w:lineRule="exact"/>
              <w:jc w:val="thaiDistribute"/>
              <w:rPr>
                <w:rFonts w:ascii="Arial" w:hAnsi="Arial" w:cs="Arial"/>
                <w:sz w:val="16"/>
                <w:szCs w:val="16"/>
                <w:cs/>
              </w:rPr>
            </w:pPr>
          </w:p>
        </w:tc>
        <w:tc>
          <w:tcPr>
            <w:tcW w:w="2430" w:type="dxa"/>
            <w:shd w:val="clear" w:color="auto" w:fill="auto"/>
          </w:tcPr>
          <w:p w:rsidR="00433F33" w:rsidRPr="009361E3" w:rsidRDefault="00433F33" w:rsidP="00433F33">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rsidR="00433F33" w:rsidRPr="000E1B92" w:rsidRDefault="00756D2A" w:rsidP="00433F33">
            <w:pPr>
              <w:pBdr>
                <w:bottom w:val="double" w:sz="4" w:space="1" w:color="auto"/>
              </w:pBdr>
              <w:tabs>
                <w:tab w:val="decimal" w:pos="792"/>
              </w:tabs>
              <w:spacing w:line="300" w:lineRule="exact"/>
              <w:ind w:right="-18"/>
              <w:rPr>
                <w:rFonts w:ascii="Arial" w:hAnsi="Arial" w:cs="Arial"/>
                <w:sz w:val="16"/>
                <w:szCs w:val="16"/>
              </w:rPr>
            </w:pPr>
            <w:r>
              <w:rPr>
                <w:rFonts w:ascii="Arial" w:hAnsi="Arial" w:cs="Arial"/>
                <w:sz w:val="16"/>
                <w:szCs w:val="16"/>
              </w:rPr>
              <w:t>24,911</w:t>
            </w:r>
          </w:p>
        </w:tc>
        <w:tc>
          <w:tcPr>
            <w:tcW w:w="1215" w:type="dxa"/>
            <w:shd w:val="clear" w:color="auto" w:fill="auto"/>
            <w:vAlign w:val="bottom"/>
          </w:tcPr>
          <w:p w:rsidR="00433F33" w:rsidRPr="00433F33" w:rsidRDefault="00433F33" w:rsidP="00433F33">
            <w:pPr>
              <w:pBdr>
                <w:bottom w:val="double" w:sz="4" w:space="1" w:color="auto"/>
              </w:pBdr>
              <w:tabs>
                <w:tab w:val="decimal" w:pos="792"/>
              </w:tabs>
              <w:spacing w:line="300" w:lineRule="exact"/>
              <w:ind w:right="-18"/>
              <w:rPr>
                <w:rFonts w:ascii="Arial" w:hAnsi="Arial" w:cs="Arial"/>
                <w:sz w:val="16"/>
                <w:szCs w:val="16"/>
              </w:rPr>
            </w:pPr>
            <w:r w:rsidRPr="00433F33">
              <w:rPr>
                <w:rFonts w:ascii="Arial" w:hAnsi="Arial" w:cs="Arial"/>
                <w:sz w:val="16"/>
                <w:szCs w:val="16"/>
              </w:rPr>
              <w:t>23,309</w:t>
            </w:r>
          </w:p>
        </w:tc>
      </w:tr>
    </w:tbl>
    <w:p w:rsidR="00311D72" w:rsidRPr="00AE172C"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AE172C">
        <w:rPr>
          <w:rFonts w:ascii="Arial" w:hAnsi="Arial" w:cs="Arial"/>
          <w:sz w:val="22"/>
          <w:szCs w:val="22"/>
        </w:rPr>
        <w:t>(2)</w:t>
      </w:r>
      <w:r w:rsidRPr="00AE172C">
        <w:rPr>
          <w:rFonts w:ascii="Arial" w:hAnsi="Arial" w:cs="Arial"/>
          <w:sz w:val="22"/>
          <w:szCs w:val="22"/>
        </w:rPr>
        <w:tab/>
        <w:t xml:space="preserve">As at </w:t>
      </w:r>
      <w:r w:rsidR="001D6269">
        <w:rPr>
          <w:rFonts w:ascii="Arial" w:eastAsia="Arial Unicode MS" w:hAnsi="Arial" w:cs="Arial"/>
          <w:sz w:val="22"/>
          <w:szCs w:val="22"/>
        </w:rPr>
        <w:t>31 March 2021</w:t>
      </w:r>
      <w:r w:rsidR="00C56F47">
        <w:rPr>
          <w:rFonts w:ascii="Arial" w:eastAsia="Arial Unicode MS" w:hAnsi="Arial" w:cs="Arial"/>
          <w:sz w:val="22"/>
          <w:szCs w:val="22"/>
        </w:rPr>
        <w:t xml:space="preserve"> </w:t>
      </w:r>
      <w:r w:rsidR="004D13EE">
        <w:rPr>
          <w:rFonts w:ascii="Arial" w:hAnsi="Arial" w:cs="Arial"/>
          <w:sz w:val="22"/>
          <w:szCs w:val="22"/>
        </w:rPr>
        <w:t>and 31 December 20</w:t>
      </w:r>
      <w:r w:rsidR="00433F33">
        <w:rPr>
          <w:rFonts w:ascii="Arial" w:hAnsi="Arial" w:cs="Arial"/>
          <w:sz w:val="22"/>
          <w:szCs w:val="22"/>
        </w:rPr>
        <w:t>20</w:t>
      </w:r>
      <w:r w:rsidRPr="00AE172C">
        <w:rPr>
          <w:rFonts w:ascii="Arial" w:hAnsi="Arial" w:cs="Arial"/>
          <w:sz w:val="22"/>
          <w:szCs w:val="22"/>
        </w:rPr>
        <w:t xml:space="preserve">, </w:t>
      </w:r>
      <w:r w:rsidR="00334516">
        <w:rPr>
          <w:rFonts w:ascii="Arial" w:hAnsi="Arial" w:cs="Arial"/>
          <w:sz w:val="22"/>
          <w:szCs w:val="22"/>
        </w:rPr>
        <w:t>the Group had</w:t>
      </w:r>
      <w:r w:rsidR="009361E3">
        <w:rPr>
          <w:rFonts w:ascii="Arial" w:hAnsi="Arial" w:cs="Arial"/>
          <w:sz w:val="22"/>
          <w:szCs w:val="22"/>
        </w:rPr>
        <w:t xml:space="preserve"> the following outstanding bank guarantees issued by the banks in respect of certain performance bonds required in the normal course of business by the </w:t>
      </w:r>
      <w:r w:rsidR="00F731BB">
        <w:rPr>
          <w:rFonts w:ascii="Arial" w:hAnsi="Arial" w:cs="Arial"/>
          <w:sz w:val="22"/>
          <w:szCs w:val="22"/>
        </w:rPr>
        <w:t>Group</w:t>
      </w:r>
      <w:r w:rsidR="009361E3">
        <w:rPr>
          <w:rFonts w:ascii="Arial" w:hAnsi="Arial" w:cs="Arial"/>
          <w:sz w:val="22"/>
          <w:szCs w:val="22"/>
        </w:rPr>
        <w:t>.</w:t>
      </w:r>
      <w:r w:rsidRPr="00AE172C">
        <w:rPr>
          <w:rFonts w:ascii="Arial" w:hAnsi="Arial" w:cs="Arial"/>
          <w:sz w:val="22"/>
          <w:szCs w:val="22"/>
        </w:rPr>
        <w:t xml:space="preserve"> </w:t>
      </w:r>
    </w:p>
    <w:p w:rsidR="00311D72" w:rsidRPr="00AE172C"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AE172C">
        <w:rPr>
          <w:rFonts w:ascii="Arial" w:hAnsi="Arial" w:cs="Arial"/>
          <w:sz w:val="18"/>
          <w:szCs w:val="18"/>
        </w:rPr>
        <w:t xml:space="preserve"> </w:t>
      </w:r>
      <w:r w:rsidR="00311D72" w:rsidRPr="00AE172C">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AE172C" w:rsidTr="006E24B0">
        <w:tc>
          <w:tcPr>
            <w:tcW w:w="3402" w:type="dxa"/>
          </w:tcPr>
          <w:p w:rsidR="00311D72" w:rsidRPr="00AE172C" w:rsidRDefault="00311D72" w:rsidP="00344DC1">
            <w:pPr>
              <w:spacing w:line="300" w:lineRule="exact"/>
              <w:ind w:left="-18"/>
              <w:jc w:val="both"/>
              <w:rPr>
                <w:rFonts w:ascii="Arial" w:hAnsi="Arial" w:cs="Arial"/>
                <w:sz w:val="18"/>
                <w:szCs w:val="18"/>
                <w:u w:val="single"/>
              </w:rPr>
            </w:pP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Consolidated                     financial statements</w:t>
            </w:r>
          </w:p>
        </w:tc>
        <w:tc>
          <w:tcPr>
            <w:tcW w:w="2754" w:type="dxa"/>
            <w:gridSpan w:val="2"/>
          </w:tcPr>
          <w:p w:rsidR="00311D72" w:rsidRPr="00AE172C" w:rsidRDefault="00311D72" w:rsidP="00344DC1">
            <w:pPr>
              <w:pBdr>
                <w:bottom w:val="single" w:sz="4" w:space="1" w:color="auto"/>
              </w:pBdr>
              <w:spacing w:line="300" w:lineRule="exact"/>
              <w:jc w:val="center"/>
              <w:rPr>
                <w:rFonts w:ascii="Arial" w:hAnsi="Arial" w:cs="Arial"/>
                <w:sz w:val="18"/>
                <w:szCs w:val="18"/>
              </w:rPr>
            </w:pPr>
            <w:r w:rsidRPr="00AE172C">
              <w:rPr>
                <w:rFonts w:ascii="Arial" w:hAnsi="Arial" w:cs="Arial"/>
                <w:sz w:val="18"/>
                <w:szCs w:val="18"/>
              </w:rPr>
              <w:t>Separate                          financial statements</w:t>
            </w:r>
          </w:p>
        </w:tc>
      </w:tr>
      <w:tr w:rsidR="00433F33" w:rsidRPr="00AE172C" w:rsidTr="006E24B0">
        <w:tc>
          <w:tcPr>
            <w:tcW w:w="3402" w:type="dxa"/>
          </w:tcPr>
          <w:p w:rsidR="00433F33" w:rsidRPr="00AE172C" w:rsidRDefault="00433F33" w:rsidP="00433F33">
            <w:pPr>
              <w:spacing w:line="300" w:lineRule="exact"/>
              <w:ind w:left="-18"/>
              <w:jc w:val="both"/>
              <w:rPr>
                <w:rFonts w:ascii="Arial" w:hAnsi="Arial" w:cs="Arial"/>
                <w:sz w:val="18"/>
                <w:szCs w:val="18"/>
                <w:u w:val="single"/>
              </w:rPr>
            </w:pPr>
          </w:p>
        </w:tc>
        <w:tc>
          <w:tcPr>
            <w:tcW w:w="1377" w:type="dxa"/>
            <w:vAlign w:val="bottom"/>
          </w:tcPr>
          <w:p w:rsidR="00433F33" w:rsidRPr="00AB4A9F" w:rsidRDefault="00433F33" w:rsidP="00433F33">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2021</w:t>
            </w:r>
          </w:p>
        </w:tc>
        <w:tc>
          <w:tcPr>
            <w:tcW w:w="1377" w:type="dxa"/>
            <w:vAlign w:val="bottom"/>
          </w:tcPr>
          <w:p w:rsidR="00433F33" w:rsidRPr="00AB4A9F" w:rsidRDefault="00433F33" w:rsidP="00433F33">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w:t>
            </w:r>
            <w:r>
              <w:rPr>
                <w:rFonts w:ascii="Arial" w:hAnsi="Arial" w:cs="Arial"/>
                <w:sz w:val="18"/>
                <w:szCs w:val="18"/>
              </w:rPr>
              <w:t>20</w:t>
            </w:r>
          </w:p>
        </w:tc>
        <w:tc>
          <w:tcPr>
            <w:tcW w:w="1377" w:type="dxa"/>
            <w:vAlign w:val="bottom"/>
          </w:tcPr>
          <w:p w:rsidR="00433F33" w:rsidRPr="00AB4A9F" w:rsidRDefault="00433F33" w:rsidP="00433F33">
            <w:pPr>
              <w:pBdr>
                <w:bottom w:val="single" w:sz="4" w:space="1" w:color="auto"/>
              </w:pBdr>
              <w:spacing w:line="300" w:lineRule="exact"/>
              <w:jc w:val="center"/>
              <w:rPr>
                <w:rFonts w:ascii="Arial" w:hAnsi="Arial" w:cs="Arial"/>
                <w:sz w:val="18"/>
                <w:szCs w:val="18"/>
              </w:rPr>
            </w:pPr>
            <w:r>
              <w:rPr>
                <w:rFonts w:ascii="Arial" w:hAnsi="Arial" w:cs="Arial"/>
                <w:sz w:val="18"/>
                <w:szCs w:val="18"/>
              </w:rPr>
              <w:t>31 March 2021</w:t>
            </w:r>
          </w:p>
        </w:tc>
        <w:tc>
          <w:tcPr>
            <w:tcW w:w="1377" w:type="dxa"/>
            <w:vAlign w:val="bottom"/>
          </w:tcPr>
          <w:p w:rsidR="00433F33" w:rsidRPr="00AB4A9F" w:rsidRDefault="00433F33" w:rsidP="00433F33">
            <w:pPr>
              <w:pBdr>
                <w:bottom w:val="single" w:sz="4" w:space="1" w:color="auto"/>
              </w:pBdr>
              <w:spacing w:line="300" w:lineRule="exact"/>
              <w:jc w:val="center"/>
              <w:rPr>
                <w:rFonts w:ascii="Arial" w:hAnsi="Arial" w:cs="Arial"/>
                <w:sz w:val="18"/>
                <w:szCs w:val="18"/>
              </w:rPr>
            </w:pPr>
            <w:r w:rsidRPr="00AB4A9F">
              <w:rPr>
                <w:rFonts w:ascii="Arial" w:hAnsi="Arial" w:cs="Arial"/>
                <w:sz w:val="18"/>
                <w:szCs w:val="18"/>
              </w:rPr>
              <w:t>31</w:t>
            </w:r>
            <w:r>
              <w:rPr>
                <w:rFonts w:ascii="Arial" w:hAnsi="Arial" w:cs="Arial"/>
                <w:sz w:val="18"/>
                <w:szCs w:val="18"/>
              </w:rPr>
              <w:t xml:space="preserve"> </w:t>
            </w:r>
            <w:r w:rsidRPr="00AB4A9F">
              <w:rPr>
                <w:rFonts w:ascii="Arial" w:hAnsi="Arial" w:cs="Arial"/>
                <w:sz w:val="18"/>
                <w:szCs w:val="18"/>
              </w:rPr>
              <w:t>December 20</w:t>
            </w:r>
            <w:r>
              <w:rPr>
                <w:rFonts w:ascii="Arial" w:hAnsi="Arial" w:cs="Arial"/>
                <w:sz w:val="18"/>
                <w:szCs w:val="18"/>
              </w:rPr>
              <w:t>20</w:t>
            </w:r>
          </w:p>
        </w:tc>
      </w:tr>
      <w:tr w:rsidR="00433F33" w:rsidRPr="00AE172C" w:rsidTr="006E24B0">
        <w:tc>
          <w:tcPr>
            <w:tcW w:w="3402" w:type="dxa"/>
          </w:tcPr>
          <w:p w:rsidR="00433F33" w:rsidRPr="0026715E" w:rsidRDefault="00433F33" w:rsidP="00433F33">
            <w:pPr>
              <w:spacing w:line="300" w:lineRule="exact"/>
              <w:ind w:left="162" w:hanging="176"/>
              <w:rPr>
                <w:rFonts w:ascii="Arial" w:hAnsi="Arial" w:cs="Arial"/>
                <w:sz w:val="18"/>
                <w:szCs w:val="18"/>
              </w:rPr>
            </w:pPr>
            <w:r w:rsidRPr="0026715E">
              <w:rPr>
                <w:rFonts w:ascii="Arial" w:hAnsi="Arial" w:cs="Arial"/>
                <w:sz w:val="18"/>
                <w:szCs w:val="18"/>
              </w:rPr>
              <w:t>Letters of guarantee for contractual performance</w:t>
            </w:r>
          </w:p>
        </w:tc>
        <w:tc>
          <w:tcPr>
            <w:tcW w:w="1377" w:type="dxa"/>
            <w:vAlign w:val="bottom"/>
          </w:tcPr>
          <w:p w:rsidR="00433F33" w:rsidRPr="000E1B92" w:rsidRDefault="00815C44" w:rsidP="00433F33">
            <w:pPr>
              <w:tabs>
                <w:tab w:val="decimal" w:pos="1044"/>
              </w:tabs>
              <w:spacing w:line="300" w:lineRule="exact"/>
              <w:jc w:val="both"/>
              <w:rPr>
                <w:rFonts w:ascii="Arial" w:hAnsi="Arial" w:cs="Arial"/>
                <w:sz w:val="18"/>
                <w:szCs w:val="18"/>
              </w:rPr>
            </w:pPr>
            <w:r>
              <w:rPr>
                <w:rFonts w:ascii="Arial" w:hAnsi="Arial" w:cs="Arial"/>
                <w:sz w:val="18"/>
                <w:szCs w:val="18"/>
              </w:rPr>
              <w:t>212</w:t>
            </w:r>
          </w:p>
        </w:tc>
        <w:tc>
          <w:tcPr>
            <w:tcW w:w="1377" w:type="dxa"/>
            <w:vAlign w:val="bottom"/>
          </w:tcPr>
          <w:p w:rsidR="00433F33" w:rsidRPr="00433F33" w:rsidRDefault="00433F33" w:rsidP="00433F33">
            <w:pPr>
              <w:tabs>
                <w:tab w:val="decimal" w:pos="1044"/>
              </w:tabs>
              <w:spacing w:line="300" w:lineRule="exact"/>
              <w:jc w:val="both"/>
              <w:rPr>
                <w:rFonts w:ascii="Arial" w:hAnsi="Arial" w:cs="Arial"/>
                <w:sz w:val="18"/>
                <w:szCs w:val="18"/>
              </w:rPr>
            </w:pPr>
            <w:r w:rsidRPr="00433F33">
              <w:rPr>
                <w:rFonts w:ascii="Arial" w:hAnsi="Arial" w:cs="Arial"/>
                <w:sz w:val="18"/>
                <w:szCs w:val="18"/>
              </w:rPr>
              <w:t>216</w:t>
            </w:r>
          </w:p>
        </w:tc>
        <w:tc>
          <w:tcPr>
            <w:tcW w:w="1377" w:type="dxa"/>
            <w:vAlign w:val="bottom"/>
          </w:tcPr>
          <w:p w:rsidR="00433F33" w:rsidRPr="00433F33" w:rsidRDefault="00756D2A" w:rsidP="00433F33">
            <w:pPr>
              <w:tabs>
                <w:tab w:val="decimal" w:pos="1044"/>
              </w:tabs>
              <w:spacing w:line="300" w:lineRule="exact"/>
              <w:jc w:val="both"/>
              <w:rPr>
                <w:rFonts w:ascii="Arial" w:hAnsi="Arial" w:cs="Arial"/>
                <w:sz w:val="18"/>
                <w:szCs w:val="18"/>
              </w:rPr>
            </w:pPr>
            <w:r>
              <w:rPr>
                <w:rFonts w:ascii="Arial" w:hAnsi="Arial" w:cs="Arial"/>
                <w:sz w:val="18"/>
                <w:szCs w:val="18"/>
              </w:rPr>
              <w:t>179</w:t>
            </w:r>
          </w:p>
        </w:tc>
        <w:tc>
          <w:tcPr>
            <w:tcW w:w="1377" w:type="dxa"/>
            <w:vAlign w:val="bottom"/>
          </w:tcPr>
          <w:p w:rsidR="00433F33" w:rsidRPr="00433F33" w:rsidRDefault="00433F33" w:rsidP="00433F33">
            <w:pPr>
              <w:tabs>
                <w:tab w:val="decimal" w:pos="1044"/>
              </w:tabs>
              <w:spacing w:line="300" w:lineRule="exact"/>
              <w:jc w:val="both"/>
              <w:rPr>
                <w:rFonts w:ascii="Arial" w:hAnsi="Arial" w:cs="Arial"/>
                <w:sz w:val="18"/>
                <w:szCs w:val="18"/>
              </w:rPr>
            </w:pPr>
            <w:r w:rsidRPr="00433F33">
              <w:rPr>
                <w:rFonts w:ascii="Arial" w:hAnsi="Arial" w:cs="Arial"/>
                <w:sz w:val="18"/>
                <w:szCs w:val="18"/>
              </w:rPr>
              <w:t>180</w:t>
            </w:r>
          </w:p>
        </w:tc>
      </w:tr>
      <w:tr w:rsidR="00433F33" w:rsidRPr="00AE172C" w:rsidTr="006E24B0">
        <w:tc>
          <w:tcPr>
            <w:tcW w:w="3402" w:type="dxa"/>
          </w:tcPr>
          <w:p w:rsidR="00433F33" w:rsidRPr="0026715E" w:rsidRDefault="00433F33" w:rsidP="00433F33">
            <w:pPr>
              <w:spacing w:line="300" w:lineRule="exact"/>
              <w:ind w:left="162" w:hanging="176"/>
              <w:rPr>
                <w:rFonts w:ascii="Arial" w:hAnsi="Arial" w:cs="Arial"/>
                <w:sz w:val="18"/>
                <w:szCs w:val="18"/>
              </w:rPr>
            </w:pPr>
            <w:r w:rsidRPr="0026715E">
              <w:rPr>
                <w:rFonts w:ascii="Arial" w:hAnsi="Arial" w:cs="Arial"/>
                <w:sz w:val="18"/>
                <w:szCs w:val="18"/>
              </w:rPr>
              <w:t>Letters of guarantee for land allotment with provision of public utilities or public services</w:t>
            </w:r>
          </w:p>
        </w:tc>
        <w:tc>
          <w:tcPr>
            <w:tcW w:w="1377" w:type="dxa"/>
            <w:vAlign w:val="bottom"/>
          </w:tcPr>
          <w:p w:rsidR="00433F33" w:rsidRPr="000E1B92" w:rsidRDefault="00643674" w:rsidP="00433F33">
            <w:pPr>
              <w:tabs>
                <w:tab w:val="decimal" w:pos="1044"/>
              </w:tabs>
              <w:spacing w:line="300" w:lineRule="exact"/>
              <w:jc w:val="both"/>
              <w:rPr>
                <w:rFonts w:ascii="Arial" w:hAnsi="Arial" w:cs="Arial"/>
                <w:sz w:val="18"/>
                <w:szCs w:val="18"/>
              </w:rPr>
            </w:pPr>
            <w:r>
              <w:rPr>
                <w:rFonts w:ascii="Arial" w:hAnsi="Arial" w:cs="Arial"/>
                <w:sz w:val="18"/>
                <w:szCs w:val="18"/>
              </w:rPr>
              <w:t>71</w:t>
            </w:r>
            <w:r w:rsidR="00815C44">
              <w:rPr>
                <w:rFonts w:ascii="Arial" w:hAnsi="Arial" w:cs="Arial"/>
                <w:sz w:val="18"/>
                <w:szCs w:val="18"/>
              </w:rPr>
              <w:t>7</w:t>
            </w:r>
          </w:p>
        </w:tc>
        <w:tc>
          <w:tcPr>
            <w:tcW w:w="1377" w:type="dxa"/>
            <w:vAlign w:val="bottom"/>
          </w:tcPr>
          <w:p w:rsidR="00433F33" w:rsidRPr="00433F33" w:rsidRDefault="00433F33" w:rsidP="00433F33">
            <w:pPr>
              <w:tabs>
                <w:tab w:val="decimal" w:pos="1044"/>
              </w:tabs>
              <w:spacing w:line="300" w:lineRule="exact"/>
              <w:jc w:val="both"/>
              <w:rPr>
                <w:rFonts w:ascii="Arial" w:hAnsi="Arial" w:cs="Arial"/>
                <w:sz w:val="18"/>
                <w:szCs w:val="18"/>
              </w:rPr>
            </w:pPr>
            <w:r w:rsidRPr="00433F33">
              <w:rPr>
                <w:rFonts w:ascii="Arial" w:hAnsi="Arial" w:cs="Arial"/>
                <w:sz w:val="18"/>
                <w:szCs w:val="18"/>
              </w:rPr>
              <w:t>717</w:t>
            </w:r>
          </w:p>
        </w:tc>
        <w:tc>
          <w:tcPr>
            <w:tcW w:w="1377" w:type="dxa"/>
            <w:vAlign w:val="bottom"/>
          </w:tcPr>
          <w:p w:rsidR="00433F33" w:rsidRPr="00433F33" w:rsidRDefault="00756D2A" w:rsidP="00433F33">
            <w:pPr>
              <w:tabs>
                <w:tab w:val="decimal" w:pos="1044"/>
              </w:tabs>
              <w:spacing w:line="300" w:lineRule="exact"/>
              <w:jc w:val="both"/>
              <w:rPr>
                <w:rFonts w:ascii="Arial" w:hAnsi="Arial" w:cs="Arial"/>
                <w:sz w:val="18"/>
                <w:szCs w:val="18"/>
              </w:rPr>
            </w:pPr>
            <w:r>
              <w:rPr>
                <w:rFonts w:ascii="Arial" w:hAnsi="Arial" w:cs="Arial"/>
                <w:sz w:val="18"/>
                <w:szCs w:val="18"/>
              </w:rPr>
              <w:t>321</w:t>
            </w:r>
          </w:p>
        </w:tc>
        <w:tc>
          <w:tcPr>
            <w:tcW w:w="1377" w:type="dxa"/>
            <w:vAlign w:val="bottom"/>
          </w:tcPr>
          <w:p w:rsidR="00433F33" w:rsidRPr="00433F33" w:rsidRDefault="00433F33" w:rsidP="00433F33">
            <w:pPr>
              <w:tabs>
                <w:tab w:val="decimal" w:pos="1044"/>
              </w:tabs>
              <w:spacing w:line="300" w:lineRule="exact"/>
              <w:jc w:val="both"/>
              <w:rPr>
                <w:rFonts w:ascii="Arial" w:hAnsi="Arial" w:cs="Arial"/>
                <w:sz w:val="18"/>
                <w:szCs w:val="18"/>
              </w:rPr>
            </w:pPr>
            <w:r w:rsidRPr="00433F33">
              <w:rPr>
                <w:rFonts w:ascii="Arial" w:hAnsi="Arial" w:cs="Arial"/>
                <w:sz w:val="18"/>
                <w:szCs w:val="18"/>
              </w:rPr>
              <w:t>322</w:t>
            </w:r>
          </w:p>
        </w:tc>
      </w:tr>
      <w:tr w:rsidR="00433F33" w:rsidRPr="00AE172C" w:rsidTr="006E24B0">
        <w:tc>
          <w:tcPr>
            <w:tcW w:w="3402" w:type="dxa"/>
          </w:tcPr>
          <w:p w:rsidR="00433F33" w:rsidRPr="0026715E" w:rsidRDefault="00433F33" w:rsidP="00433F33">
            <w:pPr>
              <w:spacing w:line="300" w:lineRule="exact"/>
              <w:ind w:left="162" w:hanging="176"/>
              <w:rPr>
                <w:rFonts w:ascii="Arial" w:hAnsi="Arial" w:cs="Arial"/>
                <w:sz w:val="18"/>
                <w:szCs w:val="18"/>
              </w:rPr>
            </w:pPr>
            <w:r w:rsidRPr="0026715E">
              <w:rPr>
                <w:rFonts w:ascii="Arial" w:hAnsi="Arial" w:cs="Arial"/>
                <w:sz w:val="18"/>
                <w:szCs w:val="18"/>
              </w:rPr>
              <w:t>Letters of guarantee for purchase payment</w:t>
            </w:r>
          </w:p>
        </w:tc>
        <w:tc>
          <w:tcPr>
            <w:tcW w:w="1377" w:type="dxa"/>
            <w:vAlign w:val="bottom"/>
          </w:tcPr>
          <w:p w:rsidR="00433F33" w:rsidRPr="000E1B92" w:rsidRDefault="00643674" w:rsidP="00433F33">
            <w:pPr>
              <w:tabs>
                <w:tab w:val="decimal" w:pos="1044"/>
              </w:tabs>
              <w:spacing w:line="300" w:lineRule="exact"/>
              <w:jc w:val="both"/>
              <w:rPr>
                <w:rFonts w:ascii="Arial" w:hAnsi="Arial" w:cs="Arial"/>
                <w:sz w:val="18"/>
                <w:szCs w:val="18"/>
              </w:rPr>
            </w:pPr>
            <w:r>
              <w:rPr>
                <w:rFonts w:ascii="Arial" w:hAnsi="Arial" w:cs="Arial"/>
                <w:sz w:val="18"/>
                <w:szCs w:val="18"/>
              </w:rPr>
              <w:t>3</w:t>
            </w:r>
          </w:p>
        </w:tc>
        <w:tc>
          <w:tcPr>
            <w:tcW w:w="1377" w:type="dxa"/>
            <w:vAlign w:val="bottom"/>
          </w:tcPr>
          <w:p w:rsidR="00433F33" w:rsidRPr="00433F33" w:rsidRDefault="00433F33" w:rsidP="00433F33">
            <w:pPr>
              <w:tabs>
                <w:tab w:val="decimal" w:pos="1044"/>
              </w:tabs>
              <w:spacing w:line="300" w:lineRule="exact"/>
              <w:jc w:val="both"/>
              <w:rPr>
                <w:rFonts w:ascii="Arial" w:hAnsi="Arial" w:cs="Arial"/>
                <w:sz w:val="18"/>
                <w:szCs w:val="18"/>
              </w:rPr>
            </w:pPr>
            <w:r w:rsidRPr="00433F33">
              <w:rPr>
                <w:rFonts w:ascii="Arial" w:hAnsi="Arial" w:cs="Arial"/>
                <w:sz w:val="18"/>
                <w:szCs w:val="18"/>
              </w:rPr>
              <w:t>3</w:t>
            </w:r>
          </w:p>
        </w:tc>
        <w:tc>
          <w:tcPr>
            <w:tcW w:w="1377" w:type="dxa"/>
            <w:vAlign w:val="bottom"/>
          </w:tcPr>
          <w:p w:rsidR="00433F33" w:rsidRPr="00433F33" w:rsidRDefault="00756D2A" w:rsidP="00433F33">
            <w:pPr>
              <w:tabs>
                <w:tab w:val="decimal" w:pos="1044"/>
              </w:tabs>
              <w:spacing w:line="300" w:lineRule="exact"/>
              <w:jc w:val="both"/>
              <w:rPr>
                <w:rFonts w:ascii="Arial" w:hAnsi="Arial" w:cs="Arial"/>
                <w:sz w:val="18"/>
                <w:szCs w:val="18"/>
              </w:rPr>
            </w:pPr>
            <w:r>
              <w:rPr>
                <w:rFonts w:ascii="Arial" w:hAnsi="Arial" w:cs="Arial"/>
                <w:sz w:val="18"/>
                <w:szCs w:val="18"/>
              </w:rPr>
              <w:t>3</w:t>
            </w:r>
          </w:p>
        </w:tc>
        <w:tc>
          <w:tcPr>
            <w:tcW w:w="1377" w:type="dxa"/>
            <w:vAlign w:val="bottom"/>
          </w:tcPr>
          <w:p w:rsidR="00433F33" w:rsidRPr="00433F33" w:rsidRDefault="00433F33" w:rsidP="00433F33">
            <w:pPr>
              <w:tabs>
                <w:tab w:val="decimal" w:pos="1044"/>
              </w:tabs>
              <w:spacing w:line="300" w:lineRule="exact"/>
              <w:jc w:val="both"/>
              <w:rPr>
                <w:rFonts w:ascii="Arial" w:hAnsi="Arial" w:cs="Arial"/>
                <w:sz w:val="18"/>
                <w:szCs w:val="18"/>
              </w:rPr>
            </w:pPr>
            <w:r w:rsidRPr="00433F33">
              <w:rPr>
                <w:rFonts w:ascii="Arial" w:hAnsi="Arial" w:cs="Arial"/>
                <w:sz w:val="18"/>
                <w:szCs w:val="18"/>
              </w:rPr>
              <w:t>3</w:t>
            </w:r>
          </w:p>
        </w:tc>
      </w:tr>
      <w:tr w:rsidR="00433F33" w:rsidRPr="00AE172C" w:rsidTr="006E24B0">
        <w:tc>
          <w:tcPr>
            <w:tcW w:w="3402" w:type="dxa"/>
          </w:tcPr>
          <w:p w:rsidR="00433F33" w:rsidRPr="0026715E" w:rsidRDefault="00433F33" w:rsidP="00433F33">
            <w:pPr>
              <w:spacing w:line="300" w:lineRule="exact"/>
              <w:ind w:left="162" w:hanging="176"/>
              <w:rPr>
                <w:rFonts w:ascii="Arial" w:hAnsi="Arial" w:cs="Arial"/>
                <w:sz w:val="18"/>
                <w:szCs w:val="18"/>
              </w:rPr>
            </w:pPr>
            <w:r w:rsidRPr="0026715E">
              <w:rPr>
                <w:rFonts w:ascii="Arial" w:hAnsi="Arial" w:cs="Arial"/>
                <w:sz w:val="18"/>
                <w:szCs w:val="18"/>
              </w:rPr>
              <w:t>Letters o</w:t>
            </w:r>
            <w:r>
              <w:rPr>
                <w:rFonts w:ascii="Arial" w:hAnsi="Arial" w:cs="Arial"/>
                <w:sz w:val="18"/>
                <w:szCs w:val="18"/>
              </w:rPr>
              <w:t>f guarantee for electricity us</w:t>
            </w:r>
            <w:r w:rsidRPr="0026715E">
              <w:rPr>
                <w:rFonts w:ascii="Arial" w:hAnsi="Arial" w:cs="Arial"/>
                <w:sz w:val="18"/>
                <w:szCs w:val="18"/>
              </w:rPr>
              <w:t>e</w:t>
            </w:r>
          </w:p>
        </w:tc>
        <w:tc>
          <w:tcPr>
            <w:tcW w:w="1377" w:type="dxa"/>
            <w:vAlign w:val="bottom"/>
          </w:tcPr>
          <w:p w:rsidR="00433F33" w:rsidRPr="000E1B92" w:rsidRDefault="00643674" w:rsidP="00433F33">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16</w:t>
            </w:r>
          </w:p>
        </w:tc>
        <w:tc>
          <w:tcPr>
            <w:tcW w:w="1377" w:type="dxa"/>
            <w:vAlign w:val="bottom"/>
          </w:tcPr>
          <w:p w:rsidR="00433F33" w:rsidRPr="00433F33" w:rsidRDefault="00433F33" w:rsidP="00433F33">
            <w:pPr>
              <w:pBdr>
                <w:bottom w:val="single" w:sz="4" w:space="1" w:color="auto"/>
              </w:pBdr>
              <w:tabs>
                <w:tab w:val="decimal" w:pos="1044"/>
              </w:tabs>
              <w:spacing w:line="300" w:lineRule="exact"/>
              <w:jc w:val="both"/>
              <w:rPr>
                <w:rFonts w:ascii="Arial" w:hAnsi="Arial" w:cs="Arial"/>
                <w:sz w:val="18"/>
                <w:szCs w:val="18"/>
              </w:rPr>
            </w:pPr>
            <w:r w:rsidRPr="00433F33">
              <w:rPr>
                <w:rFonts w:ascii="Arial" w:hAnsi="Arial" w:cs="Arial"/>
                <w:sz w:val="18"/>
                <w:szCs w:val="18"/>
              </w:rPr>
              <w:t>16</w:t>
            </w:r>
          </w:p>
        </w:tc>
        <w:tc>
          <w:tcPr>
            <w:tcW w:w="1377" w:type="dxa"/>
            <w:vAlign w:val="bottom"/>
          </w:tcPr>
          <w:p w:rsidR="00433F33" w:rsidRPr="00433F33" w:rsidRDefault="00756D2A" w:rsidP="00433F33">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14</w:t>
            </w:r>
          </w:p>
        </w:tc>
        <w:tc>
          <w:tcPr>
            <w:tcW w:w="1377" w:type="dxa"/>
            <w:vAlign w:val="bottom"/>
          </w:tcPr>
          <w:p w:rsidR="00433F33" w:rsidRPr="00433F33" w:rsidRDefault="00433F33" w:rsidP="00433F33">
            <w:pPr>
              <w:pBdr>
                <w:bottom w:val="single" w:sz="4" w:space="1" w:color="auto"/>
              </w:pBdr>
              <w:tabs>
                <w:tab w:val="decimal" w:pos="1044"/>
              </w:tabs>
              <w:spacing w:line="300" w:lineRule="exact"/>
              <w:jc w:val="both"/>
              <w:rPr>
                <w:rFonts w:ascii="Arial" w:hAnsi="Arial" w:cs="Arial"/>
                <w:sz w:val="18"/>
                <w:szCs w:val="18"/>
              </w:rPr>
            </w:pPr>
            <w:r w:rsidRPr="00433F33">
              <w:rPr>
                <w:rFonts w:ascii="Arial" w:hAnsi="Arial" w:cs="Arial"/>
                <w:sz w:val="18"/>
                <w:szCs w:val="18"/>
              </w:rPr>
              <w:t>14</w:t>
            </w:r>
          </w:p>
        </w:tc>
      </w:tr>
      <w:tr w:rsidR="00433F33" w:rsidRPr="00AE172C" w:rsidTr="006E24B0">
        <w:tc>
          <w:tcPr>
            <w:tcW w:w="3402" w:type="dxa"/>
          </w:tcPr>
          <w:p w:rsidR="00433F33" w:rsidRPr="0026715E" w:rsidRDefault="00433F33" w:rsidP="00433F33">
            <w:pPr>
              <w:spacing w:line="300" w:lineRule="exact"/>
              <w:ind w:left="162" w:hanging="176"/>
              <w:rPr>
                <w:rFonts w:ascii="Arial" w:hAnsi="Arial" w:cs="Arial"/>
                <w:sz w:val="18"/>
                <w:szCs w:val="18"/>
              </w:rPr>
            </w:pPr>
            <w:r w:rsidRPr="0026715E">
              <w:rPr>
                <w:rFonts w:ascii="Arial" w:hAnsi="Arial" w:cs="Arial"/>
                <w:sz w:val="18"/>
                <w:szCs w:val="18"/>
              </w:rPr>
              <w:t>Total</w:t>
            </w:r>
          </w:p>
        </w:tc>
        <w:tc>
          <w:tcPr>
            <w:tcW w:w="1377" w:type="dxa"/>
            <w:vAlign w:val="bottom"/>
          </w:tcPr>
          <w:p w:rsidR="00433F33" w:rsidRPr="000E1B92" w:rsidRDefault="00643674" w:rsidP="00433F33">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94</w:t>
            </w:r>
            <w:r w:rsidR="00815C44">
              <w:rPr>
                <w:rFonts w:ascii="Arial" w:hAnsi="Arial" w:cs="Arial"/>
                <w:sz w:val="18"/>
                <w:szCs w:val="18"/>
              </w:rPr>
              <w:t>8</w:t>
            </w:r>
          </w:p>
        </w:tc>
        <w:tc>
          <w:tcPr>
            <w:tcW w:w="1377" w:type="dxa"/>
            <w:vAlign w:val="bottom"/>
          </w:tcPr>
          <w:p w:rsidR="00433F33" w:rsidRPr="00433F33" w:rsidRDefault="00433F33" w:rsidP="00433F33">
            <w:pPr>
              <w:pBdr>
                <w:bottom w:val="double" w:sz="4" w:space="1" w:color="auto"/>
              </w:pBdr>
              <w:tabs>
                <w:tab w:val="decimal" w:pos="1044"/>
              </w:tabs>
              <w:spacing w:line="300" w:lineRule="exact"/>
              <w:jc w:val="both"/>
              <w:rPr>
                <w:rFonts w:ascii="Arial" w:hAnsi="Arial" w:cs="Arial"/>
                <w:sz w:val="18"/>
                <w:szCs w:val="18"/>
              </w:rPr>
            </w:pPr>
            <w:r w:rsidRPr="00433F33">
              <w:rPr>
                <w:rFonts w:ascii="Arial" w:hAnsi="Arial" w:cs="Arial"/>
                <w:sz w:val="18"/>
                <w:szCs w:val="18"/>
              </w:rPr>
              <w:t>95</w:t>
            </w:r>
            <w:r w:rsidR="00D15029">
              <w:rPr>
                <w:rFonts w:ascii="Arial" w:hAnsi="Arial" w:cs="Arial"/>
                <w:sz w:val="18"/>
                <w:szCs w:val="18"/>
              </w:rPr>
              <w:t>2</w:t>
            </w:r>
          </w:p>
        </w:tc>
        <w:tc>
          <w:tcPr>
            <w:tcW w:w="1377" w:type="dxa"/>
            <w:vAlign w:val="bottom"/>
          </w:tcPr>
          <w:p w:rsidR="00433F33" w:rsidRPr="00433F33" w:rsidRDefault="00756D2A" w:rsidP="00433F33">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517</w:t>
            </w:r>
          </w:p>
        </w:tc>
        <w:tc>
          <w:tcPr>
            <w:tcW w:w="1377" w:type="dxa"/>
            <w:vAlign w:val="bottom"/>
          </w:tcPr>
          <w:p w:rsidR="00433F33" w:rsidRPr="00433F33" w:rsidRDefault="00433F33" w:rsidP="00433F33">
            <w:pPr>
              <w:pBdr>
                <w:bottom w:val="double" w:sz="4" w:space="1" w:color="auto"/>
              </w:pBdr>
              <w:tabs>
                <w:tab w:val="decimal" w:pos="1044"/>
              </w:tabs>
              <w:spacing w:line="300" w:lineRule="exact"/>
              <w:jc w:val="both"/>
              <w:rPr>
                <w:rFonts w:ascii="Arial" w:hAnsi="Arial" w:cs="Arial"/>
                <w:sz w:val="18"/>
                <w:szCs w:val="18"/>
              </w:rPr>
            </w:pPr>
            <w:r w:rsidRPr="00433F33">
              <w:rPr>
                <w:rFonts w:ascii="Arial" w:hAnsi="Arial" w:cs="Arial"/>
                <w:sz w:val="18"/>
                <w:szCs w:val="18"/>
              </w:rPr>
              <w:t>519</w:t>
            </w:r>
          </w:p>
        </w:tc>
      </w:tr>
    </w:tbl>
    <w:p w:rsidR="00DD766E" w:rsidRDefault="005D3DFC" w:rsidP="00121107">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27</w:t>
      </w:r>
      <w:r w:rsidR="00AE50BC">
        <w:rPr>
          <w:rFonts w:ascii="Arial" w:hAnsi="Arial" w:cs="Arial"/>
          <w:b/>
          <w:bCs/>
          <w:sz w:val="22"/>
          <w:szCs w:val="22"/>
        </w:rPr>
        <w:t>.</w:t>
      </w:r>
      <w:r w:rsidR="00756D2A">
        <w:rPr>
          <w:rFonts w:ascii="Arial" w:hAnsi="Arial" w:cs="Arial"/>
          <w:b/>
          <w:bCs/>
          <w:sz w:val="22"/>
          <w:szCs w:val="22"/>
        </w:rPr>
        <w:t>8</w:t>
      </w:r>
      <w:r w:rsidR="00DD766E" w:rsidRPr="00AE172C">
        <w:rPr>
          <w:rFonts w:ascii="Arial" w:hAnsi="Arial" w:cs="Arial"/>
          <w:b/>
          <w:bCs/>
          <w:sz w:val="22"/>
          <w:szCs w:val="22"/>
        </w:rPr>
        <w:tab/>
      </w:r>
      <w:r w:rsidR="00DD766E">
        <w:rPr>
          <w:rFonts w:ascii="Arial" w:hAnsi="Arial" w:cs="Arial"/>
          <w:b/>
          <w:bCs/>
          <w:sz w:val="22"/>
          <w:szCs w:val="22"/>
        </w:rPr>
        <w:t>Commitment in respect of uncalled investment</w:t>
      </w:r>
    </w:p>
    <w:p w:rsidR="00C262C9" w:rsidRPr="00C262C9" w:rsidRDefault="00C262C9"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C262C9">
        <w:rPr>
          <w:rFonts w:ascii="Arial" w:hAnsi="Arial" w:cs="Arial"/>
          <w:sz w:val="22"/>
          <w:szCs w:val="22"/>
        </w:rPr>
        <w:t xml:space="preserve">As at </w:t>
      </w:r>
      <w:r w:rsidR="001D6269">
        <w:rPr>
          <w:rFonts w:ascii="Arial" w:eastAsia="Arial Unicode MS" w:hAnsi="Arial" w:cs="Arial"/>
          <w:sz w:val="22"/>
          <w:szCs w:val="22"/>
        </w:rPr>
        <w:t>31 March 2021</w:t>
      </w:r>
      <w:r w:rsidRPr="00C262C9">
        <w:rPr>
          <w:rFonts w:ascii="Arial" w:hAnsi="Arial" w:cs="Arial"/>
          <w:sz w:val="22"/>
          <w:szCs w:val="22"/>
        </w:rPr>
        <w:t>, the Company ha</w:t>
      </w:r>
      <w:r w:rsidR="00617C84">
        <w:rPr>
          <w:rFonts w:ascii="Arial" w:hAnsi="Arial" w:cs="Arial"/>
          <w:sz w:val="22"/>
          <w:szCs w:val="22"/>
        </w:rPr>
        <w:t>d</w:t>
      </w:r>
      <w:r w:rsidRPr="00C262C9">
        <w:rPr>
          <w:rFonts w:ascii="Arial" w:hAnsi="Arial" w:cs="Arial"/>
          <w:sz w:val="22"/>
          <w:szCs w:val="22"/>
        </w:rPr>
        <w:t xml:space="preserve"> commitment to pay the uncalled portions of its investments in subsidiaries amounting </w:t>
      </w:r>
      <w:r w:rsidR="00617C84">
        <w:rPr>
          <w:rFonts w:ascii="Arial" w:hAnsi="Arial" w:cs="Arial"/>
          <w:sz w:val="22"/>
          <w:szCs w:val="22"/>
        </w:rPr>
        <w:t xml:space="preserve">to </w:t>
      </w:r>
      <w:r w:rsidRPr="00C262C9">
        <w:rPr>
          <w:rFonts w:ascii="Arial" w:hAnsi="Arial" w:cs="Arial"/>
          <w:sz w:val="22"/>
          <w:szCs w:val="22"/>
        </w:rPr>
        <w:t xml:space="preserve">Baht </w:t>
      </w:r>
      <w:r w:rsidR="00756D2A">
        <w:rPr>
          <w:rFonts w:ascii="Arial" w:hAnsi="Arial" w:cs="Arial"/>
          <w:sz w:val="22"/>
          <w:szCs w:val="22"/>
        </w:rPr>
        <w:t>174</w:t>
      </w:r>
      <w:r w:rsidRPr="00C262C9">
        <w:rPr>
          <w:rFonts w:ascii="Arial" w:hAnsi="Arial" w:cs="Arial"/>
          <w:sz w:val="22"/>
          <w:szCs w:val="22"/>
        </w:rPr>
        <w:t xml:space="preserve"> million (31 December</w:t>
      </w:r>
      <w:r>
        <w:rPr>
          <w:rFonts w:ascii="Arial" w:hAnsi="Arial" w:cs="Arial"/>
          <w:sz w:val="22"/>
          <w:szCs w:val="22"/>
        </w:rPr>
        <w:t xml:space="preserve"> 20</w:t>
      </w:r>
      <w:r w:rsidR="00433F33">
        <w:rPr>
          <w:rFonts w:ascii="Arial" w:hAnsi="Arial" w:cs="Arial"/>
          <w:sz w:val="22"/>
          <w:szCs w:val="22"/>
        </w:rPr>
        <w:t>20</w:t>
      </w:r>
      <w:r>
        <w:rPr>
          <w:rFonts w:ascii="Arial" w:hAnsi="Arial" w:cs="Arial"/>
          <w:sz w:val="22"/>
          <w:szCs w:val="22"/>
        </w:rPr>
        <w:t xml:space="preserve">: Baht </w:t>
      </w:r>
      <w:r w:rsidR="00433F33">
        <w:rPr>
          <w:rFonts w:ascii="Arial" w:hAnsi="Arial" w:cs="Arial"/>
          <w:sz w:val="22"/>
          <w:szCs w:val="22"/>
        </w:rPr>
        <w:t>174</w:t>
      </w:r>
      <w:r w:rsidRPr="00C262C9">
        <w:rPr>
          <w:rFonts w:ascii="Arial" w:hAnsi="Arial" w:cs="Arial"/>
          <w:sz w:val="22"/>
          <w:szCs w:val="22"/>
        </w:rPr>
        <w:t xml:space="preserve"> million).</w:t>
      </w:r>
    </w:p>
    <w:p w:rsidR="00DD766E" w:rsidRPr="00AE172C" w:rsidRDefault="00DD766E" w:rsidP="00121107">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AE172C">
        <w:rPr>
          <w:rFonts w:ascii="Arial" w:hAnsi="Arial" w:cs="Arial"/>
          <w:sz w:val="22"/>
          <w:szCs w:val="22"/>
        </w:rPr>
        <w:tab/>
      </w:r>
      <w:r w:rsidR="0016095E">
        <w:rPr>
          <w:rFonts w:ascii="Arial" w:hAnsi="Arial" w:cs="Arial"/>
          <w:sz w:val="22"/>
          <w:szCs w:val="22"/>
        </w:rPr>
        <w:t xml:space="preserve">As at </w:t>
      </w:r>
      <w:r w:rsidR="001D6269">
        <w:rPr>
          <w:rFonts w:ascii="Arial" w:eastAsia="Arial Unicode MS" w:hAnsi="Arial" w:cs="Arial"/>
          <w:sz w:val="22"/>
          <w:szCs w:val="22"/>
        </w:rPr>
        <w:t>31 March 2021</w:t>
      </w:r>
      <w:r w:rsidR="0016095E">
        <w:rPr>
          <w:rFonts w:ascii="Arial" w:hAnsi="Arial" w:cs="Arial"/>
          <w:sz w:val="22"/>
          <w:szCs w:val="22"/>
        </w:rPr>
        <w:t>, the subsidiary ha</w:t>
      </w:r>
      <w:r w:rsidR="0086074C">
        <w:rPr>
          <w:rFonts w:ascii="Arial" w:hAnsi="Arial" w:cs="Arial"/>
          <w:sz w:val="22"/>
          <w:szCs w:val="22"/>
        </w:rPr>
        <w:t>d</w:t>
      </w:r>
      <w:r w:rsidR="0016095E">
        <w:rPr>
          <w:rFonts w:ascii="Arial" w:hAnsi="Arial" w:cs="Arial"/>
          <w:sz w:val="22"/>
          <w:szCs w:val="22"/>
        </w:rPr>
        <w:t xml:space="preserve"> commitment to pay the uncalled portions of its other investments amounting </w:t>
      </w:r>
      <w:r w:rsidR="00610626">
        <w:rPr>
          <w:rFonts w:ascii="Arial" w:hAnsi="Arial" w:cs="Arial"/>
          <w:sz w:val="22"/>
          <w:szCs w:val="22"/>
        </w:rPr>
        <w:t xml:space="preserve">to </w:t>
      </w:r>
      <w:r w:rsidR="0016095E">
        <w:rPr>
          <w:rFonts w:ascii="Arial" w:hAnsi="Arial" w:cs="Arial"/>
          <w:sz w:val="22"/>
          <w:szCs w:val="22"/>
        </w:rPr>
        <w:t xml:space="preserve">USD </w:t>
      </w:r>
      <w:r w:rsidR="00D15029">
        <w:rPr>
          <w:rFonts w:ascii="Arial" w:hAnsi="Arial" w:cs="Arial"/>
          <w:sz w:val="22"/>
          <w:szCs w:val="22"/>
        </w:rPr>
        <w:t>0.8</w:t>
      </w:r>
      <w:r w:rsidR="0016095E">
        <w:rPr>
          <w:rFonts w:ascii="Arial" w:hAnsi="Arial" w:cs="Arial"/>
          <w:sz w:val="22"/>
          <w:szCs w:val="22"/>
        </w:rPr>
        <w:t xml:space="preserve"> million</w:t>
      </w:r>
      <w:r w:rsidR="00136180">
        <w:rPr>
          <w:rFonts w:ascii="Arial" w:hAnsi="Arial" w:cs="Arial"/>
          <w:sz w:val="22"/>
          <w:szCs w:val="22"/>
        </w:rPr>
        <w:t xml:space="preserve"> (31 December 20</w:t>
      </w:r>
      <w:r w:rsidR="00433F33">
        <w:rPr>
          <w:rFonts w:ascii="Arial" w:hAnsi="Arial" w:cs="Arial"/>
          <w:sz w:val="22"/>
          <w:szCs w:val="22"/>
        </w:rPr>
        <w:t>20</w:t>
      </w:r>
      <w:r w:rsidR="00136180">
        <w:rPr>
          <w:rFonts w:ascii="Arial" w:hAnsi="Arial" w:cs="Arial"/>
          <w:sz w:val="22"/>
          <w:szCs w:val="22"/>
        </w:rPr>
        <w:t xml:space="preserve">: </w:t>
      </w:r>
      <w:r w:rsidR="003476C4">
        <w:rPr>
          <w:rFonts w:ascii="Arial" w:hAnsi="Arial" w:cs="Arial"/>
          <w:sz w:val="22"/>
          <w:szCs w:val="22"/>
        </w:rPr>
        <w:t>USD 0.</w:t>
      </w:r>
      <w:r w:rsidR="00433F33">
        <w:rPr>
          <w:rFonts w:ascii="Arial" w:hAnsi="Arial" w:cs="Arial"/>
          <w:sz w:val="22"/>
          <w:szCs w:val="22"/>
        </w:rPr>
        <w:t>8</w:t>
      </w:r>
      <w:r w:rsidR="00C56F47">
        <w:rPr>
          <w:rFonts w:ascii="Arial" w:hAnsi="Arial" w:cs="Arial"/>
          <w:sz w:val="22"/>
          <w:szCs w:val="22"/>
        </w:rPr>
        <w:t xml:space="preserve"> </w:t>
      </w:r>
      <w:r w:rsidR="003476C4">
        <w:rPr>
          <w:rFonts w:ascii="Arial" w:hAnsi="Arial" w:cs="Arial"/>
          <w:sz w:val="22"/>
          <w:szCs w:val="22"/>
        </w:rPr>
        <w:t>million</w:t>
      </w:r>
      <w:r w:rsidR="00136180">
        <w:rPr>
          <w:rFonts w:ascii="Arial" w:hAnsi="Arial" w:cs="Arial"/>
          <w:sz w:val="22"/>
          <w:szCs w:val="22"/>
        </w:rPr>
        <w:t>)</w:t>
      </w:r>
      <w:r w:rsidR="0016095E">
        <w:rPr>
          <w:rFonts w:ascii="Arial" w:hAnsi="Arial" w:cs="Arial"/>
          <w:sz w:val="22"/>
          <w:szCs w:val="22"/>
        </w:rPr>
        <w:t>.</w:t>
      </w:r>
    </w:p>
    <w:p w:rsidR="00643674" w:rsidRDefault="00643674">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rsidR="00AE50BC" w:rsidRPr="00F47721" w:rsidRDefault="005D3DFC" w:rsidP="00AE50BC">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27</w:t>
      </w:r>
      <w:r w:rsidR="00AE50BC">
        <w:rPr>
          <w:rFonts w:ascii="Arial" w:hAnsi="Arial" w:cs="Arial"/>
          <w:b/>
          <w:bCs/>
          <w:sz w:val="22"/>
          <w:szCs w:val="22"/>
        </w:rPr>
        <w:t>.</w:t>
      </w:r>
      <w:r w:rsidR="00756D2A">
        <w:rPr>
          <w:rFonts w:ascii="Arial" w:hAnsi="Arial" w:cs="Arial"/>
          <w:b/>
          <w:bCs/>
          <w:sz w:val="22"/>
          <w:szCs w:val="22"/>
        </w:rPr>
        <w:t>9</w:t>
      </w:r>
      <w:r w:rsidR="00AE50BC" w:rsidRPr="00F47721">
        <w:rPr>
          <w:rFonts w:ascii="Arial" w:hAnsi="Arial" w:cstheme="minorBidi"/>
          <w:b/>
          <w:bCs/>
          <w:sz w:val="22"/>
          <w:szCs w:val="22"/>
          <w:cs/>
        </w:rPr>
        <w:tab/>
      </w:r>
      <w:r w:rsidR="00AE50BC" w:rsidRPr="00F47721">
        <w:rPr>
          <w:rFonts w:ascii="Arial" w:hAnsi="Arial" w:cs="Arial"/>
          <w:b/>
          <w:bCs/>
          <w:sz w:val="22"/>
          <w:szCs w:val="22"/>
        </w:rPr>
        <w:t>Litigation</w:t>
      </w:r>
    </w:p>
    <w:p w:rsidR="00AE50BC" w:rsidRPr="00F47721" w:rsidRDefault="00AE50BC" w:rsidP="00AE50BC">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F47721">
        <w:rPr>
          <w:rFonts w:ascii="Arial" w:hAnsi="Arial" w:cs="Arial"/>
          <w:sz w:val="22"/>
          <w:szCs w:val="22"/>
        </w:rPr>
        <w:tab/>
        <w:t>As at</w:t>
      </w:r>
      <w:r w:rsidR="00B736CA">
        <w:rPr>
          <w:rFonts w:ascii="Arial" w:hAnsi="Arial" w:cs="Arial"/>
          <w:sz w:val="22"/>
          <w:szCs w:val="22"/>
        </w:rPr>
        <w:t xml:space="preserve"> </w:t>
      </w:r>
      <w:r w:rsidR="001D6269">
        <w:rPr>
          <w:rFonts w:ascii="Arial" w:hAnsi="Arial" w:cs="Arial"/>
          <w:sz w:val="22"/>
          <w:szCs w:val="22"/>
        </w:rPr>
        <w:t>31 March 2021</w:t>
      </w:r>
      <w:r w:rsidRPr="00F47721">
        <w:rPr>
          <w:rFonts w:ascii="Arial" w:hAnsi="Arial" w:cs="Arial"/>
          <w:sz w:val="22"/>
          <w:szCs w:val="22"/>
        </w:rPr>
        <w:t xml:space="preserve">, the </w:t>
      </w:r>
      <w:r w:rsidR="003D4164">
        <w:rPr>
          <w:rFonts w:ascii="Arial" w:hAnsi="Arial" w:cs="Arial"/>
          <w:sz w:val="22"/>
          <w:szCs w:val="22"/>
        </w:rPr>
        <w:t>Company and its subsidiaries have</w:t>
      </w:r>
      <w:r w:rsidRPr="00F47721">
        <w:rPr>
          <w:rFonts w:ascii="Arial" w:hAnsi="Arial" w:cs="Arial"/>
          <w:sz w:val="22"/>
          <w:szCs w:val="22"/>
        </w:rPr>
        <w:t xml:space="preserve"> been sued in various cases</w:t>
      </w:r>
      <w:r w:rsidR="003D4164">
        <w:rPr>
          <w:rFonts w:ascii="Arial" w:hAnsi="Arial" w:cs="Arial"/>
          <w:sz w:val="22"/>
          <w:szCs w:val="22"/>
        </w:rPr>
        <w:t xml:space="preserve">. Significant cases </w:t>
      </w:r>
      <w:r w:rsidRPr="00F47721">
        <w:rPr>
          <w:rFonts w:ascii="Arial" w:hAnsi="Arial" w:cs="Arial"/>
          <w:sz w:val="22"/>
          <w:szCs w:val="22"/>
        </w:rPr>
        <w:t>are detailed below.</w:t>
      </w:r>
    </w:p>
    <w:p w:rsidR="00AE50BC" w:rsidRPr="00F47721" w:rsidRDefault="00AE50BC" w:rsidP="00AE50BC">
      <w:pPr>
        <w:tabs>
          <w:tab w:val="left" w:pos="720"/>
          <w:tab w:val="left" w:pos="1440"/>
        </w:tabs>
        <w:spacing w:before="120" w:after="120" w:line="380" w:lineRule="exact"/>
        <w:ind w:left="1080" w:hanging="1080"/>
        <w:jc w:val="thaiDistribute"/>
        <w:rPr>
          <w:rFonts w:ascii="Arial" w:hAnsi="Arial" w:cs="Arial"/>
          <w:sz w:val="22"/>
          <w:szCs w:val="22"/>
        </w:rPr>
      </w:pPr>
      <w:r>
        <w:rPr>
          <w:rFonts w:ascii="Arial" w:hAnsi="Arial" w:cstheme="minorBidi"/>
          <w:sz w:val="22"/>
          <w:szCs w:val="22"/>
          <w:cs/>
        </w:rPr>
        <w:tab/>
      </w:r>
      <w:r w:rsidR="00F731BB">
        <w:rPr>
          <w:rFonts w:ascii="Arial" w:hAnsi="Arial" w:cs="Arial"/>
          <w:sz w:val="22"/>
          <w:szCs w:val="22"/>
        </w:rPr>
        <w:t>a</w:t>
      </w:r>
      <w:r w:rsidRPr="00F47721">
        <w:rPr>
          <w:rFonts w:ascii="Arial" w:hAnsi="Arial" w:cs="Arial"/>
          <w:sz w:val="22"/>
          <w:szCs w:val="22"/>
        </w:rPr>
        <w:t>)</w:t>
      </w:r>
      <w:r w:rsidRPr="00F47721">
        <w:rPr>
          <w:rFonts w:ascii="Arial" w:hAnsi="Arial" w:cs="Arial"/>
          <w:sz w:val="22"/>
          <w:szCs w:val="22"/>
        </w:rPr>
        <w:tab/>
        <w:t xml:space="preserve">In 2017, the Company was sued by a group of individuals for breach of agreement regarding defects in a condominium project, </w:t>
      </w:r>
      <w:r w:rsidR="002166C0">
        <w:rPr>
          <w:rFonts w:ascii="Arial" w:hAnsi="Arial" w:cs="Arial"/>
          <w:sz w:val="22"/>
          <w:szCs w:val="22"/>
        </w:rPr>
        <w:t xml:space="preserve">with the plaintiffs </w:t>
      </w:r>
      <w:r w:rsidRPr="00F47721">
        <w:rPr>
          <w:rFonts w:ascii="Arial" w:hAnsi="Arial" w:cs="Arial"/>
          <w:sz w:val="22"/>
          <w:szCs w:val="22"/>
        </w:rPr>
        <w:t>claiming the compensa</w:t>
      </w:r>
      <w:r w:rsidR="002166C0">
        <w:rPr>
          <w:rFonts w:ascii="Arial" w:hAnsi="Arial" w:cs="Arial"/>
          <w:sz w:val="22"/>
          <w:szCs w:val="22"/>
        </w:rPr>
        <w:t>tory damages</w:t>
      </w:r>
      <w:r w:rsidRPr="00F47721">
        <w:rPr>
          <w:rFonts w:ascii="Arial" w:hAnsi="Arial" w:cs="Arial"/>
          <w:sz w:val="22"/>
          <w:szCs w:val="22"/>
        </w:rPr>
        <w:t xml:space="preserve"> of Baht 133 million. On 22 March 2019, the court of first instance dismissed certain cases with the claim of Baht 76 million and ordered the Company to pay the remaining compensatory damages of Baht 57 million to the plaintiffs. </w:t>
      </w:r>
      <w:r w:rsidR="005751F2">
        <w:rPr>
          <w:rFonts w:ascii="Arial" w:hAnsi="Arial" w:cs="Arial"/>
          <w:sz w:val="22"/>
          <w:szCs w:val="22"/>
        </w:rPr>
        <w:t xml:space="preserve">The Company </w:t>
      </w:r>
      <w:r w:rsidR="00FF34B7">
        <w:rPr>
          <w:rFonts w:ascii="Arial" w:hAnsi="Arial" w:cs="Arial"/>
          <w:sz w:val="22"/>
          <w:szCs w:val="22"/>
        </w:rPr>
        <w:t xml:space="preserve">partially </w:t>
      </w:r>
      <w:r w:rsidR="005751F2">
        <w:rPr>
          <w:rFonts w:ascii="Arial" w:hAnsi="Arial" w:cs="Arial"/>
          <w:sz w:val="22"/>
          <w:szCs w:val="22"/>
        </w:rPr>
        <w:t xml:space="preserve">paid the compensatory damages of Baht 10 million to the plaintiffs in </w:t>
      </w:r>
      <w:r w:rsidR="00006F6F">
        <w:rPr>
          <w:rFonts w:ascii="Arial" w:hAnsi="Arial" w:cs="Arial"/>
          <w:sz w:val="22"/>
          <w:szCs w:val="22"/>
        </w:rPr>
        <w:t>2019</w:t>
      </w:r>
      <w:r w:rsidR="005751F2">
        <w:rPr>
          <w:rFonts w:ascii="Arial" w:hAnsi="Arial" w:cs="Arial"/>
          <w:sz w:val="22"/>
          <w:szCs w:val="22"/>
        </w:rPr>
        <w:t xml:space="preserve">. </w:t>
      </w:r>
      <w:r w:rsidR="00A9597C">
        <w:rPr>
          <w:rFonts w:ascii="Arial" w:hAnsi="Arial" w:cs="Arial"/>
          <w:sz w:val="22"/>
          <w:szCs w:val="22"/>
        </w:rPr>
        <w:t xml:space="preserve">Subsequently, </w:t>
      </w:r>
      <w:r w:rsidR="006B0FB3">
        <w:rPr>
          <w:rFonts w:ascii="Arial" w:hAnsi="Arial" w:cs="Arial"/>
          <w:sz w:val="22"/>
          <w:szCs w:val="22"/>
        </w:rPr>
        <w:t xml:space="preserve">on 8 April 2020, </w:t>
      </w:r>
      <w:r w:rsidR="00A9597C">
        <w:rPr>
          <w:rFonts w:ascii="Arial" w:hAnsi="Arial" w:cs="Arial"/>
          <w:sz w:val="22"/>
          <w:szCs w:val="22"/>
        </w:rPr>
        <w:t xml:space="preserve">the Court of Appeal ordered the Company to repair </w:t>
      </w:r>
      <w:r w:rsidR="002166C0">
        <w:rPr>
          <w:rFonts w:ascii="Arial" w:hAnsi="Arial" w:cs="Arial"/>
          <w:sz w:val="22"/>
          <w:szCs w:val="22"/>
        </w:rPr>
        <w:t xml:space="preserve">such </w:t>
      </w:r>
      <w:r w:rsidR="00A9597C">
        <w:rPr>
          <w:rFonts w:ascii="Arial" w:hAnsi="Arial" w:cs="Arial"/>
          <w:sz w:val="22"/>
          <w:szCs w:val="22"/>
        </w:rPr>
        <w:t xml:space="preserve">defects and </w:t>
      </w:r>
      <w:r w:rsidR="002166C0">
        <w:rPr>
          <w:rFonts w:ascii="Arial" w:hAnsi="Arial" w:cs="Arial"/>
          <w:sz w:val="22"/>
          <w:szCs w:val="22"/>
        </w:rPr>
        <w:t>the</w:t>
      </w:r>
      <w:r w:rsidR="00A9597C">
        <w:rPr>
          <w:rFonts w:ascii="Arial" w:hAnsi="Arial" w:cs="Arial"/>
          <w:sz w:val="22"/>
          <w:szCs w:val="22"/>
        </w:rPr>
        <w:t xml:space="preserve"> compensatory damages</w:t>
      </w:r>
      <w:r w:rsidR="003D4164">
        <w:rPr>
          <w:rFonts w:ascii="Arial" w:hAnsi="Arial" w:cs="Arial"/>
          <w:sz w:val="22"/>
          <w:szCs w:val="22"/>
        </w:rPr>
        <w:t xml:space="preserve"> payable to the plaintiff</w:t>
      </w:r>
      <w:r w:rsidR="00006F6F">
        <w:rPr>
          <w:rFonts w:ascii="Arial" w:hAnsi="Arial" w:cs="Arial"/>
          <w:sz w:val="22"/>
          <w:szCs w:val="22"/>
        </w:rPr>
        <w:t>s</w:t>
      </w:r>
      <w:r w:rsidR="005751F2">
        <w:rPr>
          <w:rFonts w:ascii="Arial" w:hAnsi="Arial" w:cs="Arial"/>
          <w:sz w:val="22"/>
          <w:szCs w:val="22"/>
        </w:rPr>
        <w:t xml:space="preserve"> </w:t>
      </w:r>
      <w:r w:rsidR="002166C0">
        <w:rPr>
          <w:rFonts w:ascii="Arial" w:hAnsi="Arial" w:cs="Arial"/>
          <w:sz w:val="22"/>
          <w:szCs w:val="22"/>
        </w:rPr>
        <w:t>was reduce</w:t>
      </w:r>
      <w:r w:rsidR="00AF41E9">
        <w:rPr>
          <w:rFonts w:ascii="Arial" w:hAnsi="Arial" w:cs="Arial"/>
          <w:sz w:val="22"/>
          <w:szCs w:val="22"/>
        </w:rPr>
        <w:t>d</w:t>
      </w:r>
      <w:r w:rsidR="002166C0">
        <w:rPr>
          <w:rFonts w:ascii="Arial" w:hAnsi="Arial" w:cs="Arial"/>
          <w:sz w:val="22"/>
          <w:szCs w:val="22"/>
        </w:rPr>
        <w:t xml:space="preserve"> to</w:t>
      </w:r>
      <w:r w:rsidR="005751F2">
        <w:rPr>
          <w:rFonts w:ascii="Arial" w:hAnsi="Arial" w:cs="Arial"/>
          <w:sz w:val="22"/>
          <w:szCs w:val="22"/>
        </w:rPr>
        <w:t xml:space="preserve"> Baht 46 million</w:t>
      </w:r>
      <w:r w:rsidR="00A9597C">
        <w:rPr>
          <w:rFonts w:ascii="Arial" w:hAnsi="Arial" w:cs="Arial"/>
          <w:sz w:val="22"/>
          <w:szCs w:val="22"/>
        </w:rPr>
        <w:t xml:space="preserve">. Currently, the case is </w:t>
      </w:r>
      <w:r w:rsidR="005751F2">
        <w:rPr>
          <w:rFonts w:ascii="Arial" w:hAnsi="Arial" w:cs="Arial"/>
          <w:sz w:val="22"/>
          <w:szCs w:val="22"/>
        </w:rPr>
        <w:t>under</w:t>
      </w:r>
      <w:r w:rsidR="00A9597C">
        <w:rPr>
          <w:rFonts w:ascii="Arial" w:hAnsi="Arial" w:cs="Arial"/>
          <w:sz w:val="22"/>
          <w:szCs w:val="22"/>
        </w:rPr>
        <w:t xml:space="preserve"> the process of </w:t>
      </w:r>
      <w:r w:rsidR="002166C0">
        <w:rPr>
          <w:rFonts w:ascii="Arial" w:hAnsi="Arial" w:cs="Arial"/>
          <w:sz w:val="22"/>
          <w:szCs w:val="22"/>
        </w:rPr>
        <w:t>considering</w:t>
      </w:r>
      <w:r w:rsidR="005751F2">
        <w:rPr>
          <w:rFonts w:ascii="Arial" w:hAnsi="Arial" w:cs="Arial"/>
          <w:sz w:val="22"/>
          <w:szCs w:val="22"/>
        </w:rPr>
        <w:t xml:space="preserve"> a request for permission to appeal with the Supreme Court and an appeal in Supreme Court</w:t>
      </w:r>
      <w:r w:rsidRPr="00F47721">
        <w:rPr>
          <w:rFonts w:ascii="Arial" w:hAnsi="Arial" w:cs="Arial"/>
          <w:sz w:val="22"/>
          <w:szCs w:val="22"/>
        </w:rPr>
        <w:t xml:space="preserve">. </w:t>
      </w:r>
    </w:p>
    <w:p w:rsidR="00AE50BC" w:rsidRPr="00F47721" w:rsidRDefault="00AE50BC" w:rsidP="00AE50BC">
      <w:pPr>
        <w:spacing w:before="120" w:after="120" w:line="380" w:lineRule="exact"/>
        <w:ind w:left="1080"/>
        <w:jc w:val="both"/>
        <w:rPr>
          <w:rFonts w:ascii="Arial" w:hAnsi="Arial" w:cs="Arial"/>
          <w:sz w:val="22"/>
          <w:szCs w:val="22"/>
          <w:cs/>
        </w:rPr>
      </w:pPr>
      <w:r w:rsidRPr="00F47721">
        <w:rPr>
          <w:rFonts w:ascii="Arial" w:hAnsi="Arial" w:cs="Arial"/>
          <w:sz w:val="22"/>
          <w:szCs w:val="22"/>
        </w:rPr>
        <w:t xml:space="preserve">As at </w:t>
      </w:r>
      <w:r w:rsidR="001D6269">
        <w:rPr>
          <w:rFonts w:ascii="Arial" w:hAnsi="Arial" w:cs="Arial"/>
          <w:sz w:val="22"/>
          <w:szCs w:val="22"/>
        </w:rPr>
        <w:t>31 March 2021</w:t>
      </w:r>
      <w:r w:rsidRPr="00F47721">
        <w:rPr>
          <w:rFonts w:ascii="Arial" w:hAnsi="Arial" w:cs="Arial"/>
          <w:sz w:val="22"/>
          <w:szCs w:val="22"/>
        </w:rPr>
        <w:t xml:space="preserve">, the Company set aside partial provision for the potential losses as a result of this case in the </w:t>
      </w:r>
      <w:r w:rsidR="005751F2">
        <w:rPr>
          <w:rFonts w:ascii="Arial" w:hAnsi="Arial" w:cs="Arial"/>
          <w:sz w:val="22"/>
          <w:szCs w:val="22"/>
        </w:rPr>
        <w:t>financial statements</w:t>
      </w:r>
      <w:r w:rsidRPr="00F47721">
        <w:rPr>
          <w:rFonts w:ascii="Arial" w:hAnsi="Arial" w:cs="Arial"/>
          <w:sz w:val="22"/>
          <w:szCs w:val="22"/>
        </w:rPr>
        <w:t xml:space="preserve"> in accordance with the opinion of its legal </w:t>
      </w:r>
      <w:r w:rsidR="00006F6F">
        <w:rPr>
          <w:rFonts w:ascii="Arial" w:hAnsi="Arial" w:cs="Arial"/>
          <w:sz w:val="22"/>
          <w:szCs w:val="22"/>
        </w:rPr>
        <w:t>advisor</w:t>
      </w:r>
      <w:r w:rsidRPr="00F47721">
        <w:rPr>
          <w:rFonts w:ascii="Arial" w:hAnsi="Arial" w:cs="Arial"/>
          <w:sz w:val="22"/>
          <w:szCs w:val="22"/>
        </w:rPr>
        <w:t>.</w:t>
      </w:r>
    </w:p>
    <w:p w:rsidR="00AE50BC" w:rsidRPr="00F47721" w:rsidRDefault="00F731BB" w:rsidP="00AE50BC">
      <w:pPr>
        <w:spacing w:before="120" w:after="120" w:line="380" w:lineRule="exact"/>
        <w:ind w:left="1080" w:hanging="360"/>
        <w:jc w:val="both"/>
        <w:rPr>
          <w:rFonts w:ascii="Arial" w:hAnsi="Arial" w:cs="Arial"/>
          <w:sz w:val="22"/>
          <w:szCs w:val="22"/>
        </w:rPr>
      </w:pPr>
      <w:r>
        <w:rPr>
          <w:rFonts w:ascii="Arial" w:hAnsi="Arial" w:cs="Arial"/>
          <w:sz w:val="22"/>
          <w:szCs w:val="22"/>
        </w:rPr>
        <w:t>b</w:t>
      </w:r>
      <w:r w:rsidR="00AE50BC" w:rsidRPr="00F47721">
        <w:rPr>
          <w:rFonts w:ascii="Arial" w:hAnsi="Arial" w:cs="Arial"/>
          <w:sz w:val="22"/>
          <w:szCs w:val="22"/>
        </w:rPr>
        <w:t>)</w:t>
      </w:r>
      <w:r w:rsidR="00AE50BC" w:rsidRPr="00F47721">
        <w:rPr>
          <w:rFonts w:ascii="Arial" w:hAnsi="Arial" w:cs="Arial"/>
          <w:sz w:val="22"/>
          <w:szCs w:val="22"/>
        </w:rPr>
        <w:tab/>
        <w:t xml:space="preserve">In the first quarter of 2018, a joint venture as a developer of the Ashton </w:t>
      </w:r>
      <w:proofErr w:type="spellStart"/>
      <w:r w:rsidR="00AE50BC" w:rsidRPr="00F47721">
        <w:rPr>
          <w:rFonts w:ascii="Arial" w:hAnsi="Arial" w:cs="Arial"/>
          <w:sz w:val="22"/>
          <w:szCs w:val="22"/>
        </w:rPr>
        <w:t>Asoke</w:t>
      </w:r>
      <w:proofErr w:type="spellEnd"/>
      <w:r w:rsidR="00AE50BC" w:rsidRPr="00F47721">
        <w:rPr>
          <w:rFonts w:ascii="Arial" w:hAnsi="Arial" w:cs="Arial"/>
          <w:sz w:val="22"/>
          <w:szCs w:val="22"/>
        </w:rPr>
        <w:t xml:space="preserve"> Property Project ("Project"), submitted an offer proposal to the purchasers of the condominium units (</w:t>
      </w:r>
      <w:r w:rsidR="002166C0">
        <w:rPr>
          <w:rFonts w:ascii="Arial" w:hAnsi="Arial" w:cs="Arial"/>
          <w:sz w:val="22"/>
          <w:szCs w:val="22"/>
        </w:rPr>
        <w:t>the project value of</w:t>
      </w:r>
      <w:r w:rsidR="00AE50BC" w:rsidRPr="00F47721">
        <w:rPr>
          <w:rFonts w:ascii="Arial" w:hAnsi="Arial" w:cs="Arial"/>
          <w:sz w:val="22"/>
          <w:szCs w:val="22"/>
        </w:rPr>
        <w:t xml:space="preserve"> Baht 6,720 million) whereby the joint venture agree</w:t>
      </w:r>
      <w:r w:rsidR="002166C0">
        <w:rPr>
          <w:rFonts w:ascii="Arial" w:hAnsi="Arial" w:cs="Arial"/>
          <w:sz w:val="22"/>
          <w:szCs w:val="22"/>
        </w:rPr>
        <w:t>d</w:t>
      </w:r>
      <w:r w:rsidR="00AE50BC" w:rsidRPr="00F47721">
        <w:rPr>
          <w:rFonts w:ascii="Arial" w:hAnsi="Arial" w:cs="Arial"/>
          <w:sz w:val="22"/>
          <w:szCs w:val="22"/>
        </w:rPr>
        <w:t xml:space="preserve"> to return the advances received to the purchasers who wish to cancel the contract to buy and sell the condominium units ("the contract"). However, if the purchasers do not cancel the contract, the joint venture will give the purchasers </w:t>
      </w:r>
      <w:r w:rsidR="002166C0">
        <w:rPr>
          <w:rFonts w:ascii="Arial" w:hAnsi="Arial" w:cs="Arial"/>
          <w:sz w:val="22"/>
          <w:szCs w:val="22"/>
        </w:rPr>
        <w:t xml:space="preserve">a </w:t>
      </w:r>
      <w:r w:rsidR="00AE50BC" w:rsidRPr="00F47721">
        <w:rPr>
          <w:rFonts w:ascii="Arial" w:hAnsi="Arial" w:cs="Arial"/>
          <w:sz w:val="22"/>
          <w:szCs w:val="22"/>
        </w:rPr>
        <w:t>discount as at the transfer date at the rate of 7.5% per annum of the total amount previously paid by the purchasers, excluding the final transfer amount.</w:t>
      </w:r>
      <w:r w:rsidR="002166C0">
        <w:rPr>
          <w:rFonts w:ascii="Arial" w:hAnsi="Arial" w:cs="Arial"/>
          <w:sz w:val="22"/>
          <w:szCs w:val="22"/>
        </w:rPr>
        <w:t xml:space="preserve"> </w:t>
      </w:r>
      <w:r w:rsidR="00AE50BC" w:rsidRPr="00F47721">
        <w:rPr>
          <w:rFonts w:ascii="Arial" w:hAnsi="Arial" w:cs="Arial"/>
          <w:sz w:val="22"/>
          <w:szCs w:val="22"/>
        </w:rPr>
        <w:t xml:space="preserve">The discount is calculated in accordance with the terms and conditions prescribed in the proposed offer. Alternatively, the purchasers can change the units of which ownership is to be transferred from condominium units of the Project to other condominium units as determined by the joint venture. If the joint venture fails to transfer the ownership of the condominium units by 26 March 2019, it will pay compensation and return the advances received to the purchasers. The offer was proposed due to the Project’s involvement with the lawsuit, and as a result of which </w:t>
      </w:r>
      <w:r w:rsidR="00B10A82">
        <w:rPr>
          <w:rFonts w:ascii="Arial" w:hAnsi="Arial" w:cs="Arial"/>
          <w:sz w:val="22"/>
          <w:szCs w:val="22"/>
        </w:rPr>
        <w:t xml:space="preserve">             </w:t>
      </w:r>
      <w:r w:rsidR="00AE50BC" w:rsidRPr="00F47721">
        <w:rPr>
          <w:rFonts w:ascii="Arial" w:hAnsi="Arial" w:cs="Arial"/>
          <w:sz w:val="22"/>
          <w:szCs w:val="22"/>
        </w:rPr>
        <w:t xml:space="preserve">it could not be transferred in March 2018. During the years 2016 and </w:t>
      </w:r>
      <w:proofErr w:type="gramStart"/>
      <w:r w:rsidR="00AE50BC" w:rsidRPr="00F47721">
        <w:rPr>
          <w:rFonts w:ascii="Arial" w:hAnsi="Arial" w:cs="Arial"/>
          <w:sz w:val="22"/>
          <w:szCs w:val="22"/>
        </w:rPr>
        <w:t xml:space="preserve">2017, </w:t>
      </w:r>
      <w:r w:rsidR="00B10A82">
        <w:rPr>
          <w:rFonts w:ascii="Arial" w:hAnsi="Arial" w:cs="Arial"/>
          <w:sz w:val="22"/>
          <w:szCs w:val="22"/>
        </w:rPr>
        <w:t xml:space="preserve">  </w:t>
      </w:r>
      <w:proofErr w:type="gramEnd"/>
      <w:r w:rsidR="00B10A82">
        <w:rPr>
          <w:rFonts w:ascii="Arial" w:hAnsi="Arial" w:cs="Arial"/>
          <w:sz w:val="22"/>
          <w:szCs w:val="22"/>
        </w:rPr>
        <w:t xml:space="preserve">                          </w:t>
      </w:r>
      <w:r w:rsidR="00AE50BC" w:rsidRPr="00F47721">
        <w:rPr>
          <w:rFonts w:ascii="Arial" w:hAnsi="Arial" w:cs="Arial"/>
          <w:sz w:val="22"/>
          <w:szCs w:val="22"/>
        </w:rPr>
        <w:t xml:space="preserve">state authorities and state agencies were sued by Stop Global Warming Association and The Siam Society under Royal Patronage, respectively. The plaintiffs demanded that state authorities and state agencies withdraw the construction permits of the joint venture condominium project, revoke the assessment report or </w:t>
      </w:r>
      <w:r w:rsidR="00006F6F">
        <w:rPr>
          <w:rFonts w:ascii="Arial" w:hAnsi="Arial" w:cs="Arial"/>
          <w:sz w:val="22"/>
          <w:szCs w:val="22"/>
        </w:rPr>
        <w:t>E</w:t>
      </w:r>
      <w:r w:rsidR="002166C0">
        <w:rPr>
          <w:rFonts w:ascii="Arial" w:hAnsi="Arial" w:cs="Arial"/>
          <w:sz w:val="22"/>
          <w:szCs w:val="22"/>
        </w:rPr>
        <w:t>n</w:t>
      </w:r>
      <w:r w:rsidR="00AE50BC" w:rsidRPr="00F47721">
        <w:rPr>
          <w:rFonts w:ascii="Arial" w:hAnsi="Arial" w:cs="Arial"/>
          <w:sz w:val="22"/>
          <w:szCs w:val="22"/>
        </w:rPr>
        <w:t xml:space="preserve">vironmental </w:t>
      </w:r>
      <w:r w:rsidR="00006F6F">
        <w:rPr>
          <w:rFonts w:ascii="Arial" w:hAnsi="Arial" w:cs="Arial"/>
          <w:sz w:val="22"/>
          <w:szCs w:val="22"/>
        </w:rPr>
        <w:t>I</w:t>
      </w:r>
      <w:r w:rsidR="00AE50BC" w:rsidRPr="00F47721">
        <w:rPr>
          <w:rFonts w:ascii="Arial" w:hAnsi="Arial" w:cs="Arial"/>
          <w:sz w:val="22"/>
          <w:szCs w:val="22"/>
        </w:rPr>
        <w:t xml:space="preserve">mpact </w:t>
      </w:r>
      <w:r w:rsidR="00006F6F">
        <w:rPr>
          <w:rFonts w:ascii="Arial" w:hAnsi="Arial" w:cs="Arial"/>
          <w:sz w:val="22"/>
          <w:szCs w:val="22"/>
        </w:rPr>
        <w:t>A</w:t>
      </w:r>
      <w:r w:rsidR="00AE50BC" w:rsidRPr="00F47721">
        <w:rPr>
          <w:rFonts w:ascii="Arial" w:hAnsi="Arial" w:cs="Arial"/>
          <w:sz w:val="22"/>
          <w:szCs w:val="22"/>
        </w:rPr>
        <w:t>ssessment (EIA) report, revoke permission to use public access, revoke any legal acts relating to expropriation of land from the public, and suspend the construction of the Project building. The court opined that the joint venture as the Project owner, and a subsidiary as the former owner of the land before being transferred to the joint venture could be affected by the judgment or order of the court. Therefore, the court ordered the joint venture and the subsidiary to be interpleader.</w:t>
      </w:r>
    </w:p>
    <w:p w:rsidR="00AE50BC" w:rsidRPr="00F47721" w:rsidRDefault="00756D2A" w:rsidP="00CA6B4B">
      <w:pPr>
        <w:spacing w:before="120" w:after="120" w:line="380" w:lineRule="exact"/>
        <w:ind w:left="1080" w:hanging="360"/>
        <w:jc w:val="both"/>
        <w:rPr>
          <w:rFonts w:ascii="Arial" w:hAnsi="Arial" w:cs="Arial"/>
          <w:sz w:val="22"/>
          <w:szCs w:val="22"/>
        </w:rPr>
      </w:pPr>
      <w:r>
        <w:rPr>
          <w:rFonts w:ascii="Arial" w:hAnsi="Arial" w:cs="Arial"/>
          <w:sz w:val="22"/>
          <w:szCs w:val="22"/>
        </w:rPr>
        <w:tab/>
      </w:r>
      <w:r w:rsidR="00AE50BC" w:rsidRPr="00F47721">
        <w:rPr>
          <w:rFonts w:ascii="Arial" w:hAnsi="Arial" w:cs="Arial"/>
          <w:sz w:val="22"/>
          <w:szCs w:val="22"/>
        </w:rPr>
        <w:t>Subsequently, in June 2018, the Appeals Board issued a ruling to revoke Bangkok Metropolitan Administration (BMA)'s order and allow</w:t>
      </w:r>
      <w:r w:rsidR="002166C0">
        <w:rPr>
          <w:rFonts w:ascii="Arial" w:hAnsi="Arial" w:cs="Arial"/>
          <w:sz w:val="22"/>
          <w:szCs w:val="22"/>
        </w:rPr>
        <w:t>ed</w:t>
      </w:r>
      <w:r w:rsidR="00AE50BC" w:rsidRPr="00F47721">
        <w:rPr>
          <w:rFonts w:ascii="Arial" w:hAnsi="Arial" w:cs="Arial"/>
          <w:sz w:val="22"/>
          <w:szCs w:val="22"/>
        </w:rPr>
        <w:t xml:space="preserve"> BMA to proceed in accordance with the law. The BMA issued </w:t>
      </w:r>
      <w:r w:rsidR="002166C0">
        <w:rPr>
          <w:rFonts w:ascii="Arial" w:hAnsi="Arial" w:cs="Arial"/>
          <w:sz w:val="22"/>
          <w:szCs w:val="22"/>
        </w:rPr>
        <w:t xml:space="preserve">a </w:t>
      </w:r>
      <w:r w:rsidR="00006F6F">
        <w:rPr>
          <w:rFonts w:ascii="Arial" w:hAnsi="Arial" w:cs="Arial"/>
          <w:sz w:val="22"/>
          <w:szCs w:val="22"/>
        </w:rPr>
        <w:t>certificate of building construction</w:t>
      </w:r>
      <w:r w:rsidR="00AE50BC" w:rsidRPr="00F47721">
        <w:rPr>
          <w:rFonts w:ascii="Arial" w:hAnsi="Arial" w:cs="Arial"/>
          <w:sz w:val="22"/>
          <w:szCs w:val="22"/>
        </w:rPr>
        <w:t xml:space="preserve"> (A. 6) to the joint venture and the Bangkok Land Office registered the condominium and issued the title deed of the Project condominium units to </w:t>
      </w:r>
      <w:r w:rsidR="002166C0">
        <w:rPr>
          <w:rFonts w:ascii="Arial" w:hAnsi="Arial" w:cs="Arial"/>
          <w:sz w:val="22"/>
          <w:szCs w:val="22"/>
        </w:rPr>
        <w:t>the</w:t>
      </w:r>
      <w:r w:rsidR="00AE50BC" w:rsidRPr="00F47721">
        <w:rPr>
          <w:rFonts w:ascii="Arial" w:hAnsi="Arial" w:cs="Arial"/>
          <w:sz w:val="22"/>
          <w:szCs w:val="22"/>
        </w:rPr>
        <w:t xml:space="preserve"> joint venture on 12 June 2018. The joint venture commenced the transfer of condominium units to the purchasers</w:t>
      </w:r>
      <w:r w:rsidR="00AE50BC" w:rsidRPr="00F47721">
        <w:rPr>
          <w:rFonts w:ascii="Arial" w:hAnsi="Arial" w:hint="cs"/>
          <w:sz w:val="22"/>
          <w:szCs w:val="22"/>
          <w:cs/>
        </w:rPr>
        <w:t xml:space="preserve"> </w:t>
      </w:r>
      <w:r w:rsidR="00AE50BC" w:rsidRPr="00F47721">
        <w:rPr>
          <w:rFonts w:ascii="Arial" w:hAnsi="Arial" w:cs="Arial"/>
          <w:sz w:val="22"/>
          <w:szCs w:val="22"/>
        </w:rPr>
        <w:t>on 15 June 2018.</w:t>
      </w:r>
      <w:r w:rsidR="00CA6B4B">
        <w:rPr>
          <w:rFonts w:ascii="Arial" w:hAnsi="Arial" w:cs="Arial"/>
          <w:sz w:val="22"/>
          <w:szCs w:val="22"/>
        </w:rPr>
        <w:t xml:space="preserve"> </w:t>
      </w:r>
      <w:r w:rsidR="00AE50BC" w:rsidRPr="00F47721">
        <w:rPr>
          <w:rFonts w:ascii="Arial" w:hAnsi="Arial" w:cs="Arial"/>
          <w:sz w:val="22"/>
          <w:szCs w:val="22"/>
        </w:rPr>
        <w:t xml:space="preserve">Currently, </w:t>
      </w:r>
      <w:r w:rsidR="00AE50BC">
        <w:rPr>
          <w:rFonts w:ascii="Arial" w:hAnsi="Arial" w:cs="Arial"/>
          <w:sz w:val="22"/>
          <w:szCs w:val="22"/>
        </w:rPr>
        <w:t xml:space="preserve">two </w:t>
      </w:r>
      <w:r w:rsidR="00AE50BC" w:rsidRPr="00F47721">
        <w:rPr>
          <w:rFonts w:ascii="Arial" w:hAnsi="Arial" w:cs="Arial"/>
          <w:sz w:val="22"/>
          <w:szCs w:val="22"/>
        </w:rPr>
        <w:t xml:space="preserve">cases are under the process of examination of facts by the Central Administrative Court. The legal advisor and the management of the joint venture and the subsidiary considered that the construction of the Ashton </w:t>
      </w:r>
      <w:proofErr w:type="spellStart"/>
      <w:r w:rsidR="00AE50BC" w:rsidRPr="00F47721">
        <w:rPr>
          <w:rFonts w:ascii="Arial" w:hAnsi="Arial" w:cs="Arial"/>
          <w:sz w:val="22"/>
          <w:szCs w:val="22"/>
        </w:rPr>
        <w:t>Asoke</w:t>
      </w:r>
      <w:proofErr w:type="spellEnd"/>
      <w:r w:rsidR="00AE50BC" w:rsidRPr="00F47721">
        <w:rPr>
          <w:rFonts w:ascii="Arial" w:hAnsi="Arial" w:cs="Arial"/>
          <w:sz w:val="22"/>
          <w:szCs w:val="22"/>
        </w:rPr>
        <w:t xml:space="preserve"> project has been carried out in compliance with the relevant laws. Since the management of the joint venture and the subsidiary believe that the joint venture and the subsidiary will not incur any loss as a result of this litigation, no provision for contingent liabilities has been recorded in the account.</w:t>
      </w:r>
    </w:p>
    <w:p w:rsidR="00AE50BC" w:rsidRPr="00F47721" w:rsidRDefault="00F731BB" w:rsidP="00781F53">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c</w:t>
      </w:r>
      <w:r w:rsidR="00AE50BC" w:rsidRPr="00F47721">
        <w:rPr>
          <w:rFonts w:ascii="Arial" w:hAnsi="Arial" w:cs="Arial"/>
          <w:sz w:val="22"/>
          <w:szCs w:val="22"/>
        </w:rPr>
        <w:t>)</w:t>
      </w:r>
      <w:r w:rsidR="00AE50BC" w:rsidRPr="00F47721">
        <w:rPr>
          <w:rFonts w:ascii="Arial" w:hAnsi="Arial" w:cs="Arial"/>
          <w:sz w:val="22"/>
          <w:szCs w:val="22"/>
        </w:rPr>
        <w:tab/>
        <w:t xml:space="preserve">In the third quarter of the year 2018, the Company and a subsidiary were sued by </w:t>
      </w:r>
      <w:r w:rsidR="00B10A82">
        <w:rPr>
          <w:rFonts w:ascii="Arial" w:hAnsi="Arial" w:cs="Arial"/>
          <w:sz w:val="22"/>
          <w:szCs w:val="22"/>
        </w:rPr>
        <w:t xml:space="preserve">                 </w:t>
      </w:r>
      <w:r w:rsidR="00AE50BC" w:rsidRPr="00F47721">
        <w:rPr>
          <w:rFonts w:ascii="Arial" w:hAnsi="Arial" w:cs="Arial"/>
          <w:sz w:val="22"/>
          <w:szCs w:val="22"/>
        </w:rPr>
        <w:t xml:space="preserve">a group of individuals, </w:t>
      </w:r>
      <w:r w:rsidR="002166C0">
        <w:rPr>
          <w:rFonts w:ascii="Arial" w:hAnsi="Arial" w:cs="Arial"/>
          <w:sz w:val="22"/>
          <w:szCs w:val="22"/>
        </w:rPr>
        <w:t xml:space="preserve">with the plaintiffs </w:t>
      </w:r>
      <w:r w:rsidR="00AE50BC" w:rsidRPr="00F47721">
        <w:rPr>
          <w:rFonts w:ascii="Arial" w:hAnsi="Arial" w:cs="Arial"/>
          <w:sz w:val="22"/>
          <w:szCs w:val="22"/>
        </w:rPr>
        <w:t xml:space="preserve">claiming </w:t>
      </w:r>
      <w:r w:rsidR="002166C0">
        <w:rPr>
          <w:rFonts w:ascii="Arial" w:hAnsi="Arial" w:cs="Arial"/>
          <w:sz w:val="22"/>
          <w:szCs w:val="22"/>
        </w:rPr>
        <w:t>compensatory damages</w:t>
      </w:r>
      <w:r w:rsidR="00AE50BC" w:rsidRPr="00F47721">
        <w:rPr>
          <w:rFonts w:ascii="Arial" w:hAnsi="Arial" w:cs="Arial"/>
          <w:sz w:val="22"/>
          <w:szCs w:val="22"/>
        </w:rPr>
        <w:t xml:space="preserve"> of Baht 106 million for </w:t>
      </w:r>
      <w:r w:rsidR="00781F53">
        <w:rPr>
          <w:rFonts w:ascii="Arial" w:hAnsi="Arial" w:cs="Arial"/>
          <w:sz w:val="22"/>
          <w:szCs w:val="22"/>
        </w:rPr>
        <w:t>breach</w:t>
      </w:r>
      <w:r w:rsidR="00AE50BC" w:rsidRPr="00F47721">
        <w:rPr>
          <w:rFonts w:ascii="Arial" w:hAnsi="Arial" w:cs="Arial"/>
          <w:sz w:val="22"/>
          <w:szCs w:val="22"/>
        </w:rPr>
        <w:t xml:space="preserve"> of agreements and unfair agreement terms regarding the construction of infrastructure and public services of housing projects developed by the subsidiary. </w:t>
      </w:r>
      <w:r w:rsidR="00B10A82">
        <w:rPr>
          <w:rFonts w:ascii="Arial" w:hAnsi="Arial" w:cs="Arial"/>
          <w:sz w:val="22"/>
          <w:szCs w:val="22"/>
        </w:rPr>
        <w:t xml:space="preserve"> </w:t>
      </w:r>
      <w:r w:rsidR="00AE50BC">
        <w:rPr>
          <w:rFonts w:ascii="Arial" w:hAnsi="Arial" w:cs="Arial"/>
          <w:sz w:val="22"/>
          <w:szCs w:val="22"/>
        </w:rPr>
        <w:t xml:space="preserve">On 12 December 2019, the subsidiary entered into a compromise agreement with </w:t>
      </w:r>
      <w:r w:rsidR="00781F53">
        <w:rPr>
          <w:rFonts w:ascii="Arial" w:hAnsi="Arial" w:cs="Arial"/>
          <w:sz w:val="22"/>
          <w:szCs w:val="22"/>
        </w:rPr>
        <w:t>the</w:t>
      </w:r>
      <w:r w:rsidR="00AE50BC">
        <w:rPr>
          <w:rFonts w:ascii="Arial" w:hAnsi="Arial" w:cs="Arial"/>
          <w:sz w:val="22"/>
          <w:szCs w:val="22"/>
        </w:rPr>
        <w:t xml:space="preserve"> group of individuals. The subsidiary will carry out repair and </w:t>
      </w:r>
      <w:r w:rsidR="00781F53">
        <w:rPr>
          <w:rFonts w:ascii="Arial" w:hAnsi="Arial" w:cs="Arial"/>
          <w:sz w:val="22"/>
          <w:szCs w:val="22"/>
        </w:rPr>
        <w:t xml:space="preserve">pay the </w:t>
      </w:r>
      <w:r w:rsidR="00AE50BC">
        <w:rPr>
          <w:rFonts w:ascii="Arial" w:hAnsi="Arial" w:cs="Arial"/>
          <w:sz w:val="22"/>
          <w:szCs w:val="22"/>
        </w:rPr>
        <w:t>compensa</w:t>
      </w:r>
      <w:r w:rsidR="00781F53">
        <w:rPr>
          <w:rFonts w:ascii="Arial" w:hAnsi="Arial" w:cs="Arial"/>
          <w:sz w:val="22"/>
          <w:szCs w:val="22"/>
        </w:rPr>
        <w:t>tory damages totaling</w:t>
      </w:r>
      <w:r w:rsidR="00AE50BC">
        <w:rPr>
          <w:rFonts w:ascii="Arial" w:hAnsi="Arial" w:cs="Arial"/>
          <w:sz w:val="22"/>
          <w:szCs w:val="22"/>
        </w:rPr>
        <w:t xml:space="preserve"> of Baht 9 million. The subsidiary </w:t>
      </w:r>
      <w:proofErr w:type="gramStart"/>
      <w:r w:rsidR="00AE50BC">
        <w:rPr>
          <w:rFonts w:ascii="Arial" w:hAnsi="Arial" w:cs="Arial"/>
          <w:sz w:val="22"/>
          <w:szCs w:val="22"/>
        </w:rPr>
        <w:t>has to</w:t>
      </w:r>
      <w:proofErr w:type="gramEnd"/>
      <w:r w:rsidR="00AE50BC">
        <w:rPr>
          <w:rFonts w:ascii="Arial" w:hAnsi="Arial" w:cs="Arial"/>
          <w:sz w:val="22"/>
          <w:szCs w:val="22"/>
        </w:rPr>
        <w:t xml:space="preserve"> </w:t>
      </w:r>
      <w:r w:rsidR="00781F53">
        <w:rPr>
          <w:rFonts w:ascii="Arial" w:hAnsi="Arial" w:cs="Arial"/>
          <w:sz w:val="22"/>
          <w:szCs w:val="22"/>
        </w:rPr>
        <w:t>complete the repair</w:t>
      </w:r>
      <w:r w:rsidR="00AE50BC">
        <w:rPr>
          <w:rFonts w:ascii="Arial" w:hAnsi="Arial" w:cs="Arial"/>
          <w:sz w:val="22"/>
          <w:szCs w:val="22"/>
        </w:rPr>
        <w:t xml:space="preserve"> within </w:t>
      </w:r>
      <w:r w:rsidR="00B10A82">
        <w:rPr>
          <w:rFonts w:ascii="Arial" w:hAnsi="Arial" w:cs="Arial"/>
          <w:sz w:val="22"/>
          <w:szCs w:val="22"/>
        </w:rPr>
        <w:t xml:space="preserve">                   </w:t>
      </w:r>
      <w:r w:rsidR="00AE50BC">
        <w:rPr>
          <w:rFonts w:ascii="Arial" w:hAnsi="Arial" w:cs="Arial"/>
          <w:sz w:val="22"/>
          <w:szCs w:val="22"/>
        </w:rPr>
        <w:t>6 months</w:t>
      </w:r>
      <w:r w:rsidR="00AE50BC" w:rsidRPr="00F47721">
        <w:rPr>
          <w:rFonts w:ascii="Arial" w:hAnsi="Arial" w:cs="Arial"/>
          <w:sz w:val="22"/>
          <w:szCs w:val="22"/>
        </w:rPr>
        <w:t>.</w:t>
      </w:r>
      <w:r w:rsidR="00AE50BC">
        <w:rPr>
          <w:rFonts w:ascii="Arial" w:hAnsi="Arial" w:cs="Arial"/>
          <w:sz w:val="22"/>
          <w:szCs w:val="22"/>
        </w:rPr>
        <w:t xml:space="preserve"> </w:t>
      </w:r>
      <w:r w:rsidR="00CA6B4B">
        <w:rPr>
          <w:rFonts w:ascii="Arial" w:hAnsi="Arial" w:cs="Arial"/>
          <w:sz w:val="22"/>
          <w:szCs w:val="22"/>
        </w:rPr>
        <w:t>In addition</w:t>
      </w:r>
      <w:r w:rsidR="00AE50BC">
        <w:rPr>
          <w:rFonts w:ascii="Arial" w:hAnsi="Arial" w:cs="Arial"/>
          <w:sz w:val="22"/>
          <w:szCs w:val="22"/>
        </w:rPr>
        <w:t xml:space="preserve">, </w:t>
      </w:r>
      <w:r w:rsidR="006B0FB3">
        <w:rPr>
          <w:rFonts w:ascii="Arial" w:hAnsi="Arial" w:cs="Arial"/>
          <w:sz w:val="22"/>
          <w:szCs w:val="22"/>
        </w:rPr>
        <w:t xml:space="preserve">on 29 April 2020, the court </w:t>
      </w:r>
      <w:r w:rsidR="00781F53">
        <w:rPr>
          <w:rFonts w:ascii="Arial" w:hAnsi="Arial" w:cs="Arial"/>
          <w:sz w:val="22"/>
          <w:szCs w:val="22"/>
        </w:rPr>
        <w:t>rendered</w:t>
      </w:r>
      <w:r w:rsidR="00AE50BC">
        <w:rPr>
          <w:rFonts w:ascii="Arial" w:hAnsi="Arial" w:cs="Arial"/>
          <w:sz w:val="22"/>
          <w:szCs w:val="22"/>
        </w:rPr>
        <w:t xml:space="preserve"> the judgment </w:t>
      </w:r>
      <w:r w:rsidR="00781F53">
        <w:rPr>
          <w:rFonts w:ascii="Arial" w:hAnsi="Arial" w:cs="Arial"/>
          <w:sz w:val="22"/>
          <w:szCs w:val="22"/>
        </w:rPr>
        <w:t>based on</w:t>
      </w:r>
      <w:r w:rsidR="00AE50BC">
        <w:rPr>
          <w:rFonts w:ascii="Arial" w:hAnsi="Arial" w:cs="Arial"/>
          <w:sz w:val="22"/>
          <w:szCs w:val="22"/>
        </w:rPr>
        <w:t xml:space="preserve"> the compromise agreement.</w:t>
      </w:r>
      <w:r w:rsidR="005751F2">
        <w:rPr>
          <w:rFonts w:ascii="Arial" w:hAnsi="Arial" w:cs="Arial"/>
          <w:sz w:val="22"/>
          <w:szCs w:val="22"/>
        </w:rPr>
        <w:t xml:space="preserve"> </w:t>
      </w:r>
      <w:r w:rsidR="00CA6B4B">
        <w:rPr>
          <w:rFonts w:ascii="Arial" w:hAnsi="Arial" w:cs="Arial"/>
          <w:sz w:val="22"/>
          <w:szCs w:val="22"/>
        </w:rPr>
        <w:t xml:space="preserve">Therefore, </w:t>
      </w:r>
      <w:r w:rsidR="00AE50BC">
        <w:rPr>
          <w:rFonts w:ascii="Arial" w:hAnsi="Arial" w:cs="Arial"/>
          <w:sz w:val="22"/>
          <w:szCs w:val="22"/>
        </w:rPr>
        <w:t xml:space="preserve">the subsidiary </w:t>
      </w:r>
      <w:r w:rsidR="00781F53">
        <w:rPr>
          <w:rFonts w:ascii="Arial" w:hAnsi="Arial" w:cs="Arial"/>
          <w:sz w:val="22"/>
          <w:szCs w:val="22"/>
        </w:rPr>
        <w:t xml:space="preserve">fully </w:t>
      </w:r>
      <w:r w:rsidR="00AE50BC">
        <w:rPr>
          <w:rFonts w:ascii="Arial" w:hAnsi="Arial" w:cs="Arial"/>
          <w:sz w:val="22"/>
          <w:szCs w:val="22"/>
        </w:rPr>
        <w:t>set aside a provision for loss</w:t>
      </w:r>
      <w:r w:rsidR="00781F53">
        <w:rPr>
          <w:rFonts w:ascii="Arial" w:hAnsi="Arial" w:cs="Arial"/>
          <w:sz w:val="22"/>
          <w:szCs w:val="22"/>
        </w:rPr>
        <w:t>es</w:t>
      </w:r>
      <w:r w:rsidR="00AE50BC">
        <w:rPr>
          <w:rFonts w:ascii="Arial" w:hAnsi="Arial" w:cs="Arial"/>
          <w:sz w:val="22"/>
          <w:szCs w:val="22"/>
        </w:rPr>
        <w:t xml:space="preserve"> as a result of this case in the </w:t>
      </w:r>
      <w:r w:rsidR="00CA6B4B">
        <w:rPr>
          <w:rFonts w:ascii="Arial" w:hAnsi="Arial" w:cs="Arial"/>
          <w:sz w:val="22"/>
          <w:szCs w:val="22"/>
        </w:rPr>
        <w:t>financial statements. Currently, the subsidiary is in the process of abiding by the judgment</w:t>
      </w:r>
      <w:r w:rsidR="00AE50BC">
        <w:rPr>
          <w:rFonts w:ascii="Arial" w:hAnsi="Arial" w:cs="Arial"/>
          <w:sz w:val="22"/>
          <w:szCs w:val="22"/>
        </w:rPr>
        <w:t>.</w:t>
      </w:r>
    </w:p>
    <w:p w:rsidR="004A1020" w:rsidRDefault="004A1020">
      <w:pPr>
        <w:overflowPunct/>
        <w:autoSpaceDE/>
        <w:autoSpaceDN/>
        <w:adjustRightInd/>
        <w:textAlignment w:val="auto"/>
        <w:rPr>
          <w:rFonts w:ascii="Arial" w:hAnsi="Arial" w:cs="Arial"/>
          <w:sz w:val="22"/>
          <w:szCs w:val="22"/>
        </w:rPr>
      </w:pPr>
      <w:r>
        <w:rPr>
          <w:rFonts w:ascii="Arial" w:hAnsi="Arial" w:cs="Arial"/>
          <w:sz w:val="22"/>
          <w:szCs w:val="22"/>
        </w:rPr>
        <w:br w:type="page"/>
      </w:r>
    </w:p>
    <w:p w:rsidR="00AE50BC" w:rsidRPr="00F47721" w:rsidRDefault="00F731BB" w:rsidP="00781F53">
      <w:pPr>
        <w:tabs>
          <w:tab w:val="left" w:pos="2160"/>
        </w:tabs>
        <w:spacing w:before="40" w:after="40" w:line="370" w:lineRule="exact"/>
        <w:ind w:left="1080" w:hanging="360"/>
        <w:jc w:val="thaiDistribute"/>
        <w:rPr>
          <w:rFonts w:ascii="Arial" w:hAnsi="Arial" w:cs="Arial"/>
          <w:sz w:val="22"/>
          <w:szCs w:val="22"/>
        </w:rPr>
      </w:pPr>
      <w:r>
        <w:rPr>
          <w:rFonts w:ascii="Arial" w:hAnsi="Arial" w:cs="Arial"/>
          <w:sz w:val="22"/>
          <w:szCs w:val="22"/>
        </w:rPr>
        <w:t>d</w:t>
      </w:r>
      <w:r w:rsidR="00AE50BC" w:rsidRPr="00F47721">
        <w:rPr>
          <w:rFonts w:ascii="Arial" w:hAnsi="Arial" w:cs="Arial"/>
          <w:sz w:val="22"/>
          <w:szCs w:val="22"/>
        </w:rPr>
        <w:t>)</w:t>
      </w:r>
      <w:r w:rsidR="00AE50BC" w:rsidRPr="00F47721">
        <w:rPr>
          <w:rFonts w:ascii="Arial" w:hAnsi="Arial" w:cs="Arial"/>
          <w:sz w:val="22"/>
          <w:szCs w:val="22"/>
        </w:rPr>
        <w:tab/>
        <w:t>On 31 July 2019</w:t>
      </w:r>
      <w:r>
        <w:rPr>
          <w:rFonts w:ascii="Arial" w:hAnsi="Arial" w:cs="Arial"/>
          <w:sz w:val="22"/>
          <w:szCs w:val="22"/>
        </w:rPr>
        <w:t>,</w:t>
      </w:r>
      <w:r w:rsidR="00AE50BC" w:rsidRPr="00F47721">
        <w:rPr>
          <w:rFonts w:ascii="Arial" w:hAnsi="Arial" w:cs="Arial"/>
          <w:sz w:val="22"/>
          <w:szCs w:val="22"/>
        </w:rPr>
        <w:t xml:space="preserve"> a subsidiary, which is the developer of the </w:t>
      </w:r>
      <w:proofErr w:type="spellStart"/>
      <w:r w:rsidR="00AE50BC" w:rsidRPr="00F47721">
        <w:rPr>
          <w:rFonts w:ascii="Arial" w:hAnsi="Arial" w:cs="Arial"/>
          <w:sz w:val="22"/>
          <w:szCs w:val="22"/>
        </w:rPr>
        <w:t>Ideo</w:t>
      </w:r>
      <w:proofErr w:type="spellEnd"/>
      <w:r w:rsidR="00AE50BC" w:rsidRPr="00F47721">
        <w:rPr>
          <w:rFonts w:ascii="Arial" w:hAnsi="Arial" w:cs="Arial"/>
          <w:sz w:val="22"/>
          <w:szCs w:val="22"/>
        </w:rPr>
        <w:t xml:space="preserve"> </w:t>
      </w:r>
      <w:proofErr w:type="spellStart"/>
      <w:r w:rsidR="00AE50BC" w:rsidRPr="00F47721">
        <w:rPr>
          <w:rFonts w:ascii="Arial" w:hAnsi="Arial" w:cs="Arial"/>
          <w:sz w:val="22"/>
          <w:szCs w:val="22"/>
        </w:rPr>
        <w:t>Mobi</w:t>
      </w:r>
      <w:proofErr w:type="spellEnd"/>
      <w:r w:rsidR="00AE50BC" w:rsidRPr="00F47721">
        <w:rPr>
          <w:rFonts w:ascii="Arial" w:hAnsi="Arial" w:cs="Arial"/>
          <w:sz w:val="22"/>
          <w:szCs w:val="22"/>
        </w:rPr>
        <w:t xml:space="preserve"> Rama 4 Property Project (“Project”), entered a lawsuit as an interpleader. In this case</w:t>
      </w:r>
      <w:r w:rsidR="00781F53">
        <w:rPr>
          <w:rFonts w:ascii="Arial" w:hAnsi="Arial" w:cs="Arial"/>
          <w:sz w:val="22"/>
          <w:szCs w:val="22"/>
        </w:rPr>
        <w:t>,</w:t>
      </w:r>
      <w:r w:rsidR="00AE50BC" w:rsidRPr="00F47721">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The administrative court opined that the subsidiary, as the Project owner, could be affected by the jud</w:t>
      </w:r>
      <w:r w:rsidR="00AE50BC" w:rsidRPr="00F47721">
        <w:rPr>
          <w:rFonts w:ascii="Arial" w:hAnsi="Arial" w:cs="Browallia New"/>
          <w:sz w:val="22"/>
        </w:rPr>
        <w:t>g</w:t>
      </w:r>
      <w:r w:rsidR="00AE50BC" w:rsidRPr="00F47721">
        <w:rPr>
          <w:rFonts w:ascii="Arial" w:hAnsi="Arial" w:cs="Arial"/>
          <w:sz w:val="22"/>
          <w:szCs w:val="22"/>
        </w:rPr>
        <w:t xml:space="preserve">ement or order of the court, and therefore, ordered the subsidiary to </w:t>
      </w:r>
      <w:r w:rsidR="00781F53">
        <w:rPr>
          <w:rFonts w:ascii="Arial" w:hAnsi="Arial" w:cs="Arial"/>
          <w:sz w:val="22"/>
          <w:szCs w:val="22"/>
        </w:rPr>
        <w:t>be</w:t>
      </w:r>
      <w:r w:rsidR="00AE50BC" w:rsidRPr="00F47721">
        <w:rPr>
          <w:rFonts w:ascii="Arial" w:hAnsi="Arial" w:cs="Arial"/>
          <w:sz w:val="22"/>
          <w:szCs w:val="22"/>
        </w:rPr>
        <w:t xml:space="preserve"> an interpleader.</w:t>
      </w:r>
    </w:p>
    <w:p w:rsidR="00FF34B7" w:rsidRDefault="00AE50BC" w:rsidP="005751F2">
      <w:pPr>
        <w:tabs>
          <w:tab w:val="left" w:pos="2160"/>
        </w:tabs>
        <w:spacing w:before="60" w:after="60" w:line="380" w:lineRule="exact"/>
        <w:ind w:left="1080" w:hanging="360"/>
        <w:jc w:val="thaiDistribute"/>
        <w:rPr>
          <w:rFonts w:ascii="Arial" w:hAnsi="Arial" w:cs="Arial"/>
          <w:sz w:val="22"/>
          <w:szCs w:val="22"/>
        </w:rPr>
      </w:pPr>
      <w:r>
        <w:rPr>
          <w:rFonts w:ascii="Arial" w:hAnsi="Arial" w:cstheme="minorBidi"/>
          <w:sz w:val="22"/>
          <w:szCs w:val="22"/>
          <w:cs/>
        </w:rPr>
        <w:tab/>
      </w:r>
      <w:r w:rsidRPr="00940588">
        <w:rPr>
          <w:rFonts w:ascii="Arial" w:hAnsi="Arial" w:cs="Arial"/>
          <w:sz w:val="22"/>
          <w:szCs w:val="22"/>
        </w:rPr>
        <w:t>On 25 December 2019, the subsidiary</w:t>
      </w:r>
      <w:r w:rsidR="003A6411">
        <w:rPr>
          <w:rFonts w:ascii="Arial" w:hAnsi="Arial" w:cs="Arial"/>
          <w:sz w:val="22"/>
          <w:szCs w:val="22"/>
        </w:rPr>
        <w:t xml:space="preserve"> as interpleader</w:t>
      </w:r>
      <w:r w:rsidR="00781F53">
        <w:rPr>
          <w:rFonts w:ascii="Arial" w:hAnsi="Arial" w:cs="Arial"/>
          <w:sz w:val="22"/>
          <w:szCs w:val="22"/>
        </w:rPr>
        <w:t xml:space="preserve">, </w:t>
      </w:r>
      <w:r w:rsidRPr="00940588">
        <w:rPr>
          <w:rFonts w:ascii="Arial" w:hAnsi="Arial" w:cs="Arial"/>
          <w:sz w:val="22"/>
          <w:szCs w:val="22"/>
        </w:rPr>
        <w:t xml:space="preserve">submitted statements and explanations </w:t>
      </w:r>
      <w:r w:rsidR="00781F53">
        <w:rPr>
          <w:rFonts w:ascii="Arial" w:hAnsi="Arial" w:cs="Arial"/>
          <w:sz w:val="22"/>
          <w:szCs w:val="22"/>
        </w:rPr>
        <w:t>to reject injunction</w:t>
      </w:r>
      <w:r w:rsidRPr="00940588">
        <w:rPr>
          <w:rFonts w:ascii="Arial" w:hAnsi="Arial" w:cs="Arial"/>
          <w:sz w:val="22"/>
          <w:szCs w:val="22"/>
        </w:rPr>
        <w:t xml:space="preserve"> pursuant to the court order.</w:t>
      </w:r>
      <w:r w:rsidR="005751F2">
        <w:rPr>
          <w:rFonts w:ascii="Arial" w:hAnsi="Arial" w:cs="Arial"/>
          <w:sz w:val="22"/>
          <w:szCs w:val="22"/>
        </w:rPr>
        <w:t xml:space="preserve"> </w:t>
      </w:r>
    </w:p>
    <w:p w:rsidR="002A5A9A" w:rsidRPr="005751F2" w:rsidRDefault="00FF34B7" w:rsidP="005751F2">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ab/>
      </w:r>
      <w:r w:rsidR="005751F2" w:rsidRPr="005751F2">
        <w:rPr>
          <w:rFonts w:ascii="Arial" w:hAnsi="Arial" w:cs="Arial"/>
          <w:sz w:val="22"/>
          <w:szCs w:val="22"/>
        </w:rPr>
        <w:t xml:space="preserve">On 2 July 2020, the court issued an order regarding the </w:t>
      </w:r>
      <w:r w:rsidR="00781F53">
        <w:rPr>
          <w:rFonts w:ascii="Arial" w:hAnsi="Arial" w:cs="Arial"/>
          <w:sz w:val="22"/>
          <w:szCs w:val="22"/>
        </w:rPr>
        <w:t>injunction</w:t>
      </w:r>
      <w:r w:rsidR="00781F53" w:rsidRPr="00940588">
        <w:rPr>
          <w:rFonts w:ascii="Arial" w:hAnsi="Arial" w:cs="Arial"/>
          <w:sz w:val="22"/>
          <w:szCs w:val="22"/>
        </w:rPr>
        <w:t xml:space="preserve"> </w:t>
      </w:r>
      <w:r w:rsidR="005751F2" w:rsidRPr="005751F2">
        <w:rPr>
          <w:rFonts w:ascii="Arial" w:hAnsi="Arial" w:cs="Arial"/>
          <w:sz w:val="22"/>
          <w:szCs w:val="22"/>
        </w:rPr>
        <w:t xml:space="preserve">prior to the </w:t>
      </w:r>
      <w:r w:rsidR="00781F53">
        <w:rPr>
          <w:rFonts w:ascii="Arial" w:hAnsi="Arial" w:cs="Arial"/>
          <w:sz w:val="22"/>
          <w:szCs w:val="22"/>
        </w:rPr>
        <w:t>trial</w:t>
      </w:r>
      <w:r w:rsidR="00AF41E9">
        <w:rPr>
          <w:rFonts w:ascii="Arial" w:hAnsi="Arial" w:cs="Arial"/>
          <w:sz w:val="22"/>
          <w:szCs w:val="22"/>
        </w:rPr>
        <w:t>,</w:t>
      </w:r>
      <w:r w:rsidR="00781F53">
        <w:rPr>
          <w:rFonts w:ascii="Arial" w:hAnsi="Arial" w:cs="Arial"/>
          <w:sz w:val="22"/>
          <w:szCs w:val="22"/>
        </w:rPr>
        <w:t xml:space="preserve"> dismissing</w:t>
      </w:r>
      <w:r w:rsidR="005751F2" w:rsidRPr="005751F2">
        <w:rPr>
          <w:rFonts w:ascii="Arial" w:hAnsi="Arial" w:cs="Arial"/>
          <w:sz w:val="22"/>
          <w:szCs w:val="22"/>
        </w:rPr>
        <w:t xml:space="preserve"> the </w:t>
      </w:r>
      <w:r w:rsidR="00781F53">
        <w:rPr>
          <w:rFonts w:ascii="Arial" w:hAnsi="Arial" w:cs="Arial"/>
          <w:sz w:val="22"/>
          <w:szCs w:val="22"/>
        </w:rPr>
        <w:t xml:space="preserve">plaintiffs </w:t>
      </w:r>
      <w:r w:rsidR="005751F2" w:rsidRPr="005751F2">
        <w:rPr>
          <w:rFonts w:ascii="Arial" w:hAnsi="Arial" w:cs="Arial"/>
          <w:sz w:val="22"/>
          <w:szCs w:val="22"/>
        </w:rPr>
        <w:t xml:space="preserve">request for </w:t>
      </w:r>
      <w:r w:rsidR="00781F53">
        <w:rPr>
          <w:rFonts w:ascii="Arial" w:hAnsi="Arial" w:cs="Arial"/>
          <w:sz w:val="22"/>
          <w:szCs w:val="22"/>
        </w:rPr>
        <w:t>the injunction</w:t>
      </w:r>
      <w:r w:rsidR="005751F2" w:rsidRPr="005751F2">
        <w:rPr>
          <w:rFonts w:ascii="Arial" w:hAnsi="Arial" w:cs="Arial"/>
          <w:sz w:val="22"/>
          <w:szCs w:val="22"/>
        </w:rPr>
        <w:t xml:space="preserve">. In addition, since the subsidiary has </w:t>
      </w:r>
      <w:r w:rsidR="00781F53">
        <w:rPr>
          <w:rFonts w:ascii="Arial" w:hAnsi="Arial" w:cs="Arial"/>
          <w:sz w:val="22"/>
          <w:szCs w:val="22"/>
        </w:rPr>
        <w:t xml:space="preserve">strictly </w:t>
      </w:r>
      <w:r w:rsidR="005751F2" w:rsidRPr="005751F2">
        <w:rPr>
          <w:rFonts w:ascii="Arial" w:hAnsi="Arial" w:cs="Arial"/>
          <w:sz w:val="22"/>
          <w:szCs w:val="22"/>
        </w:rPr>
        <w:t xml:space="preserve">complied with the instruction of the </w:t>
      </w:r>
      <w:r w:rsidR="00781F53">
        <w:rPr>
          <w:rFonts w:ascii="Arial" w:hAnsi="Arial" w:cs="Arial"/>
          <w:sz w:val="22"/>
          <w:szCs w:val="22"/>
        </w:rPr>
        <w:t xml:space="preserve">relevant </w:t>
      </w:r>
      <w:r w:rsidR="005751F2" w:rsidRPr="005751F2">
        <w:rPr>
          <w:rFonts w:ascii="Arial" w:hAnsi="Arial" w:cs="Arial"/>
          <w:sz w:val="22"/>
          <w:szCs w:val="22"/>
        </w:rPr>
        <w:t xml:space="preserve">government officials </w:t>
      </w:r>
      <w:r w:rsidR="00781F53">
        <w:rPr>
          <w:rFonts w:ascii="Arial" w:hAnsi="Arial" w:cs="Arial"/>
          <w:sz w:val="22"/>
          <w:szCs w:val="22"/>
        </w:rPr>
        <w:t>and used its best effort to establish preventive</w:t>
      </w:r>
      <w:r w:rsidR="005751F2" w:rsidRPr="005751F2">
        <w:rPr>
          <w:rFonts w:ascii="Arial" w:hAnsi="Arial" w:cs="Arial"/>
          <w:sz w:val="22"/>
          <w:szCs w:val="22"/>
        </w:rPr>
        <w:t xml:space="preserve"> measures </w:t>
      </w:r>
      <w:r w:rsidR="00781F53">
        <w:rPr>
          <w:rFonts w:ascii="Arial" w:hAnsi="Arial" w:cs="Arial"/>
          <w:sz w:val="22"/>
          <w:szCs w:val="22"/>
        </w:rPr>
        <w:t>that may</w:t>
      </w:r>
      <w:r w:rsidR="005751F2" w:rsidRPr="005751F2">
        <w:rPr>
          <w:rFonts w:ascii="Arial" w:hAnsi="Arial" w:cs="Arial"/>
          <w:sz w:val="22"/>
          <w:szCs w:val="22"/>
        </w:rPr>
        <w:t xml:space="preserve"> impact </w:t>
      </w:r>
      <w:r w:rsidR="00781F53">
        <w:rPr>
          <w:rFonts w:ascii="Arial" w:hAnsi="Arial" w:cs="Arial"/>
          <w:sz w:val="22"/>
          <w:szCs w:val="22"/>
        </w:rPr>
        <w:t>the</w:t>
      </w:r>
      <w:r w:rsidR="005751F2" w:rsidRPr="005751F2">
        <w:rPr>
          <w:rFonts w:ascii="Arial" w:hAnsi="Arial" w:cs="Arial"/>
          <w:sz w:val="22"/>
          <w:szCs w:val="22"/>
        </w:rPr>
        <w:t xml:space="preserve"> nearby land and safety measures</w:t>
      </w:r>
      <w:r w:rsidR="00781F53">
        <w:rPr>
          <w:rFonts w:ascii="Arial" w:hAnsi="Arial" w:cs="Arial"/>
          <w:sz w:val="22"/>
          <w:szCs w:val="22"/>
        </w:rPr>
        <w:t xml:space="preserve">, which are exceeding </w:t>
      </w:r>
      <w:r w:rsidR="005751F2" w:rsidRPr="005751F2">
        <w:rPr>
          <w:rFonts w:ascii="Arial" w:hAnsi="Arial" w:cs="Arial"/>
          <w:sz w:val="22"/>
          <w:szCs w:val="22"/>
        </w:rPr>
        <w:t>normal standards. As a result, the legal advisor and the management of the subsidiary believe that the subsidiary will not incur any loss as a result of the litigation.</w:t>
      </w:r>
      <w:r w:rsidR="002A5A9A">
        <w:rPr>
          <w:rFonts w:ascii="Arial" w:hAnsi="Arial" w:cs="Arial"/>
          <w:sz w:val="22"/>
          <w:szCs w:val="22"/>
        </w:rPr>
        <w:t xml:space="preserve"> </w:t>
      </w:r>
      <w:r w:rsidR="002A5A9A" w:rsidRPr="002A5A9A">
        <w:rPr>
          <w:rFonts w:ascii="Arial" w:hAnsi="Arial" w:cs="Arial"/>
          <w:sz w:val="22"/>
          <w:szCs w:val="22"/>
        </w:rPr>
        <w:t xml:space="preserve">During the </w:t>
      </w:r>
      <w:r w:rsidR="00D15029">
        <w:rPr>
          <w:rFonts w:ascii="Arial" w:hAnsi="Arial" w:cs="Arial"/>
          <w:sz w:val="22"/>
          <w:szCs w:val="22"/>
        </w:rPr>
        <w:t>third</w:t>
      </w:r>
      <w:r w:rsidR="002A5A9A" w:rsidRPr="002A5A9A">
        <w:rPr>
          <w:rFonts w:ascii="Arial" w:hAnsi="Arial" w:cs="Arial"/>
          <w:sz w:val="22"/>
          <w:szCs w:val="22"/>
        </w:rPr>
        <w:t xml:space="preserve"> quarter of 2020, the statement was filled by the subsidiaries</w:t>
      </w:r>
      <w:r w:rsidR="004A1020">
        <w:rPr>
          <w:rFonts w:ascii="Arial" w:hAnsi="Arial" w:cs="Arial"/>
          <w:sz w:val="22"/>
          <w:szCs w:val="22"/>
        </w:rPr>
        <w:t xml:space="preserve">. Subsequently, the </w:t>
      </w:r>
      <w:r w:rsidR="002A5A9A" w:rsidRPr="002A5A9A">
        <w:rPr>
          <w:rFonts w:ascii="Arial" w:hAnsi="Arial" w:cs="Arial"/>
          <w:sz w:val="22"/>
          <w:szCs w:val="22"/>
        </w:rPr>
        <w:t xml:space="preserve">plaintiffs filled the statement to challenge an interpleader and </w:t>
      </w:r>
      <w:r w:rsidR="004A1020">
        <w:rPr>
          <w:rFonts w:ascii="Arial" w:hAnsi="Arial" w:cs="Arial"/>
          <w:sz w:val="22"/>
          <w:szCs w:val="22"/>
        </w:rPr>
        <w:t>on 1 December 2020, the subsidiary as interpleader, had submitted additional statement and revise statement against the plaintiffs’ statement.</w:t>
      </w:r>
      <w:r w:rsidR="00B10A82">
        <w:rPr>
          <w:rFonts w:ascii="Arial" w:hAnsi="Arial" w:cs="Arial"/>
          <w:sz w:val="22"/>
          <w:szCs w:val="22"/>
        </w:rPr>
        <w:t xml:space="preserve"> Currently, the case is under the process of </w:t>
      </w:r>
      <w:r w:rsidR="00D15029">
        <w:rPr>
          <w:rFonts w:ascii="Arial" w:hAnsi="Arial" w:cs="Arial"/>
          <w:sz w:val="22"/>
          <w:szCs w:val="22"/>
        </w:rPr>
        <w:t>ascertaining</w:t>
      </w:r>
      <w:r w:rsidR="00B10A82">
        <w:rPr>
          <w:rFonts w:ascii="Arial" w:hAnsi="Arial" w:cs="Arial"/>
          <w:sz w:val="22"/>
          <w:szCs w:val="22"/>
        </w:rPr>
        <w:t xml:space="preserve"> facts by the Administrative Court.</w:t>
      </w:r>
    </w:p>
    <w:p w:rsidR="00AE50BC" w:rsidRDefault="00F731BB" w:rsidP="003D4164">
      <w:pPr>
        <w:tabs>
          <w:tab w:val="left" w:pos="2160"/>
        </w:tabs>
        <w:spacing w:before="60" w:after="60" w:line="380" w:lineRule="exact"/>
        <w:ind w:left="1080" w:hanging="360"/>
        <w:jc w:val="thaiDistribute"/>
        <w:rPr>
          <w:rFonts w:ascii="Arial" w:hAnsi="Arial" w:cs="Arial"/>
          <w:sz w:val="22"/>
          <w:szCs w:val="22"/>
        </w:rPr>
      </w:pPr>
      <w:r>
        <w:rPr>
          <w:rFonts w:ascii="Arial" w:hAnsi="Arial" w:cs="Arial"/>
          <w:sz w:val="22"/>
          <w:szCs w:val="22"/>
        </w:rPr>
        <w:t>e</w:t>
      </w:r>
      <w:r w:rsidR="00AE50BC" w:rsidRPr="00940588">
        <w:rPr>
          <w:rFonts w:ascii="Arial" w:hAnsi="Arial" w:cs="Arial"/>
          <w:sz w:val="22"/>
          <w:szCs w:val="22"/>
        </w:rPr>
        <w:t>)</w:t>
      </w:r>
      <w:r w:rsidR="00AE50BC">
        <w:rPr>
          <w:rFonts w:ascii="Arial" w:hAnsi="Arial" w:cstheme="minorBidi"/>
          <w:sz w:val="22"/>
          <w:szCs w:val="22"/>
          <w:cs/>
        </w:rPr>
        <w:tab/>
      </w:r>
      <w:r w:rsidR="00AE50BC" w:rsidRPr="00940588">
        <w:rPr>
          <w:rFonts w:ascii="Arial" w:hAnsi="Arial" w:cs="Arial"/>
          <w:sz w:val="22"/>
          <w:szCs w:val="22"/>
        </w:rPr>
        <w:t>During the fourth quarter of 2019, the Company and a subsidiary were sued by a condominium juristic person and the owner</w:t>
      </w:r>
      <w:r w:rsidR="00781F53">
        <w:rPr>
          <w:rFonts w:ascii="Arial" w:hAnsi="Arial" w:cs="Arial"/>
          <w:sz w:val="22"/>
          <w:szCs w:val="22"/>
        </w:rPr>
        <w:t>s</w:t>
      </w:r>
      <w:r w:rsidR="00AE50BC" w:rsidRPr="00940588">
        <w:rPr>
          <w:rFonts w:ascii="Arial" w:hAnsi="Arial" w:cs="Arial"/>
          <w:sz w:val="22"/>
          <w:szCs w:val="22"/>
        </w:rPr>
        <w:t xml:space="preserve"> of a condominium unit in a condominium project, claiming compensa</w:t>
      </w:r>
      <w:r w:rsidR="00781F53">
        <w:rPr>
          <w:rFonts w:ascii="Arial" w:hAnsi="Arial" w:cs="Arial"/>
          <w:sz w:val="22"/>
          <w:szCs w:val="22"/>
        </w:rPr>
        <w:t xml:space="preserve">tory damages </w:t>
      </w:r>
      <w:r w:rsidR="00AE50BC" w:rsidRPr="00940588">
        <w:rPr>
          <w:rFonts w:ascii="Arial" w:hAnsi="Arial" w:cs="Arial"/>
          <w:sz w:val="22"/>
          <w:szCs w:val="22"/>
        </w:rPr>
        <w:t xml:space="preserve">of Baht 783 million, claiming that the Company and the subsidiary </w:t>
      </w:r>
      <w:r w:rsidR="00781F53">
        <w:rPr>
          <w:rFonts w:ascii="Arial" w:hAnsi="Arial" w:cs="Arial"/>
          <w:sz w:val="22"/>
          <w:szCs w:val="22"/>
        </w:rPr>
        <w:t xml:space="preserve">have </w:t>
      </w:r>
      <w:r w:rsidR="00AE50BC" w:rsidRPr="00940588">
        <w:rPr>
          <w:rFonts w:ascii="Arial" w:hAnsi="Arial" w:cs="Arial"/>
          <w:sz w:val="22"/>
          <w:szCs w:val="22"/>
        </w:rPr>
        <w:t>advertise</w:t>
      </w:r>
      <w:r w:rsidR="00781F53">
        <w:rPr>
          <w:rFonts w:ascii="Arial" w:hAnsi="Arial" w:cs="Arial"/>
          <w:sz w:val="22"/>
          <w:szCs w:val="22"/>
        </w:rPr>
        <w:t>d</w:t>
      </w:r>
      <w:r w:rsidR="00AE50BC" w:rsidRPr="00940588">
        <w:rPr>
          <w:rFonts w:ascii="Arial" w:hAnsi="Arial" w:cs="Arial"/>
          <w:sz w:val="22"/>
          <w:szCs w:val="22"/>
        </w:rPr>
        <w:t xml:space="preserve"> to the general public that the condominium </w:t>
      </w:r>
      <w:r w:rsidR="00781F53">
        <w:rPr>
          <w:rFonts w:ascii="Arial" w:hAnsi="Arial" w:cs="Arial"/>
          <w:sz w:val="22"/>
          <w:szCs w:val="22"/>
        </w:rPr>
        <w:t>would</w:t>
      </w:r>
      <w:r w:rsidR="00AE50BC" w:rsidRPr="00940588">
        <w:rPr>
          <w:rFonts w:ascii="Arial" w:hAnsi="Arial" w:cs="Arial"/>
          <w:sz w:val="22"/>
          <w:szCs w:val="22"/>
        </w:rPr>
        <w:t xml:space="preserve"> have a main entrance and exit on the </w:t>
      </w:r>
      <w:proofErr w:type="spellStart"/>
      <w:r w:rsidR="00AE50BC" w:rsidRPr="00940588">
        <w:rPr>
          <w:rFonts w:ascii="Arial" w:hAnsi="Arial" w:cs="Arial"/>
          <w:sz w:val="22"/>
          <w:szCs w:val="22"/>
        </w:rPr>
        <w:t>Ratchaprarop</w:t>
      </w:r>
      <w:proofErr w:type="spellEnd"/>
      <w:r w:rsidR="00AE50BC" w:rsidRPr="00940588">
        <w:rPr>
          <w:rFonts w:ascii="Arial" w:hAnsi="Arial" w:cs="Arial"/>
          <w:sz w:val="22"/>
          <w:szCs w:val="22"/>
        </w:rPr>
        <w:t xml:space="preserve"> road and show</w:t>
      </w:r>
      <w:r w:rsidR="00781F53">
        <w:rPr>
          <w:rFonts w:ascii="Arial" w:hAnsi="Arial" w:cs="Arial"/>
          <w:sz w:val="22"/>
          <w:szCs w:val="22"/>
        </w:rPr>
        <w:t xml:space="preserve">ed total </w:t>
      </w:r>
      <w:r w:rsidR="00AE50BC" w:rsidRPr="00940588">
        <w:rPr>
          <w:rFonts w:ascii="Arial" w:hAnsi="Arial" w:cs="Arial"/>
          <w:sz w:val="22"/>
          <w:szCs w:val="22"/>
        </w:rPr>
        <w:t xml:space="preserve">3 entrances and exits of the condominium. The legal advisor and the management of the </w:t>
      </w:r>
      <w:r w:rsidR="005751F2">
        <w:rPr>
          <w:rFonts w:ascii="Arial" w:hAnsi="Arial" w:cs="Arial"/>
          <w:sz w:val="22"/>
          <w:szCs w:val="22"/>
        </w:rPr>
        <w:t>C</w:t>
      </w:r>
      <w:r w:rsidR="00AE50BC" w:rsidRPr="00940588">
        <w:rPr>
          <w:rFonts w:ascii="Arial" w:hAnsi="Arial" w:cs="Arial"/>
          <w:sz w:val="22"/>
          <w:szCs w:val="22"/>
        </w:rPr>
        <w:t xml:space="preserve">ompany and the subsidiary considered that the Company and the subsidiary had advertised </w:t>
      </w:r>
      <w:r w:rsidR="00781F53">
        <w:rPr>
          <w:rFonts w:ascii="Arial" w:hAnsi="Arial" w:cs="Arial"/>
          <w:sz w:val="22"/>
          <w:szCs w:val="22"/>
        </w:rPr>
        <w:t>the sale of</w:t>
      </w:r>
      <w:r w:rsidR="00AE50BC" w:rsidRPr="00940588">
        <w:rPr>
          <w:rFonts w:ascii="Arial" w:hAnsi="Arial" w:cs="Arial"/>
          <w:sz w:val="22"/>
          <w:szCs w:val="22"/>
        </w:rPr>
        <w:t xml:space="preserve"> condominium units to the general public in accordance with the law and all relevant regulations. Since the management of the Company and the subsidiary believe that the Company and the subsidiary will not incur any loss as a result of this litigation, no provision for contingent liabilities has been record</w:t>
      </w:r>
      <w:r w:rsidR="00781F53">
        <w:rPr>
          <w:rFonts w:ascii="Arial" w:hAnsi="Arial" w:cs="Arial"/>
          <w:sz w:val="22"/>
          <w:szCs w:val="22"/>
        </w:rPr>
        <w:t>ed</w:t>
      </w:r>
      <w:r w:rsidR="00AE50BC" w:rsidRPr="00940588">
        <w:rPr>
          <w:rFonts w:ascii="Arial" w:hAnsi="Arial" w:cs="Arial"/>
          <w:sz w:val="22"/>
          <w:szCs w:val="22"/>
        </w:rPr>
        <w:t xml:space="preserve"> in the account. Currently, the </w:t>
      </w:r>
      <w:r w:rsidR="00A9597C">
        <w:rPr>
          <w:rFonts w:ascii="Arial" w:hAnsi="Arial" w:cs="Arial"/>
          <w:sz w:val="22"/>
          <w:szCs w:val="22"/>
        </w:rPr>
        <w:t xml:space="preserve">case is under the process of examination of witnesses </w:t>
      </w:r>
      <w:r w:rsidR="003F22B6">
        <w:rPr>
          <w:rFonts w:ascii="Arial" w:hAnsi="Arial" w:cs="Arial"/>
          <w:sz w:val="22"/>
          <w:szCs w:val="22"/>
        </w:rPr>
        <w:t>in</w:t>
      </w:r>
      <w:r w:rsidR="00A9597C">
        <w:rPr>
          <w:rFonts w:ascii="Arial" w:hAnsi="Arial" w:cs="Arial"/>
          <w:sz w:val="22"/>
          <w:szCs w:val="22"/>
        </w:rPr>
        <w:t xml:space="preserve"> the </w:t>
      </w:r>
      <w:r w:rsidR="003D4164">
        <w:rPr>
          <w:rFonts w:ascii="Arial" w:hAnsi="Arial" w:cs="Browallia New"/>
          <w:sz w:val="22"/>
        </w:rPr>
        <w:t>C</w:t>
      </w:r>
      <w:r w:rsidR="00A9597C">
        <w:rPr>
          <w:rFonts w:ascii="Arial" w:hAnsi="Arial" w:cs="Arial"/>
          <w:sz w:val="22"/>
          <w:szCs w:val="22"/>
        </w:rPr>
        <w:t xml:space="preserve">ourt of </w:t>
      </w:r>
      <w:r w:rsidR="003D4164">
        <w:rPr>
          <w:rFonts w:ascii="Arial" w:hAnsi="Arial" w:cs="Arial"/>
          <w:sz w:val="22"/>
          <w:szCs w:val="22"/>
        </w:rPr>
        <w:t>F</w:t>
      </w:r>
      <w:r w:rsidR="00A9597C">
        <w:rPr>
          <w:rFonts w:ascii="Arial" w:hAnsi="Arial" w:cs="Arial"/>
          <w:sz w:val="22"/>
          <w:szCs w:val="22"/>
        </w:rPr>
        <w:t xml:space="preserve">irst </w:t>
      </w:r>
      <w:r w:rsidR="003D4164">
        <w:rPr>
          <w:rFonts w:ascii="Arial" w:hAnsi="Arial" w:cs="Arial"/>
          <w:sz w:val="22"/>
          <w:szCs w:val="22"/>
        </w:rPr>
        <w:t>I</w:t>
      </w:r>
      <w:r w:rsidR="00A9597C">
        <w:rPr>
          <w:rFonts w:ascii="Arial" w:hAnsi="Arial" w:cs="Arial"/>
          <w:sz w:val="22"/>
          <w:szCs w:val="22"/>
        </w:rPr>
        <w:t>nstance</w:t>
      </w:r>
      <w:r w:rsidR="00AE50BC" w:rsidRPr="00940588">
        <w:rPr>
          <w:rFonts w:ascii="Arial" w:hAnsi="Arial" w:cs="Arial"/>
          <w:sz w:val="22"/>
          <w:szCs w:val="22"/>
        </w:rPr>
        <w:t>.</w:t>
      </w:r>
    </w:p>
    <w:p w:rsidR="004A1020" w:rsidRDefault="00AE50BC"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sidRPr="00F47721">
        <w:rPr>
          <w:rFonts w:ascii="Arial" w:hAnsi="Arial" w:cs="Arial"/>
          <w:sz w:val="22"/>
          <w:szCs w:val="22"/>
        </w:rPr>
        <w:tab/>
      </w:r>
    </w:p>
    <w:p w:rsidR="004A1020" w:rsidRDefault="004A1020" w:rsidP="004A1020">
      <w:r>
        <w:br w:type="page"/>
      </w:r>
    </w:p>
    <w:p w:rsidR="00AE50BC" w:rsidRDefault="004A1020" w:rsidP="003D4164">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Pr>
          <w:rFonts w:ascii="Arial" w:hAnsi="Arial" w:cs="Arial"/>
          <w:sz w:val="22"/>
          <w:szCs w:val="22"/>
        </w:rPr>
        <w:tab/>
      </w:r>
      <w:r w:rsidR="003D4164">
        <w:rPr>
          <w:rFonts w:ascii="Arial" w:hAnsi="Arial" w:cs="Arial"/>
          <w:sz w:val="22"/>
          <w:szCs w:val="22"/>
        </w:rPr>
        <w:t xml:space="preserve">In addition, as at </w:t>
      </w:r>
      <w:r w:rsidR="001D6269">
        <w:rPr>
          <w:rFonts w:ascii="Arial" w:hAnsi="Arial" w:cs="Arial"/>
          <w:sz w:val="22"/>
          <w:szCs w:val="22"/>
        </w:rPr>
        <w:t>31 March 2021</w:t>
      </w:r>
      <w:r w:rsidR="003D4164">
        <w:rPr>
          <w:rFonts w:ascii="Arial" w:hAnsi="Arial" w:cs="Arial"/>
          <w:sz w:val="22"/>
          <w:szCs w:val="22"/>
        </w:rPr>
        <w:t xml:space="preserve">, the Group has </w:t>
      </w:r>
      <w:r w:rsidR="003F22B6">
        <w:rPr>
          <w:rFonts w:ascii="Arial" w:hAnsi="Arial" w:cs="Arial"/>
          <w:sz w:val="22"/>
          <w:szCs w:val="22"/>
        </w:rPr>
        <w:t xml:space="preserve">involved in </w:t>
      </w:r>
      <w:r w:rsidR="003D4164">
        <w:rPr>
          <w:rFonts w:ascii="Arial" w:hAnsi="Arial" w:cs="Arial"/>
          <w:sz w:val="22"/>
          <w:szCs w:val="22"/>
        </w:rPr>
        <w:t>other cases compensa</w:t>
      </w:r>
      <w:r w:rsidR="003F22B6">
        <w:rPr>
          <w:rFonts w:ascii="Arial" w:hAnsi="Arial" w:cs="Arial"/>
          <w:sz w:val="22"/>
          <w:szCs w:val="22"/>
        </w:rPr>
        <w:t>tory damages claimed</w:t>
      </w:r>
      <w:r w:rsidR="003D4164">
        <w:rPr>
          <w:rFonts w:ascii="Arial" w:hAnsi="Arial" w:cs="Arial"/>
          <w:sz w:val="22"/>
          <w:szCs w:val="22"/>
        </w:rPr>
        <w:t xml:space="preserve"> totaling Baht </w:t>
      </w:r>
      <w:r w:rsidR="00D15029">
        <w:rPr>
          <w:rFonts w:ascii="Arial" w:hAnsi="Arial" w:cs="Arial"/>
          <w:sz w:val="22"/>
          <w:szCs w:val="22"/>
        </w:rPr>
        <w:t>88</w:t>
      </w:r>
      <w:r w:rsidR="003D4164">
        <w:rPr>
          <w:rFonts w:ascii="Arial" w:hAnsi="Arial" w:cs="Arial"/>
          <w:sz w:val="22"/>
          <w:szCs w:val="22"/>
        </w:rPr>
        <w:t xml:space="preserve"> million (31 December 20</w:t>
      </w:r>
      <w:r w:rsidR="005D3DFC">
        <w:rPr>
          <w:rFonts w:ascii="Arial" w:hAnsi="Arial" w:cs="Arial"/>
          <w:sz w:val="22"/>
          <w:szCs w:val="22"/>
        </w:rPr>
        <w:t>20</w:t>
      </w:r>
      <w:r w:rsidR="003D4164">
        <w:rPr>
          <w:rFonts w:ascii="Arial" w:hAnsi="Arial" w:cs="Arial"/>
          <w:sz w:val="22"/>
          <w:szCs w:val="22"/>
        </w:rPr>
        <w:t xml:space="preserve">: Baht </w:t>
      </w:r>
      <w:r w:rsidR="00D15029">
        <w:rPr>
          <w:rFonts w:ascii="Arial" w:hAnsi="Arial" w:cs="Arial"/>
          <w:sz w:val="22"/>
          <w:szCs w:val="22"/>
        </w:rPr>
        <w:t>79</w:t>
      </w:r>
      <w:r w:rsidR="003D4164">
        <w:rPr>
          <w:rFonts w:ascii="Arial" w:hAnsi="Arial" w:cs="Arial"/>
          <w:sz w:val="22"/>
          <w:szCs w:val="22"/>
        </w:rPr>
        <w:t xml:space="preserve"> million) (the Company only: Baht </w:t>
      </w:r>
      <w:r w:rsidR="00815C44">
        <w:rPr>
          <w:rFonts w:ascii="Arial" w:hAnsi="Arial" w:cs="Arial"/>
          <w:sz w:val="22"/>
          <w:szCs w:val="22"/>
        </w:rPr>
        <w:t>33</w:t>
      </w:r>
      <w:r w:rsidR="003D4164">
        <w:rPr>
          <w:rFonts w:ascii="Arial" w:hAnsi="Arial" w:cs="Arial"/>
          <w:sz w:val="22"/>
          <w:szCs w:val="22"/>
        </w:rPr>
        <w:t xml:space="preserve"> million, 31 December 20</w:t>
      </w:r>
      <w:r w:rsidR="005D3DFC">
        <w:rPr>
          <w:rFonts w:ascii="Arial" w:hAnsi="Arial" w:cs="Arial"/>
          <w:sz w:val="22"/>
          <w:szCs w:val="22"/>
        </w:rPr>
        <w:t>20</w:t>
      </w:r>
      <w:r w:rsidR="003D4164">
        <w:rPr>
          <w:rFonts w:ascii="Arial" w:hAnsi="Arial" w:cs="Arial"/>
          <w:sz w:val="22"/>
          <w:szCs w:val="22"/>
        </w:rPr>
        <w:t xml:space="preserve">: Baht </w:t>
      </w:r>
      <w:r w:rsidR="00815C44">
        <w:rPr>
          <w:rFonts w:ascii="Arial" w:hAnsi="Arial" w:cs="Arial"/>
          <w:sz w:val="22"/>
          <w:szCs w:val="22"/>
        </w:rPr>
        <w:t>28</w:t>
      </w:r>
      <w:r w:rsidR="003D4164">
        <w:rPr>
          <w:rFonts w:ascii="Arial" w:hAnsi="Arial" w:cs="Arial"/>
          <w:sz w:val="22"/>
          <w:szCs w:val="22"/>
        </w:rPr>
        <w:t xml:space="preserve"> million). T</w:t>
      </w:r>
      <w:r w:rsidR="00AE50BC" w:rsidRPr="00F47721">
        <w:rPr>
          <w:rFonts w:ascii="Arial" w:hAnsi="Arial" w:cs="Arial"/>
          <w:sz w:val="22"/>
          <w:szCs w:val="22"/>
        </w:rPr>
        <w:t xml:space="preserve">he outcomes of the certain above cases and other cases have not yet been </w:t>
      </w:r>
      <w:proofErr w:type="spellStart"/>
      <w:r w:rsidR="00AE50BC" w:rsidRPr="00F47721">
        <w:rPr>
          <w:rFonts w:ascii="Arial" w:hAnsi="Arial" w:cs="Arial"/>
          <w:sz w:val="22"/>
          <w:szCs w:val="22"/>
        </w:rPr>
        <w:t>finalised</w:t>
      </w:r>
      <w:proofErr w:type="spellEnd"/>
      <w:r w:rsidR="00AE50BC" w:rsidRPr="00F47721">
        <w:rPr>
          <w:rFonts w:ascii="Arial" w:hAnsi="Arial" w:cs="Arial"/>
          <w:sz w:val="22"/>
          <w:szCs w:val="22"/>
        </w:rPr>
        <w:t xml:space="preserve">, cannot be predicted, and currently have no impact on the operations of the </w:t>
      </w:r>
      <w:r w:rsidR="00451DC7">
        <w:rPr>
          <w:rFonts w:ascii="Arial" w:hAnsi="Arial" w:cs="Arial"/>
          <w:sz w:val="22"/>
          <w:szCs w:val="22"/>
        </w:rPr>
        <w:t>Group</w:t>
      </w:r>
      <w:r w:rsidR="00AE50BC" w:rsidRPr="00F47721">
        <w:rPr>
          <w:rFonts w:ascii="Arial" w:hAnsi="Arial" w:cs="Arial"/>
          <w:sz w:val="22"/>
          <w:szCs w:val="22"/>
        </w:rPr>
        <w:t xml:space="preserve">, the </w:t>
      </w:r>
      <w:r w:rsidR="00451DC7">
        <w:rPr>
          <w:rFonts w:ascii="Arial" w:hAnsi="Arial" w:cs="Arial"/>
          <w:sz w:val="22"/>
          <w:szCs w:val="22"/>
        </w:rPr>
        <w:t>Group</w:t>
      </w:r>
      <w:r w:rsidR="00AE50BC" w:rsidRPr="00F47721">
        <w:rPr>
          <w:rFonts w:ascii="Arial" w:hAnsi="Arial" w:cs="Arial"/>
          <w:sz w:val="22"/>
          <w:szCs w:val="22"/>
        </w:rPr>
        <w:t xml:space="preserve"> </w:t>
      </w:r>
      <w:r w:rsidR="00451DC7">
        <w:rPr>
          <w:rFonts w:ascii="Arial" w:hAnsi="Arial" w:cs="Arial"/>
          <w:sz w:val="22"/>
          <w:szCs w:val="22"/>
        </w:rPr>
        <w:t>has</w:t>
      </w:r>
      <w:r w:rsidR="00AE50BC" w:rsidRPr="00F47721">
        <w:rPr>
          <w:rFonts w:ascii="Arial" w:hAnsi="Arial" w:cs="Arial"/>
          <w:sz w:val="22"/>
          <w:szCs w:val="22"/>
        </w:rPr>
        <w:t xml:space="preserve"> therefore not set aside the provision for losses that may result from such cases.</w:t>
      </w:r>
    </w:p>
    <w:p w:rsidR="00AE50BC" w:rsidRDefault="00AE50BC" w:rsidP="006E24B0">
      <w:pPr>
        <w:tabs>
          <w:tab w:val="left" w:pos="2880"/>
          <w:tab w:val="left" w:pos="5760"/>
          <w:tab w:val="decimal" w:pos="6660"/>
          <w:tab w:val="left" w:pos="7110"/>
          <w:tab w:val="decimal" w:pos="7920"/>
        </w:tabs>
        <w:spacing w:before="60" w:after="60" w:line="380" w:lineRule="exact"/>
        <w:ind w:left="547" w:hanging="547"/>
        <w:jc w:val="both"/>
        <w:rPr>
          <w:rFonts w:ascii="Arial" w:hAnsi="Arial" w:cs="Arial"/>
          <w:sz w:val="22"/>
          <w:szCs w:val="22"/>
        </w:rPr>
      </w:pPr>
      <w:r>
        <w:rPr>
          <w:rFonts w:ascii="Arial" w:hAnsi="Arial" w:cs="Arial"/>
          <w:sz w:val="22"/>
          <w:szCs w:val="22"/>
        </w:rPr>
        <w:tab/>
        <w:t xml:space="preserve">In addition, </w:t>
      </w:r>
      <w:r w:rsidR="003F22B6">
        <w:rPr>
          <w:rFonts w:ascii="Arial" w:hAnsi="Arial" w:cs="Arial"/>
          <w:sz w:val="22"/>
          <w:szCs w:val="22"/>
        </w:rPr>
        <w:t xml:space="preserve">significant cases of the </w:t>
      </w:r>
      <w:r>
        <w:rPr>
          <w:rFonts w:ascii="Arial" w:hAnsi="Arial" w:cs="Arial"/>
          <w:sz w:val="22"/>
          <w:szCs w:val="22"/>
        </w:rPr>
        <w:t>joint venture</w:t>
      </w:r>
      <w:r w:rsidR="003A6411">
        <w:rPr>
          <w:rFonts w:ascii="Arial" w:hAnsi="Arial" w:cs="Arial"/>
          <w:sz w:val="22"/>
          <w:szCs w:val="22"/>
        </w:rPr>
        <w:t>s</w:t>
      </w:r>
      <w:r>
        <w:rPr>
          <w:rFonts w:ascii="Arial" w:hAnsi="Arial" w:cs="Arial"/>
          <w:sz w:val="22"/>
          <w:szCs w:val="22"/>
        </w:rPr>
        <w:t xml:space="preserve"> as at </w:t>
      </w:r>
      <w:r w:rsidR="001D6269">
        <w:rPr>
          <w:rFonts w:ascii="Arial" w:hAnsi="Arial" w:cs="Arial"/>
          <w:sz w:val="22"/>
          <w:szCs w:val="22"/>
        </w:rPr>
        <w:t>31 March 2021</w:t>
      </w:r>
      <w:r>
        <w:rPr>
          <w:rFonts w:ascii="Arial" w:hAnsi="Arial" w:cs="Arial"/>
          <w:sz w:val="22"/>
          <w:szCs w:val="22"/>
        </w:rPr>
        <w:t xml:space="preserve"> </w:t>
      </w:r>
      <w:r w:rsidR="003F22B6">
        <w:rPr>
          <w:rFonts w:ascii="Arial" w:hAnsi="Arial" w:cs="Arial"/>
          <w:sz w:val="22"/>
          <w:szCs w:val="22"/>
        </w:rPr>
        <w:t>are as follows:</w:t>
      </w:r>
    </w:p>
    <w:p w:rsidR="00FF34B7" w:rsidRDefault="001B0B9C" w:rsidP="005751F2">
      <w:pPr>
        <w:tabs>
          <w:tab w:val="left" w:pos="2160"/>
        </w:tabs>
        <w:spacing w:before="60" w:after="60" w:line="360" w:lineRule="exact"/>
        <w:ind w:left="1080" w:hanging="540"/>
        <w:jc w:val="thaiDistribute"/>
        <w:rPr>
          <w:rFonts w:ascii="Arial" w:hAnsi="Arial" w:cs="Arial"/>
          <w:sz w:val="22"/>
          <w:szCs w:val="22"/>
        </w:rPr>
      </w:pPr>
      <w:r>
        <w:rPr>
          <w:rFonts w:ascii="Arial" w:hAnsi="Arial" w:cs="Arial"/>
          <w:sz w:val="22"/>
          <w:szCs w:val="22"/>
        </w:rPr>
        <w:t>a</w:t>
      </w:r>
      <w:r w:rsidRPr="00940588">
        <w:rPr>
          <w:rFonts w:ascii="Arial" w:hAnsi="Arial" w:cs="Arial"/>
          <w:sz w:val="22"/>
          <w:szCs w:val="22"/>
        </w:rPr>
        <w:t>)</w:t>
      </w:r>
      <w:r w:rsidRPr="001B0B9C">
        <w:rPr>
          <w:rFonts w:ascii="Arial" w:hAnsi="Arial" w:cs="Arial"/>
          <w:sz w:val="22"/>
          <w:szCs w:val="22"/>
          <w:cs/>
        </w:rPr>
        <w:tab/>
      </w:r>
      <w:r w:rsidRPr="00940588">
        <w:rPr>
          <w:rFonts w:ascii="Arial" w:hAnsi="Arial" w:cs="Arial"/>
          <w:sz w:val="22"/>
          <w:szCs w:val="22"/>
        </w:rPr>
        <w:t xml:space="preserve">During the fourth quarter of 2019, </w:t>
      </w:r>
      <w:r>
        <w:rPr>
          <w:rFonts w:ascii="Arial" w:hAnsi="Arial" w:cs="Arial"/>
          <w:sz w:val="22"/>
          <w:szCs w:val="22"/>
        </w:rPr>
        <w:t xml:space="preserve">a </w:t>
      </w:r>
      <w:r w:rsidRPr="00940588">
        <w:rPr>
          <w:rFonts w:ascii="Arial" w:hAnsi="Arial" w:cs="Arial"/>
          <w:sz w:val="22"/>
          <w:szCs w:val="22"/>
        </w:rPr>
        <w:t>joint venture</w:t>
      </w:r>
      <w:r>
        <w:rPr>
          <w:rFonts w:ascii="Arial" w:hAnsi="Arial" w:cs="Arial"/>
          <w:sz w:val="22"/>
          <w:szCs w:val="22"/>
        </w:rPr>
        <w:t xml:space="preserve">, who is a developer of </w:t>
      </w:r>
      <w:r w:rsidR="00FF34B7">
        <w:rPr>
          <w:rFonts w:ascii="Arial" w:hAnsi="Arial" w:cs="Arial"/>
          <w:sz w:val="22"/>
          <w:szCs w:val="22"/>
        </w:rPr>
        <w:t xml:space="preserve">the Elio Del Nest </w:t>
      </w:r>
      <w:proofErr w:type="spellStart"/>
      <w:r w:rsidR="00FF34B7">
        <w:rPr>
          <w:rFonts w:ascii="Arial" w:hAnsi="Arial" w:cs="Arial"/>
          <w:sz w:val="22"/>
          <w:szCs w:val="22"/>
        </w:rPr>
        <w:t>Udo</w:t>
      </w:r>
      <w:r w:rsidR="00006F6F">
        <w:rPr>
          <w:rFonts w:ascii="Arial" w:hAnsi="Arial" w:cs="Arial"/>
          <w:sz w:val="22"/>
          <w:szCs w:val="22"/>
        </w:rPr>
        <w:t>m</w:t>
      </w:r>
      <w:r w:rsidR="00FF34B7">
        <w:rPr>
          <w:rFonts w:ascii="Arial" w:hAnsi="Arial" w:cs="Arial"/>
          <w:sz w:val="22"/>
          <w:szCs w:val="22"/>
        </w:rPr>
        <w:t>suk</w:t>
      </w:r>
      <w:proofErr w:type="spellEnd"/>
      <w:r w:rsidR="00FF34B7">
        <w:rPr>
          <w:rFonts w:ascii="Arial" w:hAnsi="Arial" w:cs="Arial"/>
          <w:sz w:val="22"/>
          <w:szCs w:val="22"/>
        </w:rPr>
        <w:t xml:space="preserve"> Property Project (“Project”)</w:t>
      </w:r>
      <w:r>
        <w:rPr>
          <w:rFonts w:ascii="Arial" w:hAnsi="Arial" w:cs="Arial"/>
          <w:sz w:val="22"/>
          <w:szCs w:val="22"/>
        </w:rPr>
        <w:t xml:space="preserve">, </w:t>
      </w:r>
      <w:r w:rsidRPr="00940588">
        <w:rPr>
          <w:rFonts w:ascii="Arial" w:hAnsi="Arial" w:cs="Arial"/>
          <w:sz w:val="22"/>
          <w:szCs w:val="22"/>
        </w:rPr>
        <w:t xml:space="preserve">was sued by several </w:t>
      </w:r>
      <w:r>
        <w:rPr>
          <w:rFonts w:ascii="Arial" w:hAnsi="Arial" w:cs="Arial"/>
          <w:sz w:val="22"/>
          <w:szCs w:val="22"/>
        </w:rPr>
        <w:t xml:space="preserve">nearby </w:t>
      </w:r>
      <w:r w:rsidRPr="00940588">
        <w:rPr>
          <w:rFonts w:ascii="Arial" w:hAnsi="Arial" w:cs="Arial"/>
          <w:sz w:val="22"/>
          <w:szCs w:val="22"/>
        </w:rPr>
        <w:t xml:space="preserve">residents of the project, </w:t>
      </w:r>
      <w:r>
        <w:rPr>
          <w:rFonts w:ascii="Arial" w:hAnsi="Arial" w:cs="Arial"/>
          <w:sz w:val="22"/>
          <w:szCs w:val="22"/>
        </w:rPr>
        <w:t>demanding that</w:t>
      </w:r>
      <w:r w:rsidRPr="00940588">
        <w:rPr>
          <w:rFonts w:ascii="Arial" w:hAnsi="Arial" w:cs="Arial"/>
          <w:sz w:val="22"/>
          <w:szCs w:val="22"/>
        </w:rPr>
        <w:t xml:space="preserve"> </w:t>
      </w:r>
      <w:r>
        <w:rPr>
          <w:rFonts w:ascii="Arial" w:hAnsi="Arial" w:cs="Arial"/>
          <w:sz w:val="22"/>
          <w:szCs w:val="22"/>
        </w:rPr>
        <w:t xml:space="preserve">the joint venture and </w:t>
      </w:r>
      <w:r w:rsidRPr="001B0B9C">
        <w:rPr>
          <w:rFonts w:ascii="Arial" w:hAnsi="Arial" w:cs="Arial"/>
          <w:sz w:val="22"/>
          <w:szCs w:val="22"/>
        </w:rPr>
        <w:t xml:space="preserve">a </w:t>
      </w:r>
      <w:r>
        <w:rPr>
          <w:rFonts w:ascii="Arial" w:hAnsi="Arial" w:cs="Arial"/>
          <w:sz w:val="22"/>
          <w:szCs w:val="22"/>
        </w:rPr>
        <w:t>construction company of the project</w:t>
      </w:r>
      <w:r w:rsidRPr="00940588" w:rsidDel="00CF405B">
        <w:rPr>
          <w:rFonts w:ascii="Arial" w:hAnsi="Arial" w:cs="Arial"/>
          <w:sz w:val="22"/>
          <w:szCs w:val="22"/>
        </w:rPr>
        <w:t xml:space="preserve"> </w:t>
      </w:r>
      <w:r>
        <w:rPr>
          <w:rFonts w:ascii="Arial" w:hAnsi="Arial" w:cs="Arial"/>
          <w:sz w:val="22"/>
          <w:szCs w:val="22"/>
        </w:rPr>
        <w:t>pay</w:t>
      </w:r>
      <w:r w:rsidR="005751F2">
        <w:rPr>
          <w:rFonts w:ascii="Arial" w:hAnsi="Arial" w:cs="Arial"/>
          <w:sz w:val="22"/>
          <w:szCs w:val="22"/>
        </w:rPr>
        <w:t xml:space="preserve"> </w:t>
      </w:r>
      <w:r w:rsidRPr="001B0B9C">
        <w:rPr>
          <w:rFonts w:ascii="Arial" w:hAnsi="Arial" w:cs="Arial"/>
          <w:sz w:val="22"/>
          <w:szCs w:val="22"/>
        </w:rPr>
        <w:t>compensatory damages for</w:t>
      </w:r>
      <w:r w:rsidRPr="00940588">
        <w:rPr>
          <w:rFonts w:ascii="Arial" w:hAnsi="Arial" w:cs="Arial"/>
          <w:sz w:val="22"/>
          <w:szCs w:val="22"/>
        </w:rPr>
        <w:t xml:space="preserve"> </w:t>
      </w:r>
      <w:r>
        <w:rPr>
          <w:rFonts w:ascii="Arial" w:hAnsi="Arial" w:cs="Arial"/>
          <w:sz w:val="22"/>
          <w:szCs w:val="22"/>
        </w:rPr>
        <w:t>two cases totaling Baht 50 million</w:t>
      </w:r>
      <w:r w:rsidRPr="00940588">
        <w:rPr>
          <w:rFonts w:ascii="Arial" w:hAnsi="Arial" w:cs="Arial"/>
          <w:sz w:val="22"/>
          <w:szCs w:val="22"/>
        </w:rPr>
        <w:t xml:space="preserve">, </w:t>
      </w:r>
      <w:r>
        <w:rPr>
          <w:rFonts w:ascii="Arial" w:hAnsi="Arial" w:cs="Arial"/>
          <w:sz w:val="22"/>
          <w:szCs w:val="22"/>
        </w:rPr>
        <w:t xml:space="preserve">with the plaintiffs </w:t>
      </w:r>
      <w:r w:rsidRPr="00940588">
        <w:rPr>
          <w:rFonts w:ascii="Arial" w:hAnsi="Arial" w:cs="Arial"/>
          <w:sz w:val="22"/>
          <w:szCs w:val="22"/>
        </w:rPr>
        <w:t>claiming that they were affected by the construction.</w:t>
      </w:r>
      <w:r w:rsidR="005751F2">
        <w:rPr>
          <w:rFonts w:ascii="Arial" w:hAnsi="Arial" w:cs="Arial"/>
          <w:sz w:val="22"/>
          <w:szCs w:val="22"/>
        </w:rPr>
        <w:t xml:space="preserve"> </w:t>
      </w:r>
      <w:r w:rsidRPr="00940588">
        <w:rPr>
          <w:rFonts w:ascii="Arial" w:hAnsi="Arial" w:cs="Arial"/>
          <w:sz w:val="22"/>
          <w:szCs w:val="22"/>
        </w:rPr>
        <w:t xml:space="preserve">The legal advisor of the joint venture considered that the joint venture exercised </w:t>
      </w:r>
      <w:r w:rsidR="003F22B6">
        <w:rPr>
          <w:rFonts w:ascii="Arial" w:hAnsi="Arial" w:cs="Arial"/>
          <w:sz w:val="22"/>
          <w:szCs w:val="22"/>
        </w:rPr>
        <w:t xml:space="preserve">best </w:t>
      </w:r>
      <w:r w:rsidRPr="00940588">
        <w:rPr>
          <w:rFonts w:ascii="Arial" w:hAnsi="Arial" w:cs="Arial"/>
          <w:sz w:val="22"/>
          <w:szCs w:val="22"/>
        </w:rPr>
        <w:t>caution in the construction of the project</w:t>
      </w:r>
      <w:r w:rsidR="003F22B6">
        <w:rPr>
          <w:rFonts w:ascii="Arial" w:hAnsi="Arial" w:cs="Arial"/>
          <w:sz w:val="22"/>
          <w:szCs w:val="22"/>
        </w:rPr>
        <w:t xml:space="preserve">, and the construction was carried out </w:t>
      </w:r>
      <w:r>
        <w:rPr>
          <w:rFonts w:ascii="Arial" w:hAnsi="Arial" w:cs="Arial"/>
          <w:sz w:val="22"/>
          <w:szCs w:val="22"/>
        </w:rPr>
        <w:t>under an appropriate practice. That is, prior to</w:t>
      </w:r>
      <w:r w:rsidRPr="00940588">
        <w:rPr>
          <w:rFonts w:ascii="Arial" w:hAnsi="Arial" w:cs="Arial"/>
          <w:sz w:val="22"/>
          <w:szCs w:val="22"/>
        </w:rPr>
        <w:t xml:space="preserve"> the construction of the project</w:t>
      </w:r>
      <w:r>
        <w:rPr>
          <w:rFonts w:ascii="Arial" w:hAnsi="Arial" w:cs="Arial"/>
          <w:sz w:val="22"/>
          <w:szCs w:val="22"/>
        </w:rPr>
        <w:t>,</w:t>
      </w:r>
      <w:r w:rsidRPr="00940588">
        <w:rPr>
          <w:rFonts w:ascii="Arial" w:hAnsi="Arial" w:cs="Arial"/>
          <w:sz w:val="22"/>
          <w:szCs w:val="22"/>
        </w:rPr>
        <w:t xml:space="preserve"> the joint venture </w:t>
      </w:r>
      <w:r>
        <w:rPr>
          <w:rFonts w:ascii="Arial" w:hAnsi="Arial" w:cs="Arial"/>
          <w:sz w:val="22"/>
          <w:szCs w:val="22"/>
        </w:rPr>
        <w:t xml:space="preserve">conducted a feasibility study </w:t>
      </w:r>
      <w:r w:rsidRPr="00940588">
        <w:rPr>
          <w:rFonts w:ascii="Arial" w:hAnsi="Arial" w:cs="Arial"/>
          <w:sz w:val="22"/>
          <w:szCs w:val="22"/>
        </w:rPr>
        <w:t xml:space="preserve">and </w:t>
      </w:r>
      <w:r>
        <w:rPr>
          <w:rFonts w:ascii="Arial" w:hAnsi="Arial" w:cs="Arial"/>
          <w:sz w:val="22"/>
          <w:szCs w:val="22"/>
        </w:rPr>
        <w:t>prepared</w:t>
      </w:r>
      <w:r w:rsidRPr="00940588">
        <w:rPr>
          <w:rFonts w:ascii="Arial" w:hAnsi="Arial" w:cs="Arial"/>
          <w:sz w:val="22"/>
          <w:szCs w:val="22"/>
        </w:rPr>
        <w:t xml:space="preserve"> the Environmental Impact Assessment (EIA) report to </w:t>
      </w:r>
      <w:r>
        <w:rPr>
          <w:rFonts w:ascii="Arial" w:hAnsi="Arial" w:cs="Arial"/>
          <w:sz w:val="22"/>
          <w:szCs w:val="22"/>
        </w:rPr>
        <w:t>determine</w:t>
      </w:r>
      <w:r w:rsidRPr="00940588">
        <w:rPr>
          <w:rFonts w:ascii="Arial" w:hAnsi="Arial" w:cs="Arial"/>
          <w:sz w:val="22"/>
          <w:szCs w:val="22"/>
        </w:rPr>
        <w:t xml:space="preserve"> the potential impacts of the project construction and formulate measures </w:t>
      </w:r>
      <w:r>
        <w:rPr>
          <w:rFonts w:ascii="Arial" w:hAnsi="Arial" w:cs="Arial"/>
          <w:sz w:val="22"/>
          <w:szCs w:val="22"/>
        </w:rPr>
        <w:t>to prevent</w:t>
      </w:r>
      <w:r w:rsidRPr="00940588">
        <w:rPr>
          <w:rFonts w:ascii="Arial" w:hAnsi="Arial" w:cs="Arial"/>
          <w:sz w:val="22"/>
          <w:szCs w:val="22"/>
        </w:rPr>
        <w:t xml:space="preserve"> various impacts</w:t>
      </w:r>
      <w:r>
        <w:rPr>
          <w:rFonts w:ascii="Arial" w:hAnsi="Arial" w:cs="Arial"/>
          <w:sz w:val="22"/>
          <w:szCs w:val="22"/>
        </w:rPr>
        <w:t>,</w:t>
      </w:r>
      <w:r w:rsidRPr="00940588">
        <w:rPr>
          <w:rFonts w:ascii="Arial" w:hAnsi="Arial" w:cs="Arial"/>
          <w:sz w:val="22"/>
          <w:szCs w:val="22"/>
        </w:rPr>
        <w:t xml:space="preserve"> and </w:t>
      </w:r>
      <w:r>
        <w:rPr>
          <w:rFonts w:ascii="Arial" w:hAnsi="Arial" w:cs="Arial"/>
          <w:sz w:val="22"/>
          <w:szCs w:val="22"/>
        </w:rPr>
        <w:t>strictly took actions in accordance with results presented in the approved EIA report</w:t>
      </w:r>
      <w:r w:rsidRPr="00940588">
        <w:rPr>
          <w:rFonts w:ascii="Arial" w:hAnsi="Arial" w:cs="Arial"/>
          <w:sz w:val="22"/>
          <w:szCs w:val="22"/>
        </w:rPr>
        <w:t>. During the construction of the project</w:t>
      </w:r>
      <w:r>
        <w:rPr>
          <w:rFonts w:ascii="Arial" w:hAnsi="Arial" w:cs="Arial"/>
          <w:sz w:val="22"/>
          <w:szCs w:val="22"/>
        </w:rPr>
        <w:t>,</w:t>
      </w:r>
      <w:r w:rsidRPr="00940588">
        <w:rPr>
          <w:rFonts w:ascii="Arial" w:hAnsi="Arial" w:cs="Arial"/>
          <w:sz w:val="22"/>
          <w:szCs w:val="22"/>
        </w:rPr>
        <w:t xml:space="preserve"> </w:t>
      </w:r>
      <w:r>
        <w:rPr>
          <w:rFonts w:ascii="Arial" w:hAnsi="Arial" w:cs="Arial"/>
          <w:sz w:val="22"/>
          <w:szCs w:val="22"/>
        </w:rPr>
        <w:t>there were no</w:t>
      </w:r>
      <w:r w:rsidRPr="00940588">
        <w:rPr>
          <w:rFonts w:ascii="Arial" w:hAnsi="Arial" w:cs="Arial"/>
          <w:sz w:val="22"/>
          <w:szCs w:val="22"/>
        </w:rPr>
        <w:t xml:space="preserve"> undue impact on the residents of the </w:t>
      </w:r>
      <w:r>
        <w:rPr>
          <w:rFonts w:ascii="Arial" w:hAnsi="Arial" w:cs="Arial"/>
          <w:sz w:val="22"/>
          <w:szCs w:val="22"/>
        </w:rPr>
        <w:t xml:space="preserve">nearby </w:t>
      </w:r>
      <w:r w:rsidRPr="00940588">
        <w:rPr>
          <w:rFonts w:ascii="Arial" w:hAnsi="Arial" w:cs="Arial"/>
          <w:sz w:val="22"/>
          <w:szCs w:val="22"/>
        </w:rPr>
        <w:t>project</w:t>
      </w:r>
      <w:r w:rsidR="003F22B6">
        <w:rPr>
          <w:rFonts w:ascii="Arial" w:hAnsi="Arial" w:cs="Arial"/>
          <w:sz w:val="22"/>
          <w:szCs w:val="22"/>
        </w:rPr>
        <w:t>s</w:t>
      </w:r>
      <w:r w:rsidRPr="00940588">
        <w:rPr>
          <w:rFonts w:ascii="Arial" w:hAnsi="Arial" w:cs="Arial"/>
          <w:sz w:val="22"/>
          <w:szCs w:val="22"/>
        </w:rPr>
        <w:t xml:space="preserve"> in any way. The legal advisor and the management of the joint venture believe that the joint venture will not incur any loss as a result of </w:t>
      </w:r>
      <w:r>
        <w:rPr>
          <w:rFonts w:ascii="Arial" w:hAnsi="Arial" w:cs="Arial"/>
          <w:sz w:val="22"/>
          <w:szCs w:val="22"/>
        </w:rPr>
        <w:t>the</w:t>
      </w:r>
      <w:r w:rsidRPr="00940588">
        <w:rPr>
          <w:rFonts w:ascii="Arial" w:hAnsi="Arial" w:cs="Arial"/>
          <w:sz w:val="22"/>
          <w:szCs w:val="22"/>
        </w:rPr>
        <w:t xml:space="preserve"> litigation</w:t>
      </w:r>
      <w:r>
        <w:rPr>
          <w:rFonts w:ascii="Arial" w:hAnsi="Arial" w:cs="Arial"/>
          <w:sz w:val="22"/>
          <w:szCs w:val="22"/>
        </w:rPr>
        <w:t xml:space="preserve"> and therefore</w:t>
      </w:r>
      <w:r w:rsidRPr="00940588">
        <w:rPr>
          <w:rFonts w:ascii="Arial" w:hAnsi="Arial" w:cs="Arial"/>
          <w:sz w:val="22"/>
          <w:szCs w:val="22"/>
        </w:rPr>
        <w:t xml:space="preserve">, no provision for contingent liabilities </w:t>
      </w:r>
      <w:r>
        <w:rPr>
          <w:rFonts w:ascii="Arial" w:hAnsi="Arial" w:cs="Arial"/>
          <w:sz w:val="22"/>
          <w:szCs w:val="22"/>
        </w:rPr>
        <w:t>was</w:t>
      </w:r>
      <w:r w:rsidRPr="00940588">
        <w:rPr>
          <w:rFonts w:ascii="Arial" w:hAnsi="Arial" w:cs="Arial"/>
          <w:sz w:val="22"/>
          <w:szCs w:val="22"/>
        </w:rPr>
        <w:t xml:space="preserve"> </w:t>
      </w:r>
      <w:r w:rsidRPr="00DB4E94">
        <w:rPr>
          <w:rFonts w:ascii="Arial" w:hAnsi="Arial" w:cs="Arial"/>
          <w:sz w:val="22"/>
          <w:szCs w:val="22"/>
        </w:rPr>
        <w:t>recorded in the account.</w:t>
      </w:r>
      <w:r w:rsidR="005751F2">
        <w:rPr>
          <w:rFonts w:ascii="Arial" w:hAnsi="Arial" w:cs="Arial"/>
          <w:sz w:val="22"/>
          <w:szCs w:val="22"/>
        </w:rPr>
        <w:t xml:space="preserve"> </w:t>
      </w:r>
      <w:r w:rsidR="00006F6F">
        <w:rPr>
          <w:rFonts w:ascii="Arial" w:hAnsi="Arial" w:cs="Arial"/>
          <w:sz w:val="22"/>
          <w:szCs w:val="22"/>
        </w:rPr>
        <w:t xml:space="preserve">At present, the case is </w:t>
      </w:r>
      <w:r w:rsidR="00D15029">
        <w:rPr>
          <w:rFonts w:ascii="Arial" w:hAnsi="Arial" w:cs="Arial"/>
          <w:sz w:val="22"/>
          <w:szCs w:val="22"/>
        </w:rPr>
        <w:t>under</w:t>
      </w:r>
      <w:r w:rsidR="00006F6F">
        <w:rPr>
          <w:rFonts w:ascii="Arial" w:hAnsi="Arial" w:cs="Arial"/>
          <w:sz w:val="22"/>
          <w:szCs w:val="22"/>
        </w:rPr>
        <w:t xml:space="preserve"> the process of </w:t>
      </w:r>
      <w:r w:rsidR="00D15029">
        <w:rPr>
          <w:rFonts w:ascii="Arial" w:hAnsi="Arial" w:cs="Arial"/>
          <w:sz w:val="22"/>
          <w:szCs w:val="22"/>
        </w:rPr>
        <w:t>examination of witnesses</w:t>
      </w:r>
      <w:r w:rsidR="00006F6F">
        <w:rPr>
          <w:rFonts w:ascii="Arial" w:hAnsi="Arial" w:cs="Arial"/>
          <w:sz w:val="22"/>
          <w:szCs w:val="22"/>
        </w:rPr>
        <w:t>.</w:t>
      </w:r>
    </w:p>
    <w:p w:rsidR="005751F2" w:rsidRPr="005751F2" w:rsidRDefault="00FF34B7" w:rsidP="008275BC">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ab/>
      </w:r>
      <w:r w:rsidR="005751F2" w:rsidRPr="005751F2">
        <w:rPr>
          <w:rFonts w:ascii="Arial" w:hAnsi="Arial" w:cs="Arial"/>
          <w:sz w:val="22"/>
          <w:szCs w:val="22"/>
        </w:rPr>
        <w:t>In addition, during the second quarter of 2020, the joint venture entered a lawsuit as an interpleader</w:t>
      </w:r>
      <w:r w:rsidR="003F22B6">
        <w:rPr>
          <w:rFonts w:ascii="Arial" w:hAnsi="Arial" w:cs="Arial"/>
          <w:sz w:val="22"/>
          <w:szCs w:val="22"/>
        </w:rPr>
        <w:t xml:space="preserve"> because s</w:t>
      </w:r>
      <w:r w:rsidR="005751F2" w:rsidRPr="005751F2">
        <w:rPr>
          <w:rFonts w:ascii="Arial" w:hAnsi="Arial" w:cs="Arial"/>
          <w:sz w:val="22"/>
          <w:szCs w:val="22"/>
        </w:rPr>
        <w:t xml:space="preserve">tate authorities and state agencies were sued </w:t>
      </w:r>
      <w:r w:rsidR="003F22B6">
        <w:rPr>
          <w:rFonts w:ascii="Arial" w:hAnsi="Arial" w:cs="Arial"/>
          <w:sz w:val="22"/>
          <w:szCs w:val="22"/>
        </w:rPr>
        <w:t xml:space="preserve">in the Central Administrative Court </w:t>
      </w:r>
      <w:r w:rsidR="005751F2" w:rsidRPr="005751F2">
        <w:rPr>
          <w:rFonts w:ascii="Arial" w:hAnsi="Arial" w:cs="Arial"/>
          <w:sz w:val="22"/>
          <w:szCs w:val="22"/>
        </w:rPr>
        <w:t>by Stop Global Warming Association and nearby residents of the project, with the plaintiff</w:t>
      </w:r>
      <w:r w:rsidR="003F22B6">
        <w:rPr>
          <w:rFonts w:ascii="Arial" w:hAnsi="Arial" w:cs="Arial"/>
          <w:sz w:val="22"/>
          <w:szCs w:val="22"/>
        </w:rPr>
        <w:t>s</w:t>
      </w:r>
      <w:r w:rsidR="005751F2" w:rsidRPr="005751F2">
        <w:rPr>
          <w:rFonts w:ascii="Arial" w:hAnsi="Arial" w:cs="Arial"/>
          <w:sz w:val="22"/>
          <w:szCs w:val="22"/>
        </w:rPr>
        <w:t xml:space="preserve"> demanding that state authorities and state agencies withdraw the construction permits of the joint venture</w:t>
      </w:r>
      <w:r w:rsidR="003F22B6">
        <w:rPr>
          <w:rFonts w:ascii="Arial" w:hAnsi="Arial" w:cs="Arial"/>
          <w:sz w:val="22"/>
          <w:szCs w:val="22"/>
        </w:rPr>
        <w:t>’s</w:t>
      </w:r>
      <w:r w:rsidR="005751F2" w:rsidRPr="005751F2">
        <w:rPr>
          <w:rFonts w:ascii="Arial" w:hAnsi="Arial" w:cs="Arial"/>
          <w:sz w:val="22"/>
          <w:szCs w:val="22"/>
        </w:rPr>
        <w:t xml:space="preserve"> condominium project and revoke the assessment report or </w:t>
      </w:r>
      <w:r w:rsidR="003F22B6">
        <w:rPr>
          <w:rFonts w:ascii="Arial" w:hAnsi="Arial" w:cs="Arial"/>
          <w:sz w:val="22"/>
          <w:szCs w:val="22"/>
        </w:rPr>
        <w:t>E</w:t>
      </w:r>
      <w:r w:rsidR="005751F2" w:rsidRPr="005751F2">
        <w:rPr>
          <w:rFonts w:ascii="Arial" w:hAnsi="Arial" w:cs="Arial"/>
          <w:sz w:val="22"/>
          <w:szCs w:val="22"/>
        </w:rPr>
        <w:t xml:space="preserve">nvironmental </w:t>
      </w:r>
      <w:r w:rsidR="003F22B6">
        <w:rPr>
          <w:rFonts w:ascii="Arial" w:hAnsi="Arial" w:cs="Arial"/>
          <w:sz w:val="22"/>
          <w:szCs w:val="22"/>
        </w:rPr>
        <w:t>I</w:t>
      </w:r>
      <w:r w:rsidR="005751F2" w:rsidRPr="005751F2">
        <w:rPr>
          <w:rFonts w:ascii="Arial" w:hAnsi="Arial" w:cs="Arial"/>
          <w:sz w:val="22"/>
          <w:szCs w:val="22"/>
        </w:rPr>
        <w:t xml:space="preserve">mpact </w:t>
      </w:r>
      <w:r w:rsidR="003F22B6">
        <w:rPr>
          <w:rFonts w:ascii="Arial" w:hAnsi="Arial" w:cs="Arial"/>
          <w:sz w:val="22"/>
          <w:szCs w:val="22"/>
        </w:rPr>
        <w:t>A</w:t>
      </w:r>
      <w:r w:rsidR="005751F2" w:rsidRPr="005751F2">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Pr>
          <w:rFonts w:ascii="Arial" w:hAnsi="Arial" w:cs="Arial"/>
          <w:sz w:val="22"/>
          <w:szCs w:val="22"/>
        </w:rPr>
        <w:t xml:space="preserve">an </w:t>
      </w:r>
      <w:r w:rsidR="005751F2" w:rsidRPr="005751F2">
        <w:rPr>
          <w:rFonts w:ascii="Arial" w:hAnsi="Arial" w:cs="Arial"/>
          <w:sz w:val="22"/>
          <w:szCs w:val="22"/>
        </w:rPr>
        <w:t xml:space="preserve">interpleader. The legal advisor and the management of the joint venture </w:t>
      </w:r>
      <w:r w:rsidR="003F22B6">
        <w:rPr>
          <w:rFonts w:ascii="Arial" w:hAnsi="Arial" w:cs="Arial"/>
          <w:sz w:val="22"/>
          <w:szCs w:val="22"/>
        </w:rPr>
        <w:t>believe</w:t>
      </w:r>
      <w:r w:rsidR="005751F2" w:rsidRPr="005751F2">
        <w:rPr>
          <w:rFonts w:ascii="Arial" w:hAnsi="Arial" w:cs="Arial"/>
          <w:sz w:val="22"/>
          <w:szCs w:val="22"/>
        </w:rPr>
        <w:t xml:space="preserve"> that the joint venture </w:t>
      </w:r>
      <w:r w:rsidR="003F22B6">
        <w:rPr>
          <w:rFonts w:ascii="Arial" w:hAnsi="Arial" w:cs="Arial"/>
          <w:sz w:val="22"/>
          <w:szCs w:val="22"/>
        </w:rPr>
        <w:t>conducted a feasibility study</w:t>
      </w:r>
      <w:r w:rsidR="005751F2" w:rsidRPr="005751F2">
        <w:rPr>
          <w:rFonts w:ascii="Arial" w:hAnsi="Arial" w:cs="Arial"/>
          <w:sz w:val="22"/>
          <w:szCs w:val="22"/>
        </w:rPr>
        <w:t xml:space="preserve"> and prepared Environmental Impact Assessment (EIA) report to </w:t>
      </w:r>
      <w:r w:rsidR="003F22B6">
        <w:rPr>
          <w:rFonts w:ascii="Arial" w:hAnsi="Arial" w:cs="Arial"/>
          <w:sz w:val="22"/>
          <w:szCs w:val="22"/>
        </w:rPr>
        <w:t>determine</w:t>
      </w:r>
      <w:r w:rsidR="005751F2" w:rsidRPr="005751F2">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Pr>
          <w:rFonts w:ascii="Arial" w:hAnsi="Arial" w:cs="Arial"/>
          <w:sz w:val="22"/>
          <w:szCs w:val="22"/>
        </w:rPr>
        <w:t xml:space="preserve">considered and </w:t>
      </w:r>
      <w:r w:rsidR="005751F2" w:rsidRPr="005751F2">
        <w:rPr>
          <w:rFonts w:ascii="Arial" w:hAnsi="Arial" w:cs="Arial"/>
          <w:sz w:val="22"/>
          <w:szCs w:val="22"/>
        </w:rPr>
        <w:t xml:space="preserve">approved by state agencies. It is therefore believed that the joint venture will not incur any loss as a result of the litigation, and the outcome of the case is likely to be in the joint venture’s </w:t>
      </w:r>
      <w:proofErr w:type="spellStart"/>
      <w:r w:rsidR="005751F2" w:rsidRPr="005751F2">
        <w:rPr>
          <w:rFonts w:ascii="Arial" w:hAnsi="Arial" w:cs="Arial"/>
          <w:sz w:val="22"/>
          <w:szCs w:val="22"/>
        </w:rPr>
        <w:t>favour</w:t>
      </w:r>
      <w:proofErr w:type="spellEnd"/>
      <w:r w:rsidR="005751F2" w:rsidRPr="005751F2">
        <w:rPr>
          <w:rFonts w:ascii="Arial" w:hAnsi="Arial" w:cs="Arial"/>
          <w:sz w:val="22"/>
          <w:szCs w:val="22"/>
        </w:rPr>
        <w:t xml:space="preserve">. </w:t>
      </w:r>
      <w:r w:rsidR="003F22B6">
        <w:rPr>
          <w:rFonts w:ascii="Arial" w:hAnsi="Arial" w:cs="Arial"/>
          <w:sz w:val="22"/>
          <w:szCs w:val="22"/>
        </w:rPr>
        <w:t>Moreover</w:t>
      </w:r>
      <w:r w:rsidR="005751F2" w:rsidRPr="005751F2">
        <w:rPr>
          <w:rFonts w:ascii="Arial" w:hAnsi="Arial" w:cs="Arial"/>
          <w:sz w:val="22"/>
          <w:szCs w:val="22"/>
        </w:rPr>
        <w:t xml:space="preserve">, the construction of the project </w:t>
      </w:r>
      <w:r w:rsidR="003F22B6">
        <w:rPr>
          <w:rFonts w:ascii="Arial" w:hAnsi="Arial" w:cs="Arial"/>
          <w:sz w:val="22"/>
          <w:szCs w:val="22"/>
        </w:rPr>
        <w:t>was</w:t>
      </w:r>
      <w:r w:rsidR="005751F2" w:rsidRPr="005751F2">
        <w:rPr>
          <w:rFonts w:ascii="Arial" w:hAnsi="Arial" w:cs="Arial"/>
          <w:sz w:val="22"/>
          <w:szCs w:val="22"/>
        </w:rPr>
        <w:t xml:space="preserve"> completed, and the condominium units are ready to move in. Therefore, there is no chance that the construction will be suspended. As a result, no provision for contingent liabilities was recorded in the account. At present, the case is under the process of </w:t>
      </w:r>
      <w:r w:rsidR="00D15029">
        <w:rPr>
          <w:rFonts w:ascii="Arial" w:hAnsi="Arial" w:cs="Arial"/>
          <w:sz w:val="22"/>
          <w:szCs w:val="22"/>
        </w:rPr>
        <w:t>ascertaining facts by the Administrative Court</w:t>
      </w:r>
      <w:r w:rsidR="005751F2" w:rsidRPr="005751F2">
        <w:rPr>
          <w:rFonts w:ascii="Arial" w:hAnsi="Arial" w:cs="Arial"/>
          <w:sz w:val="22"/>
          <w:szCs w:val="22"/>
        </w:rPr>
        <w:t>.</w:t>
      </w:r>
    </w:p>
    <w:p w:rsidR="006B0FB3" w:rsidRDefault="006B0FB3" w:rsidP="008275BC">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6B0FB3">
        <w:rPr>
          <w:rFonts w:ascii="Arial" w:hAnsi="Arial" w:cs="Arial"/>
          <w:sz w:val="22"/>
          <w:szCs w:val="22"/>
        </w:rPr>
        <w:t xml:space="preserve">During the first quarter of 2020, a joint venture, </w:t>
      </w:r>
      <w:r w:rsidR="003D4164">
        <w:rPr>
          <w:rFonts w:ascii="Arial" w:hAnsi="Arial" w:cs="Arial"/>
          <w:sz w:val="22"/>
          <w:szCs w:val="22"/>
        </w:rPr>
        <w:t>who</w:t>
      </w:r>
      <w:r w:rsidRPr="006B0FB3">
        <w:rPr>
          <w:rFonts w:ascii="Arial" w:hAnsi="Arial" w:cs="Arial"/>
          <w:sz w:val="22"/>
          <w:szCs w:val="22"/>
        </w:rPr>
        <w:t xml:space="preserve"> is the developer of the </w:t>
      </w:r>
      <w:proofErr w:type="spellStart"/>
      <w:r w:rsidRPr="006B0FB3">
        <w:rPr>
          <w:rFonts w:ascii="Arial" w:hAnsi="Arial" w:cs="Arial"/>
          <w:sz w:val="22"/>
          <w:szCs w:val="22"/>
        </w:rPr>
        <w:t>Ideo</w:t>
      </w:r>
      <w:proofErr w:type="spellEnd"/>
      <w:r w:rsidRPr="006B0FB3">
        <w:rPr>
          <w:rFonts w:ascii="Arial" w:hAnsi="Arial" w:cs="Arial"/>
          <w:sz w:val="22"/>
          <w:szCs w:val="22"/>
        </w:rPr>
        <w:t xml:space="preserve"> </w:t>
      </w:r>
      <w:proofErr w:type="spellStart"/>
      <w:r w:rsidRPr="006B0FB3">
        <w:rPr>
          <w:rFonts w:ascii="Arial" w:hAnsi="Arial" w:cs="Arial"/>
          <w:sz w:val="22"/>
          <w:szCs w:val="22"/>
        </w:rPr>
        <w:t>Pharam</w:t>
      </w:r>
      <w:proofErr w:type="spellEnd"/>
      <w:r w:rsidRPr="006B0FB3">
        <w:rPr>
          <w:rFonts w:ascii="Arial" w:hAnsi="Arial" w:cs="Arial"/>
          <w:sz w:val="22"/>
          <w:szCs w:val="22"/>
        </w:rPr>
        <w:t xml:space="preserve"> 9 </w:t>
      </w:r>
      <w:proofErr w:type="spellStart"/>
      <w:r w:rsidRPr="006B0FB3">
        <w:rPr>
          <w:rFonts w:ascii="Arial" w:hAnsi="Arial" w:cs="Arial"/>
          <w:sz w:val="22"/>
          <w:szCs w:val="22"/>
        </w:rPr>
        <w:t>Asoke</w:t>
      </w:r>
      <w:proofErr w:type="spellEnd"/>
      <w:r w:rsidRPr="006B0FB3">
        <w:rPr>
          <w:rFonts w:ascii="Arial" w:hAnsi="Arial" w:cs="Arial"/>
          <w:sz w:val="22"/>
          <w:szCs w:val="22"/>
        </w:rPr>
        <w:t xml:space="preserve"> Property Project (“Project”), was sued by nearby residents in the Administrative Court, with the plaintiff</w:t>
      </w:r>
      <w:r w:rsidR="003F22B6">
        <w:rPr>
          <w:rFonts w:ascii="Arial" w:hAnsi="Arial" w:cs="Arial"/>
          <w:sz w:val="22"/>
          <w:szCs w:val="22"/>
        </w:rPr>
        <w:t>s</w:t>
      </w:r>
      <w:r w:rsidRPr="006B0FB3">
        <w:rPr>
          <w:rFonts w:ascii="Arial" w:hAnsi="Arial" w:cs="Arial"/>
          <w:sz w:val="22"/>
          <w:szCs w:val="22"/>
        </w:rPr>
        <w:t xml:space="preserve"> demanding that officials of state authorities and state agencies withdraw the construction permits </w:t>
      </w:r>
      <w:r w:rsidR="003D4164">
        <w:rPr>
          <w:rFonts w:ascii="Arial" w:hAnsi="Arial" w:cs="Arial"/>
          <w:sz w:val="22"/>
          <w:szCs w:val="22"/>
        </w:rPr>
        <w:t>of</w:t>
      </w:r>
      <w:r w:rsidRPr="006B0FB3">
        <w:rPr>
          <w:rFonts w:ascii="Arial" w:hAnsi="Arial" w:cs="Arial"/>
          <w:sz w:val="22"/>
          <w:szCs w:val="22"/>
        </w:rPr>
        <w:t xml:space="preserve"> the </w:t>
      </w:r>
      <w:r w:rsidR="005751F2">
        <w:rPr>
          <w:rFonts w:ascii="Arial" w:hAnsi="Arial" w:cs="Arial"/>
          <w:sz w:val="22"/>
          <w:szCs w:val="22"/>
        </w:rPr>
        <w:t>joint venture</w:t>
      </w:r>
      <w:r w:rsidRPr="006B0FB3">
        <w:rPr>
          <w:rFonts w:ascii="Arial" w:hAnsi="Arial" w:cs="Arial"/>
          <w:sz w:val="22"/>
          <w:szCs w:val="22"/>
        </w:rPr>
        <w:t>’s condominium project</w:t>
      </w:r>
      <w:r w:rsidR="005751F2">
        <w:rPr>
          <w:rFonts w:ascii="Arial" w:hAnsi="Arial" w:cs="Arial"/>
          <w:sz w:val="22"/>
          <w:szCs w:val="22"/>
        </w:rPr>
        <w:t xml:space="preserve"> </w:t>
      </w:r>
      <w:r w:rsidRPr="006B0FB3">
        <w:rPr>
          <w:rFonts w:ascii="Arial" w:hAnsi="Arial" w:cs="Arial"/>
          <w:sz w:val="22"/>
          <w:szCs w:val="22"/>
        </w:rPr>
        <w:t xml:space="preserve">and revoke the Project’s assessment report or Environmental Impact Assessment (EIA) report and claiming </w:t>
      </w:r>
      <w:r w:rsidR="003F22B6">
        <w:rPr>
          <w:rFonts w:ascii="Arial" w:hAnsi="Arial" w:cs="Arial"/>
          <w:sz w:val="22"/>
          <w:szCs w:val="22"/>
        </w:rPr>
        <w:t>compensatory damages</w:t>
      </w:r>
      <w:r w:rsidRPr="006B0FB3">
        <w:rPr>
          <w:rFonts w:ascii="Arial" w:hAnsi="Arial" w:cs="Arial"/>
          <w:sz w:val="22"/>
          <w:szCs w:val="22"/>
        </w:rPr>
        <w:t xml:space="preserve"> of Baht 162 million. The legal advisor and the management of the joint venture </w:t>
      </w:r>
      <w:r w:rsidR="003F22B6">
        <w:rPr>
          <w:rFonts w:ascii="Arial" w:hAnsi="Arial" w:cs="Arial"/>
          <w:sz w:val="22"/>
          <w:szCs w:val="22"/>
        </w:rPr>
        <w:t>believed</w:t>
      </w:r>
      <w:r w:rsidRPr="006B0FB3">
        <w:rPr>
          <w:rFonts w:ascii="Arial" w:hAnsi="Arial" w:cs="Arial"/>
          <w:sz w:val="22"/>
          <w:szCs w:val="22"/>
        </w:rPr>
        <w:t xml:space="preserve"> that the joint venture </w:t>
      </w:r>
      <w:r w:rsidR="003F22B6">
        <w:rPr>
          <w:rFonts w:ascii="Arial" w:hAnsi="Arial" w:cs="Arial"/>
          <w:sz w:val="22"/>
          <w:szCs w:val="22"/>
        </w:rPr>
        <w:t>conducted a feasibility study</w:t>
      </w:r>
      <w:r w:rsidRPr="006B0FB3">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Pr>
          <w:rFonts w:ascii="Arial" w:hAnsi="Arial" w:cs="Arial"/>
          <w:sz w:val="22"/>
          <w:szCs w:val="22"/>
        </w:rPr>
        <w:t>were</w:t>
      </w:r>
      <w:r w:rsidRPr="006B0FB3">
        <w:rPr>
          <w:rFonts w:ascii="Arial" w:hAnsi="Arial" w:cs="Arial"/>
          <w:sz w:val="22"/>
          <w:szCs w:val="22"/>
        </w:rPr>
        <w:t xml:space="preserve"> </w:t>
      </w:r>
      <w:r w:rsidR="003F22B6">
        <w:rPr>
          <w:rFonts w:ascii="Arial" w:hAnsi="Arial" w:cs="Arial"/>
          <w:sz w:val="22"/>
          <w:szCs w:val="22"/>
        </w:rPr>
        <w:t xml:space="preserve">considered and </w:t>
      </w:r>
      <w:r w:rsidRPr="006B0FB3">
        <w:rPr>
          <w:rFonts w:ascii="Arial" w:hAnsi="Arial" w:cs="Arial"/>
          <w:sz w:val="22"/>
          <w:szCs w:val="22"/>
        </w:rPr>
        <w:t xml:space="preserve">approved by state agencies. </w:t>
      </w:r>
      <w:r w:rsidR="006351E1">
        <w:rPr>
          <w:rFonts w:ascii="Arial" w:hAnsi="Arial" w:cs="Arial"/>
          <w:sz w:val="22"/>
          <w:szCs w:val="22"/>
        </w:rPr>
        <w:t>It</w:t>
      </w:r>
      <w:r w:rsidR="003D4164">
        <w:rPr>
          <w:rFonts w:ascii="Arial" w:hAnsi="Arial" w:cs="Arial"/>
          <w:sz w:val="22"/>
          <w:szCs w:val="22"/>
        </w:rPr>
        <w:t xml:space="preserve"> is therefore</w:t>
      </w:r>
      <w:r w:rsidRPr="006B0FB3">
        <w:rPr>
          <w:rFonts w:ascii="Arial" w:hAnsi="Arial" w:cs="Arial"/>
          <w:sz w:val="22"/>
          <w:szCs w:val="22"/>
        </w:rPr>
        <w:t xml:space="preserve"> believed that the joint venture will not incur any loss as a result of the litigation, and </w:t>
      </w:r>
      <w:r w:rsidR="003D4164">
        <w:rPr>
          <w:rFonts w:ascii="Arial" w:hAnsi="Arial" w:cs="Arial"/>
          <w:sz w:val="22"/>
          <w:szCs w:val="22"/>
        </w:rPr>
        <w:t xml:space="preserve">the outcome of the case is likely to be in the joint venture’s </w:t>
      </w:r>
      <w:proofErr w:type="spellStart"/>
      <w:r w:rsidR="003D4164">
        <w:rPr>
          <w:rFonts w:ascii="Arial" w:hAnsi="Arial" w:cs="Arial"/>
          <w:sz w:val="22"/>
          <w:szCs w:val="22"/>
        </w:rPr>
        <w:t>favo</w:t>
      </w:r>
      <w:r w:rsidR="00C52AD8">
        <w:rPr>
          <w:rFonts w:ascii="Arial" w:hAnsi="Arial" w:cs="Arial"/>
          <w:sz w:val="22"/>
          <w:szCs w:val="22"/>
        </w:rPr>
        <w:t>u</w:t>
      </w:r>
      <w:r w:rsidR="003D4164">
        <w:rPr>
          <w:rFonts w:ascii="Arial" w:hAnsi="Arial" w:cs="Arial"/>
          <w:sz w:val="22"/>
          <w:szCs w:val="22"/>
        </w:rPr>
        <w:t>r</w:t>
      </w:r>
      <w:proofErr w:type="spellEnd"/>
      <w:r w:rsidR="003D4164">
        <w:rPr>
          <w:rFonts w:ascii="Arial" w:hAnsi="Arial" w:cs="Arial"/>
          <w:sz w:val="22"/>
          <w:szCs w:val="22"/>
        </w:rPr>
        <w:t xml:space="preserve">. As a result, no </w:t>
      </w:r>
      <w:r w:rsidRPr="006B0FB3">
        <w:rPr>
          <w:rFonts w:ascii="Arial" w:hAnsi="Arial" w:cs="Arial"/>
          <w:sz w:val="22"/>
          <w:szCs w:val="22"/>
        </w:rPr>
        <w:t xml:space="preserve">provision for contingent liabilities </w:t>
      </w:r>
      <w:r w:rsidR="00C52AD8">
        <w:rPr>
          <w:rFonts w:ascii="Arial" w:hAnsi="Arial" w:cs="Arial"/>
          <w:sz w:val="22"/>
          <w:szCs w:val="22"/>
        </w:rPr>
        <w:t>was</w:t>
      </w:r>
      <w:r w:rsidRPr="006B0FB3">
        <w:rPr>
          <w:rFonts w:ascii="Arial" w:hAnsi="Arial" w:cs="Arial"/>
          <w:sz w:val="22"/>
          <w:szCs w:val="22"/>
        </w:rPr>
        <w:t xml:space="preserve"> recorded in the account.</w:t>
      </w:r>
      <w:r w:rsidR="005751F2">
        <w:rPr>
          <w:rFonts w:ascii="Arial" w:hAnsi="Arial" w:cs="Arial"/>
          <w:sz w:val="22"/>
          <w:szCs w:val="22"/>
        </w:rPr>
        <w:t xml:space="preserve"> </w:t>
      </w:r>
      <w:r w:rsidR="008275BC">
        <w:rPr>
          <w:rFonts w:ascii="Arial" w:hAnsi="Arial" w:cs="Arial"/>
          <w:sz w:val="22"/>
          <w:szCs w:val="22"/>
        </w:rPr>
        <w:t>At present</w:t>
      </w:r>
      <w:r w:rsidR="005751F2">
        <w:rPr>
          <w:rFonts w:ascii="Arial" w:hAnsi="Arial" w:cs="Arial"/>
          <w:sz w:val="22"/>
          <w:szCs w:val="22"/>
        </w:rPr>
        <w:t xml:space="preserve">, the case is under the process of </w:t>
      </w:r>
      <w:r w:rsidR="008275BC">
        <w:rPr>
          <w:rFonts w:ascii="Arial" w:hAnsi="Arial" w:cs="Arial"/>
          <w:sz w:val="22"/>
          <w:szCs w:val="22"/>
        </w:rPr>
        <w:t>a</w:t>
      </w:r>
      <w:r w:rsidR="002A5A9A">
        <w:rPr>
          <w:rFonts w:ascii="Arial" w:hAnsi="Arial" w:cs="Arial"/>
          <w:sz w:val="22"/>
          <w:szCs w:val="22"/>
        </w:rPr>
        <w:t>scertaining facts by the Administrative Court</w:t>
      </w:r>
      <w:r w:rsidR="005751F2">
        <w:rPr>
          <w:rFonts w:ascii="Arial" w:hAnsi="Arial" w:cs="Arial"/>
          <w:sz w:val="22"/>
          <w:szCs w:val="22"/>
        </w:rPr>
        <w:t>.</w:t>
      </w:r>
    </w:p>
    <w:p w:rsidR="00D15029" w:rsidRPr="00D15029" w:rsidRDefault="00B83475" w:rsidP="00D15029">
      <w:pPr>
        <w:tabs>
          <w:tab w:val="left" w:pos="2160"/>
        </w:tabs>
        <w:spacing w:before="120" w:after="120" w:line="360" w:lineRule="exact"/>
        <w:ind w:left="1094" w:hanging="547"/>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00D15029" w:rsidRPr="00D15029">
        <w:rPr>
          <w:rFonts w:ascii="Arial" w:hAnsi="Arial" w:cs="Arial"/>
          <w:sz w:val="22"/>
          <w:szCs w:val="22"/>
        </w:rPr>
        <w:t xml:space="preserve">During the first quarter of 2021, </w:t>
      </w:r>
      <w:bookmarkStart w:id="1" w:name="_Hlk71460321"/>
      <w:r w:rsidR="00D15029" w:rsidRPr="00D15029">
        <w:rPr>
          <w:rFonts w:ascii="Arial" w:hAnsi="Arial" w:cs="Arial"/>
          <w:sz w:val="22"/>
          <w:szCs w:val="22"/>
        </w:rPr>
        <w:t>a joint venture</w:t>
      </w:r>
      <w:bookmarkEnd w:id="1"/>
      <w:r w:rsidR="00D15029" w:rsidRPr="00D15029">
        <w:rPr>
          <w:rFonts w:ascii="Arial" w:hAnsi="Arial" w:cs="Arial"/>
          <w:sz w:val="22"/>
          <w:szCs w:val="22"/>
        </w:rPr>
        <w:t xml:space="preserve">, the developer of the </w:t>
      </w:r>
      <w:proofErr w:type="spellStart"/>
      <w:r w:rsidR="00D15029" w:rsidRPr="00D15029">
        <w:rPr>
          <w:rFonts w:ascii="Arial" w:hAnsi="Arial" w:cs="Arial"/>
          <w:sz w:val="22"/>
          <w:szCs w:val="22"/>
        </w:rPr>
        <w:t>Ideo</w:t>
      </w:r>
      <w:proofErr w:type="spellEnd"/>
      <w:r w:rsidR="00D15029" w:rsidRPr="00D15029">
        <w:rPr>
          <w:rFonts w:ascii="Arial" w:hAnsi="Arial" w:cs="Arial"/>
          <w:sz w:val="22"/>
          <w:szCs w:val="22"/>
        </w:rPr>
        <w:t xml:space="preserve"> Sukhumvit Rama4 Property Project (“Project”), was involved in a lawsuit. A group of individuals (the plaintiffs) filed a lawsuit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sidR="00D15029" w:rsidRPr="00D15029">
        <w:rPr>
          <w:rFonts w:ascii="Arial" w:hAnsi="Arial" w:cs="Arial" w:hint="cs"/>
          <w:sz w:val="22"/>
          <w:szCs w:val="22"/>
          <w:cs/>
        </w:rPr>
        <w:t xml:space="preserve"> </w:t>
      </w:r>
      <w:r w:rsidR="00D15029" w:rsidRPr="00D15029">
        <w:rPr>
          <w:rFonts w:ascii="Arial" w:hAnsi="Arial" w:cs="Arial"/>
          <w:sz w:val="22"/>
          <w:szCs w:val="22"/>
        </w:rPr>
        <w:t>revise the EIA report to be in accordance with the law. Subsequently, the joint venture as interpleader, submitted statements to the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sidR="00D15029" w:rsidRPr="00D15029">
        <w:rPr>
          <w:rFonts w:ascii="Arial" w:hAnsi="Arial" w:cs="Arial" w:hint="cs"/>
          <w:sz w:val="22"/>
          <w:szCs w:val="22"/>
          <w:cs/>
        </w:rPr>
        <w:t xml:space="preserve"> </w:t>
      </w:r>
      <w:r w:rsidR="00D15029" w:rsidRPr="00D15029">
        <w:rPr>
          <w:rFonts w:ascii="Arial" w:hAnsi="Arial" w:cs="Arial"/>
          <w:sz w:val="22"/>
          <w:szCs w:val="22"/>
        </w:rPr>
        <w:t>The government agencies considered and approved the issuance of construction permit. It is therefore believed that the joint venture will not incur any loss as a result of the litigation, and the outcome of the case is likely to be in the joint venture’s favor. As a result, no provisions for contingent liabilities were recorded in the account. At present, the case is under the process of ascertaining facts by the Administrative Court.</w:t>
      </w:r>
    </w:p>
    <w:p w:rsidR="00AC3C04" w:rsidRPr="0026715E" w:rsidRDefault="00AC3C04" w:rsidP="00AC3C0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t>28</w:t>
      </w:r>
      <w:r w:rsidRPr="0026715E">
        <w:rPr>
          <w:rFonts w:ascii="Arial" w:hAnsi="Arial"/>
          <w:b/>
          <w:bCs/>
          <w:sz w:val="22"/>
          <w:szCs w:val="22"/>
        </w:rPr>
        <w:t>.</w:t>
      </w:r>
      <w:r w:rsidRPr="0026715E">
        <w:rPr>
          <w:rFonts w:ascii="Arial" w:hAnsi="Arial"/>
          <w:b/>
          <w:bCs/>
          <w:sz w:val="22"/>
          <w:szCs w:val="22"/>
        </w:rPr>
        <w:tab/>
        <w:t>Fair values of financial instruments</w:t>
      </w:r>
    </w:p>
    <w:p w:rsidR="00AC3C04" w:rsidRPr="0026715E" w:rsidRDefault="00AC3C04" w:rsidP="00AC3C0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26715E">
        <w:rPr>
          <w:rFonts w:ascii="Arial" w:hAnsi="Arial"/>
          <w:sz w:val="22"/>
          <w:szCs w:val="22"/>
        </w:rPr>
        <w:t xml:space="preserve">Since </w:t>
      </w:r>
      <w:proofErr w:type="gramStart"/>
      <w:r w:rsidRPr="0026715E">
        <w:rPr>
          <w:rFonts w:ascii="Arial" w:hAnsi="Arial"/>
          <w:sz w:val="22"/>
          <w:szCs w:val="22"/>
        </w:rPr>
        <w:t>the majority of</w:t>
      </w:r>
      <w:proofErr w:type="gramEnd"/>
      <w:r w:rsidRPr="0026715E">
        <w:rPr>
          <w:rFonts w:ascii="Arial" w:hAnsi="Arial"/>
          <w:sz w:val="22"/>
          <w:szCs w:val="22"/>
        </w:rPr>
        <w:t xml:space="preserve"> the </w:t>
      </w:r>
      <w:r w:rsidR="00D15029">
        <w:rPr>
          <w:rFonts w:ascii="Arial" w:hAnsi="Arial"/>
          <w:sz w:val="22"/>
          <w:szCs w:val="22"/>
        </w:rPr>
        <w:t>Group</w:t>
      </w:r>
      <w:r w:rsidRPr="0026715E">
        <w:rPr>
          <w:rFonts w:ascii="Arial" w:hAnsi="Arial"/>
          <w:sz w:val="22"/>
          <w:szCs w:val="22"/>
        </w:rPr>
        <w:t xml:space="preserve">’s financial instruments are short-term in nature or </w:t>
      </w:r>
      <w:r>
        <w:rPr>
          <w:rFonts w:ascii="Arial" w:hAnsi="Arial"/>
          <w:sz w:val="22"/>
          <w:szCs w:val="22"/>
        </w:rPr>
        <w:t xml:space="preserve">carrying interest at rates close to the market interest rates. </w:t>
      </w:r>
      <w:r w:rsidRPr="0026715E">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26715E">
        <w:rPr>
          <w:rFonts w:ascii="Arial" w:hAnsi="Arial" w:cs="Arial"/>
          <w:color w:val="000000"/>
          <w:sz w:val="22"/>
          <w:szCs w:val="22"/>
        </w:rPr>
        <w:t xml:space="preserve"> in estimating the fair value of financial instruments are as follows:</w:t>
      </w:r>
    </w:p>
    <w:p w:rsidR="00AC3C04" w:rsidRPr="004C0213"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For financial assets and liabilities which have short-term maturity, including cash and cash equivalents, accounts receivable and short-term loans</w:t>
      </w:r>
      <w:r>
        <w:rPr>
          <w:rFonts w:ascii="Arial" w:hAnsi="Arial" w:cs="Arial"/>
          <w:color w:val="000000"/>
          <w:sz w:val="22"/>
          <w:szCs w:val="22"/>
        </w:rPr>
        <w:t xml:space="preserve"> to</w:t>
      </w:r>
      <w:r w:rsidRPr="0026715E">
        <w:rPr>
          <w:rFonts w:ascii="Arial" w:hAnsi="Arial" w:cs="Arial"/>
          <w:color w:val="000000"/>
          <w:sz w:val="22"/>
          <w:szCs w:val="22"/>
        </w:rPr>
        <w:t>, accounts payable and short-term loans</w:t>
      </w:r>
      <w:r>
        <w:rPr>
          <w:rFonts w:ascii="Arial" w:hAnsi="Arial" w:cs="Arial"/>
          <w:color w:val="000000"/>
          <w:sz w:val="22"/>
          <w:szCs w:val="22"/>
        </w:rPr>
        <w:t xml:space="preserve"> from, and current portion of long-term loans</w:t>
      </w:r>
      <w:r w:rsidRPr="0026715E">
        <w:rPr>
          <w:rFonts w:ascii="Arial" w:hAnsi="Arial" w:cs="Arial"/>
          <w:color w:val="000000"/>
          <w:sz w:val="22"/>
          <w:szCs w:val="22"/>
        </w:rPr>
        <w:t xml:space="preserve">, their carrying amounts in the statement of financial position approximate their fair value. </w:t>
      </w:r>
    </w:p>
    <w:p w:rsidR="00AC3C04" w:rsidRPr="007F19A0"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For marketable debt securities, their fair value is generally derived from quoted market prices.</w:t>
      </w:r>
    </w:p>
    <w:p w:rsidR="00AC3C04" w:rsidRPr="0026715E"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For marketable equity securities, their fair value is generally derived from quoted market price.</w:t>
      </w:r>
    </w:p>
    <w:p w:rsidR="00AC3C04" w:rsidRPr="0026715E"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Pr>
          <w:rFonts w:ascii="Arial" w:hAnsi="Arial" w:cs="Arial"/>
          <w:color w:val="000000"/>
          <w:sz w:val="22"/>
          <w:szCs w:val="22"/>
        </w:rPr>
        <w:t>The f</w:t>
      </w:r>
      <w:r w:rsidRPr="0026715E">
        <w:rPr>
          <w:rFonts w:ascii="Arial" w:hAnsi="Arial" w:cs="Arial"/>
          <w:color w:val="000000"/>
          <w:sz w:val="22"/>
          <w:szCs w:val="22"/>
        </w:rPr>
        <w:t xml:space="preserve">air value of </w:t>
      </w:r>
      <w:r w:rsidRPr="0026715E">
        <w:rPr>
          <w:rFonts w:ascii="Arial" w:hAnsi="Arial" w:cstheme="minorBidi"/>
          <w:color w:val="000000"/>
          <w:sz w:val="22"/>
          <w:szCs w:val="22"/>
        </w:rPr>
        <w:t>credit facilities</w:t>
      </w:r>
      <w:r w:rsidRPr="0026715E">
        <w:rPr>
          <w:rFonts w:ascii="Arial" w:hAnsi="Arial" w:cstheme="minorBidi" w:hint="cs"/>
          <w:color w:val="000000"/>
          <w:sz w:val="22"/>
          <w:szCs w:val="22"/>
          <w:cs/>
        </w:rPr>
        <w:t xml:space="preserve"> </w:t>
      </w:r>
      <w:r w:rsidRPr="0026715E">
        <w:rPr>
          <w:rFonts w:ascii="Arial" w:hAnsi="Arial" w:cstheme="minorBidi"/>
          <w:color w:val="000000"/>
          <w:sz w:val="22"/>
          <w:szCs w:val="22"/>
        </w:rPr>
        <w:t>is estimated by discounting expected future cash flow</w:t>
      </w:r>
      <w:r>
        <w:rPr>
          <w:rFonts w:ascii="Arial" w:hAnsi="Arial" w:cstheme="minorBidi"/>
          <w:color w:val="000000"/>
          <w:sz w:val="22"/>
          <w:szCs w:val="22"/>
        </w:rPr>
        <w:t>s</w:t>
      </w:r>
      <w:r w:rsidRPr="0026715E">
        <w:rPr>
          <w:rFonts w:ascii="Arial" w:hAnsi="Arial" w:cstheme="minorBidi"/>
          <w:color w:val="000000"/>
          <w:sz w:val="22"/>
          <w:szCs w:val="22"/>
        </w:rPr>
        <w:t xml:space="preserve"> by </w:t>
      </w:r>
      <w:r>
        <w:rPr>
          <w:rFonts w:ascii="Arial" w:hAnsi="Arial" w:cstheme="minorBidi"/>
          <w:color w:val="000000"/>
          <w:sz w:val="22"/>
          <w:szCs w:val="22"/>
        </w:rPr>
        <w:t>the market interest rate for the same type of credit facilities</w:t>
      </w:r>
      <w:r w:rsidRPr="0026715E">
        <w:rPr>
          <w:rFonts w:ascii="Arial" w:hAnsi="Arial" w:cstheme="minorBidi"/>
          <w:color w:val="000000"/>
          <w:sz w:val="22"/>
          <w:szCs w:val="22"/>
        </w:rPr>
        <w:t>.</w:t>
      </w:r>
    </w:p>
    <w:p w:rsidR="00AC3C04" w:rsidRPr="00D03F0C"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long-term loans carrying interest approximate to the market rate, their carrying amounts in the </w:t>
      </w:r>
      <w:r w:rsidRPr="0026715E">
        <w:rPr>
          <w:rFonts w:ascii="Arial" w:hAnsi="Arial" w:cs="Cordia New"/>
          <w:color w:val="000000"/>
          <w:sz w:val="22"/>
        </w:rPr>
        <w:t>statement of financial position</w:t>
      </w:r>
      <w:r w:rsidRPr="0026715E">
        <w:rPr>
          <w:rFonts w:ascii="Arial" w:hAnsi="Arial" w:cs="Arial"/>
          <w:color w:val="000000"/>
          <w:sz w:val="22"/>
          <w:szCs w:val="22"/>
        </w:rPr>
        <w:t xml:space="preserve"> approximate their fair value.</w:t>
      </w:r>
    </w:p>
    <w:p w:rsidR="00AC3C04" w:rsidRPr="0026715E" w:rsidRDefault="00AC3C04" w:rsidP="00AC3C0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 xml:space="preserve">The fair value of long-term debentures </w:t>
      </w:r>
      <w:proofErr w:type="spellStart"/>
      <w:r>
        <w:rPr>
          <w:rFonts w:ascii="Arial" w:hAnsi="Arial" w:cs="Arial"/>
          <w:color w:val="000000"/>
          <w:sz w:val="22"/>
          <w:szCs w:val="22"/>
        </w:rPr>
        <w:t>carring</w:t>
      </w:r>
      <w:proofErr w:type="spellEnd"/>
      <w:r>
        <w:rPr>
          <w:rFonts w:ascii="Arial" w:hAnsi="Arial" w:cs="Arial"/>
          <w:color w:val="000000"/>
          <w:sz w:val="22"/>
          <w:szCs w:val="22"/>
        </w:rPr>
        <w:t xml:space="preserve"> fixed interest rates is estimated by discounting expected future cash flow by the current market interest rate of the loans with similar terms and conditions.</w:t>
      </w:r>
    </w:p>
    <w:p w:rsidR="00AC3C04" w:rsidRPr="00D03F0C" w:rsidRDefault="00AC3C04" w:rsidP="00AC3C0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During the current period, there were no transfers within the fair value hierarchy.</w:t>
      </w:r>
    </w:p>
    <w:p w:rsidR="00A7419B" w:rsidRPr="0026715E" w:rsidRDefault="005D3DFC" w:rsidP="00C23E4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29</w:t>
      </w:r>
      <w:r w:rsidR="00A7419B" w:rsidRPr="0026715E">
        <w:rPr>
          <w:rFonts w:ascii="Arial" w:eastAsia="Arial Unicode MS" w:hAnsi="Arial" w:cs="Arial Unicode MS"/>
          <w:b/>
          <w:bCs/>
          <w:sz w:val="22"/>
          <w:szCs w:val="22"/>
        </w:rPr>
        <w:t>.</w:t>
      </w:r>
      <w:r w:rsidR="00A7419B" w:rsidRPr="0026715E">
        <w:rPr>
          <w:rFonts w:ascii="Arial" w:eastAsia="Arial Unicode MS" w:hAnsi="Arial" w:cs="Arial Unicode MS"/>
          <w:b/>
          <w:bCs/>
          <w:sz w:val="22"/>
          <w:szCs w:val="22"/>
        </w:rPr>
        <w:tab/>
      </w:r>
      <w:r w:rsidR="00A7419B" w:rsidRPr="0026715E">
        <w:rPr>
          <w:rFonts w:ascii="Arial" w:hAnsi="Arial"/>
          <w:b/>
          <w:bCs/>
          <w:sz w:val="22"/>
          <w:szCs w:val="22"/>
        </w:rPr>
        <w:t>Events after the reporting period</w:t>
      </w:r>
    </w:p>
    <w:p w:rsidR="00643674" w:rsidRPr="00643674" w:rsidRDefault="00643674" w:rsidP="00815C44">
      <w:pPr>
        <w:spacing w:before="120" w:after="120" w:line="380" w:lineRule="exact"/>
        <w:ind w:left="540" w:right="-97" w:hanging="540"/>
        <w:jc w:val="thaiDistribute"/>
        <w:rPr>
          <w:rFonts w:ascii="Arial" w:hAnsi="Arial" w:cs="Arial"/>
          <w:color w:val="000000"/>
          <w:sz w:val="22"/>
          <w:szCs w:val="22"/>
        </w:rPr>
      </w:pPr>
      <w:r w:rsidRPr="00643674">
        <w:rPr>
          <w:rFonts w:ascii="Arial" w:hAnsi="Arial" w:cs="Arial"/>
          <w:color w:val="000000"/>
          <w:sz w:val="22"/>
          <w:szCs w:val="22"/>
        </w:rPr>
        <w:t>29.1</w:t>
      </w:r>
      <w:r>
        <w:rPr>
          <w:rFonts w:ascii="Arial" w:hAnsi="Arial" w:cs="Arial"/>
          <w:color w:val="000000"/>
          <w:sz w:val="22"/>
          <w:szCs w:val="22"/>
        </w:rPr>
        <w:tab/>
      </w:r>
      <w:r w:rsidRPr="00643674">
        <w:rPr>
          <w:rFonts w:ascii="Arial" w:hAnsi="Arial" w:cs="Arial"/>
          <w:color w:val="000000"/>
          <w:sz w:val="22"/>
          <w:szCs w:val="22"/>
        </w:rPr>
        <w:t xml:space="preserve">On 8 April 2021, </w:t>
      </w:r>
      <w:r w:rsidRPr="00643674">
        <w:rPr>
          <w:rFonts w:ascii="Arial" w:hAnsi="Arial" w:cs="Arial"/>
          <w:sz w:val="22"/>
          <w:szCs w:val="22"/>
        </w:rPr>
        <w:t>the meeting of the Company’s Executive Committee</w:t>
      </w:r>
      <w:r w:rsidRPr="00643674">
        <w:rPr>
          <w:rFonts w:ascii="Arial" w:hAnsi="Arial" w:cs="Arial"/>
          <w:sz w:val="22"/>
          <w:szCs w:val="22"/>
          <w:cs/>
        </w:rPr>
        <w:t xml:space="preserve"> </w:t>
      </w:r>
      <w:r w:rsidRPr="00643674">
        <w:rPr>
          <w:rFonts w:ascii="Arial" w:hAnsi="Arial" w:cs="Arial"/>
          <w:sz w:val="22"/>
          <w:szCs w:val="22"/>
        </w:rPr>
        <w:t>No. 14/2021 passed a resolution approving the purchase of</w:t>
      </w:r>
      <w:r w:rsidRPr="00643674">
        <w:rPr>
          <w:rFonts w:ascii="Arial" w:hAnsi="Arial" w:cs="Arial"/>
          <w:color w:val="000000"/>
          <w:sz w:val="22"/>
          <w:szCs w:val="22"/>
        </w:rPr>
        <w:t xml:space="preserve"> 1,960,000 ordinary shares of Ananda MF Asia </w:t>
      </w:r>
      <w:proofErr w:type="spellStart"/>
      <w:r w:rsidRPr="00643674">
        <w:rPr>
          <w:rFonts w:ascii="Arial" w:hAnsi="Arial" w:cs="Arial"/>
          <w:color w:val="000000"/>
          <w:sz w:val="22"/>
          <w:szCs w:val="22"/>
        </w:rPr>
        <w:t>Chitlom</w:t>
      </w:r>
      <w:proofErr w:type="spellEnd"/>
      <w:r w:rsidRPr="00643674">
        <w:rPr>
          <w:rFonts w:ascii="Arial" w:hAnsi="Arial" w:cs="Arial"/>
          <w:color w:val="000000"/>
          <w:sz w:val="22"/>
          <w:szCs w:val="22"/>
        </w:rPr>
        <w:t xml:space="preserve"> Co., Ltd. (a joint venture), accounting for 49% of the total shares, from SEA Investment Five Pte, Ltd. as stipulated in the joint venture agreements at a price of Baht 108.508</w:t>
      </w:r>
      <w:r w:rsidRPr="00643674">
        <w:rPr>
          <w:rFonts w:ascii="Arial" w:hAnsi="Arial" w:cs="Arial"/>
          <w:color w:val="000000"/>
          <w:sz w:val="22"/>
          <w:szCs w:val="22"/>
          <w:cs/>
        </w:rPr>
        <w:t xml:space="preserve"> </w:t>
      </w:r>
      <w:r w:rsidRPr="00643674">
        <w:rPr>
          <w:rFonts w:ascii="Arial" w:hAnsi="Arial" w:cs="Arial"/>
          <w:color w:val="000000"/>
          <w:sz w:val="22"/>
          <w:szCs w:val="22"/>
        </w:rPr>
        <w:t>each or a total of Baht 213 million. As a result, the Company’s shareholding in that company increased from 51% to 100% and the status of that company was changed from the Company’s joint venture to the subsidiary.</w:t>
      </w:r>
    </w:p>
    <w:p w:rsidR="004A1020" w:rsidRDefault="004A1020">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643674" w:rsidRPr="00643674" w:rsidRDefault="00643674" w:rsidP="00815C44">
      <w:pPr>
        <w:spacing w:before="120" w:after="120" w:line="380" w:lineRule="exact"/>
        <w:ind w:left="540" w:right="-97" w:hanging="540"/>
        <w:jc w:val="thaiDistribute"/>
        <w:rPr>
          <w:rFonts w:ascii="Arial" w:hAnsi="Arial" w:cs="Arial"/>
          <w:color w:val="000000"/>
          <w:sz w:val="22"/>
          <w:szCs w:val="22"/>
        </w:rPr>
      </w:pPr>
      <w:r w:rsidRPr="00643674">
        <w:rPr>
          <w:rFonts w:ascii="Arial" w:hAnsi="Arial" w:cs="Arial"/>
          <w:color w:val="000000"/>
          <w:sz w:val="22"/>
          <w:szCs w:val="22"/>
        </w:rPr>
        <w:t>29.2</w:t>
      </w:r>
      <w:r>
        <w:rPr>
          <w:rFonts w:ascii="Arial" w:hAnsi="Arial" w:cs="Arial"/>
          <w:color w:val="000000"/>
          <w:sz w:val="22"/>
          <w:szCs w:val="22"/>
        </w:rPr>
        <w:tab/>
      </w:r>
      <w:r w:rsidRPr="00643674">
        <w:rPr>
          <w:rFonts w:ascii="Arial" w:hAnsi="Arial" w:cs="Arial"/>
          <w:color w:val="000000"/>
          <w:sz w:val="22"/>
          <w:szCs w:val="22"/>
        </w:rPr>
        <w:t xml:space="preserve">On 8 April 2021, </w:t>
      </w:r>
      <w:r w:rsidRPr="00643674">
        <w:rPr>
          <w:rFonts w:ascii="Arial" w:hAnsi="Arial" w:cs="Arial"/>
          <w:sz w:val="22"/>
          <w:szCs w:val="22"/>
        </w:rPr>
        <w:t>the meeting of the Company’s Executive Committee No. 14/2021 passed a resolution approving the purchase of</w:t>
      </w:r>
      <w:r w:rsidRPr="00643674">
        <w:rPr>
          <w:rFonts w:ascii="Arial" w:hAnsi="Arial" w:cs="Arial"/>
          <w:color w:val="000000"/>
          <w:sz w:val="22"/>
          <w:szCs w:val="22"/>
        </w:rPr>
        <w:t xml:space="preserve"> 2,082,500 ordinary shares of Ananda MF Asia </w:t>
      </w:r>
      <w:proofErr w:type="spellStart"/>
      <w:r w:rsidRPr="00643674">
        <w:rPr>
          <w:rFonts w:ascii="Arial" w:hAnsi="Arial" w:cs="Arial"/>
          <w:color w:val="000000"/>
          <w:sz w:val="22"/>
          <w:szCs w:val="22"/>
        </w:rPr>
        <w:t>Thaphra</w:t>
      </w:r>
      <w:proofErr w:type="spellEnd"/>
      <w:r w:rsidRPr="00643674">
        <w:rPr>
          <w:rFonts w:ascii="Arial" w:hAnsi="Arial" w:cs="Arial"/>
          <w:color w:val="000000"/>
          <w:sz w:val="22"/>
          <w:szCs w:val="22"/>
        </w:rPr>
        <w:t xml:space="preserve"> Co., Ltd. (a joint venture), accounting for 49% of the total shares, from SEA Investment Five Pte, Ltd. as stipulated in the joint venture agreements at a price of Baht 105.228 each or a total of Baht 219 million. As a result, the Company’s shareholding in that company increased from 51% to 100% and the status of that company was changed from the Company’s joint venture to the subsidiary.</w:t>
      </w:r>
    </w:p>
    <w:p w:rsidR="00643674" w:rsidRPr="00643674" w:rsidRDefault="00643674" w:rsidP="00815C44">
      <w:pPr>
        <w:spacing w:before="120" w:after="120" w:line="380" w:lineRule="exact"/>
        <w:ind w:left="540" w:right="-97" w:hanging="540"/>
        <w:jc w:val="thaiDistribute"/>
        <w:rPr>
          <w:rFonts w:ascii="Arial" w:hAnsi="Arial" w:cs="Arial"/>
          <w:color w:val="000000"/>
          <w:sz w:val="22"/>
          <w:szCs w:val="22"/>
        </w:rPr>
      </w:pPr>
      <w:r w:rsidRPr="00643674">
        <w:rPr>
          <w:rFonts w:ascii="Arial" w:hAnsi="Arial" w:cs="Arial"/>
          <w:color w:val="000000"/>
          <w:sz w:val="22"/>
          <w:szCs w:val="22"/>
        </w:rPr>
        <w:t>29.3</w:t>
      </w:r>
      <w:r>
        <w:rPr>
          <w:rFonts w:ascii="Arial" w:hAnsi="Arial" w:cs="Arial"/>
          <w:color w:val="000000"/>
          <w:sz w:val="22"/>
          <w:szCs w:val="22"/>
        </w:rPr>
        <w:tab/>
      </w:r>
      <w:r w:rsidRPr="00643674">
        <w:rPr>
          <w:rFonts w:ascii="Arial" w:hAnsi="Arial" w:cs="Arial"/>
          <w:sz w:val="22"/>
          <w:szCs w:val="22"/>
        </w:rPr>
        <w:t xml:space="preserve">On </w:t>
      </w:r>
      <w:r w:rsidRPr="00643674">
        <w:rPr>
          <w:rFonts w:ascii="Arial" w:hAnsi="Arial" w:cs="Arial"/>
          <w:color w:val="000000"/>
          <w:sz w:val="22"/>
          <w:szCs w:val="22"/>
        </w:rPr>
        <w:t>21 April</w:t>
      </w:r>
      <w:r w:rsidR="004F5BD5">
        <w:rPr>
          <w:rFonts w:ascii="Arial" w:hAnsi="Arial" w:cs="Arial"/>
          <w:color w:val="000000"/>
          <w:sz w:val="22"/>
          <w:szCs w:val="22"/>
        </w:rPr>
        <w:t xml:space="preserve"> </w:t>
      </w:r>
      <w:r w:rsidRPr="00643674">
        <w:rPr>
          <w:rFonts w:ascii="Arial" w:hAnsi="Arial" w:cs="Arial"/>
          <w:color w:val="000000"/>
          <w:sz w:val="22"/>
          <w:szCs w:val="22"/>
        </w:rPr>
        <w:t>2021</w:t>
      </w:r>
      <w:r w:rsidRPr="00643674">
        <w:rPr>
          <w:rFonts w:ascii="Arial" w:hAnsi="Arial" w:cs="Arial"/>
          <w:sz w:val="22"/>
          <w:szCs w:val="22"/>
        </w:rPr>
        <w:t>, the meeting of the Company’s Board of Directors passed a</w:t>
      </w:r>
      <w:r w:rsidR="004F5BD5">
        <w:rPr>
          <w:rFonts w:ascii="Arial" w:hAnsi="Arial" w:cs="Arial"/>
          <w:sz w:val="22"/>
          <w:szCs w:val="22"/>
        </w:rPr>
        <w:t xml:space="preserve"> </w:t>
      </w:r>
      <w:r w:rsidRPr="00643674">
        <w:rPr>
          <w:rFonts w:ascii="Arial" w:hAnsi="Arial" w:cs="Arial"/>
          <w:sz w:val="22"/>
          <w:szCs w:val="22"/>
        </w:rPr>
        <w:t>resolution</w:t>
      </w:r>
      <w:r w:rsidR="004F5BD5">
        <w:rPr>
          <w:rFonts w:ascii="Arial" w:hAnsi="Arial" w:cs="Arial"/>
          <w:sz w:val="22"/>
          <w:szCs w:val="22"/>
        </w:rPr>
        <w:t xml:space="preserve"> </w:t>
      </w:r>
      <w:r w:rsidRPr="00643674">
        <w:rPr>
          <w:rFonts w:ascii="Arial" w:hAnsi="Arial" w:cs="Arial"/>
          <w:sz w:val="22"/>
          <w:szCs w:val="22"/>
        </w:rPr>
        <w:t>approving</w:t>
      </w:r>
      <w:r w:rsidR="004F5BD5">
        <w:rPr>
          <w:rFonts w:ascii="Arial" w:hAnsi="Arial" w:cs="Arial"/>
          <w:sz w:val="22"/>
          <w:szCs w:val="22"/>
        </w:rPr>
        <w:t xml:space="preserve"> </w:t>
      </w:r>
      <w:r w:rsidRPr="00643674">
        <w:rPr>
          <w:rFonts w:ascii="Arial" w:hAnsi="Arial" w:cs="Arial"/>
          <w:sz w:val="22"/>
          <w:szCs w:val="22"/>
        </w:rPr>
        <w:t xml:space="preserve">the purchase of </w:t>
      </w:r>
      <w:bookmarkStart w:id="2" w:name="_Hlk24093693"/>
      <w:r w:rsidRPr="00643674">
        <w:rPr>
          <w:rFonts w:ascii="Arial" w:hAnsi="Arial" w:cs="Arial"/>
          <w:sz w:val="22"/>
          <w:szCs w:val="22"/>
        </w:rPr>
        <w:t xml:space="preserve">3,255,707 common shares </w:t>
      </w:r>
      <w:bookmarkEnd w:id="2"/>
      <w:r w:rsidRPr="00643674">
        <w:rPr>
          <w:rFonts w:ascii="Arial" w:hAnsi="Arial" w:cs="Arial"/>
          <w:sz w:val="22"/>
          <w:szCs w:val="22"/>
        </w:rPr>
        <w:t xml:space="preserve">of </w:t>
      </w:r>
      <w:proofErr w:type="spellStart"/>
      <w:r w:rsidRPr="00643674">
        <w:rPr>
          <w:rFonts w:ascii="Arial" w:hAnsi="Arial" w:cs="Arial"/>
          <w:sz w:val="22"/>
          <w:szCs w:val="22"/>
        </w:rPr>
        <w:t>Ideo</w:t>
      </w:r>
      <w:proofErr w:type="spellEnd"/>
      <w:r w:rsidRPr="00643674">
        <w:rPr>
          <w:rFonts w:ascii="Arial" w:hAnsi="Arial" w:cs="Arial"/>
          <w:sz w:val="22"/>
          <w:szCs w:val="22"/>
        </w:rPr>
        <w:t xml:space="preserve"> Q Sukhumvit 36 Co., Ltd., a subsidiary,</w:t>
      </w:r>
      <w:r w:rsidRPr="00643674">
        <w:rPr>
          <w:rFonts w:ascii="Arial" w:hAnsi="Arial" w:cs="Arial"/>
          <w:color w:val="000000"/>
          <w:sz w:val="22"/>
          <w:szCs w:val="22"/>
        </w:rPr>
        <w:t xml:space="preserve"> accounting for 49% of the total shares, </w:t>
      </w:r>
      <w:r w:rsidRPr="00643674">
        <w:rPr>
          <w:rFonts w:ascii="Arial" w:hAnsi="Arial" w:cs="Arial"/>
          <w:sz w:val="22"/>
          <w:szCs w:val="22"/>
        </w:rPr>
        <w:t xml:space="preserve">from President D Venture Co., Ltd. </w:t>
      </w:r>
      <w:r w:rsidRPr="00643674">
        <w:rPr>
          <w:rFonts w:ascii="Arial" w:hAnsi="Arial" w:cs="Arial"/>
          <w:color w:val="000000"/>
          <w:sz w:val="22"/>
          <w:szCs w:val="22"/>
        </w:rPr>
        <w:t>as stipulated in the joint venture agreements</w:t>
      </w:r>
      <w:r w:rsidRPr="00643674">
        <w:rPr>
          <w:rFonts w:ascii="Arial" w:hAnsi="Arial" w:cs="Arial"/>
          <w:sz w:val="22"/>
          <w:szCs w:val="22"/>
        </w:rPr>
        <w:t xml:space="preserve"> at a price of Baht 121 per share or a total of Baht 394 million</w:t>
      </w:r>
      <w:r w:rsidRPr="00643674">
        <w:rPr>
          <w:rFonts w:ascii="Arial" w:hAnsi="Arial" w:cs="Arial"/>
          <w:color w:val="000000"/>
          <w:sz w:val="22"/>
          <w:szCs w:val="22"/>
        </w:rPr>
        <w:t>.</w:t>
      </w:r>
      <w:r w:rsidRPr="00643674">
        <w:rPr>
          <w:rFonts w:ascii="Arial" w:hAnsi="Arial" w:cs="Arial"/>
          <w:sz w:val="22"/>
          <w:szCs w:val="22"/>
        </w:rPr>
        <w:t xml:space="preserve"> As a result, the Company's </w:t>
      </w:r>
      <w:r w:rsidRPr="00643674">
        <w:rPr>
          <w:rFonts w:ascii="Arial" w:hAnsi="Arial" w:cs="Arial"/>
          <w:color w:val="000000"/>
          <w:sz w:val="22"/>
          <w:szCs w:val="22"/>
        </w:rPr>
        <w:t>shareholding</w:t>
      </w:r>
      <w:r w:rsidRPr="00643674">
        <w:rPr>
          <w:rFonts w:ascii="Arial" w:hAnsi="Arial" w:cs="Arial"/>
          <w:sz w:val="22"/>
          <w:szCs w:val="22"/>
        </w:rPr>
        <w:t xml:space="preserve"> in that company increased from 51% to 100%.</w:t>
      </w:r>
    </w:p>
    <w:p w:rsidR="00EB2A7E" w:rsidRPr="00EB2A7E" w:rsidRDefault="00643674" w:rsidP="00EB2A7E">
      <w:pPr>
        <w:spacing w:before="120" w:after="120" w:line="380" w:lineRule="exact"/>
        <w:ind w:left="540" w:hanging="540"/>
        <w:jc w:val="thaiDistribute"/>
        <w:rPr>
          <w:rFonts w:ascii="Arial" w:hAnsi="Arial" w:cs="Arial"/>
          <w:sz w:val="22"/>
          <w:szCs w:val="22"/>
        </w:rPr>
      </w:pPr>
      <w:r w:rsidRPr="00EB2A7E">
        <w:rPr>
          <w:rFonts w:ascii="Arial" w:hAnsi="Arial" w:cs="Arial"/>
          <w:sz w:val="22"/>
          <w:szCs w:val="22"/>
        </w:rPr>
        <w:t>29.4</w:t>
      </w:r>
      <w:r w:rsidRPr="00EB2A7E">
        <w:rPr>
          <w:rFonts w:ascii="Arial" w:hAnsi="Arial" w:cs="Arial"/>
          <w:sz w:val="22"/>
          <w:szCs w:val="22"/>
        </w:rPr>
        <w:tab/>
      </w:r>
      <w:r w:rsidR="00EB2A7E" w:rsidRPr="00EB2A7E">
        <w:rPr>
          <w:rFonts w:ascii="Arial" w:hAnsi="Arial" w:cs="Arial"/>
          <w:sz w:val="22"/>
          <w:szCs w:val="22"/>
        </w:rPr>
        <w:t>On 7 May 2021, the Company</w:t>
      </w:r>
      <w:r w:rsidR="00EB2A7E" w:rsidRPr="00EB2A7E">
        <w:rPr>
          <w:rFonts w:ascii="Arial" w:hAnsi="Arial" w:cs="Arial"/>
          <w:sz w:val="22"/>
          <w:szCs w:val="22"/>
          <w:cs/>
        </w:rPr>
        <w:t xml:space="preserve"> </w:t>
      </w:r>
      <w:r w:rsidR="00EB2A7E" w:rsidRPr="00EB2A7E">
        <w:rPr>
          <w:rFonts w:ascii="Arial" w:hAnsi="Arial" w:cs="Arial"/>
          <w:sz w:val="22"/>
          <w:szCs w:val="22"/>
        </w:rPr>
        <w:t>issued</w:t>
      </w:r>
      <w:r w:rsidR="00EB2A7E" w:rsidRPr="00EB2A7E">
        <w:rPr>
          <w:rFonts w:ascii="Arial" w:hAnsi="Arial" w:cs="Arial"/>
          <w:sz w:val="22"/>
          <w:szCs w:val="22"/>
          <w:cs/>
        </w:rPr>
        <w:t xml:space="preserve"> </w:t>
      </w:r>
      <w:r w:rsidR="00EB2A7E" w:rsidRPr="00EB2A7E">
        <w:rPr>
          <w:rFonts w:ascii="Arial" w:hAnsi="Arial" w:cs="Arial"/>
          <w:sz w:val="22"/>
          <w:szCs w:val="22"/>
        </w:rPr>
        <w:t>and offered </w:t>
      </w:r>
      <w:r w:rsidR="00EB2A7E" w:rsidRPr="00EB2A7E">
        <w:rPr>
          <w:rFonts w:ascii="Arial" w:hAnsi="Arial" w:cs="Arial"/>
          <w:color w:val="000000"/>
          <w:sz w:val="22"/>
          <w:szCs w:val="22"/>
        </w:rPr>
        <w:t xml:space="preserve">1,000,000 </w:t>
      </w:r>
      <w:proofErr w:type="gramStart"/>
      <w:r w:rsidR="00EB2A7E" w:rsidRPr="00EB2A7E">
        <w:rPr>
          <w:rFonts w:ascii="Arial" w:hAnsi="Arial" w:cs="Arial"/>
          <w:color w:val="000000"/>
          <w:sz w:val="22"/>
          <w:szCs w:val="22"/>
        </w:rPr>
        <w:t>units  of</w:t>
      </w:r>
      <w:proofErr w:type="gramEnd"/>
      <w:r w:rsidR="00EB2A7E" w:rsidRPr="00EB2A7E">
        <w:rPr>
          <w:rFonts w:ascii="Arial" w:hAnsi="Arial" w:cs="Arial"/>
          <w:color w:val="000000"/>
          <w:sz w:val="22"/>
          <w:szCs w:val="22"/>
        </w:rPr>
        <w:t xml:space="preserve"> </w:t>
      </w:r>
      <w:r w:rsidR="00EB2A7E" w:rsidRPr="00EB2A7E">
        <w:rPr>
          <w:rFonts w:ascii="Arial" w:hAnsi="Arial" w:cs="Arial"/>
          <w:sz w:val="22"/>
          <w:szCs w:val="22"/>
        </w:rPr>
        <w:t>subordinated perpetual debentures</w:t>
      </w:r>
      <w:r w:rsidR="00EB2A7E" w:rsidRPr="00EB2A7E">
        <w:rPr>
          <w:rFonts w:ascii="Arial" w:hAnsi="Arial" w:cs="Arial"/>
          <w:sz w:val="22"/>
          <w:szCs w:val="22"/>
          <w:cs/>
        </w:rPr>
        <w:t xml:space="preserve"> </w:t>
      </w:r>
      <w:r w:rsidR="00EB2A7E" w:rsidRPr="00EB2A7E">
        <w:rPr>
          <w:rFonts w:ascii="Arial" w:hAnsi="Arial" w:cs="Arial"/>
          <w:color w:val="000000"/>
          <w:sz w:val="22"/>
          <w:szCs w:val="22"/>
        </w:rPr>
        <w:t>No.1/2021</w:t>
      </w:r>
      <w:r w:rsidR="00EB2A7E" w:rsidRPr="00EB2A7E">
        <w:rPr>
          <w:rFonts w:ascii="Arial" w:hAnsi="Arial" w:cs="Arial"/>
          <w:color w:val="000000"/>
          <w:sz w:val="22"/>
          <w:szCs w:val="22"/>
          <w:cs/>
        </w:rPr>
        <w:t xml:space="preserve"> </w:t>
      </w:r>
      <w:r w:rsidR="00EB2A7E" w:rsidRPr="00EB2A7E">
        <w:rPr>
          <w:rFonts w:ascii="Arial" w:hAnsi="Arial" w:cs="Arial"/>
          <w:color w:val="000000"/>
          <w:sz w:val="22"/>
          <w:szCs w:val="22"/>
        </w:rPr>
        <w:t>at  a price of Baht 1,000 per unit</w:t>
      </w:r>
      <w:r w:rsidR="00EB2A7E" w:rsidRPr="00EB2A7E">
        <w:rPr>
          <w:rFonts w:ascii="Arial" w:hAnsi="Arial" w:cs="Arial"/>
          <w:sz w:val="22"/>
          <w:szCs w:val="22"/>
        </w:rPr>
        <w:t xml:space="preserve"> or a total of  Baht 1,000 million</w:t>
      </w:r>
      <w:r w:rsidR="00EB2A7E" w:rsidRPr="00EB2A7E">
        <w:rPr>
          <w:rFonts w:ascii="Arial" w:hAnsi="Arial" w:cs="Arial"/>
          <w:sz w:val="22"/>
          <w:szCs w:val="22"/>
          <w:cs/>
        </w:rPr>
        <w:t xml:space="preserve">. </w:t>
      </w:r>
      <w:r w:rsidR="00EB2A7E" w:rsidRPr="00EB2A7E">
        <w:rPr>
          <w:rFonts w:ascii="Arial" w:hAnsi="Arial" w:cs="Arial"/>
          <w:sz w:val="22"/>
          <w:szCs w:val="22"/>
        </w:rPr>
        <w:t>The debentures are redeemable upon the Company’s dissolution. The debenture issuer is entitled to redeem the debentures before maturity date</w:t>
      </w:r>
      <w:r w:rsidR="00EB2A7E" w:rsidRPr="00EB2A7E">
        <w:rPr>
          <w:rFonts w:ascii="Arial" w:hAnsi="Arial" w:cs="Arial"/>
          <w:sz w:val="22"/>
          <w:szCs w:val="22"/>
          <w:cs/>
        </w:rPr>
        <w:t xml:space="preserve"> </w:t>
      </w:r>
      <w:r w:rsidR="00EB2A7E" w:rsidRPr="00EB2A7E">
        <w:rPr>
          <w:rFonts w:ascii="Arial" w:hAnsi="Arial" w:cs="Arial"/>
          <w:sz w:val="22"/>
          <w:szCs w:val="22"/>
        </w:rPr>
        <w:t>and defer the payment of interest without having to comply with any terms and conditions.</w:t>
      </w:r>
      <w:r w:rsidR="00EB2A7E" w:rsidRPr="00EB2A7E">
        <w:rPr>
          <w:rFonts w:ascii="Arial" w:hAnsi="Arial" w:cs="Arial"/>
          <w:color w:val="FF0000"/>
          <w:sz w:val="22"/>
          <w:szCs w:val="22"/>
          <w:cs/>
        </w:rPr>
        <w:t xml:space="preserve"> </w:t>
      </w:r>
      <w:r w:rsidR="00EB2A7E" w:rsidRPr="00EB2A7E">
        <w:rPr>
          <w:rFonts w:ascii="Arial" w:hAnsi="Arial" w:cs="Arial"/>
          <w:sz w:val="22"/>
          <w:szCs w:val="22"/>
        </w:rPr>
        <w:t>The interest rates are as follows:</w:t>
      </w:r>
    </w:p>
    <w:p w:rsidR="00EB2A7E" w:rsidRPr="00EB2A7E" w:rsidRDefault="00EB2A7E" w:rsidP="00EB2A7E">
      <w:pPr>
        <w:spacing w:before="120" w:after="120" w:line="380" w:lineRule="exact"/>
        <w:ind w:left="540"/>
        <w:jc w:val="thaiDistribute"/>
        <w:rPr>
          <w:rFonts w:ascii="Arial" w:hAnsi="Arial" w:cs="Arial"/>
          <w:sz w:val="22"/>
          <w:szCs w:val="22"/>
        </w:rPr>
      </w:pPr>
      <w:r w:rsidRPr="00EB2A7E">
        <w:rPr>
          <w:rFonts w:ascii="Arial" w:hAnsi="Arial" w:cs="Arial"/>
          <w:sz w:val="22"/>
          <w:szCs w:val="22"/>
        </w:rPr>
        <w:t>1st – 5th year:              9.60% per annum</w:t>
      </w:r>
    </w:p>
    <w:p w:rsidR="00EB2A7E" w:rsidRPr="00EB2A7E" w:rsidRDefault="00EB2A7E" w:rsidP="00EB2A7E">
      <w:pPr>
        <w:spacing w:before="120" w:after="120" w:line="380" w:lineRule="exact"/>
        <w:ind w:firstLine="540"/>
        <w:rPr>
          <w:rFonts w:ascii="Arial" w:hAnsi="Arial" w:cs="Arial"/>
          <w:sz w:val="22"/>
          <w:szCs w:val="22"/>
        </w:rPr>
      </w:pPr>
      <w:r w:rsidRPr="00EB2A7E">
        <w:rPr>
          <w:rFonts w:ascii="Arial" w:hAnsi="Arial" w:cs="Arial"/>
          <w:sz w:val="22"/>
          <w:szCs w:val="22"/>
        </w:rPr>
        <w:t>6th – 25th year:            5-year government bond yields + 8.75% per annum</w:t>
      </w:r>
    </w:p>
    <w:p w:rsidR="00EB2A7E" w:rsidRPr="00EB2A7E" w:rsidRDefault="00EB2A7E" w:rsidP="00EB2A7E">
      <w:pPr>
        <w:spacing w:before="120" w:after="120" w:line="380" w:lineRule="exact"/>
        <w:ind w:firstLine="540"/>
        <w:rPr>
          <w:rFonts w:ascii="Arial" w:hAnsi="Arial" w:cs="Arial"/>
          <w:sz w:val="22"/>
          <w:szCs w:val="22"/>
        </w:rPr>
      </w:pPr>
      <w:r w:rsidRPr="00EB2A7E">
        <w:rPr>
          <w:rFonts w:ascii="Arial" w:hAnsi="Arial" w:cs="Arial"/>
          <w:sz w:val="22"/>
          <w:szCs w:val="22"/>
        </w:rPr>
        <w:t>26th year onwards:      5-year government bond yields + 9.50% per annum</w:t>
      </w:r>
    </w:p>
    <w:p w:rsidR="00EB2A7E" w:rsidRPr="00EB2A7E" w:rsidRDefault="00EB2A7E" w:rsidP="00EB2A7E">
      <w:pPr>
        <w:spacing w:before="120" w:after="120" w:line="380" w:lineRule="exact"/>
        <w:ind w:firstLine="540"/>
        <w:rPr>
          <w:rFonts w:ascii="Arial" w:hAnsi="Arial" w:cs="Arial"/>
          <w:sz w:val="22"/>
          <w:szCs w:val="22"/>
        </w:rPr>
      </w:pPr>
      <w:r w:rsidRPr="00EB2A7E">
        <w:rPr>
          <w:rFonts w:ascii="Arial" w:hAnsi="Arial" w:cs="Arial"/>
          <w:sz w:val="22"/>
          <w:szCs w:val="22"/>
        </w:rPr>
        <w:t>The 5-year government bond yields will be adjusted every 5 years.</w:t>
      </w:r>
    </w:p>
    <w:p w:rsidR="00643674" w:rsidRPr="00643674" w:rsidRDefault="00643674" w:rsidP="00643674">
      <w:pPr>
        <w:spacing w:before="120" w:after="120" w:line="380" w:lineRule="exact"/>
        <w:ind w:left="540" w:hanging="540"/>
        <w:jc w:val="thaiDistribute"/>
        <w:rPr>
          <w:rFonts w:ascii="Arial" w:hAnsi="Arial" w:cs="Arial"/>
          <w:sz w:val="22"/>
          <w:szCs w:val="22"/>
        </w:rPr>
      </w:pPr>
      <w:r w:rsidRPr="00643674">
        <w:rPr>
          <w:rFonts w:ascii="Arial" w:hAnsi="Arial" w:cs="Arial"/>
          <w:sz w:val="22"/>
          <w:szCs w:val="22"/>
        </w:rPr>
        <w:t>29.5</w:t>
      </w:r>
      <w:r>
        <w:rPr>
          <w:rFonts w:ascii="Arial" w:hAnsi="Arial" w:cs="Arial"/>
          <w:sz w:val="22"/>
          <w:szCs w:val="22"/>
        </w:rPr>
        <w:tab/>
      </w:r>
      <w:r w:rsidRPr="00643674">
        <w:rPr>
          <w:rFonts w:ascii="Arial" w:hAnsi="Arial" w:cs="Arial"/>
          <w:color w:val="000000"/>
          <w:sz w:val="22"/>
          <w:szCs w:val="22"/>
        </w:rPr>
        <w:t xml:space="preserve">On 27 April 2021, the Meeting of the Board of Directors of the joint venture of the Group approved an interim dividend payment from retained earnings as of 31 March 2021 to ordinary shareholders. The dividend payment is </w:t>
      </w:r>
      <w:proofErr w:type="gramStart"/>
      <w:r w:rsidRPr="00643674">
        <w:rPr>
          <w:rFonts w:ascii="Arial" w:hAnsi="Arial" w:cs="Arial"/>
          <w:color w:val="000000"/>
          <w:sz w:val="22"/>
          <w:szCs w:val="22"/>
        </w:rPr>
        <w:t>to  be</w:t>
      </w:r>
      <w:proofErr w:type="gramEnd"/>
      <w:r w:rsidRPr="00643674">
        <w:rPr>
          <w:rFonts w:ascii="Arial" w:hAnsi="Arial" w:cs="Arial"/>
          <w:color w:val="000000"/>
          <w:sz w:val="22"/>
          <w:szCs w:val="22"/>
        </w:rPr>
        <w:t xml:space="preserve"> made in May 2021 as follows.</w:t>
      </w:r>
    </w:p>
    <w:tbl>
      <w:tblPr>
        <w:tblW w:w="9180" w:type="dxa"/>
        <w:tblInd w:w="450" w:type="dxa"/>
        <w:tblCellMar>
          <w:left w:w="0" w:type="dxa"/>
          <w:right w:w="0" w:type="dxa"/>
        </w:tblCellMar>
        <w:tblLook w:val="04A0" w:firstRow="1" w:lastRow="0" w:firstColumn="1" w:lastColumn="0" w:noHBand="0" w:noVBand="1"/>
      </w:tblPr>
      <w:tblGrid>
        <w:gridCol w:w="5400"/>
        <w:gridCol w:w="1890"/>
        <w:gridCol w:w="1890"/>
      </w:tblGrid>
      <w:tr w:rsidR="00643674" w:rsidRPr="00643674" w:rsidTr="00643674">
        <w:tc>
          <w:tcPr>
            <w:tcW w:w="5400" w:type="dxa"/>
            <w:tcMar>
              <w:top w:w="0" w:type="dxa"/>
              <w:left w:w="108" w:type="dxa"/>
              <w:bottom w:w="0" w:type="dxa"/>
              <w:right w:w="108" w:type="dxa"/>
            </w:tcMar>
            <w:hideMark/>
          </w:tcPr>
          <w:p w:rsidR="00643674" w:rsidRPr="00643674" w:rsidRDefault="00643674" w:rsidP="00643674">
            <w:pPr>
              <w:pBdr>
                <w:bottom w:val="single" w:sz="4" w:space="1" w:color="auto"/>
              </w:pBdr>
              <w:spacing w:line="380" w:lineRule="exact"/>
              <w:jc w:val="center"/>
              <w:rPr>
                <w:rFonts w:ascii="Arial" w:hAnsi="Arial" w:cs="Arial"/>
                <w:sz w:val="22"/>
                <w:szCs w:val="22"/>
              </w:rPr>
            </w:pPr>
            <w:r w:rsidRPr="00643674">
              <w:rPr>
                <w:rFonts w:ascii="Arial" w:hAnsi="Arial" w:cs="Arial"/>
                <w:sz w:val="22"/>
                <w:szCs w:val="22"/>
              </w:rPr>
              <w:t>Company</w:t>
            </w:r>
          </w:p>
        </w:tc>
        <w:tc>
          <w:tcPr>
            <w:tcW w:w="1890" w:type="dxa"/>
            <w:tcMar>
              <w:top w:w="0" w:type="dxa"/>
              <w:left w:w="108" w:type="dxa"/>
              <w:bottom w:w="0" w:type="dxa"/>
              <w:right w:w="108" w:type="dxa"/>
            </w:tcMar>
            <w:hideMark/>
          </w:tcPr>
          <w:p w:rsidR="00643674" w:rsidRPr="00643674" w:rsidRDefault="00643674" w:rsidP="00643674">
            <w:pPr>
              <w:pBdr>
                <w:bottom w:val="single" w:sz="4" w:space="1" w:color="auto"/>
              </w:pBdr>
              <w:spacing w:line="380" w:lineRule="exact"/>
              <w:jc w:val="center"/>
              <w:rPr>
                <w:rFonts w:ascii="Arial" w:hAnsi="Arial" w:cs="Arial"/>
                <w:sz w:val="22"/>
                <w:szCs w:val="22"/>
              </w:rPr>
            </w:pPr>
            <w:r w:rsidRPr="00643674">
              <w:rPr>
                <w:rFonts w:ascii="Arial" w:hAnsi="Arial" w:cs="Arial"/>
                <w:sz w:val="22"/>
                <w:szCs w:val="22"/>
              </w:rPr>
              <w:t>Dividend rate</w:t>
            </w:r>
            <w:r w:rsidRPr="00643674">
              <w:rPr>
                <w:rFonts w:ascii="Arial" w:hAnsi="Arial" w:cs="Arial"/>
                <w:sz w:val="22"/>
                <w:szCs w:val="22"/>
                <w:cs/>
              </w:rPr>
              <w:t xml:space="preserve"> </w:t>
            </w:r>
          </w:p>
        </w:tc>
        <w:tc>
          <w:tcPr>
            <w:tcW w:w="1890" w:type="dxa"/>
            <w:tcMar>
              <w:top w:w="0" w:type="dxa"/>
              <w:left w:w="108" w:type="dxa"/>
              <w:bottom w:w="0" w:type="dxa"/>
              <w:right w:w="108" w:type="dxa"/>
            </w:tcMar>
            <w:hideMark/>
          </w:tcPr>
          <w:p w:rsidR="00643674" w:rsidRPr="00643674" w:rsidRDefault="00643674" w:rsidP="00643674">
            <w:pPr>
              <w:pBdr>
                <w:bottom w:val="single" w:sz="4" w:space="1" w:color="auto"/>
              </w:pBdr>
              <w:spacing w:line="380" w:lineRule="exact"/>
              <w:jc w:val="center"/>
              <w:rPr>
                <w:rFonts w:ascii="Arial" w:hAnsi="Arial" w:cs="Arial"/>
                <w:sz w:val="22"/>
                <w:szCs w:val="22"/>
              </w:rPr>
            </w:pPr>
            <w:r w:rsidRPr="00643674">
              <w:rPr>
                <w:rFonts w:ascii="Arial" w:hAnsi="Arial" w:cs="Arial"/>
                <w:sz w:val="22"/>
                <w:szCs w:val="22"/>
              </w:rPr>
              <w:t>Total dividends</w:t>
            </w:r>
          </w:p>
        </w:tc>
      </w:tr>
      <w:tr w:rsidR="00643674" w:rsidRPr="00643674" w:rsidTr="00643674">
        <w:tc>
          <w:tcPr>
            <w:tcW w:w="5400" w:type="dxa"/>
            <w:tcMar>
              <w:top w:w="0" w:type="dxa"/>
              <w:left w:w="108" w:type="dxa"/>
              <w:bottom w:w="0" w:type="dxa"/>
              <w:right w:w="108" w:type="dxa"/>
            </w:tcMar>
          </w:tcPr>
          <w:p w:rsidR="00643674" w:rsidRPr="00643674" w:rsidRDefault="00643674" w:rsidP="00643674">
            <w:pPr>
              <w:spacing w:line="380" w:lineRule="exact"/>
              <w:jc w:val="both"/>
              <w:rPr>
                <w:rFonts w:ascii="Arial" w:hAnsi="Arial" w:cs="Arial"/>
                <w:sz w:val="22"/>
                <w:szCs w:val="22"/>
              </w:rPr>
            </w:pPr>
          </w:p>
        </w:tc>
        <w:tc>
          <w:tcPr>
            <w:tcW w:w="1890" w:type="dxa"/>
            <w:tcMar>
              <w:top w:w="0" w:type="dxa"/>
              <w:left w:w="108" w:type="dxa"/>
              <w:bottom w:w="0" w:type="dxa"/>
              <w:right w:w="108" w:type="dxa"/>
            </w:tcMar>
            <w:hideMark/>
          </w:tcPr>
          <w:p w:rsidR="00643674" w:rsidRPr="00643674" w:rsidRDefault="00643674" w:rsidP="00643674">
            <w:pPr>
              <w:spacing w:line="380" w:lineRule="exact"/>
              <w:jc w:val="center"/>
              <w:rPr>
                <w:rFonts w:ascii="Arial" w:hAnsi="Arial" w:cs="Arial"/>
                <w:sz w:val="22"/>
                <w:szCs w:val="22"/>
              </w:rPr>
            </w:pPr>
            <w:r w:rsidRPr="00643674">
              <w:rPr>
                <w:rFonts w:ascii="Arial" w:hAnsi="Arial" w:cs="Arial"/>
                <w:sz w:val="22"/>
                <w:szCs w:val="22"/>
                <w:cs/>
              </w:rPr>
              <w:t>(</w:t>
            </w:r>
            <w:r w:rsidRPr="00643674">
              <w:rPr>
                <w:rFonts w:ascii="Arial" w:hAnsi="Arial" w:cs="Arial"/>
                <w:sz w:val="22"/>
                <w:szCs w:val="22"/>
              </w:rPr>
              <w:t>Baht per share</w:t>
            </w:r>
            <w:r w:rsidRPr="00643674">
              <w:rPr>
                <w:rFonts w:ascii="Arial" w:hAnsi="Arial" w:cs="Arial"/>
                <w:sz w:val="22"/>
                <w:szCs w:val="22"/>
                <w:cs/>
              </w:rPr>
              <w:t>)</w:t>
            </w:r>
          </w:p>
        </w:tc>
        <w:tc>
          <w:tcPr>
            <w:tcW w:w="1890" w:type="dxa"/>
            <w:tcMar>
              <w:top w:w="0" w:type="dxa"/>
              <w:left w:w="108" w:type="dxa"/>
              <w:bottom w:w="0" w:type="dxa"/>
              <w:right w:w="108" w:type="dxa"/>
            </w:tcMar>
            <w:hideMark/>
          </w:tcPr>
          <w:p w:rsidR="00643674" w:rsidRPr="00643674" w:rsidRDefault="00643674" w:rsidP="00643674">
            <w:pPr>
              <w:spacing w:line="380" w:lineRule="exact"/>
              <w:jc w:val="center"/>
              <w:rPr>
                <w:rFonts w:ascii="Arial" w:hAnsi="Arial" w:cs="Arial"/>
                <w:sz w:val="22"/>
                <w:szCs w:val="22"/>
              </w:rPr>
            </w:pPr>
            <w:r w:rsidRPr="00643674">
              <w:rPr>
                <w:rFonts w:ascii="Arial" w:hAnsi="Arial" w:cs="Arial"/>
                <w:sz w:val="22"/>
                <w:szCs w:val="22"/>
                <w:cs/>
              </w:rPr>
              <w:t>(</w:t>
            </w:r>
            <w:r w:rsidRPr="00643674">
              <w:rPr>
                <w:rFonts w:ascii="Arial" w:hAnsi="Arial" w:cs="Arial"/>
                <w:sz w:val="22"/>
                <w:szCs w:val="22"/>
              </w:rPr>
              <w:t>Million Baht</w:t>
            </w:r>
            <w:r w:rsidRPr="00643674">
              <w:rPr>
                <w:rFonts w:ascii="Arial" w:hAnsi="Arial" w:cs="Arial"/>
                <w:sz w:val="22"/>
                <w:szCs w:val="22"/>
                <w:cs/>
              </w:rPr>
              <w:t>)</w:t>
            </w:r>
          </w:p>
        </w:tc>
      </w:tr>
      <w:tr w:rsidR="00643674" w:rsidRPr="00643674" w:rsidTr="00643674">
        <w:tc>
          <w:tcPr>
            <w:tcW w:w="5400" w:type="dxa"/>
            <w:tcMar>
              <w:top w:w="0" w:type="dxa"/>
              <w:left w:w="108" w:type="dxa"/>
              <w:bottom w:w="0" w:type="dxa"/>
              <w:right w:w="108" w:type="dxa"/>
            </w:tcMar>
            <w:hideMark/>
          </w:tcPr>
          <w:p w:rsidR="00643674" w:rsidRPr="00643674" w:rsidRDefault="00643674" w:rsidP="00643674">
            <w:pPr>
              <w:spacing w:line="380" w:lineRule="exact"/>
              <w:rPr>
                <w:rFonts w:ascii="Arial" w:hAnsi="Arial" w:cs="Arial"/>
                <w:sz w:val="22"/>
                <w:szCs w:val="22"/>
                <w:cs/>
              </w:rPr>
            </w:pPr>
            <w:r w:rsidRPr="00643674">
              <w:rPr>
                <w:rFonts w:ascii="Arial" w:hAnsi="Arial" w:cs="Arial"/>
                <w:sz w:val="22"/>
                <w:szCs w:val="22"/>
              </w:rPr>
              <w:t>Ananda MF Asia Ramkhamhaeng Co., Ltd.</w:t>
            </w:r>
          </w:p>
        </w:tc>
        <w:tc>
          <w:tcPr>
            <w:tcW w:w="1890" w:type="dxa"/>
            <w:tcMar>
              <w:top w:w="0" w:type="dxa"/>
              <w:left w:w="108" w:type="dxa"/>
              <w:bottom w:w="0" w:type="dxa"/>
              <w:right w:w="108" w:type="dxa"/>
            </w:tcMar>
            <w:vAlign w:val="bottom"/>
            <w:hideMark/>
          </w:tcPr>
          <w:p w:rsidR="00643674" w:rsidRPr="00643674" w:rsidRDefault="00643674" w:rsidP="00643674">
            <w:pPr>
              <w:spacing w:line="380" w:lineRule="exact"/>
              <w:ind w:right="520"/>
              <w:jc w:val="right"/>
              <w:rPr>
                <w:rFonts w:ascii="Arial" w:hAnsi="Arial" w:cs="Arial"/>
                <w:sz w:val="22"/>
                <w:szCs w:val="22"/>
                <w:cs/>
              </w:rPr>
            </w:pPr>
            <w:r w:rsidRPr="00643674">
              <w:rPr>
                <w:rFonts w:ascii="Arial" w:hAnsi="Arial" w:cs="Arial"/>
                <w:sz w:val="22"/>
                <w:szCs w:val="22"/>
              </w:rPr>
              <w:t>11.82</w:t>
            </w:r>
          </w:p>
        </w:tc>
        <w:tc>
          <w:tcPr>
            <w:tcW w:w="1890" w:type="dxa"/>
            <w:tcMar>
              <w:top w:w="0" w:type="dxa"/>
              <w:left w:w="108" w:type="dxa"/>
              <w:bottom w:w="0" w:type="dxa"/>
              <w:right w:w="108" w:type="dxa"/>
            </w:tcMar>
            <w:vAlign w:val="bottom"/>
            <w:hideMark/>
          </w:tcPr>
          <w:p w:rsidR="00643674" w:rsidRPr="00643674" w:rsidRDefault="00643674" w:rsidP="00643674">
            <w:pPr>
              <w:spacing w:line="380" w:lineRule="exact"/>
              <w:jc w:val="center"/>
              <w:rPr>
                <w:rFonts w:ascii="Arial" w:hAnsi="Arial" w:cs="Arial"/>
                <w:sz w:val="22"/>
                <w:szCs w:val="22"/>
                <w:cs/>
              </w:rPr>
            </w:pPr>
            <w:r w:rsidRPr="00643674">
              <w:rPr>
                <w:rFonts w:ascii="Arial" w:hAnsi="Arial" w:cs="Arial"/>
                <w:sz w:val="22"/>
                <w:szCs w:val="22"/>
              </w:rPr>
              <w:t>65</w:t>
            </w:r>
          </w:p>
        </w:tc>
      </w:tr>
      <w:tr w:rsidR="00643674" w:rsidRPr="00643674" w:rsidTr="00643674">
        <w:tc>
          <w:tcPr>
            <w:tcW w:w="5400" w:type="dxa"/>
            <w:tcMar>
              <w:top w:w="0" w:type="dxa"/>
              <w:left w:w="108" w:type="dxa"/>
              <w:bottom w:w="0" w:type="dxa"/>
              <w:right w:w="108" w:type="dxa"/>
            </w:tcMar>
            <w:hideMark/>
          </w:tcPr>
          <w:p w:rsidR="00643674" w:rsidRPr="00643674" w:rsidRDefault="00643674" w:rsidP="00643674">
            <w:pPr>
              <w:spacing w:line="380" w:lineRule="exact"/>
              <w:rPr>
                <w:rFonts w:ascii="Arial" w:hAnsi="Arial" w:cs="Arial"/>
                <w:sz w:val="22"/>
                <w:szCs w:val="22"/>
                <w:cs/>
              </w:rPr>
            </w:pPr>
            <w:r w:rsidRPr="00643674">
              <w:rPr>
                <w:rFonts w:ascii="Arial" w:hAnsi="Arial" w:cs="Arial"/>
                <w:sz w:val="22"/>
                <w:szCs w:val="22"/>
              </w:rPr>
              <w:t>Ananda MF Asia Phetchaburi Co., Ltd.</w:t>
            </w:r>
          </w:p>
        </w:tc>
        <w:tc>
          <w:tcPr>
            <w:tcW w:w="1890" w:type="dxa"/>
            <w:tcMar>
              <w:top w:w="0" w:type="dxa"/>
              <w:left w:w="108" w:type="dxa"/>
              <w:bottom w:w="0" w:type="dxa"/>
              <w:right w:w="108" w:type="dxa"/>
            </w:tcMar>
            <w:vAlign w:val="bottom"/>
            <w:hideMark/>
          </w:tcPr>
          <w:p w:rsidR="00643674" w:rsidRPr="00643674" w:rsidRDefault="00643674" w:rsidP="00643674">
            <w:pPr>
              <w:spacing w:line="380" w:lineRule="exact"/>
              <w:ind w:right="520"/>
              <w:jc w:val="right"/>
              <w:rPr>
                <w:rFonts w:ascii="Arial" w:hAnsi="Arial" w:cs="Arial"/>
                <w:sz w:val="22"/>
                <w:szCs w:val="22"/>
                <w:cs/>
              </w:rPr>
            </w:pPr>
            <w:r w:rsidRPr="00643674">
              <w:rPr>
                <w:rFonts w:ascii="Arial" w:hAnsi="Arial" w:cs="Arial"/>
                <w:sz w:val="22"/>
                <w:szCs w:val="22"/>
              </w:rPr>
              <w:t>9.09</w:t>
            </w:r>
          </w:p>
        </w:tc>
        <w:tc>
          <w:tcPr>
            <w:tcW w:w="1890" w:type="dxa"/>
            <w:tcMar>
              <w:top w:w="0" w:type="dxa"/>
              <w:left w:w="108" w:type="dxa"/>
              <w:bottom w:w="0" w:type="dxa"/>
              <w:right w:w="108" w:type="dxa"/>
            </w:tcMar>
            <w:vAlign w:val="bottom"/>
            <w:hideMark/>
          </w:tcPr>
          <w:p w:rsidR="00643674" w:rsidRPr="00643674" w:rsidRDefault="00643674" w:rsidP="00643674">
            <w:pPr>
              <w:spacing w:line="380" w:lineRule="exact"/>
              <w:jc w:val="center"/>
              <w:rPr>
                <w:rFonts w:ascii="Arial" w:hAnsi="Arial" w:cs="Arial"/>
                <w:sz w:val="22"/>
                <w:szCs w:val="22"/>
                <w:cs/>
              </w:rPr>
            </w:pPr>
            <w:r w:rsidRPr="00643674">
              <w:rPr>
                <w:rFonts w:ascii="Arial" w:hAnsi="Arial" w:cs="Arial"/>
                <w:sz w:val="22"/>
                <w:szCs w:val="22"/>
              </w:rPr>
              <w:t>50</w:t>
            </w:r>
          </w:p>
        </w:tc>
      </w:tr>
      <w:tr w:rsidR="00643674" w:rsidRPr="00643674" w:rsidTr="00643674">
        <w:tc>
          <w:tcPr>
            <w:tcW w:w="5400" w:type="dxa"/>
            <w:tcMar>
              <w:top w:w="0" w:type="dxa"/>
              <w:left w:w="108" w:type="dxa"/>
              <w:bottom w:w="0" w:type="dxa"/>
              <w:right w:w="108" w:type="dxa"/>
            </w:tcMar>
            <w:hideMark/>
          </w:tcPr>
          <w:p w:rsidR="00643674" w:rsidRPr="00643674" w:rsidRDefault="00643674" w:rsidP="00643674">
            <w:pPr>
              <w:spacing w:line="380" w:lineRule="exact"/>
              <w:rPr>
                <w:rFonts w:ascii="Arial" w:hAnsi="Arial" w:cs="Arial"/>
                <w:sz w:val="22"/>
                <w:szCs w:val="22"/>
                <w:cs/>
              </w:rPr>
            </w:pPr>
            <w:r w:rsidRPr="00643674">
              <w:rPr>
                <w:rFonts w:ascii="Arial" w:hAnsi="Arial" w:cs="Arial"/>
                <w:sz w:val="22"/>
                <w:szCs w:val="22"/>
              </w:rPr>
              <w:t>Ananda MF Asia Victory Monument Co., Ltd.</w:t>
            </w:r>
          </w:p>
        </w:tc>
        <w:tc>
          <w:tcPr>
            <w:tcW w:w="1890" w:type="dxa"/>
            <w:tcMar>
              <w:top w:w="0" w:type="dxa"/>
              <w:left w:w="108" w:type="dxa"/>
              <w:bottom w:w="0" w:type="dxa"/>
              <w:right w:w="108" w:type="dxa"/>
            </w:tcMar>
            <w:vAlign w:val="bottom"/>
            <w:hideMark/>
          </w:tcPr>
          <w:p w:rsidR="00643674" w:rsidRPr="00643674" w:rsidRDefault="00643674" w:rsidP="00643674">
            <w:pPr>
              <w:spacing w:line="380" w:lineRule="exact"/>
              <w:ind w:right="520"/>
              <w:jc w:val="right"/>
              <w:rPr>
                <w:rFonts w:ascii="Arial" w:hAnsi="Arial" w:cs="Arial"/>
                <w:sz w:val="22"/>
                <w:szCs w:val="22"/>
                <w:cs/>
              </w:rPr>
            </w:pPr>
            <w:r w:rsidRPr="00643674">
              <w:rPr>
                <w:rFonts w:ascii="Arial" w:hAnsi="Arial" w:cs="Arial"/>
                <w:sz w:val="22"/>
                <w:szCs w:val="22"/>
              </w:rPr>
              <w:t>18.95</w:t>
            </w:r>
          </w:p>
        </w:tc>
        <w:tc>
          <w:tcPr>
            <w:tcW w:w="1890" w:type="dxa"/>
            <w:tcMar>
              <w:top w:w="0" w:type="dxa"/>
              <w:left w:w="108" w:type="dxa"/>
              <w:bottom w:w="0" w:type="dxa"/>
              <w:right w:w="108" w:type="dxa"/>
            </w:tcMar>
            <w:vAlign w:val="bottom"/>
            <w:hideMark/>
          </w:tcPr>
          <w:p w:rsidR="00643674" w:rsidRPr="00643674" w:rsidRDefault="00643674" w:rsidP="00643674">
            <w:pPr>
              <w:spacing w:line="380" w:lineRule="exact"/>
              <w:jc w:val="center"/>
              <w:rPr>
                <w:rFonts w:ascii="Arial" w:hAnsi="Arial" w:cs="Arial"/>
                <w:sz w:val="22"/>
                <w:szCs w:val="22"/>
              </w:rPr>
            </w:pPr>
            <w:r w:rsidRPr="00643674">
              <w:rPr>
                <w:rFonts w:ascii="Arial" w:hAnsi="Arial" w:cs="Arial"/>
                <w:sz w:val="22"/>
                <w:szCs w:val="22"/>
              </w:rPr>
              <w:t>90</w:t>
            </w:r>
          </w:p>
        </w:tc>
      </w:tr>
    </w:tbl>
    <w:p w:rsidR="00311D72" w:rsidRPr="003A7A02" w:rsidRDefault="005D3DFC" w:rsidP="00643674">
      <w:pPr>
        <w:tabs>
          <w:tab w:val="left" w:pos="2880"/>
          <w:tab w:val="left" w:pos="5760"/>
          <w:tab w:val="decimal" w:pos="6660"/>
          <w:tab w:val="left" w:pos="7110"/>
          <w:tab w:val="decimal" w:pos="7920"/>
        </w:tabs>
        <w:spacing w:before="240" w:after="120" w:line="380" w:lineRule="exact"/>
        <w:ind w:left="547" w:hanging="547"/>
        <w:jc w:val="both"/>
        <w:rPr>
          <w:rFonts w:ascii="Arial" w:hAnsi="Arial" w:cs="Arial"/>
          <w:sz w:val="22"/>
          <w:szCs w:val="22"/>
        </w:rPr>
      </w:pPr>
      <w:r>
        <w:rPr>
          <w:rFonts w:ascii="Arial" w:eastAsia="Arial Unicode MS" w:hAnsi="Arial" w:cs="Arial"/>
          <w:b/>
          <w:bCs/>
          <w:sz w:val="22"/>
          <w:szCs w:val="22"/>
        </w:rPr>
        <w:t>30</w:t>
      </w:r>
      <w:r w:rsidR="00311D72" w:rsidRPr="00AE172C">
        <w:rPr>
          <w:rFonts w:ascii="Arial" w:eastAsia="Arial Unicode MS" w:hAnsi="Arial" w:cs="Arial"/>
          <w:b/>
          <w:bCs/>
          <w:sz w:val="22"/>
          <w:szCs w:val="22"/>
        </w:rPr>
        <w:t>.</w:t>
      </w:r>
      <w:r w:rsidR="00311D72" w:rsidRPr="00AE172C">
        <w:rPr>
          <w:rFonts w:ascii="Arial" w:eastAsia="Arial Unicode MS" w:hAnsi="Arial" w:cs="Arial"/>
          <w:b/>
          <w:bCs/>
          <w:sz w:val="22"/>
          <w:szCs w:val="22"/>
        </w:rPr>
        <w:tab/>
        <w:t xml:space="preserve">Approval of interim financial </w:t>
      </w:r>
      <w:r w:rsidR="00AE50BC">
        <w:rPr>
          <w:rFonts w:ascii="Arial" w:eastAsia="Arial Unicode MS" w:hAnsi="Arial" w:cs="Arial"/>
          <w:b/>
          <w:bCs/>
          <w:sz w:val="22"/>
          <w:szCs w:val="22"/>
        </w:rPr>
        <w:t>information</w:t>
      </w:r>
    </w:p>
    <w:p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AE172C">
        <w:rPr>
          <w:rFonts w:ascii="Arial" w:eastAsia="Arial Unicode MS" w:hAnsi="Arial" w:cs="Arial"/>
          <w:sz w:val="22"/>
          <w:szCs w:val="22"/>
        </w:rPr>
        <w:tab/>
      </w:r>
      <w:r w:rsidR="00D0712E">
        <w:rPr>
          <w:rFonts w:ascii="Arial" w:eastAsia="Arial Unicode MS" w:hAnsi="Arial" w:cs="Arial"/>
          <w:sz w:val="22"/>
          <w:szCs w:val="22"/>
        </w:rPr>
        <w:t>This</w:t>
      </w:r>
      <w:r w:rsidRPr="00AE172C">
        <w:rPr>
          <w:rFonts w:ascii="Arial" w:eastAsia="Arial Unicode MS" w:hAnsi="Arial" w:cs="Arial"/>
          <w:sz w:val="22"/>
          <w:szCs w:val="22"/>
        </w:rPr>
        <w:t xml:space="preserve"> interim financial </w:t>
      </w:r>
      <w:r w:rsidR="00AE50BC">
        <w:rPr>
          <w:rFonts w:ascii="Arial" w:eastAsia="Arial Unicode MS" w:hAnsi="Arial" w:cs="Arial"/>
          <w:sz w:val="22"/>
          <w:szCs w:val="22"/>
        </w:rPr>
        <w:t>information</w:t>
      </w:r>
      <w:r w:rsidRPr="00AE172C">
        <w:rPr>
          <w:rFonts w:ascii="Arial" w:eastAsia="Arial Unicode MS" w:hAnsi="Arial" w:cs="Arial"/>
          <w:sz w:val="22"/>
          <w:szCs w:val="22"/>
        </w:rPr>
        <w:t xml:space="preserve"> </w:t>
      </w:r>
      <w:r w:rsidR="00AE50BC">
        <w:rPr>
          <w:rFonts w:ascii="Arial" w:eastAsia="Arial Unicode MS" w:hAnsi="Arial" w:cs="Arial"/>
          <w:sz w:val="22"/>
          <w:szCs w:val="22"/>
        </w:rPr>
        <w:t>was</w:t>
      </w:r>
      <w:r w:rsidRPr="00AE172C">
        <w:rPr>
          <w:rFonts w:ascii="Arial" w:eastAsia="Arial Unicode MS" w:hAnsi="Arial" w:cs="Arial"/>
          <w:sz w:val="22"/>
          <w:szCs w:val="22"/>
        </w:rPr>
        <w:t xml:space="preserve"> </w:t>
      </w:r>
      <w:proofErr w:type="spellStart"/>
      <w:r w:rsidRPr="00AE172C">
        <w:rPr>
          <w:rFonts w:ascii="Arial" w:eastAsia="Arial Unicode MS" w:hAnsi="Arial" w:cs="Arial"/>
          <w:sz w:val="22"/>
          <w:szCs w:val="22"/>
        </w:rPr>
        <w:t>authorised</w:t>
      </w:r>
      <w:proofErr w:type="spellEnd"/>
      <w:r w:rsidRPr="00AE172C">
        <w:rPr>
          <w:rFonts w:ascii="Arial" w:eastAsia="Arial Unicode MS" w:hAnsi="Arial" w:cs="Arial"/>
          <w:sz w:val="22"/>
          <w:szCs w:val="22"/>
        </w:rPr>
        <w:t xml:space="preserve"> for issue by the Company’s Board of Directors on </w:t>
      </w:r>
      <w:r w:rsidR="005D3DFC">
        <w:rPr>
          <w:rFonts w:ascii="Arial" w:hAnsi="Arial" w:cs="Arial"/>
          <w:sz w:val="22"/>
          <w:szCs w:val="22"/>
        </w:rPr>
        <w:t>11</w:t>
      </w:r>
      <w:r w:rsidR="00433F33">
        <w:rPr>
          <w:rFonts w:ascii="Arial" w:hAnsi="Arial" w:cs="Arial"/>
          <w:sz w:val="22"/>
          <w:szCs w:val="22"/>
        </w:rPr>
        <w:t xml:space="preserve"> May 2021</w:t>
      </w:r>
      <w:r w:rsidRPr="00AE172C">
        <w:rPr>
          <w:rFonts w:ascii="Arial" w:eastAsia="Arial Unicode MS" w:hAnsi="Arial" w:cs="Arial"/>
          <w:sz w:val="22"/>
          <w:szCs w:val="22"/>
        </w:rPr>
        <w:t>.</w:t>
      </w:r>
    </w:p>
    <w:sectPr w:rsidR="00311D72" w:rsidRPr="00AE172C" w:rsidSect="006E24B0">
      <w:headerReference w:type="default" r:id="rId14"/>
      <w:foot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5FA" w:rsidRDefault="00FD65FA" w:rsidP="002B7C2B">
      <w:r>
        <w:separator/>
      </w:r>
    </w:p>
  </w:endnote>
  <w:endnote w:type="continuationSeparator" w:id="0">
    <w:p w:rsidR="00FD65FA" w:rsidRDefault="00FD65FA"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Pr="0003432E" w:rsidRDefault="00FD65FA"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Pr="00392897" w:rsidRDefault="00FD65FA">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rsidR="00FD65FA" w:rsidRDefault="00FD65FA">
    <w:pPr>
      <w:pStyle w:val="Footer"/>
      <w:ind w:right="360"/>
      <w:jc w:val="right"/>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Pr="00392897" w:rsidRDefault="00FD65FA">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p w:rsidR="00FD65FA" w:rsidRDefault="00FD65FA">
    <w:pPr>
      <w:pStyle w:val="Footer"/>
      <w:ind w:right="360"/>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5FA" w:rsidRDefault="00FD65FA" w:rsidP="002B7C2B">
      <w:r>
        <w:separator/>
      </w:r>
    </w:p>
  </w:footnote>
  <w:footnote w:type="continuationSeparator" w:id="0">
    <w:p w:rsidR="00FD65FA" w:rsidRDefault="00FD65FA"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Pr="004614A2" w:rsidRDefault="00FD65FA"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Default="00FD65FA" w:rsidP="00D253A1">
    <w:pPr>
      <w:pStyle w:val="Header"/>
      <w:ind w:right="-900"/>
      <w:jc w:val="right"/>
      <w:rPr>
        <w:rFonts w:ascii="Arial" w:hAnsi="Arial" w:cs="Arial"/>
        <w:sz w:val="22"/>
        <w:szCs w:val="22"/>
      </w:rPr>
    </w:pPr>
  </w:p>
  <w:p w:rsidR="00FD65FA" w:rsidRDefault="00FD65FA" w:rsidP="00D253A1">
    <w:pPr>
      <w:pStyle w:val="Header"/>
      <w:ind w:right="-900"/>
      <w:jc w:val="right"/>
      <w:rPr>
        <w:rFonts w:ascii="Arial" w:hAnsi="Arial" w:cs="Arial"/>
        <w:sz w:val="22"/>
        <w:szCs w:val="22"/>
      </w:rPr>
    </w:pPr>
  </w:p>
  <w:p w:rsidR="00FD65FA" w:rsidRPr="004614A2" w:rsidRDefault="00FD65FA" w:rsidP="00A51DBA">
    <w:pPr>
      <w:pStyle w:val="Header"/>
      <w:ind w:right="-576"/>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Pr="004614A2" w:rsidRDefault="00FD65FA"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Default="00FD65FA" w:rsidP="00E278A9">
    <w:pPr>
      <w:pStyle w:val="Header"/>
      <w:jc w:val="right"/>
      <w:rPr>
        <w:rFonts w:ascii="Arial" w:hAnsi="Arial" w:cs="Arial"/>
        <w:sz w:val="22"/>
        <w:szCs w:val="22"/>
      </w:rPr>
    </w:pPr>
  </w:p>
  <w:p w:rsidR="00FD65FA" w:rsidRDefault="00FD65FA" w:rsidP="00E278A9">
    <w:pPr>
      <w:pStyle w:val="Header"/>
      <w:jc w:val="right"/>
      <w:rPr>
        <w:rFonts w:ascii="Arial" w:hAnsi="Arial" w:cs="Arial"/>
        <w:sz w:val="22"/>
        <w:szCs w:val="22"/>
      </w:rPr>
    </w:pPr>
  </w:p>
  <w:p w:rsidR="00FD65FA" w:rsidRPr="004614A2" w:rsidRDefault="00FD65FA"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65FA" w:rsidRPr="004614A2" w:rsidRDefault="00FD65FA"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1"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4"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1"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5"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4"/>
  </w:num>
  <w:num w:numId="2">
    <w:abstractNumId w:val="14"/>
  </w:num>
  <w:num w:numId="3">
    <w:abstractNumId w:val="16"/>
  </w:num>
  <w:num w:numId="4">
    <w:abstractNumId w:val="11"/>
  </w:num>
  <w:num w:numId="5">
    <w:abstractNumId w:val="23"/>
  </w:num>
  <w:num w:numId="6">
    <w:abstractNumId w:val="20"/>
  </w:num>
  <w:num w:numId="7">
    <w:abstractNumId w:val="1"/>
  </w:num>
  <w:num w:numId="8">
    <w:abstractNumId w:val="7"/>
  </w:num>
  <w:num w:numId="9">
    <w:abstractNumId w:val="21"/>
  </w:num>
  <w:num w:numId="10">
    <w:abstractNumId w:val="12"/>
  </w:num>
  <w:num w:numId="11">
    <w:abstractNumId w:val="6"/>
  </w:num>
  <w:num w:numId="12">
    <w:abstractNumId w:val="15"/>
  </w:num>
  <w:num w:numId="13">
    <w:abstractNumId w:val="31"/>
  </w:num>
  <w:num w:numId="14">
    <w:abstractNumId w:val="27"/>
  </w:num>
  <w:num w:numId="15">
    <w:abstractNumId w:val="33"/>
  </w:num>
  <w:num w:numId="16">
    <w:abstractNumId w:val="18"/>
  </w:num>
  <w:num w:numId="17">
    <w:abstractNumId w:val="0"/>
  </w:num>
  <w:num w:numId="18">
    <w:abstractNumId w:val="19"/>
  </w:num>
  <w:num w:numId="19">
    <w:abstractNumId w:val="8"/>
  </w:num>
  <w:num w:numId="20">
    <w:abstractNumId w:val="3"/>
  </w:num>
  <w:num w:numId="21">
    <w:abstractNumId w:val="32"/>
  </w:num>
  <w:num w:numId="22">
    <w:abstractNumId w:val="10"/>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5"/>
  </w:num>
  <w:num w:numId="26">
    <w:abstractNumId w:val="9"/>
  </w:num>
  <w:num w:numId="27">
    <w:abstractNumId w:val="2"/>
  </w:num>
  <w:num w:numId="28">
    <w:abstractNumId w:val="22"/>
  </w:num>
  <w:num w:numId="29">
    <w:abstractNumId w:val="4"/>
  </w:num>
  <w:num w:numId="30">
    <w:abstractNumId w:val="34"/>
  </w:num>
  <w:num w:numId="31">
    <w:abstractNumId w:val="17"/>
  </w:num>
  <w:num w:numId="32">
    <w:abstractNumId w:val="25"/>
  </w:num>
  <w:num w:numId="33">
    <w:abstractNumId w:val="30"/>
  </w:num>
  <w:num w:numId="34">
    <w:abstractNumId w:val="13"/>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4E18"/>
    <w:rsid w:val="00005A70"/>
    <w:rsid w:val="000068E9"/>
    <w:rsid w:val="00006F6F"/>
    <w:rsid w:val="0000706B"/>
    <w:rsid w:val="00010D76"/>
    <w:rsid w:val="0001108C"/>
    <w:rsid w:val="00011D42"/>
    <w:rsid w:val="00012267"/>
    <w:rsid w:val="00013C2B"/>
    <w:rsid w:val="000160A2"/>
    <w:rsid w:val="00021DCF"/>
    <w:rsid w:val="0002344E"/>
    <w:rsid w:val="00023D2A"/>
    <w:rsid w:val="0002438C"/>
    <w:rsid w:val="00025692"/>
    <w:rsid w:val="00026288"/>
    <w:rsid w:val="00027A7C"/>
    <w:rsid w:val="000321BF"/>
    <w:rsid w:val="00033FEB"/>
    <w:rsid w:val="0003432E"/>
    <w:rsid w:val="00036837"/>
    <w:rsid w:val="000414DB"/>
    <w:rsid w:val="00041A1D"/>
    <w:rsid w:val="00041BEC"/>
    <w:rsid w:val="000458B3"/>
    <w:rsid w:val="00045D82"/>
    <w:rsid w:val="000466A3"/>
    <w:rsid w:val="000466B4"/>
    <w:rsid w:val="0004741A"/>
    <w:rsid w:val="00050C9F"/>
    <w:rsid w:val="00052C9A"/>
    <w:rsid w:val="00054899"/>
    <w:rsid w:val="00055701"/>
    <w:rsid w:val="00057F39"/>
    <w:rsid w:val="000601D9"/>
    <w:rsid w:val="00061BDC"/>
    <w:rsid w:val="00062E6E"/>
    <w:rsid w:val="0006575C"/>
    <w:rsid w:val="000709D1"/>
    <w:rsid w:val="000712D5"/>
    <w:rsid w:val="00073473"/>
    <w:rsid w:val="00073624"/>
    <w:rsid w:val="000752E2"/>
    <w:rsid w:val="00077142"/>
    <w:rsid w:val="000806BD"/>
    <w:rsid w:val="000814F0"/>
    <w:rsid w:val="00090D18"/>
    <w:rsid w:val="00091180"/>
    <w:rsid w:val="000914AE"/>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BB6"/>
    <w:rsid w:val="000B1C8A"/>
    <w:rsid w:val="000B2E66"/>
    <w:rsid w:val="000C01B3"/>
    <w:rsid w:val="000C4092"/>
    <w:rsid w:val="000C664C"/>
    <w:rsid w:val="000C67DE"/>
    <w:rsid w:val="000D0F14"/>
    <w:rsid w:val="000D31AD"/>
    <w:rsid w:val="000D3B0B"/>
    <w:rsid w:val="000D77FD"/>
    <w:rsid w:val="000D7B9A"/>
    <w:rsid w:val="000D7D99"/>
    <w:rsid w:val="000E1B92"/>
    <w:rsid w:val="000E35C3"/>
    <w:rsid w:val="000E3B90"/>
    <w:rsid w:val="000E4568"/>
    <w:rsid w:val="000E4629"/>
    <w:rsid w:val="000E6DE6"/>
    <w:rsid w:val="000E747A"/>
    <w:rsid w:val="000F0EED"/>
    <w:rsid w:val="000F4432"/>
    <w:rsid w:val="00103366"/>
    <w:rsid w:val="0010463B"/>
    <w:rsid w:val="00105013"/>
    <w:rsid w:val="001059D9"/>
    <w:rsid w:val="001071A5"/>
    <w:rsid w:val="00107B3E"/>
    <w:rsid w:val="00107C88"/>
    <w:rsid w:val="001102AD"/>
    <w:rsid w:val="0011075A"/>
    <w:rsid w:val="0011081F"/>
    <w:rsid w:val="00113D95"/>
    <w:rsid w:val="001165BB"/>
    <w:rsid w:val="00116858"/>
    <w:rsid w:val="0011778C"/>
    <w:rsid w:val="00117AAE"/>
    <w:rsid w:val="001203CD"/>
    <w:rsid w:val="00121107"/>
    <w:rsid w:val="001228D1"/>
    <w:rsid w:val="001228E1"/>
    <w:rsid w:val="00122BE5"/>
    <w:rsid w:val="0013150B"/>
    <w:rsid w:val="00135EB9"/>
    <w:rsid w:val="00136180"/>
    <w:rsid w:val="00142727"/>
    <w:rsid w:val="0014479B"/>
    <w:rsid w:val="00150B09"/>
    <w:rsid w:val="00150DDD"/>
    <w:rsid w:val="0015140C"/>
    <w:rsid w:val="001515C2"/>
    <w:rsid w:val="00152DF4"/>
    <w:rsid w:val="00154DD2"/>
    <w:rsid w:val="0015772A"/>
    <w:rsid w:val="001600C5"/>
    <w:rsid w:val="0016095E"/>
    <w:rsid w:val="00161AFC"/>
    <w:rsid w:val="00163ECD"/>
    <w:rsid w:val="001641C8"/>
    <w:rsid w:val="00165C28"/>
    <w:rsid w:val="00171081"/>
    <w:rsid w:val="0017123A"/>
    <w:rsid w:val="00171B81"/>
    <w:rsid w:val="00174559"/>
    <w:rsid w:val="00181EEC"/>
    <w:rsid w:val="00182A64"/>
    <w:rsid w:val="00184A23"/>
    <w:rsid w:val="00184F4F"/>
    <w:rsid w:val="00185FD7"/>
    <w:rsid w:val="00186A13"/>
    <w:rsid w:val="0018719E"/>
    <w:rsid w:val="001952AD"/>
    <w:rsid w:val="001977C7"/>
    <w:rsid w:val="001979A9"/>
    <w:rsid w:val="001979C8"/>
    <w:rsid w:val="001A2006"/>
    <w:rsid w:val="001A27A0"/>
    <w:rsid w:val="001A353C"/>
    <w:rsid w:val="001A4B6A"/>
    <w:rsid w:val="001A4F91"/>
    <w:rsid w:val="001A5FEB"/>
    <w:rsid w:val="001B0B9C"/>
    <w:rsid w:val="001B17E8"/>
    <w:rsid w:val="001B5211"/>
    <w:rsid w:val="001B5462"/>
    <w:rsid w:val="001B611D"/>
    <w:rsid w:val="001C1772"/>
    <w:rsid w:val="001C2EC0"/>
    <w:rsid w:val="001C329A"/>
    <w:rsid w:val="001C3EED"/>
    <w:rsid w:val="001C41DD"/>
    <w:rsid w:val="001C7216"/>
    <w:rsid w:val="001D3841"/>
    <w:rsid w:val="001D39EF"/>
    <w:rsid w:val="001D5A88"/>
    <w:rsid w:val="001D6269"/>
    <w:rsid w:val="001D6598"/>
    <w:rsid w:val="001D72FB"/>
    <w:rsid w:val="001E0303"/>
    <w:rsid w:val="001E0DDC"/>
    <w:rsid w:val="001E1458"/>
    <w:rsid w:val="001E4BF7"/>
    <w:rsid w:val="001E5DE1"/>
    <w:rsid w:val="001E6221"/>
    <w:rsid w:val="001E6D32"/>
    <w:rsid w:val="001E6DFD"/>
    <w:rsid w:val="001F23F8"/>
    <w:rsid w:val="001F2995"/>
    <w:rsid w:val="001F29C8"/>
    <w:rsid w:val="001F2F52"/>
    <w:rsid w:val="001F4125"/>
    <w:rsid w:val="001F475B"/>
    <w:rsid w:val="001F4E9B"/>
    <w:rsid w:val="001F5695"/>
    <w:rsid w:val="00201018"/>
    <w:rsid w:val="00202C98"/>
    <w:rsid w:val="00203FBE"/>
    <w:rsid w:val="00204B74"/>
    <w:rsid w:val="002129CD"/>
    <w:rsid w:val="00213940"/>
    <w:rsid w:val="002166C0"/>
    <w:rsid w:val="0021703C"/>
    <w:rsid w:val="00217B8D"/>
    <w:rsid w:val="00217F7E"/>
    <w:rsid w:val="00220125"/>
    <w:rsid w:val="00220E32"/>
    <w:rsid w:val="002224D3"/>
    <w:rsid w:val="00224E2C"/>
    <w:rsid w:val="002255D9"/>
    <w:rsid w:val="00226463"/>
    <w:rsid w:val="00230313"/>
    <w:rsid w:val="0023065B"/>
    <w:rsid w:val="00232C8A"/>
    <w:rsid w:val="0023312F"/>
    <w:rsid w:val="002351FB"/>
    <w:rsid w:val="00235469"/>
    <w:rsid w:val="00240F4D"/>
    <w:rsid w:val="00245953"/>
    <w:rsid w:val="00245B52"/>
    <w:rsid w:val="00246666"/>
    <w:rsid w:val="0025075F"/>
    <w:rsid w:val="00254615"/>
    <w:rsid w:val="00255B44"/>
    <w:rsid w:val="00260D70"/>
    <w:rsid w:val="00261365"/>
    <w:rsid w:val="00263E08"/>
    <w:rsid w:val="00264927"/>
    <w:rsid w:val="002660F8"/>
    <w:rsid w:val="0027037E"/>
    <w:rsid w:val="00271D95"/>
    <w:rsid w:val="00273533"/>
    <w:rsid w:val="00273AFA"/>
    <w:rsid w:val="00275DAD"/>
    <w:rsid w:val="00280BCE"/>
    <w:rsid w:val="00285284"/>
    <w:rsid w:val="0028674E"/>
    <w:rsid w:val="00286967"/>
    <w:rsid w:val="00287159"/>
    <w:rsid w:val="002900DC"/>
    <w:rsid w:val="00291611"/>
    <w:rsid w:val="00295FFF"/>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6A33"/>
    <w:rsid w:val="002B7BE1"/>
    <w:rsid w:val="002B7C2B"/>
    <w:rsid w:val="002B7D8D"/>
    <w:rsid w:val="002C0E16"/>
    <w:rsid w:val="002C3BD9"/>
    <w:rsid w:val="002D0138"/>
    <w:rsid w:val="002D1F44"/>
    <w:rsid w:val="002D2235"/>
    <w:rsid w:val="002D36EF"/>
    <w:rsid w:val="002D4449"/>
    <w:rsid w:val="002D5B34"/>
    <w:rsid w:val="002D6F47"/>
    <w:rsid w:val="002E30CA"/>
    <w:rsid w:val="002E33FC"/>
    <w:rsid w:val="002E342B"/>
    <w:rsid w:val="002F1E07"/>
    <w:rsid w:val="002F1FD8"/>
    <w:rsid w:val="002F35EF"/>
    <w:rsid w:val="002F5BDA"/>
    <w:rsid w:val="002F65A6"/>
    <w:rsid w:val="002F69BE"/>
    <w:rsid w:val="0030145C"/>
    <w:rsid w:val="00304C28"/>
    <w:rsid w:val="00306E3F"/>
    <w:rsid w:val="00307349"/>
    <w:rsid w:val="00311D72"/>
    <w:rsid w:val="0031220F"/>
    <w:rsid w:val="00312296"/>
    <w:rsid w:val="003139EF"/>
    <w:rsid w:val="0031438E"/>
    <w:rsid w:val="0031456E"/>
    <w:rsid w:val="003151B9"/>
    <w:rsid w:val="003161AC"/>
    <w:rsid w:val="0032058B"/>
    <w:rsid w:val="00320FEE"/>
    <w:rsid w:val="00321A13"/>
    <w:rsid w:val="00323991"/>
    <w:rsid w:val="00327C53"/>
    <w:rsid w:val="003309A5"/>
    <w:rsid w:val="00332C7D"/>
    <w:rsid w:val="00333534"/>
    <w:rsid w:val="00333EC4"/>
    <w:rsid w:val="003342D4"/>
    <w:rsid w:val="00334516"/>
    <w:rsid w:val="00340A3A"/>
    <w:rsid w:val="003412D5"/>
    <w:rsid w:val="00342B9C"/>
    <w:rsid w:val="00343370"/>
    <w:rsid w:val="00344DC1"/>
    <w:rsid w:val="00346761"/>
    <w:rsid w:val="003468C3"/>
    <w:rsid w:val="003476C4"/>
    <w:rsid w:val="003521FA"/>
    <w:rsid w:val="003540FE"/>
    <w:rsid w:val="003543FB"/>
    <w:rsid w:val="003551FE"/>
    <w:rsid w:val="00355BFB"/>
    <w:rsid w:val="0035626A"/>
    <w:rsid w:val="0035742D"/>
    <w:rsid w:val="003611F5"/>
    <w:rsid w:val="003619F3"/>
    <w:rsid w:val="00361C6B"/>
    <w:rsid w:val="003622B0"/>
    <w:rsid w:val="0036298D"/>
    <w:rsid w:val="00363474"/>
    <w:rsid w:val="00364F18"/>
    <w:rsid w:val="003735ED"/>
    <w:rsid w:val="003735F0"/>
    <w:rsid w:val="00381258"/>
    <w:rsid w:val="00381D46"/>
    <w:rsid w:val="00383AB0"/>
    <w:rsid w:val="00384CBC"/>
    <w:rsid w:val="003868D3"/>
    <w:rsid w:val="00387557"/>
    <w:rsid w:val="003878DC"/>
    <w:rsid w:val="00391A2B"/>
    <w:rsid w:val="00395B5A"/>
    <w:rsid w:val="003965B7"/>
    <w:rsid w:val="003A22DE"/>
    <w:rsid w:val="003A39BE"/>
    <w:rsid w:val="003A3F05"/>
    <w:rsid w:val="003A4B1C"/>
    <w:rsid w:val="003A6411"/>
    <w:rsid w:val="003A7829"/>
    <w:rsid w:val="003A7A02"/>
    <w:rsid w:val="003A7FFB"/>
    <w:rsid w:val="003B03DD"/>
    <w:rsid w:val="003B172C"/>
    <w:rsid w:val="003B2B9B"/>
    <w:rsid w:val="003B2C03"/>
    <w:rsid w:val="003B3C96"/>
    <w:rsid w:val="003B63A2"/>
    <w:rsid w:val="003B663F"/>
    <w:rsid w:val="003C0332"/>
    <w:rsid w:val="003C5796"/>
    <w:rsid w:val="003D05A3"/>
    <w:rsid w:val="003D0E26"/>
    <w:rsid w:val="003D1BC1"/>
    <w:rsid w:val="003D1C1D"/>
    <w:rsid w:val="003D251B"/>
    <w:rsid w:val="003D4164"/>
    <w:rsid w:val="003D777E"/>
    <w:rsid w:val="003E04CA"/>
    <w:rsid w:val="003E2B86"/>
    <w:rsid w:val="003E3642"/>
    <w:rsid w:val="003E62E4"/>
    <w:rsid w:val="003F067A"/>
    <w:rsid w:val="003F22B6"/>
    <w:rsid w:val="003F3E65"/>
    <w:rsid w:val="003F4A50"/>
    <w:rsid w:val="003F5A8A"/>
    <w:rsid w:val="00400F2D"/>
    <w:rsid w:val="00404431"/>
    <w:rsid w:val="00404A8F"/>
    <w:rsid w:val="00405B00"/>
    <w:rsid w:val="004069C2"/>
    <w:rsid w:val="004079CE"/>
    <w:rsid w:val="00407DC8"/>
    <w:rsid w:val="0041189C"/>
    <w:rsid w:val="0041586B"/>
    <w:rsid w:val="00416759"/>
    <w:rsid w:val="004168C1"/>
    <w:rsid w:val="00421E1B"/>
    <w:rsid w:val="004225BE"/>
    <w:rsid w:val="0042272A"/>
    <w:rsid w:val="00424336"/>
    <w:rsid w:val="00430424"/>
    <w:rsid w:val="00433F33"/>
    <w:rsid w:val="00437EC4"/>
    <w:rsid w:val="00441263"/>
    <w:rsid w:val="00446332"/>
    <w:rsid w:val="0044647F"/>
    <w:rsid w:val="00446755"/>
    <w:rsid w:val="00446D0B"/>
    <w:rsid w:val="00447550"/>
    <w:rsid w:val="00450B3B"/>
    <w:rsid w:val="00451DC7"/>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BD5"/>
    <w:rsid w:val="00477308"/>
    <w:rsid w:val="004778FB"/>
    <w:rsid w:val="00483260"/>
    <w:rsid w:val="0048699E"/>
    <w:rsid w:val="00486DA1"/>
    <w:rsid w:val="004870B2"/>
    <w:rsid w:val="004874F0"/>
    <w:rsid w:val="00487FA3"/>
    <w:rsid w:val="0049102F"/>
    <w:rsid w:val="00492F3C"/>
    <w:rsid w:val="00493447"/>
    <w:rsid w:val="004949DA"/>
    <w:rsid w:val="004970C4"/>
    <w:rsid w:val="00497E32"/>
    <w:rsid w:val="004A1020"/>
    <w:rsid w:val="004A2D0A"/>
    <w:rsid w:val="004A47C3"/>
    <w:rsid w:val="004A4D40"/>
    <w:rsid w:val="004A591C"/>
    <w:rsid w:val="004A6483"/>
    <w:rsid w:val="004A6488"/>
    <w:rsid w:val="004B317E"/>
    <w:rsid w:val="004B4417"/>
    <w:rsid w:val="004B444F"/>
    <w:rsid w:val="004C18B3"/>
    <w:rsid w:val="004C29DA"/>
    <w:rsid w:val="004C2C81"/>
    <w:rsid w:val="004C2E92"/>
    <w:rsid w:val="004C5A58"/>
    <w:rsid w:val="004C66E1"/>
    <w:rsid w:val="004C6C66"/>
    <w:rsid w:val="004C6C6E"/>
    <w:rsid w:val="004D0B07"/>
    <w:rsid w:val="004D13EE"/>
    <w:rsid w:val="004D272B"/>
    <w:rsid w:val="004D698B"/>
    <w:rsid w:val="004E32C5"/>
    <w:rsid w:val="004E6810"/>
    <w:rsid w:val="004F30F6"/>
    <w:rsid w:val="004F3FA9"/>
    <w:rsid w:val="004F5BD5"/>
    <w:rsid w:val="004F7764"/>
    <w:rsid w:val="004F7E3B"/>
    <w:rsid w:val="00502366"/>
    <w:rsid w:val="00505D1E"/>
    <w:rsid w:val="005100DE"/>
    <w:rsid w:val="00521B7B"/>
    <w:rsid w:val="00525BF4"/>
    <w:rsid w:val="00525D15"/>
    <w:rsid w:val="00525EF4"/>
    <w:rsid w:val="00530259"/>
    <w:rsid w:val="00530508"/>
    <w:rsid w:val="00531B82"/>
    <w:rsid w:val="00533416"/>
    <w:rsid w:val="00533C6F"/>
    <w:rsid w:val="0053602A"/>
    <w:rsid w:val="00537A93"/>
    <w:rsid w:val="005424CD"/>
    <w:rsid w:val="00543287"/>
    <w:rsid w:val="00545D83"/>
    <w:rsid w:val="0054689A"/>
    <w:rsid w:val="005469E0"/>
    <w:rsid w:val="00546E74"/>
    <w:rsid w:val="00550A6F"/>
    <w:rsid w:val="00551505"/>
    <w:rsid w:val="005525CC"/>
    <w:rsid w:val="00553E93"/>
    <w:rsid w:val="0055475D"/>
    <w:rsid w:val="00554CAF"/>
    <w:rsid w:val="00555B01"/>
    <w:rsid w:val="00557041"/>
    <w:rsid w:val="0056007F"/>
    <w:rsid w:val="0056248A"/>
    <w:rsid w:val="00562A1D"/>
    <w:rsid w:val="00562E39"/>
    <w:rsid w:val="0056306C"/>
    <w:rsid w:val="005708FB"/>
    <w:rsid w:val="0057108D"/>
    <w:rsid w:val="00571AA0"/>
    <w:rsid w:val="00572C84"/>
    <w:rsid w:val="005751F2"/>
    <w:rsid w:val="00582060"/>
    <w:rsid w:val="00582A0A"/>
    <w:rsid w:val="00587830"/>
    <w:rsid w:val="00587EF1"/>
    <w:rsid w:val="00590443"/>
    <w:rsid w:val="00590B05"/>
    <w:rsid w:val="005969E4"/>
    <w:rsid w:val="005A18AD"/>
    <w:rsid w:val="005A1F4F"/>
    <w:rsid w:val="005A31E1"/>
    <w:rsid w:val="005A459A"/>
    <w:rsid w:val="005A6DA2"/>
    <w:rsid w:val="005B08C0"/>
    <w:rsid w:val="005B3D53"/>
    <w:rsid w:val="005B4440"/>
    <w:rsid w:val="005B47B8"/>
    <w:rsid w:val="005B6291"/>
    <w:rsid w:val="005C10B6"/>
    <w:rsid w:val="005C3FB4"/>
    <w:rsid w:val="005C4465"/>
    <w:rsid w:val="005C44C7"/>
    <w:rsid w:val="005C7478"/>
    <w:rsid w:val="005D19E0"/>
    <w:rsid w:val="005D255C"/>
    <w:rsid w:val="005D2AA0"/>
    <w:rsid w:val="005D2FA3"/>
    <w:rsid w:val="005D3DFC"/>
    <w:rsid w:val="005D4075"/>
    <w:rsid w:val="005D487D"/>
    <w:rsid w:val="005D7BF1"/>
    <w:rsid w:val="005E1882"/>
    <w:rsid w:val="005E27EB"/>
    <w:rsid w:val="005E4381"/>
    <w:rsid w:val="005E6070"/>
    <w:rsid w:val="005E7314"/>
    <w:rsid w:val="005F0331"/>
    <w:rsid w:val="005F1681"/>
    <w:rsid w:val="005F1737"/>
    <w:rsid w:val="005F238F"/>
    <w:rsid w:val="005F239D"/>
    <w:rsid w:val="005F2F92"/>
    <w:rsid w:val="005F37EF"/>
    <w:rsid w:val="005F4117"/>
    <w:rsid w:val="005F469E"/>
    <w:rsid w:val="005F703D"/>
    <w:rsid w:val="00600A96"/>
    <w:rsid w:val="0060229B"/>
    <w:rsid w:val="00604EF4"/>
    <w:rsid w:val="00607A85"/>
    <w:rsid w:val="00607B7D"/>
    <w:rsid w:val="00610626"/>
    <w:rsid w:val="006137B9"/>
    <w:rsid w:val="00615E31"/>
    <w:rsid w:val="0061641D"/>
    <w:rsid w:val="00617863"/>
    <w:rsid w:val="00617C84"/>
    <w:rsid w:val="00620D25"/>
    <w:rsid w:val="0062462E"/>
    <w:rsid w:val="00625467"/>
    <w:rsid w:val="00625DD8"/>
    <w:rsid w:val="006262D7"/>
    <w:rsid w:val="00626B7E"/>
    <w:rsid w:val="0063125F"/>
    <w:rsid w:val="00631730"/>
    <w:rsid w:val="006350DE"/>
    <w:rsid w:val="006351E1"/>
    <w:rsid w:val="006354F0"/>
    <w:rsid w:val="00635A8A"/>
    <w:rsid w:val="006371AA"/>
    <w:rsid w:val="006376D5"/>
    <w:rsid w:val="00641482"/>
    <w:rsid w:val="00641CF4"/>
    <w:rsid w:val="00643674"/>
    <w:rsid w:val="006438EB"/>
    <w:rsid w:val="00650419"/>
    <w:rsid w:val="00650F5E"/>
    <w:rsid w:val="00651013"/>
    <w:rsid w:val="00652663"/>
    <w:rsid w:val="00652FF1"/>
    <w:rsid w:val="006551C5"/>
    <w:rsid w:val="00656F97"/>
    <w:rsid w:val="0065737E"/>
    <w:rsid w:val="00662AC4"/>
    <w:rsid w:val="006639C2"/>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7310"/>
    <w:rsid w:val="00687D84"/>
    <w:rsid w:val="00693508"/>
    <w:rsid w:val="00693D29"/>
    <w:rsid w:val="00693F85"/>
    <w:rsid w:val="006947E6"/>
    <w:rsid w:val="00697186"/>
    <w:rsid w:val="006A075D"/>
    <w:rsid w:val="006A2693"/>
    <w:rsid w:val="006A2B1A"/>
    <w:rsid w:val="006A2DEF"/>
    <w:rsid w:val="006A40EA"/>
    <w:rsid w:val="006A731C"/>
    <w:rsid w:val="006A7609"/>
    <w:rsid w:val="006A7949"/>
    <w:rsid w:val="006B07BE"/>
    <w:rsid w:val="006B0D1C"/>
    <w:rsid w:val="006B0FB3"/>
    <w:rsid w:val="006B17BA"/>
    <w:rsid w:val="006B3222"/>
    <w:rsid w:val="006B43E8"/>
    <w:rsid w:val="006B6694"/>
    <w:rsid w:val="006B7C3B"/>
    <w:rsid w:val="006C0BA6"/>
    <w:rsid w:val="006C159B"/>
    <w:rsid w:val="006C304C"/>
    <w:rsid w:val="006C366A"/>
    <w:rsid w:val="006C55A7"/>
    <w:rsid w:val="006C5F68"/>
    <w:rsid w:val="006C6081"/>
    <w:rsid w:val="006D08A8"/>
    <w:rsid w:val="006D2392"/>
    <w:rsid w:val="006D668B"/>
    <w:rsid w:val="006E0FFB"/>
    <w:rsid w:val="006E15E3"/>
    <w:rsid w:val="006E1D51"/>
    <w:rsid w:val="006E24B0"/>
    <w:rsid w:val="006E2721"/>
    <w:rsid w:val="006E43F4"/>
    <w:rsid w:val="006E5BC8"/>
    <w:rsid w:val="006E716D"/>
    <w:rsid w:val="006F2162"/>
    <w:rsid w:val="006F3A77"/>
    <w:rsid w:val="006F4134"/>
    <w:rsid w:val="006F4F53"/>
    <w:rsid w:val="006F53DD"/>
    <w:rsid w:val="006F6328"/>
    <w:rsid w:val="006F6948"/>
    <w:rsid w:val="007002BC"/>
    <w:rsid w:val="007041AE"/>
    <w:rsid w:val="0070484F"/>
    <w:rsid w:val="0070667F"/>
    <w:rsid w:val="007114AA"/>
    <w:rsid w:val="0071458F"/>
    <w:rsid w:val="0072177E"/>
    <w:rsid w:val="00724284"/>
    <w:rsid w:val="00727233"/>
    <w:rsid w:val="007306F0"/>
    <w:rsid w:val="00730A1C"/>
    <w:rsid w:val="00730CFA"/>
    <w:rsid w:val="00732E17"/>
    <w:rsid w:val="0073485B"/>
    <w:rsid w:val="0073690B"/>
    <w:rsid w:val="00740303"/>
    <w:rsid w:val="0074175D"/>
    <w:rsid w:val="00741DD5"/>
    <w:rsid w:val="00744CCE"/>
    <w:rsid w:val="00745A65"/>
    <w:rsid w:val="00745BE6"/>
    <w:rsid w:val="00750DF9"/>
    <w:rsid w:val="00751A7D"/>
    <w:rsid w:val="00751BE6"/>
    <w:rsid w:val="00752E34"/>
    <w:rsid w:val="0075436F"/>
    <w:rsid w:val="007557EB"/>
    <w:rsid w:val="0075677B"/>
    <w:rsid w:val="00756D2A"/>
    <w:rsid w:val="00766614"/>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46F8"/>
    <w:rsid w:val="00794E47"/>
    <w:rsid w:val="00794FD7"/>
    <w:rsid w:val="0079530E"/>
    <w:rsid w:val="007960F6"/>
    <w:rsid w:val="007A06FA"/>
    <w:rsid w:val="007A0797"/>
    <w:rsid w:val="007A16D0"/>
    <w:rsid w:val="007A1C23"/>
    <w:rsid w:val="007A1C49"/>
    <w:rsid w:val="007A253D"/>
    <w:rsid w:val="007A3057"/>
    <w:rsid w:val="007A42DF"/>
    <w:rsid w:val="007A6445"/>
    <w:rsid w:val="007A7247"/>
    <w:rsid w:val="007A756B"/>
    <w:rsid w:val="007B0C6C"/>
    <w:rsid w:val="007B1605"/>
    <w:rsid w:val="007B28CC"/>
    <w:rsid w:val="007B2FF2"/>
    <w:rsid w:val="007C169C"/>
    <w:rsid w:val="007C2433"/>
    <w:rsid w:val="007C313D"/>
    <w:rsid w:val="007C3E12"/>
    <w:rsid w:val="007D1680"/>
    <w:rsid w:val="007D2FDA"/>
    <w:rsid w:val="007D3B9E"/>
    <w:rsid w:val="007D4BB1"/>
    <w:rsid w:val="007D57A8"/>
    <w:rsid w:val="007D6653"/>
    <w:rsid w:val="007E1122"/>
    <w:rsid w:val="007E23DA"/>
    <w:rsid w:val="007E393B"/>
    <w:rsid w:val="007E4952"/>
    <w:rsid w:val="007F2276"/>
    <w:rsid w:val="007F38F1"/>
    <w:rsid w:val="007F3FF8"/>
    <w:rsid w:val="007F52DE"/>
    <w:rsid w:val="007F5A31"/>
    <w:rsid w:val="007F74F0"/>
    <w:rsid w:val="0080013B"/>
    <w:rsid w:val="008104B4"/>
    <w:rsid w:val="00815C44"/>
    <w:rsid w:val="00821697"/>
    <w:rsid w:val="008221F9"/>
    <w:rsid w:val="00825414"/>
    <w:rsid w:val="008275BC"/>
    <w:rsid w:val="00827DDC"/>
    <w:rsid w:val="00830451"/>
    <w:rsid w:val="008311F5"/>
    <w:rsid w:val="00831DF2"/>
    <w:rsid w:val="0083632A"/>
    <w:rsid w:val="00836EF7"/>
    <w:rsid w:val="00844688"/>
    <w:rsid w:val="00851998"/>
    <w:rsid w:val="00854651"/>
    <w:rsid w:val="00855CD5"/>
    <w:rsid w:val="008563C7"/>
    <w:rsid w:val="00856469"/>
    <w:rsid w:val="00857084"/>
    <w:rsid w:val="0086074C"/>
    <w:rsid w:val="00863683"/>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A010A"/>
    <w:rsid w:val="008A03E5"/>
    <w:rsid w:val="008A2DB5"/>
    <w:rsid w:val="008A2EA0"/>
    <w:rsid w:val="008A4D89"/>
    <w:rsid w:val="008A6552"/>
    <w:rsid w:val="008A69D0"/>
    <w:rsid w:val="008B1968"/>
    <w:rsid w:val="008B431F"/>
    <w:rsid w:val="008B74E9"/>
    <w:rsid w:val="008B7C0A"/>
    <w:rsid w:val="008C0A01"/>
    <w:rsid w:val="008C0CD3"/>
    <w:rsid w:val="008C1009"/>
    <w:rsid w:val="008C30D2"/>
    <w:rsid w:val="008D2A6D"/>
    <w:rsid w:val="008D3535"/>
    <w:rsid w:val="008D39E2"/>
    <w:rsid w:val="008D3B35"/>
    <w:rsid w:val="008D4B9C"/>
    <w:rsid w:val="008D6E48"/>
    <w:rsid w:val="008D7E83"/>
    <w:rsid w:val="008E087D"/>
    <w:rsid w:val="008E6243"/>
    <w:rsid w:val="008E6345"/>
    <w:rsid w:val="008F2531"/>
    <w:rsid w:val="008F46D8"/>
    <w:rsid w:val="008F4B73"/>
    <w:rsid w:val="00900A51"/>
    <w:rsid w:val="00901D52"/>
    <w:rsid w:val="00902E1D"/>
    <w:rsid w:val="00903DD6"/>
    <w:rsid w:val="00907C84"/>
    <w:rsid w:val="009109B3"/>
    <w:rsid w:val="00910BBE"/>
    <w:rsid w:val="00916BA8"/>
    <w:rsid w:val="00916E83"/>
    <w:rsid w:val="00916E96"/>
    <w:rsid w:val="0091703A"/>
    <w:rsid w:val="009177AE"/>
    <w:rsid w:val="00920380"/>
    <w:rsid w:val="00920CA8"/>
    <w:rsid w:val="00921998"/>
    <w:rsid w:val="00924435"/>
    <w:rsid w:val="00925572"/>
    <w:rsid w:val="0093201E"/>
    <w:rsid w:val="0093208A"/>
    <w:rsid w:val="00936165"/>
    <w:rsid w:val="009361E3"/>
    <w:rsid w:val="009407C5"/>
    <w:rsid w:val="00945B1D"/>
    <w:rsid w:val="00945D31"/>
    <w:rsid w:val="009539A6"/>
    <w:rsid w:val="00953C66"/>
    <w:rsid w:val="00955C57"/>
    <w:rsid w:val="0096296C"/>
    <w:rsid w:val="00962B9F"/>
    <w:rsid w:val="009639D7"/>
    <w:rsid w:val="0096473E"/>
    <w:rsid w:val="00965F62"/>
    <w:rsid w:val="00967884"/>
    <w:rsid w:val="00976AC7"/>
    <w:rsid w:val="00977774"/>
    <w:rsid w:val="009807D2"/>
    <w:rsid w:val="00981E72"/>
    <w:rsid w:val="0098279B"/>
    <w:rsid w:val="009846E9"/>
    <w:rsid w:val="009901D0"/>
    <w:rsid w:val="009903CC"/>
    <w:rsid w:val="00992F8F"/>
    <w:rsid w:val="00993929"/>
    <w:rsid w:val="00995256"/>
    <w:rsid w:val="009A13D9"/>
    <w:rsid w:val="009A1BB0"/>
    <w:rsid w:val="009A5B0A"/>
    <w:rsid w:val="009A628E"/>
    <w:rsid w:val="009B1B79"/>
    <w:rsid w:val="009B2C9D"/>
    <w:rsid w:val="009B4427"/>
    <w:rsid w:val="009B4F09"/>
    <w:rsid w:val="009C1EC9"/>
    <w:rsid w:val="009C3B39"/>
    <w:rsid w:val="009D0C50"/>
    <w:rsid w:val="009D1BBB"/>
    <w:rsid w:val="009D61B8"/>
    <w:rsid w:val="009D61CD"/>
    <w:rsid w:val="009D7F4B"/>
    <w:rsid w:val="009E0E53"/>
    <w:rsid w:val="009E10E3"/>
    <w:rsid w:val="009E5AC8"/>
    <w:rsid w:val="009E5D3B"/>
    <w:rsid w:val="009E6CCA"/>
    <w:rsid w:val="009F4A09"/>
    <w:rsid w:val="009F774D"/>
    <w:rsid w:val="00A042FB"/>
    <w:rsid w:val="00A061AE"/>
    <w:rsid w:val="00A10558"/>
    <w:rsid w:val="00A145AD"/>
    <w:rsid w:val="00A15A8A"/>
    <w:rsid w:val="00A15E8E"/>
    <w:rsid w:val="00A16A4B"/>
    <w:rsid w:val="00A17A5B"/>
    <w:rsid w:val="00A20E78"/>
    <w:rsid w:val="00A24195"/>
    <w:rsid w:val="00A252B5"/>
    <w:rsid w:val="00A263C8"/>
    <w:rsid w:val="00A30E2A"/>
    <w:rsid w:val="00A32661"/>
    <w:rsid w:val="00A3289F"/>
    <w:rsid w:val="00A34C0E"/>
    <w:rsid w:val="00A353AC"/>
    <w:rsid w:val="00A37B1D"/>
    <w:rsid w:val="00A40741"/>
    <w:rsid w:val="00A40B02"/>
    <w:rsid w:val="00A4163F"/>
    <w:rsid w:val="00A41E8B"/>
    <w:rsid w:val="00A41EFF"/>
    <w:rsid w:val="00A448AB"/>
    <w:rsid w:val="00A46435"/>
    <w:rsid w:val="00A50487"/>
    <w:rsid w:val="00A50652"/>
    <w:rsid w:val="00A5186A"/>
    <w:rsid w:val="00A51DBA"/>
    <w:rsid w:val="00A52DF2"/>
    <w:rsid w:val="00A55C21"/>
    <w:rsid w:val="00A60C7C"/>
    <w:rsid w:val="00A61AD2"/>
    <w:rsid w:val="00A6206A"/>
    <w:rsid w:val="00A63076"/>
    <w:rsid w:val="00A63B44"/>
    <w:rsid w:val="00A63C15"/>
    <w:rsid w:val="00A7133E"/>
    <w:rsid w:val="00A7419B"/>
    <w:rsid w:val="00A748FE"/>
    <w:rsid w:val="00A75266"/>
    <w:rsid w:val="00A809DE"/>
    <w:rsid w:val="00A85CB7"/>
    <w:rsid w:val="00A87348"/>
    <w:rsid w:val="00A91BA9"/>
    <w:rsid w:val="00A937FB"/>
    <w:rsid w:val="00A9597C"/>
    <w:rsid w:val="00A95A35"/>
    <w:rsid w:val="00A95FA9"/>
    <w:rsid w:val="00AA0033"/>
    <w:rsid w:val="00AA1B9E"/>
    <w:rsid w:val="00AA47E3"/>
    <w:rsid w:val="00AA5E70"/>
    <w:rsid w:val="00AA71E5"/>
    <w:rsid w:val="00AB1020"/>
    <w:rsid w:val="00AB2845"/>
    <w:rsid w:val="00AB2FAD"/>
    <w:rsid w:val="00AB3BB8"/>
    <w:rsid w:val="00AB43EE"/>
    <w:rsid w:val="00AB463A"/>
    <w:rsid w:val="00AB4A9F"/>
    <w:rsid w:val="00AB55AE"/>
    <w:rsid w:val="00AB7189"/>
    <w:rsid w:val="00AC244D"/>
    <w:rsid w:val="00AC3C04"/>
    <w:rsid w:val="00AC49CB"/>
    <w:rsid w:val="00AC75CC"/>
    <w:rsid w:val="00AD0069"/>
    <w:rsid w:val="00AD03F6"/>
    <w:rsid w:val="00AD07DB"/>
    <w:rsid w:val="00AD17CA"/>
    <w:rsid w:val="00AD420F"/>
    <w:rsid w:val="00AD6060"/>
    <w:rsid w:val="00AD6C04"/>
    <w:rsid w:val="00AD7570"/>
    <w:rsid w:val="00AE1235"/>
    <w:rsid w:val="00AE172C"/>
    <w:rsid w:val="00AE23D0"/>
    <w:rsid w:val="00AE3D8F"/>
    <w:rsid w:val="00AE50BC"/>
    <w:rsid w:val="00AE7F64"/>
    <w:rsid w:val="00AF3C2E"/>
    <w:rsid w:val="00AF41E9"/>
    <w:rsid w:val="00B002E5"/>
    <w:rsid w:val="00B02712"/>
    <w:rsid w:val="00B027CA"/>
    <w:rsid w:val="00B02AA7"/>
    <w:rsid w:val="00B0317C"/>
    <w:rsid w:val="00B0429A"/>
    <w:rsid w:val="00B07147"/>
    <w:rsid w:val="00B10A82"/>
    <w:rsid w:val="00B12B3B"/>
    <w:rsid w:val="00B1349C"/>
    <w:rsid w:val="00B13DBA"/>
    <w:rsid w:val="00B13F61"/>
    <w:rsid w:val="00B14C48"/>
    <w:rsid w:val="00B22DF6"/>
    <w:rsid w:val="00B25316"/>
    <w:rsid w:val="00B25942"/>
    <w:rsid w:val="00B35E2F"/>
    <w:rsid w:val="00B378B2"/>
    <w:rsid w:val="00B4129B"/>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A9B"/>
    <w:rsid w:val="00B736CA"/>
    <w:rsid w:val="00B7527C"/>
    <w:rsid w:val="00B75516"/>
    <w:rsid w:val="00B76B1D"/>
    <w:rsid w:val="00B76CC4"/>
    <w:rsid w:val="00B82D55"/>
    <w:rsid w:val="00B83475"/>
    <w:rsid w:val="00B86528"/>
    <w:rsid w:val="00B87875"/>
    <w:rsid w:val="00B949FF"/>
    <w:rsid w:val="00BA00EA"/>
    <w:rsid w:val="00BA0BED"/>
    <w:rsid w:val="00BA15C3"/>
    <w:rsid w:val="00BA1D67"/>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A2D"/>
    <w:rsid w:val="00BD3E42"/>
    <w:rsid w:val="00BD6337"/>
    <w:rsid w:val="00BE014A"/>
    <w:rsid w:val="00BE0CDC"/>
    <w:rsid w:val="00BE139C"/>
    <w:rsid w:val="00BE182E"/>
    <w:rsid w:val="00BE3D45"/>
    <w:rsid w:val="00BE54D7"/>
    <w:rsid w:val="00BE6878"/>
    <w:rsid w:val="00BF4FBA"/>
    <w:rsid w:val="00C01649"/>
    <w:rsid w:val="00C01D28"/>
    <w:rsid w:val="00C04212"/>
    <w:rsid w:val="00C0661D"/>
    <w:rsid w:val="00C06A47"/>
    <w:rsid w:val="00C07A7D"/>
    <w:rsid w:val="00C103CB"/>
    <w:rsid w:val="00C1280B"/>
    <w:rsid w:val="00C128FE"/>
    <w:rsid w:val="00C13D9B"/>
    <w:rsid w:val="00C14652"/>
    <w:rsid w:val="00C15995"/>
    <w:rsid w:val="00C15E85"/>
    <w:rsid w:val="00C16950"/>
    <w:rsid w:val="00C17954"/>
    <w:rsid w:val="00C201E0"/>
    <w:rsid w:val="00C2029F"/>
    <w:rsid w:val="00C21737"/>
    <w:rsid w:val="00C21AAF"/>
    <w:rsid w:val="00C22776"/>
    <w:rsid w:val="00C23A86"/>
    <w:rsid w:val="00C23E43"/>
    <w:rsid w:val="00C24AAD"/>
    <w:rsid w:val="00C24AC7"/>
    <w:rsid w:val="00C25A9C"/>
    <w:rsid w:val="00C262C9"/>
    <w:rsid w:val="00C30B42"/>
    <w:rsid w:val="00C30F7F"/>
    <w:rsid w:val="00C33815"/>
    <w:rsid w:val="00C3412D"/>
    <w:rsid w:val="00C34BF8"/>
    <w:rsid w:val="00C36124"/>
    <w:rsid w:val="00C45BDA"/>
    <w:rsid w:val="00C52AD8"/>
    <w:rsid w:val="00C542D1"/>
    <w:rsid w:val="00C55A54"/>
    <w:rsid w:val="00C56AAF"/>
    <w:rsid w:val="00C56E83"/>
    <w:rsid w:val="00C56F47"/>
    <w:rsid w:val="00C6105E"/>
    <w:rsid w:val="00C72216"/>
    <w:rsid w:val="00C75B7F"/>
    <w:rsid w:val="00C7669A"/>
    <w:rsid w:val="00C77DE1"/>
    <w:rsid w:val="00C80E81"/>
    <w:rsid w:val="00C85A42"/>
    <w:rsid w:val="00C85C98"/>
    <w:rsid w:val="00C85F6D"/>
    <w:rsid w:val="00C87C39"/>
    <w:rsid w:val="00C87C6A"/>
    <w:rsid w:val="00C9121B"/>
    <w:rsid w:val="00C919B7"/>
    <w:rsid w:val="00C94A8A"/>
    <w:rsid w:val="00C96347"/>
    <w:rsid w:val="00C966A3"/>
    <w:rsid w:val="00C979DD"/>
    <w:rsid w:val="00C97E1D"/>
    <w:rsid w:val="00CA0411"/>
    <w:rsid w:val="00CA19BB"/>
    <w:rsid w:val="00CA6524"/>
    <w:rsid w:val="00CA6B4B"/>
    <w:rsid w:val="00CA6C71"/>
    <w:rsid w:val="00CA7893"/>
    <w:rsid w:val="00CA7BDC"/>
    <w:rsid w:val="00CA7F57"/>
    <w:rsid w:val="00CB1377"/>
    <w:rsid w:val="00CB23FB"/>
    <w:rsid w:val="00CB3829"/>
    <w:rsid w:val="00CB38C9"/>
    <w:rsid w:val="00CB3D11"/>
    <w:rsid w:val="00CB6208"/>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7A66"/>
    <w:rsid w:val="00CF07EB"/>
    <w:rsid w:val="00CF16DB"/>
    <w:rsid w:val="00CF274F"/>
    <w:rsid w:val="00CF2D6B"/>
    <w:rsid w:val="00CF3A0B"/>
    <w:rsid w:val="00CF3BFC"/>
    <w:rsid w:val="00CF4C43"/>
    <w:rsid w:val="00CF648A"/>
    <w:rsid w:val="00D01B76"/>
    <w:rsid w:val="00D03C2C"/>
    <w:rsid w:val="00D03C9D"/>
    <w:rsid w:val="00D0712E"/>
    <w:rsid w:val="00D10B07"/>
    <w:rsid w:val="00D12D74"/>
    <w:rsid w:val="00D15029"/>
    <w:rsid w:val="00D15E84"/>
    <w:rsid w:val="00D163B0"/>
    <w:rsid w:val="00D16CC3"/>
    <w:rsid w:val="00D20D7D"/>
    <w:rsid w:val="00D22D4D"/>
    <w:rsid w:val="00D237DA"/>
    <w:rsid w:val="00D240D8"/>
    <w:rsid w:val="00D253A1"/>
    <w:rsid w:val="00D27458"/>
    <w:rsid w:val="00D277D4"/>
    <w:rsid w:val="00D27CEF"/>
    <w:rsid w:val="00D27D0A"/>
    <w:rsid w:val="00D27E42"/>
    <w:rsid w:val="00D31581"/>
    <w:rsid w:val="00D34328"/>
    <w:rsid w:val="00D367B7"/>
    <w:rsid w:val="00D41E63"/>
    <w:rsid w:val="00D44564"/>
    <w:rsid w:val="00D4486A"/>
    <w:rsid w:val="00D44F81"/>
    <w:rsid w:val="00D45D01"/>
    <w:rsid w:val="00D47E8C"/>
    <w:rsid w:val="00D50C23"/>
    <w:rsid w:val="00D51E04"/>
    <w:rsid w:val="00D53BF2"/>
    <w:rsid w:val="00D5520A"/>
    <w:rsid w:val="00D62C8F"/>
    <w:rsid w:val="00D62D16"/>
    <w:rsid w:val="00D6713C"/>
    <w:rsid w:val="00D67F74"/>
    <w:rsid w:val="00D70F0B"/>
    <w:rsid w:val="00D73412"/>
    <w:rsid w:val="00D749CD"/>
    <w:rsid w:val="00D74AE4"/>
    <w:rsid w:val="00D76837"/>
    <w:rsid w:val="00D80C4C"/>
    <w:rsid w:val="00D82DF2"/>
    <w:rsid w:val="00D83092"/>
    <w:rsid w:val="00D8444F"/>
    <w:rsid w:val="00D872F7"/>
    <w:rsid w:val="00D8747D"/>
    <w:rsid w:val="00D874C7"/>
    <w:rsid w:val="00D91F06"/>
    <w:rsid w:val="00D92AB0"/>
    <w:rsid w:val="00D9710B"/>
    <w:rsid w:val="00DA1CE6"/>
    <w:rsid w:val="00DA36F8"/>
    <w:rsid w:val="00DA737C"/>
    <w:rsid w:val="00DB0AAD"/>
    <w:rsid w:val="00DB2BF4"/>
    <w:rsid w:val="00DB3838"/>
    <w:rsid w:val="00DB3D45"/>
    <w:rsid w:val="00DB50DB"/>
    <w:rsid w:val="00DC023C"/>
    <w:rsid w:val="00DC169C"/>
    <w:rsid w:val="00DC36CD"/>
    <w:rsid w:val="00DD2C67"/>
    <w:rsid w:val="00DD538C"/>
    <w:rsid w:val="00DD540F"/>
    <w:rsid w:val="00DD65BC"/>
    <w:rsid w:val="00DD766E"/>
    <w:rsid w:val="00DE029B"/>
    <w:rsid w:val="00DE17A5"/>
    <w:rsid w:val="00DE3D97"/>
    <w:rsid w:val="00DE46A9"/>
    <w:rsid w:val="00DE6DFD"/>
    <w:rsid w:val="00DF0DD9"/>
    <w:rsid w:val="00DF248A"/>
    <w:rsid w:val="00DF2E9E"/>
    <w:rsid w:val="00DF45F0"/>
    <w:rsid w:val="00DF4F57"/>
    <w:rsid w:val="00DF54A6"/>
    <w:rsid w:val="00DF711A"/>
    <w:rsid w:val="00E01F1C"/>
    <w:rsid w:val="00E036A6"/>
    <w:rsid w:val="00E04DD7"/>
    <w:rsid w:val="00E07303"/>
    <w:rsid w:val="00E07936"/>
    <w:rsid w:val="00E130B6"/>
    <w:rsid w:val="00E1429E"/>
    <w:rsid w:val="00E15046"/>
    <w:rsid w:val="00E164CD"/>
    <w:rsid w:val="00E1707A"/>
    <w:rsid w:val="00E17476"/>
    <w:rsid w:val="00E21C4C"/>
    <w:rsid w:val="00E21DEB"/>
    <w:rsid w:val="00E22749"/>
    <w:rsid w:val="00E24CE4"/>
    <w:rsid w:val="00E2501D"/>
    <w:rsid w:val="00E27359"/>
    <w:rsid w:val="00E278A9"/>
    <w:rsid w:val="00E3142E"/>
    <w:rsid w:val="00E31717"/>
    <w:rsid w:val="00E4185E"/>
    <w:rsid w:val="00E43947"/>
    <w:rsid w:val="00E44990"/>
    <w:rsid w:val="00E464AD"/>
    <w:rsid w:val="00E52BC4"/>
    <w:rsid w:val="00E56A06"/>
    <w:rsid w:val="00E56B42"/>
    <w:rsid w:val="00E576C5"/>
    <w:rsid w:val="00E6066A"/>
    <w:rsid w:val="00E6103F"/>
    <w:rsid w:val="00E67073"/>
    <w:rsid w:val="00E7598C"/>
    <w:rsid w:val="00E807F6"/>
    <w:rsid w:val="00E808ED"/>
    <w:rsid w:val="00E81331"/>
    <w:rsid w:val="00E81A5C"/>
    <w:rsid w:val="00E82C27"/>
    <w:rsid w:val="00E83EDC"/>
    <w:rsid w:val="00E852A0"/>
    <w:rsid w:val="00E85823"/>
    <w:rsid w:val="00E91EF0"/>
    <w:rsid w:val="00E9232D"/>
    <w:rsid w:val="00E93237"/>
    <w:rsid w:val="00E93E51"/>
    <w:rsid w:val="00E94B0C"/>
    <w:rsid w:val="00EA0E96"/>
    <w:rsid w:val="00EA1D43"/>
    <w:rsid w:val="00EA29CD"/>
    <w:rsid w:val="00EA29D3"/>
    <w:rsid w:val="00EA33BB"/>
    <w:rsid w:val="00EB1D80"/>
    <w:rsid w:val="00EB2A7E"/>
    <w:rsid w:val="00EB41F7"/>
    <w:rsid w:val="00EC17BB"/>
    <w:rsid w:val="00EC1CF4"/>
    <w:rsid w:val="00EC2638"/>
    <w:rsid w:val="00EC5781"/>
    <w:rsid w:val="00ED029A"/>
    <w:rsid w:val="00ED1122"/>
    <w:rsid w:val="00ED1B14"/>
    <w:rsid w:val="00ED1B75"/>
    <w:rsid w:val="00ED37CB"/>
    <w:rsid w:val="00ED5695"/>
    <w:rsid w:val="00ED5EC2"/>
    <w:rsid w:val="00EE11B8"/>
    <w:rsid w:val="00EE340A"/>
    <w:rsid w:val="00EE7EB9"/>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B8A"/>
    <w:rsid w:val="00F12B41"/>
    <w:rsid w:val="00F16A18"/>
    <w:rsid w:val="00F16F97"/>
    <w:rsid w:val="00F21E57"/>
    <w:rsid w:val="00F26C52"/>
    <w:rsid w:val="00F3294A"/>
    <w:rsid w:val="00F344F8"/>
    <w:rsid w:val="00F375AA"/>
    <w:rsid w:val="00F41AC1"/>
    <w:rsid w:val="00F43534"/>
    <w:rsid w:val="00F455A9"/>
    <w:rsid w:val="00F47721"/>
    <w:rsid w:val="00F505BB"/>
    <w:rsid w:val="00F50D41"/>
    <w:rsid w:val="00F51CCB"/>
    <w:rsid w:val="00F524FF"/>
    <w:rsid w:val="00F5366B"/>
    <w:rsid w:val="00F55E1E"/>
    <w:rsid w:val="00F56B0F"/>
    <w:rsid w:val="00F5725E"/>
    <w:rsid w:val="00F600E5"/>
    <w:rsid w:val="00F61460"/>
    <w:rsid w:val="00F61BC0"/>
    <w:rsid w:val="00F640FF"/>
    <w:rsid w:val="00F6647B"/>
    <w:rsid w:val="00F67068"/>
    <w:rsid w:val="00F67131"/>
    <w:rsid w:val="00F67388"/>
    <w:rsid w:val="00F677CE"/>
    <w:rsid w:val="00F70BED"/>
    <w:rsid w:val="00F70F94"/>
    <w:rsid w:val="00F7137A"/>
    <w:rsid w:val="00F72026"/>
    <w:rsid w:val="00F731BB"/>
    <w:rsid w:val="00F74019"/>
    <w:rsid w:val="00F74572"/>
    <w:rsid w:val="00F753AB"/>
    <w:rsid w:val="00F76350"/>
    <w:rsid w:val="00F768FE"/>
    <w:rsid w:val="00F81F33"/>
    <w:rsid w:val="00F8391A"/>
    <w:rsid w:val="00F869A4"/>
    <w:rsid w:val="00F87298"/>
    <w:rsid w:val="00F874B9"/>
    <w:rsid w:val="00F8765A"/>
    <w:rsid w:val="00F93771"/>
    <w:rsid w:val="00F94A4A"/>
    <w:rsid w:val="00FA2F0B"/>
    <w:rsid w:val="00FA3198"/>
    <w:rsid w:val="00FA5F4D"/>
    <w:rsid w:val="00FA6E23"/>
    <w:rsid w:val="00FA7920"/>
    <w:rsid w:val="00FB11E3"/>
    <w:rsid w:val="00FB42C5"/>
    <w:rsid w:val="00FB5ECF"/>
    <w:rsid w:val="00FC1CF6"/>
    <w:rsid w:val="00FC1E0B"/>
    <w:rsid w:val="00FC20E7"/>
    <w:rsid w:val="00FC32E2"/>
    <w:rsid w:val="00FC435D"/>
    <w:rsid w:val="00FC6581"/>
    <w:rsid w:val="00FC68F5"/>
    <w:rsid w:val="00FD282F"/>
    <w:rsid w:val="00FD4497"/>
    <w:rsid w:val="00FD5CC3"/>
    <w:rsid w:val="00FD65FA"/>
    <w:rsid w:val="00FD7EA0"/>
    <w:rsid w:val="00FE1772"/>
    <w:rsid w:val="00FE3CF0"/>
    <w:rsid w:val="00FE4EB3"/>
    <w:rsid w:val="00FE7B2D"/>
    <w:rsid w:val="00FF34B7"/>
    <w:rsid w:val="00FF3A18"/>
    <w:rsid w:val="00FF3D6E"/>
    <w:rsid w:val="00FF3DBB"/>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EC402"/>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72773-2155-44DF-93D8-D02C535C5A4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175017</vt:lpwstr>
  </property>
  <property fmtid="{D5CDD505-2E9C-101B-9397-08002B2CF9AE}" pid="4" name="OptimizationTime">
    <vt:lpwstr>20210511_1936</vt:lpwstr>
  </property>
</Properties>
</file>

<file path=docProps/app.xml><?xml version="1.0" encoding="utf-8"?>
<Properties xmlns="http://schemas.openxmlformats.org/officeDocument/2006/extended-properties" xmlns:vt="http://schemas.openxmlformats.org/officeDocument/2006/docPropsVTypes">
  <Template>Normal.dotm</Template>
  <TotalTime>1973</TotalTime>
  <Pages>52</Pages>
  <Words>15178</Words>
  <Characters>86521</Characters>
  <Application>Microsoft Office Word</Application>
  <DocSecurity>0</DocSecurity>
  <Lines>721</Lines>
  <Paragraphs>202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348</cp:revision>
  <cp:lastPrinted>2021-05-11T11:18:00Z</cp:lastPrinted>
  <dcterms:created xsi:type="dcterms:W3CDTF">2017-05-06T16:13:00Z</dcterms:created>
  <dcterms:modified xsi:type="dcterms:W3CDTF">2021-05-11T11:18:00Z</dcterms:modified>
</cp:coreProperties>
</file>