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35E16"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BY  THE  INDEPENDENT  CERTIFIED  PUBLIC  ACCOUNTANTS</w:t>
      </w:r>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r w:rsidRPr="00666EAA">
        <w:rPr>
          <w:rFonts w:ascii="Cordia New" w:eastAsia="Angsana New" w:hAnsi="Cordia New" w:cs="Cordia New"/>
          <w:sz w:val="24"/>
          <w:szCs w:val="24"/>
        </w:rPr>
        <w:t>TO  THE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BANK  PUBLIC  COMPANY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C68B466" w14:textId="637F0972"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 xml:space="preserve">subsidiaries </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the “Bank and subsidiaries”</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(the “Bank”)</w:t>
      </w:r>
      <w:r w:rsidRPr="00F06356">
        <w:rPr>
          <w:rFonts w:ascii="Cordia New" w:hAnsi="Cordia New" w:cs="Cordia New"/>
          <w:color w:val="000000"/>
          <w:spacing w:val="-4"/>
          <w:sz w:val="28"/>
          <w:szCs w:val="28"/>
        </w:rPr>
        <w:t xml:space="preserve"> as at </w:t>
      </w:r>
      <w:r w:rsidR="0052761D">
        <w:rPr>
          <w:rFonts w:ascii="Cordia New" w:hAnsi="Cordia New" w:cs="Cordia New"/>
          <w:color w:val="000000"/>
          <w:spacing w:val="-4"/>
          <w:sz w:val="28"/>
          <w:szCs w:val="28"/>
        </w:rPr>
        <w:t>Ma</w:t>
      </w:r>
      <w:r w:rsidR="004900AD">
        <w:rPr>
          <w:rFonts w:ascii="Cordia New" w:hAnsi="Cordia New" w:cs="Cordia New"/>
          <w:color w:val="000000"/>
          <w:spacing w:val="-4"/>
          <w:sz w:val="28"/>
          <w:szCs w:val="28"/>
        </w:rPr>
        <w:t>r</w:t>
      </w:r>
      <w:r w:rsidR="0052761D">
        <w:rPr>
          <w:rFonts w:ascii="Cordia New" w:hAnsi="Cordia New" w:cs="Cordia New"/>
          <w:color w:val="000000"/>
          <w:spacing w:val="-4"/>
          <w:sz w:val="28"/>
          <w:szCs w:val="28"/>
        </w:rPr>
        <w:t>ch</w:t>
      </w:r>
      <w:r w:rsidR="004900AD">
        <w:rPr>
          <w:rFonts w:ascii="Cordia New" w:hAnsi="Cordia New" w:cs="Cordia New"/>
          <w:color w:val="000000"/>
          <w:spacing w:val="-4"/>
          <w:sz w:val="28"/>
          <w:szCs w:val="28"/>
        </w:rPr>
        <w:t xml:space="preserve"> 3</w:t>
      </w:r>
      <w:r w:rsidR="0052761D">
        <w:rPr>
          <w:rFonts w:ascii="Cordia New" w:hAnsi="Cordia New" w:cs="Cordia New"/>
          <w:color w:val="000000"/>
          <w:spacing w:val="-4"/>
          <w:sz w:val="28"/>
          <w:szCs w:val="28"/>
        </w:rPr>
        <w:t>1</w:t>
      </w:r>
      <w:r w:rsidR="003D4AD3" w:rsidRPr="00F06356">
        <w:rPr>
          <w:rFonts w:ascii="Cordia New" w:hAnsi="Cordia New" w:cs="Cordia New"/>
          <w:color w:val="000000"/>
          <w:spacing w:val="-4"/>
          <w:sz w:val="28"/>
          <w:szCs w:val="28"/>
        </w:rPr>
        <w:t>, 202</w:t>
      </w:r>
      <w:r w:rsidR="0052761D">
        <w:rPr>
          <w:rFonts w:ascii="Cordia New" w:hAnsi="Cordia New" w:cs="Cordia New"/>
          <w:color w:val="000000"/>
          <w:spacing w:val="-4"/>
          <w:sz w:val="28"/>
          <w:szCs w:val="28"/>
        </w:rPr>
        <w:t>1</w:t>
      </w:r>
      <w:r w:rsidRPr="00F06356">
        <w:rPr>
          <w:rFonts w:ascii="Cordia New" w:hAnsi="Cordia New" w:cs="Cordia New"/>
          <w:color w:val="000000"/>
          <w:spacing w:val="-4"/>
          <w:sz w:val="28"/>
          <w:szCs w:val="28"/>
        </w:rPr>
        <w:t xml:space="preserve">, and the related consolidated and Bank’s </w:t>
      </w:r>
      <w:r w:rsidRPr="00813436">
        <w:rPr>
          <w:rFonts w:ascii="Cordia New" w:hAnsi="Cordia New" w:cs="Cordia New"/>
          <w:color w:val="000000"/>
          <w:sz w:val="28"/>
          <w:szCs w:val="28"/>
        </w:rPr>
        <w:t xml:space="preserve">statements </w:t>
      </w:r>
      <w:r w:rsidRPr="004C1729">
        <w:rPr>
          <w:rFonts w:ascii="Cordia New" w:hAnsi="Cordia New" w:cs="Cordia New"/>
          <w:color w:val="000000"/>
          <w:spacing w:val="4"/>
          <w:sz w:val="28"/>
          <w:szCs w:val="28"/>
        </w:rPr>
        <w:t>of profit or loss and other comprehensive income</w:t>
      </w:r>
      <w:r w:rsidR="0052761D" w:rsidRPr="004C1729">
        <w:rPr>
          <w:rFonts w:ascii="Cordia New" w:hAnsi="Cordia New" w:cs="Cordia New"/>
          <w:color w:val="000000"/>
          <w:spacing w:val="4"/>
          <w:sz w:val="28"/>
          <w:szCs w:val="28"/>
        </w:rPr>
        <w:t>,</w:t>
      </w:r>
      <w:r w:rsidR="004900AD" w:rsidRPr="004C1729">
        <w:rPr>
          <w:rFonts w:ascii="Cordia New" w:hAnsi="Cordia New" w:cs="Cordia New"/>
          <w:color w:val="000000"/>
          <w:spacing w:val="4"/>
          <w:sz w:val="28"/>
          <w:szCs w:val="28"/>
        </w:rPr>
        <w:t xml:space="preserve"> </w:t>
      </w:r>
      <w:r w:rsidRPr="004C1729">
        <w:rPr>
          <w:rFonts w:ascii="Cordia New" w:hAnsi="Cordia New" w:cs="Cordia New"/>
          <w:color w:val="000000"/>
          <w:spacing w:val="4"/>
          <w:sz w:val="28"/>
          <w:szCs w:val="28"/>
        </w:rPr>
        <w:t>changes in shareholders’ equ</w:t>
      </w:r>
      <w:r w:rsidR="00414A01" w:rsidRPr="004C1729">
        <w:rPr>
          <w:rFonts w:ascii="Cordia New" w:hAnsi="Cordia New" w:cs="Cordia New"/>
          <w:color w:val="000000"/>
          <w:spacing w:val="4"/>
          <w:sz w:val="28"/>
          <w:szCs w:val="28"/>
        </w:rPr>
        <w:t>ity and cash flows for</w:t>
      </w:r>
      <w:r w:rsidR="00414A01" w:rsidRPr="00054EA2">
        <w:rPr>
          <w:rFonts w:ascii="Cordia New" w:hAnsi="Cordia New" w:cs="Cordia New"/>
          <w:color w:val="000000"/>
          <w:spacing w:val="-2"/>
          <w:sz w:val="28"/>
          <w:szCs w:val="28"/>
        </w:rPr>
        <w:t xml:space="preserve"> </w:t>
      </w:r>
      <w:r w:rsidR="00414A01" w:rsidRPr="00F6119B">
        <w:rPr>
          <w:rFonts w:ascii="Cordia New" w:hAnsi="Cordia New" w:cs="Cordia New"/>
          <w:color w:val="000000"/>
          <w:spacing w:val="-4"/>
          <w:sz w:val="28"/>
          <w:szCs w:val="28"/>
        </w:rPr>
        <w:t xml:space="preserve">the </w:t>
      </w:r>
      <w:r w:rsidR="0031027F" w:rsidRPr="00F6119B">
        <w:rPr>
          <w:rFonts w:ascii="Cordia New" w:hAnsi="Cordia New" w:cs="Cordia New"/>
          <w:color w:val="000000"/>
          <w:spacing w:val="-4"/>
          <w:sz w:val="28"/>
          <w:szCs w:val="28"/>
        </w:rPr>
        <w:t>thre</w:t>
      </w:r>
      <w:r w:rsidR="004900AD" w:rsidRPr="00F6119B">
        <w:rPr>
          <w:rFonts w:ascii="Cordia New" w:hAnsi="Cordia New" w:cs="Cordia New"/>
          <w:color w:val="000000"/>
          <w:spacing w:val="-4"/>
          <w:sz w:val="28"/>
          <w:szCs w:val="28"/>
        </w:rPr>
        <w:t xml:space="preserve">e-month </w:t>
      </w:r>
      <w:r w:rsidR="008E2553" w:rsidRPr="00F6119B">
        <w:rPr>
          <w:rFonts w:ascii="Cordia New" w:hAnsi="Cordia New" w:cs="Cordia New"/>
          <w:color w:val="000000"/>
          <w:spacing w:val="-4"/>
          <w:sz w:val="28"/>
          <w:szCs w:val="28"/>
        </w:rPr>
        <w:t xml:space="preserve">period </w:t>
      </w:r>
      <w:r w:rsidR="0052761D" w:rsidRPr="00F6119B">
        <w:rPr>
          <w:rFonts w:ascii="Cordia New" w:hAnsi="Cordia New" w:cs="Cordia New"/>
          <w:color w:val="000000"/>
          <w:spacing w:val="-4"/>
          <w:sz w:val="28"/>
          <w:szCs w:val="28"/>
        </w:rPr>
        <w:t xml:space="preserve">then </w:t>
      </w:r>
      <w:r w:rsidR="00054EA2" w:rsidRPr="00F6119B">
        <w:rPr>
          <w:rFonts w:ascii="Cordia New" w:hAnsi="Cordia New" w:cs="Cordia New"/>
          <w:color w:val="000000"/>
          <w:spacing w:val="-4"/>
          <w:sz w:val="28"/>
          <w:szCs w:val="28"/>
        </w:rPr>
        <w:t>ended</w:t>
      </w:r>
      <w:r w:rsidRPr="00F6119B">
        <w:rPr>
          <w:rFonts w:ascii="Cordia New" w:hAnsi="Cordia New" w:cs="Cordia New"/>
          <w:color w:val="000000"/>
          <w:spacing w:val="-4"/>
          <w:sz w:val="28"/>
          <w:szCs w:val="28"/>
        </w:rPr>
        <w:t>, and the condensed notes to the financial statements.</w:t>
      </w:r>
      <w:r w:rsidR="00DA76C8"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is responsible for the preparation and presentation of this interim financial information in accordance with</w:t>
      </w:r>
      <w:r w:rsidRPr="00F06356">
        <w:rPr>
          <w:rFonts w:ascii="Cordia New" w:hAnsi="Cordia New" w:cs="Cordia New"/>
          <w:color w:val="000000"/>
          <w:sz w:val="28"/>
          <w:szCs w:val="28"/>
        </w:rPr>
        <w:t xml:space="preserve"> </w:t>
      </w:r>
      <w:r w:rsidRPr="00F021C3">
        <w:rPr>
          <w:rFonts w:ascii="Cordia New" w:hAnsi="Cordia New" w:cs="Cordia New"/>
          <w:color w:val="000000"/>
          <w:spacing w:val="4"/>
          <w:sz w:val="28"/>
          <w:szCs w:val="28"/>
        </w:rPr>
        <w:t>Thai Accounting Standard No. 34 “Interim Financial Reporting”</w:t>
      </w:r>
      <w:r w:rsidR="005F2C26" w:rsidRPr="00F021C3">
        <w:rPr>
          <w:rFonts w:ascii="Cordia New" w:hAnsi="Cordia New" w:cs="Cordia New"/>
          <w:color w:val="000000"/>
          <w:spacing w:val="4"/>
          <w:sz w:val="28"/>
          <w:szCs w:val="28"/>
        </w:rPr>
        <w:t xml:space="preserve"> and the Bank of Thailand’s regulation</w:t>
      </w:r>
      <w:r w:rsidR="00C01FDA">
        <w:rPr>
          <w:rFonts w:ascii="Cordia New" w:hAnsi="Cordia New" w:cs="Cordia New"/>
          <w:color w:val="000000"/>
          <w:spacing w:val="4"/>
          <w:sz w:val="28"/>
          <w:szCs w:val="28"/>
        </w:rPr>
        <w:t>s</w:t>
      </w:r>
      <w:r w:rsidR="005F2C26" w:rsidRPr="00F021C3">
        <w:rPr>
          <w:rFonts w:ascii="Cordia New" w:hAnsi="Cordia New" w:cs="Cordia New"/>
          <w:color w:val="000000"/>
          <w:spacing w:val="4"/>
          <w:sz w:val="28"/>
          <w:szCs w:val="28"/>
        </w:rPr>
        <w:t>.</w:t>
      </w:r>
      <w:r w:rsidRPr="00F06356">
        <w:rPr>
          <w:rFonts w:ascii="Cordia New" w:hAnsi="Cordia New" w:cs="Cordia New"/>
          <w:color w:val="000000"/>
          <w:sz w:val="28"/>
          <w:szCs w:val="28"/>
        </w:rPr>
        <w:t xml:space="preserve"> Our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Pr>
          <w:rFonts w:ascii="Cordia New" w:hAnsi="Cordia New" w:cs="Cordia New"/>
          <w:sz w:val="28"/>
          <w:szCs w:val="28"/>
        </w:rPr>
        <w:t>5035</w:t>
      </w:r>
    </w:p>
    <w:p w14:paraId="6F9B53ED" w14:textId="33360B55" w:rsidR="00AD06BA" w:rsidRPr="00C61DFB" w:rsidRDefault="0052761D"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 xml:space="preserve">May </w:t>
      </w:r>
      <w:r w:rsidRPr="0052761D">
        <w:rPr>
          <w:rFonts w:ascii="Cordia New" w:hAnsi="Cordia New" w:cs="Cordia New"/>
          <w:sz w:val="28"/>
          <w:szCs w:val="28"/>
        </w:rPr>
        <w:t>1</w:t>
      </w:r>
      <w:r>
        <w:rPr>
          <w:rFonts w:ascii="Cordia New" w:hAnsi="Cordia New" w:cs="Cordia New"/>
          <w:sz w:val="28"/>
          <w:szCs w:val="28"/>
        </w:rPr>
        <w:t>3,</w:t>
      </w:r>
      <w:r w:rsidRPr="00D66D2F">
        <w:rPr>
          <w:rFonts w:ascii="Cordia New" w:hAnsi="Cordia New" w:cs="Cordia New"/>
          <w:sz w:val="28"/>
          <w:szCs w:val="28"/>
        </w:rPr>
        <w:t xml:space="preserve"> </w:t>
      </w:r>
      <w:r>
        <w:rPr>
          <w:rFonts w:ascii="Cordia New" w:hAnsi="Cordia New" w:cs="Cordia New"/>
          <w:sz w:val="28"/>
          <w:szCs w:val="28"/>
        </w:rPr>
        <w:t>2021</w:t>
      </w:r>
      <w:r w:rsidRPr="00666EAA">
        <w:rPr>
          <w:rFonts w:ascii="Cordia New" w:hAnsi="Cordia New" w:cs="Cordia New"/>
          <w:sz w:val="28"/>
          <w:szCs w:val="28"/>
        </w:rPr>
        <w:tab/>
      </w:r>
      <w:proofErr w:type="gramStart"/>
      <w:r w:rsidRPr="00666EAA">
        <w:rPr>
          <w:rFonts w:ascii="Cordia New" w:eastAsia="Angsana New" w:hAnsi="Cordia New" w:cs="Cordia New"/>
          <w:b/>
          <w:bCs/>
          <w:sz w:val="24"/>
          <w:szCs w:val="24"/>
        </w:rPr>
        <w:t>DELOITTE  TOUCHE</w:t>
      </w:r>
      <w:proofErr w:type="gramEnd"/>
      <w:r w:rsidRPr="00666EAA">
        <w:rPr>
          <w:rFonts w:ascii="Cordia New" w:eastAsia="Angsana New" w:hAnsi="Cordia New" w:cs="Cordia New"/>
          <w:b/>
          <w:bCs/>
          <w:sz w:val="24"/>
          <w:szCs w:val="24"/>
        </w:rPr>
        <w:t xml:space="preserve">  TOHMATSU  JAIYOS  AUDIT  CO.,  LTD.</w:t>
      </w:r>
      <w:r w:rsidR="004C1729" w:rsidRPr="00C61DFB">
        <w:rPr>
          <w:rFonts w:eastAsia="Angsana New"/>
        </w:rPr>
        <w:t xml:space="preserve"> </w:t>
      </w:r>
    </w:p>
    <w:sectPr w:rsidR="00AD06BA" w:rsidRPr="00C61DFB" w:rsidSect="005213ED">
      <w:headerReference w:type="default" r:id="rId8"/>
      <w:footerReference w:type="default" r:id="rId9"/>
      <w:headerReference w:type="first" r:id="rId10"/>
      <w:footerReference w:type="first" r:id="rId11"/>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4EDF4" w14:textId="77777777" w:rsidR="0008334A" w:rsidRDefault="0008334A">
      <w:r>
        <w:separator/>
      </w:r>
    </w:p>
  </w:endnote>
  <w:endnote w:type="continuationSeparator" w:id="0">
    <w:p w14:paraId="435EC396" w14:textId="77777777" w:rsidR="0008334A" w:rsidRDefault="0008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50662" w14:textId="77777777" w:rsidR="0008334A" w:rsidRDefault="0008334A">
      <w:r>
        <w:separator/>
      </w:r>
    </w:p>
  </w:footnote>
  <w:footnote w:type="continuationSeparator" w:id="0">
    <w:p w14:paraId="3FD86F9F" w14:textId="77777777" w:rsidR="0008334A" w:rsidRDefault="00083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9417F" w14:textId="1F95BD6F" w:rsidR="00961D80" w:rsidRPr="00961D80" w:rsidRDefault="00961D80" w:rsidP="00961D80">
    <w:pPr>
      <w:pStyle w:val="Header"/>
      <w:jc w:val="center"/>
      <w:rPr>
        <w:rFonts w:ascii="Cordia New" w:hAnsi="Cordia New" w:cs="Cordi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1mr6vMxkCrcO9knuH/4Qi0JEiKY3qMTpKPu74/aooaxty/ghwpzL67xVpHmq0cA5I8fWRL5fFzAnffQ2claWxw==" w:salt="7wDNcyVxGzIGGc86WlpMiw=="/>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3231"/>
    <w:rsid w:val="00013AB8"/>
    <w:rsid w:val="0001419D"/>
    <w:rsid w:val="0001493B"/>
    <w:rsid w:val="00014DD2"/>
    <w:rsid w:val="000153A1"/>
    <w:rsid w:val="00015649"/>
    <w:rsid w:val="00017602"/>
    <w:rsid w:val="00020163"/>
    <w:rsid w:val="00027A04"/>
    <w:rsid w:val="00037CBF"/>
    <w:rsid w:val="00050A59"/>
    <w:rsid w:val="00054EA2"/>
    <w:rsid w:val="00056ACC"/>
    <w:rsid w:val="00070A71"/>
    <w:rsid w:val="00071BBB"/>
    <w:rsid w:val="0008334A"/>
    <w:rsid w:val="000852BB"/>
    <w:rsid w:val="0009095E"/>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7662"/>
    <w:rsid w:val="0021381A"/>
    <w:rsid w:val="00215751"/>
    <w:rsid w:val="0022408F"/>
    <w:rsid w:val="002260E4"/>
    <w:rsid w:val="00230446"/>
    <w:rsid w:val="002308ED"/>
    <w:rsid w:val="0023114A"/>
    <w:rsid w:val="0023269F"/>
    <w:rsid w:val="0024589C"/>
    <w:rsid w:val="00246346"/>
    <w:rsid w:val="00252515"/>
    <w:rsid w:val="002569C6"/>
    <w:rsid w:val="00262134"/>
    <w:rsid w:val="002667AB"/>
    <w:rsid w:val="00284089"/>
    <w:rsid w:val="00290F5F"/>
    <w:rsid w:val="00293F1B"/>
    <w:rsid w:val="002A25A3"/>
    <w:rsid w:val="002A7BA4"/>
    <w:rsid w:val="002B0433"/>
    <w:rsid w:val="002B2692"/>
    <w:rsid w:val="002B763B"/>
    <w:rsid w:val="002B7858"/>
    <w:rsid w:val="002C1751"/>
    <w:rsid w:val="002C3891"/>
    <w:rsid w:val="002C7D0A"/>
    <w:rsid w:val="002D4458"/>
    <w:rsid w:val="002D4FEB"/>
    <w:rsid w:val="002E2771"/>
    <w:rsid w:val="002E4700"/>
    <w:rsid w:val="002E5EEB"/>
    <w:rsid w:val="002E6AFB"/>
    <w:rsid w:val="002F741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9002F"/>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74EF"/>
    <w:rsid w:val="00470169"/>
    <w:rsid w:val="00472337"/>
    <w:rsid w:val="004812D4"/>
    <w:rsid w:val="00482539"/>
    <w:rsid w:val="00485E34"/>
    <w:rsid w:val="004900AD"/>
    <w:rsid w:val="00492BBD"/>
    <w:rsid w:val="0049694C"/>
    <w:rsid w:val="004B1506"/>
    <w:rsid w:val="004B19E6"/>
    <w:rsid w:val="004B2C1A"/>
    <w:rsid w:val="004B5CE6"/>
    <w:rsid w:val="004C03E0"/>
    <w:rsid w:val="004C1729"/>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4B86"/>
    <w:rsid w:val="008F29A2"/>
    <w:rsid w:val="00900289"/>
    <w:rsid w:val="00901C82"/>
    <w:rsid w:val="00902C94"/>
    <w:rsid w:val="00903FA7"/>
    <w:rsid w:val="00904E83"/>
    <w:rsid w:val="00905A8E"/>
    <w:rsid w:val="00910A2E"/>
    <w:rsid w:val="00914EAC"/>
    <w:rsid w:val="00920EE5"/>
    <w:rsid w:val="00923DC1"/>
    <w:rsid w:val="00951FC2"/>
    <w:rsid w:val="009520DB"/>
    <w:rsid w:val="00952717"/>
    <w:rsid w:val="00955D04"/>
    <w:rsid w:val="00956952"/>
    <w:rsid w:val="0096092D"/>
    <w:rsid w:val="00960C9F"/>
    <w:rsid w:val="00961CC8"/>
    <w:rsid w:val="00961D80"/>
    <w:rsid w:val="00972345"/>
    <w:rsid w:val="00973898"/>
    <w:rsid w:val="0097598B"/>
    <w:rsid w:val="00976FE2"/>
    <w:rsid w:val="0097762B"/>
    <w:rsid w:val="009816D9"/>
    <w:rsid w:val="00981F72"/>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362C"/>
    <w:rsid w:val="00D0702A"/>
    <w:rsid w:val="00D13D43"/>
    <w:rsid w:val="00D20A1E"/>
    <w:rsid w:val="00D305FF"/>
    <w:rsid w:val="00D41062"/>
    <w:rsid w:val="00D46043"/>
    <w:rsid w:val="00D473BE"/>
    <w:rsid w:val="00D56646"/>
    <w:rsid w:val="00D60516"/>
    <w:rsid w:val="00D62B30"/>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2443A"/>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5000130107</EngagementID>
  <LogicalEMSServerID>587502520312770826</LogicalEMSServerID>
  <WorkingPaperID>3544824237800000671</WorkingPaperID>
</DAEMSEngagementItemInfo>
</file>

<file path=customXml/itemProps1.xml><?xml version="1.0" encoding="utf-8"?>
<ds:datastoreItem xmlns:ds="http://schemas.openxmlformats.org/officeDocument/2006/customXml" ds:itemID="{63B3C61E-A604-4077-9614-CC20E5614843}">
  <ds:schemaRefs>
    <ds:schemaRef ds:uri="http://schemas.openxmlformats.org/officeDocument/2006/bibliography"/>
  </ds:schemaRefs>
</ds:datastoreItem>
</file>

<file path=customXml/itemProps2.xml><?xml version="1.0" encoding="utf-8"?>
<ds:datastoreItem xmlns:ds="http://schemas.openxmlformats.org/officeDocument/2006/customXml" ds:itemID="{F3B24004-C61B-4B4C-8661-EB9EACAEA87E}">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320</Words>
  <Characters>1890</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Marisa Kritchanarat</cp:lastModifiedBy>
  <cp:revision>18</cp:revision>
  <cp:lastPrinted>2021-05-05T09:59:00Z</cp:lastPrinted>
  <dcterms:created xsi:type="dcterms:W3CDTF">2020-10-22T15:39:00Z</dcterms:created>
  <dcterms:modified xsi:type="dcterms:W3CDTF">2021-05-13T09:10:00Z</dcterms:modified>
</cp:coreProperties>
</file>