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6BE9B2F8"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For the three-month period</w:t>
            </w:r>
            <w:r w:rsidR="00636E3F" w:rsidRPr="003369FF">
              <w:rPr>
                <w:rFonts w:hAnsi="Times New Roman" w:cs="Times New Roman"/>
                <w:color w:val="7F7E82"/>
                <w:sz w:val="28"/>
              </w:rPr>
              <w:t xml:space="preserve"> ended 31 March </w:t>
            </w:r>
            <w:r w:rsidR="00E65039">
              <w:rPr>
                <w:rFonts w:hAnsi="Times New Roman" w:cs="Times New Roman"/>
                <w:color w:val="7F7E82"/>
                <w:sz w:val="28"/>
              </w:rPr>
              <w:t>2021</w:t>
            </w:r>
          </w:p>
        </w:tc>
      </w:tr>
    </w:tbl>
    <w:p w14:paraId="1187E9F7" w14:textId="77777777" w:rsidR="00636E3F" w:rsidRPr="004B76F9" w:rsidRDefault="00636E3F" w:rsidP="00636E3F">
      <w:pPr>
        <w:rPr>
          <w:rFonts w:ascii="Arial" w:hAnsi="Arial" w:cs="Arial"/>
          <w:sz w:val="22"/>
          <w:szCs w:val="22"/>
        </w:rPr>
        <w:sectPr w:rsidR="00636E3F" w:rsidRPr="004B76F9" w:rsidSect="00CD05F2">
          <w:footerReference w:type="even" r:id="rId6"/>
          <w:pgSz w:w="11907" w:h="16840" w:code="9"/>
          <w:pgMar w:top="1728" w:right="1080" w:bottom="11520" w:left="360" w:header="720" w:footer="720" w:gutter="0"/>
          <w:cols w:space="720"/>
          <w:docGrid w:linePitch="360"/>
        </w:sectPr>
      </w:pPr>
    </w:p>
    <w:p w14:paraId="262764D3" w14:textId="77777777" w:rsidR="008313D8" w:rsidRDefault="008313D8" w:rsidP="004B76F9">
      <w:pPr>
        <w:spacing w:line="380" w:lineRule="exact"/>
        <w:ind w:left="215" w:hanging="215"/>
        <w:rPr>
          <w:rFonts w:ascii="Arial" w:hAnsi="Arial" w:cs="Arial"/>
          <w:b/>
          <w:bCs/>
          <w:sz w:val="22"/>
          <w:szCs w:val="22"/>
        </w:r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14:paraId="37FBA4EA" w14:textId="77777777" w:rsidR="004B76F9" w:rsidRPr="004B76F9" w:rsidRDefault="004B76F9" w:rsidP="008313D8">
      <w:pPr>
        <w:spacing w:after="36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5FD9FF03" w:rsidR="00432433" w:rsidRPr="00432433" w:rsidRDefault="00432433" w:rsidP="00676980">
      <w:pPr>
        <w:spacing w:before="80" w:after="60" w:line="36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as at 31 March </w:t>
      </w:r>
      <w:r w:rsidR="00E65039">
        <w:rPr>
          <w:rFonts w:ascii="Arial" w:hAnsi="Arial" w:cs="Arial"/>
          <w:sz w:val="22"/>
          <w:szCs w:val="22"/>
        </w:rPr>
        <w:t>2021</w:t>
      </w:r>
      <w:r w:rsidRPr="00432433">
        <w:rPr>
          <w:rFonts w:ascii="Arial" w:hAnsi="Arial" w:cs="Arial"/>
          <w:sz w:val="22"/>
          <w:szCs w:val="22"/>
        </w:rPr>
        <w:t xml:space="preserve">, the related consolidated statements of income, comprehensive income, changes in shareholders’ equity, and cash flows for the three-month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 xml:space="preserve">consolidated financial statements.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676980">
      <w:pPr>
        <w:spacing w:before="80" w:after="60" w:line="360" w:lineRule="exact"/>
        <w:rPr>
          <w:rFonts w:ascii="Arial" w:hAnsi="Arial" w:cs="Arial"/>
          <w:b/>
          <w:bCs/>
          <w:sz w:val="22"/>
          <w:szCs w:val="22"/>
        </w:rPr>
      </w:pPr>
      <w:r w:rsidRPr="00432433">
        <w:rPr>
          <w:rFonts w:ascii="Arial" w:hAnsi="Arial" w:cs="Arial"/>
          <w:b/>
          <w:bCs/>
          <w:sz w:val="22"/>
          <w:szCs w:val="22"/>
        </w:rPr>
        <w:t>Scope of Review</w:t>
      </w:r>
    </w:p>
    <w:p w14:paraId="3E794C50" w14:textId="77777777" w:rsidR="00432433" w:rsidRDefault="00432433" w:rsidP="00676980">
      <w:pPr>
        <w:spacing w:before="80" w:after="60" w:line="36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A346E48" w14:textId="77777777" w:rsidR="00F439C2" w:rsidRDefault="00F439C2" w:rsidP="00676980">
      <w:pPr>
        <w:overflowPunct/>
        <w:spacing w:before="80" w:after="60" w:line="36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7877B797" w14:textId="77777777" w:rsidR="00F439C2" w:rsidRDefault="00F439C2" w:rsidP="00676980">
      <w:pPr>
        <w:spacing w:before="80" w:after="60" w:line="36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0DC0B483" w14:textId="67FC03B5" w:rsidR="00636E3F" w:rsidRPr="004B76F9" w:rsidRDefault="00F439C2"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676980">
      <w:pPr>
        <w:tabs>
          <w:tab w:val="left" w:pos="720"/>
          <w:tab w:val="center" w:pos="6480"/>
        </w:tabs>
        <w:spacing w:after="240" w:line="380" w:lineRule="exact"/>
        <w:jc w:val="both"/>
        <w:rPr>
          <w:rFonts w:ascii="Arial" w:hAnsi="Arial" w:cstheme="minorBidi"/>
          <w:sz w:val="22"/>
          <w:szCs w:val="22"/>
          <w:cs/>
        </w:rPr>
      </w:pPr>
      <w:bookmarkStart w:id="0" w:name="_GoBack"/>
      <w:r w:rsidRPr="004B76F9">
        <w:rPr>
          <w:rFonts w:ascii="Arial" w:hAnsi="Arial" w:cs="Arial"/>
          <w:sz w:val="22"/>
          <w:szCs w:val="22"/>
        </w:rPr>
        <w:t xml:space="preserve">Certified Public Accountant (Thailand) No. </w:t>
      </w:r>
      <w:r w:rsidR="00F439C2">
        <w:rPr>
          <w:rFonts w:ascii="Arial" w:hAnsi="Arial" w:cs="Arial"/>
          <w:sz w:val="22"/>
          <w:szCs w:val="22"/>
        </w:rPr>
        <w:t>5872</w:t>
      </w:r>
    </w:p>
    <w:bookmarkEnd w:id="0"/>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587CE556"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F439C2">
        <w:rPr>
          <w:rFonts w:ascii="Arial" w:hAnsi="Arial" w:cstheme="minorBidi"/>
          <w:sz w:val="22"/>
          <w:szCs w:val="22"/>
        </w:rPr>
        <w:t>13</w:t>
      </w:r>
      <w:r w:rsidR="00462FCD">
        <w:rPr>
          <w:rFonts w:ascii="Arial" w:hAnsi="Arial" w:cs="Arial"/>
          <w:sz w:val="22"/>
          <w:szCs w:val="22"/>
        </w:rPr>
        <w:t xml:space="preserve"> May </w:t>
      </w:r>
      <w:r w:rsidR="00E65039">
        <w:rPr>
          <w:rFonts w:ascii="Arial" w:hAnsi="Arial" w:cs="Arial"/>
          <w:sz w:val="22"/>
          <w:szCs w:val="22"/>
        </w:rPr>
        <w:t>2021</w:t>
      </w:r>
    </w:p>
    <w:sectPr w:rsidR="00636E3F" w:rsidRPr="004B76F9" w:rsidSect="00676980">
      <w:footerReference w:type="first" r:id="rId7"/>
      <w:pgSz w:w="11909" w:h="16834" w:code="9"/>
      <w:pgMar w:top="2592"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CAEB9" w14:textId="77777777" w:rsidR="006B2006" w:rsidRDefault="006B2006" w:rsidP="005A2A9B">
      <w:r>
        <w:separator/>
      </w:r>
    </w:p>
  </w:endnote>
  <w:endnote w:type="continuationSeparator" w:id="0">
    <w:p w14:paraId="0C59F8F7" w14:textId="77777777" w:rsidR="006B2006" w:rsidRDefault="006B2006"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38A8D" w14:textId="77777777" w:rsidR="006B2006" w:rsidRDefault="006B2006" w:rsidP="005A2A9B">
      <w:r>
        <w:separator/>
      </w:r>
    </w:p>
  </w:footnote>
  <w:footnote w:type="continuationSeparator" w:id="0">
    <w:p w14:paraId="73B9539F" w14:textId="77777777" w:rsidR="006B2006" w:rsidRDefault="006B2006"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1A6546"/>
    <w:rsid w:val="00246D5D"/>
    <w:rsid w:val="00262943"/>
    <w:rsid w:val="003369FF"/>
    <w:rsid w:val="00352022"/>
    <w:rsid w:val="00393D01"/>
    <w:rsid w:val="003C55CA"/>
    <w:rsid w:val="003F2373"/>
    <w:rsid w:val="00432433"/>
    <w:rsid w:val="00462FCD"/>
    <w:rsid w:val="00492CB0"/>
    <w:rsid w:val="004A62D7"/>
    <w:rsid w:val="004B76F9"/>
    <w:rsid w:val="004D55BB"/>
    <w:rsid w:val="005215D2"/>
    <w:rsid w:val="00556C48"/>
    <w:rsid w:val="005A2A9B"/>
    <w:rsid w:val="00601D7D"/>
    <w:rsid w:val="00625E0D"/>
    <w:rsid w:val="00626367"/>
    <w:rsid w:val="00634161"/>
    <w:rsid w:val="00636E3F"/>
    <w:rsid w:val="00676980"/>
    <w:rsid w:val="006B2006"/>
    <w:rsid w:val="006D41E2"/>
    <w:rsid w:val="006E2350"/>
    <w:rsid w:val="007C2984"/>
    <w:rsid w:val="007E1DDD"/>
    <w:rsid w:val="008313D8"/>
    <w:rsid w:val="008A516B"/>
    <w:rsid w:val="008F154A"/>
    <w:rsid w:val="00900771"/>
    <w:rsid w:val="009239AD"/>
    <w:rsid w:val="009D2125"/>
    <w:rsid w:val="009E2EBC"/>
    <w:rsid w:val="009E787B"/>
    <w:rsid w:val="00A039A5"/>
    <w:rsid w:val="00A77530"/>
    <w:rsid w:val="00AC0AB7"/>
    <w:rsid w:val="00AE25EC"/>
    <w:rsid w:val="00BE6E36"/>
    <w:rsid w:val="00C25925"/>
    <w:rsid w:val="00CD05F2"/>
    <w:rsid w:val="00D07904"/>
    <w:rsid w:val="00D30218"/>
    <w:rsid w:val="00D47517"/>
    <w:rsid w:val="00DC1031"/>
    <w:rsid w:val="00E40B2E"/>
    <w:rsid w:val="00E65039"/>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45</cp:revision>
  <cp:lastPrinted>2021-05-10T12:48:00Z</cp:lastPrinted>
  <dcterms:created xsi:type="dcterms:W3CDTF">2012-03-14T08:12:00Z</dcterms:created>
  <dcterms:modified xsi:type="dcterms:W3CDTF">2021-05-10T12:48:00Z</dcterms:modified>
</cp:coreProperties>
</file>