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500F36AF" w14:textId="1823E0EC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3786D17" w14:textId="77777777" w:rsidR="00A12D63" w:rsidRDefault="00A12D6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38BD160" w14:textId="6D19CB65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2AA7A0B6" w:rsidR="007D2B7F" w:rsidRPr="001D520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028C3D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013CDE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F3BF8D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CEBACB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958F5C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A4D2BA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D1BCDAD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1973FE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3E277A" w:rsidRPr="001D520A" w:rsidSect="00925F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42B6D68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4E474D" w14:textId="5C82E22B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55BDF8C" w14:textId="2E144A77" w:rsidR="003E277A" w:rsidRPr="001D520A" w:rsidRDefault="003E277A" w:rsidP="003E277A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0B294D" w:rsidRPr="000B294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มีนาคม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0B294D" w:rsidRPr="000B294D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0B294D" w:rsidRPr="000B294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pacing w:val="-2"/>
          <w:lang w:val="en-US"/>
        </w:rPr>
        <w:t>2564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</w:t>
      </w:r>
      <w:r w:rsidRPr="001D520A">
        <w:rPr>
          <w:rFonts w:ascii="Angsana New" w:hAnsi="Angsana New" w:cs="Angsana New"/>
          <w:spacing w:val="-2"/>
          <w:cs/>
        </w:rPr>
        <w:br/>
        <w:t xml:space="preserve">ระหว่างกาล) ของบริษัท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และบริษัทย่อย และของเฉพาะบริษัท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0B294D" w:rsidRPr="000B294D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9BB216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00BC09E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DE96A4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020FBF14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Pr="001D520A">
        <w:rPr>
          <w:rFonts w:ascii="Angsana New" w:hAnsi="Angsana New" w:cs="Angsana New"/>
          <w:sz w:val="30"/>
          <w:szCs w:val="30"/>
        </w:rPr>
        <w:br/>
      </w:r>
      <w:r w:rsidRPr="001D520A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1BD2199A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62CE6AF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9ABB30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24236339" w14:textId="4404ABAF" w:rsidR="005B3688" w:rsidRDefault="005B3688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3B3989" w14:textId="77777777" w:rsidR="00A12D63" w:rsidRDefault="00A12D63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0C04B1" w14:textId="5540705C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21CD57D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736F86D" w14:textId="00F9EA9C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5232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8323F5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eastAsiaTheme="minorHAnsi" w:hAnsi="Angsana New" w:cs="Angsana New"/>
          <w:i/>
          <w:iCs/>
          <w:sz w:val="30"/>
          <w:szCs w:val="30"/>
          <w:cs/>
        </w:rPr>
        <w:t>เรื่องอื่น</w:t>
      </w:r>
    </w:p>
    <w:p w14:paraId="410720B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7F7EA6" w14:textId="61834E2E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ณ 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24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และบริษัทย่อย และของเฉพาะบริษัท </w:t>
      </w:r>
      <w:r w:rsidR="00745CC3" w:rsidRPr="001D520A">
        <w:rPr>
          <w:rFonts w:ascii="Angsana New" w:hAnsi="Angsana New" w:cs="Angsana New"/>
          <w:sz w:val="30"/>
          <w:szCs w:val="30"/>
          <w:cs/>
        </w:rPr>
        <w:t>เดอะ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สตีล จำกัด (มหาชน) สำหรับงวดสามเดือนสิ้นสุดวันที่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โดยให้ข้อสรุปอย่างไม่มีเงื่อนไขตามรายงานลง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13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</w:p>
    <w:p w14:paraId="3B2A828B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8DED8F9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36B76D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7627AACF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AD0BBB6" w14:textId="5A30338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</w:t>
      </w:r>
      <w:r w:rsidR="00745CC3" w:rsidRPr="001D520A">
        <w:rPr>
          <w:rFonts w:ascii="Angsana New" w:hAnsi="Angsana New" w:cs="Angsana New"/>
          <w:cs/>
          <w:lang w:val="en-US"/>
        </w:rPr>
        <w:t>อารีย์ ก่อปิ่นไพฑูรย์</w:t>
      </w:r>
      <w:r w:rsidRPr="001D520A">
        <w:rPr>
          <w:rFonts w:ascii="Angsana New" w:hAnsi="Angsana New" w:cs="Angsana New"/>
          <w:cs/>
          <w:lang w:val="en-US"/>
        </w:rPr>
        <w:t>)</w:t>
      </w:r>
    </w:p>
    <w:p w14:paraId="64BE2056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CEB80BF" w14:textId="3432B8DB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0B294D" w:rsidRPr="000B294D">
        <w:rPr>
          <w:rFonts w:ascii="Angsana New" w:hAnsi="Angsana New" w:cs="Angsana New"/>
          <w:lang w:val="en-US"/>
        </w:rPr>
        <w:t>10882</w:t>
      </w:r>
    </w:p>
    <w:p w14:paraId="21B702B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4F10779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DB85545" w14:textId="77777777" w:rsidR="003E277A" w:rsidRPr="001D520A" w:rsidRDefault="003E277A" w:rsidP="003E277A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1737FCF6" w:rsidR="003E277A" w:rsidRPr="001D520A" w:rsidRDefault="000B294D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0B294D">
        <w:rPr>
          <w:rFonts w:ascii="Angsana New" w:hAnsi="Angsana New" w:cs="Angsana New"/>
          <w:sz w:val="30"/>
          <w:szCs w:val="30"/>
        </w:rPr>
        <w:t>14</w:t>
      </w:r>
      <w:r w:rsidR="003E277A" w:rsidRPr="001D520A">
        <w:rPr>
          <w:rFonts w:ascii="Angsana New" w:hAnsi="Angsana New" w:cs="Angsana New"/>
          <w:sz w:val="30"/>
          <w:szCs w:val="30"/>
        </w:rPr>
        <w:t xml:space="preserve"> 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0B294D">
        <w:rPr>
          <w:rFonts w:ascii="Angsana New" w:hAnsi="Angsana New" w:cs="Angsana New"/>
          <w:sz w:val="30"/>
          <w:szCs w:val="30"/>
        </w:rPr>
        <w:t>2564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3EB4E5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F02D2F" w:rsidRPr="001D520A" w:rsidSect="005B3688">
      <w:headerReference w:type="default" r:id="rId14"/>
      <w:footerReference w:type="default" r:id="rId15"/>
      <w:headerReference w:type="first" r:id="rId16"/>
      <w:type w:val="oddPage"/>
      <w:pgSz w:w="11909" w:h="16834" w:code="9"/>
      <w:pgMar w:top="691" w:right="1152" w:bottom="576" w:left="1152" w:header="720" w:footer="720" w:gutter="0"/>
      <w:pgNumType w:start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C9159" w14:textId="77777777" w:rsidR="004C7002" w:rsidRDefault="004C7002">
      <w:r>
        <w:separator/>
      </w:r>
    </w:p>
  </w:endnote>
  <w:endnote w:type="continuationSeparator" w:id="0">
    <w:p w14:paraId="67891931" w14:textId="77777777" w:rsidR="004C7002" w:rsidRDefault="004C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B02D" w14:textId="77777777" w:rsidR="004C7002" w:rsidRDefault="004C7002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B559B84" w14:textId="6106EC22" w:rsidR="004C7002" w:rsidRDefault="004C7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1824D" w14:textId="0A5B0E6F" w:rsidR="004C7002" w:rsidRDefault="004C7002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EB3E7D">
      <w:rPr>
        <w:noProof/>
      </w:rPr>
      <w:t>The Steel FS TH Q1_20 v9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0B294D">
      <w:rPr>
        <w:rStyle w:val="PageNumber"/>
        <w:noProof/>
      </w:rPr>
      <w:t>5</w:t>
    </w:r>
    <w:r>
      <w:rPr>
        <w:rStyle w:val="PageNumber"/>
      </w:rPr>
      <w:fldChar w:fldCharType="end"/>
    </w:r>
  </w:p>
  <w:p w14:paraId="5200829D" w14:textId="77777777" w:rsidR="004C7002" w:rsidRPr="00960645" w:rsidRDefault="004C7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F2435" w14:textId="77777777" w:rsidR="004C7002" w:rsidRDefault="004C7002" w:rsidP="00F2000C">
    <w:pPr>
      <w:pStyle w:val="Footer"/>
      <w:framePr w:wrap="around" w:vAnchor="text" w:hAnchor="margin" w:xAlign="right" w:y="1"/>
      <w:rPr>
        <w:rStyle w:val="PageNumber"/>
      </w:rPr>
    </w:pPr>
  </w:p>
  <w:p w14:paraId="3E2CF2F3" w14:textId="77777777" w:rsidR="004C7002" w:rsidRPr="00C11A43" w:rsidRDefault="004C7002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241A674A" w:rsidR="004C7002" w:rsidRPr="00DC1D4C" w:rsidRDefault="004C7002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4C7002" w:rsidRPr="00820451" w:rsidRDefault="004C7002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40C5A" w14:textId="77777777" w:rsidR="004C7002" w:rsidRDefault="004C7002">
      <w:r>
        <w:separator/>
      </w:r>
    </w:p>
  </w:footnote>
  <w:footnote w:type="continuationSeparator" w:id="0">
    <w:p w14:paraId="1C87A426" w14:textId="77777777" w:rsidR="004C7002" w:rsidRDefault="004C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E87C3" w14:textId="77777777" w:rsidR="004C7002" w:rsidRDefault="00A12D63" w:rsidP="00713C50">
    <w:pPr>
      <w:pStyle w:val="Header"/>
    </w:pPr>
    <w:r>
      <w:rPr>
        <w:noProof/>
      </w:rPr>
      <w:pict w14:anchorId="3583A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D3F36" w14:textId="77777777" w:rsidR="004C7002" w:rsidRDefault="004C7002" w:rsidP="00713C50">
    <w:pPr>
      <w:pStyle w:val="Header"/>
    </w:pPr>
  </w:p>
  <w:p w14:paraId="66CEE324" w14:textId="34DD3893" w:rsidR="004C7002" w:rsidRDefault="004C7002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0B294D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B294D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AED44" w14:textId="77777777" w:rsidR="004C7002" w:rsidRDefault="004C7002" w:rsidP="00713C50">
    <w:pPr>
      <w:pStyle w:val="Header"/>
    </w:pPr>
  </w:p>
  <w:p w14:paraId="12DCFE61" w14:textId="19D9143E" w:rsidR="004C7002" w:rsidRDefault="004C7002" w:rsidP="00713C50">
    <w:pPr>
      <w:pStyle w:val="Header"/>
    </w:pPr>
  </w:p>
  <w:p w14:paraId="37EA42C0" w14:textId="310F8A61" w:rsidR="005B3688" w:rsidRDefault="005B3688" w:rsidP="00713C50">
    <w:pPr>
      <w:pStyle w:val="Header"/>
    </w:pPr>
  </w:p>
  <w:p w14:paraId="3C3C81C8" w14:textId="784BA7A0" w:rsidR="005B3688" w:rsidRDefault="005B3688" w:rsidP="00713C50">
    <w:pPr>
      <w:pStyle w:val="Header"/>
    </w:pPr>
  </w:p>
  <w:p w14:paraId="096A9A64" w14:textId="59B1AC25" w:rsidR="005B3688" w:rsidRDefault="005B3688" w:rsidP="00713C50">
    <w:pPr>
      <w:pStyle w:val="Header"/>
    </w:pPr>
  </w:p>
  <w:p w14:paraId="1025DBAA" w14:textId="77777777" w:rsidR="005B3688" w:rsidRDefault="005B3688" w:rsidP="00713C50">
    <w:pPr>
      <w:pStyle w:val="Header"/>
    </w:pPr>
  </w:p>
  <w:p w14:paraId="43179D50" w14:textId="77777777" w:rsidR="004C7002" w:rsidRDefault="004C7002" w:rsidP="00713C50">
    <w:pPr>
      <w:pStyle w:val="Header"/>
    </w:pPr>
  </w:p>
  <w:p w14:paraId="7BFAEA3D" w14:textId="77777777" w:rsidR="004C7002" w:rsidRDefault="004C7002" w:rsidP="00713C50">
    <w:pPr>
      <w:pStyle w:val="Header"/>
    </w:pPr>
  </w:p>
  <w:p w14:paraId="63F920BE" w14:textId="77777777" w:rsidR="004C7002" w:rsidRDefault="004C7002" w:rsidP="00713C50">
    <w:pPr>
      <w:pStyle w:val="Header"/>
    </w:pPr>
  </w:p>
  <w:p w14:paraId="6769F928" w14:textId="77777777" w:rsidR="004C7002" w:rsidRPr="00005ACB" w:rsidRDefault="004C7002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77777777" w:rsidR="004C7002" w:rsidRPr="005B3688" w:rsidRDefault="004C7002" w:rsidP="005B36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15E80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2A3B78A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4DC507EB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1ACD9399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5BA40429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E407FD9" w14:textId="77777777" w:rsidR="005B3688" w:rsidRPr="00A12D63" w:rsidRDefault="005B368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8BB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688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D63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</TotalTime>
  <Pages>3</Pages>
  <Words>551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8</cp:revision>
  <cp:lastPrinted>2021-05-14T08:41:00Z</cp:lastPrinted>
  <dcterms:created xsi:type="dcterms:W3CDTF">2021-05-14T03:34:00Z</dcterms:created>
  <dcterms:modified xsi:type="dcterms:W3CDTF">2021-05-14T09:27:00Z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