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B65608" w:rsidRDefault="00DB308D" w:rsidP="004C2111">
      <w:pPr>
        <w:pStyle w:val="Reference"/>
        <w:rPr>
          <w:rFonts w:cstheme="minorBidi"/>
          <w:cs/>
          <w:lang w:bidi="th-TH"/>
        </w:rPr>
      </w:pPr>
    </w:p>
    <w:p w14:paraId="79C1A05F" w14:textId="074678FF" w:rsidR="00B0695E" w:rsidRDefault="00B0695E" w:rsidP="00E32428">
      <w:pPr>
        <w:pStyle w:val="BodyText"/>
        <w:spacing w:after="0" w:line="360" w:lineRule="auto"/>
        <w:rPr>
          <w:rFonts w:ascii="Arial" w:hAnsi="Arial"/>
          <w:b/>
          <w:bCs/>
          <w:sz w:val="19"/>
          <w:szCs w:val="19"/>
        </w:rPr>
      </w:pPr>
    </w:p>
    <w:p w14:paraId="359C7992" w14:textId="4EF0B2F3" w:rsidR="00152D6B" w:rsidRDefault="00152D6B" w:rsidP="00E32428">
      <w:pPr>
        <w:pStyle w:val="BodyText"/>
        <w:spacing w:after="0" w:line="360" w:lineRule="auto"/>
        <w:rPr>
          <w:rFonts w:ascii="Arial" w:hAnsi="Arial"/>
          <w:b/>
          <w:bCs/>
          <w:sz w:val="19"/>
          <w:szCs w:val="19"/>
        </w:rPr>
      </w:pPr>
    </w:p>
    <w:p w14:paraId="030DF71D" w14:textId="49CDB70D" w:rsidR="00152D6B" w:rsidRDefault="00152D6B" w:rsidP="00E32428">
      <w:pPr>
        <w:pStyle w:val="BodyText"/>
        <w:spacing w:after="0" w:line="360" w:lineRule="auto"/>
        <w:rPr>
          <w:rFonts w:ascii="Arial" w:hAnsi="Arial"/>
          <w:b/>
          <w:bCs/>
          <w:sz w:val="19"/>
          <w:szCs w:val="19"/>
        </w:rPr>
      </w:pPr>
    </w:p>
    <w:p w14:paraId="73F44B4F" w14:textId="7DFA0185" w:rsidR="00152D6B" w:rsidRDefault="00152D6B" w:rsidP="00E32428">
      <w:pPr>
        <w:pStyle w:val="BodyText"/>
        <w:spacing w:after="0" w:line="360" w:lineRule="auto"/>
        <w:rPr>
          <w:rFonts w:ascii="Arial" w:hAnsi="Arial"/>
          <w:b/>
          <w:bCs/>
          <w:sz w:val="19"/>
          <w:szCs w:val="19"/>
        </w:rPr>
      </w:pPr>
    </w:p>
    <w:p w14:paraId="7B1933D7" w14:textId="10E6A7EF" w:rsidR="00152D6B" w:rsidRDefault="00152D6B" w:rsidP="00E32428">
      <w:pPr>
        <w:pStyle w:val="BodyText"/>
        <w:spacing w:after="0" w:line="360" w:lineRule="auto"/>
        <w:rPr>
          <w:rFonts w:ascii="Arial" w:hAnsi="Arial"/>
          <w:b/>
          <w:bCs/>
          <w:sz w:val="19"/>
          <w:szCs w:val="19"/>
        </w:rPr>
      </w:pPr>
    </w:p>
    <w:p w14:paraId="7BC533CB" w14:textId="5760E6E2" w:rsidR="00152D6B" w:rsidRDefault="00152D6B" w:rsidP="00E32428">
      <w:pPr>
        <w:pStyle w:val="BodyText"/>
        <w:spacing w:after="0" w:line="360" w:lineRule="auto"/>
        <w:rPr>
          <w:rFonts w:ascii="Arial" w:hAnsi="Arial"/>
          <w:b/>
          <w:bCs/>
          <w:sz w:val="19"/>
          <w:szCs w:val="19"/>
        </w:rPr>
      </w:pPr>
    </w:p>
    <w:p w14:paraId="3B865AEC" w14:textId="2C5ADC03" w:rsidR="00152D6B" w:rsidRDefault="00152D6B" w:rsidP="00E32428">
      <w:pPr>
        <w:pStyle w:val="BodyText"/>
        <w:spacing w:after="0" w:line="360" w:lineRule="auto"/>
        <w:rPr>
          <w:rFonts w:ascii="Arial" w:hAnsi="Arial"/>
          <w:b/>
          <w:bCs/>
          <w:sz w:val="19"/>
          <w:szCs w:val="19"/>
        </w:rPr>
      </w:pPr>
    </w:p>
    <w:p w14:paraId="34B7357C" w14:textId="77777777" w:rsidR="00152D6B" w:rsidRDefault="00152D6B" w:rsidP="00E32428">
      <w:pPr>
        <w:pStyle w:val="BodyText"/>
        <w:spacing w:after="0" w:line="360" w:lineRule="auto"/>
        <w:rPr>
          <w:rFonts w:ascii="Arial" w:hAnsi="Arial"/>
          <w:b/>
          <w:bCs/>
          <w:sz w:val="19"/>
          <w:szCs w:val="19"/>
        </w:rPr>
      </w:pPr>
    </w:p>
    <w:p w14:paraId="0BD3216A" w14:textId="77777777" w:rsidR="00152D6B"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594303D6" w:rsidR="00E32428" w:rsidRPr="00BB33A1" w:rsidRDefault="00152D6B"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00336E39" w:rsidRPr="00BB33A1">
        <w:rPr>
          <w:rFonts w:ascii="Arial" w:hAnsi="Arial"/>
          <w:b/>
          <w:bCs/>
          <w:sz w:val="19"/>
          <w:szCs w:val="19"/>
        </w:rPr>
        <w:t>Public</w:t>
      </w:r>
      <w:r>
        <w:rPr>
          <w:rFonts w:ascii="Arial" w:hAnsi="Arial"/>
          <w:b/>
          <w:bCs/>
          <w:sz w:val="19"/>
          <w:szCs w:val="19"/>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7AF2B7E8" w:rsidR="007854F8" w:rsidRPr="00B0695E" w:rsidRDefault="007854F8" w:rsidP="00E32428">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the </w:t>
      </w:r>
      <w:r w:rsidR="00CC4038" w:rsidRPr="00314E37">
        <w:rPr>
          <w:rFonts w:ascii="Arial" w:hAnsi="Arial" w:cs="Browallia New"/>
          <w:sz w:val="19"/>
          <w:szCs w:val="24"/>
          <w:lang w:val="en-US" w:bidi="th-TH"/>
        </w:rPr>
        <w:t xml:space="preserve">financial statements of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AA5713" w:rsidRPr="00314E37">
        <w:rPr>
          <w:rFonts w:ascii="Arial" w:hAnsi="Arial"/>
          <w:sz w:val="19"/>
          <w:szCs w:val="19"/>
        </w:rPr>
        <w:t>, which</w:t>
      </w:r>
      <w:r w:rsidR="00AA5713">
        <w:rPr>
          <w:rFonts w:ascii="Arial" w:hAnsi="Arial"/>
          <w:sz w:val="19"/>
          <w:szCs w:val="19"/>
        </w:rPr>
        <w:t xml:space="preserve"> comprise the </w:t>
      </w:r>
      <w:r w:rsidRPr="00B0695E">
        <w:rPr>
          <w:rFonts w:ascii="Arial" w:hAnsi="Arial"/>
          <w:sz w:val="19"/>
          <w:szCs w:val="19"/>
        </w:rPr>
        <w:t xml:space="preserve">statement of financial </w:t>
      </w:r>
      <w:r w:rsidRPr="00314E37">
        <w:rPr>
          <w:rFonts w:ascii="Arial" w:hAnsi="Arial"/>
          <w:sz w:val="19"/>
          <w:szCs w:val="19"/>
        </w:rPr>
        <w:t>position</w:t>
      </w:r>
      <w:r w:rsidR="00E96C5D" w:rsidRPr="00314E37">
        <w:rPr>
          <w:rFonts w:ascii="Arial" w:hAnsi="Arial"/>
          <w:sz w:val="19"/>
          <w:szCs w:val="19"/>
        </w:rPr>
        <w:t xml:space="preserve"> </w:t>
      </w:r>
      <w:r w:rsidRPr="00314E37">
        <w:rPr>
          <w:rFonts w:ascii="Arial" w:hAnsi="Arial"/>
          <w:sz w:val="19"/>
          <w:szCs w:val="19"/>
        </w:rPr>
        <w:t xml:space="preserve">as </w:t>
      </w:r>
      <w:proofErr w:type="gramStart"/>
      <w:r w:rsidRPr="00314E37">
        <w:rPr>
          <w:rFonts w:ascii="Arial" w:hAnsi="Arial"/>
          <w:sz w:val="19"/>
          <w:szCs w:val="19"/>
        </w:rPr>
        <w:t>at</w:t>
      </w:r>
      <w:proofErr w:type="gramEnd"/>
      <w:r w:rsidRPr="00314E37">
        <w:rPr>
          <w:rFonts w:ascii="Arial" w:hAnsi="Arial"/>
          <w:sz w:val="19"/>
          <w:szCs w:val="19"/>
        </w:rPr>
        <w:t xml:space="preserve"> </w:t>
      </w:r>
      <w:r w:rsidR="005F5F2C" w:rsidRPr="00314E37">
        <w:rPr>
          <w:rFonts w:ascii="Arial" w:hAnsi="Arial"/>
          <w:sz w:val="19"/>
          <w:szCs w:val="19"/>
        </w:rPr>
        <w:t>3</w:t>
      </w:r>
      <w:r w:rsidR="00A462BE" w:rsidRPr="00314E37">
        <w:rPr>
          <w:rFonts w:ascii="Arial" w:hAnsi="Arial"/>
          <w:sz w:val="19"/>
          <w:szCs w:val="19"/>
        </w:rPr>
        <w:t>1</w:t>
      </w:r>
      <w:r w:rsidR="00880532" w:rsidRPr="00314E37">
        <w:rPr>
          <w:rFonts w:ascii="Arial" w:hAnsi="Arial"/>
          <w:sz w:val="19"/>
          <w:szCs w:val="19"/>
          <w:lang w:val="en-US"/>
        </w:rPr>
        <w:t xml:space="preserve"> </w:t>
      </w:r>
      <w:r w:rsidR="00A462BE" w:rsidRPr="00314E37">
        <w:rPr>
          <w:rFonts w:ascii="Arial" w:hAnsi="Arial"/>
          <w:sz w:val="19"/>
          <w:szCs w:val="19"/>
          <w:lang w:val="en-US"/>
        </w:rPr>
        <w:t xml:space="preserve">March </w:t>
      </w:r>
      <w:r w:rsidRPr="00314E37">
        <w:rPr>
          <w:rFonts w:ascii="Arial" w:hAnsi="Arial"/>
          <w:sz w:val="19"/>
          <w:szCs w:val="19"/>
        </w:rPr>
        <w:t>20</w:t>
      </w:r>
      <w:r w:rsidR="005F5F2C" w:rsidRPr="00314E37">
        <w:rPr>
          <w:rFonts w:ascii="Arial" w:hAnsi="Arial"/>
          <w:sz w:val="19"/>
          <w:szCs w:val="19"/>
          <w:lang w:val="en-US"/>
        </w:rPr>
        <w:t>2</w:t>
      </w:r>
      <w:r w:rsidR="00A462BE" w:rsidRPr="00314E37">
        <w:rPr>
          <w:rFonts w:ascii="Arial" w:hAnsi="Arial"/>
          <w:sz w:val="19"/>
          <w:szCs w:val="19"/>
          <w:lang w:val="en-US"/>
        </w:rPr>
        <w:t>1</w:t>
      </w:r>
      <w:r w:rsidRPr="00314E37">
        <w:rPr>
          <w:rFonts w:ascii="Arial" w:hAnsi="Arial"/>
          <w:sz w:val="19"/>
          <w:szCs w:val="19"/>
        </w:rPr>
        <w:t>,</w:t>
      </w:r>
      <w:r w:rsidR="00CD7AF4" w:rsidRPr="00314E37">
        <w:rPr>
          <w:rFonts w:ascii="Arial" w:hAnsi="Arial"/>
          <w:sz w:val="19"/>
          <w:szCs w:val="19"/>
        </w:rPr>
        <w:t xml:space="preserve"> </w:t>
      </w:r>
      <w:r w:rsidRPr="00314E37">
        <w:rPr>
          <w:rFonts w:ascii="Arial" w:hAnsi="Arial"/>
          <w:sz w:val="19"/>
          <w:szCs w:val="19"/>
        </w:rPr>
        <w:t>the related statements of profit or loss and other comprehensive income</w:t>
      </w:r>
      <w:r w:rsidR="007F3A35" w:rsidRPr="00314E37">
        <w:rPr>
          <w:rFonts w:ascii="Arial" w:hAnsi="Arial"/>
          <w:sz w:val="19"/>
          <w:szCs w:val="19"/>
        </w:rPr>
        <w:t>,</w:t>
      </w:r>
      <w:r w:rsidRPr="00314E37">
        <w:rPr>
          <w:rFonts w:ascii="Arial" w:hAnsi="Arial"/>
          <w:sz w:val="19"/>
          <w:szCs w:val="19"/>
        </w:rPr>
        <w:t xml:space="preserve"> changes in shareholders’ equity and cash flows for the </w:t>
      </w:r>
      <w:r w:rsidR="00FE14D1" w:rsidRPr="00314E37">
        <w:rPr>
          <w:rFonts w:ascii="Arial" w:hAnsi="Arial"/>
          <w:sz w:val="19"/>
          <w:szCs w:val="19"/>
        </w:rPr>
        <w:t>three</w:t>
      </w:r>
      <w:r w:rsidR="001C1366" w:rsidRPr="00314E37">
        <w:rPr>
          <w:rFonts w:ascii="Arial" w:hAnsi="Arial"/>
          <w:sz w:val="19"/>
          <w:szCs w:val="19"/>
        </w:rPr>
        <w:t>-month</w:t>
      </w:r>
      <w:r w:rsidRPr="00314E37">
        <w:rPr>
          <w:rFonts w:ascii="Arial" w:hAnsi="Arial"/>
          <w:sz w:val="19"/>
          <w:szCs w:val="19"/>
        </w:rPr>
        <w:t xml:space="preserve"> period </w:t>
      </w:r>
      <w:r w:rsidR="00372931" w:rsidRPr="00314E37">
        <w:rPr>
          <w:rFonts w:ascii="Arial" w:hAnsi="Arial" w:cs="Browallia New"/>
          <w:sz w:val="19"/>
          <w:szCs w:val="24"/>
          <w:lang w:val="en-US" w:bidi="th-TH"/>
        </w:rPr>
        <w:t xml:space="preserve">then </w:t>
      </w:r>
      <w:r w:rsidRPr="00314E37">
        <w:rPr>
          <w:rFonts w:ascii="Arial" w:hAnsi="Arial"/>
          <w:sz w:val="19"/>
          <w:szCs w:val="19"/>
        </w:rPr>
        <w:t>ended, and condensed</w:t>
      </w:r>
      <w:r w:rsidRPr="00B0695E">
        <w:rPr>
          <w:rFonts w:ascii="Arial" w:hAnsi="Arial"/>
          <w:sz w:val="19"/>
          <w:szCs w:val="19"/>
        </w:rPr>
        <w:t xml:space="preserve"> notes to the interim financial statements. Management is responsible for the preparation and presentation of this interim financial information in accordance with Thai Accounting Standard No. 34, “Interim </w:t>
      </w:r>
      <w:r w:rsidR="008A3CD4" w:rsidRPr="00B0695E">
        <w:rPr>
          <w:rFonts w:ascii="Arial" w:hAnsi="Arial"/>
          <w:sz w:val="19"/>
          <w:szCs w:val="19"/>
        </w:rPr>
        <w:t>F</w:t>
      </w:r>
      <w:r w:rsidRPr="00B0695E">
        <w:rPr>
          <w:rFonts w:ascii="Arial" w:hAnsi="Arial"/>
          <w:sz w:val="19"/>
          <w:szCs w:val="19"/>
        </w:rPr>
        <w:t xml:space="preserve">inancial </w:t>
      </w:r>
      <w:r w:rsidR="008A3CD4" w:rsidRPr="00B0695E">
        <w:rPr>
          <w:rFonts w:ascii="Arial" w:hAnsi="Arial"/>
          <w:sz w:val="19"/>
          <w:szCs w:val="19"/>
        </w:rPr>
        <w:t>R</w:t>
      </w:r>
      <w:r w:rsidRPr="00B0695E">
        <w:rPr>
          <w:rFonts w:ascii="Arial" w:hAnsi="Arial"/>
          <w:sz w:val="19"/>
          <w:szCs w:val="19"/>
        </w:rPr>
        <w:t xml:space="preserve">eporting”. My responsibility is to </w:t>
      </w:r>
      <w:r w:rsidR="002C2BB3" w:rsidRPr="00B0695E">
        <w:rPr>
          <w:rFonts w:ascii="Arial" w:hAnsi="Arial"/>
          <w:sz w:val="19"/>
          <w:szCs w:val="19"/>
        </w:rPr>
        <w:t>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4B84BBC3"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Default="00E32428" w:rsidP="00E32428">
      <w:pPr>
        <w:pStyle w:val="BodyText"/>
        <w:spacing w:line="360" w:lineRule="auto"/>
        <w:rPr>
          <w:rFonts w:ascii="Arial" w:hAnsi="Arial"/>
          <w:sz w:val="19"/>
          <w:szCs w:val="19"/>
        </w:rPr>
      </w:pPr>
    </w:p>
    <w:p w14:paraId="1C9BD0CE" w14:textId="2BE96685" w:rsidR="001A2C53" w:rsidRDefault="001A2C53" w:rsidP="00E32428">
      <w:pPr>
        <w:pStyle w:val="BodyText"/>
        <w:spacing w:line="360" w:lineRule="auto"/>
        <w:rPr>
          <w:rFonts w:ascii="Arial" w:hAnsi="Arial"/>
          <w:sz w:val="19"/>
          <w:szCs w:val="19"/>
        </w:rPr>
      </w:pPr>
    </w:p>
    <w:p w14:paraId="340ECFCA" w14:textId="7AF70473" w:rsidR="00786360" w:rsidRDefault="00786360" w:rsidP="00E32428">
      <w:pPr>
        <w:pStyle w:val="BodyText"/>
        <w:spacing w:line="360" w:lineRule="auto"/>
        <w:rPr>
          <w:rFonts w:ascii="Arial" w:hAnsi="Arial"/>
          <w:sz w:val="19"/>
          <w:szCs w:val="19"/>
        </w:rPr>
      </w:pPr>
    </w:p>
    <w:p w14:paraId="7172BC91" w14:textId="0F25AF55" w:rsidR="00152D6B" w:rsidRDefault="00152D6B" w:rsidP="00E32428">
      <w:pPr>
        <w:pStyle w:val="BodyText"/>
        <w:spacing w:line="360" w:lineRule="auto"/>
        <w:rPr>
          <w:rFonts w:ascii="Arial" w:hAnsi="Arial"/>
          <w:sz w:val="19"/>
          <w:szCs w:val="19"/>
        </w:rPr>
      </w:pPr>
    </w:p>
    <w:p w14:paraId="33C407B4" w14:textId="77777777" w:rsidR="00152D6B" w:rsidRDefault="00152D6B" w:rsidP="00E32428">
      <w:pPr>
        <w:pStyle w:val="BodyText"/>
        <w:spacing w:line="360" w:lineRule="auto"/>
        <w:rPr>
          <w:rFonts w:ascii="Arial" w:hAnsi="Arial"/>
          <w:sz w:val="19"/>
          <w:szCs w:val="19"/>
        </w:rPr>
      </w:pPr>
    </w:p>
    <w:p w14:paraId="5FEC06AD" w14:textId="2B71C9AA" w:rsidR="00B01444" w:rsidRDefault="00B01444"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15758316" w14:textId="0CD77DCD"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 xml:space="preserve">Standard </w:t>
      </w:r>
      <w:r w:rsidR="002C2BB3" w:rsidRPr="008B26AB">
        <w:rPr>
          <w:rFonts w:ascii="Arial" w:hAnsi="Arial"/>
          <w:sz w:val="19"/>
          <w:szCs w:val="19"/>
        </w:rPr>
        <w:t xml:space="preserve">No.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1C0D1194" w14:textId="77777777" w:rsidR="00786360" w:rsidRDefault="00786360"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3823FD04" w14:textId="77777777" w:rsidR="00314E37" w:rsidRPr="00D9317D" w:rsidRDefault="00314E37" w:rsidP="00314E37">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57AE5FBD" w14:textId="77777777"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77777777"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0AADA7E0" w:rsidR="00314E37" w:rsidRDefault="00AD6DB5" w:rsidP="00314E37">
      <w:pPr>
        <w:pStyle w:val="BodyText"/>
      </w:pPr>
      <w:r w:rsidRPr="00AD6DB5">
        <w:rPr>
          <w:rFonts w:ascii="Arial" w:hAnsi="Arial" w:cstheme="minorBidi"/>
          <w:sz w:val="19"/>
          <w:szCs w:val="24"/>
          <w:lang w:bidi="th-TH"/>
        </w:rPr>
        <w:t>14</w:t>
      </w:r>
      <w:r w:rsidR="00314E37" w:rsidRPr="00AD6DB5">
        <w:rPr>
          <w:rFonts w:ascii="Arial" w:hAnsi="Arial" w:cstheme="minorBidi"/>
          <w:sz w:val="19"/>
          <w:szCs w:val="24"/>
          <w:lang w:bidi="th-TH"/>
        </w:rPr>
        <w:t xml:space="preserve"> May 2021</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EEFD" w14:textId="77777777" w:rsidR="00BA27A6" w:rsidRDefault="00BA27A6">
      <w:r>
        <w:separator/>
      </w:r>
    </w:p>
  </w:endnote>
  <w:endnote w:type="continuationSeparator" w:id="0">
    <w:p w14:paraId="5B77BA51" w14:textId="77777777" w:rsidR="00BA27A6" w:rsidRDefault="00BA27A6">
      <w:r>
        <w:continuationSeparator/>
      </w:r>
    </w:p>
  </w:endnote>
  <w:endnote w:type="continuationNotice" w:id="1">
    <w:p w14:paraId="23C138BD" w14:textId="77777777" w:rsidR="00BA27A6" w:rsidRDefault="00BA2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9CC31" w14:textId="77777777" w:rsidR="00BA27A6" w:rsidRDefault="00BA27A6">
      <w:bookmarkStart w:id="0" w:name="_Hlk482348182"/>
      <w:bookmarkEnd w:id="0"/>
      <w:r>
        <w:separator/>
      </w:r>
    </w:p>
  </w:footnote>
  <w:footnote w:type="continuationSeparator" w:id="0">
    <w:p w14:paraId="16ECB334" w14:textId="77777777" w:rsidR="00BA27A6" w:rsidRDefault="00BA27A6">
      <w:r>
        <w:continuationSeparator/>
      </w:r>
    </w:p>
  </w:footnote>
  <w:footnote w:type="continuationNotice" w:id="1">
    <w:p w14:paraId="4B7F1EF4" w14:textId="77777777" w:rsidR="00BA27A6" w:rsidRDefault="00BA27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E2051C8"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01266499"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316D3"/>
    <w:rsid w:val="001329D5"/>
    <w:rsid w:val="00135DD7"/>
    <w:rsid w:val="00143061"/>
    <w:rsid w:val="00152D6B"/>
    <w:rsid w:val="001554CD"/>
    <w:rsid w:val="00155A91"/>
    <w:rsid w:val="001613E2"/>
    <w:rsid w:val="0016459D"/>
    <w:rsid w:val="001646C1"/>
    <w:rsid w:val="00167017"/>
    <w:rsid w:val="00172907"/>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63C9"/>
    <w:rsid w:val="00205836"/>
    <w:rsid w:val="0022518C"/>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5788"/>
    <w:rsid w:val="004359E6"/>
    <w:rsid w:val="00443CE3"/>
    <w:rsid w:val="00452E7B"/>
    <w:rsid w:val="004546FA"/>
    <w:rsid w:val="00481FE7"/>
    <w:rsid w:val="0048532C"/>
    <w:rsid w:val="0049103F"/>
    <w:rsid w:val="004A0DFE"/>
    <w:rsid w:val="004A3C62"/>
    <w:rsid w:val="004B6FBD"/>
    <w:rsid w:val="004C0971"/>
    <w:rsid w:val="004C0C25"/>
    <w:rsid w:val="004C2111"/>
    <w:rsid w:val="004C4788"/>
    <w:rsid w:val="004C732E"/>
    <w:rsid w:val="004D20AE"/>
    <w:rsid w:val="004D3578"/>
    <w:rsid w:val="004F1A16"/>
    <w:rsid w:val="004F207F"/>
    <w:rsid w:val="004F5D91"/>
    <w:rsid w:val="005070FA"/>
    <w:rsid w:val="005104A1"/>
    <w:rsid w:val="0052186A"/>
    <w:rsid w:val="00521E42"/>
    <w:rsid w:val="005321DA"/>
    <w:rsid w:val="005329C7"/>
    <w:rsid w:val="00547541"/>
    <w:rsid w:val="00551365"/>
    <w:rsid w:val="005627FF"/>
    <w:rsid w:val="005760E1"/>
    <w:rsid w:val="00577D61"/>
    <w:rsid w:val="005822AC"/>
    <w:rsid w:val="005B405A"/>
    <w:rsid w:val="005B4F1A"/>
    <w:rsid w:val="005C2CCB"/>
    <w:rsid w:val="005C6479"/>
    <w:rsid w:val="005C69D1"/>
    <w:rsid w:val="005C69FD"/>
    <w:rsid w:val="005D489A"/>
    <w:rsid w:val="005D7025"/>
    <w:rsid w:val="005E2D67"/>
    <w:rsid w:val="005E5578"/>
    <w:rsid w:val="005E5818"/>
    <w:rsid w:val="005F4D62"/>
    <w:rsid w:val="005F5F2C"/>
    <w:rsid w:val="00610ED7"/>
    <w:rsid w:val="00620CE3"/>
    <w:rsid w:val="00621086"/>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B19"/>
    <w:rsid w:val="006F29ED"/>
    <w:rsid w:val="006F4F77"/>
    <w:rsid w:val="0070055B"/>
    <w:rsid w:val="0070147C"/>
    <w:rsid w:val="00702152"/>
    <w:rsid w:val="00714FD6"/>
    <w:rsid w:val="0072226C"/>
    <w:rsid w:val="007265F7"/>
    <w:rsid w:val="00731894"/>
    <w:rsid w:val="00746796"/>
    <w:rsid w:val="00746D91"/>
    <w:rsid w:val="007508C7"/>
    <w:rsid w:val="0075598A"/>
    <w:rsid w:val="00761813"/>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A3CD4"/>
    <w:rsid w:val="008B19D9"/>
    <w:rsid w:val="008B1FD3"/>
    <w:rsid w:val="008B204B"/>
    <w:rsid w:val="008B26AB"/>
    <w:rsid w:val="008C49AE"/>
    <w:rsid w:val="008C59F7"/>
    <w:rsid w:val="008D6071"/>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329"/>
    <w:rsid w:val="009B1F44"/>
    <w:rsid w:val="009B4573"/>
    <w:rsid w:val="009B6B9F"/>
    <w:rsid w:val="009C002A"/>
    <w:rsid w:val="009D79FA"/>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A5713"/>
    <w:rsid w:val="00AA5C16"/>
    <w:rsid w:val="00AC31D4"/>
    <w:rsid w:val="00AC6098"/>
    <w:rsid w:val="00AD24C8"/>
    <w:rsid w:val="00AD6DB5"/>
    <w:rsid w:val="00AE2BF6"/>
    <w:rsid w:val="00AE3370"/>
    <w:rsid w:val="00AE64CA"/>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91171"/>
    <w:rsid w:val="00BA27A6"/>
    <w:rsid w:val="00BA5B00"/>
    <w:rsid w:val="00BB1A07"/>
    <w:rsid w:val="00BB33A1"/>
    <w:rsid w:val="00BB6DAD"/>
    <w:rsid w:val="00BB7346"/>
    <w:rsid w:val="00BC1555"/>
    <w:rsid w:val="00BC60A9"/>
    <w:rsid w:val="00BE0C8A"/>
    <w:rsid w:val="00BE334D"/>
    <w:rsid w:val="00BE4988"/>
    <w:rsid w:val="00BF1C24"/>
    <w:rsid w:val="00BF5E73"/>
    <w:rsid w:val="00C03F52"/>
    <w:rsid w:val="00C06939"/>
    <w:rsid w:val="00C10298"/>
    <w:rsid w:val="00C142C6"/>
    <w:rsid w:val="00C158F3"/>
    <w:rsid w:val="00C21E3B"/>
    <w:rsid w:val="00C35B1A"/>
    <w:rsid w:val="00C41C7D"/>
    <w:rsid w:val="00C63023"/>
    <w:rsid w:val="00C63743"/>
    <w:rsid w:val="00C742A8"/>
    <w:rsid w:val="00C76C6C"/>
    <w:rsid w:val="00C80EC5"/>
    <w:rsid w:val="00C86BB9"/>
    <w:rsid w:val="00C8772C"/>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47A"/>
    <w:rsid w:val="00E1053A"/>
    <w:rsid w:val="00E26AF3"/>
    <w:rsid w:val="00E276E0"/>
    <w:rsid w:val="00E314EA"/>
    <w:rsid w:val="00E32428"/>
    <w:rsid w:val="00E33FDA"/>
    <w:rsid w:val="00E406D5"/>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13CAA"/>
    <w:rsid w:val="00F246A1"/>
    <w:rsid w:val="00F37917"/>
    <w:rsid w:val="00F5513E"/>
    <w:rsid w:val="00F572E2"/>
    <w:rsid w:val="00F6206C"/>
    <w:rsid w:val="00F63F3F"/>
    <w:rsid w:val="00F66FA5"/>
    <w:rsid w:val="00F71678"/>
    <w:rsid w:val="00F730E3"/>
    <w:rsid w:val="00F755E9"/>
    <w:rsid w:val="00F75730"/>
    <w:rsid w:val="00F82CA8"/>
    <w:rsid w:val="00F909CD"/>
    <w:rsid w:val="00F974D1"/>
    <w:rsid w:val="00F97D44"/>
    <w:rsid w:val="00FA16E0"/>
    <w:rsid w:val="00FC4397"/>
    <w:rsid w:val="00FC6944"/>
    <w:rsid w:val="00FD02F8"/>
    <w:rsid w:val="00FD05AD"/>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92e69a94-7668-43ca-b8be-de16f28eb7ca"/>
    <ds:schemaRef ds:uri="http://schemas.microsoft.com/office/infopath/2007/PartnerControls"/>
    <ds:schemaRef ds:uri="7665a464-acd4-4c70-80c3-9e7a6a849254"/>
    <ds:schemaRef ds:uri="http://www.w3.org/XML/1998/namespac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C036587B-B2A1-411E-934D-666AF72B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33</TotalTime>
  <Pages>2</Pages>
  <Words>281</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33</cp:revision>
  <cp:lastPrinted>2017-11-15T02:39:00Z</cp:lastPrinted>
  <dcterms:created xsi:type="dcterms:W3CDTF">2020-10-29T01:13:00Z</dcterms:created>
  <dcterms:modified xsi:type="dcterms:W3CDTF">2021-05-14T08:22:00Z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