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0FDBD" w14:textId="77777777" w:rsidR="00A60AB7" w:rsidRPr="00F717A1" w:rsidRDefault="006E47B0" w:rsidP="00340D5F">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A60AB7">
      <w:pPr>
        <w:suppressAutoHyphens/>
        <w:spacing w:line="240" w:lineRule="auto"/>
        <w:ind w:left="720"/>
        <w:rPr>
          <w:rFonts w:cs="Arial"/>
          <w:b/>
          <w:bCs/>
        </w:rPr>
      </w:pPr>
    </w:p>
    <w:p w14:paraId="12EBD3ED" w14:textId="77777777" w:rsidR="00A60AB7" w:rsidRPr="00F717A1" w:rsidRDefault="00A60AB7" w:rsidP="00A60AB7">
      <w:pPr>
        <w:suppressAutoHyphens/>
        <w:spacing w:line="240" w:lineRule="auto"/>
        <w:ind w:left="720"/>
        <w:rPr>
          <w:rFonts w:cs="Arial"/>
          <w:b/>
          <w:bCs/>
        </w:rPr>
      </w:pPr>
    </w:p>
    <w:p w14:paraId="7C2DF44D" w14:textId="77777777" w:rsidR="00C536DC" w:rsidRPr="00F717A1" w:rsidRDefault="00A60AB7" w:rsidP="00A60AB7">
      <w:pPr>
        <w:keepNext/>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A60AB7">
      <w:pPr>
        <w:keepNext/>
        <w:spacing w:line="240" w:lineRule="auto"/>
        <w:ind w:left="720"/>
        <w:rPr>
          <w:rFonts w:cs="Arial"/>
          <w:b/>
          <w:bCs/>
        </w:rPr>
      </w:pPr>
      <w:r w:rsidRPr="00F717A1">
        <w:rPr>
          <w:rFonts w:cs="Arial"/>
          <w:b/>
          <w:bCs/>
        </w:rPr>
        <w:t>FINANCIAL INFORMATION</w:t>
      </w:r>
    </w:p>
    <w:p w14:paraId="0D9BC996" w14:textId="77777777" w:rsidR="00920B50" w:rsidRPr="00F717A1" w:rsidRDefault="00920B50" w:rsidP="00A60AB7">
      <w:pPr>
        <w:keepNext/>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A60AB7">
      <w:pPr>
        <w:suppressAutoHyphens/>
        <w:spacing w:line="240" w:lineRule="auto"/>
        <w:ind w:left="720"/>
        <w:rPr>
          <w:rFonts w:cs="Arial"/>
          <w:b/>
          <w:bCs/>
          <w:cs/>
        </w:rPr>
      </w:pPr>
    </w:p>
    <w:p w14:paraId="5C6822B8" w14:textId="06777FCE" w:rsidR="00A60AB7" w:rsidRPr="00F717A1" w:rsidRDefault="00AB64F9" w:rsidP="00A60AB7">
      <w:pPr>
        <w:suppressAutoHyphens/>
        <w:spacing w:line="240" w:lineRule="auto"/>
        <w:ind w:left="720"/>
        <w:rPr>
          <w:rFonts w:cs="Arial"/>
          <w:b/>
          <w:bCs/>
        </w:rPr>
      </w:pPr>
      <w:r w:rsidRPr="00F717A1">
        <w:rPr>
          <w:rFonts w:cs="Arial"/>
          <w:b/>
          <w:bCs/>
        </w:rPr>
        <w:t>3</w:t>
      </w:r>
      <w:r w:rsidR="006F1849">
        <w:rPr>
          <w:rFonts w:cs="Arial"/>
          <w:b/>
          <w:bCs/>
        </w:rPr>
        <w:t>1</w:t>
      </w:r>
      <w:r w:rsidRPr="00F717A1">
        <w:rPr>
          <w:rFonts w:cs="Arial"/>
          <w:b/>
          <w:bCs/>
        </w:rPr>
        <w:t xml:space="preserve"> </w:t>
      </w:r>
      <w:r w:rsidR="006F1849">
        <w:rPr>
          <w:rFonts w:cs="Arial"/>
          <w:b/>
          <w:bCs/>
        </w:rPr>
        <w:t xml:space="preserve">MARCH </w:t>
      </w:r>
      <w:r w:rsidR="006A1EEF" w:rsidRPr="00F717A1">
        <w:rPr>
          <w:rFonts w:cs="Arial"/>
          <w:b/>
          <w:bCs/>
        </w:rPr>
        <w:t>20</w:t>
      </w:r>
      <w:r w:rsidR="009F3266" w:rsidRPr="00F717A1">
        <w:rPr>
          <w:rFonts w:cs="Arial"/>
          <w:b/>
          <w:bCs/>
        </w:rPr>
        <w:t>2</w:t>
      </w:r>
      <w:r w:rsidR="006F1849">
        <w:rPr>
          <w:rFonts w:cs="Arial"/>
          <w:b/>
          <w:bCs/>
        </w:rPr>
        <w:t>1</w:t>
      </w:r>
    </w:p>
    <w:p w14:paraId="2208C1F7" w14:textId="77777777" w:rsidR="00A60AB7" w:rsidRPr="00F717A1" w:rsidRDefault="00A60AB7" w:rsidP="004F6B4F">
      <w:pPr>
        <w:pStyle w:val="Header"/>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F717A1">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77777777" w:rsidR="00340D5F" w:rsidRPr="00F717A1" w:rsidRDefault="00340D5F" w:rsidP="00340D5F">
      <w:pPr>
        <w:autoSpaceDE w:val="0"/>
        <w:autoSpaceDN w:val="0"/>
        <w:adjustRightInd w:val="0"/>
        <w:spacing w:line="240" w:lineRule="auto"/>
        <w:jc w:val="both"/>
        <w:rPr>
          <w:rFonts w:cs="Arial"/>
          <w:sz w:val="18"/>
          <w:szCs w:val="18"/>
        </w:rPr>
      </w:pPr>
    </w:p>
    <w:p w14:paraId="430F64FA" w14:textId="77777777" w:rsidR="00340D5F" w:rsidRPr="00F717A1" w:rsidRDefault="00340D5F" w:rsidP="00340D5F">
      <w:pPr>
        <w:autoSpaceDE w:val="0"/>
        <w:autoSpaceDN w:val="0"/>
        <w:adjustRightInd w:val="0"/>
        <w:spacing w:line="240" w:lineRule="auto"/>
        <w:jc w:val="both"/>
        <w:rPr>
          <w:rFonts w:cs="Arial"/>
          <w:sz w:val="18"/>
          <w:szCs w:val="18"/>
        </w:rPr>
      </w:pPr>
    </w:p>
    <w:p w14:paraId="40A1AF87" w14:textId="1F8C780E" w:rsidR="00340D5F" w:rsidRPr="00F717A1" w:rsidRDefault="00322BB3" w:rsidP="00340D5F">
      <w:pPr>
        <w:autoSpaceDE w:val="0"/>
        <w:autoSpaceDN w:val="0"/>
        <w:adjustRightInd w:val="0"/>
        <w:spacing w:line="240" w:lineRule="auto"/>
        <w:jc w:val="both"/>
        <w:rPr>
          <w:rFonts w:cs="Arial"/>
          <w:sz w:val="18"/>
          <w:szCs w:val="18"/>
          <w:cs/>
        </w:rPr>
      </w:pPr>
      <w:r w:rsidRPr="00F717A1">
        <w:rPr>
          <w:rFonts w:cs="Arial"/>
          <w:spacing w:val="-8"/>
          <w:sz w:val="18"/>
          <w:szCs w:val="18"/>
        </w:rPr>
        <w:t>I have reviewed the interim consolidated financial information of True Corporation Public Company Limited and its subsidiaries</w:t>
      </w:r>
      <w:r w:rsidR="00AF6468">
        <w:rPr>
          <w:rFonts w:cs="Arial"/>
          <w:spacing w:val="-8"/>
          <w:sz w:val="18"/>
          <w:szCs w:val="18"/>
        </w:rPr>
        <w:t xml:space="preserve"> (the Group)</w:t>
      </w:r>
      <w:r w:rsidRPr="00F717A1">
        <w:rPr>
          <w:rFonts w:cs="Arial"/>
          <w:spacing w:val="-8"/>
          <w:sz w:val="18"/>
          <w:szCs w:val="18"/>
        </w:rPr>
        <w:t>,</w:t>
      </w:r>
      <w:r w:rsidRPr="00F717A1">
        <w:rPr>
          <w:rFonts w:cs="Arial"/>
          <w:spacing w:val="-2"/>
          <w:sz w:val="18"/>
          <w:szCs w:val="18"/>
        </w:rPr>
        <w:t xml:space="preserve"> </w:t>
      </w:r>
      <w:r w:rsidRPr="00F717A1">
        <w:rPr>
          <w:rFonts w:cs="Arial"/>
          <w:sz w:val="18"/>
          <w:szCs w:val="18"/>
        </w:rPr>
        <w:t>and the interim separate financial information of True Corporation Public Company Limited.</w:t>
      </w:r>
      <w:r w:rsidR="00B205FD" w:rsidRPr="00F717A1">
        <w:rPr>
          <w:rFonts w:cs="Arial"/>
          <w:sz w:val="18"/>
          <w:szCs w:val="18"/>
        </w:rPr>
        <w:t xml:space="preserve"> </w:t>
      </w:r>
      <w:r w:rsidRPr="00F717A1">
        <w:rPr>
          <w:rFonts w:cs="Arial"/>
          <w:sz w:val="18"/>
          <w:szCs w:val="18"/>
        </w:rPr>
        <w:t xml:space="preserve">These comprise the consolidated and separate statements of financial position as at </w:t>
      </w:r>
      <w:r w:rsidR="00AB64F9" w:rsidRPr="00F717A1">
        <w:rPr>
          <w:rFonts w:cs="Arial"/>
          <w:sz w:val="18"/>
          <w:szCs w:val="18"/>
        </w:rPr>
        <w:t>3</w:t>
      </w:r>
      <w:r w:rsidR="00E9397F">
        <w:rPr>
          <w:rFonts w:cs="Arial"/>
          <w:sz w:val="18"/>
          <w:szCs w:val="18"/>
        </w:rPr>
        <w:t>1</w:t>
      </w:r>
      <w:r w:rsidR="00AB64F9" w:rsidRPr="00F717A1">
        <w:rPr>
          <w:rFonts w:cs="Arial"/>
          <w:sz w:val="18"/>
          <w:szCs w:val="18"/>
        </w:rPr>
        <w:t xml:space="preserve"> </w:t>
      </w:r>
      <w:r w:rsidR="00E9397F">
        <w:rPr>
          <w:rFonts w:cs="Arial"/>
          <w:sz w:val="18"/>
          <w:szCs w:val="18"/>
        </w:rPr>
        <w:t xml:space="preserve">March </w:t>
      </w:r>
      <w:r w:rsidRPr="00F717A1">
        <w:rPr>
          <w:rFonts w:cs="Arial"/>
          <w:sz w:val="18"/>
          <w:szCs w:val="18"/>
        </w:rPr>
        <w:t>202</w:t>
      </w:r>
      <w:r w:rsidR="00E9397F">
        <w:rPr>
          <w:rFonts w:cs="Arial"/>
          <w:sz w:val="18"/>
          <w:szCs w:val="18"/>
        </w:rPr>
        <w:t>1</w:t>
      </w:r>
      <w:r w:rsidRPr="00F717A1">
        <w:rPr>
          <w:rFonts w:cs="Arial"/>
          <w:sz w:val="18"/>
          <w:szCs w:val="18"/>
        </w:rPr>
        <w:t xml:space="preserve">, the related </w:t>
      </w:r>
      <w:r w:rsidRPr="001549FC">
        <w:rPr>
          <w:rFonts w:cs="Arial"/>
          <w:spacing w:val="-4"/>
          <w:sz w:val="18"/>
          <w:szCs w:val="18"/>
        </w:rPr>
        <w:t>consolidated and separate statements of comprehensive income</w:t>
      </w:r>
      <w:r w:rsidR="00425304" w:rsidRPr="001549FC">
        <w:rPr>
          <w:rFonts w:cs="Arial"/>
          <w:spacing w:val="-4"/>
        </w:rPr>
        <w:t xml:space="preserve">, </w:t>
      </w:r>
      <w:r w:rsidRPr="001549FC">
        <w:rPr>
          <w:rFonts w:cs="Arial"/>
          <w:spacing w:val="-4"/>
          <w:sz w:val="18"/>
          <w:szCs w:val="18"/>
        </w:rPr>
        <w:t>changes in equity and cash flows for th</w:t>
      </w:r>
      <w:r w:rsidR="00C12A2C" w:rsidRPr="001549FC">
        <w:rPr>
          <w:rFonts w:cs="Arial"/>
          <w:spacing w:val="-4"/>
          <w:sz w:val="18"/>
          <w:szCs w:val="18"/>
        </w:rPr>
        <w:t>e three</w:t>
      </w:r>
      <w:r w:rsidR="00AB64F9" w:rsidRPr="001549FC">
        <w:rPr>
          <w:rFonts w:cs="Arial"/>
          <w:spacing w:val="-4"/>
          <w:sz w:val="18"/>
          <w:szCs w:val="18"/>
        </w:rPr>
        <w:t>-month</w:t>
      </w:r>
      <w:r w:rsidRPr="00F717A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r w:rsidRPr="00F717A1">
        <w:rPr>
          <w:rFonts w:cs="Arial"/>
          <w:spacing w:val="-6"/>
          <w:sz w:val="18"/>
          <w:szCs w:val="18"/>
        </w:rPr>
        <w:t>consolidated and separate financial information is not prepared, in all material respects, in accordance with Thai Accounting</w:t>
      </w:r>
      <w:r w:rsidRPr="00F717A1">
        <w:rPr>
          <w:rFonts w:cs="Arial"/>
          <w:sz w:val="18"/>
          <w:szCs w:val="18"/>
        </w:rPr>
        <w:t xml:space="preserve"> Standard 34, “Interim Financial Reporting”.</w:t>
      </w:r>
    </w:p>
    <w:p w14:paraId="70B97810" w14:textId="77777777" w:rsidR="00340D5F" w:rsidRPr="00F717A1" w:rsidRDefault="00340D5F" w:rsidP="00340D5F">
      <w:pPr>
        <w:spacing w:line="240" w:lineRule="auto"/>
        <w:rPr>
          <w:rFonts w:cs="Arial"/>
          <w:sz w:val="18"/>
          <w:szCs w:val="18"/>
        </w:rPr>
      </w:pPr>
    </w:p>
    <w:p w14:paraId="163FDF26" w14:textId="29E4A33B" w:rsidR="006A50EF" w:rsidRPr="004F44DF" w:rsidRDefault="006A50EF" w:rsidP="006A50EF">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2B60667C" w14:textId="77777777" w:rsidR="006A50EF" w:rsidRPr="00F717A1" w:rsidRDefault="006A50EF" w:rsidP="006A50EF">
      <w:pPr>
        <w:autoSpaceDE w:val="0"/>
        <w:autoSpaceDN w:val="0"/>
        <w:adjustRightInd w:val="0"/>
        <w:spacing w:line="240" w:lineRule="auto"/>
        <w:jc w:val="both"/>
        <w:rPr>
          <w:rFonts w:cs="Arial"/>
          <w:b/>
          <w:bCs/>
          <w:sz w:val="12"/>
          <w:szCs w:val="12"/>
        </w:rPr>
      </w:pPr>
    </w:p>
    <w:p w14:paraId="4F3FFD4A" w14:textId="43657E2D" w:rsidR="00F749E2" w:rsidRPr="00F717A1" w:rsidRDefault="00F749E2" w:rsidP="00F749E2">
      <w:pPr>
        <w:autoSpaceDE w:val="0"/>
        <w:autoSpaceDN w:val="0"/>
        <w:adjustRightInd w:val="0"/>
        <w:spacing w:line="240" w:lineRule="auto"/>
        <w:jc w:val="both"/>
        <w:rPr>
          <w:rFonts w:cs="Arial"/>
          <w:sz w:val="18"/>
          <w:szCs w:val="18"/>
        </w:rPr>
      </w:pPr>
      <w:r w:rsidRPr="00F717A1">
        <w:rPr>
          <w:rFonts w:cs="Arial"/>
          <w:spacing w:val="-2"/>
          <w:sz w:val="18"/>
          <w:szCs w:val="18"/>
        </w:rPr>
        <w:t xml:space="preserve">I draw attention to Note </w:t>
      </w:r>
      <w:r w:rsidR="006E7009">
        <w:rPr>
          <w:rFonts w:cs="Arial"/>
          <w:spacing w:val="-2"/>
          <w:sz w:val="18"/>
          <w:szCs w:val="18"/>
        </w:rPr>
        <w:t>19</w:t>
      </w:r>
      <w:r w:rsidRPr="00F717A1">
        <w:rPr>
          <w:rFonts w:cs="Arial"/>
          <w:spacing w:val="-2"/>
          <w:sz w:val="18"/>
          <w:szCs w:val="18"/>
        </w:rPr>
        <w:t xml:space="preserve"> to the interim financial information discussing</w:t>
      </w:r>
      <w:r w:rsidRPr="00F717A1">
        <w:rPr>
          <w:rFonts w:cs="Arial"/>
          <w:spacing w:val="-2"/>
          <w:sz w:val="18"/>
          <w:szCs w:val="18"/>
          <w:cs/>
        </w:rPr>
        <w:t xml:space="preserve"> </w:t>
      </w:r>
      <w:r w:rsidRPr="00F717A1">
        <w:rPr>
          <w:rFonts w:cs="Arial"/>
          <w:spacing w:val="-2"/>
          <w:sz w:val="18"/>
          <w:szCs w:val="18"/>
        </w:rPr>
        <w:t xml:space="preserve">the </w:t>
      </w:r>
      <w:r w:rsidR="00243C6A">
        <w:rPr>
          <w:rFonts w:cs="Arial"/>
          <w:spacing w:val="-2"/>
          <w:sz w:val="18"/>
          <w:szCs w:val="18"/>
        </w:rPr>
        <w:t xml:space="preserve">material </w:t>
      </w:r>
      <w:r w:rsidRPr="00F717A1">
        <w:rPr>
          <w:rFonts w:cs="Arial"/>
          <w:spacing w:val="-2"/>
          <w:sz w:val="18"/>
          <w:szCs w:val="18"/>
        </w:rPr>
        <w:t>uncertainties in respect</w:t>
      </w:r>
      <w:r w:rsidRPr="00F717A1">
        <w:rPr>
          <w:rFonts w:cs="Arial"/>
          <w:sz w:val="18"/>
          <w:szCs w:val="18"/>
        </w:rPr>
        <w:t xml:space="preserve"> of the outcome of the lawsuits against the Group</w:t>
      </w:r>
      <w:r w:rsidR="00807E21">
        <w:rPr>
          <w:rFonts w:cs="Arial"/>
          <w:sz w:val="18"/>
          <w:szCs w:val="18"/>
        </w:rPr>
        <w:t>.</w:t>
      </w:r>
      <w:r w:rsidR="00807E21" w:rsidRPr="00807E21">
        <w:rPr>
          <w:rFonts w:cs="Arial"/>
          <w:sz w:val="18"/>
          <w:szCs w:val="18"/>
        </w:rPr>
        <w:t xml:space="preserve"> </w:t>
      </w:r>
      <w:r w:rsidRPr="00F717A1">
        <w:rPr>
          <w:rFonts w:cs="Arial"/>
          <w:sz w:val="18"/>
          <w:szCs w:val="18"/>
        </w:rPr>
        <w:t>My conclusion is not modified in respect of th</w:t>
      </w:r>
      <w:r w:rsidR="009F6019">
        <w:rPr>
          <w:rFonts w:cs="Arial"/>
          <w:sz w:val="18"/>
          <w:szCs w:val="18"/>
        </w:rPr>
        <w:t>is</w:t>
      </w:r>
      <w:r w:rsidRPr="00F717A1">
        <w:rPr>
          <w:rFonts w:cs="Arial"/>
          <w:sz w:val="18"/>
          <w:szCs w:val="18"/>
        </w:rPr>
        <w:t xml:space="preserve"> matter.</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446D6652" w:rsidR="0071469F" w:rsidRPr="00F717A1" w:rsidRDefault="0071469F" w:rsidP="0071469F">
      <w:pPr>
        <w:tabs>
          <w:tab w:val="left" w:pos="1560"/>
        </w:tabs>
        <w:spacing w:line="240" w:lineRule="auto"/>
        <w:rPr>
          <w:rFonts w:cs="Arial"/>
          <w:sz w:val="18"/>
          <w:szCs w:val="18"/>
        </w:rPr>
      </w:pPr>
    </w:p>
    <w:p w14:paraId="33FB3D65" w14:textId="77777777" w:rsidR="00322BB3" w:rsidRPr="00F717A1" w:rsidRDefault="00322BB3" w:rsidP="0071469F">
      <w:pPr>
        <w:tabs>
          <w:tab w:val="left" w:pos="1560"/>
        </w:tabs>
        <w:spacing w:line="240" w:lineRule="auto"/>
        <w:rPr>
          <w:rFonts w:cs="Arial"/>
          <w:sz w:val="18"/>
          <w:szCs w:val="18"/>
        </w:rPr>
      </w:pPr>
      <w:bookmarkStart w:id="0" w:name="_GoBack"/>
      <w:bookmarkEnd w:id="0"/>
    </w:p>
    <w:p w14:paraId="7698D46B" w14:textId="77777777" w:rsidR="00340D5F" w:rsidRPr="00F717A1" w:rsidRDefault="00340D5F" w:rsidP="00340D5F">
      <w:pPr>
        <w:spacing w:line="240" w:lineRule="auto"/>
        <w:rPr>
          <w:rFonts w:cs="Arial"/>
          <w:sz w:val="18"/>
          <w:szCs w:val="18"/>
        </w:rPr>
      </w:pPr>
    </w:p>
    <w:p w14:paraId="601A1038" w14:textId="09F93C27" w:rsidR="00340D5F" w:rsidRPr="00F717A1" w:rsidRDefault="00340D5F" w:rsidP="00340D5F">
      <w:pPr>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77777777"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EB4B06" w:rsidRPr="00F717A1">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6FC14A69" w:rsidR="00C536DC" w:rsidRPr="00F717A1" w:rsidRDefault="002451DF" w:rsidP="00E52DC6">
      <w:pPr>
        <w:spacing w:line="240" w:lineRule="auto"/>
        <w:jc w:val="both"/>
        <w:rPr>
          <w:rFonts w:cs="Arial"/>
          <w:sz w:val="18"/>
          <w:szCs w:val="18"/>
        </w:rPr>
      </w:pPr>
      <w:r w:rsidRPr="00F717A1">
        <w:rPr>
          <w:rFonts w:cs="Arial"/>
          <w:sz w:val="18"/>
          <w:szCs w:val="18"/>
        </w:rPr>
        <w:t>1</w:t>
      </w:r>
      <w:r w:rsidR="006F1849">
        <w:rPr>
          <w:rFonts w:cs="Arial"/>
          <w:sz w:val="18"/>
          <w:szCs w:val="18"/>
        </w:rPr>
        <w:t>4</w:t>
      </w:r>
      <w:r w:rsidRPr="00F717A1">
        <w:rPr>
          <w:rFonts w:cs="Arial"/>
          <w:sz w:val="18"/>
          <w:szCs w:val="18"/>
        </w:rPr>
        <w:t xml:space="preserve"> </w:t>
      </w:r>
      <w:r w:rsidR="006F1849">
        <w:rPr>
          <w:rFonts w:cs="Arial"/>
          <w:sz w:val="18"/>
          <w:szCs w:val="18"/>
        </w:rPr>
        <w:t xml:space="preserve">May </w:t>
      </w:r>
      <w:r w:rsidR="00340D5F" w:rsidRPr="00F717A1">
        <w:rPr>
          <w:rFonts w:cs="Arial"/>
          <w:sz w:val="18"/>
          <w:szCs w:val="18"/>
        </w:rPr>
        <w:t>20</w:t>
      </w:r>
      <w:r w:rsidR="00322BB3" w:rsidRPr="00F717A1">
        <w:rPr>
          <w:rFonts w:cs="Arial"/>
          <w:sz w:val="18"/>
          <w:szCs w:val="18"/>
        </w:rPr>
        <w:t>2</w:t>
      </w:r>
      <w:r w:rsidR="006F1849">
        <w:rPr>
          <w:rFonts w:cs="Arial"/>
          <w:sz w:val="18"/>
          <w:szCs w:val="18"/>
        </w:rPr>
        <w:t>1</w:t>
      </w:r>
    </w:p>
    <w:sectPr w:rsidR="00C536DC" w:rsidRPr="00F717A1" w:rsidSect="00F717A1">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7FA5F" w14:textId="77777777" w:rsidR="00F56331" w:rsidRDefault="00F56331">
      <w:pPr>
        <w:spacing w:line="240" w:lineRule="auto"/>
      </w:pPr>
      <w:r>
        <w:separator/>
      </w:r>
    </w:p>
  </w:endnote>
  <w:endnote w:type="continuationSeparator" w:id="0">
    <w:p w14:paraId="3F4DF29E" w14:textId="77777777" w:rsidR="00F56331" w:rsidRDefault="00F563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5AADC" w14:textId="77777777" w:rsidR="00F56331" w:rsidRDefault="00F56331">
      <w:pPr>
        <w:spacing w:line="240" w:lineRule="auto"/>
      </w:pPr>
      <w:r>
        <w:separator/>
      </w:r>
    </w:p>
  </w:footnote>
  <w:footnote w:type="continuationSeparator" w:id="0">
    <w:p w14:paraId="1DA38203" w14:textId="77777777" w:rsidR="00F56331" w:rsidRDefault="00F563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2BB3"/>
    <w:rsid w:val="00325CD7"/>
    <w:rsid w:val="003273C4"/>
    <w:rsid w:val="00334452"/>
    <w:rsid w:val="00334A74"/>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AB4"/>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0E10"/>
    <w:rsid w:val="005E2851"/>
    <w:rsid w:val="005E326F"/>
    <w:rsid w:val="005E32C1"/>
    <w:rsid w:val="005E3D3F"/>
    <w:rsid w:val="005E7468"/>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4FAC"/>
    <w:rsid w:val="007553DA"/>
    <w:rsid w:val="00756B4D"/>
    <w:rsid w:val="0075716B"/>
    <w:rsid w:val="00757675"/>
    <w:rsid w:val="007612ED"/>
    <w:rsid w:val="007647B5"/>
    <w:rsid w:val="007651CD"/>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8EC"/>
    <w:rsid w:val="009B1F0E"/>
    <w:rsid w:val="009B318A"/>
    <w:rsid w:val="009B3BDF"/>
    <w:rsid w:val="009B4CFB"/>
    <w:rsid w:val="009B62FA"/>
    <w:rsid w:val="009B637E"/>
    <w:rsid w:val="009B7B4F"/>
    <w:rsid w:val="009C17F6"/>
    <w:rsid w:val="009C231F"/>
    <w:rsid w:val="009C2365"/>
    <w:rsid w:val="009C2A9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0A28"/>
    <w:rsid w:val="00C12A2C"/>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3870"/>
    <w:rsid w:val="00EB3FE7"/>
    <w:rsid w:val="00EB4B06"/>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4435"/>
    <w:rsid w:val="00FB51F9"/>
    <w:rsid w:val="00FB745F"/>
    <w:rsid w:val="00FC0A09"/>
    <w:rsid w:val="00FC0E37"/>
    <w:rsid w:val="00FC1D41"/>
    <w:rsid w:val="00FC1F63"/>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AF6F0-9FF0-45B7-83F6-9EDC2367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433</Words>
  <Characters>2097</Characters>
  <Application>Microsoft Office Word</Application>
  <DocSecurity>0</DocSecurity>
  <Lines>2097</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32</cp:revision>
  <cp:lastPrinted>2021-05-12T07:24:00Z</cp:lastPrinted>
  <dcterms:created xsi:type="dcterms:W3CDTF">2020-05-10T01:08:00Z</dcterms:created>
  <dcterms:modified xsi:type="dcterms:W3CDTF">2021-05-12T07:37:00Z</dcterms:modified>
</cp:coreProperties>
</file>