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D3A62" w14:textId="77777777" w:rsidR="00F5038B" w:rsidRPr="00A1439C" w:rsidRDefault="00F5038B" w:rsidP="000018F5">
      <w:pPr>
        <w:spacing w:line="360" w:lineRule="auto"/>
        <w:ind w:right="29"/>
        <w:jc w:val="both"/>
        <w:rPr>
          <w:rFonts w:cstheme="minorBidi"/>
          <w:b/>
          <w:bCs/>
        </w:rPr>
      </w:pPr>
      <w:r w:rsidRPr="00A1439C">
        <w:rPr>
          <w:rFonts w:cs="Times New Roman"/>
          <w:b/>
          <w:bCs/>
        </w:rPr>
        <w:t>YONG THAI PUBLIC COMPANY LIMITED AND ITS SUBSIDIARIES</w:t>
      </w:r>
    </w:p>
    <w:p w14:paraId="733BA3C1" w14:textId="13E5A961" w:rsidR="00077085" w:rsidRPr="00A1439C" w:rsidRDefault="00077085" w:rsidP="000018F5">
      <w:pPr>
        <w:spacing w:line="360" w:lineRule="auto"/>
        <w:ind w:right="29"/>
        <w:jc w:val="both"/>
        <w:rPr>
          <w:rFonts w:cs="Times New Roman"/>
          <w:b/>
          <w:bCs/>
        </w:rPr>
      </w:pPr>
      <w:r w:rsidRPr="00A1439C">
        <w:rPr>
          <w:rFonts w:cs="Times New Roman"/>
          <w:b/>
          <w:bCs/>
        </w:rPr>
        <w:t xml:space="preserve">NOTES TO THE </w:t>
      </w:r>
      <w:r w:rsidR="001B354D" w:rsidRPr="00A1439C">
        <w:rPr>
          <w:b/>
          <w:bCs/>
          <w:szCs w:val="28"/>
          <w:lang w:val="en-US"/>
        </w:rPr>
        <w:t xml:space="preserve">INTERIM </w:t>
      </w:r>
      <w:r w:rsidRPr="00A1439C">
        <w:rPr>
          <w:rFonts w:cs="Times New Roman"/>
          <w:b/>
          <w:bCs/>
        </w:rPr>
        <w:t>FINANCIAL STATEMENTS</w:t>
      </w:r>
      <w:r w:rsidRPr="00A1439C">
        <w:rPr>
          <w:rFonts w:cs="Times New Roman"/>
          <w:b/>
          <w:bCs/>
          <w:cs/>
        </w:rPr>
        <w:t xml:space="preserve"> </w:t>
      </w:r>
    </w:p>
    <w:p w14:paraId="4CCB571C" w14:textId="43773CC2" w:rsidR="00077085" w:rsidRPr="00A1439C" w:rsidRDefault="00F5038B" w:rsidP="000018F5">
      <w:pPr>
        <w:tabs>
          <w:tab w:val="right" w:pos="9740"/>
        </w:tabs>
        <w:spacing w:line="360" w:lineRule="auto"/>
        <w:ind w:right="36"/>
        <w:rPr>
          <w:rFonts w:cs="Cordia New"/>
          <w:b/>
          <w:bCs/>
          <w:spacing w:val="-2"/>
          <w:cs/>
        </w:rPr>
      </w:pPr>
      <w:r w:rsidRPr="00A1439C">
        <w:rPr>
          <w:rFonts w:cs="Times New Roman"/>
          <w:b/>
          <w:bCs/>
          <w:lang w:val="en-US"/>
        </w:rPr>
        <w:t>FOR THE THREE-MONTH AND NINE-MONTH PERIOD ENDED MARCH 31, 202</w:t>
      </w:r>
      <w:r w:rsidRPr="00A1439C">
        <w:rPr>
          <w:rFonts w:cs="Times New Roman"/>
          <w:b/>
          <w:bCs/>
          <w:spacing w:val="-2"/>
          <w:lang w:val="en-US"/>
        </w:rPr>
        <w:t>1</w:t>
      </w:r>
      <w:r w:rsidR="00391DC9" w:rsidRPr="00A1439C">
        <w:rPr>
          <w:rFonts w:cs="Times New Roman"/>
          <w:b/>
          <w:bCs/>
          <w:spacing w:val="-2"/>
        </w:rPr>
        <w:tab/>
      </w:r>
      <w:r w:rsidR="00391DC9" w:rsidRPr="00A1439C">
        <w:rPr>
          <w:rFonts w:cs="Times New Roman"/>
          <w:b/>
          <w:bCs/>
          <w:i/>
          <w:iCs/>
          <w:spacing w:val="-2"/>
        </w:rPr>
        <w:t>“UNAUDITED”</w:t>
      </w:r>
    </w:p>
    <w:p w14:paraId="2FD9A0A5" w14:textId="77777777" w:rsidR="00077085" w:rsidRPr="00A1439C" w:rsidRDefault="00077085" w:rsidP="00077085">
      <w:pPr>
        <w:spacing w:line="240" w:lineRule="auto"/>
        <w:ind w:right="36"/>
        <w:jc w:val="thaiDistribute"/>
        <w:rPr>
          <w:rFonts w:cs="Times New Roman"/>
          <w:b/>
          <w:bCs/>
          <w:spacing w:val="-2"/>
        </w:rPr>
      </w:pPr>
    </w:p>
    <w:p w14:paraId="4AF49AC1" w14:textId="77777777" w:rsidR="00077085" w:rsidRPr="00A1439C"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A1439C">
        <w:rPr>
          <w:rFonts w:cs="Times New Roman"/>
          <w:b/>
          <w:bCs/>
          <w:lang w:val="en-US"/>
        </w:rPr>
        <w:t>GENERAL INFORMATION</w:t>
      </w:r>
    </w:p>
    <w:p w14:paraId="24E1BC86" w14:textId="77777777" w:rsidR="001579E1" w:rsidRPr="00A1439C" w:rsidRDefault="001579E1" w:rsidP="00077085">
      <w:pPr>
        <w:rPr>
          <w:rFonts w:cs="Times New Roman"/>
          <w:lang w:val="en-US"/>
        </w:rPr>
      </w:pPr>
    </w:p>
    <w:p w14:paraId="030A356D" w14:textId="60131293" w:rsidR="00077085" w:rsidRPr="00A1439C" w:rsidRDefault="00F5038B" w:rsidP="00077085">
      <w:pPr>
        <w:spacing w:line="240" w:lineRule="auto"/>
        <w:ind w:left="432"/>
        <w:jc w:val="thaiDistribute"/>
        <w:rPr>
          <w:rFonts w:cs="Times New Roman"/>
          <w:color w:val="FF0000"/>
        </w:rPr>
      </w:pPr>
      <w:r w:rsidRPr="00A1439C">
        <w:rPr>
          <w:rFonts w:cs="Times New Roman"/>
          <w:lang w:val="en-US"/>
        </w:rPr>
        <w:t xml:space="preserve">Yong Thai Public Company Limited </w:t>
      </w:r>
      <w:r w:rsidR="00077085" w:rsidRPr="00A1439C">
        <w:rPr>
          <w:rFonts w:cs="Times New Roman"/>
        </w:rPr>
        <w:t xml:space="preserve">(“the Company”) is </w:t>
      </w:r>
      <w:bookmarkStart w:id="0" w:name="OLE_LINK1"/>
      <w:r w:rsidR="00077085" w:rsidRPr="00A1439C">
        <w:rPr>
          <w:rFonts w:cs="Times New Roman"/>
        </w:rPr>
        <w:t>incorporated</w:t>
      </w:r>
      <w:bookmarkEnd w:id="0"/>
      <w:r w:rsidR="00077085" w:rsidRPr="00A1439C">
        <w:rPr>
          <w:rFonts w:cs="Times New Roman"/>
        </w:rPr>
        <w:t xml:space="preserve"> in Thailand and has its registered office at </w:t>
      </w:r>
      <w:r w:rsidR="009E3828" w:rsidRPr="00A1439C">
        <w:rPr>
          <w:szCs w:val="28"/>
          <w:lang w:val="en-US"/>
        </w:rPr>
        <w:t>No.1 Empire Tower 27</w:t>
      </w:r>
      <w:r w:rsidR="009E3828" w:rsidRPr="00A1439C">
        <w:rPr>
          <w:szCs w:val="28"/>
          <w:vertAlign w:val="superscript"/>
          <w:lang w:val="en-US"/>
        </w:rPr>
        <w:t>th</w:t>
      </w:r>
      <w:r w:rsidR="009E3828" w:rsidRPr="00A1439C">
        <w:rPr>
          <w:szCs w:val="28"/>
          <w:lang w:val="en-US"/>
        </w:rPr>
        <w:t xml:space="preserve"> Floor Unit no.2701-3,2712-14,</w:t>
      </w:r>
      <w:r w:rsidR="009E3828" w:rsidRPr="00A1439C">
        <w:rPr>
          <w:rFonts w:hint="cs"/>
          <w:szCs w:val="28"/>
          <w:cs/>
          <w:lang w:val="en-US"/>
        </w:rPr>
        <w:t xml:space="preserve"> </w:t>
      </w:r>
      <w:r w:rsidR="009E3828" w:rsidRPr="00A1439C">
        <w:rPr>
          <w:szCs w:val="28"/>
          <w:lang w:val="en-US"/>
        </w:rPr>
        <w:t xml:space="preserve">South Sathorn Road, </w:t>
      </w:r>
      <w:proofErr w:type="spellStart"/>
      <w:r w:rsidR="009E3828" w:rsidRPr="00A1439C">
        <w:rPr>
          <w:szCs w:val="28"/>
          <w:lang w:val="en-US"/>
        </w:rPr>
        <w:t>Yannawa</w:t>
      </w:r>
      <w:proofErr w:type="spellEnd"/>
      <w:r w:rsidR="009E3828" w:rsidRPr="00A1439C">
        <w:rPr>
          <w:szCs w:val="28"/>
          <w:lang w:val="en-US"/>
        </w:rPr>
        <w:t>, Sathorn Bangkok</w:t>
      </w:r>
      <w:r w:rsidR="009E3828" w:rsidRPr="00A1439C">
        <w:rPr>
          <w:rFonts w:hint="cs"/>
          <w:szCs w:val="28"/>
          <w:cs/>
          <w:lang w:val="en-US"/>
        </w:rPr>
        <w:t>.</w:t>
      </w:r>
    </w:p>
    <w:p w14:paraId="39B05AC8" w14:textId="77777777" w:rsidR="00077085" w:rsidRPr="00A1439C" w:rsidRDefault="00077085" w:rsidP="00077085">
      <w:pPr>
        <w:spacing w:line="240" w:lineRule="auto"/>
        <w:ind w:left="432"/>
        <w:jc w:val="thaiDistribute"/>
        <w:rPr>
          <w:rFonts w:cs="Times New Roman"/>
          <w:lang w:val="en-US"/>
        </w:rPr>
      </w:pPr>
    </w:p>
    <w:p w14:paraId="3D978FBD" w14:textId="20B49CF5" w:rsidR="00077085" w:rsidRPr="00A1439C" w:rsidRDefault="00077085" w:rsidP="00077085">
      <w:pPr>
        <w:spacing w:line="240" w:lineRule="auto"/>
        <w:ind w:left="425"/>
        <w:jc w:val="thaiDistribute"/>
        <w:rPr>
          <w:rFonts w:cs="Times New Roman"/>
        </w:rPr>
      </w:pPr>
      <w:r w:rsidRPr="00A1439C">
        <w:rPr>
          <w:rFonts w:cs="Times New Roman"/>
        </w:rPr>
        <w:t xml:space="preserve">The Company was listed on the </w:t>
      </w:r>
      <w:r w:rsidR="0035101A" w:rsidRPr="00A1439C">
        <w:rPr>
          <w:rFonts w:cs="Times New Roman"/>
        </w:rPr>
        <w:t>S</w:t>
      </w:r>
      <w:r w:rsidRPr="00A1439C">
        <w:rPr>
          <w:rFonts w:cs="Times New Roman"/>
        </w:rPr>
        <w:t xml:space="preserve">tock Exchange of Thailand on </w:t>
      </w:r>
      <w:r w:rsidR="009E3828" w:rsidRPr="00A1439C">
        <w:rPr>
          <w:rFonts w:cs="Times New Roman"/>
        </w:rPr>
        <w:t xml:space="preserve">November </w:t>
      </w:r>
      <w:r w:rsidR="009E3828" w:rsidRPr="00A1439C">
        <w:rPr>
          <w:rFonts w:cs="Times New Roman"/>
          <w:lang w:val="en-US"/>
        </w:rPr>
        <w:t>19</w:t>
      </w:r>
      <w:r w:rsidR="009E3828" w:rsidRPr="00A1439C">
        <w:rPr>
          <w:rFonts w:cs="Times New Roman"/>
        </w:rPr>
        <w:t xml:space="preserve">, </w:t>
      </w:r>
      <w:r w:rsidR="009E3828" w:rsidRPr="00A1439C">
        <w:rPr>
          <w:rFonts w:cs="Times New Roman"/>
          <w:lang w:val="en-US"/>
        </w:rPr>
        <w:t>1990</w:t>
      </w:r>
      <w:r w:rsidR="009E3828" w:rsidRPr="00A1439C">
        <w:rPr>
          <w:rFonts w:cs="Times New Roman"/>
        </w:rPr>
        <w:t>.</w:t>
      </w:r>
      <w:r w:rsidRPr="00A1439C">
        <w:rPr>
          <w:rFonts w:cs="Times New Roman"/>
        </w:rPr>
        <w:t xml:space="preserve"> </w:t>
      </w:r>
    </w:p>
    <w:p w14:paraId="7A721169" w14:textId="77777777" w:rsidR="00077085" w:rsidRPr="00A1439C" w:rsidRDefault="00077085" w:rsidP="00077085">
      <w:pPr>
        <w:spacing w:line="240" w:lineRule="auto"/>
        <w:ind w:left="425"/>
        <w:jc w:val="thaiDistribute"/>
        <w:rPr>
          <w:rFonts w:cs="Times New Roman"/>
          <w:lang w:val="en-US"/>
        </w:rPr>
      </w:pPr>
    </w:p>
    <w:p w14:paraId="4321A272" w14:textId="069DF006" w:rsidR="00077085" w:rsidRPr="00A1439C" w:rsidRDefault="00F34F09" w:rsidP="00EA0D27">
      <w:pPr>
        <w:spacing w:line="240" w:lineRule="auto"/>
        <w:ind w:left="425"/>
        <w:jc w:val="thaiDistribute"/>
        <w:rPr>
          <w:rFonts w:cs="Times New Roman"/>
          <w:lang w:val="en-US"/>
        </w:rPr>
      </w:pPr>
      <w:r w:rsidRPr="00A1439C">
        <w:rPr>
          <w:rFonts w:cs="Times New Roman"/>
          <w:lang w:val="en-US"/>
        </w:rPr>
        <w:t xml:space="preserve">The </w:t>
      </w:r>
      <w:r w:rsidRPr="00A1439C">
        <w:rPr>
          <w:rFonts w:cs="Times New Roman"/>
        </w:rPr>
        <w:t xml:space="preserve">Group has their principal activities involve the </w:t>
      </w:r>
      <w:r w:rsidR="000B4FF4" w:rsidRPr="00A1439C">
        <w:rPr>
          <w:rFonts w:cs="Times New Roman"/>
        </w:rPr>
        <w:t>production</w:t>
      </w:r>
      <w:r w:rsidR="00EA0D27" w:rsidRPr="00A1439C">
        <w:rPr>
          <w:rFonts w:cs="Times New Roman"/>
        </w:rPr>
        <w:t xml:space="preserve"> </w:t>
      </w:r>
      <w:r w:rsidRPr="00A1439C">
        <w:rPr>
          <w:rFonts w:cs="Times New Roman"/>
        </w:rPr>
        <w:t>of primary industrial chemicals and service for educational loan</w:t>
      </w:r>
      <w:r w:rsidRPr="00A1439C">
        <w:rPr>
          <w:rFonts w:cs="Times New Roman"/>
          <w:lang w:val="en-US"/>
        </w:rPr>
        <w:t>.</w:t>
      </w:r>
      <w:r w:rsidR="00EA0D27" w:rsidRPr="00A1439C">
        <w:rPr>
          <w:rFonts w:cs="Times New Roman"/>
          <w:lang w:val="en-US"/>
        </w:rPr>
        <w:t xml:space="preserve"> </w:t>
      </w:r>
    </w:p>
    <w:p w14:paraId="7CCCA628" w14:textId="77777777" w:rsidR="00EA0D27" w:rsidRPr="00A1439C" w:rsidRDefault="00EA0D27" w:rsidP="00EA0D27">
      <w:pPr>
        <w:spacing w:line="240" w:lineRule="auto"/>
        <w:ind w:left="425"/>
        <w:jc w:val="thaiDistribute"/>
        <w:rPr>
          <w:rFonts w:eastAsia="SimSun" w:cs="Times New Roman"/>
          <w:lang w:val="en-US"/>
        </w:rPr>
      </w:pPr>
    </w:p>
    <w:p w14:paraId="272CF375" w14:textId="66E390FD" w:rsidR="006A3EF3" w:rsidRPr="00A1439C" w:rsidRDefault="006A3EF3" w:rsidP="006A3EF3">
      <w:pPr>
        <w:spacing w:line="240" w:lineRule="auto"/>
        <w:ind w:left="425" w:right="147"/>
        <w:jc w:val="thaiDistribute"/>
        <w:rPr>
          <w:rFonts w:cstheme="minorBidi"/>
          <w:lang w:val="en-US"/>
        </w:rPr>
      </w:pPr>
      <w:r w:rsidRPr="00A1439C">
        <w:rPr>
          <w:rFonts w:cstheme="minorBidi"/>
          <w:lang w:val="en-US"/>
        </w:rPr>
        <w:t>The</w:t>
      </w:r>
      <w:r w:rsidR="00C04E97" w:rsidRPr="00A1439C">
        <w:rPr>
          <w:rFonts w:cstheme="minorBidi"/>
          <w:lang w:val="en-US"/>
        </w:rPr>
        <w:t>se</w:t>
      </w:r>
      <w:r w:rsidRPr="00A1439C">
        <w:rPr>
          <w:rFonts w:cstheme="minorBidi"/>
          <w:lang w:val="en-US"/>
        </w:rPr>
        <w:t xml:space="preserve"> </w:t>
      </w:r>
      <w:r w:rsidR="00C04E97" w:rsidRPr="00A1439C">
        <w:rPr>
          <w:rFonts w:cstheme="minorBidi"/>
          <w:lang w:val="en-US"/>
        </w:rPr>
        <w:t xml:space="preserve">interim </w:t>
      </w:r>
      <w:r w:rsidRPr="00A1439C">
        <w:rPr>
          <w:rFonts w:cstheme="minorBidi"/>
          <w:lang w:val="en-US"/>
        </w:rPr>
        <w:t xml:space="preserve">financial statements have been approved for issue by the Company’s Board of Directors on </w:t>
      </w:r>
      <w:r w:rsidR="00F34F09" w:rsidRPr="00A1439C">
        <w:rPr>
          <w:rFonts w:cstheme="minorBidi"/>
          <w:lang w:val="en-US"/>
        </w:rPr>
        <w:t>May 1</w:t>
      </w:r>
      <w:r w:rsidR="000B4FF4" w:rsidRPr="00A1439C">
        <w:rPr>
          <w:rFonts w:cs="Times New Roman"/>
          <w:cs/>
          <w:lang w:val="en-US"/>
        </w:rPr>
        <w:t>5</w:t>
      </w:r>
      <w:r w:rsidR="00F34F09" w:rsidRPr="00A1439C">
        <w:rPr>
          <w:rFonts w:cstheme="minorBidi"/>
          <w:lang w:val="en-US"/>
        </w:rPr>
        <w:t>, 2021</w:t>
      </w:r>
      <w:r w:rsidRPr="00A1439C">
        <w:rPr>
          <w:rFonts w:cstheme="minorBidi"/>
          <w:lang w:val="en-US"/>
        </w:rPr>
        <w:t>.</w:t>
      </w:r>
    </w:p>
    <w:p w14:paraId="02849292" w14:textId="77777777" w:rsidR="006A3EF3" w:rsidRPr="00A1439C" w:rsidRDefault="006A3EF3" w:rsidP="00CE2BA0">
      <w:pPr>
        <w:spacing w:line="240" w:lineRule="auto"/>
        <w:ind w:left="425" w:right="147"/>
        <w:jc w:val="thaiDistribute"/>
        <w:rPr>
          <w:rFonts w:cstheme="minorBidi"/>
          <w:lang w:val="en-US"/>
        </w:rPr>
      </w:pPr>
    </w:p>
    <w:p w14:paraId="32F78DF5" w14:textId="003D0921" w:rsidR="00184633" w:rsidRPr="00A1439C" w:rsidRDefault="00184633" w:rsidP="00184633">
      <w:pPr>
        <w:spacing w:line="240" w:lineRule="auto"/>
        <w:ind w:left="425" w:right="147"/>
        <w:jc w:val="thaiDistribute"/>
        <w:rPr>
          <w:rFonts w:cs="Times New Roman"/>
          <w:b/>
          <w:bCs/>
          <w:lang w:val="en-US"/>
        </w:rPr>
      </w:pPr>
      <w:r w:rsidRPr="00A1439C">
        <w:rPr>
          <w:rFonts w:cs="Times New Roman"/>
          <w:b/>
          <w:bCs/>
          <w:lang w:val="en-US"/>
        </w:rPr>
        <w:t>Coronavirus disease 2019 Pandemic</w:t>
      </w:r>
    </w:p>
    <w:p w14:paraId="4093D88E" w14:textId="1A3FB932" w:rsidR="00C04E97" w:rsidRPr="00A1439C" w:rsidRDefault="00C04E97" w:rsidP="00184633">
      <w:pPr>
        <w:spacing w:line="240" w:lineRule="auto"/>
        <w:ind w:left="425" w:right="147"/>
        <w:jc w:val="thaiDistribute"/>
        <w:rPr>
          <w:rFonts w:cs="Times New Roman"/>
          <w:b/>
          <w:bCs/>
          <w:lang w:val="en-US"/>
        </w:rPr>
      </w:pPr>
    </w:p>
    <w:p w14:paraId="3EA5AE3A" w14:textId="3A64576E" w:rsidR="00AD7302" w:rsidRPr="00A1439C" w:rsidRDefault="00184633" w:rsidP="00184633">
      <w:pPr>
        <w:spacing w:line="240" w:lineRule="auto"/>
        <w:ind w:left="425" w:right="147"/>
        <w:jc w:val="thaiDistribute"/>
        <w:rPr>
          <w:rFonts w:cstheme="minorBidi"/>
          <w:lang w:val="en-US"/>
        </w:rPr>
      </w:pPr>
      <w:r w:rsidRPr="00A1439C">
        <w:rPr>
          <w:rFonts w:cs="Times New Roman"/>
          <w:lang w:val="en-US"/>
        </w:rPr>
        <w:t xml:space="preserve">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w:t>
      </w:r>
      <w:r w:rsidR="00BE4589" w:rsidRPr="00A1439C">
        <w:rPr>
          <w:rFonts w:cs="Times New Roman"/>
          <w:lang w:val="en-US"/>
        </w:rPr>
        <w:t>G</w:t>
      </w:r>
      <w:r w:rsidRPr="00A1439C">
        <w:rPr>
          <w:rFonts w:cs="Times New Roman"/>
          <w:lang w:val="en-US"/>
        </w:rPr>
        <w:t>roup operates. However, the Group’s management has continuously monitored and assessed the financial impact in respect of the valuation of assets, provisions and contingent liabilities</w:t>
      </w:r>
      <w:r w:rsidR="00AD7302" w:rsidRPr="00A1439C">
        <w:rPr>
          <w:rFonts w:cs="Times New Roman"/>
          <w:lang w:val="en-US"/>
        </w:rPr>
        <w:t>.  As the situation has evolved, the management’s judgements and significant accounting estimates will be reviewed</w:t>
      </w:r>
      <w:r w:rsidR="006A038D" w:rsidRPr="00A1439C">
        <w:rPr>
          <w:rFonts w:cstheme="minorBidi"/>
          <w:lang w:val="en-US"/>
        </w:rPr>
        <w:t>.</w:t>
      </w:r>
    </w:p>
    <w:p w14:paraId="76109313" w14:textId="77777777" w:rsidR="00AD7302" w:rsidRPr="00A1439C" w:rsidRDefault="00AD7302" w:rsidP="00184633">
      <w:pPr>
        <w:spacing w:line="240" w:lineRule="auto"/>
        <w:ind w:left="425" w:right="147"/>
        <w:jc w:val="thaiDistribute"/>
        <w:rPr>
          <w:rFonts w:cs="Times New Roman"/>
          <w:lang w:val="en-US"/>
        </w:rPr>
      </w:pPr>
    </w:p>
    <w:p w14:paraId="555AE459" w14:textId="50F813C5" w:rsidR="0056022D" w:rsidRPr="00A1439C"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A1439C">
        <w:rPr>
          <w:rFonts w:cs="Times New Roman"/>
          <w:b/>
          <w:bCs/>
          <w:lang w:val="en-US"/>
        </w:rPr>
        <w:t>BASIS OF PREPARATION OF THE INTERIM FINANCIAL STATEMENTS</w:t>
      </w:r>
    </w:p>
    <w:p w14:paraId="1AF71123" w14:textId="1832399D" w:rsidR="0056022D" w:rsidRPr="00A1439C" w:rsidRDefault="0056022D" w:rsidP="0024351D">
      <w:pPr>
        <w:spacing w:line="240" w:lineRule="auto"/>
        <w:ind w:left="432"/>
        <w:jc w:val="thaiDistribute"/>
        <w:rPr>
          <w:rFonts w:cs="Times New Roman"/>
          <w:lang w:val="en-US"/>
        </w:rPr>
      </w:pPr>
    </w:p>
    <w:p w14:paraId="6A792087" w14:textId="6A06EEBB" w:rsidR="008C57AC" w:rsidRPr="00A1439C" w:rsidRDefault="008C57AC" w:rsidP="008C57AC">
      <w:pPr>
        <w:spacing w:line="240" w:lineRule="auto"/>
        <w:ind w:left="425" w:right="147"/>
        <w:jc w:val="thaiDistribute"/>
        <w:rPr>
          <w:rFonts w:cs="Times New Roman"/>
          <w:lang w:val="en-US"/>
        </w:rPr>
      </w:pPr>
      <w:r w:rsidRPr="00A1439C">
        <w:rPr>
          <w:rFonts w:cs="Times New Roman"/>
          <w:lang w:val="en-US"/>
        </w:rPr>
        <w:t>The interim financial statements are prepared in accordance with Thai Accounting Standards (“TAS</w:t>
      </w:r>
      <w:r w:rsidR="000B4FF4" w:rsidRPr="00A1439C">
        <w:rPr>
          <w:rFonts w:cs="Times New Roman"/>
          <w:lang w:val="en-US"/>
        </w:rPr>
        <w:t>”)</w:t>
      </w:r>
      <w:r w:rsidRPr="00A1439C">
        <w:rPr>
          <w:rFonts w:cs="Times New Roman"/>
          <w:lang w:val="en-US"/>
        </w:rPr>
        <w:t xml:space="preserve"> “Interim Financial Reporting”, including the </w:t>
      </w:r>
      <w:r w:rsidR="000B4FF4" w:rsidRPr="00A1439C">
        <w:rPr>
          <w:rFonts w:cs="Times New Roman"/>
          <w:lang w:val="en-US"/>
        </w:rPr>
        <w:t>interpretations</w:t>
      </w:r>
      <w:r w:rsidR="004011E3" w:rsidRPr="00A1439C">
        <w:rPr>
          <w:rFonts w:cstheme="minorBidi" w:hint="cs"/>
          <w:cs/>
          <w:lang w:val="en-US"/>
        </w:rPr>
        <w:t xml:space="preserve"> </w:t>
      </w:r>
      <w:r w:rsidR="000B4FF4" w:rsidRPr="00A1439C">
        <w:rPr>
          <w:rFonts w:cs="Times New Roman"/>
          <w:lang w:val="en-US"/>
        </w:rPr>
        <w:t xml:space="preserve">and </w:t>
      </w:r>
      <w:r w:rsidRPr="00A1439C">
        <w:rPr>
          <w:rFonts w:cs="Times New Roman"/>
          <w:lang w:val="en-US"/>
        </w:rPr>
        <w:t>guidelines promulgated by the Federation of Accounting Professions and applicable rules and regulations of the Thai Securities and Exchange Commission.</w:t>
      </w:r>
    </w:p>
    <w:p w14:paraId="67ADB894" w14:textId="0E8EE4C7" w:rsidR="008C57AC" w:rsidRPr="00A1439C" w:rsidRDefault="008C57AC" w:rsidP="008C57AC">
      <w:pPr>
        <w:spacing w:line="240" w:lineRule="auto"/>
        <w:ind w:left="425" w:right="147"/>
        <w:jc w:val="thaiDistribute"/>
        <w:rPr>
          <w:rFonts w:cs="Times New Roman"/>
          <w:lang w:val="en-US"/>
        </w:rPr>
      </w:pPr>
    </w:p>
    <w:p w14:paraId="1AEB660F" w14:textId="616C980D" w:rsidR="008C57AC" w:rsidRPr="00A1439C" w:rsidRDefault="00137F85" w:rsidP="008C57AC">
      <w:pPr>
        <w:spacing w:line="240" w:lineRule="auto"/>
        <w:ind w:left="425" w:right="147"/>
        <w:jc w:val="thaiDistribute"/>
        <w:rPr>
          <w:rFonts w:cs="Times New Roman"/>
          <w:lang w:val="en-US"/>
        </w:rPr>
      </w:pPr>
      <w:r w:rsidRPr="00A1439C">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2020.</w:t>
      </w:r>
    </w:p>
    <w:p w14:paraId="459A2BA0" w14:textId="77777777" w:rsidR="008C57AC" w:rsidRPr="00A1439C" w:rsidRDefault="008C57AC" w:rsidP="008C57AC">
      <w:pPr>
        <w:spacing w:line="240" w:lineRule="auto"/>
        <w:ind w:left="425" w:right="147"/>
        <w:jc w:val="thaiDistribute"/>
        <w:rPr>
          <w:rFonts w:cs="Times New Roman"/>
          <w:lang w:val="en-US"/>
        </w:rPr>
      </w:pPr>
    </w:p>
    <w:p w14:paraId="72FA4613" w14:textId="2D8ED46B" w:rsidR="003D04F9" w:rsidRPr="00A1439C" w:rsidRDefault="00137F85" w:rsidP="0024351D">
      <w:pPr>
        <w:spacing w:line="240" w:lineRule="auto"/>
        <w:ind w:left="432"/>
        <w:jc w:val="thaiDistribute"/>
        <w:rPr>
          <w:rFonts w:cs="Times New Roman"/>
          <w:lang w:val="en-US"/>
        </w:rPr>
      </w:pPr>
      <w:r w:rsidRPr="00A1439C">
        <w:rPr>
          <w:rFonts w:cs="Times New Roman"/>
          <w:lang w:val="en-US"/>
        </w:rPr>
        <w:t xml:space="preserve">The interim financial statements are presented in Thai Baht, which is </w:t>
      </w:r>
      <w:r w:rsidRPr="00A1439C">
        <w:rPr>
          <w:rFonts w:cs="Times New Roman"/>
        </w:rPr>
        <w:t xml:space="preserve">the Group’s </w:t>
      </w:r>
      <w:r w:rsidRPr="00A1439C">
        <w:rPr>
          <w:rFonts w:cs="Times New Roman"/>
          <w:lang w:val="en-US"/>
        </w:rPr>
        <w:t>functional currency. The preparation of these financial statements is in Thai and English language and issued for Thai reporting purposes.</w:t>
      </w:r>
    </w:p>
    <w:p w14:paraId="0CAB516D" w14:textId="235F7A7F" w:rsidR="003D04F9" w:rsidRPr="00A1439C" w:rsidRDefault="003D04F9" w:rsidP="0024351D">
      <w:pPr>
        <w:spacing w:line="240" w:lineRule="auto"/>
        <w:ind w:left="432"/>
        <w:jc w:val="thaiDistribute"/>
        <w:rPr>
          <w:rFonts w:eastAsia="SimSun" w:cs="Times New Roman"/>
          <w:lang w:val="en-US"/>
        </w:rPr>
      </w:pPr>
    </w:p>
    <w:p w14:paraId="3F8C8A09" w14:textId="1FABF5FA" w:rsidR="0094671D" w:rsidRPr="00A1439C" w:rsidRDefault="0094671D" w:rsidP="0024351D">
      <w:pPr>
        <w:spacing w:line="240" w:lineRule="auto"/>
        <w:ind w:left="432"/>
        <w:jc w:val="thaiDistribute"/>
        <w:rPr>
          <w:rFonts w:eastAsia="SimSun" w:cstheme="minorBidi"/>
        </w:rPr>
      </w:pPr>
      <w:r w:rsidRPr="00A1439C">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9369723" w14:textId="77777777" w:rsidR="0094671D" w:rsidRPr="00A1439C" w:rsidRDefault="0094671D" w:rsidP="0024351D">
      <w:pPr>
        <w:spacing w:line="240" w:lineRule="auto"/>
        <w:ind w:left="432"/>
        <w:jc w:val="thaiDistribute"/>
        <w:rPr>
          <w:rFonts w:eastAsia="SimSun" w:cs="Times New Roman"/>
          <w:lang w:val="en-US"/>
        </w:rPr>
      </w:pPr>
    </w:p>
    <w:p w14:paraId="41430416" w14:textId="27017ACA" w:rsidR="0094671D" w:rsidRPr="00A1439C" w:rsidRDefault="0094671D" w:rsidP="005E4395">
      <w:pPr>
        <w:spacing w:line="240" w:lineRule="auto"/>
        <w:ind w:left="432"/>
        <w:jc w:val="thaiDistribute"/>
        <w:rPr>
          <w:rFonts w:eastAsia="SimSun" w:cstheme="minorBidi"/>
        </w:rPr>
      </w:pPr>
      <w:r w:rsidRPr="00A1439C">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7ED05EB6" w14:textId="77777777" w:rsidR="004011E3" w:rsidRPr="00A1439C" w:rsidRDefault="004011E3" w:rsidP="005E4395">
      <w:pPr>
        <w:spacing w:line="240" w:lineRule="auto"/>
        <w:ind w:left="432"/>
        <w:jc w:val="thaiDistribute"/>
        <w:rPr>
          <w:rFonts w:eastAsia="SimSun" w:cs="Times New Roman"/>
          <w:lang w:val="en-US"/>
        </w:rPr>
      </w:pPr>
    </w:p>
    <w:p w14:paraId="59A2AC68" w14:textId="1F01ECEE" w:rsidR="0024351D" w:rsidRPr="00A1439C" w:rsidRDefault="0024351D" w:rsidP="0024351D">
      <w:pPr>
        <w:spacing w:line="240" w:lineRule="auto"/>
        <w:ind w:left="432"/>
        <w:jc w:val="thaiDistribute"/>
        <w:rPr>
          <w:rFonts w:eastAsia="SimSun" w:cs="Times New Roman"/>
          <w:b/>
          <w:bCs/>
        </w:rPr>
      </w:pPr>
      <w:r w:rsidRPr="00A1439C">
        <w:rPr>
          <w:rFonts w:eastAsia="SimSun" w:cs="Times New Roman"/>
          <w:b/>
          <w:bCs/>
        </w:rPr>
        <w:t xml:space="preserve">BASIS OF PREPARATION OF THE CONSOLIDATED </w:t>
      </w:r>
      <w:r w:rsidR="0094671D" w:rsidRPr="00A1439C">
        <w:rPr>
          <w:rFonts w:eastAsia="SimSun" w:cs="Times New Roman"/>
          <w:b/>
          <w:bCs/>
        </w:rPr>
        <w:t xml:space="preserve">INTERIM </w:t>
      </w:r>
      <w:r w:rsidRPr="00A1439C">
        <w:rPr>
          <w:rFonts w:eastAsia="SimSun" w:cs="Times New Roman"/>
          <w:b/>
          <w:bCs/>
        </w:rPr>
        <w:t>FINANCIAL STATEMENTS</w:t>
      </w:r>
    </w:p>
    <w:p w14:paraId="50BCEAF2" w14:textId="77777777" w:rsidR="0024351D" w:rsidRPr="00A1439C" w:rsidRDefault="0024351D" w:rsidP="0024351D">
      <w:pPr>
        <w:spacing w:line="240" w:lineRule="auto"/>
        <w:ind w:left="432"/>
        <w:jc w:val="thaiDistribute"/>
        <w:rPr>
          <w:rFonts w:eastAsia="SimSun" w:cs="Times New Roman"/>
        </w:rPr>
      </w:pPr>
    </w:p>
    <w:p w14:paraId="7A8E2598" w14:textId="0F8D8D95" w:rsidR="0024351D" w:rsidRPr="00A1439C" w:rsidRDefault="006A3EF3" w:rsidP="0024351D">
      <w:pPr>
        <w:spacing w:line="240" w:lineRule="auto"/>
        <w:ind w:left="432"/>
        <w:jc w:val="thaiDistribute"/>
        <w:rPr>
          <w:rFonts w:eastAsia="Cordia New" w:cs="Times New Roman"/>
          <w:color w:val="000000"/>
          <w:lang w:val="en-US"/>
        </w:rPr>
      </w:pPr>
      <w:r w:rsidRPr="00A1439C">
        <w:rPr>
          <w:rFonts w:eastAsia="SimSun" w:cs="Times New Roman"/>
        </w:rPr>
        <w:t xml:space="preserve">The consolidated </w:t>
      </w:r>
      <w:r w:rsidR="0094671D" w:rsidRPr="00A1439C">
        <w:rPr>
          <w:rFonts w:eastAsia="SimSun" w:cs="Times New Roman"/>
        </w:rPr>
        <w:t xml:space="preserve">interim </w:t>
      </w:r>
      <w:r w:rsidRPr="00A1439C">
        <w:rPr>
          <w:rFonts w:eastAsia="SimSun" w:cs="Times New Roman"/>
        </w:rPr>
        <w:t xml:space="preserve">financial statements </w:t>
      </w:r>
      <w:r w:rsidR="00C13194" w:rsidRPr="00A1439C">
        <w:rPr>
          <w:rFonts w:eastAsia="SimSun" w:cs="Times New Roman"/>
        </w:rPr>
        <w:t xml:space="preserve">have been prepared by including the accounts of </w:t>
      </w:r>
      <w:r w:rsidRPr="00A1439C">
        <w:rPr>
          <w:rFonts w:eastAsia="SimSun" w:cs="Times New Roman"/>
        </w:rPr>
        <w:t>the Company and its subsidiaries (together referred to as the “Group”)</w:t>
      </w:r>
      <w:r w:rsidR="00B52C68" w:rsidRPr="00A1439C">
        <w:rPr>
          <w:rFonts w:eastAsia="SimSun" w:cs="Times New Roman"/>
        </w:rPr>
        <w:t xml:space="preserve"> and the</w:t>
      </w:r>
      <w:r w:rsidR="00E22B37" w:rsidRPr="00A1439C">
        <w:rPr>
          <w:rFonts w:eastAsia="SimSun" w:cs="Times New Roman"/>
        </w:rPr>
        <w:t xml:space="preserve"> Group’s interests in associated companies</w:t>
      </w:r>
      <w:r w:rsidR="00B52C68" w:rsidRPr="00A1439C">
        <w:rPr>
          <w:rFonts w:eastAsia="SimSun" w:cs="Times New Roman"/>
        </w:rPr>
        <w:t xml:space="preserve"> </w:t>
      </w:r>
      <w:r w:rsidR="00C13194" w:rsidRPr="00A1439C">
        <w:rPr>
          <w:rFonts w:eastAsia="SimSun" w:cs="Times New Roman"/>
        </w:rPr>
        <w:t xml:space="preserve">basing </w:t>
      </w:r>
      <w:r w:rsidR="00C13194" w:rsidRPr="00A1439C">
        <w:rPr>
          <w:rFonts w:eastAsia="Cordia New" w:cs="Times New Roman"/>
          <w:color w:val="000000"/>
          <w:lang w:val="en-US"/>
        </w:rPr>
        <w:t>on the same basis as that applied for the consolidated financial statements for the year ended December 31, 2020.</w:t>
      </w:r>
    </w:p>
    <w:p w14:paraId="4FBB4235" w14:textId="5DE7BDC0" w:rsidR="00C13194" w:rsidRPr="00A1439C" w:rsidRDefault="00C13194" w:rsidP="0024351D">
      <w:pPr>
        <w:spacing w:line="240" w:lineRule="auto"/>
        <w:ind w:left="432"/>
        <w:jc w:val="thaiDistribute"/>
        <w:rPr>
          <w:rFonts w:eastAsia="Cordia New" w:cs="Times New Roman"/>
          <w:color w:val="000000"/>
          <w:lang w:val="en-US"/>
        </w:rPr>
      </w:pPr>
    </w:p>
    <w:p w14:paraId="1E674811" w14:textId="04AC76CC" w:rsidR="00C13194" w:rsidRPr="00A1439C" w:rsidRDefault="00C13194" w:rsidP="0024351D">
      <w:pPr>
        <w:spacing w:line="240" w:lineRule="auto"/>
        <w:ind w:left="432"/>
        <w:jc w:val="thaiDistribute"/>
        <w:rPr>
          <w:rFonts w:eastAsia="SimSun" w:cs="Times New Roman"/>
        </w:rPr>
      </w:pPr>
      <w:r w:rsidRPr="00A1439C">
        <w:rPr>
          <w:rFonts w:eastAsia="SimSun" w:cs="Times New Roman"/>
        </w:rPr>
        <w:t>The preparations of the consolidated interim financial statements have been based on the same accounting policies for the same or similar accounting transactions or accounting events.</w:t>
      </w:r>
    </w:p>
    <w:p w14:paraId="3A4536B3" w14:textId="77777777" w:rsidR="006A3EF3" w:rsidRPr="00A1439C" w:rsidRDefault="006A3EF3" w:rsidP="0024351D">
      <w:pPr>
        <w:spacing w:line="240" w:lineRule="auto"/>
        <w:ind w:left="432"/>
        <w:jc w:val="thaiDistribute"/>
        <w:rPr>
          <w:rFonts w:eastAsia="SimSun" w:cs="Times New Roman"/>
          <w:lang w:val="en-US"/>
        </w:rPr>
      </w:pPr>
    </w:p>
    <w:bookmarkStart w:id="1" w:name="_MON_1475392964"/>
    <w:bookmarkStart w:id="2" w:name="_MON_1476894503"/>
    <w:bookmarkStart w:id="3" w:name="_MON_1477121144"/>
    <w:bookmarkStart w:id="4" w:name="_MON_1477121439"/>
    <w:bookmarkStart w:id="5" w:name="_MON_1477121610"/>
    <w:bookmarkStart w:id="6" w:name="_MON_1477121618"/>
    <w:bookmarkStart w:id="7" w:name="_MON_1477121630"/>
    <w:bookmarkStart w:id="8" w:name="_MON_1477134968"/>
    <w:bookmarkStart w:id="9" w:name="_MON_1477135049"/>
    <w:bookmarkStart w:id="10" w:name="_MON_1492512691"/>
    <w:bookmarkStart w:id="11" w:name="_MON_1492512755"/>
    <w:bookmarkStart w:id="12" w:name="_MON_1492512780"/>
    <w:bookmarkStart w:id="13" w:name="_MON_1492765042"/>
    <w:bookmarkStart w:id="14" w:name="_MON_1492851242"/>
    <w:bookmarkStart w:id="15" w:name="_MON_1581070039"/>
    <w:bookmarkStart w:id="16" w:name="_MON_1581070074"/>
    <w:bookmarkStart w:id="17" w:name="_MON_1581070081"/>
    <w:bookmarkStart w:id="18" w:name="_MON_1581070678"/>
    <w:bookmarkStart w:id="19" w:name="_MON_1581070705"/>
    <w:bookmarkStart w:id="20" w:name="_MON_1581070735"/>
    <w:bookmarkStart w:id="21" w:name="_MON_1581070742"/>
    <w:bookmarkStart w:id="22" w:name="_MON_1581070865"/>
    <w:bookmarkStart w:id="23" w:name="_MON_1581070949"/>
    <w:bookmarkStart w:id="24" w:name="_MON_1581070979"/>
    <w:bookmarkStart w:id="25" w:name="_MON_1581182683"/>
    <w:bookmarkStart w:id="26" w:name="_MON_1612616097"/>
    <w:bookmarkStart w:id="27" w:name="_MON_1612616116"/>
    <w:bookmarkStart w:id="28" w:name="_MON_1549288216"/>
    <w:bookmarkStart w:id="29" w:name="_MON_1612616136"/>
    <w:bookmarkStart w:id="30" w:name="_MON_1612684661"/>
    <w:bookmarkStart w:id="31" w:name="_MON_1612709545"/>
    <w:bookmarkStart w:id="32" w:name="_MON_1436868699"/>
    <w:bookmarkStart w:id="33" w:name="_MON_1443850748"/>
    <w:bookmarkStart w:id="34" w:name="_MON_1460032409"/>
    <w:bookmarkStart w:id="35" w:name="_MON_1460032716"/>
    <w:bookmarkStart w:id="36" w:name="_MON_1460032843"/>
    <w:bookmarkStart w:id="37" w:name="_MON_1460032859"/>
    <w:bookmarkStart w:id="38" w:name="_MON_1460032877"/>
    <w:bookmarkStart w:id="39" w:name="_MON_1460039458"/>
    <w:bookmarkStart w:id="40" w:name="_MON_1460039486"/>
    <w:bookmarkStart w:id="41" w:name="_MON_1682419323"/>
    <w:bookmarkStart w:id="42" w:name="_MON_1682419545"/>
    <w:bookmarkStart w:id="43" w:name="_MON_1682419565"/>
    <w:bookmarkStart w:id="44" w:name="_MON_1682419570"/>
    <w:bookmarkStart w:id="45" w:name="_MON_1460098212"/>
    <w:bookmarkStart w:id="46" w:name="_MON_1460098223"/>
    <w:bookmarkStart w:id="47" w:name="_MON_1460099361"/>
    <w:bookmarkStart w:id="48" w:name="_MON_1461173524"/>
    <w:bookmarkStart w:id="49" w:name="_MON_1461174511"/>
    <w:bookmarkStart w:id="50" w:name="_MON_1461185564"/>
    <w:bookmarkStart w:id="51" w:name="_MON_1461241324"/>
    <w:bookmarkStart w:id="52" w:name="_MON_1461336184"/>
    <w:bookmarkStart w:id="53" w:name="_MON_1461409327"/>
    <w:bookmarkStart w:id="54" w:name="_MON_1461410874"/>
    <w:bookmarkStart w:id="55" w:name="_MON_1466860548"/>
    <w:bookmarkStart w:id="56" w:name="_MON_14684078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468408515"/>
    <w:bookmarkEnd w:id="57"/>
    <w:p w14:paraId="0C503BE2" w14:textId="543315E5" w:rsidR="003F5877" w:rsidRPr="00A1439C" w:rsidRDefault="004B25D9" w:rsidP="00B52C68">
      <w:pPr>
        <w:pStyle w:val="BodyText2"/>
        <w:spacing w:after="0" w:line="240" w:lineRule="auto"/>
        <w:ind w:left="426"/>
        <w:jc w:val="thaiDistribute"/>
        <w:rPr>
          <w:rFonts w:cs="Times New Roman"/>
          <w:szCs w:val="22"/>
          <w:lang w:val="en-US"/>
        </w:rPr>
      </w:pPr>
      <w:r w:rsidRPr="00A1439C">
        <w:rPr>
          <w:rFonts w:ascii="Angsana New" w:hAnsi="Angsana New"/>
          <w:sz w:val="28"/>
          <w:szCs w:val="28"/>
          <w:cs/>
          <w:lang w:val="th-TH"/>
        </w:rPr>
        <w:object w:dxaOrig="10625" w:dyaOrig="4051" w14:anchorId="615EA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6pt" o:ole="" o:preferrelative="f">
            <v:imagedata r:id="rId8" o:title=""/>
          </v:shape>
          <o:OLEObject Type="Embed" ProgID="Excel.Sheet.8" ShapeID="_x0000_i1025" DrawAspect="Content" ObjectID="_1682745964" r:id="rId9"/>
        </w:object>
      </w:r>
    </w:p>
    <w:p w14:paraId="5E963DD0" w14:textId="21D2A310" w:rsidR="00C13194" w:rsidRPr="00A1439C" w:rsidRDefault="004011E3" w:rsidP="00B52C68">
      <w:pPr>
        <w:pStyle w:val="BodyText2"/>
        <w:spacing w:after="0" w:line="240" w:lineRule="auto"/>
        <w:ind w:left="426"/>
        <w:jc w:val="thaiDistribute"/>
        <w:rPr>
          <w:rFonts w:cs="Times New Roman"/>
          <w:lang w:val="en-US"/>
        </w:rPr>
      </w:pPr>
      <w:r w:rsidRPr="00A1439C">
        <w:rPr>
          <w:rFonts w:eastAsia="Cordia New"/>
          <w:color w:val="000000"/>
          <w:szCs w:val="28"/>
          <w:lang w:val="en-US"/>
        </w:rPr>
        <w:t>T&amp;T Leader Co., Ltd. ha</w:t>
      </w:r>
      <w:r w:rsidR="003A1A6B" w:rsidRPr="00A1439C">
        <w:rPr>
          <w:rFonts w:eastAsia="Cordia New"/>
          <w:color w:val="000000"/>
          <w:szCs w:val="28"/>
          <w:lang w:val="en-US"/>
        </w:rPr>
        <w:t>d</w:t>
      </w:r>
      <w:r w:rsidRPr="00A1439C">
        <w:rPr>
          <w:rFonts w:eastAsia="Cordia New" w:hint="cs"/>
          <w:color w:val="000000"/>
          <w:szCs w:val="28"/>
          <w:cs/>
          <w:lang w:val="en-US"/>
        </w:rPr>
        <w:t xml:space="preserve"> </w:t>
      </w:r>
      <w:r w:rsidR="00CD1A7E" w:rsidRPr="00A1439C">
        <w:rPr>
          <w:rFonts w:eastAsia="Cordia New"/>
          <w:color w:val="000000"/>
          <w:szCs w:val="28"/>
          <w:lang w:val="en-US"/>
        </w:rPr>
        <w:t xml:space="preserve">completed the liquidation </w:t>
      </w:r>
      <w:r w:rsidR="00CD1A7E" w:rsidRPr="00A1439C">
        <w:rPr>
          <w:rFonts w:eastAsia="Cordia New" w:cs="Cordia New"/>
          <w:color w:val="000000"/>
          <w:lang w:val="en-US"/>
        </w:rPr>
        <w:t>on</w:t>
      </w:r>
      <w:r w:rsidR="00CD1A7E" w:rsidRPr="00A1439C">
        <w:rPr>
          <w:rFonts w:eastAsia="Cordia New" w:cs="Times New Roman"/>
          <w:color w:val="000000"/>
          <w:lang w:val="en"/>
        </w:rPr>
        <w:t xml:space="preserve"> April 22, 2021</w:t>
      </w:r>
    </w:p>
    <w:p w14:paraId="41433FF7" w14:textId="77777777" w:rsidR="000469A4" w:rsidRPr="00A1439C" w:rsidRDefault="000469A4" w:rsidP="00B52C68">
      <w:pPr>
        <w:pStyle w:val="BodyText2"/>
        <w:spacing w:after="0" w:line="240" w:lineRule="auto"/>
        <w:ind w:left="426"/>
        <w:jc w:val="thaiDistribute"/>
        <w:rPr>
          <w:rFonts w:cs="Times New Roman"/>
          <w:lang w:val="en-US"/>
        </w:rPr>
      </w:pPr>
    </w:p>
    <w:p w14:paraId="0F7FC367" w14:textId="0A53A300" w:rsidR="00D733FB" w:rsidRPr="00A1439C" w:rsidRDefault="00D733FB" w:rsidP="003B25C5">
      <w:pPr>
        <w:pStyle w:val="BodyText2"/>
        <w:spacing w:after="0" w:line="240" w:lineRule="auto"/>
        <w:ind w:left="426"/>
        <w:jc w:val="thaiDistribute"/>
        <w:rPr>
          <w:rFonts w:cs="Times New Roman"/>
          <w:lang w:val="en-US"/>
        </w:rPr>
      </w:pPr>
      <w:r w:rsidRPr="00A1439C">
        <w:rPr>
          <w:rFonts w:cs="Times New Roman"/>
        </w:rPr>
        <w:t>Transacti</w:t>
      </w:r>
      <w:r w:rsidR="003B25C5" w:rsidRPr="00A1439C">
        <w:rPr>
          <w:rFonts w:cs="Times New Roman"/>
        </w:rPr>
        <w:t>ons eliminated on consolidation</w:t>
      </w:r>
    </w:p>
    <w:p w14:paraId="45A0FD6F" w14:textId="77777777" w:rsidR="003B25C5" w:rsidRPr="00A1439C" w:rsidRDefault="003B25C5" w:rsidP="003B25C5">
      <w:pPr>
        <w:pStyle w:val="BodyText2"/>
        <w:spacing w:after="0" w:line="240" w:lineRule="auto"/>
        <w:ind w:left="426"/>
        <w:jc w:val="thaiDistribute"/>
        <w:rPr>
          <w:rFonts w:cs="Times New Roman"/>
          <w:lang w:val="en-US"/>
        </w:rPr>
      </w:pPr>
    </w:p>
    <w:p w14:paraId="33780429" w14:textId="0A5030B2" w:rsidR="00D733FB" w:rsidRPr="00A1439C" w:rsidRDefault="00D733FB" w:rsidP="00D733FB">
      <w:pPr>
        <w:pStyle w:val="BodyText2"/>
        <w:spacing w:after="0" w:line="240" w:lineRule="auto"/>
        <w:ind w:left="426"/>
        <w:jc w:val="thaiDistribute"/>
        <w:rPr>
          <w:rFonts w:cs="Times New Roman"/>
        </w:rPr>
      </w:pPr>
      <w:r w:rsidRPr="00A1439C">
        <w:rPr>
          <w:rFonts w:cs="Times New Roman"/>
        </w:rPr>
        <w:t>Intra-group balances and transactions, and any unrealized income or expenses arising from intra-gro</w:t>
      </w:r>
      <w:r w:rsidR="00993B30" w:rsidRPr="00A1439C">
        <w:rPr>
          <w:rFonts w:cs="Times New Roman"/>
        </w:rPr>
        <w:t>up transactions, are eliminated in consolidated financial statements.</w:t>
      </w:r>
    </w:p>
    <w:p w14:paraId="38468F84" w14:textId="77777777" w:rsidR="00C13194" w:rsidRPr="00A1439C" w:rsidRDefault="00C13194" w:rsidP="00B52C68">
      <w:pPr>
        <w:pStyle w:val="BodyText2"/>
        <w:spacing w:after="0" w:line="240" w:lineRule="auto"/>
        <w:ind w:left="426"/>
        <w:jc w:val="thaiDistribute"/>
        <w:rPr>
          <w:rFonts w:cs="Times New Roman"/>
          <w:lang w:val="en-US"/>
        </w:rPr>
      </w:pPr>
    </w:p>
    <w:p w14:paraId="110D8648" w14:textId="77777777" w:rsidR="00A67138" w:rsidRPr="00A1439C" w:rsidRDefault="00A67138" w:rsidP="00A67138">
      <w:pPr>
        <w:tabs>
          <w:tab w:val="num" w:pos="0"/>
        </w:tabs>
        <w:spacing w:line="240" w:lineRule="auto"/>
        <w:ind w:left="432" w:right="-17"/>
        <w:jc w:val="thaiDistribute"/>
        <w:rPr>
          <w:rFonts w:cs="Cordia New"/>
          <w:b/>
          <w:bCs/>
        </w:rPr>
      </w:pPr>
      <w:r w:rsidRPr="00A1439C">
        <w:rPr>
          <w:rFonts w:cs="Cordia New"/>
          <w:b/>
          <w:bCs/>
        </w:rPr>
        <w:t>Going concern basis</w:t>
      </w:r>
    </w:p>
    <w:p w14:paraId="4EE538AB" w14:textId="77777777" w:rsidR="00A67138" w:rsidRPr="00A1439C" w:rsidRDefault="00A67138" w:rsidP="00A67138">
      <w:pPr>
        <w:adjustRightInd w:val="0"/>
        <w:spacing w:line="240" w:lineRule="auto"/>
        <w:ind w:left="432"/>
        <w:jc w:val="thaiDistribute"/>
        <w:rPr>
          <w:rFonts w:cs="Times New Roman"/>
          <w:lang w:val="en-US"/>
        </w:rPr>
      </w:pPr>
    </w:p>
    <w:p w14:paraId="4ABBE105" w14:textId="09C4DC7D" w:rsidR="00A67138" w:rsidRPr="00A1439C" w:rsidRDefault="00A67138" w:rsidP="00A67138">
      <w:pPr>
        <w:adjustRightInd w:val="0"/>
        <w:spacing w:line="240" w:lineRule="auto"/>
        <w:ind w:left="432"/>
        <w:jc w:val="thaiDistribute"/>
        <w:rPr>
          <w:rFonts w:cstheme="minorBidi"/>
        </w:rPr>
      </w:pPr>
      <w:r w:rsidRPr="00A1439C">
        <w:rPr>
          <w:rFonts w:cs="Times New Roman"/>
        </w:rPr>
        <w:t xml:space="preserve">The Group has suffered </w:t>
      </w:r>
      <w:r w:rsidR="00CD1A7E" w:rsidRPr="00A1439C">
        <w:rPr>
          <w:rFonts w:cs="Times New Roman"/>
        </w:rPr>
        <w:t>loss from operations</w:t>
      </w:r>
      <w:r w:rsidRPr="00A1439C">
        <w:rPr>
          <w:rFonts w:cs="Times New Roman"/>
        </w:rPr>
        <w:t xml:space="preserve"> for over consecutive years</w:t>
      </w:r>
      <w:r w:rsidR="00CD1A7E" w:rsidRPr="00A1439C">
        <w:rPr>
          <w:rFonts w:cs="Times New Roman"/>
        </w:rPr>
        <w:t>.</w:t>
      </w:r>
      <w:r w:rsidRPr="00A1439C">
        <w:rPr>
          <w:rFonts w:cs="Times New Roman"/>
        </w:rPr>
        <w:t xml:space="preserve"> </w:t>
      </w:r>
      <w:r w:rsidR="00CD1A7E" w:rsidRPr="00A1439C">
        <w:rPr>
          <w:rFonts w:cs="Times New Roman"/>
        </w:rPr>
        <w:t>F</w:t>
      </w:r>
      <w:r w:rsidRPr="00A1439C">
        <w:rPr>
          <w:rFonts w:cs="Times New Roman"/>
        </w:rPr>
        <w:t>or the nine-month period ended March 3</w:t>
      </w:r>
      <w:r w:rsidRPr="00A1439C">
        <w:rPr>
          <w:szCs w:val="28"/>
          <w:lang w:val="en-US"/>
        </w:rPr>
        <w:t>1</w:t>
      </w:r>
      <w:r w:rsidR="00CD1A7E" w:rsidRPr="00A1439C">
        <w:rPr>
          <w:rFonts w:cs="Times New Roman"/>
        </w:rPr>
        <w:t xml:space="preserve">, 2021, loss </w:t>
      </w:r>
      <w:r w:rsidR="00E217F5" w:rsidRPr="00A1439C">
        <w:rPr>
          <w:rFonts w:cs="Times New Roman"/>
        </w:rPr>
        <w:t>for</w:t>
      </w:r>
      <w:r w:rsidR="00CD1A7E" w:rsidRPr="00A1439C">
        <w:rPr>
          <w:rFonts w:cs="Times New Roman"/>
        </w:rPr>
        <w:t xml:space="preserve"> the periods</w:t>
      </w:r>
      <w:r w:rsidRPr="00A1439C">
        <w:rPr>
          <w:rFonts w:cs="Times New Roman"/>
        </w:rPr>
        <w:t xml:space="preserve"> in the co</w:t>
      </w:r>
      <w:r w:rsidR="00CD1A7E" w:rsidRPr="00A1439C">
        <w:rPr>
          <w:rFonts w:cs="Times New Roman"/>
        </w:rPr>
        <w:t xml:space="preserve">nsolidated financial statements was </w:t>
      </w:r>
      <w:r w:rsidRPr="00A1439C">
        <w:rPr>
          <w:rFonts w:cs="Times New Roman"/>
        </w:rPr>
        <w:t xml:space="preserve">of Baht </w:t>
      </w:r>
      <w:r w:rsidR="003A1A6B" w:rsidRPr="00A1439C">
        <w:rPr>
          <w:rFonts w:cs="Times New Roman"/>
        </w:rPr>
        <w:t>0.94</w:t>
      </w:r>
      <w:r w:rsidRPr="00A1439C">
        <w:rPr>
          <w:rFonts w:cstheme="minorBidi" w:hint="cs"/>
          <w:cs/>
        </w:rPr>
        <w:t xml:space="preserve"> </w:t>
      </w:r>
      <w:r w:rsidRPr="00A1439C">
        <w:rPr>
          <w:rFonts w:cs="Times New Roman"/>
        </w:rPr>
        <w:t xml:space="preserve">million (period 2020: Baht 14.47 million) and in the separate financial statements </w:t>
      </w:r>
      <w:r w:rsidR="00CD1A7E" w:rsidRPr="00A1439C">
        <w:rPr>
          <w:rFonts w:cs="Times New Roman"/>
        </w:rPr>
        <w:t xml:space="preserve">was </w:t>
      </w:r>
      <w:r w:rsidRPr="00A1439C">
        <w:rPr>
          <w:rFonts w:cs="Times New Roman"/>
        </w:rPr>
        <w:t xml:space="preserve">of Baht </w:t>
      </w:r>
      <w:r w:rsidR="003A1A6B" w:rsidRPr="00A1439C">
        <w:rPr>
          <w:szCs w:val="28"/>
          <w:lang w:val="en-US"/>
        </w:rPr>
        <w:t>2.36</w:t>
      </w:r>
      <w:r w:rsidRPr="00A1439C">
        <w:rPr>
          <w:rFonts w:cs="Times New Roman"/>
        </w:rPr>
        <w:t xml:space="preserve"> million (period 2020: Baht 14.74 million)</w:t>
      </w:r>
      <w:r w:rsidR="003A1A6B" w:rsidRPr="00A1439C">
        <w:rPr>
          <w:rFonts w:cs="Times New Roman"/>
        </w:rPr>
        <w:t>.</w:t>
      </w:r>
      <w:r w:rsidRPr="00A1439C">
        <w:rPr>
          <w:rFonts w:cs="Times New Roman"/>
        </w:rPr>
        <w:t xml:space="preserve"> </w:t>
      </w:r>
      <w:r w:rsidR="00CD1A7E" w:rsidRPr="00A1439C">
        <w:rPr>
          <w:rFonts w:cs="Times New Roman"/>
        </w:rPr>
        <w:t>The</w:t>
      </w:r>
      <w:r w:rsidRPr="00A1439C">
        <w:rPr>
          <w:rFonts w:cs="Times New Roman"/>
        </w:rPr>
        <w:t xml:space="preserve"> continue as a going concern of the Group depends on their future business operation plan, consequently, the ability to continue as a going concern also depends on the future profitability in according to the mentioned business plan. Those circumstances indicate the existence of a material uncertainty that may cast significant doubt regarding the Group’s ability to continue as a going concern. However, the interim financial statements have been prepared on the going concern basis, assuming that the realization of assets and settlement of liabilities will occur in the normal course of business.</w:t>
      </w:r>
    </w:p>
    <w:p w14:paraId="24B4620C" w14:textId="77777777" w:rsidR="00A67138" w:rsidRPr="00A1439C" w:rsidRDefault="00A67138" w:rsidP="005E4395">
      <w:pPr>
        <w:adjustRightInd w:val="0"/>
        <w:spacing w:line="240" w:lineRule="auto"/>
        <w:jc w:val="thaiDistribute"/>
        <w:rPr>
          <w:rFonts w:eastAsia="Calibri" w:cstheme="minorBidi"/>
          <w:color w:val="000000"/>
        </w:rPr>
      </w:pPr>
    </w:p>
    <w:p w14:paraId="1A116528" w14:textId="77777777" w:rsidR="00AC2E3B" w:rsidRPr="00A1439C" w:rsidRDefault="00AC2E3B">
      <w:pPr>
        <w:autoSpaceDE/>
        <w:autoSpaceDN/>
        <w:spacing w:line="240" w:lineRule="auto"/>
        <w:rPr>
          <w:rFonts w:cs="Times New Roman"/>
          <w:b/>
          <w:bCs/>
          <w:szCs w:val="25"/>
          <w:lang w:eastAsia="x-none"/>
        </w:rPr>
      </w:pPr>
      <w:r w:rsidRPr="00A1439C">
        <w:rPr>
          <w:rFonts w:cs="Times New Roman"/>
          <w:b/>
          <w:bCs/>
        </w:rPr>
        <w:br w:type="page"/>
      </w:r>
    </w:p>
    <w:p w14:paraId="0C526851" w14:textId="4FE833A0" w:rsidR="001B1068" w:rsidRPr="00A1439C" w:rsidRDefault="001B1068" w:rsidP="001B1068">
      <w:pPr>
        <w:pStyle w:val="BodyText2"/>
        <w:spacing w:after="0" w:line="240" w:lineRule="auto"/>
        <w:ind w:left="426"/>
        <w:jc w:val="thaiDistribute"/>
        <w:rPr>
          <w:rFonts w:cs="Times New Roman"/>
          <w:b/>
          <w:bCs/>
        </w:rPr>
      </w:pPr>
      <w:r w:rsidRPr="00A1439C">
        <w:rPr>
          <w:rFonts w:cs="Times New Roman"/>
          <w:b/>
          <w:bCs/>
        </w:rPr>
        <w:lastRenderedPageBreak/>
        <w:t>New financial reporting standards</w:t>
      </w:r>
    </w:p>
    <w:p w14:paraId="50789D7A" w14:textId="77777777" w:rsidR="001B1068" w:rsidRPr="00A1439C" w:rsidRDefault="001B1068" w:rsidP="001B1068">
      <w:pPr>
        <w:pStyle w:val="BodyText2"/>
        <w:spacing w:after="0" w:line="240" w:lineRule="auto"/>
        <w:ind w:left="426"/>
        <w:jc w:val="thaiDistribute"/>
        <w:rPr>
          <w:rFonts w:cs="Times New Roman"/>
          <w:lang w:val="en-US"/>
        </w:rPr>
      </w:pPr>
    </w:p>
    <w:p w14:paraId="3E3E380C" w14:textId="1F9F58CE" w:rsidR="001B1068" w:rsidRPr="00A1439C" w:rsidRDefault="001B1068" w:rsidP="001B1068">
      <w:pPr>
        <w:pStyle w:val="BodyText2"/>
        <w:spacing w:after="0" w:line="240" w:lineRule="auto"/>
        <w:ind w:left="426"/>
        <w:jc w:val="thaiDistribute"/>
        <w:rPr>
          <w:rFonts w:cs="Times New Roman"/>
          <w:b/>
          <w:bCs/>
        </w:rPr>
      </w:pPr>
      <w:r w:rsidRPr="00A1439C">
        <w:rPr>
          <w:rFonts w:cs="Times New Roman"/>
          <w:b/>
          <w:bCs/>
        </w:rPr>
        <w:t>a)</w:t>
      </w:r>
      <w:r w:rsidRPr="00A1439C">
        <w:rPr>
          <w:rFonts w:cs="Times New Roman"/>
          <w:b/>
          <w:bCs/>
        </w:rPr>
        <w:tab/>
        <w:t>New financial reporting standards that became effective in the current period</w:t>
      </w:r>
    </w:p>
    <w:p w14:paraId="73F8FF52" w14:textId="77777777" w:rsidR="001B1068" w:rsidRPr="00A1439C" w:rsidRDefault="001B1068" w:rsidP="001B1068">
      <w:pPr>
        <w:pStyle w:val="BodyText2"/>
        <w:spacing w:after="0" w:line="240" w:lineRule="auto"/>
        <w:ind w:left="728"/>
        <w:jc w:val="thaiDistribute"/>
        <w:rPr>
          <w:rFonts w:cs="Times New Roman"/>
          <w:lang w:val="en-US"/>
        </w:rPr>
      </w:pPr>
    </w:p>
    <w:p w14:paraId="358E87BB" w14:textId="3B0F7107" w:rsidR="00C13194" w:rsidRPr="00A1439C" w:rsidRDefault="001B1068" w:rsidP="001B1068">
      <w:pPr>
        <w:pStyle w:val="BodyText2"/>
        <w:spacing w:after="0" w:line="240" w:lineRule="auto"/>
        <w:ind w:left="728"/>
        <w:jc w:val="thaiDistribute"/>
        <w:rPr>
          <w:rFonts w:cs="Times New Roman"/>
        </w:rPr>
      </w:pPr>
      <w:r w:rsidRPr="00A1439C">
        <w:rPr>
          <w:rFonts w:cs="Times New Roman"/>
        </w:rPr>
        <w:t>During the period, the Group has adopted the revised financial reporting standards and interpretations, including the accounting guidance which are effective for fiscal years beginning on or after January 1, 2021.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p>
    <w:p w14:paraId="2ABCD4B5" w14:textId="2938EB3D" w:rsidR="001B1068" w:rsidRPr="00A1439C" w:rsidRDefault="001B1068" w:rsidP="00B52C68">
      <w:pPr>
        <w:pStyle w:val="BodyText2"/>
        <w:spacing w:after="0" w:line="240" w:lineRule="auto"/>
        <w:ind w:left="426"/>
        <w:jc w:val="thaiDistribute"/>
        <w:rPr>
          <w:rFonts w:cs="Times New Roman"/>
          <w:lang w:val="en-US"/>
        </w:rPr>
      </w:pPr>
    </w:p>
    <w:p w14:paraId="7987BDB4" w14:textId="39971A09" w:rsidR="001B1068" w:rsidRPr="00A1439C" w:rsidRDefault="001B1068" w:rsidP="001B1068">
      <w:pPr>
        <w:pStyle w:val="BodyText2"/>
        <w:spacing w:after="0" w:line="240" w:lineRule="auto"/>
        <w:ind w:left="426"/>
        <w:jc w:val="thaiDistribute"/>
        <w:rPr>
          <w:rFonts w:cs="Times New Roman"/>
          <w:b/>
          <w:bCs/>
        </w:rPr>
      </w:pPr>
      <w:r w:rsidRPr="00A1439C">
        <w:rPr>
          <w:rFonts w:cs="Times New Roman"/>
          <w:b/>
          <w:bCs/>
        </w:rPr>
        <w:t>b)</w:t>
      </w:r>
      <w:r w:rsidRPr="00A1439C">
        <w:rPr>
          <w:rFonts w:cs="Times New Roman"/>
          <w:b/>
          <w:bCs/>
        </w:rPr>
        <w:tab/>
        <w:t>Financial reporting standard that will become effective in the future</w:t>
      </w:r>
    </w:p>
    <w:p w14:paraId="6785896A" w14:textId="77777777" w:rsidR="001B1068" w:rsidRPr="00A1439C" w:rsidRDefault="001B1068" w:rsidP="001B1068">
      <w:pPr>
        <w:ind w:left="426"/>
        <w:jc w:val="thaiDistribute"/>
        <w:rPr>
          <w:rFonts w:eastAsia="Calibri" w:cs="Times New Roman"/>
          <w:lang w:val="en-US"/>
        </w:rPr>
      </w:pPr>
    </w:p>
    <w:p w14:paraId="5BC22C9D" w14:textId="77777777" w:rsidR="00A40ECB" w:rsidRPr="00A1439C" w:rsidRDefault="00A40ECB" w:rsidP="00A40ECB">
      <w:pPr>
        <w:tabs>
          <w:tab w:val="num" w:pos="0"/>
        </w:tabs>
        <w:spacing w:line="240" w:lineRule="auto"/>
        <w:ind w:left="709" w:right="-17"/>
        <w:jc w:val="thaiDistribute"/>
        <w:rPr>
          <w:rFonts w:eastAsia="Calibri" w:cstheme="minorBidi"/>
          <w:cs/>
        </w:rPr>
      </w:pPr>
      <w:r w:rsidRPr="00A1439C">
        <w:rPr>
          <w:rFonts w:eastAsia="Calibri" w:cs="Times New Roman"/>
        </w:rPr>
        <w:t>The Federation of Accounting Professions announced the revised TFRS 16 Leases, which are effective for fiscal years beginning on or after January 1, 2022, that provide temporary exemptions from the impact of interest rate benchmark reform for a lessee, provided that all specified conditions are to be met.</w:t>
      </w:r>
    </w:p>
    <w:p w14:paraId="43367BAB" w14:textId="286275D1" w:rsidR="00A40ECB" w:rsidRPr="00A1439C" w:rsidRDefault="00A40ECB" w:rsidP="00A40ECB">
      <w:pPr>
        <w:tabs>
          <w:tab w:val="num" w:pos="0"/>
        </w:tabs>
        <w:spacing w:line="240" w:lineRule="auto"/>
        <w:ind w:left="709" w:right="-17"/>
        <w:jc w:val="thaiDistribute"/>
        <w:rPr>
          <w:rFonts w:eastAsia="Calibri" w:cs="Times New Roman"/>
        </w:rPr>
      </w:pPr>
    </w:p>
    <w:p w14:paraId="00354E56" w14:textId="180322A9" w:rsidR="001B1068" w:rsidRPr="00A1439C" w:rsidRDefault="00A40ECB" w:rsidP="00AD223D">
      <w:pPr>
        <w:tabs>
          <w:tab w:val="num" w:pos="0"/>
        </w:tabs>
        <w:spacing w:line="240" w:lineRule="auto"/>
        <w:ind w:left="709" w:right="-17"/>
        <w:jc w:val="thaiDistribute"/>
        <w:rPr>
          <w:rFonts w:cs="Times New Roman"/>
          <w:lang w:val="en-US"/>
        </w:rPr>
      </w:pPr>
      <w:r w:rsidRPr="00A1439C">
        <w:rPr>
          <w:rFonts w:eastAsia="Calibri" w:cs="Times New Roman"/>
        </w:rPr>
        <w:t>At present, the management of the Group is evaluating the impact of this standard to the financial statements in the period when it is adopted.</w:t>
      </w:r>
    </w:p>
    <w:p w14:paraId="180AD904" w14:textId="77777777" w:rsidR="001B1068" w:rsidRPr="00A1439C" w:rsidRDefault="001B1068" w:rsidP="001B1068">
      <w:pPr>
        <w:spacing w:line="240" w:lineRule="auto"/>
        <w:ind w:left="426"/>
        <w:jc w:val="thaiDistribute"/>
        <w:rPr>
          <w:rFonts w:cs="Times New Roman"/>
          <w:lang w:val="en-US"/>
        </w:rPr>
      </w:pPr>
    </w:p>
    <w:p w14:paraId="0B2EF189" w14:textId="49665721" w:rsidR="00242F1E" w:rsidRPr="00A1439C" w:rsidRDefault="00242F1E" w:rsidP="00BB0AF1">
      <w:pPr>
        <w:numPr>
          <w:ilvl w:val="0"/>
          <w:numId w:val="1"/>
        </w:numPr>
        <w:tabs>
          <w:tab w:val="clear" w:pos="360"/>
        </w:tabs>
        <w:spacing w:line="240" w:lineRule="auto"/>
        <w:ind w:left="426" w:right="147" w:hanging="425"/>
        <w:jc w:val="thaiDistribute"/>
        <w:rPr>
          <w:rFonts w:cs="Times New Roman"/>
          <w:b/>
          <w:bCs/>
        </w:rPr>
      </w:pPr>
      <w:r w:rsidRPr="00A1439C">
        <w:rPr>
          <w:rFonts w:cs="Times New Roman"/>
          <w:b/>
          <w:bCs/>
        </w:rPr>
        <w:t>SIGNIFICANT ACCOUNTING POLICIES</w:t>
      </w:r>
      <w:r w:rsidRPr="00A1439C">
        <w:rPr>
          <w:rFonts w:cs="Times New Roman"/>
          <w:b/>
          <w:bCs/>
          <w:cs/>
        </w:rPr>
        <w:t xml:space="preserve"> </w:t>
      </w:r>
    </w:p>
    <w:p w14:paraId="22F4D2F6" w14:textId="77777777" w:rsidR="00242F1E" w:rsidRPr="00A1439C"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A1439C" w:rsidRDefault="0038065C" w:rsidP="00242F1E">
      <w:pPr>
        <w:pStyle w:val="BlockText"/>
        <w:spacing w:before="0"/>
        <w:ind w:left="426" w:right="0" w:firstLine="0"/>
        <w:jc w:val="thaiDistribute"/>
        <w:rPr>
          <w:rFonts w:eastAsia="Cordia New" w:cs="Times New Roman"/>
          <w:b/>
          <w:bCs/>
          <w:color w:val="000000"/>
          <w:sz w:val="22"/>
          <w:szCs w:val="22"/>
        </w:rPr>
      </w:pPr>
      <w:r w:rsidRPr="00A1439C">
        <w:rPr>
          <w:rFonts w:eastAsia="Cordia New" w:cs="Times New Roman"/>
          <w:b/>
          <w:bCs/>
          <w:color w:val="000000"/>
          <w:sz w:val="22"/>
          <w:szCs w:val="22"/>
        </w:rPr>
        <w:t>The measurement bases used in preparing the financial statements</w:t>
      </w:r>
    </w:p>
    <w:p w14:paraId="1490D575" w14:textId="77777777" w:rsidR="0038065C" w:rsidRPr="00A1439C" w:rsidRDefault="0038065C" w:rsidP="00242F1E">
      <w:pPr>
        <w:pStyle w:val="BlockText"/>
        <w:spacing w:before="0"/>
        <w:ind w:left="426" w:right="0" w:firstLine="0"/>
        <w:jc w:val="thaiDistribute"/>
        <w:rPr>
          <w:rFonts w:eastAsia="Calibri" w:cs="Times New Roman"/>
          <w:sz w:val="22"/>
          <w:szCs w:val="22"/>
        </w:rPr>
      </w:pPr>
    </w:p>
    <w:p w14:paraId="254DF811" w14:textId="0017F46D" w:rsidR="00242F1E" w:rsidRPr="00A1439C" w:rsidRDefault="00075B4B" w:rsidP="00242F1E">
      <w:pPr>
        <w:pStyle w:val="BlockText"/>
        <w:spacing w:before="0"/>
        <w:ind w:left="426" w:right="0" w:firstLine="0"/>
        <w:jc w:val="thaiDistribute"/>
        <w:rPr>
          <w:rFonts w:eastAsia="Calibri" w:cs="Times New Roman"/>
          <w:sz w:val="22"/>
          <w:szCs w:val="22"/>
          <w:lang w:val="en-GB"/>
        </w:rPr>
      </w:pPr>
      <w:r w:rsidRPr="00A1439C">
        <w:rPr>
          <w:rFonts w:eastAsia="Calibri" w:cs="Times New Roman"/>
          <w:sz w:val="22"/>
          <w:szCs w:val="22"/>
          <w:lang w:val="en-GB"/>
        </w:rPr>
        <w:t>The interim financial statements are prepared using the same accounting policies and methods of computation as were used for the financial statements for the period from January 1, 2020 to June 30, 2020.</w:t>
      </w:r>
    </w:p>
    <w:p w14:paraId="4218C6C9" w14:textId="77777777" w:rsidR="005C6BD9" w:rsidRPr="00A1439C" w:rsidRDefault="005C6BD9" w:rsidP="0044624A">
      <w:pPr>
        <w:spacing w:line="240" w:lineRule="auto"/>
        <w:ind w:right="147"/>
        <w:jc w:val="thaiDistribute"/>
        <w:rPr>
          <w:rFonts w:cs="Times New Roman"/>
          <w:b/>
          <w:bCs/>
          <w:lang w:val="en-US"/>
        </w:rPr>
      </w:pPr>
    </w:p>
    <w:p w14:paraId="6BC6BBA0" w14:textId="18281266" w:rsidR="005C6BD9" w:rsidRPr="00A1439C" w:rsidRDefault="002164A2" w:rsidP="002164A2">
      <w:pPr>
        <w:numPr>
          <w:ilvl w:val="0"/>
          <w:numId w:val="1"/>
        </w:numPr>
        <w:spacing w:line="240" w:lineRule="auto"/>
        <w:ind w:right="147"/>
        <w:jc w:val="thaiDistribute"/>
        <w:rPr>
          <w:rFonts w:cs="Times New Roman"/>
          <w:b/>
          <w:bCs/>
        </w:rPr>
      </w:pPr>
      <w:r w:rsidRPr="00A1439C">
        <w:rPr>
          <w:rFonts w:cs="Times New Roman"/>
          <w:b/>
          <w:bCs/>
        </w:rPr>
        <w:t>CORRECTION OF ACCOUNTING ERRORS</w:t>
      </w:r>
    </w:p>
    <w:p w14:paraId="3A79D6EA" w14:textId="77777777" w:rsidR="002164A2" w:rsidRPr="00A1439C" w:rsidRDefault="002164A2" w:rsidP="002164A2">
      <w:pPr>
        <w:spacing w:line="240" w:lineRule="auto"/>
        <w:ind w:right="147"/>
        <w:jc w:val="thaiDistribute"/>
        <w:rPr>
          <w:rFonts w:cs="Times New Roman"/>
          <w:b/>
          <w:bCs/>
        </w:rPr>
      </w:pPr>
    </w:p>
    <w:p w14:paraId="1C0C48A8" w14:textId="56797CE4" w:rsidR="002164A2" w:rsidRPr="00A1439C" w:rsidRDefault="00993B30" w:rsidP="002164A2">
      <w:pPr>
        <w:spacing w:line="240" w:lineRule="auto"/>
        <w:ind w:left="360" w:right="147"/>
        <w:jc w:val="thaiDistribute"/>
        <w:rPr>
          <w:rFonts w:cstheme="minorBidi"/>
          <w:b/>
          <w:bCs/>
          <w:lang w:val="en-US"/>
        </w:rPr>
      </w:pPr>
      <w:r w:rsidRPr="00A1439C">
        <w:rPr>
          <w:rFonts w:cs="Times New Roman"/>
        </w:rPr>
        <w:t>During the period</w:t>
      </w:r>
      <w:r w:rsidR="00CD1A7E" w:rsidRPr="00A1439C">
        <w:rPr>
          <w:rFonts w:hAnsi="Angsana New"/>
        </w:rPr>
        <w:t xml:space="preserve"> 2021, t</w:t>
      </w:r>
      <w:r w:rsidR="002164A2" w:rsidRPr="00A1439C">
        <w:rPr>
          <w:rFonts w:hAnsi="Angsana New"/>
        </w:rPr>
        <w:t xml:space="preserve">he </w:t>
      </w:r>
      <w:r w:rsidR="00E26B9D" w:rsidRPr="00A1439C">
        <w:rPr>
          <w:rFonts w:hAnsi="Angsana New"/>
        </w:rPr>
        <w:t>Group</w:t>
      </w:r>
      <w:r w:rsidR="002164A2" w:rsidRPr="00A1439C">
        <w:rPr>
          <w:rFonts w:hAnsi="Angsana New"/>
        </w:rPr>
        <w:t xml:space="preserve"> has adjusted to correct the accounting errors regarding to the accounting record for </w:t>
      </w:r>
      <w:r w:rsidR="00E26B9D" w:rsidRPr="00A1439C">
        <w:rPr>
          <w:szCs w:val="28"/>
        </w:rPr>
        <w:t xml:space="preserve">sale of </w:t>
      </w:r>
      <w:r w:rsidR="00CD1A7E" w:rsidRPr="00A1439C">
        <w:rPr>
          <w:rFonts w:cs="Times New Roman"/>
        </w:rPr>
        <w:t>land and building</w:t>
      </w:r>
      <w:r w:rsidR="00462970" w:rsidRPr="00A1439C">
        <w:rPr>
          <w:rFonts w:cs="Times New Roman"/>
        </w:rPr>
        <w:t xml:space="preserve"> </w:t>
      </w:r>
      <w:r w:rsidR="00AD223D" w:rsidRPr="00A1439C">
        <w:rPr>
          <w:rFonts w:cs="Times New Roman"/>
        </w:rPr>
        <w:t>during the year</w:t>
      </w:r>
      <w:r w:rsidR="00462970" w:rsidRPr="00A1439C">
        <w:rPr>
          <w:rFonts w:cs="Times New Roman"/>
        </w:rPr>
        <w:t xml:space="preserve"> </w:t>
      </w:r>
      <w:r w:rsidR="0044624A" w:rsidRPr="00A1439C">
        <w:rPr>
          <w:rFonts w:cs="Times New Roman"/>
          <w:lang w:val="en-US"/>
        </w:rPr>
        <w:t xml:space="preserve">2020 </w:t>
      </w:r>
      <w:r w:rsidR="00CD1A7E" w:rsidRPr="00A1439C">
        <w:rPr>
          <w:rFonts w:cs="Times New Roman"/>
          <w:lang w:val="en-US"/>
        </w:rPr>
        <w:t xml:space="preserve">due to the </w:t>
      </w:r>
      <w:r w:rsidR="00AD223D" w:rsidRPr="00A1439C">
        <w:rPr>
          <w:rFonts w:cs="Times New Roman"/>
          <w:lang w:val="en-US"/>
        </w:rPr>
        <w:t xml:space="preserve">surplus on </w:t>
      </w:r>
      <w:r w:rsidR="00CD1A7E" w:rsidRPr="00A1439C">
        <w:rPr>
          <w:rFonts w:cstheme="minorBidi"/>
        </w:rPr>
        <w:t>revaluatio</w:t>
      </w:r>
      <w:r w:rsidR="003A1A6B" w:rsidRPr="00A1439C">
        <w:rPr>
          <w:rFonts w:cstheme="minorBidi"/>
        </w:rPr>
        <w:t>n of assets had</w:t>
      </w:r>
      <w:r w:rsidR="00EF5ADB" w:rsidRPr="00A1439C">
        <w:rPr>
          <w:rFonts w:cstheme="minorBidi"/>
        </w:rPr>
        <w:t xml:space="preserve"> not been written-</w:t>
      </w:r>
      <w:r w:rsidR="00CD1A7E" w:rsidRPr="00A1439C">
        <w:rPr>
          <w:rFonts w:cstheme="minorBidi"/>
        </w:rPr>
        <w:t>off</w:t>
      </w:r>
      <w:r w:rsidR="00AC2E3B" w:rsidRPr="00A1439C">
        <w:rPr>
          <w:rFonts w:cstheme="minorBidi"/>
        </w:rPr>
        <w:t>.</w:t>
      </w:r>
    </w:p>
    <w:p w14:paraId="6156D185" w14:textId="77777777" w:rsidR="00AD223D" w:rsidRPr="00A1439C" w:rsidRDefault="00AD223D" w:rsidP="002164A2">
      <w:pPr>
        <w:spacing w:line="240" w:lineRule="auto"/>
        <w:ind w:left="360" w:right="147"/>
        <w:jc w:val="thaiDistribute"/>
        <w:rPr>
          <w:rFonts w:cstheme="minorBidi"/>
          <w:b/>
          <w:bCs/>
          <w:cs/>
          <w:lang w:val="en-US"/>
        </w:rPr>
      </w:pPr>
    </w:p>
    <w:p w14:paraId="1E4C116D" w14:textId="0DB91458" w:rsidR="002164A2" w:rsidRPr="00A1439C" w:rsidRDefault="002164A2" w:rsidP="002164A2">
      <w:pPr>
        <w:spacing w:line="240" w:lineRule="auto"/>
        <w:ind w:left="360" w:right="147"/>
        <w:jc w:val="thaiDistribute"/>
        <w:rPr>
          <w:rFonts w:cs="Times New Roman"/>
        </w:rPr>
      </w:pPr>
      <w:r w:rsidRPr="00A1439C">
        <w:rPr>
          <w:rFonts w:cs="Times New Roman"/>
        </w:rPr>
        <w:t xml:space="preserve">The management of the </w:t>
      </w:r>
      <w:r w:rsidR="00E26B9D" w:rsidRPr="00A1439C">
        <w:rPr>
          <w:rFonts w:cs="Times New Roman"/>
        </w:rPr>
        <w:t>Group</w:t>
      </w:r>
      <w:r w:rsidRPr="00A1439C">
        <w:rPr>
          <w:rFonts w:cs="Times New Roman"/>
        </w:rPr>
        <w:t xml:space="preserve"> is assessing the impacts of c</w:t>
      </w:r>
      <w:r w:rsidR="00CD1A7E" w:rsidRPr="00A1439C">
        <w:rPr>
          <w:rFonts w:cs="Times New Roman"/>
        </w:rPr>
        <w:t>hanges in correction of errors, which were detailed as follow</w:t>
      </w:r>
      <w:r w:rsidR="003A1A6B" w:rsidRPr="00A1439C">
        <w:rPr>
          <w:rFonts w:cs="Times New Roman"/>
        </w:rPr>
        <w:t>:</w:t>
      </w:r>
    </w:p>
    <w:p w14:paraId="291897F0" w14:textId="77777777" w:rsidR="00AC2E3B" w:rsidRPr="00A1439C" w:rsidRDefault="00AC2E3B" w:rsidP="002164A2">
      <w:pPr>
        <w:spacing w:line="240" w:lineRule="auto"/>
        <w:ind w:left="360" w:right="147"/>
        <w:jc w:val="thaiDistribute"/>
        <w:rPr>
          <w:rFonts w:cs="Times New Roman"/>
        </w:rPr>
      </w:pPr>
    </w:p>
    <w:bookmarkStart w:id="58" w:name="_MON_1682420724"/>
    <w:bookmarkStart w:id="59" w:name="_MON_1682420729"/>
    <w:bookmarkStart w:id="60" w:name="_MON_1682420755"/>
    <w:bookmarkStart w:id="61" w:name="_MON_1682420761"/>
    <w:bookmarkStart w:id="62" w:name="_MON_1682338502"/>
    <w:bookmarkStart w:id="63" w:name="_MON_1682338688"/>
    <w:bookmarkStart w:id="64" w:name="_MON_1682338762"/>
    <w:bookmarkStart w:id="65" w:name="_MON_1682159588"/>
    <w:bookmarkStart w:id="66" w:name="_MON_1682337612"/>
    <w:bookmarkStart w:id="67" w:name="_MON_1682338329"/>
    <w:bookmarkStart w:id="68" w:name="_MON_1682338365"/>
    <w:bookmarkStart w:id="69" w:name="_MON_1682338460"/>
    <w:bookmarkStart w:id="70" w:name="_MON_1682420462"/>
    <w:bookmarkStart w:id="71" w:name="_MON_1682420660"/>
    <w:bookmarkStart w:id="72" w:name="_MON_1682420667"/>
    <w:bookmarkStart w:id="73" w:name="_MON_168242069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682420717"/>
    <w:bookmarkEnd w:id="74"/>
    <w:p w14:paraId="7F13AFCC" w14:textId="188B8440" w:rsidR="00C52762" w:rsidRPr="00A1439C" w:rsidRDefault="004B25D9" w:rsidP="0044624A">
      <w:pPr>
        <w:spacing w:line="240" w:lineRule="auto"/>
        <w:ind w:left="284" w:right="147"/>
        <w:jc w:val="thaiDistribute"/>
        <w:rPr>
          <w:rFonts w:cs="Times New Roman"/>
          <w:b/>
          <w:bCs/>
          <w:lang w:val="en-US"/>
        </w:rPr>
      </w:pPr>
      <w:r w:rsidRPr="00A1439C">
        <w:rPr>
          <w:rFonts w:cs="Times New Roman"/>
        </w:rPr>
        <w:object w:dxaOrig="10736" w:dyaOrig="2773" w14:anchorId="767713E9">
          <v:shape id="_x0000_i1026" type="#_x0000_t75" style="width:489.6pt;height:137.4pt" o:ole="">
            <v:imagedata r:id="rId10" o:title=""/>
          </v:shape>
          <o:OLEObject Type="Embed" ProgID="Excel.Sheet.8" ShapeID="_x0000_i1026" DrawAspect="Content" ObjectID="_1682745965" r:id="rId11"/>
        </w:object>
      </w:r>
    </w:p>
    <w:p w14:paraId="5BBC770C" w14:textId="5456A34D" w:rsidR="002164A2" w:rsidRPr="00A1439C" w:rsidRDefault="002164A2" w:rsidP="005C6BD9">
      <w:pPr>
        <w:numPr>
          <w:ilvl w:val="0"/>
          <w:numId w:val="1"/>
        </w:numPr>
        <w:tabs>
          <w:tab w:val="clear" w:pos="360"/>
        </w:tabs>
        <w:spacing w:line="240" w:lineRule="auto"/>
        <w:ind w:left="425" w:right="147" w:hanging="425"/>
        <w:jc w:val="thaiDistribute"/>
        <w:rPr>
          <w:rFonts w:cs="Times New Roman"/>
          <w:b/>
          <w:bCs/>
        </w:rPr>
      </w:pPr>
      <w:r w:rsidRPr="00A1439C">
        <w:rPr>
          <w:rFonts w:cs="Times New Roman"/>
          <w:b/>
          <w:bCs/>
        </w:rPr>
        <w:t>TRANSACTIONS WITH RELATED PARTIES</w:t>
      </w:r>
    </w:p>
    <w:p w14:paraId="4539251D" w14:textId="77777777" w:rsidR="00C52326" w:rsidRPr="00A1439C" w:rsidRDefault="00C52326" w:rsidP="00C52326">
      <w:pPr>
        <w:spacing w:line="240" w:lineRule="auto"/>
        <w:ind w:left="432"/>
        <w:jc w:val="thaiDistribute"/>
        <w:rPr>
          <w:rFonts w:eastAsia="SimSun" w:cs="Times New Roman"/>
        </w:rPr>
      </w:pPr>
    </w:p>
    <w:p w14:paraId="3C51A9AB" w14:textId="77777777" w:rsidR="00C52326" w:rsidRPr="00A1439C" w:rsidRDefault="00C52326" w:rsidP="00C52326">
      <w:pPr>
        <w:pStyle w:val="BodyText2"/>
        <w:spacing w:after="0" w:line="240" w:lineRule="auto"/>
        <w:ind w:left="426"/>
        <w:jc w:val="thaiDistribute"/>
        <w:rPr>
          <w:rFonts w:cs="Times New Roman"/>
          <w:szCs w:val="22"/>
        </w:rPr>
      </w:pPr>
      <w:r w:rsidRPr="00A1439C">
        <w:rPr>
          <w:rFonts w:cs="Times New Roman"/>
          <w:szCs w:val="22"/>
        </w:rPr>
        <w:t>A related party is a person or entity that has control, or are controlled by, the Company</w:t>
      </w:r>
      <w:r w:rsidRPr="00A1439C">
        <w:rPr>
          <w:rFonts w:cs="Times New Roman"/>
          <w:szCs w:val="22"/>
          <w:lang w:val="en-US"/>
        </w:rPr>
        <w:t xml:space="preserve"> and subsidiaries</w:t>
      </w:r>
      <w:r w:rsidRPr="00A1439C">
        <w:rPr>
          <w:rFonts w:cs="Times New Roman"/>
          <w:szCs w:val="22"/>
        </w:rPr>
        <w:t>, whether directly or indirectly, or which are under common control with the Company</w:t>
      </w:r>
      <w:r w:rsidRPr="00A1439C">
        <w:rPr>
          <w:rFonts w:cs="Times New Roman"/>
          <w:szCs w:val="22"/>
          <w:lang w:val="en-US"/>
        </w:rPr>
        <w:t xml:space="preserve"> and subsidiaries</w:t>
      </w:r>
      <w:r w:rsidRPr="00A1439C">
        <w:rPr>
          <w:rFonts w:cs="Times New Roman"/>
          <w:szCs w:val="22"/>
        </w:rPr>
        <w:t>.</w:t>
      </w:r>
    </w:p>
    <w:p w14:paraId="23E6E0AF" w14:textId="77777777" w:rsidR="00C52326" w:rsidRPr="00A1439C" w:rsidRDefault="00C52326" w:rsidP="00C52326">
      <w:pPr>
        <w:pStyle w:val="BodyText2"/>
        <w:spacing w:after="0" w:line="240" w:lineRule="auto"/>
        <w:ind w:left="426"/>
        <w:jc w:val="thaiDistribute"/>
        <w:rPr>
          <w:rFonts w:cs="Times New Roman"/>
          <w:szCs w:val="22"/>
        </w:rPr>
      </w:pPr>
    </w:p>
    <w:p w14:paraId="6B467210" w14:textId="77777777" w:rsidR="00C52326" w:rsidRPr="00A1439C" w:rsidRDefault="00C52326" w:rsidP="00C52326">
      <w:pPr>
        <w:pStyle w:val="BodyText2"/>
        <w:spacing w:after="0" w:line="240" w:lineRule="auto"/>
        <w:ind w:left="426"/>
        <w:jc w:val="thaiDistribute"/>
        <w:rPr>
          <w:rFonts w:cs="Times New Roman"/>
          <w:szCs w:val="22"/>
        </w:rPr>
      </w:pPr>
      <w:r w:rsidRPr="00A1439C">
        <w:rPr>
          <w:rFonts w:cs="Times New Roman"/>
          <w:szCs w:val="22"/>
        </w:rPr>
        <w:lastRenderedPageBreak/>
        <w:t xml:space="preserve">They also include associated companies, and a person which directly or indirectly own a voting interest in the Company </w:t>
      </w:r>
      <w:r w:rsidRPr="00A1439C">
        <w:rPr>
          <w:rFonts w:cs="Times New Roman"/>
          <w:szCs w:val="22"/>
          <w:lang w:val="en-US"/>
        </w:rPr>
        <w:t>and subsidiaries</w:t>
      </w:r>
      <w:r w:rsidRPr="00A1439C">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892BD83" w14:textId="77777777" w:rsidR="00C52326" w:rsidRPr="00A1439C" w:rsidRDefault="00C52326" w:rsidP="00C52326">
      <w:pPr>
        <w:pStyle w:val="BodyText2"/>
        <w:spacing w:after="0" w:line="240" w:lineRule="auto"/>
        <w:ind w:left="426"/>
        <w:jc w:val="thaiDistribute"/>
        <w:rPr>
          <w:rFonts w:cs="Times New Roman"/>
          <w:szCs w:val="22"/>
        </w:rPr>
      </w:pPr>
    </w:p>
    <w:p w14:paraId="007CFB13" w14:textId="7E2C4961" w:rsidR="00C52326" w:rsidRPr="00A1439C" w:rsidRDefault="00C52326" w:rsidP="00C52326">
      <w:pPr>
        <w:pStyle w:val="BodyText2"/>
        <w:spacing w:after="0" w:line="240" w:lineRule="auto"/>
        <w:ind w:left="426"/>
        <w:jc w:val="thaiDistribute"/>
        <w:rPr>
          <w:rFonts w:cs="Times New Roman"/>
          <w:szCs w:val="22"/>
        </w:rPr>
      </w:pPr>
      <w:r w:rsidRPr="00A1439C">
        <w:rPr>
          <w:rFonts w:cs="Times New Roman"/>
          <w:szCs w:val="22"/>
        </w:rPr>
        <w:t xml:space="preserve">Significant transactions with related parties </w:t>
      </w:r>
      <w:bookmarkStart w:id="75" w:name="_Hlk70694739"/>
      <w:r w:rsidRPr="00A1439C">
        <w:rPr>
          <w:rFonts w:cs="Times New Roman"/>
          <w:szCs w:val="22"/>
        </w:rPr>
        <w:t xml:space="preserve">for the </w:t>
      </w:r>
      <w:r w:rsidR="00CD1A7E" w:rsidRPr="00A1439C">
        <w:rPr>
          <w:rFonts w:cs="Times New Roman"/>
          <w:szCs w:val="22"/>
        </w:rPr>
        <w:t>nine</w:t>
      </w:r>
      <w:r w:rsidR="00DE632A" w:rsidRPr="00A1439C">
        <w:rPr>
          <w:rFonts w:cs="Times New Roman"/>
          <w:szCs w:val="22"/>
        </w:rPr>
        <w:t>-mo</w:t>
      </w:r>
      <w:r w:rsidR="00E854D1" w:rsidRPr="00A1439C">
        <w:rPr>
          <w:rFonts w:cs="Times New Roman"/>
          <w:szCs w:val="22"/>
        </w:rPr>
        <w:t>n</w:t>
      </w:r>
      <w:r w:rsidR="00DE632A" w:rsidRPr="00A1439C">
        <w:rPr>
          <w:rFonts w:cs="Times New Roman"/>
          <w:szCs w:val="22"/>
        </w:rPr>
        <w:t>th period</w:t>
      </w:r>
      <w:r w:rsidRPr="00A1439C">
        <w:rPr>
          <w:rFonts w:cs="Times New Roman"/>
          <w:szCs w:val="22"/>
        </w:rPr>
        <w:t xml:space="preserve"> ended </w:t>
      </w:r>
      <w:r w:rsidR="00DE632A" w:rsidRPr="00A1439C">
        <w:rPr>
          <w:rFonts w:cs="Times New Roman"/>
          <w:szCs w:val="22"/>
        </w:rPr>
        <w:t>March</w:t>
      </w:r>
      <w:r w:rsidRPr="00A1439C">
        <w:rPr>
          <w:rFonts w:cs="Times New Roman"/>
          <w:szCs w:val="22"/>
        </w:rPr>
        <w:t xml:space="preserve"> 31, 202</w:t>
      </w:r>
      <w:r w:rsidR="00DE632A" w:rsidRPr="00A1439C">
        <w:rPr>
          <w:rFonts w:cs="Times New Roman"/>
          <w:szCs w:val="22"/>
        </w:rPr>
        <w:t>1</w:t>
      </w:r>
      <w:r w:rsidRPr="00A1439C">
        <w:rPr>
          <w:rFonts w:cs="Times New Roman"/>
          <w:szCs w:val="22"/>
        </w:rPr>
        <w:t xml:space="preserve"> and 20</w:t>
      </w:r>
      <w:r w:rsidR="00DE632A" w:rsidRPr="00A1439C">
        <w:rPr>
          <w:rFonts w:cs="Times New Roman"/>
          <w:szCs w:val="22"/>
        </w:rPr>
        <w:t>20</w:t>
      </w:r>
      <w:r w:rsidRPr="00A1439C">
        <w:rPr>
          <w:rFonts w:cs="Times New Roman"/>
          <w:szCs w:val="22"/>
        </w:rPr>
        <w:t xml:space="preserve"> </w:t>
      </w:r>
      <w:bookmarkEnd w:id="75"/>
      <w:r w:rsidRPr="00A1439C">
        <w:rPr>
          <w:rFonts w:cs="Times New Roman"/>
          <w:szCs w:val="22"/>
        </w:rPr>
        <w:t>were as follows:</w:t>
      </w:r>
    </w:p>
    <w:p w14:paraId="51217CDE" w14:textId="77777777" w:rsidR="0038065C" w:rsidRPr="00A1439C" w:rsidRDefault="0038065C" w:rsidP="00242F1E">
      <w:pPr>
        <w:pStyle w:val="BlockText"/>
        <w:spacing w:before="0"/>
        <w:ind w:left="426" w:right="0" w:firstLine="0"/>
        <w:jc w:val="thaiDistribute"/>
        <w:rPr>
          <w:rFonts w:eastAsia="Calibri" w:cs="Times New Roman"/>
          <w:sz w:val="22"/>
          <w:szCs w:val="22"/>
          <w:lang w:val="en-GB"/>
        </w:rPr>
      </w:pPr>
    </w:p>
    <w:bookmarkStart w:id="76" w:name="_MON_1581167869"/>
    <w:bookmarkStart w:id="77" w:name="_MON_1581167899"/>
    <w:bookmarkStart w:id="78" w:name="_MON_1581167924"/>
    <w:bookmarkStart w:id="79" w:name="_MON_1581167936"/>
    <w:bookmarkStart w:id="80" w:name="_MON_1612709723"/>
    <w:bookmarkStart w:id="81" w:name="_MON_1612709782"/>
    <w:bookmarkStart w:id="82" w:name="_MON_1549628130"/>
    <w:bookmarkStart w:id="83" w:name="_MON_1581081555"/>
    <w:bookmarkStart w:id="84" w:name="_MON_1581081727"/>
    <w:bookmarkStart w:id="85" w:name="_MON_1581081768"/>
    <w:bookmarkStart w:id="86" w:name="_MON_1581081837"/>
    <w:bookmarkStart w:id="87" w:name="_MON_1581081849"/>
    <w:bookmarkStart w:id="88" w:name="_MON_1581081927"/>
    <w:bookmarkStart w:id="89" w:name="_MON_1581081944"/>
    <w:bookmarkStart w:id="90" w:name="_MON_1581081983"/>
    <w:bookmarkStart w:id="91" w:name="_MON_1586682763"/>
    <w:bookmarkStart w:id="92" w:name="_MON_1682162223"/>
    <w:bookmarkStart w:id="93" w:name="_MON_1581082106"/>
    <w:bookmarkStart w:id="94" w:name="_MON_1581082763"/>
    <w:bookmarkStart w:id="95" w:name="_MON_158109781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Start w:id="96" w:name="_MON_1581156173"/>
    <w:bookmarkEnd w:id="96"/>
    <w:p w14:paraId="23A2135D" w14:textId="7EABE2C5" w:rsidR="00FA23B0" w:rsidRPr="00A1439C" w:rsidRDefault="004B25D9" w:rsidP="00FA23B0">
      <w:pPr>
        <w:spacing w:line="240" w:lineRule="auto"/>
        <w:ind w:left="425" w:right="147"/>
        <w:jc w:val="thaiDistribute"/>
        <w:rPr>
          <w:rFonts w:ascii="Angsana New" w:hAnsi="Angsana New"/>
          <w:b/>
          <w:bCs/>
        </w:rPr>
      </w:pPr>
      <w:r w:rsidRPr="00A1439C">
        <w:rPr>
          <w:rFonts w:ascii="Angsana New" w:hAnsi="Angsana New"/>
          <w:b/>
          <w:bCs/>
        </w:rPr>
        <w:object w:dxaOrig="10642" w:dyaOrig="5503" w14:anchorId="0B65630A">
          <v:shape id="_x0000_i1027" type="#_x0000_t75" style="width:441.6pt;height:246pt" o:ole="" o:preferrelative="f">
            <v:imagedata r:id="rId12" o:title=""/>
          </v:shape>
          <o:OLEObject Type="Embed" ProgID="Excel.Sheet.12" ShapeID="_x0000_i1027" DrawAspect="Content" ObjectID="_1682745966" r:id="rId13"/>
        </w:object>
      </w:r>
    </w:p>
    <w:p w14:paraId="314C1B1F" w14:textId="77777777" w:rsidR="00C52762" w:rsidRPr="00A1439C" w:rsidRDefault="00C52762" w:rsidP="0044624A">
      <w:pPr>
        <w:spacing w:line="240" w:lineRule="auto"/>
        <w:ind w:right="147"/>
        <w:jc w:val="thaiDistribute"/>
        <w:rPr>
          <w:rFonts w:cs="Times New Roman"/>
          <w:b/>
          <w:bCs/>
        </w:rPr>
      </w:pPr>
    </w:p>
    <w:p w14:paraId="1BCDA0F7" w14:textId="3B6D4627" w:rsidR="00FA23B0" w:rsidRPr="00A1439C" w:rsidRDefault="00FA23B0" w:rsidP="00FA23B0">
      <w:pPr>
        <w:spacing w:line="240" w:lineRule="auto"/>
        <w:ind w:left="425" w:right="147"/>
        <w:jc w:val="thaiDistribute"/>
        <w:rPr>
          <w:rFonts w:cs="Cordia New"/>
          <w:b/>
          <w:bCs/>
          <w:cs/>
        </w:rPr>
      </w:pPr>
      <w:r w:rsidRPr="00A1439C">
        <w:rPr>
          <w:rFonts w:cs="Times New Roman"/>
          <w:b/>
          <w:bCs/>
        </w:rPr>
        <w:t>Key management personnel compensation</w:t>
      </w:r>
    </w:p>
    <w:p w14:paraId="3AA4F6D4" w14:textId="77777777" w:rsidR="00FA23B0" w:rsidRPr="00A1439C" w:rsidRDefault="00FA23B0" w:rsidP="00FA23B0">
      <w:pPr>
        <w:pStyle w:val="BlockText"/>
        <w:spacing w:before="0"/>
        <w:ind w:left="425" w:right="0" w:firstLine="0"/>
        <w:jc w:val="thaiDistribute"/>
        <w:rPr>
          <w:rFonts w:cs="Times New Roman"/>
          <w:sz w:val="22"/>
          <w:szCs w:val="22"/>
        </w:rPr>
      </w:pPr>
    </w:p>
    <w:p w14:paraId="659DE759" w14:textId="319D935B" w:rsidR="00FA23B0" w:rsidRPr="00A1439C" w:rsidRDefault="00FA23B0" w:rsidP="00FA23B0">
      <w:pPr>
        <w:pStyle w:val="BlockText"/>
        <w:spacing w:before="0"/>
        <w:ind w:left="425" w:right="0" w:firstLine="0"/>
        <w:jc w:val="thaiDistribute"/>
        <w:rPr>
          <w:rFonts w:cs="Times New Roman"/>
          <w:sz w:val="22"/>
          <w:szCs w:val="22"/>
        </w:rPr>
      </w:pPr>
      <w:r w:rsidRPr="00A1439C">
        <w:rPr>
          <w:rFonts w:cs="Times New Roman"/>
          <w:sz w:val="22"/>
          <w:szCs w:val="22"/>
        </w:rPr>
        <w:t xml:space="preserve">Key management personnel compensation </w:t>
      </w:r>
      <w:r w:rsidR="00E854D1" w:rsidRPr="00A1439C">
        <w:rPr>
          <w:rFonts w:cs="Times New Roman"/>
          <w:sz w:val="22"/>
          <w:szCs w:val="22"/>
        </w:rPr>
        <w:t xml:space="preserve">for the </w:t>
      </w:r>
      <w:r w:rsidR="00D85B4E" w:rsidRPr="00A1439C">
        <w:rPr>
          <w:rFonts w:cs="Times New Roman"/>
          <w:sz w:val="22"/>
          <w:szCs w:val="22"/>
        </w:rPr>
        <w:t>nine</w:t>
      </w:r>
      <w:r w:rsidR="00E854D1" w:rsidRPr="00A1439C">
        <w:rPr>
          <w:rFonts w:cs="Times New Roman"/>
          <w:sz w:val="22"/>
          <w:szCs w:val="22"/>
        </w:rPr>
        <w:t xml:space="preserve">-month period ended March 31, 2021 and 2020 </w:t>
      </w:r>
      <w:r w:rsidRPr="00A1439C">
        <w:rPr>
          <w:rFonts w:cs="Times New Roman"/>
          <w:sz w:val="22"/>
          <w:szCs w:val="22"/>
        </w:rPr>
        <w:t>consisted of:</w:t>
      </w:r>
    </w:p>
    <w:p w14:paraId="75C13458" w14:textId="77777777" w:rsidR="00FA23B0" w:rsidRPr="00A1439C" w:rsidRDefault="00FA23B0" w:rsidP="00FA23B0">
      <w:pPr>
        <w:pStyle w:val="BlockText"/>
        <w:spacing w:before="0"/>
        <w:ind w:left="425" w:right="0" w:firstLine="0"/>
        <w:jc w:val="thaiDistribute"/>
        <w:rPr>
          <w:rFonts w:cs="Times New Roman"/>
          <w:sz w:val="22"/>
          <w:szCs w:val="22"/>
        </w:rPr>
      </w:pPr>
    </w:p>
    <w:bookmarkStart w:id="97" w:name="_MON_1540125617"/>
    <w:bookmarkStart w:id="98" w:name="_MON_1549649978"/>
    <w:bookmarkStart w:id="99" w:name="_MON_1581085093"/>
    <w:bookmarkStart w:id="100" w:name="_MON_1581085143"/>
    <w:bookmarkEnd w:id="97"/>
    <w:bookmarkEnd w:id="98"/>
    <w:bookmarkEnd w:id="99"/>
    <w:bookmarkEnd w:id="100"/>
    <w:bookmarkStart w:id="101" w:name="_MON_1549266015"/>
    <w:bookmarkEnd w:id="101"/>
    <w:p w14:paraId="39C159D6" w14:textId="22162C07" w:rsidR="00FA23B0" w:rsidRPr="00A1439C" w:rsidRDefault="004B25D9" w:rsidP="0044624A">
      <w:pPr>
        <w:pStyle w:val="BlockText"/>
        <w:spacing w:before="0"/>
        <w:ind w:left="425" w:right="-5" w:firstLine="0"/>
        <w:jc w:val="thaiDistribute"/>
        <w:rPr>
          <w:rFonts w:cs="Times New Roman"/>
          <w:sz w:val="22"/>
          <w:szCs w:val="22"/>
        </w:rPr>
      </w:pPr>
      <w:r w:rsidRPr="00A1439C">
        <w:rPr>
          <w:rFonts w:cs="Times New Roman"/>
        </w:rPr>
        <w:object w:dxaOrig="10124" w:dyaOrig="2852" w14:anchorId="52029293">
          <v:shape id="_x0000_i1028" type="#_x0000_t75" style="width:466.8pt;height:133.2pt" o:ole="">
            <v:imagedata r:id="rId14" o:title=""/>
          </v:shape>
          <o:OLEObject Type="Embed" ProgID="Excel.Sheet.8" ShapeID="_x0000_i1028" DrawAspect="Content" ObjectID="_1682745967" r:id="rId15"/>
        </w:object>
      </w:r>
    </w:p>
    <w:p w14:paraId="49A02755" w14:textId="77777777" w:rsidR="00FA23B0" w:rsidRPr="00A1439C" w:rsidRDefault="00FA23B0" w:rsidP="00FA23B0">
      <w:pPr>
        <w:spacing w:line="240" w:lineRule="auto"/>
        <w:ind w:left="425" w:right="147"/>
        <w:jc w:val="thaiDistribute"/>
        <w:rPr>
          <w:rFonts w:cs="Times New Roman"/>
          <w:b/>
          <w:bCs/>
        </w:rPr>
      </w:pPr>
      <w:r w:rsidRPr="00A1439C">
        <w:rPr>
          <w:rFonts w:cs="Times New Roman"/>
          <w:b/>
          <w:bCs/>
        </w:rPr>
        <w:t>Directors’ remuneration</w:t>
      </w:r>
    </w:p>
    <w:p w14:paraId="2011B163" w14:textId="77777777" w:rsidR="00FA23B0" w:rsidRPr="00A1439C" w:rsidRDefault="00FA23B0" w:rsidP="00FA23B0">
      <w:pPr>
        <w:pStyle w:val="BlockText"/>
        <w:spacing w:before="0"/>
        <w:ind w:left="425" w:right="0" w:firstLine="0"/>
        <w:jc w:val="thaiDistribute"/>
        <w:rPr>
          <w:rFonts w:cs="Times New Roman"/>
          <w:sz w:val="22"/>
          <w:szCs w:val="22"/>
        </w:rPr>
      </w:pPr>
    </w:p>
    <w:p w14:paraId="7135413E" w14:textId="77777777" w:rsidR="009F3E78" w:rsidRPr="00A1439C" w:rsidRDefault="009F3E78" w:rsidP="009F3E78">
      <w:pPr>
        <w:spacing w:line="240" w:lineRule="auto"/>
        <w:ind w:left="432" w:right="14"/>
        <w:jc w:val="thaiDistribute"/>
        <w:rPr>
          <w:rFonts w:cs="Times New Roman"/>
        </w:rPr>
      </w:pPr>
      <w:r w:rsidRPr="00A1439C">
        <w:rPr>
          <w:rFonts w:cs="Times New Roman"/>
        </w:rPr>
        <w:t>Directors’ remuneration represents benefits paid to the directors of the Company, exclusive of salaries and related benefit payable to directors who hold executive positions.</w:t>
      </w:r>
    </w:p>
    <w:p w14:paraId="2314CEB4" w14:textId="77777777" w:rsidR="009F3E78" w:rsidRPr="00A1439C" w:rsidRDefault="009F3E78" w:rsidP="009F3E78">
      <w:pPr>
        <w:tabs>
          <w:tab w:val="num" w:pos="0"/>
        </w:tabs>
        <w:spacing w:line="240" w:lineRule="auto"/>
        <w:ind w:left="432" w:right="14"/>
        <w:jc w:val="thaiDistribute"/>
        <w:rPr>
          <w:rFonts w:cs="Times New Roman"/>
        </w:rPr>
      </w:pPr>
    </w:p>
    <w:p w14:paraId="704A8782" w14:textId="140A7274" w:rsidR="009F3E78" w:rsidRPr="00A1439C" w:rsidRDefault="009F3E78" w:rsidP="009F3E78">
      <w:pPr>
        <w:spacing w:line="240" w:lineRule="auto"/>
        <w:ind w:left="432" w:right="14"/>
        <w:jc w:val="thaiDistribute"/>
        <w:rPr>
          <w:rFonts w:cs="Times New Roman"/>
          <w:b/>
          <w:bCs/>
        </w:rPr>
      </w:pPr>
      <w:r w:rsidRPr="00A1439C">
        <w:rPr>
          <w:rFonts w:cs="Times New Roman"/>
        </w:rPr>
        <w:t xml:space="preserve">For the </w:t>
      </w:r>
      <w:r w:rsidR="00557554" w:rsidRPr="00A1439C">
        <w:rPr>
          <w:rFonts w:cs="Times New Roman"/>
        </w:rPr>
        <w:t>nine</w:t>
      </w:r>
      <w:r w:rsidRPr="00A1439C">
        <w:rPr>
          <w:rFonts w:cs="Times New Roman"/>
        </w:rPr>
        <w:t xml:space="preserve">-month period ended </w:t>
      </w:r>
      <w:r w:rsidR="00557554" w:rsidRPr="00A1439C">
        <w:rPr>
          <w:rFonts w:cs="Times New Roman"/>
        </w:rPr>
        <w:t>March</w:t>
      </w:r>
      <w:r w:rsidRPr="00A1439C">
        <w:rPr>
          <w:rFonts w:cs="Times New Roman"/>
        </w:rPr>
        <w:t xml:space="preserve"> 31, 202</w:t>
      </w:r>
      <w:r w:rsidR="00557554" w:rsidRPr="00A1439C">
        <w:rPr>
          <w:rFonts w:cs="Times New Roman"/>
        </w:rPr>
        <w:t>1</w:t>
      </w:r>
      <w:r w:rsidRPr="00A1439C">
        <w:rPr>
          <w:rFonts w:cs="Times New Roman"/>
        </w:rPr>
        <w:t>, the Company paid directors’ remune</w:t>
      </w:r>
      <w:r w:rsidR="00557554" w:rsidRPr="00A1439C">
        <w:rPr>
          <w:rFonts w:cs="Times New Roman"/>
        </w:rPr>
        <w:t xml:space="preserve">ration in the </w:t>
      </w:r>
      <w:proofErr w:type="gramStart"/>
      <w:r w:rsidR="00557554" w:rsidRPr="00A1439C">
        <w:rPr>
          <w:rFonts w:cs="Times New Roman"/>
        </w:rPr>
        <w:t>amount</w:t>
      </w:r>
      <w:proofErr w:type="gramEnd"/>
      <w:r w:rsidR="00557554" w:rsidRPr="00A1439C">
        <w:rPr>
          <w:rFonts w:cs="Times New Roman"/>
        </w:rPr>
        <w:t xml:space="preserve"> of Baht 0.2</w:t>
      </w:r>
      <w:r w:rsidRPr="00A1439C">
        <w:rPr>
          <w:rFonts w:cs="Times New Roman"/>
        </w:rPr>
        <w:t>9 million.</w:t>
      </w:r>
    </w:p>
    <w:p w14:paraId="21CD177A" w14:textId="77777777" w:rsidR="001579E1" w:rsidRPr="00A1439C" w:rsidRDefault="001579E1" w:rsidP="00FA23B0">
      <w:pPr>
        <w:pStyle w:val="BlockText"/>
        <w:spacing w:before="0"/>
        <w:ind w:left="425" w:right="0" w:firstLine="0"/>
        <w:jc w:val="thaiDistribute"/>
        <w:rPr>
          <w:rFonts w:cs="Times New Roman"/>
          <w:sz w:val="22"/>
          <w:szCs w:val="22"/>
        </w:rPr>
      </w:pPr>
    </w:p>
    <w:p w14:paraId="052AE001" w14:textId="77777777" w:rsidR="00D85B4E" w:rsidRPr="00A1439C" w:rsidRDefault="00D85B4E" w:rsidP="00FA23B0">
      <w:pPr>
        <w:pStyle w:val="BlockText"/>
        <w:spacing w:before="0"/>
        <w:ind w:left="425" w:right="0" w:firstLine="0"/>
        <w:jc w:val="thaiDistribute"/>
        <w:rPr>
          <w:rFonts w:cs="Times New Roman"/>
          <w:sz w:val="22"/>
          <w:szCs w:val="22"/>
        </w:rPr>
      </w:pPr>
    </w:p>
    <w:p w14:paraId="178AC862" w14:textId="77777777" w:rsidR="0044624A" w:rsidRPr="00A1439C" w:rsidRDefault="0044624A" w:rsidP="00557554">
      <w:pPr>
        <w:spacing w:line="240" w:lineRule="auto"/>
        <w:ind w:left="432" w:right="14"/>
        <w:jc w:val="thaiDistribute"/>
        <w:rPr>
          <w:rFonts w:cs="Times New Roman"/>
          <w:lang w:val="en-US"/>
        </w:rPr>
      </w:pPr>
    </w:p>
    <w:p w14:paraId="42362694" w14:textId="77777777" w:rsidR="0044624A" w:rsidRPr="00A1439C" w:rsidRDefault="0044624A" w:rsidP="00557554">
      <w:pPr>
        <w:spacing w:line="240" w:lineRule="auto"/>
        <w:ind w:left="432" w:right="14"/>
        <w:jc w:val="thaiDistribute"/>
        <w:rPr>
          <w:rFonts w:cs="Times New Roman"/>
          <w:lang w:val="en-US"/>
        </w:rPr>
      </w:pPr>
    </w:p>
    <w:p w14:paraId="3272C07A" w14:textId="77777777" w:rsidR="0044624A" w:rsidRPr="00A1439C" w:rsidRDefault="0044624A" w:rsidP="00557554">
      <w:pPr>
        <w:spacing w:line="240" w:lineRule="auto"/>
        <w:ind w:left="432" w:right="14"/>
        <w:jc w:val="thaiDistribute"/>
        <w:rPr>
          <w:rFonts w:cs="Times New Roman"/>
          <w:lang w:val="en-US"/>
        </w:rPr>
      </w:pPr>
    </w:p>
    <w:p w14:paraId="2F8B998A" w14:textId="27CA36B6" w:rsidR="00557554" w:rsidRPr="00A1439C" w:rsidRDefault="00557554" w:rsidP="00557554">
      <w:pPr>
        <w:spacing w:line="240" w:lineRule="auto"/>
        <w:ind w:left="432" w:right="14"/>
        <w:jc w:val="thaiDistribute"/>
        <w:rPr>
          <w:rFonts w:cs="Times New Roman"/>
          <w:lang w:val="en-US"/>
        </w:rPr>
      </w:pPr>
      <w:r w:rsidRPr="00A1439C">
        <w:rPr>
          <w:rFonts w:cs="Times New Roman"/>
          <w:lang w:val="en-US"/>
        </w:rPr>
        <w:t>The significant balances of assets and liabilities with related parties as at March 3</w:t>
      </w:r>
      <w:r w:rsidRPr="00A1439C">
        <w:rPr>
          <w:szCs w:val="28"/>
          <w:lang w:val="en-US"/>
        </w:rPr>
        <w:t>1</w:t>
      </w:r>
      <w:r w:rsidRPr="00A1439C">
        <w:rPr>
          <w:rFonts w:cs="Times New Roman"/>
          <w:lang w:val="en-US"/>
        </w:rPr>
        <w:t>, 2021 and June 30, 2020 were as follows:</w:t>
      </w:r>
    </w:p>
    <w:p w14:paraId="198E0419" w14:textId="77777777" w:rsidR="00557554" w:rsidRPr="00A1439C" w:rsidRDefault="00557554" w:rsidP="00557554">
      <w:pPr>
        <w:tabs>
          <w:tab w:val="num" w:pos="0"/>
        </w:tabs>
        <w:spacing w:line="240" w:lineRule="auto"/>
        <w:ind w:left="425" w:right="18"/>
        <w:jc w:val="thaiDistribute"/>
        <w:rPr>
          <w:rFonts w:cs="Times New Roman"/>
          <w:lang w:val="en-US"/>
        </w:rPr>
      </w:pPr>
    </w:p>
    <w:bookmarkStart w:id="102" w:name="_MON_1619274275"/>
    <w:bookmarkStart w:id="103" w:name="_MON_1666547565"/>
    <w:bookmarkStart w:id="104" w:name="_MON_1682338431"/>
    <w:bookmarkStart w:id="105" w:name="_MON_1682338451"/>
    <w:bookmarkStart w:id="106" w:name="_MON_1682338887"/>
    <w:bookmarkStart w:id="107" w:name="_MON_1682338889"/>
    <w:bookmarkStart w:id="108" w:name="_MON_1586966424"/>
    <w:bookmarkEnd w:id="102"/>
    <w:bookmarkEnd w:id="103"/>
    <w:bookmarkEnd w:id="104"/>
    <w:bookmarkEnd w:id="105"/>
    <w:bookmarkEnd w:id="106"/>
    <w:bookmarkEnd w:id="107"/>
    <w:bookmarkEnd w:id="108"/>
    <w:bookmarkStart w:id="109" w:name="_MON_1619260341"/>
    <w:bookmarkEnd w:id="109"/>
    <w:p w14:paraId="49D541A3" w14:textId="0DA7F134" w:rsidR="00AC2E3B" w:rsidRPr="00A1439C" w:rsidRDefault="004B25D9" w:rsidP="0044624A">
      <w:pPr>
        <w:pStyle w:val="BlockText"/>
        <w:spacing w:before="0"/>
        <w:ind w:left="425" w:right="0" w:firstLine="0"/>
        <w:jc w:val="thaiDistribute"/>
        <w:rPr>
          <w:rFonts w:cs="Times New Roman"/>
          <w:b/>
          <w:bCs/>
          <w:sz w:val="22"/>
          <w:szCs w:val="22"/>
        </w:rPr>
      </w:pPr>
      <w:r w:rsidRPr="00A1439C">
        <w:rPr>
          <w:rFonts w:ascii="Angsana New" w:hAnsi="Angsana New"/>
          <w:b/>
          <w:bCs/>
        </w:rPr>
        <w:object w:dxaOrig="11569" w:dyaOrig="6903" w14:anchorId="6C951D22">
          <v:shape id="_x0000_i1029" type="#_x0000_t75" style="width:465pt;height:4in" o:ole="" o:preferrelative="f">
            <v:imagedata r:id="rId16" o:title=""/>
          </v:shape>
          <o:OLEObject Type="Embed" ProgID="Excel.Sheet.12" ShapeID="_x0000_i1029" DrawAspect="Content" ObjectID="_1682745968" r:id="rId17"/>
        </w:object>
      </w:r>
      <w:bookmarkStart w:id="110" w:name="_MON_1581083660"/>
      <w:bookmarkStart w:id="111" w:name="_MON_1581083669"/>
      <w:bookmarkStart w:id="112" w:name="_MON_1612618540"/>
      <w:bookmarkStart w:id="113" w:name="_MON_1612618552"/>
      <w:bookmarkStart w:id="114" w:name="_MON_1612618637"/>
      <w:bookmarkStart w:id="115" w:name="_MON_1681310350"/>
      <w:bookmarkStart w:id="116" w:name="_MON_1612618728"/>
      <w:bookmarkStart w:id="117" w:name="_MON_1612618750"/>
      <w:bookmarkStart w:id="118" w:name="_MON_1612685065"/>
      <w:bookmarkStart w:id="119" w:name="_MON_1612709846"/>
      <w:bookmarkStart w:id="120" w:name="_MON_1612709865"/>
      <w:bookmarkEnd w:id="110"/>
      <w:bookmarkEnd w:id="111"/>
      <w:bookmarkEnd w:id="112"/>
      <w:bookmarkEnd w:id="113"/>
      <w:bookmarkEnd w:id="114"/>
      <w:bookmarkEnd w:id="115"/>
      <w:bookmarkEnd w:id="116"/>
      <w:bookmarkEnd w:id="117"/>
      <w:bookmarkEnd w:id="118"/>
      <w:bookmarkEnd w:id="119"/>
      <w:bookmarkEnd w:id="120"/>
    </w:p>
    <w:p w14:paraId="6D8B0BE1" w14:textId="45EDA1E7" w:rsidR="00AC2769" w:rsidRPr="00A1439C" w:rsidRDefault="00AC2769" w:rsidP="00AC2769">
      <w:pPr>
        <w:spacing w:line="240" w:lineRule="auto"/>
        <w:ind w:left="425" w:right="147"/>
        <w:jc w:val="thaiDistribute"/>
        <w:rPr>
          <w:rFonts w:cs="Times New Roman"/>
          <w:b/>
          <w:bCs/>
        </w:rPr>
      </w:pPr>
      <w:r w:rsidRPr="00A1439C">
        <w:rPr>
          <w:rFonts w:cs="Times New Roman"/>
          <w:b/>
          <w:bCs/>
        </w:rPr>
        <w:t xml:space="preserve">Short-term loans </w:t>
      </w:r>
      <w:r w:rsidR="00CD1A7E" w:rsidRPr="00A1439C">
        <w:rPr>
          <w:rFonts w:cs="Times New Roman"/>
          <w:b/>
          <w:bCs/>
        </w:rPr>
        <w:t>to</w:t>
      </w:r>
      <w:r w:rsidRPr="00A1439C">
        <w:rPr>
          <w:rFonts w:cs="Times New Roman"/>
          <w:b/>
          <w:bCs/>
        </w:rPr>
        <w:t xml:space="preserve"> related parties</w:t>
      </w:r>
    </w:p>
    <w:p w14:paraId="0A539BF8" w14:textId="77777777" w:rsidR="00AC2769" w:rsidRPr="00A1439C" w:rsidRDefault="00AC2769" w:rsidP="00AC2769">
      <w:pPr>
        <w:pStyle w:val="BlockText"/>
        <w:spacing w:before="0"/>
        <w:ind w:left="425" w:right="0" w:firstLine="0"/>
        <w:jc w:val="thaiDistribute"/>
        <w:rPr>
          <w:rFonts w:cs="Cordia New"/>
          <w:sz w:val="22"/>
          <w:szCs w:val="22"/>
          <w:lang w:val="en-GB"/>
        </w:rPr>
      </w:pPr>
    </w:p>
    <w:p w14:paraId="44933BDB" w14:textId="727F025B" w:rsidR="00AC2769" w:rsidRPr="00A1439C" w:rsidRDefault="00AC2769" w:rsidP="00AC2769">
      <w:pPr>
        <w:pStyle w:val="BlockText"/>
        <w:spacing w:before="0"/>
        <w:ind w:left="425" w:right="0" w:firstLine="0"/>
        <w:jc w:val="thaiDistribute"/>
        <w:rPr>
          <w:rFonts w:cs="Times New Roman"/>
          <w:sz w:val="22"/>
          <w:szCs w:val="22"/>
        </w:rPr>
      </w:pPr>
      <w:r w:rsidRPr="00A1439C">
        <w:rPr>
          <w:rFonts w:cs="Times New Roman"/>
          <w:sz w:val="22"/>
          <w:szCs w:val="22"/>
        </w:rPr>
        <w:t>Sho</w:t>
      </w:r>
      <w:r w:rsidR="00CD1A7E" w:rsidRPr="00A1439C">
        <w:rPr>
          <w:rFonts w:cs="Times New Roman"/>
          <w:sz w:val="22"/>
          <w:szCs w:val="22"/>
        </w:rPr>
        <w:t>rt-term loans to</w:t>
      </w:r>
      <w:r w:rsidRPr="00A1439C">
        <w:rPr>
          <w:rFonts w:cs="Times New Roman"/>
          <w:sz w:val="22"/>
          <w:szCs w:val="22"/>
        </w:rPr>
        <w:t xml:space="preserve"> related parties </w:t>
      </w:r>
      <w:r w:rsidR="007614A1" w:rsidRPr="00A1439C">
        <w:rPr>
          <w:rFonts w:cs="Times New Roman"/>
          <w:sz w:val="22"/>
          <w:szCs w:val="22"/>
        </w:rPr>
        <w:t>a</w:t>
      </w:r>
      <w:r w:rsidR="00804750" w:rsidRPr="00A1439C">
        <w:rPr>
          <w:rFonts w:cs="Times New Roman"/>
          <w:sz w:val="22"/>
          <w:szCs w:val="22"/>
        </w:rPr>
        <w:t>s at March 31, 2021 and June 30</w:t>
      </w:r>
      <w:r w:rsidR="007614A1" w:rsidRPr="00A1439C">
        <w:rPr>
          <w:rFonts w:cs="Times New Roman"/>
          <w:sz w:val="22"/>
          <w:szCs w:val="22"/>
        </w:rPr>
        <w:t>, 2020</w:t>
      </w:r>
      <w:r w:rsidR="0078252B" w:rsidRPr="00A1439C">
        <w:rPr>
          <w:rFonts w:cs="Times New Roman"/>
          <w:sz w:val="22"/>
          <w:szCs w:val="22"/>
        </w:rPr>
        <w:t xml:space="preserve"> </w:t>
      </w:r>
      <w:r w:rsidRPr="00A1439C">
        <w:rPr>
          <w:rFonts w:cs="Times New Roman"/>
          <w:sz w:val="22"/>
          <w:szCs w:val="22"/>
        </w:rPr>
        <w:t>consisted of:</w:t>
      </w:r>
    </w:p>
    <w:p w14:paraId="10147F37" w14:textId="108EE475" w:rsidR="00147A6A" w:rsidRPr="00A1439C" w:rsidRDefault="00147A6A" w:rsidP="008673D4">
      <w:pPr>
        <w:pStyle w:val="BlockText"/>
        <w:spacing w:before="0"/>
        <w:ind w:left="425" w:right="0" w:firstLine="0"/>
        <w:jc w:val="thaiDistribute"/>
        <w:rPr>
          <w:rFonts w:cs="Times New Roman"/>
          <w:sz w:val="22"/>
          <w:szCs w:val="22"/>
        </w:rPr>
      </w:pPr>
      <w:bookmarkStart w:id="121" w:name="_MON_1682338915"/>
      <w:bookmarkStart w:id="122" w:name="_MON_1682338923"/>
      <w:bookmarkStart w:id="123" w:name="_MON_1682338937"/>
      <w:bookmarkStart w:id="124" w:name="_MON_1682338962"/>
      <w:bookmarkStart w:id="125" w:name="_MON_1682421041"/>
      <w:bookmarkEnd w:id="121"/>
      <w:bookmarkEnd w:id="122"/>
      <w:bookmarkEnd w:id="123"/>
      <w:bookmarkEnd w:id="124"/>
      <w:bookmarkEnd w:id="125"/>
    </w:p>
    <w:bookmarkStart w:id="126" w:name="_MON_1682429008"/>
    <w:bookmarkEnd w:id="126"/>
    <w:p w14:paraId="11B94E67" w14:textId="70B23566" w:rsidR="00147A6A" w:rsidRPr="00A1439C" w:rsidRDefault="00731515" w:rsidP="008673D4">
      <w:pPr>
        <w:pStyle w:val="BlockText"/>
        <w:spacing w:before="0"/>
        <w:ind w:left="425" w:right="0" w:firstLine="0"/>
        <w:jc w:val="thaiDistribute"/>
        <w:rPr>
          <w:rFonts w:cstheme="minorBidi"/>
          <w:sz w:val="22"/>
          <w:szCs w:val="22"/>
        </w:rPr>
      </w:pPr>
      <w:r w:rsidRPr="00A1439C">
        <w:rPr>
          <w:rFonts w:ascii="Angsana New" w:hAnsi="Angsana New"/>
          <w:b/>
          <w:bCs/>
        </w:rPr>
        <w:object w:dxaOrig="11569" w:dyaOrig="3298" w14:anchorId="5D311A93">
          <v:shape id="_x0000_i1030" type="#_x0000_t75" style="width:465pt;height:137.4pt" o:ole="" o:preferrelative="f">
            <v:imagedata r:id="rId18" o:title=""/>
          </v:shape>
          <o:OLEObject Type="Embed" ProgID="Excel.Sheet.12" ShapeID="_x0000_i1030" DrawAspect="Content" ObjectID="_1682745969" r:id="rId19"/>
        </w:object>
      </w:r>
    </w:p>
    <w:p w14:paraId="5477FA7C" w14:textId="0D8A638F" w:rsidR="00804750" w:rsidRPr="00A1439C" w:rsidRDefault="00804750" w:rsidP="008673D4">
      <w:pPr>
        <w:pStyle w:val="BlockText"/>
        <w:spacing w:before="0"/>
        <w:ind w:left="425" w:right="0" w:firstLine="0"/>
        <w:jc w:val="thaiDistribute"/>
        <w:rPr>
          <w:rFonts w:cs="Times New Roman"/>
          <w:sz w:val="22"/>
          <w:szCs w:val="22"/>
        </w:rPr>
      </w:pPr>
      <w:r w:rsidRPr="00A1439C">
        <w:rPr>
          <w:rFonts w:cs="Times New Roman"/>
          <w:sz w:val="22"/>
          <w:szCs w:val="22"/>
        </w:rPr>
        <w:t>Movements of short-term loan to related parties for the nine-month period ended March 3</w:t>
      </w:r>
      <w:r w:rsidRPr="00A1439C">
        <w:rPr>
          <w:rFonts w:cstheme="minorBidi"/>
          <w:sz w:val="22"/>
          <w:szCs w:val="22"/>
        </w:rPr>
        <w:t>1</w:t>
      </w:r>
      <w:r w:rsidRPr="00A1439C">
        <w:rPr>
          <w:rFonts w:cs="Times New Roman"/>
          <w:sz w:val="22"/>
          <w:szCs w:val="22"/>
        </w:rPr>
        <w:t xml:space="preserve">, 2021 in </w:t>
      </w:r>
      <w:r w:rsidR="00CD1A7E" w:rsidRPr="00A1439C">
        <w:rPr>
          <w:rFonts w:cs="Times New Roman"/>
          <w:sz w:val="22"/>
          <w:szCs w:val="22"/>
        </w:rPr>
        <w:t xml:space="preserve">the </w:t>
      </w:r>
      <w:r w:rsidRPr="00A1439C">
        <w:rPr>
          <w:rFonts w:cs="Times New Roman"/>
          <w:sz w:val="22"/>
          <w:szCs w:val="22"/>
        </w:rPr>
        <w:t>separate financial statements were as follows:</w:t>
      </w:r>
    </w:p>
    <w:p w14:paraId="26D60F2C" w14:textId="77777777" w:rsidR="00AC2769" w:rsidRPr="00A1439C" w:rsidRDefault="00AC2769" w:rsidP="00AC2769">
      <w:pPr>
        <w:pStyle w:val="BlockText"/>
        <w:tabs>
          <w:tab w:val="left" w:pos="9214"/>
        </w:tabs>
        <w:spacing w:before="0"/>
        <w:ind w:left="431" w:right="142" w:firstLine="0"/>
        <w:jc w:val="thaiDistribute"/>
        <w:rPr>
          <w:rFonts w:cs="Times New Roman"/>
          <w:sz w:val="18"/>
          <w:szCs w:val="18"/>
        </w:rPr>
      </w:pPr>
    </w:p>
    <w:bookmarkStart w:id="127" w:name="_MON_1670745477"/>
    <w:bookmarkEnd w:id="127"/>
    <w:p w14:paraId="0D017467" w14:textId="6E8BC887" w:rsidR="00147A6A" w:rsidRPr="00A1439C" w:rsidRDefault="00731515" w:rsidP="00AC2E3B">
      <w:pPr>
        <w:tabs>
          <w:tab w:val="num" w:pos="0"/>
        </w:tabs>
        <w:spacing w:line="240" w:lineRule="auto"/>
        <w:ind w:left="284" w:right="-17"/>
        <w:jc w:val="thaiDistribute"/>
        <w:rPr>
          <w:rFonts w:cs="Times New Roman"/>
          <w:lang w:val="en-US"/>
        </w:rPr>
      </w:pPr>
      <w:r w:rsidRPr="00A1439C">
        <w:rPr>
          <w:rFonts w:cs="Times New Roman"/>
        </w:rPr>
        <w:object w:dxaOrig="10181" w:dyaOrig="2023" w14:anchorId="73E22EEA">
          <v:shape id="_x0000_i1031" type="#_x0000_t75" style="width:471.6pt;height:101.4pt" o:ole="">
            <v:imagedata r:id="rId20" o:title=""/>
          </v:shape>
          <o:OLEObject Type="Embed" ProgID="Excel.Sheet.8" ShapeID="_x0000_i1031" DrawAspect="Content" ObjectID="_1682745970" r:id="rId21"/>
        </w:object>
      </w:r>
    </w:p>
    <w:p w14:paraId="7597B83B" w14:textId="77777777" w:rsidR="00147A6A" w:rsidRPr="00A1439C" w:rsidRDefault="00147A6A" w:rsidP="00147A6A">
      <w:pPr>
        <w:tabs>
          <w:tab w:val="num" w:pos="0"/>
        </w:tabs>
        <w:spacing w:line="240" w:lineRule="auto"/>
        <w:ind w:left="426" w:right="-17"/>
        <w:jc w:val="thaiDistribute"/>
        <w:rPr>
          <w:rFonts w:cs="Times New Roman"/>
          <w:lang w:val="en-US"/>
        </w:rPr>
      </w:pPr>
    </w:p>
    <w:p w14:paraId="612AFC66" w14:textId="77777777" w:rsidR="00AC2E3B" w:rsidRPr="00A1439C" w:rsidRDefault="00AC2E3B">
      <w:pPr>
        <w:autoSpaceDE/>
        <w:autoSpaceDN/>
        <w:spacing w:line="240" w:lineRule="auto"/>
        <w:rPr>
          <w:rFonts w:cs="Times New Roman"/>
        </w:rPr>
      </w:pPr>
      <w:r w:rsidRPr="00A1439C">
        <w:rPr>
          <w:rFonts w:cs="Times New Roman"/>
        </w:rPr>
        <w:br w:type="page"/>
      </w:r>
    </w:p>
    <w:p w14:paraId="1D47272C" w14:textId="46B1DD59" w:rsidR="00804750" w:rsidRPr="00A1439C" w:rsidRDefault="00804750" w:rsidP="00804750">
      <w:pPr>
        <w:tabs>
          <w:tab w:val="num" w:pos="0"/>
        </w:tabs>
        <w:spacing w:line="240" w:lineRule="auto"/>
        <w:ind w:left="432" w:right="-14"/>
        <w:jc w:val="thaiDistribute"/>
        <w:rPr>
          <w:rFonts w:cs="Cordia New"/>
        </w:rPr>
      </w:pPr>
      <w:r w:rsidRPr="00A1439C">
        <w:rPr>
          <w:rFonts w:cs="Times New Roman"/>
        </w:rPr>
        <w:lastRenderedPageBreak/>
        <w:t>Related companies issued the promissory note due at call, interest</w:t>
      </w:r>
      <w:r w:rsidRPr="00A1439C">
        <w:rPr>
          <w:rFonts w:cs="Cordia New" w:hint="cs"/>
          <w:cs/>
        </w:rPr>
        <w:t xml:space="preserve"> </w:t>
      </w:r>
      <w:r w:rsidRPr="00A1439C">
        <w:rPr>
          <w:rFonts w:cs="Cordia New"/>
        </w:rPr>
        <w:t>charged at the rate of</w:t>
      </w:r>
      <w:r w:rsidRPr="00A1439C">
        <w:rPr>
          <w:rFonts w:cs="Times New Roman"/>
        </w:rPr>
        <w:t xml:space="preserve"> 3 % per annum and no </w:t>
      </w:r>
      <w:r w:rsidR="005174AE" w:rsidRPr="00A1439C">
        <w:rPr>
          <w:rFonts w:cs="Times New Roman"/>
        </w:rPr>
        <w:t>unsecured</w:t>
      </w:r>
      <w:r w:rsidRPr="00A1439C">
        <w:rPr>
          <w:rFonts w:cs="Times New Roman"/>
        </w:rPr>
        <w:t>.</w:t>
      </w:r>
    </w:p>
    <w:p w14:paraId="0CD9CE79" w14:textId="77777777" w:rsidR="00804750" w:rsidRPr="00A1439C" w:rsidRDefault="00804750" w:rsidP="008673D4">
      <w:pPr>
        <w:tabs>
          <w:tab w:val="num" w:pos="0"/>
        </w:tabs>
        <w:spacing w:line="240" w:lineRule="auto"/>
        <w:ind w:left="426" w:right="-5"/>
        <w:jc w:val="thaiDistribute"/>
        <w:rPr>
          <w:rFonts w:cs="Times New Roman"/>
        </w:rPr>
      </w:pPr>
    </w:p>
    <w:p w14:paraId="00D04EB5" w14:textId="77777777" w:rsidR="00804750" w:rsidRPr="00A1439C" w:rsidRDefault="00804750" w:rsidP="00804750">
      <w:pPr>
        <w:tabs>
          <w:tab w:val="num" w:pos="0"/>
        </w:tabs>
        <w:spacing w:line="240" w:lineRule="auto"/>
        <w:ind w:left="432" w:right="-14"/>
        <w:jc w:val="thaiDistribute"/>
        <w:rPr>
          <w:rFonts w:cs="Times New Roman"/>
          <w:b/>
          <w:bCs/>
        </w:rPr>
      </w:pPr>
      <w:r w:rsidRPr="00A1439C">
        <w:rPr>
          <w:rFonts w:cs="Times New Roman"/>
          <w:b/>
          <w:bCs/>
        </w:rPr>
        <w:t>Short-term loan from related parties</w:t>
      </w:r>
    </w:p>
    <w:p w14:paraId="5268184C" w14:textId="77777777" w:rsidR="00804750" w:rsidRPr="00A1439C" w:rsidRDefault="00804750" w:rsidP="00804750">
      <w:pPr>
        <w:tabs>
          <w:tab w:val="num" w:pos="0"/>
        </w:tabs>
        <w:spacing w:line="240" w:lineRule="auto"/>
        <w:ind w:left="432" w:right="-14"/>
        <w:jc w:val="thaiDistribute"/>
        <w:rPr>
          <w:rFonts w:cs="Times New Roman"/>
          <w:b/>
          <w:bCs/>
        </w:rPr>
      </w:pPr>
    </w:p>
    <w:p w14:paraId="7E78EB55" w14:textId="4A6F3114" w:rsidR="00804750" w:rsidRPr="00A1439C" w:rsidRDefault="00804750" w:rsidP="00804750">
      <w:pPr>
        <w:tabs>
          <w:tab w:val="num" w:pos="0"/>
        </w:tabs>
        <w:spacing w:line="240" w:lineRule="auto"/>
        <w:ind w:left="432" w:right="-14"/>
        <w:jc w:val="thaiDistribute"/>
        <w:rPr>
          <w:rFonts w:cs="Times New Roman"/>
        </w:rPr>
      </w:pPr>
      <w:r w:rsidRPr="00A1439C">
        <w:rPr>
          <w:rFonts w:cs="Times New Roman"/>
        </w:rPr>
        <w:t xml:space="preserve">Short-term loan from related parties as at </w:t>
      </w:r>
      <w:r w:rsidR="008673D4" w:rsidRPr="00A1439C">
        <w:rPr>
          <w:rFonts w:cs="Times New Roman"/>
        </w:rPr>
        <w:t>March</w:t>
      </w:r>
      <w:r w:rsidRPr="00A1439C">
        <w:rPr>
          <w:rFonts w:cs="Times New Roman"/>
        </w:rPr>
        <w:t xml:space="preserve"> 3</w:t>
      </w:r>
      <w:r w:rsidRPr="00A1439C">
        <w:rPr>
          <w:szCs w:val="28"/>
          <w:lang w:val="en-US"/>
        </w:rPr>
        <w:t>1</w:t>
      </w:r>
      <w:r w:rsidRPr="00A1439C">
        <w:rPr>
          <w:rFonts w:cs="Times New Roman"/>
        </w:rPr>
        <w:t>, 202</w:t>
      </w:r>
      <w:r w:rsidR="008673D4" w:rsidRPr="00A1439C">
        <w:rPr>
          <w:rFonts w:cs="Times New Roman"/>
        </w:rPr>
        <w:t>1</w:t>
      </w:r>
      <w:r w:rsidRPr="00A1439C">
        <w:rPr>
          <w:rFonts w:cs="Times New Roman"/>
        </w:rPr>
        <w:t xml:space="preserve"> and June 30, 2020 consisted of:</w:t>
      </w:r>
    </w:p>
    <w:bookmarkStart w:id="128" w:name="_MON_1658824662"/>
    <w:bookmarkStart w:id="129" w:name="_MON_1682421091"/>
    <w:bookmarkStart w:id="130" w:name="_MON_1682421126"/>
    <w:bookmarkEnd w:id="128"/>
    <w:bookmarkEnd w:id="129"/>
    <w:bookmarkEnd w:id="130"/>
    <w:bookmarkStart w:id="131" w:name="_MON_1682339129"/>
    <w:bookmarkEnd w:id="131"/>
    <w:p w14:paraId="2A662024" w14:textId="6739CB8C" w:rsidR="00804750" w:rsidRPr="00A1439C" w:rsidRDefault="00731515" w:rsidP="00804750">
      <w:pPr>
        <w:tabs>
          <w:tab w:val="num" w:pos="0"/>
        </w:tabs>
        <w:spacing w:line="240" w:lineRule="auto"/>
        <w:ind w:left="426" w:right="-17"/>
        <w:jc w:val="thaiDistribute"/>
        <w:rPr>
          <w:rFonts w:cs="Times New Roman"/>
          <w:lang w:val="en-US"/>
        </w:rPr>
      </w:pPr>
      <w:r w:rsidRPr="00A1439C">
        <w:rPr>
          <w:rFonts w:ascii="Angsana New" w:hAnsi="Angsana New"/>
          <w:b/>
          <w:bCs/>
        </w:rPr>
        <w:object w:dxaOrig="11720" w:dyaOrig="3015" w14:anchorId="1F99D16A">
          <v:shape id="_x0000_i1032" type="#_x0000_t75" style="width:472.2pt;height:2in" o:ole="" o:preferrelative="f">
            <v:imagedata r:id="rId22" o:title=""/>
          </v:shape>
          <o:OLEObject Type="Embed" ProgID="Excel.Sheet.12" ShapeID="_x0000_i1032" DrawAspect="Content" ObjectID="_1682745971" r:id="rId23"/>
        </w:object>
      </w:r>
      <w:r w:rsidR="00804750" w:rsidRPr="00A1439C">
        <w:rPr>
          <w:rFonts w:cs="Times New Roman"/>
          <w:lang w:val="en-US"/>
        </w:rPr>
        <w:t xml:space="preserve">Movements of short-term loan from related parties for the </w:t>
      </w:r>
      <w:r w:rsidR="008673D4" w:rsidRPr="00A1439C">
        <w:rPr>
          <w:rFonts w:cs="Times New Roman"/>
          <w:lang w:val="en-US"/>
        </w:rPr>
        <w:t>nine</w:t>
      </w:r>
      <w:r w:rsidR="00804750" w:rsidRPr="00A1439C">
        <w:rPr>
          <w:rFonts w:cs="Times New Roman"/>
          <w:lang w:val="en-US"/>
        </w:rPr>
        <w:t xml:space="preserve">-month period ended </w:t>
      </w:r>
      <w:r w:rsidR="008673D4" w:rsidRPr="00A1439C">
        <w:rPr>
          <w:rFonts w:cs="Times New Roman"/>
          <w:lang w:val="en-US"/>
        </w:rPr>
        <w:t>March</w:t>
      </w:r>
      <w:r w:rsidR="00804750" w:rsidRPr="00A1439C">
        <w:rPr>
          <w:rFonts w:cs="Times New Roman"/>
          <w:lang w:val="en-US"/>
        </w:rPr>
        <w:t xml:space="preserve"> 3</w:t>
      </w:r>
      <w:r w:rsidR="00804750" w:rsidRPr="00A1439C">
        <w:rPr>
          <w:rFonts w:cstheme="minorBidi"/>
          <w:lang w:val="en-US"/>
        </w:rPr>
        <w:t>1</w:t>
      </w:r>
      <w:r w:rsidR="00804750" w:rsidRPr="00A1439C">
        <w:rPr>
          <w:rFonts w:cs="Times New Roman"/>
          <w:lang w:val="en-US"/>
        </w:rPr>
        <w:t>, 20</w:t>
      </w:r>
      <w:r w:rsidR="008673D4" w:rsidRPr="00A1439C">
        <w:rPr>
          <w:rFonts w:cs="Times New Roman"/>
          <w:lang w:val="en-US"/>
        </w:rPr>
        <w:t>21</w:t>
      </w:r>
      <w:r w:rsidR="00804750" w:rsidRPr="00A1439C">
        <w:rPr>
          <w:rFonts w:cs="Times New Roman"/>
          <w:lang w:val="en-US"/>
        </w:rPr>
        <w:t xml:space="preserve"> were as follows:</w:t>
      </w:r>
    </w:p>
    <w:bookmarkStart w:id="132" w:name="_MON_1658824844"/>
    <w:bookmarkEnd w:id="132"/>
    <w:p w14:paraId="5883B3E8" w14:textId="73E79265" w:rsidR="00147A6A" w:rsidRPr="00A1439C" w:rsidRDefault="00B907E7" w:rsidP="001B24F4">
      <w:pPr>
        <w:tabs>
          <w:tab w:val="num" w:pos="0"/>
        </w:tabs>
        <w:spacing w:line="240" w:lineRule="auto"/>
        <w:ind w:left="426" w:right="-17"/>
        <w:jc w:val="thaiDistribute"/>
        <w:rPr>
          <w:rFonts w:ascii="Angsana New" w:hAnsi="Angsana New"/>
        </w:rPr>
      </w:pPr>
      <w:r w:rsidRPr="00A1439C">
        <w:rPr>
          <w:rFonts w:ascii="Angsana New" w:hAnsi="Angsana New"/>
          <w:cs/>
        </w:rPr>
        <w:object w:dxaOrig="10011" w:dyaOrig="2936" w14:anchorId="18497FF6">
          <v:shape id="_x0000_i1033" type="#_x0000_t75" style="width:471.6pt;height:142.2pt" o:ole="">
            <v:imagedata r:id="rId24" o:title=""/>
          </v:shape>
          <o:OLEObject Type="Embed" ProgID="Excel.Sheet.8" ShapeID="_x0000_i1033" DrawAspect="Content" ObjectID="_1682745972" r:id="rId25"/>
        </w:object>
      </w:r>
    </w:p>
    <w:p w14:paraId="053B7D73" w14:textId="73D320EF" w:rsidR="00804750" w:rsidRPr="00A1439C" w:rsidRDefault="00804750" w:rsidP="00804750">
      <w:pPr>
        <w:spacing w:line="240" w:lineRule="auto"/>
        <w:ind w:left="432"/>
        <w:jc w:val="thaiDistribute"/>
        <w:rPr>
          <w:rFonts w:cs="Times New Roman"/>
        </w:rPr>
      </w:pPr>
      <w:r w:rsidRPr="00A1439C">
        <w:rPr>
          <w:rFonts w:cs="Times New Roman"/>
        </w:rPr>
        <w:t xml:space="preserve">There was no agreement regarding to loan from </w:t>
      </w:r>
      <w:r w:rsidR="005174AE" w:rsidRPr="00A1439C">
        <w:rPr>
          <w:szCs w:val="28"/>
          <w:lang w:val="en-US"/>
        </w:rPr>
        <w:t>r</w:t>
      </w:r>
      <w:r w:rsidR="00531DCD" w:rsidRPr="00A1439C">
        <w:rPr>
          <w:szCs w:val="28"/>
          <w:lang w:val="en-US"/>
        </w:rPr>
        <w:t>elated parties</w:t>
      </w:r>
      <w:r w:rsidRPr="00A1439C">
        <w:rPr>
          <w:rFonts w:cs="Times New Roman"/>
        </w:rPr>
        <w:t>, interest</w:t>
      </w:r>
      <w:r w:rsidRPr="00A1439C">
        <w:rPr>
          <w:rFonts w:cs="Cordia New" w:hint="cs"/>
          <w:cs/>
        </w:rPr>
        <w:t xml:space="preserve"> </w:t>
      </w:r>
      <w:r w:rsidRPr="00A1439C">
        <w:rPr>
          <w:rFonts w:cs="Cordia New"/>
        </w:rPr>
        <w:t>charged at the rate of</w:t>
      </w:r>
      <w:r w:rsidRPr="00A1439C">
        <w:rPr>
          <w:rFonts w:cs="Times New Roman"/>
        </w:rPr>
        <w:t xml:space="preserve"> 3% per annum and </w:t>
      </w:r>
      <w:r w:rsidR="005174AE" w:rsidRPr="00A1439C">
        <w:rPr>
          <w:rFonts w:cs="Times New Roman"/>
        </w:rPr>
        <w:t>unsecured</w:t>
      </w:r>
      <w:r w:rsidRPr="00A1439C">
        <w:rPr>
          <w:rFonts w:cs="Times New Roman"/>
        </w:rPr>
        <w:t>.</w:t>
      </w:r>
    </w:p>
    <w:p w14:paraId="56486883" w14:textId="77777777" w:rsidR="00804750" w:rsidRPr="00A1439C" w:rsidRDefault="00804750" w:rsidP="00804750">
      <w:pPr>
        <w:spacing w:line="240" w:lineRule="auto"/>
        <w:ind w:left="432"/>
        <w:jc w:val="thaiDistribute"/>
        <w:rPr>
          <w:rFonts w:cs="Times New Roman"/>
        </w:rPr>
      </w:pPr>
    </w:p>
    <w:p w14:paraId="32DE4B39" w14:textId="3F3E0BBF" w:rsidR="00804750" w:rsidRPr="00A1439C" w:rsidRDefault="00804750" w:rsidP="00804750">
      <w:pPr>
        <w:spacing w:line="240" w:lineRule="auto"/>
        <w:ind w:left="432"/>
        <w:jc w:val="thaiDistribute"/>
        <w:rPr>
          <w:rFonts w:cs="Times New Roman"/>
        </w:rPr>
      </w:pPr>
      <w:r w:rsidRPr="00A1439C">
        <w:rPr>
          <w:rFonts w:cs="Times New Roman"/>
        </w:rPr>
        <w:t>The Company</w:t>
      </w:r>
      <w:r w:rsidRPr="00A1439C">
        <w:t xml:space="preserve"> </w:t>
      </w:r>
      <w:r w:rsidRPr="00A1439C">
        <w:rPr>
          <w:rFonts w:cs="Times New Roman"/>
        </w:rPr>
        <w:t xml:space="preserve">had loan from related parties, by issuing promissory note matured within 12 months, interest charged at the rate of 3% per annum and </w:t>
      </w:r>
      <w:r w:rsidR="005174AE" w:rsidRPr="00A1439C">
        <w:rPr>
          <w:rFonts w:cs="Times New Roman"/>
        </w:rPr>
        <w:t>unsecured</w:t>
      </w:r>
      <w:r w:rsidRPr="00A1439C">
        <w:rPr>
          <w:rFonts w:cs="Times New Roman"/>
        </w:rPr>
        <w:t xml:space="preserve">. </w:t>
      </w:r>
    </w:p>
    <w:p w14:paraId="06CC2204" w14:textId="77777777" w:rsidR="00AC2769" w:rsidRPr="00A1439C" w:rsidRDefault="00AC2769" w:rsidP="008673D4">
      <w:pPr>
        <w:spacing w:line="240" w:lineRule="auto"/>
        <w:jc w:val="thaiDistribute"/>
        <w:rPr>
          <w:rFonts w:eastAsia="SimSun" w:cstheme="minorBidi"/>
          <w:lang w:val="en-US"/>
        </w:rPr>
      </w:pPr>
    </w:p>
    <w:p w14:paraId="6041AFC5" w14:textId="77777777" w:rsidR="00D16B41" w:rsidRPr="00A1439C" w:rsidRDefault="00D16B41" w:rsidP="00D16B41">
      <w:pPr>
        <w:tabs>
          <w:tab w:val="num" w:pos="0"/>
        </w:tabs>
        <w:spacing w:line="240" w:lineRule="auto"/>
        <w:ind w:left="426" w:right="-17"/>
        <w:jc w:val="thaiDistribute"/>
        <w:rPr>
          <w:rFonts w:cs="Times New Roman"/>
          <w:b/>
          <w:bCs/>
          <w:lang w:val="en-US"/>
        </w:rPr>
      </w:pPr>
      <w:r w:rsidRPr="00A1439C">
        <w:rPr>
          <w:rFonts w:cs="Times New Roman"/>
          <w:b/>
          <w:bCs/>
          <w:lang w:val="en-US"/>
        </w:rPr>
        <w:t>Significant agreements</w:t>
      </w:r>
    </w:p>
    <w:p w14:paraId="5300FADF" w14:textId="77777777" w:rsidR="00D16B41" w:rsidRPr="00A1439C" w:rsidRDefault="00D16B41" w:rsidP="00D16B41">
      <w:pPr>
        <w:tabs>
          <w:tab w:val="num" w:pos="0"/>
        </w:tabs>
        <w:spacing w:line="240" w:lineRule="auto"/>
        <w:ind w:left="426" w:right="-17"/>
        <w:jc w:val="thaiDistribute"/>
        <w:rPr>
          <w:rFonts w:cs="Times New Roman"/>
          <w:lang w:val="en-US"/>
        </w:rPr>
      </w:pPr>
    </w:p>
    <w:p w14:paraId="7F54F615" w14:textId="0A0473BB" w:rsidR="008673D4" w:rsidRPr="00A1439C" w:rsidRDefault="008673D4" w:rsidP="008673D4">
      <w:pPr>
        <w:tabs>
          <w:tab w:val="num" w:pos="0"/>
        </w:tabs>
        <w:spacing w:line="240" w:lineRule="auto"/>
        <w:ind w:left="432" w:right="-17"/>
        <w:jc w:val="thaiDistribute"/>
        <w:rPr>
          <w:rFonts w:cs="Times New Roman"/>
          <w:lang w:val="en-US"/>
        </w:rPr>
      </w:pPr>
      <w:r w:rsidRPr="00A1439C">
        <w:rPr>
          <w:rFonts w:cs="Times New Roman"/>
          <w:lang w:val="en-US"/>
        </w:rPr>
        <w:t>The Company entered into</w:t>
      </w:r>
      <w:r w:rsidR="005174AE" w:rsidRPr="00A1439C">
        <w:rPr>
          <w:rFonts w:cs="Times New Roman"/>
          <w:lang w:val="en-US"/>
        </w:rPr>
        <w:t xml:space="preserve"> the service</w:t>
      </w:r>
      <w:r w:rsidRPr="00A1439C">
        <w:rPr>
          <w:rFonts w:cs="Times New Roman"/>
          <w:lang w:val="en-US"/>
        </w:rPr>
        <w:t xml:space="preserve"> agreement with related party for a period of 1 years 2 month starting from November 1, 2020 to December 31, 2021 with a monthly </w:t>
      </w:r>
      <w:r w:rsidR="005174AE" w:rsidRPr="00A1439C">
        <w:rPr>
          <w:rFonts w:cs="Times New Roman"/>
          <w:lang w:val="en-US"/>
        </w:rPr>
        <w:t>service</w:t>
      </w:r>
      <w:r w:rsidRPr="00A1439C">
        <w:rPr>
          <w:rFonts w:cs="Times New Roman"/>
          <w:lang w:val="en-US"/>
        </w:rPr>
        <w:t xml:space="preserve"> of Baht 0.06 million.</w:t>
      </w:r>
    </w:p>
    <w:p w14:paraId="4536662D" w14:textId="77777777" w:rsidR="00D16B41" w:rsidRPr="00A1439C" w:rsidRDefault="00D16B41" w:rsidP="00D16B41">
      <w:pPr>
        <w:tabs>
          <w:tab w:val="num" w:pos="0"/>
        </w:tabs>
        <w:spacing w:line="240" w:lineRule="auto"/>
        <w:ind w:left="426" w:right="-17"/>
        <w:jc w:val="thaiDistribute"/>
        <w:rPr>
          <w:rFonts w:cs="Times New Roman"/>
          <w:lang w:val="en-US"/>
        </w:rPr>
      </w:pPr>
    </w:p>
    <w:p w14:paraId="2A459B1C" w14:textId="39A9B73E" w:rsidR="0096460D" w:rsidRPr="00A1439C" w:rsidRDefault="005174AE" w:rsidP="0096460D">
      <w:pPr>
        <w:spacing w:line="240" w:lineRule="auto"/>
        <w:ind w:left="432"/>
        <w:jc w:val="thaiDistribute"/>
        <w:rPr>
          <w:rFonts w:cs="Cordia New"/>
          <w:b/>
          <w:bCs/>
        </w:rPr>
      </w:pPr>
      <w:r w:rsidRPr="00A1439C">
        <w:rPr>
          <w:rFonts w:cs="Cordia New"/>
          <w:b/>
          <w:bCs/>
        </w:rPr>
        <w:t>Co-g</w:t>
      </w:r>
      <w:r w:rsidR="0096460D" w:rsidRPr="00A1439C">
        <w:rPr>
          <w:rFonts w:cs="Cordia New"/>
          <w:b/>
          <w:bCs/>
        </w:rPr>
        <w:t xml:space="preserve">uarantees of </w:t>
      </w:r>
      <w:r w:rsidRPr="00A1439C">
        <w:rPr>
          <w:rFonts w:cs="Cordia New"/>
          <w:b/>
          <w:bCs/>
        </w:rPr>
        <w:t>liabilities</w:t>
      </w:r>
    </w:p>
    <w:p w14:paraId="3C165777" w14:textId="77777777" w:rsidR="00F307A9" w:rsidRPr="00A1439C" w:rsidRDefault="00F307A9" w:rsidP="0096460D">
      <w:pPr>
        <w:spacing w:line="240" w:lineRule="auto"/>
        <w:ind w:left="432"/>
        <w:jc w:val="thaiDistribute"/>
        <w:rPr>
          <w:rFonts w:cs="Cordia New"/>
          <w:b/>
          <w:bCs/>
        </w:rPr>
      </w:pPr>
    </w:p>
    <w:p w14:paraId="5352D658" w14:textId="2BF5E089" w:rsidR="00F307A9" w:rsidRPr="00A1439C" w:rsidRDefault="00F307A9" w:rsidP="0096460D">
      <w:pPr>
        <w:spacing w:line="240" w:lineRule="auto"/>
        <w:ind w:left="432"/>
        <w:jc w:val="thaiDistribute"/>
        <w:rPr>
          <w:rFonts w:cs="Times New Roman"/>
          <w:b/>
          <w:bCs/>
        </w:rPr>
      </w:pPr>
      <w:r w:rsidRPr="00A1439C">
        <w:rPr>
          <w:rFonts w:cs="Times New Roman"/>
          <w:lang w:val="en-US"/>
        </w:rPr>
        <w:t>As at March 31, 2021, related parties had co-guarantee liabilities as follows:</w:t>
      </w:r>
    </w:p>
    <w:p w14:paraId="4B5C38D8" w14:textId="77777777" w:rsidR="0096460D" w:rsidRPr="00A1439C" w:rsidRDefault="0096460D" w:rsidP="0096460D">
      <w:pPr>
        <w:spacing w:line="240" w:lineRule="auto"/>
        <w:ind w:left="432"/>
        <w:jc w:val="thaiDistribute"/>
        <w:rPr>
          <w:rFonts w:cs="Cordia New"/>
        </w:rPr>
      </w:pPr>
    </w:p>
    <w:p w14:paraId="4245C5C4" w14:textId="0A38593B" w:rsidR="004B4E05" w:rsidRPr="00A1439C" w:rsidRDefault="0096460D" w:rsidP="00E268B5">
      <w:pPr>
        <w:spacing w:line="240" w:lineRule="auto"/>
        <w:ind w:left="432"/>
        <w:jc w:val="thaiDistribute"/>
        <w:rPr>
          <w:rFonts w:cs="Cordia New"/>
          <w:lang w:val="en-US"/>
        </w:rPr>
      </w:pPr>
      <w:r w:rsidRPr="00A1439C">
        <w:rPr>
          <w:rFonts w:cs="Cordia New"/>
        </w:rPr>
        <w:t xml:space="preserve">The director of the Company </w:t>
      </w:r>
      <w:r w:rsidR="005174AE" w:rsidRPr="00A1439C">
        <w:rPr>
          <w:rFonts w:cs="Cordia New"/>
        </w:rPr>
        <w:t>had</w:t>
      </w:r>
      <w:r w:rsidRPr="00A1439C">
        <w:rPr>
          <w:rFonts w:cs="Cordia New"/>
        </w:rPr>
        <w:t xml:space="preserve"> fully guaranteed for loan from</w:t>
      </w:r>
      <w:r w:rsidR="00617802" w:rsidRPr="00A1439C">
        <w:rPr>
          <w:rFonts w:cs="Cordia New"/>
        </w:rPr>
        <w:t xml:space="preserve"> financial institutions without </w:t>
      </w:r>
      <w:r w:rsidRPr="00A1439C">
        <w:rPr>
          <w:rFonts w:cs="Cordia New"/>
          <w:lang w:val="en-US"/>
        </w:rPr>
        <w:t>compensation</w:t>
      </w:r>
      <w:r w:rsidR="00617802" w:rsidRPr="00A1439C">
        <w:rPr>
          <w:rFonts w:cs="Cordia New"/>
          <w:lang w:val="en-US"/>
        </w:rPr>
        <w:t xml:space="preserve"> </w:t>
      </w:r>
      <w:r w:rsidRPr="00A1439C">
        <w:rPr>
          <w:rFonts w:cs="Cordia New"/>
          <w:lang w:val="en-US"/>
        </w:rPr>
        <w:t>(see note 1</w:t>
      </w:r>
      <w:r w:rsidR="00772961" w:rsidRPr="00A1439C">
        <w:rPr>
          <w:rFonts w:cs="Cordia New"/>
          <w:lang w:val="en-US"/>
        </w:rPr>
        <w:t>3</w:t>
      </w:r>
      <w:r w:rsidRPr="00A1439C">
        <w:rPr>
          <w:rFonts w:cs="Cordia New"/>
          <w:lang w:val="en-US"/>
        </w:rPr>
        <w:t>)</w:t>
      </w:r>
      <w:r w:rsidR="009C60CC" w:rsidRPr="00A1439C">
        <w:rPr>
          <w:rFonts w:cs="Cordia New"/>
          <w:lang w:val="en-US"/>
        </w:rPr>
        <w:t>.</w:t>
      </w:r>
    </w:p>
    <w:p w14:paraId="2EC3F14B" w14:textId="2E0CA150" w:rsidR="009C60CC" w:rsidRPr="00A1439C" w:rsidRDefault="009C60CC" w:rsidP="00E268B5">
      <w:pPr>
        <w:spacing w:line="240" w:lineRule="auto"/>
        <w:ind w:left="432"/>
        <w:jc w:val="thaiDistribute"/>
        <w:rPr>
          <w:rFonts w:cs="Cordia New"/>
          <w:lang w:val="en-US"/>
        </w:rPr>
      </w:pPr>
    </w:p>
    <w:p w14:paraId="21F1766B" w14:textId="77777777" w:rsidR="009C60CC" w:rsidRPr="00A1439C" w:rsidRDefault="009C60CC">
      <w:pPr>
        <w:autoSpaceDE/>
        <w:autoSpaceDN/>
        <w:spacing w:line="240" w:lineRule="auto"/>
      </w:pPr>
      <w:r w:rsidRPr="00A1439C">
        <w:br w:type="page"/>
      </w:r>
    </w:p>
    <w:p w14:paraId="22626658" w14:textId="0B539E6D" w:rsidR="009C60CC" w:rsidRPr="00A1439C" w:rsidRDefault="009C60CC" w:rsidP="009C60CC">
      <w:pPr>
        <w:spacing w:line="240" w:lineRule="auto"/>
        <w:ind w:left="432"/>
        <w:jc w:val="thaiDistribute"/>
        <w:rPr>
          <w:rFonts w:cs="Cordia New"/>
          <w:b/>
          <w:bCs/>
        </w:rPr>
      </w:pPr>
      <w:r w:rsidRPr="00A1439C">
        <w:rPr>
          <w:rFonts w:cs="Cordia New"/>
          <w:b/>
          <w:bCs/>
        </w:rPr>
        <w:lastRenderedPageBreak/>
        <w:t>Subsidiary</w:t>
      </w:r>
    </w:p>
    <w:p w14:paraId="104D94D6" w14:textId="77777777" w:rsidR="009C60CC" w:rsidRPr="00A1439C" w:rsidRDefault="009C60CC" w:rsidP="009C60CC">
      <w:pPr>
        <w:spacing w:line="240" w:lineRule="auto"/>
        <w:ind w:left="432"/>
        <w:jc w:val="thaiDistribute"/>
        <w:rPr>
          <w:rFonts w:cs="Cordia New"/>
          <w:b/>
          <w:bCs/>
        </w:rPr>
      </w:pPr>
    </w:p>
    <w:p w14:paraId="358D138F" w14:textId="20815A6E" w:rsidR="009C60CC" w:rsidRPr="00A1439C" w:rsidRDefault="009C60CC" w:rsidP="009C60CC">
      <w:pPr>
        <w:spacing w:line="240" w:lineRule="auto"/>
        <w:ind w:left="432"/>
        <w:jc w:val="thaiDistribute"/>
        <w:rPr>
          <w:rFonts w:cs="Cordia New"/>
        </w:rPr>
      </w:pPr>
      <w:r w:rsidRPr="00A1439C">
        <w:rPr>
          <w:rFonts w:cs="Cordia New"/>
        </w:rPr>
        <w:t xml:space="preserve">YCI Syndicate Company Limited (the subsidiary) and </w:t>
      </w:r>
      <w:proofErr w:type="spellStart"/>
      <w:r w:rsidRPr="00A1439C">
        <w:rPr>
          <w:rFonts w:cs="Cordia New"/>
        </w:rPr>
        <w:t>Baupost</w:t>
      </w:r>
      <w:proofErr w:type="spellEnd"/>
      <w:r w:rsidRPr="00A1439C">
        <w:rPr>
          <w:rFonts w:cs="Cordia New"/>
        </w:rPr>
        <w:t xml:space="preserve"> Associates Company Limited has co-established and registered a new company named YCI-</w:t>
      </w:r>
      <w:proofErr w:type="spellStart"/>
      <w:r w:rsidRPr="00A1439C">
        <w:rPr>
          <w:rFonts w:cs="Cordia New"/>
        </w:rPr>
        <w:t>Baupost</w:t>
      </w:r>
      <w:proofErr w:type="spellEnd"/>
      <w:r w:rsidRPr="00A1439C">
        <w:rPr>
          <w:rFonts w:cs="Cordia New"/>
        </w:rPr>
        <w:t xml:space="preserve"> Capital Company Limited with the share capital of Baht 4 million and its principal business involved in consulting and advice on the preparation of business plan and loan contract. The subsidiary holds 75% shareholding of a new company’s share capital.</w:t>
      </w:r>
    </w:p>
    <w:p w14:paraId="1D76E03E" w14:textId="7485596D" w:rsidR="009C60CC" w:rsidRPr="00A1439C" w:rsidRDefault="009C60CC" w:rsidP="009C60CC">
      <w:pPr>
        <w:spacing w:line="240" w:lineRule="auto"/>
        <w:ind w:left="432"/>
        <w:jc w:val="thaiDistribute"/>
        <w:rPr>
          <w:rFonts w:cs="Cordia New"/>
        </w:rPr>
      </w:pPr>
    </w:p>
    <w:p w14:paraId="326A1986" w14:textId="3BBB366E" w:rsidR="00D225BD" w:rsidRPr="00A1439C" w:rsidRDefault="009C60CC" w:rsidP="00D225BD">
      <w:pPr>
        <w:spacing w:line="240" w:lineRule="auto"/>
        <w:ind w:left="432"/>
        <w:jc w:val="thaiDistribute"/>
        <w:rPr>
          <w:rFonts w:cs="Cordia New"/>
        </w:rPr>
      </w:pPr>
      <w:r w:rsidRPr="00A1439C">
        <w:rPr>
          <w:rFonts w:cs="Cordia New"/>
        </w:rPr>
        <w:t xml:space="preserve">The subsidiary has registered the establishment of a new company </w:t>
      </w:r>
      <w:r w:rsidR="00D225BD" w:rsidRPr="00A1439C">
        <w:rPr>
          <w:rFonts w:cs="Cordia New"/>
        </w:rPr>
        <w:t>with the Department of Business Development,</w:t>
      </w:r>
      <w:r w:rsidRPr="00A1439C">
        <w:rPr>
          <w:rFonts w:cs="Cordia New"/>
        </w:rPr>
        <w:t xml:space="preserve"> on </w:t>
      </w:r>
      <w:r w:rsidR="00D225BD" w:rsidRPr="00A1439C">
        <w:rPr>
          <w:rFonts w:cs="Cordia New"/>
        </w:rPr>
        <w:t>April</w:t>
      </w:r>
      <w:r w:rsidR="00D225BD" w:rsidRPr="00A1439C">
        <w:rPr>
          <w:rFonts w:cs="Cordia New" w:hint="cs"/>
          <w:cs/>
        </w:rPr>
        <w:t xml:space="preserve"> </w:t>
      </w:r>
      <w:r w:rsidR="00D225BD" w:rsidRPr="00A1439C">
        <w:rPr>
          <w:rFonts w:cs="Cordia New"/>
        </w:rPr>
        <w:t>29,2021.</w:t>
      </w:r>
    </w:p>
    <w:p w14:paraId="242A1F9F" w14:textId="2B61F489" w:rsidR="009C60CC" w:rsidRPr="00A1439C" w:rsidRDefault="009C60CC" w:rsidP="00D225BD">
      <w:pPr>
        <w:spacing w:line="240" w:lineRule="auto"/>
        <w:ind w:left="432"/>
        <w:rPr>
          <w:rFonts w:cs="Times New Roman"/>
        </w:rPr>
      </w:pPr>
    </w:p>
    <w:p w14:paraId="7D4D268D" w14:textId="03336850" w:rsidR="0096460D" w:rsidRPr="00A1439C" w:rsidRDefault="0096460D" w:rsidP="0096460D">
      <w:pPr>
        <w:tabs>
          <w:tab w:val="num" w:pos="0"/>
        </w:tabs>
        <w:spacing w:line="240" w:lineRule="auto"/>
        <w:ind w:left="432" w:right="-17"/>
        <w:jc w:val="thaiDistribute"/>
        <w:rPr>
          <w:rFonts w:cs="Times New Roman"/>
          <w:b/>
          <w:bCs/>
          <w:lang w:val="en-US"/>
        </w:rPr>
      </w:pPr>
      <w:r w:rsidRPr="00A1439C">
        <w:rPr>
          <w:rFonts w:cs="Times New Roman"/>
          <w:b/>
          <w:bCs/>
          <w:lang w:val="en-US"/>
        </w:rPr>
        <w:t>Nature of relationship</w:t>
      </w:r>
    </w:p>
    <w:p w14:paraId="13CCEFF4" w14:textId="77777777" w:rsidR="0096460D" w:rsidRPr="00A1439C" w:rsidRDefault="0096460D" w:rsidP="0096460D">
      <w:pPr>
        <w:tabs>
          <w:tab w:val="num" w:pos="0"/>
        </w:tabs>
        <w:spacing w:line="240" w:lineRule="auto"/>
        <w:ind w:left="432" w:right="-17"/>
        <w:jc w:val="thaiDistribute"/>
        <w:rPr>
          <w:rFonts w:cs="Times New Roman"/>
          <w:b/>
          <w:bCs/>
          <w:lang w:val="en-US"/>
        </w:rPr>
      </w:pPr>
    </w:p>
    <w:bookmarkStart w:id="133" w:name="_MON_1540648095"/>
    <w:bookmarkStart w:id="134" w:name="_MON_1540648190"/>
    <w:bookmarkStart w:id="135" w:name="_MON_1564916058"/>
    <w:bookmarkStart w:id="136" w:name="_MON_1564916240"/>
    <w:bookmarkStart w:id="137" w:name="_MON_1564916303"/>
    <w:bookmarkStart w:id="138" w:name="_MON_1564916398"/>
    <w:bookmarkStart w:id="139" w:name="_MON_1564916435"/>
    <w:bookmarkStart w:id="140" w:name="_MON_1564916445"/>
    <w:bookmarkStart w:id="141" w:name="_MON_1564916488"/>
    <w:bookmarkStart w:id="142" w:name="_MON_1564916497"/>
    <w:bookmarkStart w:id="143" w:name="_MON_1564916530"/>
    <w:bookmarkStart w:id="144" w:name="_MON_1564919773"/>
    <w:bookmarkStart w:id="145" w:name="_MON_1564920214"/>
    <w:bookmarkStart w:id="146" w:name="_MON_1565004160"/>
    <w:bookmarkStart w:id="147" w:name="_MON_1565004342"/>
    <w:bookmarkStart w:id="148" w:name="_MON_1565004358"/>
    <w:bookmarkStart w:id="149" w:name="_MON_1565004367"/>
    <w:bookmarkStart w:id="150" w:name="_MON_1565004380"/>
    <w:bookmarkStart w:id="151" w:name="_MON_1565074537"/>
    <w:bookmarkStart w:id="152" w:name="_MON_1565074545"/>
    <w:bookmarkStart w:id="153" w:name="_MON_1565174053"/>
    <w:bookmarkStart w:id="154" w:name="_MON_1565174058"/>
    <w:bookmarkStart w:id="155" w:name="_MON_1567349515"/>
    <w:bookmarkStart w:id="156" w:name="_MON_1567491268"/>
    <w:bookmarkStart w:id="157" w:name="_MON_1586966546"/>
    <w:bookmarkStart w:id="158" w:name="_MON_1619260448"/>
    <w:bookmarkStart w:id="159" w:name="_MON_1619352717"/>
    <w:bookmarkStart w:id="160" w:name="_MON_1634817155"/>
    <w:bookmarkStart w:id="161" w:name="_MON_1635012630"/>
    <w:bookmarkStart w:id="162" w:name="_MON_1635013767"/>
    <w:bookmarkStart w:id="163" w:name="_MON_154064792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MON_1540647965"/>
    <w:bookmarkEnd w:id="164"/>
    <w:p w14:paraId="39D3CE1E" w14:textId="2D29D775" w:rsidR="00FD4552" w:rsidRPr="00A1439C" w:rsidRDefault="00B907E7" w:rsidP="0096460D">
      <w:pPr>
        <w:tabs>
          <w:tab w:val="num" w:pos="0"/>
        </w:tabs>
        <w:spacing w:line="240" w:lineRule="auto"/>
        <w:ind w:left="426" w:right="-17" w:firstLine="24"/>
        <w:jc w:val="thaiDistribute"/>
        <w:rPr>
          <w:rFonts w:cs="Times New Roman"/>
          <w:b/>
          <w:bCs/>
          <w:lang w:val="en-US"/>
        </w:rPr>
      </w:pPr>
      <w:r w:rsidRPr="00A1439C">
        <w:rPr>
          <w:rFonts w:cs="Times New Roman"/>
          <w:sz w:val="28"/>
          <w:szCs w:val="28"/>
          <w:cs/>
          <w:lang w:val="en-US"/>
        </w:rPr>
        <w:object w:dxaOrig="10820" w:dyaOrig="3694" w14:anchorId="7F2E9F20">
          <v:shape id="_x0000_i1034" type="#_x0000_t75" style="width:478.2pt;height:168pt" o:ole="">
            <v:imagedata r:id="rId26" o:title=""/>
          </v:shape>
          <o:OLEObject Type="Embed" ProgID="Excel.Sheet.8" ShapeID="_x0000_i1034" DrawAspect="Content" ObjectID="_1682745973" r:id="rId27"/>
        </w:object>
      </w:r>
    </w:p>
    <w:p w14:paraId="75BFE7B0" w14:textId="0D973110" w:rsidR="0096460D" w:rsidRPr="00A1439C" w:rsidRDefault="0096460D" w:rsidP="0096460D">
      <w:pPr>
        <w:tabs>
          <w:tab w:val="num" w:pos="0"/>
        </w:tabs>
        <w:spacing w:line="240" w:lineRule="auto"/>
        <w:ind w:left="426" w:right="-17" w:firstLine="24"/>
        <w:jc w:val="thaiDistribute"/>
        <w:rPr>
          <w:rFonts w:cs="Times New Roman"/>
          <w:b/>
          <w:bCs/>
          <w:lang w:val="en-US"/>
        </w:rPr>
      </w:pPr>
      <w:r w:rsidRPr="00A1439C">
        <w:rPr>
          <w:rFonts w:cs="Times New Roman"/>
          <w:b/>
          <w:bCs/>
          <w:lang w:val="en-US"/>
        </w:rPr>
        <w:t>Bases of measurement for intercompany revenues and expenses</w:t>
      </w:r>
    </w:p>
    <w:p w14:paraId="09939AE2" w14:textId="77777777" w:rsidR="00FD4552" w:rsidRPr="00A1439C" w:rsidRDefault="00FD4552" w:rsidP="0096460D">
      <w:pPr>
        <w:tabs>
          <w:tab w:val="num" w:pos="0"/>
        </w:tabs>
        <w:spacing w:line="240" w:lineRule="auto"/>
        <w:ind w:left="426" w:right="-17" w:firstLine="24"/>
        <w:jc w:val="thaiDistribute"/>
        <w:rPr>
          <w:rFonts w:cs="Times New Roman"/>
          <w:b/>
          <w:bCs/>
          <w:lang w:val="en-US"/>
        </w:rPr>
      </w:pPr>
    </w:p>
    <w:bookmarkStart w:id="165" w:name="_MON_1566993730"/>
    <w:bookmarkEnd w:id="165"/>
    <w:p w14:paraId="5171A33A" w14:textId="03C15993" w:rsidR="00FD4552" w:rsidRPr="00A1439C" w:rsidRDefault="00AD5F58" w:rsidP="00645A0E">
      <w:pPr>
        <w:spacing w:line="240" w:lineRule="auto"/>
        <w:ind w:left="426" w:right="-17"/>
        <w:jc w:val="thaiDistribute"/>
        <w:rPr>
          <w:rFonts w:cstheme="minorBidi"/>
          <w:b/>
          <w:bCs/>
          <w:lang w:val="en-US"/>
        </w:rPr>
      </w:pPr>
      <w:r w:rsidRPr="00A1439C">
        <w:rPr>
          <w:rFonts w:cs="Times New Roman"/>
          <w:cs/>
          <w:lang w:val="en-US"/>
        </w:rPr>
        <w:object w:dxaOrig="9948" w:dyaOrig="1240" w14:anchorId="3E56465F">
          <v:shape id="_x0000_i1035" type="#_x0000_t75" style="width:469.8pt;height:63pt" o:ole="">
            <v:imagedata r:id="rId28" o:title=""/>
          </v:shape>
          <o:OLEObject Type="Embed" ProgID="Excel.Sheet.8" ShapeID="_x0000_i1035" DrawAspect="Content" ObjectID="_1682745974" r:id="rId29"/>
        </w:object>
      </w:r>
      <w:bookmarkStart w:id="166" w:name="_MON_1567349464"/>
      <w:bookmarkStart w:id="167" w:name="_MON_1567584240"/>
      <w:bookmarkEnd w:id="166"/>
      <w:bookmarkEnd w:id="167"/>
    </w:p>
    <w:p w14:paraId="4FEAB5E6" w14:textId="78399606" w:rsidR="0096460D" w:rsidRPr="00A1439C" w:rsidRDefault="0096460D" w:rsidP="00E1252D">
      <w:pPr>
        <w:pStyle w:val="ListParagraph"/>
        <w:numPr>
          <w:ilvl w:val="0"/>
          <w:numId w:val="1"/>
        </w:numPr>
        <w:autoSpaceDE/>
        <w:autoSpaceDN/>
        <w:spacing w:line="240" w:lineRule="auto"/>
        <w:ind w:right="-14"/>
        <w:jc w:val="thaiDistribute"/>
        <w:rPr>
          <w:b/>
          <w:bCs/>
          <w:lang w:val="en-US"/>
        </w:rPr>
      </w:pPr>
      <w:r w:rsidRPr="00A1439C">
        <w:rPr>
          <w:b/>
          <w:bCs/>
          <w:lang w:val="en-US"/>
        </w:rPr>
        <w:t>TRA</w:t>
      </w:r>
      <w:r w:rsidRPr="00A1439C">
        <w:rPr>
          <w:rFonts w:cs="Times New Roman"/>
          <w:b/>
          <w:bCs/>
        </w:rPr>
        <w:t xml:space="preserve">DE </w:t>
      </w:r>
      <w:r w:rsidRPr="00A1439C">
        <w:rPr>
          <w:rFonts w:cs="Times New Roman"/>
          <w:b/>
          <w:bCs/>
          <w:lang w:val="en-US"/>
        </w:rPr>
        <w:t>AND</w:t>
      </w:r>
      <w:r w:rsidRPr="00A1439C">
        <w:rPr>
          <w:rFonts w:cs="Times New Roman"/>
          <w:b/>
          <w:bCs/>
        </w:rPr>
        <w:t xml:space="preserve"> OTHER RECEIVABLES</w:t>
      </w:r>
    </w:p>
    <w:p w14:paraId="7A511995" w14:textId="77777777" w:rsidR="0096460D" w:rsidRPr="00A1439C" w:rsidRDefault="0096460D" w:rsidP="0096460D">
      <w:pPr>
        <w:tabs>
          <w:tab w:val="num" w:pos="0"/>
        </w:tabs>
        <w:spacing w:line="240" w:lineRule="auto"/>
        <w:ind w:left="426" w:right="-14"/>
        <w:jc w:val="thaiDistribute"/>
        <w:rPr>
          <w:rFonts w:cs="Times New Roman"/>
          <w:lang w:val="en-US"/>
        </w:rPr>
      </w:pPr>
    </w:p>
    <w:p w14:paraId="144F71F3" w14:textId="4636F416" w:rsidR="0096460D" w:rsidRPr="00A1439C" w:rsidRDefault="0096460D" w:rsidP="0096460D">
      <w:pPr>
        <w:tabs>
          <w:tab w:val="num" w:pos="0"/>
        </w:tabs>
        <w:spacing w:line="240" w:lineRule="auto"/>
        <w:ind w:left="426" w:right="-14"/>
        <w:jc w:val="thaiDistribute"/>
        <w:rPr>
          <w:rFonts w:cs="Times New Roman"/>
          <w:lang w:val="en-US"/>
        </w:rPr>
      </w:pPr>
      <w:r w:rsidRPr="00A1439C">
        <w:rPr>
          <w:rFonts w:cs="Times New Roman"/>
          <w:lang w:val="en-US"/>
        </w:rPr>
        <w:t xml:space="preserve">Trade and other receivables </w:t>
      </w:r>
      <w:r w:rsidRPr="00A1439C">
        <w:rPr>
          <w:rFonts w:cs="Times New Roman"/>
        </w:rPr>
        <w:t xml:space="preserve">as at </w:t>
      </w:r>
      <w:r w:rsidRPr="00A1439C">
        <w:rPr>
          <w:lang w:val="en-US"/>
        </w:rPr>
        <w:t>March</w:t>
      </w:r>
      <w:r w:rsidRPr="00A1439C">
        <w:rPr>
          <w:rFonts w:cs="Times New Roman"/>
        </w:rPr>
        <w:t xml:space="preserve"> 3</w:t>
      </w:r>
      <w:r w:rsidRPr="00A1439C">
        <w:rPr>
          <w:szCs w:val="28"/>
          <w:lang w:val="en-US"/>
        </w:rPr>
        <w:t>1</w:t>
      </w:r>
      <w:r w:rsidRPr="00A1439C">
        <w:rPr>
          <w:rFonts w:cs="Times New Roman"/>
        </w:rPr>
        <w:t>, 2021 and June 30, 2020 consisted of:</w:t>
      </w:r>
    </w:p>
    <w:bookmarkStart w:id="168" w:name="_MON_1490797846"/>
    <w:bookmarkStart w:id="169" w:name="_MON_1491745414"/>
    <w:bookmarkStart w:id="170" w:name="_MON_1491745448"/>
    <w:bookmarkStart w:id="171" w:name="_MON_1491745467"/>
    <w:bookmarkStart w:id="172" w:name="_MON_1491745470"/>
    <w:bookmarkStart w:id="173" w:name="_MON_1491890362"/>
    <w:bookmarkStart w:id="174" w:name="_MON_1496132052"/>
    <w:bookmarkStart w:id="175" w:name="_MON_1496132058"/>
    <w:bookmarkStart w:id="176" w:name="_MON_1496132486"/>
    <w:bookmarkStart w:id="177" w:name="_MON_1496135326"/>
    <w:bookmarkStart w:id="178" w:name="_MON_1499084798"/>
    <w:bookmarkStart w:id="179" w:name="_MON_1499084856"/>
    <w:bookmarkStart w:id="180" w:name="_MON_1501942139"/>
    <w:bookmarkStart w:id="181" w:name="_MON_1501942152"/>
    <w:bookmarkStart w:id="182" w:name="_MON_1502624435"/>
    <w:bookmarkStart w:id="183" w:name="_MON_1502624473"/>
    <w:bookmarkStart w:id="184" w:name="_MON_1505834744"/>
    <w:bookmarkStart w:id="185" w:name="_MON_1508313449"/>
    <w:bookmarkStart w:id="186" w:name="_MON_1508313521"/>
    <w:bookmarkStart w:id="187" w:name="_MON_1508313617"/>
    <w:bookmarkStart w:id="188" w:name="_MON_1508313977"/>
    <w:bookmarkStart w:id="189" w:name="_MON_1508315618"/>
    <w:bookmarkStart w:id="190" w:name="_MON_1508403425"/>
    <w:bookmarkStart w:id="191" w:name="_MON_1508403500"/>
    <w:bookmarkStart w:id="192" w:name="_MON_1508403563"/>
    <w:bookmarkStart w:id="193" w:name="_MON_1508404509"/>
    <w:bookmarkStart w:id="194" w:name="_MON_1508404526"/>
    <w:bookmarkStart w:id="195" w:name="_MON_1508404585"/>
    <w:bookmarkStart w:id="196" w:name="_MON_1508404592"/>
    <w:bookmarkStart w:id="197" w:name="_MON_1508404601"/>
    <w:bookmarkStart w:id="198" w:name="_MON_1508612766"/>
    <w:bookmarkStart w:id="199" w:name="_MON_1514731989"/>
    <w:bookmarkStart w:id="200" w:name="_MON_1514732058"/>
    <w:bookmarkStart w:id="201" w:name="_MON_1517667123"/>
    <w:bookmarkStart w:id="202" w:name="_MON_1517667201"/>
    <w:bookmarkStart w:id="203" w:name="_MON_1517667272"/>
    <w:bookmarkStart w:id="204" w:name="_MON_1517669457"/>
    <w:bookmarkStart w:id="205" w:name="_MON_1517669628"/>
    <w:bookmarkStart w:id="206" w:name="_MON_1517669701"/>
    <w:bookmarkStart w:id="207" w:name="_MON_1517669716"/>
    <w:bookmarkStart w:id="208" w:name="_MON_1517669730"/>
    <w:bookmarkStart w:id="209" w:name="_MON_1517770573"/>
    <w:bookmarkStart w:id="210" w:name="_MON_1517771134"/>
    <w:bookmarkStart w:id="211" w:name="_MON_1517771226"/>
    <w:bookmarkStart w:id="212" w:name="_MON_1517771472"/>
    <w:bookmarkStart w:id="213" w:name="_MON_1546080191"/>
    <w:bookmarkStart w:id="214" w:name="_MON_1547296048"/>
    <w:bookmarkStart w:id="215" w:name="_MON_1547296056"/>
    <w:bookmarkStart w:id="216" w:name="_MON_1547296110"/>
    <w:bookmarkStart w:id="217" w:name="_MON_1547296186"/>
    <w:bookmarkStart w:id="218" w:name="_MON_1547296216"/>
    <w:bookmarkStart w:id="219" w:name="_MON_1547296242"/>
    <w:bookmarkStart w:id="220" w:name="_MON_1554372180"/>
    <w:bookmarkStart w:id="221" w:name="_MON_1554534131"/>
    <w:bookmarkStart w:id="222" w:name="_MON_1554534184"/>
    <w:bookmarkStart w:id="223" w:name="_MON_1555528090"/>
    <w:bookmarkStart w:id="224" w:name="_MON_1560939456"/>
    <w:bookmarkStart w:id="225" w:name="_MON_1563215257"/>
    <w:bookmarkStart w:id="226" w:name="_MON_1563220262"/>
    <w:bookmarkStart w:id="227" w:name="_MON_1563220325"/>
    <w:bookmarkStart w:id="228" w:name="_MON_1563220346"/>
    <w:bookmarkStart w:id="229" w:name="_MON_1564917900"/>
    <w:bookmarkStart w:id="230" w:name="_MON_1564918007"/>
    <w:bookmarkStart w:id="231" w:name="_MON_1564918043"/>
    <w:bookmarkStart w:id="232" w:name="_MON_1564918135"/>
    <w:bookmarkStart w:id="233" w:name="_MON_1564918993"/>
    <w:bookmarkStart w:id="234" w:name="_MON_1586966603"/>
    <w:bookmarkStart w:id="235" w:name="_MON_1619260773"/>
    <w:bookmarkStart w:id="236" w:name="_MON_1619261239"/>
    <w:bookmarkStart w:id="237" w:name="_MON_1619282590"/>
    <w:bookmarkStart w:id="238" w:name="_MON_1619352731"/>
    <w:bookmarkStart w:id="239" w:name="_MON_1406459109"/>
    <w:bookmarkStart w:id="240" w:name="_MON_1408962309"/>
    <w:bookmarkStart w:id="241" w:name="_MON_1408962700"/>
    <w:bookmarkStart w:id="242" w:name="_MON_1408962943"/>
    <w:bookmarkStart w:id="243" w:name="_MON_1408963423"/>
    <w:bookmarkStart w:id="244" w:name="_MON_1422174188"/>
    <w:bookmarkStart w:id="245" w:name="_MON_1422174199"/>
    <w:bookmarkStart w:id="246" w:name="_MON_1426936183"/>
    <w:bookmarkStart w:id="247" w:name="_MON_1426936553"/>
    <w:bookmarkStart w:id="248" w:name="_MON_1426936874"/>
    <w:bookmarkStart w:id="249" w:name="_MON_1426936926"/>
    <w:bookmarkStart w:id="250" w:name="_MON_1426936991"/>
    <w:bookmarkStart w:id="251" w:name="_MON_1427007265"/>
    <w:bookmarkStart w:id="252" w:name="_MON_1427302720"/>
    <w:bookmarkStart w:id="253" w:name="_MON_1427302866"/>
    <w:bookmarkStart w:id="254" w:name="_MON_1427309291"/>
    <w:bookmarkStart w:id="255" w:name="_MON_1428072442"/>
    <w:bookmarkStart w:id="256" w:name="_MON_1428072476"/>
    <w:bookmarkStart w:id="257" w:name="_MON_1494247597"/>
    <w:bookmarkStart w:id="258" w:name="_MON_1503224850"/>
    <w:bookmarkStart w:id="259" w:name="_MON_1503224987"/>
    <w:bookmarkStart w:id="260" w:name="_MON_1503225592"/>
    <w:bookmarkStart w:id="261" w:name="_MON_1505740349"/>
    <w:bookmarkStart w:id="262" w:name="_MON_1505740708"/>
    <w:bookmarkStart w:id="263" w:name="_MON_1505983998"/>
    <w:bookmarkStart w:id="264" w:name="_MON_1505984004"/>
    <w:bookmarkStart w:id="265" w:name="_MON_1505984010"/>
    <w:bookmarkStart w:id="266" w:name="_MON_1505984016"/>
    <w:bookmarkStart w:id="267" w:name="_MON_1506179827"/>
    <w:bookmarkStart w:id="268" w:name="_MON_1506342363"/>
    <w:bookmarkStart w:id="269" w:name="_MON_1506342385"/>
    <w:bookmarkStart w:id="270" w:name="_MON_1506350201"/>
    <w:bookmarkStart w:id="271" w:name="_MON_1506441923"/>
    <w:bookmarkStart w:id="272" w:name="_MON_1507019380"/>
    <w:bookmarkStart w:id="273" w:name="_MON_1507019401"/>
    <w:bookmarkStart w:id="274" w:name="_MON_1507019413"/>
    <w:bookmarkStart w:id="275" w:name="_MON_1507019448"/>
    <w:bookmarkStart w:id="276" w:name="_MON_1507019535"/>
    <w:bookmarkStart w:id="277" w:name="_MON_1507019875"/>
    <w:bookmarkStart w:id="278" w:name="_MON_1507020116"/>
    <w:bookmarkStart w:id="279" w:name="_MON_1507024404"/>
    <w:bookmarkStart w:id="280" w:name="_MON_1507024496"/>
    <w:bookmarkStart w:id="281" w:name="_MON_1507024515"/>
    <w:bookmarkStart w:id="282" w:name="_MON_1507024525"/>
    <w:bookmarkStart w:id="283" w:name="_MON_1507025843"/>
    <w:bookmarkStart w:id="284" w:name="_MON_1507029756"/>
    <w:bookmarkStart w:id="285" w:name="_MON_1507029763"/>
    <w:bookmarkStart w:id="286" w:name="_MON_1507029778"/>
    <w:bookmarkStart w:id="287" w:name="_MON_1507029798"/>
    <w:bookmarkStart w:id="288" w:name="_MON_1507103730"/>
    <w:bookmarkStart w:id="289" w:name="_MON_1507362570"/>
    <w:bookmarkStart w:id="290" w:name="_MON_1507362711"/>
    <w:bookmarkStart w:id="291" w:name="_MON_1507362733"/>
    <w:bookmarkStart w:id="292" w:name="_MON_1507362751"/>
    <w:bookmarkStart w:id="293" w:name="_MON_1507362858"/>
    <w:bookmarkStart w:id="294" w:name="_MON_1507363647"/>
    <w:bookmarkStart w:id="295" w:name="_MON_1507363780"/>
    <w:bookmarkStart w:id="296" w:name="_MON_1507363823"/>
    <w:bookmarkStart w:id="297" w:name="_MON_1507363946"/>
    <w:bookmarkStart w:id="298" w:name="_MON_1507469552"/>
    <w:bookmarkStart w:id="299" w:name="_MON_1507977671"/>
    <w:bookmarkStart w:id="300" w:name="_MON_1510559594"/>
    <w:bookmarkStart w:id="301" w:name="_MON_1519827892"/>
    <w:bookmarkStart w:id="302" w:name="_MON_1519843394"/>
    <w:bookmarkStart w:id="303" w:name="_MON_1519843430"/>
    <w:bookmarkStart w:id="304" w:name="_MON_1519843438"/>
    <w:bookmarkStart w:id="305" w:name="_MON_1520229666"/>
    <w:bookmarkStart w:id="306" w:name="_MON_1520229678"/>
    <w:bookmarkStart w:id="307" w:name="_MON_1521310121"/>
    <w:bookmarkStart w:id="308" w:name="_MON_1521616810"/>
    <w:bookmarkStart w:id="309" w:name="_MON_1521616818"/>
    <w:bookmarkStart w:id="310" w:name="_MON_1521736477"/>
    <w:bookmarkStart w:id="311" w:name="_MON_1521738794"/>
    <w:bookmarkStart w:id="312" w:name="_MON_1525065590"/>
    <w:bookmarkStart w:id="313" w:name="_MON_1525065675"/>
    <w:bookmarkStart w:id="314" w:name="_MON_1552146964"/>
    <w:bookmarkStart w:id="315" w:name="_MON_1553092138"/>
    <w:bookmarkStart w:id="316" w:name="_MON_1553092294"/>
    <w:bookmarkStart w:id="317" w:name="_MON_1553092347"/>
    <w:bookmarkStart w:id="318" w:name="_MON_1553092367"/>
    <w:bookmarkStart w:id="319" w:name="_MON_1553453359"/>
    <w:bookmarkStart w:id="320" w:name="_MON_1553453363"/>
    <w:bookmarkStart w:id="321" w:name="_MON_1553453375"/>
    <w:bookmarkStart w:id="322" w:name="_MON_1553453421"/>
    <w:bookmarkStart w:id="323" w:name="_MON_1553547606"/>
    <w:bookmarkStart w:id="324" w:name="_MON_1553547642"/>
    <w:bookmarkStart w:id="325" w:name="_MON_1553713781"/>
    <w:bookmarkStart w:id="326" w:name="_MON_1553713827"/>
    <w:bookmarkStart w:id="327" w:name="_MON_1553713851"/>
    <w:bookmarkStart w:id="328" w:name="_MON_1554646259"/>
    <w:bookmarkStart w:id="329" w:name="_MON_1555850768"/>
    <w:bookmarkStart w:id="330" w:name="_MON_1555850774"/>
    <w:bookmarkStart w:id="331" w:name="_MON_1555850782"/>
    <w:bookmarkStart w:id="332" w:name="_MON_1555851786"/>
    <w:bookmarkStart w:id="333" w:name="_MON_1555851818"/>
    <w:bookmarkStart w:id="334" w:name="_MON_1557245647"/>
    <w:bookmarkStart w:id="335" w:name="_MON_1557245677"/>
    <w:bookmarkStart w:id="336" w:name="_MON_1557245686"/>
    <w:bookmarkStart w:id="337" w:name="_MON_1557245697"/>
    <w:bookmarkStart w:id="338" w:name="_MON_1557245792"/>
    <w:bookmarkStart w:id="339" w:name="_MON_1557307849"/>
    <w:bookmarkStart w:id="340" w:name="_MON_1557312581"/>
    <w:bookmarkStart w:id="341" w:name="_MON_1557312600"/>
    <w:bookmarkStart w:id="342" w:name="_MON_1557401862"/>
    <w:bookmarkStart w:id="343" w:name="_MON_1561562066"/>
    <w:bookmarkStart w:id="344" w:name="_MON_1561562083"/>
    <w:bookmarkStart w:id="345" w:name="_MON_1561562097"/>
    <w:bookmarkStart w:id="346" w:name="_MON_1561562108"/>
    <w:bookmarkStart w:id="347" w:name="_MON_1561562113"/>
    <w:bookmarkStart w:id="348" w:name="_MON_1561562116"/>
    <w:bookmarkStart w:id="349" w:name="_MON_1561562120"/>
    <w:bookmarkStart w:id="350" w:name="_MON_1561562226"/>
    <w:bookmarkStart w:id="351" w:name="_MON_1561562241"/>
    <w:bookmarkStart w:id="352" w:name="_MON_1561562251"/>
    <w:bookmarkStart w:id="353" w:name="_MON_1561562255"/>
    <w:bookmarkStart w:id="354" w:name="_MON_1561562310"/>
    <w:bookmarkStart w:id="355" w:name="_MON_1561562332"/>
    <w:bookmarkStart w:id="356" w:name="_MON_1561562373"/>
    <w:bookmarkStart w:id="357" w:name="_MON_1561562423"/>
    <w:bookmarkStart w:id="358" w:name="_MON_1561562523"/>
    <w:bookmarkStart w:id="359" w:name="_MON_1561562529"/>
    <w:bookmarkStart w:id="360" w:name="_MON_1561562535"/>
    <w:bookmarkStart w:id="361" w:name="_MON_1565450798"/>
    <w:bookmarkStart w:id="362" w:name="_MON_1565451350"/>
    <w:bookmarkStart w:id="363" w:name="_MON_1565451376"/>
    <w:bookmarkStart w:id="364" w:name="_MON_1565451409"/>
    <w:bookmarkStart w:id="365" w:name="_MON_1565451770"/>
    <w:bookmarkStart w:id="366" w:name="_MON_1565451783"/>
    <w:bookmarkStart w:id="367" w:name="_MON_1565534752"/>
    <w:bookmarkStart w:id="368" w:name="_MON_1565534964"/>
    <w:bookmarkStart w:id="369" w:name="_MON_1565534979"/>
    <w:bookmarkStart w:id="370" w:name="_MON_1565535021"/>
    <w:bookmarkStart w:id="371" w:name="_MON_1565535052"/>
    <w:bookmarkStart w:id="372" w:name="_MON_1565535104"/>
    <w:bookmarkStart w:id="373" w:name="_MON_1565535131"/>
    <w:bookmarkStart w:id="374" w:name="_MON_1565535178"/>
    <w:bookmarkStart w:id="375" w:name="_MON_1565535188"/>
    <w:bookmarkStart w:id="376" w:name="_MON_1565535212"/>
    <w:bookmarkStart w:id="377" w:name="_MON_1565535256"/>
    <w:bookmarkStart w:id="378" w:name="_MON_1566130521"/>
    <w:bookmarkStart w:id="379" w:name="_MON_1566140650"/>
    <w:bookmarkStart w:id="380" w:name="_MON_1566140698"/>
    <w:bookmarkStart w:id="381" w:name="_MON_1566298108"/>
    <w:bookmarkStart w:id="382" w:name="_MON_1566298491"/>
    <w:bookmarkStart w:id="383" w:name="_MON_1567422570"/>
    <w:bookmarkStart w:id="384" w:name="_MON_1567422583"/>
    <w:bookmarkStart w:id="385" w:name="_MON_1567422596"/>
    <w:bookmarkStart w:id="386" w:name="_MON_1567424178"/>
    <w:bookmarkStart w:id="387" w:name="_MON_1567424194"/>
    <w:bookmarkStart w:id="388" w:name="_MON_1567512372"/>
    <w:bookmarkStart w:id="389" w:name="_MON_1567512444"/>
    <w:bookmarkStart w:id="390" w:name="_MON_1567515782"/>
    <w:bookmarkStart w:id="391" w:name="_MON_1569165704"/>
    <w:bookmarkStart w:id="392" w:name="_MON_1569415731"/>
    <w:bookmarkStart w:id="393" w:name="_MON_1569415745"/>
    <w:bookmarkStart w:id="394" w:name="_MON_1569415752"/>
    <w:bookmarkStart w:id="395" w:name="_MON_1569415760"/>
    <w:bookmarkStart w:id="396" w:name="_MON_1569415828"/>
    <w:bookmarkStart w:id="397" w:name="_MON_1569415841"/>
    <w:bookmarkStart w:id="398" w:name="_MON_1569415848"/>
    <w:bookmarkStart w:id="399" w:name="_MON_1569415867"/>
    <w:bookmarkStart w:id="400" w:name="_MON_1569415880"/>
    <w:bookmarkStart w:id="401" w:name="_MON_1569415899"/>
    <w:bookmarkStart w:id="402" w:name="_MON_1569936677"/>
    <w:bookmarkStart w:id="403" w:name="_MON_1569936693"/>
    <w:bookmarkStart w:id="404" w:name="_MON_1610458242"/>
    <w:bookmarkStart w:id="405" w:name="_MON_1428140089"/>
    <w:bookmarkStart w:id="406" w:name="_MON_1428404196"/>
    <w:bookmarkStart w:id="407" w:name="_MON_1456733719"/>
    <w:bookmarkStart w:id="408" w:name="_MON_1456733787"/>
    <w:bookmarkStart w:id="409" w:name="_MON_1456733791"/>
    <w:bookmarkStart w:id="410" w:name="_MON_1456733799"/>
    <w:bookmarkStart w:id="411" w:name="_MON_1456733816"/>
    <w:bookmarkStart w:id="412" w:name="_MON_1456733894"/>
    <w:bookmarkStart w:id="413" w:name="_MON_1456734055"/>
    <w:bookmarkStart w:id="414" w:name="_MON_1458115633"/>
    <w:bookmarkStart w:id="415" w:name="_MON_1458115644"/>
    <w:bookmarkStart w:id="416" w:name="_MON_1458115658"/>
    <w:bookmarkStart w:id="417" w:name="_MON_1462017685"/>
    <w:bookmarkStart w:id="418" w:name="_MON_1462018036"/>
    <w:bookmarkStart w:id="419" w:name="_MON_1462018179"/>
    <w:bookmarkStart w:id="420" w:name="_MON_1462023563"/>
    <w:bookmarkStart w:id="421" w:name="_MON_1462102211"/>
    <w:bookmarkStart w:id="422" w:name="_MON_1462723935"/>
    <w:bookmarkStart w:id="423" w:name="_MON_1462737689"/>
    <w:bookmarkStart w:id="424" w:name="_MON_1465934682"/>
    <w:bookmarkStart w:id="425" w:name="_MON_1466592753"/>
    <w:bookmarkStart w:id="426" w:name="_MON_1466592764"/>
    <w:bookmarkStart w:id="427" w:name="_MON_1466592776"/>
    <w:bookmarkStart w:id="428" w:name="_MON_1466592848"/>
    <w:bookmarkStart w:id="429" w:name="_MON_1466592902"/>
    <w:bookmarkStart w:id="430" w:name="_MON_1466592983"/>
    <w:bookmarkStart w:id="431" w:name="_MON_1466593497"/>
    <w:bookmarkStart w:id="432" w:name="_MON_1466593514"/>
    <w:bookmarkStart w:id="433" w:name="_MON_1466593546"/>
    <w:bookmarkStart w:id="434" w:name="_MON_1466593570"/>
    <w:bookmarkStart w:id="435" w:name="_MON_1466593587"/>
    <w:bookmarkStart w:id="436" w:name="_MON_1466593610"/>
    <w:bookmarkStart w:id="437" w:name="_MON_1466593631"/>
    <w:bookmarkStart w:id="438" w:name="_MON_1466593662"/>
    <w:bookmarkStart w:id="439" w:name="_MON_1468043632"/>
    <w:bookmarkStart w:id="440" w:name="_MON_1469021893"/>
    <w:bookmarkStart w:id="441" w:name="_MON_1469021976"/>
    <w:bookmarkStart w:id="442" w:name="_MON_1469022121"/>
    <w:bookmarkStart w:id="443" w:name="_MON_1469023963"/>
    <w:bookmarkStart w:id="444" w:name="_MON_1469024061"/>
    <w:bookmarkStart w:id="445" w:name="_MON_1469024999"/>
    <w:bookmarkStart w:id="446" w:name="_MON_1469025069"/>
    <w:bookmarkStart w:id="447" w:name="_MON_1469606934"/>
    <w:bookmarkStart w:id="448" w:name="_MON_1469607005"/>
    <w:bookmarkStart w:id="449" w:name="_MON_1469607981"/>
    <w:bookmarkStart w:id="450" w:name="_MON_1469608085"/>
    <w:bookmarkStart w:id="451" w:name="_MON_1469608314"/>
    <w:bookmarkStart w:id="452" w:name="_MON_1469608500"/>
    <w:bookmarkStart w:id="453" w:name="_MON_1469608510"/>
    <w:bookmarkStart w:id="454" w:name="_MON_1469623449"/>
    <w:bookmarkStart w:id="455" w:name="_MON_1470752392"/>
    <w:bookmarkStart w:id="456" w:name="_MON_1472649075"/>
    <w:bookmarkStart w:id="457" w:name="_MON_1472649123"/>
    <w:bookmarkStart w:id="458" w:name="_MON_1472649127"/>
    <w:bookmarkStart w:id="459" w:name="_MON_1682164824"/>
    <w:bookmarkStart w:id="460" w:name="_MON_1472649168"/>
    <w:bookmarkStart w:id="461" w:name="_MON_1472649208"/>
    <w:bookmarkStart w:id="462" w:name="_MON_1486638051"/>
    <w:bookmarkStart w:id="463" w:name="_MON_1486638158"/>
    <w:bookmarkStart w:id="464" w:name="_MON_1486638303"/>
    <w:bookmarkStart w:id="465" w:name="_MON_1486638393"/>
    <w:bookmarkStart w:id="466" w:name="_MON_1486638421"/>
    <w:bookmarkStart w:id="467" w:name="_MON_1486638531"/>
    <w:bookmarkStart w:id="468" w:name="_MON_1486641681"/>
    <w:bookmarkStart w:id="469" w:name="_MON_1486641782"/>
    <w:bookmarkStart w:id="470" w:name="_MON_1488292297"/>
    <w:bookmarkStart w:id="471" w:name="_MON_1488292302"/>
    <w:bookmarkStart w:id="472" w:name="_MON_1488292307"/>
    <w:bookmarkStart w:id="473" w:name="_MON_1488714159"/>
    <w:bookmarkStart w:id="474" w:name="_MON_1488714203"/>
    <w:bookmarkStart w:id="475" w:name="_MON_1488714240"/>
    <w:bookmarkStart w:id="476" w:name="_MON_1488714246"/>
    <w:bookmarkStart w:id="477" w:name="_MON_1488714313"/>
    <w:bookmarkStart w:id="478" w:name="_MON_1488714322"/>
    <w:bookmarkStart w:id="479" w:name="_MON_1488714358"/>
    <w:bookmarkStart w:id="480" w:name="_MON_1488714389"/>
    <w:bookmarkStart w:id="481" w:name="_MON_1490683754"/>
    <w:bookmarkStart w:id="482" w:name="_MON_1490684673"/>
    <w:bookmarkStart w:id="483" w:name="_MON_1490684683"/>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Start w:id="484" w:name="_MON_1490684720"/>
    <w:bookmarkEnd w:id="484"/>
    <w:p w14:paraId="46D344AE" w14:textId="442E1CB2" w:rsidR="0096460D" w:rsidRPr="00A1439C" w:rsidRDefault="00AD5F58" w:rsidP="0096460D">
      <w:pPr>
        <w:tabs>
          <w:tab w:val="num" w:pos="0"/>
        </w:tabs>
        <w:spacing w:line="240" w:lineRule="auto"/>
        <w:ind w:left="426" w:right="-17"/>
        <w:jc w:val="thaiDistribute"/>
        <w:rPr>
          <w:rFonts w:cs="Times New Roman"/>
        </w:rPr>
      </w:pPr>
      <w:r w:rsidRPr="00A1439C">
        <w:rPr>
          <w:rFonts w:ascii="Angsana New" w:hAnsi="Angsana New"/>
          <w:sz w:val="28"/>
          <w:szCs w:val="28"/>
          <w:cs/>
        </w:rPr>
        <w:object w:dxaOrig="11214" w:dyaOrig="3696" w14:anchorId="60829EC3">
          <v:shape id="_x0000_i1036" type="#_x0000_t75" style="width:480pt;height:154.2pt" o:ole="">
            <v:imagedata r:id="rId30" o:title=""/>
          </v:shape>
          <o:OLEObject Type="Embed" ProgID="Excel.Sheet.8" ShapeID="_x0000_i1036" DrawAspect="Content" ObjectID="_1682745975" r:id="rId31"/>
        </w:object>
      </w:r>
    </w:p>
    <w:p w14:paraId="66C5FB60" w14:textId="77777777" w:rsidR="00D225BD" w:rsidRPr="00A1439C" w:rsidRDefault="00D225BD">
      <w:pPr>
        <w:autoSpaceDE/>
        <w:autoSpaceDN/>
        <w:spacing w:line="240" w:lineRule="auto"/>
        <w:rPr>
          <w:rFonts w:cs="Times New Roman"/>
          <w:lang w:val="en-US"/>
        </w:rPr>
      </w:pPr>
      <w:r w:rsidRPr="00A1439C">
        <w:rPr>
          <w:rFonts w:cs="Times New Roman"/>
          <w:lang w:val="en-US"/>
        </w:rPr>
        <w:br w:type="page"/>
      </w:r>
    </w:p>
    <w:p w14:paraId="7903B304" w14:textId="7FB53BD9" w:rsidR="00E1252D" w:rsidRPr="00A1439C" w:rsidRDefault="00E1252D" w:rsidP="00E1252D">
      <w:pPr>
        <w:tabs>
          <w:tab w:val="num" w:pos="0"/>
        </w:tabs>
        <w:spacing w:line="240" w:lineRule="auto"/>
        <w:ind w:left="426" w:right="-17"/>
        <w:jc w:val="thaiDistribute"/>
        <w:rPr>
          <w:rFonts w:cs="Times New Roman"/>
          <w:lang w:val="en-US"/>
        </w:rPr>
      </w:pPr>
      <w:r w:rsidRPr="00A1439C">
        <w:rPr>
          <w:rFonts w:cs="Times New Roman"/>
          <w:lang w:val="en-US"/>
        </w:rPr>
        <w:lastRenderedPageBreak/>
        <w:t>As at March 3</w:t>
      </w:r>
      <w:r w:rsidRPr="00A1439C">
        <w:rPr>
          <w:rFonts w:cstheme="minorBidi"/>
          <w:lang w:val="en-US"/>
        </w:rPr>
        <w:t>1</w:t>
      </w:r>
      <w:r w:rsidRPr="00A1439C">
        <w:rPr>
          <w:rFonts w:cs="Times New Roman"/>
          <w:lang w:val="en-US"/>
        </w:rPr>
        <w:t xml:space="preserve">, 2021 and June 30, 2020, the </w:t>
      </w:r>
      <w:r w:rsidRPr="00A1439C">
        <w:rPr>
          <w:rFonts w:cs="Times New Roman"/>
        </w:rPr>
        <w:t>Company</w:t>
      </w:r>
      <w:r w:rsidRPr="00A1439C">
        <w:rPr>
          <w:rFonts w:cs="Times New Roman"/>
          <w:lang w:val="en-US"/>
        </w:rPr>
        <w:t xml:space="preserve"> had outstanding balances of trade receivables aged by number of months as follows:</w:t>
      </w:r>
    </w:p>
    <w:p w14:paraId="71D77164" w14:textId="77777777" w:rsidR="00617802" w:rsidRPr="00A1439C" w:rsidRDefault="00617802" w:rsidP="00E1252D">
      <w:pPr>
        <w:tabs>
          <w:tab w:val="num" w:pos="0"/>
        </w:tabs>
        <w:spacing w:line="240" w:lineRule="auto"/>
        <w:ind w:left="426" w:right="-17"/>
        <w:jc w:val="thaiDistribute"/>
        <w:rPr>
          <w:rFonts w:cs="Times New Roman"/>
          <w:lang w:val="en-US"/>
        </w:rPr>
      </w:pPr>
    </w:p>
    <w:bookmarkStart w:id="485" w:name="_MON_1486416057"/>
    <w:bookmarkEnd w:id="485"/>
    <w:p w14:paraId="6D4E28F6" w14:textId="4B471E52" w:rsidR="005434A9" w:rsidRPr="00A1439C" w:rsidRDefault="00AD5F58" w:rsidP="005434A9">
      <w:pPr>
        <w:tabs>
          <w:tab w:val="num" w:pos="0"/>
        </w:tabs>
        <w:spacing w:line="240" w:lineRule="auto"/>
        <w:ind w:left="426" w:right="-17"/>
        <w:jc w:val="thaiDistribute"/>
        <w:rPr>
          <w:rFonts w:hAnsi="Angsana New"/>
          <w:sz w:val="28"/>
          <w:lang w:val="en-US"/>
        </w:rPr>
      </w:pPr>
      <w:r w:rsidRPr="00A1439C">
        <w:rPr>
          <w:rFonts w:hAnsi="Angsana New"/>
          <w:sz w:val="28"/>
          <w:cs/>
        </w:rPr>
        <w:object w:dxaOrig="11790" w:dyaOrig="3869" w14:anchorId="5B86D79E">
          <v:shape id="_x0000_i1037" type="#_x0000_t75" style="width:488.4pt;height:160.8pt" o:ole="">
            <v:imagedata r:id="rId32" o:title=""/>
          </v:shape>
          <o:OLEObject Type="Embed" ProgID="Excel.Sheet.8" ShapeID="_x0000_i1037" DrawAspect="Content" ObjectID="_1682745976" r:id="rId33"/>
        </w:object>
      </w:r>
    </w:p>
    <w:p w14:paraId="010C48BA" w14:textId="77777777" w:rsidR="001C70C3" w:rsidRPr="00A1439C" w:rsidRDefault="001C70C3" w:rsidP="005434A9">
      <w:pPr>
        <w:tabs>
          <w:tab w:val="num" w:pos="0"/>
        </w:tabs>
        <w:spacing w:line="240" w:lineRule="auto"/>
        <w:ind w:left="426" w:right="-17"/>
        <w:jc w:val="thaiDistribute"/>
        <w:rPr>
          <w:rFonts w:hAnsi="Angsana New"/>
          <w:sz w:val="28"/>
          <w:lang w:val="en-US"/>
        </w:rPr>
      </w:pPr>
    </w:p>
    <w:p w14:paraId="000203C5" w14:textId="2000480B" w:rsidR="00E1252D" w:rsidRPr="00A1439C" w:rsidRDefault="00E1252D" w:rsidP="005D5719">
      <w:pPr>
        <w:pStyle w:val="ListParagraph"/>
        <w:numPr>
          <w:ilvl w:val="0"/>
          <w:numId w:val="1"/>
        </w:numPr>
        <w:autoSpaceDE/>
        <w:autoSpaceDN/>
        <w:spacing w:line="240" w:lineRule="auto"/>
        <w:ind w:right="29"/>
        <w:jc w:val="thaiDistribute"/>
        <w:rPr>
          <w:b/>
          <w:bCs/>
          <w:lang w:val="en-US"/>
        </w:rPr>
      </w:pPr>
      <w:r w:rsidRPr="00A1439C">
        <w:rPr>
          <w:b/>
          <w:bCs/>
          <w:lang w:val="en-US"/>
        </w:rPr>
        <w:t>EDUCATIONAL LOAN RECEIVABLES</w:t>
      </w:r>
    </w:p>
    <w:p w14:paraId="6857567C" w14:textId="77777777" w:rsidR="00E1252D" w:rsidRPr="00A1439C" w:rsidRDefault="00E1252D" w:rsidP="00E1252D">
      <w:pPr>
        <w:spacing w:line="240" w:lineRule="auto"/>
        <w:ind w:left="432" w:right="29"/>
        <w:jc w:val="thaiDistribute"/>
        <w:rPr>
          <w:b/>
          <w:bCs/>
          <w:szCs w:val="28"/>
          <w:lang w:val="en-US"/>
        </w:rPr>
      </w:pPr>
    </w:p>
    <w:p w14:paraId="799DBC8B" w14:textId="79FA8156" w:rsidR="00E1252D" w:rsidRPr="00A1439C" w:rsidRDefault="00E1252D" w:rsidP="00E1252D">
      <w:pPr>
        <w:spacing w:line="240" w:lineRule="auto"/>
        <w:ind w:left="432" w:right="29"/>
        <w:jc w:val="thaiDistribute"/>
        <w:rPr>
          <w:szCs w:val="28"/>
          <w:lang w:val="en-US"/>
        </w:rPr>
      </w:pPr>
      <w:r w:rsidRPr="00A1439C">
        <w:rPr>
          <w:szCs w:val="28"/>
          <w:lang w:val="en-US"/>
        </w:rPr>
        <w:t xml:space="preserve">Educational loan receivables </w:t>
      </w:r>
      <w:r w:rsidRPr="00A1439C">
        <w:rPr>
          <w:rFonts w:cs="Times New Roman"/>
        </w:rPr>
        <w:t xml:space="preserve">as at </w:t>
      </w:r>
      <w:r w:rsidR="00DA40B9" w:rsidRPr="00A1439C">
        <w:rPr>
          <w:lang w:val="en-US"/>
        </w:rPr>
        <w:t>March</w:t>
      </w:r>
      <w:r w:rsidRPr="00A1439C">
        <w:rPr>
          <w:rFonts w:cs="Times New Roman"/>
        </w:rPr>
        <w:t xml:space="preserve"> 3</w:t>
      </w:r>
      <w:r w:rsidRPr="00A1439C">
        <w:rPr>
          <w:szCs w:val="28"/>
          <w:lang w:val="en-US"/>
        </w:rPr>
        <w:t>1</w:t>
      </w:r>
      <w:r w:rsidRPr="00A1439C">
        <w:rPr>
          <w:rFonts w:cs="Times New Roman"/>
        </w:rPr>
        <w:t>, 202</w:t>
      </w:r>
      <w:r w:rsidR="00DA40B9" w:rsidRPr="00A1439C">
        <w:rPr>
          <w:rFonts w:cs="Times New Roman"/>
        </w:rPr>
        <w:t>1</w:t>
      </w:r>
      <w:r w:rsidRPr="00A1439C">
        <w:rPr>
          <w:rFonts w:cs="Times New Roman"/>
        </w:rPr>
        <w:t xml:space="preserve"> and June 30, 2020 consisted of:</w:t>
      </w:r>
    </w:p>
    <w:bookmarkStart w:id="486" w:name="_MON_1662624110"/>
    <w:bookmarkEnd w:id="486"/>
    <w:bookmarkStart w:id="487" w:name="_MON_1682344200"/>
    <w:bookmarkEnd w:id="487"/>
    <w:p w14:paraId="660E49DC" w14:textId="5C76C4AA" w:rsidR="00DA40B9" w:rsidRPr="00A1439C" w:rsidRDefault="00100FA3" w:rsidP="00645A0E">
      <w:pPr>
        <w:spacing w:line="240" w:lineRule="auto"/>
        <w:ind w:left="432" w:right="29"/>
        <w:jc w:val="thaiDistribute"/>
        <w:rPr>
          <w:rFonts w:cs="Times New Roman"/>
        </w:rPr>
      </w:pPr>
      <w:r w:rsidRPr="00A1439C">
        <w:rPr>
          <w:rFonts w:hAnsi="Angsana New"/>
          <w:sz w:val="28"/>
          <w:cs/>
        </w:rPr>
        <w:object w:dxaOrig="10023" w:dyaOrig="3255" w14:anchorId="5F0ABF88">
          <v:shape id="_x0000_i1038" type="#_x0000_t75" style="width:478.2pt;height:156.6pt" o:ole="">
            <v:imagedata r:id="rId34" o:title=""/>
          </v:shape>
          <o:OLEObject Type="Embed" ProgID="Excel.Sheet.8" ShapeID="_x0000_i1038" DrawAspect="Content" ObjectID="_1682745977" r:id="rId35"/>
        </w:object>
      </w:r>
    </w:p>
    <w:p w14:paraId="31321D54" w14:textId="5465F176" w:rsidR="00E1252D" w:rsidRPr="00A1439C" w:rsidRDefault="00E1252D" w:rsidP="00E1252D">
      <w:pPr>
        <w:spacing w:line="240" w:lineRule="auto"/>
        <w:ind w:left="450" w:hanging="19"/>
        <w:jc w:val="thaiDistribute"/>
        <w:rPr>
          <w:rFonts w:cs="Times New Roman"/>
        </w:rPr>
      </w:pPr>
      <w:r w:rsidRPr="00A1439C">
        <w:rPr>
          <w:rFonts w:cs="Times New Roman"/>
        </w:rPr>
        <w:t xml:space="preserve">Movements of allowance for expected credit losses </w:t>
      </w:r>
      <w:r w:rsidRPr="00A1439C">
        <w:rPr>
          <w:rFonts w:cs="Times New Roman"/>
          <w:lang w:val="en-US"/>
        </w:rPr>
        <w:t xml:space="preserve">for the </w:t>
      </w:r>
      <w:r w:rsidR="00DA40B9" w:rsidRPr="00A1439C">
        <w:rPr>
          <w:rFonts w:cs="Times New Roman"/>
          <w:lang w:val="en-US"/>
        </w:rPr>
        <w:t>nine</w:t>
      </w:r>
      <w:r w:rsidRPr="00A1439C">
        <w:rPr>
          <w:rFonts w:cs="Times New Roman"/>
          <w:lang w:val="en-US"/>
        </w:rPr>
        <w:t xml:space="preserve">-month period ended </w:t>
      </w:r>
      <w:r w:rsidR="00DA40B9" w:rsidRPr="00A1439C">
        <w:rPr>
          <w:rFonts w:cs="Times New Roman"/>
          <w:lang w:val="en-US"/>
        </w:rPr>
        <w:t>March</w:t>
      </w:r>
      <w:r w:rsidRPr="00A1439C">
        <w:rPr>
          <w:rFonts w:cs="Times New Roman"/>
          <w:lang w:val="en-US"/>
        </w:rPr>
        <w:t xml:space="preserve"> 3</w:t>
      </w:r>
      <w:r w:rsidRPr="00A1439C">
        <w:rPr>
          <w:szCs w:val="28"/>
          <w:lang w:val="en-US"/>
        </w:rPr>
        <w:t>1</w:t>
      </w:r>
      <w:r w:rsidRPr="00A1439C">
        <w:rPr>
          <w:rFonts w:cs="Times New Roman"/>
          <w:lang w:val="en-US"/>
        </w:rPr>
        <w:t>, 202</w:t>
      </w:r>
      <w:r w:rsidR="00DA40B9" w:rsidRPr="00A1439C">
        <w:rPr>
          <w:rFonts w:cs="Times New Roman"/>
          <w:lang w:val="en-US"/>
        </w:rPr>
        <w:t>1</w:t>
      </w:r>
      <w:r w:rsidRPr="00A1439C">
        <w:rPr>
          <w:rFonts w:cs="Times New Roman"/>
          <w:lang w:val="en-US"/>
        </w:rPr>
        <w:t xml:space="preserve"> were as follows:</w:t>
      </w:r>
      <w:r w:rsidRPr="00A1439C">
        <w:rPr>
          <w:rFonts w:cs="Times New Roman"/>
          <w:cs/>
        </w:rPr>
        <w:t xml:space="preserve"> </w:t>
      </w:r>
    </w:p>
    <w:p w14:paraId="16EE3C8F" w14:textId="77777777" w:rsidR="00617802" w:rsidRPr="00A1439C" w:rsidRDefault="00617802" w:rsidP="00E1252D">
      <w:pPr>
        <w:spacing w:line="240" w:lineRule="auto"/>
        <w:ind w:left="450" w:hanging="19"/>
        <w:jc w:val="thaiDistribute"/>
        <w:rPr>
          <w:rFonts w:cs="Times New Roman"/>
        </w:rPr>
      </w:pPr>
    </w:p>
    <w:bookmarkStart w:id="488" w:name="_MON_1666606856"/>
    <w:bookmarkEnd w:id="488"/>
    <w:p w14:paraId="3B4B10FD" w14:textId="59359FAF" w:rsidR="00AF5C32" w:rsidRPr="00A1439C" w:rsidRDefault="00100FA3" w:rsidP="00E1252D">
      <w:pPr>
        <w:spacing w:line="240" w:lineRule="auto"/>
        <w:ind w:left="450" w:right="29"/>
        <w:jc w:val="thaiDistribute"/>
        <w:rPr>
          <w:rFonts w:hAnsi="Angsana New"/>
          <w:lang w:val="en-US"/>
        </w:rPr>
        <w:sectPr w:rsidR="00AF5C32" w:rsidRPr="00A1439C" w:rsidSect="004011E3">
          <w:headerReference w:type="default" r:id="rId36"/>
          <w:footerReference w:type="even" r:id="rId37"/>
          <w:footerReference w:type="default" r:id="rId38"/>
          <w:pgSz w:w="11907" w:h="16840" w:code="9"/>
          <w:pgMar w:top="1134" w:right="850" w:bottom="1152" w:left="1276" w:header="567" w:footer="709" w:gutter="0"/>
          <w:pgNumType w:start="11"/>
          <w:cols w:space="737"/>
          <w:docGrid w:linePitch="360"/>
        </w:sectPr>
      </w:pPr>
      <w:r w:rsidRPr="00A1439C">
        <w:rPr>
          <w:cs/>
          <w:lang w:val="en-US"/>
        </w:rPr>
        <w:object w:dxaOrig="9679" w:dyaOrig="1705" w14:anchorId="3A62BD44">
          <v:shape id="_x0000_i1039" type="#_x0000_t75" style="width:459pt;height:82.8pt" o:ole="">
            <v:imagedata r:id="rId39" o:title=""/>
          </v:shape>
          <o:OLEObject Type="Embed" ProgID="Excel.Sheet.8" ShapeID="_x0000_i1039" DrawAspect="Content" ObjectID="_1682745978" r:id="rId40"/>
        </w:object>
      </w:r>
    </w:p>
    <w:p w14:paraId="3E9692E7" w14:textId="2115CAD1" w:rsidR="00AF5C32" w:rsidRPr="00A1439C" w:rsidRDefault="00AF5C32" w:rsidP="00AF5C32">
      <w:pPr>
        <w:spacing w:line="240" w:lineRule="auto"/>
        <w:ind w:right="29"/>
        <w:jc w:val="thaiDistribute"/>
        <w:rPr>
          <w:rFonts w:hAnsi="Angsana New"/>
        </w:rPr>
      </w:pPr>
      <w:r w:rsidRPr="00A1439C">
        <w:rPr>
          <w:rFonts w:hAnsi="Angsana New"/>
        </w:rPr>
        <w:lastRenderedPageBreak/>
        <w:t xml:space="preserve">As at </w:t>
      </w:r>
      <w:r w:rsidR="0050648D" w:rsidRPr="00A1439C">
        <w:rPr>
          <w:rFonts w:hAnsi="Angsana New"/>
        </w:rPr>
        <w:t>March</w:t>
      </w:r>
      <w:r w:rsidRPr="00A1439C">
        <w:rPr>
          <w:rFonts w:hAnsi="Angsana New"/>
        </w:rPr>
        <w:t xml:space="preserve"> 3</w:t>
      </w:r>
      <w:r w:rsidRPr="00A1439C">
        <w:rPr>
          <w:rFonts w:hAnsi="Angsana New"/>
          <w:lang w:val="en-US"/>
        </w:rPr>
        <w:t>1</w:t>
      </w:r>
      <w:r w:rsidRPr="00A1439C">
        <w:rPr>
          <w:rFonts w:hAnsi="Angsana New"/>
        </w:rPr>
        <w:t>, 202</w:t>
      </w:r>
      <w:r w:rsidR="0050648D" w:rsidRPr="00A1439C">
        <w:rPr>
          <w:rFonts w:hAnsi="Angsana New"/>
        </w:rPr>
        <w:t>1</w:t>
      </w:r>
      <w:r w:rsidRPr="00A1439C">
        <w:rPr>
          <w:rFonts w:hAnsi="Angsana New"/>
        </w:rPr>
        <w:t xml:space="preserve"> the Group had outstanding balances of educational loan receivables aged by number of days as follows:</w:t>
      </w:r>
    </w:p>
    <w:p w14:paraId="701AF0A2" w14:textId="77777777" w:rsidR="0050648D" w:rsidRPr="00A1439C" w:rsidRDefault="0050648D" w:rsidP="00AF5C32">
      <w:pPr>
        <w:spacing w:line="240" w:lineRule="auto"/>
        <w:ind w:right="29"/>
        <w:jc w:val="thaiDistribute"/>
        <w:rPr>
          <w:rFonts w:hAnsi="Angsana New"/>
          <w:cs/>
        </w:rPr>
      </w:pPr>
    </w:p>
    <w:bookmarkStart w:id="489" w:name="_MON_1571038250"/>
    <w:bookmarkEnd w:id="489"/>
    <w:p w14:paraId="318E6F53" w14:textId="633A46A0" w:rsidR="00AF5C32" w:rsidRPr="00A1439C" w:rsidRDefault="00833738" w:rsidP="00AF5C32">
      <w:pPr>
        <w:spacing w:line="240" w:lineRule="auto"/>
        <w:ind w:right="29"/>
        <w:jc w:val="thaiDistribute"/>
        <w:rPr>
          <w:rFonts w:hAnsi="Angsana New"/>
        </w:rPr>
      </w:pPr>
      <w:r w:rsidRPr="00A1439C">
        <w:rPr>
          <w:cs/>
        </w:rPr>
        <w:object w:dxaOrig="18304" w:dyaOrig="4020" w14:anchorId="2AB58CB6">
          <v:shape id="_x0000_i1040" type="#_x0000_t75" style="width:729.6pt;height:193.2pt" o:ole="">
            <v:imagedata r:id="rId41" o:title=""/>
          </v:shape>
          <o:OLEObject Type="Embed" ProgID="Excel.Sheet.8" ShapeID="_x0000_i1040" DrawAspect="Content" ObjectID="_1682745979" r:id="rId42"/>
        </w:object>
      </w:r>
    </w:p>
    <w:p w14:paraId="5B5A05B8" w14:textId="77777777" w:rsidR="009929F0" w:rsidRPr="00A1439C" w:rsidRDefault="009929F0" w:rsidP="009929F0">
      <w:pPr>
        <w:tabs>
          <w:tab w:val="num" w:pos="0"/>
        </w:tabs>
        <w:spacing w:line="276" w:lineRule="auto"/>
        <w:ind w:right="-17"/>
        <w:rPr>
          <w:rFonts w:cs="Times New Roman"/>
          <w:szCs w:val="28"/>
          <w:lang w:val="en-US"/>
        </w:rPr>
      </w:pPr>
      <w:bookmarkStart w:id="490" w:name="_MON_1496132198"/>
      <w:bookmarkEnd w:id="490"/>
    </w:p>
    <w:p w14:paraId="78D46416" w14:textId="6BA5A216" w:rsidR="009929F0" w:rsidRPr="00A1439C" w:rsidRDefault="009929F0" w:rsidP="009929F0">
      <w:pPr>
        <w:tabs>
          <w:tab w:val="num" w:pos="0"/>
        </w:tabs>
        <w:spacing w:line="276" w:lineRule="auto"/>
        <w:ind w:right="-17"/>
        <w:rPr>
          <w:rFonts w:cs="Times New Roman"/>
          <w:lang w:val="en-US"/>
        </w:rPr>
      </w:pPr>
      <w:r w:rsidRPr="00A1439C">
        <w:rPr>
          <w:rFonts w:cs="Times New Roman"/>
          <w:lang w:val="en-US"/>
        </w:rPr>
        <w:t xml:space="preserve">      </w:t>
      </w:r>
      <w:r w:rsidR="00AF5C32" w:rsidRPr="00A1439C">
        <w:rPr>
          <w:rFonts w:cs="Times New Roman"/>
          <w:lang w:val="en-US"/>
        </w:rPr>
        <w:t>Group 1 Receivable paid interest during study and paid principal after graduate</w:t>
      </w:r>
    </w:p>
    <w:p w14:paraId="31AE5599" w14:textId="4C4826F1" w:rsidR="009929F0" w:rsidRPr="00A1439C" w:rsidRDefault="009929F0" w:rsidP="009929F0">
      <w:pPr>
        <w:pStyle w:val="ListParagraph"/>
        <w:tabs>
          <w:tab w:val="num" w:pos="0"/>
        </w:tabs>
        <w:spacing w:line="276" w:lineRule="auto"/>
        <w:ind w:left="360" w:right="-17" w:hanging="990"/>
        <w:rPr>
          <w:rFonts w:cs="Times New Roman"/>
          <w:lang w:val="en-US"/>
        </w:rPr>
      </w:pPr>
      <w:r w:rsidRPr="00A1439C">
        <w:rPr>
          <w:rFonts w:cs="Times New Roman"/>
          <w:lang w:val="en-US"/>
        </w:rPr>
        <w:t xml:space="preserve">     </w:t>
      </w:r>
      <w:r w:rsidRPr="00A1439C">
        <w:rPr>
          <w:rFonts w:cs="Times New Roman"/>
          <w:lang w:val="en-US"/>
        </w:rPr>
        <w:tab/>
        <w:t xml:space="preserve">      </w:t>
      </w:r>
      <w:r w:rsidR="00AF5C32" w:rsidRPr="00A1439C">
        <w:rPr>
          <w:rFonts w:cs="Times New Roman"/>
          <w:lang w:val="en-US"/>
        </w:rPr>
        <w:t>Group 2 Receivable paid principal and interest after graduate</w:t>
      </w:r>
    </w:p>
    <w:p w14:paraId="02E64283" w14:textId="34082C61" w:rsidR="00AF5C32" w:rsidRPr="00A1439C" w:rsidRDefault="009929F0" w:rsidP="009929F0">
      <w:pPr>
        <w:tabs>
          <w:tab w:val="num" w:pos="0"/>
        </w:tabs>
        <w:spacing w:after="120" w:line="240" w:lineRule="auto"/>
        <w:ind w:right="-14"/>
        <w:rPr>
          <w:rFonts w:cs="Times New Roman"/>
          <w:lang w:val="en-US"/>
        </w:rPr>
        <w:sectPr w:rsidR="00AF5C32" w:rsidRPr="00A1439C" w:rsidSect="00EA0D27">
          <w:pgSz w:w="16840" w:h="11907" w:orient="landscape" w:code="9"/>
          <w:pgMar w:top="1411" w:right="1138" w:bottom="922" w:left="1138" w:header="562" w:footer="706" w:gutter="0"/>
          <w:cols w:space="737"/>
          <w:docGrid w:linePitch="360"/>
        </w:sectPr>
      </w:pPr>
      <w:r w:rsidRPr="00A1439C">
        <w:rPr>
          <w:rFonts w:cs="Times New Roman"/>
          <w:lang w:val="en-US"/>
        </w:rPr>
        <w:t xml:space="preserve">      </w:t>
      </w:r>
      <w:r w:rsidR="00AF5C32" w:rsidRPr="00A1439C">
        <w:rPr>
          <w:rFonts w:cs="Times New Roman"/>
          <w:lang w:val="en-US"/>
        </w:rPr>
        <w:t xml:space="preserve">Group 3 Receivable paid </w:t>
      </w:r>
      <w:r w:rsidR="00F3723E" w:rsidRPr="00A1439C">
        <w:rPr>
          <w:rFonts w:cs="Times New Roman"/>
          <w:lang w:val="en-US"/>
        </w:rPr>
        <w:t>p</w:t>
      </w:r>
      <w:r w:rsidR="00AF5C32" w:rsidRPr="00A1439C">
        <w:rPr>
          <w:rFonts w:cs="Times New Roman"/>
          <w:lang w:val="en-US"/>
        </w:rPr>
        <w:t>rincipal and interest during study</w:t>
      </w:r>
    </w:p>
    <w:p w14:paraId="5692574F" w14:textId="7619DCCA" w:rsidR="00AF5C32" w:rsidRPr="00A1439C" w:rsidRDefault="00AF5C32" w:rsidP="00AF5C32">
      <w:pPr>
        <w:pStyle w:val="ListParagraph"/>
        <w:numPr>
          <w:ilvl w:val="0"/>
          <w:numId w:val="1"/>
        </w:numPr>
        <w:tabs>
          <w:tab w:val="num" w:pos="720"/>
        </w:tabs>
        <w:autoSpaceDE/>
        <w:autoSpaceDN/>
        <w:spacing w:line="240" w:lineRule="auto"/>
        <w:ind w:right="391"/>
        <w:jc w:val="thaiDistribute"/>
        <w:rPr>
          <w:lang w:val="en-US"/>
        </w:rPr>
      </w:pPr>
      <w:r w:rsidRPr="00A1439C">
        <w:rPr>
          <w:rFonts w:cs="Times New Roman"/>
          <w:b/>
          <w:bCs/>
        </w:rPr>
        <w:lastRenderedPageBreak/>
        <w:t>INVESTMENT</w:t>
      </w:r>
      <w:r w:rsidRPr="00A1439C">
        <w:rPr>
          <w:rFonts w:cs="Times New Roman"/>
          <w:b/>
          <w:bCs/>
          <w:lang w:val="en-US"/>
        </w:rPr>
        <w:t xml:space="preserve"> IN SUBSIDIARIES</w:t>
      </w:r>
    </w:p>
    <w:p w14:paraId="472C42A0" w14:textId="77777777" w:rsidR="00AF5C32" w:rsidRPr="00A1439C" w:rsidRDefault="00AF5C32" w:rsidP="00AF5C32">
      <w:pPr>
        <w:spacing w:line="240" w:lineRule="auto"/>
        <w:ind w:left="426" w:right="-1"/>
        <w:jc w:val="thaiDistribute"/>
        <w:rPr>
          <w:cs/>
          <w:lang w:val="en-US"/>
        </w:rPr>
      </w:pPr>
    </w:p>
    <w:p w14:paraId="0804C533" w14:textId="14CFEE9F" w:rsidR="00AF5C32" w:rsidRPr="00A1439C" w:rsidRDefault="00AF5C32" w:rsidP="0050648D">
      <w:pPr>
        <w:spacing w:line="240" w:lineRule="auto"/>
        <w:ind w:right="-1" w:firstLine="360"/>
        <w:jc w:val="thaiDistribute"/>
        <w:rPr>
          <w:lang w:val="en-US"/>
        </w:rPr>
      </w:pPr>
      <w:r w:rsidRPr="00A1439C">
        <w:rPr>
          <w:lang w:val="en-US"/>
        </w:rPr>
        <w:t>Investment in subsidiaries as at</w:t>
      </w:r>
      <w:r w:rsidRPr="00A1439C">
        <w:rPr>
          <w:rFonts w:hint="cs"/>
          <w:cs/>
          <w:lang w:val="en-US"/>
        </w:rPr>
        <w:t xml:space="preserve"> </w:t>
      </w:r>
      <w:r w:rsidR="0050648D" w:rsidRPr="00A1439C">
        <w:rPr>
          <w:lang w:val="en-US"/>
        </w:rPr>
        <w:t>March</w:t>
      </w:r>
      <w:r w:rsidRPr="00A1439C">
        <w:rPr>
          <w:lang w:val="en-US"/>
        </w:rPr>
        <w:t xml:space="preserve"> 31, 202</w:t>
      </w:r>
      <w:r w:rsidR="0050648D" w:rsidRPr="00A1439C">
        <w:rPr>
          <w:rFonts w:cs="Times New Roman"/>
          <w:lang w:val="en-US"/>
        </w:rPr>
        <w:t>1</w:t>
      </w:r>
      <w:r w:rsidRPr="00A1439C">
        <w:rPr>
          <w:rFonts w:cs="Times New Roman"/>
          <w:lang w:val="en-US"/>
        </w:rPr>
        <w:t xml:space="preserve"> and June 30, 2020</w:t>
      </w:r>
      <w:r w:rsidRPr="00A1439C">
        <w:rPr>
          <w:rFonts w:cs="Times New Roman"/>
        </w:rPr>
        <w:t xml:space="preserve"> </w:t>
      </w:r>
      <w:r w:rsidRPr="00A1439C">
        <w:rPr>
          <w:lang w:val="en-US"/>
        </w:rPr>
        <w:t>consisted of:</w:t>
      </w:r>
    </w:p>
    <w:p w14:paraId="4FBE51FF" w14:textId="77777777" w:rsidR="0050648D" w:rsidRPr="00A1439C" w:rsidRDefault="0050648D" w:rsidP="00AF5C32">
      <w:pPr>
        <w:spacing w:line="240" w:lineRule="auto"/>
        <w:ind w:left="426" w:right="-1"/>
        <w:jc w:val="thaiDistribute"/>
        <w:rPr>
          <w:lang w:val="en-US"/>
        </w:rPr>
      </w:pPr>
    </w:p>
    <w:bookmarkStart w:id="491" w:name="_MON_1682167693"/>
    <w:bookmarkStart w:id="492" w:name="_MON_1594925879"/>
    <w:bookmarkStart w:id="493" w:name="_MON_1682421571"/>
    <w:bookmarkEnd w:id="491"/>
    <w:bookmarkEnd w:id="492"/>
    <w:bookmarkEnd w:id="493"/>
    <w:bookmarkStart w:id="494" w:name="_MON_1682339266"/>
    <w:bookmarkEnd w:id="494"/>
    <w:p w14:paraId="3A0DFD89" w14:textId="47CB1F7C" w:rsidR="00AF5C32" w:rsidRPr="00A1439C" w:rsidRDefault="00833738" w:rsidP="00AF5C32">
      <w:pPr>
        <w:spacing w:line="240" w:lineRule="auto"/>
        <w:ind w:left="426" w:right="-1"/>
        <w:jc w:val="thaiDistribute"/>
        <w:rPr>
          <w:lang w:val="en-US"/>
        </w:rPr>
      </w:pPr>
      <w:r w:rsidRPr="00A1439C">
        <w:rPr>
          <w:rFonts w:ascii="Angsana New" w:hAnsi="Angsana New"/>
          <w:cs/>
        </w:rPr>
        <w:object w:dxaOrig="18854" w:dyaOrig="5702" w14:anchorId="02792B5A">
          <v:shape id="_x0000_i1041" type="#_x0000_t75" style="width:732.6pt;height:258pt" o:ole="">
            <v:imagedata r:id="rId43" o:title=""/>
          </v:shape>
          <o:OLEObject Type="Embed" ProgID="Excel.Sheet.8" ShapeID="_x0000_i1041" DrawAspect="Content" ObjectID="_1682745980" r:id="rId44"/>
        </w:object>
      </w:r>
    </w:p>
    <w:p w14:paraId="13E291B4" w14:textId="77777777" w:rsidR="00AF5C32" w:rsidRPr="00A1439C" w:rsidRDefault="00AF5C32" w:rsidP="0050648D">
      <w:pPr>
        <w:spacing w:line="240" w:lineRule="auto"/>
        <w:ind w:left="180" w:right="-1" w:firstLine="246"/>
        <w:jc w:val="thaiDistribute"/>
        <w:rPr>
          <w:rFonts w:cs="Times New Roman"/>
          <w:b/>
          <w:bCs/>
        </w:rPr>
      </w:pPr>
      <w:bookmarkStart w:id="495" w:name="_MON_1619261051"/>
      <w:bookmarkStart w:id="496" w:name="_MON_1619282531"/>
      <w:bookmarkStart w:id="497" w:name="_MON_1619360197"/>
      <w:bookmarkStart w:id="498" w:name="_MON_1500378458"/>
      <w:bookmarkStart w:id="499" w:name="_MON_1508055337"/>
      <w:bookmarkStart w:id="500" w:name="_MON_1515229508"/>
      <w:bookmarkStart w:id="501" w:name="_MON_1515229522"/>
      <w:bookmarkStart w:id="502" w:name="_MON_1523798827"/>
      <w:bookmarkStart w:id="503" w:name="_MON_1523798980"/>
      <w:bookmarkStart w:id="504" w:name="_MON_1523799043"/>
      <w:bookmarkStart w:id="505" w:name="_MON_1531167407"/>
      <w:bookmarkStart w:id="506" w:name="_MON_1531759582"/>
      <w:bookmarkStart w:id="507" w:name="_MON_1531770495"/>
      <w:bookmarkStart w:id="508" w:name="_MON_1531770586"/>
      <w:bookmarkStart w:id="509" w:name="_MON_1531770671"/>
      <w:bookmarkStart w:id="510" w:name="_MON_1531770688"/>
      <w:bookmarkStart w:id="511" w:name="_MON_1531770696"/>
      <w:bookmarkStart w:id="512" w:name="_MON_1531770786"/>
      <w:bookmarkStart w:id="513" w:name="_MON_1531770902"/>
      <w:bookmarkStart w:id="514" w:name="_MON_1531925876"/>
      <w:bookmarkStart w:id="515" w:name="_MON_1531935375"/>
      <w:bookmarkStart w:id="516" w:name="_MON_1556048828"/>
      <w:bookmarkStart w:id="517" w:name="_MON_1531936187"/>
      <w:bookmarkStart w:id="518" w:name="_MON_1549303674"/>
      <w:bookmarkStart w:id="519" w:name="_MON_1549303701"/>
      <w:bookmarkStart w:id="520" w:name="_MON_1549303767"/>
      <w:bookmarkStart w:id="521" w:name="_MON_1549303799"/>
      <w:bookmarkStart w:id="522" w:name="_MON_1554380447"/>
      <w:bookmarkStart w:id="523" w:name="_MON_1586889531"/>
      <w:bookmarkStart w:id="524" w:name="_MON_1586889568"/>
      <w:bookmarkStart w:id="525" w:name="_MON_1586889641"/>
      <w:bookmarkStart w:id="526" w:name="_MON_1586889717"/>
      <w:bookmarkStart w:id="527" w:name="_MON_1586889823"/>
      <w:bookmarkStart w:id="528" w:name="_MON_1586889852"/>
      <w:bookmarkStart w:id="529" w:name="_MON_1586947559"/>
      <w:bookmarkStart w:id="530" w:name="_MON_1587573980"/>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A1439C">
        <w:rPr>
          <w:rFonts w:cs="Times New Roman"/>
          <w:b/>
          <w:bCs/>
        </w:rPr>
        <w:t>Subsidiary</w:t>
      </w:r>
    </w:p>
    <w:p w14:paraId="75FC682D" w14:textId="77777777" w:rsidR="00AF5C32" w:rsidRPr="00A1439C" w:rsidRDefault="00AF5C32" w:rsidP="00AF5C32">
      <w:pPr>
        <w:spacing w:line="240" w:lineRule="auto"/>
        <w:ind w:left="180" w:right="-1" w:firstLine="24"/>
        <w:jc w:val="thaiDistribute"/>
        <w:rPr>
          <w:rFonts w:cs="Times New Roman"/>
          <w:b/>
          <w:bCs/>
        </w:rPr>
      </w:pPr>
    </w:p>
    <w:p w14:paraId="6F35729E" w14:textId="185ECC40" w:rsidR="00AF5C32" w:rsidRPr="00A1439C" w:rsidRDefault="005434A9" w:rsidP="0050648D">
      <w:pPr>
        <w:spacing w:line="240" w:lineRule="auto"/>
        <w:ind w:left="180" w:right="-1" w:firstLine="246"/>
        <w:jc w:val="thaiDistribute"/>
        <w:rPr>
          <w:szCs w:val="28"/>
          <w:lang w:val="en-US"/>
        </w:rPr>
      </w:pPr>
      <w:r w:rsidRPr="00A1439C">
        <w:rPr>
          <w:szCs w:val="28"/>
          <w:lang w:val="en-US"/>
        </w:rPr>
        <w:t xml:space="preserve">T&amp;T Leader </w:t>
      </w:r>
      <w:proofErr w:type="spellStart"/>
      <w:proofErr w:type="gramStart"/>
      <w:r w:rsidRPr="00A1439C">
        <w:rPr>
          <w:szCs w:val="28"/>
          <w:lang w:val="en-US"/>
        </w:rPr>
        <w:t>Co.,Ltd</w:t>
      </w:r>
      <w:proofErr w:type="spellEnd"/>
      <w:r w:rsidR="00F87377" w:rsidRPr="00A1439C">
        <w:rPr>
          <w:szCs w:val="28"/>
          <w:lang w:val="en-US"/>
        </w:rPr>
        <w:t>.</w:t>
      </w:r>
      <w:proofErr w:type="gramEnd"/>
      <w:r w:rsidR="00F87377" w:rsidRPr="00A1439C">
        <w:rPr>
          <w:rFonts w:cs="Times New Roman"/>
        </w:rPr>
        <w:t xml:space="preserve"> </w:t>
      </w:r>
      <w:r w:rsidR="00FC17BB" w:rsidRPr="00A1439C">
        <w:rPr>
          <w:rFonts w:cs="Times New Roman"/>
        </w:rPr>
        <w:t xml:space="preserve">had completed the liquidation </w:t>
      </w:r>
      <w:r w:rsidR="00F87377" w:rsidRPr="00A1439C">
        <w:rPr>
          <w:rFonts w:cs="Times New Roman"/>
        </w:rPr>
        <w:t xml:space="preserve">on </w:t>
      </w:r>
      <w:r w:rsidR="00F87377" w:rsidRPr="00A1439C">
        <w:rPr>
          <w:szCs w:val="28"/>
          <w:lang w:val="en-US"/>
        </w:rPr>
        <w:t>April 22,</w:t>
      </w:r>
      <w:r w:rsidR="00617802" w:rsidRPr="00A1439C">
        <w:rPr>
          <w:szCs w:val="28"/>
          <w:lang w:val="en-US"/>
        </w:rPr>
        <w:t xml:space="preserve"> </w:t>
      </w:r>
      <w:r w:rsidR="00F87377" w:rsidRPr="00A1439C">
        <w:rPr>
          <w:szCs w:val="28"/>
          <w:lang w:val="en-US"/>
        </w:rPr>
        <w:t>2021.</w:t>
      </w:r>
    </w:p>
    <w:p w14:paraId="707B035E" w14:textId="77777777" w:rsidR="00AF5C32" w:rsidRPr="00A1439C" w:rsidRDefault="00AF5C32" w:rsidP="00AF5C32">
      <w:pPr>
        <w:spacing w:line="240" w:lineRule="auto"/>
        <w:ind w:right="-1"/>
        <w:jc w:val="thaiDistribute"/>
        <w:rPr>
          <w:rFonts w:cs="Times New Roman"/>
          <w:lang w:val="en-US"/>
        </w:rPr>
      </w:pPr>
    </w:p>
    <w:p w14:paraId="3A3D239C" w14:textId="77777777" w:rsidR="00AF5C32" w:rsidRPr="00A1439C" w:rsidRDefault="00AF5C32" w:rsidP="00AF5C32">
      <w:pPr>
        <w:spacing w:line="240" w:lineRule="auto"/>
        <w:rPr>
          <w:rFonts w:cs="Times New Roman"/>
          <w:b/>
          <w:bCs/>
          <w:szCs w:val="28"/>
          <w:lang w:val="en-US"/>
        </w:rPr>
      </w:pPr>
      <w:r w:rsidRPr="00A1439C">
        <w:rPr>
          <w:rFonts w:cs="Times New Roman"/>
          <w:b/>
          <w:bCs/>
        </w:rPr>
        <w:br w:type="page"/>
      </w:r>
    </w:p>
    <w:p w14:paraId="568BF841" w14:textId="77777777" w:rsidR="00AF5C32" w:rsidRPr="00A1439C" w:rsidRDefault="00AF5C32" w:rsidP="00AF5C32">
      <w:pPr>
        <w:pStyle w:val="ListParagraph"/>
        <w:numPr>
          <w:ilvl w:val="0"/>
          <w:numId w:val="1"/>
        </w:numPr>
        <w:tabs>
          <w:tab w:val="clear" w:pos="360"/>
        </w:tabs>
        <w:autoSpaceDE/>
        <w:autoSpaceDN/>
        <w:spacing w:line="240" w:lineRule="auto"/>
        <w:ind w:left="450" w:right="391" w:hanging="450"/>
        <w:jc w:val="thaiDistribute"/>
        <w:rPr>
          <w:lang w:val="en-US"/>
        </w:rPr>
      </w:pPr>
      <w:r w:rsidRPr="00A1439C">
        <w:rPr>
          <w:rFonts w:cs="Times New Roman"/>
          <w:b/>
          <w:bCs/>
        </w:rPr>
        <w:lastRenderedPageBreak/>
        <w:t>INVESTMENT</w:t>
      </w:r>
      <w:r w:rsidRPr="00A1439C">
        <w:rPr>
          <w:rFonts w:cs="Times New Roman"/>
          <w:b/>
          <w:bCs/>
          <w:lang w:val="en-US"/>
        </w:rPr>
        <w:t xml:space="preserve"> IN ASSOCIATED COMPANY</w:t>
      </w:r>
    </w:p>
    <w:p w14:paraId="52BFB49F" w14:textId="77777777" w:rsidR="00AF5C32" w:rsidRPr="00A1439C" w:rsidRDefault="00AF5C32" w:rsidP="00AF5C32">
      <w:pPr>
        <w:spacing w:line="240" w:lineRule="auto"/>
        <w:ind w:left="426" w:right="-1"/>
        <w:jc w:val="thaiDistribute"/>
        <w:rPr>
          <w:cs/>
          <w:lang w:val="en-US"/>
        </w:rPr>
      </w:pPr>
    </w:p>
    <w:p w14:paraId="1F811DE4" w14:textId="3EA96529" w:rsidR="00AF5C32" w:rsidRPr="00A1439C" w:rsidRDefault="00AF5C32" w:rsidP="00AF5C32">
      <w:pPr>
        <w:spacing w:line="240" w:lineRule="auto"/>
        <w:ind w:left="426" w:right="-1"/>
        <w:jc w:val="thaiDistribute"/>
        <w:rPr>
          <w:lang w:val="en-US"/>
        </w:rPr>
      </w:pPr>
      <w:r w:rsidRPr="00A1439C">
        <w:rPr>
          <w:lang w:val="en-US"/>
        </w:rPr>
        <w:t>Investment in associated company as at</w:t>
      </w:r>
      <w:r w:rsidRPr="00A1439C">
        <w:rPr>
          <w:rFonts w:hint="cs"/>
          <w:cs/>
          <w:lang w:val="en-US"/>
        </w:rPr>
        <w:t xml:space="preserve"> </w:t>
      </w:r>
      <w:r w:rsidR="009F4171" w:rsidRPr="00A1439C">
        <w:rPr>
          <w:lang w:val="en-US"/>
        </w:rPr>
        <w:t>March</w:t>
      </w:r>
      <w:r w:rsidRPr="00A1439C">
        <w:rPr>
          <w:lang w:val="en-US"/>
        </w:rPr>
        <w:t xml:space="preserve"> 31, 202</w:t>
      </w:r>
      <w:r w:rsidR="009F4171" w:rsidRPr="00A1439C">
        <w:rPr>
          <w:rFonts w:cs="Times New Roman"/>
          <w:lang w:val="en-US"/>
        </w:rPr>
        <w:t>1</w:t>
      </w:r>
      <w:r w:rsidRPr="00A1439C">
        <w:rPr>
          <w:rFonts w:cs="Times New Roman"/>
          <w:lang w:val="en-US"/>
        </w:rPr>
        <w:t xml:space="preserve"> and June 30, 2020</w:t>
      </w:r>
      <w:r w:rsidRPr="00A1439C">
        <w:rPr>
          <w:rFonts w:cs="Times New Roman"/>
        </w:rPr>
        <w:t xml:space="preserve"> </w:t>
      </w:r>
      <w:r w:rsidRPr="00A1439C">
        <w:rPr>
          <w:lang w:val="en-US"/>
        </w:rPr>
        <w:t>consisted of:</w:t>
      </w:r>
    </w:p>
    <w:p w14:paraId="37647D69" w14:textId="77777777" w:rsidR="00AF5C32" w:rsidRPr="00A1439C" w:rsidRDefault="00AF5C32" w:rsidP="00AF5C32">
      <w:pPr>
        <w:spacing w:line="240" w:lineRule="auto"/>
        <w:ind w:left="426" w:right="-1"/>
        <w:jc w:val="thaiDistribute"/>
        <w:rPr>
          <w:lang w:val="en-US"/>
        </w:rPr>
      </w:pPr>
    </w:p>
    <w:bookmarkStart w:id="531" w:name="_MON_1682344293"/>
    <w:bookmarkStart w:id="532" w:name="_MON_1682344318"/>
    <w:bookmarkStart w:id="533" w:name="_MON_1682344361"/>
    <w:bookmarkStart w:id="534" w:name="_MON_1682344422"/>
    <w:bookmarkStart w:id="535" w:name="_MON_1682344473"/>
    <w:bookmarkStart w:id="536" w:name="_MON_1682344553"/>
    <w:bookmarkStart w:id="537" w:name="_MON_1682167867"/>
    <w:bookmarkEnd w:id="531"/>
    <w:bookmarkEnd w:id="532"/>
    <w:bookmarkEnd w:id="533"/>
    <w:bookmarkEnd w:id="534"/>
    <w:bookmarkEnd w:id="535"/>
    <w:bookmarkEnd w:id="536"/>
    <w:bookmarkEnd w:id="537"/>
    <w:bookmarkStart w:id="538" w:name="_MON_1658835270"/>
    <w:bookmarkEnd w:id="538"/>
    <w:p w14:paraId="252BE6DC" w14:textId="2B2A7A50" w:rsidR="00AF5C32" w:rsidRPr="00A1439C" w:rsidRDefault="00337021" w:rsidP="00AF5C32">
      <w:pPr>
        <w:spacing w:line="240" w:lineRule="auto"/>
        <w:ind w:left="450" w:right="-1"/>
        <w:jc w:val="thaiDistribute"/>
        <w:rPr>
          <w:rFonts w:ascii="Angsana New" w:hAnsi="Angsana New"/>
        </w:rPr>
      </w:pPr>
      <w:r w:rsidRPr="00A1439C">
        <w:rPr>
          <w:rFonts w:ascii="Angsana New" w:hAnsi="Angsana New"/>
          <w:cs/>
        </w:rPr>
        <w:object w:dxaOrig="17730" w:dyaOrig="2951" w14:anchorId="43960447">
          <v:shape id="_x0000_i1042" type="#_x0000_t75" style="width:712.8pt;height:133.8pt" o:ole="">
            <v:imagedata r:id="rId45" o:title=""/>
          </v:shape>
          <o:OLEObject Type="Embed" ProgID="Excel.Sheet.8" ShapeID="_x0000_i1042" DrawAspect="Content" ObjectID="_1682745981" r:id="rId46"/>
        </w:object>
      </w:r>
    </w:p>
    <w:p w14:paraId="204444DD" w14:textId="6BF39459" w:rsidR="00AF5C32" w:rsidRPr="00A1439C" w:rsidRDefault="00AF5C32" w:rsidP="00AF5C32">
      <w:pPr>
        <w:spacing w:line="240" w:lineRule="auto"/>
        <w:ind w:left="450" w:right="-1"/>
        <w:jc w:val="thaiDistribute"/>
        <w:rPr>
          <w:rFonts w:cs="Times New Roman"/>
          <w:lang w:val="en-US"/>
        </w:rPr>
      </w:pPr>
      <w:r w:rsidRPr="00A1439C">
        <w:rPr>
          <w:rFonts w:cs="Times New Roman"/>
        </w:rPr>
        <w:t>The Group has significant influence over the associated company due to the Group has 19% shareholding of ordinary shares in</w:t>
      </w:r>
      <w:r w:rsidRPr="00A1439C">
        <w:rPr>
          <w:rFonts w:cs="Times New Roman"/>
          <w:cs/>
        </w:rPr>
        <w:t xml:space="preserve"> </w:t>
      </w:r>
      <w:r w:rsidRPr="00A1439C">
        <w:rPr>
          <w:rFonts w:cs="Times New Roman"/>
        </w:rPr>
        <w:t xml:space="preserve">Krabi City Hotel and Resort Co., Ltd. and has representatives to the Board of Directors of such </w:t>
      </w:r>
      <w:r w:rsidR="00095429" w:rsidRPr="00A1439C">
        <w:rPr>
          <w:rFonts w:cs="Times New Roman"/>
        </w:rPr>
        <w:t>associated company</w:t>
      </w:r>
      <w:r w:rsidRPr="00A1439C">
        <w:rPr>
          <w:rFonts w:cs="Times New Roman"/>
        </w:rPr>
        <w:t>.</w:t>
      </w:r>
    </w:p>
    <w:p w14:paraId="76129BF0" w14:textId="77777777" w:rsidR="00AF5C32" w:rsidRPr="00A1439C" w:rsidRDefault="00AF5C32" w:rsidP="00AF5C32">
      <w:pPr>
        <w:jc w:val="thaiDistribute"/>
        <w:rPr>
          <w:rFonts w:cs="Times New Roman"/>
        </w:rPr>
      </w:pPr>
    </w:p>
    <w:p w14:paraId="76993050" w14:textId="77777777" w:rsidR="00AF5C32" w:rsidRPr="00A1439C" w:rsidRDefault="00AF5C32" w:rsidP="00095429">
      <w:pPr>
        <w:spacing w:line="240" w:lineRule="auto"/>
        <w:ind w:left="450" w:right="-1"/>
        <w:jc w:val="thaiDistribute"/>
        <w:rPr>
          <w:rFonts w:cs="Times New Roman"/>
        </w:rPr>
      </w:pPr>
      <w:r w:rsidRPr="00A1439C">
        <w:rPr>
          <w:rFonts w:cs="Times New Roman"/>
        </w:rPr>
        <w:t>The Group recognizes the share of loss in the associate until the Company’s interest is reduced to zero. Share of loss in the associated company which is excess of</w:t>
      </w:r>
      <w:r w:rsidR="00095429" w:rsidRPr="00A1439C">
        <w:rPr>
          <w:rFonts w:cs="Times New Roman"/>
        </w:rPr>
        <w:t xml:space="preserve"> </w:t>
      </w:r>
      <w:r w:rsidRPr="00A1439C">
        <w:rPr>
          <w:rFonts w:cs="Times New Roman"/>
        </w:rPr>
        <w:t>the Company’s interest are not recognized as the Company’s liability due to the Company have no any obligation to make the payment on behalf of such</w:t>
      </w:r>
      <w:r w:rsidR="00095429" w:rsidRPr="00A1439C">
        <w:rPr>
          <w:rFonts w:cs="Times New Roman"/>
        </w:rPr>
        <w:t xml:space="preserve"> associated company</w:t>
      </w:r>
      <w:r w:rsidR="00095429" w:rsidRPr="00A1439C">
        <w:rPr>
          <w:rFonts w:cs="Times New Roman" w:hint="cs"/>
          <w:cs/>
        </w:rPr>
        <w:t>.</w:t>
      </w:r>
    </w:p>
    <w:p w14:paraId="42F5353B" w14:textId="2DFDA46A" w:rsidR="00095429" w:rsidRPr="00A1439C" w:rsidRDefault="00095429" w:rsidP="00095429">
      <w:pPr>
        <w:spacing w:line="240" w:lineRule="auto"/>
        <w:ind w:left="450" w:right="-1"/>
        <w:jc w:val="thaiDistribute"/>
        <w:rPr>
          <w:rFonts w:cs="Times New Roman"/>
        </w:rPr>
        <w:sectPr w:rsidR="00095429" w:rsidRPr="00A1439C" w:rsidSect="00EA0D27">
          <w:footerReference w:type="default" r:id="rId47"/>
          <w:pgSz w:w="16840" w:h="11907" w:orient="landscape" w:code="9"/>
          <w:pgMar w:top="1411" w:right="1138" w:bottom="922" w:left="1138" w:header="562" w:footer="706" w:gutter="0"/>
          <w:cols w:space="737"/>
          <w:docGrid w:linePitch="360"/>
        </w:sectPr>
      </w:pPr>
    </w:p>
    <w:p w14:paraId="62BC5715" w14:textId="405CE145" w:rsidR="006D6847" w:rsidRPr="00A1439C" w:rsidRDefault="006D6847" w:rsidP="006D6847">
      <w:pPr>
        <w:numPr>
          <w:ilvl w:val="0"/>
          <w:numId w:val="1"/>
        </w:numPr>
        <w:tabs>
          <w:tab w:val="clear" w:pos="360"/>
        </w:tabs>
        <w:spacing w:line="240" w:lineRule="auto"/>
        <w:ind w:left="425" w:right="147" w:hanging="425"/>
        <w:jc w:val="thaiDistribute"/>
        <w:rPr>
          <w:rFonts w:cs="Times New Roman"/>
          <w:b/>
          <w:bCs/>
        </w:rPr>
      </w:pPr>
      <w:r w:rsidRPr="00A1439C">
        <w:rPr>
          <w:rFonts w:cs="Times New Roman"/>
          <w:b/>
          <w:bCs/>
        </w:rPr>
        <w:lastRenderedPageBreak/>
        <w:t>LONG-TERM INVESTMENTS</w:t>
      </w:r>
    </w:p>
    <w:p w14:paraId="50FFEC6D" w14:textId="77777777" w:rsidR="00AF5C32" w:rsidRPr="00A1439C" w:rsidRDefault="00AF5C32" w:rsidP="00AF5C32">
      <w:pPr>
        <w:spacing w:line="240" w:lineRule="auto"/>
        <w:ind w:left="426" w:right="-1"/>
        <w:jc w:val="thaiDistribute"/>
        <w:rPr>
          <w:lang w:val="en-US"/>
        </w:rPr>
      </w:pPr>
    </w:p>
    <w:p w14:paraId="051DFD20" w14:textId="1F045894" w:rsidR="00AF5C32" w:rsidRPr="00A1439C" w:rsidRDefault="00095429" w:rsidP="00AF5C32">
      <w:pPr>
        <w:spacing w:line="240" w:lineRule="auto"/>
        <w:ind w:left="426" w:right="-1"/>
        <w:jc w:val="thaiDistribute"/>
        <w:rPr>
          <w:lang w:val="en-US"/>
        </w:rPr>
      </w:pPr>
      <w:r w:rsidRPr="00A1439C">
        <w:rPr>
          <w:lang w:val="en-US"/>
        </w:rPr>
        <w:t>Long-term</w:t>
      </w:r>
      <w:r w:rsidR="00AF5C32" w:rsidRPr="00A1439C">
        <w:rPr>
          <w:lang w:val="en-US"/>
        </w:rPr>
        <w:t xml:space="preserve"> investment </w:t>
      </w:r>
      <w:r w:rsidR="00646E4C" w:rsidRPr="00A1439C">
        <w:rPr>
          <w:lang w:val="en-US"/>
        </w:rPr>
        <w:t xml:space="preserve">in </w:t>
      </w:r>
      <w:r w:rsidRPr="00A1439C">
        <w:rPr>
          <w:lang w:val="en-US"/>
        </w:rPr>
        <w:t xml:space="preserve">the </w:t>
      </w:r>
      <w:r w:rsidR="00646E4C" w:rsidRPr="00A1439C">
        <w:rPr>
          <w:lang w:val="en-US"/>
        </w:rPr>
        <w:t xml:space="preserve">consolidated and separate </w:t>
      </w:r>
      <w:r w:rsidR="00CA5B14" w:rsidRPr="00A1439C">
        <w:rPr>
          <w:lang w:val="en-US"/>
        </w:rPr>
        <w:t>financial statements</w:t>
      </w:r>
      <w:r w:rsidR="00646E4C" w:rsidRPr="00A1439C">
        <w:rPr>
          <w:lang w:val="en-US"/>
        </w:rPr>
        <w:t xml:space="preserve"> </w:t>
      </w:r>
      <w:r w:rsidR="00AF5C32" w:rsidRPr="00A1439C">
        <w:rPr>
          <w:lang w:val="en-US"/>
        </w:rPr>
        <w:t>as at</w:t>
      </w:r>
      <w:r w:rsidR="00AF5C32" w:rsidRPr="00A1439C">
        <w:rPr>
          <w:rFonts w:hint="cs"/>
          <w:cs/>
          <w:lang w:val="en-US"/>
        </w:rPr>
        <w:t xml:space="preserve"> </w:t>
      </w:r>
      <w:r w:rsidR="00812F09" w:rsidRPr="00A1439C">
        <w:rPr>
          <w:lang w:val="en-US"/>
        </w:rPr>
        <w:t>March</w:t>
      </w:r>
      <w:r w:rsidR="00AF5C32" w:rsidRPr="00A1439C">
        <w:rPr>
          <w:lang w:val="en-US"/>
        </w:rPr>
        <w:t xml:space="preserve"> 31, 202</w:t>
      </w:r>
      <w:r w:rsidR="00812F09" w:rsidRPr="00A1439C">
        <w:rPr>
          <w:rFonts w:cs="Times New Roman"/>
          <w:lang w:val="en-US"/>
        </w:rPr>
        <w:t>1</w:t>
      </w:r>
      <w:r w:rsidR="00AF5C32" w:rsidRPr="00A1439C">
        <w:rPr>
          <w:rFonts w:cs="Times New Roman"/>
          <w:lang w:val="en-US"/>
        </w:rPr>
        <w:t xml:space="preserve"> and June 30, 2020</w:t>
      </w:r>
      <w:r w:rsidR="00AF5C32" w:rsidRPr="00A1439C">
        <w:rPr>
          <w:rFonts w:cs="Times New Roman"/>
        </w:rPr>
        <w:t xml:space="preserve"> </w:t>
      </w:r>
      <w:r w:rsidR="00AF5C32" w:rsidRPr="00A1439C">
        <w:rPr>
          <w:lang w:val="en-US"/>
        </w:rPr>
        <w:t>consisted of:</w:t>
      </w:r>
    </w:p>
    <w:p w14:paraId="67652E2C" w14:textId="77777777" w:rsidR="008843FD" w:rsidRPr="00A1439C" w:rsidRDefault="008843FD" w:rsidP="00AF5C32">
      <w:pPr>
        <w:spacing w:line="240" w:lineRule="auto"/>
        <w:ind w:left="426" w:right="-1"/>
        <w:jc w:val="thaiDistribute"/>
        <w:rPr>
          <w:lang w:val="en-US"/>
        </w:rPr>
      </w:pPr>
    </w:p>
    <w:bookmarkStart w:id="539" w:name="_MON_1682168360"/>
    <w:bookmarkStart w:id="540" w:name="_MON_1657957492"/>
    <w:bookmarkEnd w:id="539"/>
    <w:bookmarkEnd w:id="540"/>
    <w:bookmarkStart w:id="541" w:name="_MON_1682344655"/>
    <w:bookmarkEnd w:id="541"/>
    <w:p w14:paraId="6A845AD6" w14:textId="01A0DA8D" w:rsidR="00AF5C32" w:rsidRPr="00A1439C" w:rsidRDefault="00337021" w:rsidP="00AF5C32">
      <w:pPr>
        <w:spacing w:line="240" w:lineRule="auto"/>
        <w:ind w:left="426" w:right="-1"/>
        <w:jc w:val="thaiDistribute"/>
        <w:rPr>
          <w:color w:val="FF0000"/>
          <w:lang w:val="en-US"/>
        </w:rPr>
      </w:pPr>
      <w:r w:rsidRPr="00A1439C">
        <w:rPr>
          <w:rFonts w:hAnsi="Angsana New"/>
          <w:color w:val="FF0000"/>
          <w:sz w:val="28"/>
          <w:szCs w:val="28"/>
          <w:cs/>
        </w:rPr>
        <w:object w:dxaOrig="18686" w:dyaOrig="5738" w14:anchorId="4FD08D20">
          <v:shape id="_x0000_i1043" type="#_x0000_t75" style="width:736.2pt;height:262.8pt" o:ole="">
            <v:imagedata r:id="rId48" o:title=""/>
          </v:shape>
          <o:OLEObject Type="Embed" ProgID="Excel.Sheet.8" ShapeID="_x0000_i1043" DrawAspect="Content" ObjectID="_1682745982" r:id="rId49"/>
        </w:object>
      </w:r>
    </w:p>
    <w:p w14:paraId="275C44A4" w14:textId="77777777" w:rsidR="00AF5C32" w:rsidRPr="00A1439C" w:rsidRDefault="00AF5C32" w:rsidP="00AF5C32">
      <w:pPr>
        <w:spacing w:line="240" w:lineRule="auto"/>
        <w:ind w:left="540"/>
        <w:jc w:val="thaiDistribute"/>
        <w:rPr>
          <w:rFonts w:cs="Times New Roman"/>
          <w:b/>
          <w:bCs/>
          <w:lang w:val="en-US"/>
        </w:rPr>
      </w:pPr>
      <w:r w:rsidRPr="00A1439C">
        <w:rPr>
          <w:rFonts w:cs="Times New Roman"/>
          <w:b/>
          <w:bCs/>
          <w:lang w:val="en-US"/>
        </w:rPr>
        <w:t xml:space="preserve"> </w:t>
      </w:r>
    </w:p>
    <w:p w14:paraId="19C22039" w14:textId="77777777" w:rsidR="00AF5C32" w:rsidRPr="00A1439C" w:rsidRDefault="00AF5C32" w:rsidP="00AF5C32">
      <w:pPr>
        <w:spacing w:line="240" w:lineRule="auto"/>
        <w:ind w:left="540"/>
        <w:jc w:val="thaiDistribute"/>
        <w:rPr>
          <w:rFonts w:cs="Times New Roman"/>
          <w:b/>
          <w:bCs/>
          <w:lang w:val="en-US"/>
        </w:rPr>
      </w:pPr>
      <w:r w:rsidRPr="00A1439C">
        <w:rPr>
          <w:rFonts w:cs="Times New Roman"/>
          <w:b/>
          <w:bCs/>
          <w:lang w:val="en-US"/>
        </w:rPr>
        <w:t>Avatar Co., Ltd.</w:t>
      </w:r>
    </w:p>
    <w:p w14:paraId="475AD99D" w14:textId="77777777" w:rsidR="00AF5C32" w:rsidRPr="00A1439C" w:rsidRDefault="00AF5C32" w:rsidP="00AF5C32">
      <w:pPr>
        <w:spacing w:line="240" w:lineRule="auto"/>
        <w:ind w:left="540"/>
        <w:jc w:val="thaiDistribute"/>
        <w:rPr>
          <w:rFonts w:cs="Times New Roman"/>
          <w:lang w:val="en-US"/>
        </w:rPr>
      </w:pPr>
    </w:p>
    <w:p w14:paraId="035B2AA4" w14:textId="77777777" w:rsidR="00AF5C32" w:rsidRPr="00A1439C" w:rsidRDefault="00AF5C32" w:rsidP="00AF5C32">
      <w:pPr>
        <w:spacing w:line="240" w:lineRule="auto"/>
        <w:ind w:left="540"/>
        <w:jc w:val="thaiDistribute"/>
        <w:rPr>
          <w:szCs w:val="28"/>
          <w:lang w:val="en-US"/>
        </w:rPr>
      </w:pPr>
      <w:r w:rsidRPr="00A1439C">
        <w:rPr>
          <w:rFonts w:cs="Times New Roman"/>
          <w:lang w:val="en-US"/>
        </w:rPr>
        <w:t>On July 6, 2000</w:t>
      </w:r>
      <w:r w:rsidRPr="00A1439C">
        <w:rPr>
          <w:szCs w:val="28"/>
          <w:lang w:val="en-US"/>
        </w:rPr>
        <w:t xml:space="preserve">, the Central </w:t>
      </w:r>
      <w:r w:rsidRPr="00A1439C">
        <w:rPr>
          <w:rFonts w:cs="Times New Roman"/>
          <w:lang w:val="en-US"/>
        </w:rPr>
        <w:t xml:space="preserve">Bankruptcy Court </w:t>
      </w:r>
      <w:r w:rsidRPr="00A1439C">
        <w:rPr>
          <w:szCs w:val="28"/>
          <w:lang w:val="en-US"/>
        </w:rPr>
        <w:t>judged Avatar Co., Ltd. went bankrupt and ordered an absolute control of property.</w:t>
      </w:r>
    </w:p>
    <w:p w14:paraId="5B7F7772" w14:textId="77777777" w:rsidR="00AF5C32" w:rsidRPr="00A1439C" w:rsidRDefault="00AF5C32" w:rsidP="00AF5C32">
      <w:pPr>
        <w:spacing w:line="240" w:lineRule="auto"/>
        <w:ind w:left="540"/>
        <w:jc w:val="thaiDistribute"/>
        <w:rPr>
          <w:szCs w:val="28"/>
          <w:lang w:val="en-US"/>
        </w:rPr>
      </w:pPr>
    </w:p>
    <w:p w14:paraId="44162E26" w14:textId="77777777" w:rsidR="00AF5C32" w:rsidRPr="00A1439C" w:rsidRDefault="00AF5C32" w:rsidP="00AF5C32">
      <w:pPr>
        <w:spacing w:line="240" w:lineRule="auto"/>
        <w:ind w:left="540"/>
        <w:jc w:val="thaiDistribute"/>
        <w:rPr>
          <w:rFonts w:cs="Times New Roman"/>
          <w:b/>
          <w:bCs/>
          <w:lang w:val="en-US"/>
        </w:rPr>
      </w:pPr>
      <w:r w:rsidRPr="00A1439C">
        <w:rPr>
          <w:rFonts w:cs="Times New Roman"/>
          <w:b/>
          <w:bCs/>
          <w:lang w:val="en-US"/>
        </w:rPr>
        <w:t>Medical Media Products Co., Ltd.</w:t>
      </w:r>
    </w:p>
    <w:p w14:paraId="21F54A90" w14:textId="77777777" w:rsidR="00AF5C32" w:rsidRPr="00A1439C" w:rsidRDefault="00AF5C32" w:rsidP="00AF5C32">
      <w:pPr>
        <w:spacing w:line="240" w:lineRule="auto"/>
        <w:ind w:left="540"/>
        <w:jc w:val="thaiDistribute"/>
        <w:rPr>
          <w:szCs w:val="28"/>
          <w:lang w:val="en-US"/>
        </w:rPr>
      </w:pPr>
    </w:p>
    <w:p w14:paraId="47432E9F" w14:textId="07114AF3" w:rsidR="0000164D" w:rsidRPr="00A1439C" w:rsidRDefault="00AF5C32" w:rsidP="0000164D">
      <w:pPr>
        <w:spacing w:line="240" w:lineRule="auto"/>
        <w:ind w:left="540"/>
        <w:jc w:val="thaiDistribute"/>
        <w:rPr>
          <w:szCs w:val="28"/>
          <w:lang w:val="en-US"/>
        </w:rPr>
        <w:sectPr w:rsidR="0000164D" w:rsidRPr="00A1439C" w:rsidSect="00F87377">
          <w:footerReference w:type="default" r:id="rId50"/>
          <w:pgSz w:w="16840" w:h="11907" w:orient="landscape" w:code="9"/>
          <w:pgMar w:top="1152" w:right="1152" w:bottom="657" w:left="1152" w:header="567" w:footer="709" w:gutter="0"/>
          <w:pgNumType w:start="22"/>
          <w:cols w:space="737"/>
          <w:docGrid w:linePitch="360"/>
        </w:sectPr>
      </w:pPr>
      <w:r w:rsidRPr="00A1439C">
        <w:rPr>
          <w:rFonts w:cs="Times New Roman"/>
          <w:lang w:val="en-US"/>
        </w:rPr>
        <w:t>On March 24, 2004</w:t>
      </w:r>
      <w:r w:rsidRPr="00A1439C">
        <w:rPr>
          <w:szCs w:val="28"/>
          <w:lang w:val="en-US"/>
        </w:rPr>
        <w:t xml:space="preserve">, the Central </w:t>
      </w:r>
      <w:r w:rsidRPr="00A1439C">
        <w:rPr>
          <w:rFonts w:cs="Times New Roman"/>
          <w:lang w:val="en-US"/>
        </w:rPr>
        <w:t xml:space="preserve">Bankruptcy Court </w:t>
      </w:r>
      <w:r w:rsidRPr="00A1439C">
        <w:rPr>
          <w:szCs w:val="28"/>
          <w:lang w:val="en-US"/>
        </w:rPr>
        <w:t>judged Medical Media Products Co., Ltd.</w:t>
      </w:r>
      <w:r w:rsidR="00095429" w:rsidRPr="00A1439C">
        <w:rPr>
          <w:szCs w:val="28"/>
          <w:lang w:val="en-US"/>
        </w:rPr>
        <w:t xml:space="preserve"> </w:t>
      </w:r>
      <w:r w:rsidRPr="00A1439C">
        <w:rPr>
          <w:szCs w:val="28"/>
          <w:lang w:val="en-US"/>
        </w:rPr>
        <w:t>went bankrupt and ordered</w:t>
      </w:r>
      <w:r w:rsidR="00812F09" w:rsidRPr="00A1439C">
        <w:rPr>
          <w:szCs w:val="28"/>
          <w:lang w:val="en-US"/>
        </w:rPr>
        <w:t xml:space="preserve"> an absolute control of proper</w:t>
      </w:r>
      <w:r w:rsidR="00095429" w:rsidRPr="00A1439C">
        <w:rPr>
          <w:szCs w:val="28"/>
          <w:lang w:val="en-US"/>
        </w:rPr>
        <w:t>ty</w:t>
      </w:r>
      <w:r w:rsidR="00F87377" w:rsidRPr="00A1439C">
        <w:rPr>
          <w:szCs w:val="28"/>
          <w:lang w:val="en-US"/>
        </w:rPr>
        <w:t>.</w:t>
      </w:r>
    </w:p>
    <w:p w14:paraId="59C02935" w14:textId="77777777" w:rsidR="0000164D" w:rsidRPr="00A1439C" w:rsidRDefault="0000164D" w:rsidP="00D75925">
      <w:pPr>
        <w:numPr>
          <w:ilvl w:val="0"/>
          <w:numId w:val="1"/>
        </w:numPr>
        <w:autoSpaceDE/>
        <w:autoSpaceDN/>
        <w:spacing w:line="240" w:lineRule="auto"/>
        <w:ind w:right="420"/>
        <w:jc w:val="thaiDistribute"/>
        <w:rPr>
          <w:rFonts w:cs="Times New Roman"/>
          <w:b/>
          <w:bCs/>
          <w:lang w:val="en-US"/>
        </w:rPr>
      </w:pPr>
      <w:bookmarkStart w:id="542" w:name="_MON_1486416682"/>
      <w:bookmarkStart w:id="543" w:name="_MON_1486455284"/>
      <w:bookmarkStart w:id="544" w:name="_MON_1486460650"/>
      <w:bookmarkStart w:id="545" w:name="_MON_1486462210"/>
      <w:bookmarkStart w:id="546" w:name="_MON_1493038991"/>
      <w:bookmarkStart w:id="547" w:name="_MON_1493039167"/>
      <w:bookmarkStart w:id="548" w:name="_MON_1493039179"/>
      <w:bookmarkStart w:id="549" w:name="_MON_1493039958"/>
      <w:bookmarkStart w:id="550" w:name="_MON_1493040243"/>
      <w:bookmarkStart w:id="551" w:name="_MON_1493040270"/>
      <w:bookmarkStart w:id="552" w:name="_MON_1493040628"/>
      <w:bookmarkStart w:id="553" w:name="_MON_1493043571"/>
      <w:bookmarkStart w:id="554" w:name="_MON_1496132122"/>
      <w:bookmarkStart w:id="555" w:name="_MON_1496132151"/>
      <w:bookmarkStart w:id="556" w:name="_MON_1496132188"/>
      <w:bookmarkStart w:id="557" w:name="_MON_1470480506"/>
      <w:bookmarkStart w:id="558" w:name="_MON_1496132203"/>
      <w:bookmarkStart w:id="559" w:name="_MON_1496132211"/>
      <w:bookmarkStart w:id="560" w:name="_MON_1496135371"/>
      <w:bookmarkStart w:id="561" w:name="_MON_1496135458"/>
      <w:bookmarkStart w:id="562" w:name="_MON_1499084630"/>
      <w:bookmarkStart w:id="563" w:name="_MON_1499084754"/>
      <w:bookmarkStart w:id="564" w:name="_MON_1502624618"/>
      <w:bookmarkStart w:id="565" w:name="_MON_1505834750"/>
      <w:bookmarkStart w:id="566" w:name="_MON_1508320281"/>
      <w:bookmarkStart w:id="567" w:name="_MON_1508320382"/>
      <w:bookmarkStart w:id="568" w:name="_MON_1508334629"/>
      <w:bookmarkStart w:id="569" w:name="_MON_1508403551"/>
      <w:bookmarkStart w:id="570" w:name="_MON_1508403577"/>
      <w:bookmarkStart w:id="571" w:name="_MON_1508404631"/>
      <w:bookmarkStart w:id="572" w:name="_MON_1508612796"/>
      <w:bookmarkStart w:id="573" w:name="_MON_1508612823"/>
      <w:bookmarkStart w:id="574" w:name="_MON_1508612858"/>
      <w:bookmarkStart w:id="575" w:name="_MON_1514732086"/>
      <w:bookmarkStart w:id="576" w:name="_MON_1517668638"/>
      <w:bookmarkStart w:id="577" w:name="_MON_1517668728"/>
      <w:bookmarkStart w:id="578" w:name="_MON_1517669726"/>
      <w:bookmarkStart w:id="579" w:name="_MON_1517669743"/>
      <w:bookmarkStart w:id="580" w:name="_MON_1517669759"/>
      <w:bookmarkStart w:id="581" w:name="_MON_1517669783"/>
      <w:bookmarkStart w:id="582" w:name="_MON_1517669830"/>
      <w:bookmarkStart w:id="583" w:name="_MON_1517669841"/>
      <w:bookmarkStart w:id="584" w:name="_MON_1517770773"/>
      <w:bookmarkStart w:id="585" w:name="_MON_1517770831"/>
      <w:bookmarkStart w:id="586" w:name="_MON_1517770835"/>
      <w:bookmarkStart w:id="587" w:name="_MON_1517771037"/>
      <w:bookmarkStart w:id="588" w:name="_MON_1517949852"/>
      <w:bookmarkStart w:id="589" w:name="_MON_1546080228"/>
      <w:bookmarkStart w:id="590" w:name="_MON_1547313850"/>
      <w:bookmarkStart w:id="591" w:name="_MON_1547314580"/>
      <w:bookmarkStart w:id="592" w:name="_MON_1548493717"/>
      <w:bookmarkStart w:id="593" w:name="_MON_1554372253"/>
      <w:bookmarkStart w:id="594" w:name="_MON_1555525425"/>
      <w:bookmarkStart w:id="595" w:name="_MON_1555768636"/>
      <w:bookmarkStart w:id="596" w:name="_MON_1555768657"/>
      <w:bookmarkStart w:id="597" w:name="_MON_1555769633"/>
      <w:bookmarkStart w:id="598" w:name="_MON_1560939469"/>
      <w:bookmarkStart w:id="599" w:name="_MON_1563215433"/>
      <w:bookmarkStart w:id="600" w:name="_MON_1563215514"/>
      <w:bookmarkStart w:id="601" w:name="_MON_1563215524"/>
      <w:bookmarkStart w:id="602" w:name="_MON_1563215529"/>
      <w:bookmarkStart w:id="603" w:name="_MON_1564918293"/>
      <w:bookmarkStart w:id="604" w:name="_MON_1619260647"/>
      <w:bookmarkStart w:id="605" w:name="_MON_1619260758"/>
      <w:bookmarkStart w:id="606" w:name="_MON_1619261233"/>
      <w:bookmarkStart w:id="607" w:name="_MON_1619282583"/>
      <w:bookmarkStart w:id="608" w:name="_MON_1619352739"/>
      <w:bookmarkStart w:id="609" w:name="_MON_1486416023"/>
      <w:bookmarkStart w:id="610" w:name="_MON_1486416042"/>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A1439C">
        <w:rPr>
          <w:rFonts w:cs="Times New Roman"/>
          <w:b/>
          <w:bCs/>
          <w:lang w:val="en-US"/>
        </w:rPr>
        <w:lastRenderedPageBreak/>
        <w:t>INVESTMENT PROPERTY</w:t>
      </w:r>
      <w:r w:rsidRPr="00A1439C">
        <w:rPr>
          <w:b/>
          <w:bCs/>
          <w:szCs w:val="28"/>
          <w:lang w:val="en-US"/>
        </w:rPr>
        <w:t xml:space="preserve"> </w:t>
      </w:r>
    </w:p>
    <w:p w14:paraId="3BF9C992" w14:textId="77777777" w:rsidR="0000164D" w:rsidRPr="00A1439C" w:rsidRDefault="0000164D" w:rsidP="0000164D">
      <w:pPr>
        <w:spacing w:line="240" w:lineRule="auto"/>
        <w:ind w:left="426" w:right="391"/>
        <w:jc w:val="thaiDistribute"/>
        <w:rPr>
          <w:rFonts w:cs="Times New Roman"/>
          <w:b/>
          <w:bCs/>
          <w:lang w:val="en-US"/>
        </w:rPr>
      </w:pPr>
    </w:p>
    <w:p w14:paraId="78B6AE6B" w14:textId="05B688E8" w:rsidR="0000164D" w:rsidRPr="00A1439C" w:rsidRDefault="0000164D" w:rsidP="0000164D">
      <w:pPr>
        <w:spacing w:line="240" w:lineRule="auto"/>
        <w:ind w:left="426" w:right="28"/>
        <w:jc w:val="thaiDistribute"/>
        <w:rPr>
          <w:lang w:val="en-US"/>
        </w:rPr>
      </w:pPr>
      <w:r w:rsidRPr="00A1439C">
        <w:rPr>
          <w:lang w:val="en-US"/>
        </w:rPr>
        <w:t xml:space="preserve">Movements of investment property during the </w:t>
      </w:r>
      <w:r w:rsidR="00D75925" w:rsidRPr="00A1439C">
        <w:rPr>
          <w:lang w:val="en-US"/>
        </w:rPr>
        <w:t>nine</w:t>
      </w:r>
      <w:r w:rsidRPr="00A1439C">
        <w:rPr>
          <w:lang w:val="en-US"/>
        </w:rPr>
        <w:t xml:space="preserve">-month periods ended </w:t>
      </w:r>
      <w:r w:rsidR="00D75925" w:rsidRPr="00A1439C">
        <w:rPr>
          <w:lang w:val="en-US"/>
        </w:rPr>
        <w:t>March</w:t>
      </w:r>
      <w:r w:rsidRPr="00A1439C">
        <w:rPr>
          <w:lang w:val="en-US"/>
        </w:rPr>
        <w:t xml:space="preserve"> 31, 202</w:t>
      </w:r>
      <w:r w:rsidR="00D75925" w:rsidRPr="00A1439C">
        <w:rPr>
          <w:lang w:val="en-US"/>
        </w:rPr>
        <w:t>1</w:t>
      </w:r>
      <w:r w:rsidRPr="00A1439C">
        <w:rPr>
          <w:lang w:val="en-US"/>
        </w:rPr>
        <w:t xml:space="preserve"> were summarized as follows:</w:t>
      </w:r>
    </w:p>
    <w:p w14:paraId="134E2A8C" w14:textId="77777777" w:rsidR="0000164D" w:rsidRPr="00A1439C" w:rsidRDefault="0000164D" w:rsidP="0000164D">
      <w:pPr>
        <w:spacing w:line="240" w:lineRule="auto"/>
        <w:ind w:left="426" w:right="391"/>
        <w:jc w:val="thaiDistribute"/>
        <w:rPr>
          <w:rFonts w:cs="Times New Roman"/>
          <w:lang w:val="en-US"/>
        </w:rPr>
      </w:pPr>
    </w:p>
    <w:bookmarkStart w:id="611" w:name="_MON_1682339581"/>
    <w:bookmarkStart w:id="612" w:name="_MON_1682339598"/>
    <w:bookmarkStart w:id="613" w:name="_MON_1658761947"/>
    <w:bookmarkStart w:id="614" w:name="_MON_1682422426"/>
    <w:bookmarkStart w:id="615" w:name="_MON_1682422477"/>
    <w:bookmarkEnd w:id="611"/>
    <w:bookmarkEnd w:id="612"/>
    <w:bookmarkEnd w:id="613"/>
    <w:bookmarkEnd w:id="614"/>
    <w:bookmarkEnd w:id="615"/>
    <w:bookmarkStart w:id="616" w:name="_MON_1682339412"/>
    <w:bookmarkEnd w:id="616"/>
    <w:p w14:paraId="38C2F116" w14:textId="36EEA15B" w:rsidR="0000164D" w:rsidRPr="00A1439C" w:rsidRDefault="006E25C4" w:rsidP="0000164D">
      <w:pPr>
        <w:spacing w:line="240" w:lineRule="auto"/>
        <w:ind w:left="426" w:right="-68"/>
        <w:jc w:val="thaiDistribute"/>
        <w:rPr>
          <w:rFonts w:cs="Times New Roman"/>
          <w:b/>
          <w:bCs/>
        </w:rPr>
      </w:pPr>
      <w:r w:rsidRPr="00A1439C">
        <w:rPr>
          <w:rFonts w:ascii="Angsana New" w:hAnsi="Angsana New"/>
          <w:cs/>
        </w:rPr>
        <w:object w:dxaOrig="9715" w:dyaOrig="2852" w14:anchorId="7025A541">
          <v:shape id="_x0000_i1044" type="#_x0000_t75" style="width:462pt;height:135.6pt" o:ole="">
            <v:imagedata r:id="rId51" o:title=""/>
          </v:shape>
          <o:OLEObject Type="Embed" ProgID="Excel.Sheet.8" ShapeID="_x0000_i1044" DrawAspect="Content" ObjectID="_1682745983" r:id="rId52"/>
        </w:object>
      </w:r>
    </w:p>
    <w:p w14:paraId="2FB52308" w14:textId="77777777" w:rsidR="006D6847" w:rsidRPr="00A1439C" w:rsidRDefault="006D6847" w:rsidP="0000164D">
      <w:pPr>
        <w:ind w:left="450"/>
        <w:jc w:val="thaiDistribute"/>
        <w:rPr>
          <w:rFonts w:cs="Times New Roman"/>
        </w:rPr>
      </w:pPr>
    </w:p>
    <w:p w14:paraId="29A7A39F" w14:textId="77777777" w:rsidR="0000164D" w:rsidRPr="00A1439C" w:rsidRDefault="0000164D" w:rsidP="0000164D">
      <w:pPr>
        <w:ind w:left="450"/>
        <w:jc w:val="thaiDistribute"/>
        <w:rPr>
          <w:rFonts w:cs="Times New Roman"/>
        </w:rPr>
      </w:pPr>
      <w:r w:rsidRPr="00A1439C">
        <w:rPr>
          <w:rFonts w:cs="Times New Roman"/>
        </w:rPr>
        <w:t xml:space="preserve">Investment property is </w:t>
      </w:r>
      <w:r w:rsidRPr="00A1439C">
        <w:rPr>
          <w:rFonts w:cs="Times New Roman"/>
          <w:cs/>
        </w:rPr>
        <w:t xml:space="preserve">1 </w:t>
      </w:r>
      <w:r w:rsidRPr="00A1439C">
        <w:rPr>
          <w:rFonts w:cs="Times New Roman"/>
        </w:rPr>
        <w:t xml:space="preserve">plot of an empty land which the Company has a joint ownership with </w:t>
      </w:r>
      <w:proofErr w:type="gramStart"/>
      <w:r w:rsidRPr="00A1439C">
        <w:rPr>
          <w:rFonts w:cs="Times New Roman"/>
        </w:rPr>
        <w:t>other</w:t>
      </w:r>
      <w:proofErr w:type="gramEnd"/>
      <w:r w:rsidRPr="00A1439C">
        <w:rPr>
          <w:rFonts w:cs="Times New Roman"/>
        </w:rPr>
        <w:t xml:space="preserve"> person. The agreed proportion of land in the ratio of 1: 5 as follows:</w:t>
      </w:r>
    </w:p>
    <w:p w14:paraId="1F3CE14E" w14:textId="77777777" w:rsidR="0000164D" w:rsidRPr="00A1439C" w:rsidRDefault="0000164D" w:rsidP="0000164D">
      <w:pPr>
        <w:spacing w:line="240" w:lineRule="auto"/>
        <w:ind w:left="426" w:right="391"/>
        <w:jc w:val="thaiDistribute"/>
        <w:rPr>
          <w:rFonts w:cs="Cordia New"/>
          <w:b/>
          <w:bCs/>
          <w:cs/>
        </w:rPr>
      </w:pPr>
    </w:p>
    <w:bookmarkStart w:id="617" w:name="_MON_1658846559"/>
    <w:bookmarkEnd w:id="617"/>
    <w:p w14:paraId="7D9C3F4E" w14:textId="5CAE4D1D" w:rsidR="0000164D" w:rsidRPr="00A1439C" w:rsidRDefault="006E25C4" w:rsidP="0000164D">
      <w:pPr>
        <w:spacing w:line="240" w:lineRule="auto"/>
        <w:ind w:left="426" w:right="391"/>
        <w:jc w:val="thaiDistribute"/>
        <w:rPr>
          <w:rFonts w:ascii="Angsana New" w:hAnsi="Angsana New"/>
          <w:sz w:val="28"/>
        </w:rPr>
      </w:pPr>
      <w:r w:rsidRPr="00A1439C">
        <w:rPr>
          <w:rFonts w:ascii="Angsana New" w:hAnsi="Angsana New"/>
          <w:sz w:val="28"/>
        </w:rPr>
        <w:object w:dxaOrig="7972" w:dyaOrig="1850" w14:anchorId="6F419350">
          <v:shape id="_x0000_i1045" type="#_x0000_t75" style="width:438.6pt;height:88.2pt" o:ole="">
            <v:imagedata r:id="rId53" o:title=""/>
          </v:shape>
          <o:OLEObject Type="Embed" ProgID="Excel.Sheet.8" ShapeID="_x0000_i1045" DrawAspect="Content" ObjectID="_1682745984" r:id="rId54"/>
        </w:object>
      </w:r>
    </w:p>
    <w:p w14:paraId="6E358899" w14:textId="77777777" w:rsidR="0000164D" w:rsidRPr="00A1439C" w:rsidRDefault="0000164D" w:rsidP="0000164D">
      <w:pPr>
        <w:spacing w:line="240" w:lineRule="auto"/>
        <w:ind w:left="426" w:right="391"/>
        <w:jc w:val="thaiDistribute"/>
        <w:rPr>
          <w:rFonts w:cs="Cordia New"/>
          <w:b/>
          <w:bCs/>
          <w:lang w:val="en-US"/>
        </w:rPr>
      </w:pPr>
    </w:p>
    <w:p w14:paraId="16C639C4" w14:textId="77777777" w:rsidR="0000164D" w:rsidRPr="00A1439C" w:rsidRDefault="0000164D" w:rsidP="0000164D">
      <w:pPr>
        <w:spacing w:line="240" w:lineRule="auto"/>
        <w:ind w:left="360"/>
        <w:jc w:val="thaiDistribute"/>
        <w:rPr>
          <w:rFonts w:cs="Times New Roman"/>
          <w:b/>
          <w:bCs/>
        </w:rPr>
      </w:pPr>
      <w:r w:rsidRPr="00A1439C">
        <w:rPr>
          <w:b/>
          <w:bCs/>
          <w:szCs w:val="28"/>
          <w:lang w:val="en-US"/>
        </w:rPr>
        <w:t>ASSETS</w:t>
      </w:r>
      <w:r w:rsidRPr="00A1439C">
        <w:rPr>
          <w:rFonts w:cs="Times New Roman"/>
          <w:b/>
          <w:bCs/>
        </w:rPr>
        <w:t xml:space="preserve"> VALUATION</w:t>
      </w:r>
    </w:p>
    <w:p w14:paraId="4DA2C222" w14:textId="77777777" w:rsidR="0000164D" w:rsidRPr="00A1439C" w:rsidRDefault="0000164D" w:rsidP="0000164D">
      <w:pPr>
        <w:spacing w:line="240" w:lineRule="auto"/>
        <w:ind w:left="426" w:right="391"/>
        <w:jc w:val="thaiDistribute"/>
        <w:rPr>
          <w:rFonts w:cs="Cordia New"/>
          <w:b/>
          <w:bCs/>
          <w:lang w:val="en-US"/>
        </w:rPr>
      </w:pPr>
    </w:p>
    <w:p w14:paraId="78862E94" w14:textId="13A6A41F" w:rsidR="0000164D" w:rsidRPr="00A1439C" w:rsidRDefault="0000164D" w:rsidP="00A31328">
      <w:pPr>
        <w:spacing w:line="240" w:lineRule="auto"/>
        <w:ind w:left="360"/>
        <w:jc w:val="thaiDistribute"/>
        <w:rPr>
          <w:rFonts w:cs="Times New Roman"/>
        </w:rPr>
      </w:pPr>
      <w:r w:rsidRPr="00A1439C">
        <w:rPr>
          <w:rFonts w:cs="Times New Roman"/>
        </w:rPr>
        <w:t xml:space="preserve">The Company engaged KTAC Appraisal </w:t>
      </w:r>
      <w:proofErr w:type="gramStart"/>
      <w:r w:rsidRPr="00A1439C">
        <w:rPr>
          <w:rFonts w:cs="Times New Roman"/>
        </w:rPr>
        <w:t>And</w:t>
      </w:r>
      <w:proofErr w:type="gramEnd"/>
      <w:r w:rsidRPr="00A1439C">
        <w:rPr>
          <w:rFonts w:cs="Times New Roman"/>
        </w:rPr>
        <w:t xml:space="preserve"> Se</w:t>
      </w:r>
      <w:r w:rsidRPr="00A1439C">
        <w:rPr>
          <w:szCs w:val="28"/>
          <w:lang w:val="en-US"/>
        </w:rPr>
        <w:t>r</w:t>
      </w:r>
      <w:r w:rsidRPr="00A1439C">
        <w:rPr>
          <w:rFonts w:cs="Times New Roman"/>
        </w:rPr>
        <w:t>vice Co.,</w:t>
      </w:r>
      <w:r w:rsidRPr="00A1439C">
        <w:rPr>
          <w:rFonts w:cstheme="minorBidi" w:hint="cs"/>
          <w:cs/>
        </w:rPr>
        <w:t xml:space="preserve"> </w:t>
      </w:r>
      <w:r w:rsidRPr="00A1439C">
        <w:rPr>
          <w:rFonts w:cs="Times New Roman"/>
        </w:rPr>
        <w:t xml:space="preserve">Ltd. who is an independent appraiser in accordance with professional standards of the Valuers Association of Thailand to appraise land. </w:t>
      </w:r>
      <w:r w:rsidRPr="00A1439C">
        <w:rPr>
          <w:szCs w:val="28"/>
          <w:lang w:val="en-US"/>
        </w:rPr>
        <w:t xml:space="preserve">Land </w:t>
      </w:r>
      <w:r w:rsidRPr="00A1439C">
        <w:rPr>
          <w:szCs w:val="28"/>
        </w:rPr>
        <w:t>was appraised basing on the Market Approach Method</w:t>
      </w:r>
      <w:r w:rsidRPr="00A1439C">
        <w:rPr>
          <w:rFonts w:cs="Times New Roman"/>
        </w:rPr>
        <w:t xml:space="preserve"> at the appraisal value of Baht 34.94 million</w:t>
      </w:r>
      <w:r w:rsidRPr="00A1439C">
        <w:rPr>
          <w:szCs w:val="28"/>
        </w:rPr>
        <w:t xml:space="preserve"> as per t</w:t>
      </w:r>
      <w:r w:rsidRPr="00A1439C">
        <w:rPr>
          <w:rFonts w:cs="Times New Roman"/>
        </w:rPr>
        <w:t xml:space="preserve">he appraisal report dated </w:t>
      </w:r>
      <w:r w:rsidRPr="00A1439C">
        <w:rPr>
          <w:szCs w:val="28"/>
        </w:rPr>
        <w:t>August</w:t>
      </w:r>
      <w:r w:rsidRPr="00A1439C">
        <w:rPr>
          <w:rFonts w:cs="Times New Roman"/>
        </w:rPr>
        <w:t xml:space="preserve"> 28, 2020</w:t>
      </w:r>
      <w:r w:rsidR="00095429" w:rsidRPr="00A1439C">
        <w:rPr>
          <w:rFonts w:cs="Times New Roman"/>
        </w:rPr>
        <w:t>.</w:t>
      </w:r>
      <w:r w:rsidRPr="00A1439C">
        <w:rPr>
          <w:rFonts w:cs="Times New Roman"/>
        </w:rPr>
        <w:t xml:space="preserve"> </w:t>
      </w:r>
      <w:r w:rsidR="00095429" w:rsidRPr="00A1439C">
        <w:rPr>
          <w:rFonts w:cs="Times New Roman"/>
        </w:rPr>
        <w:t>F</w:t>
      </w:r>
      <w:r w:rsidRPr="00A1439C">
        <w:rPr>
          <w:rFonts w:cs="Times New Roman"/>
        </w:rPr>
        <w:t xml:space="preserve">or </w:t>
      </w:r>
      <w:r w:rsidRPr="00A1439C">
        <w:rPr>
          <w:lang w:val="en-US"/>
        </w:rPr>
        <w:t xml:space="preserve">the </w:t>
      </w:r>
      <w:r w:rsidR="00D75925" w:rsidRPr="00A1439C">
        <w:rPr>
          <w:lang w:val="en-US"/>
        </w:rPr>
        <w:t>nine</w:t>
      </w:r>
      <w:r w:rsidRPr="00A1439C">
        <w:rPr>
          <w:lang w:val="en-US"/>
        </w:rPr>
        <w:t xml:space="preserve">-month period ended </w:t>
      </w:r>
      <w:r w:rsidR="00D75925" w:rsidRPr="00A1439C">
        <w:rPr>
          <w:lang w:val="en-US"/>
        </w:rPr>
        <w:t>March</w:t>
      </w:r>
      <w:r w:rsidRPr="00A1439C">
        <w:rPr>
          <w:lang w:val="en-US"/>
        </w:rPr>
        <w:t xml:space="preserve"> 31, 202</w:t>
      </w:r>
      <w:r w:rsidR="00D75925" w:rsidRPr="00A1439C">
        <w:rPr>
          <w:lang w:val="en-US"/>
        </w:rPr>
        <w:t>1</w:t>
      </w:r>
      <w:r w:rsidRPr="00A1439C">
        <w:rPr>
          <w:lang w:val="en-US"/>
        </w:rPr>
        <w:t>,</w:t>
      </w:r>
      <w:r w:rsidRPr="00A1439C">
        <w:rPr>
          <w:rFonts w:cs="Times New Roman"/>
        </w:rPr>
        <w:t xml:space="preserve"> t</w:t>
      </w:r>
      <w:r w:rsidRPr="00A1439C">
        <w:t xml:space="preserve">he Company recognized </w:t>
      </w:r>
      <w:r w:rsidRPr="00A1439C">
        <w:rPr>
          <w:lang w:val="en-US"/>
        </w:rPr>
        <w:t>gain</w:t>
      </w:r>
      <w:r w:rsidRPr="00A1439C">
        <w:t xml:space="preserve"> on revaluation of </w:t>
      </w:r>
      <w:r w:rsidR="006D6847" w:rsidRPr="00A1439C">
        <w:t xml:space="preserve">fair value </w:t>
      </w:r>
      <w:r w:rsidRPr="00A1439C">
        <w:t>investment property of Baht 4.17 million in profit or loss.</w:t>
      </w:r>
    </w:p>
    <w:p w14:paraId="558B03BC" w14:textId="511B1AAA" w:rsidR="00A31328" w:rsidRPr="00A1439C" w:rsidRDefault="0000164D" w:rsidP="0000164D">
      <w:pPr>
        <w:spacing w:line="240" w:lineRule="auto"/>
        <w:rPr>
          <w:rFonts w:cstheme="minorBidi"/>
          <w:b/>
          <w:bCs/>
          <w:lang w:val="en-US"/>
        </w:rPr>
      </w:pPr>
      <w:r w:rsidRPr="00A1439C">
        <w:rPr>
          <w:rFonts w:cs="Times New Roman"/>
          <w:b/>
          <w:bCs/>
          <w:lang w:val="en-US"/>
        </w:rPr>
        <w:br w:type="page"/>
      </w:r>
    </w:p>
    <w:p w14:paraId="32D4F465" w14:textId="77777777" w:rsidR="0000164D" w:rsidRPr="00A1439C" w:rsidRDefault="0000164D" w:rsidP="0000164D">
      <w:pPr>
        <w:numPr>
          <w:ilvl w:val="0"/>
          <w:numId w:val="1"/>
        </w:numPr>
        <w:autoSpaceDE/>
        <w:autoSpaceDN/>
        <w:spacing w:line="240" w:lineRule="auto"/>
        <w:ind w:right="28"/>
        <w:jc w:val="thaiDistribute"/>
        <w:rPr>
          <w:lang w:val="en-US"/>
        </w:rPr>
      </w:pPr>
      <w:r w:rsidRPr="00A1439C">
        <w:rPr>
          <w:rFonts w:cs="Times New Roman"/>
          <w:b/>
          <w:bCs/>
          <w:lang w:val="en-US"/>
        </w:rPr>
        <w:lastRenderedPageBreak/>
        <w:t>PROPERTY</w:t>
      </w:r>
      <w:r w:rsidRPr="00A1439C">
        <w:rPr>
          <w:rFonts w:cs="Times New Roman"/>
          <w:b/>
          <w:bCs/>
        </w:rPr>
        <w:t>, PLANT AND EQUIPMENT</w:t>
      </w:r>
    </w:p>
    <w:p w14:paraId="2EB08BC7" w14:textId="77777777" w:rsidR="0000164D" w:rsidRPr="00A1439C" w:rsidRDefault="0000164D" w:rsidP="0000164D">
      <w:pPr>
        <w:spacing w:line="240" w:lineRule="auto"/>
        <w:ind w:left="426" w:right="391"/>
        <w:jc w:val="thaiDistribute"/>
        <w:rPr>
          <w:rFonts w:cs="Times New Roman"/>
          <w:lang w:val="en-US"/>
        </w:rPr>
      </w:pPr>
    </w:p>
    <w:p w14:paraId="45EF16E7" w14:textId="75A04C7B" w:rsidR="0000164D" w:rsidRPr="00A1439C" w:rsidRDefault="0000164D" w:rsidP="0000164D">
      <w:pPr>
        <w:spacing w:line="240" w:lineRule="auto"/>
        <w:ind w:left="426" w:right="-1"/>
        <w:jc w:val="thaiDistribute"/>
        <w:rPr>
          <w:lang w:val="en-US"/>
        </w:rPr>
      </w:pPr>
      <w:r w:rsidRPr="00A1439C">
        <w:rPr>
          <w:lang w:val="en-US"/>
        </w:rPr>
        <w:t xml:space="preserve">Movements of property, plant and equipment during the </w:t>
      </w:r>
      <w:r w:rsidR="00D75925" w:rsidRPr="00A1439C">
        <w:rPr>
          <w:lang w:val="en-US"/>
        </w:rPr>
        <w:t>nine</w:t>
      </w:r>
      <w:r w:rsidRPr="00A1439C">
        <w:rPr>
          <w:lang w:val="en-US"/>
        </w:rPr>
        <w:t xml:space="preserve">-month periods ended </w:t>
      </w:r>
      <w:r w:rsidR="00D75925" w:rsidRPr="00A1439C">
        <w:rPr>
          <w:lang w:val="en-US"/>
        </w:rPr>
        <w:t>March</w:t>
      </w:r>
      <w:r w:rsidRPr="00A1439C">
        <w:rPr>
          <w:lang w:val="en-US"/>
        </w:rPr>
        <w:t xml:space="preserve"> 31, 202</w:t>
      </w:r>
      <w:r w:rsidR="00D75925" w:rsidRPr="00A1439C">
        <w:rPr>
          <w:lang w:val="en-US"/>
        </w:rPr>
        <w:t>1</w:t>
      </w:r>
      <w:r w:rsidRPr="00A1439C">
        <w:rPr>
          <w:lang w:val="en-US"/>
        </w:rPr>
        <w:t xml:space="preserve"> were summarized as follows:</w:t>
      </w:r>
    </w:p>
    <w:p w14:paraId="7125FE10" w14:textId="77777777" w:rsidR="00617802" w:rsidRPr="00A1439C" w:rsidRDefault="00617802" w:rsidP="0000164D">
      <w:pPr>
        <w:spacing w:line="240" w:lineRule="auto"/>
        <w:ind w:left="426" w:right="-1"/>
        <w:jc w:val="thaiDistribute"/>
        <w:rPr>
          <w:lang w:val="en-US"/>
        </w:rPr>
      </w:pPr>
    </w:p>
    <w:bookmarkStart w:id="618" w:name="_MON_1682422581"/>
    <w:bookmarkEnd w:id="618"/>
    <w:bookmarkStart w:id="619" w:name="_MON_1658762050"/>
    <w:bookmarkEnd w:id="619"/>
    <w:p w14:paraId="004E6BF2" w14:textId="05492E13" w:rsidR="0000164D" w:rsidRPr="00A1439C" w:rsidRDefault="009449D7" w:rsidP="0000164D">
      <w:pPr>
        <w:spacing w:line="240" w:lineRule="auto"/>
        <w:ind w:left="426" w:right="-1"/>
        <w:jc w:val="thaiDistribute"/>
        <w:rPr>
          <w:rFonts w:cs="Times New Roman"/>
          <w:lang w:val="en-US"/>
        </w:rPr>
      </w:pPr>
      <w:r w:rsidRPr="00A1439C">
        <w:rPr>
          <w:rFonts w:ascii="Angsana New" w:hAnsi="Angsana New"/>
          <w:cs/>
        </w:rPr>
        <w:object w:dxaOrig="9799" w:dyaOrig="4025" w14:anchorId="41BD690F">
          <v:shape id="_x0000_i1046" type="#_x0000_t75" style="width:463.2pt;height:189pt" o:ole="">
            <v:imagedata r:id="rId55" o:title=""/>
          </v:shape>
          <o:OLEObject Type="Embed" ProgID="Excel.Sheet.8" ShapeID="_x0000_i1046" DrawAspect="Content" ObjectID="_1682745985" r:id="rId56"/>
        </w:object>
      </w:r>
    </w:p>
    <w:p w14:paraId="17A05BFA" w14:textId="77777777" w:rsidR="00F87377" w:rsidRPr="00A1439C" w:rsidRDefault="00F87377" w:rsidP="0000164D">
      <w:pPr>
        <w:spacing w:line="240" w:lineRule="auto"/>
        <w:ind w:left="360"/>
        <w:jc w:val="thaiDistribute"/>
        <w:rPr>
          <w:b/>
          <w:bCs/>
          <w:szCs w:val="28"/>
          <w:lang w:val="en-US"/>
        </w:rPr>
      </w:pPr>
    </w:p>
    <w:p w14:paraId="5B8FD617" w14:textId="5A01F1A6" w:rsidR="0000164D" w:rsidRPr="00A1439C" w:rsidRDefault="0000164D" w:rsidP="0000164D">
      <w:pPr>
        <w:spacing w:line="240" w:lineRule="auto"/>
        <w:ind w:left="360"/>
        <w:jc w:val="thaiDistribute"/>
        <w:rPr>
          <w:rFonts w:cs="Times New Roman"/>
          <w:b/>
          <w:bCs/>
        </w:rPr>
      </w:pPr>
      <w:r w:rsidRPr="00A1439C">
        <w:rPr>
          <w:b/>
          <w:bCs/>
          <w:szCs w:val="28"/>
          <w:lang w:val="en-US"/>
        </w:rPr>
        <w:t>ASSETS</w:t>
      </w:r>
      <w:r w:rsidRPr="00A1439C">
        <w:rPr>
          <w:rFonts w:cs="Times New Roman"/>
          <w:b/>
          <w:bCs/>
        </w:rPr>
        <w:t xml:space="preserve"> VALUATION</w:t>
      </w:r>
    </w:p>
    <w:p w14:paraId="38150C85" w14:textId="77777777" w:rsidR="0000164D" w:rsidRPr="00A1439C" w:rsidRDefault="0000164D" w:rsidP="0000164D">
      <w:pPr>
        <w:spacing w:line="240" w:lineRule="auto"/>
        <w:ind w:left="360"/>
        <w:jc w:val="thaiDistribute"/>
        <w:rPr>
          <w:rFonts w:cs="Times New Roman"/>
          <w:b/>
          <w:bCs/>
        </w:rPr>
      </w:pPr>
    </w:p>
    <w:p w14:paraId="1A8E1C37" w14:textId="1220EDC9" w:rsidR="0000164D" w:rsidRPr="00A1439C" w:rsidRDefault="0000164D" w:rsidP="0000164D">
      <w:pPr>
        <w:tabs>
          <w:tab w:val="left" w:pos="10348"/>
        </w:tabs>
        <w:spacing w:line="240" w:lineRule="auto"/>
        <w:ind w:left="360"/>
        <w:jc w:val="thaiDistribute"/>
        <w:rPr>
          <w:rFonts w:cs="Times New Roman"/>
          <w:lang w:val="en-US"/>
        </w:rPr>
      </w:pPr>
      <w:r w:rsidRPr="00A1439C">
        <w:rPr>
          <w:rFonts w:cs="Times New Roman"/>
          <w:lang w:val="en-US"/>
        </w:rPr>
        <w:t>The Company engaged Real Estate Appraisal Co., Ltd. who is an independent appraiser in accordance with professional standards of the Valuers Association of Thailand to appraise land</w:t>
      </w:r>
      <w:r w:rsidRPr="00A1439C">
        <w:rPr>
          <w:rFonts w:cs="Times New Roman" w:hint="cs"/>
          <w:cs/>
          <w:lang w:val="en-US"/>
        </w:rPr>
        <w:t xml:space="preserve">. </w:t>
      </w:r>
      <w:r w:rsidRPr="00A1439C">
        <w:rPr>
          <w:rFonts w:cs="Times New Roman"/>
          <w:lang w:val="en-US"/>
        </w:rPr>
        <w:t>Land was appraised basing on the Market Approach Method at the appraisal value of Baht 49.88 million as per the appraisal report dated August 14, 2020</w:t>
      </w:r>
      <w:r w:rsidR="00095429" w:rsidRPr="00A1439C">
        <w:rPr>
          <w:rFonts w:cs="Times New Roman"/>
          <w:lang w:val="en-US"/>
        </w:rPr>
        <w:t>.</w:t>
      </w:r>
      <w:r w:rsidRPr="00A1439C">
        <w:rPr>
          <w:rFonts w:cs="Times New Roman"/>
          <w:lang w:val="en-US"/>
        </w:rPr>
        <w:t xml:space="preserve"> </w:t>
      </w:r>
      <w:r w:rsidR="00095429" w:rsidRPr="00A1439C">
        <w:rPr>
          <w:rFonts w:cs="Times New Roman"/>
          <w:lang w:val="en-US"/>
        </w:rPr>
        <w:t>F</w:t>
      </w:r>
      <w:r w:rsidRPr="00A1439C">
        <w:rPr>
          <w:rFonts w:cs="Times New Roman"/>
          <w:lang w:val="en-US"/>
        </w:rPr>
        <w:t xml:space="preserve">or </w:t>
      </w:r>
      <w:r w:rsidR="00D75925" w:rsidRPr="00A1439C">
        <w:rPr>
          <w:rFonts w:cs="Times New Roman"/>
          <w:lang w:val="en-US"/>
        </w:rPr>
        <w:t>the nine-month period ended March 31, 2021</w:t>
      </w:r>
      <w:r w:rsidRPr="00A1439C">
        <w:rPr>
          <w:rFonts w:cs="Times New Roman"/>
          <w:lang w:val="en-US"/>
        </w:rPr>
        <w:t>, the Company recognized the surplus on revaluation of asset of Baht 9.99 million in shareholders' equity.</w:t>
      </w:r>
    </w:p>
    <w:p w14:paraId="51361E11" w14:textId="77777777" w:rsidR="00AE375B" w:rsidRPr="00A1439C" w:rsidRDefault="00AE375B" w:rsidP="00AE375B">
      <w:pPr>
        <w:tabs>
          <w:tab w:val="left" w:pos="10348"/>
        </w:tabs>
        <w:spacing w:line="240" w:lineRule="auto"/>
        <w:jc w:val="thaiDistribute"/>
        <w:rPr>
          <w:rFonts w:cs="Times New Roman"/>
          <w:lang w:val="en-US"/>
        </w:rPr>
      </w:pPr>
    </w:p>
    <w:p w14:paraId="16984590" w14:textId="4D4FCA82" w:rsidR="00CB1795" w:rsidRPr="00A1439C" w:rsidRDefault="00CB1795" w:rsidP="00AE375B">
      <w:pPr>
        <w:autoSpaceDE/>
        <w:spacing w:line="240" w:lineRule="auto"/>
        <w:ind w:left="360"/>
        <w:jc w:val="thaiDistribute"/>
        <w:rPr>
          <w:rFonts w:cs="Times New Roman"/>
          <w:lang w:val="en-US"/>
        </w:rPr>
      </w:pPr>
      <w:r w:rsidRPr="00A1439C">
        <w:rPr>
          <w:rFonts w:cs="Times New Roman"/>
          <w:lang w:val="en-US"/>
        </w:rPr>
        <w:t>As at March 31, 2021 and</w:t>
      </w:r>
      <w:r w:rsidR="00EB0D5D" w:rsidRPr="00A1439C">
        <w:rPr>
          <w:rFonts w:cs="Times New Roman"/>
          <w:lang w:val="en-US"/>
        </w:rPr>
        <w:t xml:space="preserve"> June </w:t>
      </w:r>
      <w:r w:rsidRPr="00A1439C">
        <w:rPr>
          <w:rFonts w:cs="Times New Roman"/>
          <w:lang w:val="en-US"/>
        </w:rPr>
        <w:t>3</w:t>
      </w:r>
      <w:r w:rsidR="00EB0D5D" w:rsidRPr="00A1439C">
        <w:rPr>
          <w:rFonts w:cs="Times New Roman"/>
          <w:lang w:val="en-US"/>
        </w:rPr>
        <w:t>0</w:t>
      </w:r>
      <w:r w:rsidRPr="00A1439C">
        <w:rPr>
          <w:rFonts w:cs="Times New Roman"/>
          <w:lang w:val="en-US"/>
        </w:rPr>
        <w:t>, 2020, the Group</w:t>
      </w:r>
      <w:r w:rsidR="00617802" w:rsidRPr="00A1439C">
        <w:rPr>
          <w:rFonts w:cs="Times New Roman"/>
          <w:lang w:val="en-US"/>
        </w:rPr>
        <w:t xml:space="preserve"> mortgaged</w:t>
      </w:r>
      <w:r w:rsidRPr="00A1439C">
        <w:rPr>
          <w:rFonts w:cs="Times New Roman"/>
          <w:lang w:val="en-US"/>
        </w:rPr>
        <w:t xml:space="preserve"> land and building as collateral for </w:t>
      </w:r>
      <w:r w:rsidR="00095429" w:rsidRPr="00A1439C">
        <w:rPr>
          <w:rFonts w:cs="Times New Roman"/>
          <w:lang w:val="en-US"/>
        </w:rPr>
        <w:t>b</w:t>
      </w:r>
      <w:r w:rsidR="00617802" w:rsidRPr="00A1439C">
        <w:rPr>
          <w:rFonts w:cs="Times New Roman"/>
          <w:lang w:val="en-US"/>
        </w:rPr>
        <w:t xml:space="preserve">ank overdraft </w:t>
      </w:r>
      <w:r w:rsidR="00095429" w:rsidRPr="00A1439C">
        <w:rPr>
          <w:rFonts w:cs="Times New Roman"/>
          <w:lang w:val="en-US"/>
        </w:rPr>
        <w:t xml:space="preserve">and </w:t>
      </w:r>
      <w:r w:rsidRPr="00A1439C">
        <w:rPr>
          <w:rFonts w:cs="Times New Roman"/>
          <w:lang w:val="en-US"/>
        </w:rPr>
        <w:t>loan from financial institutions (see note 13) which its net book value was summarized as follow:</w:t>
      </w:r>
    </w:p>
    <w:p w14:paraId="6AB1739C" w14:textId="77777777" w:rsidR="00CB1795" w:rsidRPr="00A1439C" w:rsidRDefault="00CB1795" w:rsidP="00CB1795">
      <w:pPr>
        <w:autoSpaceDE/>
        <w:spacing w:line="240" w:lineRule="auto"/>
        <w:jc w:val="thaiDistribute"/>
        <w:rPr>
          <w:rFonts w:cs="Times New Roman"/>
          <w:lang w:val="en-US"/>
        </w:rPr>
      </w:pPr>
    </w:p>
    <w:bookmarkStart w:id="620" w:name="_MON_1669152128"/>
    <w:bookmarkEnd w:id="620"/>
    <w:p w14:paraId="4C855197" w14:textId="4EA1C395" w:rsidR="00E02C41" w:rsidRPr="00A1439C" w:rsidRDefault="005821FA" w:rsidP="0000164D">
      <w:pPr>
        <w:tabs>
          <w:tab w:val="left" w:pos="10348"/>
        </w:tabs>
        <w:spacing w:line="240" w:lineRule="auto"/>
        <w:ind w:left="360"/>
        <w:jc w:val="thaiDistribute"/>
        <w:rPr>
          <w:rFonts w:ascii="Angsana New" w:hAnsi="Angsana New"/>
          <w:color w:val="000000"/>
          <w:sz w:val="30"/>
          <w:szCs w:val="30"/>
        </w:rPr>
      </w:pPr>
      <w:r w:rsidRPr="00A1439C">
        <w:rPr>
          <w:rFonts w:ascii="Angsana New" w:hAnsi="Angsana New"/>
          <w:color w:val="000000"/>
          <w:sz w:val="30"/>
          <w:szCs w:val="30"/>
          <w:cs/>
        </w:rPr>
        <w:object w:dxaOrig="9516" w:dyaOrig="3864" w14:anchorId="3197DA95">
          <v:shape id="_x0000_i1047" type="#_x0000_t75" style="width:474pt;height:180.6pt" o:ole="">
            <v:imagedata r:id="rId57" o:title=""/>
          </v:shape>
          <o:OLEObject Type="Embed" ProgID="Excel.Sheet.12" ShapeID="_x0000_i1047" DrawAspect="Content" ObjectID="_1682745986" r:id="rId58"/>
        </w:object>
      </w:r>
    </w:p>
    <w:p w14:paraId="4E12002C" w14:textId="239D8395" w:rsidR="00E02C41" w:rsidRPr="00A1439C" w:rsidRDefault="00E02C41" w:rsidP="0000164D">
      <w:pPr>
        <w:tabs>
          <w:tab w:val="left" w:pos="10348"/>
        </w:tabs>
        <w:spacing w:line="240" w:lineRule="auto"/>
        <w:ind w:left="360"/>
        <w:jc w:val="thaiDistribute"/>
        <w:rPr>
          <w:rFonts w:ascii="Angsana New" w:hAnsi="Angsana New"/>
          <w:color w:val="000000"/>
          <w:sz w:val="30"/>
          <w:szCs w:val="30"/>
        </w:rPr>
      </w:pPr>
    </w:p>
    <w:p w14:paraId="334F5DB1" w14:textId="77777777" w:rsidR="006C2261" w:rsidRPr="00A1439C" w:rsidRDefault="006C2261" w:rsidP="006C2261">
      <w:pPr>
        <w:tabs>
          <w:tab w:val="left" w:pos="10348"/>
        </w:tabs>
        <w:spacing w:line="240" w:lineRule="auto"/>
        <w:jc w:val="thaiDistribute"/>
        <w:rPr>
          <w:rFonts w:ascii="Angsana New" w:hAnsi="Angsana New"/>
          <w:color w:val="000000"/>
          <w:sz w:val="30"/>
          <w:szCs w:val="30"/>
        </w:rPr>
      </w:pPr>
    </w:p>
    <w:p w14:paraId="06CA2433" w14:textId="77777777" w:rsidR="006C2261" w:rsidRPr="00A1439C" w:rsidRDefault="006C2261" w:rsidP="006C2261">
      <w:pPr>
        <w:tabs>
          <w:tab w:val="left" w:pos="10348"/>
        </w:tabs>
        <w:spacing w:line="240" w:lineRule="auto"/>
        <w:jc w:val="thaiDistribute"/>
        <w:rPr>
          <w:rFonts w:ascii="Angsana New" w:hAnsi="Angsana New"/>
          <w:color w:val="000000"/>
          <w:sz w:val="30"/>
          <w:szCs w:val="30"/>
        </w:rPr>
      </w:pPr>
    </w:p>
    <w:p w14:paraId="27437BEC" w14:textId="77777777" w:rsidR="006C2261" w:rsidRPr="00A1439C" w:rsidRDefault="006C2261" w:rsidP="006C2261">
      <w:pPr>
        <w:tabs>
          <w:tab w:val="left" w:pos="10348"/>
        </w:tabs>
        <w:spacing w:line="240" w:lineRule="auto"/>
        <w:jc w:val="thaiDistribute"/>
        <w:rPr>
          <w:rFonts w:cstheme="minorBidi"/>
        </w:rPr>
      </w:pPr>
    </w:p>
    <w:p w14:paraId="165919F5" w14:textId="77777777" w:rsidR="0000164D" w:rsidRPr="00A1439C" w:rsidRDefault="0000164D" w:rsidP="0000164D">
      <w:pPr>
        <w:spacing w:line="240" w:lineRule="auto"/>
        <w:rPr>
          <w:rFonts w:cstheme="minorBidi"/>
          <w:b/>
          <w:bCs/>
          <w:lang w:val="en-US"/>
        </w:rPr>
      </w:pPr>
    </w:p>
    <w:p w14:paraId="73457FC7" w14:textId="77777777" w:rsidR="0000164D" w:rsidRPr="00A1439C" w:rsidRDefault="0000164D" w:rsidP="0000164D">
      <w:pPr>
        <w:numPr>
          <w:ilvl w:val="0"/>
          <w:numId w:val="1"/>
        </w:numPr>
        <w:tabs>
          <w:tab w:val="left" w:pos="450"/>
        </w:tabs>
        <w:autoSpaceDE/>
        <w:autoSpaceDN/>
        <w:spacing w:line="240" w:lineRule="auto"/>
        <w:ind w:right="-18"/>
        <w:jc w:val="thaiDistribute"/>
        <w:rPr>
          <w:rFonts w:cs="Cordia New"/>
          <w:cs/>
          <w:lang w:val="en-US"/>
        </w:rPr>
      </w:pPr>
      <w:r w:rsidRPr="00A1439C">
        <w:rPr>
          <w:rFonts w:cs="Times New Roman"/>
          <w:b/>
          <w:bCs/>
          <w:lang w:val="en-US"/>
        </w:rPr>
        <w:t xml:space="preserve"> BANK OVERDRAFTS AND SHORT-TERM LOANS FROM FINANCIAL INSTITUTIONS</w:t>
      </w:r>
    </w:p>
    <w:p w14:paraId="4C43E2D6" w14:textId="77777777" w:rsidR="0000164D" w:rsidRPr="00A1439C" w:rsidRDefault="0000164D" w:rsidP="0000164D">
      <w:pPr>
        <w:spacing w:line="240" w:lineRule="auto"/>
        <w:ind w:left="425" w:right="-284"/>
        <w:jc w:val="thaiDistribute"/>
        <w:rPr>
          <w:rFonts w:cs="Cordia New"/>
        </w:rPr>
      </w:pPr>
    </w:p>
    <w:p w14:paraId="19AA8889" w14:textId="24BB1B0E" w:rsidR="006C2261" w:rsidRPr="00A1439C" w:rsidRDefault="0000164D" w:rsidP="006C2261">
      <w:pPr>
        <w:ind w:left="426" w:right="22"/>
        <w:jc w:val="thaiDistribute"/>
        <w:rPr>
          <w:rFonts w:cstheme="minorBidi"/>
        </w:rPr>
      </w:pPr>
      <w:r w:rsidRPr="00A1439C">
        <w:rPr>
          <w:rFonts w:cs="Times New Roman"/>
        </w:rPr>
        <w:t xml:space="preserve">Bank overdrafts and short-term loans from financial institutions </w:t>
      </w:r>
      <w:r w:rsidRPr="00A1439C">
        <w:rPr>
          <w:lang w:val="en-US"/>
        </w:rPr>
        <w:t>as at</w:t>
      </w:r>
      <w:r w:rsidRPr="00A1439C">
        <w:rPr>
          <w:rFonts w:hint="cs"/>
          <w:cs/>
          <w:lang w:val="en-US"/>
        </w:rPr>
        <w:t xml:space="preserve"> </w:t>
      </w:r>
      <w:r w:rsidR="00D75925" w:rsidRPr="00A1439C">
        <w:rPr>
          <w:lang w:val="en-US"/>
        </w:rPr>
        <w:t>March</w:t>
      </w:r>
      <w:r w:rsidRPr="00A1439C">
        <w:rPr>
          <w:lang w:val="en-US"/>
        </w:rPr>
        <w:t xml:space="preserve"> 31, 202</w:t>
      </w:r>
      <w:r w:rsidR="00D75925" w:rsidRPr="00A1439C">
        <w:rPr>
          <w:rFonts w:cs="Times New Roman"/>
          <w:lang w:val="en-US"/>
        </w:rPr>
        <w:t>1</w:t>
      </w:r>
      <w:r w:rsidRPr="00A1439C">
        <w:rPr>
          <w:rFonts w:cs="Times New Roman"/>
          <w:lang w:val="en-US"/>
        </w:rPr>
        <w:t xml:space="preserve"> and June 30, 2020</w:t>
      </w:r>
      <w:r w:rsidRPr="00A1439C">
        <w:rPr>
          <w:rFonts w:cs="Times New Roman"/>
        </w:rPr>
        <w:t xml:space="preserve"> </w:t>
      </w:r>
      <w:r w:rsidRPr="00A1439C">
        <w:rPr>
          <w:lang w:val="en-US"/>
        </w:rPr>
        <w:t>consisted of:</w:t>
      </w:r>
    </w:p>
    <w:bookmarkStart w:id="621" w:name="_MON_1555310759"/>
    <w:bookmarkEnd w:id="621"/>
    <w:p w14:paraId="4CBB2356" w14:textId="398C1B5B" w:rsidR="006C2261" w:rsidRPr="00A1439C" w:rsidRDefault="005821FA" w:rsidP="006C2261">
      <w:pPr>
        <w:spacing w:line="240" w:lineRule="auto"/>
        <w:ind w:left="450" w:right="22"/>
        <w:jc w:val="thaiDistribute"/>
        <w:rPr>
          <w:rFonts w:cstheme="minorBidi"/>
          <w:b/>
          <w:bCs/>
        </w:rPr>
      </w:pPr>
      <w:r w:rsidRPr="00A1439C">
        <w:rPr>
          <w:rFonts w:cs="Times New Roman"/>
          <w:cs/>
        </w:rPr>
        <w:object w:dxaOrig="9972" w:dyaOrig="3334" w14:anchorId="1A744E2D">
          <v:shape id="_x0000_i1048" type="#_x0000_t75" style="width:461.4pt;height:160.2pt" o:ole="" o:preferrelative="f">
            <v:imagedata r:id="rId59" o:title=""/>
          </v:shape>
          <o:OLEObject Type="Embed" ProgID="Excel.Sheet.8" ShapeID="_x0000_i1048" DrawAspect="Content" ObjectID="_1682745987" r:id="rId60"/>
        </w:object>
      </w:r>
    </w:p>
    <w:p w14:paraId="35ABE030" w14:textId="77777777" w:rsidR="006C2261" w:rsidRPr="00A1439C" w:rsidRDefault="006C2261" w:rsidP="006C2261">
      <w:pPr>
        <w:spacing w:line="240" w:lineRule="auto"/>
        <w:ind w:right="22"/>
        <w:jc w:val="thaiDistribute"/>
        <w:rPr>
          <w:rFonts w:cstheme="minorBidi"/>
          <w:lang w:val="en-US"/>
        </w:rPr>
      </w:pPr>
    </w:p>
    <w:p w14:paraId="5CF144EE" w14:textId="782340FC" w:rsidR="006C2261" w:rsidRPr="00A1439C" w:rsidRDefault="006C2261" w:rsidP="006C2261">
      <w:pPr>
        <w:tabs>
          <w:tab w:val="left" w:pos="10348"/>
        </w:tabs>
        <w:spacing w:line="240" w:lineRule="auto"/>
        <w:jc w:val="thaiDistribute"/>
        <w:rPr>
          <w:rFonts w:cstheme="minorBidi"/>
          <w:b/>
          <w:bCs/>
        </w:rPr>
      </w:pPr>
      <w:r w:rsidRPr="00A1439C">
        <w:rPr>
          <w:rFonts w:cstheme="minorBidi"/>
          <w:b/>
          <w:bCs/>
        </w:rPr>
        <w:t xml:space="preserve">      Collateral</w:t>
      </w:r>
    </w:p>
    <w:p w14:paraId="2EEE511A" w14:textId="77777777" w:rsidR="006C2261" w:rsidRPr="00A1439C" w:rsidRDefault="006C2261" w:rsidP="006C2261">
      <w:pPr>
        <w:tabs>
          <w:tab w:val="left" w:pos="10348"/>
        </w:tabs>
        <w:spacing w:line="240" w:lineRule="auto"/>
        <w:ind w:left="360"/>
        <w:jc w:val="thaiDistribute"/>
        <w:rPr>
          <w:rFonts w:cstheme="minorBidi"/>
          <w:b/>
          <w:bCs/>
        </w:rPr>
      </w:pPr>
    </w:p>
    <w:p w14:paraId="07AA28D7" w14:textId="01F62193" w:rsidR="006C2261" w:rsidRPr="00A1439C" w:rsidRDefault="006C2261" w:rsidP="006C2261">
      <w:pPr>
        <w:tabs>
          <w:tab w:val="left" w:pos="10348"/>
        </w:tabs>
        <w:spacing w:line="240" w:lineRule="auto"/>
        <w:ind w:left="360"/>
        <w:jc w:val="thaiDistribute"/>
        <w:rPr>
          <w:rFonts w:cstheme="minorBidi"/>
        </w:rPr>
      </w:pPr>
      <w:r w:rsidRPr="00A1439C">
        <w:rPr>
          <w:rFonts w:cs="Times New Roman"/>
        </w:rPr>
        <w:t xml:space="preserve">The Company mortgaged land with </w:t>
      </w:r>
      <w:proofErr w:type="gramStart"/>
      <w:r w:rsidRPr="00A1439C">
        <w:rPr>
          <w:rFonts w:cs="Times New Roman"/>
        </w:rPr>
        <w:t>constructions  (</w:t>
      </w:r>
      <w:proofErr w:type="gramEnd"/>
      <w:r w:rsidRPr="00A1439C">
        <w:rPr>
          <w:rFonts w:cs="Times New Roman"/>
        </w:rPr>
        <w:t xml:space="preserve">see note </w:t>
      </w:r>
      <w:r w:rsidRPr="00A1439C">
        <w:rPr>
          <w:rFonts w:cs="Times New Roman"/>
          <w:cs/>
        </w:rPr>
        <w:t>12)</w:t>
      </w:r>
      <w:r w:rsidR="00617802" w:rsidRPr="00A1439C">
        <w:rPr>
          <w:rFonts w:cstheme="minorBidi"/>
        </w:rPr>
        <w:t>.</w:t>
      </w:r>
    </w:p>
    <w:p w14:paraId="046ED218" w14:textId="77777777" w:rsidR="00811B7D" w:rsidRPr="00A1439C" w:rsidRDefault="00811B7D" w:rsidP="006C2261">
      <w:pPr>
        <w:tabs>
          <w:tab w:val="left" w:pos="10348"/>
        </w:tabs>
        <w:spacing w:line="240" w:lineRule="auto"/>
        <w:ind w:left="360"/>
        <w:jc w:val="thaiDistribute"/>
        <w:rPr>
          <w:rFonts w:cstheme="minorBidi"/>
        </w:rPr>
      </w:pPr>
    </w:p>
    <w:p w14:paraId="7C0CA87D" w14:textId="5A72AA2A" w:rsidR="00811B7D" w:rsidRPr="00A1439C" w:rsidRDefault="00F74976" w:rsidP="00744098">
      <w:pPr>
        <w:tabs>
          <w:tab w:val="left" w:pos="10348"/>
        </w:tabs>
        <w:spacing w:line="240" w:lineRule="auto"/>
        <w:ind w:left="360"/>
        <w:jc w:val="thaiDistribute"/>
        <w:rPr>
          <w:rFonts w:cstheme="minorBidi"/>
        </w:rPr>
      </w:pPr>
      <w:r w:rsidRPr="00A1439C">
        <w:rPr>
          <w:rFonts w:cstheme="minorBidi"/>
        </w:rPr>
        <w:t>The Company</w:t>
      </w:r>
      <w:r w:rsidR="00F87377" w:rsidRPr="00A1439C">
        <w:rPr>
          <w:rFonts w:cstheme="minorBidi"/>
          <w:lang w:val="en-US"/>
        </w:rPr>
        <w:t>’s</w:t>
      </w:r>
      <w:r w:rsidRPr="00A1439C">
        <w:rPr>
          <w:rFonts w:cstheme="minorBidi"/>
        </w:rPr>
        <w:t xml:space="preserve"> director guaranteed for the loan from financial institution</w:t>
      </w:r>
      <w:r w:rsidR="00617802" w:rsidRPr="00A1439C">
        <w:rPr>
          <w:rFonts w:cstheme="minorBidi"/>
        </w:rPr>
        <w:t>,</w:t>
      </w:r>
      <w:r w:rsidRPr="00A1439C">
        <w:rPr>
          <w:rFonts w:cstheme="minorBidi"/>
        </w:rPr>
        <w:t xml:space="preserve"> without compensation</w:t>
      </w:r>
      <w:r w:rsidR="006C2261" w:rsidRPr="00A1439C">
        <w:rPr>
          <w:rFonts w:cstheme="minorBidi"/>
          <w:sz w:val="28"/>
          <w:szCs w:val="28"/>
          <w:cs/>
        </w:rPr>
        <w:t xml:space="preserve"> </w:t>
      </w:r>
      <w:r w:rsidR="006C2261" w:rsidRPr="00A1439C">
        <w:rPr>
          <w:rFonts w:cstheme="minorBidi"/>
        </w:rPr>
        <w:t>(see note</w:t>
      </w:r>
      <w:r w:rsidR="006C2261" w:rsidRPr="00A1439C">
        <w:rPr>
          <w:rFonts w:cstheme="minorBidi" w:hint="cs"/>
          <w:cs/>
        </w:rPr>
        <w:t xml:space="preserve"> </w:t>
      </w:r>
      <w:r w:rsidR="006C2261" w:rsidRPr="00A1439C">
        <w:rPr>
          <w:rFonts w:cstheme="minorBidi"/>
        </w:rPr>
        <w:t>5</w:t>
      </w:r>
      <w:r w:rsidR="006C2261" w:rsidRPr="00A1439C">
        <w:rPr>
          <w:rFonts w:cstheme="minorBidi"/>
          <w:cs/>
        </w:rPr>
        <w:t>)</w:t>
      </w:r>
      <w:r w:rsidR="00744098" w:rsidRPr="00A1439C">
        <w:rPr>
          <w:rFonts w:cstheme="minorBidi"/>
        </w:rPr>
        <w:t>.</w:t>
      </w:r>
    </w:p>
    <w:p w14:paraId="05AA2733" w14:textId="77777777" w:rsidR="000136A2" w:rsidRPr="00A1439C" w:rsidRDefault="000136A2" w:rsidP="0000164D">
      <w:pPr>
        <w:spacing w:line="240" w:lineRule="auto"/>
        <w:rPr>
          <w:rFonts w:cstheme="minorBidi"/>
        </w:rPr>
      </w:pPr>
    </w:p>
    <w:p w14:paraId="349360BF" w14:textId="77777777" w:rsidR="0000164D" w:rsidRPr="00A1439C" w:rsidRDefault="0000164D" w:rsidP="0000164D">
      <w:pPr>
        <w:numPr>
          <w:ilvl w:val="0"/>
          <w:numId w:val="1"/>
        </w:numPr>
        <w:autoSpaceDE/>
        <w:autoSpaceDN/>
        <w:spacing w:line="240" w:lineRule="auto"/>
        <w:ind w:right="-1"/>
        <w:jc w:val="thaiDistribute"/>
        <w:rPr>
          <w:rFonts w:cs="Times New Roman"/>
          <w:b/>
          <w:bCs/>
        </w:rPr>
      </w:pPr>
      <w:r w:rsidRPr="00A1439C">
        <w:rPr>
          <w:rFonts w:cs="Times New Roman"/>
          <w:b/>
          <w:bCs/>
        </w:rPr>
        <w:t>OTHER PAYABLES</w:t>
      </w:r>
    </w:p>
    <w:p w14:paraId="14F34692" w14:textId="77777777" w:rsidR="0000164D" w:rsidRPr="00A1439C" w:rsidRDefault="0000164D" w:rsidP="0000164D">
      <w:pPr>
        <w:spacing w:line="240" w:lineRule="auto"/>
        <w:ind w:left="432" w:right="187"/>
        <w:jc w:val="thaiDistribute"/>
        <w:rPr>
          <w:rFonts w:cs="Times New Roman"/>
          <w:b/>
          <w:bCs/>
        </w:rPr>
      </w:pPr>
    </w:p>
    <w:p w14:paraId="53E717F2" w14:textId="4F0243CE" w:rsidR="0000164D" w:rsidRPr="00A1439C" w:rsidRDefault="0000164D" w:rsidP="0000164D">
      <w:pPr>
        <w:spacing w:line="240" w:lineRule="auto"/>
        <w:ind w:left="432" w:right="187"/>
        <w:jc w:val="thaiDistribute"/>
        <w:rPr>
          <w:rFonts w:cs="Times New Roman"/>
          <w:b/>
          <w:bCs/>
        </w:rPr>
      </w:pPr>
      <w:r w:rsidRPr="00A1439C">
        <w:rPr>
          <w:rFonts w:cs="Times New Roman"/>
        </w:rPr>
        <w:t xml:space="preserve">Other payables </w:t>
      </w:r>
      <w:r w:rsidRPr="00A1439C">
        <w:rPr>
          <w:lang w:val="en-US"/>
        </w:rPr>
        <w:t>as at</w:t>
      </w:r>
      <w:r w:rsidRPr="00A1439C">
        <w:rPr>
          <w:rFonts w:hint="cs"/>
          <w:cs/>
          <w:lang w:val="en-US"/>
        </w:rPr>
        <w:t xml:space="preserve"> </w:t>
      </w:r>
      <w:r w:rsidR="00F634D0" w:rsidRPr="00A1439C">
        <w:rPr>
          <w:lang w:val="en-US"/>
        </w:rPr>
        <w:t xml:space="preserve">March </w:t>
      </w:r>
      <w:r w:rsidRPr="00A1439C">
        <w:rPr>
          <w:lang w:val="en-US"/>
        </w:rPr>
        <w:t>31, 202</w:t>
      </w:r>
      <w:r w:rsidR="00F634D0" w:rsidRPr="00A1439C">
        <w:rPr>
          <w:rFonts w:cs="Times New Roman"/>
          <w:lang w:val="en-US"/>
        </w:rPr>
        <w:t>1</w:t>
      </w:r>
      <w:r w:rsidRPr="00A1439C">
        <w:rPr>
          <w:rFonts w:cs="Times New Roman"/>
          <w:lang w:val="en-US"/>
        </w:rPr>
        <w:t xml:space="preserve"> and June 30, 2020</w:t>
      </w:r>
      <w:r w:rsidRPr="00A1439C">
        <w:rPr>
          <w:rFonts w:cs="Times New Roman"/>
        </w:rPr>
        <w:t xml:space="preserve"> </w:t>
      </w:r>
      <w:r w:rsidRPr="00A1439C">
        <w:rPr>
          <w:lang w:val="en-US"/>
        </w:rPr>
        <w:t>consisted of:</w:t>
      </w:r>
    </w:p>
    <w:p w14:paraId="44F71524" w14:textId="77777777" w:rsidR="009929F0" w:rsidRPr="00A1439C" w:rsidRDefault="009929F0" w:rsidP="0000164D">
      <w:pPr>
        <w:spacing w:line="240" w:lineRule="auto"/>
        <w:ind w:left="432" w:right="187"/>
        <w:jc w:val="thaiDistribute"/>
        <w:rPr>
          <w:rFonts w:cs="Times New Roman"/>
          <w:b/>
          <w:bCs/>
        </w:rPr>
      </w:pPr>
    </w:p>
    <w:bookmarkStart w:id="622" w:name="_MON_1658826704"/>
    <w:bookmarkStart w:id="623" w:name="_MON_1682423885"/>
    <w:bookmarkEnd w:id="622"/>
    <w:bookmarkEnd w:id="623"/>
    <w:bookmarkStart w:id="624" w:name="_MON_1682345155"/>
    <w:bookmarkEnd w:id="624"/>
    <w:p w14:paraId="2DC501D2" w14:textId="67A15A44" w:rsidR="00E12D62" w:rsidRPr="00A1439C" w:rsidRDefault="005821FA" w:rsidP="00811B7D">
      <w:pPr>
        <w:spacing w:line="240" w:lineRule="auto"/>
        <w:ind w:left="426" w:right="22"/>
        <w:jc w:val="thaiDistribute"/>
        <w:rPr>
          <w:rFonts w:cs="Times New Roman"/>
          <w:lang w:val="en-US"/>
        </w:rPr>
      </w:pPr>
      <w:r w:rsidRPr="00A1439C">
        <w:rPr>
          <w:rFonts w:cs="Times New Roman"/>
        </w:rPr>
        <w:object w:dxaOrig="11255" w:dyaOrig="3488" w14:anchorId="7AE7D322">
          <v:shape id="_x0000_i1049" type="#_x0000_t75" style="width:477.6pt;height:168.6pt" o:ole="">
            <v:imagedata r:id="rId61" o:title=""/>
          </v:shape>
          <o:OLEObject Type="Embed" ProgID="Excel.Sheet.8" ShapeID="_x0000_i1049" DrawAspect="Content" ObjectID="_1682745988" r:id="rId62"/>
        </w:object>
      </w:r>
    </w:p>
    <w:p w14:paraId="200FD89C" w14:textId="77777777" w:rsidR="000136A2" w:rsidRPr="00A1439C" w:rsidRDefault="000136A2" w:rsidP="00811B7D">
      <w:pPr>
        <w:spacing w:line="240" w:lineRule="auto"/>
        <w:ind w:left="426" w:right="22"/>
        <w:jc w:val="thaiDistribute"/>
        <w:rPr>
          <w:rFonts w:cs="Times New Roman"/>
          <w:lang w:val="en-US"/>
        </w:rPr>
      </w:pPr>
    </w:p>
    <w:p w14:paraId="1AF589C1" w14:textId="77777777" w:rsidR="000136A2" w:rsidRPr="00A1439C" w:rsidRDefault="000136A2" w:rsidP="00811B7D">
      <w:pPr>
        <w:spacing w:line="240" w:lineRule="auto"/>
        <w:ind w:left="426" w:right="22"/>
        <w:jc w:val="thaiDistribute"/>
        <w:rPr>
          <w:rFonts w:cs="Times New Roman"/>
          <w:lang w:val="en-US"/>
        </w:rPr>
      </w:pPr>
    </w:p>
    <w:p w14:paraId="58B2639D" w14:textId="77777777" w:rsidR="000136A2" w:rsidRPr="00A1439C" w:rsidRDefault="000136A2" w:rsidP="00811B7D">
      <w:pPr>
        <w:spacing w:line="240" w:lineRule="auto"/>
        <w:ind w:left="426" w:right="22"/>
        <w:jc w:val="thaiDistribute"/>
        <w:rPr>
          <w:rFonts w:cs="Times New Roman"/>
          <w:lang w:val="en-US"/>
        </w:rPr>
      </w:pPr>
    </w:p>
    <w:p w14:paraId="4EA46835" w14:textId="77777777" w:rsidR="000136A2" w:rsidRPr="00A1439C" w:rsidRDefault="000136A2" w:rsidP="00811B7D">
      <w:pPr>
        <w:spacing w:line="240" w:lineRule="auto"/>
        <w:ind w:left="426" w:right="22"/>
        <w:jc w:val="thaiDistribute"/>
        <w:rPr>
          <w:rFonts w:cs="Times New Roman"/>
          <w:lang w:val="en-US"/>
        </w:rPr>
      </w:pPr>
    </w:p>
    <w:p w14:paraId="143EA1DB" w14:textId="77777777" w:rsidR="000136A2" w:rsidRPr="00A1439C" w:rsidRDefault="000136A2" w:rsidP="00811B7D">
      <w:pPr>
        <w:spacing w:line="240" w:lineRule="auto"/>
        <w:ind w:left="426" w:right="22"/>
        <w:jc w:val="thaiDistribute"/>
        <w:rPr>
          <w:rFonts w:cs="Times New Roman"/>
          <w:lang w:val="en-US"/>
        </w:rPr>
      </w:pPr>
    </w:p>
    <w:p w14:paraId="41D417EA" w14:textId="77777777" w:rsidR="000136A2" w:rsidRPr="00A1439C" w:rsidRDefault="000136A2" w:rsidP="00811B7D">
      <w:pPr>
        <w:spacing w:line="240" w:lineRule="auto"/>
        <w:ind w:left="426" w:right="22"/>
        <w:jc w:val="thaiDistribute"/>
        <w:rPr>
          <w:rFonts w:cs="Times New Roman"/>
          <w:lang w:val="en-US"/>
        </w:rPr>
      </w:pPr>
    </w:p>
    <w:p w14:paraId="00A63F2F" w14:textId="77777777" w:rsidR="000136A2" w:rsidRPr="00A1439C" w:rsidRDefault="000136A2" w:rsidP="00811B7D">
      <w:pPr>
        <w:spacing w:line="240" w:lineRule="auto"/>
        <w:ind w:left="426" w:right="22"/>
        <w:jc w:val="thaiDistribute"/>
        <w:rPr>
          <w:rFonts w:cs="Times New Roman"/>
          <w:lang w:val="en-US"/>
        </w:rPr>
      </w:pPr>
    </w:p>
    <w:p w14:paraId="04D29305" w14:textId="77777777" w:rsidR="000136A2" w:rsidRPr="00A1439C" w:rsidRDefault="000136A2" w:rsidP="00811B7D">
      <w:pPr>
        <w:spacing w:line="240" w:lineRule="auto"/>
        <w:ind w:left="426" w:right="22"/>
        <w:jc w:val="thaiDistribute"/>
        <w:rPr>
          <w:rFonts w:cs="Times New Roman"/>
          <w:lang w:val="en-US"/>
        </w:rPr>
      </w:pPr>
    </w:p>
    <w:p w14:paraId="253C80AC" w14:textId="55F2E6BC" w:rsidR="00F87377" w:rsidRPr="00A1439C" w:rsidRDefault="00F87377">
      <w:pPr>
        <w:autoSpaceDE/>
        <w:autoSpaceDN/>
        <w:spacing w:line="240" w:lineRule="auto"/>
        <w:rPr>
          <w:rFonts w:cs="Times New Roman"/>
          <w:b/>
          <w:bCs/>
          <w:szCs w:val="28"/>
        </w:rPr>
      </w:pPr>
    </w:p>
    <w:p w14:paraId="6FA52CBD" w14:textId="77777777" w:rsidR="00095429" w:rsidRPr="00A1439C" w:rsidRDefault="00095429">
      <w:pPr>
        <w:autoSpaceDE/>
        <w:autoSpaceDN/>
        <w:spacing w:line="240" w:lineRule="auto"/>
        <w:rPr>
          <w:rFonts w:cs="Times New Roman"/>
          <w:b/>
          <w:bCs/>
          <w:szCs w:val="28"/>
        </w:rPr>
      </w:pPr>
      <w:r w:rsidRPr="00A1439C">
        <w:rPr>
          <w:rFonts w:cs="Times New Roman"/>
          <w:b/>
          <w:bCs/>
        </w:rPr>
        <w:br w:type="page"/>
      </w:r>
    </w:p>
    <w:p w14:paraId="6A37473E" w14:textId="04A95817" w:rsidR="0000164D" w:rsidRPr="00A1439C" w:rsidRDefault="0000164D" w:rsidP="0000164D">
      <w:pPr>
        <w:pStyle w:val="ListParagraph"/>
        <w:numPr>
          <w:ilvl w:val="0"/>
          <w:numId w:val="1"/>
        </w:numPr>
        <w:autoSpaceDE/>
        <w:autoSpaceDN/>
        <w:spacing w:line="240" w:lineRule="auto"/>
        <w:ind w:right="22"/>
        <w:jc w:val="thaiDistribute"/>
        <w:rPr>
          <w:rFonts w:cs="Times New Roman"/>
          <w:lang w:val="en-US"/>
        </w:rPr>
      </w:pPr>
      <w:r w:rsidRPr="00A1439C">
        <w:rPr>
          <w:rFonts w:cs="Times New Roman"/>
          <w:b/>
          <w:bCs/>
        </w:rPr>
        <w:lastRenderedPageBreak/>
        <w:t>PROVISIONS FOR EMPLOYEE BENEFIT</w:t>
      </w:r>
    </w:p>
    <w:p w14:paraId="65B5022B" w14:textId="77777777" w:rsidR="0000164D" w:rsidRPr="00A1439C" w:rsidRDefault="0000164D" w:rsidP="0000164D">
      <w:pPr>
        <w:tabs>
          <w:tab w:val="left" w:pos="426"/>
        </w:tabs>
        <w:spacing w:line="240" w:lineRule="auto"/>
        <w:ind w:left="360" w:right="-45"/>
        <w:jc w:val="thaiDistribute"/>
        <w:rPr>
          <w:rFonts w:cs="Times New Roman"/>
          <w:b/>
          <w:bCs/>
        </w:rPr>
      </w:pPr>
    </w:p>
    <w:p w14:paraId="6C2113FE" w14:textId="0204371A" w:rsidR="0000164D" w:rsidRPr="00A1439C" w:rsidRDefault="0000164D" w:rsidP="0000164D">
      <w:pPr>
        <w:pStyle w:val="ListParagraph"/>
        <w:ind w:left="426" w:right="-46"/>
        <w:jc w:val="thaiDistribute"/>
        <w:rPr>
          <w:rFonts w:cs="Times New Roman"/>
          <w:szCs w:val="22"/>
        </w:rPr>
      </w:pPr>
      <w:r w:rsidRPr="00A1439C">
        <w:rPr>
          <w:rFonts w:cs="Times New Roman"/>
          <w:szCs w:val="22"/>
        </w:rPr>
        <w:t xml:space="preserve">Provisions for employee benefit </w:t>
      </w:r>
      <w:r w:rsidR="00E12D62" w:rsidRPr="00A1439C">
        <w:rPr>
          <w:rFonts w:cs="Times New Roman"/>
          <w:szCs w:val="22"/>
        </w:rPr>
        <w:t xml:space="preserve">as at </w:t>
      </w:r>
      <w:r w:rsidR="00E12D62" w:rsidRPr="00A1439C">
        <w:rPr>
          <w:rFonts w:cstheme="minorBidi"/>
          <w:szCs w:val="22"/>
          <w:lang w:val="en-US"/>
        </w:rPr>
        <w:t>March</w:t>
      </w:r>
      <w:r w:rsidRPr="00A1439C">
        <w:rPr>
          <w:rFonts w:cs="Times New Roman"/>
          <w:szCs w:val="22"/>
        </w:rPr>
        <w:t xml:space="preserve"> 31, 202</w:t>
      </w:r>
      <w:r w:rsidR="00E12D62" w:rsidRPr="00A1439C">
        <w:rPr>
          <w:rFonts w:cs="Times New Roman"/>
          <w:szCs w:val="22"/>
        </w:rPr>
        <w:t>1</w:t>
      </w:r>
      <w:r w:rsidR="00E12D62" w:rsidRPr="00A1439C">
        <w:t xml:space="preserve"> </w:t>
      </w:r>
      <w:r w:rsidR="00E12D62" w:rsidRPr="00A1439C">
        <w:rPr>
          <w:rFonts w:cs="Times New Roman"/>
          <w:szCs w:val="22"/>
        </w:rPr>
        <w:t>and</w:t>
      </w:r>
      <w:r w:rsidRPr="00A1439C">
        <w:rPr>
          <w:rFonts w:cs="Times New Roman"/>
          <w:szCs w:val="22"/>
        </w:rPr>
        <w:t xml:space="preserve"> </w:t>
      </w:r>
      <w:r w:rsidR="00EB0D5D" w:rsidRPr="00A1439C">
        <w:rPr>
          <w:rFonts w:cstheme="minorBidi"/>
          <w:szCs w:val="22"/>
          <w:lang w:val="en-US"/>
        </w:rPr>
        <w:t>June</w:t>
      </w:r>
      <w:r w:rsidR="00E12D62" w:rsidRPr="00A1439C">
        <w:rPr>
          <w:rFonts w:cstheme="minorBidi"/>
          <w:szCs w:val="22"/>
          <w:lang w:val="en-US"/>
        </w:rPr>
        <w:t xml:space="preserve"> </w:t>
      </w:r>
      <w:r w:rsidR="00E12D62" w:rsidRPr="00A1439C">
        <w:rPr>
          <w:rFonts w:cs="Times New Roman"/>
          <w:szCs w:val="22"/>
        </w:rPr>
        <w:t>3</w:t>
      </w:r>
      <w:r w:rsidR="00EB0D5D" w:rsidRPr="00A1439C">
        <w:rPr>
          <w:rFonts w:cs="Times New Roman"/>
          <w:szCs w:val="22"/>
        </w:rPr>
        <w:t>0</w:t>
      </w:r>
      <w:r w:rsidR="00E12D62" w:rsidRPr="00A1439C">
        <w:rPr>
          <w:rFonts w:cs="Times New Roman"/>
          <w:szCs w:val="22"/>
        </w:rPr>
        <w:t xml:space="preserve">, 2020 </w:t>
      </w:r>
      <w:r w:rsidRPr="00A1439C">
        <w:rPr>
          <w:rFonts w:cs="Times New Roman"/>
          <w:szCs w:val="22"/>
        </w:rPr>
        <w:t>consisted of:</w:t>
      </w:r>
    </w:p>
    <w:p w14:paraId="56D43D2A" w14:textId="77777777" w:rsidR="00811B7D" w:rsidRPr="00A1439C" w:rsidRDefault="00811B7D" w:rsidP="0000164D">
      <w:pPr>
        <w:pStyle w:val="ListParagraph"/>
        <w:ind w:left="426" w:right="-46"/>
        <w:jc w:val="thaiDistribute"/>
        <w:rPr>
          <w:rFonts w:cstheme="minorBidi"/>
          <w:b/>
          <w:bCs/>
        </w:rPr>
      </w:pPr>
    </w:p>
    <w:bookmarkStart w:id="625" w:name="_MON_1682199524"/>
    <w:bookmarkEnd w:id="625"/>
    <w:p w14:paraId="2C888037" w14:textId="0054C783" w:rsidR="00811B7D" w:rsidRPr="00A1439C" w:rsidRDefault="004E41D0" w:rsidP="0000164D">
      <w:pPr>
        <w:pStyle w:val="ListParagraph"/>
        <w:ind w:left="426" w:right="-46"/>
        <w:jc w:val="thaiDistribute"/>
      </w:pPr>
      <w:r w:rsidRPr="00A1439C">
        <w:rPr>
          <w:rFonts w:cs="Times New Roman"/>
          <w:b/>
          <w:bCs/>
          <w:cs/>
        </w:rPr>
        <w:object w:dxaOrig="10613" w:dyaOrig="4106" w14:anchorId="113B4903">
          <v:shape id="_x0000_i1050" type="#_x0000_t75" style="width:467.4pt;height:223.2pt" o:ole="">
            <v:imagedata r:id="rId63" o:title=""/>
          </v:shape>
          <o:OLEObject Type="Embed" ProgID="Excel.Sheet.8" ShapeID="_x0000_i1050" DrawAspect="Content" ObjectID="_1682745989" r:id="rId64"/>
        </w:object>
      </w:r>
    </w:p>
    <w:p w14:paraId="300D81DA" w14:textId="0BAB96ED" w:rsidR="00A562D6" w:rsidRPr="00A1439C" w:rsidRDefault="00A562D6" w:rsidP="0000164D">
      <w:pPr>
        <w:pStyle w:val="ListParagraph"/>
        <w:ind w:left="426" w:right="-46"/>
        <w:jc w:val="thaiDistribute"/>
        <w:rPr>
          <w:rFonts w:cs="Times New Roman"/>
          <w:szCs w:val="22"/>
          <w:lang w:val="en-US"/>
        </w:rPr>
      </w:pPr>
      <w:r w:rsidRPr="00A1439C">
        <w:rPr>
          <w:rFonts w:cs="Times New Roman"/>
          <w:szCs w:val="22"/>
          <w:lang w:val="en-US"/>
        </w:rPr>
        <w:t>Movements of the present value of provisions for employee benefit for the nine-month period ended March 31, 2021 were summarized as follows:</w:t>
      </w:r>
    </w:p>
    <w:p w14:paraId="4C08F873" w14:textId="77777777" w:rsidR="0000164D" w:rsidRPr="00A1439C" w:rsidRDefault="0000164D" w:rsidP="0000164D">
      <w:pPr>
        <w:tabs>
          <w:tab w:val="left" w:pos="426"/>
        </w:tabs>
        <w:spacing w:line="240" w:lineRule="auto"/>
        <w:ind w:left="360" w:right="-45"/>
        <w:jc w:val="thaiDistribute"/>
        <w:rPr>
          <w:rFonts w:cs="Times New Roman"/>
          <w:b/>
          <w:bCs/>
        </w:rPr>
      </w:pPr>
    </w:p>
    <w:bookmarkStart w:id="626" w:name="_MON_1625408746"/>
    <w:bookmarkEnd w:id="626"/>
    <w:p w14:paraId="0F303350" w14:textId="593B8E8F" w:rsidR="0000164D" w:rsidRPr="00A1439C" w:rsidRDefault="004E41D0" w:rsidP="0000164D">
      <w:pPr>
        <w:tabs>
          <w:tab w:val="left" w:pos="426"/>
        </w:tabs>
        <w:spacing w:line="240" w:lineRule="auto"/>
        <w:ind w:left="360" w:right="-45"/>
        <w:jc w:val="thaiDistribute"/>
        <w:rPr>
          <w:rFonts w:cstheme="minorBidi"/>
          <w:cs/>
        </w:rPr>
      </w:pPr>
      <w:r w:rsidRPr="00A1439C">
        <w:rPr>
          <w:rFonts w:cs="Times New Roman"/>
          <w:cs/>
        </w:rPr>
        <w:object w:dxaOrig="10265" w:dyaOrig="4357" w14:anchorId="2A9BC7CC">
          <v:shape id="_x0000_i1051" type="#_x0000_t75" style="width:475.8pt;height:213pt" o:ole="">
            <v:imagedata r:id="rId65" o:title=""/>
          </v:shape>
          <o:OLEObject Type="Embed" ProgID="Excel.Sheet.8" ShapeID="_x0000_i1051" DrawAspect="Content" ObjectID="_1682745990" r:id="rId66"/>
        </w:object>
      </w:r>
      <w:r w:rsidR="0000164D" w:rsidRPr="00A1439C">
        <w:rPr>
          <w:cs/>
        </w:rPr>
        <w:br w:type="page"/>
      </w:r>
    </w:p>
    <w:p w14:paraId="737AD711" w14:textId="52674C95" w:rsidR="00792712" w:rsidRPr="00A1439C" w:rsidRDefault="00792712" w:rsidP="00792712">
      <w:pPr>
        <w:pStyle w:val="ListParagraph"/>
        <w:numPr>
          <w:ilvl w:val="0"/>
          <w:numId w:val="1"/>
        </w:numPr>
        <w:rPr>
          <w:rFonts w:cs="Times New Roman"/>
          <w:b/>
          <w:bCs/>
        </w:rPr>
      </w:pPr>
      <w:r w:rsidRPr="00A1439C">
        <w:rPr>
          <w:rFonts w:cs="Times New Roman"/>
          <w:b/>
          <w:bCs/>
        </w:rPr>
        <w:lastRenderedPageBreak/>
        <w:t>REVENUE FROM CONTRACT WITH CUSTOMERS</w:t>
      </w:r>
    </w:p>
    <w:p w14:paraId="5FF1DA87" w14:textId="77777777" w:rsidR="00B42C2D" w:rsidRPr="00A1439C" w:rsidRDefault="00B42C2D" w:rsidP="00B42C2D">
      <w:pPr>
        <w:pStyle w:val="ListParagraph"/>
        <w:ind w:left="360"/>
        <w:rPr>
          <w:rFonts w:cstheme="minorBidi"/>
          <w:b/>
          <w:bCs/>
          <w:sz w:val="16"/>
          <w:szCs w:val="20"/>
          <w:cs/>
        </w:rPr>
      </w:pPr>
    </w:p>
    <w:p w14:paraId="64971E71" w14:textId="77777777" w:rsidR="00B42C2D" w:rsidRPr="00A1439C" w:rsidRDefault="00B42C2D" w:rsidP="00B42C2D">
      <w:pPr>
        <w:pStyle w:val="ListParagraph"/>
        <w:autoSpaceDE/>
        <w:autoSpaceDN/>
        <w:spacing w:line="240" w:lineRule="auto"/>
        <w:ind w:left="360"/>
        <w:jc w:val="thaiDistribute"/>
        <w:rPr>
          <w:rFonts w:cs="Times New Roman"/>
          <w:b/>
          <w:bCs/>
          <w:lang w:val="en-US"/>
        </w:rPr>
      </w:pPr>
      <w:r w:rsidRPr="00A1439C">
        <w:rPr>
          <w:rFonts w:cs="Times New Roman"/>
          <w:b/>
          <w:bCs/>
        </w:rPr>
        <w:t>Disaggregation of revenue</w:t>
      </w:r>
    </w:p>
    <w:p w14:paraId="41D6B2D3" w14:textId="77777777" w:rsidR="00B42C2D" w:rsidRPr="00A1439C" w:rsidRDefault="00B42C2D" w:rsidP="00B42C2D">
      <w:pPr>
        <w:pStyle w:val="ListParagraph"/>
        <w:ind w:left="360"/>
        <w:rPr>
          <w:rFonts w:cs="Times New Roman"/>
          <w:b/>
          <w:bCs/>
        </w:rPr>
      </w:pPr>
    </w:p>
    <w:bookmarkStart w:id="627" w:name="_MON_1682340569"/>
    <w:bookmarkStart w:id="628" w:name="_MON_1682345245"/>
    <w:bookmarkStart w:id="629" w:name="_MON_1682201520"/>
    <w:bookmarkEnd w:id="627"/>
    <w:bookmarkEnd w:id="628"/>
    <w:bookmarkEnd w:id="629"/>
    <w:bookmarkStart w:id="630" w:name="_MON_1682339815"/>
    <w:bookmarkEnd w:id="630"/>
    <w:p w14:paraId="4542FBDF" w14:textId="5E6BD561" w:rsidR="00792712" w:rsidRPr="00A1439C" w:rsidRDefault="003511F0" w:rsidP="00F15F53">
      <w:pPr>
        <w:pStyle w:val="ListParagraph"/>
        <w:tabs>
          <w:tab w:val="left" w:pos="6663"/>
        </w:tabs>
        <w:autoSpaceDE/>
        <w:autoSpaceDN/>
        <w:spacing w:line="240" w:lineRule="auto"/>
        <w:ind w:left="360"/>
        <w:jc w:val="thaiDistribute"/>
        <w:rPr>
          <w:rFonts w:cs="Times New Roman"/>
          <w:b/>
          <w:bCs/>
          <w:sz w:val="4"/>
          <w:szCs w:val="8"/>
          <w:lang w:val="en-US"/>
        </w:rPr>
      </w:pPr>
      <w:r w:rsidRPr="00A1439C">
        <w:rPr>
          <w:rFonts w:cs="Times New Roman"/>
          <w:b/>
          <w:bCs/>
          <w:cs/>
        </w:rPr>
        <w:object w:dxaOrig="10734" w:dyaOrig="7905" w14:anchorId="7423D7B5">
          <v:shape id="_x0000_i1052" type="#_x0000_t75" style="width:475.8pt;height:378pt" o:ole="">
            <v:imagedata r:id="rId67" o:title=""/>
          </v:shape>
          <o:OLEObject Type="Embed" ProgID="Excel.Sheet.8" ShapeID="_x0000_i1052" DrawAspect="Content" ObjectID="_1682745991" r:id="rId68"/>
        </w:object>
      </w:r>
    </w:p>
    <w:p w14:paraId="472D4E3E" w14:textId="3776024C" w:rsidR="0000164D" w:rsidRPr="00A1439C" w:rsidRDefault="0000164D" w:rsidP="0000164D">
      <w:pPr>
        <w:pStyle w:val="ListParagraph"/>
        <w:numPr>
          <w:ilvl w:val="0"/>
          <w:numId w:val="1"/>
        </w:numPr>
        <w:autoSpaceDE/>
        <w:autoSpaceDN/>
        <w:spacing w:line="240" w:lineRule="auto"/>
        <w:ind w:right="391"/>
        <w:jc w:val="thaiDistribute"/>
        <w:rPr>
          <w:rFonts w:cs="Times New Roman"/>
          <w:b/>
          <w:bCs/>
        </w:rPr>
      </w:pPr>
      <w:r w:rsidRPr="00A1439C">
        <w:rPr>
          <w:rFonts w:cs="Times New Roman"/>
          <w:b/>
          <w:bCs/>
        </w:rPr>
        <w:t>OPERATING SEGMENT</w:t>
      </w:r>
    </w:p>
    <w:p w14:paraId="301F739F" w14:textId="77777777" w:rsidR="0000164D" w:rsidRPr="00A1439C" w:rsidRDefault="0000164D" w:rsidP="0000164D">
      <w:pPr>
        <w:spacing w:line="240" w:lineRule="auto"/>
        <w:ind w:left="426" w:right="391"/>
        <w:jc w:val="thaiDistribute"/>
        <w:rPr>
          <w:rFonts w:cs="Times New Roman"/>
          <w:lang w:val="en-US"/>
        </w:rPr>
      </w:pPr>
    </w:p>
    <w:p w14:paraId="41A35F19" w14:textId="77777777" w:rsidR="0000164D" w:rsidRPr="00A1439C" w:rsidRDefault="0000164D" w:rsidP="0000164D">
      <w:pPr>
        <w:spacing w:line="240" w:lineRule="auto"/>
        <w:ind w:left="426"/>
        <w:jc w:val="thaiDistribute"/>
        <w:rPr>
          <w:rFonts w:cstheme="minorBidi"/>
        </w:rPr>
      </w:pPr>
      <w:r w:rsidRPr="00A1439C">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statements.</w:t>
      </w:r>
    </w:p>
    <w:p w14:paraId="33840EBC" w14:textId="77777777" w:rsidR="0000164D" w:rsidRPr="00A1439C" w:rsidRDefault="0000164D" w:rsidP="0000164D">
      <w:pPr>
        <w:spacing w:line="240" w:lineRule="auto"/>
        <w:ind w:left="426"/>
        <w:jc w:val="thaiDistribute"/>
        <w:rPr>
          <w:rFonts w:cstheme="minorBidi"/>
        </w:rPr>
      </w:pPr>
    </w:p>
    <w:p w14:paraId="6C36152A" w14:textId="77777777" w:rsidR="0000164D" w:rsidRPr="00A1439C" w:rsidRDefault="0000164D" w:rsidP="0000164D">
      <w:pPr>
        <w:tabs>
          <w:tab w:val="left" w:pos="450"/>
        </w:tabs>
        <w:spacing w:line="240" w:lineRule="auto"/>
        <w:ind w:left="450"/>
        <w:rPr>
          <w:rFonts w:cstheme="minorBidi"/>
        </w:rPr>
      </w:pPr>
      <w:r w:rsidRPr="00A1439C">
        <w:rPr>
          <w:rFonts w:cstheme="minorBidi"/>
        </w:rPr>
        <w:t>The chief operating decision maker is the Board of Directors.</w:t>
      </w:r>
    </w:p>
    <w:p w14:paraId="71D6E869" w14:textId="77777777" w:rsidR="0000164D" w:rsidRPr="00A1439C" w:rsidRDefault="0000164D" w:rsidP="0000164D">
      <w:pPr>
        <w:spacing w:line="240" w:lineRule="auto"/>
        <w:ind w:left="426"/>
        <w:jc w:val="thaiDistribute"/>
        <w:rPr>
          <w:rFonts w:cstheme="minorBidi"/>
        </w:rPr>
      </w:pPr>
    </w:p>
    <w:p w14:paraId="5C9F0399" w14:textId="77777777" w:rsidR="0000164D" w:rsidRPr="00A1439C" w:rsidRDefault="0000164D" w:rsidP="0000164D">
      <w:pPr>
        <w:spacing w:line="240" w:lineRule="auto"/>
        <w:ind w:left="426"/>
        <w:jc w:val="thaiDistribute"/>
        <w:rPr>
          <w:rFonts w:cstheme="minorBidi"/>
          <w:b/>
          <w:bCs/>
        </w:rPr>
      </w:pPr>
      <w:r w:rsidRPr="00A1439C">
        <w:rPr>
          <w:rFonts w:cstheme="minorBidi"/>
          <w:b/>
          <w:bCs/>
        </w:rPr>
        <w:t>Business segment</w:t>
      </w:r>
    </w:p>
    <w:p w14:paraId="5B59DD5F" w14:textId="77777777" w:rsidR="0000164D" w:rsidRPr="00A1439C" w:rsidRDefault="0000164D" w:rsidP="0000164D">
      <w:pPr>
        <w:spacing w:line="240" w:lineRule="auto"/>
        <w:ind w:left="426"/>
        <w:jc w:val="thaiDistribute"/>
        <w:rPr>
          <w:rFonts w:cstheme="minorBidi"/>
          <w:b/>
          <w:bCs/>
          <w:cs/>
        </w:rPr>
      </w:pPr>
    </w:p>
    <w:p w14:paraId="218E68B8" w14:textId="77777777" w:rsidR="0000164D" w:rsidRPr="00A1439C" w:rsidRDefault="0000164D" w:rsidP="0000164D">
      <w:pPr>
        <w:spacing w:line="240" w:lineRule="auto"/>
        <w:ind w:left="426"/>
        <w:jc w:val="thaiDistribute"/>
        <w:rPr>
          <w:rFonts w:cs="Times New Roman"/>
        </w:rPr>
      </w:pPr>
      <w:r w:rsidRPr="00A1439C">
        <w:rPr>
          <w:rFonts w:cs="Times New Roman"/>
        </w:rPr>
        <w:t>The Group identified their business segment as follow:</w:t>
      </w:r>
    </w:p>
    <w:p w14:paraId="6F542133" w14:textId="77777777" w:rsidR="0000164D" w:rsidRPr="00A1439C" w:rsidRDefault="0000164D" w:rsidP="0000164D">
      <w:pPr>
        <w:spacing w:line="240" w:lineRule="auto"/>
        <w:ind w:left="426"/>
        <w:jc w:val="thaiDistribute"/>
        <w:rPr>
          <w:rFonts w:cs="Times New Roman"/>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4893"/>
      </w:tblGrid>
      <w:tr w:rsidR="0000164D" w:rsidRPr="00A1439C" w14:paraId="12B6864D" w14:textId="77777777" w:rsidTr="00F15F53">
        <w:trPr>
          <w:trHeight w:val="276"/>
        </w:trPr>
        <w:tc>
          <w:tcPr>
            <w:tcW w:w="4622" w:type="dxa"/>
          </w:tcPr>
          <w:p w14:paraId="098A90E0" w14:textId="77777777" w:rsidR="0000164D" w:rsidRPr="00A1439C" w:rsidRDefault="0000164D" w:rsidP="00EA0D27">
            <w:pPr>
              <w:spacing w:line="240" w:lineRule="auto"/>
              <w:ind w:left="450"/>
              <w:jc w:val="thaiDistribute"/>
              <w:rPr>
                <w:rFonts w:cstheme="minorBidi"/>
                <w:lang w:val="en-US"/>
              </w:rPr>
            </w:pPr>
            <w:r w:rsidRPr="00A1439C">
              <w:rPr>
                <w:rFonts w:cstheme="minorBidi"/>
                <w:lang w:val="en-US"/>
              </w:rPr>
              <w:t>T&amp;T Leader Co., Ltd.</w:t>
            </w:r>
          </w:p>
        </w:tc>
        <w:tc>
          <w:tcPr>
            <w:tcW w:w="4893" w:type="dxa"/>
          </w:tcPr>
          <w:p w14:paraId="23E491B5" w14:textId="77777777" w:rsidR="0000164D" w:rsidRPr="00A1439C" w:rsidRDefault="0000164D" w:rsidP="00EA0D27">
            <w:pPr>
              <w:spacing w:line="240" w:lineRule="auto"/>
              <w:jc w:val="thaiDistribute"/>
              <w:rPr>
                <w:rFonts w:cstheme="minorBidi"/>
              </w:rPr>
            </w:pPr>
            <w:r w:rsidRPr="00A1439C">
              <w:rPr>
                <w:rFonts w:cstheme="minorBidi"/>
              </w:rPr>
              <w:t>Production of primary industrial chemicals</w:t>
            </w:r>
          </w:p>
        </w:tc>
      </w:tr>
      <w:tr w:rsidR="0000164D" w:rsidRPr="00A1439C" w14:paraId="47B2352D" w14:textId="77777777" w:rsidTr="00F15F53">
        <w:trPr>
          <w:trHeight w:val="276"/>
        </w:trPr>
        <w:tc>
          <w:tcPr>
            <w:tcW w:w="4622" w:type="dxa"/>
          </w:tcPr>
          <w:p w14:paraId="7F4AFEA0" w14:textId="77777777" w:rsidR="0000164D" w:rsidRPr="00A1439C" w:rsidRDefault="0000164D" w:rsidP="00EA0D27">
            <w:pPr>
              <w:spacing w:line="240" w:lineRule="auto"/>
              <w:ind w:left="450"/>
              <w:jc w:val="thaiDistribute"/>
              <w:rPr>
                <w:rFonts w:cstheme="minorBidi"/>
              </w:rPr>
            </w:pPr>
          </w:p>
        </w:tc>
        <w:tc>
          <w:tcPr>
            <w:tcW w:w="4893" w:type="dxa"/>
          </w:tcPr>
          <w:p w14:paraId="7B174B57" w14:textId="77777777" w:rsidR="0000164D" w:rsidRPr="00A1439C" w:rsidRDefault="0000164D" w:rsidP="00EA0D27">
            <w:pPr>
              <w:spacing w:line="240" w:lineRule="auto"/>
              <w:jc w:val="thaiDistribute"/>
              <w:rPr>
                <w:rFonts w:cstheme="minorBidi"/>
              </w:rPr>
            </w:pPr>
          </w:p>
        </w:tc>
      </w:tr>
      <w:tr w:rsidR="0000164D" w:rsidRPr="00A1439C" w14:paraId="4A53B469" w14:textId="77777777" w:rsidTr="00F15F53">
        <w:trPr>
          <w:trHeight w:val="276"/>
        </w:trPr>
        <w:tc>
          <w:tcPr>
            <w:tcW w:w="4622" w:type="dxa"/>
          </w:tcPr>
          <w:p w14:paraId="1AAEE0D5" w14:textId="77777777" w:rsidR="0000164D" w:rsidRPr="00A1439C" w:rsidRDefault="0000164D" w:rsidP="00EA0D27">
            <w:pPr>
              <w:spacing w:line="240" w:lineRule="auto"/>
              <w:ind w:left="450"/>
              <w:rPr>
                <w:rFonts w:cstheme="minorBidi"/>
              </w:rPr>
            </w:pPr>
            <w:r w:rsidRPr="00A1439C">
              <w:rPr>
                <w:rFonts w:cstheme="minorBidi"/>
              </w:rPr>
              <w:t>World Educational Loan Service Co., Ltd.</w:t>
            </w:r>
          </w:p>
        </w:tc>
        <w:tc>
          <w:tcPr>
            <w:tcW w:w="4893" w:type="dxa"/>
          </w:tcPr>
          <w:p w14:paraId="41F40AEB" w14:textId="77777777" w:rsidR="0000164D" w:rsidRPr="00A1439C" w:rsidRDefault="0000164D" w:rsidP="00EA0D27">
            <w:pPr>
              <w:spacing w:line="240" w:lineRule="auto"/>
              <w:jc w:val="thaiDistribute"/>
              <w:rPr>
                <w:rFonts w:cstheme="minorBidi"/>
              </w:rPr>
            </w:pPr>
            <w:r w:rsidRPr="00A1439C">
              <w:rPr>
                <w:rFonts w:cstheme="minorBidi"/>
              </w:rPr>
              <w:t>Educational loan</w:t>
            </w:r>
          </w:p>
        </w:tc>
      </w:tr>
      <w:tr w:rsidR="0000164D" w:rsidRPr="00A1439C" w14:paraId="2018EEE7" w14:textId="77777777" w:rsidTr="00F15F53">
        <w:trPr>
          <w:trHeight w:val="260"/>
        </w:trPr>
        <w:tc>
          <w:tcPr>
            <w:tcW w:w="4622" w:type="dxa"/>
          </w:tcPr>
          <w:p w14:paraId="083CEE39" w14:textId="77777777" w:rsidR="0000164D" w:rsidRPr="00A1439C" w:rsidRDefault="0000164D" w:rsidP="00EA0D27">
            <w:pPr>
              <w:spacing w:line="240" w:lineRule="auto"/>
              <w:ind w:left="450"/>
              <w:jc w:val="thaiDistribute"/>
              <w:rPr>
                <w:rFonts w:cstheme="minorBidi"/>
              </w:rPr>
            </w:pPr>
          </w:p>
        </w:tc>
        <w:tc>
          <w:tcPr>
            <w:tcW w:w="4893" w:type="dxa"/>
          </w:tcPr>
          <w:p w14:paraId="248BBE86" w14:textId="77777777" w:rsidR="0000164D" w:rsidRPr="00A1439C" w:rsidRDefault="0000164D" w:rsidP="00EA0D27">
            <w:pPr>
              <w:spacing w:line="240" w:lineRule="auto"/>
              <w:rPr>
                <w:rFonts w:cstheme="minorBidi"/>
              </w:rPr>
            </w:pPr>
          </w:p>
        </w:tc>
      </w:tr>
      <w:tr w:rsidR="0000164D" w:rsidRPr="00A1439C" w14:paraId="43F56AFE" w14:textId="77777777" w:rsidTr="00F15F53">
        <w:trPr>
          <w:trHeight w:val="276"/>
        </w:trPr>
        <w:tc>
          <w:tcPr>
            <w:tcW w:w="4622" w:type="dxa"/>
          </w:tcPr>
          <w:p w14:paraId="7791CDAF" w14:textId="77777777" w:rsidR="0000164D" w:rsidRPr="00A1439C" w:rsidRDefault="0000164D" w:rsidP="00EA0D27">
            <w:pPr>
              <w:spacing w:line="240" w:lineRule="auto"/>
              <w:ind w:left="450"/>
              <w:jc w:val="thaiDistribute"/>
              <w:rPr>
                <w:rFonts w:cstheme="minorBidi"/>
              </w:rPr>
            </w:pPr>
            <w:r w:rsidRPr="00A1439C">
              <w:rPr>
                <w:rFonts w:cstheme="minorBidi"/>
              </w:rPr>
              <w:t>YCI Syndicate Co., Ltd.</w:t>
            </w:r>
          </w:p>
        </w:tc>
        <w:tc>
          <w:tcPr>
            <w:tcW w:w="4893" w:type="dxa"/>
          </w:tcPr>
          <w:p w14:paraId="2F8CB480" w14:textId="77777777" w:rsidR="0000164D" w:rsidRPr="00A1439C" w:rsidRDefault="0000164D" w:rsidP="00EA0D27">
            <w:pPr>
              <w:spacing w:line="240" w:lineRule="auto"/>
              <w:jc w:val="thaiDistribute"/>
              <w:rPr>
                <w:rFonts w:cstheme="minorBidi"/>
                <w:cs/>
              </w:rPr>
            </w:pPr>
            <w:r w:rsidRPr="00A1439C">
              <w:rPr>
                <w:rFonts w:cstheme="minorBidi"/>
              </w:rPr>
              <w:t>Investment</w:t>
            </w:r>
          </w:p>
        </w:tc>
      </w:tr>
    </w:tbl>
    <w:p w14:paraId="1367C2D9" w14:textId="2C624065" w:rsidR="00F15F53" w:rsidRPr="00A1439C" w:rsidRDefault="0000164D" w:rsidP="0000164D">
      <w:pPr>
        <w:spacing w:line="240" w:lineRule="auto"/>
        <w:rPr>
          <w:rFonts w:cstheme="minorBidi"/>
          <w:lang w:val="en-US"/>
        </w:rPr>
      </w:pPr>
      <w:r w:rsidRPr="00A1439C">
        <w:rPr>
          <w:rFonts w:cs="Times New Roman"/>
          <w:b/>
          <w:bCs/>
        </w:rPr>
        <w:br w:type="page"/>
      </w:r>
      <w:r w:rsidR="00F15F53" w:rsidRPr="00A1439C">
        <w:rPr>
          <w:rFonts w:cstheme="minorBidi"/>
          <w:lang w:val="en-US"/>
        </w:rPr>
        <w:lastRenderedPageBreak/>
        <w:t>All inter-segment transaction were eliminated in preparing the consolidated financial statements</w:t>
      </w:r>
      <w:r w:rsidR="00DB3416" w:rsidRPr="00A1439C">
        <w:rPr>
          <w:rFonts w:cstheme="minorBidi"/>
          <w:lang w:val="en-US"/>
        </w:rPr>
        <w:t>.</w:t>
      </w:r>
    </w:p>
    <w:p w14:paraId="44763EA8" w14:textId="77777777" w:rsidR="00F15F53" w:rsidRPr="00A1439C" w:rsidRDefault="00F15F53" w:rsidP="0000164D">
      <w:pPr>
        <w:spacing w:line="240" w:lineRule="auto"/>
        <w:rPr>
          <w:rFonts w:cstheme="minorBidi"/>
          <w:lang w:val="en-US"/>
        </w:rPr>
      </w:pPr>
    </w:p>
    <w:p w14:paraId="29786627" w14:textId="3AD66495" w:rsidR="0000164D" w:rsidRPr="00A1439C" w:rsidRDefault="0000164D" w:rsidP="0000164D">
      <w:pPr>
        <w:spacing w:line="240" w:lineRule="auto"/>
        <w:rPr>
          <w:rFonts w:cstheme="minorBidi"/>
        </w:rPr>
      </w:pPr>
      <w:r w:rsidRPr="00A1439C">
        <w:rPr>
          <w:rFonts w:cstheme="minorBidi"/>
        </w:rPr>
        <w:t xml:space="preserve">Operating segment information for the </w:t>
      </w:r>
      <w:r w:rsidR="00504A13" w:rsidRPr="00A1439C">
        <w:rPr>
          <w:rFonts w:cstheme="minorBidi"/>
        </w:rPr>
        <w:t>nine</w:t>
      </w:r>
      <w:r w:rsidRPr="00A1439C">
        <w:rPr>
          <w:rFonts w:cstheme="minorBidi"/>
        </w:rPr>
        <w:t xml:space="preserve">-month periods ended </w:t>
      </w:r>
      <w:r w:rsidR="00504A13" w:rsidRPr="00A1439C">
        <w:rPr>
          <w:rFonts w:cstheme="minorBidi"/>
        </w:rPr>
        <w:t>Ma</w:t>
      </w:r>
      <w:r w:rsidRPr="00A1439C">
        <w:rPr>
          <w:rFonts w:cstheme="minorBidi"/>
        </w:rPr>
        <w:t>r</w:t>
      </w:r>
      <w:r w:rsidR="00504A13" w:rsidRPr="00A1439C">
        <w:rPr>
          <w:rFonts w:cstheme="minorBidi"/>
        </w:rPr>
        <w:t>ch</w:t>
      </w:r>
      <w:r w:rsidRPr="00A1439C">
        <w:rPr>
          <w:rFonts w:cstheme="minorBidi"/>
        </w:rPr>
        <w:t xml:space="preserve"> 31, 202</w:t>
      </w:r>
      <w:r w:rsidR="00504A13" w:rsidRPr="00A1439C">
        <w:rPr>
          <w:rFonts w:cstheme="minorBidi"/>
        </w:rPr>
        <w:t>1</w:t>
      </w:r>
      <w:r w:rsidRPr="00A1439C">
        <w:rPr>
          <w:rFonts w:cstheme="minorBidi"/>
        </w:rPr>
        <w:t xml:space="preserve"> and 20</w:t>
      </w:r>
      <w:r w:rsidR="00DB3416" w:rsidRPr="00A1439C">
        <w:rPr>
          <w:rFonts w:cstheme="minorBidi"/>
        </w:rPr>
        <w:t>2</w:t>
      </w:r>
      <w:r w:rsidR="00504A13" w:rsidRPr="00A1439C">
        <w:rPr>
          <w:rFonts w:cstheme="minorBidi"/>
        </w:rPr>
        <w:t>0</w:t>
      </w:r>
      <w:r w:rsidRPr="00A1439C">
        <w:rPr>
          <w:rFonts w:cstheme="minorBidi"/>
        </w:rPr>
        <w:t xml:space="preserve"> were summarized as follow:</w:t>
      </w:r>
    </w:p>
    <w:p w14:paraId="72820624" w14:textId="77777777" w:rsidR="009929F0" w:rsidRPr="00A1439C" w:rsidRDefault="009929F0" w:rsidP="0000164D">
      <w:pPr>
        <w:spacing w:line="240" w:lineRule="auto"/>
        <w:rPr>
          <w:rFonts w:cstheme="minorBidi"/>
        </w:rPr>
      </w:pPr>
    </w:p>
    <w:bookmarkStart w:id="631" w:name="_MON_1682340684"/>
    <w:bookmarkStart w:id="632" w:name="_MON_1682424442"/>
    <w:bookmarkStart w:id="633" w:name="_MON_1682424462"/>
    <w:bookmarkStart w:id="634" w:name="_MON_1682424471"/>
    <w:bookmarkStart w:id="635" w:name="_MON_1682424475"/>
    <w:bookmarkStart w:id="636" w:name="_MON_1682424506"/>
    <w:bookmarkStart w:id="637" w:name="_MON_1682424549"/>
    <w:bookmarkStart w:id="638" w:name="_MON_1682424604"/>
    <w:bookmarkStart w:id="639" w:name="_MON_1682424663"/>
    <w:bookmarkStart w:id="640" w:name="_MON_1682340755"/>
    <w:bookmarkStart w:id="641" w:name="_MON_1682340787"/>
    <w:bookmarkStart w:id="642" w:name="_MON_1682340999"/>
    <w:bookmarkStart w:id="643" w:name="_MON_1682345311"/>
    <w:bookmarkStart w:id="644" w:name="_MON_1682345384"/>
    <w:bookmarkStart w:id="645" w:name="_MON_1682345389"/>
    <w:bookmarkStart w:id="646" w:name="_MON_1682345401"/>
    <w:bookmarkStart w:id="647" w:name="_MON_1682345412"/>
    <w:bookmarkStart w:id="648" w:name="_MON_1682345422"/>
    <w:bookmarkStart w:id="649" w:name="_MON_1589357495"/>
    <w:bookmarkStart w:id="650" w:name="_MON_1682528750"/>
    <w:bookmarkStart w:id="651" w:name="_MON_1682340634"/>
    <w:bookmarkStart w:id="652" w:name="_MON_1682340664"/>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Start w:id="653" w:name="_MON_1682340673"/>
    <w:bookmarkEnd w:id="653"/>
    <w:p w14:paraId="15A1DEAB" w14:textId="092CD5C5" w:rsidR="003432DA" w:rsidRPr="00A1439C" w:rsidRDefault="00500F25" w:rsidP="00744098">
      <w:pPr>
        <w:spacing w:line="240" w:lineRule="auto"/>
        <w:ind w:right="147"/>
        <w:jc w:val="thaiDistribute"/>
        <w:rPr>
          <w:rFonts w:cstheme="minorBidi"/>
          <w:b/>
          <w:bCs/>
          <w:lang w:val="en-US"/>
        </w:rPr>
      </w:pPr>
      <w:r w:rsidRPr="00A1439C">
        <w:rPr>
          <w:cs/>
        </w:rPr>
        <w:object w:dxaOrig="12726" w:dyaOrig="10831" w14:anchorId="354CAE1C">
          <v:shape id="_x0000_i1053" type="#_x0000_t75" style="width:466.8pt;height:508.8pt" o:ole="">
            <v:imagedata r:id="rId69" o:title=""/>
          </v:shape>
          <o:OLEObject Type="Embed" ProgID="Excel.Sheet.12" ShapeID="_x0000_i1053" DrawAspect="Content" ObjectID="_1682745992" r:id="rId70"/>
        </w:object>
      </w:r>
    </w:p>
    <w:p w14:paraId="460C0384" w14:textId="77777777" w:rsidR="003432DA" w:rsidRPr="00A1439C" w:rsidRDefault="003432DA" w:rsidP="003432DA">
      <w:pPr>
        <w:spacing w:line="240" w:lineRule="auto"/>
        <w:ind w:left="360" w:right="147"/>
        <w:jc w:val="thaiDistribute"/>
        <w:rPr>
          <w:rFonts w:cs="Times New Roman"/>
          <w:b/>
          <w:bCs/>
          <w:lang w:val="en-US"/>
        </w:rPr>
      </w:pPr>
    </w:p>
    <w:p w14:paraId="66A2ABA9" w14:textId="77777777" w:rsidR="003432DA" w:rsidRPr="00A1439C" w:rsidRDefault="003432DA" w:rsidP="003432DA">
      <w:pPr>
        <w:spacing w:line="240" w:lineRule="auto"/>
        <w:ind w:left="360" w:right="147"/>
        <w:jc w:val="thaiDistribute"/>
        <w:rPr>
          <w:rFonts w:cs="Times New Roman"/>
          <w:b/>
          <w:bCs/>
        </w:rPr>
      </w:pPr>
    </w:p>
    <w:p w14:paraId="68458CB0" w14:textId="77777777" w:rsidR="003432DA" w:rsidRPr="00A1439C" w:rsidRDefault="003432DA" w:rsidP="003432DA">
      <w:pPr>
        <w:spacing w:line="240" w:lineRule="auto"/>
        <w:ind w:left="360" w:right="147"/>
        <w:jc w:val="thaiDistribute"/>
        <w:rPr>
          <w:rFonts w:cs="Times New Roman"/>
          <w:b/>
          <w:bCs/>
          <w:lang w:val="en-US"/>
        </w:rPr>
      </w:pPr>
    </w:p>
    <w:p w14:paraId="78442907" w14:textId="77777777" w:rsidR="003432DA" w:rsidRPr="00A1439C" w:rsidRDefault="003432DA" w:rsidP="003432DA">
      <w:pPr>
        <w:spacing w:line="240" w:lineRule="auto"/>
        <w:ind w:left="360" w:right="147"/>
        <w:jc w:val="thaiDistribute"/>
        <w:rPr>
          <w:rFonts w:cs="Times New Roman"/>
          <w:b/>
          <w:bCs/>
          <w:lang w:val="en-US"/>
        </w:rPr>
      </w:pPr>
    </w:p>
    <w:p w14:paraId="5A98CC5C" w14:textId="77777777" w:rsidR="003432DA" w:rsidRPr="00A1439C" w:rsidRDefault="003432DA" w:rsidP="003432DA">
      <w:pPr>
        <w:spacing w:line="240" w:lineRule="auto"/>
        <w:ind w:left="360" w:right="147"/>
        <w:jc w:val="thaiDistribute"/>
        <w:rPr>
          <w:rFonts w:cs="Times New Roman"/>
          <w:b/>
          <w:bCs/>
          <w:lang w:val="en-US"/>
        </w:rPr>
      </w:pPr>
    </w:p>
    <w:p w14:paraId="0B397B1E" w14:textId="77777777" w:rsidR="003432DA" w:rsidRPr="00A1439C" w:rsidRDefault="003432DA" w:rsidP="003432DA">
      <w:pPr>
        <w:spacing w:line="240" w:lineRule="auto"/>
        <w:ind w:left="360" w:right="147"/>
        <w:jc w:val="thaiDistribute"/>
        <w:rPr>
          <w:rFonts w:ascii="Angsana New" w:hAnsi="Angsana New"/>
          <w:b/>
          <w:bCs/>
          <w:sz w:val="28"/>
          <w:cs/>
        </w:rPr>
        <w:sectPr w:rsidR="003432DA" w:rsidRPr="00A1439C" w:rsidSect="00F62846">
          <w:footerReference w:type="default" r:id="rId71"/>
          <w:pgSz w:w="11907" w:h="16839" w:code="9"/>
          <w:pgMar w:top="1411" w:right="720" w:bottom="1411" w:left="1411" w:header="720" w:footer="720" w:gutter="0"/>
          <w:cols w:space="720"/>
          <w:docGrid w:linePitch="360"/>
        </w:sectPr>
      </w:pPr>
    </w:p>
    <w:bookmarkStart w:id="654" w:name="_MON_1682424688"/>
    <w:bookmarkStart w:id="655" w:name="_MON_1682424694"/>
    <w:bookmarkStart w:id="656" w:name="_MON_1682424707"/>
    <w:bookmarkStart w:id="657" w:name="_MON_1682341372"/>
    <w:bookmarkStart w:id="658" w:name="_MON_1682341483"/>
    <w:bookmarkStart w:id="659" w:name="_MON_1682341669"/>
    <w:bookmarkStart w:id="660" w:name="_MON_1661955828"/>
    <w:bookmarkEnd w:id="654"/>
    <w:bookmarkEnd w:id="655"/>
    <w:bookmarkEnd w:id="656"/>
    <w:bookmarkEnd w:id="657"/>
    <w:bookmarkEnd w:id="658"/>
    <w:bookmarkEnd w:id="659"/>
    <w:bookmarkEnd w:id="660"/>
    <w:bookmarkStart w:id="661" w:name="_MON_1682424680"/>
    <w:bookmarkEnd w:id="661"/>
    <w:p w14:paraId="63B72EA0" w14:textId="56B46395" w:rsidR="00FF16B9" w:rsidRPr="00A1439C" w:rsidRDefault="00927B16" w:rsidP="003432DA">
      <w:pPr>
        <w:spacing w:line="240" w:lineRule="auto"/>
        <w:ind w:left="360" w:right="147"/>
        <w:jc w:val="thaiDistribute"/>
        <w:rPr>
          <w:rFonts w:ascii="Angsana New" w:hAnsi="Angsana New"/>
          <w:b/>
          <w:bCs/>
          <w:sz w:val="28"/>
          <w:lang w:val="en-US"/>
        </w:rPr>
        <w:sectPr w:rsidR="00FF16B9" w:rsidRPr="00A1439C" w:rsidSect="003432DA">
          <w:pgSz w:w="16839" w:h="11907" w:orient="landscape" w:code="9"/>
          <w:pgMar w:top="1411" w:right="1411" w:bottom="720" w:left="1411" w:header="720" w:footer="720" w:gutter="0"/>
          <w:cols w:space="720"/>
          <w:docGrid w:linePitch="360"/>
        </w:sectPr>
      </w:pPr>
      <w:r w:rsidRPr="00A1439C">
        <w:rPr>
          <w:rFonts w:ascii="Angsana New" w:hAnsi="Angsana New"/>
          <w:b/>
          <w:bCs/>
          <w:sz w:val="28"/>
          <w:cs/>
        </w:rPr>
        <w:object w:dxaOrig="20938" w:dyaOrig="11130" w14:anchorId="22E4D150">
          <v:shape id="_x0000_i1054" type="#_x0000_t75" style="width:675pt;height:449.4pt" o:ole="">
            <v:imagedata r:id="rId72" o:title=""/>
          </v:shape>
          <o:OLEObject Type="Embed" ProgID="Excel.Sheet.12" ShapeID="_x0000_i1054" DrawAspect="Content" ObjectID="_1682745993" r:id="rId73"/>
        </w:object>
      </w:r>
    </w:p>
    <w:p w14:paraId="48CA591C" w14:textId="77777777" w:rsidR="00FF16B9" w:rsidRPr="00A1439C" w:rsidRDefault="00FF16B9" w:rsidP="00FF16B9">
      <w:pPr>
        <w:spacing w:line="240" w:lineRule="auto"/>
        <w:ind w:left="426"/>
        <w:jc w:val="thaiDistribute"/>
        <w:rPr>
          <w:rFonts w:cstheme="minorBidi"/>
          <w:b/>
          <w:bCs/>
          <w:cs/>
        </w:rPr>
      </w:pPr>
      <w:r w:rsidRPr="00A1439C">
        <w:rPr>
          <w:rFonts w:cstheme="minorBidi"/>
          <w:b/>
          <w:bCs/>
        </w:rPr>
        <w:lastRenderedPageBreak/>
        <w:t>Geographical segments</w:t>
      </w:r>
    </w:p>
    <w:p w14:paraId="15C95DB8" w14:textId="77777777" w:rsidR="00FF16B9" w:rsidRPr="00A1439C" w:rsidRDefault="00FF16B9" w:rsidP="00FF16B9">
      <w:pPr>
        <w:spacing w:line="240" w:lineRule="auto"/>
        <w:ind w:left="426"/>
        <w:jc w:val="thaiDistribute"/>
        <w:rPr>
          <w:rFonts w:cstheme="minorBidi"/>
        </w:rPr>
      </w:pPr>
    </w:p>
    <w:p w14:paraId="691D0773" w14:textId="77777777" w:rsidR="00FF16B9" w:rsidRPr="00A1439C" w:rsidRDefault="00FF16B9" w:rsidP="00FF16B9">
      <w:pPr>
        <w:spacing w:line="240" w:lineRule="auto"/>
        <w:ind w:left="426"/>
        <w:jc w:val="thaiDistribute"/>
        <w:rPr>
          <w:rFonts w:cstheme="minorBidi"/>
        </w:rPr>
      </w:pPr>
      <w:r w:rsidRPr="00A1439C">
        <w:rPr>
          <w:rFonts w:cs="Times New Roman"/>
        </w:rPr>
        <w:t xml:space="preserve">The Group </w:t>
      </w:r>
      <w:r w:rsidRPr="00A1439C">
        <w:rPr>
          <w:rFonts w:cstheme="minorBidi"/>
        </w:rPr>
        <w:t>manage and operate principally in Thailand. There are no material revenues derived from or assets located in foreign countries. Therefore, income and assets presented in the financial statements are geographical report.</w:t>
      </w:r>
    </w:p>
    <w:p w14:paraId="19B3BC0B" w14:textId="77777777" w:rsidR="00FF16B9" w:rsidRPr="00A1439C" w:rsidRDefault="00FF16B9" w:rsidP="00FF16B9">
      <w:pPr>
        <w:spacing w:line="240" w:lineRule="auto"/>
        <w:ind w:left="426" w:firstLine="1"/>
        <w:jc w:val="thaiDistribute"/>
        <w:rPr>
          <w:rFonts w:cs="Times New Roman"/>
        </w:rPr>
      </w:pPr>
    </w:p>
    <w:p w14:paraId="1F41AFBD" w14:textId="77777777" w:rsidR="00FF16B9" w:rsidRPr="00A1439C" w:rsidRDefault="00FF16B9" w:rsidP="00FF16B9">
      <w:pPr>
        <w:spacing w:line="240" w:lineRule="auto"/>
        <w:ind w:left="426"/>
        <w:jc w:val="thaiDistribute"/>
        <w:rPr>
          <w:rFonts w:cs="Times New Roman"/>
          <w:b/>
          <w:bCs/>
          <w:lang w:val="en-US"/>
        </w:rPr>
      </w:pPr>
      <w:r w:rsidRPr="00A1439C">
        <w:rPr>
          <w:rFonts w:cs="Times New Roman"/>
          <w:b/>
          <w:bCs/>
          <w:lang w:val="en-US"/>
        </w:rPr>
        <w:t>Information about major customers</w:t>
      </w:r>
    </w:p>
    <w:p w14:paraId="35FFB2EA" w14:textId="77777777" w:rsidR="00FF16B9" w:rsidRPr="00A1439C" w:rsidRDefault="00FF16B9" w:rsidP="00FF16B9">
      <w:pPr>
        <w:spacing w:line="240" w:lineRule="auto"/>
        <w:ind w:left="426"/>
        <w:jc w:val="thaiDistribute"/>
        <w:rPr>
          <w:rFonts w:cs="Cordia New"/>
          <w:cs/>
          <w:lang w:val="en-US"/>
        </w:rPr>
      </w:pPr>
    </w:p>
    <w:p w14:paraId="605F98CB" w14:textId="2200A993" w:rsidR="00FD33C1" w:rsidRPr="00A1439C" w:rsidRDefault="00FD33C1" w:rsidP="00FD33C1">
      <w:pPr>
        <w:autoSpaceDE/>
        <w:autoSpaceDN/>
        <w:spacing w:line="240" w:lineRule="auto"/>
        <w:ind w:left="426"/>
        <w:jc w:val="thaiDistribute"/>
        <w:rPr>
          <w:rFonts w:cstheme="minorBidi"/>
        </w:rPr>
      </w:pPr>
      <w:r w:rsidRPr="00A1439C">
        <w:rPr>
          <w:rFonts w:cstheme="minorBidi"/>
        </w:rPr>
        <w:t xml:space="preserve">For </w:t>
      </w:r>
      <w:r w:rsidR="00CC0B19" w:rsidRPr="00A1439C">
        <w:rPr>
          <w:rFonts w:cstheme="minorBidi"/>
        </w:rPr>
        <w:t>the nine</w:t>
      </w:r>
      <w:r w:rsidRPr="00A1439C">
        <w:rPr>
          <w:rFonts w:cstheme="minorBidi"/>
        </w:rPr>
        <w:t xml:space="preserve">-month period ended March 31, 2021 and 2020, </w:t>
      </w:r>
      <w:r w:rsidRPr="00A1439C">
        <w:rPr>
          <w:rFonts w:cs="Times New Roman"/>
        </w:rPr>
        <w:t>the Group</w:t>
      </w:r>
      <w:r w:rsidR="00CC0B19" w:rsidRPr="00A1439C">
        <w:rPr>
          <w:rFonts w:cs="Times New Roman"/>
        </w:rPr>
        <w:t xml:space="preserve"> </w:t>
      </w:r>
      <w:r w:rsidRPr="00A1439C">
        <w:rPr>
          <w:rFonts w:cstheme="minorBidi"/>
        </w:rPr>
        <w:t>has revenue from major customers in each segment as follow:</w:t>
      </w:r>
    </w:p>
    <w:p w14:paraId="693006CE" w14:textId="77777777" w:rsidR="009929F0" w:rsidRPr="00A1439C" w:rsidRDefault="009929F0" w:rsidP="00FD33C1">
      <w:pPr>
        <w:autoSpaceDE/>
        <w:autoSpaceDN/>
        <w:spacing w:line="240" w:lineRule="auto"/>
        <w:ind w:left="426"/>
        <w:jc w:val="thaiDistribute"/>
        <w:rPr>
          <w:rFonts w:cstheme="minorBidi"/>
        </w:rPr>
      </w:pPr>
    </w:p>
    <w:bookmarkStart w:id="662" w:name="_MON_1674648281"/>
    <w:bookmarkEnd w:id="662"/>
    <w:p w14:paraId="5E335709" w14:textId="049C7CCA" w:rsidR="00FF16B9" w:rsidRPr="00A1439C" w:rsidRDefault="00927B16" w:rsidP="009929F0">
      <w:pPr>
        <w:pStyle w:val="ListParagraph"/>
        <w:spacing w:line="240" w:lineRule="auto"/>
        <w:ind w:left="426"/>
        <w:rPr>
          <w:rFonts w:hAnsi="Angsana New"/>
        </w:rPr>
      </w:pPr>
      <w:r w:rsidRPr="00A1439C">
        <w:rPr>
          <w:rFonts w:hAnsi="Angsana New"/>
          <w:cs/>
        </w:rPr>
        <w:object w:dxaOrig="11029" w:dyaOrig="2028" w14:anchorId="05848AB8">
          <v:shape id="_x0000_i1055" type="#_x0000_t75" style="width:479.4pt;height:100.2pt" o:ole="">
            <v:imagedata r:id="rId74" o:title=""/>
          </v:shape>
          <o:OLEObject Type="Embed" ProgID="Excel.Sheet.8" ShapeID="_x0000_i1055" DrawAspect="Content" ObjectID="_1682745994" r:id="rId75"/>
        </w:object>
      </w:r>
    </w:p>
    <w:p w14:paraId="729ED034" w14:textId="67CE7E14" w:rsidR="00FF16B9" w:rsidRPr="00A1439C" w:rsidRDefault="00FF16B9" w:rsidP="00FF16B9">
      <w:pPr>
        <w:pStyle w:val="ListParagraph"/>
        <w:spacing w:line="240" w:lineRule="auto"/>
        <w:ind w:left="432"/>
        <w:contextualSpacing w:val="0"/>
        <w:jc w:val="thaiDistribute"/>
        <w:rPr>
          <w:rFonts w:hAnsi="Angsana New"/>
        </w:rPr>
      </w:pPr>
      <w:r w:rsidRPr="00A1439C">
        <w:rPr>
          <w:rFonts w:hAnsi="Angsana New"/>
        </w:rPr>
        <w:t>Education loan segment, none of the clients are major customers. Because the Group has many customers, which are university students.</w:t>
      </w:r>
    </w:p>
    <w:p w14:paraId="0E764426" w14:textId="77777777" w:rsidR="00CC0B19" w:rsidRPr="00A1439C" w:rsidRDefault="00CC0B19" w:rsidP="00FF16B9">
      <w:pPr>
        <w:pStyle w:val="ListParagraph"/>
        <w:spacing w:line="240" w:lineRule="auto"/>
        <w:ind w:left="432"/>
        <w:contextualSpacing w:val="0"/>
        <w:jc w:val="thaiDistribute"/>
        <w:rPr>
          <w:rFonts w:hAnsi="Angsana New"/>
        </w:rPr>
      </w:pPr>
    </w:p>
    <w:p w14:paraId="685D4746" w14:textId="77777777" w:rsidR="002424D4" w:rsidRPr="00A1439C" w:rsidRDefault="002424D4" w:rsidP="00DD62D8">
      <w:pPr>
        <w:pStyle w:val="BlockText"/>
        <w:numPr>
          <w:ilvl w:val="0"/>
          <w:numId w:val="1"/>
        </w:numPr>
        <w:spacing w:before="0"/>
        <w:ind w:right="0"/>
        <w:jc w:val="thaiDistribute"/>
        <w:rPr>
          <w:rFonts w:cs="Times New Roman"/>
          <w:b/>
          <w:bCs/>
          <w:sz w:val="22"/>
          <w:szCs w:val="22"/>
        </w:rPr>
      </w:pPr>
      <w:r w:rsidRPr="00A1439C">
        <w:rPr>
          <w:rFonts w:cs="Times New Roman"/>
          <w:b/>
          <w:bCs/>
          <w:spacing w:val="-6"/>
          <w:sz w:val="22"/>
          <w:szCs w:val="22"/>
        </w:rPr>
        <w:t>SHARE CAPITAL</w:t>
      </w:r>
    </w:p>
    <w:p w14:paraId="5D843885" w14:textId="77777777" w:rsidR="002424D4" w:rsidRPr="00A1439C" w:rsidRDefault="002424D4" w:rsidP="002424D4">
      <w:pPr>
        <w:pStyle w:val="ListParagraph"/>
        <w:spacing w:line="240" w:lineRule="auto"/>
        <w:ind w:left="432"/>
        <w:contextualSpacing w:val="0"/>
        <w:rPr>
          <w:rFonts w:cs="Times New Roman"/>
          <w:b/>
          <w:bCs/>
        </w:rPr>
      </w:pPr>
    </w:p>
    <w:p w14:paraId="34793C54" w14:textId="1E7E930A" w:rsidR="002424D4" w:rsidRPr="00A1439C" w:rsidRDefault="002424D4" w:rsidP="002424D4">
      <w:pPr>
        <w:spacing w:line="240" w:lineRule="auto"/>
        <w:ind w:left="432"/>
        <w:jc w:val="thaiDistribute"/>
        <w:rPr>
          <w:rFonts w:cstheme="minorBidi"/>
        </w:rPr>
      </w:pPr>
      <w:r w:rsidRPr="00A1439C">
        <w:rPr>
          <w:rFonts w:cstheme="minorBidi"/>
        </w:rPr>
        <w:t xml:space="preserve">Movement of share capital for the </w:t>
      </w:r>
      <w:r w:rsidR="00DD62D8" w:rsidRPr="00A1439C">
        <w:rPr>
          <w:rFonts w:cstheme="minorBidi"/>
        </w:rPr>
        <w:t>nine</w:t>
      </w:r>
      <w:r w:rsidRPr="00A1439C">
        <w:rPr>
          <w:rFonts w:cstheme="minorBidi"/>
        </w:rPr>
        <w:t xml:space="preserve">-month periods ended </w:t>
      </w:r>
      <w:r w:rsidR="00DD62D8" w:rsidRPr="00A1439C">
        <w:rPr>
          <w:rFonts w:cstheme="minorBidi"/>
        </w:rPr>
        <w:t xml:space="preserve">March </w:t>
      </w:r>
      <w:r w:rsidRPr="00A1439C">
        <w:rPr>
          <w:rFonts w:cstheme="minorBidi"/>
        </w:rPr>
        <w:t xml:space="preserve">31, </w:t>
      </w:r>
      <w:r w:rsidR="00402C0F" w:rsidRPr="00A1439C">
        <w:rPr>
          <w:rFonts w:cstheme="minorBidi"/>
        </w:rPr>
        <w:t xml:space="preserve">2021 and </w:t>
      </w:r>
      <w:r w:rsidRPr="00A1439C">
        <w:rPr>
          <w:rFonts w:cstheme="minorBidi"/>
        </w:rPr>
        <w:t>2020 were summarized as follows:</w:t>
      </w:r>
    </w:p>
    <w:p w14:paraId="2A0C3F94" w14:textId="77777777" w:rsidR="002424D4" w:rsidRPr="00A1439C" w:rsidRDefault="002424D4" w:rsidP="002424D4">
      <w:pPr>
        <w:spacing w:line="240" w:lineRule="auto"/>
        <w:ind w:left="426"/>
        <w:jc w:val="thaiDistribute"/>
        <w:rPr>
          <w:rFonts w:cstheme="minorBidi"/>
        </w:rPr>
      </w:pPr>
    </w:p>
    <w:bookmarkStart w:id="663" w:name="_MON_1674283901"/>
    <w:bookmarkEnd w:id="663"/>
    <w:bookmarkStart w:id="664" w:name="_MON_1682204340"/>
    <w:bookmarkEnd w:id="664"/>
    <w:p w14:paraId="36B7E89F" w14:textId="5981E6B5" w:rsidR="002424D4" w:rsidRPr="00A1439C" w:rsidRDefault="00927B16" w:rsidP="002424D4">
      <w:pPr>
        <w:spacing w:line="240" w:lineRule="auto"/>
        <w:ind w:left="426"/>
        <w:jc w:val="thaiDistribute"/>
        <w:rPr>
          <w:rFonts w:cstheme="minorBidi"/>
        </w:rPr>
      </w:pPr>
      <w:r w:rsidRPr="00A1439C">
        <w:rPr>
          <w:rFonts w:cs="Times New Roman"/>
          <w:b/>
          <w:bCs/>
          <w:cs/>
        </w:rPr>
        <w:object w:dxaOrig="10786" w:dyaOrig="5693" w14:anchorId="350F4EA2">
          <v:shape id="_x0000_i1056" type="#_x0000_t75" style="width:484.8pt;height:255pt" o:ole="">
            <v:imagedata r:id="rId76" o:title=""/>
          </v:shape>
          <o:OLEObject Type="Embed" ProgID="Excel.Sheet.8" ShapeID="_x0000_i1056" DrawAspect="Content" ObjectID="_1682745995" r:id="rId77"/>
        </w:object>
      </w:r>
    </w:p>
    <w:p w14:paraId="2B3D02A6" w14:textId="77777777" w:rsidR="00CC0B19" w:rsidRPr="00A1439C" w:rsidRDefault="00CC0B19" w:rsidP="002424D4">
      <w:pPr>
        <w:spacing w:line="240" w:lineRule="auto"/>
        <w:ind w:left="426"/>
        <w:jc w:val="thaiDistribute"/>
        <w:rPr>
          <w:rFonts w:cstheme="minorBidi"/>
          <w:sz w:val="10"/>
          <w:szCs w:val="10"/>
        </w:rPr>
      </w:pPr>
    </w:p>
    <w:p w14:paraId="22F1A469" w14:textId="77777777" w:rsidR="00CC0B19" w:rsidRPr="00A1439C" w:rsidRDefault="00CC0B19" w:rsidP="00CC0B19">
      <w:pPr>
        <w:autoSpaceDE/>
        <w:autoSpaceDN/>
        <w:spacing w:line="240" w:lineRule="auto"/>
        <w:ind w:left="426"/>
        <w:jc w:val="thaiDistribute"/>
        <w:rPr>
          <w:rFonts w:cstheme="minorBidi"/>
        </w:rPr>
      </w:pPr>
      <w:r w:rsidRPr="00A1439C">
        <w:t>The holders of ordinary shares are entitled to receive dividends as declared from time to time, and are entitled to one vote per share at meetings of the Company.</w:t>
      </w:r>
    </w:p>
    <w:p w14:paraId="4863FA19" w14:textId="1D80E549" w:rsidR="002424D4" w:rsidRPr="00A1439C" w:rsidRDefault="002424D4" w:rsidP="002424D4">
      <w:pPr>
        <w:pStyle w:val="ListParagraph"/>
        <w:spacing w:line="240" w:lineRule="auto"/>
        <w:ind w:left="426"/>
        <w:contextualSpacing w:val="0"/>
        <w:rPr>
          <w:rFonts w:cs="Times New Roman"/>
          <w:b/>
          <w:bCs/>
        </w:rPr>
      </w:pPr>
    </w:p>
    <w:p w14:paraId="73D036F5" w14:textId="15D95DC0" w:rsidR="00B04E9C" w:rsidRPr="00A1439C" w:rsidRDefault="00744098" w:rsidP="00A165C5">
      <w:pPr>
        <w:pStyle w:val="Default"/>
        <w:rPr>
          <w:b/>
          <w:bCs/>
        </w:rPr>
      </w:pPr>
      <w:r w:rsidRPr="00A1439C">
        <w:rPr>
          <w:b/>
          <w:bCs/>
        </w:rPr>
        <w:br w:type="page"/>
      </w:r>
    </w:p>
    <w:p w14:paraId="555365C6" w14:textId="513EC79C" w:rsidR="00B04E9C" w:rsidRPr="00A1439C" w:rsidRDefault="00B04E9C" w:rsidP="00A165C5">
      <w:pPr>
        <w:pStyle w:val="Default"/>
        <w:rPr>
          <w:b/>
          <w:bCs/>
        </w:rPr>
      </w:pPr>
      <w:r w:rsidRPr="00A1439C">
        <w:rPr>
          <w:b/>
          <w:bCs/>
        </w:rPr>
        <w:lastRenderedPageBreak/>
        <w:t>SHARE CAPITAL</w:t>
      </w:r>
    </w:p>
    <w:p w14:paraId="707C8C1A" w14:textId="77777777" w:rsidR="00B04E9C" w:rsidRPr="00A1439C" w:rsidRDefault="00B04E9C" w:rsidP="00A165C5">
      <w:pPr>
        <w:pStyle w:val="Default"/>
        <w:rPr>
          <w:sz w:val="22"/>
          <w:szCs w:val="22"/>
        </w:rPr>
      </w:pPr>
    </w:p>
    <w:p w14:paraId="7D9FD94B" w14:textId="77777777" w:rsidR="00A1439C" w:rsidRPr="00DD60A2" w:rsidRDefault="00A1439C" w:rsidP="00A1439C">
      <w:pPr>
        <w:pStyle w:val="Default"/>
        <w:rPr>
          <w:sz w:val="22"/>
          <w:szCs w:val="22"/>
        </w:rPr>
      </w:pPr>
      <w:r w:rsidRPr="00DD60A2">
        <w:rPr>
          <w:sz w:val="22"/>
          <w:szCs w:val="22"/>
        </w:rPr>
        <w:t>The Board of Directors</w:t>
      </w:r>
      <w:r w:rsidRPr="00DD60A2">
        <w:rPr>
          <w:sz w:val="22"/>
          <w:szCs w:val="22"/>
          <w:cs/>
        </w:rPr>
        <w:t xml:space="preserve">’ </w:t>
      </w:r>
      <w:r w:rsidRPr="00DD60A2">
        <w:rPr>
          <w:sz w:val="22"/>
          <w:szCs w:val="22"/>
        </w:rPr>
        <w:t>Meeting held on May 15, 2021 passed a resolution to approve the proposal to the Shareholders</w:t>
      </w:r>
      <w:r w:rsidRPr="00DD60A2">
        <w:rPr>
          <w:sz w:val="22"/>
          <w:szCs w:val="22"/>
          <w:cs/>
        </w:rPr>
        <w:t xml:space="preserve">’ </w:t>
      </w:r>
      <w:r w:rsidRPr="00DD60A2">
        <w:rPr>
          <w:sz w:val="22"/>
          <w:szCs w:val="22"/>
        </w:rPr>
        <w:t>Meeting as follows</w:t>
      </w:r>
      <w:r w:rsidRPr="00DD60A2">
        <w:rPr>
          <w:sz w:val="22"/>
          <w:szCs w:val="22"/>
          <w:cs/>
        </w:rPr>
        <w:t xml:space="preserve">: </w:t>
      </w:r>
    </w:p>
    <w:p w14:paraId="78600568" w14:textId="77777777" w:rsidR="00A1439C" w:rsidRPr="00DD60A2" w:rsidRDefault="00A1439C" w:rsidP="00A1439C">
      <w:pPr>
        <w:pStyle w:val="Default"/>
        <w:rPr>
          <w:sz w:val="22"/>
          <w:szCs w:val="22"/>
        </w:rPr>
      </w:pPr>
    </w:p>
    <w:p w14:paraId="16BC6E08" w14:textId="77777777" w:rsidR="00A1439C" w:rsidRPr="00DD60A2" w:rsidRDefault="00A1439C" w:rsidP="00A1439C">
      <w:pPr>
        <w:pStyle w:val="Default"/>
        <w:ind w:left="567" w:hanging="567"/>
        <w:rPr>
          <w:sz w:val="22"/>
          <w:szCs w:val="22"/>
        </w:rPr>
      </w:pPr>
      <w:r w:rsidRPr="00DD60A2">
        <w:rPr>
          <w:sz w:val="22"/>
          <w:szCs w:val="22"/>
        </w:rPr>
        <w:t>1)</w:t>
      </w:r>
      <w:r w:rsidRPr="00DD60A2">
        <w:rPr>
          <w:sz w:val="22"/>
          <w:szCs w:val="22"/>
          <w:cs/>
        </w:rPr>
        <w:t xml:space="preserve"> </w:t>
      </w:r>
      <w:r w:rsidRPr="00DD60A2">
        <w:rPr>
          <w:sz w:val="22"/>
          <w:szCs w:val="22"/>
        </w:rPr>
        <w:tab/>
        <w:t xml:space="preserve">Reduction of the authorized share capital from Baht 346,641,960 </w:t>
      </w:r>
      <w:r w:rsidRPr="00DD60A2">
        <w:rPr>
          <w:sz w:val="22"/>
          <w:szCs w:val="22"/>
          <w:cs/>
        </w:rPr>
        <w:t>(</w:t>
      </w:r>
      <w:r w:rsidRPr="00DD60A2">
        <w:rPr>
          <w:sz w:val="22"/>
          <w:szCs w:val="22"/>
        </w:rPr>
        <w:t>346,641,960 shares with the par value of Baht 1 each</w:t>
      </w:r>
      <w:r w:rsidRPr="00DD60A2">
        <w:rPr>
          <w:sz w:val="22"/>
          <w:szCs w:val="22"/>
          <w:cs/>
        </w:rPr>
        <w:t xml:space="preserve">) </w:t>
      </w:r>
      <w:r w:rsidRPr="00DD60A2">
        <w:rPr>
          <w:sz w:val="22"/>
          <w:szCs w:val="22"/>
        </w:rPr>
        <w:t xml:space="preserve">to Baht 182,036,710 </w:t>
      </w:r>
      <w:r w:rsidRPr="00DD60A2">
        <w:rPr>
          <w:sz w:val="22"/>
          <w:szCs w:val="22"/>
          <w:cs/>
        </w:rPr>
        <w:t>(</w:t>
      </w:r>
      <w:r w:rsidRPr="00DD60A2">
        <w:rPr>
          <w:sz w:val="22"/>
          <w:szCs w:val="22"/>
        </w:rPr>
        <w:t>182,036,710 shares with the par value of Baht 1 each</w:t>
      </w:r>
      <w:r w:rsidRPr="00DD60A2">
        <w:rPr>
          <w:sz w:val="22"/>
          <w:szCs w:val="22"/>
          <w:cs/>
        </w:rPr>
        <w:t xml:space="preserve">) </w:t>
      </w:r>
      <w:r w:rsidRPr="00DD60A2">
        <w:rPr>
          <w:sz w:val="22"/>
          <w:szCs w:val="22"/>
        </w:rPr>
        <w:t>by reducing 164,605,250 ordinary shares with the par value of Baht 1 per share</w:t>
      </w:r>
      <w:r w:rsidRPr="00DD60A2">
        <w:rPr>
          <w:sz w:val="22"/>
          <w:szCs w:val="22"/>
          <w:cs/>
        </w:rPr>
        <w:t xml:space="preserve">. </w:t>
      </w:r>
    </w:p>
    <w:p w14:paraId="55D5D723" w14:textId="77777777" w:rsidR="00A1439C" w:rsidRPr="00DD60A2" w:rsidRDefault="00A1439C" w:rsidP="00A1439C">
      <w:pPr>
        <w:pStyle w:val="Default"/>
        <w:rPr>
          <w:sz w:val="22"/>
          <w:szCs w:val="22"/>
        </w:rPr>
      </w:pPr>
    </w:p>
    <w:p w14:paraId="07AB3654" w14:textId="77777777" w:rsidR="00A1439C" w:rsidRPr="00DD60A2" w:rsidRDefault="00A1439C" w:rsidP="00A1439C">
      <w:pPr>
        <w:pStyle w:val="Default"/>
        <w:ind w:left="567" w:hanging="567"/>
        <w:rPr>
          <w:sz w:val="22"/>
          <w:szCs w:val="22"/>
        </w:rPr>
      </w:pPr>
      <w:r w:rsidRPr="00DD60A2">
        <w:rPr>
          <w:sz w:val="22"/>
          <w:szCs w:val="22"/>
        </w:rPr>
        <w:t>2</w:t>
      </w:r>
      <w:r w:rsidRPr="00DD60A2">
        <w:rPr>
          <w:sz w:val="22"/>
          <w:szCs w:val="22"/>
          <w:cs/>
        </w:rPr>
        <w:t xml:space="preserve">) </w:t>
      </w:r>
      <w:r w:rsidRPr="00DD60A2">
        <w:rPr>
          <w:sz w:val="22"/>
          <w:szCs w:val="22"/>
        </w:rPr>
        <w:tab/>
        <w:t>Increase the authorized share capital from Baht 182,036,710 (182,036,710 shares with the par value of Baht 1 each)</w:t>
      </w:r>
      <w:r w:rsidRPr="00DD60A2">
        <w:rPr>
          <w:sz w:val="22"/>
          <w:szCs w:val="22"/>
          <w:cs/>
        </w:rPr>
        <w:t xml:space="preserve"> </w:t>
      </w:r>
      <w:r w:rsidRPr="00DD60A2">
        <w:rPr>
          <w:sz w:val="22"/>
          <w:szCs w:val="22"/>
        </w:rPr>
        <w:t>to Baht 327,666,078 (327,666,078shares with the par value of Baht 1 each)</w:t>
      </w:r>
      <w:r w:rsidRPr="00DD60A2">
        <w:rPr>
          <w:sz w:val="22"/>
          <w:szCs w:val="22"/>
          <w:cs/>
        </w:rPr>
        <w:t xml:space="preserve"> </w:t>
      </w:r>
      <w:r w:rsidRPr="00DD60A2">
        <w:rPr>
          <w:sz w:val="22"/>
          <w:szCs w:val="22"/>
        </w:rPr>
        <w:t>by issuing new 145,629,368 ordinary shares with the par value of Baht 1 per share</w:t>
      </w:r>
      <w:r w:rsidRPr="00DD60A2">
        <w:rPr>
          <w:sz w:val="22"/>
          <w:szCs w:val="22"/>
          <w:cs/>
        </w:rPr>
        <w:t xml:space="preserve">. </w:t>
      </w:r>
    </w:p>
    <w:p w14:paraId="4E4FFB79" w14:textId="77777777" w:rsidR="00A1439C" w:rsidRPr="00DD60A2" w:rsidRDefault="00A1439C" w:rsidP="00A1439C">
      <w:pPr>
        <w:pStyle w:val="Default"/>
        <w:rPr>
          <w:sz w:val="22"/>
          <w:szCs w:val="22"/>
        </w:rPr>
      </w:pPr>
    </w:p>
    <w:p w14:paraId="6D6F2B51" w14:textId="77777777" w:rsidR="00A1439C" w:rsidRPr="00DD60A2" w:rsidRDefault="00A1439C" w:rsidP="00A1439C">
      <w:pPr>
        <w:pStyle w:val="Default"/>
        <w:ind w:left="567" w:hanging="567"/>
        <w:rPr>
          <w:sz w:val="22"/>
          <w:szCs w:val="22"/>
        </w:rPr>
      </w:pPr>
      <w:r w:rsidRPr="00DD60A2">
        <w:rPr>
          <w:sz w:val="22"/>
          <w:szCs w:val="22"/>
        </w:rPr>
        <w:t>3)</w:t>
      </w:r>
      <w:r w:rsidRPr="00DD60A2">
        <w:rPr>
          <w:sz w:val="22"/>
          <w:szCs w:val="22"/>
        </w:rPr>
        <w:tab/>
        <w:t>The rights offering not exceeding 145,629,368 shares with the value of Baht 0</w:t>
      </w:r>
      <w:r w:rsidRPr="00DD60A2">
        <w:rPr>
          <w:sz w:val="22"/>
          <w:szCs w:val="22"/>
          <w:cs/>
        </w:rPr>
        <w:t>.</w:t>
      </w:r>
      <w:r w:rsidRPr="00DD60A2">
        <w:rPr>
          <w:sz w:val="22"/>
          <w:szCs w:val="22"/>
        </w:rPr>
        <w:t xml:space="preserve">72 per share, totaling of Baht 104,853,144.96 million at the proportion of 5 existing ordinary shares to 4 new issued shares. </w:t>
      </w:r>
    </w:p>
    <w:p w14:paraId="04B59641" w14:textId="0FA9974C" w:rsidR="00A165C5" w:rsidRPr="00A1439C" w:rsidRDefault="00CD139A" w:rsidP="00402C0F">
      <w:pPr>
        <w:tabs>
          <w:tab w:val="left" w:pos="426"/>
        </w:tabs>
        <w:autoSpaceDE/>
        <w:autoSpaceDN/>
        <w:spacing w:line="240" w:lineRule="auto"/>
        <w:rPr>
          <w:rFonts w:cs="Times New Roman"/>
          <w:b/>
          <w:bCs/>
        </w:rPr>
      </w:pPr>
      <w:r w:rsidRPr="00A1439C">
        <w:rPr>
          <w:rFonts w:cs="Times New Roman"/>
          <w:b/>
          <w:bCs/>
        </w:rPr>
        <w:tab/>
      </w:r>
    </w:p>
    <w:p w14:paraId="26E0D30F" w14:textId="165CE478" w:rsidR="002424D4" w:rsidRPr="00A1439C" w:rsidRDefault="002424D4" w:rsidP="00402C0F">
      <w:pPr>
        <w:tabs>
          <w:tab w:val="left" w:pos="426"/>
        </w:tabs>
        <w:autoSpaceDE/>
        <w:autoSpaceDN/>
        <w:spacing w:line="240" w:lineRule="auto"/>
        <w:rPr>
          <w:rFonts w:cs="Times New Roman"/>
          <w:b/>
          <w:bCs/>
        </w:rPr>
      </w:pPr>
      <w:r w:rsidRPr="00A1439C">
        <w:rPr>
          <w:rFonts w:cs="Times New Roman"/>
          <w:b/>
          <w:bCs/>
        </w:rPr>
        <w:t>PAID-UP SHARE CAPITAL</w:t>
      </w:r>
    </w:p>
    <w:p w14:paraId="1A0D9F3F" w14:textId="77777777" w:rsidR="002424D4" w:rsidRPr="00A1439C" w:rsidRDefault="002424D4" w:rsidP="002424D4">
      <w:pPr>
        <w:spacing w:line="240" w:lineRule="auto"/>
        <w:ind w:right="29"/>
        <w:jc w:val="thaiDistribute"/>
        <w:rPr>
          <w:rFonts w:cs="Times New Roman"/>
        </w:rPr>
      </w:pPr>
    </w:p>
    <w:p w14:paraId="52E16FDB" w14:textId="77777777" w:rsidR="001C1182" w:rsidRPr="00A1439C" w:rsidRDefault="001C1182" w:rsidP="001C1182">
      <w:pPr>
        <w:pStyle w:val="ListParagraph"/>
        <w:numPr>
          <w:ilvl w:val="0"/>
          <w:numId w:val="34"/>
        </w:numPr>
        <w:autoSpaceDE/>
        <w:autoSpaceDN/>
        <w:spacing w:line="240" w:lineRule="auto"/>
        <w:ind w:right="29"/>
        <w:contextualSpacing w:val="0"/>
        <w:jc w:val="thaiDistribute"/>
        <w:rPr>
          <w:rFonts w:cs="Times New Roman"/>
          <w:vanish/>
          <w:szCs w:val="22"/>
        </w:rPr>
      </w:pPr>
    </w:p>
    <w:p w14:paraId="13845230" w14:textId="77777777" w:rsidR="001C1182" w:rsidRPr="00A1439C" w:rsidRDefault="001C1182" w:rsidP="001C1182">
      <w:pPr>
        <w:pStyle w:val="ListParagraph"/>
        <w:numPr>
          <w:ilvl w:val="0"/>
          <w:numId w:val="34"/>
        </w:numPr>
        <w:autoSpaceDE/>
        <w:autoSpaceDN/>
        <w:spacing w:line="240" w:lineRule="auto"/>
        <w:ind w:right="29"/>
        <w:contextualSpacing w:val="0"/>
        <w:jc w:val="thaiDistribute"/>
        <w:rPr>
          <w:rFonts w:cs="Times New Roman"/>
          <w:vanish/>
          <w:szCs w:val="22"/>
        </w:rPr>
      </w:pPr>
    </w:p>
    <w:p w14:paraId="19819839" w14:textId="77777777" w:rsidR="001C1182" w:rsidRPr="00A1439C" w:rsidRDefault="001C1182" w:rsidP="001C1182">
      <w:pPr>
        <w:pStyle w:val="ListParagraph"/>
        <w:numPr>
          <w:ilvl w:val="0"/>
          <w:numId w:val="34"/>
        </w:numPr>
        <w:autoSpaceDE/>
        <w:autoSpaceDN/>
        <w:spacing w:line="240" w:lineRule="auto"/>
        <w:ind w:right="29"/>
        <w:contextualSpacing w:val="0"/>
        <w:jc w:val="thaiDistribute"/>
        <w:rPr>
          <w:rFonts w:cs="Times New Roman"/>
          <w:vanish/>
          <w:szCs w:val="22"/>
        </w:rPr>
      </w:pPr>
    </w:p>
    <w:p w14:paraId="262F4337" w14:textId="5A71B950" w:rsidR="00A1439C" w:rsidRPr="00A1439C" w:rsidRDefault="00A1439C" w:rsidP="00A1439C">
      <w:pPr>
        <w:pStyle w:val="ListParagraph"/>
        <w:numPr>
          <w:ilvl w:val="0"/>
          <w:numId w:val="38"/>
        </w:numPr>
        <w:autoSpaceDE/>
        <w:autoSpaceDN/>
        <w:spacing w:line="240" w:lineRule="auto"/>
        <w:ind w:left="567" w:right="29" w:hanging="567"/>
        <w:jc w:val="thaiDistribute"/>
        <w:rPr>
          <w:rFonts w:cs="Times New Roman"/>
        </w:rPr>
      </w:pPr>
      <w:r w:rsidRPr="00A1439C">
        <w:rPr>
          <w:rFonts w:cs="Times New Roman"/>
        </w:rPr>
        <w:t xml:space="preserve">The Company had received share subscription for the increase of 41,487,390 shares (Baht 1 par value) at the value of Baht 0.80 each, totalling of Baht 33,189,912 which resulted in discount on ordinary shares of Baht 0.20 each, totalling of Baht 8,297,478. </w:t>
      </w:r>
    </w:p>
    <w:p w14:paraId="7E324B86" w14:textId="77777777" w:rsidR="00A1439C" w:rsidRPr="00DD60A2" w:rsidRDefault="00A1439C" w:rsidP="00A1439C">
      <w:pPr>
        <w:pStyle w:val="ListParagraph"/>
        <w:spacing w:line="240" w:lineRule="auto"/>
        <w:ind w:left="900" w:right="29"/>
        <w:contextualSpacing w:val="0"/>
        <w:jc w:val="thaiDistribute"/>
        <w:rPr>
          <w:rFonts w:cstheme="minorBidi"/>
        </w:rPr>
      </w:pPr>
    </w:p>
    <w:p w14:paraId="6A885CDF" w14:textId="77777777" w:rsidR="00A1439C" w:rsidRPr="00DD60A2" w:rsidRDefault="00A1439C" w:rsidP="00A1439C">
      <w:pPr>
        <w:pStyle w:val="ListParagraph"/>
        <w:spacing w:line="240" w:lineRule="auto"/>
        <w:ind w:left="567" w:right="29"/>
        <w:contextualSpacing w:val="0"/>
        <w:jc w:val="thaiDistribute"/>
        <w:rPr>
          <w:rFonts w:cstheme="minorBidi"/>
        </w:rPr>
      </w:pPr>
      <w:r w:rsidRPr="00DD60A2">
        <w:rPr>
          <w:rFonts w:cstheme="minorBidi"/>
        </w:rPr>
        <w:t xml:space="preserve">The Company had already registered </w:t>
      </w:r>
      <w:bookmarkStart w:id="665" w:name="_Hlk71904572"/>
      <w:r w:rsidRPr="00DD60A2">
        <w:rPr>
          <w:rFonts w:cstheme="minorBidi"/>
        </w:rPr>
        <w:t xml:space="preserve">the change in its paid-up </w:t>
      </w:r>
      <w:bookmarkEnd w:id="665"/>
      <w:r w:rsidRPr="00DD60A2">
        <w:rPr>
          <w:rFonts w:cstheme="minorBidi"/>
        </w:rPr>
        <w:t>share capital with the Department of Business Development, the Ministry of Commerce on November 27, 2020.</w:t>
      </w:r>
    </w:p>
    <w:p w14:paraId="0C5FC755" w14:textId="77777777" w:rsidR="00A1439C" w:rsidRPr="00DD60A2" w:rsidRDefault="00A1439C" w:rsidP="00A1439C">
      <w:pPr>
        <w:pStyle w:val="ListParagraph"/>
        <w:spacing w:line="240" w:lineRule="auto"/>
        <w:ind w:left="900" w:right="29"/>
        <w:contextualSpacing w:val="0"/>
        <w:jc w:val="thaiDistribute"/>
        <w:rPr>
          <w:rFonts w:cs="Times New Roman"/>
        </w:rPr>
      </w:pPr>
    </w:p>
    <w:p w14:paraId="516EC612" w14:textId="0CCF83C9" w:rsidR="00A1439C" w:rsidRPr="00A1439C" w:rsidRDefault="00A1439C" w:rsidP="00A1439C">
      <w:pPr>
        <w:pStyle w:val="ListParagraph"/>
        <w:numPr>
          <w:ilvl w:val="0"/>
          <w:numId w:val="38"/>
        </w:numPr>
        <w:autoSpaceDE/>
        <w:autoSpaceDN/>
        <w:spacing w:line="240" w:lineRule="auto"/>
        <w:ind w:left="567" w:right="29" w:hanging="567"/>
        <w:jc w:val="thaiDistribute"/>
        <w:rPr>
          <w:rFonts w:cs="Times New Roman"/>
        </w:rPr>
      </w:pPr>
      <w:r w:rsidRPr="00A1439C">
        <w:rPr>
          <w:rFonts w:cs="Times New Roman"/>
        </w:rPr>
        <w:t>The Company had received share subscription for the increase of 25,002,000 shares (Baht 1 par value) at the value of Baht 0.80 each, totalling of Baht 20,001,600 which resulted in discount on ordinary shares of Baht 0.20 each, totalling of Baht 5,000,400.</w:t>
      </w:r>
    </w:p>
    <w:p w14:paraId="21B1713D" w14:textId="77777777" w:rsidR="00A1439C" w:rsidRPr="00DD60A2" w:rsidRDefault="00A1439C" w:rsidP="00A1439C">
      <w:pPr>
        <w:pStyle w:val="ListParagraph"/>
        <w:spacing w:line="240" w:lineRule="auto"/>
        <w:ind w:left="907" w:right="29"/>
        <w:contextualSpacing w:val="0"/>
        <w:jc w:val="thaiDistribute"/>
        <w:rPr>
          <w:rFonts w:cstheme="minorBidi"/>
        </w:rPr>
      </w:pPr>
    </w:p>
    <w:p w14:paraId="2F51FCB0" w14:textId="77777777" w:rsidR="00A1439C" w:rsidRPr="00DD60A2" w:rsidRDefault="00A1439C" w:rsidP="00A1439C">
      <w:pPr>
        <w:pStyle w:val="ListParagraph"/>
        <w:spacing w:line="240" w:lineRule="auto"/>
        <w:ind w:left="567" w:right="29"/>
        <w:contextualSpacing w:val="0"/>
        <w:jc w:val="thaiDistribute"/>
        <w:rPr>
          <w:rFonts w:cstheme="minorBidi"/>
        </w:rPr>
      </w:pPr>
      <w:r w:rsidRPr="00DD60A2">
        <w:rPr>
          <w:rFonts w:cstheme="minorBidi"/>
        </w:rPr>
        <w:t>The Company had already registered the change in its paid-up share capital with the Department of Business Development, the Ministry of Commerce</w:t>
      </w:r>
      <w:r w:rsidRPr="00DD60A2">
        <w:rPr>
          <w:rFonts w:cs="Times New Roman"/>
        </w:rPr>
        <w:t xml:space="preserve"> on January 7, 2021.</w:t>
      </w:r>
    </w:p>
    <w:p w14:paraId="42A1461F" w14:textId="77777777" w:rsidR="002424D4" w:rsidRPr="00A1439C" w:rsidRDefault="002424D4" w:rsidP="00084A6A">
      <w:pPr>
        <w:spacing w:line="240" w:lineRule="auto"/>
        <w:ind w:right="29"/>
        <w:jc w:val="thaiDistribute"/>
        <w:rPr>
          <w:rFonts w:cstheme="minorBidi"/>
        </w:rPr>
      </w:pPr>
    </w:p>
    <w:p w14:paraId="400BEB4E" w14:textId="77777777" w:rsidR="002424D4" w:rsidRPr="00A1439C" w:rsidRDefault="002424D4" w:rsidP="00DD62D8">
      <w:pPr>
        <w:pStyle w:val="BlockText"/>
        <w:numPr>
          <w:ilvl w:val="0"/>
          <w:numId w:val="1"/>
        </w:numPr>
        <w:spacing w:before="0"/>
        <w:ind w:right="0"/>
        <w:jc w:val="thaiDistribute"/>
        <w:rPr>
          <w:rFonts w:cs="Times New Roman"/>
          <w:b/>
          <w:bCs/>
          <w:sz w:val="22"/>
          <w:szCs w:val="22"/>
        </w:rPr>
      </w:pPr>
      <w:r w:rsidRPr="00A1439C">
        <w:rPr>
          <w:rFonts w:cs="Times New Roman"/>
          <w:b/>
          <w:bCs/>
          <w:sz w:val="22"/>
          <w:szCs w:val="22"/>
        </w:rPr>
        <w:t xml:space="preserve">INCOME TAX </w:t>
      </w:r>
    </w:p>
    <w:p w14:paraId="244ED339" w14:textId="77777777" w:rsidR="002424D4" w:rsidRPr="00A1439C" w:rsidRDefault="002424D4" w:rsidP="002424D4">
      <w:pPr>
        <w:tabs>
          <w:tab w:val="num" w:pos="426"/>
        </w:tabs>
        <w:spacing w:line="240" w:lineRule="auto"/>
        <w:ind w:left="360"/>
        <w:jc w:val="thaiDistribute"/>
        <w:rPr>
          <w:rFonts w:cs="Times New Roman"/>
        </w:rPr>
      </w:pPr>
    </w:p>
    <w:p w14:paraId="3CEBA83E" w14:textId="00126EE7" w:rsidR="002424D4" w:rsidRPr="00A1439C" w:rsidRDefault="002424D4" w:rsidP="003B5B3D">
      <w:pPr>
        <w:tabs>
          <w:tab w:val="num" w:pos="426"/>
        </w:tabs>
        <w:spacing w:line="240" w:lineRule="auto"/>
        <w:ind w:left="360"/>
        <w:jc w:val="thaiDistribute"/>
        <w:rPr>
          <w:rFonts w:cs="Times New Roman"/>
        </w:rPr>
      </w:pPr>
      <w:r w:rsidRPr="00A1439C">
        <w:rPr>
          <w:rFonts w:cs="Times New Roman"/>
        </w:rPr>
        <w:t xml:space="preserve">The Group recognized tax </w:t>
      </w:r>
      <w:r w:rsidR="00BC2E8C" w:rsidRPr="00A1439C">
        <w:rPr>
          <w:rFonts w:cs="Times New Roman"/>
        </w:rPr>
        <w:t>income (</w:t>
      </w:r>
      <w:r w:rsidRPr="00A1439C">
        <w:rPr>
          <w:rFonts w:cs="Times New Roman"/>
        </w:rPr>
        <w:t>expense</w:t>
      </w:r>
      <w:r w:rsidR="00BC2E8C" w:rsidRPr="00A1439C">
        <w:rPr>
          <w:rFonts w:cs="Times New Roman"/>
        </w:rPr>
        <w:t>)</w:t>
      </w:r>
      <w:r w:rsidRPr="00A1439C">
        <w:rPr>
          <w:rFonts w:cs="Times New Roman"/>
        </w:rPr>
        <w:t xml:space="preserve"> for the </w:t>
      </w:r>
      <w:r w:rsidR="00AB169A" w:rsidRPr="00A1439C">
        <w:rPr>
          <w:rFonts w:cs="Times New Roman"/>
        </w:rPr>
        <w:t>nine</w:t>
      </w:r>
      <w:r w:rsidRPr="00A1439C">
        <w:rPr>
          <w:rFonts w:cs="Times New Roman"/>
        </w:rPr>
        <w:t xml:space="preserve">-month periods ended </w:t>
      </w:r>
      <w:r w:rsidR="00DD62D8" w:rsidRPr="00A1439C">
        <w:rPr>
          <w:rFonts w:cs="Times New Roman"/>
        </w:rPr>
        <w:t>March</w:t>
      </w:r>
      <w:r w:rsidRPr="00A1439C">
        <w:rPr>
          <w:rFonts w:cs="Times New Roman"/>
        </w:rPr>
        <w:t xml:space="preserve"> 31, 202</w:t>
      </w:r>
      <w:r w:rsidR="00DD62D8" w:rsidRPr="00A1439C">
        <w:rPr>
          <w:rFonts w:cs="Times New Roman"/>
        </w:rPr>
        <w:t>1</w:t>
      </w:r>
      <w:r w:rsidRPr="00A1439C">
        <w:rPr>
          <w:rFonts w:cs="Times New Roman"/>
        </w:rPr>
        <w:t xml:space="preserve"> and 20</w:t>
      </w:r>
      <w:r w:rsidR="00DD62D8" w:rsidRPr="00A1439C">
        <w:rPr>
          <w:rFonts w:cs="Times New Roman"/>
        </w:rPr>
        <w:t>20</w:t>
      </w:r>
      <w:r w:rsidRPr="00A1439C">
        <w:rPr>
          <w:rFonts w:cs="Times New Roman"/>
        </w:rPr>
        <w:t xml:space="preserve"> based on</w:t>
      </w:r>
      <w:r w:rsidR="00A36D78" w:rsidRPr="00A1439C">
        <w:rPr>
          <w:rFonts w:cs="Times New Roman"/>
        </w:rPr>
        <w:t xml:space="preserve"> </w:t>
      </w:r>
      <w:r w:rsidRPr="00A1439C">
        <w:rPr>
          <w:rFonts w:cs="Times New Roman"/>
        </w:rPr>
        <w:t>the best estimate of the weighted average annual income tax rate expected for the full financial year.</w:t>
      </w:r>
      <w:r w:rsidR="003B5B3D" w:rsidRPr="00A1439C">
        <w:rPr>
          <w:rFonts w:cs="Times New Roman"/>
        </w:rPr>
        <w:t xml:space="preserve"> </w:t>
      </w:r>
      <w:r w:rsidRPr="00A1439C">
        <w:rPr>
          <w:rFonts w:cs="Times New Roman"/>
        </w:rPr>
        <w:t>Amounts accrued for income tax expense in the interim period may have to be adjusted in a subsequent</w:t>
      </w:r>
      <w:r w:rsidR="003B5B3D" w:rsidRPr="00A1439C">
        <w:rPr>
          <w:rFonts w:cs="Times New Roman"/>
        </w:rPr>
        <w:t xml:space="preserve"> interim </w:t>
      </w:r>
      <w:r w:rsidRPr="00A1439C">
        <w:rPr>
          <w:rFonts w:cs="Times New Roman"/>
        </w:rPr>
        <w:t>period of that financial year if the estimate of the annual income tax rate changes.</w:t>
      </w:r>
    </w:p>
    <w:p w14:paraId="0448DCCB" w14:textId="0E04176C" w:rsidR="00DD62D8" w:rsidRPr="00A1439C" w:rsidRDefault="00DD62D8" w:rsidP="003B5B3D">
      <w:pPr>
        <w:tabs>
          <w:tab w:val="num" w:pos="426"/>
        </w:tabs>
        <w:spacing w:line="240" w:lineRule="auto"/>
        <w:ind w:left="360"/>
        <w:jc w:val="thaiDistribute"/>
        <w:rPr>
          <w:rFonts w:cs="Times New Roman"/>
        </w:rPr>
      </w:pPr>
    </w:p>
    <w:p w14:paraId="6D6EBFC5" w14:textId="77777777" w:rsidR="00B04E9C" w:rsidRPr="00A1439C" w:rsidRDefault="00B04E9C">
      <w:pPr>
        <w:autoSpaceDE/>
        <w:autoSpaceDN/>
        <w:spacing w:line="240" w:lineRule="auto"/>
        <w:rPr>
          <w:rFonts w:cs="Times New Roman"/>
        </w:rPr>
      </w:pPr>
      <w:r w:rsidRPr="00A1439C">
        <w:rPr>
          <w:rFonts w:cs="Times New Roman"/>
        </w:rPr>
        <w:br w:type="page"/>
      </w:r>
    </w:p>
    <w:p w14:paraId="629B4852" w14:textId="222480D2" w:rsidR="002424D4" w:rsidRPr="00A1439C" w:rsidRDefault="002424D4" w:rsidP="003B5B3D">
      <w:pPr>
        <w:tabs>
          <w:tab w:val="num" w:pos="426"/>
        </w:tabs>
        <w:spacing w:line="240" w:lineRule="auto"/>
        <w:ind w:left="360"/>
        <w:jc w:val="thaiDistribute"/>
        <w:rPr>
          <w:rFonts w:cs="Times New Roman"/>
        </w:rPr>
      </w:pPr>
      <w:r w:rsidRPr="00A1439C">
        <w:rPr>
          <w:rFonts w:cs="Times New Roman"/>
        </w:rPr>
        <w:lastRenderedPageBreak/>
        <w:t xml:space="preserve">Tax </w:t>
      </w:r>
      <w:r w:rsidR="00402C0F" w:rsidRPr="00A1439C">
        <w:rPr>
          <w:rFonts w:cs="Times New Roman"/>
        </w:rPr>
        <w:t>income (</w:t>
      </w:r>
      <w:r w:rsidRPr="00A1439C">
        <w:rPr>
          <w:rFonts w:cs="Times New Roman"/>
        </w:rPr>
        <w:t>expense</w:t>
      </w:r>
      <w:r w:rsidR="00402C0F" w:rsidRPr="00A1439C">
        <w:rPr>
          <w:rFonts w:cs="Times New Roman"/>
        </w:rPr>
        <w:t>)</w:t>
      </w:r>
      <w:r w:rsidRPr="00A1439C">
        <w:rPr>
          <w:rFonts w:cs="Times New Roman"/>
        </w:rPr>
        <w:t xml:space="preserve"> for the </w:t>
      </w:r>
      <w:r w:rsidR="00DD62D8" w:rsidRPr="00A1439C">
        <w:rPr>
          <w:rFonts w:cs="Times New Roman"/>
        </w:rPr>
        <w:t>nine</w:t>
      </w:r>
      <w:r w:rsidRPr="00A1439C">
        <w:rPr>
          <w:rFonts w:cs="Times New Roman"/>
        </w:rPr>
        <w:t xml:space="preserve">-month periods ended </w:t>
      </w:r>
      <w:r w:rsidR="00DD62D8" w:rsidRPr="00A1439C">
        <w:rPr>
          <w:rFonts w:cs="Times New Roman"/>
        </w:rPr>
        <w:t>March</w:t>
      </w:r>
      <w:r w:rsidRPr="00A1439C">
        <w:rPr>
          <w:rFonts w:cs="Times New Roman"/>
        </w:rPr>
        <w:t xml:space="preserve"> 31, 202</w:t>
      </w:r>
      <w:r w:rsidR="00DD62D8" w:rsidRPr="00A1439C">
        <w:rPr>
          <w:rFonts w:cs="Times New Roman"/>
        </w:rPr>
        <w:t>1</w:t>
      </w:r>
      <w:r w:rsidRPr="00A1439C">
        <w:rPr>
          <w:rFonts w:cs="Times New Roman"/>
        </w:rPr>
        <w:t xml:space="preserve"> and 20</w:t>
      </w:r>
      <w:r w:rsidR="00DD62D8" w:rsidRPr="00A1439C">
        <w:rPr>
          <w:rFonts w:cs="Times New Roman"/>
        </w:rPr>
        <w:t>20</w:t>
      </w:r>
      <w:r w:rsidRPr="00A1439C">
        <w:rPr>
          <w:rFonts w:cs="Times New Roman"/>
        </w:rPr>
        <w:t xml:space="preserve"> was as follows:</w:t>
      </w:r>
    </w:p>
    <w:p w14:paraId="7A324C13" w14:textId="77777777" w:rsidR="002424D4" w:rsidRPr="00A1439C" w:rsidRDefault="002424D4" w:rsidP="003B5B3D">
      <w:pPr>
        <w:tabs>
          <w:tab w:val="num" w:pos="426"/>
        </w:tabs>
        <w:spacing w:line="240" w:lineRule="auto"/>
        <w:ind w:left="360"/>
        <w:jc w:val="thaiDistribute"/>
        <w:rPr>
          <w:rFonts w:cs="Times New Roman"/>
        </w:rPr>
      </w:pPr>
    </w:p>
    <w:bookmarkStart w:id="666" w:name="_MON_1674814209"/>
    <w:bookmarkStart w:id="667" w:name="_MON_1682426622"/>
    <w:bookmarkStart w:id="668" w:name="_MON_1682341992"/>
    <w:bookmarkStart w:id="669" w:name="_MON_1682342146"/>
    <w:bookmarkEnd w:id="666"/>
    <w:bookmarkEnd w:id="667"/>
    <w:bookmarkEnd w:id="668"/>
    <w:bookmarkEnd w:id="669"/>
    <w:bookmarkStart w:id="670" w:name="_MON_1682342343"/>
    <w:bookmarkEnd w:id="670"/>
    <w:p w14:paraId="207DE78F" w14:textId="14D7B2DB" w:rsidR="00CC78DC" w:rsidRPr="00A1439C" w:rsidRDefault="00927B16" w:rsidP="00CD139A">
      <w:pPr>
        <w:pStyle w:val="ListParagraph"/>
        <w:spacing w:line="240" w:lineRule="auto"/>
        <w:ind w:left="284"/>
        <w:contextualSpacing w:val="0"/>
        <w:rPr>
          <w:rFonts w:hAnsi="Angsana New" w:cstheme="minorBidi"/>
        </w:rPr>
      </w:pPr>
      <w:r w:rsidRPr="00A1439C">
        <w:rPr>
          <w:rFonts w:cs="Times New Roman"/>
        </w:rPr>
        <w:object w:dxaOrig="10112" w:dyaOrig="4099" w14:anchorId="5C84A93C">
          <v:shape id="_x0000_i1057" type="#_x0000_t75" style="width:465.6pt;height:207pt" o:ole="">
            <v:imagedata r:id="rId78" o:title=""/>
          </v:shape>
          <o:OLEObject Type="Embed" ProgID="Excel.Sheet.8" ShapeID="_x0000_i1057" DrawAspect="Content" ObjectID="_1682745996" r:id="rId79"/>
        </w:object>
      </w:r>
      <w:bookmarkStart w:id="671" w:name="_MON_1682342270"/>
      <w:bookmarkEnd w:id="671"/>
    </w:p>
    <w:bookmarkStart w:id="672" w:name="_MON_1682426218"/>
    <w:bookmarkStart w:id="673" w:name="_MON_1682426273"/>
    <w:bookmarkStart w:id="674" w:name="_MON_1682426308"/>
    <w:bookmarkStart w:id="675" w:name="_MON_1674523440"/>
    <w:bookmarkEnd w:id="672"/>
    <w:bookmarkEnd w:id="673"/>
    <w:bookmarkEnd w:id="674"/>
    <w:bookmarkEnd w:id="675"/>
    <w:bookmarkStart w:id="676" w:name="_MON_1682426175"/>
    <w:bookmarkEnd w:id="676"/>
    <w:p w14:paraId="192915F2" w14:textId="106A309F" w:rsidR="00CC78DC" w:rsidRPr="00A1439C" w:rsidRDefault="00927B16" w:rsidP="006C60C7">
      <w:pPr>
        <w:autoSpaceDE/>
        <w:autoSpaceDN/>
        <w:spacing w:line="240" w:lineRule="auto"/>
        <w:ind w:left="284"/>
        <w:rPr>
          <w:rFonts w:ascii="Angsana New" w:hAnsi="Angsana New"/>
          <w:b/>
          <w:bCs/>
          <w:color w:val="000000"/>
          <w:sz w:val="30"/>
          <w:szCs w:val="30"/>
          <w:lang w:val="en-US"/>
        </w:rPr>
      </w:pPr>
      <w:r w:rsidRPr="00A1439C">
        <w:rPr>
          <w:rFonts w:cs="Times New Roman"/>
        </w:rPr>
        <w:object w:dxaOrig="10532" w:dyaOrig="3286" w14:anchorId="336C521E">
          <v:shape id="_x0000_i1058" type="#_x0000_t75" style="width:475.8pt;height:147.6pt" o:ole="">
            <v:imagedata r:id="rId80" o:title=""/>
          </v:shape>
          <o:OLEObject Type="Embed" ProgID="Excel.Sheet.12" ShapeID="_x0000_i1058" DrawAspect="Content" ObjectID="_1682745997" r:id="rId81"/>
        </w:object>
      </w:r>
    </w:p>
    <w:p w14:paraId="4DA20CCA" w14:textId="77777777" w:rsidR="002C5DD9" w:rsidRPr="00A1439C" w:rsidRDefault="002C5DD9" w:rsidP="00402C0F">
      <w:pPr>
        <w:pStyle w:val="BlockText"/>
        <w:spacing w:before="0"/>
        <w:ind w:left="0" w:right="6" w:firstLine="0"/>
        <w:jc w:val="thaiDistribute"/>
        <w:rPr>
          <w:rFonts w:cs="Cordia New"/>
          <w:sz w:val="22"/>
          <w:szCs w:val="22"/>
          <w:cs/>
        </w:rPr>
        <w:sectPr w:rsidR="002C5DD9" w:rsidRPr="00A1439C" w:rsidSect="00FF16B9">
          <w:pgSz w:w="11907" w:h="16839" w:code="9"/>
          <w:pgMar w:top="1411" w:right="720" w:bottom="1411" w:left="1411" w:header="720" w:footer="720" w:gutter="0"/>
          <w:cols w:space="720"/>
          <w:docGrid w:linePitch="360"/>
        </w:sectPr>
      </w:pPr>
      <w:bookmarkStart w:id="677" w:name="_MON_1682342349"/>
      <w:bookmarkStart w:id="678" w:name="_MON_1682342411"/>
      <w:bookmarkStart w:id="679" w:name="_MON_1682342452"/>
      <w:bookmarkEnd w:id="677"/>
      <w:bookmarkEnd w:id="678"/>
      <w:bookmarkEnd w:id="679"/>
    </w:p>
    <w:p w14:paraId="3ABCA3FE" w14:textId="028D3162" w:rsidR="005A0547" w:rsidRPr="00A1439C" w:rsidRDefault="005A0547" w:rsidP="001D1701">
      <w:pPr>
        <w:pStyle w:val="BlockText"/>
        <w:spacing w:before="0"/>
        <w:ind w:left="425" w:right="6" w:firstLine="0"/>
        <w:jc w:val="thaiDistribute"/>
        <w:rPr>
          <w:rFonts w:cs="Cordia New"/>
          <w:sz w:val="22"/>
          <w:szCs w:val="22"/>
        </w:rPr>
      </w:pPr>
    </w:p>
    <w:bookmarkStart w:id="680" w:name="_MON_1682426769"/>
    <w:bookmarkStart w:id="681" w:name="_MON_1682427671"/>
    <w:bookmarkStart w:id="682" w:name="_MON_1682427678"/>
    <w:bookmarkEnd w:id="680"/>
    <w:bookmarkEnd w:id="681"/>
    <w:bookmarkEnd w:id="682"/>
    <w:bookmarkStart w:id="683" w:name="_MON_1682426653"/>
    <w:bookmarkEnd w:id="683"/>
    <w:p w14:paraId="0A29ADF0" w14:textId="58FCB49F" w:rsidR="005A0547" w:rsidRPr="00A1439C" w:rsidRDefault="008F427E" w:rsidP="001D1701">
      <w:pPr>
        <w:pStyle w:val="BlockText"/>
        <w:spacing w:before="0"/>
        <w:ind w:left="425" w:right="6" w:firstLine="0"/>
        <w:jc w:val="thaiDistribute"/>
        <w:rPr>
          <w:rFonts w:cs="Cordia New"/>
          <w:sz w:val="22"/>
          <w:szCs w:val="22"/>
        </w:rPr>
      </w:pPr>
      <w:r w:rsidRPr="00A1439C">
        <w:rPr>
          <w:rFonts w:cs="Times New Roman"/>
          <w:sz w:val="22"/>
          <w:szCs w:val="22"/>
        </w:rPr>
        <w:object w:dxaOrig="12933" w:dyaOrig="6091" w14:anchorId="7361B3EB">
          <v:shape id="_x0000_i1059" type="#_x0000_t75" style="width:658.8pt;height:329.4pt" o:ole="">
            <v:imagedata r:id="rId82" o:title=""/>
          </v:shape>
          <o:OLEObject Type="Embed" ProgID="Excel.Sheet.12" ShapeID="_x0000_i1059" DrawAspect="Content" ObjectID="_1682745998" r:id="rId83"/>
        </w:object>
      </w:r>
    </w:p>
    <w:p w14:paraId="0514FE5E" w14:textId="116F171F" w:rsidR="005A0547" w:rsidRPr="00A1439C" w:rsidRDefault="005A0547" w:rsidP="001D1701">
      <w:pPr>
        <w:pStyle w:val="BlockText"/>
        <w:spacing w:before="0"/>
        <w:ind w:left="425" w:right="6" w:firstLine="0"/>
        <w:jc w:val="thaiDistribute"/>
        <w:rPr>
          <w:rFonts w:cs="Cordia New"/>
          <w:sz w:val="22"/>
          <w:szCs w:val="22"/>
        </w:rPr>
      </w:pPr>
    </w:p>
    <w:p w14:paraId="6DD6B1DD" w14:textId="60724E90" w:rsidR="005A0547" w:rsidRPr="00A1439C" w:rsidRDefault="005A0547" w:rsidP="001D1701">
      <w:pPr>
        <w:pStyle w:val="BlockText"/>
        <w:spacing w:before="0"/>
        <w:ind w:left="425" w:right="6" w:firstLine="0"/>
        <w:jc w:val="thaiDistribute"/>
        <w:rPr>
          <w:rFonts w:cs="Cordia New"/>
          <w:sz w:val="22"/>
          <w:szCs w:val="22"/>
        </w:rPr>
      </w:pPr>
    </w:p>
    <w:p w14:paraId="1C3CDE14" w14:textId="66207117" w:rsidR="005A0547" w:rsidRPr="00A1439C" w:rsidRDefault="005A0547" w:rsidP="001D1701">
      <w:pPr>
        <w:pStyle w:val="BlockText"/>
        <w:spacing w:before="0"/>
        <w:ind w:left="425" w:right="6" w:firstLine="0"/>
        <w:jc w:val="thaiDistribute"/>
        <w:rPr>
          <w:rFonts w:cs="Cordia New"/>
          <w:sz w:val="22"/>
          <w:szCs w:val="22"/>
        </w:rPr>
      </w:pPr>
    </w:p>
    <w:p w14:paraId="059F78AB" w14:textId="51E4EE85" w:rsidR="005A0547" w:rsidRPr="00A1439C" w:rsidRDefault="005A0547" w:rsidP="001D1701">
      <w:pPr>
        <w:pStyle w:val="BlockText"/>
        <w:spacing w:before="0"/>
        <w:ind w:left="425" w:right="6" w:firstLine="0"/>
        <w:jc w:val="thaiDistribute"/>
        <w:rPr>
          <w:rFonts w:cs="Cordia New"/>
          <w:sz w:val="22"/>
          <w:szCs w:val="22"/>
        </w:rPr>
      </w:pPr>
    </w:p>
    <w:p w14:paraId="569F3936" w14:textId="35629EBD" w:rsidR="005A0547" w:rsidRPr="00A1439C" w:rsidRDefault="005A0547" w:rsidP="001D1701">
      <w:pPr>
        <w:pStyle w:val="BlockText"/>
        <w:spacing w:before="0"/>
        <w:ind w:left="425" w:right="6" w:firstLine="0"/>
        <w:jc w:val="thaiDistribute"/>
        <w:rPr>
          <w:rFonts w:cs="Cordia New"/>
          <w:sz w:val="22"/>
          <w:szCs w:val="22"/>
        </w:rPr>
      </w:pPr>
    </w:p>
    <w:p w14:paraId="702A36B7" w14:textId="77777777" w:rsidR="006F5136" w:rsidRPr="00A1439C" w:rsidRDefault="006F5136" w:rsidP="001D1701">
      <w:pPr>
        <w:pStyle w:val="BlockText"/>
        <w:spacing w:before="0"/>
        <w:ind w:left="425" w:right="6" w:firstLine="0"/>
        <w:jc w:val="thaiDistribute"/>
        <w:rPr>
          <w:rFonts w:cs="Cordia New"/>
          <w:sz w:val="22"/>
          <w:szCs w:val="22"/>
          <w:cs/>
        </w:rPr>
        <w:sectPr w:rsidR="006F5136" w:rsidRPr="00A1439C" w:rsidSect="002C5DD9">
          <w:pgSz w:w="16839" w:h="11907" w:orient="landscape" w:code="9"/>
          <w:pgMar w:top="1411" w:right="1411" w:bottom="720" w:left="1411" w:header="720" w:footer="720" w:gutter="0"/>
          <w:cols w:space="720"/>
          <w:docGrid w:linePitch="360"/>
        </w:sectPr>
      </w:pPr>
    </w:p>
    <w:p w14:paraId="51D9864D" w14:textId="1E85CB74" w:rsidR="006F5136" w:rsidRPr="00A1439C" w:rsidRDefault="00402C0F" w:rsidP="006F5136">
      <w:pPr>
        <w:autoSpaceDE/>
        <w:autoSpaceDN/>
        <w:spacing w:line="240" w:lineRule="auto"/>
        <w:ind w:left="432"/>
        <w:rPr>
          <w:rFonts w:cstheme="minorBidi"/>
          <w:b/>
          <w:bCs/>
          <w:lang w:val="en-US"/>
        </w:rPr>
      </w:pPr>
      <w:r w:rsidRPr="00A1439C">
        <w:rPr>
          <w:rFonts w:cstheme="minorBidi"/>
          <w:b/>
          <w:bCs/>
        </w:rPr>
        <w:lastRenderedPageBreak/>
        <w:t>DEFERRED TAX</w:t>
      </w:r>
    </w:p>
    <w:p w14:paraId="2102254C" w14:textId="77777777" w:rsidR="006F5136" w:rsidRPr="00A1439C" w:rsidRDefault="006F5136" w:rsidP="006F5136">
      <w:pPr>
        <w:autoSpaceDE/>
        <w:autoSpaceDN/>
        <w:spacing w:line="240" w:lineRule="auto"/>
        <w:ind w:left="432"/>
        <w:rPr>
          <w:rFonts w:cstheme="minorBidi"/>
          <w:cs/>
        </w:rPr>
      </w:pPr>
    </w:p>
    <w:p w14:paraId="6A5D889B" w14:textId="578DC566" w:rsidR="006F5136" w:rsidRPr="00A1439C" w:rsidRDefault="006F5136" w:rsidP="006F5136">
      <w:pPr>
        <w:spacing w:line="240" w:lineRule="auto"/>
        <w:ind w:left="426" w:right="-23"/>
        <w:jc w:val="thaiDistribute"/>
        <w:rPr>
          <w:rFonts w:cs="Times New Roman"/>
          <w:lang w:val="en-US"/>
        </w:rPr>
      </w:pPr>
      <w:r w:rsidRPr="00A1439C">
        <w:rPr>
          <w:rFonts w:cs="Times New Roman"/>
          <w:lang w:val="en-US"/>
        </w:rPr>
        <w:t>Deferred tax assets as at March 31, 202</w:t>
      </w:r>
      <w:r w:rsidR="00402C0F" w:rsidRPr="00A1439C">
        <w:rPr>
          <w:rFonts w:cs="Times New Roman"/>
          <w:lang w:val="en-US"/>
        </w:rPr>
        <w:t>1</w:t>
      </w:r>
      <w:r w:rsidRPr="00A1439C">
        <w:rPr>
          <w:rFonts w:cs="Times New Roman"/>
          <w:lang w:val="en-US"/>
        </w:rPr>
        <w:t xml:space="preserve"> and </w:t>
      </w:r>
      <w:r w:rsidR="00402C0F" w:rsidRPr="00A1439C">
        <w:rPr>
          <w:rFonts w:cs="Times New Roman"/>
          <w:lang w:val="en-US"/>
        </w:rPr>
        <w:t>June</w:t>
      </w:r>
      <w:r w:rsidRPr="00A1439C">
        <w:rPr>
          <w:rFonts w:cs="Times New Roman"/>
          <w:lang w:val="en-US"/>
        </w:rPr>
        <w:t xml:space="preserve"> 3</w:t>
      </w:r>
      <w:r w:rsidR="00402C0F" w:rsidRPr="00A1439C">
        <w:rPr>
          <w:rFonts w:cs="Times New Roman"/>
          <w:lang w:val="en-US"/>
        </w:rPr>
        <w:t>0</w:t>
      </w:r>
      <w:r w:rsidRPr="00A1439C">
        <w:rPr>
          <w:rFonts w:cs="Times New Roman"/>
          <w:lang w:val="en-US"/>
        </w:rPr>
        <w:t>, 20</w:t>
      </w:r>
      <w:r w:rsidR="00402C0F" w:rsidRPr="00A1439C">
        <w:rPr>
          <w:rFonts w:cs="Times New Roman"/>
          <w:lang w:val="en-US"/>
        </w:rPr>
        <w:t>20</w:t>
      </w:r>
      <w:r w:rsidRPr="00A1439C">
        <w:rPr>
          <w:rFonts w:cs="Times New Roman"/>
          <w:lang w:val="en-US"/>
        </w:rPr>
        <w:t xml:space="preserve"> consisted of:</w:t>
      </w:r>
    </w:p>
    <w:p w14:paraId="108995C2" w14:textId="77777777" w:rsidR="00454C4A" w:rsidRPr="00A1439C" w:rsidRDefault="00454C4A" w:rsidP="006F5136">
      <w:pPr>
        <w:spacing w:line="240" w:lineRule="auto"/>
        <w:ind w:left="426" w:right="-23"/>
        <w:jc w:val="thaiDistribute"/>
        <w:rPr>
          <w:rFonts w:cs="Times New Roman"/>
          <w:lang w:val="en-US"/>
        </w:rPr>
      </w:pPr>
    </w:p>
    <w:bookmarkStart w:id="684" w:name="_MON_1682342635"/>
    <w:bookmarkStart w:id="685" w:name="_MON_1682342658"/>
    <w:bookmarkStart w:id="686" w:name="_MON_1670066392"/>
    <w:bookmarkStart w:id="687" w:name="_MON_1682342511"/>
    <w:bookmarkEnd w:id="684"/>
    <w:bookmarkEnd w:id="685"/>
    <w:bookmarkEnd w:id="686"/>
    <w:bookmarkEnd w:id="687"/>
    <w:bookmarkStart w:id="688" w:name="_MON_1682342626"/>
    <w:bookmarkEnd w:id="688"/>
    <w:p w14:paraId="23709580" w14:textId="2C94D4E1" w:rsidR="005A0547" w:rsidRPr="00A1439C" w:rsidRDefault="008F427E" w:rsidP="006F5136">
      <w:pPr>
        <w:pStyle w:val="BlockText"/>
        <w:spacing w:before="0"/>
        <w:ind w:left="425" w:right="6" w:firstLine="0"/>
        <w:jc w:val="thaiDistribute"/>
        <w:rPr>
          <w:rFonts w:cs="Cordia New"/>
          <w:sz w:val="22"/>
          <w:szCs w:val="22"/>
        </w:rPr>
      </w:pPr>
      <w:r w:rsidRPr="00A1439C">
        <w:rPr>
          <w:rFonts w:ascii="Angsana New" w:hAnsi="Angsana New"/>
          <w:color w:val="000000"/>
          <w:sz w:val="30"/>
          <w:szCs w:val="30"/>
          <w:cs/>
        </w:rPr>
        <w:object w:dxaOrig="9132" w:dyaOrig="2670" w14:anchorId="5D9FCBED">
          <v:shape id="_x0000_i1060" type="#_x0000_t75" style="width:455.4pt;height:133.8pt" o:ole="">
            <v:imagedata r:id="rId84" o:title=""/>
          </v:shape>
          <o:OLEObject Type="Embed" ProgID="Excel.Sheet.12" ShapeID="_x0000_i1060" DrawAspect="Content" ObjectID="_1682745999" r:id="rId85"/>
        </w:object>
      </w:r>
    </w:p>
    <w:p w14:paraId="4D5821A1" w14:textId="77777777" w:rsidR="00454C4A" w:rsidRPr="00A1439C" w:rsidRDefault="00454C4A" w:rsidP="006F5136">
      <w:pPr>
        <w:pStyle w:val="BlockText"/>
        <w:spacing w:before="0"/>
        <w:ind w:left="425" w:right="6" w:firstLine="0"/>
        <w:jc w:val="thaiDistribute"/>
        <w:rPr>
          <w:rFonts w:cs="Cordia New"/>
          <w:sz w:val="22"/>
          <w:szCs w:val="22"/>
        </w:rPr>
      </w:pPr>
    </w:p>
    <w:p w14:paraId="373DF5C0" w14:textId="392A842C" w:rsidR="00A302A5" w:rsidRPr="00A1439C" w:rsidRDefault="007452D3" w:rsidP="007452D3">
      <w:pPr>
        <w:pStyle w:val="BlockText"/>
        <w:numPr>
          <w:ilvl w:val="0"/>
          <w:numId w:val="1"/>
        </w:numPr>
        <w:tabs>
          <w:tab w:val="clear" w:pos="360"/>
          <w:tab w:val="num" w:pos="567"/>
        </w:tabs>
        <w:spacing w:before="0"/>
        <w:ind w:left="426" w:right="0" w:hanging="426"/>
        <w:jc w:val="thaiDistribute"/>
        <w:rPr>
          <w:rFonts w:cs="Times New Roman"/>
          <w:b/>
          <w:bCs/>
          <w:sz w:val="22"/>
          <w:szCs w:val="22"/>
        </w:rPr>
      </w:pPr>
      <w:r w:rsidRPr="00A1439C">
        <w:rPr>
          <w:rFonts w:cs="Times New Roman"/>
          <w:b/>
          <w:bCs/>
          <w:sz w:val="22"/>
          <w:szCs w:val="22"/>
        </w:rPr>
        <w:t>Earnings (l</w:t>
      </w:r>
      <w:r w:rsidR="00A302A5" w:rsidRPr="00A1439C">
        <w:rPr>
          <w:rFonts w:cs="Times New Roman"/>
          <w:b/>
          <w:bCs/>
          <w:sz w:val="22"/>
          <w:szCs w:val="22"/>
        </w:rPr>
        <w:t>oss</w:t>
      </w:r>
      <w:r w:rsidRPr="00A1439C">
        <w:rPr>
          <w:rFonts w:cs="Times New Roman"/>
          <w:b/>
          <w:bCs/>
          <w:sz w:val="22"/>
          <w:szCs w:val="22"/>
        </w:rPr>
        <w:t>)</w:t>
      </w:r>
      <w:r w:rsidR="00A302A5" w:rsidRPr="00A1439C">
        <w:rPr>
          <w:rFonts w:cs="Times New Roman"/>
          <w:b/>
          <w:bCs/>
          <w:sz w:val="22"/>
          <w:szCs w:val="22"/>
        </w:rPr>
        <w:t xml:space="preserve"> per share</w:t>
      </w:r>
    </w:p>
    <w:p w14:paraId="5F099D24" w14:textId="77777777" w:rsidR="00A302A5" w:rsidRPr="00A1439C" w:rsidRDefault="00A302A5" w:rsidP="00A302A5">
      <w:pPr>
        <w:pStyle w:val="ListParagraph"/>
        <w:spacing w:line="240" w:lineRule="auto"/>
        <w:ind w:left="446" w:right="-23"/>
        <w:contextualSpacing w:val="0"/>
        <w:jc w:val="thaiDistribute"/>
        <w:rPr>
          <w:b/>
          <w:bCs/>
          <w:lang w:val="en-US"/>
        </w:rPr>
      </w:pPr>
    </w:p>
    <w:p w14:paraId="0EDE587B" w14:textId="7F50FC2E" w:rsidR="00A302A5" w:rsidRPr="00A1439C" w:rsidRDefault="00A302A5" w:rsidP="00A302A5">
      <w:pPr>
        <w:pStyle w:val="ListParagraph"/>
        <w:spacing w:line="240" w:lineRule="auto"/>
        <w:ind w:left="446" w:right="-23"/>
        <w:contextualSpacing w:val="0"/>
        <w:jc w:val="thaiDistribute"/>
        <w:rPr>
          <w:rFonts w:cs="Times New Roman"/>
          <w:lang w:val="en-US"/>
        </w:rPr>
      </w:pPr>
      <w:r w:rsidRPr="00A1439C">
        <w:rPr>
          <w:lang w:val="en-US"/>
        </w:rPr>
        <w:t xml:space="preserve">Basic </w:t>
      </w:r>
      <w:r w:rsidR="007452D3" w:rsidRPr="00A1439C">
        <w:rPr>
          <w:rFonts w:cs="Times New Roman"/>
          <w:szCs w:val="22"/>
        </w:rPr>
        <w:t>earnings</w:t>
      </w:r>
      <w:r w:rsidR="007452D3" w:rsidRPr="00A1439C">
        <w:rPr>
          <w:lang w:val="en-US"/>
        </w:rPr>
        <w:t xml:space="preserve"> (</w:t>
      </w:r>
      <w:r w:rsidRPr="00A1439C">
        <w:rPr>
          <w:lang w:val="en-US"/>
        </w:rPr>
        <w:t>loss</w:t>
      </w:r>
      <w:r w:rsidR="007452D3" w:rsidRPr="00A1439C">
        <w:rPr>
          <w:lang w:val="en-US"/>
        </w:rPr>
        <w:t>)</w:t>
      </w:r>
      <w:r w:rsidRPr="00A1439C">
        <w:rPr>
          <w:lang w:val="en-US"/>
        </w:rPr>
        <w:t xml:space="preserve"> per share</w:t>
      </w:r>
    </w:p>
    <w:p w14:paraId="02F51777" w14:textId="77777777" w:rsidR="00A302A5" w:rsidRPr="00A1439C" w:rsidRDefault="00A302A5" w:rsidP="00A302A5">
      <w:pPr>
        <w:spacing w:line="240" w:lineRule="auto"/>
        <w:ind w:left="446" w:right="-23"/>
        <w:jc w:val="thaiDistribute"/>
        <w:rPr>
          <w:rFonts w:cstheme="minorBidi"/>
          <w:b/>
          <w:bCs/>
          <w:cs/>
        </w:rPr>
      </w:pPr>
    </w:p>
    <w:p w14:paraId="0F91ED3A" w14:textId="61F2EDC2" w:rsidR="00A302A5" w:rsidRPr="00A1439C" w:rsidRDefault="00A302A5" w:rsidP="00A302A5">
      <w:pPr>
        <w:spacing w:line="240" w:lineRule="auto"/>
        <w:ind w:left="446"/>
        <w:jc w:val="thaiDistribute"/>
        <w:rPr>
          <w:rFonts w:cs="Times New Roman"/>
        </w:rPr>
      </w:pPr>
      <w:r w:rsidRPr="00A1439C">
        <w:rPr>
          <w:rFonts w:cs="Times New Roman"/>
        </w:rPr>
        <w:t xml:space="preserve">Basic </w:t>
      </w:r>
      <w:r w:rsidR="007452D3" w:rsidRPr="00A1439C">
        <w:rPr>
          <w:rFonts w:cs="Times New Roman"/>
        </w:rPr>
        <w:t>earnings</w:t>
      </w:r>
      <w:r w:rsidR="007452D3" w:rsidRPr="00A1439C">
        <w:rPr>
          <w:lang w:val="en-US"/>
        </w:rPr>
        <w:t xml:space="preserve"> (loss</w:t>
      </w:r>
      <w:r w:rsidRPr="00A1439C">
        <w:rPr>
          <w:rFonts w:cs="Times New Roman"/>
        </w:rPr>
        <w:t xml:space="preserve"> per share for the three-month and </w:t>
      </w:r>
      <w:r w:rsidR="007452D3" w:rsidRPr="00A1439C">
        <w:rPr>
          <w:rFonts w:cs="Times New Roman"/>
        </w:rPr>
        <w:t>nine</w:t>
      </w:r>
      <w:r w:rsidRPr="00A1439C">
        <w:rPr>
          <w:rFonts w:cs="Times New Roman"/>
        </w:rPr>
        <w:t xml:space="preserve">-month periods ended </w:t>
      </w:r>
      <w:r w:rsidR="00273664" w:rsidRPr="00A1439C">
        <w:rPr>
          <w:rFonts w:cs="Times New Roman"/>
        </w:rPr>
        <w:t xml:space="preserve">March </w:t>
      </w:r>
      <w:r w:rsidR="00A53EA0" w:rsidRPr="00A1439C">
        <w:rPr>
          <w:rFonts w:cs="Times New Roman"/>
        </w:rPr>
        <w:t>3</w:t>
      </w:r>
      <w:r w:rsidR="00273664" w:rsidRPr="00A1439C">
        <w:rPr>
          <w:rFonts w:cs="Times New Roman"/>
        </w:rPr>
        <w:t>1, 2021</w:t>
      </w:r>
      <w:r w:rsidRPr="00A1439C">
        <w:rPr>
          <w:rFonts w:cs="Times New Roman"/>
        </w:rPr>
        <w:t xml:space="preserve"> and 20</w:t>
      </w:r>
      <w:r w:rsidR="00273664" w:rsidRPr="00A1439C">
        <w:rPr>
          <w:rFonts w:cs="Times New Roman"/>
        </w:rPr>
        <w:t>20</w:t>
      </w:r>
      <w:r w:rsidRPr="00A1439C">
        <w:rPr>
          <w:rFonts w:cs="Times New Roman"/>
        </w:rPr>
        <w:t xml:space="preserve"> is calculated by dividing profit for the </w:t>
      </w:r>
      <w:r w:rsidR="00402C0F" w:rsidRPr="00A1439C">
        <w:rPr>
          <w:rFonts w:cs="Times New Roman"/>
        </w:rPr>
        <w:t>period</w:t>
      </w:r>
      <w:r w:rsidRPr="00A1439C">
        <w:rPr>
          <w:rFonts w:cs="Times New Roman"/>
        </w:rPr>
        <w:t xml:space="preserve"> attributable to the ordinary shareholders of the Group by the weighted average number of ordinary shares issued and paid-up during the </w:t>
      </w:r>
      <w:r w:rsidR="007F18CF" w:rsidRPr="00A1439C">
        <w:rPr>
          <w:rFonts w:cs="Times New Roman"/>
        </w:rPr>
        <w:t>period</w:t>
      </w:r>
      <w:r w:rsidRPr="00A1439C">
        <w:rPr>
          <w:rFonts w:cs="Times New Roman"/>
        </w:rPr>
        <w:t xml:space="preserve"> which were summarized as follow:</w:t>
      </w:r>
    </w:p>
    <w:p w14:paraId="6C467800" w14:textId="77777777" w:rsidR="00A302A5" w:rsidRPr="00A1439C" w:rsidRDefault="00A302A5" w:rsidP="00A302A5">
      <w:pPr>
        <w:spacing w:line="240" w:lineRule="auto"/>
        <w:ind w:left="432"/>
        <w:jc w:val="thaiDistribute"/>
        <w:rPr>
          <w:rFonts w:cstheme="minorBidi"/>
        </w:rPr>
      </w:pPr>
    </w:p>
    <w:p w14:paraId="6676961A" w14:textId="5BD6758D" w:rsidR="00A302A5" w:rsidRPr="00A1439C" w:rsidRDefault="00A302A5" w:rsidP="00A302A5">
      <w:pPr>
        <w:spacing w:line="240" w:lineRule="auto"/>
        <w:ind w:firstLine="450"/>
        <w:rPr>
          <w:rFonts w:cs="Times New Roman"/>
        </w:rPr>
      </w:pPr>
      <w:r w:rsidRPr="00A1439C">
        <w:rPr>
          <w:rFonts w:cs="Times New Roman"/>
        </w:rPr>
        <w:t xml:space="preserve">For the three-month periods ended March 31, 2021 and </w:t>
      </w:r>
      <w:r w:rsidR="00402C0F" w:rsidRPr="00A1439C">
        <w:rPr>
          <w:rFonts w:cs="Times New Roman"/>
        </w:rPr>
        <w:t xml:space="preserve">2020 </w:t>
      </w:r>
      <w:r w:rsidRPr="00A1439C">
        <w:rPr>
          <w:rFonts w:cs="Times New Roman"/>
        </w:rPr>
        <w:t>were summarized as follows:</w:t>
      </w:r>
      <w:r w:rsidRPr="00A1439C">
        <w:rPr>
          <w:rFonts w:cs="Times New Roman"/>
          <w:noProof/>
        </w:rPr>
        <w:t xml:space="preserve"> </w:t>
      </w:r>
    </w:p>
    <w:p w14:paraId="6E695842" w14:textId="77777777" w:rsidR="00A302A5" w:rsidRPr="00A1439C" w:rsidRDefault="00A302A5" w:rsidP="00A302A5">
      <w:pPr>
        <w:ind w:left="432" w:right="-11"/>
        <w:jc w:val="thaiDistribute"/>
        <w:rPr>
          <w:rFonts w:cs="Times New Roman"/>
          <w:noProof/>
        </w:rPr>
      </w:pPr>
    </w:p>
    <w:bookmarkStart w:id="689" w:name="_MON_1674653388"/>
    <w:bookmarkStart w:id="690" w:name="_MON_1682342706"/>
    <w:bookmarkEnd w:id="689"/>
    <w:bookmarkEnd w:id="690"/>
    <w:bookmarkStart w:id="691" w:name="_MON_1682342872"/>
    <w:bookmarkEnd w:id="691"/>
    <w:p w14:paraId="5A6BBCA2" w14:textId="3049A91B" w:rsidR="00A302A5" w:rsidRPr="00A1439C" w:rsidRDefault="00FA4C59" w:rsidP="00A302A5">
      <w:pPr>
        <w:tabs>
          <w:tab w:val="num" w:pos="0"/>
          <w:tab w:val="left" w:pos="5812"/>
        </w:tabs>
        <w:spacing w:line="240" w:lineRule="auto"/>
        <w:ind w:left="432" w:right="-17" w:firstLine="24"/>
        <w:jc w:val="thaiDistribute"/>
        <w:rPr>
          <w:rFonts w:cs="Times New Roman"/>
        </w:rPr>
      </w:pPr>
      <w:r w:rsidRPr="00A1439C">
        <w:rPr>
          <w:rFonts w:cs="Times New Roman"/>
        </w:rPr>
        <w:object w:dxaOrig="10215" w:dyaOrig="5347" w14:anchorId="4840BFC1">
          <v:shape id="_x0000_i1061" type="#_x0000_t75" style="width:441pt;height:250.2pt" o:ole="">
            <v:imagedata r:id="rId86" o:title=""/>
          </v:shape>
          <o:OLEObject Type="Embed" ProgID="Excel.Sheet.12" ShapeID="_x0000_i1061" DrawAspect="Content" ObjectID="_1682746000" r:id="rId87"/>
        </w:object>
      </w:r>
    </w:p>
    <w:p w14:paraId="723078FA" w14:textId="77777777" w:rsidR="00A302A5" w:rsidRPr="00A1439C" w:rsidRDefault="00A302A5" w:rsidP="00A302A5">
      <w:pPr>
        <w:spacing w:line="240" w:lineRule="auto"/>
        <w:rPr>
          <w:rFonts w:cs="Times New Roman"/>
        </w:rPr>
      </w:pPr>
      <w:r w:rsidRPr="00A1439C">
        <w:rPr>
          <w:rFonts w:cs="Times New Roman"/>
        </w:rPr>
        <w:br w:type="page"/>
      </w:r>
    </w:p>
    <w:p w14:paraId="489DFEC3" w14:textId="384451AE" w:rsidR="00A302A5" w:rsidRPr="00A1439C" w:rsidRDefault="00A302A5" w:rsidP="00A302A5">
      <w:pPr>
        <w:spacing w:line="240" w:lineRule="auto"/>
        <w:ind w:firstLine="450"/>
        <w:rPr>
          <w:rFonts w:cs="Times New Roman"/>
        </w:rPr>
      </w:pPr>
      <w:r w:rsidRPr="00A1439C">
        <w:rPr>
          <w:rFonts w:cs="Times New Roman"/>
        </w:rPr>
        <w:lastRenderedPageBreak/>
        <w:t xml:space="preserve">For the </w:t>
      </w:r>
      <w:r w:rsidR="00AD22F6" w:rsidRPr="00A1439C">
        <w:rPr>
          <w:rFonts w:cs="Times New Roman"/>
        </w:rPr>
        <w:t>nine</w:t>
      </w:r>
      <w:r w:rsidRPr="00A1439C">
        <w:rPr>
          <w:rFonts w:cs="Times New Roman"/>
        </w:rPr>
        <w:t xml:space="preserve">-month periods ended </w:t>
      </w:r>
      <w:r w:rsidR="00AD22F6" w:rsidRPr="00A1439C">
        <w:rPr>
          <w:rFonts w:cs="Times New Roman"/>
        </w:rPr>
        <w:t>March</w:t>
      </w:r>
      <w:r w:rsidRPr="00A1439C">
        <w:rPr>
          <w:rFonts w:cs="Times New Roman"/>
        </w:rPr>
        <w:t xml:space="preserve"> 3</w:t>
      </w:r>
      <w:r w:rsidRPr="00A1439C">
        <w:rPr>
          <w:rFonts w:cstheme="minorBidi"/>
          <w:lang w:val="en-US"/>
        </w:rPr>
        <w:t>1</w:t>
      </w:r>
      <w:r w:rsidRPr="00A1439C">
        <w:rPr>
          <w:rFonts w:cs="Times New Roman"/>
        </w:rPr>
        <w:t>, 202</w:t>
      </w:r>
      <w:r w:rsidR="00AD22F6" w:rsidRPr="00A1439C">
        <w:rPr>
          <w:rFonts w:cs="Times New Roman"/>
        </w:rPr>
        <w:t>1</w:t>
      </w:r>
      <w:r w:rsidRPr="00A1439C">
        <w:rPr>
          <w:rFonts w:cs="Times New Roman"/>
        </w:rPr>
        <w:t xml:space="preserve"> and 20</w:t>
      </w:r>
      <w:r w:rsidR="00AD22F6" w:rsidRPr="00A1439C">
        <w:rPr>
          <w:rFonts w:cs="Times New Roman"/>
        </w:rPr>
        <w:t>20</w:t>
      </w:r>
      <w:r w:rsidRPr="00A1439C">
        <w:rPr>
          <w:rFonts w:cs="Times New Roman"/>
        </w:rPr>
        <w:t xml:space="preserve"> were summarized as follows:</w:t>
      </w:r>
      <w:r w:rsidRPr="00A1439C">
        <w:rPr>
          <w:rFonts w:cs="Times New Roman"/>
          <w:noProof/>
        </w:rPr>
        <w:t xml:space="preserve"> </w:t>
      </w:r>
    </w:p>
    <w:p w14:paraId="70436710" w14:textId="77777777" w:rsidR="00A302A5" w:rsidRPr="00A1439C" w:rsidRDefault="00A302A5" w:rsidP="00A302A5">
      <w:pPr>
        <w:ind w:left="432" w:right="-11"/>
        <w:jc w:val="thaiDistribute"/>
        <w:rPr>
          <w:rFonts w:cs="Times New Roman"/>
          <w:noProof/>
        </w:rPr>
      </w:pPr>
    </w:p>
    <w:bookmarkStart w:id="692" w:name="_MON_1674653529"/>
    <w:bookmarkEnd w:id="692"/>
    <w:bookmarkStart w:id="693" w:name="_MON_1682342829"/>
    <w:bookmarkEnd w:id="693"/>
    <w:p w14:paraId="4A81369B" w14:textId="4A88D150" w:rsidR="00AD22F6" w:rsidRPr="00A1439C" w:rsidRDefault="00FA4C59" w:rsidP="00703BF1">
      <w:pPr>
        <w:pStyle w:val="ListParagraph"/>
        <w:spacing w:line="240" w:lineRule="auto"/>
        <w:ind w:left="450"/>
        <w:jc w:val="thaiDistribute"/>
        <w:rPr>
          <w:rFonts w:cs="Times New Roman"/>
        </w:rPr>
      </w:pPr>
      <w:r w:rsidRPr="00A1439C">
        <w:rPr>
          <w:rFonts w:cs="Times New Roman"/>
        </w:rPr>
        <w:object w:dxaOrig="10030" w:dyaOrig="4686" w14:anchorId="770934DD">
          <v:shape id="_x0000_i1062" type="#_x0000_t75" style="width:468pt;height:214.2pt" o:ole="">
            <v:imagedata r:id="rId88" o:title=""/>
          </v:shape>
          <o:OLEObject Type="Embed" ProgID="Excel.Sheet.12" ShapeID="_x0000_i1062" DrawAspect="Content" ObjectID="_1682746001" r:id="rId89"/>
        </w:object>
      </w:r>
    </w:p>
    <w:p w14:paraId="00DF6692" w14:textId="77777777" w:rsidR="00AD22F6" w:rsidRPr="00A1439C" w:rsidRDefault="00AD22F6" w:rsidP="00AD22F6">
      <w:pPr>
        <w:pStyle w:val="BlockText"/>
        <w:numPr>
          <w:ilvl w:val="0"/>
          <w:numId w:val="1"/>
        </w:numPr>
        <w:spacing w:before="0"/>
        <w:ind w:right="0"/>
        <w:jc w:val="thaiDistribute"/>
        <w:rPr>
          <w:rFonts w:cs="Times New Roman"/>
          <w:b/>
          <w:bCs/>
          <w:sz w:val="22"/>
          <w:szCs w:val="22"/>
        </w:rPr>
      </w:pPr>
      <w:r w:rsidRPr="00A1439C">
        <w:rPr>
          <w:rFonts w:cs="Times New Roman"/>
          <w:b/>
          <w:bCs/>
          <w:sz w:val="22"/>
          <w:szCs w:val="22"/>
        </w:rPr>
        <w:t>C</w:t>
      </w:r>
      <w:r w:rsidRPr="00A1439C">
        <w:rPr>
          <w:rFonts w:cstheme="minorBidi"/>
          <w:b/>
          <w:bCs/>
          <w:sz w:val="22"/>
          <w:szCs w:val="22"/>
          <w:lang w:val="en-GB"/>
        </w:rPr>
        <w:t>OMMITMENTS</w:t>
      </w:r>
    </w:p>
    <w:p w14:paraId="156E8F43" w14:textId="77777777" w:rsidR="00AD22F6" w:rsidRPr="00A1439C" w:rsidRDefault="00AD22F6" w:rsidP="00AD22F6">
      <w:pPr>
        <w:spacing w:line="240" w:lineRule="auto"/>
        <w:ind w:left="450" w:firstLine="1"/>
        <w:jc w:val="thaiDistribute"/>
        <w:rPr>
          <w:rFonts w:cs="Times New Roman"/>
        </w:rPr>
      </w:pPr>
    </w:p>
    <w:p w14:paraId="4D7AB4DD" w14:textId="34AA855E" w:rsidR="00AD22F6" w:rsidRPr="00A1439C" w:rsidRDefault="00AD22F6" w:rsidP="00AD22F6">
      <w:pPr>
        <w:spacing w:line="240" w:lineRule="auto"/>
        <w:ind w:left="426"/>
        <w:jc w:val="thaiDistribute"/>
        <w:rPr>
          <w:rFonts w:cs="Times New Roman"/>
        </w:rPr>
      </w:pPr>
      <w:r w:rsidRPr="00A1439C">
        <w:rPr>
          <w:rFonts w:cs="Times New Roman"/>
        </w:rPr>
        <w:t>As at March 31, 2021, the Group had commitments as follows:</w:t>
      </w:r>
    </w:p>
    <w:p w14:paraId="7779581D" w14:textId="77777777" w:rsidR="00AD22F6" w:rsidRPr="00A1439C" w:rsidRDefault="00AD22F6" w:rsidP="00454C4A">
      <w:pPr>
        <w:spacing w:line="240" w:lineRule="auto"/>
        <w:jc w:val="thaiDistribute"/>
        <w:rPr>
          <w:rFonts w:cs="Times New Roman"/>
        </w:rPr>
      </w:pPr>
    </w:p>
    <w:p w14:paraId="0536402F" w14:textId="77777777" w:rsidR="00AD22F6" w:rsidRPr="00A1439C" w:rsidRDefault="00AD22F6" w:rsidP="00AD22F6">
      <w:pPr>
        <w:spacing w:line="240" w:lineRule="auto"/>
        <w:ind w:left="450" w:firstLine="1"/>
        <w:jc w:val="thaiDistribute"/>
        <w:rPr>
          <w:rFonts w:cstheme="minorBidi"/>
          <w:cs/>
        </w:rPr>
      </w:pPr>
      <w:r w:rsidRPr="00A1439C">
        <w:rPr>
          <w:rFonts w:cs="Times New Roman"/>
          <w:b/>
          <w:bCs/>
          <w:lang w:val="en-US"/>
        </w:rPr>
        <w:t>The Company</w:t>
      </w:r>
    </w:p>
    <w:p w14:paraId="0D48F111" w14:textId="77777777" w:rsidR="00AD22F6" w:rsidRPr="00A1439C" w:rsidRDefault="00AD22F6" w:rsidP="00AD22F6">
      <w:pPr>
        <w:spacing w:line="240" w:lineRule="auto"/>
        <w:ind w:left="425" w:firstLine="1"/>
        <w:jc w:val="thaiDistribute"/>
        <w:rPr>
          <w:rFonts w:cs="Times New Roman"/>
        </w:rPr>
      </w:pPr>
    </w:p>
    <w:p w14:paraId="4254D02C" w14:textId="77777777" w:rsidR="00AD22F6" w:rsidRPr="00A1439C" w:rsidRDefault="00AD22F6" w:rsidP="00AD22F6">
      <w:pPr>
        <w:pStyle w:val="ListParagraph"/>
        <w:numPr>
          <w:ilvl w:val="0"/>
          <w:numId w:val="35"/>
        </w:numPr>
        <w:tabs>
          <w:tab w:val="left" w:pos="993"/>
        </w:tabs>
        <w:spacing w:line="240" w:lineRule="auto"/>
        <w:contextualSpacing w:val="0"/>
        <w:jc w:val="thaiDistribute"/>
        <w:rPr>
          <w:rFonts w:cs="Times New Roman"/>
          <w:vanish/>
          <w:szCs w:val="22"/>
        </w:rPr>
      </w:pPr>
    </w:p>
    <w:p w14:paraId="4AC30E43" w14:textId="77777777" w:rsidR="00AD22F6" w:rsidRPr="00A1439C" w:rsidRDefault="00AD22F6" w:rsidP="00AD22F6">
      <w:pPr>
        <w:pStyle w:val="ListParagraph"/>
        <w:numPr>
          <w:ilvl w:val="0"/>
          <w:numId w:val="35"/>
        </w:numPr>
        <w:tabs>
          <w:tab w:val="left" w:pos="993"/>
        </w:tabs>
        <w:spacing w:line="240" w:lineRule="auto"/>
        <w:contextualSpacing w:val="0"/>
        <w:jc w:val="thaiDistribute"/>
        <w:rPr>
          <w:rFonts w:cs="Times New Roman"/>
          <w:vanish/>
          <w:szCs w:val="22"/>
        </w:rPr>
      </w:pPr>
    </w:p>
    <w:p w14:paraId="3806F7DB" w14:textId="77777777" w:rsidR="00AD22F6" w:rsidRPr="00A1439C" w:rsidRDefault="00AD22F6" w:rsidP="00AD22F6">
      <w:pPr>
        <w:pStyle w:val="ListParagraph"/>
        <w:numPr>
          <w:ilvl w:val="0"/>
          <w:numId w:val="35"/>
        </w:numPr>
        <w:tabs>
          <w:tab w:val="left" w:pos="993"/>
        </w:tabs>
        <w:spacing w:line="240" w:lineRule="auto"/>
        <w:contextualSpacing w:val="0"/>
        <w:jc w:val="thaiDistribute"/>
        <w:rPr>
          <w:rFonts w:cs="Times New Roman"/>
          <w:vanish/>
          <w:szCs w:val="22"/>
        </w:rPr>
      </w:pPr>
    </w:p>
    <w:p w14:paraId="7E5F6C63" w14:textId="77777777" w:rsidR="00AD22F6" w:rsidRPr="00A1439C" w:rsidRDefault="00AD22F6" w:rsidP="00AD22F6">
      <w:pPr>
        <w:pStyle w:val="ListParagraph"/>
        <w:numPr>
          <w:ilvl w:val="0"/>
          <w:numId w:val="35"/>
        </w:numPr>
        <w:tabs>
          <w:tab w:val="left" w:pos="993"/>
        </w:tabs>
        <w:spacing w:line="240" w:lineRule="auto"/>
        <w:contextualSpacing w:val="0"/>
        <w:jc w:val="thaiDistribute"/>
        <w:rPr>
          <w:rFonts w:cs="Times New Roman"/>
          <w:vanish/>
          <w:szCs w:val="22"/>
        </w:rPr>
      </w:pPr>
    </w:p>
    <w:p w14:paraId="2DCE1E62" w14:textId="77777777" w:rsidR="00AD22F6" w:rsidRPr="00A1439C" w:rsidRDefault="00AD22F6" w:rsidP="00AD22F6">
      <w:pPr>
        <w:pStyle w:val="ListParagraph"/>
        <w:numPr>
          <w:ilvl w:val="0"/>
          <w:numId w:val="35"/>
        </w:numPr>
        <w:tabs>
          <w:tab w:val="left" w:pos="993"/>
        </w:tabs>
        <w:spacing w:line="240" w:lineRule="auto"/>
        <w:contextualSpacing w:val="0"/>
        <w:jc w:val="thaiDistribute"/>
        <w:rPr>
          <w:rFonts w:cs="Times New Roman"/>
          <w:vanish/>
          <w:szCs w:val="22"/>
        </w:rPr>
      </w:pPr>
    </w:p>
    <w:p w14:paraId="5770585D" w14:textId="77777777" w:rsidR="00AD22F6" w:rsidRPr="00A1439C" w:rsidRDefault="00AD22F6" w:rsidP="00AD22F6">
      <w:pPr>
        <w:pStyle w:val="ListParagraph"/>
        <w:numPr>
          <w:ilvl w:val="0"/>
          <w:numId w:val="35"/>
        </w:numPr>
        <w:tabs>
          <w:tab w:val="left" w:pos="993"/>
        </w:tabs>
        <w:spacing w:line="240" w:lineRule="auto"/>
        <w:contextualSpacing w:val="0"/>
        <w:jc w:val="thaiDistribute"/>
        <w:rPr>
          <w:rFonts w:cs="Times New Roman"/>
          <w:vanish/>
          <w:szCs w:val="22"/>
        </w:rPr>
      </w:pPr>
    </w:p>
    <w:p w14:paraId="0BFABB8F" w14:textId="77777777" w:rsidR="00AD22F6" w:rsidRPr="00A1439C" w:rsidRDefault="00AD22F6" w:rsidP="00AD22F6">
      <w:pPr>
        <w:pStyle w:val="ListParagraph"/>
        <w:numPr>
          <w:ilvl w:val="0"/>
          <w:numId w:val="36"/>
        </w:numPr>
        <w:autoSpaceDE/>
        <w:autoSpaceDN/>
        <w:spacing w:line="240" w:lineRule="auto"/>
        <w:jc w:val="thaiDistribute"/>
        <w:rPr>
          <w:rFonts w:cs="Times New Roman"/>
        </w:rPr>
      </w:pPr>
      <w:r w:rsidRPr="00A1439C">
        <w:rPr>
          <w:rFonts w:cs="Times New Roman"/>
        </w:rPr>
        <w:t>The Group has letters of guarantee issued by the banks regarding to the obligation under the agreement as follow:</w:t>
      </w:r>
    </w:p>
    <w:p w14:paraId="080C9633" w14:textId="77777777" w:rsidR="009929F0" w:rsidRPr="00A1439C" w:rsidRDefault="009929F0" w:rsidP="009929F0">
      <w:pPr>
        <w:pStyle w:val="ListParagraph"/>
        <w:autoSpaceDE/>
        <w:autoSpaceDN/>
        <w:spacing w:line="240" w:lineRule="auto"/>
        <w:ind w:left="780"/>
        <w:jc w:val="thaiDistribute"/>
        <w:rPr>
          <w:rFonts w:cs="Times New Roman"/>
        </w:rPr>
      </w:pPr>
    </w:p>
    <w:bookmarkStart w:id="694" w:name="_MON_1682518859"/>
    <w:bookmarkEnd w:id="694"/>
    <w:p w14:paraId="2C2ACBC3" w14:textId="1A11C329" w:rsidR="00454C4A" w:rsidRPr="00A1439C" w:rsidRDefault="00A1720D" w:rsidP="00454C4A">
      <w:pPr>
        <w:spacing w:line="240" w:lineRule="auto"/>
        <w:ind w:left="426" w:firstLine="384"/>
        <w:jc w:val="thaiDistribute"/>
        <w:rPr>
          <w:rFonts w:cstheme="minorBidi"/>
          <w:b/>
          <w:bCs/>
        </w:rPr>
      </w:pPr>
      <w:r w:rsidRPr="00A1439C">
        <w:rPr>
          <w:rFonts w:cs="Times New Roman"/>
          <w:b/>
          <w:bCs/>
          <w:cs/>
        </w:rPr>
        <w:object w:dxaOrig="10563" w:dyaOrig="2692" w14:anchorId="541FB38C">
          <v:shape id="_x0000_i1063" type="#_x0000_t75" style="width:454.2pt;height:124.2pt" o:ole="">
            <v:imagedata r:id="rId90" o:title=""/>
          </v:shape>
          <o:OLEObject Type="Embed" ProgID="Excel.Sheet.8" ShapeID="_x0000_i1063" DrawAspect="Content" ObjectID="_1682746002" r:id="rId91"/>
        </w:object>
      </w:r>
    </w:p>
    <w:p w14:paraId="10C2325C" w14:textId="77777777" w:rsidR="00AD22F6" w:rsidRPr="00A1439C" w:rsidRDefault="00AD22F6" w:rsidP="00AD22F6">
      <w:pPr>
        <w:pStyle w:val="ListParagraph"/>
        <w:numPr>
          <w:ilvl w:val="0"/>
          <w:numId w:val="36"/>
        </w:numPr>
        <w:autoSpaceDE/>
        <w:autoSpaceDN/>
        <w:spacing w:line="240" w:lineRule="auto"/>
        <w:jc w:val="thaiDistribute"/>
        <w:rPr>
          <w:rFonts w:cs="Times New Roman"/>
        </w:rPr>
      </w:pPr>
      <w:r w:rsidRPr="00A1439C">
        <w:rPr>
          <w:rFonts w:cs="Times New Roman"/>
        </w:rPr>
        <w:t xml:space="preserve">The Group has commitments regarding to the </w:t>
      </w:r>
      <w:r w:rsidRPr="00A1439C">
        <w:t>agreements</w:t>
      </w:r>
      <w:r w:rsidRPr="00A1439C">
        <w:rPr>
          <w:rFonts w:cs="Times New Roman"/>
        </w:rPr>
        <w:t xml:space="preserve"> as follow:</w:t>
      </w:r>
    </w:p>
    <w:p w14:paraId="0512A34E" w14:textId="77777777" w:rsidR="00AD22F6" w:rsidRPr="00A1439C" w:rsidRDefault="00AD22F6" w:rsidP="00AD22F6">
      <w:pPr>
        <w:spacing w:line="240" w:lineRule="auto"/>
        <w:ind w:left="426"/>
        <w:jc w:val="thaiDistribute"/>
        <w:rPr>
          <w:rFonts w:cs="Times New Roman"/>
        </w:rPr>
      </w:pPr>
    </w:p>
    <w:bookmarkStart w:id="695" w:name="_MON_1682427106"/>
    <w:bookmarkEnd w:id="695"/>
    <w:bookmarkStart w:id="696" w:name="_MON_1682237514"/>
    <w:bookmarkEnd w:id="696"/>
    <w:p w14:paraId="1885B818" w14:textId="09CE801E" w:rsidR="00AD22F6" w:rsidRPr="00A1439C" w:rsidRDefault="00A1720D" w:rsidP="004B4E05">
      <w:pPr>
        <w:pStyle w:val="BlockText"/>
        <w:spacing w:before="0"/>
        <w:ind w:left="426" w:right="0" w:firstLine="0"/>
        <w:jc w:val="thaiDistribute"/>
        <w:rPr>
          <w:b/>
          <w:bCs/>
          <w:spacing w:val="-6"/>
          <w:sz w:val="22"/>
        </w:rPr>
      </w:pPr>
      <w:r w:rsidRPr="00A1439C">
        <w:rPr>
          <w:rFonts w:cs="Times New Roman"/>
          <w:b/>
          <w:bCs/>
          <w:cs/>
        </w:rPr>
        <w:object w:dxaOrig="11163" w:dyaOrig="2716" w14:anchorId="5F37F5D9">
          <v:shape id="_x0000_i1064" type="#_x0000_t75" style="width:480pt;height:123pt" o:ole="">
            <v:imagedata r:id="rId92" o:title=""/>
          </v:shape>
          <o:OLEObject Type="Embed" ProgID="Excel.Sheet.8" ShapeID="_x0000_i1064" DrawAspect="Content" ObjectID="_1682746003" r:id="rId93"/>
        </w:object>
      </w:r>
      <w:r w:rsidR="00AD22F6" w:rsidRPr="00A1439C">
        <w:rPr>
          <w:b/>
          <w:bCs/>
          <w:spacing w:val="-6"/>
          <w:sz w:val="22"/>
        </w:rPr>
        <w:t xml:space="preserve"> </w:t>
      </w:r>
    </w:p>
    <w:p w14:paraId="1FD4330C" w14:textId="77777777" w:rsidR="0073688C" w:rsidRPr="00A1439C" w:rsidRDefault="0073688C">
      <w:pPr>
        <w:autoSpaceDE/>
        <w:autoSpaceDN/>
        <w:spacing w:line="240" w:lineRule="auto"/>
        <w:rPr>
          <w:b/>
          <w:bCs/>
          <w:spacing w:val="-6"/>
          <w:szCs w:val="28"/>
          <w:lang w:val="en-US"/>
        </w:rPr>
      </w:pPr>
      <w:r w:rsidRPr="00A1439C">
        <w:rPr>
          <w:b/>
          <w:bCs/>
          <w:spacing w:val="-6"/>
        </w:rPr>
        <w:br w:type="page"/>
      </w:r>
    </w:p>
    <w:p w14:paraId="12044D4C" w14:textId="489BE605" w:rsidR="00AD22F6" w:rsidRPr="00A1439C" w:rsidRDefault="00AD22F6" w:rsidP="00EA0D27">
      <w:pPr>
        <w:pStyle w:val="BlockText"/>
        <w:numPr>
          <w:ilvl w:val="0"/>
          <w:numId w:val="1"/>
        </w:numPr>
        <w:spacing w:before="0"/>
        <w:ind w:left="0" w:right="0" w:firstLine="0"/>
        <w:jc w:val="thaiDistribute"/>
        <w:rPr>
          <w:rFonts w:cstheme="minorBidi"/>
        </w:rPr>
      </w:pPr>
      <w:r w:rsidRPr="00A1439C">
        <w:rPr>
          <w:b/>
          <w:bCs/>
          <w:spacing w:val="-6"/>
          <w:sz w:val="22"/>
        </w:rPr>
        <w:lastRenderedPageBreak/>
        <w:t>FINANCIAL INSTRUMENTS</w:t>
      </w:r>
    </w:p>
    <w:p w14:paraId="09E30A59" w14:textId="77777777" w:rsidR="00AD22F6" w:rsidRPr="00A1439C" w:rsidRDefault="00AD22F6" w:rsidP="00AD22F6">
      <w:pPr>
        <w:pStyle w:val="BlockText"/>
        <w:spacing w:before="0"/>
        <w:ind w:left="0" w:right="0" w:firstLine="0"/>
        <w:jc w:val="thaiDistribute"/>
        <w:rPr>
          <w:rFonts w:cstheme="minorBidi"/>
          <w:cs/>
        </w:rPr>
      </w:pPr>
    </w:p>
    <w:p w14:paraId="4A1629C9" w14:textId="77777777" w:rsidR="00AD22F6" w:rsidRPr="00A1439C" w:rsidRDefault="00AD22F6" w:rsidP="00AD22F6">
      <w:pPr>
        <w:autoSpaceDE/>
        <w:autoSpaceDN/>
        <w:spacing w:line="240" w:lineRule="auto"/>
        <w:ind w:left="426"/>
        <w:jc w:val="thaiDistribute"/>
        <w:rPr>
          <w:rFonts w:cs="Times New Roman"/>
        </w:rPr>
      </w:pPr>
      <w:r w:rsidRPr="00A1439C">
        <w:rPr>
          <w:rFonts w:cs="Times New Roman"/>
        </w:rPr>
        <w:t>A financial instrument is any contract that gives rise to both a financial asset of one entity and a financial liability or equity instrument of another entity.</w:t>
      </w:r>
    </w:p>
    <w:p w14:paraId="4F4DE14E" w14:textId="77777777" w:rsidR="00AD22F6" w:rsidRPr="00A1439C" w:rsidRDefault="00AD22F6" w:rsidP="00AD22F6">
      <w:pPr>
        <w:autoSpaceDE/>
        <w:autoSpaceDN/>
        <w:spacing w:line="240" w:lineRule="auto"/>
        <w:ind w:left="426"/>
        <w:jc w:val="thaiDistribute"/>
        <w:rPr>
          <w:rFonts w:cs="Times New Roman"/>
        </w:rPr>
      </w:pPr>
    </w:p>
    <w:p w14:paraId="6E30DAB2" w14:textId="77777777" w:rsidR="007F18CF" w:rsidRPr="00A1439C" w:rsidRDefault="007F18CF" w:rsidP="007F18CF">
      <w:pPr>
        <w:autoSpaceDE/>
        <w:autoSpaceDN/>
        <w:spacing w:line="240" w:lineRule="auto"/>
        <w:ind w:left="426"/>
        <w:jc w:val="thaiDistribute"/>
        <w:rPr>
          <w:rFonts w:cs="Times New Roman"/>
        </w:rPr>
      </w:pPr>
      <w:r w:rsidRPr="00A1439C">
        <w:rPr>
          <w:rFonts w:cs="Times New Roman"/>
        </w:rPr>
        <w:t xml:space="preserve">Financial instruments of the Group </w:t>
      </w:r>
      <w:r w:rsidRPr="00A1439C">
        <w:rPr>
          <w:rFonts w:cstheme="minorBidi"/>
        </w:rPr>
        <w:t xml:space="preserve">presented in the statement of financial position </w:t>
      </w:r>
      <w:r w:rsidRPr="00A1439C">
        <w:rPr>
          <w:rFonts w:cs="Times New Roman"/>
        </w:rPr>
        <w:t xml:space="preserve">principally comprise cash and cash equivalents, deposits at </w:t>
      </w:r>
      <w:r w:rsidRPr="00A1439C">
        <w:rPr>
          <w:rFonts w:cstheme="minorBidi"/>
          <w:lang w:val="en-US"/>
        </w:rPr>
        <w:t>banks</w:t>
      </w:r>
      <w:r w:rsidRPr="00A1439C">
        <w:rPr>
          <w:rFonts w:cs="Times New Roman"/>
        </w:rPr>
        <w:t>, investments, trade and other receivables, trade and other payables, bank overdrafts, loan from financial institutions, loan from other companies and lease liabilities.</w:t>
      </w:r>
    </w:p>
    <w:p w14:paraId="393D627C" w14:textId="77777777" w:rsidR="00870773" w:rsidRPr="00A1439C" w:rsidRDefault="00870773" w:rsidP="00AD22F6">
      <w:pPr>
        <w:autoSpaceDE/>
        <w:autoSpaceDN/>
        <w:spacing w:line="240" w:lineRule="auto"/>
        <w:ind w:left="426"/>
        <w:jc w:val="thaiDistribute"/>
        <w:rPr>
          <w:rFonts w:cs="Times New Roman"/>
        </w:rPr>
      </w:pPr>
    </w:p>
    <w:p w14:paraId="1B52D5B5" w14:textId="77777777" w:rsidR="00870773" w:rsidRPr="00A1439C" w:rsidRDefault="00870773" w:rsidP="00870773">
      <w:pPr>
        <w:autoSpaceDE/>
        <w:autoSpaceDN/>
        <w:spacing w:line="240" w:lineRule="auto"/>
        <w:ind w:left="426"/>
        <w:jc w:val="thaiDistribute"/>
        <w:rPr>
          <w:rFonts w:cs="Times New Roman"/>
        </w:rPr>
      </w:pPr>
      <w:r w:rsidRPr="00A1439C">
        <w:rPr>
          <w:rFonts w:cs="Times New Roman"/>
        </w:rPr>
        <w:t>Fair value</w:t>
      </w:r>
    </w:p>
    <w:p w14:paraId="4C60F088" w14:textId="77777777" w:rsidR="00870773" w:rsidRPr="00A1439C" w:rsidRDefault="00870773" w:rsidP="00870773">
      <w:pPr>
        <w:autoSpaceDE/>
        <w:autoSpaceDN/>
        <w:spacing w:line="240" w:lineRule="auto"/>
        <w:ind w:left="426"/>
        <w:jc w:val="thaiDistribute"/>
        <w:rPr>
          <w:rFonts w:cs="Times New Roman"/>
        </w:rPr>
      </w:pPr>
    </w:p>
    <w:p w14:paraId="01C72F24" w14:textId="0429A30E" w:rsidR="00870773" w:rsidRPr="00A1439C" w:rsidRDefault="00870773" w:rsidP="00870773">
      <w:pPr>
        <w:autoSpaceDE/>
        <w:autoSpaceDN/>
        <w:spacing w:line="240" w:lineRule="auto"/>
        <w:ind w:left="426"/>
        <w:jc w:val="thaiDistribute"/>
        <w:rPr>
          <w:rFonts w:cs="Times New Roman"/>
        </w:rPr>
      </w:pPr>
      <w:r w:rsidRPr="00A1439C">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1F4B752" w14:textId="77777777" w:rsidR="00870773" w:rsidRPr="00A1439C" w:rsidRDefault="00870773" w:rsidP="00870773">
      <w:pPr>
        <w:autoSpaceDE/>
        <w:autoSpaceDN/>
        <w:spacing w:line="240" w:lineRule="auto"/>
        <w:ind w:left="426"/>
        <w:jc w:val="thaiDistribute"/>
        <w:rPr>
          <w:rFonts w:cs="Times New Roman"/>
        </w:rPr>
      </w:pPr>
    </w:p>
    <w:p w14:paraId="3C3C9DB7" w14:textId="23BB428C" w:rsidR="00870773" w:rsidRPr="00A1439C" w:rsidRDefault="00870773" w:rsidP="00870773">
      <w:pPr>
        <w:autoSpaceDE/>
        <w:autoSpaceDN/>
        <w:spacing w:line="240" w:lineRule="auto"/>
        <w:ind w:left="426"/>
        <w:jc w:val="thaiDistribute"/>
        <w:rPr>
          <w:rFonts w:cs="Times New Roman"/>
        </w:rPr>
      </w:pPr>
      <w:r w:rsidRPr="00A1439C">
        <w:rPr>
          <w:rFonts w:cs="Times New Roman"/>
        </w:rPr>
        <w:t>The fair value disclosures do not include fair value information for financial assets and financial liabilities measured at amortized cost if the carrying amount is a reasonable approximation of fair value</w:t>
      </w:r>
    </w:p>
    <w:p w14:paraId="425D9611" w14:textId="77777777" w:rsidR="00870773" w:rsidRPr="00A1439C" w:rsidRDefault="00870773" w:rsidP="00AD22F6">
      <w:pPr>
        <w:autoSpaceDE/>
        <w:autoSpaceDN/>
        <w:spacing w:line="240" w:lineRule="auto"/>
        <w:ind w:left="426"/>
        <w:jc w:val="thaiDistribute"/>
        <w:rPr>
          <w:rFonts w:cs="Times New Roman"/>
        </w:rPr>
      </w:pPr>
    </w:p>
    <w:bookmarkStart w:id="697" w:name="_MON_1682343048"/>
    <w:bookmarkStart w:id="698" w:name="_MON_1682343063"/>
    <w:bookmarkStart w:id="699" w:name="_MON_1682343069"/>
    <w:bookmarkStart w:id="700" w:name="_MON_1669680239"/>
    <w:bookmarkStart w:id="701" w:name="_MON_1682342984"/>
    <w:bookmarkStart w:id="702" w:name="_MON_1682343033"/>
    <w:bookmarkEnd w:id="697"/>
    <w:bookmarkEnd w:id="698"/>
    <w:bookmarkEnd w:id="699"/>
    <w:bookmarkEnd w:id="700"/>
    <w:bookmarkEnd w:id="701"/>
    <w:bookmarkEnd w:id="702"/>
    <w:bookmarkStart w:id="703" w:name="_MON_1682343043"/>
    <w:bookmarkEnd w:id="703"/>
    <w:p w14:paraId="0FA05228" w14:textId="43E886A4" w:rsidR="00496AA9" w:rsidRPr="00A1439C" w:rsidRDefault="00A1720D" w:rsidP="0073688C">
      <w:pPr>
        <w:autoSpaceDE/>
        <w:autoSpaceDN/>
        <w:spacing w:line="240" w:lineRule="auto"/>
        <w:ind w:left="284"/>
        <w:jc w:val="thaiDistribute"/>
        <w:rPr>
          <w:rFonts w:ascii="Angsana New" w:hAnsi="Angsana New"/>
          <w:color w:val="000000"/>
          <w:sz w:val="30"/>
          <w:szCs w:val="30"/>
        </w:rPr>
      </w:pPr>
      <w:r w:rsidRPr="00A1439C">
        <w:rPr>
          <w:rFonts w:ascii="Angsana New" w:hAnsi="Angsana New"/>
          <w:color w:val="000000"/>
          <w:sz w:val="30"/>
          <w:szCs w:val="30"/>
          <w:cs/>
        </w:rPr>
        <w:object w:dxaOrig="9732" w:dyaOrig="4254" w14:anchorId="147C73D8">
          <v:shape id="_x0000_i1065" type="#_x0000_t75" style="width:477pt;height:208.8pt" o:ole="">
            <v:imagedata r:id="rId94" o:title=""/>
          </v:shape>
          <o:OLEObject Type="Embed" ProgID="Excel.Sheet.12" ShapeID="_x0000_i1065" DrawAspect="Content" ObjectID="_1682746004" r:id="rId95"/>
        </w:object>
      </w:r>
    </w:p>
    <w:p w14:paraId="1891BFC2" w14:textId="05AC6BE1" w:rsidR="00D97713" w:rsidRPr="00A1439C" w:rsidRDefault="00D97713" w:rsidP="00D97713">
      <w:pPr>
        <w:tabs>
          <w:tab w:val="left" w:pos="1701"/>
        </w:tabs>
        <w:autoSpaceDE/>
        <w:autoSpaceDN/>
        <w:spacing w:line="240" w:lineRule="auto"/>
        <w:ind w:left="1701" w:hanging="1281"/>
        <w:jc w:val="thaiDistribute"/>
        <w:rPr>
          <w:rFonts w:cs="Times New Roman"/>
        </w:rPr>
      </w:pPr>
      <w:r w:rsidRPr="00A1439C">
        <w:rPr>
          <w:rFonts w:cs="Times New Roman"/>
        </w:rPr>
        <w:t xml:space="preserve">Level 1: </w:t>
      </w:r>
      <w:r w:rsidRPr="00A1439C">
        <w:rPr>
          <w:rFonts w:cs="Times New Roman"/>
        </w:rPr>
        <w:tab/>
        <w:t>inputs are quoted prices (unadjusted) in active markets for identical assets or liabilities that the Company can access at the measurement date.</w:t>
      </w:r>
    </w:p>
    <w:p w14:paraId="2A7629C7" w14:textId="77777777" w:rsidR="00D97713" w:rsidRPr="00A1439C" w:rsidRDefault="00D97713" w:rsidP="00D97713">
      <w:pPr>
        <w:tabs>
          <w:tab w:val="left" w:pos="1134"/>
        </w:tabs>
        <w:autoSpaceDE/>
        <w:autoSpaceDN/>
        <w:spacing w:line="240" w:lineRule="auto"/>
        <w:ind w:left="1134" w:hanging="1281"/>
        <w:jc w:val="thaiDistribute"/>
        <w:rPr>
          <w:rFonts w:cs="Times New Roman"/>
        </w:rPr>
      </w:pPr>
    </w:p>
    <w:p w14:paraId="122D88E5" w14:textId="77777777" w:rsidR="00D97713" w:rsidRPr="00A1439C" w:rsidRDefault="00D97713" w:rsidP="00D97713">
      <w:pPr>
        <w:tabs>
          <w:tab w:val="left" w:pos="1701"/>
        </w:tabs>
        <w:autoSpaceDE/>
        <w:autoSpaceDN/>
        <w:spacing w:line="240" w:lineRule="auto"/>
        <w:ind w:left="1701" w:hanging="1281"/>
        <w:jc w:val="thaiDistribute"/>
        <w:rPr>
          <w:rFonts w:cs="Times New Roman"/>
        </w:rPr>
      </w:pPr>
      <w:r w:rsidRPr="00A1439C">
        <w:rPr>
          <w:rFonts w:cs="Times New Roman"/>
        </w:rPr>
        <w:t>Level 2:</w:t>
      </w:r>
      <w:r w:rsidRPr="00A1439C">
        <w:rPr>
          <w:rFonts w:cs="Times New Roman"/>
        </w:rPr>
        <w:tab/>
        <w:t>inputs are inputs, other than quoted prices included within Level 1, which are observable for the asset or liability, either directly or indirectly.</w:t>
      </w:r>
    </w:p>
    <w:p w14:paraId="77E9653F" w14:textId="77777777" w:rsidR="00D97713" w:rsidRPr="00A1439C" w:rsidRDefault="00D97713" w:rsidP="00D97713">
      <w:pPr>
        <w:tabs>
          <w:tab w:val="left" w:pos="1134"/>
        </w:tabs>
        <w:autoSpaceDE/>
        <w:autoSpaceDN/>
        <w:spacing w:line="240" w:lineRule="auto"/>
        <w:ind w:left="1134" w:hanging="1281"/>
        <w:jc w:val="thaiDistribute"/>
        <w:rPr>
          <w:rFonts w:cs="Times New Roman"/>
        </w:rPr>
      </w:pPr>
    </w:p>
    <w:p w14:paraId="4FDE1A98" w14:textId="0CBA9226" w:rsidR="00D97713" w:rsidRPr="00A1439C" w:rsidRDefault="00D97713" w:rsidP="00D97713">
      <w:pPr>
        <w:tabs>
          <w:tab w:val="left" w:pos="1701"/>
        </w:tabs>
        <w:autoSpaceDE/>
        <w:autoSpaceDN/>
        <w:spacing w:line="240" w:lineRule="auto"/>
        <w:ind w:left="1701" w:hanging="1281"/>
        <w:jc w:val="thaiDistribute"/>
        <w:rPr>
          <w:rFonts w:cs="Times New Roman"/>
        </w:rPr>
      </w:pPr>
      <w:r w:rsidRPr="00A1439C">
        <w:rPr>
          <w:rFonts w:cs="Times New Roman"/>
        </w:rPr>
        <w:t xml:space="preserve">Level 3: </w:t>
      </w:r>
      <w:r w:rsidRPr="00A1439C">
        <w:rPr>
          <w:rFonts w:cs="Times New Roman"/>
        </w:rPr>
        <w:tab/>
        <w:t>inputs are unobservable inputs for the asset or liability such as the future cash flow estimated by the Company.</w:t>
      </w:r>
    </w:p>
    <w:p w14:paraId="16AF2B0A" w14:textId="77777777" w:rsidR="00D97713" w:rsidRPr="00A1439C" w:rsidRDefault="00D97713" w:rsidP="00D97713">
      <w:pPr>
        <w:autoSpaceDE/>
        <w:autoSpaceDN/>
        <w:spacing w:line="240" w:lineRule="auto"/>
        <w:ind w:left="784"/>
        <w:jc w:val="thaiDistribute"/>
        <w:rPr>
          <w:rFonts w:cs="Times New Roman"/>
        </w:rPr>
      </w:pPr>
    </w:p>
    <w:p w14:paraId="5912CEBC" w14:textId="2E8A8176" w:rsidR="00D97713" w:rsidRPr="00A1439C" w:rsidRDefault="00D97713" w:rsidP="00D97713">
      <w:pPr>
        <w:autoSpaceDE/>
        <w:autoSpaceDN/>
        <w:spacing w:line="240" w:lineRule="auto"/>
        <w:ind w:left="426"/>
        <w:jc w:val="thaiDistribute"/>
        <w:rPr>
          <w:rFonts w:cs="Cordia New"/>
        </w:rPr>
      </w:pPr>
      <w:r w:rsidRPr="00A1439C">
        <w:rPr>
          <w:rFonts w:cs="Times New Roman"/>
        </w:rPr>
        <w:t xml:space="preserve">The Company </w:t>
      </w:r>
      <w:r w:rsidRPr="00A1439C">
        <w:rPr>
          <w:rFonts w:cs="Cordia New"/>
        </w:rPr>
        <w:t>determined Level 2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4191F3AA" w14:textId="77777777" w:rsidR="00D97713" w:rsidRPr="00A1439C" w:rsidRDefault="00D97713" w:rsidP="00D97713">
      <w:pPr>
        <w:autoSpaceDE/>
        <w:autoSpaceDN/>
        <w:spacing w:line="240" w:lineRule="auto"/>
        <w:ind w:left="426"/>
        <w:jc w:val="thaiDistribute"/>
        <w:rPr>
          <w:rFonts w:cs="Times New Roman"/>
        </w:rPr>
      </w:pPr>
    </w:p>
    <w:p w14:paraId="173D93C8" w14:textId="03FCF360" w:rsidR="00D97713" w:rsidRPr="00A1439C" w:rsidRDefault="00D97713" w:rsidP="00D97713">
      <w:pPr>
        <w:autoSpaceDE/>
        <w:autoSpaceDN/>
        <w:spacing w:line="240" w:lineRule="auto"/>
        <w:ind w:left="426"/>
        <w:jc w:val="thaiDistribute"/>
        <w:rPr>
          <w:rFonts w:cstheme="minorBidi"/>
        </w:rPr>
      </w:pPr>
      <w:r w:rsidRPr="00A1439C">
        <w:rPr>
          <w:rFonts w:cs="Times New Roman"/>
        </w:rPr>
        <w:lastRenderedPageBreak/>
        <w:t>The fair values of forward exchange contracts and commodity contracts were calculated using the rates initially quoted by the Company’s</w:t>
      </w:r>
      <w:r w:rsidRPr="00A1439C">
        <w:rPr>
          <w:rFonts w:cstheme="minorBidi" w:hint="cs"/>
          <w:cs/>
        </w:rPr>
        <w:t xml:space="preserve"> </w:t>
      </w:r>
      <w:r w:rsidRPr="00A1439C">
        <w:rPr>
          <w:rFonts w:cs="Times New Roman"/>
        </w:rPr>
        <w:t>bankers which were based on market conditions existing at the end of the reporting period to reflect current fair values of the contracts.</w:t>
      </w:r>
    </w:p>
    <w:p w14:paraId="305B1D06" w14:textId="77777777" w:rsidR="00D97713" w:rsidRPr="00A1439C" w:rsidRDefault="00D97713" w:rsidP="00D97713">
      <w:pPr>
        <w:autoSpaceDE/>
        <w:autoSpaceDN/>
        <w:spacing w:line="240" w:lineRule="auto"/>
        <w:ind w:left="426"/>
        <w:jc w:val="thaiDistribute"/>
        <w:rPr>
          <w:rFonts w:cstheme="minorBidi"/>
        </w:rPr>
      </w:pPr>
    </w:p>
    <w:p w14:paraId="524F6669" w14:textId="77777777" w:rsidR="004B4E05" w:rsidRPr="00A1439C" w:rsidRDefault="00D97713" w:rsidP="004B4E05">
      <w:pPr>
        <w:autoSpaceDE/>
        <w:autoSpaceDN/>
        <w:spacing w:line="240" w:lineRule="auto"/>
        <w:ind w:left="426"/>
        <w:jc w:val="thaiDistribute"/>
        <w:rPr>
          <w:rFonts w:cs="Times New Roman"/>
        </w:rPr>
      </w:pPr>
      <w:r w:rsidRPr="00A1439C">
        <w:rPr>
          <w:rFonts w:cs="Times New Roman"/>
        </w:rPr>
        <w:t xml:space="preserve">The Company </w:t>
      </w:r>
      <w:r w:rsidRPr="00A1439C">
        <w:rPr>
          <w:rFonts w:cs="Cordia New"/>
        </w:rPr>
        <w:t xml:space="preserve">determined Level 3 fair values for </w:t>
      </w:r>
      <w:r w:rsidRPr="00A1439C">
        <w:rPr>
          <w:rFonts w:cs="Times New Roman"/>
        </w:rPr>
        <w:t xml:space="preserve">an investment in non-marketable equity instruments </w:t>
      </w:r>
      <w:r w:rsidRPr="00A1439C">
        <w:rPr>
          <w:rFonts w:cs="Cordia New"/>
        </w:rPr>
        <w:t xml:space="preserve">based on </w:t>
      </w:r>
      <w:r w:rsidRPr="00A1439C">
        <w:rPr>
          <w:rFonts w:cs="Times New Roman"/>
        </w:rPr>
        <w:t xml:space="preserve">a valuation technique that used significant unobservable inputs such as a </w:t>
      </w:r>
      <w:proofErr w:type="gramStart"/>
      <w:r w:rsidRPr="00A1439C">
        <w:rPr>
          <w:rFonts w:cs="Times New Roman"/>
        </w:rPr>
        <w:t>latest reported net assets</w:t>
      </w:r>
      <w:proofErr w:type="gramEnd"/>
      <w:r w:rsidRPr="00A1439C">
        <w:rPr>
          <w:rFonts w:cs="Times New Roman"/>
        </w:rPr>
        <w:t xml:space="preserve"> adjusted with the relevant factors. This was because the shares were not listed on an exchange and there were no recent observable arm’s length transactions in the shares.</w:t>
      </w:r>
    </w:p>
    <w:p w14:paraId="0B634BB4" w14:textId="77777777" w:rsidR="004B4E05" w:rsidRPr="00A1439C" w:rsidRDefault="004B4E05" w:rsidP="004B4E05">
      <w:pPr>
        <w:autoSpaceDE/>
        <w:autoSpaceDN/>
        <w:spacing w:line="240" w:lineRule="auto"/>
        <w:ind w:left="426"/>
        <w:jc w:val="thaiDistribute"/>
        <w:rPr>
          <w:b/>
          <w:bCs/>
        </w:rPr>
      </w:pPr>
    </w:p>
    <w:p w14:paraId="13AA9056" w14:textId="77777777" w:rsidR="004B4E05" w:rsidRPr="00A1439C" w:rsidRDefault="004B4E05" w:rsidP="0073688C">
      <w:pPr>
        <w:pStyle w:val="BlockText"/>
        <w:numPr>
          <w:ilvl w:val="0"/>
          <w:numId w:val="1"/>
        </w:numPr>
        <w:tabs>
          <w:tab w:val="clear" w:pos="360"/>
          <w:tab w:val="num" w:pos="426"/>
        </w:tabs>
        <w:spacing w:before="0"/>
        <w:ind w:left="0" w:right="0" w:firstLine="0"/>
        <w:jc w:val="thaiDistribute"/>
        <w:rPr>
          <w:rFonts w:cs="Times New Roman"/>
          <w:sz w:val="22"/>
          <w:szCs w:val="22"/>
        </w:rPr>
      </w:pPr>
      <w:bookmarkStart w:id="704" w:name="_Hlk71626463"/>
      <w:r w:rsidRPr="00A1439C">
        <w:rPr>
          <w:rFonts w:cs="Times New Roman"/>
          <w:b/>
          <w:bCs/>
          <w:sz w:val="22"/>
          <w:szCs w:val="22"/>
        </w:rPr>
        <w:t>RECLASSIFICATION</w:t>
      </w:r>
      <w:bookmarkEnd w:id="704"/>
    </w:p>
    <w:p w14:paraId="116FF0E9" w14:textId="77777777" w:rsidR="004B4E05" w:rsidRPr="00A1439C" w:rsidRDefault="004B4E05" w:rsidP="004B4E05">
      <w:pPr>
        <w:tabs>
          <w:tab w:val="left" w:pos="993"/>
        </w:tabs>
        <w:spacing w:line="240" w:lineRule="auto"/>
        <w:ind w:left="90"/>
        <w:jc w:val="thaiDistribute"/>
        <w:rPr>
          <w:rFonts w:cs="Times New Roman"/>
          <w:lang w:val="en-US"/>
        </w:rPr>
      </w:pPr>
    </w:p>
    <w:p w14:paraId="0E79E0EE" w14:textId="19E1680B" w:rsidR="004B4E05" w:rsidRPr="00A1439C" w:rsidRDefault="004B4E05" w:rsidP="004B4E05">
      <w:pPr>
        <w:ind w:left="426" w:right="-23"/>
        <w:jc w:val="thaiDistribute"/>
        <w:rPr>
          <w:rFonts w:cs="Times New Roman"/>
        </w:rPr>
      </w:pPr>
      <w:r w:rsidRPr="00A1439C">
        <w:rPr>
          <w:rFonts w:cs="Times New Roman"/>
        </w:rPr>
        <w:t xml:space="preserve">The </w:t>
      </w:r>
      <w:r w:rsidRPr="00A1439C">
        <w:rPr>
          <w:szCs w:val="28"/>
          <w:lang w:val="en-US"/>
        </w:rPr>
        <w:t>Group</w:t>
      </w:r>
      <w:r w:rsidRPr="00A1439C">
        <w:rPr>
          <w:rFonts w:cs="Times New Roman"/>
        </w:rPr>
        <w:t xml:space="preserve"> has reclassified certain accounts in the statements of comprehensive income for</w:t>
      </w:r>
      <w:r w:rsidRPr="00A1439C">
        <w:rPr>
          <w:rFonts w:cstheme="minorBidi" w:hint="cs"/>
          <w:cs/>
        </w:rPr>
        <w:t xml:space="preserve"> </w:t>
      </w:r>
      <w:r w:rsidRPr="00A1439C">
        <w:rPr>
          <w:rFonts w:cstheme="minorBidi"/>
        </w:rPr>
        <w:t xml:space="preserve">the </w:t>
      </w:r>
      <w:r w:rsidRPr="00A1439C">
        <w:rPr>
          <w:rFonts w:cs="Times New Roman"/>
        </w:rPr>
        <w:t xml:space="preserve">three-month and </w:t>
      </w:r>
      <w:r w:rsidRPr="00A1439C">
        <w:rPr>
          <w:szCs w:val="28"/>
          <w:lang w:val="en-US"/>
        </w:rPr>
        <w:t>nine</w:t>
      </w:r>
      <w:r w:rsidRPr="00A1439C">
        <w:rPr>
          <w:rFonts w:cs="Times New Roman"/>
        </w:rPr>
        <w:t>-month period ended March</w:t>
      </w:r>
      <w:r w:rsidRPr="00A1439C">
        <w:rPr>
          <w:rFonts w:cs="Times New Roman" w:hint="cs"/>
          <w:cs/>
        </w:rPr>
        <w:t xml:space="preserve"> </w:t>
      </w:r>
      <w:r w:rsidRPr="00A1439C">
        <w:rPr>
          <w:rFonts w:cs="Times New Roman"/>
        </w:rPr>
        <w:t>31, 202</w:t>
      </w:r>
      <w:r w:rsidR="003F7461" w:rsidRPr="00A1439C">
        <w:rPr>
          <w:rFonts w:cs="Times New Roman"/>
        </w:rPr>
        <w:t>0</w:t>
      </w:r>
      <w:r w:rsidRPr="00A1439C">
        <w:rPr>
          <w:rFonts w:cs="Times New Roman"/>
        </w:rPr>
        <w:t xml:space="preserve"> to conform to the presentation of the </w:t>
      </w:r>
      <w:r w:rsidR="0073688C" w:rsidRPr="00A1439C">
        <w:rPr>
          <w:rFonts w:cs="Times New Roman"/>
        </w:rPr>
        <w:t xml:space="preserve">interim </w:t>
      </w:r>
      <w:r w:rsidRPr="00A1439C">
        <w:rPr>
          <w:rFonts w:cs="Times New Roman"/>
        </w:rPr>
        <w:t xml:space="preserve">financial statements of </w:t>
      </w:r>
      <w:r w:rsidR="003F7461" w:rsidRPr="00A1439C">
        <w:rPr>
          <w:rFonts w:cs="Times New Roman"/>
        </w:rPr>
        <w:t>current per as follow</w:t>
      </w:r>
      <w:r w:rsidR="00C30EDB" w:rsidRPr="00A1439C">
        <w:rPr>
          <w:rFonts w:cs="Times New Roman"/>
        </w:rPr>
        <w:t>:</w:t>
      </w:r>
    </w:p>
    <w:p w14:paraId="51CB8726" w14:textId="77777777" w:rsidR="009929F0" w:rsidRPr="00A1439C" w:rsidRDefault="009929F0" w:rsidP="004B4E05">
      <w:pPr>
        <w:ind w:left="426" w:right="-23"/>
        <w:jc w:val="thaiDistribute"/>
        <w:rPr>
          <w:rFonts w:cs="Times New Roman"/>
        </w:rPr>
      </w:pPr>
    </w:p>
    <w:bookmarkStart w:id="705" w:name="_MON_1658767139"/>
    <w:bookmarkStart w:id="706" w:name="_MON_1682427412"/>
    <w:bookmarkEnd w:id="705"/>
    <w:bookmarkEnd w:id="706"/>
    <w:bookmarkStart w:id="707" w:name="_MON_1682343056"/>
    <w:bookmarkEnd w:id="707"/>
    <w:p w14:paraId="0F3E7F3E" w14:textId="28387123" w:rsidR="005A0547" w:rsidRPr="004B4E05" w:rsidRDefault="00D943D6" w:rsidP="004B4E05">
      <w:pPr>
        <w:autoSpaceDE/>
        <w:autoSpaceDN/>
        <w:spacing w:line="240" w:lineRule="auto"/>
        <w:ind w:left="426"/>
        <w:jc w:val="thaiDistribute"/>
        <w:rPr>
          <w:rFonts w:cs="Times New Roman"/>
        </w:rPr>
      </w:pPr>
      <w:r w:rsidRPr="00A1439C">
        <w:object w:dxaOrig="10378" w:dyaOrig="4633" w14:anchorId="7B5C014B">
          <v:shape id="_x0000_i1066" type="#_x0000_t75" style="width:469.8pt;height:247.8pt" o:ole="">
            <v:imagedata r:id="rId96" o:title=""/>
          </v:shape>
          <o:OLEObject Type="Embed" ProgID="Excel.Sheet.8" ShapeID="_x0000_i1066" DrawAspect="Content" ObjectID="_1682746005" r:id="rId97"/>
        </w:object>
      </w:r>
    </w:p>
    <w:sectPr w:rsidR="005A0547" w:rsidRPr="004B4E05" w:rsidSect="00A44E7A">
      <w:pgSz w:w="11907" w:h="16839" w:code="9"/>
      <w:pgMar w:top="1411" w:right="72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2B236" w14:textId="77777777" w:rsidR="00DA4C4C" w:rsidRDefault="00DA4C4C" w:rsidP="00AF304D">
      <w:pPr>
        <w:spacing w:line="240" w:lineRule="auto"/>
      </w:pPr>
      <w:r>
        <w:separator/>
      </w:r>
    </w:p>
  </w:endnote>
  <w:endnote w:type="continuationSeparator" w:id="0">
    <w:p w14:paraId="24CD7FA0" w14:textId="77777777" w:rsidR="00DA4C4C" w:rsidRDefault="00DA4C4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7289" w14:textId="77777777" w:rsidR="005434A9" w:rsidRDefault="005434A9" w:rsidP="00EA0D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2A99B5" w14:textId="77777777" w:rsidR="005434A9" w:rsidRDefault="005434A9" w:rsidP="00EA0D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0495213"/>
      <w:docPartObj>
        <w:docPartGallery w:val="Page Numbers (Bottom of Page)"/>
        <w:docPartUnique/>
      </w:docPartObj>
    </w:sdtPr>
    <w:sdtEndPr/>
    <w:sdtContent>
      <w:p w14:paraId="10942CD7" w14:textId="65E085FE" w:rsidR="00E268B5" w:rsidRDefault="00E268B5">
        <w:pPr>
          <w:pStyle w:val="Footer"/>
          <w:jc w:val="right"/>
        </w:pPr>
        <w:r>
          <w:fldChar w:fldCharType="begin"/>
        </w:r>
        <w:r>
          <w:instrText xml:space="preserve"> PAGE   \* MERGEFORMAT </w:instrText>
        </w:r>
        <w:r>
          <w:fldChar w:fldCharType="separate"/>
        </w:r>
        <w:r w:rsidR="00002C46">
          <w:rPr>
            <w:noProof/>
          </w:rPr>
          <w:t>19</w:t>
        </w:r>
        <w:r>
          <w:rPr>
            <w:noProof/>
          </w:rPr>
          <w:fldChar w:fldCharType="end"/>
        </w:r>
      </w:p>
    </w:sdtContent>
  </w:sdt>
  <w:p w14:paraId="3372D943" w14:textId="77777777" w:rsidR="00E268B5" w:rsidRPr="00AF5C32" w:rsidRDefault="00E268B5" w:rsidP="00EA0D27">
    <w:pPr>
      <w:pStyle w:val="Footer"/>
      <w:ind w:right="254"/>
      <w:jc w:val="right"/>
      <w:rPr>
        <w:rFonts w:cs="Times New Roman"/>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8B3F3" w14:textId="77777777" w:rsidR="005434A9" w:rsidRPr="00CF6379" w:rsidRDefault="005434A9" w:rsidP="00EA0D27">
    <w:pPr>
      <w:pStyle w:val="Footer"/>
      <w:ind w:right="254"/>
      <w:jc w:val="right"/>
      <w:rPr>
        <w:rFonts w:cs="Times New Roman"/>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002C46">
      <w:rPr>
        <w:rStyle w:val="PageNumber"/>
        <w:rFonts w:cs="Times New Roman"/>
        <w:noProof/>
      </w:rPr>
      <w:t>21</w:t>
    </w:r>
    <w:r w:rsidRPr="00CF6379">
      <w:rPr>
        <w:rStyle w:val="PageNumber"/>
        <w:rFonts w:cs="Times New Roman"/>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3DACF" w14:textId="77777777" w:rsidR="005434A9" w:rsidRPr="00CF6379" w:rsidRDefault="005434A9" w:rsidP="00EA0D27">
    <w:pPr>
      <w:pStyle w:val="Footer"/>
      <w:ind w:right="254"/>
      <w:jc w:val="right"/>
      <w:rPr>
        <w:rFonts w:cs="Times New Roman"/>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002C46">
      <w:rPr>
        <w:rStyle w:val="PageNumber"/>
        <w:rFonts w:cs="Times New Roman"/>
        <w:noProof/>
      </w:rPr>
      <w:t>22</w:t>
    </w:r>
    <w:r w:rsidRPr="00CF6379">
      <w:rPr>
        <w:rStyle w:val="PageNumbe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99432"/>
      <w:docPartObj>
        <w:docPartGallery w:val="Page Numbers (Bottom of Page)"/>
        <w:docPartUnique/>
      </w:docPartObj>
    </w:sdtPr>
    <w:sdtEndPr>
      <w:rPr>
        <w:noProof/>
      </w:rPr>
    </w:sdtEndPr>
    <w:sdtContent>
      <w:p w14:paraId="4ADBDD77" w14:textId="77777777" w:rsidR="005434A9" w:rsidRDefault="005434A9">
        <w:pPr>
          <w:pStyle w:val="Footer"/>
          <w:jc w:val="right"/>
        </w:pPr>
        <w:r>
          <w:fldChar w:fldCharType="begin"/>
        </w:r>
        <w:r>
          <w:instrText xml:space="preserve"> PAGE   \* MERGEFORMAT </w:instrText>
        </w:r>
        <w:r>
          <w:fldChar w:fldCharType="separate"/>
        </w:r>
        <w:r w:rsidR="00C110D8">
          <w:rPr>
            <w:noProof/>
          </w:rPr>
          <w:t>33</w:t>
        </w:r>
        <w:r>
          <w:rPr>
            <w:noProof/>
          </w:rPr>
          <w:fldChar w:fldCharType="end"/>
        </w:r>
      </w:p>
    </w:sdtContent>
  </w:sdt>
  <w:p w14:paraId="6FCC021B" w14:textId="77777777" w:rsidR="005434A9" w:rsidRDefault="00543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EF7A6" w14:textId="77777777" w:rsidR="00DA4C4C" w:rsidRDefault="00DA4C4C" w:rsidP="00AF304D">
      <w:pPr>
        <w:spacing w:line="240" w:lineRule="auto"/>
      </w:pPr>
      <w:r>
        <w:separator/>
      </w:r>
    </w:p>
  </w:footnote>
  <w:footnote w:type="continuationSeparator" w:id="0">
    <w:p w14:paraId="4E05F0CB" w14:textId="77777777" w:rsidR="00DA4C4C" w:rsidRDefault="00DA4C4C"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F9DE" w14:textId="466264E3" w:rsidR="005434A9" w:rsidRDefault="005434A9" w:rsidP="005E4395">
    <w:pPr>
      <w:pStyle w:val="Header"/>
      <w:tabs>
        <w:tab w:val="clear" w:pos="9360"/>
        <w:tab w:val="left" w:pos="5595"/>
      </w:tabs>
      <w:spacing w:before="120"/>
      <w:ind w:right="561"/>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B417BE"/>
    <w:multiLevelType w:val="hybridMultilevel"/>
    <w:tmpl w:val="055842C4"/>
    <w:lvl w:ilvl="0" w:tplc="0360D2D6">
      <w:start w:val="1"/>
      <w:numFmt w:val="lowerLetter"/>
      <w:lvlText w:val="%1)"/>
      <w:lvlJc w:val="left"/>
      <w:pPr>
        <w:ind w:left="780" w:hanging="360"/>
      </w:pPr>
      <w:rPr>
        <w:rFonts w:cstheme="minorBidi"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108564D"/>
    <w:multiLevelType w:val="hybridMultilevel"/>
    <w:tmpl w:val="07BC063C"/>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83362A"/>
    <w:multiLevelType w:val="multilevel"/>
    <w:tmpl w:val="F65E3CF6"/>
    <w:lvl w:ilvl="0">
      <w:start w:val="15"/>
      <w:numFmt w:val="decimal"/>
      <w:lvlText w:val="%1"/>
      <w:lvlJc w:val="left"/>
      <w:pPr>
        <w:ind w:left="420" w:hanging="420"/>
      </w:pPr>
      <w:rPr>
        <w:rFonts w:eastAsia="SimSun" w:cs="Cordia New" w:hint="default"/>
      </w:rPr>
    </w:lvl>
    <w:lvl w:ilvl="1">
      <w:start w:val="1"/>
      <w:numFmt w:val="decimal"/>
      <w:lvlText w:val="15.%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3F9E5FA3"/>
    <w:multiLevelType w:val="hybridMultilevel"/>
    <w:tmpl w:val="C63C8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1"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7DE224E"/>
    <w:multiLevelType w:val="hybridMultilevel"/>
    <w:tmpl w:val="EADA5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8"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D034D51"/>
    <w:multiLevelType w:val="multilevel"/>
    <w:tmpl w:val="DB3E67DC"/>
    <w:lvl w:ilvl="0">
      <w:start w:val="1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9"/>
  </w:num>
  <w:num w:numId="3">
    <w:abstractNumId w:val="9"/>
  </w:num>
  <w:num w:numId="4">
    <w:abstractNumId w:val="31"/>
  </w:num>
  <w:num w:numId="5">
    <w:abstractNumId w:val="1"/>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2"/>
  </w:num>
  <w:num w:numId="9">
    <w:abstractNumId w:val="36"/>
  </w:num>
  <w:num w:numId="10">
    <w:abstractNumId w:val="27"/>
  </w:num>
  <w:num w:numId="11">
    <w:abstractNumId w:val="17"/>
  </w:num>
  <w:num w:numId="12">
    <w:abstractNumId w:val="0"/>
  </w:num>
  <w:num w:numId="13">
    <w:abstractNumId w:val="15"/>
  </w:num>
  <w:num w:numId="14">
    <w:abstractNumId w:val="18"/>
  </w:num>
  <w:num w:numId="15">
    <w:abstractNumId w:val="10"/>
  </w:num>
  <w:num w:numId="16">
    <w:abstractNumId w:val="19"/>
  </w:num>
  <w:num w:numId="17">
    <w:abstractNumId w:val="26"/>
  </w:num>
  <w:num w:numId="18">
    <w:abstractNumId w:val="21"/>
  </w:num>
  <w:num w:numId="19">
    <w:abstractNumId w:val="33"/>
  </w:num>
  <w:num w:numId="20">
    <w:abstractNumId w:val="35"/>
  </w:num>
  <w:num w:numId="21">
    <w:abstractNumId w:val="2"/>
  </w:num>
  <w:num w:numId="22">
    <w:abstractNumId w:val="5"/>
  </w:num>
  <w:num w:numId="23">
    <w:abstractNumId w:val="32"/>
  </w:num>
  <w:num w:numId="24">
    <w:abstractNumId w:val="7"/>
  </w:num>
  <w:num w:numId="25">
    <w:abstractNumId w:val="25"/>
  </w:num>
  <w:num w:numId="26">
    <w:abstractNumId w:val="12"/>
  </w:num>
  <w:num w:numId="27">
    <w:abstractNumId w:val="13"/>
  </w:num>
  <w:num w:numId="28">
    <w:abstractNumId w:val="28"/>
  </w:num>
  <w:num w:numId="29">
    <w:abstractNumId w:val="24"/>
  </w:num>
  <w:num w:numId="30">
    <w:abstractNumId w:val="6"/>
  </w:num>
  <w:num w:numId="31">
    <w:abstractNumId w:val="30"/>
  </w:num>
  <w:num w:numId="3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4"/>
  </w:num>
  <w:num w:numId="36">
    <w:abstractNumId w:val="3"/>
  </w:num>
  <w:num w:numId="37">
    <w:abstractNumId w:val="1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164D"/>
    <w:rsid w:val="000018F5"/>
    <w:rsid w:val="000024BD"/>
    <w:rsid w:val="00002517"/>
    <w:rsid w:val="00002C46"/>
    <w:rsid w:val="00003CEB"/>
    <w:rsid w:val="00005436"/>
    <w:rsid w:val="000075E2"/>
    <w:rsid w:val="00010288"/>
    <w:rsid w:val="0001146B"/>
    <w:rsid w:val="000136A2"/>
    <w:rsid w:val="00017E9F"/>
    <w:rsid w:val="00020CC0"/>
    <w:rsid w:val="000246D3"/>
    <w:rsid w:val="00027C5C"/>
    <w:rsid w:val="00031C1E"/>
    <w:rsid w:val="00033462"/>
    <w:rsid w:val="00035A26"/>
    <w:rsid w:val="00035AEB"/>
    <w:rsid w:val="000369DD"/>
    <w:rsid w:val="0003708D"/>
    <w:rsid w:val="00041D86"/>
    <w:rsid w:val="000431DA"/>
    <w:rsid w:val="00043CA6"/>
    <w:rsid w:val="00046310"/>
    <w:rsid w:val="000469A4"/>
    <w:rsid w:val="00047D98"/>
    <w:rsid w:val="000514ED"/>
    <w:rsid w:val="000523AD"/>
    <w:rsid w:val="000528D6"/>
    <w:rsid w:val="000564EA"/>
    <w:rsid w:val="0006014D"/>
    <w:rsid w:val="000625F6"/>
    <w:rsid w:val="00062C3F"/>
    <w:rsid w:val="000648D7"/>
    <w:rsid w:val="000668D1"/>
    <w:rsid w:val="00070F51"/>
    <w:rsid w:val="00071382"/>
    <w:rsid w:val="000714F4"/>
    <w:rsid w:val="00072C16"/>
    <w:rsid w:val="00072E50"/>
    <w:rsid w:val="00074C2C"/>
    <w:rsid w:val="00075B4B"/>
    <w:rsid w:val="00077085"/>
    <w:rsid w:val="000806CB"/>
    <w:rsid w:val="00080E86"/>
    <w:rsid w:val="00082FA8"/>
    <w:rsid w:val="00083692"/>
    <w:rsid w:val="00084A6A"/>
    <w:rsid w:val="00085F31"/>
    <w:rsid w:val="00087DD8"/>
    <w:rsid w:val="0009277B"/>
    <w:rsid w:val="00094031"/>
    <w:rsid w:val="000946AA"/>
    <w:rsid w:val="00095429"/>
    <w:rsid w:val="00095567"/>
    <w:rsid w:val="000958CF"/>
    <w:rsid w:val="000A16D5"/>
    <w:rsid w:val="000A29BB"/>
    <w:rsid w:val="000A3F8A"/>
    <w:rsid w:val="000A6294"/>
    <w:rsid w:val="000A69CD"/>
    <w:rsid w:val="000B164D"/>
    <w:rsid w:val="000B2BF6"/>
    <w:rsid w:val="000B310F"/>
    <w:rsid w:val="000B4FF4"/>
    <w:rsid w:val="000B5A38"/>
    <w:rsid w:val="000B697A"/>
    <w:rsid w:val="000C0237"/>
    <w:rsid w:val="000C261D"/>
    <w:rsid w:val="000C342B"/>
    <w:rsid w:val="000C41FC"/>
    <w:rsid w:val="000C7845"/>
    <w:rsid w:val="000C7D9D"/>
    <w:rsid w:val="000D4705"/>
    <w:rsid w:val="000D5C21"/>
    <w:rsid w:val="000D6374"/>
    <w:rsid w:val="000D6D2D"/>
    <w:rsid w:val="000E2D6B"/>
    <w:rsid w:val="000E361D"/>
    <w:rsid w:val="000E3A7F"/>
    <w:rsid w:val="000E41CD"/>
    <w:rsid w:val="000F28F1"/>
    <w:rsid w:val="000F2A9D"/>
    <w:rsid w:val="000F3333"/>
    <w:rsid w:val="000F7101"/>
    <w:rsid w:val="000F7E6C"/>
    <w:rsid w:val="001000D7"/>
    <w:rsid w:val="001002D3"/>
    <w:rsid w:val="00100B4C"/>
    <w:rsid w:val="00100FA3"/>
    <w:rsid w:val="00104B70"/>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4E1"/>
    <w:rsid w:val="00136A7B"/>
    <w:rsid w:val="00137F85"/>
    <w:rsid w:val="001401D5"/>
    <w:rsid w:val="001404C1"/>
    <w:rsid w:val="00142190"/>
    <w:rsid w:val="00146471"/>
    <w:rsid w:val="00147A6A"/>
    <w:rsid w:val="001517EE"/>
    <w:rsid w:val="001542E7"/>
    <w:rsid w:val="001564B8"/>
    <w:rsid w:val="001579E1"/>
    <w:rsid w:val="0016218A"/>
    <w:rsid w:val="00164983"/>
    <w:rsid w:val="001653A3"/>
    <w:rsid w:val="00165680"/>
    <w:rsid w:val="00170A8A"/>
    <w:rsid w:val="00173471"/>
    <w:rsid w:val="00173FFC"/>
    <w:rsid w:val="00180E44"/>
    <w:rsid w:val="0018195B"/>
    <w:rsid w:val="00181F58"/>
    <w:rsid w:val="00182AF3"/>
    <w:rsid w:val="0018459B"/>
    <w:rsid w:val="00184633"/>
    <w:rsid w:val="00186FA9"/>
    <w:rsid w:val="00190706"/>
    <w:rsid w:val="00191102"/>
    <w:rsid w:val="00191F7E"/>
    <w:rsid w:val="0019283C"/>
    <w:rsid w:val="00192865"/>
    <w:rsid w:val="001933AB"/>
    <w:rsid w:val="00195884"/>
    <w:rsid w:val="00196F3C"/>
    <w:rsid w:val="0019710D"/>
    <w:rsid w:val="001A00B2"/>
    <w:rsid w:val="001A5F3E"/>
    <w:rsid w:val="001A6A40"/>
    <w:rsid w:val="001B1068"/>
    <w:rsid w:val="001B1377"/>
    <w:rsid w:val="001B215F"/>
    <w:rsid w:val="001B221D"/>
    <w:rsid w:val="001B24F4"/>
    <w:rsid w:val="001B354D"/>
    <w:rsid w:val="001B49D5"/>
    <w:rsid w:val="001B53DE"/>
    <w:rsid w:val="001B5404"/>
    <w:rsid w:val="001B62A3"/>
    <w:rsid w:val="001B71D7"/>
    <w:rsid w:val="001C107F"/>
    <w:rsid w:val="001C1182"/>
    <w:rsid w:val="001C2907"/>
    <w:rsid w:val="001C2F18"/>
    <w:rsid w:val="001C3767"/>
    <w:rsid w:val="001C3B32"/>
    <w:rsid w:val="001C4F15"/>
    <w:rsid w:val="001C70C3"/>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4504"/>
    <w:rsid w:val="001F543C"/>
    <w:rsid w:val="001F7586"/>
    <w:rsid w:val="0020145F"/>
    <w:rsid w:val="00202DB9"/>
    <w:rsid w:val="00205872"/>
    <w:rsid w:val="00206FBD"/>
    <w:rsid w:val="0021032A"/>
    <w:rsid w:val="002121CC"/>
    <w:rsid w:val="002140D3"/>
    <w:rsid w:val="002162F5"/>
    <w:rsid w:val="002164A2"/>
    <w:rsid w:val="00216763"/>
    <w:rsid w:val="0021714F"/>
    <w:rsid w:val="002232DB"/>
    <w:rsid w:val="00223B12"/>
    <w:rsid w:val="00225421"/>
    <w:rsid w:val="00225617"/>
    <w:rsid w:val="00230AB1"/>
    <w:rsid w:val="00230C97"/>
    <w:rsid w:val="00231091"/>
    <w:rsid w:val="00232350"/>
    <w:rsid w:val="00234449"/>
    <w:rsid w:val="00234C12"/>
    <w:rsid w:val="0023674A"/>
    <w:rsid w:val="002404B4"/>
    <w:rsid w:val="00240D3C"/>
    <w:rsid w:val="00241D2A"/>
    <w:rsid w:val="002424D4"/>
    <w:rsid w:val="00242F1E"/>
    <w:rsid w:val="0024351D"/>
    <w:rsid w:val="00244A05"/>
    <w:rsid w:val="002516A2"/>
    <w:rsid w:val="0025201A"/>
    <w:rsid w:val="00252CC1"/>
    <w:rsid w:val="002531EC"/>
    <w:rsid w:val="00254828"/>
    <w:rsid w:val="002560BE"/>
    <w:rsid w:val="002560EA"/>
    <w:rsid w:val="00260272"/>
    <w:rsid w:val="002607F0"/>
    <w:rsid w:val="00263FDC"/>
    <w:rsid w:val="00264A38"/>
    <w:rsid w:val="00265D7E"/>
    <w:rsid w:val="00270CCD"/>
    <w:rsid w:val="00270E24"/>
    <w:rsid w:val="0027290D"/>
    <w:rsid w:val="00273664"/>
    <w:rsid w:val="00274AA8"/>
    <w:rsid w:val="00275D4D"/>
    <w:rsid w:val="002800FC"/>
    <w:rsid w:val="00281489"/>
    <w:rsid w:val="002868B8"/>
    <w:rsid w:val="00294603"/>
    <w:rsid w:val="002A0203"/>
    <w:rsid w:val="002A10EB"/>
    <w:rsid w:val="002A1B9D"/>
    <w:rsid w:val="002B1197"/>
    <w:rsid w:val="002B241E"/>
    <w:rsid w:val="002B3708"/>
    <w:rsid w:val="002C06D2"/>
    <w:rsid w:val="002C0955"/>
    <w:rsid w:val="002C180D"/>
    <w:rsid w:val="002C1D62"/>
    <w:rsid w:val="002C20D4"/>
    <w:rsid w:val="002C4370"/>
    <w:rsid w:val="002C59C9"/>
    <w:rsid w:val="002C5DD9"/>
    <w:rsid w:val="002D07A3"/>
    <w:rsid w:val="002D1E52"/>
    <w:rsid w:val="002D1FE7"/>
    <w:rsid w:val="002D3F17"/>
    <w:rsid w:val="002D443D"/>
    <w:rsid w:val="002D6EA0"/>
    <w:rsid w:val="002D75E6"/>
    <w:rsid w:val="002E0546"/>
    <w:rsid w:val="002E3AC3"/>
    <w:rsid w:val="002E49AE"/>
    <w:rsid w:val="002E59E2"/>
    <w:rsid w:val="002E70B7"/>
    <w:rsid w:val="002E7757"/>
    <w:rsid w:val="002F241F"/>
    <w:rsid w:val="002F352D"/>
    <w:rsid w:val="002F51A0"/>
    <w:rsid w:val="002F556B"/>
    <w:rsid w:val="002F6609"/>
    <w:rsid w:val="002F6C58"/>
    <w:rsid w:val="003012C1"/>
    <w:rsid w:val="00301657"/>
    <w:rsid w:val="00302D26"/>
    <w:rsid w:val="00303ED1"/>
    <w:rsid w:val="00306FE7"/>
    <w:rsid w:val="00310C04"/>
    <w:rsid w:val="0031145C"/>
    <w:rsid w:val="00312294"/>
    <w:rsid w:val="00314854"/>
    <w:rsid w:val="003156B1"/>
    <w:rsid w:val="00327BB6"/>
    <w:rsid w:val="0033025B"/>
    <w:rsid w:val="00336EC2"/>
    <w:rsid w:val="00337021"/>
    <w:rsid w:val="003432DA"/>
    <w:rsid w:val="00343A2C"/>
    <w:rsid w:val="00343FEB"/>
    <w:rsid w:val="00346689"/>
    <w:rsid w:val="003500D0"/>
    <w:rsid w:val="0035101A"/>
    <w:rsid w:val="003511F0"/>
    <w:rsid w:val="00353FD7"/>
    <w:rsid w:val="00356CE5"/>
    <w:rsid w:val="0035765A"/>
    <w:rsid w:val="00357A67"/>
    <w:rsid w:val="003603CA"/>
    <w:rsid w:val="00363F72"/>
    <w:rsid w:val="00364B4A"/>
    <w:rsid w:val="00364BE7"/>
    <w:rsid w:val="00365A19"/>
    <w:rsid w:val="0036661A"/>
    <w:rsid w:val="0037073F"/>
    <w:rsid w:val="00373010"/>
    <w:rsid w:val="00373AF2"/>
    <w:rsid w:val="00376120"/>
    <w:rsid w:val="00377307"/>
    <w:rsid w:val="00377C19"/>
    <w:rsid w:val="0038065C"/>
    <w:rsid w:val="0038090F"/>
    <w:rsid w:val="003855F9"/>
    <w:rsid w:val="00391B93"/>
    <w:rsid w:val="00391DC9"/>
    <w:rsid w:val="00392029"/>
    <w:rsid w:val="00392496"/>
    <w:rsid w:val="003938CC"/>
    <w:rsid w:val="003969E8"/>
    <w:rsid w:val="003A01ED"/>
    <w:rsid w:val="003A1A6B"/>
    <w:rsid w:val="003A2CD8"/>
    <w:rsid w:val="003A553F"/>
    <w:rsid w:val="003A575A"/>
    <w:rsid w:val="003A5E80"/>
    <w:rsid w:val="003A7F2A"/>
    <w:rsid w:val="003B03F8"/>
    <w:rsid w:val="003B25C5"/>
    <w:rsid w:val="003B2A80"/>
    <w:rsid w:val="003B461D"/>
    <w:rsid w:val="003B463D"/>
    <w:rsid w:val="003B5B3D"/>
    <w:rsid w:val="003B6970"/>
    <w:rsid w:val="003B6B83"/>
    <w:rsid w:val="003C0079"/>
    <w:rsid w:val="003C05D0"/>
    <w:rsid w:val="003C0BFB"/>
    <w:rsid w:val="003C0D74"/>
    <w:rsid w:val="003C4332"/>
    <w:rsid w:val="003C75CE"/>
    <w:rsid w:val="003D04F9"/>
    <w:rsid w:val="003D1235"/>
    <w:rsid w:val="003D13D7"/>
    <w:rsid w:val="003D18AF"/>
    <w:rsid w:val="003D2D23"/>
    <w:rsid w:val="003D3490"/>
    <w:rsid w:val="003D47DE"/>
    <w:rsid w:val="003D55BD"/>
    <w:rsid w:val="003D5DF3"/>
    <w:rsid w:val="003D5FC8"/>
    <w:rsid w:val="003D614E"/>
    <w:rsid w:val="003D7A20"/>
    <w:rsid w:val="003E3ECF"/>
    <w:rsid w:val="003E61D9"/>
    <w:rsid w:val="003E61F1"/>
    <w:rsid w:val="003E7F28"/>
    <w:rsid w:val="003F06EE"/>
    <w:rsid w:val="003F5877"/>
    <w:rsid w:val="003F67F8"/>
    <w:rsid w:val="003F681D"/>
    <w:rsid w:val="003F7461"/>
    <w:rsid w:val="004011E3"/>
    <w:rsid w:val="00401E66"/>
    <w:rsid w:val="00402C0F"/>
    <w:rsid w:val="00403EE9"/>
    <w:rsid w:val="00404B14"/>
    <w:rsid w:val="00413765"/>
    <w:rsid w:val="00414115"/>
    <w:rsid w:val="004155FF"/>
    <w:rsid w:val="00421897"/>
    <w:rsid w:val="00421C85"/>
    <w:rsid w:val="00422CF3"/>
    <w:rsid w:val="00424F69"/>
    <w:rsid w:val="004252A5"/>
    <w:rsid w:val="0043190E"/>
    <w:rsid w:val="0043203E"/>
    <w:rsid w:val="00433840"/>
    <w:rsid w:val="004340EF"/>
    <w:rsid w:val="00434913"/>
    <w:rsid w:val="00436367"/>
    <w:rsid w:val="00436C24"/>
    <w:rsid w:val="004370C5"/>
    <w:rsid w:val="004403D9"/>
    <w:rsid w:val="004437A5"/>
    <w:rsid w:val="0044476D"/>
    <w:rsid w:val="00444842"/>
    <w:rsid w:val="00445043"/>
    <w:rsid w:val="00445F3F"/>
    <w:rsid w:val="0044624A"/>
    <w:rsid w:val="00446305"/>
    <w:rsid w:val="00446D34"/>
    <w:rsid w:val="00447C04"/>
    <w:rsid w:val="00450F56"/>
    <w:rsid w:val="00451D50"/>
    <w:rsid w:val="00453472"/>
    <w:rsid w:val="00453BBC"/>
    <w:rsid w:val="00454C4A"/>
    <w:rsid w:val="00457EE8"/>
    <w:rsid w:val="00461977"/>
    <w:rsid w:val="00461A1A"/>
    <w:rsid w:val="00461C05"/>
    <w:rsid w:val="00462970"/>
    <w:rsid w:val="00463EF2"/>
    <w:rsid w:val="0046542B"/>
    <w:rsid w:val="00465A8C"/>
    <w:rsid w:val="00467982"/>
    <w:rsid w:val="004716A3"/>
    <w:rsid w:val="0047203B"/>
    <w:rsid w:val="004734A2"/>
    <w:rsid w:val="00473E34"/>
    <w:rsid w:val="004752C9"/>
    <w:rsid w:val="004776C9"/>
    <w:rsid w:val="004813DC"/>
    <w:rsid w:val="00482832"/>
    <w:rsid w:val="00484820"/>
    <w:rsid w:val="00486294"/>
    <w:rsid w:val="00491B55"/>
    <w:rsid w:val="00493D02"/>
    <w:rsid w:val="004942C7"/>
    <w:rsid w:val="00496AA9"/>
    <w:rsid w:val="0049770F"/>
    <w:rsid w:val="00497839"/>
    <w:rsid w:val="004A0E60"/>
    <w:rsid w:val="004A4535"/>
    <w:rsid w:val="004A4BCA"/>
    <w:rsid w:val="004B1059"/>
    <w:rsid w:val="004B1794"/>
    <w:rsid w:val="004B2068"/>
    <w:rsid w:val="004B2449"/>
    <w:rsid w:val="004B25D9"/>
    <w:rsid w:val="004B44BB"/>
    <w:rsid w:val="004B4E05"/>
    <w:rsid w:val="004B5BA8"/>
    <w:rsid w:val="004B60D2"/>
    <w:rsid w:val="004B7DAF"/>
    <w:rsid w:val="004C04A9"/>
    <w:rsid w:val="004C1532"/>
    <w:rsid w:val="004C2827"/>
    <w:rsid w:val="004C347A"/>
    <w:rsid w:val="004C38E8"/>
    <w:rsid w:val="004C66D4"/>
    <w:rsid w:val="004C736F"/>
    <w:rsid w:val="004C77EC"/>
    <w:rsid w:val="004D74A2"/>
    <w:rsid w:val="004E0C89"/>
    <w:rsid w:val="004E1363"/>
    <w:rsid w:val="004E3289"/>
    <w:rsid w:val="004E3859"/>
    <w:rsid w:val="004E41D0"/>
    <w:rsid w:val="004E4BC2"/>
    <w:rsid w:val="004F0138"/>
    <w:rsid w:val="004F2F66"/>
    <w:rsid w:val="004F3E95"/>
    <w:rsid w:val="004F4B84"/>
    <w:rsid w:val="004F61D7"/>
    <w:rsid w:val="004F72D9"/>
    <w:rsid w:val="004F74AE"/>
    <w:rsid w:val="004F7778"/>
    <w:rsid w:val="00500F25"/>
    <w:rsid w:val="005043E5"/>
    <w:rsid w:val="00504A13"/>
    <w:rsid w:val="00504BA7"/>
    <w:rsid w:val="005054EB"/>
    <w:rsid w:val="00505A5C"/>
    <w:rsid w:val="0050648D"/>
    <w:rsid w:val="00511970"/>
    <w:rsid w:val="00513FDA"/>
    <w:rsid w:val="0051608D"/>
    <w:rsid w:val="00516420"/>
    <w:rsid w:val="005174AE"/>
    <w:rsid w:val="00517B9E"/>
    <w:rsid w:val="0052062A"/>
    <w:rsid w:val="00521E99"/>
    <w:rsid w:val="005233E8"/>
    <w:rsid w:val="00524312"/>
    <w:rsid w:val="0052558C"/>
    <w:rsid w:val="005261C9"/>
    <w:rsid w:val="00527054"/>
    <w:rsid w:val="0053099A"/>
    <w:rsid w:val="00531108"/>
    <w:rsid w:val="00531DCD"/>
    <w:rsid w:val="00533D5A"/>
    <w:rsid w:val="005400D8"/>
    <w:rsid w:val="00540FB2"/>
    <w:rsid w:val="00542A37"/>
    <w:rsid w:val="005434A9"/>
    <w:rsid w:val="00543DF1"/>
    <w:rsid w:val="005457AE"/>
    <w:rsid w:val="00546BE9"/>
    <w:rsid w:val="00550202"/>
    <w:rsid w:val="005507DB"/>
    <w:rsid w:val="005522FD"/>
    <w:rsid w:val="00552F6E"/>
    <w:rsid w:val="00554830"/>
    <w:rsid w:val="00556CEC"/>
    <w:rsid w:val="00557554"/>
    <w:rsid w:val="0056022D"/>
    <w:rsid w:val="0056077C"/>
    <w:rsid w:val="00560F3E"/>
    <w:rsid w:val="00561339"/>
    <w:rsid w:val="0056236E"/>
    <w:rsid w:val="00562FBC"/>
    <w:rsid w:val="0056359F"/>
    <w:rsid w:val="00566BE9"/>
    <w:rsid w:val="00566C04"/>
    <w:rsid w:val="0056742D"/>
    <w:rsid w:val="00570438"/>
    <w:rsid w:val="00572CC7"/>
    <w:rsid w:val="00573221"/>
    <w:rsid w:val="00577151"/>
    <w:rsid w:val="0058071D"/>
    <w:rsid w:val="005821FA"/>
    <w:rsid w:val="00582265"/>
    <w:rsid w:val="005823B2"/>
    <w:rsid w:val="00584856"/>
    <w:rsid w:val="00585787"/>
    <w:rsid w:val="005861E5"/>
    <w:rsid w:val="00586D10"/>
    <w:rsid w:val="00586ED6"/>
    <w:rsid w:val="00594EAA"/>
    <w:rsid w:val="005952E3"/>
    <w:rsid w:val="00597198"/>
    <w:rsid w:val="005A0547"/>
    <w:rsid w:val="005A1FF5"/>
    <w:rsid w:val="005A3E5E"/>
    <w:rsid w:val="005A48C4"/>
    <w:rsid w:val="005A706E"/>
    <w:rsid w:val="005B22D7"/>
    <w:rsid w:val="005B3101"/>
    <w:rsid w:val="005B381B"/>
    <w:rsid w:val="005B51DD"/>
    <w:rsid w:val="005B587F"/>
    <w:rsid w:val="005B5E79"/>
    <w:rsid w:val="005B689E"/>
    <w:rsid w:val="005C06E9"/>
    <w:rsid w:val="005C14B1"/>
    <w:rsid w:val="005C28BD"/>
    <w:rsid w:val="005C4FFD"/>
    <w:rsid w:val="005C6BD9"/>
    <w:rsid w:val="005C72A0"/>
    <w:rsid w:val="005D1BF1"/>
    <w:rsid w:val="005D209F"/>
    <w:rsid w:val="005D4037"/>
    <w:rsid w:val="005D5719"/>
    <w:rsid w:val="005D57C9"/>
    <w:rsid w:val="005D65C1"/>
    <w:rsid w:val="005D6982"/>
    <w:rsid w:val="005D71B1"/>
    <w:rsid w:val="005D7891"/>
    <w:rsid w:val="005E128A"/>
    <w:rsid w:val="005E21EF"/>
    <w:rsid w:val="005E4357"/>
    <w:rsid w:val="005E4395"/>
    <w:rsid w:val="005F258B"/>
    <w:rsid w:val="005F269C"/>
    <w:rsid w:val="005F7769"/>
    <w:rsid w:val="00602BD2"/>
    <w:rsid w:val="006037FE"/>
    <w:rsid w:val="00603AC4"/>
    <w:rsid w:val="00610170"/>
    <w:rsid w:val="00611799"/>
    <w:rsid w:val="00613653"/>
    <w:rsid w:val="0061746F"/>
    <w:rsid w:val="00617802"/>
    <w:rsid w:val="00617AC1"/>
    <w:rsid w:val="00621A46"/>
    <w:rsid w:val="00623D2B"/>
    <w:rsid w:val="006270AB"/>
    <w:rsid w:val="00627839"/>
    <w:rsid w:val="00632203"/>
    <w:rsid w:val="0063237B"/>
    <w:rsid w:val="00632717"/>
    <w:rsid w:val="00635E31"/>
    <w:rsid w:val="00637CA8"/>
    <w:rsid w:val="00640060"/>
    <w:rsid w:val="00640C63"/>
    <w:rsid w:val="006415FF"/>
    <w:rsid w:val="00642E63"/>
    <w:rsid w:val="006436B4"/>
    <w:rsid w:val="006439AE"/>
    <w:rsid w:val="006449EA"/>
    <w:rsid w:val="00645A0E"/>
    <w:rsid w:val="00646E4C"/>
    <w:rsid w:val="00647601"/>
    <w:rsid w:val="006501FA"/>
    <w:rsid w:val="00651BA3"/>
    <w:rsid w:val="00651DE2"/>
    <w:rsid w:val="00653200"/>
    <w:rsid w:val="0065645D"/>
    <w:rsid w:val="00656C66"/>
    <w:rsid w:val="006579CB"/>
    <w:rsid w:val="00657A12"/>
    <w:rsid w:val="0066193B"/>
    <w:rsid w:val="00662F2E"/>
    <w:rsid w:val="006630DB"/>
    <w:rsid w:val="006646A9"/>
    <w:rsid w:val="00666018"/>
    <w:rsid w:val="006718BB"/>
    <w:rsid w:val="0067271D"/>
    <w:rsid w:val="00672D45"/>
    <w:rsid w:val="00675284"/>
    <w:rsid w:val="006754BE"/>
    <w:rsid w:val="00676B18"/>
    <w:rsid w:val="00677846"/>
    <w:rsid w:val="00677DF8"/>
    <w:rsid w:val="006811DF"/>
    <w:rsid w:val="0068513D"/>
    <w:rsid w:val="0068666B"/>
    <w:rsid w:val="00690A35"/>
    <w:rsid w:val="006948B7"/>
    <w:rsid w:val="00694C40"/>
    <w:rsid w:val="00695BD4"/>
    <w:rsid w:val="00696145"/>
    <w:rsid w:val="00696D3E"/>
    <w:rsid w:val="00697EBB"/>
    <w:rsid w:val="006A038D"/>
    <w:rsid w:val="006A1797"/>
    <w:rsid w:val="006A1C68"/>
    <w:rsid w:val="006A3EF3"/>
    <w:rsid w:val="006A41A8"/>
    <w:rsid w:val="006A4A39"/>
    <w:rsid w:val="006A6BBB"/>
    <w:rsid w:val="006A734B"/>
    <w:rsid w:val="006A771E"/>
    <w:rsid w:val="006B035B"/>
    <w:rsid w:val="006B0CBF"/>
    <w:rsid w:val="006B16E2"/>
    <w:rsid w:val="006B452C"/>
    <w:rsid w:val="006B48BC"/>
    <w:rsid w:val="006B70ED"/>
    <w:rsid w:val="006B78ED"/>
    <w:rsid w:val="006C0AB6"/>
    <w:rsid w:val="006C2261"/>
    <w:rsid w:val="006C3D3D"/>
    <w:rsid w:val="006C4B8A"/>
    <w:rsid w:val="006C5036"/>
    <w:rsid w:val="006C556C"/>
    <w:rsid w:val="006C5F12"/>
    <w:rsid w:val="006C60C7"/>
    <w:rsid w:val="006C7B47"/>
    <w:rsid w:val="006D1659"/>
    <w:rsid w:val="006D3D4D"/>
    <w:rsid w:val="006D5BF7"/>
    <w:rsid w:val="006D6847"/>
    <w:rsid w:val="006D69FC"/>
    <w:rsid w:val="006D70F1"/>
    <w:rsid w:val="006E03A5"/>
    <w:rsid w:val="006E0BE0"/>
    <w:rsid w:val="006E1674"/>
    <w:rsid w:val="006E25C4"/>
    <w:rsid w:val="006E4A69"/>
    <w:rsid w:val="006E65D3"/>
    <w:rsid w:val="006E77B7"/>
    <w:rsid w:val="006F084D"/>
    <w:rsid w:val="006F18C3"/>
    <w:rsid w:val="006F2A55"/>
    <w:rsid w:val="006F2EF8"/>
    <w:rsid w:val="006F5136"/>
    <w:rsid w:val="00701071"/>
    <w:rsid w:val="00703BF1"/>
    <w:rsid w:val="007047C2"/>
    <w:rsid w:val="00710954"/>
    <w:rsid w:val="007115F2"/>
    <w:rsid w:val="00713924"/>
    <w:rsid w:val="00713A08"/>
    <w:rsid w:val="007153EE"/>
    <w:rsid w:val="007168B6"/>
    <w:rsid w:val="007202D9"/>
    <w:rsid w:val="00720FBD"/>
    <w:rsid w:val="0072794F"/>
    <w:rsid w:val="00731515"/>
    <w:rsid w:val="00732B1E"/>
    <w:rsid w:val="00735D4C"/>
    <w:rsid w:val="0073688C"/>
    <w:rsid w:val="00737AD4"/>
    <w:rsid w:val="00740A84"/>
    <w:rsid w:val="00740CD1"/>
    <w:rsid w:val="00741149"/>
    <w:rsid w:val="007415F2"/>
    <w:rsid w:val="00742954"/>
    <w:rsid w:val="00742D13"/>
    <w:rsid w:val="00744098"/>
    <w:rsid w:val="007452D3"/>
    <w:rsid w:val="007472CA"/>
    <w:rsid w:val="00747D09"/>
    <w:rsid w:val="00750C78"/>
    <w:rsid w:val="00753865"/>
    <w:rsid w:val="00753E76"/>
    <w:rsid w:val="00754040"/>
    <w:rsid w:val="007540A8"/>
    <w:rsid w:val="00755D3D"/>
    <w:rsid w:val="007614A1"/>
    <w:rsid w:val="00770503"/>
    <w:rsid w:val="00770575"/>
    <w:rsid w:val="00772961"/>
    <w:rsid w:val="00772E16"/>
    <w:rsid w:val="007731F1"/>
    <w:rsid w:val="00775BB8"/>
    <w:rsid w:val="0077653E"/>
    <w:rsid w:val="00777FBC"/>
    <w:rsid w:val="007808FC"/>
    <w:rsid w:val="0078252B"/>
    <w:rsid w:val="00783226"/>
    <w:rsid w:val="00783CD1"/>
    <w:rsid w:val="00786AB9"/>
    <w:rsid w:val="00787D04"/>
    <w:rsid w:val="0079044B"/>
    <w:rsid w:val="00791D3D"/>
    <w:rsid w:val="00792712"/>
    <w:rsid w:val="0079594F"/>
    <w:rsid w:val="007A13DD"/>
    <w:rsid w:val="007A1964"/>
    <w:rsid w:val="007A1E4D"/>
    <w:rsid w:val="007A207B"/>
    <w:rsid w:val="007A2C25"/>
    <w:rsid w:val="007A75F1"/>
    <w:rsid w:val="007A7D2F"/>
    <w:rsid w:val="007B19E0"/>
    <w:rsid w:val="007B1CFF"/>
    <w:rsid w:val="007B3488"/>
    <w:rsid w:val="007B57A4"/>
    <w:rsid w:val="007B5F15"/>
    <w:rsid w:val="007B6208"/>
    <w:rsid w:val="007B644C"/>
    <w:rsid w:val="007C41D1"/>
    <w:rsid w:val="007C4F5B"/>
    <w:rsid w:val="007C56D8"/>
    <w:rsid w:val="007C7775"/>
    <w:rsid w:val="007D0BCE"/>
    <w:rsid w:val="007D1B05"/>
    <w:rsid w:val="007D5E31"/>
    <w:rsid w:val="007D7F89"/>
    <w:rsid w:val="007E43D8"/>
    <w:rsid w:val="007E46F8"/>
    <w:rsid w:val="007E5DB5"/>
    <w:rsid w:val="007E7C29"/>
    <w:rsid w:val="007F182B"/>
    <w:rsid w:val="007F18CF"/>
    <w:rsid w:val="007F36AA"/>
    <w:rsid w:val="007F52EC"/>
    <w:rsid w:val="008018EF"/>
    <w:rsid w:val="00802A4F"/>
    <w:rsid w:val="008030AC"/>
    <w:rsid w:val="00804750"/>
    <w:rsid w:val="00807CB9"/>
    <w:rsid w:val="00811AFB"/>
    <w:rsid w:val="00811B7D"/>
    <w:rsid w:val="00811F46"/>
    <w:rsid w:val="00812103"/>
    <w:rsid w:val="00812F09"/>
    <w:rsid w:val="008138DA"/>
    <w:rsid w:val="00813AFA"/>
    <w:rsid w:val="008144DF"/>
    <w:rsid w:val="008162FB"/>
    <w:rsid w:val="00820926"/>
    <w:rsid w:val="00821D81"/>
    <w:rsid w:val="00824153"/>
    <w:rsid w:val="00825519"/>
    <w:rsid w:val="00826547"/>
    <w:rsid w:val="00826C9C"/>
    <w:rsid w:val="00832E53"/>
    <w:rsid w:val="00833738"/>
    <w:rsid w:val="008344AF"/>
    <w:rsid w:val="00837D4D"/>
    <w:rsid w:val="00840EE8"/>
    <w:rsid w:val="0084571F"/>
    <w:rsid w:val="008573C4"/>
    <w:rsid w:val="00857F5B"/>
    <w:rsid w:val="008618E3"/>
    <w:rsid w:val="008623A3"/>
    <w:rsid w:val="008641A3"/>
    <w:rsid w:val="00864D5D"/>
    <w:rsid w:val="00864F64"/>
    <w:rsid w:val="0086506C"/>
    <w:rsid w:val="00865391"/>
    <w:rsid w:val="008673D4"/>
    <w:rsid w:val="00870773"/>
    <w:rsid w:val="008709E0"/>
    <w:rsid w:val="00872242"/>
    <w:rsid w:val="00880D43"/>
    <w:rsid w:val="008816BD"/>
    <w:rsid w:val="00882858"/>
    <w:rsid w:val="00882F10"/>
    <w:rsid w:val="008832D6"/>
    <w:rsid w:val="008843FD"/>
    <w:rsid w:val="008870D6"/>
    <w:rsid w:val="00890ADC"/>
    <w:rsid w:val="008912D4"/>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D4456"/>
    <w:rsid w:val="008D5542"/>
    <w:rsid w:val="008D57CD"/>
    <w:rsid w:val="008D6917"/>
    <w:rsid w:val="008D7EFB"/>
    <w:rsid w:val="008E0386"/>
    <w:rsid w:val="008E4886"/>
    <w:rsid w:val="008E70A2"/>
    <w:rsid w:val="008E7327"/>
    <w:rsid w:val="008E7C66"/>
    <w:rsid w:val="008F2BAB"/>
    <w:rsid w:val="008F427E"/>
    <w:rsid w:val="008F59AE"/>
    <w:rsid w:val="008F6A15"/>
    <w:rsid w:val="008F7C69"/>
    <w:rsid w:val="00900C68"/>
    <w:rsid w:val="00903428"/>
    <w:rsid w:val="009051D6"/>
    <w:rsid w:val="00912F6A"/>
    <w:rsid w:val="00913494"/>
    <w:rsid w:val="00914756"/>
    <w:rsid w:val="00914D19"/>
    <w:rsid w:val="009206AE"/>
    <w:rsid w:val="0092322A"/>
    <w:rsid w:val="009253F4"/>
    <w:rsid w:val="009255E2"/>
    <w:rsid w:val="00925613"/>
    <w:rsid w:val="00926012"/>
    <w:rsid w:val="009266C8"/>
    <w:rsid w:val="009274AE"/>
    <w:rsid w:val="00927B16"/>
    <w:rsid w:val="009324C5"/>
    <w:rsid w:val="00932A53"/>
    <w:rsid w:val="00932C78"/>
    <w:rsid w:val="00935159"/>
    <w:rsid w:val="0093581F"/>
    <w:rsid w:val="00936F04"/>
    <w:rsid w:val="009449D7"/>
    <w:rsid w:val="00945045"/>
    <w:rsid w:val="0094533E"/>
    <w:rsid w:val="00945701"/>
    <w:rsid w:val="0094671D"/>
    <w:rsid w:val="00947A5D"/>
    <w:rsid w:val="00950139"/>
    <w:rsid w:val="009514C3"/>
    <w:rsid w:val="009518B7"/>
    <w:rsid w:val="00953ADB"/>
    <w:rsid w:val="009559B1"/>
    <w:rsid w:val="00956C46"/>
    <w:rsid w:val="00961E6B"/>
    <w:rsid w:val="0096460D"/>
    <w:rsid w:val="00964791"/>
    <w:rsid w:val="009653BF"/>
    <w:rsid w:val="00967A4C"/>
    <w:rsid w:val="009732B5"/>
    <w:rsid w:val="00973847"/>
    <w:rsid w:val="00973BA6"/>
    <w:rsid w:val="00973E61"/>
    <w:rsid w:val="00975CFC"/>
    <w:rsid w:val="00976C09"/>
    <w:rsid w:val="009844AC"/>
    <w:rsid w:val="009866A9"/>
    <w:rsid w:val="00987E46"/>
    <w:rsid w:val="0099059F"/>
    <w:rsid w:val="009908EA"/>
    <w:rsid w:val="009929F0"/>
    <w:rsid w:val="00993462"/>
    <w:rsid w:val="00993B30"/>
    <w:rsid w:val="00994B84"/>
    <w:rsid w:val="00996A77"/>
    <w:rsid w:val="00997DE3"/>
    <w:rsid w:val="009A08FC"/>
    <w:rsid w:val="009A437B"/>
    <w:rsid w:val="009A4FF9"/>
    <w:rsid w:val="009A552D"/>
    <w:rsid w:val="009B4D47"/>
    <w:rsid w:val="009B5880"/>
    <w:rsid w:val="009B7CE2"/>
    <w:rsid w:val="009C1AAB"/>
    <w:rsid w:val="009C2967"/>
    <w:rsid w:val="009C4EE1"/>
    <w:rsid w:val="009C5CC2"/>
    <w:rsid w:val="009C60CC"/>
    <w:rsid w:val="009C7A02"/>
    <w:rsid w:val="009D13BB"/>
    <w:rsid w:val="009D1981"/>
    <w:rsid w:val="009D2F7A"/>
    <w:rsid w:val="009D3564"/>
    <w:rsid w:val="009D5131"/>
    <w:rsid w:val="009E1D40"/>
    <w:rsid w:val="009E317C"/>
    <w:rsid w:val="009E3828"/>
    <w:rsid w:val="009E4E7D"/>
    <w:rsid w:val="009E6EFE"/>
    <w:rsid w:val="009F17B8"/>
    <w:rsid w:val="009F3E78"/>
    <w:rsid w:val="009F4171"/>
    <w:rsid w:val="009F4378"/>
    <w:rsid w:val="009F544C"/>
    <w:rsid w:val="00A00739"/>
    <w:rsid w:val="00A05EED"/>
    <w:rsid w:val="00A0677C"/>
    <w:rsid w:val="00A07577"/>
    <w:rsid w:val="00A1074B"/>
    <w:rsid w:val="00A1129E"/>
    <w:rsid w:val="00A117DD"/>
    <w:rsid w:val="00A12BF4"/>
    <w:rsid w:val="00A1439C"/>
    <w:rsid w:val="00A14C58"/>
    <w:rsid w:val="00A165C5"/>
    <w:rsid w:val="00A1720D"/>
    <w:rsid w:val="00A2079C"/>
    <w:rsid w:val="00A222C2"/>
    <w:rsid w:val="00A2268C"/>
    <w:rsid w:val="00A302A5"/>
    <w:rsid w:val="00A31328"/>
    <w:rsid w:val="00A31948"/>
    <w:rsid w:val="00A31C8B"/>
    <w:rsid w:val="00A33064"/>
    <w:rsid w:val="00A35A87"/>
    <w:rsid w:val="00A36D78"/>
    <w:rsid w:val="00A401CC"/>
    <w:rsid w:val="00A40E4C"/>
    <w:rsid w:val="00A40ECB"/>
    <w:rsid w:val="00A44E7A"/>
    <w:rsid w:val="00A45E1B"/>
    <w:rsid w:val="00A45F55"/>
    <w:rsid w:val="00A467F1"/>
    <w:rsid w:val="00A50B6F"/>
    <w:rsid w:val="00A52062"/>
    <w:rsid w:val="00A53EA0"/>
    <w:rsid w:val="00A53FE1"/>
    <w:rsid w:val="00A5457F"/>
    <w:rsid w:val="00A551D5"/>
    <w:rsid w:val="00A552E3"/>
    <w:rsid w:val="00A562D6"/>
    <w:rsid w:val="00A5688B"/>
    <w:rsid w:val="00A57C06"/>
    <w:rsid w:val="00A604FF"/>
    <w:rsid w:val="00A60670"/>
    <w:rsid w:val="00A60D3F"/>
    <w:rsid w:val="00A615F1"/>
    <w:rsid w:val="00A61B45"/>
    <w:rsid w:val="00A61F93"/>
    <w:rsid w:val="00A63A07"/>
    <w:rsid w:val="00A63D4B"/>
    <w:rsid w:val="00A64872"/>
    <w:rsid w:val="00A64CD2"/>
    <w:rsid w:val="00A661E5"/>
    <w:rsid w:val="00A67138"/>
    <w:rsid w:val="00A67214"/>
    <w:rsid w:val="00A711E6"/>
    <w:rsid w:val="00A753BC"/>
    <w:rsid w:val="00A75E47"/>
    <w:rsid w:val="00A77EA3"/>
    <w:rsid w:val="00A77F00"/>
    <w:rsid w:val="00A8233A"/>
    <w:rsid w:val="00A82E95"/>
    <w:rsid w:val="00A8591E"/>
    <w:rsid w:val="00A866E9"/>
    <w:rsid w:val="00A875E7"/>
    <w:rsid w:val="00A904A0"/>
    <w:rsid w:val="00A907E8"/>
    <w:rsid w:val="00A9515E"/>
    <w:rsid w:val="00A963F5"/>
    <w:rsid w:val="00A9672C"/>
    <w:rsid w:val="00A96D20"/>
    <w:rsid w:val="00A97201"/>
    <w:rsid w:val="00AA0A58"/>
    <w:rsid w:val="00AA2A01"/>
    <w:rsid w:val="00AA467E"/>
    <w:rsid w:val="00AA5104"/>
    <w:rsid w:val="00AA79CC"/>
    <w:rsid w:val="00AB046F"/>
    <w:rsid w:val="00AB04E1"/>
    <w:rsid w:val="00AB0E3C"/>
    <w:rsid w:val="00AB169A"/>
    <w:rsid w:val="00AB1883"/>
    <w:rsid w:val="00AB1B2B"/>
    <w:rsid w:val="00AB41FA"/>
    <w:rsid w:val="00AB4C42"/>
    <w:rsid w:val="00AB4C97"/>
    <w:rsid w:val="00AB5A9E"/>
    <w:rsid w:val="00AB5FB4"/>
    <w:rsid w:val="00AB7B48"/>
    <w:rsid w:val="00AC2769"/>
    <w:rsid w:val="00AC2E3B"/>
    <w:rsid w:val="00AC46A5"/>
    <w:rsid w:val="00AC7DFC"/>
    <w:rsid w:val="00AD223D"/>
    <w:rsid w:val="00AD22F6"/>
    <w:rsid w:val="00AD536D"/>
    <w:rsid w:val="00AD5F58"/>
    <w:rsid w:val="00AD7302"/>
    <w:rsid w:val="00AE1BAC"/>
    <w:rsid w:val="00AE23F5"/>
    <w:rsid w:val="00AE2650"/>
    <w:rsid w:val="00AE375B"/>
    <w:rsid w:val="00AE4E12"/>
    <w:rsid w:val="00AE5288"/>
    <w:rsid w:val="00AE5C3D"/>
    <w:rsid w:val="00AF2272"/>
    <w:rsid w:val="00AF304D"/>
    <w:rsid w:val="00AF35A7"/>
    <w:rsid w:val="00AF3F08"/>
    <w:rsid w:val="00AF5421"/>
    <w:rsid w:val="00AF5594"/>
    <w:rsid w:val="00AF5C32"/>
    <w:rsid w:val="00AF5C54"/>
    <w:rsid w:val="00B017D5"/>
    <w:rsid w:val="00B03267"/>
    <w:rsid w:val="00B04E9C"/>
    <w:rsid w:val="00B04F7A"/>
    <w:rsid w:val="00B06A60"/>
    <w:rsid w:val="00B06EF7"/>
    <w:rsid w:val="00B11923"/>
    <w:rsid w:val="00B11939"/>
    <w:rsid w:val="00B129A0"/>
    <w:rsid w:val="00B12D80"/>
    <w:rsid w:val="00B14305"/>
    <w:rsid w:val="00B16626"/>
    <w:rsid w:val="00B17ECC"/>
    <w:rsid w:val="00B22408"/>
    <w:rsid w:val="00B30DFB"/>
    <w:rsid w:val="00B3219C"/>
    <w:rsid w:val="00B322EE"/>
    <w:rsid w:val="00B32C2D"/>
    <w:rsid w:val="00B332FA"/>
    <w:rsid w:val="00B354EC"/>
    <w:rsid w:val="00B3791B"/>
    <w:rsid w:val="00B37BE1"/>
    <w:rsid w:val="00B42A3D"/>
    <w:rsid w:val="00B42C2D"/>
    <w:rsid w:val="00B43ADE"/>
    <w:rsid w:val="00B45AEF"/>
    <w:rsid w:val="00B5234F"/>
    <w:rsid w:val="00B52469"/>
    <w:rsid w:val="00B528D8"/>
    <w:rsid w:val="00B52C68"/>
    <w:rsid w:val="00B56763"/>
    <w:rsid w:val="00B570D9"/>
    <w:rsid w:val="00B60CDC"/>
    <w:rsid w:val="00B6192A"/>
    <w:rsid w:val="00B62971"/>
    <w:rsid w:val="00B64E40"/>
    <w:rsid w:val="00B656E5"/>
    <w:rsid w:val="00B6570E"/>
    <w:rsid w:val="00B66B3A"/>
    <w:rsid w:val="00B67D5D"/>
    <w:rsid w:val="00B7114D"/>
    <w:rsid w:val="00B724C6"/>
    <w:rsid w:val="00B747D1"/>
    <w:rsid w:val="00B77CBA"/>
    <w:rsid w:val="00B814F7"/>
    <w:rsid w:val="00B82EE5"/>
    <w:rsid w:val="00B84E21"/>
    <w:rsid w:val="00B9051F"/>
    <w:rsid w:val="00B907E7"/>
    <w:rsid w:val="00B91AED"/>
    <w:rsid w:val="00B97121"/>
    <w:rsid w:val="00BA0496"/>
    <w:rsid w:val="00BA1FFC"/>
    <w:rsid w:val="00BA3798"/>
    <w:rsid w:val="00BA562F"/>
    <w:rsid w:val="00BA64B5"/>
    <w:rsid w:val="00BA695C"/>
    <w:rsid w:val="00BB0AF1"/>
    <w:rsid w:val="00BB2ACC"/>
    <w:rsid w:val="00BB2E45"/>
    <w:rsid w:val="00BB2F97"/>
    <w:rsid w:val="00BB41AF"/>
    <w:rsid w:val="00BC2ABE"/>
    <w:rsid w:val="00BC2E8C"/>
    <w:rsid w:val="00BC52D3"/>
    <w:rsid w:val="00BC733B"/>
    <w:rsid w:val="00BD08C0"/>
    <w:rsid w:val="00BD20F4"/>
    <w:rsid w:val="00BD78C1"/>
    <w:rsid w:val="00BE19DB"/>
    <w:rsid w:val="00BE32EF"/>
    <w:rsid w:val="00BE4589"/>
    <w:rsid w:val="00BE628A"/>
    <w:rsid w:val="00BE6E0A"/>
    <w:rsid w:val="00BF0E9D"/>
    <w:rsid w:val="00BF2F08"/>
    <w:rsid w:val="00BF3A16"/>
    <w:rsid w:val="00C0190D"/>
    <w:rsid w:val="00C0418E"/>
    <w:rsid w:val="00C04E97"/>
    <w:rsid w:val="00C0516A"/>
    <w:rsid w:val="00C106BC"/>
    <w:rsid w:val="00C110D8"/>
    <w:rsid w:val="00C13194"/>
    <w:rsid w:val="00C1467F"/>
    <w:rsid w:val="00C20B68"/>
    <w:rsid w:val="00C20FB1"/>
    <w:rsid w:val="00C21783"/>
    <w:rsid w:val="00C21CBB"/>
    <w:rsid w:val="00C23929"/>
    <w:rsid w:val="00C25382"/>
    <w:rsid w:val="00C30EDB"/>
    <w:rsid w:val="00C324BD"/>
    <w:rsid w:val="00C37DF6"/>
    <w:rsid w:val="00C40A80"/>
    <w:rsid w:val="00C414E4"/>
    <w:rsid w:val="00C4255E"/>
    <w:rsid w:val="00C43313"/>
    <w:rsid w:val="00C44966"/>
    <w:rsid w:val="00C44F32"/>
    <w:rsid w:val="00C473F6"/>
    <w:rsid w:val="00C5000E"/>
    <w:rsid w:val="00C50A9D"/>
    <w:rsid w:val="00C52326"/>
    <w:rsid w:val="00C52762"/>
    <w:rsid w:val="00C52A09"/>
    <w:rsid w:val="00C52C9F"/>
    <w:rsid w:val="00C532A7"/>
    <w:rsid w:val="00C55564"/>
    <w:rsid w:val="00C57894"/>
    <w:rsid w:val="00C57937"/>
    <w:rsid w:val="00C62D9D"/>
    <w:rsid w:val="00C62FBE"/>
    <w:rsid w:val="00C64054"/>
    <w:rsid w:val="00C70203"/>
    <w:rsid w:val="00C70B22"/>
    <w:rsid w:val="00C74165"/>
    <w:rsid w:val="00C7596D"/>
    <w:rsid w:val="00C77933"/>
    <w:rsid w:val="00C77BB6"/>
    <w:rsid w:val="00C817D3"/>
    <w:rsid w:val="00C819EA"/>
    <w:rsid w:val="00C81C76"/>
    <w:rsid w:val="00C83043"/>
    <w:rsid w:val="00C8489E"/>
    <w:rsid w:val="00C906C1"/>
    <w:rsid w:val="00C91846"/>
    <w:rsid w:val="00C9289D"/>
    <w:rsid w:val="00C937EB"/>
    <w:rsid w:val="00C9386A"/>
    <w:rsid w:val="00C94BF3"/>
    <w:rsid w:val="00C95D6D"/>
    <w:rsid w:val="00C95EC6"/>
    <w:rsid w:val="00CA07D6"/>
    <w:rsid w:val="00CA1259"/>
    <w:rsid w:val="00CA1603"/>
    <w:rsid w:val="00CA4864"/>
    <w:rsid w:val="00CA4FBB"/>
    <w:rsid w:val="00CA5B14"/>
    <w:rsid w:val="00CA6386"/>
    <w:rsid w:val="00CB1795"/>
    <w:rsid w:val="00CB1AAF"/>
    <w:rsid w:val="00CB228A"/>
    <w:rsid w:val="00CB2918"/>
    <w:rsid w:val="00CB4F33"/>
    <w:rsid w:val="00CB5A7A"/>
    <w:rsid w:val="00CB5E3C"/>
    <w:rsid w:val="00CB6460"/>
    <w:rsid w:val="00CC0B19"/>
    <w:rsid w:val="00CC668E"/>
    <w:rsid w:val="00CC6E1B"/>
    <w:rsid w:val="00CC78DC"/>
    <w:rsid w:val="00CD139A"/>
    <w:rsid w:val="00CD1A7E"/>
    <w:rsid w:val="00CD1C8F"/>
    <w:rsid w:val="00CD2969"/>
    <w:rsid w:val="00CD5014"/>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4FC3"/>
    <w:rsid w:val="00CF5F64"/>
    <w:rsid w:val="00CF7D19"/>
    <w:rsid w:val="00D05456"/>
    <w:rsid w:val="00D056AD"/>
    <w:rsid w:val="00D05A7E"/>
    <w:rsid w:val="00D10C1C"/>
    <w:rsid w:val="00D10C36"/>
    <w:rsid w:val="00D11C9A"/>
    <w:rsid w:val="00D11FD3"/>
    <w:rsid w:val="00D1275D"/>
    <w:rsid w:val="00D15F5D"/>
    <w:rsid w:val="00D16085"/>
    <w:rsid w:val="00D16B41"/>
    <w:rsid w:val="00D16FF8"/>
    <w:rsid w:val="00D2081D"/>
    <w:rsid w:val="00D225BD"/>
    <w:rsid w:val="00D2767A"/>
    <w:rsid w:val="00D27C48"/>
    <w:rsid w:val="00D30EFD"/>
    <w:rsid w:val="00D354B3"/>
    <w:rsid w:val="00D365AC"/>
    <w:rsid w:val="00D371A9"/>
    <w:rsid w:val="00D419C8"/>
    <w:rsid w:val="00D41A29"/>
    <w:rsid w:val="00D437E4"/>
    <w:rsid w:val="00D45B97"/>
    <w:rsid w:val="00D46D9E"/>
    <w:rsid w:val="00D46F40"/>
    <w:rsid w:val="00D47A91"/>
    <w:rsid w:val="00D55683"/>
    <w:rsid w:val="00D57E4D"/>
    <w:rsid w:val="00D60408"/>
    <w:rsid w:val="00D63BA8"/>
    <w:rsid w:val="00D64453"/>
    <w:rsid w:val="00D64684"/>
    <w:rsid w:val="00D6554E"/>
    <w:rsid w:val="00D675BA"/>
    <w:rsid w:val="00D71180"/>
    <w:rsid w:val="00D727BC"/>
    <w:rsid w:val="00D733FB"/>
    <w:rsid w:val="00D73C35"/>
    <w:rsid w:val="00D73ECB"/>
    <w:rsid w:val="00D74563"/>
    <w:rsid w:val="00D74891"/>
    <w:rsid w:val="00D750A7"/>
    <w:rsid w:val="00D7536D"/>
    <w:rsid w:val="00D75925"/>
    <w:rsid w:val="00D765FC"/>
    <w:rsid w:val="00D83796"/>
    <w:rsid w:val="00D84028"/>
    <w:rsid w:val="00D84C89"/>
    <w:rsid w:val="00D85B4E"/>
    <w:rsid w:val="00D87670"/>
    <w:rsid w:val="00D87CF0"/>
    <w:rsid w:val="00D906FC"/>
    <w:rsid w:val="00D943D6"/>
    <w:rsid w:val="00D967F3"/>
    <w:rsid w:val="00D97713"/>
    <w:rsid w:val="00D9775E"/>
    <w:rsid w:val="00DA2708"/>
    <w:rsid w:val="00DA2745"/>
    <w:rsid w:val="00DA2DB4"/>
    <w:rsid w:val="00DA40B9"/>
    <w:rsid w:val="00DA4C4C"/>
    <w:rsid w:val="00DA5432"/>
    <w:rsid w:val="00DA56BA"/>
    <w:rsid w:val="00DA634F"/>
    <w:rsid w:val="00DA6362"/>
    <w:rsid w:val="00DA7275"/>
    <w:rsid w:val="00DA7633"/>
    <w:rsid w:val="00DB131B"/>
    <w:rsid w:val="00DB17DE"/>
    <w:rsid w:val="00DB3416"/>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727"/>
    <w:rsid w:val="00DD3895"/>
    <w:rsid w:val="00DD62D8"/>
    <w:rsid w:val="00DD635B"/>
    <w:rsid w:val="00DE0233"/>
    <w:rsid w:val="00DE06AA"/>
    <w:rsid w:val="00DE2748"/>
    <w:rsid w:val="00DE2F9E"/>
    <w:rsid w:val="00DE3D82"/>
    <w:rsid w:val="00DE4870"/>
    <w:rsid w:val="00DE5137"/>
    <w:rsid w:val="00DE632A"/>
    <w:rsid w:val="00DE6739"/>
    <w:rsid w:val="00DE6A7D"/>
    <w:rsid w:val="00DF3FCA"/>
    <w:rsid w:val="00E02465"/>
    <w:rsid w:val="00E02C41"/>
    <w:rsid w:val="00E04B59"/>
    <w:rsid w:val="00E07C32"/>
    <w:rsid w:val="00E108D4"/>
    <w:rsid w:val="00E1252D"/>
    <w:rsid w:val="00E12D62"/>
    <w:rsid w:val="00E14069"/>
    <w:rsid w:val="00E17109"/>
    <w:rsid w:val="00E179BE"/>
    <w:rsid w:val="00E217F5"/>
    <w:rsid w:val="00E21B85"/>
    <w:rsid w:val="00E21E30"/>
    <w:rsid w:val="00E22B37"/>
    <w:rsid w:val="00E244E7"/>
    <w:rsid w:val="00E24603"/>
    <w:rsid w:val="00E25305"/>
    <w:rsid w:val="00E25D86"/>
    <w:rsid w:val="00E26011"/>
    <w:rsid w:val="00E268B5"/>
    <w:rsid w:val="00E26B9D"/>
    <w:rsid w:val="00E27944"/>
    <w:rsid w:val="00E314BA"/>
    <w:rsid w:val="00E32F3B"/>
    <w:rsid w:val="00E35184"/>
    <w:rsid w:val="00E351F1"/>
    <w:rsid w:val="00E36F4F"/>
    <w:rsid w:val="00E3718B"/>
    <w:rsid w:val="00E413A7"/>
    <w:rsid w:val="00E4255B"/>
    <w:rsid w:val="00E43925"/>
    <w:rsid w:val="00E44D81"/>
    <w:rsid w:val="00E51723"/>
    <w:rsid w:val="00E51944"/>
    <w:rsid w:val="00E52B67"/>
    <w:rsid w:val="00E53CFC"/>
    <w:rsid w:val="00E5550B"/>
    <w:rsid w:val="00E5567B"/>
    <w:rsid w:val="00E56D54"/>
    <w:rsid w:val="00E66AA4"/>
    <w:rsid w:val="00E66BE3"/>
    <w:rsid w:val="00E66E7E"/>
    <w:rsid w:val="00E71632"/>
    <w:rsid w:val="00E71AA3"/>
    <w:rsid w:val="00E737C8"/>
    <w:rsid w:val="00E73BEB"/>
    <w:rsid w:val="00E742A2"/>
    <w:rsid w:val="00E82AA2"/>
    <w:rsid w:val="00E854D1"/>
    <w:rsid w:val="00E908F2"/>
    <w:rsid w:val="00E90ADF"/>
    <w:rsid w:val="00E91F96"/>
    <w:rsid w:val="00E92271"/>
    <w:rsid w:val="00E92DAF"/>
    <w:rsid w:val="00E93851"/>
    <w:rsid w:val="00E9398C"/>
    <w:rsid w:val="00E951BA"/>
    <w:rsid w:val="00E961F3"/>
    <w:rsid w:val="00E96AA5"/>
    <w:rsid w:val="00E96DF4"/>
    <w:rsid w:val="00EA0D27"/>
    <w:rsid w:val="00EB0299"/>
    <w:rsid w:val="00EB0711"/>
    <w:rsid w:val="00EB0D5D"/>
    <w:rsid w:val="00EB1208"/>
    <w:rsid w:val="00EB1847"/>
    <w:rsid w:val="00EB1EF5"/>
    <w:rsid w:val="00EB257B"/>
    <w:rsid w:val="00EB45BA"/>
    <w:rsid w:val="00EB5EEA"/>
    <w:rsid w:val="00EB6084"/>
    <w:rsid w:val="00EC0793"/>
    <w:rsid w:val="00EC0AC8"/>
    <w:rsid w:val="00EC33B9"/>
    <w:rsid w:val="00EC56F7"/>
    <w:rsid w:val="00ED0CD7"/>
    <w:rsid w:val="00ED17DB"/>
    <w:rsid w:val="00ED18D4"/>
    <w:rsid w:val="00ED1F93"/>
    <w:rsid w:val="00ED29F8"/>
    <w:rsid w:val="00ED312A"/>
    <w:rsid w:val="00ED3178"/>
    <w:rsid w:val="00ED442A"/>
    <w:rsid w:val="00ED4F0C"/>
    <w:rsid w:val="00EE04A6"/>
    <w:rsid w:val="00EE08F2"/>
    <w:rsid w:val="00EE1207"/>
    <w:rsid w:val="00EE24C5"/>
    <w:rsid w:val="00EE374E"/>
    <w:rsid w:val="00EE4918"/>
    <w:rsid w:val="00EE71D6"/>
    <w:rsid w:val="00EE78C4"/>
    <w:rsid w:val="00EE7EFC"/>
    <w:rsid w:val="00EF04E6"/>
    <w:rsid w:val="00EF072B"/>
    <w:rsid w:val="00EF1B68"/>
    <w:rsid w:val="00EF2D73"/>
    <w:rsid w:val="00EF3C41"/>
    <w:rsid w:val="00EF3D46"/>
    <w:rsid w:val="00EF52B7"/>
    <w:rsid w:val="00EF5ADB"/>
    <w:rsid w:val="00EF75F3"/>
    <w:rsid w:val="00F013B4"/>
    <w:rsid w:val="00F01F7E"/>
    <w:rsid w:val="00F02150"/>
    <w:rsid w:val="00F02ACD"/>
    <w:rsid w:val="00F06F5C"/>
    <w:rsid w:val="00F072A5"/>
    <w:rsid w:val="00F075D2"/>
    <w:rsid w:val="00F077B5"/>
    <w:rsid w:val="00F12679"/>
    <w:rsid w:val="00F154BB"/>
    <w:rsid w:val="00F15F53"/>
    <w:rsid w:val="00F16B18"/>
    <w:rsid w:val="00F17E6C"/>
    <w:rsid w:val="00F2073F"/>
    <w:rsid w:val="00F21C66"/>
    <w:rsid w:val="00F22B19"/>
    <w:rsid w:val="00F24B59"/>
    <w:rsid w:val="00F25071"/>
    <w:rsid w:val="00F25A8F"/>
    <w:rsid w:val="00F26E19"/>
    <w:rsid w:val="00F307A9"/>
    <w:rsid w:val="00F32E46"/>
    <w:rsid w:val="00F33D5F"/>
    <w:rsid w:val="00F34F09"/>
    <w:rsid w:val="00F35467"/>
    <w:rsid w:val="00F36B7A"/>
    <w:rsid w:val="00F3723E"/>
    <w:rsid w:val="00F40692"/>
    <w:rsid w:val="00F4488D"/>
    <w:rsid w:val="00F462B7"/>
    <w:rsid w:val="00F5038B"/>
    <w:rsid w:val="00F50E76"/>
    <w:rsid w:val="00F51AB8"/>
    <w:rsid w:val="00F53AC6"/>
    <w:rsid w:val="00F54989"/>
    <w:rsid w:val="00F553A6"/>
    <w:rsid w:val="00F556A5"/>
    <w:rsid w:val="00F55D60"/>
    <w:rsid w:val="00F608C9"/>
    <w:rsid w:val="00F60F85"/>
    <w:rsid w:val="00F62846"/>
    <w:rsid w:val="00F634D0"/>
    <w:rsid w:val="00F660B3"/>
    <w:rsid w:val="00F72D7F"/>
    <w:rsid w:val="00F73196"/>
    <w:rsid w:val="00F74976"/>
    <w:rsid w:val="00F76A08"/>
    <w:rsid w:val="00F77973"/>
    <w:rsid w:val="00F812F0"/>
    <w:rsid w:val="00F82947"/>
    <w:rsid w:val="00F844F0"/>
    <w:rsid w:val="00F84735"/>
    <w:rsid w:val="00F8491D"/>
    <w:rsid w:val="00F864C2"/>
    <w:rsid w:val="00F87377"/>
    <w:rsid w:val="00F87466"/>
    <w:rsid w:val="00F875FA"/>
    <w:rsid w:val="00F9155B"/>
    <w:rsid w:val="00F92A4D"/>
    <w:rsid w:val="00F92F62"/>
    <w:rsid w:val="00F93D59"/>
    <w:rsid w:val="00F97130"/>
    <w:rsid w:val="00FA086C"/>
    <w:rsid w:val="00FA123E"/>
    <w:rsid w:val="00FA23B0"/>
    <w:rsid w:val="00FA3C11"/>
    <w:rsid w:val="00FA4C59"/>
    <w:rsid w:val="00FA721F"/>
    <w:rsid w:val="00FB2F30"/>
    <w:rsid w:val="00FB3691"/>
    <w:rsid w:val="00FB58E9"/>
    <w:rsid w:val="00FB6DC3"/>
    <w:rsid w:val="00FC17BB"/>
    <w:rsid w:val="00FC402A"/>
    <w:rsid w:val="00FC4DFC"/>
    <w:rsid w:val="00FC6A7C"/>
    <w:rsid w:val="00FC75A4"/>
    <w:rsid w:val="00FC7EEC"/>
    <w:rsid w:val="00FD206D"/>
    <w:rsid w:val="00FD2993"/>
    <w:rsid w:val="00FD33C1"/>
    <w:rsid w:val="00FD4552"/>
    <w:rsid w:val="00FE087E"/>
    <w:rsid w:val="00FE2B97"/>
    <w:rsid w:val="00FE32EB"/>
    <w:rsid w:val="00FF16B9"/>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15:docId w15:val="{C3D39769-0746-4F1E-A86B-E41E656B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261"/>
    <w:pPr>
      <w:autoSpaceDE w:val="0"/>
      <w:autoSpaceDN w:val="0"/>
      <w:spacing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00164D"/>
    <w:pPr>
      <w:numPr>
        <w:numId w:val="33"/>
      </w:numPr>
      <w:autoSpaceDE/>
      <w:autoSpaceDN/>
      <w:spacing w:before="0" w:after="130" w:line="280" w:lineRule="atLeast"/>
      <w:outlineLvl w:val="0"/>
    </w:pPr>
    <w:rPr>
      <w:rFonts w:ascii="Times New Roman" w:eastAsia="SimSun" w:hAnsi="Times New Roman" w:cs="Angsana New"/>
      <w:i/>
      <w:iCs/>
      <w:color w:val="auto"/>
      <w:sz w:val="24"/>
      <w:szCs w:val="24"/>
      <w:lang w:eastAsia="x-none"/>
    </w:rPr>
  </w:style>
  <w:style w:type="paragraph" w:styleId="Heading2">
    <w:name w:val="heading 2"/>
    <w:basedOn w:val="Normal"/>
    <w:next w:val="Normal"/>
    <w:link w:val="Heading2Char"/>
    <w:uiPriority w:val="9"/>
    <w:semiHidden/>
    <w:unhideWhenUsed/>
    <w:qFormat/>
    <w:rsid w:val="0000164D"/>
    <w:pPr>
      <w:keepNext/>
      <w:keepLines/>
      <w:spacing w:before="200"/>
      <w:outlineLvl w:val="1"/>
    </w:pPr>
    <w:rPr>
      <w:rFonts w:asciiTheme="majorHAnsi" w:eastAsiaTheme="majorEastAsia" w:hAnsiTheme="majorHAnsi" w:cstheme="majorBidi"/>
      <w:b/>
      <w:bCs/>
      <w:color w:val="4F81BD" w:themeColor="accent1"/>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character" w:styleId="PageNumber">
    <w:name w:val="page number"/>
    <w:rsid w:val="00E1252D"/>
    <w:rPr>
      <w:rFonts w:cs="CG Times (W1)"/>
      <w:sz w:val="22"/>
      <w:szCs w:val="22"/>
    </w:rPr>
  </w:style>
  <w:style w:type="character" w:customStyle="1" w:styleId="ListParagraphChar">
    <w:name w:val="List Paragraph Char"/>
    <w:link w:val="ListParagraph"/>
    <w:uiPriority w:val="34"/>
    <w:locked/>
    <w:rsid w:val="00AF5C32"/>
    <w:rPr>
      <w:rFonts w:ascii="Times New Roman" w:eastAsia="Times New Roman" w:hAnsi="Times New Roman" w:cs="Angsana New"/>
      <w:lang w:val="en-GB"/>
    </w:rPr>
  </w:style>
  <w:style w:type="character" w:customStyle="1" w:styleId="Heading1Char">
    <w:name w:val="Heading 1 Char"/>
    <w:basedOn w:val="DefaultParagraphFont"/>
    <w:link w:val="Heading1"/>
    <w:rsid w:val="0000164D"/>
    <w:rPr>
      <w:rFonts w:ascii="Times New Roman" w:eastAsia="SimSun" w:hAnsi="Times New Roman" w:cs="Angsana New"/>
      <w:b/>
      <w:bCs/>
      <w:i/>
      <w:iCs/>
      <w:sz w:val="24"/>
      <w:szCs w:val="24"/>
      <w:lang w:val="en-GB" w:eastAsia="x-none"/>
    </w:rPr>
  </w:style>
  <w:style w:type="character" w:customStyle="1" w:styleId="Heading2Char">
    <w:name w:val="Heading 2 Char"/>
    <w:basedOn w:val="DefaultParagraphFont"/>
    <w:link w:val="Heading2"/>
    <w:uiPriority w:val="9"/>
    <w:semiHidden/>
    <w:rsid w:val="0000164D"/>
    <w:rPr>
      <w:rFonts w:asciiTheme="majorHAnsi" w:eastAsiaTheme="majorEastAsia" w:hAnsiTheme="majorHAnsi" w:cstheme="majorBidi"/>
      <w:b/>
      <w:bCs/>
      <w:color w:val="4F81BD" w:themeColor="accent1"/>
      <w:sz w:val="26"/>
      <w:szCs w:val="33"/>
      <w:lang w:val="en-GB"/>
    </w:rPr>
  </w:style>
  <w:style w:type="paragraph" w:styleId="BalloonText">
    <w:name w:val="Balloon Text"/>
    <w:basedOn w:val="Normal"/>
    <w:link w:val="BalloonTextChar"/>
    <w:uiPriority w:val="99"/>
    <w:semiHidden/>
    <w:unhideWhenUsed/>
    <w:rsid w:val="00F3723E"/>
    <w:pPr>
      <w:spacing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F3723E"/>
    <w:rPr>
      <w:rFonts w:ascii="Segoe UI" w:eastAsia="Times New Roman" w:hAnsi="Segoe UI" w:cs="Angsana New"/>
      <w:sz w:val="18"/>
      <w:szCs w:val="22"/>
      <w:lang w:val="en-GB"/>
    </w:rPr>
  </w:style>
  <w:style w:type="paragraph" w:styleId="HTMLPreformatted">
    <w:name w:val="HTML Preformatted"/>
    <w:basedOn w:val="Normal"/>
    <w:link w:val="HTMLPreformattedChar"/>
    <w:uiPriority w:val="99"/>
    <w:semiHidden/>
    <w:unhideWhenUsed/>
    <w:rsid w:val="00D22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D225BD"/>
    <w:rPr>
      <w:rFonts w:ascii="Courier New" w:eastAsia="Times New Roman" w:hAnsi="Courier New" w:cs="Courier New"/>
      <w:sz w:val="20"/>
      <w:szCs w:val="20"/>
    </w:rPr>
  </w:style>
  <w:style w:type="character" w:customStyle="1" w:styleId="y2iqfc">
    <w:name w:val="y2iqfc"/>
    <w:basedOn w:val="DefaultParagraphFont"/>
    <w:rsid w:val="00D225BD"/>
  </w:style>
  <w:style w:type="paragraph" w:customStyle="1" w:styleId="Default">
    <w:name w:val="Default"/>
    <w:rsid w:val="00A165C5"/>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98247">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8429467">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63417175">
      <w:bodyDiv w:val="1"/>
      <w:marLeft w:val="0"/>
      <w:marRight w:val="0"/>
      <w:marTop w:val="0"/>
      <w:marBottom w:val="0"/>
      <w:divBdr>
        <w:top w:val="none" w:sz="0" w:space="0" w:color="auto"/>
        <w:left w:val="none" w:sz="0" w:space="0" w:color="auto"/>
        <w:bottom w:val="none" w:sz="0" w:space="0" w:color="auto"/>
        <w:right w:val="none" w:sz="0" w:space="0" w:color="auto"/>
      </w:divBdr>
    </w:div>
    <w:div w:id="592856272">
      <w:bodyDiv w:val="1"/>
      <w:marLeft w:val="0"/>
      <w:marRight w:val="0"/>
      <w:marTop w:val="0"/>
      <w:marBottom w:val="0"/>
      <w:divBdr>
        <w:top w:val="none" w:sz="0" w:space="0" w:color="auto"/>
        <w:left w:val="none" w:sz="0" w:space="0" w:color="auto"/>
        <w:bottom w:val="none" w:sz="0" w:space="0" w:color="auto"/>
        <w:right w:val="none" w:sz="0" w:space="0" w:color="auto"/>
      </w:divBdr>
    </w:div>
    <w:div w:id="726031774">
      <w:bodyDiv w:val="1"/>
      <w:marLeft w:val="0"/>
      <w:marRight w:val="0"/>
      <w:marTop w:val="0"/>
      <w:marBottom w:val="0"/>
      <w:divBdr>
        <w:top w:val="none" w:sz="0" w:space="0" w:color="auto"/>
        <w:left w:val="none" w:sz="0" w:space="0" w:color="auto"/>
        <w:bottom w:val="none" w:sz="0" w:space="0" w:color="auto"/>
        <w:right w:val="none" w:sz="0" w:space="0" w:color="auto"/>
      </w:divBdr>
    </w:div>
    <w:div w:id="1064258247">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3283063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40458647">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942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3.xls"/><Relationship Id="rId42" Type="http://schemas.openxmlformats.org/officeDocument/2006/relationships/oleObject" Target="embeddings/Microsoft_Excel_97-2003_Worksheet11.xls"/><Relationship Id="rId47" Type="http://schemas.openxmlformats.org/officeDocument/2006/relationships/footer" Target="footer3.xml"/><Relationship Id="rId63" Type="http://schemas.openxmlformats.org/officeDocument/2006/relationships/image" Target="media/image26.emf"/><Relationship Id="rId68" Type="http://schemas.openxmlformats.org/officeDocument/2006/relationships/oleObject" Target="embeddings/Microsoft_Excel_97-2003_Worksheet22.xls"/><Relationship Id="rId84" Type="http://schemas.openxmlformats.org/officeDocument/2006/relationships/image" Target="media/image36.emf"/><Relationship Id="rId89" Type="http://schemas.openxmlformats.org/officeDocument/2006/relationships/package" Target="embeddings/Microsoft_Excel_Worksheet11.xlsx"/><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footer" Target="footer1.xml"/><Relationship Id="rId53" Type="http://schemas.openxmlformats.org/officeDocument/2006/relationships/image" Target="media/image21.emf"/><Relationship Id="rId58" Type="http://schemas.openxmlformats.org/officeDocument/2006/relationships/package" Target="embeddings/Microsoft_Excel_Worksheet4.xlsx"/><Relationship Id="rId74" Type="http://schemas.openxmlformats.org/officeDocument/2006/relationships/image" Target="media/image31.emf"/><Relationship Id="rId79" Type="http://schemas.openxmlformats.org/officeDocument/2006/relationships/oleObject" Target="embeddings/Microsoft_Excel_97-2003_Worksheet25.xls"/><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package" Target="embeddings/Microsoft_Excel_Worksheet12.xlsx"/><Relationship Id="rId22" Type="http://schemas.openxmlformats.org/officeDocument/2006/relationships/image" Target="media/image8.emf"/><Relationship Id="rId27" Type="http://schemas.openxmlformats.org/officeDocument/2006/relationships/oleObject" Target="embeddings/Microsoft_Excel_97-2003_Worksheet5.xls"/><Relationship Id="rId43" Type="http://schemas.openxmlformats.org/officeDocument/2006/relationships/image" Target="media/image17.emf"/><Relationship Id="rId48" Type="http://schemas.openxmlformats.org/officeDocument/2006/relationships/image" Target="media/image19.emf"/><Relationship Id="rId64" Type="http://schemas.openxmlformats.org/officeDocument/2006/relationships/oleObject" Target="embeddings/Microsoft_Excel_97-2003_Worksheet20.xls"/><Relationship Id="rId69" Type="http://schemas.openxmlformats.org/officeDocument/2006/relationships/image" Target="media/image29.emf"/><Relationship Id="rId80" Type="http://schemas.openxmlformats.org/officeDocument/2006/relationships/image" Target="media/image34.emf"/><Relationship Id="rId85" Type="http://schemas.openxmlformats.org/officeDocument/2006/relationships/package" Target="embeddings/Microsoft_Excel_Worksheet9.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1.xlsx"/><Relationship Id="rId25" Type="http://schemas.openxmlformats.org/officeDocument/2006/relationships/oleObject" Target="embeddings/Microsoft_Excel_97-2003_Worksheet4.xls"/><Relationship Id="rId33" Type="http://schemas.openxmlformats.org/officeDocument/2006/relationships/oleObject" Target="embeddings/Microsoft_Excel_97-2003_Worksheet8.xls"/><Relationship Id="rId38" Type="http://schemas.openxmlformats.org/officeDocument/2006/relationships/footer" Target="footer2.xml"/><Relationship Id="rId46" Type="http://schemas.openxmlformats.org/officeDocument/2006/relationships/oleObject" Target="embeddings/Microsoft_Excel_97-2003_Worksheet13.xls"/><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Excel_97-2003_Worksheet16.xls"/><Relationship Id="rId62" Type="http://schemas.openxmlformats.org/officeDocument/2006/relationships/oleObject" Target="embeddings/Microsoft_Excel_97-2003_Worksheet19.xls"/><Relationship Id="rId70" Type="http://schemas.openxmlformats.org/officeDocument/2006/relationships/package" Target="embeddings/Microsoft_Excel_Worksheet5.xlsx"/><Relationship Id="rId75" Type="http://schemas.openxmlformats.org/officeDocument/2006/relationships/oleObject" Target="embeddings/Microsoft_Excel_97-2003_Worksheet23.xls"/><Relationship Id="rId83" Type="http://schemas.openxmlformats.org/officeDocument/2006/relationships/package" Target="embeddings/Microsoft_Excel_Worksheet8.xlsx"/><Relationship Id="rId88" Type="http://schemas.openxmlformats.org/officeDocument/2006/relationships/image" Target="media/image38.emf"/><Relationship Id="rId91" Type="http://schemas.openxmlformats.org/officeDocument/2006/relationships/oleObject" Target="embeddings/Microsoft_Excel_97-2003_Worksheet26.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package" Target="embeddings/Microsoft_Excel_Worksheet3.xlsx"/><Relationship Id="rId28" Type="http://schemas.openxmlformats.org/officeDocument/2006/relationships/image" Target="media/image11.emf"/><Relationship Id="rId36" Type="http://schemas.openxmlformats.org/officeDocument/2006/relationships/header" Target="header1.xml"/><Relationship Id="rId49" Type="http://schemas.openxmlformats.org/officeDocument/2006/relationships/oleObject" Target="embeddings/Microsoft_Excel_97-2003_Worksheet14.xls"/><Relationship Id="rId57" Type="http://schemas.openxmlformats.org/officeDocument/2006/relationships/image" Target="media/image23.emf"/><Relationship Id="rId10" Type="http://schemas.openxmlformats.org/officeDocument/2006/relationships/image" Target="media/image2.emf"/><Relationship Id="rId31" Type="http://schemas.openxmlformats.org/officeDocument/2006/relationships/oleObject" Target="embeddings/Microsoft_Excel_97-2003_Worksheet7.xls"/><Relationship Id="rId44" Type="http://schemas.openxmlformats.org/officeDocument/2006/relationships/oleObject" Target="embeddings/Microsoft_Excel_97-2003_Worksheet12.xls"/><Relationship Id="rId52" Type="http://schemas.openxmlformats.org/officeDocument/2006/relationships/oleObject" Target="embeddings/Microsoft_Excel_97-2003_Worksheet15.xls"/><Relationship Id="rId60" Type="http://schemas.openxmlformats.org/officeDocument/2006/relationships/oleObject" Target="embeddings/Microsoft_Excel_97-2003_Worksheet18.xls"/><Relationship Id="rId65" Type="http://schemas.openxmlformats.org/officeDocument/2006/relationships/image" Target="media/image27.emf"/><Relationship Id="rId73" Type="http://schemas.openxmlformats.org/officeDocument/2006/relationships/package" Target="embeddings/Microsoft_Excel_Worksheet6.xlsx"/><Relationship Id="rId78" Type="http://schemas.openxmlformats.org/officeDocument/2006/relationships/image" Target="media/image33.emf"/><Relationship Id="rId81" Type="http://schemas.openxmlformats.org/officeDocument/2006/relationships/package" Target="embeddings/Microsoft_Excel_Worksheet7.xlsx"/><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xlsx"/><Relationship Id="rId18" Type="http://schemas.openxmlformats.org/officeDocument/2006/relationships/image" Target="media/image6.emf"/><Relationship Id="rId39" Type="http://schemas.openxmlformats.org/officeDocument/2006/relationships/image" Target="media/image15.emf"/><Relationship Id="rId34" Type="http://schemas.openxmlformats.org/officeDocument/2006/relationships/image" Target="media/image14.emf"/><Relationship Id="rId50" Type="http://schemas.openxmlformats.org/officeDocument/2006/relationships/footer" Target="footer4.xml"/><Relationship Id="rId55" Type="http://schemas.openxmlformats.org/officeDocument/2006/relationships/image" Target="media/image22.emf"/><Relationship Id="rId76" Type="http://schemas.openxmlformats.org/officeDocument/2006/relationships/image" Target="media/image32.emf"/><Relationship Id="rId97" Type="http://schemas.openxmlformats.org/officeDocument/2006/relationships/oleObject" Target="embeddings/Microsoft_Excel_97-2003_Worksheet28.xls"/><Relationship Id="rId7" Type="http://schemas.openxmlformats.org/officeDocument/2006/relationships/endnotes" Target="endnotes.xml"/><Relationship Id="rId71" Type="http://schemas.openxmlformats.org/officeDocument/2006/relationships/footer" Target="footer5.xml"/><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6.xls"/><Relationship Id="rId24" Type="http://schemas.openxmlformats.org/officeDocument/2006/relationships/image" Target="media/image9.emf"/><Relationship Id="rId40" Type="http://schemas.openxmlformats.org/officeDocument/2006/relationships/oleObject" Target="embeddings/Microsoft_Excel_97-2003_Worksheet10.xls"/><Relationship Id="rId45" Type="http://schemas.openxmlformats.org/officeDocument/2006/relationships/image" Target="media/image18.emf"/><Relationship Id="rId66" Type="http://schemas.openxmlformats.org/officeDocument/2006/relationships/oleObject" Target="embeddings/Microsoft_Excel_97-2003_Worksheet21.xls"/><Relationship Id="rId87" Type="http://schemas.openxmlformats.org/officeDocument/2006/relationships/package" Target="embeddings/Microsoft_Excel_Worksheet10.xlsx"/><Relationship Id="rId61" Type="http://schemas.openxmlformats.org/officeDocument/2006/relationships/image" Target="media/image25.emf"/><Relationship Id="rId82" Type="http://schemas.openxmlformats.org/officeDocument/2006/relationships/image" Target="media/image35.emf"/><Relationship Id="rId19" Type="http://schemas.openxmlformats.org/officeDocument/2006/relationships/package" Target="embeddings/Microsoft_Excel_Worksheet2.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9.xls"/><Relationship Id="rId56" Type="http://schemas.openxmlformats.org/officeDocument/2006/relationships/oleObject" Target="embeddings/Microsoft_Excel_97-2003_Worksheet17.xls"/><Relationship Id="rId77" Type="http://schemas.openxmlformats.org/officeDocument/2006/relationships/oleObject" Target="embeddings/Microsoft_Excel_97-2003_Worksheet24.xls"/><Relationship Id="rId8" Type="http://schemas.openxmlformats.org/officeDocument/2006/relationships/image" Target="media/image1.emf"/><Relationship Id="rId51" Type="http://schemas.openxmlformats.org/officeDocument/2006/relationships/image" Target="media/image20.emf"/><Relationship Id="rId72" Type="http://schemas.openxmlformats.org/officeDocument/2006/relationships/image" Target="media/image30.emf"/><Relationship Id="rId93" Type="http://schemas.openxmlformats.org/officeDocument/2006/relationships/oleObject" Target="embeddings/Microsoft_Excel_97-2003_Worksheet27.xls"/><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9738C-3EB0-4BD6-B15D-D8A1B8E89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27</Pages>
  <Words>3625</Words>
  <Characters>20667</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Maleerat Sarasin</cp:lastModifiedBy>
  <cp:revision>29</cp:revision>
  <cp:lastPrinted>2021-05-14T13:20:00Z</cp:lastPrinted>
  <dcterms:created xsi:type="dcterms:W3CDTF">2021-05-14T13:22:00Z</dcterms:created>
  <dcterms:modified xsi:type="dcterms:W3CDTF">2021-05-17T01:37:00Z</dcterms:modified>
</cp:coreProperties>
</file>