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bookmarkStart w:id="0" w:name="_GoBack"/>
      <w:bookmarkEnd w:id="0"/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D01968" w:rsidRDefault="009724D1" w:rsidP="009724D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1968">
        <w:rPr>
          <w:rFonts w:ascii="Angsana New" w:hAnsi="Angsana New" w:cs="Angsana New"/>
          <w:sz w:val="30"/>
          <w:szCs w:val="30"/>
          <w:lang w:val="en-US"/>
        </w:rPr>
        <w:t>I have reviewed the accompanying consolidated and separate statements of financial positions as at March 31, 20</w:t>
      </w:r>
      <w:r w:rsidR="00380E20" w:rsidRPr="00D01968">
        <w:rPr>
          <w:rFonts w:ascii="Angsana New" w:hAnsi="Angsana New" w:cs="Angsana New"/>
          <w:sz w:val="30"/>
          <w:szCs w:val="30"/>
          <w:lang w:val="en-US"/>
        </w:rPr>
        <w:t>2</w:t>
      </w:r>
      <w:r w:rsidR="00D01968" w:rsidRPr="00D01968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Pr="00D01968">
        <w:rPr>
          <w:rFonts w:ascii="Angsana New" w:hAnsi="Angsana New" w:cs="Angsana New"/>
          <w:sz w:val="30"/>
          <w:szCs w:val="30"/>
          <w:lang w:val="en-US"/>
        </w:rPr>
        <w:t xml:space="preserve"> and the related consolidated and separate statements of comprehensive income, changes in shareholders’ equity and cash flows for the three-month period then ended, and condensed notes to financial statements of C.I.GROUP PUBLIC COMPANY LIMITED and its subsidiary companies and also of C.I.GROUP PUBLIC COMPANY LIMITED.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01968">
        <w:rPr>
          <w:rFonts w:ascii="Angsana New" w:hAnsi="Angsana New" w:cs="Angsana New"/>
          <w:sz w:val="30"/>
          <w:szCs w:val="30"/>
          <w:lang w:val="en-US"/>
        </w:rPr>
        <w:t>The management of the entity is responsible for the preparation and presentation of this interim financial information in accordance with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01968">
        <w:rPr>
          <w:rFonts w:ascii="Angsana New" w:hAnsi="Angsana New" w:cs="Angsana New"/>
          <w:sz w:val="30"/>
          <w:szCs w:val="30"/>
          <w:lang w:val="en-US"/>
        </w:rPr>
        <w:t xml:space="preserve">Thai Accounting Standard No. 34 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D01968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D01968">
        <w:rPr>
          <w:rFonts w:ascii="Angsana New" w:hAnsi="Angsana New" w:cs="Angsana New"/>
          <w:sz w:val="30"/>
          <w:szCs w:val="30"/>
          <w:lang w:val="en-US"/>
        </w:rPr>
        <w:t>. My responsibility is to express a conclusion on this interim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5860EF" w:rsidRDefault="004F0E55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Except as mentioned in the next paragraph,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conducted my review in accordance with </w:t>
      </w:r>
      <w:r w:rsidR="00A52909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Thai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Standard on Review Engagements 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Code No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2410</w:t>
      </w:r>
      <w:r w:rsidR="003F3B2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307525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: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“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financial information consists of making inquiries, primarily </w:t>
      </w:r>
      <w:r w:rsidR="004F2A23" w:rsidRPr="000821CE">
        <w:rPr>
          <w:rFonts w:ascii="Angsana New" w:hAnsi="Angsana New" w:cs="Angsana New"/>
          <w:sz w:val="30"/>
          <w:szCs w:val="30"/>
          <w:lang w:val="en-US"/>
        </w:rPr>
        <w:t>of persons responsible for financial and accounting matters, and applying analytical and other review procedures</w:t>
      </w:r>
      <w:r w:rsidR="004F2A23" w:rsidRPr="000821CE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. </w:t>
      </w:r>
      <w:r w:rsidR="004F2A23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A review is substantially less in scope than an audit conducted in accordance with auditing standards and consequently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does not enable me to obtain assurance that I would become aware of all significant matters that might be ident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Accordingly,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 do not express an audit opinion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6B5ED3" w:rsidRPr="000821CE" w:rsidRDefault="006B5ED3" w:rsidP="005D6F91">
      <w:pPr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271F3" w:rsidRPr="00C04E2A" w:rsidRDefault="001271F3" w:rsidP="001271F3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As mentioned to the note 15</w:t>
      </w:r>
      <w:r w:rsidRPr="0079510F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.1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to 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>financial statement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s</w:t>
      </w:r>
      <w:r w:rsidRPr="0079510F">
        <w:rPr>
          <w:rFonts w:ascii="Angsana New" w:hAnsi="Angsana New" w:cs="Angsana New"/>
          <w:spacing w:val="2"/>
          <w:sz w:val="30"/>
          <w:szCs w:val="30"/>
          <w:cs/>
          <w:lang w:val="en-US"/>
        </w:rPr>
        <w:t>.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I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can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not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to reviewd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enough evidences in the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value of investment in associate of Fakwantip Co., Ltd. as presented in the consolidated financial statements as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at March 3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, 202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</w:t>
      </w:r>
      <w:r w:rsidRPr="00B2744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and December</w:t>
      </w:r>
      <w:r w:rsidR="00B2744F"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31, 2020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Start w:id="1" w:name="_Hlk72534231"/>
      <w:r w:rsidRPr="00B2744F">
        <w:rPr>
          <w:rFonts w:ascii="Angsana New" w:hAnsi="Angsana New"/>
          <w:spacing w:val="-4"/>
          <w:sz w:val="32"/>
          <w:szCs w:val="32"/>
          <w:lang w:val="en-US"/>
        </w:rPr>
        <w:t>for the both periods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End w:id="1"/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impairment loss of investment in associated amount of Baht - </w:t>
      </w:r>
      <w:r w:rsidR="007E506D"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for the both periods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</w:t>
      </w:r>
      <w:bookmarkStart w:id="2" w:name="_Hlk72534897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bookmarkEnd w:id="2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associate company out of rehabilitation plan on July 31, 2018 and the Company perform beginning equity method from originally recorded cost method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associate company assessed the fair value of property and building in progress, the fair value is in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accordance to the valuation report amount of Baht 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51.18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 with a higher cost than the fair value amount of Baht 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19.57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million,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</w:t>
      </w:r>
      <w:bookmarkStart w:id="3" w:name="_Hlk72534650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bookmarkEnd w:id="3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bookmarkStart w:id="4" w:name="_Hlk72534986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is recorded </w:t>
      </w:r>
      <w:bookmarkEnd w:id="4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investment in associate by equity method in the consolidated financial statements recognized such loss amount of Baht 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 retained earnings.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machinery during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 xml:space="preserve">installation is in the process of evaluating fair value, the Company recorded </w:t>
      </w:r>
      <w:bookmarkStart w:id="5" w:name="_Hlk72535420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by equity </w:t>
      </w:r>
      <w:bookmarkEnd w:id="5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method in the consolidated financial statements </w:t>
      </w:r>
      <w:r w:rsidR="007E506D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for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three-month period ended </w:t>
      </w:r>
      <w:bookmarkStart w:id="6" w:name="_Hlk72535206"/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>March</w:t>
      </w:r>
      <w:bookmarkEnd w:id="6"/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31, 2021</w:t>
      </w:r>
      <w:r w:rsid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>Company has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not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recognized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any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share of loss on investment in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that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associate 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already recognized its share of loss in excess of its investment in associate, there was no book value of </w:t>
      </w:r>
      <w:r w:rsidR="0079510F" w:rsidRPr="00B2744F">
        <w:rPr>
          <w:rFonts w:ascii="Angsana New" w:hAnsi="Angsana New" w:cs="Angsana New"/>
          <w:spacing w:val="-2"/>
          <w:sz w:val="30"/>
          <w:szCs w:val="30"/>
          <w:lang w:val="en-US"/>
        </w:rPr>
        <w:t>investment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 associate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at</w:t>
      </w:r>
      <w:r w:rsidR="0079510F"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March 31,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202</w:t>
      </w:r>
      <w:r w:rsidR="0079510F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the financial statement of the associate is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the Company recognize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have reviewed and 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presentation a qualified opinion on those financial reports of cannot reviewed cost of machinery during installation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amount of Baht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283</w:t>
      </w:r>
      <w:r w:rsidRPr="0079510F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>02 million</w:t>
      </w:r>
      <w:r w:rsidRPr="0079510F">
        <w:rPr>
          <w:rFonts w:ascii="Angsana New" w:hAnsi="Angsana New" w:cs="Angsana New"/>
          <w:spacing w:val="-6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>The management of the entity</w:t>
      </w:r>
      <w:r w:rsidRPr="0079510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>has clarified that the plant has been started after the machine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has been installed before 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Pr="0079510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Such matter may result change in the value of </w:t>
      </w:r>
      <w:r w:rsidRPr="0079510F">
        <w:rPr>
          <w:rFonts w:ascii="Angsana New" w:hAnsi="Angsana New" w:cs="Angsana New"/>
          <w:sz w:val="30"/>
          <w:szCs w:val="30"/>
          <w:lang w:val="en-US"/>
        </w:rPr>
        <w:t>investments associate and share of profit on investment in associate, if fair value measurement of asset complete</w:t>
      </w:r>
      <w:r w:rsidRPr="0079510F">
        <w:rPr>
          <w:rFonts w:ascii="Angsana New" w:hAnsi="Angsana New" w:cs="Angsana New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z w:val="30"/>
          <w:szCs w:val="30"/>
          <w:lang w:val="en-US"/>
        </w:rPr>
        <w:t>Its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incapacitate other review to be satisfied to investments associate and share of profit on investment in associate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5860EF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 come to my attention that causes me to believe that the accompanying interim financial information is not prepared, in all materi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Interim Financial 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046C07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  Chamnongwat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BE5820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5860EF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FB0BC7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May</w:t>
      </w:r>
      <w:r w:rsidR="00F36F67"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9510F">
        <w:rPr>
          <w:rFonts w:ascii="Angsana New" w:hAnsi="Angsana New" w:cs="Angsana New"/>
          <w:sz w:val="30"/>
          <w:szCs w:val="30"/>
          <w:lang w:val="en-US"/>
        </w:rPr>
        <w:t>22</w:t>
      </w:r>
      <w:r w:rsidR="00B034A6" w:rsidRPr="005860EF">
        <w:rPr>
          <w:rFonts w:ascii="Angsana New" w:hAnsi="Angsana New" w:cs="Angsana New"/>
          <w:sz w:val="30"/>
          <w:szCs w:val="30"/>
          <w:lang w:val="en-US"/>
        </w:rPr>
        <w:t>, 20</w:t>
      </w:r>
      <w:r w:rsidR="00F54BFD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</w:p>
    <w:sectPr w:rsidR="002E3C4A" w:rsidRPr="005860EF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AE9" w:rsidRDefault="00377AE9">
      <w:pPr>
        <w:rPr>
          <w:rFonts w:cs="Times New Roman"/>
          <w:cs/>
        </w:rPr>
      </w:pPr>
      <w:r>
        <w:separator/>
      </w:r>
    </w:p>
  </w:endnote>
  <w:endnote w:type="continuationSeparator" w:id="0">
    <w:p w:rsidR="00377AE9" w:rsidRDefault="00377AE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AE9" w:rsidRDefault="00377AE9">
      <w:pPr>
        <w:rPr>
          <w:rFonts w:cs="Times New Roman"/>
          <w:cs/>
        </w:rPr>
      </w:pPr>
      <w:r>
        <w:separator/>
      </w:r>
    </w:p>
  </w:footnote>
  <w:footnote w:type="continuationSeparator" w:id="0">
    <w:p w:rsidR="00377AE9" w:rsidRDefault="00377AE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326F"/>
    <w:rsid w:val="00064A22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7F0A"/>
    <w:rsid w:val="000B00A6"/>
    <w:rsid w:val="000B0B67"/>
    <w:rsid w:val="000B1C0C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E4C71"/>
    <w:rsid w:val="001F0030"/>
    <w:rsid w:val="001F68E4"/>
    <w:rsid w:val="00214065"/>
    <w:rsid w:val="00214C23"/>
    <w:rsid w:val="00215CCB"/>
    <w:rsid w:val="00216BDB"/>
    <w:rsid w:val="00223F29"/>
    <w:rsid w:val="0023145D"/>
    <w:rsid w:val="00234E25"/>
    <w:rsid w:val="0024100F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5586"/>
    <w:rsid w:val="002B32F0"/>
    <w:rsid w:val="002B6FB9"/>
    <w:rsid w:val="002C2D21"/>
    <w:rsid w:val="002C75D1"/>
    <w:rsid w:val="002E3C4A"/>
    <w:rsid w:val="002E41FB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67628"/>
    <w:rsid w:val="00374E79"/>
    <w:rsid w:val="0037572E"/>
    <w:rsid w:val="00377AE9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195A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3045"/>
    <w:rsid w:val="00636278"/>
    <w:rsid w:val="00637938"/>
    <w:rsid w:val="006415AA"/>
    <w:rsid w:val="00653807"/>
    <w:rsid w:val="00673815"/>
    <w:rsid w:val="00676A8C"/>
    <w:rsid w:val="00682DD9"/>
    <w:rsid w:val="00691C3A"/>
    <w:rsid w:val="00692EA0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708E4"/>
    <w:rsid w:val="00775DB6"/>
    <w:rsid w:val="00786013"/>
    <w:rsid w:val="007926B5"/>
    <w:rsid w:val="00794A05"/>
    <w:rsid w:val="0079510F"/>
    <w:rsid w:val="00796948"/>
    <w:rsid w:val="007977BE"/>
    <w:rsid w:val="007A2083"/>
    <w:rsid w:val="007A6463"/>
    <w:rsid w:val="007C1047"/>
    <w:rsid w:val="007C256C"/>
    <w:rsid w:val="007C57B1"/>
    <w:rsid w:val="007E41D7"/>
    <w:rsid w:val="007E506D"/>
    <w:rsid w:val="007F1768"/>
    <w:rsid w:val="007F741C"/>
    <w:rsid w:val="0082498B"/>
    <w:rsid w:val="008345A2"/>
    <w:rsid w:val="00842E8A"/>
    <w:rsid w:val="0086581B"/>
    <w:rsid w:val="00885989"/>
    <w:rsid w:val="00893DD3"/>
    <w:rsid w:val="008B1693"/>
    <w:rsid w:val="008B2A71"/>
    <w:rsid w:val="008C13A7"/>
    <w:rsid w:val="008C5B04"/>
    <w:rsid w:val="008D2856"/>
    <w:rsid w:val="008D5E1F"/>
    <w:rsid w:val="008E2422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601FA"/>
    <w:rsid w:val="00A6059D"/>
    <w:rsid w:val="00A72785"/>
    <w:rsid w:val="00A75564"/>
    <w:rsid w:val="00A75D9D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8D2"/>
    <w:rsid w:val="00D270C9"/>
    <w:rsid w:val="00D310B7"/>
    <w:rsid w:val="00D358B2"/>
    <w:rsid w:val="00D36FA1"/>
    <w:rsid w:val="00D51D6E"/>
    <w:rsid w:val="00D56D91"/>
    <w:rsid w:val="00D6720A"/>
    <w:rsid w:val="00D732C5"/>
    <w:rsid w:val="00D81170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F5397"/>
    <w:rsid w:val="00EF5C8D"/>
    <w:rsid w:val="00F075DF"/>
    <w:rsid w:val="00F14CE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F93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B6C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D415193-0991-4BF8-A2CD-52F5C30A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B14D9-D0DC-44DF-B872-86D474BC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Nongluk Jitkoa</cp:lastModifiedBy>
  <cp:revision>2</cp:revision>
  <cp:lastPrinted>2021-05-21T18:12:00Z</cp:lastPrinted>
  <dcterms:created xsi:type="dcterms:W3CDTF">2021-05-24T02:43:00Z</dcterms:created>
  <dcterms:modified xsi:type="dcterms:W3CDTF">2021-05-24T02:43:00Z</dcterms:modified>
</cp:coreProperties>
</file>