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64B20" w14:textId="678D7734" w:rsidR="00FD56EA" w:rsidRPr="00C51CC4" w:rsidRDefault="00FD56EA" w:rsidP="00FD56EA">
      <w:pPr>
        <w:tabs>
          <w:tab w:val="left" w:pos="720"/>
        </w:tabs>
        <w:spacing w:line="380" w:lineRule="exact"/>
        <w:rPr>
          <w:rFonts w:ascii="Arial" w:hAnsi="Arial"/>
          <w:b/>
          <w:bCs/>
          <w:sz w:val="22"/>
          <w:szCs w:val="22"/>
        </w:rPr>
      </w:pPr>
      <w:r w:rsidRPr="00C51CC4">
        <w:rPr>
          <w:rFonts w:ascii="Arial" w:hAnsi="Arial"/>
          <w:b/>
          <w:bCs/>
          <w:sz w:val="22"/>
          <w:szCs w:val="22"/>
        </w:rPr>
        <w:t xml:space="preserve">Polyplex (Thailand) Public Company Limited and its subsidiaries </w:t>
      </w:r>
    </w:p>
    <w:p w14:paraId="40A0C0EF" w14:textId="77777777" w:rsidR="00FD56EA" w:rsidRPr="00C51CC4" w:rsidRDefault="00FD56EA" w:rsidP="00FD56EA">
      <w:pPr>
        <w:tabs>
          <w:tab w:val="left" w:pos="720"/>
        </w:tabs>
        <w:spacing w:line="380" w:lineRule="exact"/>
        <w:rPr>
          <w:rFonts w:ascii="Arial" w:hAnsi="Arial"/>
          <w:b/>
          <w:bCs/>
          <w:sz w:val="22"/>
          <w:szCs w:val="22"/>
        </w:rPr>
      </w:pPr>
      <w:r w:rsidRPr="00C51CC4">
        <w:rPr>
          <w:rFonts w:ascii="Arial" w:hAnsi="Arial"/>
          <w:b/>
          <w:bCs/>
          <w:sz w:val="22"/>
          <w:szCs w:val="22"/>
        </w:rPr>
        <w:t>Notes to consolidated financial statements</w:t>
      </w:r>
    </w:p>
    <w:p w14:paraId="743FDBD3" w14:textId="7C3A6C23" w:rsidR="00FD56EA" w:rsidRPr="00C51CC4" w:rsidRDefault="00DB08F0" w:rsidP="00FD56EA">
      <w:pPr>
        <w:tabs>
          <w:tab w:val="left" w:pos="720"/>
        </w:tabs>
        <w:spacing w:line="380" w:lineRule="exact"/>
        <w:rPr>
          <w:rFonts w:ascii="Arial" w:hAnsi="Arial"/>
          <w:b/>
          <w:bCs/>
          <w:sz w:val="22"/>
          <w:szCs w:val="22"/>
        </w:rPr>
      </w:pPr>
      <w:r w:rsidRPr="00C51CC4">
        <w:rPr>
          <w:rFonts w:ascii="Arial" w:hAnsi="Arial"/>
          <w:b/>
          <w:bCs/>
          <w:sz w:val="22"/>
          <w:szCs w:val="22"/>
        </w:rPr>
        <w:t>For the year</w:t>
      </w:r>
      <w:r w:rsidR="00FD56EA" w:rsidRPr="00C51CC4">
        <w:rPr>
          <w:rFonts w:ascii="Arial" w:hAnsi="Arial"/>
          <w:b/>
          <w:bCs/>
          <w:sz w:val="22"/>
          <w:szCs w:val="22"/>
        </w:rPr>
        <w:t xml:space="preserve"> ended </w:t>
      </w:r>
      <w:r w:rsidR="00FE0F00" w:rsidRPr="00C51CC4">
        <w:rPr>
          <w:rFonts w:ascii="Arial" w:hAnsi="Arial"/>
          <w:b/>
          <w:bCs/>
          <w:sz w:val="22"/>
          <w:szCs w:val="22"/>
        </w:rPr>
        <w:t xml:space="preserve">31 March </w:t>
      </w:r>
      <w:r w:rsidR="00556A09" w:rsidRPr="00C51CC4">
        <w:rPr>
          <w:rFonts w:ascii="Arial" w:hAnsi="Arial"/>
          <w:b/>
          <w:bCs/>
          <w:sz w:val="22"/>
          <w:szCs w:val="22"/>
        </w:rPr>
        <w:t>20</w:t>
      </w:r>
      <w:r w:rsidR="0073666F" w:rsidRPr="00C51CC4">
        <w:rPr>
          <w:rFonts w:ascii="Arial" w:hAnsi="Arial"/>
          <w:b/>
          <w:bCs/>
          <w:sz w:val="22"/>
          <w:szCs w:val="22"/>
        </w:rPr>
        <w:t>2</w:t>
      </w:r>
      <w:r w:rsidR="00715AF0" w:rsidRPr="00C51CC4">
        <w:rPr>
          <w:rFonts w:ascii="Arial" w:hAnsi="Arial"/>
          <w:b/>
          <w:bCs/>
          <w:sz w:val="22"/>
          <w:szCs w:val="22"/>
        </w:rPr>
        <w:t>1</w:t>
      </w:r>
    </w:p>
    <w:p w14:paraId="35F993BB" w14:textId="38BE4D71" w:rsidR="00FD56EA" w:rsidRPr="00C51CC4" w:rsidRDefault="00FD56EA" w:rsidP="00F63B5C">
      <w:pPr>
        <w:spacing w:before="360" w:after="120" w:line="380" w:lineRule="exact"/>
        <w:ind w:left="605" w:hanging="605"/>
        <w:jc w:val="both"/>
        <w:rPr>
          <w:rFonts w:ascii="Arial" w:hAnsi="Arial"/>
          <w:b/>
          <w:bCs/>
          <w:sz w:val="22"/>
          <w:szCs w:val="22"/>
        </w:rPr>
      </w:pPr>
      <w:r w:rsidRPr="00C51CC4">
        <w:rPr>
          <w:rFonts w:ascii="Arial" w:hAnsi="Arial"/>
          <w:b/>
          <w:bCs/>
          <w:sz w:val="22"/>
          <w:szCs w:val="22"/>
        </w:rPr>
        <w:t>1.</w:t>
      </w:r>
      <w:r w:rsidRPr="00C51CC4">
        <w:rPr>
          <w:rFonts w:ascii="Arial" w:hAnsi="Arial"/>
          <w:b/>
          <w:bCs/>
          <w:sz w:val="22"/>
          <w:szCs w:val="22"/>
        </w:rPr>
        <w:tab/>
        <w:t>General information</w:t>
      </w:r>
    </w:p>
    <w:p w14:paraId="53033F42" w14:textId="3320F60C" w:rsidR="0002153E" w:rsidRPr="00C51CC4" w:rsidRDefault="00FD56EA" w:rsidP="0002153E">
      <w:pPr>
        <w:spacing w:before="120" w:after="120" w:line="380" w:lineRule="exact"/>
        <w:ind w:left="605" w:hanging="605"/>
        <w:jc w:val="both"/>
        <w:rPr>
          <w:rFonts w:ascii="Arial" w:hAnsi="Arial"/>
          <w:sz w:val="22"/>
          <w:szCs w:val="22"/>
        </w:rPr>
      </w:pPr>
      <w:r w:rsidRPr="00C51CC4">
        <w:rPr>
          <w:rFonts w:ascii="Arial" w:hAnsi="Arial"/>
          <w:b/>
          <w:bCs/>
          <w:sz w:val="22"/>
          <w:szCs w:val="22"/>
        </w:rPr>
        <w:tab/>
      </w:r>
      <w:r w:rsidR="0002153E" w:rsidRPr="00C51CC4">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C51CC4">
        <w:rPr>
          <w:rFonts w:ascii="Arial" w:hAnsi="Arial"/>
          <w:sz w:val="22"/>
          <w:szCs w:val="22"/>
        </w:rPr>
        <w:t xml:space="preserve">Republic of </w:t>
      </w:r>
      <w:r w:rsidR="0002153E" w:rsidRPr="00C51CC4">
        <w:rPr>
          <w:rFonts w:ascii="Arial" w:hAnsi="Arial"/>
          <w:sz w:val="22"/>
          <w:szCs w:val="22"/>
        </w:rPr>
        <w:t xml:space="preserve">India. The Company is principally engaged in the manufacture and distribution of polyester films, </w:t>
      </w:r>
      <w:proofErr w:type="spellStart"/>
      <w:r w:rsidR="0002153E" w:rsidRPr="00C51CC4">
        <w:rPr>
          <w:rFonts w:ascii="Arial" w:hAnsi="Arial"/>
          <w:sz w:val="22"/>
          <w:szCs w:val="22"/>
        </w:rPr>
        <w:t>metalli</w:t>
      </w:r>
      <w:r w:rsidR="00B07A54" w:rsidRPr="00C51CC4">
        <w:rPr>
          <w:rFonts w:ascii="Arial" w:hAnsi="Arial"/>
          <w:sz w:val="22"/>
          <w:szCs w:val="22"/>
        </w:rPr>
        <w:t>s</w:t>
      </w:r>
      <w:r w:rsidR="0002153E" w:rsidRPr="00C51CC4">
        <w:rPr>
          <w:rFonts w:ascii="Arial" w:hAnsi="Arial"/>
          <w:sz w:val="22"/>
          <w:szCs w:val="22"/>
        </w:rPr>
        <w:t>ed</w:t>
      </w:r>
      <w:proofErr w:type="spellEnd"/>
      <w:r w:rsidR="0002153E" w:rsidRPr="00C51CC4">
        <w:rPr>
          <w:rFonts w:ascii="Arial" w:hAnsi="Arial"/>
          <w:sz w:val="22"/>
          <w:szCs w:val="22"/>
        </w:rPr>
        <w:t xml:space="preserve"> films, </w:t>
      </w:r>
      <w:r w:rsidR="003B68E3" w:rsidRPr="00C51CC4">
        <w:rPr>
          <w:rFonts w:ascii="Arial" w:hAnsi="Arial"/>
          <w:sz w:val="22"/>
          <w:szCs w:val="22"/>
        </w:rPr>
        <w:t>extru</w:t>
      </w:r>
      <w:r w:rsidR="00591A30" w:rsidRPr="00C51CC4">
        <w:rPr>
          <w:rFonts w:ascii="Arial" w:hAnsi="Arial"/>
          <w:sz w:val="22"/>
          <w:szCs w:val="22"/>
        </w:rPr>
        <w:t>s</w:t>
      </w:r>
      <w:r w:rsidR="004C2606" w:rsidRPr="00C51CC4">
        <w:rPr>
          <w:rFonts w:ascii="Arial" w:hAnsi="Arial"/>
          <w:sz w:val="22"/>
          <w:szCs w:val="22"/>
        </w:rPr>
        <w:t>ion coated</w:t>
      </w:r>
      <w:r w:rsidR="0002153E" w:rsidRPr="00C51CC4">
        <w:rPr>
          <w:rFonts w:ascii="Arial" w:hAnsi="Arial"/>
          <w:sz w:val="22"/>
          <w:szCs w:val="22"/>
        </w:rPr>
        <w:t xml:space="preserve"> films, cast polypropylene films</w:t>
      </w:r>
      <w:r w:rsidR="00B46348" w:rsidRPr="00C51CC4">
        <w:rPr>
          <w:rFonts w:ascii="Arial" w:hAnsi="Arial"/>
          <w:sz w:val="22"/>
          <w:szCs w:val="22"/>
        </w:rPr>
        <w:t>, silicone coated films</w:t>
      </w:r>
      <w:r w:rsidR="00EC098B" w:rsidRPr="00C51CC4">
        <w:rPr>
          <w:rFonts w:ascii="Arial" w:hAnsi="Arial"/>
          <w:sz w:val="22"/>
          <w:szCs w:val="22"/>
        </w:rPr>
        <w:t>,</w:t>
      </w:r>
      <w:r w:rsidR="00810B81" w:rsidRPr="00C51CC4">
        <w:rPr>
          <w:rFonts w:ascii="Arial" w:hAnsi="Arial"/>
          <w:sz w:val="22"/>
          <w:szCs w:val="22"/>
        </w:rPr>
        <w:t xml:space="preserve"> blown films</w:t>
      </w:r>
      <w:r w:rsidR="00EC098B" w:rsidRPr="00C51CC4">
        <w:rPr>
          <w:rFonts w:ascii="Arial" w:hAnsi="Arial"/>
          <w:sz w:val="22"/>
          <w:szCs w:val="22"/>
        </w:rPr>
        <w:t>,</w:t>
      </w:r>
      <w:r w:rsidR="00B46348" w:rsidRPr="00C51CC4">
        <w:rPr>
          <w:rFonts w:ascii="Arial" w:hAnsi="Arial"/>
          <w:sz w:val="22"/>
          <w:szCs w:val="22"/>
        </w:rPr>
        <w:t xml:space="preserve"> </w:t>
      </w:r>
      <w:r w:rsidR="0002153E" w:rsidRPr="00C51CC4">
        <w:rPr>
          <w:rFonts w:ascii="Arial" w:hAnsi="Arial"/>
          <w:sz w:val="22"/>
          <w:szCs w:val="22"/>
        </w:rPr>
        <w:t>and PET resins. The registered addresses of the Company’s head office and factories are as follows:</w:t>
      </w:r>
    </w:p>
    <w:p w14:paraId="3D4A7B7E" w14:textId="77777777" w:rsidR="0002153E" w:rsidRPr="00C51CC4" w:rsidRDefault="0002153E" w:rsidP="00036D8E">
      <w:pPr>
        <w:tabs>
          <w:tab w:val="left" w:pos="630"/>
        </w:tabs>
        <w:spacing w:before="120" w:after="120" w:line="380" w:lineRule="exact"/>
        <w:ind w:left="1980" w:hanging="1350"/>
        <w:jc w:val="both"/>
        <w:rPr>
          <w:rFonts w:ascii="Arial" w:hAnsi="Arial"/>
          <w:sz w:val="22"/>
          <w:szCs w:val="22"/>
        </w:rPr>
      </w:pPr>
      <w:r w:rsidRPr="00C51CC4">
        <w:rPr>
          <w:rFonts w:ascii="Arial" w:hAnsi="Arial"/>
          <w:sz w:val="22"/>
          <w:szCs w:val="22"/>
        </w:rPr>
        <w:t xml:space="preserve">Head office: </w:t>
      </w:r>
      <w:r w:rsidR="00036D8E" w:rsidRPr="00C51CC4">
        <w:rPr>
          <w:rFonts w:ascii="Arial" w:hAnsi="Arial" w:hint="cs"/>
          <w:sz w:val="22"/>
          <w:szCs w:val="22"/>
          <w:cs/>
        </w:rPr>
        <w:tab/>
      </w:r>
      <w:r w:rsidRPr="00C51CC4">
        <w:rPr>
          <w:rFonts w:ascii="Arial" w:hAnsi="Arial"/>
          <w:sz w:val="22"/>
          <w:szCs w:val="22"/>
        </w:rPr>
        <w:t>75/26 Ocean Tower II, 18</w:t>
      </w:r>
      <w:r w:rsidRPr="00C51CC4">
        <w:rPr>
          <w:rFonts w:ascii="Arial" w:hAnsi="Arial"/>
          <w:sz w:val="22"/>
          <w:szCs w:val="22"/>
          <w:vertAlign w:val="superscript"/>
        </w:rPr>
        <w:t>th</w:t>
      </w:r>
      <w:r w:rsidRPr="00C51CC4">
        <w:rPr>
          <w:rFonts w:ascii="Arial" w:hAnsi="Arial"/>
          <w:sz w:val="22"/>
          <w:szCs w:val="22"/>
        </w:rPr>
        <w:t xml:space="preserve"> Floor, </w:t>
      </w:r>
      <w:proofErr w:type="spellStart"/>
      <w:r w:rsidRPr="00C51CC4">
        <w:rPr>
          <w:rFonts w:ascii="Arial" w:hAnsi="Arial"/>
          <w:sz w:val="22"/>
          <w:szCs w:val="22"/>
        </w:rPr>
        <w:t>Soi</w:t>
      </w:r>
      <w:proofErr w:type="spellEnd"/>
      <w:r w:rsidRPr="00C51CC4">
        <w:rPr>
          <w:rFonts w:ascii="Arial" w:hAnsi="Arial"/>
          <w:sz w:val="22"/>
          <w:szCs w:val="22"/>
        </w:rPr>
        <w:t xml:space="preserve"> </w:t>
      </w:r>
      <w:proofErr w:type="spellStart"/>
      <w:r w:rsidRPr="00C51CC4">
        <w:rPr>
          <w:rFonts w:ascii="Arial" w:hAnsi="Arial"/>
          <w:sz w:val="22"/>
          <w:szCs w:val="22"/>
        </w:rPr>
        <w:t>Sukhumvit</w:t>
      </w:r>
      <w:proofErr w:type="spellEnd"/>
      <w:r w:rsidRPr="00C51CC4">
        <w:rPr>
          <w:rFonts w:ascii="Arial" w:hAnsi="Arial"/>
          <w:sz w:val="22"/>
          <w:szCs w:val="22"/>
        </w:rPr>
        <w:t xml:space="preserve"> 19, </w:t>
      </w:r>
      <w:proofErr w:type="spellStart"/>
      <w:r w:rsidRPr="00C51CC4">
        <w:rPr>
          <w:rFonts w:ascii="Arial" w:hAnsi="Arial"/>
          <w:sz w:val="22"/>
          <w:szCs w:val="22"/>
        </w:rPr>
        <w:t>Sukhumvit</w:t>
      </w:r>
      <w:proofErr w:type="spellEnd"/>
      <w:r w:rsidRPr="00C51CC4">
        <w:rPr>
          <w:rFonts w:ascii="Arial" w:hAnsi="Arial"/>
          <w:sz w:val="22"/>
          <w:szCs w:val="22"/>
        </w:rPr>
        <w:t xml:space="preserve"> Road, </w:t>
      </w:r>
      <w:proofErr w:type="spellStart"/>
      <w:r w:rsidRPr="00C51CC4">
        <w:rPr>
          <w:rFonts w:ascii="Arial" w:hAnsi="Arial"/>
          <w:sz w:val="22"/>
          <w:szCs w:val="22"/>
        </w:rPr>
        <w:t>Kwaeng</w:t>
      </w:r>
      <w:proofErr w:type="spellEnd"/>
      <w:r w:rsidRPr="00C51CC4">
        <w:rPr>
          <w:rFonts w:ascii="Arial" w:hAnsi="Arial"/>
          <w:sz w:val="22"/>
          <w:szCs w:val="22"/>
        </w:rPr>
        <w:t xml:space="preserve"> North </w:t>
      </w:r>
      <w:proofErr w:type="spellStart"/>
      <w:r w:rsidRPr="00C51CC4">
        <w:rPr>
          <w:rFonts w:ascii="Arial" w:hAnsi="Arial"/>
          <w:sz w:val="22"/>
          <w:szCs w:val="22"/>
        </w:rPr>
        <w:t>Klongtoey</w:t>
      </w:r>
      <w:proofErr w:type="spellEnd"/>
      <w:r w:rsidRPr="00C51CC4">
        <w:rPr>
          <w:rFonts w:ascii="Arial" w:hAnsi="Arial"/>
          <w:sz w:val="22"/>
          <w:szCs w:val="22"/>
        </w:rPr>
        <w:t xml:space="preserve">, </w:t>
      </w:r>
      <w:proofErr w:type="spellStart"/>
      <w:r w:rsidRPr="00C51CC4">
        <w:rPr>
          <w:rFonts w:ascii="Arial" w:hAnsi="Arial"/>
          <w:sz w:val="22"/>
          <w:szCs w:val="22"/>
        </w:rPr>
        <w:t>Khet</w:t>
      </w:r>
      <w:proofErr w:type="spellEnd"/>
      <w:r w:rsidRPr="00C51CC4">
        <w:rPr>
          <w:rFonts w:ascii="Arial" w:hAnsi="Arial"/>
          <w:sz w:val="22"/>
          <w:szCs w:val="22"/>
        </w:rPr>
        <w:t xml:space="preserve"> Wattana, Bangkok.</w:t>
      </w:r>
    </w:p>
    <w:p w14:paraId="7312307C" w14:textId="77777777" w:rsidR="0002153E" w:rsidRPr="00C51CC4" w:rsidRDefault="0002153E" w:rsidP="00036D8E">
      <w:pPr>
        <w:tabs>
          <w:tab w:val="left" w:pos="630"/>
        </w:tabs>
        <w:spacing w:before="120" w:after="120" w:line="380" w:lineRule="exact"/>
        <w:ind w:left="1980" w:hanging="1350"/>
        <w:jc w:val="both"/>
        <w:rPr>
          <w:rFonts w:ascii="Arial" w:hAnsi="Arial"/>
          <w:sz w:val="22"/>
          <w:szCs w:val="22"/>
        </w:rPr>
      </w:pPr>
      <w:r w:rsidRPr="00C51CC4">
        <w:rPr>
          <w:rFonts w:ascii="Arial" w:hAnsi="Arial"/>
          <w:sz w:val="22"/>
          <w:szCs w:val="22"/>
        </w:rPr>
        <w:t xml:space="preserve">Factory 1: </w:t>
      </w:r>
      <w:r w:rsidR="008E3EE9" w:rsidRPr="00C51CC4">
        <w:rPr>
          <w:rFonts w:ascii="Arial" w:hAnsi="Arial"/>
          <w:sz w:val="22"/>
          <w:szCs w:val="22"/>
        </w:rPr>
        <w:tab/>
      </w:r>
      <w:r w:rsidRPr="00C51CC4">
        <w:rPr>
          <w:rFonts w:ascii="Arial" w:hAnsi="Arial"/>
          <w:sz w:val="22"/>
          <w:szCs w:val="22"/>
        </w:rPr>
        <w:t xml:space="preserve">Siam Eastern Industrial Park, 60/24 Moo 3, </w:t>
      </w:r>
      <w:proofErr w:type="spellStart"/>
      <w:r w:rsidRPr="00C51CC4">
        <w:rPr>
          <w:rFonts w:ascii="Arial" w:hAnsi="Arial"/>
          <w:sz w:val="22"/>
          <w:szCs w:val="22"/>
        </w:rPr>
        <w:t>Tambol</w:t>
      </w:r>
      <w:proofErr w:type="spellEnd"/>
      <w:r w:rsidRPr="00C51CC4">
        <w:rPr>
          <w:rFonts w:ascii="Arial" w:hAnsi="Arial"/>
          <w:sz w:val="22"/>
          <w:szCs w:val="22"/>
        </w:rPr>
        <w:t xml:space="preserve"> </w:t>
      </w:r>
      <w:proofErr w:type="spellStart"/>
      <w:r w:rsidRPr="00C51CC4">
        <w:rPr>
          <w:rFonts w:ascii="Arial" w:hAnsi="Arial"/>
          <w:sz w:val="22"/>
          <w:szCs w:val="22"/>
        </w:rPr>
        <w:t>Mabyangporn</w:t>
      </w:r>
      <w:proofErr w:type="spellEnd"/>
      <w:r w:rsidRPr="00C51CC4">
        <w:rPr>
          <w:rFonts w:ascii="Arial" w:hAnsi="Arial"/>
          <w:sz w:val="22"/>
          <w:szCs w:val="22"/>
        </w:rPr>
        <w:t xml:space="preserve">, </w:t>
      </w:r>
      <w:proofErr w:type="spellStart"/>
      <w:r w:rsidRPr="00C51CC4">
        <w:rPr>
          <w:rFonts w:ascii="Arial" w:hAnsi="Arial"/>
          <w:sz w:val="22"/>
          <w:szCs w:val="22"/>
        </w:rPr>
        <w:t>Amphur</w:t>
      </w:r>
      <w:proofErr w:type="spellEnd"/>
      <w:r w:rsidRPr="00C51CC4">
        <w:rPr>
          <w:rFonts w:ascii="Arial" w:hAnsi="Arial"/>
          <w:sz w:val="22"/>
          <w:szCs w:val="22"/>
        </w:rPr>
        <w:t xml:space="preserve"> </w:t>
      </w:r>
      <w:proofErr w:type="spellStart"/>
      <w:r w:rsidRPr="00C51CC4">
        <w:rPr>
          <w:rFonts w:ascii="Arial" w:hAnsi="Arial"/>
          <w:sz w:val="22"/>
          <w:szCs w:val="22"/>
        </w:rPr>
        <w:t>Pluakdaeng</w:t>
      </w:r>
      <w:proofErr w:type="spellEnd"/>
      <w:r w:rsidRPr="00C51CC4">
        <w:rPr>
          <w:rFonts w:ascii="Arial" w:hAnsi="Arial"/>
          <w:sz w:val="22"/>
          <w:szCs w:val="22"/>
        </w:rPr>
        <w:t>, Rayong.</w:t>
      </w:r>
    </w:p>
    <w:p w14:paraId="5CE993C7" w14:textId="77777777" w:rsidR="00F109C1" w:rsidRPr="00C51CC4" w:rsidRDefault="00F109C1" w:rsidP="00036D8E">
      <w:pPr>
        <w:tabs>
          <w:tab w:val="left" w:pos="630"/>
        </w:tabs>
        <w:spacing w:before="120" w:after="120" w:line="380" w:lineRule="exact"/>
        <w:ind w:left="1980" w:hanging="1350"/>
        <w:jc w:val="both"/>
        <w:rPr>
          <w:rFonts w:ascii="Arial" w:hAnsi="Arial"/>
          <w:sz w:val="22"/>
          <w:szCs w:val="22"/>
        </w:rPr>
      </w:pPr>
      <w:r w:rsidRPr="00C51CC4">
        <w:rPr>
          <w:rFonts w:ascii="Arial" w:hAnsi="Arial"/>
          <w:sz w:val="22"/>
          <w:szCs w:val="22"/>
        </w:rPr>
        <w:t xml:space="preserve">Factory 2: </w:t>
      </w:r>
      <w:r w:rsidR="008E3EE9" w:rsidRPr="00C51CC4">
        <w:rPr>
          <w:rFonts w:ascii="Arial" w:hAnsi="Arial"/>
          <w:sz w:val="22"/>
          <w:szCs w:val="22"/>
        </w:rPr>
        <w:tab/>
      </w:r>
      <w:r w:rsidRPr="00C51CC4">
        <w:rPr>
          <w:rFonts w:ascii="Arial" w:hAnsi="Arial"/>
          <w:sz w:val="22"/>
          <w:szCs w:val="22"/>
        </w:rPr>
        <w:t xml:space="preserve">Siam Eastern Industrial Park, 60/91 Moo 3, </w:t>
      </w:r>
      <w:proofErr w:type="spellStart"/>
      <w:r w:rsidRPr="00C51CC4">
        <w:rPr>
          <w:rFonts w:ascii="Arial" w:hAnsi="Arial"/>
          <w:sz w:val="22"/>
          <w:szCs w:val="22"/>
        </w:rPr>
        <w:t>Tambol</w:t>
      </w:r>
      <w:proofErr w:type="spellEnd"/>
      <w:r w:rsidRPr="00C51CC4">
        <w:rPr>
          <w:rFonts w:ascii="Arial" w:hAnsi="Arial"/>
          <w:sz w:val="22"/>
          <w:szCs w:val="22"/>
        </w:rPr>
        <w:t xml:space="preserve"> </w:t>
      </w:r>
      <w:proofErr w:type="spellStart"/>
      <w:r w:rsidRPr="00C51CC4">
        <w:rPr>
          <w:rFonts w:ascii="Arial" w:hAnsi="Arial"/>
          <w:sz w:val="22"/>
          <w:szCs w:val="22"/>
        </w:rPr>
        <w:t>Mabyangporn</w:t>
      </w:r>
      <w:proofErr w:type="spellEnd"/>
      <w:r w:rsidRPr="00C51CC4">
        <w:rPr>
          <w:rFonts w:ascii="Arial" w:hAnsi="Arial"/>
          <w:sz w:val="22"/>
          <w:szCs w:val="22"/>
        </w:rPr>
        <w:t xml:space="preserve">, </w:t>
      </w:r>
      <w:proofErr w:type="spellStart"/>
      <w:r w:rsidRPr="00C51CC4">
        <w:rPr>
          <w:rFonts w:ascii="Arial" w:hAnsi="Arial"/>
          <w:sz w:val="22"/>
          <w:szCs w:val="22"/>
        </w:rPr>
        <w:t>Amphur</w:t>
      </w:r>
      <w:proofErr w:type="spellEnd"/>
      <w:r w:rsidRPr="00C51CC4">
        <w:rPr>
          <w:rFonts w:ascii="Arial" w:hAnsi="Arial"/>
          <w:sz w:val="22"/>
          <w:szCs w:val="22"/>
        </w:rPr>
        <w:t xml:space="preserve"> </w:t>
      </w:r>
      <w:proofErr w:type="spellStart"/>
      <w:r w:rsidRPr="00C51CC4">
        <w:rPr>
          <w:rFonts w:ascii="Arial" w:hAnsi="Arial"/>
          <w:sz w:val="22"/>
          <w:szCs w:val="22"/>
        </w:rPr>
        <w:t>Pluakdaeng</w:t>
      </w:r>
      <w:proofErr w:type="spellEnd"/>
      <w:r w:rsidRPr="00C51CC4">
        <w:rPr>
          <w:rFonts w:ascii="Arial" w:hAnsi="Arial"/>
          <w:sz w:val="22"/>
          <w:szCs w:val="22"/>
        </w:rPr>
        <w:t>, Rayong.</w:t>
      </w:r>
    </w:p>
    <w:p w14:paraId="7696E495" w14:textId="77777777" w:rsidR="00FD56EA" w:rsidRPr="00C51CC4" w:rsidRDefault="0002153E" w:rsidP="00036D8E">
      <w:pPr>
        <w:tabs>
          <w:tab w:val="left" w:pos="630"/>
        </w:tabs>
        <w:spacing w:before="120" w:after="120" w:line="380" w:lineRule="exact"/>
        <w:ind w:left="1980" w:hanging="1350"/>
        <w:jc w:val="thaiDistribute"/>
        <w:rPr>
          <w:rFonts w:ascii="Arial" w:hAnsi="Arial"/>
          <w:sz w:val="22"/>
          <w:szCs w:val="22"/>
        </w:rPr>
      </w:pPr>
      <w:r w:rsidRPr="00C51CC4">
        <w:rPr>
          <w:rFonts w:ascii="Arial" w:hAnsi="Arial"/>
          <w:sz w:val="22"/>
          <w:szCs w:val="22"/>
        </w:rPr>
        <w:t>Factory</w:t>
      </w:r>
      <w:r w:rsidR="00F109C1" w:rsidRPr="00C51CC4">
        <w:rPr>
          <w:rFonts w:ascii="Arial" w:hAnsi="Arial"/>
          <w:sz w:val="22"/>
          <w:szCs w:val="22"/>
        </w:rPr>
        <w:t xml:space="preserve"> 3</w:t>
      </w:r>
      <w:r w:rsidRPr="00C51CC4">
        <w:rPr>
          <w:rFonts w:ascii="Arial" w:hAnsi="Arial"/>
          <w:sz w:val="22"/>
          <w:szCs w:val="22"/>
        </w:rPr>
        <w:t xml:space="preserve">: </w:t>
      </w:r>
      <w:r w:rsidR="00860653" w:rsidRPr="00C51CC4">
        <w:rPr>
          <w:rFonts w:ascii="Arial" w:hAnsi="Arial"/>
          <w:sz w:val="22"/>
          <w:szCs w:val="22"/>
        </w:rPr>
        <w:tab/>
      </w:r>
      <w:r w:rsidRPr="00C51CC4">
        <w:rPr>
          <w:rFonts w:ascii="Arial" w:hAnsi="Arial"/>
          <w:sz w:val="22"/>
          <w:szCs w:val="22"/>
        </w:rPr>
        <w:t>Siam Eastern Industrial Park, 60/</w:t>
      </w:r>
      <w:r w:rsidR="00F109C1" w:rsidRPr="00C51CC4">
        <w:rPr>
          <w:rFonts w:ascii="Arial" w:hAnsi="Arial"/>
          <w:sz w:val="22"/>
          <w:szCs w:val="22"/>
        </w:rPr>
        <w:t>109</w:t>
      </w:r>
      <w:r w:rsidRPr="00C51CC4">
        <w:rPr>
          <w:rFonts w:ascii="Arial" w:hAnsi="Arial"/>
          <w:sz w:val="22"/>
          <w:szCs w:val="22"/>
        </w:rPr>
        <w:t xml:space="preserve"> Moo 3, </w:t>
      </w:r>
      <w:proofErr w:type="spellStart"/>
      <w:r w:rsidRPr="00C51CC4">
        <w:rPr>
          <w:rFonts w:ascii="Arial" w:hAnsi="Arial"/>
          <w:sz w:val="22"/>
          <w:szCs w:val="22"/>
        </w:rPr>
        <w:t>Tambol</w:t>
      </w:r>
      <w:proofErr w:type="spellEnd"/>
      <w:r w:rsidRPr="00C51CC4">
        <w:rPr>
          <w:rFonts w:ascii="Arial" w:hAnsi="Arial"/>
          <w:sz w:val="22"/>
          <w:szCs w:val="22"/>
        </w:rPr>
        <w:t xml:space="preserve"> </w:t>
      </w:r>
      <w:proofErr w:type="spellStart"/>
      <w:r w:rsidRPr="00C51CC4">
        <w:rPr>
          <w:rFonts w:ascii="Arial" w:hAnsi="Arial"/>
          <w:sz w:val="22"/>
          <w:szCs w:val="22"/>
        </w:rPr>
        <w:t>Mabyangporn</w:t>
      </w:r>
      <w:proofErr w:type="spellEnd"/>
      <w:r w:rsidRPr="00C51CC4">
        <w:rPr>
          <w:rFonts w:ascii="Arial" w:hAnsi="Arial"/>
          <w:sz w:val="22"/>
          <w:szCs w:val="22"/>
        </w:rPr>
        <w:t xml:space="preserve">, </w:t>
      </w:r>
      <w:proofErr w:type="spellStart"/>
      <w:r w:rsidRPr="00C51CC4">
        <w:rPr>
          <w:rFonts w:ascii="Arial" w:hAnsi="Arial"/>
          <w:sz w:val="22"/>
          <w:szCs w:val="22"/>
        </w:rPr>
        <w:t>Amphur</w:t>
      </w:r>
      <w:proofErr w:type="spellEnd"/>
      <w:r w:rsidRPr="00C51CC4">
        <w:rPr>
          <w:rFonts w:ascii="Arial" w:hAnsi="Arial"/>
          <w:sz w:val="22"/>
          <w:szCs w:val="22"/>
        </w:rPr>
        <w:t xml:space="preserve"> </w:t>
      </w:r>
      <w:proofErr w:type="spellStart"/>
      <w:r w:rsidRPr="00C51CC4">
        <w:rPr>
          <w:rFonts w:ascii="Arial" w:hAnsi="Arial"/>
          <w:sz w:val="22"/>
          <w:szCs w:val="22"/>
        </w:rPr>
        <w:t>Pluakdaeng</w:t>
      </w:r>
      <w:proofErr w:type="spellEnd"/>
      <w:r w:rsidRPr="00C51CC4">
        <w:rPr>
          <w:rFonts w:ascii="Arial" w:hAnsi="Arial"/>
          <w:sz w:val="22"/>
          <w:szCs w:val="22"/>
        </w:rPr>
        <w:t>, Rayong.</w:t>
      </w:r>
    </w:p>
    <w:p w14:paraId="0FB33928" w14:textId="277FCB61" w:rsidR="00FD56EA" w:rsidRPr="00C51CC4" w:rsidRDefault="00FD56EA" w:rsidP="00F7509E">
      <w:pPr>
        <w:spacing w:before="240" w:after="120" w:line="380" w:lineRule="exact"/>
        <w:ind w:left="605" w:hanging="605"/>
        <w:jc w:val="both"/>
        <w:rPr>
          <w:rFonts w:ascii="Arial" w:hAnsi="Arial"/>
          <w:b/>
          <w:bCs/>
          <w:sz w:val="22"/>
          <w:szCs w:val="22"/>
        </w:rPr>
      </w:pPr>
      <w:r w:rsidRPr="00C51CC4">
        <w:rPr>
          <w:rFonts w:ascii="Arial" w:hAnsi="Arial"/>
          <w:b/>
          <w:bCs/>
          <w:sz w:val="22"/>
          <w:szCs w:val="22"/>
        </w:rPr>
        <w:t>2.</w:t>
      </w:r>
      <w:r w:rsidRPr="00C51CC4">
        <w:rPr>
          <w:rFonts w:ascii="Arial" w:hAnsi="Arial"/>
          <w:b/>
          <w:bCs/>
          <w:sz w:val="22"/>
          <w:szCs w:val="22"/>
        </w:rPr>
        <w:tab/>
        <w:t>Basis of preparation</w:t>
      </w:r>
    </w:p>
    <w:p w14:paraId="3D089B33" w14:textId="6FFE8013" w:rsidR="00FD56EA" w:rsidRPr="00C51CC4" w:rsidRDefault="00FD56EA" w:rsidP="00FD56EA">
      <w:pPr>
        <w:tabs>
          <w:tab w:val="left" w:pos="1440"/>
        </w:tabs>
        <w:spacing w:before="120" w:after="120" w:line="380" w:lineRule="exact"/>
        <w:ind w:left="600" w:hanging="600"/>
        <w:jc w:val="thaiDistribute"/>
        <w:outlineLvl w:val="0"/>
        <w:rPr>
          <w:rFonts w:ascii="Arial" w:hAnsi="Arial"/>
          <w:sz w:val="22"/>
          <w:szCs w:val="22"/>
        </w:rPr>
      </w:pPr>
      <w:r w:rsidRPr="00C51CC4">
        <w:rPr>
          <w:rFonts w:ascii="Arial" w:hAnsi="Arial"/>
          <w:sz w:val="22"/>
          <w:szCs w:val="22"/>
        </w:rPr>
        <w:t>2.1</w:t>
      </w:r>
      <w:r w:rsidRPr="00C51CC4">
        <w:rPr>
          <w:rFonts w:ascii="Arial" w:hAnsi="Arial"/>
          <w:sz w:val="22"/>
          <w:szCs w:val="22"/>
        </w:rPr>
        <w:tab/>
      </w:r>
      <w:r w:rsidR="0006683E" w:rsidRPr="00C51CC4">
        <w:rPr>
          <w:rFonts w:ascii="Arial" w:hAnsi="Arial"/>
          <w:sz w:val="22"/>
          <w:szCs w:val="22"/>
        </w:rPr>
        <w:t xml:space="preserve">The financial statements have been prepared in accordance with </w:t>
      </w:r>
      <w:r w:rsidR="00A07C49" w:rsidRPr="00C51CC4">
        <w:rPr>
          <w:rFonts w:ascii="Arial" w:hAnsi="Arial"/>
          <w:sz w:val="22"/>
          <w:szCs w:val="22"/>
        </w:rPr>
        <w:t>Thai Financial Reporting Standards</w:t>
      </w:r>
      <w:r w:rsidR="0006683E" w:rsidRPr="00C51CC4">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C51CC4">
        <w:rPr>
          <w:rFonts w:ascii="Arial" w:hAnsi="Arial"/>
          <w:sz w:val="22"/>
          <w:szCs w:val="22"/>
        </w:rPr>
        <w:t>.</w:t>
      </w:r>
    </w:p>
    <w:p w14:paraId="1DD5F811" w14:textId="77777777" w:rsidR="00FD56EA" w:rsidRPr="00C51CC4"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C51CC4">
        <w:rPr>
          <w:rFonts w:ascii="Arial" w:hAnsi="Arial"/>
          <w:sz w:val="22"/>
          <w:szCs w:val="22"/>
        </w:rPr>
        <w:tab/>
      </w:r>
      <w:r w:rsidRPr="00C51CC4">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C51CC4"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C51CC4">
        <w:rPr>
          <w:rFonts w:ascii="Arial" w:hAnsi="Arial"/>
          <w:sz w:val="22"/>
          <w:szCs w:val="22"/>
        </w:rPr>
        <w:tab/>
      </w:r>
      <w:r w:rsidRPr="00C51CC4">
        <w:rPr>
          <w:rFonts w:ascii="Arial" w:hAnsi="Arial"/>
          <w:sz w:val="22"/>
          <w:szCs w:val="22"/>
        </w:rPr>
        <w:tab/>
        <w:t>The financial statements have been prepared on a historical cost basis except where otherwise disclosed in the accounting policies.</w:t>
      </w:r>
    </w:p>
    <w:p w14:paraId="31EDC283" w14:textId="77777777" w:rsidR="00C51513" w:rsidRDefault="00C5151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5F232A0" w14:textId="4D1ECEBB" w:rsidR="00FD56EA" w:rsidRPr="00C51CC4" w:rsidRDefault="00FD56EA" w:rsidP="00FD56EA">
      <w:pPr>
        <w:spacing w:before="120" w:after="120" w:line="380" w:lineRule="exact"/>
        <w:ind w:left="605" w:hanging="605"/>
        <w:jc w:val="thaiDistribute"/>
        <w:outlineLvl w:val="0"/>
        <w:rPr>
          <w:rFonts w:ascii="Arial" w:hAnsi="Arial"/>
          <w:sz w:val="22"/>
          <w:szCs w:val="22"/>
        </w:rPr>
      </w:pPr>
      <w:r w:rsidRPr="00C51CC4">
        <w:rPr>
          <w:rFonts w:ascii="Arial" w:hAnsi="Arial"/>
          <w:sz w:val="22"/>
          <w:szCs w:val="22"/>
        </w:rPr>
        <w:lastRenderedPageBreak/>
        <w:t>2.2</w:t>
      </w:r>
      <w:r w:rsidRPr="00C51CC4">
        <w:rPr>
          <w:rFonts w:ascii="Arial" w:hAnsi="Arial"/>
          <w:sz w:val="22"/>
          <w:szCs w:val="22"/>
        </w:rPr>
        <w:tab/>
        <w:t>Basis of consolidation</w:t>
      </w:r>
    </w:p>
    <w:p w14:paraId="38BB902B" w14:textId="77777777" w:rsidR="00FD56EA" w:rsidRPr="00C51CC4" w:rsidRDefault="00FD56EA" w:rsidP="00FD56EA">
      <w:pPr>
        <w:spacing w:before="120" w:after="120" w:line="380" w:lineRule="exact"/>
        <w:ind w:left="1200" w:hanging="600"/>
        <w:jc w:val="thaiDistribute"/>
      </w:pPr>
      <w:r w:rsidRPr="00C51CC4">
        <w:rPr>
          <w:rFonts w:ascii="Arial" w:hAnsi="Arial"/>
          <w:sz w:val="22"/>
          <w:szCs w:val="22"/>
        </w:rPr>
        <w:t>a)</w:t>
      </w:r>
      <w:r w:rsidRPr="00C51CC4">
        <w:rPr>
          <w:rFonts w:ascii="Arial" w:hAnsi="Arial"/>
          <w:sz w:val="22"/>
          <w:szCs w:val="22"/>
        </w:rPr>
        <w:tab/>
        <w:t xml:space="preserve">The consolidated financial statements include the financial statements of </w:t>
      </w:r>
      <w:r w:rsidR="00400CEE" w:rsidRPr="00C51CC4">
        <w:rPr>
          <w:rFonts w:ascii="Arial" w:hAnsi="Arial"/>
          <w:sz w:val="22"/>
          <w:szCs w:val="22"/>
        </w:rPr>
        <w:t>Polyplex (Thailand) Public Company Limited</w:t>
      </w:r>
      <w:r w:rsidRPr="00C51CC4">
        <w:rPr>
          <w:rFonts w:ascii="Arial" w:hAnsi="Arial"/>
          <w:sz w:val="22"/>
          <w:szCs w:val="22"/>
        </w:rPr>
        <w:t xml:space="preserve"> (“the Company”) and the following subsidiary companies (“the subsidiaries”):</w:t>
      </w:r>
    </w:p>
    <w:tbl>
      <w:tblPr>
        <w:tblW w:w="8775" w:type="dxa"/>
        <w:tblInd w:w="675" w:type="dxa"/>
        <w:tblLayout w:type="fixed"/>
        <w:tblLook w:val="0000" w:firstRow="0" w:lastRow="0" w:firstColumn="0" w:lastColumn="0" w:noHBand="0" w:noVBand="0"/>
      </w:tblPr>
      <w:tblGrid>
        <w:gridCol w:w="3285"/>
        <w:gridCol w:w="2250"/>
        <w:gridCol w:w="1438"/>
        <w:gridCol w:w="905"/>
        <w:gridCol w:w="897"/>
      </w:tblGrid>
      <w:tr w:rsidR="008C3AA0" w:rsidRPr="00C51CC4" w14:paraId="37006903" w14:textId="77777777" w:rsidTr="00B24C8E">
        <w:tc>
          <w:tcPr>
            <w:tcW w:w="3285" w:type="dxa"/>
            <w:tcBorders>
              <w:top w:val="nil"/>
              <w:left w:val="nil"/>
              <w:right w:val="nil"/>
            </w:tcBorders>
            <w:vAlign w:val="bottom"/>
          </w:tcPr>
          <w:p w14:paraId="3D4F76C8" w14:textId="77777777" w:rsidR="008C3AA0" w:rsidRPr="00C51CC4" w:rsidRDefault="00B07A54" w:rsidP="00B07A54">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Subsidiaries’</w:t>
            </w:r>
            <w:r w:rsidR="008C3AA0" w:rsidRPr="00C51CC4">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C51CC4" w:rsidRDefault="008C3AA0" w:rsidP="00725CFC">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C51CC4" w:rsidRDefault="008C3AA0" w:rsidP="00725CFC">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Country of</w:t>
            </w:r>
          </w:p>
          <w:p w14:paraId="3DBBFAE0" w14:textId="77777777" w:rsidR="008C3AA0" w:rsidRPr="00C51CC4" w:rsidRDefault="008C3AA0" w:rsidP="00725CFC">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C51CC4" w:rsidRDefault="008C3AA0" w:rsidP="00725CFC">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Percentage of</w:t>
            </w:r>
          </w:p>
          <w:p w14:paraId="6341B558" w14:textId="77777777" w:rsidR="008C3AA0" w:rsidRPr="00C51CC4" w:rsidRDefault="008C3AA0" w:rsidP="00725CFC">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shareholding</w:t>
            </w:r>
          </w:p>
        </w:tc>
      </w:tr>
      <w:tr w:rsidR="00304366" w:rsidRPr="00C51CC4" w14:paraId="3FDF3E76" w14:textId="77777777" w:rsidTr="00B24C8E">
        <w:tc>
          <w:tcPr>
            <w:tcW w:w="3285" w:type="dxa"/>
            <w:tcBorders>
              <w:top w:val="nil"/>
              <w:left w:val="nil"/>
              <w:bottom w:val="nil"/>
              <w:right w:val="nil"/>
            </w:tcBorders>
          </w:tcPr>
          <w:p w14:paraId="0A37501D" w14:textId="77777777" w:rsidR="00304366" w:rsidRPr="00C51CC4" w:rsidRDefault="00304366" w:rsidP="00725CFC">
            <w:pPr>
              <w:spacing w:line="32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C51CC4"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C51CC4" w:rsidRDefault="00304366" w:rsidP="00725CFC">
            <w:pPr>
              <w:spacing w:line="320" w:lineRule="exact"/>
              <w:jc w:val="center"/>
              <w:rPr>
                <w:rFonts w:ascii="Arial" w:hAnsi="Arial" w:cs="Arial"/>
                <w:sz w:val="18"/>
                <w:szCs w:val="18"/>
                <w:u w:val="single"/>
              </w:rPr>
            </w:pPr>
          </w:p>
        </w:tc>
        <w:tc>
          <w:tcPr>
            <w:tcW w:w="905" w:type="dxa"/>
            <w:tcBorders>
              <w:top w:val="nil"/>
              <w:left w:val="nil"/>
              <w:bottom w:val="nil"/>
              <w:right w:val="nil"/>
            </w:tcBorders>
          </w:tcPr>
          <w:p w14:paraId="42B71CCD" w14:textId="77777777" w:rsidR="00304366" w:rsidRPr="00C51CC4" w:rsidRDefault="00556A09" w:rsidP="00A23A36">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20</w:t>
            </w:r>
            <w:r w:rsidR="0073666F" w:rsidRPr="00C51CC4">
              <w:rPr>
                <w:rFonts w:ascii="Arial" w:hAnsi="Arial" w:cs="Arial"/>
                <w:sz w:val="18"/>
                <w:szCs w:val="18"/>
              </w:rPr>
              <w:t>20</w:t>
            </w:r>
          </w:p>
        </w:tc>
        <w:tc>
          <w:tcPr>
            <w:tcW w:w="897" w:type="dxa"/>
            <w:tcBorders>
              <w:top w:val="nil"/>
              <w:left w:val="nil"/>
              <w:bottom w:val="nil"/>
              <w:right w:val="nil"/>
            </w:tcBorders>
          </w:tcPr>
          <w:p w14:paraId="650B5A13" w14:textId="77777777" w:rsidR="00304366" w:rsidRPr="00C51CC4" w:rsidRDefault="005E0B23" w:rsidP="00A23A36">
            <w:pPr>
              <w:pBdr>
                <w:bottom w:val="single" w:sz="4" w:space="1" w:color="auto"/>
              </w:pBdr>
              <w:spacing w:line="320" w:lineRule="exact"/>
              <w:jc w:val="center"/>
              <w:rPr>
                <w:rFonts w:ascii="Arial" w:hAnsi="Arial" w:cs="Arial"/>
                <w:sz w:val="18"/>
                <w:szCs w:val="18"/>
              </w:rPr>
            </w:pPr>
            <w:r w:rsidRPr="00C51CC4">
              <w:rPr>
                <w:rFonts w:ascii="Arial" w:hAnsi="Arial" w:cs="Arial"/>
                <w:sz w:val="18"/>
                <w:szCs w:val="18"/>
              </w:rPr>
              <w:t>201</w:t>
            </w:r>
            <w:r w:rsidR="0073666F" w:rsidRPr="00C51CC4">
              <w:rPr>
                <w:rFonts w:ascii="Arial" w:hAnsi="Arial" w:cs="Arial"/>
                <w:sz w:val="18"/>
                <w:szCs w:val="18"/>
              </w:rPr>
              <w:t>9</w:t>
            </w:r>
          </w:p>
        </w:tc>
      </w:tr>
      <w:tr w:rsidR="00304366" w:rsidRPr="00C51CC4" w14:paraId="172F5508" w14:textId="77777777" w:rsidTr="00B24C8E">
        <w:tc>
          <w:tcPr>
            <w:tcW w:w="3285" w:type="dxa"/>
            <w:tcBorders>
              <w:top w:val="nil"/>
              <w:left w:val="nil"/>
              <w:bottom w:val="nil"/>
              <w:right w:val="nil"/>
            </w:tcBorders>
          </w:tcPr>
          <w:p w14:paraId="6A05A809" w14:textId="77777777" w:rsidR="00304366" w:rsidRPr="00C51CC4" w:rsidRDefault="00304366" w:rsidP="00725CFC">
            <w:pPr>
              <w:spacing w:line="32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C51CC4"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C51CC4" w:rsidRDefault="00304366" w:rsidP="00725CFC">
            <w:pPr>
              <w:spacing w:line="32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C51CC4" w:rsidRDefault="00F63B5C" w:rsidP="00725CFC">
            <w:pPr>
              <w:spacing w:line="320" w:lineRule="exact"/>
              <w:jc w:val="center"/>
              <w:rPr>
                <w:rFonts w:ascii="Arial" w:hAnsi="Arial" w:cs="Arial"/>
                <w:sz w:val="18"/>
                <w:szCs w:val="18"/>
              </w:rPr>
            </w:pPr>
            <w:r w:rsidRPr="00C51CC4">
              <w:rPr>
                <w:rFonts w:ascii="Arial" w:hAnsi="Arial" w:cs="Arial"/>
                <w:sz w:val="18"/>
                <w:szCs w:val="18"/>
              </w:rPr>
              <w:t>(%)</w:t>
            </w:r>
          </w:p>
        </w:tc>
        <w:tc>
          <w:tcPr>
            <w:tcW w:w="897" w:type="dxa"/>
            <w:tcBorders>
              <w:top w:val="nil"/>
              <w:left w:val="nil"/>
              <w:bottom w:val="nil"/>
              <w:right w:val="nil"/>
            </w:tcBorders>
          </w:tcPr>
          <w:p w14:paraId="1CA3E42C" w14:textId="77777777" w:rsidR="00304366" w:rsidRPr="00C51CC4" w:rsidRDefault="00F63B5C" w:rsidP="00725CFC">
            <w:pPr>
              <w:spacing w:line="320" w:lineRule="exact"/>
              <w:jc w:val="center"/>
              <w:rPr>
                <w:rFonts w:ascii="Arial" w:hAnsi="Arial" w:cs="Arial"/>
                <w:sz w:val="18"/>
                <w:szCs w:val="18"/>
              </w:rPr>
            </w:pPr>
            <w:r w:rsidRPr="00C51CC4">
              <w:rPr>
                <w:rFonts w:ascii="Arial" w:hAnsi="Arial" w:cs="Arial"/>
                <w:sz w:val="18"/>
                <w:szCs w:val="18"/>
              </w:rPr>
              <w:t>(%)</w:t>
            </w:r>
          </w:p>
        </w:tc>
      </w:tr>
      <w:tr w:rsidR="00CC5AD4" w:rsidRPr="00C51CC4" w14:paraId="1C722A8B" w14:textId="77777777" w:rsidTr="00B24C8E">
        <w:tc>
          <w:tcPr>
            <w:tcW w:w="3285" w:type="dxa"/>
            <w:tcBorders>
              <w:top w:val="nil"/>
              <w:left w:val="nil"/>
              <w:bottom w:val="nil"/>
              <w:right w:val="nil"/>
            </w:tcBorders>
          </w:tcPr>
          <w:p w14:paraId="6797BE36" w14:textId="77777777" w:rsidR="00CC5AD4" w:rsidRPr="00C51CC4" w:rsidRDefault="00CC5AD4" w:rsidP="00CC5AD4">
            <w:pPr>
              <w:tabs>
                <w:tab w:val="left" w:pos="1440"/>
              </w:tabs>
              <w:spacing w:line="320" w:lineRule="exact"/>
              <w:ind w:left="132" w:hanging="132"/>
              <w:rPr>
                <w:rFonts w:ascii="Arial" w:hAnsi="Arial" w:cstheme="minorBidi"/>
                <w:sz w:val="18"/>
                <w:szCs w:val="18"/>
                <w:cs/>
              </w:rPr>
            </w:pPr>
            <w:proofErr w:type="spellStart"/>
            <w:r w:rsidRPr="00C51CC4">
              <w:rPr>
                <w:rFonts w:ascii="Arial" w:hAnsi="Arial" w:cs="Arial"/>
                <w:sz w:val="18"/>
                <w:szCs w:val="18"/>
              </w:rPr>
              <w:t>EcoBlue</w:t>
            </w:r>
            <w:proofErr w:type="spellEnd"/>
            <w:r w:rsidRPr="00C51CC4">
              <w:rPr>
                <w:rFonts w:ascii="Arial" w:hAnsi="Arial" w:cs="Arial"/>
                <w:sz w:val="18"/>
                <w:szCs w:val="18"/>
              </w:rPr>
              <w:t xml:space="preserve"> Ltd.</w:t>
            </w:r>
          </w:p>
        </w:tc>
        <w:tc>
          <w:tcPr>
            <w:tcW w:w="2250" w:type="dxa"/>
            <w:tcBorders>
              <w:top w:val="nil"/>
              <w:left w:val="nil"/>
              <w:bottom w:val="nil"/>
              <w:right w:val="nil"/>
            </w:tcBorders>
          </w:tcPr>
          <w:p w14:paraId="364BCB25"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CC5AD4" w:rsidRPr="00C51CC4" w:rsidRDefault="00CC5AD4" w:rsidP="00CC5AD4">
            <w:pPr>
              <w:tabs>
                <w:tab w:val="left" w:pos="1440"/>
              </w:tabs>
              <w:spacing w:line="320" w:lineRule="exact"/>
              <w:jc w:val="center"/>
              <w:rPr>
                <w:rFonts w:ascii="Arial" w:hAnsi="Arial" w:cs="Arial"/>
                <w:sz w:val="18"/>
                <w:szCs w:val="18"/>
                <w:cs/>
              </w:rPr>
            </w:pPr>
            <w:r w:rsidRPr="00C51CC4">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6DCD17E5"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66.50</w:t>
            </w:r>
          </w:p>
        </w:tc>
        <w:tc>
          <w:tcPr>
            <w:tcW w:w="897" w:type="dxa"/>
            <w:tcBorders>
              <w:top w:val="nil"/>
              <w:left w:val="nil"/>
              <w:bottom w:val="nil"/>
              <w:right w:val="nil"/>
            </w:tcBorders>
          </w:tcPr>
          <w:p w14:paraId="450F8095" w14:textId="77777777"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66.50</w:t>
            </w:r>
          </w:p>
        </w:tc>
      </w:tr>
      <w:tr w:rsidR="00CC5AD4" w:rsidRPr="00C51CC4" w14:paraId="24BDA6E5" w14:textId="77777777" w:rsidTr="00B24C8E">
        <w:tc>
          <w:tcPr>
            <w:tcW w:w="3285" w:type="dxa"/>
            <w:tcBorders>
              <w:top w:val="nil"/>
              <w:left w:val="nil"/>
              <w:bottom w:val="nil"/>
              <w:right w:val="nil"/>
            </w:tcBorders>
          </w:tcPr>
          <w:p w14:paraId="1B9DC7E2" w14:textId="77777777" w:rsidR="00CC5AD4" w:rsidRPr="00C51CC4" w:rsidRDefault="00CC5AD4" w:rsidP="00CC5AD4">
            <w:pPr>
              <w:tabs>
                <w:tab w:val="left" w:pos="1440"/>
              </w:tabs>
              <w:spacing w:line="320" w:lineRule="exact"/>
              <w:ind w:left="132" w:hanging="132"/>
              <w:rPr>
                <w:rFonts w:ascii="Arial" w:hAnsi="Arial" w:cs="Arial"/>
                <w:sz w:val="18"/>
                <w:szCs w:val="18"/>
              </w:rPr>
            </w:pPr>
            <w:r w:rsidRPr="00C51CC4">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CC5AD4" w:rsidRPr="00C51CC4" w:rsidRDefault="00CC5AD4" w:rsidP="00CC5AD4">
            <w:pPr>
              <w:tabs>
                <w:tab w:val="left" w:pos="1440"/>
              </w:tabs>
              <w:spacing w:line="320" w:lineRule="exact"/>
              <w:jc w:val="center"/>
              <w:rPr>
                <w:rFonts w:ascii="Arial" w:hAnsi="Arial" w:cs="Arial"/>
                <w:sz w:val="18"/>
                <w:szCs w:val="18"/>
                <w:cs/>
              </w:rPr>
            </w:pPr>
            <w:r w:rsidRPr="00C51CC4">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701A97B6"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c>
          <w:tcPr>
            <w:tcW w:w="897" w:type="dxa"/>
            <w:tcBorders>
              <w:top w:val="nil"/>
              <w:left w:val="nil"/>
              <w:bottom w:val="nil"/>
              <w:right w:val="nil"/>
            </w:tcBorders>
          </w:tcPr>
          <w:p w14:paraId="0035C484" w14:textId="77777777"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r>
      <w:tr w:rsidR="00CC5AD4" w:rsidRPr="00C51CC4" w14:paraId="534E2201" w14:textId="77777777" w:rsidTr="00B24C8E">
        <w:tc>
          <w:tcPr>
            <w:tcW w:w="3285" w:type="dxa"/>
            <w:tcBorders>
              <w:top w:val="nil"/>
              <w:left w:val="nil"/>
              <w:bottom w:val="nil"/>
              <w:right w:val="nil"/>
            </w:tcBorders>
          </w:tcPr>
          <w:p w14:paraId="1F59D445" w14:textId="77777777" w:rsidR="00CC5AD4" w:rsidRPr="00C51CC4" w:rsidRDefault="00CC5AD4" w:rsidP="00CC5AD4">
            <w:pPr>
              <w:tabs>
                <w:tab w:val="left" w:pos="1440"/>
              </w:tabs>
              <w:spacing w:line="320" w:lineRule="exact"/>
              <w:ind w:left="132" w:hanging="132"/>
              <w:rPr>
                <w:rFonts w:ascii="Arial" w:hAnsi="Arial" w:cs="Arial"/>
                <w:sz w:val="18"/>
                <w:szCs w:val="18"/>
              </w:rPr>
            </w:pPr>
            <w:r w:rsidRPr="00C51CC4">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CC5AD4" w:rsidRPr="00C51CC4" w:rsidRDefault="00CC5AD4" w:rsidP="00CC5AD4">
            <w:pPr>
              <w:tabs>
                <w:tab w:val="left" w:pos="1440"/>
              </w:tabs>
              <w:spacing w:line="320" w:lineRule="exact"/>
              <w:jc w:val="center"/>
              <w:rPr>
                <w:rFonts w:ascii="Arial" w:hAnsi="Arial" w:cs="Arial"/>
                <w:sz w:val="18"/>
                <w:szCs w:val="18"/>
              </w:rPr>
            </w:pPr>
            <w:r w:rsidRPr="00C51CC4">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473B1422"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c>
          <w:tcPr>
            <w:tcW w:w="897" w:type="dxa"/>
            <w:tcBorders>
              <w:top w:val="nil"/>
              <w:left w:val="nil"/>
              <w:bottom w:val="nil"/>
              <w:right w:val="nil"/>
            </w:tcBorders>
          </w:tcPr>
          <w:p w14:paraId="4EF3ECC9" w14:textId="77777777"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r>
      <w:tr w:rsidR="00CC5AD4" w:rsidRPr="00C51CC4" w14:paraId="2957DA57" w14:textId="77777777" w:rsidTr="00B24C8E">
        <w:tc>
          <w:tcPr>
            <w:tcW w:w="3285" w:type="dxa"/>
            <w:tcBorders>
              <w:top w:val="nil"/>
              <w:left w:val="nil"/>
              <w:bottom w:val="nil"/>
              <w:right w:val="nil"/>
            </w:tcBorders>
          </w:tcPr>
          <w:p w14:paraId="019ABC41" w14:textId="77777777" w:rsidR="00CC5AD4" w:rsidRPr="00C51CC4" w:rsidRDefault="00CC5AD4" w:rsidP="00CC5AD4">
            <w:pPr>
              <w:tabs>
                <w:tab w:val="left" w:pos="1440"/>
              </w:tabs>
              <w:spacing w:line="320" w:lineRule="exact"/>
              <w:ind w:left="132" w:hanging="132"/>
              <w:rPr>
                <w:rFonts w:ascii="Arial" w:hAnsi="Arial" w:cs="Arial"/>
                <w:sz w:val="18"/>
                <w:szCs w:val="18"/>
              </w:rPr>
            </w:pPr>
            <w:r w:rsidRPr="00C51CC4">
              <w:rPr>
                <w:rFonts w:ascii="Arial" w:hAnsi="Arial" w:cs="Arial"/>
                <w:sz w:val="18"/>
                <w:szCs w:val="18"/>
              </w:rPr>
              <w:t>Polyplex Europe B.V.</w:t>
            </w:r>
          </w:p>
        </w:tc>
        <w:tc>
          <w:tcPr>
            <w:tcW w:w="2250" w:type="dxa"/>
            <w:tcBorders>
              <w:top w:val="nil"/>
              <w:left w:val="nil"/>
              <w:bottom w:val="nil"/>
              <w:right w:val="nil"/>
            </w:tcBorders>
          </w:tcPr>
          <w:p w14:paraId="5FDC1D35"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CC5AD4" w:rsidRPr="00C51CC4" w:rsidRDefault="00CC5AD4" w:rsidP="00CC5AD4">
            <w:pPr>
              <w:tabs>
                <w:tab w:val="left" w:pos="1440"/>
              </w:tabs>
              <w:spacing w:line="320" w:lineRule="exact"/>
              <w:jc w:val="center"/>
              <w:rPr>
                <w:rFonts w:ascii="Arial" w:hAnsi="Arial" w:cs="Arial"/>
                <w:sz w:val="18"/>
                <w:szCs w:val="18"/>
              </w:rPr>
            </w:pPr>
            <w:r w:rsidRPr="00C51CC4">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40802F4C"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c>
          <w:tcPr>
            <w:tcW w:w="897" w:type="dxa"/>
            <w:tcBorders>
              <w:top w:val="nil"/>
              <w:left w:val="nil"/>
              <w:bottom w:val="nil"/>
              <w:right w:val="nil"/>
            </w:tcBorders>
          </w:tcPr>
          <w:p w14:paraId="79D9D5FD" w14:textId="77777777" w:rsidR="00CC5AD4" w:rsidRPr="00C51CC4" w:rsidRDefault="00CC5AD4" w:rsidP="00CC5AD4">
            <w:pPr>
              <w:tabs>
                <w:tab w:val="decimal" w:pos="419"/>
              </w:tabs>
              <w:spacing w:line="320" w:lineRule="exact"/>
              <w:rPr>
                <w:rFonts w:ascii="Arial" w:hAnsi="Arial" w:cs="Arial"/>
                <w:sz w:val="18"/>
                <w:szCs w:val="18"/>
                <w:cs/>
              </w:rPr>
            </w:pPr>
            <w:r w:rsidRPr="00C51CC4">
              <w:rPr>
                <w:rFonts w:ascii="Arial" w:hAnsi="Arial" w:cs="Arial"/>
                <w:sz w:val="18"/>
                <w:szCs w:val="18"/>
              </w:rPr>
              <w:t>100.00</w:t>
            </w:r>
          </w:p>
        </w:tc>
      </w:tr>
      <w:tr w:rsidR="00CC5AD4" w:rsidRPr="00C51CC4" w14:paraId="01393A21" w14:textId="77777777" w:rsidTr="00B24C8E">
        <w:tc>
          <w:tcPr>
            <w:tcW w:w="3285" w:type="dxa"/>
            <w:tcBorders>
              <w:top w:val="nil"/>
              <w:left w:val="nil"/>
              <w:bottom w:val="nil"/>
              <w:right w:val="nil"/>
            </w:tcBorders>
          </w:tcPr>
          <w:p w14:paraId="1FA98985" w14:textId="77777777" w:rsidR="00CC5AD4" w:rsidRPr="00C51CC4" w:rsidRDefault="00CC5AD4" w:rsidP="00CC5AD4">
            <w:pPr>
              <w:tabs>
                <w:tab w:val="left" w:pos="1440"/>
              </w:tabs>
              <w:spacing w:line="320" w:lineRule="exact"/>
              <w:ind w:left="135" w:hanging="135"/>
              <w:rPr>
                <w:rFonts w:ascii="Arial" w:hAnsi="Arial" w:cs="Arial"/>
                <w:sz w:val="18"/>
                <w:szCs w:val="18"/>
              </w:rPr>
            </w:pPr>
            <w:r w:rsidRPr="00C51CC4">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CC5AD4" w:rsidRPr="00C51CC4" w:rsidRDefault="00CC5AD4" w:rsidP="00CC5AD4">
            <w:pPr>
              <w:tabs>
                <w:tab w:val="left" w:pos="1440"/>
              </w:tabs>
              <w:spacing w:line="320" w:lineRule="exact"/>
              <w:ind w:left="107" w:hanging="107"/>
              <w:rPr>
                <w:rFonts w:ascii="Arial" w:hAnsi="Arial" w:cs="Arial"/>
                <w:sz w:val="18"/>
                <w:szCs w:val="18"/>
              </w:rPr>
            </w:pPr>
            <w:r w:rsidRPr="00C51CC4">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CC5AD4" w:rsidRPr="00C51CC4" w:rsidRDefault="00CC5AD4" w:rsidP="00CC5AD4">
            <w:pPr>
              <w:tabs>
                <w:tab w:val="left" w:pos="1440"/>
              </w:tabs>
              <w:spacing w:line="320" w:lineRule="exact"/>
              <w:jc w:val="center"/>
              <w:rPr>
                <w:rFonts w:ascii="Arial" w:hAnsi="Arial" w:cs="Arial"/>
                <w:sz w:val="18"/>
                <w:szCs w:val="18"/>
              </w:rPr>
            </w:pPr>
            <w:r w:rsidRPr="00C51CC4">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10A35360" w:rsidR="00CC5AD4" w:rsidRPr="00C51CC4" w:rsidRDefault="00CC5AD4" w:rsidP="00CC5AD4">
            <w:pPr>
              <w:tabs>
                <w:tab w:val="decimal" w:pos="419"/>
              </w:tabs>
              <w:spacing w:line="320" w:lineRule="exact"/>
              <w:rPr>
                <w:rFonts w:ascii="Arial" w:hAnsi="Arial" w:cstheme="minorBidi"/>
                <w:sz w:val="18"/>
                <w:szCs w:val="18"/>
              </w:rPr>
            </w:pPr>
            <w:r w:rsidRPr="00C51CC4">
              <w:rPr>
                <w:rFonts w:ascii="Arial" w:hAnsi="Arial" w:cstheme="minorBidi"/>
                <w:sz w:val="18"/>
                <w:szCs w:val="18"/>
              </w:rPr>
              <w:t>99.99</w:t>
            </w:r>
          </w:p>
        </w:tc>
        <w:tc>
          <w:tcPr>
            <w:tcW w:w="897" w:type="dxa"/>
            <w:tcBorders>
              <w:top w:val="nil"/>
              <w:left w:val="nil"/>
              <w:bottom w:val="nil"/>
              <w:right w:val="nil"/>
            </w:tcBorders>
          </w:tcPr>
          <w:p w14:paraId="39A45982" w14:textId="77777777" w:rsidR="00CC5AD4" w:rsidRPr="00C51CC4" w:rsidRDefault="00CC5AD4" w:rsidP="00CC5AD4">
            <w:pPr>
              <w:tabs>
                <w:tab w:val="decimal" w:pos="419"/>
              </w:tabs>
              <w:spacing w:line="320" w:lineRule="exact"/>
              <w:rPr>
                <w:rFonts w:ascii="Arial" w:hAnsi="Arial" w:cstheme="minorBidi"/>
                <w:sz w:val="18"/>
                <w:szCs w:val="18"/>
              </w:rPr>
            </w:pPr>
            <w:r w:rsidRPr="00C51CC4">
              <w:rPr>
                <w:rFonts w:ascii="Arial" w:hAnsi="Arial" w:cstheme="minorBidi"/>
                <w:sz w:val="18"/>
                <w:szCs w:val="18"/>
              </w:rPr>
              <w:t>99.99</w:t>
            </w:r>
          </w:p>
        </w:tc>
      </w:tr>
      <w:tr w:rsidR="00CC5AD4" w:rsidRPr="00C51CC4" w14:paraId="0629FF54" w14:textId="77777777" w:rsidTr="00B24C8E">
        <w:tc>
          <w:tcPr>
            <w:tcW w:w="3285" w:type="dxa"/>
            <w:tcBorders>
              <w:top w:val="nil"/>
              <w:left w:val="nil"/>
              <w:bottom w:val="nil"/>
              <w:right w:val="nil"/>
            </w:tcBorders>
          </w:tcPr>
          <w:p w14:paraId="4F8D854B" w14:textId="1D785871" w:rsidR="00CC5AD4" w:rsidRPr="00C51CC4" w:rsidRDefault="00CC5AD4" w:rsidP="00CC5AD4">
            <w:pPr>
              <w:tabs>
                <w:tab w:val="left" w:pos="1440"/>
              </w:tabs>
              <w:spacing w:line="320" w:lineRule="exact"/>
              <w:ind w:left="135" w:hanging="135"/>
              <w:rPr>
                <w:rFonts w:ascii="Arial" w:hAnsi="Arial" w:cs="Arial"/>
                <w:sz w:val="18"/>
                <w:szCs w:val="18"/>
              </w:rPr>
            </w:pPr>
            <w:r w:rsidRPr="00C51CC4">
              <w:rPr>
                <w:rFonts w:ascii="Arial" w:hAnsi="Arial" w:cs="Arial"/>
                <w:sz w:val="18"/>
                <w:szCs w:val="18"/>
              </w:rPr>
              <w:t xml:space="preserve">Polyplex Europa Polyester Film </w:t>
            </w:r>
            <w:r w:rsidR="00B24C8E" w:rsidRPr="00C51CC4">
              <w:rPr>
                <w:rFonts w:ascii="Arial" w:hAnsi="Arial" w:cstheme="minorBidi" w:hint="cs"/>
                <w:sz w:val="18"/>
                <w:szCs w:val="18"/>
                <w:cs/>
              </w:rPr>
              <w:t xml:space="preserve">                          </w:t>
            </w:r>
            <w:proofErr w:type="spellStart"/>
            <w:r w:rsidRPr="00C51CC4">
              <w:rPr>
                <w:rFonts w:ascii="Arial" w:hAnsi="Arial" w:cs="Arial"/>
                <w:sz w:val="18"/>
                <w:szCs w:val="18"/>
              </w:rPr>
              <w:t>Sanayi</w:t>
            </w:r>
            <w:proofErr w:type="spellEnd"/>
            <w:r w:rsidRPr="00C51CC4">
              <w:rPr>
                <w:rFonts w:ascii="Arial" w:hAnsi="Arial" w:cs="Arial"/>
                <w:sz w:val="18"/>
                <w:szCs w:val="18"/>
              </w:rPr>
              <w:t xml:space="preserve"> </w:t>
            </w:r>
            <w:proofErr w:type="spellStart"/>
            <w:r w:rsidRPr="00C51CC4">
              <w:rPr>
                <w:rFonts w:ascii="Arial" w:hAnsi="Arial" w:cs="Arial"/>
                <w:sz w:val="18"/>
                <w:szCs w:val="18"/>
              </w:rPr>
              <w:t>Ve</w:t>
            </w:r>
            <w:proofErr w:type="spellEnd"/>
            <w:r w:rsidRPr="00C51CC4">
              <w:rPr>
                <w:rFonts w:ascii="Arial" w:hAnsi="Arial" w:cs="Arial"/>
                <w:sz w:val="18"/>
                <w:szCs w:val="18"/>
              </w:rPr>
              <w:t xml:space="preserve"> </w:t>
            </w:r>
            <w:proofErr w:type="spellStart"/>
            <w:r w:rsidRPr="00C51CC4">
              <w:rPr>
                <w:rFonts w:ascii="Arial" w:hAnsi="Arial" w:cs="Arial"/>
                <w:sz w:val="18"/>
                <w:szCs w:val="18"/>
              </w:rPr>
              <w:t>Ticaret</w:t>
            </w:r>
            <w:proofErr w:type="spellEnd"/>
            <w:r w:rsidRPr="00C51CC4">
              <w:rPr>
                <w:rFonts w:ascii="Arial" w:hAnsi="Arial" w:cs="Arial"/>
                <w:sz w:val="18"/>
                <w:szCs w:val="18"/>
              </w:rPr>
              <w:t xml:space="preserve"> </w:t>
            </w:r>
            <w:proofErr w:type="spellStart"/>
            <w:r w:rsidRPr="00C51CC4">
              <w:rPr>
                <w:rFonts w:ascii="Arial" w:hAnsi="Arial" w:cs="Arial"/>
                <w:sz w:val="18"/>
                <w:szCs w:val="18"/>
              </w:rPr>
              <w:t>Anonim</w:t>
            </w:r>
            <w:proofErr w:type="spellEnd"/>
            <w:r w:rsidRPr="00C51CC4">
              <w:rPr>
                <w:rFonts w:ascii="Arial" w:hAnsi="Arial" w:cs="Arial"/>
                <w:sz w:val="18"/>
                <w:szCs w:val="18"/>
              </w:rPr>
              <w:t xml:space="preserve"> </w:t>
            </w:r>
            <w:proofErr w:type="spellStart"/>
            <w:r w:rsidRPr="00C51CC4">
              <w:rPr>
                <w:rFonts w:ascii="Arial" w:hAnsi="Arial" w:cs="Arial"/>
                <w:sz w:val="18"/>
                <w:szCs w:val="18"/>
              </w:rPr>
              <w:t>Sirketi</w:t>
            </w:r>
            <w:proofErr w:type="spellEnd"/>
            <w:r w:rsidRPr="00C51CC4">
              <w:rPr>
                <w:rFonts w:ascii="Arial" w:hAnsi="Arial" w:cs="Arial"/>
                <w:sz w:val="18"/>
                <w:szCs w:val="18"/>
              </w:rPr>
              <w:t xml:space="preserve"> (100% owned by Polyplex (Singapore) Pte. Ltd.)</w:t>
            </w:r>
          </w:p>
        </w:tc>
        <w:tc>
          <w:tcPr>
            <w:tcW w:w="2250" w:type="dxa"/>
            <w:tcBorders>
              <w:top w:val="nil"/>
              <w:left w:val="nil"/>
              <w:bottom w:val="nil"/>
              <w:right w:val="nil"/>
            </w:tcBorders>
          </w:tcPr>
          <w:p w14:paraId="2DD81E72"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CC5AD4" w:rsidRPr="00C51CC4" w:rsidRDefault="00CC5AD4" w:rsidP="00CC5AD4">
            <w:pPr>
              <w:tabs>
                <w:tab w:val="left" w:pos="1440"/>
              </w:tabs>
              <w:spacing w:line="320" w:lineRule="exact"/>
              <w:jc w:val="center"/>
              <w:rPr>
                <w:rFonts w:ascii="Arial" w:hAnsi="Arial" w:cs="Arial"/>
                <w:sz w:val="18"/>
                <w:szCs w:val="18"/>
                <w:cs/>
              </w:rPr>
            </w:pPr>
            <w:r w:rsidRPr="00C51CC4">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64C23867"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c>
          <w:tcPr>
            <w:tcW w:w="897" w:type="dxa"/>
            <w:tcBorders>
              <w:top w:val="nil"/>
              <w:left w:val="nil"/>
              <w:bottom w:val="nil"/>
              <w:right w:val="nil"/>
            </w:tcBorders>
          </w:tcPr>
          <w:p w14:paraId="4B6087B9" w14:textId="77777777"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r>
      <w:tr w:rsidR="00CC5AD4" w:rsidRPr="00C51CC4" w14:paraId="52D66385" w14:textId="77777777" w:rsidTr="00B24C8E">
        <w:tc>
          <w:tcPr>
            <w:tcW w:w="3285" w:type="dxa"/>
            <w:tcBorders>
              <w:top w:val="nil"/>
              <w:left w:val="nil"/>
              <w:bottom w:val="nil"/>
              <w:right w:val="nil"/>
            </w:tcBorders>
          </w:tcPr>
          <w:p w14:paraId="23D2ABA4" w14:textId="6AFEF3A5" w:rsidR="00CC5AD4" w:rsidRPr="00C51CC4" w:rsidRDefault="00CC5AD4" w:rsidP="00CC5AD4">
            <w:pPr>
              <w:tabs>
                <w:tab w:val="left" w:pos="1440"/>
              </w:tabs>
              <w:spacing w:line="320" w:lineRule="exact"/>
              <w:ind w:left="135" w:hanging="135"/>
              <w:rPr>
                <w:rFonts w:ascii="Arial" w:hAnsi="Arial" w:cs="Arial"/>
                <w:sz w:val="18"/>
                <w:szCs w:val="18"/>
              </w:rPr>
            </w:pPr>
            <w:r w:rsidRPr="00C51CC4">
              <w:rPr>
                <w:rFonts w:ascii="Arial" w:hAnsi="Arial" w:cs="Arial"/>
                <w:sz w:val="18"/>
                <w:szCs w:val="18"/>
              </w:rPr>
              <w:t>Polyplex Trading (Shenzhen) Co., Ltd. (100% owned by Polyplex (Singapore) Pte. Ltd.)</w:t>
            </w:r>
          </w:p>
        </w:tc>
        <w:tc>
          <w:tcPr>
            <w:tcW w:w="2250" w:type="dxa"/>
            <w:tcBorders>
              <w:top w:val="nil"/>
              <w:left w:val="nil"/>
              <w:bottom w:val="nil"/>
              <w:right w:val="nil"/>
            </w:tcBorders>
          </w:tcPr>
          <w:p w14:paraId="75AE8136" w14:textId="77777777" w:rsidR="00CC5AD4" w:rsidRPr="00C51CC4" w:rsidRDefault="00CC5AD4" w:rsidP="00CC5AD4">
            <w:pPr>
              <w:tabs>
                <w:tab w:val="left" w:pos="1440"/>
              </w:tabs>
              <w:spacing w:line="320" w:lineRule="exact"/>
              <w:ind w:left="107" w:hanging="107"/>
              <w:rPr>
                <w:rFonts w:ascii="Arial" w:hAnsi="Arial" w:cs="Arial"/>
                <w:sz w:val="18"/>
                <w:szCs w:val="18"/>
              </w:rPr>
            </w:pPr>
            <w:r w:rsidRPr="00C51CC4">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49A6E66" w14:textId="77777777" w:rsidR="00CC5AD4" w:rsidRPr="00C51CC4" w:rsidRDefault="00CC5AD4" w:rsidP="00CC5AD4">
            <w:pPr>
              <w:tabs>
                <w:tab w:val="left" w:pos="1440"/>
              </w:tabs>
              <w:spacing w:line="320" w:lineRule="exact"/>
              <w:jc w:val="center"/>
              <w:rPr>
                <w:rFonts w:ascii="Arial" w:hAnsi="Arial" w:cs="Arial"/>
                <w:sz w:val="18"/>
                <w:szCs w:val="18"/>
              </w:rPr>
            </w:pPr>
            <w:r w:rsidRPr="00C51CC4">
              <w:rPr>
                <w:rFonts w:ascii="Arial" w:hAnsi="Arial" w:cs="Arial"/>
                <w:sz w:val="18"/>
                <w:szCs w:val="18"/>
              </w:rPr>
              <w:t>The People’s Republic of China</w:t>
            </w:r>
          </w:p>
        </w:tc>
        <w:tc>
          <w:tcPr>
            <w:tcW w:w="905" w:type="dxa"/>
            <w:tcBorders>
              <w:top w:val="nil"/>
              <w:left w:val="nil"/>
              <w:bottom w:val="nil"/>
              <w:right w:val="nil"/>
            </w:tcBorders>
            <w:shd w:val="clear" w:color="auto" w:fill="auto"/>
          </w:tcPr>
          <w:p w14:paraId="3DEEC669" w14:textId="09FABFE8"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c>
          <w:tcPr>
            <w:tcW w:w="897" w:type="dxa"/>
            <w:tcBorders>
              <w:top w:val="nil"/>
              <w:left w:val="nil"/>
              <w:bottom w:val="nil"/>
              <w:right w:val="nil"/>
            </w:tcBorders>
          </w:tcPr>
          <w:p w14:paraId="1A12130B" w14:textId="77777777"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r>
      <w:tr w:rsidR="00CC5AD4" w:rsidRPr="00C51CC4" w14:paraId="18A186C1" w14:textId="77777777" w:rsidTr="00B24C8E">
        <w:tc>
          <w:tcPr>
            <w:tcW w:w="3285" w:type="dxa"/>
            <w:tcBorders>
              <w:top w:val="nil"/>
              <w:left w:val="nil"/>
              <w:bottom w:val="nil"/>
              <w:right w:val="nil"/>
            </w:tcBorders>
          </w:tcPr>
          <w:p w14:paraId="2614FC04" w14:textId="77777777" w:rsidR="00CC5AD4" w:rsidRPr="00C51CC4" w:rsidRDefault="00CC5AD4" w:rsidP="00CC5AD4">
            <w:pPr>
              <w:tabs>
                <w:tab w:val="left" w:pos="1440"/>
              </w:tabs>
              <w:spacing w:line="320" w:lineRule="exact"/>
              <w:ind w:left="135" w:hanging="135"/>
              <w:rPr>
                <w:rFonts w:ascii="Arial" w:hAnsi="Arial" w:cs="Arial"/>
                <w:sz w:val="18"/>
                <w:szCs w:val="18"/>
              </w:rPr>
            </w:pPr>
            <w:r w:rsidRPr="00C51CC4">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CC5AD4" w:rsidRPr="00C51CC4" w:rsidRDefault="00CC5AD4" w:rsidP="00CC5AD4">
            <w:pPr>
              <w:tabs>
                <w:tab w:val="left" w:pos="1440"/>
              </w:tabs>
              <w:spacing w:line="320" w:lineRule="exact"/>
              <w:jc w:val="center"/>
              <w:rPr>
                <w:rFonts w:ascii="Arial" w:hAnsi="Arial" w:cs="Arial"/>
                <w:sz w:val="18"/>
                <w:szCs w:val="18"/>
                <w:cs/>
              </w:rPr>
            </w:pPr>
            <w:r w:rsidRPr="00C51CC4">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73A0DDC0"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c>
          <w:tcPr>
            <w:tcW w:w="897" w:type="dxa"/>
            <w:tcBorders>
              <w:top w:val="nil"/>
              <w:left w:val="nil"/>
              <w:bottom w:val="nil"/>
              <w:right w:val="nil"/>
            </w:tcBorders>
          </w:tcPr>
          <w:p w14:paraId="2849F50C" w14:textId="77777777"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r>
      <w:tr w:rsidR="00CC5AD4" w:rsidRPr="00C51CC4" w14:paraId="0F523CB0" w14:textId="77777777" w:rsidTr="00B24C8E">
        <w:tc>
          <w:tcPr>
            <w:tcW w:w="3285" w:type="dxa"/>
            <w:tcBorders>
              <w:top w:val="nil"/>
              <w:left w:val="nil"/>
              <w:bottom w:val="nil"/>
              <w:right w:val="nil"/>
            </w:tcBorders>
          </w:tcPr>
          <w:p w14:paraId="7DB5E45C" w14:textId="77777777" w:rsidR="00CC5AD4" w:rsidRPr="00C51CC4" w:rsidRDefault="00CC5AD4" w:rsidP="00CC5AD4">
            <w:pPr>
              <w:tabs>
                <w:tab w:val="left" w:pos="1440"/>
              </w:tabs>
              <w:spacing w:line="320" w:lineRule="exact"/>
              <w:ind w:left="135" w:hanging="135"/>
              <w:rPr>
                <w:rFonts w:ascii="Arial" w:hAnsi="Arial" w:cs="Arial"/>
                <w:sz w:val="18"/>
                <w:szCs w:val="18"/>
              </w:rPr>
            </w:pPr>
            <w:r w:rsidRPr="00C51CC4">
              <w:rPr>
                <w:rFonts w:ascii="Arial" w:hAnsi="Arial" w:cs="Arial"/>
                <w:sz w:val="18"/>
                <w:szCs w:val="18"/>
              </w:rPr>
              <w:t xml:space="preserve">Polyplex </w:t>
            </w:r>
            <w:proofErr w:type="spellStart"/>
            <w:r w:rsidRPr="00C51CC4">
              <w:rPr>
                <w:rFonts w:ascii="Arial" w:hAnsi="Arial" w:cs="Arial"/>
                <w:sz w:val="18"/>
                <w:szCs w:val="18"/>
              </w:rPr>
              <w:t>Paketleme</w:t>
            </w:r>
            <w:proofErr w:type="spellEnd"/>
            <w:r w:rsidRPr="00C51CC4">
              <w:rPr>
                <w:rFonts w:ascii="Arial" w:hAnsi="Arial" w:cs="Arial"/>
                <w:sz w:val="18"/>
                <w:szCs w:val="18"/>
              </w:rPr>
              <w:t xml:space="preserve"> </w:t>
            </w:r>
            <w:proofErr w:type="spellStart"/>
            <w:r w:rsidRPr="00C51CC4">
              <w:rPr>
                <w:rFonts w:ascii="Arial" w:hAnsi="Arial" w:cs="Arial"/>
                <w:sz w:val="18"/>
                <w:szCs w:val="18"/>
              </w:rPr>
              <w:t>Cozumleri</w:t>
            </w:r>
            <w:proofErr w:type="spellEnd"/>
            <w:r w:rsidRPr="00C51CC4">
              <w:rPr>
                <w:rFonts w:ascii="Arial" w:hAnsi="Arial" w:cs="Arial"/>
                <w:sz w:val="18"/>
                <w:szCs w:val="18"/>
              </w:rPr>
              <w:t xml:space="preserve"> </w:t>
            </w:r>
            <w:proofErr w:type="spellStart"/>
            <w:r w:rsidRPr="00C51CC4">
              <w:rPr>
                <w:rFonts w:ascii="Arial" w:hAnsi="Arial" w:cs="Arial"/>
                <w:sz w:val="18"/>
                <w:szCs w:val="18"/>
              </w:rPr>
              <w:t>Sanayi</w:t>
            </w:r>
            <w:proofErr w:type="spellEnd"/>
            <w:r w:rsidRPr="00C51CC4">
              <w:rPr>
                <w:rFonts w:ascii="Arial" w:hAnsi="Arial" w:cs="Arial"/>
                <w:sz w:val="18"/>
                <w:szCs w:val="18"/>
              </w:rPr>
              <w:t xml:space="preserve"> </w:t>
            </w:r>
            <w:proofErr w:type="spellStart"/>
            <w:r w:rsidRPr="00C51CC4">
              <w:rPr>
                <w:rFonts w:ascii="Arial" w:hAnsi="Arial" w:cs="Arial"/>
                <w:sz w:val="18"/>
                <w:szCs w:val="18"/>
              </w:rPr>
              <w:t>Ve</w:t>
            </w:r>
            <w:proofErr w:type="spellEnd"/>
            <w:r w:rsidRPr="00C51CC4">
              <w:rPr>
                <w:rFonts w:ascii="Arial" w:hAnsi="Arial" w:cs="Arial"/>
                <w:sz w:val="18"/>
                <w:szCs w:val="18"/>
              </w:rPr>
              <w:t xml:space="preserve"> </w:t>
            </w:r>
            <w:proofErr w:type="spellStart"/>
            <w:r w:rsidRPr="00C51CC4">
              <w:rPr>
                <w:rFonts w:ascii="Arial" w:hAnsi="Arial" w:cs="Arial"/>
                <w:sz w:val="18"/>
                <w:szCs w:val="18"/>
              </w:rPr>
              <w:t>Ticaret</w:t>
            </w:r>
            <w:proofErr w:type="spellEnd"/>
            <w:r w:rsidRPr="00C51CC4">
              <w:rPr>
                <w:rFonts w:ascii="Arial" w:hAnsi="Arial" w:cs="Arial"/>
                <w:sz w:val="18"/>
                <w:szCs w:val="18"/>
              </w:rPr>
              <w:t xml:space="preserve"> </w:t>
            </w:r>
            <w:proofErr w:type="spellStart"/>
            <w:r w:rsidRPr="00C51CC4">
              <w:rPr>
                <w:rFonts w:ascii="Arial" w:hAnsi="Arial" w:cs="Arial"/>
                <w:sz w:val="18"/>
                <w:szCs w:val="18"/>
              </w:rPr>
              <w:t>Anonim</w:t>
            </w:r>
            <w:proofErr w:type="spellEnd"/>
            <w:r w:rsidRPr="00C51CC4">
              <w:rPr>
                <w:rFonts w:ascii="Arial" w:hAnsi="Arial" w:cs="Arial"/>
                <w:sz w:val="18"/>
                <w:szCs w:val="18"/>
              </w:rPr>
              <w:t xml:space="preserve"> </w:t>
            </w:r>
            <w:proofErr w:type="spellStart"/>
            <w:r w:rsidRPr="00C51CC4">
              <w:rPr>
                <w:rFonts w:ascii="Arial" w:hAnsi="Arial" w:cs="Arial"/>
                <w:sz w:val="18"/>
                <w:szCs w:val="18"/>
              </w:rPr>
              <w:t>Sirketi</w:t>
            </w:r>
            <w:proofErr w:type="spellEnd"/>
            <w:r w:rsidRPr="00C51CC4">
              <w:rPr>
                <w:rFonts w:ascii="Arial" w:hAnsi="Arial" w:cs="Arial"/>
                <w:sz w:val="18"/>
                <w:szCs w:val="18"/>
              </w:rPr>
              <w:t xml:space="preserve"> (99.99% owned by Polyplex Europa Polyester Film </w:t>
            </w:r>
            <w:proofErr w:type="spellStart"/>
            <w:r w:rsidRPr="00C51CC4">
              <w:rPr>
                <w:rFonts w:ascii="Arial" w:hAnsi="Arial" w:cs="Arial"/>
                <w:sz w:val="18"/>
                <w:szCs w:val="18"/>
              </w:rPr>
              <w:t>Sanayi</w:t>
            </w:r>
            <w:proofErr w:type="spellEnd"/>
            <w:r w:rsidRPr="00C51CC4">
              <w:rPr>
                <w:rFonts w:ascii="Arial" w:hAnsi="Arial" w:cs="Arial"/>
                <w:sz w:val="18"/>
                <w:szCs w:val="18"/>
              </w:rPr>
              <w:t xml:space="preserve"> </w:t>
            </w:r>
            <w:proofErr w:type="spellStart"/>
            <w:r w:rsidRPr="00C51CC4">
              <w:rPr>
                <w:rFonts w:ascii="Arial" w:hAnsi="Arial" w:cs="Arial"/>
                <w:sz w:val="18"/>
                <w:szCs w:val="18"/>
              </w:rPr>
              <w:t>Ve</w:t>
            </w:r>
            <w:proofErr w:type="spellEnd"/>
            <w:r w:rsidRPr="00C51CC4">
              <w:rPr>
                <w:rFonts w:ascii="Arial" w:hAnsi="Arial" w:cs="Arial"/>
                <w:sz w:val="18"/>
                <w:szCs w:val="18"/>
              </w:rPr>
              <w:t xml:space="preserve"> </w:t>
            </w:r>
            <w:proofErr w:type="spellStart"/>
            <w:r w:rsidRPr="00C51CC4">
              <w:rPr>
                <w:rFonts w:ascii="Arial" w:hAnsi="Arial" w:cs="Arial"/>
                <w:sz w:val="18"/>
                <w:szCs w:val="18"/>
              </w:rPr>
              <w:t>Ticaret</w:t>
            </w:r>
            <w:proofErr w:type="spellEnd"/>
            <w:r w:rsidRPr="00C51CC4">
              <w:rPr>
                <w:rFonts w:ascii="Arial" w:hAnsi="Arial" w:cs="Arial"/>
                <w:sz w:val="18"/>
                <w:szCs w:val="18"/>
              </w:rPr>
              <w:t xml:space="preserve"> </w:t>
            </w:r>
            <w:proofErr w:type="spellStart"/>
            <w:r w:rsidRPr="00C51CC4">
              <w:rPr>
                <w:rFonts w:ascii="Arial" w:hAnsi="Arial" w:cs="Arial"/>
                <w:sz w:val="18"/>
                <w:szCs w:val="18"/>
              </w:rPr>
              <w:t>Anonim</w:t>
            </w:r>
            <w:proofErr w:type="spellEnd"/>
            <w:r w:rsidRPr="00C51CC4">
              <w:rPr>
                <w:rFonts w:ascii="Arial" w:hAnsi="Arial" w:cs="Arial"/>
                <w:sz w:val="18"/>
                <w:szCs w:val="18"/>
              </w:rPr>
              <w:t xml:space="preserve"> </w:t>
            </w:r>
            <w:proofErr w:type="spellStart"/>
            <w:r w:rsidRPr="00C51CC4">
              <w:rPr>
                <w:rFonts w:ascii="Arial" w:hAnsi="Arial" w:cs="Arial"/>
                <w:sz w:val="18"/>
                <w:szCs w:val="18"/>
              </w:rPr>
              <w:t>Sirketi</w:t>
            </w:r>
            <w:proofErr w:type="spellEnd"/>
            <w:r w:rsidRPr="00C51CC4">
              <w:rPr>
                <w:rFonts w:ascii="Arial" w:hAnsi="Arial" w:cs="Arial"/>
                <w:sz w:val="18"/>
                <w:szCs w:val="18"/>
              </w:rPr>
              <w:t>)</w:t>
            </w:r>
          </w:p>
        </w:tc>
        <w:tc>
          <w:tcPr>
            <w:tcW w:w="2250" w:type="dxa"/>
            <w:tcBorders>
              <w:top w:val="nil"/>
              <w:left w:val="nil"/>
              <w:bottom w:val="nil"/>
              <w:right w:val="nil"/>
            </w:tcBorders>
          </w:tcPr>
          <w:p w14:paraId="4AE7F6DE" w14:textId="77777777" w:rsidR="00CC5AD4" w:rsidRPr="00C51CC4" w:rsidRDefault="00CC5AD4" w:rsidP="00CC5AD4">
            <w:pPr>
              <w:tabs>
                <w:tab w:val="left" w:pos="1440"/>
              </w:tabs>
              <w:spacing w:line="320" w:lineRule="exact"/>
              <w:ind w:left="107" w:hanging="107"/>
              <w:rPr>
                <w:rFonts w:ascii="Arial" w:hAnsi="Arial" w:cs="Arial"/>
                <w:sz w:val="18"/>
                <w:szCs w:val="18"/>
                <w:cs/>
              </w:rPr>
            </w:pPr>
            <w:r w:rsidRPr="00C51CC4">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CC5AD4" w:rsidRPr="00C51CC4" w:rsidRDefault="00CC5AD4" w:rsidP="00CC5AD4">
            <w:pPr>
              <w:tabs>
                <w:tab w:val="left" w:pos="1440"/>
              </w:tabs>
              <w:spacing w:line="320" w:lineRule="exact"/>
              <w:jc w:val="center"/>
              <w:rPr>
                <w:rFonts w:ascii="Arial" w:hAnsi="Arial" w:cs="Arial"/>
                <w:sz w:val="18"/>
                <w:szCs w:val="18"/>
                <w:cs/>
              </w:rPr>
            </w:pPr>
            <w:r w:rsidRPr="00C51CC4">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7D6810F9"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c>
          <w:tcPr>
            <w:tcW w:w="897" w:type="dxa"/>
            <w:tcBorders>
              <w:top w:val="nil"/>
              <w:left w:val="nil"/>
              <w:bottom w:val="nil"/>
              <w:right w:val="nil"/>
            </w:tcBorders>
          </w:tcPr>
          <w:p w14:paraId="3D205702" w14:textId="77777777" w:rsidR="00CC5AD4" w:rsidRPr="00C51CC4" w:rsidRDefault="00CC5AD4" w:rsidP="00CC5AD4">
            <w:pPr>
              <w:tabs>
                <w:tab w:val="decimal" w:pos="419"/>
              </w:tabs>
              <w:spacing w:line="320" w:lineRule="exact"/>
              <w:rPr>
                <w:rFonts w:ascii="Arial" w:hAnsi="Arial" w:cs="Arial"/>
                <w:sz w:val="18"/>
                <w:szCs w:val="18"/>
              </w:rPr>
            </w:pPr>
            <w:r w:rsidRPr="00C51CC4">
              <w:rPr>
                <w:rFonts w:ascii="Arial" w:hAnsi="Arial" w:cs="Arial"/>
                <w:sz w:val="18"/>
                <w:szCs w:val="18"/>
              </w:rPr>
              <w:t>100.00</w:t>
            </w:r>
          </w:p>
        </w:tc>
      </w:tr>
    </w:tbl>
    <w:p w14:paraId="0877C04D" w14:textId="77777777" w:rsidR="00FD56EA" w:rsidRPr="00C51CC4" w:rsidRDefault="00FD56EA" w:rsidP="003C597C">
      <w:pPr>
        <w:spacing w:before="240" w:after="120" w:line="360" w:lineRule="exact"/>
        <w:ind w:left="1214" w:hanging="607"/>
        <w:jc w:val="thaiDistribute"/>
        <w:rPr>
          <w:rFonts w:ascii="Arial" w:hAnsi="Arial"/>
          <w:sz w:val="22"/>
          <w:szCs w:val="22"/>
        </w:rPr>
      </w:pPr>
      <w:r w:rsidRPr="00C51CC4">
        <w:rPr>
          <w:rFonts w:ascii="Arial" w:hAnsi="Arial"/>
          <w:sz w:val="22"/>
          <w:szCs w:val="22"/>
        </w:rPr>
        <w:t>b)</w:t>
      </w:r>
      <w:r w:rsidRPr="00C51CC4">
        <w:rPr>
          <w:rFonts w:ascii="Arial" w:hAnsi="Arial"/>
          <w:sz w:val="22"/>
          <w:szCs w:val="22"/>
        </w:rPr>
        <w:tab/>
      </w:r>
      <w:r w:rsidR="00F22AFA" w:rsidRPr="00C51CC4">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249D6150" w14:textId="77777777" w:rsidR="00FD56EA" w:rsidRPr="00C51CC4" w:rsidRDefault="00FD56EA" w:rsidP="00B071AB">
      <w:pPr>
        <w:spacing w:before="120" w:after="120" w:line="360" w:lineRule="exact"/>
        <w:ind w:left="1210" w:hanging="605"/>
        <w:jc w:val="thaiDistribute"/>
        <w:rPr>
          <w:rFonts w:ascii="Arial" w:hAnsi="Arial"/>
          <w:sz w:val="22"/>
          <w:szCs w:val="22"/>
        </w:rPr>
      </w:pPr>
      <w:r w:rsidRPr="00C51CC4">
        <w:rPr>
          <w:rFonts w:ascii="Arial" w:hAnsi="Arial"/>
          <w:sz w:val="22"/>
          <w:szCs w:val="22"/>
        </w:rPr>
        <w:t>c)</w:t>
      </w:r>
      <w:r w:rsidRPr="00C51CC4">
        <w:rPr>
          <w:rFonts w:ascii="Arial" w:hAnsi="Arial"/>
          <w:sz w:val="22"/>
          <w:szCs w:val="22"/>
        </w:rPr>
        <w:tab/>
      </w:r>
      <w:r w:rsidR="00F22AFA" w:rsidRPr="00C51CC4">
        <w:rPr>
          <w:rFonts w:ascii="Arial" w:hAnsi="Arial"/>
          <w:sz w:val="22"/>
          <w:szCs w:val="22"/>
        </w:rPr>
        <w:t>Subsidiaries are fully consolidated, being the date on which the Company obtains control, and continue to be consolidated until the date when such control ceases.</w:t>
      </w:r>
    </w:p>
    <w:p w14:paraId="10D196C7" w14:textId="77777777" w:rsidR="00FD56EA" w:rsidRPr="00C51CC4" w:rsidRDefault="00FD56EA" w:rsidP="00B071AB">
      <w:pPr>
        <w:spacing w:before="120" w:after="120" w:line="360" w:lineRule="exact"/>
        <w:ind w:left="1210" w:hanging="605"/>
        <w:jc w:val="thaiDistribute"/>
        <w:rPr>
          <w:rFonts w:ascii="Arial" w:hAnsi="Arial"/>
          <w:sz w:val="22"/>
          <w:szCs w:val="22"/>
        </w:rPr>
      </w:pPr>
      <w:r w:rsidRPr="00C51CC4">
        <w:rPr>
          <w:rFonts w:ascii="Arial" w:hAnsi="Arial"/>
          <w:sz w:val="22"/>
          <w:szCs w:val="22"/>
        </w:rPr>
        <w:lastRenderedPageBreak/>
        <w:t>d)</w:t>
      </w:r>
      <w:r w:rsidRPr="00C51CC4">
        <w:rPr>
          <w:rFonts w:ascii="Arial" w:hAnsi="Arial"/>
          <w:sz w:val="22"/>
          <w:szCs w:val="22"/>
        </w:rPr>
        <w:tab/>
      </w:r>
      <w:r w:rsidR="00F22AFA" w:rsidRPr="00C51CC4">
        <w:rPr>
          <w:rFonts w:ascii="Arial" w:hAnsi="Arial"/>
          <w:sz w:val="22"/>
          <w:szCs w:val="22"/>
        </w:rPr>
        <w:t>The financial statements of the subsidiaries are prepared using the same significant accounting policies as the Company.</w:t>
      </w:r>
    </w:p>
    <w:p w14:paraId="42D99525" w14:textId="77777777" w:rsidR="00FD56EA" w:rsidRPr="00C51CC4" w:rsidRDefault="00FD56EA" w:rsidP="00B071AB">
      <w:pPr>
        <w:spacing w:before="120" w:after="120" w:line="380" w:lineRule="exact"/>
        <w:ind w:left="1195" w:hanging="600"/>
        <w:jc w:val="thaiDistribute"/>
        <w:rPr>
          <w:rFonts w:ascii="Arial" w:hAnsi="Arial"/>
          <w:sz w:val="22"/>
          <w:szCs w:val="22"/>
        </w:rPr>
      </w:pPr>
      <w:r w:rsidRPr="00C51CC4">
        <w:rPr>
          <w:rFonts w:ascii="Arial" w:hAnsi="Arial"/>
          <w:sz w:val="22"/>
          <w:szCs w:val="22"/>
        </w:rPr>
        <w:t>e)</w:t>
      </w:r>
      <w:r w:rsidRPr="00C51CC4">
        <w:rPr>
          <w:rFonts w:ascii="Arial" w:hAnsi="Arial"/>
          <w:sz w:val="22"/>
          <w:szCs w:val="22"/>
        </w:rPr>
        <w:tab/>
      </w:r>
      <w:r w:rsidR="00F22AFA" w:rsidRPr="00C51CC4">
        <w:rPr>
          <w:rFonts w:ascii="Arial" w:hAnsi="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C51CC4" w:rsidRDefault="00FD56EA" w:rsidP="00B071AB">
      <w:pPr>
        <w:spacing w:before="120" w:after="120" w:line="380" w:lineRule="exact"/>
        <w:ind w:left="1195" w:hanging="600"/>
        <w:jc w:val="thaiDistribute"/>
        <w:rPr>
          <w:rFonts w:ascii="Arial" w:hAnsi="Arial"/>
          <w:sz w:val="22"/>
          <w:szCs w:val="22"/>
        </w:rPr>
      </w:pPr>
      <w:r w:rsidRPr="00C51CC4">
        <w:rPr>
          <w:rFonts w:ascii="Arial" w:hAnsi="Arial"/>
          <w:sz w:val="22"/>
          <w:szCs w:val="22"/>
        </w:rPr>
        <w:t>f)</w:t>
      </w:r>
      <w:r w:rsidRPr="00C51CC4">
        <w:rPr>
          <w:rFonts w:ascii="Arial" w:hAnsi="Arial"/>
          <w:sz w:val="22"/>
          <w:szCs w:val="22"/>
        </w:rPr>
        <w:tab/>
      </w:r>
      <w:r w:rsidR="00F22AFA" w:rsidRPr="00C51CC4">
        <w:rPr>
          <w:rFonts w:ascii="Arial" w:hAnsi="Arial"/>
          <w:sz w:val="22"/>
          <w:szCs w:val="22"/>
        </w:rPr>
        <w:t xml:space="preserve">Material balances and transactions between the </w:t>
      </w:r>
      <w:r w:rsidR="3E3FBB4F" w:rsidRPr="00C51CC4">
        <w:rPr>
          <w:rFonts w:ascii="Arial" w:hAnsi="Arial"/>
          <w:sz w:val="22"/>
          <w:szCs w:val="22"/>
        </w:rPr>
        <w:t>Group</w:t>
      </w:r>
      <w:r w:rsidR="00F22AFA" w:rsidRPr="00C51CC4">
        <w:rPr>
          <w:rFonts w:ascii="Arial" w:hAnsi="Arial"/>
          <w:sz w:val="22"/>
          <w:szCs w:val="22"/>
        </w:rPr>
        <w:t xml:space="preserve"> have been eliminated from the consolidated financial statements.</w:t>
      </w:r>
    </w:p>
    <w:p w14:paraId="5DD5730D" w14:textId="77777777" w:rsidR="00FC0E25" w:rsidRPr="00C51CC4" w:rsidRDefault="00A95BD3" w:rsidP="00F22AFA">
      <w:pPr>
        <w:spacing w:before="120" w:after="120" w:line="380" w:lineRule="exact"/>
        <w:ind w:left="1195" w:hanging="600"/>
        <w:jc w:val="thaiDistribute"/>
        <w:rPr>
          <w:rFonts w:ascii="Arial" w:hAnsi="Arial"/>
          <w:sz w:val="22"/>
          <w:szCs w:val="22"/>
        </w:rPr>
      </w:pPr>
      <w:r w:rsidRPr="00C51CC4">
        <w:rPr>
          <w:rFonts w:ascii="Arial" w:hAnsi="Arial"/>
          <w:sz w:val="22"/>
          <w:szCs w:val="22"/>
        </w:rPr>
        <w:t>g)</w:t>
      </w:r>
      <w:r w:rsidRPr="00C51CC4">
        <w:rPr>
          <w:rFonts w:ascii="Arial" w:hAnsi="Arial"/>
          <w:sz w:val="22"/>
          <w:szCs w:val="22"/>
        </w:rPr>
        <w:tab/>
      </w:r>
      <w:r w:rsidR="00F22AFA" w:rsidRPr="00C51CC4">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C51CC4" w:rsidRDefault="00CD00CC" w:rsidP="00E25250">
      <w:pPr>
        <w:tabs>
          <w:tab w:val="left" w:pos="594"/>
          <w:tab w:val="left" w:pos="1440"/>
        </w:tabs>
        <w:spacing w:before="120" w:after="120" w:line="380" w:lineRule="exact"/>
        <w:ind w:left="630" w:hanging="630"/>
        <w:jc w:val="thaiDistribute"/>
        <w:outlineLvl w:val="0"/>
        <w:rPr>
          <w:rFonts w:ascii="Arial" w:hAnsi="Arial"/>
          <w:sz w:val="22"/>
          <w:szCs w:val="22"/>
        </w:rPr>
      </w:pPr>
      <w:r w:rsidRPr="00C51CC4">
        <w:rPr>
          <w:rFonts w:ascii="Arial" w:hAnsi="Arial"/>
          <w:sz w:val="22"/>
          <w:szCs w:val="22"/>
        </w:rPr>
        <w:t>2.3</w:t>
      </w:r>
      <w:r w:rsidR="006628B0" w:rsidRPr="00C51CC4">
        <w:rPr>
          <w:rFonts w:ascii="Arial" w:hAnsi="Arial"/>
          <w:sz w:val="22"/>
          <w:szCs w:val="22"/>
        </w:rPr>
        <w:tab/>
      </w:r>
      <w:r w:rsidRPr="00C51CC4">
        <w:rPr>
          <w:rFonts w:ascii="Arial" w:hAnsi="Arial"/>
          <w:sz w:val="22"/>
          <w:szCs w:val="22"/>
        </w:rPr>
        <w:t>The separate financial statements</w:t>
      </w:r>
      <w:r w:rsidR="003E34D1" w:rsidRPr="00C51CC4">
        <w:rPr>
          <w:rFonts w:ascii="Arial" w:hAnsi="Arial"/>
          <w:sz w:val="22"/>
          <w:szCs w:val="22"/>
        </w:rPr>
        <w:t xml:space="preserve"> </w:t>
      </w:r>
      <w:r w:rsidR="00FD56EA" w:rsidRPr="00C51CC4">
        <w:rPr>
          <w:rFonts w:ascii="Arial" w:hAnsi="Arial"/>
          <w:sz w:val="22"/>
          <w:szCs w:val="22"/>
        </w:rPr>
        <w:t>present investments in subsidiaries under the cost method.</w:t>
      </w:r>
    </w:p>
    <w:p w14:paraId="35E0CD7B" w14:textId="09D11614" w:rsidR="00715AF0" w:rsidRPr="00C51CC4" w:rsidRDefault="00715AF0" w:rsidP="00715AF0">
      <w:pPr>
        <w:tabs>
          <w:tab w:val="left" w:pos="1440"/>
        </w:tabs>
        <w:spacing w:before="120" w:after="120" w:line="380" w:lineRule="exact"/>
        <w:ind w:left="547" w:hanging="547"/>
        <w:jc w:val="thaiDistribute"/>
        <w:outlineLvl w:val="0"/>
        <w:rPr>
          <w:rFonts w:ascii="Arial" w:hAnsi="Arial" w:cstheme="minorBidi"/>
          <w:b/>
          <w:bCs/>
          <w:sz w:val="22"/>
          <w:szCs w:val="22"/>
        </w:rPr>
      </w:pPr>
      <w:r w:rsidRPr="00C51CC4">
        <w:rPr>
          <w:rFonts w:ascii="Arial" w:hAnsi="Arial"/>
          <w:b/>
          <w:bCs/>
          <w:sz w:val="22"/>
          <w:szCs w:val="22"/>
        </w:rPr>
        <w:t xml:space="preserve">3. </w:t>
      </w:r>
      <w:r w:rsidRPr="00C51CC4">
        <w:rPr>
          <w:rFonts w:ascii="Arial" w:hAnsi="Arial"/>
          <w:b/>
          <w:bCs/>
          <w:sz w:val="22"/>
          <w:szCs w:val="22"/>
        </w:rPr>
        <w:tab/>
        <w:t>New f</w:t>
      </w:r>
      <w:r w:rsidRPr="00C51CC4">
        <w:rPr>
          <w:rFonts w:ascii="Arial" w:hAnsi="Arial" w:cs="Arial"/>
          <w:b/>
          <w:bCs/>
          <w:sz w:val="22"/>
          <w:szCs w:val="22"/>
        </w:rPr>
        <w:t>inancial reporting standards</w:t>
      </w:r>
    </w:p>
    <w:p w14:paraId="0C37B40A" w14:textId="34C3612D" w:rsidR="00715AF0" w:rsidRPr="00C51CC4" w:rsidRDefault="00715AF0" w:rsidP="00411B8E">
      <w:pPr>
        <w:spacing w:before="240" w:after="240" w:line="380" w:lineRule="exact"/>
        <w:ind w:left="900" w:hanging="360"/>
        <w:jc w:val="thaiDistribute"/>
        <w:rPr>
          <w:rFonts w:ascii="Arial" w:hAnsi="Arial" w:cs="Arial"/>
          <w:b/>
          <w:bCs/>
          <w:sz w:val="22"/>
          <w:szCs w:val="22"/>
        </w:rPr>
      </w:pPr>
      <w:r w:rsidRPr="00C51CC4">
        <w:rPr>
          <w:rFonts w:ascii="Arial" w:hAnsi="Arial" w:cs="Arial"/>
          <w:b/>
          <w:bCs/>
          <w:sz w:val="22"/>
          <w:szCs w:val="22"/>
        </w:rPr>
        <w:t xml:space="preserve">a) </w:t>
      </w:r>
      <w:r w:rsidR="00411B8E" w:rsidRPr="00C51CC4">
        <w:rPr>
          <w:rFonts w:ascii="Arial" w:hAnsi="Arial" w:cs="Arial"/>
          <w:b/>
          <w:bCs/>
          <w:sz w:val="22"/>
          <w:szCs w:val="22"/>
        </w:rPr>
        <w:tab/>
      </w:r>
      <w:r w:rsidRPr="00C51CC4">
        <w:rPr>
          <w:rFonts w:ascii="Arial" w:hAnsi="Arial" w:cs="Arial"/>
          <w:b/>
          <w:bCs/>
          <w:sz w:val="22"/>
          <w:szCs w:val="22"/>
        </w:rPr>
        <w:t xml:space="preserve">Financial reporting standards that became effective in the current period </w:t>
      </w:r>
    </w:p>
    <w:p w14:paraId="50029AA1" w14:textId="6D71D793" w:rsidR="00715AF0" w:rsidRPr="00C51CC4" w:rsidRDefault="00715AF0" w:rsidP="00411B8E">
      <w:pPr>
        <w:tabs>
          <w:tab w:val="left" w:pos="2880"/>
        </w:tabs>
        <w:spacing w:before="120" w:after="120" w:line="380" w:lineRule="exact"/>
        <w:ind w:left="900" w:hanging="360"/>
        <w:jc w:val="thaiDistribute"/>
        <w:rPr>
          <w:rFonts w:ascii="Arial" w:eastAsia="Arial" w:hAnsi="Arial" w:cs="Arial"/>
          <w:sz w:val="22"/>
          <w:szCs w:val="22"/>
        </w:rPr>
      </w:pPr>
      <w:r w:rsidRPr="00C51CC4">
        <w:rPr>
          <w:rFonts w:ascii="Arial" w:hAnsi="Arial"/>
          <w:sz w:val="22"/>
          <w:szCs w:val="22"/>
          <w:cs/>
        </w:rPr>
        <w:tab/>
      </w:r>
      <w:r w:rsidRPr="00C51CC4">
        <w:rPr>
          <w:rFonts w:ascii="Arial" w:hAnsi="Arial"/>
          <w:sz w:val="22"/>
          <w:szCs w:val="22"/>
        </w:rPr>
        <w:t xml:space="preserve">During the </w:t>
      </w:r>
      <w:r w:rsidR="0060408C" w:rsidRPr="00C51CC4">
        <w:rPr>
          <w:rFonts w:ascii="Arial" w:hAnsi="Arial"/>
          <w:sz w:val="22"/>
          <w:szCs w:val="22"/>
        </w:rPr>
        <w:t>year</w:t>
      </w:r>
      <w:r w:rsidRPr="00C51CC4">
        <w:rPr>
          <w:rFonts w:ascii="Arial" w:hAnsi="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51CC4">
        <w:rPr>
          <w:rFonts w:ascii="Arial" w:hAnsi="Arial"/>
          <w:sz w:val="22"/>
          <w:szCs w:val="22"/>
          <w:cs/>
        </w:rPr>
        <w:t xml:space="preserve"> </w:t>
      </w:r>
      <w:r w:rsidRPr="00C51CC4">
        <w:rPr>
          <w:rFonts w:ascii="Arial" w:hAnsi="Arial"/>
          <w:sz w:val="22"/>
          <w:szCs w:val="22"/>
        </w:rPr>
        <w:t xml:space="preserve">directed towards </w:t>
      </w:r>
      <w:r w:rsidRPr="00C51CC4">
        <w:rPr>
          <w:rFonts w:ascii="Arial" w:eastAsia="Arial" w:hAnsi="Arial" w:cs="Arial"/>
          <w:sz w:val="22"/>
          <w:szCs w:val="22"/>
        </w:rPr>
        <w:t xml:space="preserve">clarifying accounting treatment and providing accounting guidance for users of the standards. </w:t>
      </w:r>
      <w:r w:rsidRPr="00C51CC4">
        <w:rPr>
          <w:rFonts w:ascii="Arial" w:hAnsi="Arial"/>
          <w:sz w:val="22"/>
          <w:szCs w:val="22"/>
        </w:rPr>
        <w:t>The adoption of these financial reporting standards does not have any significant impact on the Group’s financial statements.</w:t>
      </w:r>
      <w:r w:rsidRPr="00C51CC4">
        <w:rPr>
          <w:rFonts w:ascii="Arial" w:eastAsia="Calibri" w:hAnsi="Arial" w:cs="Cordia New"/>
          <w:i/>
          <w:iCs/>
          <w:color w:val="000000"/>
          <w:sz w:val="22"/>
          <w:szCs w:val="22"/>
        </w:rPr>
        <w:t xml:space="preserve"> </w:t>
      </w:r>
      <w:r w:rsidRPr="00C51CC4">
        <w:rPr>
          <w:rFonts w:ascii="Arial" w:eastAsia="Arial" w:hAnsi="Arial" w:cs="Arial"/>
          <w:sz w:val="22"/>
          <w:szCs w:val="22"/>
        </w:rPr>
        <w:t xml:space="preserve">However, the new standard involves changes to key principles, which are </w:t>
      </w:r>
      <w:proofErr w:type="spellStart"/>
      <w:r w:rsidRPr="00C51CC4">
        <w:rPr>
          <w:rFonts w:ascii="Arial" w:eastAsia="Arial" w:hAnsi="Arial" w:cs="Arial"/>
          <w:sz w:val="22"/>
          <w:szCs w:val="22"/>
        </w:rPr>
        <w:t>summarised</w:t>
      </w:r>
      <w:proofErr w:type="spellEnd"/>
      <w:r w:rsidRPr="00C51CC4">
        <w:rPr>
          <w:rFonts w:ascii="Arial" w:eastAsia="Arial" w:hAnsi="Arial" w:cs="Arial"/>
          <w:sz w:val="22"/>
          <w:szCs w:val="22"/>
        </w:rPr>
        <w:t xml:space="preserve"> below:</w:t>
      </w:r>
    </w:p>
    <w:p w14:paraId="0EF2F8C5"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sidRPr="00C51CC4">
        <w:rPr>
          <w:rFonts w:ascii="Arial" w:eastAsia="Arial Unicode MS" w:hAnsi="Arial" w:cs="Arial Unicode MS"/>
          <w:b/>
          <w:bCs/>
          <w:sz w:val="22"/>
          <w:szCs w:val="22"/>
          <w:cs/>
        </w:rPr>
        <w:tab/>
      </w:r>
      <w:r w:rsidRPr="00C51CC4">
        <w:rPr>
          <w:rFonts w:ascii="Arial" w:eastAsia="Arial Unicode MS" w:hAnsi="Arial" w:cs="Arial Unicode MS"/>
          <w:b/>
          <w:bCs/>
          <w:sz w:val="22"/>
          <w:szCs w:val="22"/>
        </w:rPr>
        <w:t>Financial reporting standards related to financial instruments</w:t>
      </w:r>
    </w:p>
    <w:p w14:paraId="1A3E4EB9"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t>A set of TFRSs related to financial instruments consists of five accounting standards and interpretations, as follows:</w:t>
      </w:r>
    </w:p>
    <w:p w14:paraId="635EC8AD"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 xml:space="preserve">   </w:t>
      </w:r>
      <w:r w:rsidRPr="00C51CC4">
        <w:rPr>
          <w:rFonts w:ascii="Arial" w:eastAsia="Arial Unicode MS" w:hAnsi="Arial" w:cs="Arial Unicode MS"/>
          <w:sz w:val="22"/>
          <w:szCs w:val="22"/>
        </w:rPr>
        <w:tab/>
        <w:t>Financial reporting standards:</w:t>
      </w:r>
    </w:p>
    <w:tbl>
      <w:tblPr>
        <w:tblW w:w="8100" w:type="dxa"/>
        <w:tblInd w:w="810" w:type="dxa"/>
        <w:tblLook w:val="01E0" w:firstRow="1" w:lastRow="1" w:firstColumn="1" w:lastColumn="1" w:noHBand="0" w:noVBand="0"/>
      </w:tblPr>
      <w:tblGrid>
        <w:gridCol w:w="1980"/>
        <w:gridCol w:w="6120"/>
      </w:tblGrid>
      <w:tr w:rsidR="00715AF0" w:rsidRPr="00C51CC4" w14:paraId="0135D13E" w14:textId="77777777" w:rsidTr="00411B8E">
        <w:tc>
          <w:tcPr>
            <w:tcW w:w="1980" w:type="dxa"/>
          </w:tcPr>
          <w:p w14:paraId="46457AE6" w14:textId="77777777" w:rsidR="00715AF0" w:rsidRPr="00C51CC4" w:rsidRDefault="00715AF0" w:rsidP="00715AF0">
            <w:pPr>
              <w:spacing w:line="380" w:lineRule="exact"/>
              <w:ind w:left="260" w:right="-43" w:hanging="5"/>
              <w:rPr>
                <w:rFonts w:ascii="Arial" w:hAnsi="Arial"/>
                <w:sz w:val="22"/>
                <w:szCs w:val="22"/>
              </w:rPr>
            </w:pPr>
            <w:r w:rsidRPr="00C51CC4">
              <w:rPr>
                <w:rFonts w:ascii="Arial" w:hAnsi="Arial"/>
                <w:sz w:val="22"/>
                <w:szCs w:val="22"/>
              </w:rPr>
              <w:t>TFRS 7</w:t>
            </w:r>
          </w:p>
        </w:tc>
        <w:tc>
          <w:tcPr>
            <w:tcW w:w="6120" w:type="dxa"/>
          </w:tcPr>
          <w:p w14:paraId="7288B287" w14:textId="77777777" w:rsidR="00715AF0" w:rsidRPr="00C51CC4" w:rsidRDefault="00715AF0" w:rsidP="00715AF0">
            <w:pPr>
              <w:tabs>
                <w:tab w:val="left" w:pos="72"/>
                <w:tab w:val="left" w:pos="540"/>
              </w:tabs>
              <w:spacing w:line="380" w:lineRule="exact"/>
              <w:ind w:left="175" w:right="-43" w:hanging="193"/>
              <w:rPr>
                <w:rFonts w:ascii="Arial" w:hAnsi="Arial"/>
                <w:sz w:val="22"/>
                <w:szCs w:val="22"/>
              </w:rPr>
            </w:pPr>
            <w:r w:rsidRPr="00C51CC4">
              <w:rPr>
                <w:rFonts w:ascii="Arial" w:hAnsi="Arial"/>
                <w:sz w:val="22"/>
                <w:szCs w:val="22"/>
              </w:rPr>
              <w:t>Financial Instruments: Disclosures</w:t>
            </w:r>
          </w:p>
        </w:tc>
      </w:tr>
      <w:tr w:rsidR="00715AF0" w:rsidRPr="00C51CC4" w14:paraId="6DA95331" w14:textId="77777777" w:rsidTr="00411B8E">
        <w:tc>
          <w:tcPr>
            <w:tcW w:w="1980" w:type="dxa"/>
          </w:tcPr>
          <w:p w14:paraId="08A8F618" w14:textId="77777777" w:rsidR="00715AF0" w:rsidRPr="00C51CC4" w:rsidRDefault="00715AF0" w:rsidP="00715AF0">
            <w:pPr>
              <w:spacing w:line="380" w:lineRule="exact"/>
              <w:ind w:left="260" w:right="-43" w:hanging="5"/>
              <w:rPr>
                <w:rFonts w:ascii="Arial" w:hAnsi="Arial"/>
                <w:sz w:val="22"/>
                <w:szCs w:val="22"/>
              </w:rPr>
            </w:pPr>
            <w:r w:rsidRPr="00C51CC4">
              <w:rPr>
                <w:rFonts w:ascii="Arial" w:hAnsi="Arial"/>
                <w:sz w:val="22"/>
                <w:szCs w:val="22"/>
              </w:rPr>
              <w:t xml:space="preserve">TFRS 9 </w:t>
            </w:r>
          </w:p>
        </w:tc>
        <w:tc>
          <w:tcPr>
            <w:tcW w:w="6120" w:type="dxa"/>
          </w:tcPr>
          <w:p w14:paraId="54F59D88" w14:textId="77777777" w:rsidR="00715AF0" w:rsidRPr="00C51CC4" w:rsidRDefault="00715AF0" w:rsidP="00715AF0">
            <w:pPr>
              <w:tabs>
                <w:tab w:val="left" w:pos="72"/>
                <w:tab w:val="left" w:pos="540"/>
              </w:tabs>
              <w:spacing w:line="380" w:lineRule="exact"/>
              <w:ind w:left="175" w:right="-43" w:hanging="193"/>
              <w:rPr>
                <w:rFonts w:ascii="Arial" w:hAnsi="Arial"/>
                <w:sz w:val="22"/>
                <w:szCs w:val="22"/>
              </w:rPr>
            </w:pPr>
            <w:r w:rsidRPr="00C51CC4">
              <w:rPr>
                <w:rFonts w:ascii="Arial" w:hAnsi="Arial"/>
                <w:sz w:val="22"/>
                <w:szCs w:val="22"/>
              </w:rPr>
              <w:t>Financial Instruments</w:t>
            </w:r>
          </w:p>
        </w:tc>
      </w:tr>
    </w:tbl>
    <w:p w14:paraId="3A02EA91" w14:textId="77777777" w:rsidR="00436E4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r>
    </w:p>
    <w:p w14:paraId="13E96CCC" w14:textId="3B2949D9"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lastRenderedPageBreak/>
        <w:t>Accounting standard:</w:t>
      </w:r>
    </w:p>
    <w:tbl>
      <w:tblPr>
        <w:tblW w:w="8100" w:type="dxa"/>
        <w:tblInd w:w="810" w:type="dxa"/>
        <w:tblLook w:val="01E0" w:firstRow="1" w:lastRow="1" w:firstColumn="1" w:lastColumn="1" w:noHBand="0" w:noVBand="0"/>
      </w:tblPr>
      <w:tblGrid>
        <w:gridCol w:w="1980"/>
        <w:gridCol w:w="6120"/>
      </w:tblGrid>
      <w:tr w:rsidR="00715AF0" w:rsidRPr="00C51CC4" w14:paraId="3D585D7F" w14:textId="77777777" w:rsidTr="00411B8E">
        <w:tc>
          <w:tcPr>
            <w:tcW w:w="1980" w:type="dxa"/>
          </w:tcPr>
          <w:p w14:paraId="7CFF9A75" w14:textId="77777777" w:rsidR="00715AF0" w:rsidRPr="00C51CC4" w:rsidRDefault="00715AF0" w:rsidP="00715AF0">
            <w:pPr>
              <w:spacing w:line="380" w:lineRule="exact"/>
              <w:ind w:left="260" w:right="-43" w:hanging="5"/>
              <w:rPr>
                <w:rFonts w:ascii="Arial" w:hAnsi="Arial"/>
                <w:sz w:val="22"/>
                <w:szCs w:val="22"/>
              </w:rPr>
            </w:pPr>
            <w:r w:rsidRPr="00C51CC4">
              <w:rPr>
                <w:rFonts w:ascii="Arial" w:hAnsi="Arial"/>
                <w:sz w:val="22"/>
                <w:szCs w:val="22"/>
              </w:rPr>
              <w:t xml:space="preserve">TAS 32 </w:t>
            </w:r>
          </w:p>
        </w:tc>
        <w:tc>
          <w:tcPr>
            <w:tcW w:w="6120" w:type="dxa"/>
          </w:tcPr>
          <w:p w14:paraId="74D57E3A" w14:textId="77777777" w:rsidR="00715AF0" w:rsidRPr="00C51CC4" w:rsidRDefault="00715AF0" w:rsidP="00715AF0">
            <w:pPr>
              <w:tabs>
                <w:tab w:val="left" w:pos="72"/>
                <w:tab w:val="left" w:pos="540"/>
              </w:tabs>
              <w:spacing w:line="380" w:lineRule="exact"/>
              <w:ind w:left="175" w:right="-43" w:hanging="193"/>
              <w:rPr>
                <w:rFonts w:ascii="Arial" w:hAnsi="Arial"/>
                <w:sz w:val="22"/>
                <w:szCs w:val="22"/>
              </w:rPr>
            </w:pPr>
            <w:r w:rsidRPr="00C51CC4">
              <w:rPr>
                <w:rFonts w:ascii="Arial" w:hAnsi="Arial"/>
                <w:sz w:val="22"/>
                <w:szCs w:val="22"/>
              </w:rPr>
              <w:t>Financial Instruments: Presentation</w:t>
            </w:r>
          </w:p>
        </w:tc>
      </w:tr>
    </w:tbl>
    <w:p w14:paraId="0207B6AB"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 xml:space="preserve">   </w:t>
      </w:r>
      <w:r w:rsidRPr="00C51CC4">
        <w:rPr>
          <w:rFonts w:ascii="Arial" w:eastAsia="Arial Unicode MS" w:hAnsi="Arial" w:cs="Arial Unicode MS"/>
          <w:sz w:val="22"/>
          <w:szCs w:val="22"/>
        </w:rPr>
        <w:tab/>
        <w:t>Financial Reporting Standard Interpretations:</w:t>
      </w:r>
    </w:p>
    <w:tbl>
      <w:tblPr>
        <w:tblW w:w="8370" w:type="dxa"/>
        <w:tblInd w:w="810" w:type="dxa"/>
        <w:tblLook w:val="01E0" w:firstRow="1" w:lastRow="1" w:firstColumn="1" w:lastColumn="1" w:noHBand="0" w:noVBand="0"/>
      </w:tblPr>
      <w:tblGrid>
        <w:gridCol w:w="1980"/>
        <w:gridCol w:w="6390"/>
      </w:tblGrid>
      <w:tr w:rsidR="00715AF0" w:rsidRPr="00C51CC4" w14:paraId="0475D91F" w14:textId="77777777" w:rsidTr="00411B8E">
        <w:tc>
          <w:tcPr>
            <w:tcW w:w="1980" w:type="dxa"/>
          </w:tcPr>
          <w:p w14:paraId="7CF77650" w14:textId="77777777" w:rsidR="00715AF0" w:rsidRPr="00C51CC4" w:rsidRDefault="00715AF0" w:rsidP="00715AF0">
            <w:pPr>
              <w:spacing w:line="380" w:lineRule="exact"/>
              <w:ind w:left="260" w:right="-43" w:hanging="5"/>
              <w:rPr>
                <w:rFonts w:ascii="Arial" w:hAnsi="Arial"/>
                <w:sz w:val="22"/>
                <w:szCs w:val="22"/>
              </w:rPr>
            </w:pPr>
            <w:r w:rsidRPr="00C51CC4">
              <w:rPr>
                <w:rFonts w:ascii="Arial" w:hAnsi="Arial"/>
                <w:sz w:val="22"/>
                <w:szCs w:val="22"/>
              </w:rPr>
              <w:t xml:space="preserve">TFRIC 16 </w:t>
            </w:r>
          </w:p>
        </w:tc>
        <w:tc>
          <w:tcPr>
            <w:tcW w:w="6390" w:type="dxa"/>
          </w:tcPr>
          <w:p w14:paraId="3C82E41C" w14:textId="77777777" w:rsidR="00715AF0" w:rsidRPr="00C51CC4" w:rsidRDefault="00715AF0" w:rsidP="00715AF0">
            <w:pPr>
              <w:tabs>
                <w:tab w:val="left" w:pos="72"/>
                <w:tab w:val="left" w:pos="540"/>
              </w:tabs>
              <w:spacing w:line="380" w:lineRule="exact"/>
              <w:ind w:left="175" w:right="-43" w:hanging="193"/>
              <w:rPr>
                <w:rFonts w:ascii="Arial" w:hAnsi="Arial"/>
                <w:sz w:val="22"/>
                <w:szCs w:val="22"/>
              </w:rPr>
            </w:pPr>
            <w:r w:rsidRPr="00C51CC4">
              <w:rPr>
                <w:rFonts w:ascii="Arial" w:hAnsi="Arial"/>
                <w:sz w:val="22"/>
                <w:szCs w:val="22"/>
              </w:rPr>
              <w:t>Hedges of a Net Investment in a Foreign Operation</w:t>
            </w:r>
          </w:p>
        </w:tc>
      </w:tr>
      <w:tr w:rsidR="00715AF0" w:rsidRPr="00C51CC4" w14:paraId="1A892102" w14:textId="77777777" w:rsidTr="00411B8E">
        <w:tc>
          <w:tcPr>
            <w:tcW w:w="1980" w:type="dxa"/>
          </w:tcPr>
          <w:p w14:paraId="381730A9" w14:textId="77777777" w:rsidR="00715AF0" w:rsidRPr="00C51CC4" w:rsidRDefault="00715AF0" w:rsidP="00715AF0">
            <w:pPr>
              <w:spacing w:line="380" w:lineRule="exact"/>
              <w:ind w:left="260" w:right="-43" w:hanging="5"/>
              <w:rPr>
                <w:rFonts w:ascii="Arial" w:hAnsi="Arial"/>
                <w:sz w:val="22"/>
                <w:szCs w:val="22"/>
              </w:rPr>
            </w:pPr>
            <w:r w:rsidRPr="00C51CC4">
              <w:rPr>
                <w:rFonts w:ascii="Arial" w:hAnsi="Arial"/>
                <w:sz w:val="22"/>
                <w:szCs w:val="22"/>
              </w:rPr>
              <w:t>TFRIC 19</w:t>
            </w:r>
          </w:p>
        </w:tc>
        <w:tc>
          <w:tcPr>
            <w:tcW w:w="6390" w:type="dxa"/>
          </w:tcPr>
          <w:p w14:paraId="6CB29849" w14:textId="77777777" w:rsidR="00715AF0" w:rsidRPr="00C51CC4" w:rsidRDefault="00715AF0" w:rsidP="00715AF0">
            <w:pPr>
              <w:tabs>
                <w:tab w:val="left" w:pos="72"/>
                <w:tab w:val="left" w:pos="540"/>
              </w:tabs>
              <w:spacing w:line="380" w:lineRule="exact"/>
              <w:ind w:left="175" w:right="-43" w:hanging="193"/>
              <w:rPr>
                <w:rFonts w:ascii="Arial" w:hAnsi="Arial"/>
                <w:sz w:val="22"/>
                <w:szCs w:val="22"/>
              </w:rPr>
            </w:pPr>
            <w:r w:rsidRPr="00C51CC4">
              <w:rPr>
                <w:rFonts w:ascii="Arial" w:hAnsi="Arial"/>
                <w:sz w:val="22"/>
                <w:szCs w:val="22"/>
              </w:rPr>
              <w:t>Extinguishing Financial Liabilities with Equity Instruments</w:t>
            </w:r>
          </w:p>
        </w:tc>
      </w:tr>
    </w:tbl>
    <w:p w14:paraId="19C40034"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Cs w:val="22"/>
        </w:rPr>
        <w:tab/>
      </w:r>
      <w:r w:rsidRPr="00C51CC4">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C51CC4">
        <w:rPr>
          <w:rFonts w:ascii="Arial" w:eastAsia="Arial Unicode MS" w:hAnsi="Arial" w:cs="Arial Unicode MS"/>
          <w:sz w:val="22"/>
          <w:szCs w:val="22"/>
        </w:rPr>
        <w:t>amortised</w:t>
      </w:r>
      <w:proofErr w:type="spellEnd"/>
      <w:r w:rsidRPr="00C51CC4">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488065"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bookmarkStart w:id="0" w:name="_Hlk30061185"/>
      <w:r w:rsidRPr="00C51CC4">
        <w:rPr>
          <w:rFonts w:ascii="Arial" w:eastAsia="Arial Unicode MS" w:hAnsi="Arial" w:cs="Arial Unicode MS"/>
          <w:sz w:val="22"/>
          <w:szCs w:val="22"/>
        </w:rPr>
        <w:tab/>
        <w:t>The impact of the adoption of these standards on the Group’s financial statements is as follows.</w:t>
      </w:r>
    </w:p>
    <w:p w14:paraId="6B724A53" w14:textId="78D1BC17" w:rsidR="00715AF0" w:rsidRPr="00C51CC4" w:rsidRDefault="00715AF0" w:rsidP="00411B8E">
      <w:pPr>
        <w:tabs>
          <w:tab w:val="left" w:pos="540"/>
          <w:tab w:val="left" w:pos="900"/>
          <w:tab w:val="left" w:pos="4140"/>
          <w:tab w:val="left" w:pos="6390"/>
        </w:tabs>
        <w:spacing w:before="120" w:after="120" w:line="380" w:lineRule="exact"/>
        <w:ind w:left="1260" w:hanging="12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r>
      <w:r w:rsidR="00411B8E" w:rsidRPr="00C51CC4">
        <w:rPr>
          <w:rFonts w:ascii="Arial" w:eastAsia="Arial Unicode MS" w:hAnsi="Arial" w:cs="Arial Unicode MS"/>
          <w:sz w:val="22"/>
          <w:szCs w:val="22"/>
        </w:rPr>
        <w:tab/>
      </w:r>
      <w:r w:rsidRPr="00C51CC4">
        <w:rPr>
          <w:rFonts w:ascii="Arial" w:eastAsia="Arial Unicode MS" w:hAnsi="Arial" w:cs="Arial Unicode MS"/>
          <w:sz w:val="22"/>
          <w:szCs w:val="22"/>
          <w:cs/>
        </w:rPr>
        <w:t>-</w:t>
      </w:r>
      <w:r w:rsidRPr="00C51CC4">
        <w:rPr>
          <w:rFonts w:ascii="Arial" w:eastAsia="Arial Unicode MS" w:hAnsi="Arial" w:cs="Arial Unicode MS"/>
          <w:sz w:val="22"/>
          <w:szCs w:val="22"/>
        </w:rPr>
        <w:tab/>
        <w:t xml:space="preserve">Recognition of credit losses - The Group </w:t>
      </w:r>
      <w:proofErr w:type="spellStart"/>
      <w:r w:rsidRPr="00C51CC4">
        <w:rPr>
          <w:rFonts w:ascii="Arial" w:eastAsia="Arial Unicode MS" w:hAnsi="Arial" w:cs="Arial Unicode MS"/>
          <w:sz w:val="22"/>
          <w:szCs w:val="22"/>
        </w:rPr>
        <w:t>recognises</w:t>
      </w:r>
      <w:proofErr w:type="spellEnd"/>
      <w:r w:rsidRPr="00C51CC4">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1A9A55BB" w14:textId="2129A682" w:rsidR="00715AF0" w:rsidRPr="00C51CC4" w:rsidRDefault="00715AF0" w:rsidP="00411B8E">
      <w:pPr>
        <w:tabs>
          <w:tab w:val="left" w:pos="540"/>
          <w:tab w:val="left" w:pos="900"/>
          <w:tab w:val="left" w:pos="4140"/>
          <w:tab w:val="left" w:pos="6390"/>
        </w:tabs>
        <w:spacing w:before="120" w:after="120" w:line="380" w:lineRule="exact"/>
        <w:ind w:left="1260" w:hanging="12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r>
      <w:r w:rsidR="00411B8E" w:rsidRPr="00C51CC4">
        <w:rPr>
          <w:rFonts w:ascii="Arial" w:eastAsia="Arial Unicode MS" w:hAnsi="Arial" w:cs="Arial Unicode MS"/>
          <w:sz w:val="22"/>
          <w:szCs w:val="22"/>
        </w:rPr>
        <w:tab/>
      </w:r>
      <w:r w:rsidRPr="00C51CC4">
        <w:rPr>
          <w:rFonts w:ascii="Arial" w:eastAsia="Arial Unicode MS" w:hAnsi="Arial" w:cs="Arial Unicode MS"/>
          <w:sz w:val="22"/>
          <w:szCs w:val="22"/>
        </w:rPr>
        <w:t>- </w:t>
      </w:r>
      <w:r w:rsidRPr="00C51CC4">
        <w:rPr>
          <w:rFonts w:ascii="Arial" w:eastAsia="Arial Unicode MS" w:hAnsi="Arial" w:cs="Arial Unicode MS"/>
          <w:sz w:val="22"/>
          <w:szCs w:val="22"/>
        </w:rPr>
        <w:tab/>
        <w:t xml:space="preserve">Recognition of derivatives - The Group initially </w:t>
      </w:r>
      <w:proofErr w:type="spellStart"/>
      <w:r w:rsidRPr="00C51CC4">
        <w:rPr>
          <w:rFonts w:ascii="Arial" w:eastAsia="Arial Unicode MS" w:hAnsi="Arial" w:cs="Arial Unicode MS"/>
          <w:sz w:val="22"/>
          <w:szCs w:val="22"/>
        </w:rPr>
        <w:t>recognises</w:t>
      </w:r>
      <w:proofErr w:type="spellEnd"/>
      <w:r w:rsidRPr="00C51CC4">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C51CC4">
        <w:rPr>
          <w:rFonts w:ascii="Arial" w:eastAsia="Arial Unicode MS" w:hAnsi="Arial" w:cs="Arial Unicode MS"/>
          <w:sz w:val="22"/>
          <w:szCs w:val="22"/>
        </w:rPr>
        <w:t>recognised</w:t>
      </w:r>
      <w:proofErr w:type="spellEnd"/>
      <w:r w:rsidRPr="00C51CC4">
        <w:rPr>
          <w:rFonts w:ascii="Arial" w:eastAsia="Arial Unicode MS" w:hAnsi="Arial" w:cs="Arial Unicode MS"/>
          <w:sz w:val="22"/>
          <w:szCs w:val="22"/>
        </w:rPr>
        <w:t xml:space="preserve"> in profit or loss. </w:t>
      </w:r>
    </w:p>
    <w:p w14:paraId="2DD798EA"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t xml:space="preserve">The Group adopted these financial reporting standards which the cumulative effect is </w:t>
      </w:r>
      <w:proofErr w:type="spellStart"/>
      <w:r w:rsidRPr="00C51CC4">
        <w:rPr>
          <w:rFonts w:ascii="Arial" w:eastAsia="Arial Unicode MS" w:hAnsi="Arial" w:cs="Arial Unicode MS"/>
          <w:sz w:val="22"/>
          <w:szCs w:val="22"/>
        </w:rPr>
        <w:t>recognised</w:t>
      </w:r>
      <w:proofErr w:type="spellEnd"/>
      <w:r w:rsidRPr="00C51CC4">
        <w:rPr>
          <w:rFonts w:ascii="Arial" w:eastAsia="Arial Unicode MS" w:hAnsi="Arial" w:cs="Arial Unicode MS"/>
          <w:sz w:val="22"/>
          <w:szCs w:val="22"/>
        </w:rPr>
        <w:t xml:space="preserve"> as an adjustment to the retained earnings as at 1 April 2020, and the comparative information was not restated.</w:t>
      </w:r>
    </w:p>
    <w:p w14:paraId="43120267" w14:textId="4074DD69" w:rsidR="00715AF0" w:rsidRPr="00C51CC4" w:rsidRDefault="00715AF0" w:rsidP="00411B8E">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t>The changes are described in Note 4.</w:t>
      </w:r>
    </w:p>
    <w:p w14:paraId="24F30881" w14:textId="77777777" w:rsidR="00715AF0" w:rsidRPr="00C51CC4" w:rsidRDefault="00715AF0" w:rsidP="00411B8E">
      <w:pPr>
        <w:spacing w:before="120" w:after="120" w:line="380" w:lineRule="exact"/>
        <w:ind w:left="900" w:hanging="360"/>
        <w:jc w:val="thaiDistribute"/>
        <w:rPr>
          <w:rFonts w:ascii="Arial" w:eastAsia="Arial Unicode MS" w:hAnsi="Arial" w:cs="Arial"/>
          <w:b/>
          <w:bCs/>
          <w:sz w:val="22"/>
          <w:szCs w:val="22"/>
        </w:rPr>
      </w:pPr>
      <w:r w:rsidRPr="00C51CC4">
        <w:rPr>
          <w:rFonts w:ascii="Arial" w:eastAsia="Arial Unicode MS" w:hAnsi="Arial" w:cs="Arial Unicode MS"/>
          <w:szCs w:val="22"/>
        </w:rPr>
        <w:tab/>
      </w:r>
      <w:bookmarkEnd w:id="0"/>
      <w:r w:rsidRPr="00C51CC4">
        <w:rPr>
          <w:rFonts w:ascii="Arial" w:eastAsia="Arial Unicode MS" w:hAnsi="Arial" w:cs="Arial"/>
          <w:b/>
          <w:bCs/>
          <w:sz w:val="22"/>
          <w:szCs w:val="22"/>
        </w:rPr>
        <w:t>TFRS 16 Leases</w:t>
      </w:r>
    </w:p>
    <w:p w14:paraId="1A9A0399" w14:textId="1696EF17" w:rsidR="00715AF0" w:rsidRPr="00C51CC4" w:rsidRDefault="00715AF0" w:rsidP="00411B8E">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C51CC4">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C51CC4">
        <w:rPr>
          <w:rFonts w:ascii="Arial" w:eastAsia="Arial Unicode MS" w:hAnsi="Arial" w:cs="Arial"/>
          <w:sz w:val="22"/>
          <w:szCs w:val="22"/>
        </w:rPr>
        <w:t>recognise</w:t>
      </w:r>
      <w:proofErr w:type="spellEnd"/>
      <w:r w:rsidRPr="00C51CC4">
        <w:rPr>
          <w:rFonts w:ascii="Arial" w:eastAsia="Arial Unicode MS" w:hAnsi="Arial" w:cs="Arial"/>
          <w:sz w:val="22"/>
          <w:szCs w:val="22"/>
        </w:rPr>
        <w:t xml:space="preserve"> assets and liabilities for all leases with a term of more than 12 months, unless the underlying asset</w:t>
      </w:r>
      <w:r w:rsidRPr="00C51CC4">
        <w:rPr>
          <w:rFonts w:ascii="Arial" w:eastAsia="Arial Unicode MS" w:hAnsi="Arial" w:cs="Arial"/>
          <w:sz w:val="22"/>
          <w:szCs w:val="22"/>
          <w:cs/>
        </w:rPr>
        <w:t xml:space="preserve"> </w:t>
      </w:r>
      <w:r w:rsidRPr="00C51CC4">
        <w:rPr>
          <w:rFonts w:ascii="Arial" w:eastAsia="Arial Unicode MS" w:hAnsi="Arial" w:cs="Arial"/>
          <w:sz w:val="22"/>
          <w:szCs w:val="22"/>
        </w:rPr>
        <w:t xml:space="preserve">is low value. </w:t>
      </w:r>
    </w:p>
    <w:p w14:paraId="2188CA0B" w14:textId="375EFD67" w:rsidR="00715AF0" w:rsidRPr="00C51CC4" w:rsidRDefault="00715AF0" w:rsidP="00411B8E">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C51CC4">
        <w:rPr>
          <w:rFonts w:ascii="Arial" w:eastAsia="Arial Unicode MS" w:hAnsi="Arial" w:cs="Arial"/>
          <w:sz w:val="22"/>
          <w:szCs w:val="22"/>
        </w:rPr>
        <w:tab/>
        <w:t xml:space="preserve">Accounting by lessors under TFRS 16 is substantially unchanged from TAS 17. Lessors will continue to classify leases as either operating or finance leases </w:t>
      </w:r>
    </w:p>
    <w:p w14:paraId="17BBCA16" w14:textId="77777777" w:rsidR="00715AF0" w:rsidRPr="00C51CC4" w:rsidRDefault="00715AF0" w:rsidP="00411B8E">
      <w:pPr>
        <w:spacing w:before="120" w:after="120" w:line="380" w:lineRule="exact"/>
        <w:ind w:left="900" w:hanging="360"/>
        <w:jc w:val="thaiDistribute"/>
        <w:rPr>
          <w:rFonts w:ascii="Arial" w:hAnsi="Arial" w:cs="Arial"/>
          <w:sz w:val="22"/>
          <w:szCs w:val="22"/>
        </w:rPr>
      </w:pPr>
      <w:r w:rsidRPr="00C51CC4">
        <w:rPr>
          <w:rFonts w:ascii="Arial" w:hAnsi="Arial" w:cs="Arial"/>
          <w:sz w:val="22"/>
          <w:szCs w:val="22"/>
        </w:rPr>
        <w:lastRenderedPageBreak/>
        <w:tab/>
        <w:t xml:space="preserve">The Group adopted these financial reporting standards using the modified retrospective method of initial adoption of which the cumulative effect is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as an adjustment to the retained earnings as at 1 April 2020, and the comparative information was not restated.</w:t>
      </w:r>
    </w:p>
    <w:p w14:paraId="1A44696A" w14:textId="7A048B0D" w:rsidR="00715AF0" w:rsidRPr="00C51CC4" w:rsidRDefault="00715AF0" w:rsidP="00411B8E">
      <w:pPr>
        <w:spacing w:before="120" w:after="120" w:line="380" w:lineRule="exact"/>
        <w:ind w:left="900" w:hanging="360"/>
        <w:jc w:val="thaiDistribute"/>
        <w:rPr>
          <w:rFonts w:ascii="Arial" w:hAnsi="Arial" w:cs="Arial"/>
          <w:sz w:val="22"/>
          <w:szCs w:val="22"/>
        </w:rPr>
      </w:pPr>
      <w:r w:rsidRPr="00C51CC4">
        <w:rPr>
          <w:rFonts w:ascii="Arial" w:hAnsi="Arial" w:cs="Arial"/>
          <w:sz w:val="22"/>
          <w:szCs w:val="22"/>
        </w:rPr>
        <w:tab/>
        <w:t>The cumulative effect of the change is described in Note 4.</w:t>
      </w:r>
    </w:p>
    <w:p w14:paraId="2B2A8481" w14:textId="77777777" w:rsidR="00715AF0" w:rsidRPr="00C51CC4" w:rsidRDefault="00715AF0" w:rsidP="00411B8E">
      <w:pPr>
        <w:tabs>
          <w:tab w:val="left" w:pos="4140"/>
          <w:tab w:val="left" w:pos="6390"/>
        </w:tabs>
        <w:spacing w:before="120" w:after="120" w:line="380" w:lineRule="exact"/>
        <w:ind w:left="900" w:hanging="360"/>
        <w:jc w:val="thaiDistribute"/>
        <w:rPr>
          <w:rFonts w:ascii="Arial" w:hAnsi="Arial"/>
          <w:b/>
          <w:bCs/>
          <w:sz w:val="20"/>
          <w:szCs w:val="20"/>
        </w:rPr>
      </w:pPr>
      <w:r w:rsidRPr="00C51CC4">
        <w:rPr>
          <w:rFonts w:ascii="Arial" w:hAnsi="Arial"/>
          <w:b/>
          <w:bCs/>
          <w:sz w:val="22"/>
          <w:szCs w:val="20"/>
        </w:rPr>
        <w:t xml:space="preserve">    </w:t>
      </w:r>
      <w:r w:rsidRPr="00C51CC4">
        <w:rPr>
          <w:rFonts w:ascii="Arial" w:hAnsi="Arial" w:hint="cs"/>
          <w:b/>
          <w:bCs/>
          <w:sz w:val="22"/>
          <w:szCs w:val="20"/>
          <w:cs/>
        </w:rPr>
        <w:t xml:space="preserve"> </w:t>
      </w:r>
      <w:r w:rsidRPr="00C51CC4">
        <w:rPr>
          <w:rFonts w:ascii="Arial" w:hAnsi="Arial"/>
          <w:b/>
          <w:bCs/>
          <w:sz w:val="22"/>
          <w:szCs w:val="20"/>
          <w:cs/>
        </w:rPr>
        <w:tab/>
      </w:r>
      <w:r w:rsidRPr="00C51CC4">
        <w:rPr>
          <w:rFonts w:ascii="Arial" w:hAnsi="Arial"/>
          <w:b/>
          <w:bCs/>
          <w:sz w:val="22"/>
          <w:szCs w:val="20"/>
        </w:rPr>
        <w:t>Accounting Guidance on Temporary Relief Measures for Accounting Alternatives in Response to the Impact of the COVID-19 Pandemic</w:t>
      </w:r>
    </w:p>
    <w:p w14:paraId="192A1871" w14:textId="77777777" w:rsidR="00715AF0" w:rsidRPr="00C51CC4" w:rsidRDefault="00715AF0" w:rsidP="00411B8E">
      <w:pPr>
        <w:spacing w:before="120" w:after="120" w:line="380" w:lineRule="exact"/>
        <w:ind w:left="900" w:hanging="360"/>
        <w:jc w:val="thaiDistribute"/>
        <w:rPr>
          <w:rFonts w:ascii="Arial" w:hAnsi="Arial"/>
          <w:sz w:val="22"/>
          <w:szCs w:val="20"/>
        </w:rPr>
      </w:pPr>
      <w:r w:rsidRPr="00C51CC4">
        <w:rPr>
          <w:rFonts w:ascii="Arial" w:hAnsi="Arial"/>
          <w:sz w:val="22"/>
          <w:szCs w:val="20"/>
        </w:rPr>
        <w:tab/>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7EF856C7" w14:textId="77777777" w:rsidR="00715AF0" w:rsidRPr="00C51CC4" w:rsidRDefault="00715AF0" w:rsidP="00411B8E">
      <w:pPr>
        <w:spacing w:before="120" w:after="120" w:line="380" w:lineRule="exact"/>
        <w:ind w:left="900" w:hanging="360"/>
        <w:jc w:val="thaiDistribute"/>
        <w:rPr>
          <w:rFonts w:ascii="Arial" w:hAnsi="Arial"/>
          <w:sz w:val="22"/>
          <w:szCs w:val="20"/>
        </w:rPr>
      </w:pPr>
      <w:r w:rsidRPr="00C51CC4">
        <w:rPr>
          <w:rFonts w:ascii="Arial" w:hAnsi="Arial"/>
          <w:sz w:val="22"/>
          <w:szCs w:val="20"/>
        </w:rPr>
        <w:tab/>
        <w:t xml:space="preserve">On 22 April 2020, the Accounting Treatment Guidance was announced in the Royal Gazette and it is effective for the financial statements prepared for reporting periods ending between 1 January 2020 and 31 December 2020. </w:t>
      </w:r>
    </w:p>
    <w:p w14:paraId="1826052F" w14:textId="522C2D29" w:rsidR="00715AF0" w:rsidRPr="00C51CC4" w:rsidRDefault="00411B8E" w:rsidP="00411B8E">
      <w:pPr>
        <w:spacing w:before="120" w:after="120" w:line="380" w:lineRule="exact"/>
        <w:ind w:left="900" w:hanging="360"/>
        <w:jc w:val="thaiDistribute"/>
        <w:rPr>
          <w:rFonts w:ascii="Arial" w:hAnsi="Arial" w:cs="Browallia New"/>
          <w:sz w:val="22"/>
          <w:szCs w:val="28"/>
        </w:rPr>
      </w:pPr>
      <w:r w:rsidRPr="00C51CC4">
        <w:rPr>
          <w:rFonts w:ascii="Arial" w:eastAsia="Arial Unicode MS" w:hAnsi="Arial" w:cstheme="minorBidi"/>
          <w:sz w:val="22"/>
          <w:szCs w:val="22"/>
        </w:rPr>
        <w:tab/>
      </w:r>
      <w:r w:rsidR="00715AF0" w:rsidRPr="00C51CC4">
        <w:rPr>
          <w:rFonts w:ascii="Arial" w:eastAsia="Arial Unicode MS" w:hAnsi="Arial" w:cstheme="minorBidi"/>
          <w:sz w:val="22"/>
          <w:szCs w:val="22"/>
        </w:rPr>
        <w:t xml:space="preserve">During the period from the first quarter to the second quarter of 2020, the Group elected to apply </w:t>
      </w:r>
      <w:r w:rsidR="00715AF0" w:rsidRPr="00C51CC4">
        <w:rPr>
          <w:rFonts w:ascii="Arial" w:eastAsia="Arial Unicode MS" w:hAnsi="Arial" w:cs="Arial"/>
          <w:sz w:val="22"/>
          <w:szCs w:val="22"/>
        </w:rPr>
        <w:t xml:space="preserve">the temporary relief measures on accounting alternatives relating to </w:t>
      </w:r>
      <w:r w:rsidR="00715AF0" w:rsidRPr="00C51CC4">
        <w:rPr>
          <w:rFonts w:ascii="Arial" w:hAnsi="Arial" w:cs="Arial"/>
          <w:sz w:val="22"/>
          <w:szCs w:val="22"/>
        </w:rPr>
        <w:t>measurement of expected credit losses using a simplified approach</w:t>
      </w:r>
      <w:r w:rsidR="00715AF0" w:rsidRPr="00C51CC4">
        <w:rPr>
          <w:rFonts w:ascii="Arial" w:hAnsi="Arial" w:cs="Browallia New"/>
          <w:sz w:val="22"/>
          <w:szCs w:val="28"/>
        </w:rPr>
        <w:t>.</w:t>
      </w:r>
    </w:p>
    <w:p w14:paraId="05A19D57" w14:textId="094BE89F" w:rsidR="00715AF0" w:rsidRPr="00C51CC4" w:rsidRDefault="00411B8E" w:rsidP="00411B8E">
      <w:pPr>
        <w:spacing w:before="120" w:after="120" w:line="380" w:lineRule="exact"/>
        <w:ind w:left="900" w:hanging="360"/>
        <w:jc w:val="thaiDistribute"/>
        <w:rPr>
          <w:rFonts w:ascii="Arial" w:eastAsia="Arial Unicode MS" w:hAnsi="Arial" w:cs="Arial"/>
          <w:sz w:val="22"/>
          <w:szCs w:val="22"/>
        </w:rPr>
      </w:pPr>
      <w:r w:rsidRPr="00C51CC4">
        <w:rPr>
          <w:rFonts w:ascii="Arial" w:eastAsia="Arial Unicode MS" w:hAnsi="Arial" w:cstheme="minorBidi"/>
          <w:sz w:val="22"/>
          <w:szCs w:val="22"/>
        </w:rPr>
        <w:tab/>
      </w:r>
      <w:r w:rsidR="00715AF0" w:rsidRPr="00C51CC4">
        <w:rPr>
          <w:rFonts w:ascii="Arial" w:eastAsia="Arial Unicode MS" w:hAnsi="Arial" w:cstheme="minorBidi"/>
          <w:sz w:val="22"/>
          <w:szCs w:val="22"/>
        </w:rPr>
        <w:t>In the third</w:t>
      </w:r>
      <w:r w:rsidR="00726B6E" w:rsidRPr="00C51CC4">
        <w:rPr>
          <w:rFonts w:ascii="Arial" w:eastAsia="Arial Unicode MS" w:hAnsi="Arial" w:cstheme="minorBidi"/>
          <w:sz w:val="22"/>
          <w:szCs w:val="22"/>
        </w:rPr>
        <w:t xml:space="preserve"> </w:t>
      </w:r>
      <w:r w:rsidR="00715AF0" w:rsidRPr="00C51CC4">
        <w:rPr>
          <w:rFonts w:ascii="Arial" w:eastAsia="Arial Unicode MS" w:hAnsi="Arial" w:cstheme="minorBidi"/>
          <w:sz w:val="22"/>
          <w:szCs w:val="22"/>
        </w:rPr>
        <w:t>quarter of 2020, the Group has assessed the financial impacts of the uncertainties of the COVID-19 Pandemic on the valuation of assets</w:t>
      </w:r>
      <w:r w:rsidR="00715AF0" w:rsidRPr="00C51CC4">
        <w:rPr>
          <w:rFonts w:ascii="Arial" w:eastAsia="Arial Unicode MS" w:hAnsi="Arial" w:cstheme="minorBidi"/>
          <w:i/>
          <w:iCs/>
          <w:sz w:val="22"/>
          <w:szCs w:val="22"/>
        </w:rPr>
        <w:t>.</w:t>
      </w:r>
      <w:r w:rsidR="00715AF0" w:rsidRPr="00C51CC4">
        <w:rPr>
          <w:rFonts w:ascii="Arial" w:eastAsia="Arial Unicode MS" w:hAnsi="Arial" w:cstheme="minorBidi"/>
          <w:sz w:val="22"/>
          <w:szCs w:val="22"/>
        </w:rPr>
        <w:t xml:space="preserve"> As a result, in preparing the financial statements for the </w:t>
      </w:r>
      <w:r w:rsidR="00726B6E" w:rsidRPr="00C51CC4">
        <w:rPr>
          <w:rFonts w:ascii="Arial" w:eastAsia="Arial Unicode MS" w:hAnsi="Arial" w:cstheme="minorBidi"/>
          <w:sz w:val="22"/>
          <w:szCs w:val="22"/>
        </w:rPr>
        <w:t>year</w:t>
      </w:r>
      <w:r w:rsidR="00715AF0" w:rsidRPr="00C51CC4">
        <w:rPr>
          <w:rFonts w:ascii="Arial" w:eastAsia="Arial Unicode MS" w:hAnsi="Arial" w:cstheme="minorBidi"/>
          <w:sz w:val="22"/>
          <w:szCs w:val="22"/>
        </w:rPr>
        <w:t xml:space="preserve"> ended 31 </w:t>
      </w:r>
      <w:r w:rsidR="00726B6E" w:rsidRPr="00C51CC4">
        <w:rPr>
          <w:rFonts w:ascii="Arial" w:eastAsia="Arial Unicode MS" w:hAnsi="Arial" w:cstheme="minorBidi"/>
          <w:sz w:val="22"/>
          <w:szCs w:val="22"/>
        </w:rPr>
        <w:t>March 2021</w:t>
      </w:r>
      <w:r w:rsidR="00715AF0" w:rsidRPr="00C51CC4">
        <w:rPr>
          <w:rFonts w:ascii="Arial" w:eastAsia="Arial Unicode MS" w:hAnsi="Arial" w:cstheme="minorBidi"/>
          <w:sz w:val="22"/>
          <w:szCs w:val="22"/>
        </w:rPr>
        <w:t xml:space="preserve">, the Group has decided to discontinue </w:t>
      </w:r>
      <w:r w:rsidR="00715AF0" w:rsidRPr="00C51CC4">
        <w:rPr>
          <w:rFonts w:ascii="Arial" w:eastAsia="Arial Unicode MS" w:hAnsi="Arial" w:cs="Arial"/>
          <w:sz w:val="22"/>
          <w:szCs w:val="22"/>
        </w:rPr>
        <w:t>application of all temporary relief measures on accounting alternatives with</w:t>
      </w:r>
      <w:r w:rsidR="00715AF0" w:rsidRPr="00C51CC4">
        <w:rPr>
          <w:rFonts w:ascii="Arial" w:eastAsia="Arial Unicode MS" w:hAnsi="Arial" w:cs="Arial Unicode MS"/>
          <w:sz w:val="22"/>
          <w:szCs w:val="20"/>
        </w:rPr>
        <w:t xml:space="preserve"> no significant impact on the Group’s financial statements.</w:t>
      </w:r>
    </w:p>
    <w:p w14:paraId="241DCE1A" w14:textId="77777777" w:rsidR="00715AF0" w:rsidRPr="00C51CC4" w:rsidRDefault="00715AF0" w:rsidP="00411B8E">
      <w:pPr>
        <w:spacing w:before="240" w:after="240" w:line="380" w:lineRule="exact"/>
        <w:ind w:left="900" w:hanging="360"/>
        <w:jc w:val="thaiDistribute"/>
        <w:rPr>
          <w:rFonts w:ascii="Arial" w:hAnsi="Arial" w:cs="Arial"/>
          <w:b/>
          <w:bCs/>
          <w:sz w:val="22"/>
          <w:szCs w:val="22"/>
        </w:rPr>
      </w:pPr>
      <w:r w:rsidRPr="00C51CC4">
        <w:rPr>
          <w:rFonts w:ascii="Arial" w:hAnsi="Arial" w:cs="Arial"/>
          <w:b/>
          <w:bCs/>
          <w:sz w:val="22"/>
          <w:szCs w:val="22"/>
        </w:rPr>
        <w:t>b)  Financial reporting standards that became effective for fiscal years beginning on or after 1 January 2021</w:t>
      </w:r>
    </w:p>
    <w:p w14:paraId="26787777" w14:textId="7A2C9C20" w:rsidR="00715AF0" w:rsidRPr="00C51CC4" w:rsidRDefault="00411B8E" w:rsidP="00411B8E">
      <w:pPr>
        <w:pStyle w:val="ListParagraph"/>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r>
      <w:r w:rsidR="00715AF0" w:rsidRPr="00C51CC4">
        <w:rPr>
          <w:rFonts w:ascii="Arial" w:eastAsia="Arial Unicode MS" w:hAnsi="Arial" w:cs="Arial Unicode MS"/>
          <w:sz w:val="22"/>
          <w:szCs w:val="22"/>
        </w:rPr>
        <w:t>The Federation of Accounting Professions issued a number of revised financial reporting standards and interpretations, which are effective for fiscal years beginning on or after 1 January 202</w:t>
      </w:r>
      <w:r w:rsidR="00715AF0" w:rsidRPr="00C51CC4">
        <w:rPr>
          <w:rFonts w:ascii="Arial" w:eastAsia="Arial Unicode MS" w:hAnsi="Arial" w:cs="Browallia New"/>
          <w:sz w:val="22"/>
          <w:szCs w:val="22"/>
        </w:rPr>
        <w:t>1</w:t>
      </w:r>
      <w:r w:rsidR="00715AF0" w:rsidRPr="00C51CC4">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8BD6A9" w14:textId="2825B39E" w:rsidR="00715AF0" w:rsidRPr="00C51CC4" w:rsidRDefault="00411B8E" w:rsidP="00411B8E">
      <w:pPr>
        <w:pStyle w:val="ListParagraph"/>
        <w:spacing w:before="120" w:after="120" w:line="380" w:lineRule="exact"/>
        <w:ind w:left="900" w:hanging="360"/>
        <w:jc w:val="thaiDistribute"/>
        <w:rPr>
          <w:rFonts w:ascii="Arial" w:eastAsia="Arial Unicode MS" w:hAnsi="Arial" w:cs="Arial Unicode MS"/>
          <w:sz w:val="22"/>
          <w:szCs w:val="22"/>
        </w:rPr>
      </w:pPr>
      <w:r w:rsidRPr="00C51CC4">
        <w:rPr>
          <w:rFonts w:ascii="Arial" w:eastAsia="Arial Unicode MS" w:hAnsi="Arial" w:cs="Arial Unicode MS"/>
          <w:sz w:val="22"/>
          <w:szCs w:val="22"/>
        </w:rPr>
        <w:tab/>
      </w:r>
      <w:r w:rsidR="00715AF0" w:rsidRPr="00C51CC4">
        <w:rPr>
          <w:rFonts w:ascii="Arial" w:eastAsia="Arial Unicode MS" w:hAnsi="Arial" w:cs="Arial Unicode MS"/>
          <w:sz w:val="22"/>
          <w:szCs w:val="22"/>
        </w:rPr>
        <w:t>The management of the Group is currently evaluating the impact of these standards to the financial statements in the year when they are adopted.</w:t>
      </w:r>
    </w:p>
    <w:p w14:paraId="09610FF6" w14:textId="77777777" w:rsidR="0060408C" w:rsidRPr="00C51CC4" w:rsidRDefault="0060408C" w:rsidP="00AE41DC">
      <w:pPr>
        <w:pStyle w:val="ListParagraph"/>
        <w:spacing w:before="120" w:after="120" w:line="380" w:lineRule="exact"/>
        <w:ind w:left="900" w:hanging="360"/>
        <w:jc w:val="thaiDistribute"/>
        <w:rPr>
          <w:rFonts w:ascii="Arial" w:hAnsi="Arial" w:cs="Browallia New"/>
          <w:b/>
          <w:bCs/>
          <w:sz w:val="22"/>
          <w:szCs w:val="28"/>
        </w:rPr>
      </w:pPr>
    </w:p>
    <w:p w14:paraId="0DB0E8D3" w14:textId="77777777" w:rsidR="0060408C" w:rsidRPr="00C51CC4" w:rsidRDefault="0060408C" w:rsidP="00AE41DC">
      <w:pPr>
        <w:pStyle w:val="ListParagraph"/>
        <w:spacing w:before="120" w:after="120" w:line="380" w:lineRule="exact"/>
        <w:ind w:left="900" w:hanging="360"/>
        <w:jc w:val="thaiDistribute"/>
        <w:rPr>
          <w:rFonts w:ascii="Arial" w:hAnsi="Arial" w:cs="Browallia New"/>
          <w:b/>
          <w:bCs/>
          <w:sz w:val="22"/>
          <w:szCs w:val="28"/>
        </w:rPr>
      </w:pPr>
    </w:p>
    <w:p w14:paraId="178A1858" w14:textId="7B99178C" w:rsidR="00AE41DC" w:rsidRPr="00C51CC4" w:rsidRDefault="00436E40" w:rsidP="00AE41DC">
      <w:pPr>
        <w:pStyle w:val="ListParagraph"/>
        <w:spacing w:before="120" w:after="120" w:line="380" w:lineRule="exact"/>
        <w:ind w:left="900" w:hanging="360"/>
        <w:jc w:val="thaiDistribute"/>
        <w:rPr>
          <w:rFonts w:ascii="Arial" w:hAnsi="Arial" w:cs="Arial"/>
          <w:b/>
          <w:bCs/>
          <w:sz w:val="22"/>
          <w:szCs w:val="22"/>
        </w:rPr>
      </w:pPr>
      <w:r w:rsidRPr="00C51CC4">
        <w:rPr>
          <w:rFonts w:ascii="Arial" w:hAnsi="Arial" w:cs="Browallia New"/>
          <w:b/>
          <w:bCs/>
          <w:sz w:val="22"/>
          <w:szCs w:val="28"/>
        </w:rPr>
        <w:t>c</w:t>
      </w:r>
      <w:r w:rsidR="00AE41DC" w:rsidRPr="00C51CC4">
        <w:rPr>
          <w:rFonts w:ascii="Arial" w:hAnsi="Arial" w:cs="Arial"/>
          <w:b/>
          <w:bCs/>
          <w:sz w:val="22"/>
          <w:szCs w:val="22"/>
        </w:rPr>
        <w:t>)</w:t>
      </w:r>
      <w:r w:rsidR="00AE41DC" w:rsidRPr="00C51CC4">
        <w:rPr>
          <w:rFonts w:ascii="Arial" w:hAnsi="Arial" w:cs="Arial"/>
          <w:b/>
          <w:bCs/>
          <w:sz w:val="22"/>
          <w:szCs w:val="22"/>
        </w:rPr>
        <w:tab/>
        <w:t xml:space="preserve">Financial reporting standards that will become effective for fiscal years beginning on or after </w:t>
      </w:r>
      <w:r w:rsidR="00AE41DC" w:rsidRPr="00C51CC4">
        <w:rPr>
          <w:rFonts w:ascii="Arial" w:hAnsi="Arial" w:cs="Arial"/>
          <w:b/>
          <w:bCs/>
          <w:sz w:val="22"/>
          <w:szCs w:val="22"/>
          <w:cs/>
        </w:rPr>
        <w:t>1</w:t>
      </w:r>
      <w:r w:rsidR="00AE41DC" w:rsidRPr="00C51CC4">
        <w:rPr>
          <w:rFonts w:ascii="Arial" w:hAnsi="Arial" w:cs="Arial"/>
          <w:b/>
          <w:bCs/>
          <w:sz w:val="22"/>
          <w:szCs w:val="22"/>
        </w:rPr>
        <w:t xml:space="preserve"> January </w:t>
      </w:r>
      <w:r w:rsidR="00AE41DC" w:rsidRPr="00C51CC4">
        <w:rPr>
          <w:rFonts w:ascii="Arial" w:hAnsi="Arial" w:cs="Arial"/>
          <w:b/>
          <w:bCs/>
          <w:sz w:val="22"/>
          <w:szCs w:val="22"/>
          <w:cs/>
        </w:rPr>
        <w:t>2022</w:t>
      </w:r>
    </w:p>
    <w:p w14:paraId="27D4B020" w14:textId="4BC3302E" w:rsidR="00AE41DC" w:rsidRPr="00C51CC4" w:rsidRDefault="00AE41DC" w:rsidP="00AE41DC">
      <w:pPr>
        <w:pStyle w:val="ListParagraph"/>
        <w:spacing w:before="120" w:after="120" w:line="380" w:lineRule="exact"/>
        <w:ind w:left="900"/>
        <w:jc w:val="thaiDistribute"/>
        <w:rPr>
          <w:rFonts w:ascii="Arial" w:eastAsia="Arial Unicode MS" w:hAnsi="Arial" w:cs="Arial Unicode MS"/>
          <w:sz w:val="22"/>
          <w:szCs w:val="22"/>
        </w:rPr>
      </w:pPr>
      <w:r w:rsidRPr="00C51CC4">
        <w:rPr>
          <w:rFonts w:ascii="Arial" w:eastAsia="Arial Unicode MS" w:hAnsi="Arial" w:cs="Arial Unicode MS"/>
          <w:sz w:val="22"/>
          <w:szCs w:val="22"/>
        </w:rPr>
        <w:t xml:space="preserve">The Federation of Accounting Professions issued amendments to Thai Financial Reporting Standard </w:t>
      </w:r>
      <w:r w:rsidR="00FA15A1">
        <w:rPr>
          <w:rFonts w:ascii="Arial" w:eastAsia="Arial Unicode MS" w:hAnsi="Arial" w:cs="Arial Unicode MS"/>
          <w:sz w:val="22"/>
          <w:szCs w:val="22"/>
        </w:rPr>
        <w:t xml:space="preserve">16 </w:t>
      </w:r>
      <w:r w:rsidRPr="00C51CC4">
        <w:rPr>
          <w:rFonts w:ascii="Arial" w:eastAsia="Arial Unicode MS" w:hAnsi="Arial" w:cs="Arial Unicode MS"/>
          <w:sz w:val="22"/>
          <w:szCs w:val="22"/>
        </w:rPr>
        <w:t>Leases that provide temporary exemptions from the impact of interest rate benchmark reform for a lessee, provided that all specified conditions are to be met.</w:t>
      </w:r>
    </w:p>
    <w:p w14:paraId="49688B3D" w14:textId="5F320C22" w:rsidR="00AE41DC" w:rsidRPr="00C51CC4" w:rsidRDefault="00AE41DC" w:rsidP="00AE41DC">
      <w:pPr>
        <w:pStyle w:val="ListParagraph"/>
        <w:spacing w:before="120" w:after="120" w:line="380" w:lineRule="exact"/>
        <w:ind w:left="900"/>
        <w:jc w:val="thaiDistribute"/>
        <w:rPr>
          <w:rFonts w:ascii="Arial" w:eastAsia="Arial Unicode MS" w:hAnsi="Arial" w:cs="Arial Unicode MS"/>
          <w:sz w:val="22"/>
          <w:szCs w:val="22"/>
        </w:rPr>
      </w:pPr>
      <w:r w:rsidRPr="00C51CC4">
        <w:rPr>
          <w:rFonts w:ascii="Arial" w:eastAsia="Arial Unicode MS" w:hAnsi="Arial" w:cs="Arial Unicode MS"/>
          <w:sz w:val="22"/>
          <w:szCs w:val="22"/>
        </w:rPr>
        <w:t>The management of the Group believes that adoption of these amendments will not have any significant impact on the Group’s financial statements.</w:t>
      </w:r>
    </w:p>
    <w:p w14:paraId="7E6436C2" w14:textId="30985918" w:rsidR="00715AF0" w:rsidRPr="00C51CC4" w:rsidRDefault="00715AF0" w:rsidP="00C51513">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51CC4">
        <w:rPr>
          <w:rFonts w:ascii="Arial" w:hAnsi="Arial"/>
          <w:b/>
          <w:bCs/>
          <w:sz w:val="22"/>
          <w:szCs w:val="22"/>
        </w:rPr>
        <w:t>4.</w:t>
      </w:r>
      <w:r w:rsidRPr="00C51CC4">
        <w:rPr>
          <w:rFonts w:ascii="Arial" w:hAnsi="Arial"/>
          <w:b/>
          <w:bCs/>
          <w:sz w:val="22"/>
          <w:szCs w:val="22"/>
        </w:rPr>
        <w:tab/>
        <w:t>Cumulative effects of changes in accounting policies due to the adoption of new financial reporting standards</w:t>
      </w:r>
    </w:p>
    <w:p w14:paraId="6595BC71" w14:textId="66675899"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r w:rsidRPr="00C51CC4">
        <w:rPr>
          <w:rFonts w:ascii="Arial" w:hAnsi="Arial"/>
          <w:sz w:val="22"/>
          <w:szCs w:val="22"/>
        </w:rPr>
        <w:tab/>
        <w:t xml:space="preserve">As described in Note 3 to the financial statements, during the current period, the Group has adopted financial reporting standards related to financial instruments and TFRS 16. The cumulative effect of initially applying these standards is </w:t>
      </w:r>
      <w:proofErr w:type="spellStart"/>
      <w:r w:rsidRPr="00C51CC4">
        <w:rPr>
          <w:rFonts w:ascii="Arial" w:hAnsi="Arial"/>
          <w:sz w:val="22"/>
          <w:szCs w:val="22"/>
        </w:rPr>
        <w:t>recognised</w:t>
      </w:r>
      <w:proofErr w:type="spellEnd"/>
      <w:r w:rsidRPr="00C51CC4">
        <w:rPr>
          <w:rFonts w:ascii="Arial" w:hAnsi="Arial"/>
          <w:sz w:val="22"/>
          <w:szCs w:val="22"/>
        </w:rPr>
        <w:t xml:space="preserve"> as an adjustment to retained earnings as at 1 April 2020. Therefore, the comparative information was not restated.</w:t>
      </w:r>
    </w:p>
    <w:p w14:paraId="3C6B2094" w14:textId="25BEDC1F"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r w:rsidRPr="00C51CC4">
        <w:rPr>
          <w:rFonts w:ascii="Arial" w:hAnsi="Arial"/>
          <w:sz w:val="22"/>
          <w:szCs w:val="22"/>
        </w:rPr>
        <w:tab/>
        <w:t>The impacts of adjustment on the transactions in the statements of financial position as at               1 April 2020 from changes in accounting policies due to the adoption of these standards are presented as follows:</w:t>
      </w:r>
    </w:p>
    <w:p w14:paraId="260F5260" w14:textId="34D800CC"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5DA3565E" w14:textId="5E354032"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3BEC9528" w14:textId="7E22F4F2"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1E1BEAD1" w14:textId="300C13FE"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5A67B65D" w14:textId="57CBE560"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442B7AAD" w14:textId="530E20C7"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600C5BA4" w14:textId="56E0A8F6"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03BEDC0F" w14:textId="4C0CD423"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23330E65" w14:textId="78BBFDB2"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5F00A107" w14:textId="362E840D"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318CBFE3" w14:textId="7FAA4725"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427854EC" w14:textId="1D5EAC97"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540FE1F0" w14:textId="77777777" w:rsidR="0060408C" w:rsidRPr="00C51CC4" w:rsidRDefault="0060408C" w:rsidP="00715AF0">
      <w:pPr>
        <w:overflowPunct/>
        <w:autoSpaceDE/>
        <w:autoSpaceDN/>
        <w:adjustRightInd/>
        <w:spacing w:before="120" w:after="120" w:line="380" w:lineRule="exact"/>
        <w:ind w:left="547" w:hanging="547"/>
        <w:jc w:val="both"/>
        <w:textAlignment w:val="auto"/>
        <w:rPr>
          <w:rFonts w:ascii="Arial" w:hAnsi="Arial"/>
          <w:sz w:val="22"/>
          <w:szCs w:val="22"/>
        </w:rPr>
      </w:pPr>
    </w:p>
    <w:p w14:paraId="75FF0CEF" w14:textId="77777777" w:rsidR="00715AF0" w:rsidRPr="00C51CC4" w:rsidRDefault="00715AF0" w:rsidP="00715AF0">
      <w:pPr>
        <w:overflowPunct/>
        <w:autoSpaceDE/>
        <w:autoSpaceDN/>
        <w:adjustRightInd/>
        <w:spacing w:before="120" w:after="120" w:line="380" w:lineRule="exact"/>
        <w:ind w:left="547" w:hanging="547"/>
        <w:jc w:val="both"/>
        <w:textAlignment w:val="auto"/>
        <w:rPr>
          <w:rFonts w:ascii="Arial" w:hAnsi="Arial"/>
          <w:sz w:val="22"/>
          <w:szCs w:val="22"/>
          <w:cs/>
        </w:rPr>
      </w:pP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715AF0" w:rsidRPr="00C51CC4" w14:paraId="1158CED6" w14:textId="77777777" w:rsidTr="00715AF0">
        <w:tc>
          <w:tcPr>
            <w:tcW w:w="9601" w:type="dxa"/>
            <w:gridSpan w:val="6"/>
          </w:tcPr>
          <w:p w14:paraId="74CDAC52" w14:textId="77777777" w:rsidR="00715AF0" w:rsidRPr="00C51CC4" w:rsidRDefault="00715AF0" w:rsidP="00715AF0">
            <w:pPr>
              <w:spacing w:line="36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1364EB62" w14:textId="77777777" w:rsidTr="00715AF0">
        <w:trPr>
          <w:gridAfter w:val="1"/>
          <w:wAfter w:w="7" w:type="dxa"/>
        </w:trPr>
        <w:tc>
          <w:tcPr>
            <w:tcW w:w="3690" w:type="dxa"/>
          </w:tcPr>
          <w:p w14:paraId="1703A3C3" w14:textId="77777777" w:rsidR="00715AF0" w:rsidRPr="00C51CC4" w:rsidRDefault="00715AF0" w:rsidP="00715AF0">
            <w:pPr>
              <w:spacing w:line="360" w:lineRule="exact"/>
              <w:rPr>
                <w:rFonts w:ascii="Arial" w:hAnsi="Arial" w:cs="Arial"/>
                <w:sz w:val="22"/>
                <w:szCs w:val="22"/>
              </w:rPr>
            </w:pPr>
          </w:p>
        </w:tc>
        <w:tc>
          <w:tcPr>
            <w:tcW w:w="5904" w:type="dxa"/>
            <w:gridSpan w:val="4"/>
            <w:vAlign w:val="bottom"/>
          </w:tcPr>
          <w:p w14:paraId="01AE3647" w14:textId="77777777" w:rsidR="00715AF0" w:rsidRPr="00C51CC4" w:rsidRDefault="00715AF0" w:rsidP="00715AF0">
            <w:pPr>
              <w:pBdr>
                <w:bottom w:val="single" w:sz="4" w:space="1" w:color="auto"/>
              </w:pBdr>
              <w:spacing w:line="360" w:lineRule="exact"/>
              <w:jc w:val="center"/>
              <w:rPr>
                <w:rFonts w:ascii="Arial" w:hAnsi="Arial" w:cs="Arial"/>
                <w:sz w:val="22"/>
                <w:szCs w:val="22"/>
                <w:cs/>
              </w:rPr>
            </w:pPr>
            <w:r w:rsidRPr="00C51CC4">
              <w:rPr>
                <w:rFonts w:ascii="Arial" w:hAnsi="Arial" w:cs="Arial"/>
                <w:sz w:val="22"/>
                <w:szCs w:val="22"/>
              </w:rPr>
              <w:t>Consolidated financial statements</w:t>
            </w:r>
          </w:p>
        </w:tc>
      </w:tr>
      <w:tr w:rsidR="00715AF0" w:rsidRPr="00C51CC4" w14:paraId="4FA1607B" w14:textId="77777777" w:rsidTr="00715AF0">
        <w:trPr>
          <w:gridAfter w:val="1"/>
          <w:wAfter w:w="7" w:type="dxa"/>
        </w:trPr>
        <w:tc>
          <w:tcPr>
            <w:tcW w:w="3690" w:type="dxa"/>
          </w:tcPr>
          <w:p w14:paraId="21A6BAD0" w14:textId="77777777" w:rsidR="00715AF0" w:rsidRPr="00C51CC4" w:rsidRDefault="00715AF0" w:rsidP="00715AF0">
            <w:pPr>
              <w:spacing w:line="360" w:lineRule="exact"/>
              <w:rPr>
                <w:rFonts w:ascii="Arial" w:hAnsi="Arial" w:cs="Arial"/>
                <w:sz w:val="22"/>
                <w:szCs w:val="22"/>
              </w:rPr>
            </w:pPr>
          </w:p>
        </w:tc>
        <w:tc>
          <w:tcPr>
            <w:tcW w:w="1474" w:type="dxa"/>
            <w:vAlign w:val="bottom"/>
          </w:tcPr>
          <w:p w14:paraId="14598E7D" w14:textId="77777777" w:rsidR="00715AF0" w:rsidRPr="00C51CC4" w:rsidRDefault="00715AF0" w:rsidP="00715AF0">
            <w:pPr>
              <w:spacing w:line="360" w:lineRule="exact"/>
              <w:ind w:right="-74"/>
              <w:jc w:val="center"/>
              <w:rPr>
                <w:rFonts w:ascii="Arial" w:hAnsi="Arial" w:cs="Arial"/>
                <w:sz w:val="22"/>
                <w:szCs w:val="22"/>
              </w:rPr>
            </w:pPr>
          </w:p>
        </w:tc>
        <w:tc>
          <w:tcPr>
            <w:tcW w:w="2948" w:type="dxa"/>
            <w:gridSpan w:val="2"/>
          </w:tcPr>
          <w:p w14:paraId="4ABC0B7B" w14:textId="77777777" w:rsidR="00715AF0" w:rsidRPr="00C51CC4" w:rsidRDefault="00715AF0" w:rsidP="00715AF0">
            <w:pPr>
              <w:pBdr>
                <w:bottom w:val="single" w:sz="4" w:space="1" w:color="auto"/>
              </w:pBdr>
              <w:spacing w:line="360" w:lineRule="exact"/>
              <w:jc w:val="center"/>
              <w:rPr>
                <w:rFonts w:ascii="Arial" w:hAnsi="Arial" w:cs="Arial"/>
                <w:sz w:val="22"/>
                <w:szCs w:val="22"/>
                <w:cs/>
              </w:rPr>
            </w:pPr>
            <w:r w:rsidRPr="00C51CC4">
              <w:rPr>
                <w:rFonts w:ascii="Arial" w:hAnsi="Arial" w:cs="Arial"/>
                <w:sz w:val="22"/>
                <w:szCs w:val="22"/>
              </w:rPr>
              <w:t>The impacts of</w:t>
            </w:r>
          </w:p>
        </w:tc>
        <w:tc>
          <w:tcPr>
            <w:tcW w:w="1482" w:type="dxa"/>
            <w:vAlign w:val="bottom"/>
          </w:tcPr>
          <w:p w14:paraId="2B113EC2" w14:textId="77777777" w:rsidR="00715AF0" w:rsidRPr="00C51CC4" w:rsidRDefault="00715AF0" w:rsidP="00715AF0">
            <w:pPr>
              <w:spacing w:line="360" w:lineRule="exact"/>
              <w:ind w:right="-74"/>
              <w:jc w:val="center"/>
              <w:rPr>
                <w:rFonts w:ascii="Arial" w:hAnsi="Arial" w:cs="Arial"/>
                <w:sz w:val="22"/>
                <w:szCs w:val="22"/>
              </w:rPr>
            </w:pPr>
          </w:p>
        </w:tc>
      </w:tr>
      <w:tr w:rsidR="00715AF0" w:rsidRPr="00C51CC4" w14:paraId="25956D6A" w14:textId="77777777" w:rsidTr="00715AF0">
        <w:trPr>
          <w:gridAfter w:val="1"/>
          <w:wAfter w:w="7" w:type="dxa"/>
        </w:trPr>
        <w:tc>
          <w:tcPr>
            <w:tcW w:w="3690" w:type="dxa"/>
          </w:tcPr>
          <w:p w14:paraId="7CFF3DE0" w14:textId="77777777" w:rsidR="00715AF0" w:rsidRPr="00C51CC4" w:rsidRDefault="00715AF0" w:rsidP="00715AF0">
            <w:pPr>
              <w:spacing w:line="360" w:lineRule="exact"/>
              <w:rPr>
                <w:rFonts w:ascii="Arial" w:hAnsi="Arial" w:cs="Arial"/>
                <w:sz w:val="22"/>
                <w:szCs w:val="22"/>
              </w:rPr>
            </w:pPr>
          </w:p>
        </w:tc>
        <w:tc>
          <w:tcPr>
            <w:tcW w:w="1474" w:type="dxa"/>
            <w:vAlign w:val="bottom"/>
          </w:tcPr>
          <w:p w14:paraId="66F5A97E" w14:textId="77777777" w:rsidR="00715AF0" w:rsidRPr="00C51CC4" w:rsidRDefault="00715AF0" w:rsidP="00715AF0">
            <w:pPr>
              <w:pBdr>
                <w:bottom w:val="single" w:sz="4" w:space="1" w:color="auto"/>
              </w:pBdr>
              <w:spacing w:line="360" w:lineRule="exact"/>
              <w:ind w:right="-74"/>
              <w:jc w:val="center"/>
              <w:rPr>
                <w:rFonts w:ascii="Arial" w:hAnsi="Arial" w:cs="Arial"/>
                <w:sz w:val="22"/>
                <w:szCs w:val="22"/>
              </w:rPr>
            </w:pPr>
            <w:r w:rsidRPr="00C51CC4">
              <w:rPr>
                <w:rFonts w:ascii="Arial" w:hAnsi="Arial" w:cs="Arial"/>
                <w:sz w:val="22"/>
                <w:szCs w:val="22"/>
              </w:rPr>
              <w:t>31 March 2020</w:t>
            </w:r>
          </w:p>
        </w:tc>
        <w:tc>
          <w:tcPr>
            <w:tcW w:w="1474" w:type="dxa"/>
            <w:vAlign w:val="bottom"/>
          </w:tcPr>
          <w:p w14:paraId="79742EFF" w14:textId="77777777" w:rsidR="00715AF0" w:rsidRPr="00C51CC4" w:rsidRDefault="00715AF0" w:rsidP="00715AF0">
            <w:pPr>
              <w:pBdr>
                <w:bottom w:val="single" w:sz="4" w:space="1" w:color="auto"/>
              </w:pBdr>
              <w:spacing w:line="360" w:lineRule="exact"/>
              <w:jc w:val="center"/>
              <w:rPr>
                <w:rFonts w:ascii="Arial" w:hAnsi="Arial" w:cs="Arial"/>
                <w:sz w:val="22"/>
                <w:szCs w:val="22"/>
                <w:cs/>
              </w:rPr>
            </w:pPr>
            <w:r w:rsidRPr="00C51CC4">
              <w:rPr>
                <w:rFonts w:ascii="Arial" w:hAnsi="Arial" w:cs="Arial"/>
                <w:sz w:val="22"/>
                <w:szCs w:val="22"/>
              </w:rPr>
              <w:t>Financial reporting standards related to financial instruments</w:t>
            </w:r>
          </w:p>
        </w:tc>
        <w:tc>
          <w:tcPr>
            <w:tcW w:w="1474" w:type="dxa"/>
            <w:vAlign w:val="bottom"/>
          </w:tcPr>
          <w:p w14:paraId="793BDFE0" w14:textId="77777777" w:rsidR="00715AF0" w:rsidRPr="00C51CC4" w:rsidRDefault="00715AF0" w:rsidP="00715AF0">
            <w:pPr>
              <w:pBdr>
                <w:bottom w:val="single" w:sz="4" w:space="1" w:color="auto"/>
              </w:pBdr>
              <w:spacing w:line="360" w:lineRule="exact"/>
              <w:jc w:val="center"/>
              <w:rPr>
                <w:rFonts w:ascii="Arial" w:hAnsi="Arial" w:cs="Arial"/>
                <w:sz w:val="22"/>
                <w:szCs w:val="22"/>
                <w:cs/>
              </w:rPr>
            </w:pPr>
            <w:r w:rsidRPr="00C51CC4">
              <w:rPr>
                <w:rFonts w:ascii="Arial" w:hAnsi="Arial" w:cs="Arial"/>
                <w:sz w:val="22"/>
                <w:szCs w:val="22"/>
              </w:rPr>
              <w:t>TFRS 16</w:t>
            </w:r>
          </w:p>
        </w:tc>
        <w:tc>
          <w:tcPr>
            <w:tcW w:w="1482" w:type="dxa"/>
            <w:vAlign w:val="bottom"/>
          </w:tcPr>
          <w:p w14:paraId="09087C4E" w14:textId="77777777" w:rsidR="00715AF0" w:rsidRPr="00C51CC4" w:rsidRDefault="00715AF0" w:rsidP="00715AF0">
            <w:pPr>
              <w:pBdr>
                <w:bottom w:val="single" w:sz="4" w:space="1" w:color="auto"/>
              </w:pBdr>
              <w:spacing w:line="360" w:lineRule="exact"/>
              <w:ind w:right="-74"/>
              <w:jc w:val="center"/>
              <w:rPr>
                <w:rFonts w:ascii="Arial" w:hAnsi="Arial" w:cs="Arial"/>
                <w:sz w:val="22"/>
                <w:szCs w:val="22"/>
              </w:rPr>
            </w:pPr>
            <w:r w:rsidRPr="00C51CC4">
              <w:rPr>
                <w:rFonts w:ascii="Arial" w:hAnsi="Arial" w:cs="Arial"/>
                <w:sz w:val="22"/>
                <w:szCs w:val="22"/>
              </w:rPr>
              <w:t>1 April</w:t>
            </w:r>
            <w:r w:rsidRPr="00C51CC4">
              <w:rPr>
                <w:rFonts w:ascii="Arial" w:hAnsi="Arial" w:cs="Arial"/>
                <w:sz w:val="22"/>
                <w:szCs w:val="22"/>
                <w:cs/>
              </w:rPr>
              <w:t xml:space="preserve"> </w:t>
            </w:r>
            <w:r w:rsidRPr="00C51CC4">
              <w:rPr>
                <w:rFonts w:ascii="Arial" w:hAnsi="Arial" w:cs="Arial"/>
                <w:sz w:val="22"/>
                <w:szCs w:val="22"/>
              </w:rPr>
              <w:t xml:space="preserve">              2020</w:t>
            </w:r>
          </w:p>
        </w:tc>
      </w:tr>
      <w:tr w:rsidR="00715AF0" w:rsidRPr="00C51CC4" w14:paraId="3A083EE5" w14:textId="77777777" w:rsidTr="00715AF0">
        <w:trPr>
          <w:gridAfter w:val="1"/>
          <w:wAfter w:w="7" w:type="dxa"/>
        </w:trPr>
        <w:tc>
          <w:tcPr>
            <w:tcW w:w="3690" w:type="dxa"/>
            <w:shd w:val="clear" w:color="auto" w:fill="auto"/>
          </w:tcPr>
          <w:p w14:paraId="7093545F" w14:textId="77777777" w:rsidR="00715AF0" w:rsidRPr="00C51CC4" w:rsidRDefault="00715AF0" w:rsidP="00715AF0">
            <w:pPr>
              <w:spacing w:line="360" w:lineRule="exact"/>
              <w:ind w:left="162" w:hanging="162"/>
              <w:rPr>
                <w:rFonts w:ascii="Arial" w:hAnsi="Arial" w:cs="Arial"/>
                <w:b/>
                <w:bCs/>
                <w:sz w:val="22"/>
                <w:szCs w:val="22"/>
              </w:rPr>
            </w:pPr>
            <w:r w:rsidRPr="00C51CC4">
              <w:rPr>
                <w:rFonts w:ascii="Arial" w:hAnsi="Arial" w:cs="Arial"/>
                <w:b/>
                <w:bCs/>
                <w:sz w:val="22"/>
                <w:szCs w:val="22"/>
              </w:rPr>
              <w:t>Statement of financial position</w:t>
            </w:r>
          </w:p>
        </w:tc>
        <w:tc>
          <w:tcPr>
            <w:tcW w:w="1474" w:type="dxa"/>
            <w:shd w:val="clear" w:color="auto" w:fill="auto"/>
          </w:tcPr>
          <w:p w14:paraId="5F18AAAF" w14:textId="77777777" w:rsidR="00715AF0" w:rsidRPr="00C51CC4" w:rsidRDefault="00715AF0" w:rsidP="00715AF0">
            <w:pPr>
              <w:spacing w:line="360" w:lineRule="exact"/>
              <w:jc w:val="center"/>
              <w:rPr>
                <w:rFonts w:ascii="Arial" w:hAnsi="Arial" w:cs="Arial"/>
                <w:sz w:val="22"/>
                <w:szCs w:val="22"/>
              </w:rPr>
            </w:pPr>
          </w:p>
        </w:tc>
        <w:tc>
          <w:tcPr>
            <w:tcW w:w="1474" w:type="dxa"/>
            <w:shd w:val="clear" w:color="auto" w:fill="auto"/>
          </w:tcPr>
          <w:p w14:paraId="5058E440" w14:textId="77777777" w:rsidR="00715AF0" w:rsidRPr="00C51CC4" w:rsidRDefault="00715AF0" w:rsidP="00715AF0">
            <w:pPr>
              <w:spacing w:line="360" w:lineRule="exact"/>
              <w:jc w:val="center"/>
              <w:rPr>
                <w:rFonts w:ascii="Arial" w:hAnsi="Arial" w:cs="Arial"/>
                <w:sz w:val="22"/>
                <w:szCs w:val="22"/>
              </w:rPr>
            </w:pPr>
          </w:p>
        </w:tc>
        <w:tc>
          <w:tcPr>
            <w:tcW w:w="1474" w:type="dxa"/>
            <w:shd w:val="clear" w:color="auto" w:fill="auto"/>
          </w:tcPr>
          <w:p w14:paraId="7D393B92" w14:textId="77777777" w:rsidR="00715AF0" w:rsidRPr="00C51CC4" w:rsidRDefault="00715AF0" w:rsidP="00715AF0">
            <w:pPr>
              <w:spacing w:line="360" w:lineRule="exact"/>
              <w:jc w:val="center"/>
              <w:rPr>
                <w:rFonts w:ascii="Arial" w:hAnsi="Arial" w:cs="Arial"/>
                <w:sz w:val="22"/>
                <w:szCs w:val="22"/>
              </w:rPr>
            </w:pPr>
          </w:p>
        </w:tc>
        <w:tc>
          <w:tcPr>
            <w:tcW w:w="1482" w:type="dxa"/>
            <w:shd w:val="clear" w:color="auto" w:fill="auto"/>
          </w:tcPr>
          <w:p w14:paraId="17AF4574" w14:textId="77777777" w:rsidR="00715AF0" w:rsidRPr="00C51CC4" w:rsidRDefault="00715AF0" w:rsidP="00715AF0">
            <w:pPr>
              <w:spacing w:line="360" w:lineRule="exact"/>
              <w:jc w:val="center"/>
              <w:rPr>
                <w:rFonts w:ascii="Arial" w:hAnsi="Arial" w:cs="Arial"/>
                <w:sz w:val="22"/>
                <w:szCs w:val="22"/>
              </w:rPr>
            </w:pPr>
          </w:p>
        </w:tc>
      </w:tr>
      <w:tr w:rsidR="00715AF0" w:rsidRPr="00C51CC4" w14:paraId="34585FB8" w14:textId="77777777" w:rsidTr="00715AF0">
        <w:trPr>
          <w:gridAfter w:val="1"/>
          <w:wAfter w:w="7" w:type="dxa"/>
        </w:trPr>
        <w:tc>
          <w:tcPr>
            <w:tcW w:w="3690" w:type="dxa"/>
            <w:shd w:val="clear" w:color="auto" w:fill="auto"/>
          </w:tcPr>
          <w:p w14:paraId="6961A32B" w14:textId="77777777" w:rsidR="00715AF0" w:rsidRPr="00C51CC4" w:rsidRDefault="00715AF0" w:rsidP="00715AF0">
            <w:pPr>
              <w:spacing w:line="360" w:lineRule="exact"/>
              <w:ind w:left="162" w:hanging="162"/>
              <w:rPr>
                <w:rFonts w:ascii="Arial" w:hAnsi="Arial" w:cs="Arial"/>
                <w:b/>
                <w:bCs/>
                <w:sz w:val="22"/>
                <w:szCs w:val="22"/>
                <w:cs/>
              </w:rPr>
            </w:pPr>
            <w:r w:rsidRPr="00C51CC4">
              <w:rPr>
                <w:rFonts w:ascii="Arial" w:hAnsi="Arial" w:cs="Arial"/>
                <w:b/>
                <w:bCs/>
                <w:sz w:val="22"/>
                <w:szCs w:val="22"/>
              </w:rPr>
              <w:t>Assets</w:t>
            </w:r>
          </w:p>
        </w:tc>
        <w:tc>
          <w:tcPr>
            <w:tcW w:w="1474" w:type="dxa"/>
            <w:shd w:val="clear" w:color="auto" w:fill="auto"/>
          </w:tcPr>
          <w:p w14:paraId="61BD8980"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3F50EE62"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1ED5FB3F"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12146AF8"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0B1E7DD1" w14:textId="77777777" w:rsidTr="00715AF0">
        <w:trPr>
          <w:gridAfter w:val="1"/>
          <w:wAfter w:w="7" w:type="dxa"/>
        </w:trPr>
        <w:tc>
          <w:tcPr>
            <w:tcW w:w="3690" w:type="dxa"/>
            <w:shd w:val="clear" w:color="auto" w:fill="auto"/>
          </w:tcPr>
          <w:p w14:paraId="3D5CF574" w14:textId="77777777" w:rsidR="00715AF0" w:rsidRPr="00C51CC4" w:rsidRDefault="00715AF0" w:rsidP="00715AF0">
            <w:pPr>
              <w:spacing w:line="360" w:lineRule="exact"/>
              <w:ind w:left="162" w:hanging="162"/>
              <w:rPr>
                <w:rFonts w:ascii="Arial" w:hAnsi="Arial" w:cs="Arial"/>
                <w:b/>
                <w:bCs/>
                <w:sz w:val="22"/>
                <w:szCs w:val="22"/>
                <w:cs/>
              </w:rPr>
            </w:pPr>
            <w:r w:rsidRPr="00C51CC4">
              <w:rPr>
                <w:rFonts w:ascii="Arial" w:hAnsi="Arial" w:cs="Arial"/>
                <w:b/>
                <w:bCs/>
                <w:sz w:val="22"/>
                <w:szCs w:val="22"/>
              </w:rPr>
              <w:t>Current assets</w:t>
            </w:r>
          </w:p>
        </w:tc>
        <w:tc>
          <w:tcPr>
            <w:tcW w:w="1474" w:type="dxa"/>
            <w:shd w:val="clear" w:color="auto" w:fill="auto"/>
          </w:tcPr>
          <w:p w14:paraId="3241344A"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0A7FC9DC"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636FC1A1"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51642CFB"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487DB25F" w14:textId="77777777" w:rsidTr="00715AF0">
        <w:trPr>
          <w:gridAfter w:val="1"/>
          <w:wAfter w:w="7" w:type="dxa"/>
        </w:trPr>
        <w:tc>
          <w:tcPr>
            <w:tcW w:w="3690" w:type="dxa"/>
            <w:shd w:val="clear" w:color="auto" w:fill="auto"/>
          </w:tcPr>
          <w:p w14:paraId="2BCD6C3B" w14:textId="77777777" w:rsidR="00715AF0" w:rsidRPr="00C51CC4" w:rsidRDefault="00715AF0" w:rsidP="00715AF0">
            <w:pPr>
              <w:spacing w:line="360" w:lineRule="exact"/>
              <w:rPr>
                <w:rFonts w:ascii="Arial" w:hAnsi="Arial" w:cs="Arial"/>
                <w:sz w:val="22"/>
                <w:szCs w:val="22"/>
              </w:rPr>
            </w:pPr>
            <w:r w:rsidRPr="00C51CC4">
              <w:rPr>
                <w:rFonts w:ascii="Arial" w:hAnsi="Arial" w:cs="Arial"/>
                <w:sz w:val="22"/>
                <w:szCs w:val="22"/>
              </w:rPr>
              <w:t>Other current financial assets</w:t>
            </w:r>
          </w:p>
        </w:tc>
        <w:tc>
          <w:tcPr>
            <w:tcW w:w="1474" w:type="dxa"/>
            <w:shd w:val="clear" w:color="auto" w:fill="auto"/>
          </w:tcPr>
          <w:p w14:paraId="02BDDAD8"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488147EA"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15,759</w:t>
            </w:r>
          </w:p>
        </w:tc>
        <w:tc>
          <w:tcPr>
            <w:tcW w:w="1474" w:type="dxa"/>
            <w:shd w:val="clear" w:color="auto" w:fill="auto"/>
          </w:tcPr>
          <w:p w14:paraId="22B0C5BC"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82" w:type="dxa"/>
            <w:shd w:val="clear" w:color="auto" w:fill="auto"/>
          </w:tcPr>
          <w:p w14:paraId="729E9316"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15,759</w:t>
            </w:r>
          </w:p>
        </w:tc>
      </w:tr>
      <w:tr w:rsidR="00715AF0" w:rsidRPr="00C51CC4" w14:paraId="770E5051" w14:textId="77777777" w:rsidTr="00715AF0">
        <w:trPr>
          <w:gridAfter w:val="1"/>
          <w:wAfter w:w="7" w:type="dxa"/>
        </w:trPr>
        <w:tc>
          <w:tcPr>
            <w:tcW w:w="3690" w:type="dxa"/>
            <w:shd w:val="clear" w:color="auto" w:fill="auto"/>
          </w:tcPr>
          <w:p w14:paraId="1930B843" w14:textId="77777777" w:rsidR="00715AF0" w:rsidRPr="00C51CC4" w:rsidRDefault="00715AF0" w:rsidP="00715AF0">
            <w:pPr>
              <w:spacing w:line="360" w:lineRule="exact"/>
              <w:rPr>
                <w:rFonts w:ascii="Arial" w:hAnsi="Arial" w:cs="Arial"/>
                <w:sz w:val="22"/>
                <w:szCs w:val="22"/>
                <w:cs/>
              </w:rPr>
            </w:pPr>
            <w:r w:rsidRPr="00C51CC4">
              <w:rPr>
                <w:rFonts w:ascii="Arial" w:hAnsi="Arial" w:cs="Arial"/>
                <w:sz w:val="22"/>
                <w:szCs w:val="22"/>
              </w:rPr>
              <w:t>Other current assets</w:t>
            </w:r>
          </w:p>
        </w:tc>
        <w:tc>
          <w:tcPr>
            <w:tcW w:w="1474" w:type="dxa"/>
            <w:shd w:val="clear" w:color="auto" w:fill="auto"/>
          </w:tcPr>
          <w:p w14:paraId="7D199C55"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125,437</w:t>
            </w:r>
          </w:p>
        </w:tc>
        <w:tc>
          <w:tcPr>
            <w:tcW w:w="1474" w:type="dxa"/>
            <w:shd w:val="clear" w:color="auto" w:fill="auto"/>
          </w:tcPr>
          <w:p w14:paraId="5A8F5958"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(15,759)</w:t>
            </w:r>
          </w:p>
        </w:tc>
        <w:tc>
          <w:tcPr>
            <w:tcW w:w="1474" w:type="dxa"/>
            <w:shd w:val="clear" w:color="auto" w:fill="auto"/>
          </w:tcPr>
          <w:p w14:paraId="48637789"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82" w:type="dxa"/>
            <w:shd w:val="clear" w:color="auto" w:fill="auto"/>
          </w:tcPr>
          <w:p w14:paraId="2AED9232"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109,678</w:t>
            </w:r>
          </w:p>
        </w:tc>
      </w:tr>
      <w:tr w:rsidR="00715AF0" w:rsidRPr="00C51CC4" w14:paraId="4BCD44D5" w14:textId="77777777" w:rsidTr="00715AF0">
        <w:trPr>
          <w:gridAfter w:val="1"/>
          <w:wAfter w:w="7" w:type="dxa"/>
        </w:trPr>
        <w:tc>
          <w:tcPr>
            <w:tcW w:w="3690" w:type="dxa"/>
            <w:shd w:val="clear" w:color="auto" w:fill="auto"/>
          </w:tcPr>
          <w:p w14:paraId="7B2C308E" w14:textId="77777777" w:rsidR="00715AF0" w:rsidRPr="00C51CC4" w:rsidRDefault="00715AF0" w:rsidP="00715AF0">
            <w:pPr>
              <w:spacing w:line="360" w:lineRule="exact"/>
              <w:rPr>
                <w:rFonts w:ascii="Arial" w:hAnsi="Arial" w:cs="Arial"/>
                <w:b/>
                <w:bCs/>
                <w:sz w:val="22"/>
                <w:szCs w:val="22"/>
                <w:cs/>
              </w:rPr>
            </w:pPr>
            <w:r w:rsidRPr="00C51CC4">
              <w:rPr>
                <w:rFonts w:ascii="Arial" w:hAnsi="Arial" w:cs="Arial"/>
                <w:b/>
                <w:bCs/>
                <w:sz w:val="22"/>
                <w:szCs w:val="22"/>
              </w:rPr>
              <w:t>Non-current assets</w:t>
            </w:r>
          </w:p>
        </w:tc>
        <w:tc>
          <w:tcPr>
            <w:tcW w:w="1474" w:type="dxa"/>
            <w:shd w:val="clear" w:color="auto" w:fill="auto"/>
          </w:tcPr>
          <w:p w14:paraId="694F9E9C"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2E84BD96"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3569E116"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39ECC84F"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5E77CEFD" w14:textId="77777777" w:rsidTr="00715AF0">
        <w:trPr>
          <w:gridAfter w:val="1"/>
          <w:wAfter w:w="7" w:type="dxa"/>
        </w:trPr>
        <w:tc>
          <w:tcPr>
            <w:tcW w:w="3690" w:type="dxa"/>
            <w:shd w:val="clear" w:color="auto" w:fill="auto"/>
          </w:tcPr>
          <w:p w14:paraId="1CD679D2" w14:textId="77777777" w:rsidR="00715AF0" w:rsidRPr="00C51CC4" w:rsidRDefault="00715AF0" w:rsidP="00715AF0">
            <w:pPr>
              <w:spacing w:line="360" w:lineRule="exact"/>
              <w:rPr>
                <w:rFonts w:ascii="Arial" w:hAnsi="Arial" w:cs="Arial"/>
                <w:spacing w:val="-6"/>
                <w:sz w:val="22"/>
                <w:szCs w:val="22"/>
              </w:rPr>
            </w:pPr>
            <w:r w:rsidRPr="00C51CC4">
              <w:rPr>
                <w:rFonts w:ascii="Arial" w:hAnsi="Arial" w:cs="Arial"/>
                <w:sz w:val="22"/>
                <w:szCs w:val="22"/>
              </w:rPr>
              <w:t>Right-of-use assets</w:t>
            </w:r>
          </w:p>
        </w:tc>
        <w:tc>
          <w:tcPr>
            <w:tcW w:w="1474" w:type="dxa"/>
            <w:shd w:val="clear" w:color="auto" w:fill="auto"/>
          </w:tcPr>
          <w:p w14:paraId="6B0C29FB"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4CB360F8"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189BDB65"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4,822</w:t>
            </w:r>
          </w:p>
        </w:tc>
        <w:tc>
          <w:tcPr>
            <w:tcW w:w="1482" w:type="dxa"/>
            <w:shd w:val="clear" w:color="auto" w:fill="auto"/>
          </w:tcPr>
          <w:p w14:paraId="2E3C683E"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4,822</w:t>
            </w:r>
          </w:p>
        </w:tc>
      </w:tr>
      <w:tr w:rsidR="00715AF0" w:rsidRPr="00C51CC4" w14:paraId="462250A7" w14:textId="77777777" w:rsidTr="00715AF0">
        <w:trPr>
          <w:gridAfter w:val="1"/>
          <w:wAfter w:w="7" w:type="dxa"/>
        </w:trPr>
        <w:tc>
          <w:tcPr>
            <w:tcW w:w="3690" w:type="dxa"/>
            <w:shd w:val="clear" w:color="auto" w:fill="auto"/>
          </w:tcPr>
          <w:p w14:paraId="354CB027" w14:textId="77777777" w:rsidR="00715AF0" w:rsidRPr="00C51CC4" w:rsidRDefault="00715AF0" w:rsidP="00715AF0">
            <w:pPr>
              <w:spacing w:line="360" w:lineRule="exact"/>
              <w:rPr>
                <w:rFonts w:ascii="Arial" w:hAnsi="Arial" w:cs="Arial"/>
                <w:sz w:val="22"/>
                <w:szCs w:val="22"/>
              </w:rPr>
            </w:pPr>
          </w:p>
        </w:tc>
        <w:tc>
          <w:tcPr>
            <w:tcW w:w="1474" w:type="dxa"/>
            <w:shd w:val="clear" w:color="auto" w:fill="auto"/>
          </w:tcPr>
          <w:p w14:paraId="5A0EA5C1"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7EF9B1EE"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4C2BE8FA"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4B959FDA"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42B2B2E3" w14:textId="77777777" w:rsidTr="00715AF0">
        <w:trPr>
          <w:gridAfter w:val="1"/>
          <w:wAfter w:w="7" w:type="dxa"/>
        </w:trPr>
        <w:tc>
          <w:tcPr>
            <w:tcW w:w="3690" w:type="dxa"/>
            <w:shd w:val="clear" w:color="auto" w:fill="auto"/>
          </w:tcPr>
          <w:p w14:paraId="2D7CE412" w14:textId="77777777" w:rsidR="00715AF0" w:rsidRPr="00C51CC4" w:rsidRDefault="00715AF0" w:rsidP="00715AF0">
            <w:pPr>
              <w:spacing w:line="360" w:lineRule="exact"/>
              <w:rPr>
                <w:rFonts w:ascii="Arial" w:hAnsi="Arial" w:cs="Arial"/>
                <w:b/>
                <w:bCs/>
                <w:spacing w:val="-10"/>
                <w:sz w:val="22"/>
                <w:szCs w:val="22"/>
              </w:rPr>
            </w:pPr>
            <w:r w:rsidRPr="00C51CC4">
              <w:rPr>
                <w:rFonts w:ascii="Arial" w:hAnsi="Arial" w:cs="Arial"/>
                <w:b/>
                <w:bCs/>
                <w:spacing w:val="-10"/>
                <w:sz w:val="22"/>
                <w:szCs w:val="22"/>
              </w:rPr>
              <w:t>Liabilities and shareholders’ equity</w:t>
            </w:r>
          </w:p>
        </w:tc>
        <w:tc>
          <w:tcPr>
            <w:tcW w:w="1474" w:type="dxa"/>
            <w:shd w:val="clear" w:color="auto" w:fill="auto"/>
          </w:tcPr>
          <w:p w14:paraId="2B46525E"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43D2B318"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052D7C7C"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3D0D4F94"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5812E18C" w14:textId="77777777" w:rsidTr="00715AF0">
        <w:trPr>
          <w:gridAfter w:val="1"/>
          <w:wAfter w:w="7" w:type="dxa"/>
        </w:trPr>
        <w:tc>
          <w:tcPr>
            <w:tcW w:w="3690" w:type="dxa"/>
            <w:shd w:val="clear" w:color="auto" w:fill="auto"/>
          </w:tcPr>
          <w:p w14:paraId="5C858B4D" w14:textId="77777777" w:rsidR="00715AF0" w:rsidRPr="00C51CC4" w:rsidRDefault="00715AF0" w:rsidP="00715AF0">
            <w:pPr>
              <w:spacing w:line="360" w:lineRule="exact"/>
              <w:rPr>
                <w:rFonts w:ascii="Arial" w:hAnsi="Arial" w:cs="Arial"/>
                <w:b/>
                <w:bCs/>
                <w:sz w:val="22"/>
                <w:szCs w:val="22"/>
              </w:rPr>
            </w:pPr>
            <w:r w:rsidRPr="00C51CC4">
              <w:rPr>
                <w:rFonts w:ascii="Arial" w:hAnsi="Arial" w:cs="Arial"/>
                <w:b/>
                <w:bCs/>
                <w:sz w:val="22"/>
                <w:szCs w:val="22"/>
              </w:rPr>
              <w:t>Current liabilities</w:t>
            </w:r>
          </w:p>
        </w:tc>
        <w:tc>
          <w:tcPr>
            <w:tcW w:w="1474" w:type="dxa"/>
            <w:shd w:val="clear" w:color="auto" w:fill="auto"/>
          </w:tcPr>
          <w:p w14:paraId="0A3DE4D7"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0380B3BF"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7B7C5D3B"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6D119F23"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7DFC9243" w14:textId="77777777" w:rsidTr="00715AF0">
        <w:trPr>
          <w:gridAfter w:val="1"/>
          <w:wAfter w:w="7" w:type="dxa"/>
        </w:trPr>
        <w:tc>
          <w:tcPr>
            <w:tcW w:w="3690" w:type="dxa"/>
            <w:shd w:val="clear" w:color="auto" w:fill="auto"/>
          </w:tcPr>
          <w:p w14:paraId="67639DFC" w14:textId="77777777" w:rsidR="00715AF0" w:rsidRPr="00C51CC4" w:rsidRDefault="00715AF0" w:rsidP="00715AF0">
            <w:pPr>
              <w:spacing w:line="360" w:lineRule="exact"/>
              <w:ind w:left="162" w:hanging="162"/>
              <w:rPr>
                <w:rFonts w:ascii="Arial" w:hAnsi="Arial" w:cs="Arial"/>
                <w:sz w:val="22"/>
                <w:szCs w:val="22"/>
                <w:cs/>
              </w:rPr>
            </w:pPr>
            <w:r w:rsidRPr="00C51CC4">
              <w:rPr>
                <w:rFonts w:ascii="Arial" w:hAnsi="Arial" w:cs="Arial"/>
                <w:sz w:val="22"/>
                <w:szCs w:val="22"/>
              </w:rPr>
              <w:t>Current portion of lease liabilities</w:t>
            </w:r>
          </w:p>
        </w:tc>
        <w:tc>
          <w:tcPr>
            <w:tcW w:w="1474" w:type="dxa"/>
            <w:shd w:val="clear" w:color="auto" w:fill="auto"/>
          </w:tcPr>
          <w:p w14:paraId="73B0BC7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5E3BEF7C"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3C5F4D6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1,296</w:t>
            </w:r>
          </w:p>
        </w:tc>
        <w:tc>
          <w:tcPr>
            <w:tcW w:w="1482" w:type="dxa"/>
            <w:shd w:val="clear" w:color="auto" w:fill="auto"/>
          </w:tcPr>
          <w:p w14:paraId="2F2A1F39"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1,296</w:t>
            </w:r>
          </w:p>
        </w:tc>
      </w:tr>
      <w:tr w:rsidR="00715AF0" w:rsidRPr="00C51CC4" w14:paraId="5F99A7CA" w14:textId="77777777" w:rsidTr="00715AF0">
        <w:trPr>
          <w:gridAfter w:val="1"/>
          <w:wAfter w:w="7" w:type="dxa"/>
        </w:trPr>
        <w:tc>
          <w:tcPr>
            <w:tcW w:w="3690" w:type="dxa"/>
            <w:shd w:val="clear" w:color="auto" w:fill="auto"/>
          </w:tcPr>
          <w:p w14:paraId="5D841C42" w14:textId="77777777" w:rsidR="00715AF0" w:rsidRPr="00C51CC4" w:rsidRDefault="00715AF0" w:rsidP="00715AF0">
            <w:pPr>
              <w:spacing w:line="360" w:lineRule="exact"/>
              <w:rPr>
                <w:rFonts w:ascii="Arial" w:hAnsi="Arial" w:cs="Arial"/>
                <w:sz w:val="22"/>
                <w:szCs w:val="22"/>
              </w:rPr>
            </w:pPr>
            <w:r w:rsidRPr="00C51CC4">
              <w:rPr>
                <w:rFonts w:ascii="Arial" w:hAnsi="Arial" w:cs="Arial"/>
                <w:sz w:val="22"/>
                <w:szCs w:val="22"/>
              </w:rPr>
              <w:t>Other current financial liabilities</w:t>
            </w:r>
          </w:p>
        </w:tc>
        <w:tc>
          <w:tcPr>
            <w:tcW w:w="1474" w:type="dxa"/>
            <w:shd w:val="clear" w:color="auto" w:fill="auto"/>
          </w:tcPr>
          <w:p w14:paraId="303CFD00"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2EC2A77E"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62,167</w:t>
            </w:r>
          </w:p>
        </w:tc>
        <w:tc>
          <w:tcPr>
            <w:tcW w:w="1474" w:type="dxa"/>
            <w:shd w:val="clear" w:color="auto" w:fill="auto"/>
          </w:tcPr>
          <w:p w14:paraId="7CA052FA"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82" w:type="dxa"/>
            <w:shd w:val="clear" w:color="auto" w:fill="auto"/>
          </w:tcPr>
          <w:p w14:paraId="2D9C4898"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62,167</w:t>
            </w:r>
          </w:p>
        </w:tc>
      </w:tr>
      <w:tr w:rsidR="00715AF0" w:rsidRPr="00C51CC4" w14:paraId="66019621" w14:textId="77777777" w:rsidTr="00715AF0">
        <w:trPr>
          <w:gridAfter w:val="1"/>
          <w:wAfter w:w="7" w:type="dxa"/>
        </w:trPr>
        <w:tc>
          <w:tcPr>
            <w:tcW w:w="3690" w:type="dxa"/>
            <w:shd w:val="clear" w:color="auto" w:fill="auto"/>
          </w:tcPr>
          <w:p w14:paraId="24C6CF8B" w14:textId="77777777" w:rsidR="00715AF0" w:rsidRPr="00C51CC4" w:rsidRDefault="00715AF0" w:rsidP="00715AF0">
            <w:pPr>
              <w:spacing w:line="360" w:lineRule="exact"/>
              <w:rPr>
                <w:rFonts w:ascii="Arial" w:hAnsi="Arial" w:cs="Arial"/>
                <w:sz w:val="22"/>
                <w:szCs w:val="22"/>
              </w:rPr>
            </w:pPr>
            <w:r w:rsidRPr="00C51CC4">
              <w:rPr>
                <w:rFonts w:ascii="Arial" w:hAnsi="Arial" w:cs="Arial"/>
                <w:sz w:val="22"/>
                <w:szCs w:val="22"/>
              </w:rPr>
              <w:t>Other current liabilities</w:t>
            </w:r>
          </w:p>
        </w:tc>
        <w:tc>
          <w:tcPr>
            <w:tcW w:w="1474" w:type="dxa"/>
            <w:shd w:val="clear" w:color="auto" w:fill="auto"/>
          </w:tcPr>
          <w:p w14:paraId="7A14D532"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587,713</w:t>
            </w:r>
          </w:p>
        </w:tc>
        <w:tc>
          <w:tcPr>
            <w:tcW w:w="1474" w:type="dxa"/>
            <w:shd w:val="clear" w:color="auto" w:fill="auto"/>
          </w:tcPr>
          <w:p w14:paraId="0C43C6DE"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(62,167)</w:t>
            </w:r>
          </w:p>
        </w:tc>
        <w:tc>
          <w:tcPr>
            <w:tcW w:w="1474" w:type="dxa"/>
            <w:shd w:val="clear" w:color="auto" w:fill="auto"/>
          </w:tcPr>
          <w:p w14:paraId="1F30F51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82" w:type="dxa"/>
            <w:shd w:val="clear" w:color="auto" w:fill="auto"/>
          </w:tcPr>
          <w:p w14:paraId="3438116F"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525,546</w:t>
            </w:r>
          </w:p>
        </w:tc>
      </w:tr>
      <w:tr w:rsidR="00715AF0" w:rsidRPr="00C51CC4" w14:paraId="37AA061E" w14:textId="77777777" w:rsidTr="00715AF0">
        <w:trPr>
          <w:gridAfter w:val="1"/>
          <w:wAfter w:w="7" w:type="dxa"/>
        </w:trPr>
        <w:tc>
          <w:tcPr>
            <w:tcW w:w="3690" w:type="dxa"/>
            <w:shd w:val="clear" w:color="auto" w:fill="auto"/>
          </w:tcPr>
          <w:p w14:paraId="65E962C7" w14:textId="77777777" w:rsidR="00715AF0" w:rsidRPr="00C51CC4" w:rsidRDefault="00715AF0" w:rsidP="00715AF0">
            <w:pPr>
              <w:spacing w:line="360" w:lineRule="exact"/>
              <w:ind w:left="162" w:hanging="162"/>
              <w:rPr>
                <w:rFonts w:ascii="Arial" w:hAnsi="Arial" w:cs="Arial"/>
                <w:b/>
                <w:bCs/>
                <w:sz w:val="22"/>
                <w:szCs w:val="22"/>
                <w:cs/>
              </w:rPr>
            </w:pPr>
            <w:r w:rsidRPr="00C51CC4">
              <w:rPr>
                <w:rFonts w:ascii="Arial" w:hAnsi="Arial" w:cs="Arial"/>
                <w:b/>
                <w:bCs/>
                <w:sz w:val="22"/>
                <w:szCs w:val="22"/>
              </w:rPr>
              <w:t>Non-current liabilities</w:t>
            </w:r>
          </w:p>
        </w:tc>
        <w:tc>
          <w:tcPr>
            <w:tcW w:w="1474" w:type="dxa"/>
            <w:shd w:val="clear" w:color="auto" w:fill="auto"/>
          </w:tcPr>
          <w:p w14:paraId="457F509F"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4044C5EB"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74" w:type="dxa"/>
            <w:shd w:val="clear" w:color="auto" w:fill="auto"/>
          </w:tcPr>
          <w:p w14:paraId="2969A044" w14:textId="77777777" w:rsidR="00715AF0" w:rsidRPr="00C51CC4" w:rsidRDefault="00715AF0" w:rsidP="00715AF0">
            <w:pPr>
              <w:tabs>
                <w:tab w:val="decimal" w:pos="1146"/>
              </w:tabs>
              <w:spacing w:line="360" w:lineRule="exact"/>
              <w:jc w:val="both"/>
              <w:rPr>
                <w:rFonts w:ascii="Arial" w:hAnsi="Arial" w:cs="Arial"/>
                <w:sz w:val="22"/>
                <w:szCs w:val="22"/>
              </w:rPr>
            </w:pPr>
          </w:p>
        </w:tc>
        <w:tc>
          <w:tcPr>
            <w:tcW w:w="1482" w:type="dxa"/>
            <w:shd w:val="clear" w:color="auto" w:fill="auto"/>
          </w:tcPr>
          <w:p w14:paraId="543606A7" w14:textId="77777777" w:rsidR="00715AF0" w:rsidRPr="00C51CC4" w:rsidRDefault="00715AF0" w:rsidP="00715AF0">
            <w:pPr>
              <w:tabs>
                <w:tab w:val="decimal" w:pos="1146"/>
              </w:tabs>
              <w:spacing w:line="360" w:lineRule="exact"/>
              <w:jc w:val="both"/>
              <w:rPr>
                <w:rFonts w:ascii="Arial" w:hAnsi="Arial" w:cs="Arial"/>
                <w:sz w:val="22"/>
                <w:szCs w:val="22"/>
              </w:rPr>
            </w:pPr>
          </w:p>
        </w:tc>
      </w:tr>
      <w:tr w:rsidR="00715AF0" w:rsidRPr="00C51CC4" w14:paraId="0FAE01A5" w14:textId="77777777" w:rsidTr="00715AF0">
        <w:trPr>
          <w:gridAfter w:val="1"/>
          <w:wAfter w:w="7" w:type="dxa"/>
        </w:trPr>
        <w:tc>
          <w:tcPr>
            <w:tcW w:w="3690" w:type="dxa"/>
            <w:shd w:val="clear" w:color="auto" w:fill="auto"/>
          </w:tcPr>
          <w:p w14:paraId="10B97163" w14:textId="77777777" w:rsidR="00715AF0" w:rsidRPr="00C51CC4" w:rsidRDefault="00715AF0" w:rsidP="00715AF0">
            <w:pPr>
              <w:spacing w:line="360" w:lineRule="exact"/>
              <w:ind w:left="162" w:hanging="162"/>
              <w:rPr>
                <w:rFonts w:ascii="Arial" w:hAnsi="Arial" w:cs="Arial"/>
                <w:spacing w:val="-10"/>
                <w:sz w:val="22"/>
                <w:szCs w:val="22"/>
                <w:cs/>
              </w:rPr>
            </w:pPr>
            <w:r w:rsidRPr="00C51CC4">
              <w:rPr>
                <w:rFonts w:ascii="Arial" w:hAnsi="Arial" w:cs="Arial"/>
                <w:spacing w:val="-10"/>
                <w:sz w:val="22"/>
                <w:szCs w:val="22"/>
              </w:rPr>
              <w:t>Lease liabilities, net of current portion</w:t>
            </w:r>
          </w:p>
        </w:tc>
        <w:tc>
          <w:tcPr>
            <w:tcW w:w="1474" w:type="dxa"/>
            <w:shd w:val="clear" w:color="auto" w:fill="auto"/>
          </w:tcPr>
          <w:p w14:paraId="353F9731"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6397FD6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58E23B80"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2,967</w:t>
            </w:r>
          </w:p>
        </w:tc>
        <w:tc>
          <w:tcPr>
            <w:tcW w:w="1482" w:type="dxa"/>
            <w:shd w:val="clear" w:color="auto" w:fill="auto"/>
          </w:tcPr>
          <w:p w14:paraId="7A1195D5"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2,967</w:t>
            </w:r>
          </w:p>
        </w:tc>
      </w:tr>
      <w:tr w:rsidR="00715AF0" w:rsidRPr="00C51CC4" w14:paraId="7A04FF26" w14:textId="77777777" w:rsidTr="00715AF0">
        <w:trPr>
          <w:gridAfter w:val="1"/>
          <w:wAfter w:w="7" w:type="dxa"/>
        </w:trPr>
        <w:tc>
          <w:tcPr>
            <w:tcW w:w="3690" w:type="dxa"/>
            <w:shd w:val="clear" w:color="auto" w:fill="auto"/>
          </w:tcPr>
          <w:p w14:paraId="2181D4C2" w14:textId="77777777" w:rsidR="00715AF0" w:rsidRPr="00C51CC4" w:rsidRDefault="00715AF0" w:rsidP="00715AF0">
            <w:pPr>
              <w:spacing w:line="360" w:lineRule="exact"/>
              <w:ind w:right="-26"/>
              <w:rPr>
                <w:rFonts w:ascii="Arial" w:hAnsi="Arial" w:cs="Arial"/>
                <w:sz w:val="22"/>
                <w:szCs w:val="22"/>
              </w:rPr>
            </w:pPr>
            <w:r w:rsidRPr="00C51CC4">
              <w:rPr>
                <w:rFonts w:ascii="Arial" w:hAnsi="Arial" w:cs="Arial"/>
                <w:sz w:val="22"/>
                <w:szCs w:val="22"/>
              </w:rPr>
              <w:t>Other non-current liabilities</w:t>
            </w:r>
          </w:p>
        </w:tc>
        <w:tc>
          <w:tcPr>
            <w:tcW w:w="1474" w:type="dxa"/>
            <w:shd w:val="clear" w:color="auto" w:fill="auto"/>
          </w:tcPr>
          <w:p w14:paraId="0CCBEAB3"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05F78EC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w:t>
            </w:r>
          </w:p>
        </w:tc>
        <w:tc>
          <w:tcPr>
            <w:tcW w:w="1474" w:type="dxa"/>
            <w:shd w:val="clear" w:color="auto" w:fill="auto"/>
          </w:tcPr>
          <w:p w14:paraId="052E03AD"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559</w:t>
            </w:r>
          </w:p>
        </w:tc>
        <w:tc>
          <w:tcPr>
            <w:tcW w:w="1482" w:type="dxa"/>
            <w:shd w:val="clear" w:color="auto" w:fill="auto"/>
          </w:tcPr>
          <w:p w14:paraId="514FB5F9" w14:textId="77777777" w:rsidR="00715AF0" w:rsidRPr="00C51CC4" w:rsidRDefault="00715AF0" w:rsidP="00715AF0">
            <w:pPr>
              <w:tabs>
                <w:tab w:val="decimal" w:pos="1146"/>
              </w:tabs>
              <w:spacing w:line="360" w:lineRule="exact"/>
              <w:jc w:val="both"/>
              <w:rPr>
                <w:rFonts w:ascii="Arial" w:hAnsi="Arial" w:cs="Arial"/>
                <w:sz w:val="22"/>
                <w:szCs w:val="22"/>
              </w:rPr>
            </w:pPr>
            <w:r w:rsidRPr="00C51CC4">
              <w:rPr>
                <w:rFonts w:ascii="Arial" w:hAnsi="Arial" w:cs="Arial"/>
                <w:sz w:val="22"/>
                <w:szCs w:val="22"/>
              </w:rPr>
              <w:t>559</w:t>
            </w:r>
          </w:p>
        </w:tc>
      </w:tr>
      <w:tr w:rsidR="00715AF0" w:rsidRPr="00C51CC4" w14:paraId="760004A5" w14:textId="77777777" w:rsidTr="00715AF0">
        <w:tc>
          <w:tcPr>
            <w:tcW w:w="9601" w:type="dxa"/>
            <w:gridSpan w:val="6"/>
          </w:tcPr>
          <w:p w14:paraId="1E4E49EA" w14:textId="77777777" w:rsidR="00715AF0" w:rsidRPr="00C51CC4" w:rsidRDefault="00715AF0" w:rsidP="00715AF0">
            <w:pPr>
              <w:spacing w:line="380" w:lineRule="exact"/>
              <w:jc w:val="right"/>
              <w:rPr>
                <w:rFonts w:ascii="Arial" w:hAnsi="Arial" w:cstheme="minorBidi"/>
                <w:sz w:val="22"/>
                <w:szCs w:val="22"/>
              </w:rPr>
            </w:pPr>
            <w:r w:rsidRPr="00C51CC4">
              <w:rPr>
                <w:rFonts w:ascii="Arial" w:hAnsi="Arial" w:cs="Arial"/>
                <w:sz w:val="22"/>
                <w:szCs w:val="22"/>
                <w:cs/>
              </w:rPr>
              <w:br w:type="page"/>
            </w:r>
          </w:p>
          <w:p w14:paraId="2499E16E" w14:textId="77777777" w:rsidR="00715AF0" w:rsidRPr="00C51CC4" w:rsidRDefault="00715AF0" w:rsidP="00715AF0">
            <w:pPr>
              <w:spacing w:line="380" w:lineRule="exact"/>
              <w:jc w:val="right"/>
              <w:rPr>
                <w:rFonts w:ascii="Arial" w:hAnsi="Arial" w:cstheme="minorBidi"/>
                <w:sz w:val="22"/>
                <w:szCs w:val="22"/>
              </w:rPr>
            </w:pPr>
          </w:p>
          <w:p w14:paraId="0593FD55" w14:textId="77777777" w:rsidR="00715AF0" w:rsidRPr="00C51CC4" w:rsidRDefault="00715AF0" w:rsidP="00715AF0">
            <w:pPr>
              <w:spacing w:line="380" w:lineRule="exact"/>
              <w:jc w:val="right"/>
              <w:rPr>
                <w:rFonts w:ascii="Arial" w:hAnsi="Arial" w:cstheme="minorBidi"/>
                <w:sz w:val="22"/>
                <w:szCs w:val="22"/>
              </w:rPr>
            </w:pPr>
          </w:p>
          <w:p w14:paraId="1DBC8336" w14:textId="77777777" w:rsidR="00715AF0" w:rsidRPr="00C51CC4" w:rsidRDefault="00715AF0" w:rsidP="00715AF0">
            <w:pPr>
              <w:spacing w:line="380" w:lineRule="exact"/>
              <w:jc w:val="right"/>
              <w:rPr>
                <w:rFonts w:ascii="Arial" w:hAnsi="Arial" w:cstheme="minorBidi"/>
                <w:sz w:val="22"/>
                <w:szCs w:val="22"/>
              </w:rPr>
            </w:pPr>
          </w:p>
          <w:p w14:paraId="4B575A6F" w14:textId="77777777" w:rsidR="00715AF0" w:rsidRPr="00C51CC4" w:rsidRDefault="00715AF0" w:rsidP="00715AF0">
            <w:pPr>
              <w:spacing w:line="380" w:lineRule="exact"/>
              <w:jc w:val="right"/>
              <w:rPr>
                <w:rFonts w:ascii="Arial" w:hAnsi="Arial" w:cstheme="minorBidi"/>
                <w:sz w:val="22"/>
                <w:szCs w:val="22"/>
              </w:rPr>
            </w:pPr>
          </w:p>
          <w:p w14:paraId="1E9805AF" w14:textId="77777777" w:rsidR="00715AF0" w:rsidRPr="00C51CC4" w:rsidRDefault="00715AF0" w:rsidP="00715AF0">
            <w:pPr>
              <w:spacing w:line="380" w:lineRule="exact"/>
              <w:jc w:val="right"/>
              <w:rPr>
                <w:rFonts w:ascii="Arial" w:hAnsi="Arial" w:cstheme="minorBidi"/>
                <w:sz w:val="22"/>
                <w:szCs w:val="22"/>
              </w:rPr>
            </w:pPr>
          </w:p>
          <w:p w14:paraId="3EAF64E4" w14:textId="77777777" w:rsidR="00715AF0" w:rsidRPr="00C51CC4" w:rsidRDefault="00715AF0" w:rsidP="00715AF0">
            <w:pPr>
              <w:spacing w:line="380" w:lineRule="exact"/>
              <w:jc w:val="right"/>
              <w:rPr>
                <w:rFonts w:ascii="Arial" w:hAnsi="Arial" w:cstheme="minorBidi"/>
                <w:sz w:val="22"/>
                <w:szCs w:val="22"/>
              </w:rPr>
            </w:pPr>
          </w:p>
          <w:p w14:paraId="456AF4A8" w14:textId="77777777" w:rsidR="00715AF0" w:rsidRPr="00C51CC4" w:rsidRDefault="00715AF0" w:rsidP="00715AF0">
            <w:pPr>
              <w:spacing w:line="380" w:lineRule="exact"/>
              <w:jc w:val="right"/>
              <w:rPr>
                <w:rFonts w:ascii="Arial" w:hAnsi="Arial" w:cstheme="minorBidi"/>
                <w:sz w:val="22"/>
                <w:szCs w:val="22"/>
              </w:rPr>
            </w:pPr>
          </w:p>
          <w:p w14:paraId="20113DE9" w14:textId="77777777" w:rsidR="00715AF0" w:rsidRPr="00C51CC4" w:rsidRDefault="00715AF0" w:rsidP="00715AF0">
            <w:pPr>
              <w:spacing w:line="380" w:lineRule="exact"/>
              <w:jc w:val="right"/>
              <w:rPr>
                <w:rFonts w:ascii="Arial" w:hAnsi="Arial" w:cstheme="minorBidi"/>
                <w:sz w:val="22"/>
                <w:szCs w:val="22"/>
              </w:rPr>
            </w:pPr>
          </w:p>
          <w:p w14:paraId="795DAB2B" w14:textId="77777777" w:rsidR="00715AF0" w:rsidRPr="00C51CC4" w:rsidRDefault="00715AF0" w:rsidP="00715AF0">
            <w:pPr>
              <w:spacing w:line="380" w:lineRule="exact"/>
              <w:jc w:val="right"/>
              <w:rPr>
                <w:rFonts w:ascii="Arial" w:hAnsi="Arial" w:cstheme="minorBidi"/>
                <w:sz w:val="22"/>
                <w:szCs w:val="22"/>
              </w:rPr>
            </w:pPr>
          </w:p>
          <w:p w14:paraId="5B457AF7" w14:textId="77777777" w:rsidR="00715AF0" w:rsidRPr="00C51CC4" w:rsidRDefault="00715AF0" w:rsidP="00715AF0">
            <w:pPr>
              <w:spacing w:line="380" w:lineRule="exact"/>
              <w:jc w:val="right"/>
              <w:rPr>
                <w:rFonts w:ascii="Arial" w:hAnsi="Arial" w:cstheme="minorBidi"/>
                <w:sz w:val="22"/>
                <w:szCs w:val="22"/>
              </w:rPr>
            </w:pPr>
          </w:p>
          <w:p w14:paraId="61757A20" w14:textId="77777777" w:rsidR="00715AF0" w:rsidRPr="00C51CC4" w:rsidRDefault="00715AF0" w:rsidP="00715AF0">
            <w:pPr>
              <w:spacing w:line="380" w:lineRule="exact"/>
              <w:jc w:val="right"/>
              <w:rPr>
                <w:rFonts w:ascii="Arial" w:hAnsi="Arial" w:cstheme="minorBidi"/>
                <w:sz w:val="22"/>
                <w:szCs w:val="22"/>
              </w:rPr>
            </w:pPr>
          </w:p>
          <w:p w14:paraId="59DACDC8" w14:textId="77777777" w:rsidR="00715AF0" w:rsidRPr="00C51CC4" w:rsidRDefault="00715AF0" w:rsidP="00715AF0">
            <w:pPr>
              <w:spacing w:line="380" w:lineRule="exact"/>
              <w:jc w:val="right"/>
              <w:rPr>
                <w:rFonts w:ascii="Arial" w:hAnsi="Arial" w:cstheme="minorBidi"/>
                <w:sz w:val="22"/>
                <w:szCs w:val="22"/>
              </w:rPr>
            </w:pPr>
          </w:p>
          <w:p w14:paraId="2CBD5203" w14:textId="72DB15A8" w:rsidR="00715AF0" w:rsidRPr="00C51CC4" w:rsidRDefault="00715AF0" w:rsidP="00715AF0">
            <w:pPr>
              <w:spacing w:line="38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1F8AEC98" w14:textId="77777777" w:rsidTr="00715AF0">
        <w:trPr>
          <w:gridAfter w:val="1"/>
          <w:wAfter w:w="7" w:type="dxa"/>
        </w:trPr>
        <w:tc>
          <w:tcPr>
            <w:tcW w:w="3690" w:type="dxa"/>
          </w:tcPr>
          <w:p w14:paraId="79BF19AF" w14:textId="77777777" w:rsidR="00715AF0" w:rsidRPr="00C51CC4" w:rsidRDefault="00715AF0" w:rsidP="00715AF0">
            <w:pPr>
              <w:spacing w:line="380" w:lineRule="exact"/>
              <w:rPr>
                <w:rFonts w:ascii="Arial" w:hAnsi="Arial" w:cs="Arial"/>
                <w:sz w:val="22"/>
                <w:szCs w:val="22"/>
              </w:rPr>
            </w:pPr>
          </w:p>
        </w:tc>
        <w:tc>
          <w:tcPr>
            <w:tcW w:w="5904" w:type="dxa"/>
            <w:gridSpan w:val="4"/>
            <w:vAlign w:val="bottom"/>
          </w:tcPr>
          <w:p w14:paraId="33495692"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r w:rsidRPr="00C51CC4">
              <w:rPr>
                <w:rFonts w:ascii="Arial" w:hAnsi="Arial" w:cs="Arial"/>
                <w:sz w:val="22"/>
                <w:szCs w:val="22"/>
              </w:rPr>
              <w:t>Separate financial statements</w:t>
            </w:r>
          </w:p>
        </w:tc>
      </w:tr>
      <w:tr w:rsidR="00715AF0" w:rsidRPr="00C51CC4" w14:paraId="0834BCA7" w14:textId="77777777" w:rsidTr="00715AF0">
        <w:trPr>
          <w:gridAfter w:val="1"/>
          <w:wAfter w:w="7" w:type="dxa"/>
        </w:trPr>
        <w:tc>
          <w:tcPr>
            <w:tcW w:w="3690" w:type="dxa"/>
          </w:tcPr>
          <w:p w14:paraId="2FA3369F" w14:textId="77777777" w:rsidR="00715AF0" w:rsidRPr="00C51CC4" w:rsidRDefault="00715AF0" w:rsidP="00715AF0">
            <w:pPr>
              <w:spacing w:line="380" w:lineRule="exact"/>
              <w:rPr>
                <w:rFonts w:ascii="Arial" w:hAnsi="Arial" w:cs="Arial"/>
                <w:sz w:val="22"/>
                <w:szCs w:val="22"/>
              </w:rPr>
            </w:pPr>
          </w:p>
        </w:tc>
        <w:tc>
          <w:tcPr>
            <w:tcW w:w="1474" w:type="dxa"/>
            <w:vAlign w:val="bottom"/>
          </w:tcPr>
          <w:p w14:paraId="23733C78" w14:textId="77777777" w:rsidR="00715AF0" w:rsidRPr="00C51CC4" w:rsidRDefault="00715AF0" w:rsidP="00715AF0">
            <w:pPr>
              <w:spacing w:line="380" w:lineRule="exact"/>
              <w:ind w:right="-74"/>
              <w:jc w:val="center"/>
              <w:rPr>
                <w:rFonts w:ascii="Arial" w:hAnsi="Arial" w:cs="Arial"/>
                <w:sz w:val="22"/>
                <w:szCs w:val="22"/>
              </w:rPr>
            </w:pPr>
          </w:p>
        </w:tc>
        <w:tc>
          <w:tcPr>
            <w:tcW w:w="2948" w:type="dxa"/>
            <w:gridSpan w:val="2"/>
          </w:tcPr>
          <w:p w14:paraId="16E37EBE"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r w:rsidRPr="00C51CC4">
              <w:rPr>
                <w:rFonts w:ascii="Arial" w:hAnsi="Arial" w:cs="Arial"/>
                <w:sz w:val="22"/>
                <w:szCs w:val="22"/>
              </w:rPr>
              <w:t>The impacts of</w:t>
            </w:r>
          </w:p>
        </w:tc>
        <w:tc>
          <w:tcPr>
            <w:tcW w:w="1482" w:type="dxa"/>
            <w:vAlign w:val="bottom"/>
          </w:tcPr>
          <w:p w14:paraId="30820CE0" w14:textId="77777777" w:rsidR="00715AF0" w:rsidRPr="00C51CC4" w:rsidRDefault="00715AF0" w:rsidP="00715AF0">
            <w:pPr>
              <w:spacing w:line="380" w:lineRule="exact"/>
              <w:ind w:right="-74"/>
              <w:jc w:val="center"/>
              <w:rPr>
                <w:rFonts w:ascii="Arial" w:hAnsi="Arial" w:cs="Arial"/>
                <w:sz w:val="22"/>
                <w:szCs w:val="22"/>
              </w:rPr>
            </w:pPr>
          </w:p>
        </w:tc>
      </w:tr>
      <w:tr w:rsidR="00715AF0" w:rsidRPr="00C51CC4" w14:paraId="63FC56D6" w14:textId="77777777" w:rsidTr="00715AF0">
        <w:trPr>
          <w:gridAfter w:val="1"/>
          <w:wAfter w:w="7" w:type="dxa"/>
        </w:trPr>
        <w:tc>
          <w:tcPr>
            <w:tcW w:w="3690" w:type="dxa"/>
          </w:tcPr>
          <w:p w14:paraId="6A360CE3" w14:textId="77777777" w:rsidR="00715AF0" w:rsidRPr="00C51CC4" w:rsidRDefault="00715AF0" w:rsidP="00715AF0">
            <w:pPr>
              <w:spacing w:line="380" w:lineRule="exact"/>
              <w:rPr>
                <w:rFonts w:ascii="Arial" w:hAnsi="Arial" w:cs="Arial"/>
                <w:sz w:val="22"/>
                <w:szCs w:val="22"/>
                <w:cs/>
              </w:rPr>
            </w:pPr>
          </w:p>
        </w:tc>
        <w:tc>
          <w:tcPr>
            <w:tcW w:w="1474" w:type="dxa"/>
            <w:vAlign w:val="bottom"/>
          </w:tcPr>
          <w:p w14:paraId="36993F7A" w14:textId="77777777" w:rsidR="00715AF0" w:rsidRPr="00C51CC4" w:rsidRDefault="00715AF0" w:rsidP="00715AF0">
            <w:pPr>
              <w:pBdr>
                <w:bottom w:val="single" w:sz="4" w:space="1" w:color="auto"/>
              </w:pBdr>
              <w:spacing w:line="380" w:lineRule="exact"/>
              <w:ind w:right="-74"/>
              <w:jc w:val="center"/>
              <w:rPr>
                <w:rFonts w:ascii="Arial" w:hAnsi="Arial" w:cs="Arial"/>
                <w:sz w:val="22"/>
                <w:szCs w:val="22"/>
              </w:rPr>
            </w:pPr>
            <w:r w:rsidRPr="00C51CC4">
              <w:rPr>
                <w:rFonts w:ascii="Arial" w:hAnsi="Arial" w:cs="Arial"/>
                <w:sz w:val="22"/>
                <w:szCs w:val="22"/>
              </w:rPr>
              <w:t>31 March 2020</w:t>
            </w:r>
          </w:p>
        </w:tc>
        <w:tc>
          <w:tcPr>
            <w:tcW w:w="1474" w:type="dxa"/>
            <w:vAlign w:val="bottom"/>
          </w:tcPr>
          <w:p w14:paraId="3024EB16"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r w:rsidRPr="00C51CC4">
              <w:rPr>
                <w:rFonts w:ascii="Arial" w:hAnsi="Arial" w:cs="Arial"/>
                <w:sz w:val="22"/>
                <w:szCs w:val="22"/>
              </w:rPr>
              <w:t>Financial reporting standards related to financial instruments</w:t>
            </w:r>
          </w:p>
        </w:tc>
        <w:tc>
          <w:tcPr>
            <w:tcW w:w="1474" w:type="dxa"/>
            <w:vAlign w:val="bottom"/>
          </w:tcPr>
          <w:p w14:paraId="135B7493"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r w:rsidRPr="00C51CC4">
              <w:rPr>
                <w:rFonts w:ascii="Arial" w:hAnsi="Arial" w:cs="Arial"/>
                <w:sz w:val="22"/>
                <w:szCs w:val="22"/>
              </w:rPr>
              <w:t>TFRS 16</w:t>
            </w:r>
          </w:p>
        </w:tc>
        <w:tc>
          <w:tcPr>
            <w:tcW w:w="1482" w:type="dxa"/>
            <w:vAlign w:val="bottom"/>
          </w:tcPr>
          <w:p w14:paraId="3693ED1E" w14:textId="77777777" w:rsidR="00715AF0" w:rsidRPr="00C51CC4" w:rsidRDefault="00715AF0" w:rsidP="00715AF0">
            <w:pPr>
              <w:pBdr>
                <w:bottom w:val="single" w:sz="4" w:space="1" w:color="auto"/>
              </w:pBdr>
              <w:spacing w:line="380" w:lineRule="exact"/>
              <w:ind w:right="-74"/>
              <w:jc w:val="center"/>
              <w:rPr>
                <w:rFonts w:ascii="Arial" w:hAnsi="Arial" w:cs="Arial"/>
                <w:sz w:val="22"/>
                <w:szCs w:val="22"/>
              </w:rPr>
            </w:pPr>
            <w:r w:rsidRPr="00C51CC4">
              <w:rPr>
                <w:rFonts w:ascii="Arial" w:hAnsi="Arial" w:cs="Arial"/>
                <w:sz w:val="22"/>
                <w:szCs w:val="22"/>
              </w:rPr>
              <w:t>1 April</w:t>
            </w:r>
            <w:r w:rsidRPr="00C51CC4">
              <w:rPr>
                <w:rFonts w:ascii="Arial" w:hAnsi="Arial" w:cs="Arial"/>
                <w:sz w:val="22"/>
                <w:szCs w:val="22"/>
                <w:cs/>
              </w:rPr>
              <w:t xml:space="preserve"> </w:t>
            </w:r>
            <w:r w:rsidRPr="00C51CC4">
              <w:rPr>
                <w:rFonts w:ascii="Arial" w:hAnsi="Arial" w:cs="Arial"/>
                <w:sz w:val="22"/>
                <w:szCs w:val="22"/>
              </w:rPr>
              <w:t xml:space="preserve">             2020</w:t>
            </w:r>
          </w:p>
        </w:tc>
      </w:tr>
      <w:tr w:rsidR="00715AF0" w:rsidRPr="00C51CC4" w14:paraId="24FB3C41" w14:textId="77777777" w:rsidTr="00715AF0">
        <w:trPr>
          <w:gridAfter w:val="1"/>
          <w:wAfter w:w="7" w:type="dxa"/>
        </w:trPr>
        <w:tc>
          <w:tcPr>
            <w:tcW w:w="3690" w:type="dxa"/>
          </w:tcPr>
          <w:p w14:paraId="629C3FC2" w14:textId="77777777" w:rsidR="00715AF0" w:rsidRPr="00C51CC4" w:rsidRDefault="00715AF0" w:rsidP="00715AF0">
            <w:pPr>
              <w:spacing w:line="380" w:lineRule="exact"/>
              <w:ind w:left="162" w:hanging="162"/>
              <w:rPr>
                <w:rFonts w:ascii="Arial" w:hAnsi="Arial" w:cs="Arial"/>
                <w:b/>
                <w:bCs/>
                <w:sz w:val="22"/>
                <w:szCs w:val="22"/>
              </w:rPr>
            </w:pPr>
            <w:r w:rsidRPr="00C51CC4">
              <w:rPr>
                <w:rFonts w:ascii="Arial" w:hAnsi="Arial" w:cs="Arial"/>
                <w:b/>
                <w:bCs/>
                <w:sz w:val="22"/>
                <w:szCs w:val="22"/>
              </w:rPr>
              <w:t>Statement of financial position</w:t>
            </w:r>
          </w:p>
        </w:tc>
        <w:tc>
          <w:tcPr>
            <w:tcW w:w="1474" w:type="dxa"/>
          </w:tcPr>
          <w:p w14:paraId="1F46E486" w14:textId="77777777" w:rsidR="00715AF0" w:rsidRPr="00C51CC4" w:rsidRDefault="00715AF0" w:rsidP="00715AF0">
            <w:pPr>
              <w:spacing w:line="380" w:lineRule="exact"/>
              <w:jc w:val="center"/>
              <w:rPr>
                <w:rFonts w:ascii="Arial" w:hAnsi="Arial" w:cs="Arial"/>
                <w:sz w:val="22"/>
                <w:szCs w:val="22"/>
              </w:rPr>
            </w:pPr>
          </w:p>
        </w:tc>
        <w:tc>
          <w:tcPr>
            <w:tcW w:w="1474" w:type="dxa"/>
          </w:tcPr>
          <w:p w14:paraId="7DB9A37F" w14:textId="77777777" w:rsidR="00715AF0" w:rsidRPr="00C51CC4" w:rsidRDefault="00715AF0" w:rsidP="00715AF0">
            <w:pPr>
              <w:spacing w:line="380" w:lineRule="exact"/>
              <w:jc w:val="center"/>
              <w:rPr>
                <w:rFonts w:ascii="Arial" w:hAnsi="Arial" w:cs="Arial"/>
                <w:sz w:val="22"/>
                <w:szCs w:val="22"/>
              </w:rPr>
            </w:pPr>
          </w:p>
        </w:tc>
        <w:tc>
          <w:tcPr>
            <w:tcW w:w="1474" w:type="dxa"/>
          </w:tcPr>
          <w:p w14:paraId="55C22F87" w14:textId="77777777" w:rsidR="00715AF0" w:rsidRPr="00C51CC4" w:rsidRDefault="00715AF0" w:rsidP="00715AF0">
            <w:pPr>
              <w:spacing w:line="380" w:lineRule="exact"/>
              <w:jc w:val="center"/>
              <w:rPr>
                <w:rFonts w:ascii="Arial" w:hAnsi="Arial" w:cs="Arial"/>
                <w:sz w:val="22"/>
                <w:szCs w:val="22"/>
              </w:rPr>
            </w:pPr>
          </w:p>
        </w:tc>
        <w:tc>
          <w:tcPr>
            <w:tcW w:w="1482" w:type="dxa"/>
          </w:tcPr>
          <w:p w14:paraId="15A63991" w14:textId="77777777" w:rsidR="00715AF0" w:rsidRPr="00C51CC4" w:rsidRDefault="00715AF0" w:rsidP="00715AF0">
            <w:pPr>
              <w:spacing w:line="380" w:lineRule="exact"/>
              <w:jc w:val="center"/>
              <w:rPr>
                <w:rFonts w:ascii="Arial" w:hAnsi="Arial" w:cs="Arial"/>
                <w:sz w:val="22"/>
                <w:szCs w:val="22"/>
              </w:rPr>
            </w:pPr>
          </w:p>
        </w:tc>
      </w:tr>
      <w:tr w:rsidR="00715AF0" w:rsidRPr="00C51CC4" w14:paraId="3C539ACC" w14:textId="77777777" w:rsidTr="00715AF0">
        <w:trPr>
          <w:gridAfter w:val="1"/>
          <w:wAfter w:w="7" w:type="dxa"/>
        </w:trPr>
        <w:tc>
          <w:tcPr>
            <w:tcW w:w="3690" w:type="dxa"/>
          </w:tcPr>
          <w:p w14:paraId="55435584" w14:textId="77777777" w:rsidR="00715AF0" w:rsidRPr="00C51CC4" w:rsidRDefault="00715AF0" w:rsidP="00715AF0">
            <w:pPr>
              <w:spacing w:line="380" w:lineRule="exact"/>
              <w:ind w:left="162" w:hanging="162"/>
              <w:rPr>
                <w:rFonts w:ascii="Arial" w:hAnsi="Arial" w:cs="Arial"/>
                <w:b/>
                <w:bCs/>
                <w:sz w:val="22"/>
                <w:szCs w:val="22"/>
                <w:cs/>
              </w:rPr>
            </w:pPr>
            <w:r w:rsidRPr="00C51CC4">
              <w:rPr>
                <w:rFonts w:ascii="Arial" w:hAnsi="Arial" w:cs="Arial"/>
                <w:b/>
                <w:bCs/>
                <w:sz w:val="22"/>
                <w:szCs w:val="22"/>
              </w:rPr>
              <w:t>Assets</w:t>
            </w:r>
          </w:p>
        </w:tc>
        <w:tc>
          <w:tcPr>
            <w:tcW w:w="1474" w:type="dxa"/>
          </w:tcPr>
          <w:p w14:paraId="133482DF" w14:textId="77777777" w:rsidR="00715AF0" w:rsidRPr="00C51CC4" w:rsidRDefault="00715AF0" w:rsidP="00715AF0">
            <w:pPr>
              <w:spacing w:line="380" w:lineRule="exact"/>
              <w:jc w:val="center"/>
              <w:rPr>
                <w:rFonts w:ascii="Arial" w:hAnsi="Arial" w:cs="Arial"/>
                <w:sz w:val="22"/>
                <w:szCs w:val="22"/>
              </w:rPr>
            </w:pPr>
          </w:p>
        </w:tc>
        <w:tc>
          <w:tcPr>
            <w:tcW w:w="1474" w:type="dxa"/>
          </w:tcPr>
          <w:p w14:paraId="608D5749" w14:textId="77777777" w:rsidR="00715AF0" w:rsidRPr="00C51CC4" w:rsidRDefault="00715AF0" w:rsidP="00715AF0">
            <w:pPr>
              <w:spacing w:line="380" w:lineRule="exact"/>
              <w:jc w:val="center"/>
              <w:rPr>
                <w:rFonts w:ascii="Arial" w:hAnsi="Arial" w:cs="Arial"/>
                <w:sz w:val="22"/>
                <w:szCs w:val="22"/>
              </w:rPr>
            </w:pPr>
          </w:p>
        </w:tc>
        <w:tc>
          <w:tcPr>
            <w:tcW w:w="1474" w:type="dxa"/>
          </w:tcPr>
          <w:p w14:paraId="295A8727" w14:textId="77777777" w:rsidR="00715AF0" w:rsidRPr="00C51CC4" w:rsidRDefault="00715AF0" w:rsidP="00715AF0">
            <w:pPr>
              <w:spacing w:line="380" w:lineRule="exact"/>
              <w:jc w:val="center"/>
              <w:rPr>
                <w:rFonts w:ascii="Arial" w:hAnsi="Arial" w:cs="Arial"/>
                <w:sz w:val="22"/>
                <w:szCs w:val="22"/>
              </w:rPr>
            </w:pPr>
          </w:p>
        </w:tc>
        <w:tc>
          <w:tcPr>
            <w:tcW w:w="1482" w:type="dxa"/>
          </w:tcPr>
          <w:p w14:paraId="10FFB1C5" w14:textId="77777777" w:rsidR="00715AF0" w:rsidRPr="00C51CC4" w:rsidRDefault="00715AF0" w:rsidP="00715AF0">
            <w:pPr>
              <w:spacing w:line="380" w:lineRule="exact"/>
              <w:jc w:val="center"/>
              <w:rPr>
                <w:rFonts w:ascii="Arial" w:hAnsi="Arial" w:cs="Arial"/>
                <w:sz w:val="22"/>
                <w:szCs w:val="22"/>
              </w:rPr>
            </w:pPr>
          </w:p>
        </w:tc>
      </w:tr>
      <w:tr w:rsidR="00715AF0" w:rsidRPr="00C51CC4" w14:paraId="08A79A97" w14:textId="77777777" w:rsidTr="00715AF0">
        <w:trPr>
          <w:gridAfter w:val="1"/>
          <w:wAfter w:w="7" w:type="dxa"/>
        </w:trPr>
        <w:tc>
          <w:tcPr>
            <w:tcW w:w="3690" w:type="dxa"/>
          </w:tcPr>
          <w:p w14:paraId="6E6661D8" w14:textId="77777777" w:rsidR="00715AF0" w:rsidRPr="00C51CC4" w:rsidRDefault="00715AF0" w:rsidP="00715AF0">
            <w:pPr>
              <w:spacing w:line="380" w:lineRule="exact"/>
              <w:ind w:left="162" w:hanging="162"/>
              <w:rPr>
                <w:rFonts w:ascii="Arial" w:hAnsi="Arial" w:cs="Arial"/>
                <w:b/>
                <w:bCs/>
                <w:sz w:val="22"/>
                <w:szCs w:val="22"/>
              </w:rPr>
            </w:pPr>
            <w:r w:rsidRPr="00C51CC4">
              <w:rPr>
                <w:rFonts w:ascii="Arial" w:hAnsi="Arial" w:cs="Arial"/>
                <w:b/>
                <w:bCs/>
                <w:sz w:val="22"/>
                <w:szCs w:val="22"/>
              </w:rPr>
              <w:t>Current assets</w:t>
            </w:r>
          </w:p>
        </w:tc>
        <w:tc>
          <w:tcPr>
            <w:tcW w:w="1474" w:type="dxa"/>
          </w:tcPr>
          <w:p w14:paraId="68C47E39" w14:textId="77777777" w:rsidR="00715AF0" w:rsidRPr="00C51CC4" w:rsidRDefault="00715AF0" w:rsidP="00715AF0">
            <w:pPr>
              <w:spacing w:line="380" w:lineRule="exact"/>
              <w:jc w:val="center"/>
              <w:rPr>
                <w:rFonts w:ascii="Arial" w:hAnsi="Arial" w:cs="Arial"/>
                <w:sz w:val="22"/>
                <w:szCs w:val="22"/>
              </w:rPr>
            </w:pPr>
          </w:p>
        </w:tc>
        <w:tc>
          <w:tcPr>
            <w:tcW w:w="1474" w:type="dxa"/>
          </w:tcPr>
          <w:p w14:paraId="552B3A21" w14:textId="77777777" w:rsidR="00715AF0" w:rsidRPr="00C51CC4" w:rsidRDefault="00715AF0" w:rsidP="00715AF0">
            <w:pPr>
              <w:spacing w:line="380" w:lineRule="exact"/>
              <w:jc w:val="center"/>
              <w:rPr>
                <w:rFonts w:ascii="Arial" w:hAnsi="Arial" w:cs="Arial"/>
                <w:sz w:val="22"/>
                <w:szCs w:val="22"/>
              </w:rPr>
            </w:pPr>
          </w:p>
        </w:tc>
        <w:tc>
          <w:tcPr>
            <w:tcW w:w="1474" w:type="dxa"/>
          </w:tcPr>
          <w:p w14:paraId="7661F3A1" w14:textId="77777777" w:rsidR="00715AF0" w:rsidRPr="00C51CC4" w:rsidRDefault="00715AF0" w:rsidP="00715AF0">
            <w:pPr>
              <w:spacing w:line="380" w:lineRule="exact"/>
              <w:jc w:val="center"/>
              <w:rPr>
                <w:rFonts w:ascii="Arial" w:hAnsi="Arial" w:cs="Arial"/>
                <w:sz w:val="22"/>
                <w:szCs w:val="22"/>
              </w:rPr>
            </w:pPr>
          </w:p>
        </w:tc>
        <w:tc>
          <w:tcPr>
            <w:tcW w:w="1482" w:type="dxa"/>
          </w:tcPr>
          <w:p w14:paraId="26CC5A0E" w14:textId="77777777" w:rsidR="00715AF0" w:rsidRPr="00C51CC4" w:rsidRDefault="00715AF0" w:rsidP="00715AF0">
            <w:pPr>
              <w:spacing w:line="380" w:lineRule="exact"/>
              <w:jc w:val="center"/>
              <w:rPr>
                <w:rFonts w:ascii="Arial" w:hAnsi="Arial" w:cs="Arial"/>
                <w:sz w:val="22"/>
                <w:szCs w:val="22"/>
              </w:rPr>
            </w:pPr>
          </w:p>
        </w:tc>
      </w:tr>
      <w:tr w:rsidR="00715AF0" w:rsidRPr="00C51CC4" w14:paraId="6C241E13" w14:textId="77777777" w:rsidTr="00715AF0">
        <w:trPr>
          <w:gridAfter w:val="1"/>
          <w:wAfter w:w="7" w:type="dxa"/>
        </w:trPr>
        <w:tc>
          <w:tcPr>
            <w:tcW w:w="3690" w:type="dxa"/>
          </w:tcPr>
          <w:p w14:paraId="20E23B9E"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Other current financial assets</w:t>
            </w:r>
          </w:p>
        </w:tc>
        <w:tc>
          <w:tcPr>
            <w:tcW w:w="1474" w:type="dxa"/>
          </w:tcPr>
          <w:p w14:paraId="2215EF0C"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3E80603F"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15,759</w:t>
            </w:r>
          </w:p>
        </w:tc>
        <w:tc>
          <w:tcPr>
            <w:tcW w:w="1474" w:type="dxa"/>
          </w:tcPr>
          <w:p w14:paraId="5DF93643"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82" w:type="dxa"/>
          </w:tcPr>
          <w:p w14:paraId="3CA39F54"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15,759</w:t>
            </w:r>
          </w:p>
        </w:tc>
      </w:tr>
      <w:tr w:rsidR="00715AF0" w:rsidRPr="00C51CC4" w14:paraId="59997F01" w14:textId="77777777" w:rsidTr="00715AF0">
        <w:trPr>
          <w:gridAfter w:val="1"/>
          <w:wAfter w:w="7" w:type="dxa"/>
        </w:trPr>
        <w:tc>
          <w:tcPr>
            <w:tcW w:w="3690" w:type="dxa"/>
          </w:tcPr>
          <w:p w14:paraId="40A2A076"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Other current assets</w:t>
            </w:r>
          </w:p>
        </w:tc>
        <w:tc>
          <w:tcPr>
            <w:tcW w:w="1474" w:type="dxa"/>
          </w:tcPr>
          <w:p w14:paraId="39F29586"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53,535</w:t>
            </w:r>
          </w:p>
        </w:tc>
        <w:tc>
          <w:tcPr>
            <w:tcW w:w="1474" w:type="dxa"/>
          </w:tcPr>
          <w:p w14:paraId="2A5F1A89"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(15,759)</w:t>
            </w:r>
          </w:p>
        </w:tc>
        <w:tc>
          <w:tcPr>
            <w:tcW w:w="1474" w:type="dxa"/>
          </w:tcPr>
          <w:p w14:paraId="1D89BFFB"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82" w:type="dxa"/>
          </w:tcPr>
          <w:p w14:paraId="4896BB3A"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37,776</w:t>
            </w:r>
          </w:p>
        </w:tc>
      </w:tr>
      <w:tr w:rsidR="00715AF0" w:rsidRPr="00C51CC4" w14:paraId="55B99AB4" w14:textId="77777777" w:rsidTr="00715AF0">
        <w:trPr>
          <w:gridAfter w:val="1"/>
          <w:wAfter w:w="7" w:type="dxa"/>
        </w:trPr>
        <w:tc>
          <w:tcPr>
            <w:tcW w:w="3690" w:type="dxa"/>
          </w:tcPr>
          <w:p w14:paraId="70AA2885" w14:textId="77777777" w:rsidR="00715AF0" w:rsidRPr="00C51CC4" w:rsidRDefault="00715AF0" w:rsidP="00715AF0">
            <w:pPr>
              <w:spacing w:line="380" w:lineRule="exact"/>
              <w:rPr>
                <w:rFonts w:ascii="Arial" w:hAnsi="Arial" w:cs="Arial"/>
                <w:b/>
                <w:bCs/>
                <w:sz w:val="22"/>
                <w:szCs w:val="22"/>
                <w:cs/>
              </w:rPr>
            </w:pPr>
            <w:r w:rsidRPr="00C51CC4">
              <w:rPr>
                <w:rFonts w:ascii="Arial" w:hAnsi="Arial" w:cs="Arial"/>
                <w:b/>
                <w:bCs/>
                <w:sz w:val="22"/>
                <w:szCs w:val="22"/>
              </w:rPr>
              <w:t>Non-current assets</w:t>
            </w:r>
          </w:p>
        </w:tc>
        <w:tc>
          <w:tcPr>
            <w:tcW w:w="1474" w:type="dxa"/>
          </w:tcPr>
          <w:p w14:paraId="4AE16A61"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44BAF304"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5309A9E2"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82" w:type="dxa"/>
          </w:tcPr>
          <w:p w14:paraId="34C71D3E" w14:textId="77777777" w:rsidR="00715AF0" w:rsidRPr="00C51CC4" w:rsidRDefault="00715AF0" w:rsidP="00715AF0">
            <w:pPr>
              <w:tabs>
                <w:tab w:val="decimal" w:pos="1146"/>
              </w:tabs>
              <w:spacing w:line="380" w:lineRule="exact"/>
              <w:jc w:val="both"/>
              <w:rPr>
                <w:rFonts w:ascii="Arial" w:hAnsi="Arial" w:cs="Arial"/>
                <w:sz w:val="22"/>
                <w:szCs w:val="22"/>
              </w:rPr>
            </w:pPr>
          </w:p>
        </w:tc>
      </w:tr>
      <w:tr w:rsidR="00715AF0" w:rsidRPr="00C51CC4" w14:paraId="5DF29FF1" w14:textId="77777777" w:rsidTr="00715AF0">
        <w:trPr>
          <w:gridAfter w:val="1"/>
          <w:wAfter w:w="7" w:type="dxa"/>
        </w:trPr>
        <w:tc>
          <w:tcPr>
            <w:tcW w:w="3690" w:type="dxa"/>
            <w:shd w:val="clear" w:color="auto" w:fill="auto"/>
          </w:tcPr>
          <w:p w14:paraId="4C70DAA9" w14:textId="77777777" w:rsidR="00715AF0" w:rsidRPr="00C51CC4" w:rsidRDefault="00715AF0" w:rsidP="00715AF0">
            <w:pPr>
              <w:spacing w:line="380" w:lineRule="exact"/>
              <w:rPr>
                <w:rFonts w:ascii="Arial" w:hAnsi="Arial" w:cs="Arial"/>
                <w:spacing w:val="-6"/>
                <w:sz w:val="22"/>
                <w:szCs w:val="22"/>
              </w:rPr>
            </w:pPr>
            <w:r w:rsidRPr="00C51CC4">
              <w:rPr>
                <w:rFonts w:ascii="Arial" w:hAnsi="Arial" w:cs="Arial"/>
                <w:sz w:val="22"/>
                <w:szCs w:val="22"/>
              </w:rPr>
              <w:t>Right-of-use assets</w:t>
            </w:r>
          </w:p>
        </w:tc>
        <w:tc>
          <w:tcPr>
            <w:tcW w:w="1474" w:type="dxa"/>
          </w:tcPr>
          <w:p w14:paraId="2081551F"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1CAB43EE"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7159C7BE"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4,822</w:t>
            </w:r>
          </w:p>
        </w:tc>
        <w:tc>
          <w:tcPr>
            <w:tcW w:w="1482" w:type="dxa"/>
          </w:tcPr>
          <w:p w14:paraId="1C50AC67"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4,822</w:t>
            </w:r>
          </w:p>
        </w:tc>
      </w:tr>
      <w:tr w:rsidR="00715AF0" w:rsidRPr="00C51CC4" w14:paraId="3DBA1EC6" w14:textId="77777777" w:rsidTr="00715AF0">
        <w:trPr>
          <w:gridAfter w:val="1"/>
          <w:wAfter w:w="7" w:type="dxa"/>
        </w:trPr>
        <w:tc>
          <w:tcPr>
            <w:tcW w:w="3690" w:type="dxa"/>
            <w:shd w:val="clear" w:color="auto" w:fill="auto"/>
          </w:tcPr>
          <w:p w14:paraId="3FEEC70E" w14:textId="77777777" w:rsidR="00715AF0" w:rsidRPr="00C51CC4" w:rsidRDefault="00715AF0" w:rsidP="00715AF0">
            <w:pPr>
              <w:spacing w:line="380" w:lineRule="exact"/>
              <w:rPr>
                <w:rFonts w:ascii="Arial" w:hAnsi="Arial" w:cs="Arial"/>
                <w:sz w:val="22"/>
                <w:szCs w:val="22"/>
              </w:rPr>
            </w:pPr>
          </w:p>
        </w:tc>
        <w:tc>
          <w:tcPr>
            <w:tcW w:w="1474" w:type="dxa"/>
          </w:tcPr>
          <w:p w14:paraId="46572A25"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18F8A0EA"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1541F1D3"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82" w:type="dxa"/>
          </w:tcPr>
          <w:p w14:paraId="1DE6E3B3" w14:textId="77777777" w:rsidR="00715AF0" w:rsidRPr="00C51CC4" w:rsidRDefault="00715AF0" w:rsidP="00715AF0">
            <w:pPr>
              <w:tabs>
                <w:tab w:val="decimal" w:pos="1146"/>
              </w:tabs>
              <w:spacing w:line="380" w:lineRule="exact"/>
              <w:jc w:val="both"/>
              <w:rPr>
                <w:rFonts w:ascii="Arial" w:hAnsi="Arial" w:cs="Arial"/>
                <w:sz w:val="22"/>
                <w:szCs w:val="22"/>
              </w:rPr>
            </w:pPr>
          </w:p>
        </w:tc>
      </w:tr>
      <w:tr w:rsidR="00715AF0" w:rsidRPr="00C51CC4" w14:paraId="48F7DE6C" w14:textId="77777777" w:rsidTr="00715AF0">
        <w:trPr>
          <w:gridAfter w:val="1"/>
          <w:wAfter w:w="7" w:type="dxa"/>
        </w:trPr>
        <w:tc>
          <w:tcPr>
            <w:tcW w:w="3690" w:type="dxa"/>
            <w:shd w:val="clear" w:color="auto" w:fill="auto"/>
          </w:tcPr>
          <w:p w14:paraId="283B561E" w14:textId="77777777" w:rsidR="00715AF0" w:rsidRPr="00C51CC4" w:rsidRDefault="00715AF0" w:rsidP="00715AF0">
            <w:pPr>
              <w:spacing w:line="380" w:lineRule="exact"/>
              <w:rPr>
                <w:rFonts w:ascii="Arial" w:hAnsi="Arial" w:cs="Arial"/>
                <w:b/>
                <w:bCs/>
                <w:spacing w:val="-10"/>
                <w:sz w:val="22"/>
                <w:szCs w:val="22"/>
              </w:rPr>
            </w:pPr>
            <w:r w:rsidRPr="00C51CC4">
              <w:rPr>
                <w:rFonts w:ascii="Arial" w:hAnsi="Arial" w:cs="Arial"/>
                <w:b/>
                <w:bCs/>
                <w:spacing w:val="-10"/>
                <w:sz w:val="22"/>
                <w:szCs w:val="22"/>
              </w:rPr>
              <w:t>Liabilities and shareholders’ equity</w:t>
            </w:r>
          </w:p>
        </w:tc>
        <w:tc>
          <w:tcPr>
            <w:tcW w:w="1474" w:type="dxa"/>
          </w:tcPr>
          <w:p w14:paraId="07637B9E"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0E8A1127"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61C0B3D9"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82" w:type="dxa"/>
          </w:tcPr>
          <w:p w14:paraId="38C06BE4" w14:textId="77777777" w:rsidR="00715AF0" w:rsidRPr="00C51CC4" w:rsidRDefault="00715AF0" w:rsidP="00715AF0">
            <w:pPr>
              <w:tabs>
                <w:tab w:val="decimal" w:pos="1146"/>
              </w:tabs>
              <w:spacing w:line="380" w:lineRule="exact"/>
              <w:jc w:val="both"/>
              <w:rPr>
                <w:rFonts w:ascii="Arial" w:hAnsi="Arial" w:cs="Arial"/>
                <w:sz w:val="22"/>
                <w:szCs w:val="22"/>
              </w:rPr>
            </w:pPr>
          </w:p>
        </w:tc>
      </w:tr>
      <w:tr w:rsidR="00715AF0" w:rsidRPr="00C51CC4" w14:paraId="192DA923" w14:textId="77777777" w:rsidTr="00715AF0">
        <w:trPr>
          <w:gridAfter w:val="1"/>
          <w:wAfter w:w="7" w:type="dxa"/>
        </w:trPr>
        <w:tc>
          <w:tcPr>
            <w:tcW w:w="3690" w:type="dxa"/>
            <w:shd w:val="clear" w:color="auto" w:fill="auto"/>
          </w:tcPr>
          <w:p w14:paraId="681CB1D8" w14:textId="77777777" w:rsidR="00715AF0" w:rsidRPr="00C51CC4" w:rsidRDefault="00715AF0" w:rsidP="00715AF0">
            <w:pPr>
              <w:spacing w:line="380" w:lineRule="exact"/>
              <w:rPr>
                <w:rFonts w:ascii="Arial" w:hAnsi="Arial" w:cs="Arial"/>
                <w:b/>
                <w:bCs/>
                <w:sz w:val="22"/>
                <w:szCs w:val="22"/>
              </w:rPr>
            </w:pPr>
            <w:r w:rsidRPr="00C51CC4">
              <w:rPr>
                <w:rFonts w:ascii="Arial" w:hAnsi="Arial" w:cs="Arial"/>
                <w:b/>
                <w:bCs/>
                <w:sz w:val="22"/>
                <w:szCs w:val="22"/>
              </w:rPr>
              <w:t>Current liabilities</w:t>
            </w:r>
          </w:p>
        </w:tc>
        <w:tc>
          <w:tcPr>
            <w:tcW w:w="1474" w:type="dxa"/>
          </w:tcPr>
          <w:p w14:paraId="2FDF98CA"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2FF557BF"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72341679"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82" w:type="dxa"/>
          </w:tcPr>
          <w:p w14:paraId="534F02DD" w14:textId="77777777" w:rsidR="00715AF0" w:rsidRPr="00C51CC4" w:rsidRDefault="00715AF0" w:rsidP="00715AF0">
            <w:pPr>
              <w:tabs>
                <w:tab w:val="decimal" w:pos="1146"/>
              </w:tabs>
              <w:spacing w:line="380" w:lineRule="exact"/>
              <w:jc w:val="both"/>
              <w:rPr>
                <w:rFonts w:ascii="Arial" w:hAnsi="Arial" w:cs="Arial"/>
                <w:sz w:val="22"/>
                <w:szCs w:val="22"/>
              </w:rPr>
            </w:pPr>
          </w:p>
        </w:tc>
      </w:tr>
      <w:tr w:rsidR="00715AF0" w:rsidRPr="00C51CC4" w14:paraId="1AE95AD7" w14:textId="77777777" w:rsidTr="00715AF0">
        <w:trPr>
          <w:gridAfter w:val="1"/>
          <w:wAfter w:w="7" w:type="dxa"/>
        </w:trPr>
        <w:tc>
          <w:tcPr>
            <w:tcW w:w="3690" w:type="dxa"/>
            <w:shd w:val="clear" w:color="auto" w:fill="auto"/>
          </w:tcPr>
          <w:p w14:paraId="07BE56D2" w14:textId="77777777" w:rsidR="00715AF0" w:rsidRPr="00C51CC4" w:rsidRDefault="00715AF0" w:rsidP="00715AF0">
            <w:pPr>
              <w:spacing w:line="380" w:lineRule="exact"/>
              <w:ind w:left="162" w:hanging="162"/>
              <w:rPr>
                <w:rFonts w:ascii="Arial" w:hAnsi="Arial" w:cs="Arial"/>
                <w:sz w:val="22"/>
                <w:szCs w:val="22"/>
                <w:cs/>
              </w:rPr>
            </w:pPr>
            <w:r w:rsidRPr="00C51CC4">
              <w:rPr>
                <w:rFonts w:ascii="Arial" w:hAnsi="Arial" w:cs="Arial"/>
                <w:sz w:val="22"/>
                <w:szCs w:val="22"/>
              </w:rPr>
              <w:t>Current portion of lease liabilities</w:t>
            </w:r>
          </w:p>
        </w:tc>
        <w:tc>
          <w:tcPr>
            <w:tcW w:w="1474" w:type="dxa"/>
          </w:tcPr>
          <w:p w14:paraId="2C15651F"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4BD51DE5"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49E8A68B"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1,296</w:t>
            </w:r>
          </w:p>
        </w:tc>
        <w:tc>
          <w:tcPr>
            <w:tcW w:w="1482" w:type="dxa"/>
          </w:tcPr>
          <w:p w14:paraId="7D49FFDA"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1,296</w:t>
            </w:r>
          </w:p>
        </w:tc>
      </w:tr>
      <w:tr w:rsidR="00715AF0" w:rsidRPr="00C51CC4" w14:paraId="77276CC0" w14:textId="77777777" w:rsidTr="00715AF0">
        <w:trPr>
          <w:gridAfter w:val="1"/>
          <w:wAfter w:w="7" w:type="dxa"/>
        </w:trPr>
        <w:tc>
          <w:tcPr>
            <w:tcW w:w="3690" w:type="dxa"/>
            <w:shd w:val="clear" w:color="auto" w:fill="auto"/>
          </w:tcPr>
          <w:p w14:paraId="054E9B56" w14:textId="77777777" w:rsidR="00715AF0" w:rsidRPr="00C51CC4" w:rsidRDefault="00715AF0" w:rsidP="00715AF0">
            <w:pPr>
              <w:spacing w:line="380" w:lineRule="exact"/>
              <w:ind w:left="162" w:hanging="162"/>
              <w:rPr>
                <w:rFonts w:ascii="Arial" w:hAnsi="Arial" w:cs="Arial"/>
                <w:sz w:val="22"/>
                <w:szCs w:val="22"/>
              </w:rPr>
            </w:pPr>
            <w:r w:rsidRPr="00C51CC4">
              <w:rPr>
                <w:rFonts w:ascii="Arial" w:hAnsi="Arial" w:cs="Arial"/>
                <w:sz w:val="22"/>
                <w:szCs w:val="22"/>
              </w:rPr>
              <w:t>Other current financial liabilities</w:t>
            </w:r>
          </w:p>
        </w:tc>
        <w:tc>
          <w:tcPr>
            <w:tcW w:w="1474" w:type="dxa"/>
          </w:tcPr>
          <w:p w14:paraId="33A9F2AE"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19CFDF25"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57,842</w:t>
            </w:r>
          </w:p>
        </w:tc>
        <w:tc>
          <w:tcPr>
            <w:tcW w:w="1474" w:type="dxa"/>
          </w:tcPr>
          <w:p w14:paraId="56B0516D"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82" w:type="dxa"/>
          </w:tcPr>
          <w:p w14:paraId="4530AB46"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57,842</w:t>
            </w:r>
          </w:p>
        </w:tc>
      </w:tr>
      <w:tr w:rsidR="00715AF0" w:rsidRPr="00C51CC4" w14:paraId="43F428BD" w14:textId="77777777" w:rsidTr="00715AF0">
        <w:trPr>
          <w:gridAfter w:val="1"/>
          <w:wAfter w:w="7" w:type="dxa"/>
        </w:trPr>
        <w:tc>
          <w:tcPr>
            <w:tcW w:w="3690" w:type="dxa"/>
            <w:shd w:val="clear" w:color="auto" w:fill="auto"/>
          </w:tcPr>
          <w:p w14:paraId="3E83F72A" w14:textId="77777777" w:rsidR="00715AF0" w:rsidRPr="00C51CC4" w:rsidRDefault="00715AF0" w:rsidP="00715AF0">
            <w:pPr>
              <w:spacing w:line="380" w:lineRule="exact"/>
              <w:ind w:left="162" w:hanging="162"/>
              <w:rPr>
                <w:rFonts w:ascii="Arial" w:hAnsi="Arial" w:cs="Arial"/>
                <w:sz w:val="22"/>
                <w:szCs w:val="22"/>
              </w:rPr>
            </w:pPr>
            <w:r w:rsidRPr="00C51CC4">
              <w:rPr>
                <w:rFonts w:ascii="Arial" w:hAnsi="Arial" w:cs="Arial"/>
                <w:sz w:val="22"/>
                <w:szCs w:val="22"/>
              </w:rPr>
              <w:t>Other current liabilities</w:t>
            </w:r>
          </w:p>
        </w:tc>
        <w:tc>
          <w:tcPr>
            <w:tcW w:w="1474" w:type="dxa"/>
          </w:tcPr>
          <w:p w14:paraId="67ADD202"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207,761</w:t>
            </w:r>
          </w:p>
        </w:tc>
        <w:tc>
          <w:tcPr>
            <w:tcW w:w="1474" w:type="dxa"/>
          </w:tcPr>
          <w:p w14:paraId="125E8912"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(57,842)</w:t>
            </w:r>
          </w:p>
        </w:tc>
        <w:tc>
          <w:tcPr>
            <w:tcW w:w="1474" w:type="dxa"/>
          </w:tcPr>
          <w:p w14:paraId="4FBD320F"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82" w:type="dxa"/>
          </w:tcPr>
          <w:p w14:paraId="28363DF8"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149,919</w:t>
            </w:r>
          </w:p>
        </w:tc>
      </w:tr>
      <w:tr w:rsidR="00715AF0" w:rsidRPr="00C51CC4" w14:paraId="12D172CF" w14:textId="77777777" w:rsidTr="00715AF0">
        <w:trPr>
          <w:gridAfter w:val="1"/>
          <w:wAfter w:w="7" w:type="dxa"/>
        </w:trPr>
        <w:tc>
          <w:tcPr>
            <w:tcW w:w="3690" w:type="dxa"/>
            <w:shd w:val="clear" w:color="auto" w:fill="auto"/>
          </w:tcPr>
          <w:p w14:paraId="08CBA5BE" w14:textId="77777777" w:rsidR="00715AF0" w:rsidRPr="00C51CC4" w:rsidRDefault="00715AF0" w:rsidP="00715AF0">
            <w:pPr>
              <w:spacing w:line="380" w:lineRule="exact"/>
              <w:ind w:left="162" w:hanging="162"/>
              <w:rPr>
                <w:rFonts w:ascii="Arial" w:hAnsi="Arial" w:cs="Arial"/>
                <w:b/>
                <w:bCs/>
                <w:sz w:val="22"/>
                <w:szCs w:val="22"/>
                <w:cs/>
              </w:rPr>
            </w:pPr>
            <w:r w:rsidRPr="00C51CC4">
              <w:rPr>
                <w:rFonts w:ascii="Arial" w:hAnsi="Arial" w:cs="Arial"/>
                <w:b/>
                <w:bCs/>
                <w:sz w:val="22"/>
                <w:szCs w:val="22"/>
              </w:rPr>
              <w:t>Non-current liabilities</w:t>
            </w:r>
          </w:p>
        </w:tc>
        <w:tc>
          <w:tcPr>
            <w:tcW w:w="1474" w:type="dxa"/>
          </w:tcPr>
          <w:p w14:paraId="07A21DA7"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715848E9"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74" w:type="dxa"/>
          </w:tcPr>
          <w:p w14:paraId="62F20A27" w14:textId="77777777" w:rsidR="00715AF0" w:rsidRPr="00C51CC4" w:rsidRDefault="00715AF0" w:rsidP="00715AF0">
            <w:pPr>
              <w:tabs>
                <w:tab w:val="decimal" w:pos="1146"/>
              </w:tabs>
              <w:spacing w:line="380" w:lineRule="exact"/>
              <w:jc w:val="both"/>
              <w:rPr>
                <w:rFonts w:ascii="Arial" w:hAnsi="Arial" w:cs="Arial"/>
                <w:sz w:val="22"/>
                <w:szCs w:val="22"/>
              </w:rPr>
            </w:pPr>
          </w:p>
        </w:tc>
        <w:tc>
          <w:tcPr>
            <w:tcW w:w="1482" w:type="dxa"/>
          </w:tcPr>
          <w:p w14:paraId="7A7C6F94" w14:textId="77777777" w:rsidR="00715AF0" w:rsidRPr="00C51CC4" w:rsidRDefault="00715AF0" w:rsidP="00715AF0">
            <w:pPr>
              <w:tabs>
                <w:tab w:val="decimal" w:pos="1146"/>
              </w:tabs>
              <w:spacing w:line="380" w:lineRule="exact"/>
              <w:jc w:val="both"/>
              <w:rPr>
                <w:rFonts w:ascii="Arial" w:hAnsi="Arial" w:cs="Arial"/>
                <w:sz w:val="22"/>
                <w:szCs w:val="22"/>
              </w:rPr>
            </w:pPr>
          </w:p>
        </w:tc>
      </w:tr>
      <w:tr w:rsidR="00715AF0" w:rsidRPr="00C51CC4" w14:paraId="7CAB32F9" w14:textId="77777777" w:rsidTr="00715AF0">
        <w:trPr>
          <w:gridAfter w:val="1"/>
          <w:wAfter w:w="7" w:type="dxa"/>
        </w:trPr>
        <w:tc>
          <w:tcPr>
            <w:tcW w:w="3690" w:type="dxa"/>
            <w:shd w:val="clear" w:color="auto" w:fill="auto"/>
          </w:tcPr>
          <w:p w14:paraId="082E345D" w14:textId="77777777" w:rsidR="00715AF0" w:rsidRPr="00C51CC4" w:rsidRDefault="00715AF0" w:rsidP="00715AF0">
            <w:pPr>
              <w:spacing w:line="380" w:lineRule="exact"/>
              <w:ind w:left="162" w:hanging="162"/>
              <w:rPr>
                <w:rFonts w:ascii="Arial" w:hAnsi="Arial" w:cs="Arial"/>
                <w:spacing w:val="-10"/>
                <w:sz w:val="22"/>
                <w:szCs w:val="22"/>
                <w:cs/>
              </w:rPr>
            </w:pPr>
            <w:r w:rsidRPr="00C51CC4">
              <w:rPr>
                <w:rFonts w:ascii="Arial" w:hAnsi="Arial" w:cs="Arial"/>
                <w:spacing w:val="-10"/>
                <w:sz w:val="22"/>
                <w:szCs w:val="22"/>
              </w:rPr>
              <w:t>Lease liabilities, net of current portion</w:t>
            </w:r>
          </w:p>
        </w:tc>
        <w:tc>
          <w:tcPr>
            <w:tcW w:w="1474" w:type="dxa"/>
          </w:tcPr>
          <w:p w14:paraId="6F9B79FF"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3AA41DE7"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451C00E8"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2,967</w:t>
            </w:r>
          </w:p>
        </w:tc>
        <w:tc>
          <w:tcPr>
            <w:tcW w:w="1482" w:type="dxa"/>
          </w:tcPr>
          <w:p w14:paraId="5E5BA3E3"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2,967</w:t>
            </w:r>
          </w:p>
        </w:tc>
      </w:tr>
      <w:tr w:rsidR="00715AF0" w:rsidRPr="00C51CC4" w14:paraId="04B868C5" w14:textId="77777777" w:rsidTr="00715AF0">
        <w:trPr>
          <w:gridAfter w:val="1"/>
          <w:wAfter w:w="7" w:type="dxa"/>
        </w:trPr>
        <w:tc>
          <w:tcPr>
            <w:tcW w:w="3690" w:type="dxa"/>
            <w:shd w:val="clear" w:color="auto" w:fill="auto"/>
          </w:tcPr>
          <w:p w14:paraId="4ECF6FCB"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Other non-current liabilities</w:t>
            </w:r>
          </w:p>
        </w:tc>
        <w:tc>
          <w:tcPr>
            <w:tcW w:w="1474" w:type="dxa"/>
          </w:tcPr>
          <w:p w14:paraId="0700A9F9"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3F856629"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w:t>
            </w:r>
          </w:p>
        </w:tc>
        <w:tc>
          <w:tcPr>
            <w:tcW w:w="1474" w:type="dxa"/>
          </w:tcPr>
          <w:p w14:paraId="7BAD0F47"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559</w:t>
            </w:r>
          </w:p>
        </w:tc>
        <w:tc>
          <w:tcPr>
            <w:tcW w:w="1482" w:type="dxa"/>
          </w:tcPr>
          <w:p w14:paraId="39301593" w14:textId="77777777" w:rsidR="00715AF0" w:rsidRPr="00C51CC4" w:rsidRDefault="00715AF0" w:rsidP="00715AF0">
            <w:pPr>
              <w:tabs>
                <w:tab w:val="decimal" w:pos="1146"/>
              </w:tabs>
              <w:spacing w:line="380" w:lineRule="exact"/>
              <w:jc w:val="both"/>
              <w:rPr>
                <w:rFonts w:ascii="Arial" w:hAnsi="Arial" w:cs="Arial"/>
                <w:sz w:val="22"/>
                <w:szCs w:val="22"/>
              </w:rPr>
            </w:pPr>
            <w:r w:rsidRPr="00C51CC4">
              <w:rPr>
                <w:rFonts w:ascii="Arial" w:hAnsi="Arial" w:cs="Arial"/>
                <w:sz w:val="22"/>
                <w:szCs w:val="22"/>
              </w:rPr>
              <w:t>559</w:t>
            </w:r>
          </w:p>
        </w:tc>
      </w:tr>
    </w:tbl>
    <w:p w14:paraId="3198022B" w14:textId="77777777" w:rsidR="00715AF0" w:rsidRPr="00C51CC4" w:rsidRDefault="00715AF0" w:rsidP="00715AF0">
      <w:pPr>
        <w:spacing w:before="240" w:after="240" w:line="380" w:lineRule="exact"/>
        <w:ind w:left="540" w:hanging="540"/>
        <w:jc w:val="thaiDistribute"/>
        <w:rPr>
          <w:rFonts w:asciiTheme="majorBidi" w:hAnsiTheme="majorBidi" w:cstheme="majorBidi"/>
          <w:sz w:val="32"/>
          <w:szCs w:val="32"/>
          <w:cs/>
        </w:rPr>
        <w:sectPr w:rsidR="00715AF0" w:rsidRPr="00C51CC4" w:rsidSect="00715AF0">
          <w:footerReference w:type="default" r:id="rId12"/>
          <w:pgSz w:w="11907" w:h="16839" w:code="9"/>
          <w:pgMar w:top="1296" w:right="1080" w:bottom="1080" w:left="1296" w:header="720" w:footer="720" w:gutter="0"/>
          <w:cols w:space="720"/>
          <w:docGrid w:linePitch="360"/>
        </w:sectPr>
      </w:pPr>
      <w:r w:rsidRPr="00C51CC4">
        <w:rPr>
          <w:rFonts w:ascii="Arial" w:hAnsi="Arial" w:cs="Arial"/>
          <w:sz w:val="22"/>
          <w:szCs w:val="20"/>
        </w:rPr>
        <w:tab/>
      </w:r>
    </w:p>
    <w:p w14:paraId="2F97F2BB" w14:textId="65F815AB" w:rsidR="00715AF0" w:rsidRPr="00C51CC4" w:rsidRDefault="00715AF0" w:rsidP="00715AF0">
      <w:pPr>
        <w:spacing w:before="240" w:after="240" w:line="380" w:lineRule="exact"/>
        <w:ind w:left="540" w:hanging="540"/>
        <w:jc w:val="thaiDistribute"/>
        <w:rPr>
          <w:rFonts w:ascii="Arial" w:hAnsi="Arial" w:cs="Arial"/>
          <w:b/>
          <w:bCs/>
          <w:sz w:val="22"/>
          <w:szCs w:val="20"/>
          <w:cs/>
        </w:rPr>
      </w:pPr>
      <w:r w:rsidRPr="00C51CC4">
        <w:rPr>
          <w:rFonts w:ascii="Arial" w:hAnsi="Arial" w:cs="Browallia New"/>
          <w:b/>
          <w:bCs/>
          <w:sz w:val="22"/>
          <w:szCs w:val="20"/>
        </w:rPr>
        <w:lastRenderedPageBreak/>
        <w:t>4</w:t>
      </w:r>
      <w:r w:rsidRPr="00C51CC4">
        <w:rPr>
          <w:rFonts w:ascii="Arial" w:hAnsi="Arial" w:cs="Arial"/>
          <w:b/>
          <w:bCs/>
          <w:sz w:val="22"/>
          <w:szCs w:val="20"/>
        </w:rPr>
        <w:t>.1</w:t>
      </w:r>
      <w:r w:rsidRPr="00C51CC4">
        <w:rPr>
          <w:rFonts w:ascii="Arial" w:hAnsi="Arial" w:cs="Arial"/>
          <w:b/>
          <w:bCs/>
          <w:sz w:val="22"/>
          <w:szCs w:val="20"/>
        </w:rPr>
        <w:tab/>
        <w:t>Financial instruments</w:t>
      </w:r>
    </w:p>
    <w:p w14:paraId="7347B1DE" w14:textId="77777777" w:rsidR="00715AF0" w:rsidRPr="00C51CC4" w:rsidRDefault="00715AF0" w:rsidP="00715AF0">
      <w:pPr>
        <w:spacing w:before="120" w:after="120" w:line="380" w:lineRule="exact"/>
        <w:ind w:left="634"/>
        <w:jc w:val="thaiDistribute"/>
        <w:rPr>
          <w:rFonts w:ascii="Arial" w:hAnsi="Arial" w:cs="Arial"/>
          <w:sz w:val="22"/>
          <w:szCs w:val="20"/>
        </w:rPr>
      </w:pPr>
      <w:r w:rsidRPr="00C51CC4">
        <w:rPr>
          <w:rFonts w:ascii="Arial" w:hAnsi="Arial" w:cs="Arial"/>
          <w:sz w:val="22"/>
          <w:szCs w:val="20"/>
        </w:rPr>
        <w:t>The classifications, measurement basis and carrying values of financial assets in accordance with TFRS 9 as at 1 April 2020, and with the carrying amounts under the former basis, are as follows:</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715AF0" w:rsidRPr="00C51CC4" w14:paraId="2653CBA8" w14:textId="77777777" w:rsidTr="00715AF0">
        <w:trPr>
          <w:trHeight w:val="117"/>
          <w:tblHeader/>
        </w:trPr>
        <w:tc>
          <w:tcPr>
            <w:tcW w:w="4320" w:type="dxa"/>
          </w:tcPr>
          <w:p w14:paraId="207F8BDC" w14:textId="77777777" w:rsidR="00715AF0" w:rsidRPr="00C51CC4" w:rsidRDefault="00715AF0" w:rsidP="00715AF0">
            <w:pPr>
              <w:spacing w:line="320" w:lineRule="exact"/>
              <w:jc w:val="right"/>
              <w:rPr>
                <w:rFonts w:ascii="Arial" w:hAnsi="Arial" w:cs="Arial"/>
                <w:sz w:val="22"/>
                <w:szCs w:val="22"/>
              </w:rPr>
            </w:pPr>
          </w:p>
        </w:tc>
        <w:tc>
          <w:tcPr>
            <w:tcW w:w="10080" w:type="dxa"/>
            <w:gridSpan w:val="5"/>
          </w:tcPr>
          <w:p w14:paraId="58253449" w14:textId="77777777" w:rsidR="00715AF0" w:rsidRPr="00C51CC4" w:rsidRDefault="00715AF0" w:rsidP="00715AF0">
            <w:pPr>
              <w:spacing w:line="32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056A02AF" w14:textId="77777777" w:rsidTr="00715AF0">
        <w:trPr>
          <w:trHeight w:val="374"/>
          <w:tblHeader/>
        </w:trPr>
        <w:tc>
          <w:tcPr>
            <w:tcW w:w="4320" w:type="dxa"/>
          </w:tcPr>
          <w:p w14:paraId="77B8BE86" w14:textId="77777777" w:rsidR="00715AF0" w:rsidRPr="00C51CC4" w:rsidRDefault="00715AF0" w:rsidP="00715AF0">
            <w:pPr>
              <w:spacing w:line="320" w:lineRule="exact"/>
              <w:rPr>
                <w:rFonts w:ascii="Arial" w:hAnsi="Arial" w:cs="Arial"/>
                <w:sz w:val="22"/>
                <w:szCs w:val="22"/>
              </w:rPr>
            </w:pPr>
          </w:p>
        </w:tc>
        <w:tc>
          <w:tcPr>
            <w:tcW w:w="10080" w:type="dxa"/>
            <w:gridSpan w:val="5"/>
          </w:tcPr>
          <w:p w14:paraId="05721A5D" w14:textId="77777777" w:rsidR="00715AF0" w:rsidRPr="00C51CC4" w:rsidRDefault="00715AF0" w:rsidP="00715AF0">
            <w:pPr>
              <w:pBdr>
                <w:bottom w:val="single" w:sz="4" w:space="1" w:color="auto"/>
              </w:pBdr>
              <w:spacing w:line="320" w:lineRule="exact"/>
              <w:ind w:right="-120"/>
              <w:jc w:val="center"/>
              <w:rPr>
                <w:rFonts w:ascii="Arial" w:hAnsi="Arial" w:cs="Arial"/>
                <w:sz w:val="22"/>
                <w:szCs w:val="22"/>
                <w:cs/>
              </w:rPr>
            </w:pPr>
            <w:r w:rsidRPr="00C51CC4">
              <w:rPr>
                <w:rFonts w:ascii="Arial" w:hAnsi="Arial" w:cs="Arial"/>
                <w:sz w:val="22"/>
                <w:szCs w:val="22"/>
              </w:rPr>
              <w:t>Consolidated financial statements</w:t>
            </w:r>
          </w:p>
        </w:tc>
      </w:tr>
      <w:tr w:rsidR="00715AF0" w:rsidRPr="00C51CC4" w14:paraId="608CFBE2" w14:textId="77777777" w:rsidTr="00715AF0">
        <w:trPr>
          <w:trHeight w:val="374"/>
          <w:tblHeader/>
        </w:trPr>
        <w:tc>
          <w:tcPr>
            <w:tcW w:w="4320" w:type="dxa"/>
          </w:tcPr>
          <w:p w14:paraId="4EF59D15" w14:textId="77777777" w:rsidR="00715AF0" w:rsidRPr="00C51CC4" w:rsidRDefault="00715AF0" w:rsidP="00715AF0">
            <w:pPr>
              <w:spacing w:line="320" w:lineRule="exact"/>
              <w:rPr>
                <w:rFonts w:ascii="Arial" w:hAnsi="Arial" w:cs="Arial"/>
                <w:sz w:val="22"/>
                <w:szCs w:val="22"/>
              </w:rPr>
            </w:pPr>
          </w:p>
        </w:tc>
        <w:tc>
          <w:tcPr>
            <w:tcW w:w="2016" w:type="dxa"/>
            <w:shd w:val="clear" w:color="auto" w:fill="auto"/>
            <w:vAlign w:val="bottom"/>
          </w:tcPr>
          <w:p w14:paraId="3F982098" w14:textId="77777777" w:rsidR="00715AF0" w:rsidRPr="00C51CC4" w:rsidRDefault="00715AF0" w:rsidP="00715AF0">
            <w:pPr>
              <w:pBdr>
                <w:bottom w:val="single" w:sz="4" w:space="1" w:color="auto"/>
              </w:pBdr>
              <w:spacing w:line="320" w:lineRule="exact"/>
              <w:ind w:right="-74"/>
              <w:jc w:val="center"/>
              <w:rPr>
                <w:rFonts w:ascii="Arial" w:hAnsi="Arial" w:cs="Arial"/>
                <w:sz w:val="22"/>
                <w:szCs w:val="22"/>
                <w:cs/>
              </w:rPr>
            </w:pPr>
            <w:r w:rsidRPr="00C51CC4">
              <w:rPr>
                <w:rFonts w:ascii="Arial" w:hAnsi="Arial" w:cs="Arial"/>
                <w:sz w:val="22"/>
                <w:szCs w:val="22"/>
              </w:rPr>
              <w:t>Carrying amounts under the former basis</w:t>
            </w:r>
          </w:p>
        </w:tc>
        <w:tc>
          <w:tcPr>
            <w:tcW w:w="8064" w:type="dxa"/>
            <w:gridSpan w:val="4"/>
            <w:vAlign w:val="bottom"/>
          </w:tcPr>
          <w:p w14:paraId="4A274B9F" w14:textId="77777777" w:rsidR="00715AF0" w:rsidRPr="00C51CC4" w:rsidRDefault="00715AF0" w:rsidP="00715AF0">
            <w:pPr>
              <w:pBdr>
                <w:bottom w:val="single" w:sz="4" w:space="1" w:color="auto"/>
              </w:pBdr>
              <w:spacing w:line="320" w:lineRule="exact"/>
              <w:ind w:right="-74"/>
              <w:jc w:val="center"/>
              <w:rPr>
                <w:rFonts w:ascii="Arial" w:hAnsi="Arial" w:cs="Arial"/>
                <w:sz w:val="22"/>
                <w:szCs w:val="22"/>
              </w:rPr>
            </w:pPr>
            <w:r w:rsidRPr="00C51CC4">
              <w:rPr>
                <w:rFonts w:ascii="Arial" w:hAnsi="Arial" w:cs="Arial"/>
                <w:sz w:val="22"/>
                <w:szCs w:val="22"/>
              </w:rPr>
              <w:t>Classification and measurement in accordance with TFRS</w:t>
            </w:r>
            <w:r w:rsidRPr="00C51CC4">
              <w:rPr>
                <w:rFonts w:ascii="Arial" w:hAnsi="Arial" w:cs="Arial"/>
                <w:sz w:val="22"/>
                <w:szCs w:val="22"/>
                <w:cs/>
              </w:rPr>
              <w:t xml:space="preserve"> </w:t>
            </w:r>
            <w:r w:rsidRPr="00C51CC4">
              <w:rPr>
                <w:rFonts w:ascii="Arial" w:hAnsi="Arial" w:cs="Arial"/>
                <w:sz w:val="22"/>
                <w:szCs w:val="22"/>
              </w:rPr>
              <w:t>9</w:t>
            </w:r>
          </w:p>
        </w:tc>
      </w:tr>
      <w:tr w:rsidR="00715AF0" w:rsidRPr="00C51CC4" w14:paraId="0A00E85B" w14:textId="77777777" w:rsidTr="00715AF0">
        <w:trPr>
          <w:trHeight w:val="720"/>
          <w:tblHeader/>
        </w:trPr>
        <w:tc>
          <w:tcPr>
            <w:tcW w:w="4320" w:type="dxa"/>
          </w:tcPr>
          <w:p w14:paraId="1BA8073D" w14:textId="77777777" w:rsidR="00715AF0" w:rsidRPr="00C51CC4" w:rsidRDefault="00715AF0" w:rsidP="00715AF0">
            <w:pPr>
              <w:spacing w:line="320" w:lineRule="exact"/>
              <w:rPr>
                <w:rFonts w:ascii="Arial" w:hAnsi="Arial" w:cs="Arial"/>
                <w:sz w:val="22"/>
                <w:szCs w:val="22"/>
              </w:rPr>
            </w:pPr>
          </w:p>
        </w:tc>
        <w:tc>
          <w:tcPr>
            <w:tcW w:w="2016" w:type="dxa"/>
            <w:shd w:val="clear" w:color="auto" w:fill="auto"/>
            <w:vAlign w:val="bottom"/>
          </w:tcPr>
          <w:p w14:paraId="182A657C" w14:textId="77777777" w:rsidR="00715AF0" w:rsidRPr="00C51CC4" w:rsidRDefault="00715AF0" w:rsidP="00715AF0">
            <w:pPr>
              <w:spacing w:line="320" w:lineRule="exact"/>
              <w:ind w:right="-15"/>
              <w:jc w:val="center"/>
              <w:rPr>
                <w:rFonts w:ascii="Arial" w:hAnsi="Arial" w:cs="Arial"/>
                <w:sz w:val="22"/>
                <w:szCs w:val="22"/>
                <w:cs/>
              </w:rPr>
            </w:pPr>
          </w:p>
        </w:tc>
        <w:tc>
          <w:tcPr>
            <w:tcW w:w="2016" w:type="dxa"/>
            <w:vAlign w:val="bottom"/>
          </w:tcPr>
          <w:p w14:paraId="2D8413F9" w14:textId="77777777" w:rsidR="00715AF0" w:rsidRPr="00C51CC4" w:rsidRDefault="00715AF0" w:rsidP="00715AF0">
            <w:pPr>
              <w:pBdr>
                <w:bottom w:val="single" w:sz="4" w:space="1" w:color="auto"/>
              </w:pBdr>
              <w:spacing w:line="320" w:lineRule="exact"/>
              <w:ind w:right="-15"/>
              <w:jc w:val="center"/>
              <w:rPr>
                <w:rFonts w:ascii="Arial" w:hAnsi="Arial" w:cs="Arial"/>
                <w:sz w:val="22"/>
                <w:szCs w:val="22"/>
              </w:rPr>
            </w:pPr>
            <w:r w:rsidRPr="00C51CC4">
              <w:rPr>
                <w:rFonts w:ascii="Arial" w:hAnsi="Arial" w:cs="Arial"/>
                <w:sz w:val="22"/>
                <w:szCs w:val="22"/>
              </w:rPr>
              <w:t>Fair value through profit or loss</w:t>
            </w:r>
          </w:p>
        </w:tc>
        <w:tc>
          <w:tcPr>
            <w:tcW w:w="2016" w:type="dxa"/>
            <w:vAlign w:val="bottom"/>
          </w:tcPr>
          <w:p w14:paraId="3EFF0DB3" w14:textId="77777777" w:rsidR="00715AF0" w:rsidRPr="00C51CC4" w:rsidRDefault="00715AF0" w:rsidP="00715AF0">
            <w:pPr>
              <w:pBdr>
                <w:bottom w:val="single" w:sz="4" w:space="1" w:color="auto"/>
              </w:pBdr>
              <w:spacing w:line="320" w:lineRule="exact"/>
              <w:jc w:val="center"/>
              <w:rPr>
                <w:rFonts w:ascii="Arial" w:hAnsi="Arial" w:cs="Arial"/>
                <w:sz w:val="22"/>
                <w:szCs w:val="22"/>
                <w:cs/>
              </w:rPr>
            </w:pPr>
            <w:r w:rsidRPr="00C51CC4">
              <w:rPr>
                <w:rFonts w:ascii="Arial" w:hAnsi="Arial" w:cs="Arial"/>
                <w:sz w:val="22"/>
                <w:szCs w:val="22"/>
              </w:rPr>
              <w:t>Fair value through other comprehensive income</w:t>
            </w:r>
          </w:p>
        </w:tc>
        <w:tc>
          <w:tcPr>
            <w:tcW w:w="2016" w:type="dxa"/>
            <w:vAlign w:val="bottom"/>
          </w:tcPr>
          <w:p w14:paraId="59BD687D" w14:textId="77777777" w:rsidR="00715AF0" w:rsidRPr="00C51CC4" w:rsidRDefault="00715AF0" w:rsidP="00715AF0">
            <w:pPr>
              <w:pBdr>
                <w:bottom w:val="single" w:sz="4" w:space="1" w:color="auto"/>
              </w:pBdr>
              <w:spacing w:line="320" w:lineRule="exact"/>
              <w:jc w:val="center"/>
              <w:rPr>
                <w:rFonts w:ascii="Arial" w:hAnsi="Arial" w:cs="Arial"/>
                <w:sz w:val="22"/>
                <w:szCs w:val="22"/>
                <w:cs/>
              </w:rPr>
            </w:pPr>
            <w:proofErr w:type="spellStart"/>
            <w:r w:rsidRPr="00C51CC4">
              <w:rPr>
                <w:rFonts w:ascii="Arial" w:hAnsi="Arial" w:cs="Arial"/>
                <w:sz w:val="22"/>
                <w:szCs w:val="22"/>
              </w:rPr>
              <w:t>Amortised</w:t>
            </w:r>
            <w:proofErr w:type="spellEnd"/>
            <w:r w:rsidRPr="00C51CC4">
              <w:rPr>
                <w:rFonts w:ascii="Arial" w:hAnsi="Arial" w:cs="Arial"/>
                <w:sz w:val="22"/>
                <w:szCs w:val="22"/>
              </w:rPr>
              <w:t xml:space="preserve"> cost</w:t>
            </w:r>
          </w:p>
        </w:tc>
        <w:tc>
          <w:tcPr>
            <w:tcW w:w="2016" w:type="dxa"/>
            <w:vAlign w:val="bottom"/>
          </w:tcPr>
          <w:p w14:paraId="525E62CB" w14:textId="77777777" w:rsidR="00715AF0" w:rsidRPr="00C51CC4" w:rsidRDefault="00715AF0" w:rsidP="00715AF0">
            <w:pPr>
              <w:pBdr>
                <w:bottom w:val="single" w:sz="4" w:space="1" w:color="auto"/>
              </w:pBdr>
              <w:spacing w:line="320" w:lineRule="exact"/>
              <w:ind w:right="-74"/>
              <w:jc w:val="center"/>
              <w:rPr>
                <w:rFonts w:ascii="Arial" w:hAnsi="Arial" w:cs="Arial"/>
                <w:sz w:val="22"/>
                <w:szCs w:val="22"/>
              </w:rPr>
            </w:pPr>
            <w:r w:rsidRPr="00C51CC4">
              <w:rPr>
                <w:rFonts w:ascii="Arial" w:hAnsi="Arial" w:cs="Arial"/>
                <w:sz w:val="22"/>
                <w:szCs w:val="22"/>
              </w:rPr>
              <w:t>Total</w:t>
            </w:r>
          </w:p>
        </w:tc>
      </w:tr>
      <w:tr w:rsidR="00715AF0" w:rsidRPr="00C51CC4" w14:paraId="137826EB" w14:textId="77777777" w:rsidTr="00715AF0">
        <w:trPr>
          <w:trHeight w:val="94"/>
        </w:trPr>
        <w:tc>
          <w:tcPr>
            <w:tcW w:w="4320" w:type="dxa"/>
          </w:tcPr>
          <w:p w14:paraId="5FDEA008" w14:textId="77777777" w:rsidR="00715AF0" w:rsidRPr="00C51CC4" w:rsidRDefault="00715AF0" w:rsidP="00715AF0">
            <w:pPr>
              <w:spacing w:line="320" w:lineRule="exact"/>
              <w:rPr>
                <w:rFonts w:ascii="Arial" w:hAnsi="Arial" w:cs="Arial"/>
                <w:b/>
                <w:bCs/>
                <w:sz w:val="22"/>
                <w:szCs w:val="22"/>
              </w:rPr>
            </w:pPr>
            <w:r w:rsidRPr="00C51CC4">
              <w:rPr>
                <w:rFonts w:ascii="Arial" w:hAnsi="Arial" w:cs="Arial"/>
                <w:b/>
                <w:bCs/>
                <w:sz w:val="22"/>
                <w:szCs w:val="22"/>
              </w:rPr>
              <w:t>Financial assets as at 1 April 2020</w:t>
            </w:r>
          </w:p>
        </w:tc>
        <w:tc>
          <w:tcPr>
            <w:tcW w:w="2016" w:type="dxa"/>
            <w:shd w:val="clear" w:color="auto" w:fill="auto"/>
          </w:tcPr>
          <w:p w14:paraId="7AAE3CDA" w14:textId="77777777" w:rsidR="00715AF0" w:rsidRPr="00C51CC4" w:rsidRDefault="00715AF0" w:rsidP="00715AF0">
            <w:pPr>
              <w:spacing w:line="320" w:lineRule="exact"/>
              <w:jc w:val="center"/>
              <w:rPr>
                <w:rFonts w:ascii="Arial" w:hAnsi="Arial" w:cs="Arial"/>
                <w:sz w:val="22"/>
                <w:szCs w:val="22"/>
              </w:rPr>
            </w:pPr>
          </w:p>
        </w:tc>
        <w:tc>
          <w:tcPr>
            <w:tcW w:w="2016" w:type="dxa"/>
          </w:tcPr>
          <w:p w14:paraId="09617142" w14:textId="77777777" w:rsidR="00715AF0" w:rsidRPr="00C51CC4" w:rsidRDefault="00715AF0" w:rsidP="00715AF0">
            <w:pPr>
              <w:spacing w:line="320" w:lineRule="exact"/>
              <w:jc w:val="center"/>
              <w:rPr>
                <w:rFonts w:ascii="Arial" w:hAnsi="Arial" w:cs="Arial"/>
                <w:sz w:val="22"/>
                <w:szCs w:val="22"/>
              </w:rPr>
            </w:pPr>
          </w:p>
        </w:tc>
        <w:tc>
          <w:tcPr>
            <w:tcW w:w="2016" w:type="dxa"/>
          </w:tcPr>
          <w:p w14:paraId="7A42A067" w14:textId="77777777" w:rsidR="00715AF0" w:rsidRPr="00C51CC4" w:rsidRDefault="00715AF0" w:rsidP="00715AF0">
            <w:pPr>
              <w:spacing w:line="320" w:lineRule="exact"/>
              <w:jc w:val="center"/>
              <w:rPr>
                <w:rFonts w:ascii="Arial" w:hAnsi="Arial" w:cs="Arial"/>
                <w:sz w:val="22"/>
                <w:szCs w:val="22"/>
              </w:rPr>
            </w:pPr>
          </w:p>
        </w:tc>
        <w:tc>
          <w:tcPr>
            <w:tcW w:w="2016" w:type="dxa"/>
          </w:tcPr>
          <w:p w14:paraId="69108ECB" w14:textId="77777777" w:rsidR="00715AF0" w:rsidRPr="00C51CC4" w:rsidRDefault="00715AF0" w:rsidP="00715AF0">
            <w:pPr>
              <w:spacing w:line="320" w:lineRule="exact"/>
              <w:jc w:val="center"/>
              <w:rPr>
                <w:rFonts w:ascii="Arial" w:hAnsi="Arial" w:cs="Arial"/>
                <w:sz w:val="22"/>
                <w:szCs w:val="22"/>
              </w:rPr>
            </w:pPr>
          </w:p>
        </w:tc>
        <w:tc>
          <w:tcPr>
            <w:tcW w:w="2016" w:type="dxa"/>
          </w:tcPr>
          <w:p w14:paraId="3B42F9DB" w14:textId="77777777" w:rsidR="00715AF0" w:rsidRPr="00C51CC4" w:rsidRDefault="00715AF0" w:rsidP="00715AF0">
            <w:pPr>
              <w:spacing w:line="320" w:lineRule="exact"/>
              <w:jc w:val="center"/>
              <w:rPr>
                <w:rFonts w:ascii="Arial" w:hAnsi="Arial" w:cs="Arial"/>
                <w:sz w:val="22"/>
                <w:szCs w:val="22"/>
              </w:rPr>
            </w:pPr>
          </w:p>
        </w:tc>
      </w:tr>
      <w:tr w:rsidR="00715AF0" w:rsidRPr="00C51CC4" w14:paraId="13702408" w14:textId="77777777" w:rsidTr="00715AF0">
        <w:trPr>
          <w:trHeight w:val="94"/>
        </w:trPr>
        <w:tc>
          <w:tcPr>
            <w:tcW w:w="4320" w:type="dxa"/>
          </w:tcPr>
          <w:p w14:paraId="0379CF7B"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Cash and cash equivalents</w:t>
            </w:r>
          </w:p>
        </w:tc>
        <w:tc>
          <w:tcPr>
            <w:tcW w:w="2016" w:type="dxa"/>
            <w:shd w:val="clear" w:color="auto" w:fill="auto"/>
          </w:tcPr>
          <w:p w14:paraId="73194772"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1,204,346</w:t>
            </w:r>
          </w:p>
        </w:tc>
        <w:tc>
          <w:tcPr>
            <w:tcW w:w="2016" w:type="dxa"/>
          </w:tcPr>
          <w:p w14:paraId="2BD6CF3C"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6AD8FD26"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2174782B"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1,204,346</w:t>
            </w:r>
          </w:p>
        </w:tc>
        <w:tc>
          <w:tcPr>
            <w:tcW w:w="2016" w:type="dxa"/>
          </w:tcPr>
          <w:p w14:paraId="0C32C9B0"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1,204,346</w:t>
            </w:r>
          </w:p>
        </w:tc>
      </w:tr>
      <w:tr w:rsidR="00715AF0" w:rsidRPr="00C51CC4" w14:paraId="2B28972F" w14:textId="77777777" w:rsidTr="00715AF0">
        <w:trPr>
          <w:trHeight w:val="94"/>
        </w:trPr>
        <w:tc>
          <w:tcPr>
            <w:tcW w:w="4320" w:type="dxa"/>
          </w:tcPr>
          <w:p w14:paraId="5022F822"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Trade and other receivables</w:t>
            </w:r>
          </w:p>
        </w:tc>
        <w:tc>
          <w:tcPr>
            <w:tcW w:w="2016" w:type="dxa"/>
            <w:shd w:val="clear" w:color="auto" w:fill="auto"/>
          </w:tcPr>
          <w:p w14:paraId="68961727"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2,411,112</w:t>
            </w:r>
          </w:p>
        </w:tc>
        <w:tc>
          <w:tcPr>
            <w:tcW w:w="2016" w:type="dxa"/>
          </w:tcPr>
          <w:p w14:paraId="61031519"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4E4D496E"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0606E9A4"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2,411,112</w:t>
            </w:r>
          </w:p>
        </w:tc>
        <w:tc>
          <w:tcPr>
            <w:tcW w:w="2016" w:type="dxa"/>
          </w:tcPr>
          <w:p w14:paraId="523DE28A"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2,411,112</w:t>
            </w:r>
          </w:p>
        </w:tc>
      </w:tr>
      <w:tr w:rsidR="00715AF0" w:rsidRPr="00C51CC4" w14:paraId="12F008E8" w14:textId="77777777" w:rsidTr="00715AF0">
        <w:trPr>
          <w:trHeight w:val="94"/>
        </w:trPr>
        <w:tc>
          <w:tcPr>
            <w:tcW w:w="4320" w:type="dxa"/>
          </w:tcPr>
          <w:p w14:paraId="4F3CB1C0"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Other current financial assets</w:t>
            </w:r>
          </w:p>
        </w:tc>
        <w:tc>
          <w:tcPr>
            <w:tcW w:w="2016" w:type="dxa"/>
            <w:shd w:val="clear" w:color="auto" w:fill="auto"/>
          </w:tcPr>
          <w:p w14:paraId="667BFE1F"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Pr>
          <w:p w14:paraId="3DD0D044"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Pr>
          <w:p w14:paraId="0ED294DA"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Pr>
          <w:p w14:paraId="3FA521FF"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Pr>
          <w:p w14:paraId="3D161352" w14:textId="77777777" w:rsidR="00715AF0" w:rsidRPr="00C51CC4" w:rsidRDefault="00715AF0" w:rsidP="00715AF0">
            <w:pPr>
              <w:tabs>
                <w:tab w:val="decimal" w:pos="1587"/>
              </w:tabs>
              <w:spacing w:line="320" w:lineRule="exact"/>
              <w:jc w:val="both"/>
              <w:rPr>
                <w:rFonts w:ascii="Arial" w:hAnsi="Arial" w:cs="Arial"/>
                <w:sz w:val="22"/>
                <w:szCs w:val="22"/>
              </w:rPr>
            </w:pPr>
          </w:p>
        </w:tc>
      </w:tr>
      <w:tr w:rsidR="00715AF0" w:rsidRPr="00C51CC4" w14:paraId="56003261" w14:textId="77777777" w:rsidTr="00715AF0">
        <w:trPr>
          <w:trHeight w:val="94"/>
        </w:trPr>
        <w:tc>
          <w:tcPr>
            <w:tcW w:w="4320" w:type="dxa"/>
            <w:shd w:val="clear" w:color="auto" w:fill="auto"/>
          </w:tcPr>
          <w:p w14:paraId="1D927723" w14:textId="77777777" w:rsidR="00715AF0" w:rsidRPr="00C51CC4" w:rsidRDefault="00715AF0" w:rsidP="00715AF0">
            <w:pPr>
              <w:spacing w:line="320" w:lineRule="exact"/>
              <w:ind w:left="161" w:hanging="126"/>
              <w:rPr>
                <w:rFonts w:ascii="Arial" w:hAnsi="Arial" w:cs="Arial"/>
                <w:sz w:val="22"/>
                <w:szCs w:val="22"/>
              </w:rPr>
            </w:pPr>
            <w:r w:rsidRPr="00C51CC4">
              <w:rPr>
                <w:rFonts w:ascii="Arial" w:hAnsi="Arial" w:cs="Arial"/>
                <w:sz w:val="22"/>
                <w:szCs w:val="22"/>
              </w:rPr>
              <w:tab/>
              <w:t>- Derivative assets</w:t>
            </w:r>
          </w:p>
        </w:tc>
        <w:tc>
          <w:tcPr>
            <w:tcW w:w="2016" w:type="dxa"/>
            <w:shd w:val="clear" w:color="auto" w:fill="auto"/>
          </w:tcPr>
          <w:p w14:paraId="16F13ECD"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15,759</w:t>
            </w:r>
          </w:p>
        </w:tc>
        <w:tc>
          <w:tcPr>
            <w:tcW w:w="2016" w:type="dxa"/>
            <w:shd w:val="clear" w:color="auto" w:fill="auto"/>
          </w:tcPr>
          <w:p w14:paraId="40030415"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15,759</w:t>
            </w:r>
          </w:p>
        </w:tc>
        <w:tc>
          <w:tcPr>
            <w:tcW w:w="2016" w:type="dxa"/>
            <w:shd w:val="clear" w:color="auto" w:fill="auto"/>
          </w:tcPr>
          <w:p w14:paraId="4EC069A7"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shd w:val="clear" w:color="auto" w:fill="auto"/>
          </w:tcPr>
          <w:p w14:paraId="46A20535"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shd w:val="clear" w:color="auto" w:fill="auto"/>
          </w:tcPr>
          <w:p w14:paraId="50AE9E6A"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15,759</w:t>
            </w:r>
          </w:p>
        </w:tc>
      </w:tr>
      <w:tr w:rsidR="00715AF0" w:rsidRPr="00C51CC4" w14:paraId="073C4C87" w14:textId="77777777" w:rsidTr="00715AF0">
        <w:trPr>
          <w:trHeight w:val="374"/>
        </w:trPr>
        <w:tc>
          <w:tcPr>
            <w:tcW w:w="4320" w:type="dxa"/>
          </w:tcPr>
          <w:p w14:paraId="6099A654"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Restricted bank deposits</w:t>
            </w:r>
          </w:p>
        </w:tc>
        <w:tc>
          <w:tcPr>
            <w:tcW w:w="2016" w:type="dxa"/>
            <w:shd w:val="clear" w:color="auto" w:fill="auto"/>
          </w:tcPr>
          <w:p w14:paraId="018EBE5C"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9,743</w:t>
            </w:r>
          </w:p>
        </w:tc>
        <w:tc>
          <w:tcPr>
            <w:tcW w:w="2016" w:type="dxa"/>
          </w:tcPr>
          <w:p w14:paraId="5C297ABB"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3E563153"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0BAF16D8"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9,743</w:t>
            </w:r>
          </w:p>
        </w:tc>
        <w:tc>
          <w:tcPr>
            <w:tcW w:w="2016" w:type="dxa"/>
          </w:tcPr>
          <w:p w14:paraId="570C2034"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9,743</w:t>
            </w:r>
          </w:p>
        </w:tc>
      </w:tr>
      <w:tr w:rsidR="00715AF0" w:rsidRPr="00C51CC4" w14:paraId="59FB8590" w14:textId="77777777" w:rsidTr="00715AF0">
        <w:trPr>
          <w:trHeight w:val="374"/>
        </w:trPr>
        <w:tc>
          <w:tcPr>
            <w:tcW w:w="4320" w:type="dxa"/>
          </w:tcPr>
          <w:p w14:paraId="2F507E28" w14:textId="77777777" w:rsidR="00715AF0" w:rsidRPr="00C51CC4" w:rsidRDefault="00715AF0" w:rsidP="00715AF0">
            <w:pPr>
              <w:spacing w:line="320" w:lineRule="exact"/>
              <w:rPr>
                <w:rFonts w:ascii="Arial" w:hAnsi="Arial" w:cs="Arial"/>
                <w:b/>
                <w:bCs/>
                <w:sz w:val="22"/>
                <w:szCs w:val="22"/>
                <w:cs/>
              </w:rPr>
            </w:pPr>
            <w:r w:rsidRPr="00C51CC4">
              <w:rPr>
                <w:rFonts w:ascii="Arial" w:hAnsi="Arial" w:cs="Arial"/>
                <w:b/>
                <w:bCs/>
                <w:sz w:val="22"/>
                <w:szCs w:val="22"/>
              </w:rPr>
              <w:t>Total financial assets</w:t>
            </w:r>
          </w:p>
        </w:tc>
        <w:tc>
          <w:tcPr>
            <w:tcW w:w="2016" w:type="dxa"/>
            <w:shd w:val="clear" w:color="auto" w:fill="auto"/>
          </w:tcPr>
          <w:p w14:paraId="3E049754"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3,640,960</w:t>
            </w:r>
          </w:p>
        </w:tc>
        <w:tc>
          <w:tcPr>
            <w:tcW w:w="2016" w:type="dxa"/>
          </w:tcPr>
          <w:p w14:paraId="512E4057"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15,759</w:t>
            </w:r>
          </w:p>
        </w:tc>
        <w:tc>
          <w:tcPr>
            <w:tcW w:w="2016" w:type="dxa"/>
          </w:tcPr>
          <w:p w14:paraId="766726BD"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Pr>
          <w:p w14:paraId="6E461865"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3,625,201</w:t>
            </w:r>
          </w:p>
        </w:tc>
        <w:tc>
          <w:tcPr>
            <w:tcW w:w="2016" w:type="dxa"/>
          </w:tcPr>
          <w:p w14:paraId="1222BEB9"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3,640,960</w:t>
            </w:r>
          </w:p>
        </w:tc>
      </w:tr>
      <w:tr w:rsidR="00715AF0" w:rsidRPr="00C51CC4" w14:paraId="195547AF"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213FD4A8" w14:textId="77777777" w:rsidR="00715AF0" w:rsidRPr="00C51CC4" w:rsidRDefault="00715AF0" w:rsidP="00715AF0">
            <w:pPr>
              <w:spacing w:line="320" w:lineRule="exact"/>
              <w:rPr>
                <w:rFonts w:ascii="Arial" w:hAnsi="Arial" w:cs="Arial"/>
                <w:b/>
                <w:bCs/>
                <w:sz w:val="22"/>
                <w:szCs w:val="22"/>
              </w:rPr>
            </w:pPr>
            <w:r w:rsidRPr="00C51CC4">
              <w:rPr>
                <w:rFonts w:ascii="Arial" w:hAnsi="Arial" w:cs="Arial"/>
                <w:b/>
                <w:bCs/>
                <w:sz w:val="22"/>
                <w:szCs w:val="22"/>
              </w:rPr>
              <w:t>Financial liabilities as at 1 April 2020</w:t>
            </w:r>
          </w:p>
        </w:tc>
        <w:tc>
          <w:tcPr>
            <w:tcW w:w="2016" w:type="dxa"/>
            <w:tcBorders>
              <w:top w:val="nil"/>
              <w:left w:val="nil"/>
              <w:bottom w:val="nil"/>
              <w:right w:val="nil"/>
            </w:tcBorders>
          </w:tcPr>
          <w:p w14:paraId="28CE07BA"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30B241F"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5D75598E"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9F98170"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3E7A942" w14:textId="77777777" w:rsidR="00715AF0" w:rsidRPr="00C51CC4" w:rsidRDefault="00715AF0" w:rsidP="00715AF0">
            <w:pPr>
              <w:tabs>
                <w:tab w:val="decimal" w:pos="1587"/>
              </w:tabs>
              <w:spacing w:line="320" w:lineRule="exact"/>
              <w:jc w:val="both"/>
              <w:rPr>
                <w:rFonts w:ascii="Arial" w:hAnsi="Arial" w:cs="Arial"/>
                <w:sz w:val="22"/>
                <w:szCs w:val="22"/>
              </w:rPr>
            </w:pPr>
          </w:p>
        </w:tc>
      </w:tr>
      <w:tr w:rsidR="00715AF0" w:rsidRPr="00C51CC4" w14:paraId="5FA14C9C"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77ABBE0B"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Short-term loans from banks</w:t>
            </w:r>
          </w:p>
        </w:tc>
        <w:tc>
          <w:tcPr>
            <w:tcW w:w="2016" w:type="dxa"/>
            <w:tcBorders>
              <w:top w:val="nil"/>
              <w:left w:val="nil"/>
              <w:bottom w:val="nil"/>
              <w:right w:val="nil"/>
            </w:tcBorders>
          </w:tcPr>
          <w:p w14:paraId="12A6920D"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906,628</w:t>
            </w:r>
          </w:p>
        </w:tc>
        <w:tc>
          <w:tcPr>
            <w:tcW w:w="2016" w:type="dxa"/>
            <w:tcBorders>
              <w:top w:val="nil"/>
              <w:left w:val="nil"/>
              <w:bottom w:val="nil"/>
              <w:right w:val="nil"/>
            </w:tcBorders>
          </w:tcPr>
          <w:p w14:paraId="1B3DBF7D"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2AE7CBD1"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1982ED9D"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906,628</w:t>
            </w:r>
          </w:p>
        </w:tc>
        <w:tc>
          <w:tcPr>
            <w:tcW w:w="2016" w:type="dxa"/>
            <w:tcBorders>
              <w:top w:val="nil"/>
              <w:left w:val="nil"/>
              <w:bottom w:val="nil"/>
              <w:right w:val="nil"/>
            </w:tcBorders>
          </w:tcPr>
          <w:p w14:paraId="4EE26DF6"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906,628</w:t>
            </w:r>
          </w:p>
        </w:tc>
      </w:tr>
      <w:tr w:rsidR="00715AF0" w:rsidRPr="00C51CC4" w14:paraId="7E81702F"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4A04D922"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Trade and other payables</w:t>
            </w:r>
          </w:p>
        </w:tc>
        <w:tc>
          <w:tcPr>
            <w:tcW w:w="2016" w:type="dxa"/>
            <w:tcBorders>
              <w:top w:val="nil"/>
              <w:left w:val="nil"/>
              <w:bottom w:val="nil"/>
              <w:right w:val="nil"/>
            </w:tcBorders>
          </w:tcPr>
          <w:p w14:paraId="370ACCBC"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1,185,815</w:t>
            </w:r>
          </w:p>
        </w:tc>
        <w:tc>
          <w:tcPr>
            <w:tcW w:w="2016" w:type="dxa"/>
            <w:tcBorders>
              <w:top w:val="nil"/>
              <w:left w:val="nil"/>
              <w:bottom w:val="nil"/>
              <w:right w:val="nil"/>
            </w:tcBorders>
          </w:tcPr>
          <w:p w14:paraId="345D2AE7"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7543BB41"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42739690"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1,185,815</w:t>
            </w:r>
          </w:p>
        </w:tc>
        <w:tc>
          <w:tcPr>
            <w:tcW w:w="2016" w:type="dxa"/>
            <w:tcBorders>
              <w:top w:val="nil"/>
              <w:left w:val="nil"/>
              <w:bottom w:val="nil"/>
              <w:right w:val="nil"/>
            </w:tcBorders>
          </w:tcPr>
          <w:p w14:paraId="6763E628"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1,185,815</w:t>
            </w:r>
          </w:p>
        </w:tc>
      </w:tr>
      <w:tr w:rsidR="00715AF0" w:rsidRPr="00C51CC4" w14:paraId="2F570DEC"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46B9AB3E"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Long-term loans from banks</w:t>
            </w:r>
          </w:p>
        </w:tc>
        <w:tc>
          <w:tcPr>
            <w:tcW w:w="2016" w:type="dxa"/>
            <w:tcBorders>
              <w:top w:val="nil"/>
              <w:left w:val="nil"/>
              <w:bottom w:val="nil"/>
              <w:right w:val="nil"/>
            </w:tcBorders>
          </w:tcPr>
          <w:p w14:paraId="5BEB4037"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1,653,315</w:t>
            </w:r>
          </w:p>
        </w:tc>
        <w:tc>
          <w:tcPr>
            <w:tcW w:w="2016" w:type="dxa"/>
            <w:tcBorders>
              <w:top w:val="nil"/>
              <w:left w:val="nil"/>
              <w:bottom w:val="nil"/>
              <w:right w:val="nil"/>
            </w:tcBorders>
          </w:tcPr>
          <w:p w14:paraId="6B0B5DE3"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2E1DBA7D"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45880BFA"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1,653,315</w:t>
            </w:r>
          </w:p>
        </w:tc>
        <w:tc>
          <w:tcPr>
            <w:tcW w:w="2016" w:type="dxa"/>
            <w:tcBorders>
              <w:top w:val="nil"/>
              <w:left w:val="nil"/>
              <w:bottom w:val="nil"/>
              <w:right w:val="nil"/>
            </w:tcBorders>
          </w:tcPr>
          <w:p w14:paraId="0F404300" w14:textId="77777777" w:rsidR="00715AF0" w:rsidRPr="00C51CC4" w:rsidRDefault="00715AF0" w:rsidP="00715AF0">
            <w:pPr>
              <w:tabs>
                <w:tab w:val="decimal" w:pos="1587"/>
              </w:tabs>
              <w:spacing w:line="320" w:lineRule="exact"/>
              <w:jc w:val="both"/>
              <w:rPr>
                <w:rFonts w:ascii="Arial" w:hAnsi="Arial" w:cs="Arial"/>
                <w:sz w:val="22"/>
                <w:szCs w:val="22"/>
              </w:rPr>
            </w:pPr>
            <w:r w:rsidRPr="00C51CC4">
              <w:rPr>
                <w:rFonts w:ascii="Arial" w:hAnsi="Arial" w:cs="Arial"/>
                <w:sz w:val="22"/>
                <w:szCs w:val="22"/>
              </w:rPr>
              <w:t>1,653,315</w:t>
            </w:r>
          </w:p>
        </w:tc>
      </w:tr>
      <w:tr w:rsidR="00715AF0" w:rsidRPr="00C51CC4" w14:paraId="5C20C1E0"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9BDF60B" w14:textId="77777777" w:rsidR="00715AF0" w:rsidRPr="00C51CC4" w:rsidRDefault="00715AF0" w:rsidP="00715AF0">
            <w:pPr>
              <w:spacing w:line="320" w:lineRule="exact"/>
              <w:rPr>
                <w:rFonts w:ascii="Arial" w:hAnsi="Arial" w:cs="Arial"/>
                <w:sz w:val="22"/>
                <w:szCs w:val="22"/>
              </w:rPr>
            </w:pPr>
            <w:r w:rsidRPr="00C51CC4">
              <w:rPr>
                <w:rFonts w:ascii="Arial" w:hAnsi="Arial" w:cs="Arial"/>
                <w:sz w:val="22"/>
                <w:szCs w:val="22"/>
              </w:rPr>
              <w:t>Other current financial liabilities</w:t>
            </w:r>
          </w:p>
        </w:tc>
        <w:tc>
          <w:tcPr>
            <w:tcW w:w="2016" w:type="dxa"/>
            <w:tcBorders>
              <w:top w:val="nil"/>
              <w:left w:val="nil"/>
              <w:bottom w:val="nil"/>
              <w:right w:val="nil"/>
            </w:tcBorders>
          </w:tcPr>
          <w:p w14:paraId="4794DFA2"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35542950"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78C1A545"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37EE45A6" w14:textId="77777777" w:rsidR="00715AF0" w:rsidRPr="00C51CC4" w:rsidRDefault="00715AF0" w:rsidP="00715AF0">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4AF2B544" w14:textId="77777777" w:rsidR="00715AF0" w:rsidRPr="00C51CC4" w:rsidRDefault="00715AF0" w:rsidP="00715AF0">
            <w:pPr>
              <w:tabs>
                <w:tab w:val="decimal" w:pos="1587"/>
              </w:tabs>
              <w:spacing w:line="320" w:lineRule="exact"/>
              <w:jc w:val="both"/>
              <w:rPr>
                <w:rFonts w:ascii="Arial" w:hAnsi="Arial" w:cs="Arial"/>
                <w:sz w:val="22"/>
                <w:szCs w:val="22"/>
              </w:rPr>
            </w:pPr>
          </w:p>
        </w:tc>
      </w:tr>
      <w:tr w:rsidR="00715AF0" w:rsidRPr="00C51CC4" w14:paraId="3D0D8199"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6FBA95D9" w14:textId="77777777" w:rsidR="00715AF0" w:rsidRPr="00C51CC4" w:rsidRDefault="00715AF0" w:rsidP="00715AF0">
            <w:pPr>
              <w:spacing w:line="320" w:lineRule="exact"/>
              <w:ind w:left="161" w:hanging="126"/>
              <w:rPr>
                <w:rFonts w:ascii="Arial" w:hAnsi="Arial" w:cs="Arial"/>
                <w:sz w:val="22"/>
                <w:szCs w:val="22"/>
              </w:rPr>
            </w:pPr>
            <w:r w:rsidRPr="00C51CC4">
              <w:rPr>
                <w:rFonts w:ascii="Arial" w:hAnsi="Arial" w:cs="Arial"/>
                <w:sz w:val="22"/>
                <w:szCs w:val="22"/>
              </w:rPr>
              <w:tab/>
              <w:t>- Derivative liabilities</w:t>
            </w:r>
          </w:p>
        </w:tc>
        <w:tc>
          <w:tcPr>
            <w:tcW w:w="2016" w:type="dxa"/>
            <w:tcBorders>
              <w:top w:val="nil"/>
              <w:left w:val="nil"/>
              <w:bottom w:val="nil"/>
              <w:right w:val="nil"/>
            </w:tcBorders>
          </w:tcPr>
          <w:p w14:paraId="6413A01D"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62,167</w:t>
            </w:r>
          </w:p>
        </w:tc>
        <w:tc>
          <w:tcPr>
            <w:tcW w:w="2016" w:type="dxa"/>
            <w:tcBorders>
              <w:top w:val="nil"/>
              <w:left w:val="nil"/>
              <w:bottom w:val="nil"/>
              <w:right w:val="nil"/>
            </w:tcBorders>
          </w:tcPr>
          <w:p w14:paraId="5FF26328"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62,167</w:t>
            </w:r>
          </w:p>
        </w:tc>
        <w:tc>
          <w:tcPr>
            <w:tcW w:w="2016" w:type="dxa"/>
            <w:tcBorders>
              <w:top w:val="nil"/>
              <w:left w:val="nil"/>
              <w:bottom w:val="nil"/>
              <w:right w:val="nil"/>
            </w:tcBorders>
          </w:tcPr>
          <w:p w14:paraId="70D2E193"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6524C1C1"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4E2A04F8" w14:textId="77777777" w:rsidR="00715AF0" w:rsidRPr="00C51CC4" w:rsidRDefault="00715AF0" w:rsidP="00715AF0">
            <w:pPr>
              <w:pBdr>
                <w:bottom w:val="sing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62,167</w:t>
            </w:r>
          </w:p>
        </w:tc>
      </w:tr>
      <w:tr w:rsidR="00715AF0" w:rsidRPr="00C51CC4" w14:paraId="18C0385F"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A31ACD0" w14:textId="77777777" w:rsidR="00715AF0" w:rsidRPr="00C51CC4" w:rsidRDefault="00715AF0" w:rsidP="00715AF0">
            <w:pPr>
              <w:spacing w:line="320" w:lineRule="exact"/>
              <w:rPr>
                <w:rFonts w:ascii="Arial" w:hAnsi="Arial" w:cs="Arial"/>
                <w:b/>
                <w:bCs/>
                <w:sz w:val="22"/>
                <w:szCs w:val="22"/>
              </w:rPr>
            </w:pPr>
            <w:r w:rsidRPr="00C51CC4">
              <w:rPr>
                <w:rFonts w:ascii="Arial" w:hAnsi="Arial" w:cs="Arial"/>
                <w:b/>
                <w:bCs/>
                <w:sz w:val="22"/>
                <w:szCs w:val="22"/>
              </w:rPr>
              <w:t>Total financial liabilities</w:t>
            </w:r>
          </w:p>
        </w:tc>
        <w:tc>
          <w:tcPr>
            <w:tcW w:w="2016" w:type="dxa"/>
            <w:tcBorders>
              <w:top w:val="nil"/>
              <w:left w:val="nil"/>
              <w:bottom w:val="nil"/>
              <w:right w:val="nil"/>
            </w:tcBorders>
          </w:tcPr>
          <w:p w14:paraId="6EBF866B"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3,807,925</w:t>
            </w:r>
          </w:p>
        </w:tc>
        <w:tc>
          <w:tcPr>
            <w:tcW w:w="2016" w:type="dxa"/>
            <w:tcBorders>
              <w:top w:val="nil"/>
              <w:left w:val="nil"/>
              <w:bottom w:val="nil"/>
              <w:right w:val="nil"/>
            </w:tcBorders>
          </w:tcPr>
          <w:p w14:paraId="4494B56D"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62,167</w:t>
            </w:r>
          </w:p>
        </w:tc>
        <w:tc>
          <w:tcPr>
            <w:tcW w:w="2016" w:type="dxa"/>
            <w:tcBorders>
              <w:top w:val="nil"/>
              <w:left w:val="nil"/>
              <w:bottom w:val="nil"/>
              <w:right w:val="nil"/>
            </w:tcBorders>
          </w:tcPr>
          <w:p w14:paraId="1800E87F"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75E41811"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3,745,758</w:t>
            </w:r>
          </w:p>
        </w:tc>
        <w:tc>
          <w:tcPr>
            <w:tcW w:w="2016" w:type="dxa"/>
            <w:tcBorders>
              <w:top w:val="nil"/>
              <w:left w:val="nil"/>
              <w:bottom w:val="nil"/>
              <w:right w:val="nil"/>
            </w:tcBorders>
          </w:tcPr>
          <w:p w14:paraId="4A7C2C67" w14:textId="77777777" w:rsidR="00715AF0" w:rsidRPr="00C51CC4" w:rsidRDefault="00715AF0" w:rsidP="00715AF0">
            <w:pPr>
              <w:pBdr>
                <w:bottom w:val="double" w:sz="4" w:space="1" w:color="auto"/>
              </w:pBdr>
              <w:tabs>
                <w:tab w:val="decimal" w:pos="1587"/>
              </w:tabs>
              <w:spacing w:line="320" w:lineRule="exact"/>
              <w:jc w:val="both"/>
              <w:rPr>
                <w:rFonts w:ascii="Arial" w:hAnsi="Arial" w:cs="Arial"/>
                <w:sz w:val="22"/>
                <w:szCs w:val="22"/>
              </w:rPr>
            </w:pPr>
            <w:r w:rsidRPr="00C51CC4">
              <w:rPr>
                <w:rFonts w:ascii="Arial" w:hAnsi="Arial" w:cs="Arial"/>
                <w:sz w:val="22"/>
                <w:szCs w:val="22"/>
              </w:rPr>
              <w:t>3,807,925</w:t>
            </w:r>
          </w:p>
        </w:tc>
      </w:tr>
    </w:tbl>
    <w:p w14:paraId="213F5CE5" w14:textId="77777777" w:rsidR="00715AF0" w:rsidRPr="00C51CC4" w:rsidRDefault="00715AF0" w:rsidP="00715AF0">
      <w:pPr>
        <w:spacing w:before="120"/>
        <w:ind w:left="634"/>
        <w:jc w:val="thaiDistribute"/>
        <w:rPr>
          <w:rFonts w:asciiTheme="majorBidi" w:hAnsiTheme="majorBidi" w:cstheme="majorBidi"/>
          <w:sz w:val="2"/>
          <w:szCs w:val="2"/>
        </w:rPr>
      </w:pPr>
      <w:r w:rsidRPr="00C51CC4">
        <w:rPr>
          <w:rFonts w:asciiTheme="majorBidi" w:hAnsiTheme="majorBidi" w:cstheme="majorBidi"/>
          <w:sz w:val="2"/>
          <w:szCs w:val="2"/>
        </w:rPr>
        <w:t>4,180</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715AF0" w:rsidRPr="00C51CC4" w14:paraId="3659B41D" w14:textId="77777777" w:rsidTr="00715AF0">
        <w:trPr>
          <w:trHeight w:val="374"/>
          <w:tblHeader/>
        </w:trPr>
        <w:tc>
          <w:tcPr>
            <w:tcW w:w="4320" w:type="dxa"/>
          </w:tcPr>
          <w:p w14:paraId="16DB8281" w14:textId="77777777" w:rsidR="00715AF0" w:rsidRPr="00C51CC4" w:rsidRDefault="00715AF0" w:rsidP="00715AF0">
            <w:pPr>
              <w:spacing w:line="380" w:lineRule="exact"/>
              <w:jc w:val="right"/>
              <w:rPr>
                <w:rFonts w:ascii="Arial" w:hAnsi="Arial" w:cs="Arial"/>
                <w:sz w:val="22"/>
                <w:szCs w:val="22"/>
              </w:rPr>
            </w:pPr>
          </w:p>
        </w:tc>
        <w:tc>
          <w:tcPr>
            <w:tcW w:w="10080" w:type="dxa"/>
            <w:gridSpan w:val="5"/>
          </w:tcPr>
          <w:p w14:paraId="7E2A4303" w14:textId="77777777" w:rsidR="00715AF0" w:rsidRPr="00C51CC4" w:rsidRDefault="00715AF0" w:rsidP="00715AF0">
            <w:pPr>
              <w:spacing w:line="38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69D374EF" w14:textId="77777777" w:rsidTr="00715AF0">
        <w:trPr>
          <w:trHeight w:val="374"/>
          <w:tblHeader/>
        </w:trPr>
        <w:tc>
          <w:tcPr>
            <w:tcW w:w="4320" w:type="dxa"/>
          </w:tcPr>
          <w:p w14:paraId="2A5F9746" w14:textId="77777777" w:rsidR="00715AF0" w:rsidRPr="00C51CC4" w:rsidRDefault="00715AF0" w:rsidP="00715AF0">
            <w:pPr>
              <w:spacing w:line="380" w:lineRule="exact"/>
              <w:rPr>
                <w:rFonts w:ascii="Arial" w:hAnsi="Arial" w:cs="Arial"/>
                <w:sz w:val="22"/>
                <w:szCs w:val="22"/>
              </w:rPr>
            </w:pPr>
          </w:p>
        </w:tc>
        <w:tc>
          <w:tcPr>
            <w:tcW w:w="10080" w:type="dxa"/>
            <w:gridSpan w:val="5"/>
          </w:tcPr>
          <w:p w14:paraId="303B30FF" w14:textId="77777777" w:rsidR="00715AF0" w:rsidRPr="00C51CC4" w:rsidRDefault="00715AF0" w:rsidP="00715AF0">
            <w:pPr>
              <w:pBdr>
                <w:bottom w:val="single" w:sz="4" w:space="1" w:color="auto"/>
              </w:pBdr>
              <w:spacing w:line="380" w:lineRule="exact"/>
              <w:ind w:right="-120"/>
              <w:jc w:val="center"/>
              <w:rPr>
                <w:rFonts w:ascii="Arial" w:hAnsi="Arial" w:cs="Arial"/>
                <w:sz w:val="22"/>
                <w:szCs w:val="22"/>
                <w:cs/>
              </w:rPr>
            </w:pPr>
            <w:r w:rsidRPr="00C51CC4">
              <w:rPr>
                <w:rFonts w:ascii="Arial" w:hAnsi="Arial" w:cs="Arial"/>
                <w:sz w:val="22"/>
                <w:szCs w:val="22"/>
              </w:rPr>
              <w:t>Separate financial statements</w:t>
            </w:r>
          </w:p>
        </w:tc>
      </w:tr>
      <w:tr w:rsidR="00715AF0" w:rsidRPr="00C51CC4" w14:paraId="5E32996B" w14:textId="77777777" w:rsidTr="00715AF0">
        <w:trPr>
          <w:trHeight w:val="374"/>
          <w:tblHeader/>
        </w:trPr>
        <w:tc>
          <w:tcPr>
            <w:tcW w:w="4320" w:type="dxa"/>
          </w:tcPr>
          <w:p w14:paraId="7039EDE8" w14:textId="77777777" w:rsidR="00715AF0" w:rsidRPr="00C51CC4" w:rsidRDefault="00715AF0" w:rsidP="00715AF0">
            <w:pPr>
              <w:spacing w:line="380" w:lineRule="exact"/>
              <w:rPr>
                <w:rFonts w:ascii="Arial" w:hAnsi="Arial" w:cs="Arial"/>
                <w:sz w:val="22"/>
                <w:szCs w:val="22"/>
              </w:rPr>
            </w:pPr>
          </w:p>
        </w:tc>
        <w:tc>
          <w:tcPr>
            <w:tcW w:w="2016" w:type="dxa"/>
            <w:shd w:val="clear" w:color="auto" w:fill="auto"/>
            <w:vAlign w:val="bottom"/>
          </w:tcPr>
          <w:p w14:paraId="7968CB7F" w14:textId="77777777" w:rsidR="00715AF0" w:rsidRPr="00C51CC4" w:rsidRDefault="00715AF0" w:rsidP="00715AF0">
            <w:pPr>
              <w:pBdr>
                <w:bottom w:val="single" w:sz="4" w:space="1" w:color="auto"/>
              </w:pBdr>
              <w:spacing w:line="380" w:lineRule="exact"/>
              <w:ind w:right="-74"/>
              <w:jc w:val="center"/>
              <w:rPr>
                <w:rFonts w:ascii="Arial" w:hAnsi="Arial" w:cs="Arial"/>
                <w:sz w:val="22"/>
                <w:szCs w:val="22"/>
                <w:cs/>
              </w:rPr>
            </w:pPr>
            <w:r w:rsidRPr="00C51CC4">
              <w:rPr>
                <w:rFonts w:ascii="Arial" w:hAnsi="Arial" w:cs="Arial"/>
                <w:sz w:val="22"/>
                <w:szCs w:val="22"/>
              </w:rPr>
              <w:t>Carrying amounts under the former basis</w:t>
            </w:r>
          </w:p>
        </w:tc>
        <w:tc>
          <w:tcPr>
            <w:tcW w:w="8064" w:type="dxa"/>
            <w:gridSpan w:val="4"/>
            <w:vAlign w:val="bottom"/>
          </w:tcPr>
          <w:p w14:paraId="4453CED5" w14:textId="77777777" w:rsidR="00715AF0" w:rsidRPr="00C51CC4" w:rsidRDefault="00715AF0" w:rsidP="00715AF0">
            <w:pPr>
              <w:pBdr>
                <w:bottom w:val="single" w:sz="4" w:space="1" w:color="auto"/>
              </w:pBdr>
              <w:spacing w:line="380" w:lineRule="exact"/>
              <w:ind w:right="-74"/>
              <w:jc w:val="center"/>
              <w:rPr>
                <w:rFonts w:ascii="Arial" w:hAnsi="Arial" w:cs="Arial"/>
                <w:sz w:val="22"/>
                <w:szCs w:val="22"/>
              </w:rPr>
            </w:pPr>
            <w:r w:rsidRPr="00C51CC4">
              <w:rPr>
                <w:rFonts w:ascii="Arial" w:hAnsi="Arial" w:cs="Arial"/>
                <w:sz w:val="22"/>
                <w:szCs w:val="22"/>
              </w:rPr>
              <w:t>Classification and measurement in accordance with TFRS</w:t>
            </w:r>
            <w:r w:rsidRPr="00C51CC4">
              <w:rPr>
                <w:rFonts w:ascii="Arial" w:hAnsi="Arial" w:cs="Arial"/>
                <w:sz w:val="22"/>
                <w:szCs w:val="22"/>
                <w:cs/>
              </w:rPr>
              <w:t xml:space="preserve"> </w:t>
            </w:r>
            <w:r w:rsidRPr="00C51CC4">
              <w:rPr>
                <w:rFonts w:ascii="Arial" w:hAnsi="Arial" w:cs="Arial"/>
                <w:sz w:val="22"/>
                <w:szCs w:val="22"/>
              </w:rPr>
              <w:t>9</w:t>
            </w:r>
          </w:p>
        </w:tc>
      </w:tr>
      <w:tr w:rsidR="00715AF0" w:rsidRPr="00C51CC4" w14:paraId="2ACB64BD" w14:textId="77777777" w:rsidTr="00715AF0">
        <w:trPr>
          <w:trHeight w:val="720"/>
          <w:tblHeader/>
        </w:trPr>
        <w:tc>
          <w:tcPr>
            <w:tcW w:w="4320" w:type="dxa"/>
          </w:tcPr>
          <w:p w14:paraId="5634881E" w14:textId="77777777" w:rsidR="00715AF0" w:rsidRPr="00C51CC4" w:rsidRDefault="00715AF0" w:rsidP="00715AF0">
            <w:pPr>
              <w:spacing w:line="380" w:lineRule="exact"/>
              <w:rPr>
                <w:rFonts w:ascii="Arial" w:hAnsi="Arial" w:cs="Arial"/>
                <w:sz w:val="22"/>
                <w:szCs w:val="22"/>
              </w:rPr>
            </w:pPr>
          </w:p>
        </w:tc>
        <w:tc>
          <w:tcPr>
            <w:tcW w:w="2016" w:type="dxa"/>
            <w:shd w:val="clear" w:color="auto" w:fill="auto"/>
            <w:vAlign w:val="bottom"/>
          </w:tcPr>
          <w:p w14:paraId="3856D678" w14:textId="77777777" w:rsidR="00715AF0" w:rsidRPr="00C51CC4" w:rsidRDefault="00715AF0" w:rsidP="00715AF0">
            <w:pPr>
              <w:spacing w:line="380" w:lineRule="exact"/>
              <w:ind w:right="-15"/>
              <w:jc w:val="center"/>
              <w:rPr>
                <w:rFonts w:ascii="Arial" w:hAnsi="Arial" w:cs="Arial"/>
                <w:sz w:val="22"/>
                <w:szCs w:val="22"/>
                <w:cs/>
              </w:rPr>
            </w:pPr>
          </w:p>
        </w:tc>
        <w:tc>
          <w:tcPr>
            <w:tcW w:w="2016" w:type="dxa"/>
            <w:vAlign w:val="bottom"/>
          </w:tcPr>
          <w:p w14:paraId="766E7ED3" w14:textId="77777777" w:rsidR="00715AF0" w:rsidRPr="00C51CC4" w:rsidRDefault="00715AF0" w:rsidP="00715AF0">
            <w:pPr>
              <w:pBdr>
                <w:bottom w:val="single" w:sz="4" w:space="1" w:color="auto"/>
              </w:pBdr>
              <w:spacing w:line="380" w:lineRule="exact"/>
              <w:ind w:right="-15"/>
              <w:jc w:val="center"/>
              <w:rPr>
                <w:rFonts w:ascii="Arial" w:hAnsi="Arial" w:cs="Arial"/>
                <w:sz w:val="22"/>
                <w:szCs w:val="22"/>
              </w:rPr>
            </w:pPr>
            <w:r w:rsidRPr="00C51CC4">
              <w:rPr>
                <w:rFonts w:ascii="Arial" w:hAnsi="Arial" w:cs="Arial"/>
                <w:sz w:val="22"/>
                <w:szCs w:val="22"/>
              </w:rPr>
              <w:t>Fair value through profit or loss</w:t>
            </w:r>
          </w:p>
        </w:tc>
        <w:tc>
          <w:tcPr>
            <w:tcW w:w="2016" w:type="dxa"/>
            <w:vAlign w:val="bottom"/>
          </w:tcPr>
          <w:p w14:paraId="08045E90"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r w:rsidRPr="00C51CC4">
              <w:rPr>
                <w:rFonts w:ascii="Arial" w:hAnsi="Arial" w:cs="Arial"/>
                <w:sz w:val="22"/>
                <w:szCs w:val="22"/>
              </w:rPr>
              <w:t>Fair value through other comprehensive income</w:t>
            </w:r>
          </w:p>
        </w:tc>
        <w:tc>
          <w:tcPr>
            <w:tcW w:w="2016" w:type="dxa"/>
            <w:vAlign w:val="bottom"/>
          </w:tcPr>
          <w:p w14:paraId="2AAC822C" w14:textId="77777777" w:rsidR="00715AF0" w:rsidRPr="00C51CC4" w:rsidRDefault="00715AF0" w:rsidP="00715AF0">
            <w:pPr>
              <w:pBdr>
                <w:bottom w:val="single" w:sz="4" w:space="1" w:color="auto"/>
              </w:pBdr>
              <w:spacing w:line="380" w:lineRule="exact"/>
              <w:jc w:val="center"/>
              <w:rPr>
                <w:rFonts w:ascii="Arial" w:hAnsi="Arial" w:cs="Arial"/>
                <w:sz w:val="22"/>
                <w:szCs w:val="22"/>
                <w:cs/>
              </w:rPr>
            </w:pPr>
            <w:proofErr w:type="spellStart"/>
            <w:r w:rsidRPr="00C51CC4">
              <w:rPr>
                <w:rFonts w:ascii="Arial" w:hAnsi="Arial" w:cs="Arial"/>
                <w:sz w:val="22"/>
                <w:szCs w:val="22"/>
              </w:rPr>
              <w:t>Amortised</w:t>
            </w:r>
            <w:proofErr w:type="spellEnd"/>
            <w:r w:rsidRPr="00C51CC4">
              <w:rPr>
                <w:rFonts w:ascii="Arial" w:hAnsi="Arial" w:cs="Arial"/>
                <w:sz w:val="22"/>
                <w:szCs w:val="22"/>
              </w:rPr>
              <w:t xml:space="preserve"> cost</w:t>
            </w:r>
          </w:p>
        </w:tc>
        <w:tc>
          <w:tcPr>
            <w:tcW w:w="2016" w:type="dxa"/>
            <w:vAlign w:val="bottom"/>
          </w:tcPr>
          <w:p w14:paraId="370A8CE1" w14:textId="77777777" w:rsidR="00715AF0" w:rsidRPr="00C51CC4" w:rsidRDefault="00715AF0" w:rsidP="00715AF0">
            <w:pPr>
              <w:pBdr>
                <w:bottom w:val="single" w:sz="4" w:space="1" w:color="auto"/>
              </w:pBdr>
              <w:spacing w:line="380" w:lineRule="exact"/>
              <w:ind w:right="-74"/>
              <w:jc w:val="center"/>
              <w:rPr>
                <w:rFonts w:ascii="Arial" w:hAnsi="Arial" w:cs="Arial"/>
                <w:sz w:val="22"/>
                <w:szCs w:val="22"/>
              </w:rPr>
            </w:pPr>
            <w:r w:rsidRPr="00C51CC4">
              <w:rPr>
                <w:rFonts w:ascii="Arial" w:hAnsi="Arial" w:cs="Arial"/>
                <w:sz w:val="22"/>
                <w:szCs w:val="22"/>
              </w:rPr>
              <w:t>Total</w:t>
            </w:r>
          </w:p>
        </w:tc>
      </w:tr>
      <w:tr w:rsidR="00715AF0" w:rsidRPr="00C51CC4" w14:paraId="0ECFC207" w14:textId="77777777" w:rsidTr="00715AF0">
        <w:trPr>
          <w:trHeight w:val="374"/>
        </w:trPr>
        <w:tc>
          <w:tcPr>
            <w:tcW w:w="4320" w:type="dxa"/>
          </w:tcPr>
          <w:p w14:paraId="57E467B2" w14:textId="77777777" w:rsidR="00715AF0" w:rsidRPr="00C51CC4" w:rsidRDefault="00715AF0" w:rsidP="00715AF0">
            <w:pPr>
              <w:spacing w:line="380" w:lineRule="exact"/>
              <w:rPr>
                <w:rFonts w:ascii="Arial" w:hAnsi="Arial" w:cs="Arial"/>
                <w:b/>
                <w:bCs/>
                <w:sz w:val="22"/>
                <w:szCs w:val="22"/>
              </w:rPr>
            </w:pPr>
            <w:r w:rsidRPr="00C51CC4">
              <w:rPr>
                <w:rFonts w:ascii="Arial" w:hAnsi="Arial" w:cs="Arial"/>
                <w:b/>
                <w:bCs/>
                <w:sz w:val="22"/>
                <w:szCs w:val="22"/>
              </w:rPr>
              <w:t>Financial assets as at 1 April 2020</w:t>
            </w:r>
          </w:p>
        </w:tc>
        <w:tc>
          <w:tcPr>
            <w:tcW w:w="2016" w:type="dxa"/>
            <w:shd w:val="clear" w:color="auto" w:fill="auto"/>
          </w:tcPr>
          <w:p w14:paraId="706B0AFA" w14:textId="77777777" w:rsidR="00715AF0" w:rsidRPr="00C51CC4" w:rsidRDefault="00715AF0" w:rsidP="00715AF0">
            <w:pPr>
              <w:spacing w:line="380" w:lineRule="exact"/>
              <w:jc w:val="center"/>
              <w:rPr>
                <w:rFonts w:ascii="Arial" w:hAnsi="Arial" w:cs="Arial"/>
                <w:sz w:val="22"/>
                <w:szCs w:val="22"/>
              </w:rPr>
            </w:pPr>
          </w:p>
        </w:tc>
        <w:tc>
          <w:tcPr>
            <w:tcW w:w="2016" w:type="dxa"/>
          </w:tcPr>
          <w:p w14:paraId="55910790" w14:textId="77777777" w:rsidR="00715AF0" w:rsidRPr="00C51CC4" w:rsidRDefault="00715AF0" w:rsidP="00715AF0">
            <w:pPr>
              <w:spacing w:line="380" w:lineRule="exact"/>
              <w:jc w:val="center"/>
              <w:rPr>
                <w:rFonts w:ascii="Arial" w:hAnsi="Arial" w:cs="Arial"/>
                <w:sz w:val="22"/>
                <w:szCs w:val="22"/>
              </w:rPr>
            </w:pPr>
          </w:p>
        </w:tc>
        <w:tc>
          <w:tcPr>
            <w:tcW w:w="2016" w:type="dxa"/>
          </w:tcPr>
          <w:p w14:paraId="37DC0B23" w14:textId="77777777" w:rsidR="00715AF0" w:rsidRPr="00C51CC4" w:rsidRDefault="00715AF0" w:rsidP="00715AF0">
            <w:pPr>
              <w:spacing w:line="380" w:lineRule="exact"/>
              <w:jc w:val="center"/>
              <w:rPr>
                <w:rFonts w:ascii="Arial" w:hAnsi="Arial" w:cs="Arial"/>
                <w:sz w:val="22"/>
                <w:szCs w:val="22"/>
              </w:rPr>
            </w:pPr>
          </w:p>
        </w:tc>
        <w:tc>
          <w:tcPr>
            <w:tcW w:w="2016" w:type="dxa"/>
          </w:tcPr>
          <w:p w14:paraId="0FA3FFCE" w14:textId="77777777" w:rsidR="00715AF0" w:rsidRPr="00C51CC4" w:rsidRDefault="00715AF0" w:rsidP="00715AF0">
            <w:pPr>
              <w:spacing w:line="380" w:lineRule="exact"/>
              <w:jc w:val="center"/>
              <w:rPr>
                <w:rFonts w:ascii="Arial" w:hAnsi="Arial" w:cs="Arial"/>
                <w:sz w:val="22"/>
                <w:szCs w:val="22"/>
              </w:rPr>
            </w:pPr>
          </w:p>
        </w:tc>
        <w:tc>
          <w:tcPr>
            <w:tcW w:w="2016" w:type="dxa"/>
          </w:tcPr>
          <w:p w14:paraId="21993D42" w14:textId="77777777" w:rsidR="00715AF0" w:rsidRPr="00C51CC4" w:rsidRDefault="00715AF0" w:rsidP="00715AF0">
            <w:pPr>
              <w:spacing w:line="380" w:lineRule="exact"/>
              <w:jc w:val="center"/>
              <w:rPr>
                <w:rFonts w:ascii="Arial" w:hAnsi="Arial" w:cs="Arial"/>
                <w:sz w:val="22"/>
                <w:szCs w:val="22"/>
              </w:rPr>
            </w:pPr>
          </w:p>
        </w:tc>
      </w:tr>
      <w:tr w:rsidR="00715AF0" w:rsidRPr="00C51CC4" w14:paraId="23A80950" w14:textId="77777777" w:rsidTr="00715AF0">
        <w:trPr>
          <w:trHeight w:val="252"/>
        </w:trPr>
        <w:tc>
          <w:tcPr>
            <w:tcW w:w="4320" w:type="dxa"/>
          </w:tcPr>
          <w:p w14:paraId="53535119"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Cash and cash equivalents</w:t>
            </w:r>
          </w:p>
        </w:tc>
        <w:tc>
          <w:tcPr>
            <w:tcW w:w="2016" w:type="dxa"/>
            <w:shd w:val="clear" w:color="auto" w:fill="auto"/>
          </w:tcPr>
          <w:p w14:paraId="3E5AFBA8"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63,464</w:t>
            </w:r>
          </w:p>
        </w:tc>
        <w:tc>
          <w:tcPr>
            <w:tcW w:w="2016" w:type="dxa"/>
          </w:tcPr>
          <w:p w14:paraId="43753220"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0210C427"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5841CD6E"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63,464</w:t>
            </w:r>
          </w:p>
        </w:tc>
        <w:tc>
          <w:tcPr>
            <w:tcW w:w="2016" w:type="dxa"/>
          </w:tcPr>
          <w:p w14:paraId="6F72D6D1"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63,464</w:t>
            </w:r>
          </w:p>
        </w:tc>
      </w:tr>
      <w:tr w:rsidR="00715AF0" w:rsidRPr="00C51CC4" w14:paraId="49650D4E" w14:textId="77777777" w:rsidTr="00715AF0">
        <w:trPr>
          <w:trHeight w:val="374"/>
        </w:trPr>
        <w:tc>
          <w:tcPr>
            <w:tcW w:w="4320" w:type="dxa"/>
          </w:tcPr>
          <w:p w14:paraId="0079FF6F"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Trade and other receivables</w:t>
            </w:r>
          </w:p>
        </w:tc>
        <w:tc>
          <w:tcPr>
            <w:tcW w:w="2016" w:type="dxa"/>
            <w:shd w:val="clear" w:color="auto" w:fill="auto"/>
          </w:tcPr>
          <w:p w14:paraId="6348EFBB"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1,148,608</w:t>
            </w:r>
          </w:p>
        </w:tc>
        <w:tc>
          <w:tcPr>
            <w:tcW w:w="2016" w:type="dxa"/>
          </w:tcPr>
          <w:p w14:paraId="0021D1CC"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2C7A3D87"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68972348"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1,148,608</w:t>
            </w:r>
          </w:p>
        </w:tc>
        <w:tc>
          <w:tcPr>
            <w:tcW w:w="2016" w:type="dxa"/>
          </w:tcPr>
          <w:p w14:paraId="09317513"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1,148,608</w:t>
            </w:r>
          </w:p>
        </w:tc>
      </w:tr>
      <w:tr w:rsidR="00715AF0" w:rsidRPr="00C51CC4" w14:paraId="3B3C84F3" w14:textId="77777777" w:rsidTr="00715AF0">
        <w:trPr>
          <w:trHeight w:val="374"/>
        </w:trPr>
        <w:tc>
          <w:tcPr>
            <w:tcW w:w="4320" w:type="dxa"/>
          </w:tcPr>
          <w:p w14:paraId="44BC340A"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Other current financial assets</w:t>
            </w:r>
          </w:p>
        </w:tc>
        <w:tc>
          <w:tcPr>
            <w:tcW w:w="2016" w:type="dxa"/>
            <w:shd w:val="clear" w:color="auto" w:fill="auto"/>
          </w:tcPr>
          <w:p w14:paraId="03254126"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Pr>
          <w:p w14:paraId="4740F64B"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Pr>
          <w:p w14:paraId="22356A86"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Pr>
          <w:p w14:paraId="764467E6"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Pr>
          <w:p w14:paraId="3952DEDD" w14:textId="77777777" w:rsidR="00715AF0" w:rsidRPr="00C51CC4" w:rsidRDefault="00715AF0" w:rsidP="00715AF0">
            <w:pPr>
              <w:tabs>
                <w:tab w:val="decimal" w:pos="1587"/>
              </w:tabs>
              <w:spacing w:line="380" w:lineRule="exact"/>
              <w:jc w:val="both"/>
              <w:rPr>
                <w:rFonts w:ascii="Arial" w:hAnsi="Arial" w:cs="Arial"/>
                <w:sz w:val="22"/>
                <w:szCs w:val="22"/>
              </w:rPr>
            </w:pPr>
          </w:p>
        </w:tc>
      </w:tr>
      <w:tr w:rsidR="00715AF0" w:rsidRPr="00C51CC4" w14:paraId="16221B56" w14:textId="77777777" w:rsidTr="00715AF0">
        <w:trPr>
          <w:trHeight w:val="374"/>
        </w:trPr>
        <w:tc>
          <w:tcPr>
            <w:tcW w:w="4320" w:type="dxa"/>
            <w:shd w:val="clear" w:color="auto" w:fill="auto"/>
          </w:tcPr>
          <w:p w14:paraId="1BC52EC1" w14:textId="77777777" w:rsidR="00715AF0" w:rsidRPr="00C51CC4" w:rsidRDefault="00715AF0" w:rsidP="00715AF0">
            <w:pPr>
              <w:spacing w:line="380" w:lineRule="exact"/>
              <w:ind w:left="161" w:hanging="126"/>
              <w:rPr>
                <w:rFonts w:ascii="Arial" w:hAnsi="Arial" w:cs="Arial"/>
                <w:sz w:val="22"/>
                <w:szCs w:val="22"/>
              </w:rPr>
            </w:pPr>
            <w:r w:rsidRPr="00C51CC4">
              <w:rPr>
                <w:rFonts w:ascii="Arial" w:hAnsi="Arial" w:cs="Arial"/>
                <w:sz w:val="22"/>
                <w:szCs w:val="22"/>
              </w:rPr>
              <w:tab/>
              <w:t>- Derivative assets</w:t>
            </w:r>
          </w:p>
        </w:tc>
        <w:tc>
          <w:tcPr>
            <w:tcW w:w="2016" w:type="dxa"/>
            <w:shd w:val="clear" w:color="auto" w:fill="auto"/>
          </w:tcPr>
          <w:p w14:paraId="769F58BC"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15,759</w:t>
            </w:r>
          </w:p>
        </w:tc>
        <w:tc>
          <w:tcPr>
            <w:tcW w:w="2016" w:type="dxa"/>
          </w:tcPr>
          <w:p w14:paraId="5A1C0E18"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15,759</w:t>
            </w:r>
          </w:p>
        </w:tc>
        <w:tc>
          <w:tcPr>
            <w:tcW w:w="2016" w:type="dxa"/>
          </w:tcPr>
          <w:p w14:paraId="01559AD8"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4C220811"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509C4579"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15,759</w:t>
            </w:r>
          </w:p>
        </w:tc>
      </w:tr>
      <w:tr w:rsidR="00715AF0" w:rsidRPr="00C51CC4" w14:paraId="156E4385" w14:textId="77777777" w:rsidTr="00715AF0">
        <w:trPr>
          <w:trHeight w:val="374"/>
        </w:trPr>
        <w:tc>
          <w:tcPr>
            <w:tcW w:w="4320" w:type="dxa"/>
          </w:tcPr>
          <w:p w14:paraId="357F66B1" w14:textId="77777777" w:rsidR="00715AF0" w:rsidRPr="00C51CC4" w:rsidRDefault="00715AF0" w:rsidP="00715AF0">
            <w:pPr>
              <w:spacing w:line="380" w:lineRule="exact"/>
              <w:rPr>
                <w:rFonts w:ascii="Arial" w:hAnsi="Arial" w:cs="Arial"/>
                <w:b/>
                <w:bCs/>
                <w:sz w:val="22"/>
                <w:szCs w:val="22"/>
                <w:cs/>
              </w:rPr>
            </w:pPr>
            <w:r w:rsidRPr="00C51CC4">
              <w:rPr>
                <w:rFonts w:ascii="Arial" w:hAnsi="Arial" w:cs="Arial"/>
                <w:b/>
                <w:bCs/>
                <w:sz w:val="22"/>
                <w:szCs w:val="22"/>
              </w:rPr>
              <w:t>Total financial assets</w:t>
            </w:r>
          </w:p>
        </w:tc>
        <w:tc>
          <w:tcPr>
            <w:tcW w:w="2016" w:type="dxa"/>
            <w:shd w:val="clear" w:color="auto" w:fill="auto"/>
          </w:tcPr>
          <w:p w14:paraId="739373D5"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1,227,831</w:t>
            </w:r>
          </w:p>
        </w:tc>
        <w:tc>
          <w:tcPr>
            <w:tcW w:w="2016" w:type="dxa"/>
          </w:tcPr>
          <w:p w14:paraId="7ACFA2EB"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15,759</w:t>
            </w:r>
          </w:p>
        </w:tc>
        <w:tc>
          <w:tcPr>
            <w:tcW w:w="2016" w:type="dxa"/>
          </w:tcPr>
          <w:p w14:paraId="0AAA0AFC"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Pr>
          <w:p w14:paraId="38741188"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1,212,072</w:t>
            </w:r>
          </w:p>
        </w:tc>
        <w:tc>
          <w:tcPr>
            <w:tcW w:w="2016" w:type="dxa"/>
          </w:tcPr>
          <w:p w14:paraId="57D159C8"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1,227,831</w:t>
            </w:r>
          </w:p>
        </w:tc>
      </w:tr>
      <w:tr w:rsidR="00715AF0" w:rsidRPr="00C51CC4" w14:paraId="59903D23"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2211471" w14:textId="77777777" w:rsidR="00715AF0" w:rsidRPr="00C51CC4" w:rsidRDefault="00715AF0" w:rsidP="00715AF0">
            <w:pPr>
              <w:spacing w:line="380" w:lineRule="exact"/>
              <w:rPr>
                <w:rFonts w:ascii="Arial" w:hAnsi="Arial" w:cs="Arial"/>
                <w:b/>
                <w:bCs/>
                <w:sz w:val="22"/>
                <w:szCs w:val="22"/>
              </w:rPr>
            </w:pPr>
            <w:r w:rsidRPr="00C51CC4">
              <w:rPr>
                <w:rFonts w:ascii="Arial" w:hAnsi="Arial" w:cs="Arial"/>
                <w:b/>
                <w:bCs/>
                <w:sz w:val="22"/>
                <w:szCs w:val="22"/>
              </w:rPr>
              <w:t>Financial</w:t>
            </w:r>
            <w:r w:rsidRPr="00C51CC4">
              <w:rPr>
                <w:rFonts w:ascii="Arial" w:hAnsi="Arial" w:cs="Arial"/>
                <w:b/>
                <w:bCs/>
                <w:sz w:val="22"/>
                <w:szCs w:val="22"/>
                <w:cs/>
              </w:rPr>
              <w:t xml:space="preserve"> </w:t>
            </w:r>
            <w:r w:rsidRPr="00C51CC4">
              <w:rPr>
                <w:rFonts w:ascii="Arial" w:hAnsi="Arial" w:cs="Arial"/>
                <w:b/>
                <w:bCs/>
                <w:sz w:val="22"/>
                <w:szCs w:val="22"/>
              </w:rPr>
              <w:t>liabilities as at 1 April 2020</w:t>
            </w:r>
          </w:p>
        </w:tc>
        <w:tc>
          <w:tcPr>
            <w:tcW w:w="2016" w:type="dxa"/>
            <w:tcBorders>
              <w:top w:val="nil"/>
              <w:left w:val="nil"/>
              <w:bottom w:val="nil"/>
              <w:right w:val="nil"/>
            </w:tcBorders>
          </w:tcPr>
          <w:p w14:paraId="0A1A05B3"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235964EB"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37814A63"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60F8896"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4CF7CD6A" w14:textId="77777777" w:rsidR="00715AF0" w:rsidRPr="00C51CC4" w:rsidRDefault="00715AF0" w:rsidP="00715AF0">
            <w:pPr>
              <w:tabs>
                <w:tab w:val="decimal" w:pos="1587"/>
              </w:tabs>
              <w:spacing w:line="380" w:lineRule="exact"/>
              <w:jc w:val="both"/>
              <w:rPr>
                <w:rFonts w:ascii="Arial" w:hAnsi="Arial" w:cs="Arial"/>
                <w:sz w:val="22"/>
                <w:szCs w:val="22"/>
              </w:rPr>
            </w:pPr>
          </w:p>
        </w:tc>
      </w:tr>
      <w:tr w:rsidR="00715AF0" w:rsidRPr="00C51CC4" w14:paraId="1F1944C9"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4320" w:type="dxa"/>
            <w:tcBorders>
              <w:top w:val="nil"/>
              <w:left w:val="nil"/>
              <w:bottom w:val="nil"/>
              <w:right w:val="nil"/>
            </w:tcBorders>
          </w:tcPr>
          <w:p w14:paraId="0D865B8F"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Short-term loans from banks</w:t>
            </w:r>
          </w:p>
        </w:tc>
        <w:tc>
          <w:tcPr>
            <w:tcW w:w="2016" w:type="dxa"/>
            <w:tcBorders>
              <w:top w:val="nil"/>
              <w:left w:val="nil"/>
              <w:bottom w:val="nil"/>
              <w:right w:val="nil"/>
            </w:tcBorders>
          </w:tcPr>
          <w:p w14:paraId="76732961"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874,000</w:t>
            </w:r>
          </w:p>
        </w:tc>
        <w:tc>
          <w:tcPr>
            <w:tcW w:w="2016" w:type="dxa"/>
            <w:tcBorders>
              <w:top w:val="nil"/>
              <w:left w:val="nil"/>
              <w:bottom w:val="nil"/>
              <w:right w:val="nil"/>
            </w:tcBorders>
          </w:tcPr>
          <w:p w14:paraId="3B07636D"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257E29BC"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7413E2AB"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874,000</w:t>
            </w:r>
          </w:p>
        </w:tc>
        <w:tc>
          <w:tcPr>
            <w:tcW w:w="2016" w:type="dxa"/>
            <w:tcBorders>
              <w:top w:val="nil"/>
              <w:left w:val="nil"/>
              <w:bottom w:val="nil"/>
              <w:right w:val="nil"/>
            </w:tcBorders>
          </w:tcPr>
          <w:p w14:paraId="39EB9E00"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874,000</w:t>
            </w:r>
          </w:p>
        </w:tc>
      </w:tr>
      <w:tr w:rsidR="00715AF0" w:rsidRPr="00C51CC4" w14:paraId="664057F7"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2770A43E"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Trade and other payables</w:t>
            </w:r>
          </w:p>
        </w:tc>
        <w:tc>
          <w:tcPr>
            <w:tcW w:w="2016" w:type="dxa"/>
            <w:tcBorders>
              <w:top w:val="nil"/>
              <w:left w:val="nil"/>
              <w:bottom w:val="nil"/>
              <w:right w:val="nil"/>
            </w:tcBorders>
          </w:tcPr>
          <w:p w14:paraId="2759B478"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568,270</w:t>
            </w:r>
          </w:p>
        </w:tc>
        <w:tc>
          <w:tcPr>
            <w:tcW w:w="2016" w:type="dxa"/>
            <w:tcBorders>
              <w:top w:val="nil"/>
              <w:left w:val="nil"/>
              <w:bottom w:val="nil"/>
              <w:right w:val="nil"/>
            </w:tcBorders>
          </w:tcPr>
          <w:p w14:paraId="376D202F"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70787494"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581D32DF"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568,270</w:t>
            </w:r>
          </w:p>
        </w:tc>
        <w:tc>
          <w:tcPr>
            <w:tcW w:w="2016" w:type="dxa"/>
            <w:tcBorders>
              <w:top w:val="nil"/>
              <w:left w:val="nil"/>
              <w:bottom w:val="nil"/>
              <w:right w:val="nil"/>
            </w:tcBorders>
          </w:tcPr>
          <w:p w14:paraId="73357E6F"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568,270</w:t>
            </w:r>
          </w:p>
        </w:tc>
      </w:tr>
      <w:tr w:rsidR="00715AF0" w:rsidRPr="00C51CC4" w14:paraId="299BA1C9"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D7B9172"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Long-term loans from banks</w:t>
            </w:r>
          </w:p>
        </w:tc>
        <w:tc>
          <w:tcPr>
            <w:tcW w:w="2016" w:type="dxa"/>
            <w:tcBorders>
              <w:top w:val="nil"/>
              <w:left w:val="nil"/>
              <w:bottom w:val="nil"/>
              <w:right w:val="nil"/>
            </w:tcBorders>
          </w:tcPr>
          <w:p w14:paraId="18879FC7"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29,893</w:t>
            </w:r>
          </w:p>
        </w:tc>
        <w:tc>
          <w:tcPr>
            <w:tcW w:w="2016" w:type="dxa"/>
            <w:tcBorders>
              <w:top w:val="nil"/>
              <w:left w:val="nil"/>
              <w:bottom w:val="nil"/>
              <w:right w:val="nil"/>
            </w:tcBorders>
          </w:tcPr>
          <w:p w14:paraId="26095535"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4F16A9C5"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337BCA67"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29,893</w:t>
            </w:r>
          </w:p>
        </w:tc>
        <w:tc>
          <w:tcPr>
            <w:tcW w:w="2016" w:type="dxa"/>
            <w:tcBorders>
              <w:top w:val="nil"/>
              <w:left w:val="nil"/>
              <w:bottom w:val="nil"/>
              <w:right w:val="nil"/>
            </w:tcBorders>
          </w:tcPr>
          <w:p w14:paraId="2F10911C"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29,893</w:t>
            </w:r>
          </w:p>
        </w:tc>
      </w:tr>
      <w:tr w:rsidR="00715AF0" w:rsidRPr="00C51CC4" w14:paraId="57994B61"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29A61DA"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Other current financial liabilities</w:t>
            </w:r>
          </w:p>
        </w:tc>
        <w:tc>
          <w:tcPr>
            <w:tcW w:w="2016" w:type="dxa"/>
            <w:tcBorders>
              <w:top w:val="nil"/>
              <w:left w:val="nil"/>
              <w:bottom w:val="nil"/>
              <w:right w:val="nil"/>
            </w:tcBorders>
          </w:tcPr>
          <w:p w14:paraId="07A8CD21"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1D211CC"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2301C2C3"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15996BDD" w14:textId="77777777" w:rsidR="00715AF0" w:rsidRPr="00C51CC4" w:rsidRDefault="00715AF0" w:rsidP="00715AF0">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39CBB987" w14:textId="77777777" w:rsidR="00715AF0" w:rsidRPr="00C51CC4" w:rsidRDefault="00715AF0" w:rsidP="00715AF0">
            <w:pPr>
              <w:tabs>
                <w:tab w:val="decimal" w:pos="1587"/>
              </w:tabs>
              <w:spacing w:line="380" w:lineRule="exact"/>
              <w:jc w:val="both"/>
              <w:rPr>
                <w:rFonts w:ascii="Arial" w:hAnsi="Arial" w:cs="Arial"/>
                <w:sz w:val="22"/>
                <w:szCs w:val="22"/>
              </w:rPr>
            </w:pPr>
          </w:p>
        </w:tc>
      </w:tr>
      <w:tr w:rsidR="00715AF0" w:rsidRPr="00C51CC4" w14:paraId="57897D68"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2EEDB230" w14:textId="77777777" w:rsidR="00715AF0" w:rsidRPr="00C51CC4" w:rsidRDefault="00715AF0" w:rsidP="00715AF0">
            <w:pPr>
              <w:spacing w:line="380" w:lineRule="exact"/>
              <w:ind w:left="161" w:hanging="126"/>
              <w:rPr>
                <w:rFonts w:ascii="Arial" w:hAnsi="Arial" w:cs="Arial"/>
                <w:sz w:val="22"/>
                <w:szCs w:val="22"/>
              </w:rPr>
            </w:pPr>
            <w:r w:rsidRPr="00C51CC4">
              <w:rPr>
                <w:rFonts w:ascii="Arial" w:hAnsi="Arial" w:cs="Arial"/>
                <w:sz w:val="22"/>
                <w:szCs w:val="22"/>
              </w:rPr>
              <w:t>-</w:t>
            </w:r>
            <w:r w:rsidRPr="00C51CC4">
              <w:rPr>
                <w:rFonts w:ascii="Arial" w:hAnsi="Arial" w:cs="Arial"/>
                <w:sz w:val="22"/>
                <w:szCs w:val="22"/>
              </w:rPr>
              <w:tab/>
              <w:t>Derivative liabilities</w:t>
            </w:r>
          </w:p>
        </w:tc>
        <w:tc>
          <w:tcPr>
            <w:tcW w:w="2016" w:type="dxa"/>
            <w:tcBorders>
              <w:top w:val="nil"/>
              <w:left w:val="nil"/>
              <w:bottom w:val="nil"/>
              <w:right w:val="nil"/>
            </w:tcBorders>
          </w:tcPr>
          <w:p w14:paraId="6FD9AF21"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57,842</w:t>
            </w:r>
          </w:p>
        </w:tc>
        <w:tc>
          <w:tcPr>
            <w:tcW w:w="2016" w:type="dxa"/>
            <w:tcBorders>
              <w:top w:val="nil"/>
              <w:left w:val="nil"/>
              <w:bottom w:val="nil"/>
              <w:right w:val="nil"/>
            </w:tcBorders>
          </w:tcPr>
          <w:p w14:paraId="0D208113"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57,842</w:t>
            </w:r>
          </w:p>
        </w:tc>
        <w:tc>
          <w:tcPr>
            <w:tcW w:w="2016" w:type="dxa"/>
            <w:tcBorders>
              <w:top w:val="nil"/>
              <w:left w:val="nil"/>
              <w:bottom w:val="nil"/>
              <w:right w:val="nil"/>
            </w:tcBorders>
          </w:tcPr>
          <w:p w14:paraId="33046196"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4A208D5C"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5DDBE267" w14:textId="77777777" w:rsidR="00715AF0" w:rsidRPr="00C51CC4" w:rsidRDefault="00715AF0" w:rsidP="00715AF0">
            <w:pPr>
              <w:tabs>
                <w:tab w:val="decimal" w:pos="1587"/>
              </w:tabs>
              <w:spacing w:line="380" w:lineRule="exact"/>
              <w:jc w:val="both"/>
              <w:rPr>
                <w:rFonts w:ascii="Arial" w:hAnsi="Arial" w:cs="Arial"/>
                <w:sz w:val="22"/>
                <w:szCs w:val="22"/>
              </w:rPr>
            </w:pPr>
            <w:r w:rsidRPr="00C51CC4">
              <w:rPr>
                <w:rFonts w:ascii="Arial" w:hAnsi="Arial" w:cs="Arial"/>
                <w:sz w:val="22"/>
                <w:szCs w:val="22"/>
              </w:rPr>
              <w:t>57,842</w:t>
            </w:r>
          </w:p>
        </w:tc>
      </w:tr>
      <w:tr w:rsidR="00715AF0" w:rsidRPr="00C51CC4" w14:paraId="75356DFB"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09CDF83"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Long-term loans from related parties</w:t>
            </w:r>
          </w:p>
        </w:tc>
        <w:tc>
          <w:tcPr>
            <w:tcW w:w="2016" w:type="dxa"/>
            <w:tcBorders>
              <w:top w:val="nil"/>
              <w:left w:val="nil"/>
              <w:bottom w:val="nil"/>
              <w:right w:val="nil"/>
            </w:tcBorders>
          </w:tcPr>
          <w:p w14:paraId="2D379189"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3,412,736</w:t>
            </w:r>
          </w:p>
        </w:tc>
        <w:tc>
          <w:tcPr>
            <w:tcW w:w="2016" w:type="dxa"/>
            <w:tcBorders>
              <w:top w:val="nil"/>
              <w:left w:val="nil"/>
              <w:bottom w:val="nil"/>
              <w:right w:val="nil"/>
            </w:tcBorders>
          </w:tcPr>
          <w:p w14:paraId="47D712A8"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20F3815D"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38B68774"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3,412,736</w:t>
            </w:r>
          </w:p>
        </w:tc>
        <w:tc>
          <w:tcPr>
            <w:tcW w:w="2016" w:type="dxa"/>
            <w:tcBorders>
              <w:top w:val="nil"/>
              <w:left w:val="nil"/>
              <w:bottom w:val="nil"/>
              <w:right w:val="nil"/>
            </w:tcBorders>
          </w:tcPr>
          <w:p w14:paraId="4D774F99" w14:textId="77777777" w:rsidR="00715AF0" w:rsidRPr="00C51CC4" w:rsidRDefault="00715AF0" w:rsidP="00715AF0">
            <w:pPr>
              <w:pBdr>
                <w:bottom w:val="sing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3,412,736</w:t>
            </w:r>
          </w:p>
        </w:tc>
      </w:tr>
      <w:tr w:rsidR="00715AF0" w:rsidRPr="00C51CC4" w14:paraId="4DF06B08" w14:textId="77777777" w:rsidTr="00715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1DC92860" w14:textId="77777777" w:rsidR="00715AF0" w:rsidRPr="00C51CC4" w:rsidRDefault="00715AF0" w:rsidP="00715AF0">
            <w:pPr>
              <w:spacing w:line="380" w:lineRule="exact"/>
              <w:rPr>
                <w:rFonts w:ascii="Arial" w:hAnsi="Arial" w:cs="Arial"/>
                <w:b/>
                <w:bCs/>
                <w:sz w:val="22"/>
                <w:szCs w:val="22"/>
                <w:cs/>
              </w:rPr>
            </w:pPr>
            <w:r w:rsidRPr="00C51CC4">
              <w:rPr>
                <w:rFonts w:ascii="Arial" w:hAnsi="Arial" w:cs="Arial"/>
                <w:b/>
                <w:bCs/>
                <w:sz w:val="22"/>
                <w:szCs w:val="22"/>
              </w:rPr>
              <w:t>Total financial liabilities</w:t>
            </w:r>
          </w:p>
        </w:tc>
        <w:tc>
          <w:tcPr>
            <w:tcW w:w="2016" w:type="dxa"/>
            <w:tcBorders>
              <w:top w:val="nil"/>
              <w:left w:val="nil"/>
              <w:bottom w:val="nil"/>
              <w:right w:val="nil"/>
            </w:tcBorders>
          </w:tcPr>
          <w:p w14:paraId="491EBDD2"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4,942,741</w:t>
            </w:r>
          </w:p>
        </w:tc>
        <w:tc>
          <w:tcPr>
            <w:tcW w:w="2016" w:type="dxa"/>
            <w:tcBorders>
              <w:top w:val="nil"/>
              <w:left w:val="nil"/>
              <w:bottom w:val="nil"/>
              <w:right w:val="nil"/>
            </w:tcBorders>
          </w:tcPr>
          <w:p w14:paraId="3B64FE0D"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57,842</w:t>
            </w:r>
          </w:p>
        </w:tc>
        <w:tc>
          <w:tcPr>
            <w:tcW w:w="2016" w:type="dxa"/>
            <w:tcBorders>
              <w:top w:val="nil"/>
              <w:left w:val="nil"/>
              <w:bottom w:val="nil"/>
              <w:right w:val="nil"/>
            </w:tcBorders>
          </w:tcPr>
          <w:p w14:paraId="2C730D9E"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w:t>
            </w:r>
          </w:p>
        </w:tc>
        <w:tc>
          <w:tcPr>
            <w:tcW w:w="2016" w:type="dxa"/>
            <w:tcBorders>
              <w:top w:val="nil"/>
              <w:left w:val="nil"/>
              <w:bottom w:val="nil"/>
              <w:right w:val="nil"/>
            </w:tcBorders>
          </w:tcPr>
          <w:p w14:paraId="54DE3885"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4,884,899</w:t>
            </w:r>
          </w:p>
        </w:tc>
        <w:tc>
          <w:tcPr>
            <w:tcW w:w="2016" w:type="dxa"/>
            <w:tcBorders>
              <w:top w:val="nil"/>
              <w:left w:val="nil"/>
              <w:bottom w:val="nil"/>
              <w:right w:val="nil"/>
            </w:tcBorders>
          </w:tcPr>
          <w:p w14:paraId="6C2B2326" w14:textId="77777777" w:rsidR="00715AF0" w:rsidRPr="00C51CC4" w:rsidRDefault="00715AF0" w:rsidP="00715AF0">
            <w:pPr>
              <w:pBdr>
                <w:bottom w:val="double" w:sz="4" w:space="1" w:color="auto"/>
              </w:pBdr>
              <w:tabs>
                <w:tab w:val="decimal" w:pos="1587"/>
              </w:tabs>
              <w:spacing w:line="380" w:lineRule="exact"/>
              <w:jc w:val="both"/>
              <w:rPr>
                <w:rFonts w:ascii="Arial" w:hAnsi="Arial" w:cs="Arial"/>
                <w:sz w:val="22"/>
                <w:szCs w:val="22"/>
              </w:rPr>
            </w:pPr>
            <w:r w:rsidRPr="00C51CC4">
              <w:rPr>
                <w:rFonts w:ascii="Arial" w:hAnsi="Arial" w:cs="Arial"/>
                <w:sz w:val="22"/>
                <w:szCs w:val="22"/>
              </w:rPr>
              <w:t>4,942,741</w:t>
            </w:r>
          </w:p>
        </w:tc>
      </w:tr>
    </w:tbl>
    <w:p w14:paraId="1B46E00F" w14:textId="77777777" w:rsidR="00715AF0" w:rsidRPr="00C51CC4" w:rsidRDefault="00715AF0" w:rsidP="00715AF0">
      <w:pPr>
        <w:spacing w:before="120"/>
        <w:ind w:left="634"/>
        <w:jc w:val="thaiDistribute"/>
        <w:rPr>
          <w:rFonts w:asciiTheme="majorBidi" w:hAnsiTheme="majorBidi" w:cstheme="majorBidi"/>
          <w:sz w:val="22"/>
          <w:szCs w:val="22"/>
        </w:rPr>
        <w:sectPr w:rsidR="00715AF0" w:rsidRPr="00C51CC4" w:rsidSect="00715AF0">
          <w:pgSz w:w="16839" w:h="11907" w:orient="landscape" w:code="9"/>
          <w:pgMar w:top="1296" w:right="1296" w:bottom="1080" w:left="1080" w:header="720" w:footer="720" w:gutter="0"/>
          <w:cols w:space="720"/>
          <w:docGrid w:linePitch="360"/>
        </w:sectPr>
      </w:pPr>
    </w:p>
    <w:p w14:paraId="090E643D" w14:textId="14D7AE16" w:rsidR="00715AF0" w:rsidRPr="00C51CC4" w:rsidRDefault="00715AF0" w:rsidP="00715AF0">
      <w:pPr>
        <w:spacing w:after="240" w:line="380" w:lineRule="exact"/>
        <w:ind w:left="540" w:hanging="540"/>
        <w:jc w:val="thaiDistribute"/>
        <w:rPr>
          <w:rFonts w:ascii="Arial" w:hAnsi="Arial" w:cs="Arial"/>
          <w:b/>
          <w:bCs/>
          <w:sz w:val="22"/>
          <w:szCs w:val="20"/>
          <w:cs/>
        </w:rPr>
      </w:pPr>
      <w:r w:rsidRPr="00C51CC4">
        <w:rPr>
          <w:rFonts w:ascii="Arial" w:hAnsi="Arial" w:cs="Arial"/>
          <w:b/>
          <w:bCs/>
          <w:sz w:val="22"/>
          <w:szCs w:val="20"/>
        </w:rPr>
        <w:lastRenderedPageBreak/>
        <w:t>4.2</w:t>
      </w:r>
      <w:r w:rsidRPr="00C51CC4">
        <w:rPr>
          <w:rFonts w:ascii="Arial" w:hAnsi="Arial" w:cs="Arial"/>
          <w:b/>
          <w:bCs/>
          <w:sz w:val="22"/>
          <w:szCs w:val="20"/>
        </w:rPr>
        <w:tab/>
        <w:t>Leases</w:t>
      </w:r>
    </w:p>
    <w:p w14:paraId="082821E6" w14:textId="77777777" w:rsidR="00715AF0" w:rsidRPr="00C51CC4" w:rsidRDefault="00715AF0" w:rsidP="00715AF0">
      <w:pPr>
        <w:spacing w:before="240" w:after="240" w:line="380" w:lineRule="exact"/>
        <w:ind w:left="540" w:hanging="540"/>
        <w:jc w:val="thaiDistribute"/>
        <w:rPr>
          <w:rFonts w:ascii="Arial" w:hAnsi="Arial"/>
          <w:sz w:val="22"/>
          <w:szCs w:val="22"/>
          <w:cs/>
        </w:rPr>
      </w:pPr>
      <w:r w:rsidRPr="00C51CC4">
        <w:rPr>
          <w:rFonts w:ascii="Arial" w:hAnsi="Arial" w:cs="Arial"/>
          <w:sz w:val="22"/>
          <w:szCs w:val="22"/>
          <w:cs/>
        </w:rPr>
        <w:tab/>
      </w:r>
      <w:bookmarkStart w:id="1" w:name="_Hlk36815210"/>
      <w:r w:rsidRPr="00C51CC4">
        <w:rPr>
          <w:rFonts w:ascii="Arial" w:hAnsi="Arial" w:cs="Arial"/>
          <w:sz w:val="22"/>
          <w:szCs w:val="22"/>
        </w:rPr>
        <w:t xml:space="preserve">Upon initial application of TFRS 16 the Group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lease liabilities previously classified as operating leases at the present value of the remaining lease payments, discounted using the Group’s incremental borrowing rate at 1 April 2020. For leases previously classified as finance leases, the Group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715AF0" w:rsidRPr="00C51CC4" w14:paraId="4FA5B36C" w14:textId="77777777" w:rsidTr="00715AF0">
        <w:tc>
          <w:tcPr>
            <w:tcW w:w="5760" w:type="dxa"/>
          </w:tcPr>
          <w:p w14:paraId="06A92EB4" w14:textId="77777777" w:rsidR="00715AF0" w:rsidRPr="00C51CC4" w:rsidRDefault="00715AF0" w:rsidP="00715AF0">
            <w:pPr>
              <w:spacing w:line="380" w:lineRule="exact"/>
              <w:rPr>
                <w:rFonts w:ascii="Arial" w:hAnsi="Arial" w:cstheme="minorBidi"/>
                <w:sz w:val="22"/>
                <w:szCs w:val="22"/>
                <w:cs/>
              </w:rPr>
            </w:pPr>
          </w:p>
        </w:tc>
        <w:tc>
          <w:tcPr>
            <w:tcW w:w="3456" w:type="dxa"/>
            <w:gridSpan w:val="2"/>
          </w:tcPr>
          <w:p w14:paraId="23716112" w14:textId="77777777" w:rsidR="00715AF0" w:rsidRPr="00C51CC4" w:rsidRDefault="00715AF0" w:rsidP="00715AF0">
            <w:pPr>
              <w:spacing w:line="38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393D3EC6" w14:textId="77777777" w:rsidTr="00715AF0">
        <w:tc>
          <w:tcPr>
            <w:tcW w:w="5760" w:type="dxa"/>
          </w:tcPr>
          <w:p w14:paraId="22E125CE" w14:textId="77777777" w:rsidR="00715AF0" w:rsidRPr="00C51CC4" w:rsidRDefault="00715AF0" w:rsidP="00715AF0">
            <w:pPr>
              <w:spacing w:line="380" w:lineRule="exact"/>
              <w:ind w:left="162" w:hanging="162"/>
              <w:rPr>
                <w:rFonts w:ascii="Arial" w:hAnsi="Arial" w:cs="Arial"/>
                <w:sz w:val="22"/>
                <w:szCs w:val="22"/>
              </w:rPr>
            </w:pPr>
          </w:p>
        </w:tc>
        <w:tc>
          <w:tcPr>
            <w:tcW w:w="1728" w:type="dxa"/>
          </w:tcPr>
          <w:p w14:paraId="32741512" w14:textId="77777777" w:rsidR="00715AF0" w:rsidRPr="00C51CC4" w:rsidRDefault="00715AF0" w:rsidP="00715AF0">
            <w:pPr>
              <w:pBdr>
                <w:bottom w:val="single" w:sz="4" w:space="1" w:color="auto"/>
              </w:pBdr>
              <w:spacing w:line="380" w:lineRule="exact"/>
              <w:ind w:left="162" w:hanging="162"/>
              <w:jc w:val="center"/>
              <w:rPr>
                <w:rFonts w:ascii="Arial" w:hAnsi="Arial" w:cs="Arial"/>
                <w:sz w:val="22"/>
                <w:szCs w:val="22"/>
                <w:cs/>
              </w:rPr>
            </w:pPr>
            <w:r w:rsidRPr="00C51CC4">
              <w:rPr>
                <w:rFonts w:ascii="Arial" w:hAnsi="Arial" w:cs="Arial"/>
                <w:sz w:val="22"/>
                <w:szCs w:val="22"/>
              </w:rPr>
              <w:t>Consolidated financial statements</w:t>
            </w:r>
          </w:p>
        </w:tc>
        <w:tc>
          <w:tcPr>
            <w:tcW w:w="1728" w:type="dxa"/>
          </w:tcPr>
          <w:p w14:paraId="2A592716" w14:textId="77777777" w:rsidR="00715AF0" w:rsidRPr="00C51CC4" w:rsidRDefault="00715AF0" w:rsidP="00715AF0">
            <w:pPr>
              <w:pBdr>
                <w:bottom w:val="single" w:sz="4" w:space="1" w:color="auto"/>
              </w:pBdr>
              <w:spacing w:line="380" w:lineRule="exact"/>
              <w:ind w:left="162" w:hanging="162"/>
              <w:jc w:val="center"/>
              <w:rPr>
                <w:rFonts w:ascii="Arial" w:hAnsi="Arial" w:cs="Arial"/>
                <w:sz w:val="22"/>
                <w:szCs w:val="22"/>
                <w:cs/>
              </w:rPr>
            </w:pPr>
            <w:r w:rsidRPr="00C51CC4">
              <w:rPr>
                <w:rFonts w:ascii="Arial" w:hAnsi="Arial" w:cs="Arial"/>
                <w:sz w:val="22"/>
                <w:szCs w:val="22"/>
              </w:rPr>
              <w:t>Separate financial statements</w:t>
            </w:r>
          </w:p>
        </w:tc>
      </w:tr>
      <w:tr w:rsidR="00715AF0" w:rsidRPr="00C51CC4" w14:paraId="469E3FAA" w14:textId="77777777" w:rsidTr="00715AF0">
        <w:tc>
          <w:tcPr>
            <w:tcW w:w="5760" w:type="dxa"/>
          </w:tcPr>
          <w:p w14:paraId="7D9E0C37" w14:textId="77777777" w:rsidR="00715AF0" w:rsidRPr="00C51CC4" w:rsidRDefault="00715AF0" w:rsidP="00715AF0">
            <w:pPr>
              <w:spacing w:line="380" w:lineRule="exact"/>
              <w:ind w:left="77" w:hanging="77"/>
              <w:rPr>
                <w:rFonts w:ascii="Arial" w:hAnsi="Arial" w:cs="Arial"/>
                <w:sz w:val="22"/>
                <w:szCs w:val="22"/>
              </w:rPr>
            </w:pPr>
            <w:r w:rsidRPr="00C51CC4">
              <w:rPr>
                <w:rFonts w:ascii="Arial" w:hAnsi="Arial" w:cs="Arial"/>
                <w:sz w:val="22"/>
                <w:szCs w:val="22"/>
              </w:rPr>
              <w:t>Operating lease commitments as at 31 March 2020</w:t>
            </w:r>
          </w:p>
        </w:tc>
        <w:tc>
          <w:tcPr>
            <w:tcW w:w="1728" w:type="dxa"/>
          </w:tcPr>
          <w:p w14:paraId="33479577"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2,436</w:t>
            </w:r>
          </w:p>
        </w:tc>
        <w:tc>
          <w:tcPr>
            <w:tcW w:w="1728" w:type="dxa"/>
          </w:tcPr>
          <w:p w14:paraId="5C3DB6E4"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680</w:t>
            </w:r>
          </w:p>
        </w:tc>
      </w:tr>
      <w:tr w:rsidR="00715AF0" w:rsidRPr="00C51CC4" w14:paraId="1F66FD2F" w14:textId="77777777" w:rsidTr="00715AF0">
        <w:tc>
          <w:tcPr>
            <w:tcW w:w="5760" w:type="dxa"/>
          </w:tcPr>
          <w:p w14:paraId="3FFD39BF"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Less:</w:t>
            </w:r>
            <w:r w:rsidRPr="00C51CC4">
              <w:rPr>
                <w:rFonts w:ascii="Arial" w:hAnsi="Arial" w:cs="Arial"/>
                <w:sz w:val="22"/>
                <w:szCs w:val="22"/>
                <w:cs/>
              </w:rPr>
              <w:t xml:space="preserve"> </w:t>
            </w:r>
            <w:r w:rsidRPr="00C51CC4">
              <w:rPr>
                <w:rFonts w:ascii="Arial" w:hAnsi="Arial" w:cs="Arial"/>
                <w:sz w:val="22"/>
                <w:szCs w:val="22"/>
              </w:rPr>
              <w:t xml:space="preserve">Short-term leases and leases of low-value assets </w:t>
            </w:r>
          </w:p>
        </w:tc>
        <w:tc>
          <w:tcPr>
            <w:tcW w:w="1728" w:type="dxa"/>
          </w:tcPr>
          <w:p w14:paraId="709D17D2"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(2,114)</w:t>
            </w:r>
          </w:p>
        </w:tc>
        <w:tc>
          <w:tcPr>
            <w:tcW w:w="1728" w:type="dxa"/>
          </w:tcPr>
          <w:p w14:paraId="55A7BF69"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(358)</w:t>
            </w:r>
          </w:p>
        </w:tc>
      </w:tr>
      <w:tr w:rsidR="00715AF0" w:rsidRPr="00C51CC4" w14:paraId="77D03F96" w14:textId="77777777" w:rsidTr="00715AF0">
        <w:tc>
          <w:tcPr>
            <w:tcW w:w="5760" w:type="dxa"/>
          </w:tcPr>
          <w:p w14:paraId="4D0BA5FA" w14:textId="77777777" w:rsidR="00715AF0" w:rsidRPr="00C51CC4" w:rsidRDefault="00715AF0" w:rsidP="00715AF0">
            <w:pPr>
              <w:spacing w:line="380" w:lineRule="exact"/>
              <w:ind w:left="165" w:hanging="165"/>
              <w:rPr>
                <w:rFonts w:ascii="Arial" w:hAnsi="Arial" w:cstheme="minorBidi"/>
                <w:sz w:val="22"/>
                <w:szCs w:val="22"/>
                <w:cs/>
              </w:rPr>
            </w:pPr>
            <w:r w:rsidRPr="00C51CC4">
              <w:rPr>
                <w:rFonts w:ascii="Arial" w:hAnsi="Arial" w:cs="Arial"/>
                <w:sz w:val="22"/>
                <w:szCs w:val="22"/>
              </w:rPr>
              <w:t xml:space="preserve">Add: Lease payments relating to renewal periods not included in operating lease commitment as at </w:t>
            </w:r>
            <w:r w:rsidRPr="00C51CC4">
              <w:rPr>
                <w:rFonts w:ascii="Arial" w:hAnsi="Arial" w:cstheme="minorBidi" w:hint="cs"/>
                <w:sz w:val="22"/>
                <w:szCs w:val="22"/>
                <w:cs/>
              </w:rPr>
              <w:t xml:space="preserve">                            </w:t>
            </w:r>
            <w:r w:rsidRPr="00C51CC4">
              <w:rPr>
                <w:rFonts w:ascii="Arial" w:hAnsi="Arial" w:cs="Arial"/>
                <w:sz w:val="22"/>
                <w:szCs w:val="22"/>
              </w:rPr>
              <w:t>31 March 2020</w:t>
            </w:r>
          </w:p>
        </w:tc>
        <w:tc>
          <w:tcPr>
            <w:tcW w:w="1728" w:type="dxa"/>
          </w:tcPr>
          <w:p w14:paraId="52EB409C"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p w14:paraId="261A83E1"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p w14:paraId="62421518"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4,069</w:t>
            </w:r>
          </w:p>
        </w:tc>
        <w:tc>
          <w:tcPr>
            <w:tcW w:w="1728" w:type="dxa"/>
          </w:tcPr>
          <w:p w14:paraId="1C302911"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p w14:paraId="7EA42180"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p w14:paraId="79A631C5"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4,069</w:t>
            </w:r>
          </w:p>
        </w:tc>
      </w:tr>
      <w:tr w:rsidR="00715AF0" w:rsidRPr="00C51CC4" w14:paraId="46908029" w14:textId="77777777" w:rsidTr="00715AF0">
        <w:tc>
          <w:tcPr>
            <w:tcW w:w="5760" w:type="dxa"/>
          </w:tcPr>
          <w:p w14:paraId="0B24426D"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Less:</w:t>
            </w:r>
            <w:r w:rsidRPr="00C51CC4">
              <w:rPr>
                <w:rFonts w:ascii="Arial" w:hAnsi="Arial" w:cs="Arial"/>
                <w:sz w:val="22"/>
                <w:szCs w:val="22"/>
                <w:cs/>
              </w:rPr>
              <w:t xml:space="preserve"> </w:t>
            </w:r>
            <w:r w:rsidRPr="00C51CC4">
              <w:rPr>
                <w:rFonts w:ascii="Arial" w:hAnsi="Arial" w:cs="Arial"/>
                <w:sz w:val="22"/>
                <w:szCs w:val="22"/>
              </w:rPr>
              <w:t>Deferred interest expenses</w:t>
            </w:r>
          </w:p>
        </w:tc>
        <w:tc>
          <w:tcPr>
            <w:tcW w:w="1728" w:type="dxa"/>
          </w:tcPr>
          <w:p w14:paraId="0914F67D"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(128)</w:t>
            </w:r>
          </w:p>
        </w:tc>
        <w:tc>
          <w:tcPr>
            <w:tcW w:w="1728" w:type="dxa"/>
          </w:tcPr>
          <w:p w14:paraId="0440D74E"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(128)</w:t>
            </w:r>
          </w:p>
        </w:tc>
      </w:tr>
      <w:tr w:rsidR="00715AF0" w:rsidRPr="00C51CC4" w14:paraId="18A0AB28" w14:textId="77777777" w:rsidTr="00715AF0">
        <w:tc>
          <w:tcPr>
            <w:tcW w:w="5760" w:type="dxa"/>
          </w:tcPr>
          <w:p w14:paraId="309180E8"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Increase in lease liabilities</w:t>
            </w:r>
            <w:r w:rsidRPr="00C51CC4">
              <w:rPr>
                <w:rFonts w:ascii="Arial" w:hAnsi="Arial" w:cs="Arial"/>
                <w:color w:val="000000"/>
                <w:spacing w:val="-4"/>
                <w:sz w:val="22"/>
                <w:szCs w:val="22"/>
              </w:rPr>
              <w:t xml:space="preserve"> due to TFRS </w:t>
            </w:r>
            <w:r w:rsidRPr="00C51CC4">
              <w:rPr>
                <w:rFonts w:ascii="Arial" w:hAnsi="Arial" w:cs="Arial"/>
                <w:color w:val="000000"/>
                <w:spacing w:val="-4"/>
                <w:sz w:val="22"/>
                <w:szCs w:val="22"/>
                <w:cs/>
              </w:rPr>
              <w:t>16</w:t>
            </w:r>
            <w:r w:rsidRPr="00C51CC4">
              <w:rPr>
                <w:rFonts w:ascii="Arial" w:hAnsi="Arial" w:cs="Arial"/>
                <w:color w:val="000000"/>
                <w:spacing w:val="-4"/>
                <w:sz w:val="22"/>
                <w:szCs w:val="22"/>
              </w:rPr>
              <w:t xml:space="preserve"> adoption</w:t>
            </w:r>
          </w:p>
        </w:tc>
        <w:tc>
          <w:tcPr>
            <w:tcW w:w="1728" w:type="dxa"/>
          </w:tcPr>
          <w:p w14:paraId="590B2038"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c>
          <w:tcPr>
            <w:tcW w:w="1728" w:type="dxa"/>
          </w:tcPr>
          <w:p w14:paraId="1ADFD951"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r>
      <w:tr w:rsidR="00715AF0" w:rsidRPr="00C51CC4" w14:paraId="36C22D99" w14:textId="77777777" w:rsidTr="00715AF0">
        <w:tc>
          <w:tcPr>
            <w:tcW w:w="5760" w:type="dxa"/>
          </w:tcPr>
          <w:p w14:paraId="66D2CFE2" w14:textId="77777777" w:rsidR="00715AF0" w:rsidRPr="00C51CC4" w:rsidRDefault="00715AF0" w:rsidP="00715AF0">
            <w:pPr>
              <w:spacing w:line="380" w:lineRule="exact"/>
              <w:ind w:left="165" w:hanging="165"/>
              <w:rPr>
                <w:rFonts w:ascii="Arial" w:hAnsi="Arial" w:cs="Arial"/>
                <w:sz w:val="22"/>
                <w:szCs w:val="22"/>
                <w:cs/>
              </w:rPr>
            </w:pPr>
            <w:r w:rsidRPr="00C51CC4">
              <w:rPr>
                <w:rFonts w:ascii="Arial" w:hAnsi="Arial" w:cs="Arial"/>
                <w:sz w:val="22"/>
                <w:szCs w:val="22"/>
              </w:rPr>
              <w:t>Liabilities under finance lease agreements</w:t>
            </w:r>
            <w:r w:rsidRPr="00C51CC4">
              <w:rPr>
                <w:rFonts w:ascii="Arial" w:hAnsi="Arial" w:cs="Arial"/>
                <w:sz w:val="22"/>
                <w:szCs w:val="22"/>
                <w:cs/>
              </w:rPr>
              <w:t xml:space="preserve"> </w:t>
            </w:r>
            <w:r w:rsidRPr="00C51CC4">
              <w:rPr>
                <w:rFonts w:ascii="Arial" w:hAnsi="Arial" w:cs="Arial"/>
                <w:sz w:val="22"/>
                <w:szCs w:val="22"/>
              </w:rPr>
              <w:t>as at                     31 March 2020</w:t>
            </w:r>
          </w:p>
        </w:tc>
        <w:tc>
          <w:tcPr>
            <w:tcW w:w="1728" w:type="dxa"/>
            <w:vAlign w:val="bottom"/>
          </w:tcPr>
          <w:p w14:paraId="407DED57"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w:t>
            </w:r>
          </w:p>
        </w:tc>
        <w:tc>
          <w:tcPr>
            <w:tcW w:w="1728" w:type="dxa"/>
            <w:vAlign w:val="bottom"/>
          </w:tcPr>
          <w:p w14:paraId="3A06ED16"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w:t>
            </w:r>
          </w:p>
        </w:tc>
      </w:tr>
      <w:tr w:rsidR="00715AF0" w:rsidRPr="00C51CC4" w14:paraId="44CFCEB9" w14:textId="77777777" w:rsidTr="00715AF0">
        <w:tc>
          <w:tcPr>
            <w:tcW w:w="5760" w:type="dxa"/>
          </w:tcPr>
          <w:p w14:paraId="525C20CB" w14:textId="77777777" w:rsidR="00715AF0" w:rsidRPr="00C51CC4" w:rsidRDefault="00715AF0" w:rsidP="00715AF0">
            <w:pPr>
              <w:spacing w:line="380" w:lineRule="exact"/>
              <w:ind w:left="162" w:hanging="162"/>
              <w:rPr>
                <w:rFonts w:ascii="Arial" w:hAnsi="Arial" w:cs="Arial"/>
                <w:sz w:val="22"/>
                <w:szCs w:val="22"/>
              </w:rPr>
            </w:pPr>
            <w:r w:rsidRPr="00C51CC4">
              <w:rPr>
                <w:rFonts w:ascii="Arial" w:hAnsi="Arial" w:cs="Arial"/>
                <w:sz w:val="22"/>
                <w:szCs w:val="22"/>
              </w:rPr>
              <w:t>Lease liabilities</w:t>
            </w:r>
            <w:r w:rsidRPr="00C51CC4">
              <w:rPr>
                <w:rFonts w:ascii="Arial" w:hAnsi="Arial" w:cs="Arial"/>
                <w:sz w:val="22"/>
                <w:szCs w:val="22"/>
                <w:cs/>
              </w:rPr>
              <w:t xml:space="preserve"> </w:t>
            </w:r>
            <w:r w:rsidRPr="00C51CC4">
              <w:rPr>
                <w:rFonts w:ascii="Arial" w:hAnsi="Arial" w:cs="Arial"/>
                <w:sz w:val="22"/>
                <w:szCs w:val="22"/>
              </w:rPr>
              <w:t>as at 1 April 2020</w:t>
            </w:r>
          </w:p>
        </w:tc>
        <w:tc>
          <w:tcPr>
            <w:tcW w:w="1728" w:type="dxa"/>
          </w:tcPr>
          <w:p w14:paraId="33630043"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c>
          <w:tcPr>
            <w:tcW w:w="1728" w:type="dxa"/>
          </w:tcPr>
          <w:p w14:paraId="780DCF1F"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r>
      <w:tr w:rsidR="00715AF0" w:rsidRPr="00C51CC4" w14:paraId="061ADB16" w14:textId="77777777" w:rsidTr="00715AF0">
        <w:tc>
          <w:tcPr>
            <w:tcW w:w="5760" w:type="dxa"/>
          </w:tcPr>
          <w:p w14:paraId="733A6FC9" w14:textId="77777777" w:rsidR="00715AF0" w:rsidRPr="00C51CC4" w:rsidRDefault="00715AF0" w:rsidP="00715AF0">
            <w:pPr>
              <w:spacing w:line="380" w:lineRule="exact"/>
              <w:ind w:left="162" w:hanging="162"/>
              <w:rPr>
                <w:rFonts w:ascii="Arial" w:hAnsi="Arial" w:cs="Arial"/>
                <w:sz w:val="22"/>
                <w:szCs w:val="22"/>
                <w:cs/>
              </w:rPr>
            </w:pPr>
            <w:r w:rsidRPr="00C51CC4">
              <w:rPr>
                <w:rFonts w:ascii="Arial" w:hAnsi="Arial" w:cs="Arial"/>
                <w:sz w:val="22"/>
                <w:szCs w:val="22"/>
              </w:rPr>
              <w:t>Weighted average incremental borrowing rate (percent per annum)</w:t>
            </w:r>
          </w:p>
        </w:tc>
        <w:tc>
          <w:tcPr>
            <w:tcW w:w="1728" w:type="dxa"/>
          </w:tcPr>
          <w:p w14:paraId="23DF7765" w14:textId="77777777" w:rsidR="00715AF0" w:rsidRPr="00C51CC4" w:rsidRDefault="00715AF0" w:rsidP="00715AF0">
            <w:pPr>
              <w:spacing w:line="380" w:lineRule="exact"/>
              <w:ind w:left="-15" w:right="90" w:firstLine="15"/>
              <w:jc w:val="right"/>
              <w:rPr>
                <w:rFonts w:ascii="Arial" w:hAnsi="Arial" w:cs="Arial"/>
                <w:sz w:val="22"/>
                <w:szCs w:val="22"/>
              </w:rPr>
            </w:pPr>
            <w:r w:rsidRPr="00C51CC4">
              <w:rPr>
                <w:rFonts w:ascii="Arial" w:hAnsi="Arial" w:cs="Arial"/>
                <w:sz w:val="22"/>
                <w:szCs w:val="22"/>
              </w:rPr>
              <w:t>1.79</w:t>
            </w:r>
          </w:p>
        </w:tc>
        <w:tc>
          <w:tcPr>
            <w:tcW w:w="1728" w:type="dxa"/>
          </w:tcPr>
          <w:p w14:paraId="4EF41D74" w14:textId="77777777" w:rsidR="00715AF0" w:rsidRPr="00C51CC4" w:rsidRDefault="00715AF0" w:rsidP="00715AF0">
            <w:pPr>
              <w:spacing w:line="380" w:lineRule="exact"/>
              <w:ind w:left="-15" w:right="110" w:hanging="25"/>
              <w:jc w:val="right"/>
              <w:rPr>
                <w:rFonts w:ascii="Arial" w:hAnsi="Arial" w:cs="Arial"/>
                <w:sz w:val="22"/>
                <w:szCs w:val="22"/>
              </w:rPr>
            </w:pPr>
            <w:r w:rsidRPr="00C51CC4">
              <w:rPr>
                <w:rFonts w:ascii="Arial" w:hAnsi="Arial" w:cs="Arial"/>
                <w:sz w:val="22"/>
                <w:szCs w:val="22"/>
              </w:rPr>
              <w:t>1.79</w:t>
            </w:r>
          </w:p>
        </w:tc>
      </w:tr>
      <w:tr w:rsidR="00715AF0" w:rsidRPr="00C51CC4" w14:paraId="29A84A79" w14:textId="77777777" w:rsidTr="00715AF0">
        <w:tc>
          <w:tcPr>
            <w:tcW w:w="5760" w:type="dxa"/>
          </w:tcPr>
          <w:p w14:paraId="4F539CB4" w14:textId="77777777" w:rsidR="00715AF0" w:rsidRPr="00C51CC4" w:rsidRDefault="00715AF0" w:rsidP="00715AF0">
            <w:pPr>
              <w:spacing w:line="380" w:lineRule="exact"/>
              <w:ind w:left="162" w:hanging="162"/>
              <w:rPr>
                <w:rFonts w:ascii="Arial" w:hAnsi="Arial" w:cs="Arial"/>
                <w:sz w:val="22"/>
                <w:szCs w:val="22"/>
              </w:rPr>
            </w:pPr>
          </w:p>
        </w:tc>
        <w:tc>
          <w:tcPr>
            <w:tcW w:w="1728" w:type="dxa"/>
          </w:tcPr>
          <w:p w14:paraId="55AF8AB1"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tc>
        <w:tc>
          <w:tcPr>
            <w:tcW w:w="1728" w:type="dxa"/>
          </w:tcPr>
          <w:p w14:paraId="4A689851"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tc>
      </w:tr>
      <w:tr w:rsidR="00715AF0" w:rsidRPr="00C51CC4" w14:paraId="4E643CA3" w14:textId="77777777" w:rsidTr="00715AF0">
        <w:tc>
          <w:tcPr>
            <w:tcW w:w="5760" w:type="dxa"/>
          </w:tcPr>
          <w:p w14:paraId="383DBEC7" w14:textId="77777777" w:rsidR="00715AF0" w:rsidRPr="00C51CC4" w:rsidRDefault="00715AF0" w:rsidP="00715AF0">
            <w:pPr>
              <w:spacing w:line="380" w:lineRule="exact"/>
              <w:rPr>
                <w:rFonts w:ascii="Arial" w:hAnsi="Arial" w:cs="Arial"/>
                <w:sz w:val="22"/>
                <w:szCs w:val="22"/>
              </w:rPr>
            </w:pPr>
            <w:r w:rsidRPr="00C51CC4">
              <w:rPr>
                <w:rFonts w:ascii="Arial" w:hAnsi="Arial" w:cs="Arial"/>
                <w:sz w:val="22"/>
                <w:szCs w:val="22"/>
              </w:rPr>
              <w:t>Comprise of:</w:t>
            </w:r>
          </w:p>
        </w:tc>
        <w:tc>
          <w:tcPr>
            <w:tcW w:w="1728" w:type="dxa"/>
          </w:tcPr>
          <w:p w14:paraId="33CCA253"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tc>
        <w:tc>
          <w:tcPr>
            <w:tcW w:w="1728" w:type="dxa"/>
          </w:tcPr>
          <w:p w14:paraId="4C7C0F50"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p>
        </w:tc>
      </w:tr>
      <w:tr w:rsidR="00715AF0" w:rsidRPr="00C51CC4" w14:paraId="3D1BACFA" w14:textId="77777777" w:rsidTr="00715AF0">
        <w:tc>
          <w:tcPr>
            <w:tcW w:w="5760" w:type="dxa"/>
          </w:tcPr>
          <w:p w14:paraId="76772B7A" w14:textId="77777777" w:rsidR="00715AF0" w:rsidRPr="00C51CC4" w:rsidRDefault="00715AF0" w:rsidP="00715AF0">
            <w:pPr>
              <w:spacing w:line="380" w:lineRule="exact"/>
              <w:ind w:firstLine="167"/>
              <w:rPr>
                <w:rFonts w:ascii="Arial" w:hAnsi="Arial" w:cs="Arial"/>
                <w:sz w:val="22"/>
                <w:szCs w:val="22"/>
              </w:rPr>
            </w:pPr>
            <w:r w:rsidRPr="00C51CC4">
              <w:rPr>
                <w:rFonts w:ascii="Arial" w:hAnsi="Arial" w:cs="Arial"/>
                <w:sz w:val="22"/>
                <w:szCs w:val="22"/>
              </w:rPr>
              <w:t>Current lease liabilities</w:t>
            </w:r>
          </w:p>
        </w:tc>
        <w:tc>
          <w:tcPr>
            <w:tcW w:w="1728" w:type="dxa"/>
          </w:tcPr>
          <w:p w14:paraId="54CBE799"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1,274</w:t>
            </w:r>
          </w:p>
        </w:tc>
        <w:tc>
          <w:tcPr>
            <w:tcW w:w="1728" w:type="dxa"/>
          </w:tcPr>
          <w:p w14:paraId="2D80B139" w14:textId="77777777" w:rsidR="00715AF0" w:rsidRPr="00C51CC4" w:rsidRDefault="00715AF0" w:rsidP="00715AF0">
            <w:pP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1,274</w:t>
            </w:r>
          </w:p>
        </w:tc>
      </w:tr>
      <w:tr w:rsidR="00715AF0" w:rsidRPr="00C51CC4" w14:paraId="2B8C447D" w14:textId="77777777" w:rsidTr="00715AF0">
        <w:tc>
          <w:tcPr>
            <w:tcW w:w="5760" w:type="dxa"/>
          </w:tcPr>
          <w:p w14:paraId="69C7C16B" w14:textId="77777777" w:rsidR="00715AF0" w:rsidRPr="00C51CC4" w:rsidRDefault="00715AF0" w:rsidP="00715AF0">
            <w:pPr>
              <w:spacing w:line="380" w:lineRule="exact"/>
              <w:ind w:firstLine="167"/>
              <w:rPr>
                <w:rFonts w:ascii="Arial" w:hAnsi="Arial" w:cs="Arial"/>
                <w:sz w:val="22"/>
                <w:szCs w:val="22"/>
                <w:cs/>
              </w:rPr>
            </w:pPr>
            <w:r w:rsidRPr="00C51CC4">
              <w:rPr>
                <w:rFonts w:ascii="Arial" w:hAnsi="Arial" w:cs="Arial"/>
                <w:sz w:val="22"/>
                <w:szCs w:val="22"/>
              </w:rPr>
              <w:t>Non-current lease liabilities</w:t>
            </w:r>
          </w:p>
        </w:tc>
        <w:tc>
          <w:tcPr>
            <w:tcW w:w="1728" w:type="dxa"/>
          </w:tcPr>
          <w:p w14:paraId="2F541477"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2,989</w:t>
            </w:r>
          </w:p>
        </w:tc>
        <w:tc>
          <w:tcPr>
            <w:tcW w:w="1728" w:type="dxa"/>
          </w:tcPr>
          <w:p w14:paraId="47A1F6F7"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2,989</w:t>
            </w:r>
          </w:p>
        </w:tc>
      </w:tr>
      <w:tr w:rsidR="00715AF0" w:rsidRPr="00C51CC4" w14:paraId="19CCCBCE" w14:textId="77777777" w:rsidTr="00715AF0">
        <w:tc>
          <w:tcPr>
            <w:tcW w:w="5760" w:type="dxa"/>
          </w:tcPr>
          <w:p w14:paraId="3F2C3252" w14:textId="77777777" w:rsidR="00715AF0" w:rsidRPr="00C51CC4" w:rsidRDefault="00715AF0" w:rsidP="00715AF0">
            <w:pPr>
              <w:spacing w:line="380" w:lineRule="exact"/>
              <w:ind w:left="162" w:hanging="162"/>
              <w:rPr>
                <w:rFonts w:ascii="Arial" w:hAnsi="Arial" w:cs="Arial"/>
                <w:sz w:val="22"/>
                <w:szCs w:val="22"/>
              </w:rPr>
            </w:pPr>
          </w:p>
        </w:tc>
        <w:tc>
          <w:tcPr>
            <w:tcW w:w="1728" w:type="dxa"/>
          </w:tcPr>
          <w:p w14:paraId="1D93557F"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c>
          <w:tcPr>
            <w:tcW w:w="1728" w:type="dxa"/>
          </w:tcPr>
          <w:p w14:paraId="3843BD95"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4,263</w:t>
            </w:r>
          </w:p>
        </w:tc>
      </w:tr>
    </w:tbl>
    <w:p w14:paraId="60B36D09" w14:textId="77777777" w:rsidR="00715AF0" w:rsidRPr="00C51CC4" w:rsidRDefault="00715AF0" w:rsidP="00715AF0">
      <w:pPr>
        <w:spacing w:before="240" w:after="240" w:line="380" w:lineRule="exact"/>
        <w:ind w:left="634" w:hanging="634"/>
        <w:jc w:val="thaiDistribute"/>
        <w:rPr>
          <w:rFonts w:ascii="Arial" w:hAnsi="Arial" w:cs="Arial"/>
          <w:sz w:val="22"/>
          <w:szCs w:val="22"/>
        </w:rPr>
      </w:pPr>
    </w:p>
    <w:p w14:paraId="5E6ACBE2" w14:textId="77777777" w:rsidR="00715AF0" w:rsidRPr="00C51CC4" w:rsidRDefault="00715AF0" w:rsidP="00715AF0">
      <w:pPr>
        <w:spacing w:before="240" w:after="240" w:line="380" w:lineRule="exact"/>
        <w:ind w:left="634" w:hanging="634"/>
        <w:jc w:val="thaiDistribute"/>
        <w:rPr>
          <w:rFonts w:ascii="Arial" w:hAnsi="Arial" w:cs="Arial"/>
          <w:sz w:val="22"/>
          <w:szCs w:val="22"/>
        </w:rPr>
      </w:pPr>
    </w:p>
    <w:p w14:paraId="421C803B" w14:textId="77777777" w:rsidR="00715AF0" w:rsidRPr="00C51CC4" w:rsidRDefault="00715AF0" w:rsidP="00715AF0">
      <w:pPr>
        <w:spacing w:before="240" w:after="240" w:line="380" w:lineRule="exact"/>
        <w:ind w:left="634" w:hanging="634"/>
        <w:jc w:val="thaiDistribute"/>
        <w:rPr>
          <w:rFonts w:ascii="Arial" w:hAnsi="Arial" w:cs="Arial"/>
          <w:sz w:val="22"/>
          <w:szCs w:val="22"/>
        </w:rPr>
      </w:pPr>
    </w:p>
    <w:p w14:paraId="5A703D2F" w14:textId="77777777" w:rsidR="00715AF0" w:rsidRPr="00C51CC4" w:rsidRDefault="00715AF0" w:rsidP="00715AF0">
      <w:pPr>
        <w:spacing w:before="240" w:after="240" w:line="380" w:lineRule="exact"/>
        <w:ind w:left="634" w:hanging="634"/>
        <w:jc w:val="thaiDistribute"/>
        <w:rPr>
          <w:rFonts w:ascii="Arial" w:hAnsi="Arial" w:cs="Arial"/>
          <w:sz w:val="22"/>
          <w:szCs w:val="22"/>
        </w:rPr>
      </w:pPr>
    </w:p>
    <w:p w14:paraId="1EE8278B" w14:textId="77777777" w:rsidR="00715AF0" w:rsidRPr="00C51CC4" w:rsidRDefault="00715AF0" w:rsidP="00715AF0">
      <w:pPr>
        <w:spacing w:before="240" w:after="240" w:line="380" w:lineRule="exact"/>
        <w:ind w:left="540"/>
        <w:jc w:val="thaiDistribute"/>
        <w:rPr>
          <w:rFonts w:ascii="Arial" w:hAnsi="Arial" w:cs="Arial"/>
          <w:sz w:val="22"/>
          <w:szCs w:val="22"/>
        </w:rPr>
      </w:pPr>
    </w:p>
    <w:p w14:paraId="4B41AF73" w14:textId="77777777" w:rsidR="00715AF0" w:rsidRPr="00C51CC4" w:rsidRDefault="00715AF0" w:rsidP="00715AF0">
      <w:pPr>
        <w:spacing w:before="240" w:after="240" w:line="380" w:lineRule="exact"/>
        <w:ind w:left="540"/>
        <w:jc w:val="both"/>
        <w:rPr>
          <w:rFonts w:ascii="Arial" w:hAnsi="Arial" w:cs="Arial"/>
          <w:sz w:val="22"/>
          <w:szCs w:val="22"/>
        </w:rPr>
      </w:pPr>
      <w:r w:rsidRPr="00C51CC4">
        <w:rPr>
          <w:rFonts w:ascii="Arial" w:hAnsi="Arial" w:cs="Arial"/>
          <w:sz w:val="22"/>
          <w:szCs w:val="22"/>
        </w:rPr>
        <w:lastRenderedPageBreak/>
        <w:t>The adjustments of right-of-use assets due to TFRS 16</w:t>
      </w:r>
      <w:r w:rsidRPr="00C51CC4">
        <w:rPr>
          <w:rFonts w:ascii="Arial" w:hAnsi="Arial" w:cs="Arial" w:hint="cs"/>
          <w:sz w:val="22"/>
          <w:szCs w:val="22"/>
          <w:cs/>
        </w:rPr>
        <w:t xml:space="preserve"> </w:t>
      </w:r>
      <w:r w:rsidRPr="00C51CC4">
        <w:rPr>
          <w:rFonts w:ascii="Arial" w:hAnsi="Arial" w:cs="Arial"/>
          <w:sz w:val="22"/>
          <w:szCs w:val="22"/>
        </w:rPr>
        <w:t xml:space="preserve">adoption as at 1 April 2020 are </w:t>
      </w:r>
      <w:proofErr w:type="spellStart"/>
      <w:r w:rsidRPr="00C51CC4">
        <w:rPr>
          <w:rFonts w:ascii="Arial" w:hAnsi="Arial" w:cs="Arial"/>
          <w:sz w:val="22"/>
          <w:szCs w:val="22"/>
        </w:rPr>
        <w:t>summarised</w:t>
      </w:r>
      <w:proofErr w:type="spellEnd"/>
      <w:r w:rsidRPr="00C51CC4">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15AF0" w:rsidRPr="00C51CC4" w14:paraId="368088EF" w14:textId="77777777" w:rsidTr="00715AF0">
        <w:tc>
          <w:tcPr>
            <w:tcW w:w="5670" w:type="dxa"/>
          </w:tcPr>
          <w:p w14:paraId="31F4B235" w14:textId="77777777" w:rsidR="00715AF0" w:rsidRPr="00C51CC4" w:rsidRDefault="00715AF0" w:rsidP="00715AF0">
            <w:pPr>
              <w:spacing w:line="380" w:lineRule="exact"/>
              <w:rPr>
                <w:rFonts w:ascii="Arial" w:hAnsi="Arial" w:cstheme="minorBidi"/>
                <w:sz w:val="22"/>
                <w:szCs w:val="22"/>
                <w:cs/>
              </w:rPr>
            </w:pPr>
          </w:p>
        </w:tc>
        <w:tc>
          <w:tcPr>
            <w:tcW w:w="3456" w:type="dxa"/>
            <w:gridSpan w:val="2"/>
          </w:tcPr>
          <w:p w14:paraId="13657685" w14:textId="77777777" w:rsidR="00715AF0" w:rsidRPr="00C51CC4" w:rsidRDefault="00715AF0" w:rsidP="00715AF0">
            <w:pPr>
              <w:spacing w:line="380" w:lineRule="exact"/>
              <w:jc w:val="right"/>
              <w:rPr>
                <w:rFonts w:ascii="Arial" w:hAnsi="Arial" w:cs="Arial"/>
                <w:sz w:val="22"/>
                <w:szCs w:val="22"/>
              </w:rPr>
            </w:pPr>
            <w:r w:rsidRPr="00C51CC4">
              <w:rPr>
                <w:rFonts w:ascii="Arial" w:hAnsi="Arial" w:cs="Arial"/>
                <w:sz w:val="22"/>
                <w:szCs w:val="22"/>
              </w:rPr>
              <w:t>(Unit: Thousand Baht)</w:t>
            </w:r>
          </w:p>
        </w:tc>
      </w:tr>
      <w:tr w:rsidR="00715AF0" w:rsidRPr="00C51CC4" w14:paraId="6230D351" w14:textId="77777777" w:rsidTr="00715AF0">
        <w:tc>
          <w:tcPr>
            <w:tcW w:w="5670" w:type="dxa"/>
          </w:tcPr>
          <w:p w14:paraId="7C1210A3" w14:textId="77777777" w:rsidR="00715AF0" w:rsidRPr="00C51CC4" w:rsidRDefault="00715AF0" w:rsidP="00715AF0">
            <w:pPr>
              <w:spacing w:line="380" w:lineRule="exact"/>
              <w:ind w:left="162" w:hanging="162"/>
              <w:rPr>
                <w:rFonts w:ascii="Arial" w:hAnsi="Arial" w:cs="Arial"/>
                <w:sz w:val="22"/>
                <w:szCs w:val="22"/>
              </w:rPr>
            </w:pPr>
          </w:p>
        </w:tc>
        <w:tc>
          <w:tcPr>
            <w:tcW w:w="1728" w:type="dxa"/>
          </w:tcPr>
          <w:p w14:paraId="5C1538EC" w14:textId="77777777" w:rsidR="00715AF0" w:rsidRPr="00C51CC4" w:rsidRDefault="00715AF0" w:rsidP="00715AF0">
            <w:pPr>
              <w:pBdr>
                <w:bottom w:val="single" w:sz="4" w:space="1" w:color="auto"/>
              </w:pBdr>
              <w:spacing w:line="380" w:lineRule="exact"/>
              <w:ind w:left="162" w:hanging="162"/>
              <w:jc w:val="center"/>
              <w:rPr>
                <w:rFonts w:ascii="Arial" w:hAnsi="Arial" w:cs="Arial"/>
                <w:sz w:val="22"/>
                <w:szCs w:val="22"/>
                <w:cs/>
              </w:rPr>
            </w:pPr>
            <w:r w:rsidRPr="00C51CC4">
              <w:rPr>
                <w:rFonts w:ascii="Arial" w:hAnsi="Arial" w:cs="Arial"/>
                <w:sz w:val="22"/>
                <w:szCs w:val="22"/>
              </w:rPr>
              <w:t>Consolidated financial statements</w:t>
            </w:r>
          </w:p>
        </w:tc>
        <w:tc>
          <w:tcPr>
            <w:tcW w:w="1728" w:type="dxa"/>
          </w:tcPr>
          <w:p w14:paraId="35358B61" w14:textId="77777777" w:rsidR="00715AF0" w:rsidRPr="00C51CC4" w:rsidRDefault="00715AF0" w:rsidP="00715AF0">
            <w:pPr>
              <w:pBdr>
                <w:bottom w:val="single" w:sz="4" w:space="1" w:color="auto"/>
              </w:pBdr>
              <w:spacing w:line="380" w:lineRule="exact"/>
              <w:ind w:left="162" w:hanging="162"/>
              <w:jc w:val="center"/>
              <w:rPr>
                <w:rFonts w:ascii="Arial" w:hAnsi="Arial" w:cs="Arial"/>
                <w:sz w:val="22"/>
                <w:szCs w:val="22"/>
                <w:cs/>
              </w:rPr>
            </w:pPr>
            <w:r w:rsidRPr="00C51CC4">
              <w:rPr>
                <w:rFonts w:ascii="Arial" w:hAnsi="Arial" w:cs="Arial"/>
                <w:sz w:val="22"/>
                <w:szCs w:val="22"/>
              </w:rPr>
              <w:t>Separate financial statements</w:t>
            </w:r>
          </w:p>
        </w:tc>
      </w:tr>
      <w:tr w:rsidR="00715AF0" w:rsidRPr="00C51CC4" w14:paraId="07ED3156" w14:textId="77777777" w:rsidTr="00715AF0">
        <w:tc>
          <w:tcPr>
            <w:tcW w:w="5670" w:type="dxa"/>
          </w:tcPr>
          <w:p w14:paraId="0627A46B" w14:textId="77777777" w:rsidR="00715AF0" w:rsidRPr="00C51CC4" w:rsidRDefault="00715AF0" w:rsidP="00715AF0">
            <w:pPr>
              <w:spacing w:line="380" w:lineRule="exact"/>
              <w:ind w:left="70"/>
              <w:rPr>
                <w:rFonts w:ascii="Arial" w:hAnsi="Arial" w:cs="Arial"/>
                <w:sz w:val="22"/>
                <w:szCs w:val="22"/>
              </w:rPr>
            </w:pPr>
            <w:r w:rsidRPr="00C51CC4">
              <w:rPr>
                <w:rFonts w:ascii="Arial" w:hAnsi="Arial" w:cs="Arial"/>
                <w:sz w:val="22"/>
                <w:szCs w:val="22"/>
              </w:rPr>
              <w:t>Buildings and building improvements</w:t>
            </w:r>
          </w:p>
        </w:tc>
        <w:tc>
          <w:tcPr>
            <w:tcW w:w="1728" w:type="dxa"/>
          </w:tcPr>
          <w:p w14:paraId="39DB561E"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4,822</w:t>
            </w:r>
          </w:p>
        </w:tc>
        <w:tc>
          <w:tcPr>
            <w:tcW w:w="1728" w:type="dxa"/>
          </w:tcPr>
          <w:p w14:paraId="2E838E0C" w14:textId="77777777" w:rsidR="00715AF0" w:rsidRPr="00C51CC4" w:rsidRDefault="00715AF0" w:rsidP="00715AF0">
            <w:pPr>
              <w:pBdr>
                <w:bottom w:val="sing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4,822</w:t>
            </w:r>
          </w:p>
        </w:tc>
      </w:tr>
      <w:tr w:rsidR="00715AF0" w:rsidRPr="00C51CC4" w14:paraId="3300FCD5" w14:textId="77777777" w:rsidTr="00715AF0">
        <w:tc>
          <w:tcPr>
            <w:tcW w:w="5670" w:type="dxa"/>
          </w:tcPr>
          <w:p w14:paraId="318A74F4" w14:textId="77777777" w:rsidR="00715AF0" w:rsidRPr="00C51CC4" w:rsidRDefault="00715AF0" w:rsidP="00715AF0">
            <w:pPr>
              <w:spacing w:line="380" w:lineRule="exact"/>
              <w:ind w:left="255" w:hanging="185"/>
              <w:rPr>
                <w:rFonts w:ascii="Arial" w:hAnsi="Arial" w:cs="Arial"/>
                <w:sz w:val="22"/>
                <w:szCs w:val="22"/>
              </w:rPr>
            </w:pPr>
            <w:r w:rsidRPr="00C51CC4">
              <w:rPr>
                <w:rFonts w:ascii="Arial" w:hAnsi="Arial" w:cs="Arial"/>
                <w:b/>
                <w:bCs/>
                <w:sz w:val="22"/>
                <w:szCs w:val="22"/>
              </w:rPr>
              <w:t>Total right-of-use assets</w:t>
            </w:r>
          </w:p>
        </w:tc>
        <w:tc>
          <w:tcPr>
            <w:tcW w:w="1728" w:type="dxa"/>
          </w:tcPr>
          <w:p w14:paraId="27B57DC6"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4,822</w:t>
            </w:r>
          </w:p>
        </w:tc>
        <w:tc>
          <w:tcPr>
            <w:tcW w:w="1728" w:type="dxa"/>
          </w:tcPr>
          <w:p w14:paraId="78A6D331" w14:textId="77777777" w:rsidR="00715AF0" w:rsidRPr="00C51CC4" w:rsidRDefault="00715AF0" w:rsidP="00715AF0">
            <w:pPr>
              <w:pBdr>
                <w:bottom w:val="double" w:sz="4" w:space="1" w:color="auto"/>
              </w:pBdr>
              <w:tabs>
                <w:tab w:val="decimal" w:pos="1425"/>
              </w:tabs>
              <w:spacing w:line="380" w:lineRule="exact"/>
              <w:ind w:left="-15" w:firstLine="15"/>
              <w:jc w:val="both"/>
              <w:rPr>
                <w:rFonts w:ascii="Arial" w:hAnsi="Arial" w:cs="Arial"/>
                <w:sz w:val="22"/>
                <w:szCs w:val="22"/>
              </w:rPr>
            </w:pPr>
            <w:r w:rsidRPr="00C51CC4">
              <w:rPr>
                <w:rFonts w:ascii="Arial" w:hAnsi="Arial" w:cs="Arial"/>
                <w:sz w:val="22"/>
                <w:szCs w:val="22"/>
              </w:rPr>
              <w:t>4,822</w:t>
            </w:r>
          </w:p>
        </w:tc>
      </w:tr>
    </w:tbl>
    <w:p w14:paraId="176E63E5" w14:textId="1A98715E" w:rsidR="00FD56EA" w:rsidRPr="00C51CC4" w:rsidRDefault="0032796B" w:rsidP="00A55144">
      <w:pPr>
        <w:spacing w:before="120" w:after="120" w:line="380" w:lineRule="exact"/>
        <w:ind w:left="547" w:hanging="547"/>
        <w:jc w:val="both"/>
        <w:rPr>
          <w:rFonts w:ascii="Arial" w:hAnsi="Arial"/>
          <w:b/>
          <w:bCs/>
          <w:sz w:val="22"/>
          <w:szCs w:val="22"/>
        </w:rPr>
      </w:pPr>
      <w:r w:rsidRPr="00C51CC4">
        <w:rPr>
          <w:rFonts w:ascii="Arial" w:hAnsi="Arial"/>
          <w:b/>
          <w:bCs/>
          <w:sz w:val="22"/>
          <w:szCs w:val="22"/>
        </w:rPr>
        <w:t>5</w:t>
      </w:r>
      <w:r w:rsidR="00FD56EA" w:rsidRPr="00C51CC4">
        <w:rPr>
          <w:rFonts w:ascii="Arial" w:hAnsi="Arial"/>
          <w:b/>
          <w:bCs/>
          <w:sz w:val="22"/>
          <w:szCs w:val="22"/>
        </w:rPr>
        <w:t>.</w:t>
      </w:r>
      <w:r w:rsidR="00FD56EA" w:rsidRPr="00C51CC4">
        <w:rPr>
          <w:rFonts w:ascii="Arial" w:hAnsi="Arial"/>
          <w:b/>
          <w:bCs/>
          <w:sz w:val="22"/>
          <w:szCs w:val="22"/>
        </w:rPr>
        <w:tab/>
        <w:t>Significant accounting policies</w:t>
      </w:r>
    </w:p>
    <w:p w14:paraId="338261DA" w14:textId="7DDD86C7" w:rsidR="00FD56EA" w:rsidRPr="00C51CC4" w:rsidRDefault="0032796B" w:rsidP="00A55144">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w:t>
      </w:r>
      <w:r w:rsidR="00FD56EA" w:rsidRPr="00C51CC4">
        <w:rPr>
          <w:rFonts w:ascii="Arial" w:hAnsi="Arial"/>
          <w:b/>
          <w:bCs/>
          <w:sz w:val="22"/>
          <w:szCs w:val="22"/>
        </w:rPr>
        <w:t>.1</w:t>
      </w:r>
      <w:r w:rsidR="00FD56EA" w:rsidRPr="00C51CC4">
        <w:rPr>
          <w:rFonts w:ascii="Arial" w:hAnsi="Arial"/>
          <w:b/>
          <w:bCs/>
          <w:sz w:val="22"/>
          <w:szCs w:val="22"/>
        </w:rPr>
        <w:tab/>
      </w:r>
      <w:r w:rsidRPr="00C51CC4">
        <w:rPr>
          <w:rFonts w:ascii="Arial" w:hAnsi="Arial" w:cs="Arial"/>
          <w:b/>
          <w:bCs/>
          <w:sz w:val="22"/>
        </w:rPr>
        <w:t>Revenue and expense recognition</w:t>
      </w:r>
    </w:p>
    <w:p w14:paraId="244C1523" w14:textId="77777777" w:rsidR="00FD56EA" w:rsidRPr="00C51CC4" w:rsidRDefault="00FD56EA" w:rsidP="00A55144">
      <w:pPr>
        <w:spacing w:before="120" w:after="120" w:line="380" w:lineRule="exact"/>
        <w:ind w:left="547" w:hanging="547"/>
        <w:jc w:val="thaiDistribute"/>
        <w:rPr>
          <w:rFonts w:ascii="Arial" w:hAnsi="Arial"/>
          <w:b/>
          <w:bCs/>
          <w:sz w:val="22"/>
          <w:szCs w:val="22"/>
        </w:rPr>
      </w:pPr>
      <w:r w:rsidRPr="00C51CC4">
        <w:rPr>
          <w:rFonts w:ascii="Arial" w:hAnsi="Arial"/>
          <w:sz w:val="22"/>
          <w:szCs w:val="22"/>
        </w:rPr>
        <w:tab/>
      </w:r>
      <w:r w:rsidRPr="00C51CC4">
        <w:rPr>
          <w:rFonts w:ascii="Arial" w:hAnsi="Arial"/>
          <w:b/>
          <w:bCs/>
          <w:sz w:val="22"/>
          <w:szCs w:val="22"/>
        </w:rPr>
        <w:t>Sales of goods</w:t>
      </w:r>
    </w:p>
    <w:p w14:paraId="32A1FFD6" w14:textId="64A4962E" w:rsidR="257D717F" w:rsidRPr="00C51CC4" w:rsidRDefault="002A0159" w:rsidP="00A55144">
      <w:pPr>
        <w:spacing w:before="120" w:after="120" w:line="380" w:lineRule="exact"/>
        <w:ind w:left="547" w:hanging="547"/>
        <w:jc w:val="thaiDistribute"/>
        <w:rPr>
          <w:rFonts w:ascii="Arial" w:eastAsia="Arial" w:hAnsi="Arial" w:cs="Arial"/>
          <w:sz w:val="22"/>
          <w:szCs w:val="22"/>
        </w:rPr>
      </w:pPr>
      <w:r w:rsidRPr="00C51CC4">
        <w:rPr>
          <w:rFonts w:ascii="Arial" w:eastAsia="Arial" w:hAnsi="Arial" w:cs="Arial"/>
          <w:sz w:val="22"/>
          <w:szCs w:val="22"/>
        </w:rPr>
        <w:t xml:space="preserve">          </w:t>
      </w:r>
      <w:r w:rsidR="257D717F" w:rsidRPr="00C51CC4">
        <w:rPr>
          <w:rFonts w:ascii="Arial" w:eastAsia="Arial" w:hAnsi="Arial" w:cs="Arial"/>
          <w:sz w:val="22"/>
          <w:szCs w:val="22"/>
        </w:rPr>
        <w:t xml:space="preserve">Revenue from sale of goods is </w:t>
      </w:r>
      <w:proofErr w:type="spellStart"/>
      <w:r w:rsidR="257D717F" w:rsidRPr="00C51CC4">
        <w:rPr>
          <w:rFonts w:ascii="Arial" w:eastAsia="Arial" w:hAnsi="Arial" w:cs="Arial"/>
          <w:sz w:val="22"/>
          <w:szCs w:val="22"/>
        </w:rPr>
        <w:t>recognised</w:t>
      </w:r>
      <w:proofErr w:type="spellEnd"/>
      <w:r w:rsidR="257D717F" w:rsidRPr="00C51CC4">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769BD54B" w:rsidR="257D717F" w:rsidRPr="00C51CC4" w:rsidRDefault="002A0159" w:rsidP="00A55144">
      <w:pPr>
        <w:spacing w:before="120" w:after="120" w:line="380" w:lineRule="exact"/>
        <w:ind w:left="547" w:hanging="547"/>
        <w:jc w:val="thaiDistribute"/>
        <w:rPr>
          <w:rFonts w:ascii="Arial" w:eastAsia="Arial" w:hAnsi="Arial" w:cs="Arial"/>
          <w:sz w:val="22"/>
          <w:szCs w:val="22"/>
        </w:rPr>
      </w:pPr>
      <w:r w:rsidRPr="00C51CC4">
        <w:rPr>
          <w:rFonts w:ascii="Arial" w:eastAsia="Arial" w:hAnsi="Arial" w:cs="Arial"/>
          <w:sz w:val="22"/>
          <w:szCs w:val="22"/>
        </w:rPr>
        <w:t xml:space="preserve">         </w:t>
      </w:r>
      <w:r w:rsidR="257D717F" w:rsidRPr="00C51CC4">
        <w:rPr>
          <w:rFonts w:ascii="Arial" w:eastAsia="Arial" w:hAnsi="Arial" w:cs="Arial"/>
          <w:sz w:val="22"/>
          <w:szCs w:val="22"/>
        </w:rPr>
        <w:t xml:space="preserve">When a contract provided a customer with a right to return the goods within a specified period, the Group </w:t>
      </w:r>
      <w:proofErr w:type="spellStart"/>
      <w:r w:rsidR="257D717F" w:rsidRPr="00C51CC4">
        <w:rPr>
          <w:rFonts w:ascii="Arial" w:eastAsia="Arial" w:hAnsi="Arial" w:cs="Arial"/>
          <w:sz w:val="22"/>
          <w:szCs w:val="22"/>
        </w:rPr>
        <w:t>recognises</w:t>
      </w:r>
      <w:proofErr w:type="spellEnd"/>
      <w:r w:rsidR="257D717F" w:rsidRPr="00C51CC4">
        <w:rPr>
          <w:rFonts w:ascii="Arial" w:eastAsia="Arial" w:hAnsi="Arial" w:cs="Arial"/>
          <w:sz w:val="22"/>
          <w:szCs w:val="22"/>
        </w:rPr>
        <w:t xml:space="preserve"> the amount ultimately expected they will have to return to customers as a refund liability and </w:t>
      </w:r>
      <w:proofErr w:type="spellStart"/>
      <w:r w:rsidR="257D717F" w:rsidRPr="00C51CC4">
        <w:rPr>
          <w:rFonts w:ascii="Arial" w:eastAsia="Arial" w:hAnsi="Arial" w:cs="Arial"/>
          <w:sz w:val="22"/>
          <w:szCs w:val="22"/>
        </w:rPr>
        <w:t>recognise</w:t>
      </w:r>
      <w:proofErr w:type="spellEnd"/>
      <w:r w:rsidR="257D717F" w:rsidRPr="00C51CC4">
        <w:rPr>
          <w:rFonts w:ascii="Arial" w:eastAsia="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E51DC72" w14:textId="77777777" w:rsidR="0032796B" w:rsidRPr="00C51CC4" w:rsidRDefault="0032796B" w:rsidP="0032796B">
      <w:pPr>
        <w:overflowPunct/>
        <w:autoSpaceDE/>
        <w:adjustRightInd/>
        <w:spacing w:before="120" w:after="120" w:line="380" w:lineRule="exact"/>
        <w:ind w:left="540" w:firstLine="7"/>
        <w:rPr>
          <w:rFonts w:ascii="Arial" w:hAnsi="Arial" w:cs="Arial"/>
          <w:b/>
          <w:bCs/>
          <w:sz w:val="22"/>
          <w:szCs w:val="22"/>
        </w:rPr>
      </w:pPr>
      <w:r w:rsidRPr="00C51CC4">
        <w:rPr>
          <w:rFonts w:ascii="Arial" w:hAnsi="Arial" w:cs="Arial"/>
          <w:b/>
          <w:bCs/>
          <w:sz w:val="22"/>
          <w:szCs w:val="22"/>
        </w:rPr>
        <w:t xml:space="preserve">Interest income </w:t>
      </w:r>
    </w:p>
    <w:p w14:paraId="6582E1C5" w14:textId="77777777" w:rsidR="0032796B" w:rsidRPr="00C51CC4" w:rsidRDefault="0032796B" w:rsidP="0032796B">
      <w:pPr>
        <w:pStyle w:val="Caption"/>
        <w:ind w:left="547" w:hanging="7"/>
        <w:rPr>
          <w:rFonts w:ascii="Arial" w:hAnsi="Arial" w:cs="Arial"/>
          <w:sz w:val="22"/>
          <w:szCs w:val="22"/>
          <w:u w:val="none"/>
        </w:rPr>
      </w:pPr>
      <w:r w:rsidRPr="00C51CC4">
        <w:rPr>
          <w:rFonts w:ascii="Arial" w:hAnsi="Arial" w:cs="Arial"/>
          <w:sz w:val="22"/>
          <w:szCs w:val="22"/>
          <w:u w:val="none"/>
        </w:rPr>
        <w:tab/>
        <w:t>Interest income is</w:t>
      </w:r>
      <w:r w:rsidRPr="00C51CC4">
        <w:rPr>
          <w:rFonts w:ascii="Arial" w:hAnsi="Arial" w:hint="cs"/>
          <w:sz w:val="22"/>
          <w:szCs w:val="22"/>
          <w:u w:val="none"/>
          <w:cs/>
        </w:rPr>
        <w:t xml:space="preserve"> </w:t>
      </w:r>
      <w:r w:rsidRPr="00C51CC4">
        <w:rPr>
          <w:rFonts w:ascii="Arial" w:hAnsi="Arial" w:cs="Arial"/>
          <w:sz w:val="22"/>
          <w:szCs w:val="22"/>
          <w:u w:val="none"/>
        </w:rPr>
        <w:t xml:space="preserve">calculated using the effective interest method and </w:t>
      </w:r>
      <w:proofErr w:type="spellStart"/>
      <w:r w:rsidRPr="00C51CC4">
        <w:rPr>
          <w:rFonts w:ascii="Arial" w:hAnsi="Arial" w:cs="Arial"/>
          <w:sz w:val="22"/>
          <w:szCs w:val="22"/>
          <w:u w:val="none"/>
        </w:rPr>
        <w:t>recognised</w:t>
      </w:r>
      <w:proofErr w:type="spellEnd"/>
      <w:r w:rsidRPr="00C51CC4">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C51CC4">
        <w:rPr>
          <w:rFonts w:ascii="Arial" w:hAnsi="Arial" w:hint="cs"/>
          <w:sz w:val="22"/>
          <w:szCs w:val="22"/>
          <w:u w:val="none"/>
          <w:cs/>
        </w:rPr>
        <w:t xml:space="preserve"> </w:t>
      </w:r>
      <w:r w:rsidRPr="00C51CC4">
        <w:rPr>
          <w:rFonts w:ascii="Arial" w:hAnsi="Arial" w:cs="Arial"/>
          <w:sz w:val="22"/>
          <w:szCs w:val="22"/>
          <w:u w:val="none"/>
        </w:rPr>
        <w:t xml:space="preserve">is applied to the net carrying amount of the financial asset (net of the expected credit loss allowance).   </w:t>
      </w:r>
    </w:p>
    <w:p w14:paraId="691C3308" w14:textId="77777777" w:rsidR="0032796B" w:rsidRPr="00C51CC4" w:rsidRDefault="0032796B" w:rsidP="0032796B">
      <w:pPr>
        <w:pStyle w:val="Caption"/>
        <w:ind w:left="540" w:right="-43" w:hanging="7"/>
        <w:rPr>
          <w:rFonts w:ascii="Arial" w:hAnsi="Arial" w:cs="Arial"/>
          <w:b/>
          <w:bCs/>
          <w:sz w:val="22"/>
          <w:szCs w:val="22"/>
          <w:u w:val="none"/>
        </w:rPr>
      </w:pPr>
      <w:r w:rsidRPr="00C51CC4">
        <w:rPr>
          <w:rFonts w:ascii="Arial" w:hAnsi="Arial" w:cs="Arial"/>
          <w:b/>
          <w:bCs/>
          <w:sz w:val="22"/>
          <w:szCs w:val="22"/>
          <w:u w:val="none"/>
        </w:rPr>
        <w:t xml:space="preserve">Finance cost </w:t>
      </w:r>
    </w:p>
    <w:p w14:paraId="79DEAC65" w14:textId="77777777" w:rsidR="0032796B" w:rsidRPr="00C51CC4" w:rsidRDefault="0032796B" w:rsidP="0032796B">
      <w:pPr>
        <w:pStyle w:val="Caption"/>
        <w:ind w:left="547" w:hanging="7"/>
        <w:rPr>
          <w:rFonts w:ascii="Arial" w:hAnsi="Arial" w:cs="Arial"/>
          <w:sz w:val="22"/>
          <w:szCs w:val="22"/>
          <w:u w:val="none"/>
        </w:rPr>
      </w:pPr>
      <w:r w:rsidRPr="00C51CC4">
        <w:rPr>
          <w:rFonts w:ascii="Arial" w:hAnsi="Arial" w:cs="Arial"/>
          <w:sz w:val="22"/>
          <w:szCs w:val="22"/>
          <w:u w:val="none"/>
        </w:rPr>
        <w:tab/>
        <w:t xml:space="preserve">Interest expense from financial liabilities at </w:t>
      </w:r>
      <w:proofErr w:type="spellStart"/>
      <w:r w:rsidRPr="00C51CC4">
        <w:rPr>
          <w:rFonts w:ascii="Arial" w:hAnsi="Arial" w:cs="Arial"/>
          <w:sz w:val="22"/>
          <w:szCs w:val="22"/>
          <w:u w:val="none"/>
        </w:rPr>
        <w:t>amortised</w:t>
      </w:r>
      <w:proofErr w:type="spellEnd"/>
      <w:r w:rsidRPr="00C51CC4">
        <w:rPr>
          <w:rFonts w:ascii="Arial" w:hAnsi="Arial" w:cs="Arial"/>
          <w:sz w:val="22"/>
          <w:szCs w:val="22"/>
          <w:u w:val="none"/>
        </w:rPr>
        <w:t xml:space="preserve"> cost is calculated using the effective interest method and </w:t>
      </w:r>
      <w:proofErr w:type="spellStart"/>
      <w:r w:rsidRPr="00C51CC4">
        <w:rPr>
          <w:rFonts w:ascii="Arial" w:hAnsi="Arial" w:cs="Arial"/>
          <w:sz w:val="22"/>
          <w:szCs w:val="22"/>
          <w:u w:val="none"/>
        </w:rPr>
        <w:t>recognised</w:t>
      </w:r>
      <w:proofErr w:type="spellEnd"/>
      <w:r w:rsidRPr="00C51CC4">
        <w:rPr>
          <w:rFonts w:ascii="Arial" w:hAnsi="Arial" w:cs="Arial"/>
          <w:sz w:val="22"/>
          <w:szCs w:val="22"/>
          <w:u w:val="none"/>
        </w:rPr>
        <w:t xml:space="preserve"> on an accrual basis. </w:t>
      </w:r>
    </w:p>
    <w:p w14:paraId="48137C78" w14:textId="77777777" w:rsidR="00FD56EA" w:rsidRPr="00C51CC4" w:rsidRDefault="00FD56EA" w:rsidP="00A55144">
      <w:pPr>
        <w:spacing w:before="120" w:after="120" w:line="380" w:lineRule="exact"/>
        <w:ind w:left="547" w:hanging="547"/>
        <w:jc w:val="thaiDistribute"/>
        <w:rPr>
          <w:rFonts w:ascii="Arial" w:hAnsi="Arial"/>
          <w:b/>
          <w:bCs/>
          <w:sz w:val="22"/>
          <w:szCs w:val="22"/>
        </w:rPr>
      </w:pPr>
      <w:r w:rsidRPr="00C51CC4">
        <w:rPr>
          <w:rFonts w:ascii="Arial" w:hAnsi="Arial"/>
          <w:sz w:val="22"/>
          <w:szCs w:val="22"/>
        </w:rPr>
        <w:tab/>
      </w:r>
      <w:r w:rsidRPr="00C51CC4">
        <w:rPr>
          <w:rFonts w:ascii="Arial" w:hAnsi="Arial"/>
          <w:b/>
          <w:bCs/>
          <w:sz w:val="22"/>
          <w:szCs w:val="22"/>
        </w:rPr>
        <w:t>Dividends</w:t>
      </w:r>
    </w:p>
    <w:p w14:paraId="38904EA0" w14:textId="6E888D82" w:rsidR="00FD56EA" w:rsidRPr="00C51CC4" w:rsidRDefault="00FD56EA" w:rsidP="00A55144">
      <w:pPr>
        <w:spacing w:before="120" w:after="120" w:line="380" w:lineRule="exact"/>
        <w:ind w:left="547" w:hanging="547"/>
        <w:jc w:val="thaiDistribute"/>
        <w:rPr>
          <w:rFonts w:ascii="Arial" w:hAnsi="Arial"/>
          <w:sz w:val="22"/>
          <w:szCs w:val="22"/>
        </w:rPr>
      </w:pPr>
      <w:r w:rsidRPr="00C51CC4">
        <w:rPr>
          <w:rFonts w:ascii="Arial" w:hAnsi="Arial"/>
          <w:sz w:val="22"/>
          <w:szCs w:val="22"/>
        </w:rPr>
        <w:tab/>
        <w:t xml:space="preserve">Dividends are </w:t>
      </w:r>
      <w:proofErr w:type="spellStart"/>
      <w:r w:rsidRPr="00C51CC4">
        <w:rPr>
          <w:rFonts w:ascii="Arial" w:hAnsi="Arial"/>
          <w:sz w:val="22"/>
          <w:szCs w:val="22"/>
        </w:rPr>
        <w:t>recognised</w:t>
      </w:r>
      <w:proofErr w:type="spellEnd"/>
      <w:r w:rsidRPr="00C51CC4">
        <w:rPr>
          <w:rFonts w:ascii="Arial" w:hAnsi="Arial"/>
          <w:sz w:val="22"/>
          <w:szCs w:val="22"/>
        </w:rPr>
        <w:t xml:space="preserve"> when the right to receive the dividends is established. </w:t>
      </w:r>
    </w:p>
    <w:p w14:paraId="07A9A6F2" w14:textId="127648FD" w:rsidR="0032796B" w:rsidRPr="00C51CC4" w:rsidRDefault="0032796B" w:rsidP="00A55144">
      <w:pPr>
        <w:spacing w:before="120" w:after="120" w:line="380" w:lineRule="exact"/>
        <w:ind w:left="547" w:hanging="547"/>
        <w:jc w:val="thaiDistribute"/>
        <w:rPr>
          <w:rFonts w:ascii="Arial" w:hAnsi="Arial"/>
          <w:sz w:val="22"/>
          <w:szCs w:val="22"/>
        </w:rPr>
      </w:pPr>
    </w:p>
    <w:p w14:paraId="5EDAD8CA" w14:textId="77777777" w:rsidR="0032796B" w:rsidRPr="00C51CC4" w:rsidRDefault="0032796B" w:rsidP="00A55144">
      <w:pPr>
        <w:spacing w:before="120" w:after="120" w:line="380" w:lineRule="exact"/>
        <w:ind w:left="547" w:hanging="547"/>
        <w:jc w:val="thaiDistribute"/>
        <w:rPr>
          <w:rFonts w:ascii="Arial" w:hAnsi="Arial"/>
          <w:sz w:val="22"/>
          <w:szCs w:val="22"/>
        </w:rPr>
      </w:pPr>
    </w:p>
    <w:p w14:paraId="21A2616F" w14:textId="186DC04A" w:rsidR="00FD56EA" w:rsidRPr="00C51CC4" w:rsidRDefault="0032796B" w:rsidP="00A55144">
      <w:pPr>
        <w:overflowPunct/>
        <w:autoSpaceDE/>
        <w:autoSpaceDN/>
        <w:adjustRightInd/>
        <w:spacing w:before="120" w:after="120" w:line="380" w:lineRule="exact"/>
        <w:ind w:left="547" w:hanging="547"/>
        <w:textAlignment w:val="auto"/>
        <w:rPr>
          <w:rFonts w:ascii="Arial" w:hAnsi="Arial"/>
          <w:b/>
          <w:bCs/>
          <w:sz w:val="22"/>
          <w:szCs w:val="22"/>
        </w:rPr>
      </w:pPr>
      <w:r w:rsidRPr="00C51CC4">
        <w:rPr>
          <w:rFonts w:ascii="Arial" w:hAnsi="Arial"/>
          <w:b/>
          <w:bCs/>
          <w:sz w:val="22"/>
          <w:szCs w:val="22"/>
        </w:rPr>
        <w:t>5</w:t>
      </w:r>
      <w:r w:rsidR="00767733" w:rsidRPr="00C51CC4">
        <w:rPr>
          <w:rFonts w:ascii="Arial" w:hAnsi="Arial"/>
          <w:b/>
          <w:bCs/>
          <w:sz w:val="22"/>
          <w:szCs w:val="22"/>
        </w:rPr>
        <w:t>.2</w:t>
      </w:r>
      <w:r w:rsidR="00767733" w:rsidRPr="00C51CC4">
        <w:rPr>
          <w:rFonts w:ascii="Arial" w:hAnsi="Arial"/>
          <w:b/>
          <w:bCs/>
          <w:sz w:val="22"/>
          <w:szCs w:val="22"/>
        </w:rPr>
        <w:tab/>
      </w:r>
      <w:r w:rsidR="00FD56EA" w:rsidRPr="00C51CC4">
        <w:rPr>
          <w:rFonts w:ascii="Arial" w:hAnsi="Arial"/>
          <w:b/>
          <w:bCs/>
          <w:sz w:val="22"/>
          <w:szCs w:val="22"/>
        </w:rPr>
        <w:t>Cash and cash equivalents</w:t>
      </w:r>
    </w:p>
    <w:p w14:paraId="25591075" w14:textId="77777777" w:rsidR="00FD56EA" w:rsidRPr="00C51CC4" w:rsidRDefault="00FD56EA" w:rsidP="00A55144">
      <w:pPr>
        <w:spacing w:before="120" w:after="120" w:line="380" w:lineRule="exact"/>
        <w:ind w:left="547" w:hanging="547"/>
        <w:jc w:val="thaiDistribute"/>
        <w:rPr>
          <w:rFonts w:ascii="Arial" w:hAnsi="Arial"/>
          <w:sz w:val="22"/>
          <w:szCs w:val="22"/>
        </w:rPr>
      </w:pPr>
      <w:r w:rsidRPr="00C51CC4">
        <w:rPr>
          <w:rFonts w:ascii="Arial" w:hAnsi="Arial"/>
          <w:sz w:val="22"/>
          <w:szCs w:val="22"/>
        </w:rPr>
        <w:tab/>
        <w:t>Cash and cash equivalents consist of cash in hand</w:t>
      </w:r>
      <w:r w:rsidR="009D7CCA" w:rsidRPr="00C51CC4">
        <w:rPr>
          <w:rFonts w:ascii="Arial" w:hAnsi="Arial"/>
          <w:sz w:val="22"/>
          <w:szCs w:val="22"/>
        </w:rPr>
        <w:t xml:space="preserve"> and</w:t>
      </w:r>
      <w:r w:rsidRPr="00C51CC4">
        <w:rPr>
          <w:rFonts w:ascii="Arial" w:hAnsi="Arial"/>
          <w:sz w:val="22"/>
          <w:szCs w:val="22"/>
        </w:rPr>
        <w:t xml:space="preserve"> at banks, and all highly liquid investments with an original maturity of three months or less and not subject to withdrawal restrictions.</w:t>
      </w:r>
    </w:p>
    <w:p w14:paraId="0A5EB795" w14:textId="5CDA5736" w:rsidR="00FD56EA" w:rsidRPr="00C51CC4" w:rsidRDefault="0032796B" w:rsidP="00A55144">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5.3</w:t>
      </w:r>
      <w:r w:rsidR="00FD56EA" w:rsidRPr="00C51CC4">
        <w:rPr>
          <w:rFonts w:ascii="Arial" w:hAnsi="Arial"/>
          <w:b/>
          <w:bCs/>
          <w:sz w:val="22"/>
          <w:szCs w:val="22"/>
        </w:rPr>
        <w:tab/>
        <w:t xml:space="preserve">Inventories </w:t>
      </w:r>
    </w:p>
    <w:p w14:paraId="67255CC3" w14:textId="77777777" w:rsidR="00D41FBE" w:rsidRPr="00C51CC4" w:rsidRDefault="00FD56EA" w:rsidP="00A55144">
      <w:pPr>
        <w:spacing w:before="120" w:after="120" w:line="380" w:lineRule="exact"/>
        <w:ind w:left="547" w:hanging="547"/>
        <w:jc w:val="thaiDistribute"/>
      </w:pPr>
      <w:r w:rsidRPr="00C51CC4">
        <w:rPr>
          <w:rFonts w:ascii="Arial" w:hAnsi="Arial"/>
          <w:sz w:val="22"/>
          <w:szCs w:val="22"/>
        </w:rPr>
        <w:tab/>
        <w:t>Finished goods and work in process are valued at the lower of cost (</w:t>
      </w:r>
      <w:r w:rsidR="003A4994" w:rsidRPr="00C51CC4">
        <w:rPr>
          <w:rFonts w:ascii="Arial" w:hAnsi="Arial"/>
          <w:sz w:val="22"/>
          <w:szCs w:val="22"/>
        </w:rPr>
        <w:t xml:space="preserve">under the weighted </w:t>
      </w:r>
      <w:r w:rsidRPr="00C51CC4">
        <w:rPr>
          <w:rFonts w:ascii="Arial" w:hAnsi="Arial"/>
          <w:sz w:val="22"/>
          <w:szCs w:val="22"/>
        </w:rPr>
        <w:t xml:space="preserve">average method) and net </w:t>
      </w:r>
      <w:proofErr w:type="spellStart"/>
      <w:r w:rsidRPr="00C51CC4">
        <w:rPr>
          <w:rFonts w:ascii="Arial" w:hAnsi="Arial"/>
          <w:sz w:val="22"/>
          <w:szCs w:val="22"/>
        </w:rPr>
        <w:t>realisable</w:t>
      </w:r>
      <w:proofErr w:type="spellEnd"/>
      <w:r w:rsidRPr="00C51CC4">
        <w:rPr>
          <w:rFonts w:ascii="Arial" w:hAnsi="Arial"/>
          <w:sz w:val="22"/>
          <w:szCs w:val="22"/>
        </w:rPr>
        <w:t xml:space="preserve"> value. Cost includes all production costs and attributable factory overheads.</w:t>
      </w:r>
      <w:r w:rsidR="00D41FBE" w:rsidRPr="00C51CC4">
        <w:t xml:space="preserve"> </w:t>
      </w:r>
    </w:p>
    <w:p w14:paraId="42FA064E" w14:textId="77777777" w:rsidR="00FD56EA" w:rsidRPr="00C51CC4" w:rsidRDefault="00FD56EA" w:rsidP="00A55144">
      <w:pPr>
        <w:spacing w:before="120" w:after="120" w:line="380" w:lineRule="exact"/>
        <w:ind w:left="547" w:hanging="547"/>
        <w:jc w:val="thaiDistribute"/>
        <w:rPr>
          <w:rFonts w:ascii="Arial" w:hAnsi="Arial"/>
          <w:sz w:val="22"/>
          <w:szCs w:val="22"/>
        </w:rPr>
      </w:pPr>
      <w:r w:rsidRPr="00C51CC4">
        <w:rPr>
          <w:rFonts w:ascii="Arial" w:hAnsi="Arial"/>
          <w:sz w:val="22"/>
          <w:szCs w:val="22"/>
        </w:rPr>
        <w:tab/>
        <w:t xml:space="preserve">Raw materials, spare parts and factory supplies are valued at the lower of </w:t>
      </w:r>
      <w:r w:rsidR="009B76E5" w:rsidRPr="00C51CC4">
        <w:rPr>
          <w:rFonts w:ascii="Arial" w:hAnsi="Arial"/>
          <w:sz w:val="22"/>
          <w:szCs w:val="22"/>
        </w:rPr>
        <w:t xml:space="preserve">average cost </w:t>
      </w:r>
      <w:r w:rsidRPr="00C51CC4">
        <w:rPr>
          <w:rFonts w:ascii="Arial" w:hAnsi="Arial"/>
          <w:sz w:val="22"/>
          <w:szCs w:val="22"/>
        </w:rPr>
        <w:t xml:space="preserve">and net </w:t>
      </w:r>
      <w:proofErr w:type="spellStart"/>
      <w:r w:rsidRPr="00C51CC4">
        <w:rPr>
          <w:rFonts w:ascii="Arial" w:hAnsi="Arial"/>
          <w:sz w:val="22"/>
          <w:szCs w:val="22"/>
        </w:rPr>
        <w:t>realisable</w:t>
      </w:r>
      <w:proofErr w:type="spellEnd"/>
      <w:r w:rsidRPr="00C51CC4">
        <w:rPr>
          <w:rFonts w:ascii="Arial" w:hAnsi="Arial"/>
          <w:sz w:val="22"/>
          <w:szCs w:val="22"/>
        </w:rPr>
        <w:t xml:space="preserve"> value and are charged to production costs whenever consumed.</w:t>
      </w:r>
    </w:p>
    <w:p w14:paraId="1EDC4FCC" w14:textId="15ABEEBA" w:rsidR="00FD56EA" w:rsidRPr="00C51CC4" w:rsidRDefault="0032796B" w:rsidP="00A55144">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5.4</w:t>
      </w:r>
      <w:r w:rsidR="00FD56EA" w:rsidRPr="00C51CC4">
        <w:rPr>
          <w:rFonts w:ascii="Arial" w:hAnsi="Arial"/>
          <w:b/>
          <w:bCs/>
          <w:sz w:val="22"/>
          <w:szCs w:val="22"/>
        </w:rPr>
        <w:tab/>
      </w:r>
      <w:r w:rsidRPr="00C51CC4">
        <w:rPr>
          <w:rFonts w:ascii="Arial" w:hAnsi="Arial" w:cs="Arial"/>
          <w:b/>
          <w:bCs/>
          <w:sz w:val="22"/>
        </w:rPr>
        <w:t>Investments in subsidiaries</w:t>
      </w:r>
    </w:p>
    <w:p w14:paraId="7E2BFDE5" w14:textId="30B20AA8" w:rsidR="0032796B" w:rsidRPr="00C51CC4" w:rsidRDefault="0032796B" w:rsidP="0032796B">
      <w:pPr>
        <w:pStyle w:val="Caption"/>
        <w:tabs>
          <w:tab w:val="left" w:pos="720"/>
        </w:tabs>
        <w:ind w:left="540" w:right="0" w:firstLine="0"/>
        <w:rPr>
          <w:rFonts w:ascii="Arial" w:hAnsi="Arial" w:cs="Arial"/>
          <w:sz w:val="22"/>
          <w:szCs w:val="22"/>
          <w:u w:val="none"/>
        </w:rPr>
      </w:pPr>
      <w:r w:rsidRPr="00C51CC4">
        <w:rPr>
          <w:rFonts w:ascii="Arial" w:hAnsi="Arial" w:cs="Arial"/>
          <w:sz w:val="22"/>
          <w:szCs w:val="22"/>
          <w:u w:val="none"/>
        </w:rPr>
        <w:t>Investments in subsidiaries are accounted for in the separate financial statements using the cost method</w:t>
      </w:r>
      <w:r w:rsidR="00C51513">
        <w:rPr>
          <w:rFonts w:ascii="Arial" w:hAnsi="Arial" w:cs="Arial"/>
          <w:sz w:val="22"/>
          <w:szCs w:val="22"/>
          <w:u w:val="none"/>
        </w:rPr>
        <w:t>, net of allowance for impairment (if any)</w:t>
      </w:r>
      <w:r w:rsidRPr="00C51CC4">
        <w:rPr>
          <w:rFonts w:ascii="Arial" w:hAnsi="Arial" w:cstheme="minorBidi"/>
          <w:sz w:val="22"/>
          <w:szCs w:val="22"/>
          <w:u w:val="none"/>
        </w:rPr>
        <w:t>.</w:t>
      </w:r>
    </w:p>
    <w:p w14:paraId="339FB552" w14:textId="51E145AC" w:rsidR="00FD56EA" w:rsidRPr="00C51CC4" w:rsidRDefault="00796C82" w:rsidP="00A55144">
      <w:pPr>
        <w:spacing w:before="120" w:after="120" w:line="380" w:lineRule="exact"/>
        <w:ind w:left="540" w:hanging="535"/>
        <w:jc w:val="thaiDistribute"/>
        <w:rPr>
          <w:rFonts w:ascii="Arial" w:hAnsi="Arial"/>
          <w:b/>
          <w:bCs/>
          <w:sz w:val="22"/>
          <w:szCs w:val="22"/>
        </w:rPr>
      </w:pPr>
      <w:r w:rsidRPr="00C51CC4">
        <w:rPr>
          <w:rFonts w:ascii="Arial" w:hAnsi="Arial"/>
          <w:b/>
          <w:bCs/>
          <w:sz w:val="22"/>
          <w:szCs w:val="22"/>
        </w:rPr>
        <w:t>5.5</w:t>
      </w:r>
      <w:r w:rsidR="00FD56EA" w:rsidRPr="00C51CC4">
        <w:rPr>
          <w:rFonts w:ascii="Arial" w:hAnsi="Arial"/>
          <w:b/>
          <w:bCs/>
          <w:sz w:val="22"/>
          <w:szCs w:val="22"/>
        </w:rPr>
        <w:tab/>
        <w:t>Property, plant and equipment/Depreciation</w:t>
      </w:r>
    </w:p>
    <w:p w14:paraId="2F9D85C9" w14:textId="77777777" w:rsidR="00FD56EA" w:rsidRPr="00C51CC4" w:rsidRDefault="00FD56EA" w:rsidP="00A55144">
      <w:pPr>
        <w:spacing w:before="120" w:after="120" w:line="380" w:lineRule="exact"/>
        <w:ind w:left="540" w:hanging="535"/>
        <w:jc w:val="thaiDistribute"/>
        <w:rPr>
          <w:rFonts w:ascii="Arial" w:hAnsi="Arial"/>
          <w:sz w:val="22"/>
          <w:szCs w:val="22"/>
        </w:rPr>
      </w:pPr>
      <w:r w:rsidRPr="00C51CC4">
        <w:rPr>
          <w:rFonts w:ascii="Arial" w:hAnsi="Arial"/>
          <w:sz w:val="22"/>
          <w:szCs w:val="22"/>
        </w:rPr>
        <w:tab/>
        <w:t>Land is stated at cost. Buildings and equipment are stated at cost less accumulated depreciation and allowance for loss on impairment of assets (if any).</w:t>
      </w:r>
    </w:p>
    <w:p w14:paraId="2ABF638C" w14:textId="2C812F61" w:rsidR="00D4091B" w:rsidRPr="00C51CC4" w:rsidRDefault="00A55144" w:rsidP="00A55144">
      <w:pPr>
        <w:spacing w:before="120" w:after="120" w:line="380" w:lineRule="exact"/>
        <w:ind w:left="540" w:hanging="535"/>
        <w:jc w:val="thaiDistribute"/>
        <w:rPr>
          <w:rFonts w:ascii="Arial" w:hAnsi="Arial"/>
          <w:sz w:val="22"/>
          <w:szCs w:val="22"/>
        </w:rPr>
      </w:pPr>
      <w:r w:rsidRPr="00C51CC4">
        <w:rPr>
          <w:rFonts w:ascii="Arial" w:hAnsi="Arial"/>
          <w:sz w:val="22"/>
          <w:szCs w:val="22"/>
        </w:rPr>
        <w:tab/>
      </w:r>
      <w:r w:rsidR="00FD56EA" w:rsidRPr="00C51CC4">
        <w:rPr>
          <w:rFonts w:ascii="Arial" w:hAnsi="Arial"/>
          <w:sz w:val="22"/>
          <w:szCs w:val="22"/>
        </w:rPr>
        <w:t xml:space="preserve">Depreciation of buildings and building improvements, machinery and equipment is calculated by reference to their costs on the straight-line basis. Depreciation </w:t>
      </w:r>
      <w:r w:rsidR="006378F2" w:rsidRPr="00C51CC4">
        <w:rPr>
          <w:rFonts w:ascii="Arial" w:hAnsi="Arial"/>
          <w:sz w:val="22"/>
          <w:szCs w:val="22"/>
        </w:rPr>
        <w:t>of other equipment</w:t>
      </w:r>
      <w:r w:rsidR="006378F2" w:rsidRPr="00C51CC4">
        <w:rPr>
          <w:rFonts w:ascii="Arial" w:hAnsi="Arial" w:hint="cs"/>
          <w:sz w:val="22"/>
          <w:szCs w:val="22"/>
          <w:cs/>
        </w:rPr>
        <w:t xml:space="preserve"> </w:t>
      </w:r>
      <w:r w:rsidR="006378F2" w:rsidRPr="00C51CC4">
        <w:rPr>
          <w:rFonts w:ascii="Arial" w:hAnsi="Arial"/>
          <w:sz w:val="22"/>
          <w:szCs w:val="22"/>
        </w:rPr>
        <w:t>which acquired before 1 April 2015 was</w:t>
      </w:r>
      <w:r w:rsidR="00FD56EA" w:rsidRPr="00C51CC4">
        <w:rPr>
          <w:rFonts w:ascii="Arial" w:hAnsi="Arial"/>
          <w:sz w:val="22"/>
          <w:szCs w:val="22"/>
        </w:rPr>
        <w:t xml:space="preserve"> calculated on the sum of the year digits basis</w:t>
      </w:r>
      <w:r w:rsidR="004C435A" w:rsidRPr="00C51CC4">
        <w:rPr>
          <w:rFonts w:ascii="Arial" w:hAnsi="Arial"/>
          <w:sz w:val="22"/>
          <w:szCs w:val="22"/>
        </w:rPr>
        <w:t xml:space="preserve"> for the equipment acquired</w:t>
      </w:r>
      <w:r w:rsidR="00FD56EA" w:rsidRPr="00C51CC4">
        <w:rPr>
          <w:rFonts w:ascii="Arial" w:hAnsi="Arial"/>
          <w:sz w:val="22"/>
          <w:szCs w:val="22"/>
        </w:rPr>
        <w:t xml:space="preserve">. The estimated useful lives of plant and equipment are as follows: </w:t>
      </w:r>
    </w:p>
    <w:p w14:paraId="0EA27E61" w14:textId="77777777" w:rsidR="00FD56EA" w:rsidRPr="00C51CC4" w:rsidRDefault="00FD56EA" w:rsidP="00A55144">
      <w:pPr>
        <w:overflowPunct/>
        <w:autoSpaceDE/>
        <w:autoSpaceDN/>
        <w:adjustRightInd/>
        <w:spacing w:before="120" w:line="380" w:lineRule="atLeast"/>
        <w:ind w:left="540"/>
        <w:textAlignment w:val="auto"/>
        <w:rPr>
          <w:rFonts w:ascii="Arial" w:hAnsi="Arial"/>
          <w:sz w:val="22"/>
          <w:szCs w:val="22"/>
        </w:rPr>
      </w:pPr>
      <w:r w:rsidRPr="00C51CC4">
        <w:rPr>
          <w:rFonts w:ascii="Arial" w:hAnsi="Arial"/>
          <w:sz w:val="22"/>
          <w:szCs w:val="22"/>
        </w:rPr>
        <w:t>Buildings and building improvements</w:t>
      </w:r>
      <w:r w:rsidRPr="00C51CC4">
        <w:rPr>
          <w:rFonts w:ascii="Arial" w:hAnsi="Arial"/>
          <w:sz w:val="22"/>
          <w:szCs w:val="22"/>
        </w:rPr>
        <w:tab/>
      </w:r>
      <w:r w:rsidR="0062773C" w:rsidRPr="00C51CC4">
        <w:rPr>
          <w:rFonts w:ascii="Arial" w:hAnsi="Arial"/>
          <w:sz w:val="22"/>
          <w:szCs w:val="22"/>
        </w:rPr>
        <w:tab/>
        <w:t xml:space="preserve">        </w:t>
      </w:r>
      <w:r w:rsidRPr="00C51CC4">
        <w:rPr>
          <w:rFonts w:ascii="Arial" w:hAnsi="Arial"/>
          <w:sz w:val="22"/>
          <w:szCs w:val="22"/>
        </w:rPr>
        <w:t>-</w:t>
      </w:r>
      <w:r w:rsidRPr="00C51CC4">
        <w:rPr>
          <w:rFonts w:ascii="Arial" w:hAnsi="Arial"/>
          <w:sz w:val="22"/>
          <w:szCs w:val="22"/>
        </w:rPr>
        <w:tab/>
      </w:r>
      <w:r w:rsidR="0062773C" w:rsidRPr="00C51CC4">
        <w:rPr>
          <w:rFonts w:ascii="Arial" w:hAnsi="Arial"/>
          <w:sz w:val="22"/>
          <w:szCs w:val="22"/>
        </w:rPr>
        <w:t xml:space="preserve"> </w:t>
      </w:r>
      <w:r w:rsidR="0096616D" w:rsidRPr="00C51CC4">
        <w:rPr>
          <w:rFonts w:ascii="Arial" w:hAnsi="Arial"/>
          <w:sz w:val="22"/>
          <w:szCs w:val="22"/>
        </w:rPr>
        <w:t xml:space="preserve">3, </w:t>
      </w:r>
      <w:r w:rsidRPr="00C51CC4">
        <w:rPr>
          <w:rFonts w:ascii="Arial" w:hAnsi="Arial"/>
          <w:sz w:val="22"/>
          <w:szCs w:val="22"/>
        </w:rPr>
        <w:t>20</w:t>
      </w:r>
      <w:r w:rsidR="00D25BF5" w:rsidRPr="00C51CC4">
        <w:rPr>
          <w:rFonts w:ascii="Arial" w:hAnsi="Arial"/>
          <w:sz w:val="22"/>
          <w:szCs w:val="22"/>
        </w:rPr>
        <w:t xml:space="preserve"> and </w:t>
      </w:r>
      <w:r w:rsidRPr="00C51CC4">
        <w:rPr>
          <w:rFonts w:ascii="Arial" w:hAnsi="Arial"/>
          <w:sz w:val="22"/>
          <w:szCs w:val="22"/>
        </w:rPr>
        <w:t>50 years</w:t>
      </w:r>
    </w:p>
    <w:p w14:paraId="4331797F" w14:textId="77777777" w:rsidR="00FD56EA" w:rsidRPr="00C51CC4" w:rsidRDefault="00FD56EA" w:rsidP="00A55144">
      <w:pPr>
        <w:tabs>
          <w:tab w:val="left" w:pos="5520"/>
          <w:tab w:val="right" w:pos="7440"/>
        </w:tabs>
        <w:spacing w:line="380" w:lineRule="exact"/>
        <w:ind w:left="540"/>
        <w:jc w:val="thaiDistribute"/>
        <w:rPr>
          <w:rFonts w:ascii="Arial" w:hAnsi="Arial"/>
          <w:sz w:val="22"/>
          <w:szCs w:val="22"/>
        </w:rPr>
      </w:pPr>
      <w:r w:rsidRPr="00C51CC4">
        <w:rPr>
          <w:rFonts w:ascii="Arial" w:hAnsi="Arial"/>
          <w:sz w:val="22"/>
          <w:szCs w:val="22"/>
        </w:rPr>
        <w:t>Machinery and equipment</w:t>
      </w:r>
      <w:r w:rsidRPr="00C51CC4">
        <w:rPr>
          <w:rFonts w:ascii="Arial" w:hAnsi="Arial"/>
          <w:sz w:val="22"/>
          <w:szCs w:val="22"/>
        </w:rPr>
        <w:tab/>
        <w:t>-</w:t>
      </w:r>
      <w:r w:rsidRPr="00C51CC4">
        <w:rPr>
          <w:rFonts w:ascii="Arial" w:hAnsi="Arial"/>
          <w:sz w:val="22"/>
          <w:szCs w:val="22"/>
        </w:rPr>
        <w:tab/>
      </w:r>
      <w:r w:rsidR="004B40A8" w:rsidRPr="00C51CC4">
        <w:rPr>
          <w:rFonts w:ascii="Arial" w:hAnsi="Arial"/>
          <w:sz w:val="22"/>
          <w:szCs w:val="22"/>
        </w:rPr>
        <w:t>3</w:t>
      </w:r>
      <w:r w:rsidRPr="00C51CC4">
        <w:rPr>
          <w:rFonts w:ascii="Arial" w:hAnsi="Arial"/>
          <w:sz w:val="22"/>
          <w:szCs w:val="22"/>
        </w:rPr>
        <w:t xml:space="preserve"> - 20 years</w:t>
      </w:r>
    </w:p>
    <w:p w14:paraId="3D321E92" w14:textId="77777777" w:rsidR="00FD56EA" w:rsidRPr="00C51CC4" w:rsidRDefault="00FD56EA" w:rsidP="00A55144">
      <w:pPr>
        <w:tabs>
          <w:tab w:val="left" w:pos="5520"/>
          <w:tab w:val="right" w:pos="7440"/>
        </w:tabs>
        <w:spacing w:line="380" w:lineRule="exact"/>
        <w:ind w:left="540"/>
        <w:jc w:val="thaiDistribute"/>
        <w:rPr>
          <w:rFonts w:ascii="Arial" w:hAnsi="Arial"/>
          <w:sz w:val="22"/>
          <w:szCs w:val="22"/>
        </w:rPr>
      </w:pPr>
      <w:r w:rsidRPr="00C51CC4">
        <w:rPr>
          <w:rFonts w:ascii="Arial" w:hAnsi="Arial"/>
          <w:sz w:val="22"/>
          <w:szCs w:val="22"/>
        </w:rPr>
        <w:t>Furniture, f</w:t>
      </w:r>
      <w:r w:rsidR="0051682D" w:rsidRPr="00C51CC4">
        <w:rPr>
          <w:rFonts w:ascii="Arial" w:hAnsi="Arial"/>
          <w:sz w:val="22"/>
          <w:szCs w:val="22"/>
        </w:rPr>
        <w:t>ixtures and office equipment</w:t>
      </w:r>
      <w:r w:rsidR="0051682D" w:rsidRPr="00C51CC4">
        <w:rPr>
          <w:rFonts w:ascii="Arial" w:hAnsi="Arial"/>
          <w:sz w:val="22"/>
          <w:szCs w:val="22"/>
        </w:rPr>
        <w:tab/>
        <w:t>-</w:t>
      </w:r>
      <w:r w:rsidR="0051682D" w:rsidRPr="00C51CC4">
        <w:rPr>
          <w:rFonts w:ascii="Arial" w:hAnsi="Arial"/>
          <w:sz w:val="22"/>
          <w:szCs w:val="22"/>
        </w:rPr>
        <w:tab/>
        <w:t>3</w:t>
      </w:r>
      <w:r w:rsidRPr="00C51CC4">
        <w:rPr>
          <w:rFonts w:ascii="Arial" w:hAnsi="Arial"/>
          <w:sz w:val="22"/>
          <w:szCs w:val="22"/>
        </w:rPr>
        <w:t xml:space="preserve"> - 10 years</w:t>
      </w:r>
    </w:p>
    <w:p w14:paraId="73EF008B" w14:textId="77777777" w:rsidR="00FD56EA" w:rsidRPr="00C51CC4" w:rsidRDefault="00FD56EA" w:rsidP="00A55144">
      <w:pPr>
        <w:tabs>
          <w:tab w:val="left" w:pos="5520"/>
          <w:tab w:val="right" w:pos="7440"/>
        </w:tabs>
        <w:spacing w:line="380" w:lineRule="exact"/>
        <w:ind w:left="540"/>
        <w:jc w:val="thaiDistribute"/>
        <w:rPr>
          <w:rFonts w:ascii="Arial" w:hAnsi="Arial"/>
          <w:sz w:val="22"/>
          <w:szCs w:val="22"/>
        </w:rPr>
      </w:pPr>
      <w:r w:rsidRPr="00C51CC4">
        <w:rPr>
          <w:rFonts w:ascii="Arial" w:hAnsi="Arial"/>
          <w:sz w:val="22"/>
          <w:szCs w:val="22"/>
        </w:rPr>
        <w:t>Motor vehicles</w:t>
      </w:r>
      <w:r w:rsidRPr="00C51CC4">
        <w:rPr>
          <w:rFonts w:ascii="Arial" w:hAnsi="Arial"/>
          <w:sz w:val="22"/>
          <w:szCs w:val="22"/>
        </w:rPr>
        <w:tab/>
        <w:t>-</w:t>
      </w:r>
      <w:r w:rsidRPr="00C51CC4">
        <w:rPr>
          <w:rFonts w:ascii="Arial" w:hAnsi="Arial"/>
          <w:sz w:val="22"/>
          <w:szCs w:val="22"/>
        </w:rPr>
        <w:tab/>
        <w:t>5</w:t>
      </w:r>
      <w:r w:rsidR="00205814" w:rsidRPr="00C51CC4">
        <w:rPr>
          <w:rFonts w:ascii="Arial" w:hAnsi="Arial" w:hint="cs"/>
          <w:sz w:val="22"/>
          <w:szCs w:val="22"/>
          <w:cs/>
        </w:rPr>
        <w:t xml:space="preserve"> </w:t>
      </w:r>
      <w:r w:rsidR="00205814" w:rsidRPr="00C51CC4">
        <w:rPr>
          <w:rFonts w:ascii="Arial" w:hAnsi="Arial"/>
          <w:sz w:val="22"/>
          <w:szCs w:val="22"/>
        </w:rPr>
        <w:t>- 8</w:t>
      </w:r>
      <w:r w:rsidR="00E37C6D" w:rsidRPr="00C51CC4">
        <w:rPr>
          <w:rFonts w:ascii="Arial" w:hAnsi="Arial"/>
          <w:sz w:val="22"/>
          <w:szCs w:val="22"/>
        </w:rPr>
        <w:t xml:space="preserve"> </w:t>
      </w:r>
      <w:r w:rsidRPr="00C51CC4">
        <w:rPr>
          <w:rFonts w:ascii="Arial" w:hAnsi="Arial"/>
          <w:sz w:val="22"/>
          <w:szCs w:val="22"/>
        </w:rPr>
        <w:t>years</w:t>
      </w:r>
    </w:p>
    <w:p w14:paraId="7C506FED" w14:textId="77777777" w:rsidR="00FD56EA" w:rsidRPr="00C51CC4" w:rsidRDefault="00FD56EA" w:rsidP="00A55144">
      <w:pPr>
        <w:spacing w:before="120" w:after="120" w:line="380" w:lineRule="exact"/>
        <w:ind w:left="540" w:hanging="540"/>
        <w:jc w:val="thaiDistribute"/>
        <w:rPr>
          <w:rFonts w:ascii="Arial" w:hAnsi="Arial"/>
          <w:sz w:val="22"/>
          <w:szCs w:val="22"/>
        </w:rPr>
      </w:pPr>
      <w:r w:rsidRPr="00C51CC4">
        <w:rPr>
          <w:rFonts w:ascii="Arial" w:hAnsi="Arial"/>
          <w:sz w:val="22"/>
          <w:szCs w:val="22"/>
        </w:rPr>
        <w:t xml:space="preserve"> </w:t>
      </w:r>
      <w:r w:rsidRPr="00C51CC4">
        <w:rPr>
          <w:rFonts w:ascii="Arial" w:hAnsi="Arial"/>
          <w:sz w:val="22"/>
          <w:szCs w:val="22"/>
        </w:rPr>
        <w:tab/>
        <w:t>Depreciation is included in determining income.</w:t>
      </w:r>
    </w:p>
    <w:p w14:paraId="67E6E865" w14:textId="77777777" w:rsidR="00FD56EA" w:rsidRPr="00C51CC4" w:rsidRDefault="00FD56EA" w:rsidP="00A55144">
      <w:pPr>
        <w:spacing w:before="120" w:after="120" w:line="380" w:lineRule="exact"/>
        <w:ind w:left="540" w:hanging="540"/>
        <w:jc w:val="thaiDistribute"/>
        <w:rPr>
          <w:rFonts w:ascii="Arial" w:hAnsi="Arial"/>
          <w:sz w:val="22"/>
          <w:szCs w:val="22"/>
        </w:rPr>
      </w:pPr>
      <w:r w:rsidRPr="00C51CC4">
        <w:rPr>
          <w:rFonts w:ascii="Arial" w:hAnsi="Arial"/>
          <w:sz w:val="22"/>
          <w:szCs w:val="22"/>
        </w:rPr>
        <w:tab/>
        <w:t>No de</w:t>
      </w:r>
      <w:r w:rsidR="00B751A4" w:rsidRPr="00C51CC4">
        <w:rPr>
          <w:rFonts w:ascii="Arial" w:hAnsi="Arial"/>
          <w:sz w:val="22"/>
          <w:szCs w:val="22"/>
        </w:rPr>
        <w:t xml:space="preserve">preciation is provided on land </w:t>
      </w:r>
      <w:r w:rsidRPr="00C51CC4">
        <w:rPr>
          <w:rFonts w:ascii="Arial" w:hAnsi="Arial"/>
          <w:sz w:val="22"/>
          <w:szCs w:val="22"/>
        </w:rPr>
        <w:t>and assets under installation and construction.</w:t>
      </w:r>
    </w:p>
    <w:p w14:paraId="037069FE" w14:textId="77777777" w:rsidR="00B751A4" w:rsidRPr="00C51CC4" w:rsidRDefault="00B751A4" w:rsidP="00A55144">
      <w:pPr>
        <w:spacing w:before="120" w:after="120" w:line="380" w:lineRule="exact"/>
        <w:ind w:left="540" w:hanging="540"/>
        <w:jc w:val="thaiDistribute"/>
        <w:rPr>
          <w:rFonts w:ascii="Arial" w:hAnsi="Arial"/>
          <w:sz w:val="22"/>
          <w:szCs w:val="22"/>
        </w:rPr>
      </w:pPr>
      <w:r w:rsidRPr="00C51CC4">
        <w:rPr>
          <w:rFonts w:ascii="Arial" w:hAnsi="Arial"/>
          <w:sz w:val="22"/>
          <w:szCs w:val="22"/>
        </w:rPr>
        <w:tab/>
        <w:t xml:space="preserve">An item of property, plant and equipment is </w:t>
      </w:r>
      <w:proofErr w:type="spellStart"/>
      <w:r w:rsidRPr="00C51CC4">
        <w:rPr>
          <w:rFonts w:ascii="Arial" w:hAnsi="Arial"/>
          <w:sz w:val="22"/>
          <w:szCs w:val="22"/>
        </w:rPr>
        <w:t>derecogni</w:t>
      </w:r>
      <w:r w:rsidR="009B76E5" w:rsidRPr="00C51CC4">
        <w:rPr>
          <w:rFonts w:ascii="Arial" w:hAnsi="Arial"/>
          <w:sz w:val="22"/>
          <w:szCs w:val="22"/>
        </w:rPr>
        <w:t>s</w:t>
      </w:r>
      <w:r w:rsidRPr="00C51CC4">
        <w:rPr>
          <w:rFonts w:ascii="Arial" w:hAnsi="Arial"/>
          <w:sz w:val="22"/>
          <w:szCs w:val="22"/>
        </w:rPr>
        <w:t>ed</w:t>
      </w:r>
      <w:proofErr w:type="spellEnd"/>
      <w:r w:rsidRPr="00C51CC4">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51CC4">
        <w:rPr>
          <w:rFonts w:ascii="Arial" w:hAnsi="Arial"/>
          <w:sz w:val="22"/>
          <w:szCs w:val="22"/>
        </w:rPr>
        <w:t>derecognised</w:t>
      </w:r>
      <w:proofErr w:type="spellEnd"/>
      <w:r w:rsidRPr="00C51CC4">
        <w:rPr>
          <w:rFonts w:ascii="Arial" w:hAnsi="Arial"/>
          <w:sz w:val="22"/>
          <w:szCs w:val="22"/>
        </w:rPr>
        <w:t>.</w:t>
      </w:r>
    </w:p>
    <w:p w14:paraId="3F6AE415" w14:textId="77777777" w:rsidR="00A55144" w:rsidRPr="00C51CC4" w:rsidRDefault="00A55144">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34EA58FD" w14:textId="341043F7" w:rsidR="00FD56EA" w:rsidRPr="00C51CC4" w:rsidRDefault="00796C82" w:rsidP="00A55144">
      <w:pPr>
        <w:tabs>
          <w:tab w:val="left" w:pos="1440"/>
        </w:tabs>
        <w:spacing w:before="120" w:after="120" w:line="380" w:lineRule="exact"/>
        <w:ind w:left="540" w:hanging="535"/>
        <w:jc w:val="thaiDistribute"/>
        <w:outlineLvl w:val="0"/>
        <w:rPr>
          <w:rFonts w:ascii="Arial" w:hAnsi="Arial"/>
          <w:b/>
          <w:bCs/>
          <w:sz w:val="22"/>
          <w:szCs w:val="22"/>
        </w:rPr>
      </w:pPr>
      <w:r w:rsidRPr="00C51CC4">
        <w:rPr>
          <w:rFonts w:ascii="Arial" w:hAnsi="Arial"/>
          <w:b/>
          <w:bCs/>
          <w:sz w:val="22"/>
          <w:szCs w:val="22"/>
        </w:rPr>
        <w:lastRenderedPageBreak/>
        <w:t>5.6</w:t>
      </w:r>
      <w:r w:rsidR="00FD56EA" w:rsidRPr="00C51CC4">
        <w:rPr>
          <w:rFonts w:ascii="Arial" w:hAnsi="Arial"/>
          <w:b/>
          <w:bCs/>
          <w:sz w:val="22"/>
          <w:szCs w:val="22"/>
        </w:rPr>
        <w:tab/>
        <w:t>Borrowing costs</w:t>
      </w:r>
    </w:p>
    <w:p w14:paraId="6CCA1F8A" w14:textId="1BCE997B" w:rsidR="00FD56EA" w:rsidRPr="00C51CC4" w:rsidRDefault="00D21A98" w:rsidP="00A55144">
      <w:pPr>
        <w:tabs>
          <w:tab w:val="left" w:pos="360"/>
          <w:tab w:val="left" w:pos="1440"/>
        </w:tabs>
        <w:spacing w:before="120" w:after="120" w:line="380" w:lineRule="exact"/>
        <w:ind w:left="540" w:hanging="535"/>
        <w:jc w:val="thaiDistribute"/>
        <w:outlineLvl w:val="0"/>
        <w:rPr>
          <w:rFonts w:ascii="Arial" w:hAnsi="Arial"/>
          <w:sz w:val="22"/>
          <w:szCs w:val="22"/>
        </w:rPr>
      </w:pPr>
      <w:r w:rsidRPr="00C51CC4">
        <w:rPr>
          <w:rFonts w:ascii="Arial" w:hAnsi="Arial"/>
          <w:sz w:val="22"/>
          <w:szCs w:val="22"/>
        </w:rPr>
        <w:tab/>
      </w:r>
      <w:r w:rsidR="00810B81" w:rsidRPr="00C51CC4">
        <w:rPr>
          <w:rFonts w:ascii="Arial" w:hAnsi="Arial"/>
          <w:sz w:val="22"/>
          <w:szCs w:val="22"/>
        </w:rPr>
        <w:tab/>
      </w:r>
      <w:r w:rsidR="00FD56EA" w:rsidRPr="00C51CC4">
        <w:rPr>
          <w:rFonts w:ascii="Arial" w:hAnsi="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FD56EA" w:rsidRPr="00C51CC4">
        <w:rPr>
          <w:rFonts w:ascii="Arial" w:hAnsi="Arial"/>
          <w:sz w:val="22"/>
          <w:szCs w:val="22"/>
        </w:rPr>
        <w:t>capitalised</w:t>
      </w:r>
      <w:proofErr w:type="spellEnd"/>
      <w:r w:rsidR="00FD56EA" w:rsidRPr="00C51CC4">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780FC06" w14:textId="5CFD9495" w:rsidR="00FD56EA" w:rsidRPr="00C51CC4" w:rsidRDefault="00796C82" w:rsidP="00A55144">
      <w:pPr>
        <w:tabs>
          <w:tab w:val="left" w:pos="1440"/>
        </w:tabs>
        <w:spacing w:before="120" w:after="120" w:line="380" w:lineRule="exact"/>
        <w:ind w:left="540" w:hanging="535"/>
        <w:jc w:val="thaiDistribute"/>
        <w:outlineLvl w:val="0"/>
        <w:rPr>
          <w:rFonts w:ascii="Arial" w:hAnsi="Arial"/>
          <w:b/>
          <w:bCs/>
          <w:sz w:val="22"/>
          <w:szCs w:val="22"/>
        </w:rPr>
      </w:pPr>
      <w:r w:rsidRPr="00C51CC4">
        <w:rPr>
          <w:rFonts w:ascii="Arial" w:hAnsi="Arial"/>
          <w:b/>
          <w:bCs/>
          <w:sz w:val="22"/>
          <w:szCs w:val="22"/>
        </w:rPr>
        <w:t>5.7</w:t>
      </w:r>
      <w:r w:rsidR="00FD56EA" w:rsidRPr="00C51CC4">
        <w:rPr>
          <w:rFonts w:ascii="Arial" w:hAnsi="Arial"/>
          <w:b/>
          <w:bCs/>
          <w:sz w:val="22"/>
          <w:szCs w:val="22"/>
        </w:rPr>
        <w:tab/>
        <w:t>Intangible assets</w:t>
      </w:r>
    </w:p>
    <w:p w14:paraId="6037B61F" w14:textId="302C1E13" w:rsidR="00FD56EA" w:rsidRPr="00C51CC4" w:rsidRDefault="00D21A98" w:rsidP="00D21A98">
      <w:pPr>
        <w:tabs>
          <w:tab w:val="left" w:pos="1440"/>
        </w:tabs>
        <w:spacing w:before="120" w:after="120" w:line="380" w:lineRule="exact"/>
        <w:ind w:left="540" w:hanging="535"/>
        <w:jc w:val="thaiDistribute"/>
        <w:outlineLvl w:val="0"/>
        <w:rPr>
          <w:rFonts w:ascii="Arial" w:hAnsi="Arial"/>
          <w:sz w:val="22"/>
          <w:szCs w:val="22"/>
        </w:rPr>
      </w:pPr>
      <w:r w:rsidRPr="00C51CC4">
        <w:rPr>
          <w:rFonts w:ascii="Arial" w:hAnsi="Arial" w:cs="Arial"/>
          <w:spacing w:val="-4"/>
          <w:sz w:val="22"/>
          <w:szCs w:val="22"/>
        </w:rPr>
        <w:tab/>
      </w:r>
      <w:r w:rsidR="008E3CFA" w:rsidRPr="00C51CC4">
        <w:rPr>
          <w:rFonts w:ascii="Arial" w:hAnsi="Arial" w:cs="Arial"/>
          <w:spacing w:val="-4"/>
          <w:sz w:val="22"/>
          <w:szCs w:val="22"/>
        </w:rPr>
        <w:t xml:space="preserve">Intangible assets acquired through business combination are initially </w:t>
      </w:r>
      <w:proofErr w:type="spellStart"/>
      <w:r w:rsidR="008E3CFA" w:rsidRPr="00C51CC4">
        <w:rPr>
          <w:rFonts w:ascii="Arial" w:hAnsi="Arial" w:cs="Arial"/>
          <w:spacing w:val="-4"/>
          <w:sz w:val="22"/>
          <w:szCs w:val="22"/>
        </w:rPr>
        <w:t>recognised</w:t>
      </w:r>
      <w:proofErr w:type="spellEnd"/>
      <w:r w:rsidR="008E3CFA" w:rsidRPr="00C51CC4">
        <w:rPr>
          <w:rFonts w:ascii="Arial" w:hAnsi="Arial" w:cs="Arial"/>
          <w:spacing w:val="-4"/>
          <w:sz w:val="22"/>
          <w:szCs w:val="22"/>
        </w:rPr>
        <w:t xml:space="preserve"> at their fair value on the date of business acquisition while intangible assets acquired in other cases are </w:t>
      </w:r>
      <w:proofErr w:type="spellStart"/>
      <w:r w:rsidR="008E3CFA" w:rsidRPr="00C51CC4">
        <w:rPr>
          <w:rFonts w:ascii="Arial" w:hAnsi="Arial" w:cs="Arial"/>
          <w:spacing w:val="-4"/>
          <w:sz w:val="22"/>
          <w:szCs w:val="22"/>
        </w:rPr>
        <w:t>recognised</w:t>
      </w:r>
      <w:proofErr w:type="spellEnd"/>
      <w:r w:rsidR="008E3CFA" w:rsidRPr="00C51CC4">
        <w:rPr>
          <w:rFonts w:ascii="Arial" w:hAnsi="Arial" w:cs="Arial"/>
          <w:spacing w:val="-4"/>
          <w:sz w:val="22"/>
          <w:szCs w:val="22"/>
        </w:rPr>
        <w:t xml:space="preserve"> at cost. Following the initial recognition, the intangible assets are carried at cost less any accumulated </w:t>
      </w:r>
      <w:proofErr w:type="spellStart"/>
      <w:r w:rsidR="008E3CFA" w:rsidRPr="00C51CC4">
        <w:rPr>
          <w:rFonts w:ascii="Arial" w:hAnsi="Arial" w:cs="Arial"/>
          <w:spacing w:val="-4"/>
          <w:sz w:val="22"/>
          <w:szCs w:val="22"/>
        </w:rPr>
        <w:t>amortisation</w:t>
      </w:r>
      <w:proofErr w:type="spellEnd"/>
      <w:r w:rsidR="008E3CFA" w:rsidRPr="00C51CC4">
        <w:rPr>
          <w:rFonts w:ascii="Arial" w:hAnsi="Arial" w:cs="Arial"/>
          <w:spacing w:val="-4"/>
          <w:sz w:val="22"/>
          <w:szCs w:val="22"/>
        </w:rPr>
        <w:t xml:space="preserve"> and any accumulated impairment losses.</w:t>
      </w:r>
      <w:r w:rsidR="00FD56EA" w:rsidRPr="00C51CC4">
        <w:rPr>
          <w:rFonts w:ascii="Arial" w:hAnsi="Arial"/>
          <w:sz w:val="22"/>
          <w:szCs w:val="22"/>
        </w:rPr>
        <w:t xml:space="preserve"> </w:t>
      </w:r>
    </w:p>
    <w:p w14:paraId="01D32FBD" w14:textId="2B7B391B" w:rsidR="00FD56EA" w:rsidRPr="00C51CC4" w:rsidRDefault="00A55144" w:rsidP="00A55144">
      <w:pPr>
        <w:tabs>
          <w:tab w:val="left" w:pos="1440"/>
        </w:tabs>
        <w:spacing w:before="120" w:after="120" w:line="380" w:lineRule="exact"/>
        <w:ind w:left="540" w:hanging="535"/>
        <w:jc w:val="thaiDistribute"/>
        <w:outlineLvl w:val="0"/>
        <w:rPr>
          <w:rFonts w:ascii="Arial" w:hAnsi="Arial"/>
          <w:sz w:val="22"/>
          <w:szCs w:val="22"/>
        </w:rPr>
      </w:pPr>
      <w:r w:rsidRPr="00C51CC4">
        <w:rPr>
          <w:rFonts w:ascii="Arial" w:hAnsi="Arial"/>
          <w:sz w:val="22"/>
          <w:szCs w:val="22"/>
        </w:rPr>
        <w:tab/>
      </w:r>
      <w:r w:rsidR="00FD56EA" w:rsidRPr="00C51CC4">
        <w:rPr>
          <w:rFonts w:ascii="Arial" w:hAnsi="Arial"/>
          <w:sz w:val="22"/>
          <w:szCs w:val="22"/>
        </w:rPr>
        <w:t xml:space="preserve">Intangible assets with finite lives are </w:t>
      </w:r>
      <w:proofErr w:type="spellStart"/>
      <w:r w:rsidR="00FD56EA" w:rsidRPr="00C51CC4">
        <w:rPr>
          <w:rFonts w:ascii="Arial" w:hAnsi="Arial"/>
          <w:sz w:val="22"/>
          <w:szCs w:val="22"/>
        </w:rPr>
        <w:t>amortised</w:t>
      </w:r>
      <w:proofErr w:type="spellEnd"/>
      <w:r w:rsidR="00FD56EA" w:rsidRPr="00C51CC4">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FD56EA" w:rsidRPr="00C51CC4">
        <w:rPr>
          <w:rFonts w:ascii="Arial" w:hAnsi="Arial"/>
          <w:sz w:val="22"/>
          <w:szCs w:val="22"/>
        </w:rPr>
        <w:t>amortisation</w:t>
      </w:r>
      <w:proofErr w:type="spellEnd"/>
      <w:r w:rsidR="00FD56EA" w:rsidRPr="00C51CC4">
        <w:rPr>
          <w:rFonts w:ascii="Arial" w:hAnsi="Arial"/>
          <w:sz w:val="22"/>
          <w:szCs w:val="22"/>
        </w:rPr>
        <w:t xml:space="preserve"> period and the </w:t>
      </w:r>
      <w:proofErr w:type="spellStart"/>
      <w:r w:rsidR="00FD56EA" w:rsidRPr="00C51CC4">
        <w:rPr>
          <w:rFonts w:ascii="Arial" w:hAnsi="Arial"/>
          <w:sz w:val="22"/>
          <w:szCs w:val="22"/>
        </w:rPr>
        <w:t>amortisation</w:t>
      </w:r>
      <w:proofErr w:type="spellEnd"/>
      <w:r w:rsidR="00FD56EA" w:rsidRPr="00C51CC4">
        <w:rPr>
          <w:rFonts w:ascii="Arial" w:hAnsi="Arial"/>
          <w:sz w:val="22"/>
          <w:szCs w:val="22"/>
        </w:rPr>
        <w:t xml:space="preserve"> method of such intangible assets are reviewed at least at each financial year end. The </w:t>
      </w:r>
      <w:proofErr w:type="spellStart"/>
      <w:r w:rsidR="00FD56EA" w:rsidRPr="00C51CC4">
        <w:rPr>
          <w:rFonts w:ascii="Arial" w:hAnsi="Arial"/>
          <w:sz w:val="22"/>
          <w:szCs w:val="22"/>
        </w:rPr>
        <w:t>amortisation</w:t>
      </w:r>
      <w:proofErr w:type="spellEnd"/>
      <w:r w:rsidR="00FD56EA" w:rsidRPr="00C51CC4">
        <w:rPr>
          <w:rFonts w:ascii="Arial" w:hAnsi="Arial"/>
          <w:sz w:val="22"/>
          <w:szCs w:val="22"/>
        </w:rPr>
        <w:t xml:space="preserve"> expense is charged to </w:t>
      </w:r>
      <w:r w:rsidR="00861FB2" w:rsidRPr="00C51CC4">
        <w:rPr>
          <w:rFonts w:ascii="Arial" w:hAnsi="Arial"/>
          <w:sz w:val="22"/>
          <w:szCs w:val="22"/>
        </w:rPr>
        <w:t>profit or loss</w:t>
      </w:r>
      <w:r w:rsidR="00FD56EA" w:rsidRPr="00C51CC4">
        <w:rPr>
          <w:rFonts w:ascii="Arial" w:hAnsi="Arial"/>
          <w:sz w:val="22"/>
          <w:szCs w:val="22"/>
        </w:rPr>
        <w:t>.</w:t>
      </w:r>
    </w:p>
    <w:p w14:paraId="62BD3912" w14:textId="11365C5E" w:rsidR="00FD56EA" w:rsidRPr="00C51CC4" w:rsidRDefault="00A55144" w:rsidP="00A55144">
      <w:pPr>
        <w:tabs>
          <w:tab w:val="left" w:pos="360"/>
          <w:tab w:val="left" w:pos="1440"/>
        </w:tabs>
        <w:spacing w:before="120" w:after="120" w:line="380" w:lineRule="exact"/>
        <w:ind w:left="540" w:hanging="535"/>
        <w:jc w:val="thaiDistribute"/>
        <w:outlineLvl w:val="0"/>
        <w:rPr>
          <w:rFonts w:ascii="Arial" w:hAnsi="Arial"/>
          <w:sz w:val="22"/>
          <w:szCs w:val="22"/>
        </w:rPr>
      </w:pPr>
      <w:r w:rsidRPr="00C51CC4">
        <w:rPr>
          <w:rFonts w:ascii="Arial" w:hAnsi="Arial"/>
          <w:sz w:val="22"/>
          <w:szCs w:val="22"/>
        </w:rPr>
        <w:tab/>
      </w:r>
      <w:r w:rsidRPr="00C51CC4">
        <w:rPr>
          <w:rFonts w:ascii="Arial" w:hAnsi="Arial"/>
          <w:sz w:val="22"/>
          <w:szCs w:val="22"/>
        </w:rPr>
        <w:tab/>
      </w:r>
      <w:r w:rsidR="00FD56EA" w:rsidRPr="00C51CC4">
        <w:rPr>
          <w:rFonts w:ascii="Arial" w:hAnsi="Arial"/>
          <w:sz w:val="22"/>
          <w:szCs w:val="22"/>
        </w:rPr>
        <w:t>A summary of the intangible assets with finite useful lives is as follows:</w:t>
      </w:r>
    </w:p>
    <w:p w14:paraId="0AA72451" w14:textId="77777777" w:rsidR="00FD56EA" w:rsidRPr="00C51CC4" w:rsidRDefault="00FD56EA" w:rsidP="006631C6">
      <w:pPr>
        <w:tabs>
          <w:tab w:val="left" w:pos="360"/>
          <w:tab w:val="left" w:pos="1440"/>
        </w:tabs>
        <w:spacing w:line="380" w:lineRule="exact"/>
        <w:ind w:left="605"/>
        <w:jc w:val="thaiDistribute"/>
        <w:outlineLvl w:val="0"/>
        <w:rPr>
          <w:rFonts w:ascii="Arial" w:hAnsi="Arial"/>
          <w:sz w:val="22"/>
          <w:szCs w:val="22"/>
          <w:u w:val="single"/>
        </w:rPr>
      </w:pPr>
      <w:r w:rsidRPr="00C51CC4">
        <w:rPr>
          <w:rFonts w:ascii="Arial" w:hAnsi="Arial"/>
          <w:sz w:val="22"/>
          <w:szCs w:val="22"/>
        </w:rPr>
        <w:tab/>
      </w:r>
      <w:r w:rsidRPr="00C51CC4">
        <w:rPr>
          <w:rFonts w:ascii="Arial" w:hAnsi="Arial"/>
          <w:sz w:val="22"/>
          <w:szCs w:val="22"/>
        </w:rPr>
        <w:tab/>
      </w:r>
      <w:r w:rsidRPr="00C51CC4">
        <w:rPr>
          <w:rFonts w:ascii="Arial" w:hAnsi="Arial"/>
          <w:sz w:val="22"/>
          <w:szCs w:val="22"/>
        </w:rPr>
        <w:tab/>
      </w:r>
      <w:r w:rsidRPr="00C51CC4">
        <w:rPr>
          <w:rFonts w:ascii="Arial" w:hAnsi="Arial"/>
          <w:sz w:val="22"/>
          <w:szCs w:val="22"/>
        </w:rPr>
        <w:tab/>
      </w:r>
      <w:r w:rsidRPr="00C51CC4">
        <w:rPr>
          <w:rFonts w:ascii="Arial" w:hAnsi="Arial"/>
          <w:sz w:val="22"/>
          <w:szCs w:val="22"/>
        </w:rPr>
        <w:tab/>
      </w:r>
      <w:r w:rsidRPr="00C51CC4">
        <w:rPr>
          <w:rFonts w:ascii="Arial" w:hAnsi="Arial"/>
          <w:sz w:val="22"/>
          <w:szCs w:val="22"/>
          <w:u w:val="single"/>
        </w:rPr>
        <w:t>Useful lives</w:t>
      </w:r>
    </w:p>
    <w:p w14:paraId="4C3A4442" w14:textId="77777777" w:rsidR="00FD56EA" w:rsidRPr="00C51CC4" w:rsidRDefault="00FD56EA" w:rsidP="004E36D0">
      <w:pPr>
        <w:tabs>
          <w:tab w:val="left" w:pos="360"/>
          <w:tab w:val="left" w:pos="1440"/>
        </w:tabs>
        <w:spacing w:line="380" w:lineRule="exact"/>
        <w:ind w:left="540"/>
        <w:jc w:val="thaiDistribute"/>
        <w:outlineLvl w:val="0"/>
        <w:rPr>
          <w:rFonts w:ascii="Arial" w:hAnsi="Arial"/>
          <w:sz w:val="22"/>
          <w:szCs w:val="22"/>
        </w:rPr>
      </w:pPr>
      <w:r w:rsidRPr="00C51CC4">
        <w:rPr>
          <w:rFonts w:ascii="Arial" w:hAnsi="Arial"/>
          <w:sz w:val="22"/>
          <w:szCs w:val="22"/>
        </w:rPr>
        <w:t>Computer software</w:t>
      </w:r>
      <w:r w:rsidRPr="00C51CC4">
        <w:rPr>
          <w:rFonts w:ascii="Arial" w:hAnsi="Arial"/>
          <w:sz w:val="22"/>
          <w:szCs w:val="22"/>
        </w:rPr>
        <w:tab/>
      </w:r>
      <w:r w:rsidRPr="00C51CC4">
        <w:rPr>
          <w:rFonts w:ascii="Arial" w:hAnsi="Arial"/>
          <w:sz w:val="22"/>
          <w:szCs w:val="22"/>
        </w:rPr>
        <w:tab/>
      </w:r>
      <w:r w:rsidR="00AD528B" w:rsidRPr="00C51CC4">
        <w:rPr>
          <w:rFonts w:ascii="Arial" w:hAnsi="Arial"/>
          <w:sz w:val="22"/>
          <w:szCs w:val="22"/>
        </w:rPr>
        <w:tab/>
      </w:r>
      <w:r w:rsidR="00FA74DB" w:rsidRPr="00C51CC4">
        <w:rPr>
          <w:rFonts w:ascii="Arial" w:hAnsi="Arial"/>
          <w:sz w:val="22"/>
          <w:szCs w:val="22"/>
        </w:rPr>
        <w:t xml:space="preserve">3 - </w:t>
      </w:r>
      <w:r w:rsidR="004B40A8" w:rsidRPr="00C51CC4">
        <w:rPr>
          <w:rFonts w:ascii="Arial" w:hAnsi="Arial"/>
          <w:sz w:val="22"/>
          <w:szCs w:val="22"/>
        </w:rPr>
        <w:t>1</w:t>
      </w:r>
      <w:r w:rsidRPr="00C51CC4">
        <w:rPr>
          <w:rFonts w:ascii="Arial" w:hAnsi="Arial"/>
          <w:sz w:val="22"/>
          <w:szCs w:val="22"/>
        </w:rPr>
        <w:t>5</w:t>
      </w:r>
      <w:r w:rsidRPr="00C51CC4">
        <w:rPr>
          <w:rFonts w:ascii="Arial" w:hAnsi="Arial"/>
          <w:sz w:val="22"/>
          <w:szCs w:val="22"/>
        </w:rPr>
        <w:tab/>
        <w:t>years</w:t>
      </w:r>
    </w:p>
    <w:p w14:paraId="08C10905" w14:textId="5FB979D5" w:rsidR="00FD56EA" w:rsidRPr="00C51CC4" w:rsidRDefault="00796C82" w:rsidP="00E7081F">
      <w:pPr>
        <w:tabs>
          <w:tab w:val="left" w:pos="1440"/>
        </w:tabs>
        <w:spacing w:before="120" w:after="120" w:line="380" w:lineRule="exact"/>
        <w:ind w:left="547" w:hanging="547"/>
        <w:jc w:val="thaiDistribute"/>
        <w:outlineLvl w:val="0"/>
        <w:rPr>
          <w:rFonts w:ascii="Arial" w:hAnsi="Arial"/>
          <w:b/>
          <w:bCs/>
          <w:sz w:val="22"/>
          <w:szCs w:val="22"/>
        </w:rPr>
      </w:pPr>
      <w:r w:rsidRPr="00C51CC4">
        <w:rPr>
          <w:rFonts w:ascii="Arial" w:hAnsi="Arial"/>
          <w:b/>
          <w:bCs/>
          <w:sz w:val="22"/>
          <w:szCs w:val="22"/>
        </w:rPr>
        <w:t>5.8</w:t>
      </w:r>
      <w:r w:rsidR="00FD56EA" w:rsidRPr="00C51CC4">
        <w:rPr>
          <w:rFonts w:ascii="Arial" w:hAnsi="Arial"/>
          <w:b/>
          <w:bCs/>
          <w:sz w:val="22"/>
          <w:szCs w:val="22"/>
        </w:rPr>
        <w:tab/>
        <w:t xml:space="preserve">Goodwill </w:t>
      </w:r>
    </w:p>
    <w:p w14:paraId="4334A826" w14:textId="7EA73B8B" w:rsidR="00FD56EA"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FD56EA" w:rsidRPr="00C51CC4">
        <w:rPr>
          <w:rFonts w:ascii="Arial" w:hAnsi="Arial"/>
          <w:sz w:val="22"/>
          <w:szCs w:val="22"/>
        </w:rPr>
        <w:t xml:space="preserve">Goodwill is initially </w:t>
      </w:r>
      <w:r w:rsidR="00861FB2" w:rsidRPr="00C51CC4">
        <w:rPr>
          <w:rFonts w:ascii="Arial" w:hAnsi="Arial"/>
          <w:sz w:val="22"/>
          <w:szCs w:val="22"/>
        </w:rPr>
        <w:t>record</w:t>
      </w:r>
      <w:r w:rsidR="00FD56EA" w:rsidRPr="00C51CC4">
        <w:rPr>
          <w:rFonts w:ascii="Arial" w:hAnsi="Arial"/>
          <w:sz w:val="22"/>
          <w:szCs w:val="22"/>
        </w:rPr>
        <w:t xml:space="preserve">ed at cost, which </w:t>
      </w:r>
      <w:r w:rsidR="002D233F" w:rsidRPr="00C51CC4">
        <w:rPr>
          <w:rFonts w:ascii="Arial" w:hAnsi="Arial"/>
          <w:sz w:val="22"/>
          <w:szCs w:val="22"/>
        </w:rPr>
        <w:t>equals to the</w:t>
      </w:r>
      <w:r w:rsidR="00FD56EA" w:rsidRPr="00C51CC4">
        <w:rPr>
          <w:rFonts w:ascii="Arial" w:hAnsi="Arial"/>
          <w:sz w:val="22"/>
          <w:szCs w:val="22"/>
        </w:rPr>
        <w:t xml:space="preserve"> excess of cost of business combination over the fair value of the </w:t>
      </w:r>
      <w:r w:rsidR="002D233F" w:rsidRPr="00C51CC4">
        <w:rPr>
          <w:rFonts w:ascii="Arial" w:hAnsi="Arial"/>
          <w:sz w:val="22"/>
          <w:szCs w:val="22"/>
        </w:rPr>
        <w:t>net</w:t>
      </w:r>
      <w:r w:rsidR="00FD56EA" w:rsidRPr="00C51CC4">
        <w:rPr>
          <w:rFonts w:ascii="Arial" w:hAnsi="Arial"/>
          <w:sz w:val="22"/>
          <w:szCs w:val="22"/>
        </w:rPr>
        <w:t xml:space="preserve"> assets</w:t>
      </w:r>
      <w:r w:rsidR="002D233F" w:rsidRPr="00C51CC4">
        <w:rPr>
          <w:rFonts w:ascii="Arial" w:hAnsi="Arial"/>
          <w:sz w:val="22"/>
          <w:szCs w:val="22"/>
        </w:rPr>
        <w:t xml:space="preserve"> acquired</w:t>
      </w:r>
      <w:r w:rsidR="00FD56EA" w:rsidRPr="00C51CC4">
        <w:rPr>
          <w:rFonts w:ascii="Arial" w:hAnsi="Arial"/>
          <w:sz w:val="22"/>
          <w:szCs w:val="22"/>
        </w:rPr>
        <w:t xml:space="preserve">. If the </w:t>
      </w:r>
      <w:r w:rsidR="002D233F" w:rsidRPr="00C51CC4">
        <w:rPr>
          <w:rFonts w:ascii="Arial" w:hAnsi="Arial"/>
          <w:sz w:val="22"/>
          <w:szCs w:val="22"/>
        </w:rPr>
        <w:t xml:space="preserve">fair value of the net assets acquired exceeds the </w:t>
      </w:r>
      <w:r w:rsidR="00FD56EA" w:rsidRPr="00C51CC4">
        <w:rPr>
          <w:rFonts w:ascii="Arial" w:hAnsi="Arial"/>
          <w:sz w:val="22"/>
          <w:szCs w:val="22"/>
        </w:rPr>
        <w:t xml:space="preserve">cost of </w:t>
      </w:r>
      <w:r w:rsidR="002D233F" w:rsidRPr="00C51CC4">
        <w:rPr>
          <w:rFonts w:ascii="Arial" w:hAnsi="Arial"/>
          <w:sz w:val="22"/>
          <w:szCs w:val="22"/>
        </w:rPr>
        <w:t>business combination</w:t>
      </w:r>
      <w:r w:rsidR="00FD56EA" w:rsidRPr="00C51CC4">
        <w:rPr>
          <w:rFonts w:ascii="Arial" w:hAnsi="Arial"/>
          <w:sz w:val="22"/>
          <w:szCs w:val="22"/>
        </w:rPr>
        <w:t xml:space="preserve">, the </w:t>
      </w:r>
      <w:r w:rsidR="002D233F" w:rsidRPr="00C51CC4">
        <w:rPr>
          <w:rFonts w:ascii="Arial" w:hAnsi="Arial"/>
          <w:sz w:val="22"/>
          <w:szCs w:val="22"/>
        </w:rPr>
        <w:t>excess</w:t>
      </w:r>
      <w:r w:rsidR="00FD56EA" w:rsidRPr="00C51CC4">
        <w:rPr>
          <w:rFonts w:ascii="Arial" w:hAnsi="Arial"/>
          <w:sz w:val="22"/>
          <w:szCs w:val="22"/>
        </w:rPr>
        <w:t xml:space="preserve"> is </w:t>
      </w:r>
      <w:r w:rsidR="002D233F" w:rsidRPr="00C51CC4">
        <w:rPr>
          <w:rFonts w:ascii="Arial" w:hAnsi="Arial"/>
          <w:sz w:val="22"/>
          <w:szCs w:val="22"/>
        </w:rPr>
        <w:t xml:space="preserve">immediately </w:t>
      </w:r>
      <w:proofErr w:type="spellStart"/>
      <w:r w:rsidR="00FD56EA" w:rsidRPr="00C51CC4">
        <w:rPr>
          <w:rFonts w:ascii="Arial" w:hAnsi="Arial"/>
          <w:sz w:val="22"/>
          <w:szCs w:val="22"/>
        </w:rPr>
        <w:t>recognised</w:t>
      </w:r>
      <w:proofErr w:type="spellEnd"/>
      <w:r w:rsidR="00FD56EA" w:rsidRPr="00C51CC4">
        <w:rPr>
          <w:rFonts w:ascii="Arial" w:hAnsi="Arial"/>
          <w:sz w:val="22"/>
          <w:szCs w:val="22"/>
        </w:rPr>
        <w:t xml:space="preserve"> </w:t>
      </w:r>
      <w:r w:rsidR="002D233F" w:rsidRPr="00C51CC4">
        <w:rPr>
          <w:rFonts w:ascii="Arial" w:hAnsi="Arial"/>
          <w:sz w:val="22"/>
          <w:szCs w:val="22"/>
        </w:rPr>
        <w:t>as gain</w:t>
      </w:r>
      <w:r w:rsidR="00FD56EA" w:rsidRPr="00C51CC4">
        <w:rPr>
          <w:rFonts w:ascii="Arial" w:hAnsi="Arial"/>
          <w:sz w:val="22"/>
          <w:szCs w:val="22"/>
        </w:rPr>
        <w:t xml:space="preserve"> in </w:t>
      </w:r>
      <w:r w:rsidR="00861FB2" w:rsidRPr="00C51CC4">
        <w:rPr>
          <w:rFonts w:ascii="Arial" w:hAnsi="Arial"/>
          <w:sz w:val="22"/>
          <w:szCs w:val="22"/>
        </w:rPr>
        <w:t>profit or loss</w:t>
      </w:r>
      <w:r w:rsidR="00FD56EA" w:rsidRPr="00C51CC4">
        <w:rPr>
          <w:rFonts w:ascii="Arial" w:hAnsi="Arial"/>
          <w:sz w:val="22"/>
          <w:szCs w:val="22"/>
        </w:rPr>
        <w:t>.</w:t>
      </w:r>
    </w:p>
    <w:p w14:paraId="0652F21A" w14:textId="6983D0B2" w:rsidR="00FD56EA"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FD56EA" w:rsidRPr="00C51CC4">
        <w:rPr>
          <w:rFonts w:ascii="Arial" w:hAnsi="Arial"/>
          <w:sz w:val="22"/>
          <w:szCs w:val="22"/>
        </w:rPr>
        <w:t>Goodwill is carried at cost less any accumulated impairment losses. Goodwill is tested for impairment annually and when circumstances indicate that the carrying value may be impaired.</w:t>
      </w:r>
    </w:p>
    <w:p w14:paraId="4161A21F" w14:textId="730CFB12" w:rsidR="00796C82" w:rsidRPr="00C51CC4" w:rsidRDefault="00796C82" w:rsidP="00796C82">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5.9</w:t>
      </w:r>
      <w:r w:rsidRPr="00C51CC4">
        <w:rPr>
          <w:rFonts w:ascii="Arial" w:hAnsi="Arial"/>
          <w:b/>
          <w:bCs/>
          <w:sz w:val="22"/>
          <w:szCs w:val="22"/>
        </w:rPr>
        <w:tab/>
        <w:t>Leases</w:t>
      </w:r>
    </w:p>
    <w:p w14:paraId="599561A4" w14:textId="27CCA79C" w:rsidR="00796C82" w:rsidRPr="00C51CC4" w:rsidRDefault="00796C82" w:rsidP="00796C82">
      <w:pPr>
        <w:tabs>
          <w:tab w:val="left" w:pos="1440"/>
        </w:tabs>
        <w:spacing w:before="120" w:after="120" w:line="380" w:lineRule="exact"/>
        <w:ind w:left="540"/>
        <w:jc w:val="thaiDistribute"/>
        <w:rPr>
          <w:rFonts w:ascii="Arial" w:hAnsi="Arial" w:cs="Arial"/>
          <w:sz w:val="22"/>
          <w:szCs w:val="22"/>
        </w:rPr>
      </w:pPr>
      <w:r w:rsidRPr="00C51CC4">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7146E32F" w14:textId="47868845" w:rsidR="00796C82" w:rsidRPr="00C51CC4" w:rsidRDefault="00796C82" w:rsidP="00796C82">
      <w:pPr>
        <w:tabs>
          <w:tab w:val="left" w:pos="1440"/>
        </w:tabs>
        <w:spacing w:before="120" w:after="120" w:line="380" w:lineRule="exact"/>
        <w:ind w:left="540"/>
        <w:jc w:val="thaiDistribute"/>
        <w:rPr>
          <w:rFonts w:ascii="Arial" w:hAnsi="Arial" w:cs="Arial"/>
          <w:sz w:val="22"/>
          <w:szCs w:val="22"/>
        </w:rPr>
      </w:pPr>
    </w:p>
    <w:p w14:paraId="0F26A532" w14:textId="77777777" w:rsidR="00796C82" w:rsidRPr="00C51CC4" w:rsidRDefault="00796C82" w:rsidP="00796C82">
      <w:pPr>
        <w:tabs>
          <w:tab w:val="left" w:pos="1440"/>
        </w:tabs>
        <w:spacing w:before="120" w:after="120" w:line="380" w:lineRule="exact"/>
        <w:ind w:left="540"/>
        <w:jc w:val="thaiDistribute"/>
        <w:rPr>
          <w:rFonts w:ascii="Arial" w:hAnsi="Arial" w:cs="Arial"/>
          <w:sz w:val="22"/>
          <w:szCs w:val="22"/>
        </w:rPr>
      </w:pPr>
    </w:p>
    <w:p w14:paraId="52CFBD60" w14:textId="77777777" w:rsidR="00796C82" w:rsidRPr="00C51CC4" w:rsidRDefault="00796C82" w:rsidP="00796C82">
      <w:pPr>
        <w:tabs>
          <w:tab w:val="left" w:pos="1440"/>
        </w:tabs>
        <w:spacing w:before="120" w:after="120" w:line="380" w:lineRule="exact"/>
        <w:ind w:left="540"/>
        <w:jc w:val="thaiDistribute"/>
        <w:rPr>
          <w:rFonts w:ascii="Arial" w:hAnsi="Arial" w:cs="Arial"/>
          <w:sz w:val="22"/>
          <w:szCs w:val="22"/>
        </w:rPr>
      </w:pPr>
      <w:r w:rsidRPr="00C51CC4">
        <w:rPr>
          <w:rFonts w:ascii="Arial" w:hAnsi="Arial" w:cs="Arial"/>
          <w:b/>
          <w:bCs/>
          <w:sz w:val="22"/>
        </w:rPr>
        <w:lastRenderedPageBreak/>
        <w:t>The Group as a lessee</w:t>
      </w:r>
    </w:p>
    <w:p w14:paraId="06A0DBD4" w14:textId="77777777" w:rsidR="00796C82" w:rsidRPr="00C51CC4" w:rsidRDefault="00796C82" w:rsidP="00796C82">
      <w:pPr>
        <w:spacing w:before="120" w:after="120"/>
        <w:ind w:left="540"/>
        <w:jc w:val="thaiDistribute"/>
        <w:rPr>
          <w:rFonts w:ascii="Angsana New" w:hAnsi="Angsana New"/>
          <w:i/>
          <w:iCs/>
          <w:spacing w:val="-4"/>
          <w:sz w:val="32"/>
          <w:szCs w:val="32"/>
          <w:u w:val="single"/>
        </w:rPr>
      </w:pPr>
      <w:r w:rsidRPr="00C51CC4">
        <w:rPr>
          <w:rFonts w:ascii="Arial" w:hAnsi="Arial" w:cs="Arial"/>
          <w:i/>
          <w:iCs/>
          <w:sz w:val="22"/>
          <w:szCs w:val="22"/>
          <w:u w:val="single"/>
        </w:rPr>
        <w:t>Accounting polic</w:t>
      </w:r>
      <w:r w:rsidRPr="00C51CC4">
        <w:rPr>
          <w:rFonts w:ascii="Arial" w:hAnsi="Arial" w:cs="Browallia New"/>
          <w:i/>
          <w:iCs/>
          <w:sz w:val="22"/>
          <w:szCs w:val="28"/>
          <w:u w:val="single"/>
        </w:rPr>
        <w:t>ies</w:t>
      </w:r>
      <w:r w:rsidRPr="00C51CC4">
        <w:rPr>
          <w:rFonts w:ascii="Arial" w:hAnsi="Arial" w:cs="Arial"/>
          <w:i/>
          <w:iCs/>
          <w:sz w:val="22"/>
          <w:szCs w:val="22"/>
          <w:u w:val="single"/>
        </w:rPr>
        <w:t xml:space="preserve"> adopted</w:t>
      </w:r>
      <w:r w:rsidRPr="00C51CC4">
        <w:rPr>
          <w:rFonts w:ascii="Arial" w:hAnsi="Arial" w:cstheme="minorBidi"/>
          <w:i/>
          <w:iCs/>
          <w:sz w:val="22"/>
          <w:szCs w:val="22"/>
          <w:u w:val="single"/>
          <w:cs/>
        </w:rPr>
        <w:t xml:space="preserve"> </w:t>
      </w:r>
      <w:r w:rsidRPr="00C51CC4">
        <w:rPr>
          <w:rFonts w:ascii="Arial" w:hAnsi="Arial" w:cstheme="minorBidi"/>
          <w:i/>
          <w:iCs/>
          <w:sz w:val="22"/>
          <w:szCs w:val="22"/>
          <w:u w:val="single"/>
        </w:rPr>
        <w:t>since 1 April 2020</w:t>
      </w:r>
      <w:r w:rsidRPr="00C51CC4">
        <w:rPr>
          <w:rFonts w:ascii="Arial" w:hAnsi="Arial" w:cs="Arial"/>
          <w:i/>
          <w:iCs/>
          <w:sz w:val="22"/>
          <w:szCs w:val="22"/>
        </w:rPr>
        <w:t xml:space="preserve"> </w:t>
      </w:r>
    </w:p>
    <w:p w14:paraId="641E0039" w14:textId="3D5C63B9"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C51CC4">
        <w:rPr>
          <w:rFonts w:ascii="Arial" w:hAnsi="Arial" w:cs="Arial"/>
          <w:sz w:val="22"/>
          <w:szCs w:val="22"/>
        </w:rPr>
        <w:t>recognises</w:t>
      </w:r>
      <w:proofErr w:type="spellEnd"/>
      <w:r w:rsidRPr="00C51CC4">
        <w:rPr>
          <w:rFonts w:ascii="Arial" w:hAnsi="Arial" w:cs="Arial"/>
          <w:sz w:val="22"/>
          <w:szCs w:val="22"/>
        </w:rPr>
        <w:t xml:space="preserve"> right-of-use assets representing the right to use underlying assets and lease liabilities </w:t>
      </w:r>
      <w:r w:rsidRPr="00C51CC4">
        <w:rPr>
          <w:rFonts w:ascii="Arial" w:hAnsi="Arial" w:cstheme="minorBidi"/>
          <w:sz w:val="22"/>
          <w:szCs w:val="22"/>
        </w:rPr>
        <w:t>based on</w:t>
      </w:r>
      <w:r w:rsidRPr="00C51CC4">
        <w:rPr>
          <w:rFonts w:ascii="Arial" w:hAnsi="Arial" w:cs="Arial"/>
          <w:sz w:val="22"/>
          <w:szCs w:val="22"/>
        </w:rPr>
        <w:t xml:space="preserve"> lease payments.</w:t>
      </w:r>
    </w:p>
    <w:p w14:paraId="6DFB6AFD" w14:textId="77777777" w:rsidR="00796C82" w:rsidRPr="00C51CC4" w:rsidRDefault="00796C82" w:rsidP="00796C82">
      <w:pPr>
        <w:spacing w:before="120" w:after="120" w:line="380" w:lineRule="exact"/>
        <w:ind w:left="540"/>
        <w:jc w:val="thaiDistribute"/>
        <w:rPr>
          <w:rFonts w:ascii="Arial" w:hAnsi="Arial" w:cs="Arial"/>
          <w:b/>
          <w:bCs/>
          <w:i/>
          <w:iCs/>
          <w:sz w:val="22"/>
          <w:szCs w:val="22"/>
        </w:rPr>
      </w:pPr>
      <w:r w:rsidRPr="00C51CC4">
        <w:rPr>
          <w:rFonts w:ascii="Arial" w:hAnsi="Arial" w:cs="Arial"/>
          <w:b/>
          <w:bCs/>
          <w:i/>
          <w:iCs/>
          <w:sz w:val="22"/>
          <w:szCs w:val="22"/>
        </w:rPr>
        <w:t>Right-of-use assets</w:t>
      </w:r>
    </w:p>
    <w:p w14:paraId="61445568" w14:textId="77777777"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51CC4">
        <w:rPr>
          <w:rFonts w:ascii="Arial" w:hAnsi="Arial" w:cs="Arial"/>
          <w:sz w:val="22"/>
          <w:szCs w:val="22"/>
        </w:rPr>
        <w:t>recognised</w:t>
      </w:r>
      <w:proofErr w:type="spellEnd"/>
      <w:r w:rsidRPr="00C51CC4">
        <w:rPr>
          <w:rFonts w:ascii="Arial" w:hAnsi="Arial" w:cs="Arial"/>
          <w:sz w:val="22"/>
          <w:szCs w:val="22"/>
        </w:rPr>
        <w:t>, initial direct costs incurred, and lease payments made at or before the commencement date of the lease less any lease incentives received.</w:t>
      </w:r>
    </w:p>
    <w:p w14:paraId="158D6D65" w14:textId="77777777"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001EE0FE" w:rsidR="00796C82" w:rsidRPr="00C51CC4" w:rsidRDefault="00796C82" w:rsidP="00C51513">
      <w:pPr>
        <w:spacing w:line="380" w:lineRule="exact"/>
        <w:ind w:left="1325" w:hanging="785"/>
        <w:jc w:val="thaiDistribute"/>
        <w:rPr>
          <w:rFonts w:ascii="Arial" w:hAnsi="Arial" w:cs="Arial"/>
          <w:sz w:val="22"/>
          <w:szCs w:val="22"/>
        </w:rPr>
      </w:pPr>
      <w:r w:rsidRPr="00C51CC4">
        <w:rPr>
          <w:rFonts w:ascii="Arial" w:hAnsi="Arial" w:cs="Arial"/>
          <w:sz w:val="22"/>
          <w:szCs w:val="22"/>
        </w:rPr>
        <w:t>Building improvement</w:t>
      </w:r>
      <w:r w:rsidR="00C51513">
        <w:rPr>
          <w:rFonts w:ascii="Arial" w:hAnsi="Arial" w:cs="Arial"/>
          <w:sz w:val="22"/>
          <w:szCs w:val="22"/>
        </w:rPr>
        <w:t>s</w:t>
      </w:r>
      <w:r w:rsidRPr="00C51CC4">
        <w:rPr>
          <w:rFonts w:ascii="Arial" w:hAnsi="Arial" w:cs="Arial"/>
          <w:sz w:val="22"/>
          <w:szCs w:val="22"/>
        </w:rPr>
        <w:tab/>
      </w:r>
      <w:r w:rsidRPr="00C51CC4">
        <w:rPr>
          <w:rFonts w:ascii="Arial" w:hAnsi="Arial" w:cs="Arial"/>
          <w:sz w:val="22"/>
          <w:szCs w:val="22"/>
        </w:rPr>
        <w:tab/>
      </w:r>
      <w:r w:rsidRPr="00C51CC4">
        <w:rPr>
          <w:rFonts w:ascii="Arial" w:hAnsi="Arial" w:cs="Arial"/>
          <w:sz w:val="22"/>
          <w:szCs w:val="22"/>
        </w:rPr>
        <w:tab/>
        <w:t>3</w:t>
      </w:r>
      <w:r w:rsidRPr="00C51CC4">
        <w:rPr>
          <w:rFonts w:ascii="Arial" w:eastAsia="Arial Unicode MS" w:hAnsi="Arial" w:cs="Arial"/>
          <w:sz w:val="22"/>
          <w:szCs w:val="22"/>
        </w:rPr>
        <w:t xml:space="preserve"> </w:t>
      </w:r>
      <w:r w:rsidRPr="00C51CC4">
        <w:rPr>
          <w:rFonts w:ascii="Arial" w:eastAsia="Arial Unicode MS" w:hAnsi="Arial" w:cstheme="minorBidi"/>
          <w:sz w:val="22"/>
          <w:szCs w:val="22"/>
          <w:cs/>
        </w:rPr>
        <w:tab/>
      </w:r>
      <w:r w:rsidRPr="00C51CC4">
        <w:rPr>
          <w:rFonts w:ascii="Arial" w:eastAsia="Arial Unicode MS" w:hAnsi="Arial" w:cs="Arial"/>
          <w:sz w:val="22"/>
          <w:szCs w:val="22"/>
        </w:rPr>
        <w:t>years</w:t>
      </w:r>
    </w:p>
    <w:p w14:paraId="418E12BB" w14:textId="77777777" w:rsidR="00796C82" w:rsidRPr="00C51CC4" w:rsidRDefault="00796C82" w:rsidP="00C51513">
      <w:pPr>
        <w:spacing w:line="380" w:lineRule="exact"/>
        <w:ind w:left="1325" w:hanging="785"/>
        <w:jc w:val="thaiDistribute"/>
        <w:rPr>
          <w:rFonts w:ascii="Arial" w:hAnsi="Arial" w:cs="Arial"/>
          <w:sz w:val="22"/>
          <w:szCs w:val="22"/>
        </w:rPr>
      </w:pPr>
      <w:r w:rsidRPr="00C51CC4">
        <w:rPr>
          <w:rFonts w:ascii="Arial" w:hAnsi="Arial" w:cs="Arial"/>
          <w:sz w:val="22"/>
          <w:szCs w:val="22"/>
        </w:rPr>
        <w:t>Machinery and equipment</w:t>
      </w:r>
      <w:r w:rsidRPr="00C51CC4">
        <w:rPr>
          <w:rFonts w:ascii="Arial" w:hAnsi="Arial" w:cs="Arial"/>
          <w:sz w:val="22"/>
          <w:szCs w:val="22"/>
        </w:rPr>
        <w:tab/>
      </w:r>
      <w:r w:rsidRPr="00C51CC4">
        <w:rPr>
          <w:rFonts w:ascii="Arial" w:hAnsi="Arial" w:cs="Arial"/>
          <w:sz w:val="22"/>
          <w:szCs w:val="22"/>
        </w:rPr>
        <w:tab/>
      </w:r>
      <w:r w:rsidRPr="00C51CC4">
        <w:rPr>
          <w:rFonts w:ascii="Arial" w:hAnsi="Arial" w:cstheme="minorBidi"/>
          <w:sz w:val="22"/>
          <w:szCs w:val="22"/>
        </w:rPr>
        <w:t>5</w:t>
      </w:r>
      <w:r w:rsidRPr="00C51CC4">
        <w:rPr>
          <w:rFonts w:ascii="Arial" w:eastAsia="Arial Unicode MS" w:hAnsi="Arial" w:cstheme="minorBidi"/>
          <w:sz w:val="22"/>
          <w:szCs w:val="22"/>
          <w:cs/>
        </w:rPr>
        <w:tab/>
      </w:r>
      <w:r w:rsidRPr="00C51CC4">
        <w:rPr>
          <w:rFonts w:ascii="Arial" w:eastAsia="Arial Unicode MS" w:hAnsi="Arial" w:cs="Arial"/>
          <w:sz w:val="22"/>
          <w:szCs w:val="22"/>
        </w:rPr>
        <w:t>years</w:t>
      </w:r>
    </w:p>
    <w:p w14:paraId="027154A6" w14:textId="77777777"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77777777"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pacing w:val="-4"/>
          <w:sz w:val="22"/>
          <w:szCs w:val="22"/>
        </w:rPr>
        <w:t>Right</w:t>
      </w:r>
      <w:r w:rsidRPr="00C51CC4">
        <w:rPr>
          <w:rFonts w:ascii="Arial" w:hAnsi="Arial" w:cstheme="minorBidi"/>
          <w:spacing w:val="-4"/>
          <w:sz w:val="22"/>
          <w:szCs w:val="22"/>
        </w:rPr>
        <w:t>-</w:t>
      </w:r>
      <w:r w:rsidRPr="00C51CC4">
        <w:rPr>
          <w:rFonts w:ascii="Arial" w:hAnsi="Arial" w:cs="Arial"/>
          <w:spacing w:val="-4"/>
          <w:sz w:val="22"/>
          <w:szCs w:val="22"/>
        </w:rPr>
        <w:t xml:space="preserve">of-use assets are presented as part of property, plant and equipment in the statement of financial position. </w:t>
      </w:r>
    </w:p>
    <w:p w14:paraId="4B21222B" w14:textId="77777777" w:rsidR="00796C82" w:rsidRPr="00C51CC4" w:rsidRDefault="00796C82" w:rsidP="00796C82">
      <w:pPr>
        <w:spacing w:before="120" w:after="120" w:line="380" w:lineRule="exact"/>
        <w:ind w:left="540"/>
        <w:jc w:val="thaiDistribute"/>
        <w:rPr>
          <w:rFonts w:ascii="Arial" w:hAnsi="Arial" w:cs="Arial"/>
          <w:i/>
          <w:iCs/>
          <w:sz w:val="22"/>
          <w:szCs w:val="22"/>
        </w:rPr>
      </w:pPr>
      <w:r w:rsidRPr="00C51CC4">
        <w:rPr>
          <w:rFonts w:ascii="Arial" w:hAnsi="Arial" w:cs="Arial"/>
          <w:b/>
          <w:bCs/>
          <w:i/>
          <w:iCs/>
          <w:sz w:val="22"/>
          <w:szCs w:val="22"/>
        </w:rPr>
        <w:t>Lease liabilities</w:t>
      </w:r>
    </w:p>
    <w:p w14:paraId="5128BA4A" w14:textId="77777777"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as expenses in the period in which the event or condition that triggers the payment occurs.</w:t>
      </w:r>
    </w:p>
    <w:p w14:paraId="648305AE" w14:textId="77777777" w:rsidR="00411B8E" w:rsidRPr="00C51CC4" w:rsidRDefault="00411B8E">
      <w:pPr>
        <w:overflowPunct/>
        <w:autoSpaceDE/>
        <w:autoSpaceDN/>
        <w:adjustRightInd/>
        <w:spacing w:after="200" w:line="276" w:lineRule="auto"/>
        <w:textAlignment w:val="auto"/>
        <w:rPr>
          <w:rFonts w:ascii="Arial" w:hAnsi="Arial" w:cs="Arial"/>
          <w:sz w:val="22"/>
          <w:szCs w:val="22"/>
        </w:rPr>
      </w:pPr>
      <w:r w:rsidRPr="00C51CC4">
        <w:rPr>
          <w:rFonts w:ascii="Arial" w:hAnsi="Arial" w:cs="Arial"/>
          <w:sz w:val="22"/>
          <w:szCs w:val="22"/>
        </w:rPr>
        <w:br w:type="page"/>
      </w:r>
    </w:p>
    <w:p w14:paraId="227F8D97" w14:textId="7DE8BC0C" w:rsidR="00796C82" w:rsidRPr="00C51CC4" w:rsidRDefault="00796C82" w:rsidP="00796C82">
      <w:pPr>
        <w:spacing w:before="120" w:after="120" w:line="380" w:lineRule="exact"/>
        <w:ind w:left="540"/>
        <w:jc w:val="thaiDistribute"/>
        <w:rPr>
          <w:rFonts w:ascii="Arial" w:hAnsi="Arial" w:cs="Arial"/>
          <w:sz w:val="22"/>
          <w:szCs w:val="22"/>
        </w:rPr>
      </w:pPr>
      <w:r w:rsidRPr="00C51CC4">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51CC4">
        <w:rPr>
          <w:rFonts w:ascii="Arial" w:hAnsi="Arial"/>
          <w:sz w:val="22"/>
          <w:szCs w:val="22"/>
          <w:cs/>
        </w:rPr>
        <w:t xml:space="preserve"> </w:t>
      </w:r>
      <w:r w:rsidRPr="00C51CC4">
        <w:rPr>
          <w:rFonts w:ascii="Arial" w:hAnsi="Arial" w:cs="Arial"/>
          <w:sz w:val="22"/>
          <w:szCs w:val="22"/>
        </w:rPr>
        <w:t>assessment of an option to purchase the underlying asset.</w:t>
      </w:r>
    </w:p>
    <w:p w14:paraId="12679221" w14:textId="77777777" w:rsidR="00796C82" w:rsidRPr="00C51CC4" w:rsidRDefault="00796C82" w:rsidP="00796C82">
      <w:pPr>
        <w:spacing w:before="120" w:after="120" w:line="380" w:lineRule="exact"/>
        <w:ind w:left="540"/>
        <w:jc w:val="thaiDistribute"/>
        <w:rPr>
          <w:rFonts w:ascii="Arial" w:hAnsi="Arial" w:cs="Arial"/>
          <w:i/>
          <w:iCs/>
          <w:sz w:val="22"/>
          <w:szCs w:val="22"/>
        </w:rPr>
      </w:pPr>
      <w:r w:rsidRPr="00C51CC4">
        <w:rPr>
          <w:rFonts w:ascii="Arial" w:hAnsi="Arial" w:cs="Arial"/>
          <w:b/>
          <w:bCs/>
          <w:i/>
          <w:iCs/>
          <w:spacing w:val="-4"/>
          <w:sz w:val="22"/>
          <w:szCs w:val="22"/>
        </w:rPr>
        <w:t>Short-term leases and leases of low-value assets</w:t>
      </w:r>
    </w:p>
    <w:p w14:paraId="2A5DBF47" w14:textId="77777777" w:rsidR="00796C82" w:rsidRPr="00C51CC4" w:rsidRDefault="00796C82" w:rsidP="00796C82">
      <w:pPr>
        <w:spacing w:before="120" w:after="120" w:line="380" w:lineRule="exact"/>
        <w:ind w:left="540"/>
        <w:jc w:val="thaiDistribute"/>
        <w:rPr>
          <w:rFonts w:ascii="Arial" w:hAnsi="Arial" w:cs="Arial"/>
          <w:b/>
          <w:bCs/>
          <w:sz w:val="22"/>
        </w:rPr>
      </w:pPr>
      <w:r w:rsidRPr="00C51CC4">
        <w:rPr>
          <w:rFonts w:ascii="Arial" w:hAnsi="Arial" w:cs="Arial"/>
          <w:sz w:val="22"/>
          <w:szCs w:val="22"/>
        </w:rPr>
        <w:t xml:space="preserve">A lease that has a lease term less than or equal to 12 months from commencement date or a lease of low-value assets is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as expenses on a straight-line basis over the lease term.</w:t>
      </w:r>
    </w:p>
    <w:p w14:paraId="697FBE9D" w14:textId="77777777" w:rsidR="00796C82" w:rsidRPr="00C51CC4" w:rsidRDefault="00796C82" w:rsidP="00796C82">
      <w:pPr>
        <w:tabs>
          <w:tab w:val="left" w:pos="1440"/>
        </w:tabs>
        <w:spacing w:before="120" w:after="120" w:line="380" w:lineRule="exact"/>
        <w:ind w:left="540"/>
        <w:jc w:val="thaiDistribute"/>
        <w:rPr>
          <w:rFonts w:ascii="Arial" w:hAnsi="Arial" w:cs="Arial"/>
          <w:i/>
          <w:iCs/>
          <w:sz w:val="22"/>
          <w:szCs w:val="22"/>
          <w:u w:val="single"/>
        </w:rPr>
      </w:pPr>
      <w:r w:rsidRPr="00C51CC4">
        <w:rPr>
          <w:rFonts w:ascii="Arial" w:hAnsi="Arial" w:cs="Arial"/>
          <w:i/>
          <w:iCs/>
          <w:sz w:val="22"/>
          <w:szCs w:val="22"/>
          <w:u w:val="single"/>
        </w:rPr>
        <w:t>Accounting policies adopted</w:t>
      </w:r>
      <w:r w:rsidRPr="00C51CC4">
        <w:rPr>
          <w:rFonts w:ascii="Arial" w:hAnsi="Arial" w:cstheme="minorBidi"/>
          <w:i/>
          <w:iCs/>
          <w:sz w:val="22"/>
          <w:szCs w:val="22"/>
          <w:u w:val="single"/>
        </w:rPr>
        <w:t xml:space="preserve"> before 1 April 2020</w:t>
      </w:r>
      <w:r w:rsidRPr="00C51CC4">
        <w:rPr>
          <w:rFonts w:ascii="Arial" w:hAnsi="Arial" w:cs="Arial"/>
          <w:i/>
          <w:iCs/>
          <w:sz w:val="22"/>
          <w:szCs w:val="22"/>
          <w:u w:val="single"/>
        </w:rPr>
        <w:t xml:space="preserve"> </w:t>
      </w:r>
    </w:p>
    <w:p w14:paraId="64C0733C" w14:textId="77777777" w:rsidR="00796C82" w:rsidRPr="00C51CC4" w:rsidRDefault="00796C82" w:rsidP="00796C82">
      <w:pPr>
        <w:spacing w:before="120" w:after="120" w:line="380" w:lineRule="exact"/>
        <w:ind w:left="540"/>
        <w:jc w:val="thaiDistribute"/>
        <w:rPr>
          <w:rFonts w:ascii="Arial" w:hAnsi="Arial" w:cstheme="minorBidi"/>
          <w:sz w:val="22"/>
          <w:szCs w:val="22"/>
          <w:cs/>
        </w:rPr>
      </w:pPr>
      <w:r w:rsidRPr="00C51CC4">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C51CC4">
        <w:rPr>
          <w:rFonts w:ascii="Arial" w:hAnsi="Arial" w:cs="Arial"/>
          <w:sz w:val="22"/>
          <w:szCs w:val="22"/>
        </w:rPr>
        <w:t>capitalised</w:t>
      </w:r>
      <w:proofErr w:type="spellEnd"/>
      <w:r w:rsidRPr="00C51CC4">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4611BBB5" w14:textId="77777777" w:rsidR="00796C82" w:rsidRPr="00C51CC4" w:rsidRDefault="00796C82" w:rsidP="00796C82">
      <w:pPr>
        <w:spacing w:before="120" w:after="120" w:line="380" w:lineRule="exact"/>
        <w:ind w:left="540"/>
        <w:jc w:val="thaiDistribute"/>
        <w:rPr>
          <w:rFonts w:ascii="Arial" w:hAnsi="Arial" w:cstheme="minorBidi"/>
          <w:sz w:val="22"/>
          <w:szCs w:val="22"/>
        </w:rPr>
      </w:pPr>
      <w:r w:rsidRPr="00C51CC4">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C51CC4">
        <w:rPr>
          <w:rFonts w:ascii="Arial" w:hAnsi="Arial" w:cs="Arial"/>
          <w:sz w:val="22"/>
          <w:szCs w:val="22"/>
        </w:rPr>
        <w:t>recognised</w:t>
      </w:r>
      <w:proofErr w:type="spellEnd"/>
      <w:r w:rsidRPr="00C51CC4">
        <w:rPr>
          <w:rFonts w:ascii="Arial" w:hAnsi="Arial" w:cs="Arial"/>
          <w:sz w:val="22"/>
          <w:szCs w:val="22"/>
        </w:rPr>
        <w:t xml:space="preserve"> as an expense in profit or loss on a straight</w:t>
      </w:r>
      <w:r w:rsidRPr="00C51CC4">
        <w:rPr>
          <w:rFonts w:ascii="Arial" w:hAnsi="Arial" w:cs="Browallia New"/>
          <w:sz w:val="22"/>
          <w:szCs w:val="28"/>
        </w:rPr>
        <w:t>-</w:t>
      </w:r>
      <w:r w:rsidRPr="00C51CC4">
        <w:rPr>
          <w:rFonts w:ascii="Arial" w:hAnsi="Arial" w:cs="Arial"/>
          <w:sz w:val="22"/>
          <w:szCs w:val="22"/>
        </w:rPr>
        <w:t>line basis over the lease term.</w:t>
      </w:r>
    </w:p>
    <w:p w14:paraId="1EB6715B" w14:textId="7C39B918" w:rsidR="00FD56EA" w:rsidRPr="00C51CC4" w:rsidRDefault="00796C82" w:rsidP="00E7081F">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w:t>
      </w:r>
      <w:r w:rsidR="00FD56EA" w:rsidRPr="00C51CC4">
        <w:rPr>
          <w:rFonts w:ascii="Arial" w:hAnsi="Arial"/>
          <w:b/>
          <w:bCs/>
          <w:sz w:val="22"/>
          <w:szCs w:val="22"/>
        </w:rPr>
        <w:t>.10</w:t>
      </w:r>
      <w:r w:rsidR="00FD56EA" w:rsidRPr="00C51CC4">
        <w:rPr>
          <w:rFonts w:ascii="Arial" w:hAnsi="Arial"/>
          <w:b/>
          <w:bCs/>
          <w:sz w:val="22"/>
          <w:szCs w:val="22"/>
        </w:rPr>
        <w:tab/>
        <w:t>Related party transactions</w:t>
      </w:r>
    </w:p>
    <w:p w14:paraId="6F0FADD6" w14:textId="00869FED" w:rsidR="00FD56EA" w:rsidRPr="00C51CC4" w:rsidRDefault="00FD56EA" w:rsidP="00E7081F">
      <w:pPr>
        <w:spacing w:before="120" w:after="120" w:line="380" w:lineRule="exact"/>
        <w:ind w:left="547" w:hanging="547"/>
        <w:jc w:val="thaiDistribute"/>
        <w:rPr>
          <w:rFonts w:ascii="Arial" w:hAnsi="Arial"/>
          <w:sz w:val="22"/>
          <w:szCs w:val="22"/>
        </w:rPr>
      </w:pPr>
      <w:r w:rsidRPr="00C51CC4">
        <w:rPr>
          <w:rFonts w:ascii="Arial" w:hAnsi="Arial"/>
          <w:sz w:val="22"/>
          <w:szCs w:val="22"/>
        </w:rPr>
        <w:t xml:space="preserve"> </w:t>
      </w:r>
      <w:r w:rsidRPr="00C51CC4">
        <w:rPr>
          <w:rFonts w:ascii="Arial" w:hAnsi="Arial"/>
          <w:sz w:val="22"/>
          <w:szCs w:val="22"/>
        </w:rPr>
        <w:tab/>
        <w:t xml:space="preserve">Related parties comprise individuals </w:t>
      </w:r>
      <w:r w:rsidR="00AB07E2" w:rsidRPr="00C51CC4">
        <w:rPr>
          <w:rFonts w:ascii="Arial" w:hAnsi="Arial"/>
          <w:sz w:val="22"/>
          <w:szCs w:val="22"/>
        </w:rPr>
        <w:t xml:space="preserve">or enterprises </w:t>
      </w:r>
      <w:r w:rsidRPr="00C51CC4">
        <w:rPr>
          <w:rFonts w:ascii="Arial" w:hAnsi="Arial"/>
          <w:sz w:val="22"/>
          <w:szCs w:val="22"/>
        </w:rPr>
        <w:t xml:space="preserve">that control, or are controlled by, the Company and its subsidiaries, whether directly or indirectly, or which are under common control with the </w:t>
      </w:r>
      <w:r w:rsidR="5F0FCEA3" w:rsidRPr="00C51CC4">
        <w:rPr>
          <w:rFonts w:ascii="Arial" w:hAnsi="Arial"/>
          <w:sz w:val="22"/>
          <w:szCs w:val="22"/>
        </w:rPr>
        <w:t>Group</w:t>
      </w:r>
      <w:r w:rsidRPr="00C51CC4">
        <w:rPr>
          <w:rFonts w:ascii="Arial" w:hAnsi="Arial"/>
          <w:sz w:val="22"/>
          <w:szCs w:val="22"/>
        </w:rPr>
        <w:t>.</w:t>
      </w:r>
    </w:p>
    <w:p w14:paraId="16DD77F1" w14:textId="5235327F" w:rsidR="00FD56EA" w:rsidRPr="00C51CC4" w:rsidRDefault="00FD56EA" w:rsidP="00E7081F">
      <w:pPr>
        <w:spacing w:before="120" w:after="120" w:line="380" w:lineRule="exact"/>
        <w:ind w:left="547" w:hanging="547"/>
        <w:jc w:val="thaiDistribute"/>
        <w:rPr>
          <w:rFonts w:ascii="Arial" w:hAnsi="Arial"/>
          <w:sz w:val="22"/>
          <w:szCs w:val="22"/>
        </w:rPr>
      </w:pPr>
      <w:r w:rsidRPr="00C51CC4">
        <w:rPr>
          <w:rFonts w:ascii="Arial" w:hAnsi="Arial"/>
          <w:sz w:val="22"/>
          <w:szCs w:val="22"/>
        </w:rPr>
        <w:tab/>
        <w:t xml:space="preserve">They also include </w:t>
      </w:r>
      <w:r w:rsidR="00AB07E2" w:rsidRPr="00C51CC4">
        <w:rPr>
          <w:rFonts w:ascii="Arial" w:hAnsi="Arial"/>
          <w:sz w:val="22"/>
          <w:szCs w:val="22"/>
        </w:rPr>
        <w:t xml:space="preserve">individuals or enterprises </w:t>
      </w:r>
      <w:r w:rsidRPr="00C51CC4">
        <w:rPr>
          <w:rFonts w:ascii="Arial" w:hAnsi="Arial"/>
          <w:sz w:val="22"/>
          <w:szCs w:val="22"/>
        </w:rPr>
        <w:t xml:space="preserve">which directly or indirectly own a voting interest in the </w:t>
      </w:r>
      <w:r w:rsidR="2B314395" w:rsidRPr="00C51CC4">
        <w:rPr>
          <w:rFonts w:ascii="Arial" w:hAnsi="Arial"/>
          <w:sz w:val="22"/>
          <w:szCs w:val="22"/>
        </w:rPr>
        <w:t>Group</w:t>
      </w:r>
      <w:r w:rsidRPr="00C51CC4">
        <w:rPr>
          <w:rFonts w:ascii="Arial" w:hAnsi="Arial"/>
          <w:sz w:val="22"/>
          <w:szCs w:val="22"/>
        </w:rPr>
        <w:t xml:space="preserve"> that gives them significant influence over the </w:t>
      </w:r>
      <w:r w:rsidR="199E89BB" w:rsidRPr="00C51CC4">
        <w:rPr>
          <w:rFonts w:ascii="Arial" w:hAnsi="Arial"/>
          <w:sz w:val="22"/>
          <w:szCs w:val="22"/>
        </w:rPr>
        <w:t>Group</w:t>
      </w:r>
      <w:r w:rsidRPr="00C51CC4">
        <w:rPr>
          <w:rFonts w:ascii="Arial" w:hAnsi="Arial"/>
          <w:sz w:val="22"/>
          <w:szCs w:val="22"/>
        </w:rPr>
        <w:t xml:space="preserve">, key management personnel, directors and officers with authority in the planning and direction of the operations of the </w:t>
      </w:r>
      <w:r w:rsidR="1C52D00E" w:rsidRPr="00C51CC4">
        <w:rPr>
          <w:rFonts w:ascii="Arial" w:hAnsi="Arial"/>
          <w:sz w:val="22"/>
          <w:szCs w:val="22"/>
        </w:rPr>
        <w:t>Group</w:t>
      </w:r>
      <w:r w:rsidRPr="00C51CC4">
        <w:rPr>
          <w:rFonts w:ascii="Arial" w:hAnsi="Arial"/>
          <w:sz w:val="22"/>
          <w:szCs w:val="22"/>
        </w:rPr>
        <w:t>.</w:t>
      </w:r>
    </w:p>
    <w:p w14:paraId="2B0D232D" w14:textId="77777777" w:rsidR="00411B8E" w:rsidRPr="00C51CC4" w:rsidRDefault="00411B8E">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55B84249" w14:textId="367113B0" w:rsidR="00FD56EA" w:rsidRPr="00C51CC4" w:rsidRDefault="00796C82" w:rsidP="00E7081F">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lastRenderedPageBreak/>
        <w:t>5</w:t>
      </w:r>
      <w:r w:rsidR="00FD56EA" w:rsidRPr="00C51CC4">
        <w:rPr>
          <w:rFonts w:ascii="Arial" w:hAnsi="Arial"/>
          <w:b/>
          <w:bCs/>
          <w:sz w:val="22"/>
          <w:szCs w:val="22"/>
        </w:rPr>
        <w:t>.</w:t>
      </w:r>
      <w:r w:rsidR="00203C6F" w:rsidRPr="00C51CC4">
        <w:rPr>
          <w:rFonts w:ascii="Arial" w:hAnsi="Arial"/>
          <w:b/>
          <w:bCs/>
          <w:sz w:val="22"/>
          <w:szCs w:val="22"/>
        </w:rPr>
        <w:t>11</w:t>
      </w:r>
      <w:r w:rsidR="00FD56EA" w:rsidRPr="00C51CC4">
        <w:rPr>
          <w:rFonts w:ascii="Arial" w:hAnsi="Arial"/>
          <w:b/>
          <w:bCs/>
          <w:sz w:val="22"/>
          <w:szCs w:val="22"/>
        </w:rPr>
        <w:tab/>
        <w:t>Foreign currencies</w:t>
      </w:r>
    </w:p>
    <w:p w14:paraId="2D321F9F" w14:textId="278C9C8C" w:rsidR="006A4891" w:rsidRPr="00C51CC4" w:rsidRDefault="0062658F" w:rsidP="00E7081F">
      <w:pPr>
        <w:tabs>
          <w:tab w:val="left" w:pos="360"/>
          <w:tab w:val="left" w:pos="1440"/>
        </w:tabs>
        <w:spacing w:before="120" w:after="120" w:line="380" w:lineRule="exact"/>
        <w:ind w:left="547" w:hanging="547"/>
        <w:jc w:val="thaiDistribute"/>
        <w:outlineLvl w:val="0"/>
        <w:rPr>
          <w:rFonts w:ascii="Arial" w:hAnsi="Arial" w:cs="Arial"/>
          <w:sz w:val="22"/>
          <w:szCs w:val="22"/>
        </w:rPr>
      </w:pPr>
      <w:r w:rsidRPr="00C51CC4">
        <w:rPr>
          <w:rFonts w:ascii="Arial" w:hAnsi="Arial" w:cs="Arial"/>
          <w:sz w:val="22"/>
          <w:szCs w:val="22"/>
        </w:rPr>
        <w:tab/>
      </w:r>
      <w:r w:rsidR="00CD5D5E" w:rsidRPr="00C51CC4">
        <w:rPr>
          <w:rFonts w:ascii="Arial" w:hAnsi="Arial" w:cs="Arial"/>
          <w:sz w:val="22"/>
          <w:szCs w:val="22"/>
        </w:rPr>
        <w:tab/>
      </w:r>
      <w:r w:rsidR="006A4891" w:rsidRPr="00C51CC4">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C51CC4" w:rsidRDefault="00D21A98" w:rsidP="00D21A98">
      <w:pPr>
        <w:tabs>
          <w:tab w:val="left" w:pos="1440"/>
        </w:tabs>
        <w:spacing w:before="120" w:after="120" w:line="380" w:lineRule="exact"/>
        <w:ind w:left="547" w:hanging="547"/>
        <w:jc w:val="thaiDistribute"/>
        <w:outlineLvl w:val="0"/>
        <w:rPr>
          <w:rFonts w:ascii="Arial" w:hAnsi="Arial"/>
          <w:b/>
          <w:bCs/>
          <w:i/>
          <w:iCs/>
          <w:sz w:val="22"/>
          <w:szCs w:val="22"/>
        </w:rPr>
      </w:pPr>
      <w:r w:rsidRPr="00C51CC4">
        <w:rPr>
          <w:rFonts w:ascii="Arial" w:hAnsi="Arial" w:cs="Arial"/>
          <w:color w:val="000000"/>
          <w:sz w:val="22"/>
          <w:szCs w:val="22"/>
        </w:rPr>
        <w:tab/>
      </w:r>
      <w:r w:rsidR="00FD56EA" w:rsidRPr="00C51CC4">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C51CC4">
        <w:rPr>
          <w:rFonts w:ascii="Arial" w:hAnsi="Arial" w:cs="Arial"/>
          <w:color w:val="000000"/>
          <w:sz w:val="22"/>
          <w:szCs w:val="22"/>
        </w:rPr>
        <w:t>end of reporting period</w:t>
      </w:r>
      <w:r w:rsidR="00FD56EA" w:rsidRPr="00C51CC4">
        <w:rPr>
          <w:rFonts w:ascii="Arial" w:hAnsi="Arial" w:cs="Arial"/>
          <w:b/>
          <w:bCs/>
          <w:color w:val="000000"/>
          <w:sz w:val="22"/>
          <w:szCs w:val="22"/>
        </w:rPr>
        <w:t>.</w:t>
      </w:r>
    </w:p>
    <w:p w14:paraId="71DCBEF5" w14:textId="77777777" w:rsidR="00FD56EA" w:rsidRPr="00C51CC4" w:rsidRDefault="00FD56EA" w:rsidP="00E7081F">
      <w:pPr>
        <w:spacing w:before="120" w:after="120" w:line="380" w:lineRule="exact"/>
        <w:ind w:left="547" w:hanging="547"/>
        <w:jc w:val="thaiDistribute"/>
        <w:rPr>
          <w:rFonts w:ascii="Arial" w:hAnsi="Arial"/>
          <w:sz w:val="22"/>
          <w:szCs w:val="22"/>
        </w:rPr>
      </w:pPr>
      <w:r w:rsidRPr="00C51CC4">
        <w:rPr>
          <w:rFonts w:ascii="Arial" w:hAnsi="Arial"/>
          <w:sz w:val="22"/>
          <w:szCs w:val="22"/>
        </w:rPr>
        <w:tab/>
        <w:t>Gains and losses on exchange are included in determining income.</w:t>
      </w:r>
    </w:p>
    <w:p w14:paraId="3F2AFC53" w14:textId="64049699" w:rsidR="00FD56EA" w:rsidRPr="00C51CC4" w:rsidRDefault="00796C82" w:rsidP="00E7081F">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w:t>
      </w:r>
      <w:r w:rsidR="00FD56EA" w:rsidRPr="00C51CC4">
        <w:rPr>
          <w:rFonts w:ascii="Arial" w:hAnsi="Arial"/>
          <w:b/>
          <w:bCs/>
          <w:sz w:val="22"/>
          <w:szCs w:val="22"/>
        </w:rPr>
        <w:t>.</w:t>
      </w:r>
      <w:r w:rsidR="00203C6F" w:rsidRPr="00C51CC4">
        <w:rPr>
          <w:rFonts w:ascii="Arial" w:hAnsi="Arial"/>
          <w:b/>
          <w:bCs/>
          <w:sz w:val="22"/>
          <w:szCs w:val="22"/>
        </w:rPr>
        <w:t>12</w:t>
      </w:r>
      <w:r w:rsidR="003070A3" w:rsidRPr="00C51CC4">
        <w:rPr>
          <w:rFonts w:ascii="Arial" w:hAnsi="Arial"/>
          <w:b/>
          <w:bCs/>
          <w:sz w:val="22"/>
          <w:szCs w:val="22"/>
        </w:rPr>
        <w:tab/>
      </w:r>
      <w:r w:rsidRPr="00C51CC4">
        <w:rPr>
          <w:rFonts w:ascii="Arial" w:hAnsi="Arial" w:cs="Arial"/>
          <w:b/>
          <w:bCs/>
          <w:sz w:val="22"/>
        </w:rPr>
        <w:t>Impairment of non-financial assets</w:t>
      </w:r>
    </w:p>
    <w:p w14:paraId="4525B403" w14:textId="24BB7C0C" w:rsidR="00B56676" w:rsidRPr="00C51CC4" w:rsidRDefault="00D21A98" w:rsidP="00E7081F">
      <w:pPr>
        <w:tabs>
          <w:tab w:val="left" w:pos="360"/>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Pr="00C51CC4">
        <w:rPr>
          <w:rFonts w:ascii="Arial" w:hAnsi="Arial"/>
          <w:sz w:val="22"/>
          <w:szCs w:val="22"/>
        </w:rPr>
        <w:tab/>
      </w:r>
      <w:r w:rsidR="00FD56EA" w:rsidRPr="00C51CC4">
        <w:rPr>
          <w:rFonts w:ascii="Arial" w:hAnsi="Arial"/>
          <w:sz w:val="22"/>
          <w:szCs w:val="22"/>
        </w:rPr>
        <w:t xml:space="preserve">At </w:t>
      </w:r>
      <w:r w:rsidR="00CD15B8" w:rsidRPr="00C51CC4">
        <w:rPr>
          <w:rFonts w:ascii="Arial" w:hAnsi="Arial"/>
          <w:sz w:val="22"/>
          <w:szCs w:val="22"/>
        </w:rPr>
        <w:t>the end of each reporting period</w:t>
      </w:r>
      <w:r w:rsidR="00FD56EA" w:rsidRPr="00C51CC4">
        <w:rPr>
          <w:rFonts w:ascii="Arial" w:hAnsi="Arial"/>
          <w:sz w:val="22"/>
          <w:szCs w:val="22"/>
        </w:rPr>
        <w:t xml:space="preserve">, the </w:t>
      </w:r>
      <w:r w:rsidR="5A9458D9" w:rsidRPr="00C51CC4">
        <w:rPr>
          <w:rFonts w:ascii="Arial" w:hAnsi="Arial"/>
          <w:sz w:val="22"/>
          <w:szCs w:val="22"/>
        </w:rPr>
        <w:t>Group</w:t>
      </w:r>
      <w:r w:rsidR="00FD56EA" w:rsidRPr="00C51CC4">
        <w:rPr>
          <w:rFonts w:ascii="Arial" w:hAnsi="Arial"/>
          <w:sz w:val="22"/>
          <w:szCs w:val="22"/>
        </w:rPr>
        <w:t xml:space="preserve"> perform</w:t>
      </w:r>
      <w:r w:rsidR="74C81116" w:rsidRPr="00C51CC4">
        <w:rPr>
          <w:rFonts w:ascii="Arial" w:hAnsi="Arial"/>
          <w:sz w:val="22"/>
          <w:szCs w:val="22"/>
        </w:rPr>
        <w:t>s</w:t>
      </w:r>
      <w:r w:rsidR="00FD56EA" w:rsidRPr="00C51CC4">
        <w:rPr>
          <w:rFonts w:ascii="Arial" w:hAnsi="Arial"/>
          <w:sz w:val="22"/>
          <w:szCs w:val="22"/>
        </w:rPr>
        <w:t xml:space="preserve"> impairment reviews in respect of the property, plant and equipment</w:t>
      </w:r>
      <w:r w:rsidR="00796C82" w:rsidRPr="00C51CC4">
        <w:rPr>
          <w:rFonts w:ascii="Arial" w:hAnsi="Arial"/>
          <w:sz w:val="22"/>
          <w:szCs w:val="22"/>
        </w:rPr>
        <w:t xml:space="preserve"> right-of-use asset</w:t>
      </w:r>
      <w:r w:rsidR="00FD56EA" w:rsidRPr="00C51CC4">
        <w:rPr>
          <w:rFonts w:ascii="Arial" w:hAnsi="Arial"/>
          <w:sz w:val="22"/>
          <w:szCs w:val="22"/>
        </w:rPr>
        <w:t xml:space="preserve"> and other intangible assets whenever events or changes in circumstances indicate that an asset may be impaired. The</w:t>
      </w:r>
      <w:r w:rsidR="79ACB2BB" w:rsidRPr="00C51CC4">
        <w:rPr>
          <w:rFonts w:ascii="Arial" w:hAnsi="Arial"/>
          <w:sz w:val="22"/>
          <w:szCs w:val="22"/>
        </w:rPr>
        <w:t xml:space="preserve"> Group</w:t>
      </w:r>
      <w:r w:rsidR="00FD56EA" w:rsidRPr="00C51CC4">
        <w:rPr>
          <w:rFonts w:ascii="Arial" w:hAnsi="Arial"/>
          <w:sz w:val="22"/>
          <w:szCs w:val="22"/>
        </w:rPr>
        <w:t xml:space="preserve"> also carr</w:t>
      </w:r>
      <w:r w:rsidR="13837F93" w:rsidRPr="00C51CC4">
        <w:rPr>
          <w:rFonts w:ascii="Arial" w:hAnsi="Arial"/>
          <w:sz w:val="22"/>
          <w:szCs w:val="22"/>
        </w:rPr>
        <w:t>ies</w:t>
      </w:r>
      <w:r w:rsidR="00FD56EA" w:rsidRPr="00C51CC4">
        <w:rPr>
          <w:rFonts w:ascii="Arial" w:hAnsi="Arial"/>
          <w:sz w:val="22"/>
          <w:szCs w:val="22"/>
        </w:rPr>
        <w:t xml:space="preserve"> out annual impairment reviews in respect of goodwill. An impairment loss is </w:t>
      </w:r>
      <w:proofErr w:type="spellStart"/>
      <w:r w:rsidR="00FD56EA" w:rsidRPr="00C51CC4">
        <w:rPr>
          <w:rFonts w:ascii="Arial" w:hAnsi="Arial"/>
          <w:sz w:val="22"/>
          <w:szCs w:val="22"/>
        </w:rPr>
        <w:t>recognised</w:t>
      </w:r>
      <w:proofErr w:type="spellEnd"/>
      <w:r w:rsidR="00FD56EA" w:rsidRPr="00C51CC4">
        <w:rPr>
          <w:rFonts w:ascii="Arial" w:hAnsi="Arial"/>
          <w:sz w:val="22"/>
          <w:szCs w:val="22"/>
        </w:rPr>
        <w:t xml:space="preserve"> when the recoverable amount of an asset, which is the higher of the asset’s fair value less costs to sell and its value in use, is less than the carrying amount. </w:t>
      </w:r>
      <w:r w:rsidR="00C24985" w:rsidRPr="00C51CC4">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C51CC4">
        <w:rPr>
          <w:rFonts w:ascii="Arial" w:hAnsi="Arial"/>
          <w:sz w:val="22"/>
          <w:szCs w:val="22"/>
        </w:rPr>
        <w:t>Group</w:t>
      </w:r>
      <w:r w:rsidR="00C24985" w:rsidRPr="00C51CC4">
        <w:rPr>
          <w:rFonts w:ascii="Arial" w:hAnsi="Arial"/>
          <w:sz w:val="22"/>
          <w:szCs w:val="22"/>
        </w:rPr>
        <w:t xml:space="preserve"> could obtain from the disposal of the asset in an arm’s length transaction between knowledgeable, willing parties, after deducting the costs of disposal.</w:t>
      </w:r>
    </w:p>
    <w:p w14:paraId="433D569C" w14:textId="2F993A7F" w:rsidR="00FD56EA"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FD56EA" w:rsidRPr="00C51CC4">
        <w:rPr>
          <w:rFonts w:ascii="Arial" w:hAnsi="Arial"/>
          <w:sz w:val="22"/>
          <w:szCs w:val="22"/>
        </w:rPr>
        <w:t xml:space="preserve">An impairment loss is </w:t>
      </w:r>
      <w:proofErr w:type="spellStart"/>
      <w:r w:rsidR="00FD56EA" w:rsidRPr="00C51CC4">
        <w:rPr>
          <w:rFonts w:ascii="Arial" w:hAnsi="Arial"/>
          <w:sz w:val="22"/>
          <w:szCs w:val="22"/>
        </w:rPr>
        <w:t>recognised</w:t>
      </w:r>
      <w:proofErr w:type="spellEnd"/>
      <w:r w:rsidR="00FD56EA" w:rsidRPr="00C51CC4">
        <w:rPr>
          <w:rFonts w:ascii="Arial" w:hAnsi="Arial"/>
          <w:sz w:val="22"/>
          <w:szCs w:val="22"/>
        </w:rPr>
        <w:t xml:space="preserve"> in </w:t>
      </w:r>
      <w:r w:rsidR="00CD15B8" w:rsidRPr="00C51CC4">
        <w:rPr>
          <w:rFonts w:ascii="Arial" w:hAnsi="Arial"/>
          <w:sz w:val="22"/>
          <w:szCs w:val="22"/>
        </w:rPr>
        <w:t>profit or loss</w:t>
      </w:r>
      <w:r w:rsidR="00FD56EA" w:rsidRPr="00C51CC4">
        <w:rPr>
          <w:rFonts w:ascii="Arial" w:hAnsi="Arial"/>
          <w:sz w:val="22"/>
          <w:szCs w:val="22"/>
        </w:rPr>
        <w:t xml:space="preserve">. </w:t>
      </w:r>
    </w:p>
    <w:p w14:paraId="21A640B0" w14:textId="4F539976" w:rsidR="001D30D7" w:rsidRPr="00C51CC4" w:rsidRDefault="00D21A98" w:rsidP="00D21A98">
      <w:pPr>
        <w:tabs>
          <w:tab w:val="left" w:pos="1440"/>
        </w:tabs>
        <w:spacing w:before="120" w:after="120" w:line="380" w:lineRule="exact"/>
        <w:ind w:left="547" w:hanging="547"/>
        <w:jc w:val="thaiDistribute"/>
        <w:outlineLvl w:val="0"/>
        <w:rPr>
          <w:rFonts w:ascii="Arial" w:hAnsi="Arial" w:cs="Arial"/>
          <w:spacing w:val="-4"/>
          <w:sz w:val="22"/>
          <w:szCs w:val="22"/>
        </w:rPr>
      </w:pPr>
      <w:r w:rsidRPr="00C51CC4">
        <w:rPr>
          <w:rFonts w:ascii="Arial" w:hAnsi="Arial" w:cs="Arial"/>
          <w:spacing w:val="-4"/>
          <w:sz w:val="22"/>
          <w:szCs w:val="22"/>
        </w:rPr>
        <w:tab/>
      </w:r>
      <w:r w:rsidR="001D30D7" w:rsidRPr="00C51CC4">
        <w:rPr>
          <w:rFonts w:ascii="Arial" w:hAnsi="Arial" w:cs="Arial"/>
          <w:spacing w:val="-4"/>
          <w:sz w:val="22"/>
          <w:szCs w:val="22"/>
        </w:rPr>
        <w:t xml:space="preserve">In the </w:t>
      </w:r>
      <w:r w:rsidR="001D30D7" w:rsidRPr="00C51CC4">
        <w:rPr>
          <w:rFonts w:ascii="Arial" w:hAnsi="Arial"/>
          <w:sz w:val="22"/>
          <w:szCs w:val="22"/>
        </w:rPr>
        <w:t>assessment</w:t>
      </w:r>
      <w:r w:rsidR="001D30D7" w:rsidRPr="00C51CC4">
        <w:rPr>
          <w:rFonts w:ascii="Arial" w:hAnsi="Arial" w:cs="Arial"/>
          <w:spacing w:val="-4"/>
          <w:sz w:val="22"/>
          <w:szCs w:val="22"/>
          <w:cs/>
        </w:rPr>
        <w:t xml:space="preserve"> </w:t>
      </w:r>
      <w:r w:rsidR="001D30D7" w:rsidRPr="00C51CC4">
        <w:rPr>
          <w:rFonts w:ascii="Arial" w:hAnsi="Arial" w:cs="Arial"/>
          <w:spacing w:val="-4"/>
          <w:sz w:val="22"/>
          <w:szCs w:val="22"/>
        </w:rPr>
        <w:t>of asset impairment</w:t>
      </w:r>
      <w:r w:rsidR="001D30D7" w:rsidRPr="00C51CC4">
        <w:rPr>
          <w:rFonts w:ascii="Arial" w:hAnsi="Arial" w:cs="Arial"/>
          <w:spacing w:val="-4"/>
          <w:sz w:val="22"/>
          <w:szCs w:val="22"/>
          <w:cs/>
        </w:rPr>
        <w:t xml:space="preserve"> </w:t>
      </w:r>
      <w:r w:rsidR="001D30D7" w:rsidRPr="00C51CC4">
        <w:rPr>
          <w:rFonts w:ascii="Arial" w:hAnsi="Arial" w:cs="Arial"/>
          <w:spacing w:val="-4"/>
          <w:sz w:val="22"/>
          <w:szCs w:val="22"/>
        </w:rPr>
        <w:t xml:space="preserve">if there is any indication that previously </w:t>
      </w:r>
      <w:proofErr w:type="spellStart"/>
      <w:r w:rsidR="001D30D7" w:rsidRPr="00C51CC4">
        <w:rPr>
          <w:rFonts w:ascii="Arial" w:hAnsi="Arial" w:cs="Arial"/>
          <w:spacing w:val="-4"/>
          <w:sz w:val="22"/>
          <w:szCs w:val="22"/>
        </w:rPr>
        <w:t>recognised</w:t>
      </w:r>
      <w:proofErr w:type="spellEnd"/>
      <w:r w:rsidR="001D30D7" w:rsidRPr="00C51CC4">
        <w:rPr>
          <w:rFonts w:ascii="Arial" w:hAnsi="Arial" w:cs="Arial"/>
          <w:spacing w:val="-4"/>
          <w:sz w:val="22"/>
          <w:szCs w:val="22"/>
        </w:rPr>
        <w:t xml:space="preserve"> impairment losses may no longer exist or may have decreased, the </w:t>
      </w:r>
      <w:r w:rsidR="32D2A91A" w:rsidRPr="00C51CC4">
        <w:rPr>
          <w:rFonts w:ascii="Arial" w:hAnsi="Arial" w:cs="Arial"/>
          <w:spacing w:val="-4"/>
          <w:sz w:val="22"/>
          <w:szCs w:val="22"/>
        </w:rPr>
        <w:t>Group</w:t>
      </w:r>
      <w:r w:rsidR="001D30D7" w:rsidRPr="00C51CC4">
        <w:rPr>
          <w:rFonts w:ascii="Arial" w:hAnsi="Arial" w:cs="Arial"/>
          <w:spacing w:val="-4"/>
          <w:sz w:val="22"/>
          <w:szCs w:val="22"/>
        </w:rPr>
        <w:t xml:space="preserve"> </w:t>
      </w:r>
      <w:r w:rsidR="00B751A4" w:rsidRPr="00C51CC4">
        <w:rPr>
          <w:rFonts w:ascii="Arial" w:hAnsi="Arial" w:cs="Arial"/>
          <w:spacing w:val="-4"/>
          <w:sz w:val="22"/>
          <w:szCs w:val="22"/>
        </w:rPr>
        <w:t>estimate</w:t>
      </w:r>
      <w:r w:rsidR="0AB3D818" w:rsidRPr="00C51CC4">
        <w:rPr>
          <w:rFonts w:ascii="Arial" w:hAnsi="Arial" w:cs="Arial"/>
          <w:spacing w:val="-4"/>
          <w:sz w:val="22"/>
          <w:szCs w:val="22"/>
        </w:rPr>
        <w:t>s</w:t>
      </w:r>
      <w:r w:rsidR="001D30D7" w:rsidRPr="00C51CC4">
        <w:rPr>
          <w:rFonts w:ascii="Arial" w:hAnsi="Arial" w:cs="Arial"/>
          <w:spacing w:val="-4"/>
          <w:sz w:val="22"/>
          <w:szCs w:val="22"/>
        </w:rPr>
        <w:t xml:space="preserve"> the asset’s recoverable amount. A previously </w:t>
      </w:r>
      <w:proofErr w:type="spellStart"/>
      <w:r w:rsidR="001D30D7" w:rsidRPr="00C51CC4">
        <w:rPr>
          <w:rFonts w:ascii="Arial" w:hAnsi="Arial" w:cs="Arial"/>
          <w:spacing w:val="-4"/>
          <w:sz w:val="22"/>
          <w:szCs w:val="22"/>
        </w:rPr>
        <w:t>recognised</w:t>
      </w:r>
      <w:proofErr w:type="spellEnd"/>
      <w:r w:rsidR="001D30D7" w:rsidRPr="00C51CC4">
        <w:rPr>
          <w:rFonts w:ascii="Arial" w:hAnsi="Arial" w:cs="Arial"/>
          <w:spacing w:val="-4"/>
          <w:sz w:val="22"/>
          <w:szCs w:val="22"/>
        </w:rPr>
        <w:t xml:space="preserve"> impairment loss is reversed only if there has </w:t>
      </w:r>
      <w:r w:rsidR="001D30D7" w:rsidRPr="00C51CC4">
        <w:rPr>
          <w:rFonts w:ascii="Arial" w:hAnsi="Arial"/>
          <w:sz w:val="22"/>
          <w:szCs w:val="22"/>
        </w:rPr>
        <w:t>been</w:t>
      </w:r>
      <w:r w:rsidR="001D30D7" w:rsidRPr="00C51CC4">
        <w:rPr>
          <w:rFonts w:ascii="Arial" w:hAnsi="Arial" w:cs="Arial"/>
          <w:spacing w:val="-4"/>
          <w:sz w:val="22"/>
          <w:szCs w:val="22"/>
        </w:rPr>
        <w:t xml:space="preserve"> a change in the assumptions used to determine the asset’s recoverable amount since the last impairment loss was </w:t>
      </w:r>
      <w:proofErr w:type="spellStart"/>
      <w:r w:rsidR="001D30D7" w:rsidRPr="00C51CC4">
        <w:rPr>
          <w:rFonts w:ascii="Arial" w:hAnsi="Arial" w:cs="Arial"/>
          <w:spacing w:val="-4"/>
          <w:sz w:val="22"/>
          <w:szCs w:val="22"/>
        </w:rPr>
        <w:t>recognised</w:t>
      </w:r>
      <w:proofErr w:type="spellEnd"/>
      <w:r w:rsidR="001D30D7" w:rsidRPr="00C51CC4">
        <w:rPr>
          <w:rFonts w:ascii="Arial" w:hAnsi="Arial" w:cs="Arial"/>
          <w:spacing w:val="-4"/>
          <w:sz w:val="22"/>
          <w:szCs w:val="22"/>
        </w:rPr>
        <w:t>. The increased carrying amount of the asset attributable to a reversal of an impairment loss shall not exceed the carrying amount that would have been determined</w:t>
      </w:r>
      <w:r w:rsidR="001D30D7" w:rsidRPr="00C51CC4">
        <w:rPr>
          <w:rFonts w:ascii="Arial" w:hAnsi="Arial" w:cs="Arial"/>
          <w:spacing w:val="-4"/>
          <w:sz w:val="22"/>
          <w:szCs w:val="22"/>
          <w:cs/>
        </w:rPr>
        <w:t xml:space="preserve"> </w:t>
      </w:r>
      <w:r w:rsidR="001D30D7" w:rsidRPr="00C51CC4">
        <w:rPr>
          <w:rFonts w:ascii="Arial" w:hAnsi="Arial" w:cs="Arial"/>
          <w:spacing w:val="-4"/>
          <w:sz w:val="22"/>
          <w:szCs w:val="22"/>
        </w:rPr>
        <w:t xml:space="preserve">had no impairment loss been </w:t>
      </w:r>
      <w:proofErr w:type="spellStart"/>
      <w:r w:rsidR="001D30D7" w:rsidRPr="00C51CC4">
        <w:rPr>
          <w:rFonts w:ascii="Arial" w:hAnsi="Arial" w:cs="Arial"/>
          <w:spacing w:val="-4"/>
          <w:sz w:val="22"/>
          <w:szCs w:val="22"/>
        </w:rPr>
        <w:t>recognised</w:t>
      </w:r>
      <w:proofErr w:type="spellEnd"/>
      <w:r w:rsidR="001D30D7" w:rsidRPr="00C51CC4">
        <w:rPr>
          <w:rFonts w:ascii="Arial" w:hAnsi="Arial" w:cs="Arial"/>
          <w:spacing w:val="-4"/>
          <w:sz w:val="22"/>
          <w:szCs w:val="22"/>
        </w:rPr>
        <w:t xml:space="preserve"> for the asset in prior years. Such reversal is </w:t>
      </w:r>
      <w:proofErr w:type="spellStart"/>
      <w:r w:rsidR="001D30D7" w:rsidRPr="00C51CC4">
        <w:rPr>
          <w:rFonts w:ascii="Arial" w:hAnsi="Arial" w:cs="Arial"/>
          <w:spacing w:val="-4"/>
          <w:sz w:val="22"/>
          <w:szCs w:val="22"/>
        </w:rPr>
        <w:t>recognised</w:t>
      </w:r>
      <w:proofErr w:type="spellEnd"/>
      <w:r w:rsidR="001D30D7" w:rsidRPr="00C51CC4">
        <w:rPr>
          <w:rFonts w:ascii="Arial" w:hAnsi="Arial" w:cs="Arial"/>
          <w:spacing w:val="-4"/>
          <w:sz w:val="22"/>
          <w:szCs w:val="22"/>
        </w:rPr>
        <w:t xml:space="preserve"> in </w:t>
      </w:r>
      <w:r w:rsidR="001D30D7" w:rsidRPr="00C51CC4">
        <w:rPr>
          <w:rFonts w:ascii="Arial" w:hAnsi="Arial"/>
          <w:sz w:val="22"/>
          <w:szCs w:val="22"/>
        </w:rPr>
        <w:t>profit or loss</w:t>
      </w:r>
      <w:r w:rsidR="000A17CC" w:rsidRPr="00C51CC4">
        <w:rPr>
          <w:rFonts w:ascii="Arial" w:hAnsi="Arial"/>
          <w:sz w:val="22"/>
          <w:szCs w:val="22"/>
        </w:rPr>
        <w:t xml:space="preserve"> </w:t>
      </w:r>
      <w:r w:rsidR="000A17CC" w:rsidRPr="00C51CC4">
        <w:rPr>
          <w:rFonts w:ascii="Arial" w:hAnsi="Arial" w:cs="Arial"/>
          <w:sz w:val="22"/>
          <w:szCs w:val="22"/>
        </w:rPr>
        <w:t>unless the asset is carried at a revalued amount, in which case the reversal, which exceeds the carrying amount that would have been determined, is treated as a revaluation increase</w:t>
      </w:r>
      <w:r w:rsidR="001D30AD" w:rsidRPr="00C51CC4">
        <w:rPr>
          <w:rFonts w:ascii="Arial" w:hAnsi="Arial" w:cs="Arial"/>
          <w:spacing w:val="-4"/>
          <w:sz w:val="22"/>
          <w:szCs w:val="22"/>
        </w:rPr>
        <w:t>.</w:t>
      </w:r>
    </w:p>
    <w:p w14:paraId="08B7F0A0" w14:textId="77777777" w:rsidR="00411B8E" w:rsidRPr="00C51CC4" w:rsidRDefault="00411B8E">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29BF6BEF" w14:textId="379FCE3E" w:rsidR="00FD56EA" w:rsidRPr="00C51CC4" w:rsidRDefault="00796C82" w:rsidP="00E7081F">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lastRenderedPageBreak/>
        <w:t>5</w:t>
      </w:r>
      <w:r w:rsidR="00FD56EA" w:rsidRPr="00C51CC4">
        <w:rPr>
          <w:rFonts w:ascii="Arial" w:hAnsi="Arial"/>
          <w:b/>
          <w:bCs/>
          <w:sz w:val="22"/>
          <w:szCs w:val="22"/>
        </w:rPr>
        <w:t>.</w:t>
      </w:r>
      <w:r w:rsidR="00203C6F" w:rsidRPr="00C51CC4">
        <w:rPr>
          <w:rFonts w:ascii="Arial" w:hAnsi="Arial"/>
          <w:b/>
          <w:bCs/>
          <w:sz w:val="22"/>
          <w:szCs w:val="22"/>
        </w:rPr>
        <w:t>13</w:t>
      </w:r>
      <w:r w:rsidR="00FD56EA" w:rsidRPr="00C51CC4">
        <w:rPr>
          <w:rFonts w:ascii="Arial" w:hAnsi="Arial"/>
          <w:b/>
          <w:bCs/>
          <w:sz w:val="22"/>
          <w:szCs w:val="22"/>
          <w:cs/>
        </w:rPr>
        <w:tab/>
      </w:r>
      <w:r w:rsidR="00FD56EA" w:rsidRPr="00C51CC4">
        <w:rPr>
          <w:rFonts w:ascii="Arial" w:hAnsi="Arial"/>
          <w:b/>
          <w:bCs/>
          <w:sz w:val="22"/>
          <w:szCs w:val="22"/>
        </w:rPr>
        <w:t>Employee benefits</w:t>
      </w:r>
    </w:p>
    <w:p w14:paraId="1BFE4C4C" w14:textId="77777777" w:rsidR="008B7F29" w:rsidRPr="00C51CC4" w:rsidRDefault="008B7F29" w:rsidP="00E7081F">
      <w:pPr>
        <w:tabs>
          <w:tab w:val="left" w:pos="1440"/>
        </w:tabs>
        <w:spacing w:before="120" w:after="120" w:line="380" w:lineRule="exact"/>
        <w:ind w:left="547" w:hanging="547"/>
        <w:jc w:val="thaiDistribute"/>
        <w:outlineLvl w:val="0"/>
        <w:rPr>
          <w:rFonts w:ascii="Arial" w:hAnsi="Arial"/>
          <w:b/>
          <w:bCs/>
          <w:sz w:val="22"/>
          <w:szCs w:val="22"/>
        </w:rPr>
      </w:pPr>
      <w:r w:rsidRPr="00C51CC4">
        <w:rPr>
          <w:rFonts w:ascii="Arial" w:hAnsi="Arial"/>
          <w:b/>
          <w:bCs/>
          <w:i/>
          <w:iCs/>
          <w:spacing w:val="-3"/>
          <w:sz w:val="22"/>
          <w:szCs w:val="22"/>
        </w:rPr>
        <w:tab/>
        <w:t>Short-term employee benefits</w:t>
      </w:r>
    </w:p>
    <w:p w14:paraId="0A8EC5E6" w14:textId="781A9789" w:rsidR="008B7F29"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8B7F29" w:rsidRPr="00C51CC4">
        <w:rPr>
          <w:rFonts w:ascii="Arial" w:hAnsi="Arial"/>
          <w:sz w:val="22"/>
          <w:szCs w:val="22"/>
        </w:rPr>
        <w:t xml:space="preserve">Salaries, wages, bonuses and contributions to the social security fund are </w:t>
      </w:r>
      <w:proofErr w:type="spellStart"/>
      <w:r w:rsidR="008B7F29" w:rsidRPr="00C51CC4">
        <w:rPr>
          <w:rFonts w:ascii="Arial" w:hAnsi="Arial"/>
          <w:sz w:val="22"/>
          <w:szCs w:val="22"/>
        </w:rPr>
        <w:t>recognised</w:t>
      </w:r>
      <w:proofErr w:type="spellEnd"/>
      <w:r w:rsidR="008B7F29" w:rsidRPr="00C51CC4">
        <w:rPr>
          <w:rFonts w:ascii="Arial" w:hAnsi="Arial"/>
          <w:sz w:val="22"/>
          <w:szCs w:val="22"/>
        </w:rPr>
        <w:t xml:space="preserve"> as expenses when incurred.</w:t>
      </w:r>
    </w:p>
    <w:p w14:paraId="0B0BB7DB" w14:textId="2F34581C" w:rsidR="008B7F29" w:rsidRPr="00C51CC4" w:rsidRDefault="00D21A98" w:rsidP="00D21A98">
      <w:pPr>
        <w:tabs>
          <w:tab w:val="left" w:pos="1440"/>
        </w:tabs>
        <w:spacing w:before="120" w:after="120" w:line="380" w:lineRule="exact"/>
        <w:ind w:left="547" w:hanging="547"/>
        <w:jc w:val="thaiDistribute"/>
        <w:outlineLvl w:val="0"/>
        <w:rPr>
          <w:rFonts w:ascii="Arial" w:hAnsi="Arial"/>
          <w:b/>
          <w:bCs/>
          <w:i/>
          <w:iCs/>
          <w:sz w:val="22"/>
          <w:szCs w:val="22"/>
        </w:rPr>
      </w:pPr>
      <w:r w:rsidRPr="00C51CC4">
        <w:rPr>
          <w:rFonts w:ascii="Arial" w:hAnsi="Arial"/>
          <w:b/>
          <w:bCs/>
          <w:i/>
          <w:iCs/>
          <w:spacing w:val="-3"/>
          <w:sz w:val="22"/>
          <w:szCs w:val="22"/>
        </w:rPr>
        <w:tab/>
      </w:r>
      <w:r w:rsidR="008B7F29" w:rsidRPr="00C51CC4">
        <w:rPr>
          <w:rFonts w:ascii="Arial" w:hAnsi="Arial"/>
          <w:b/>
          <w:bCs/>
          <w:i/>
          <w:iCs/>
          <w:spacing w:val="-3"/>
          <w:sz w:val="22"/>
          <w:szCs w:val="22"/>
        </w:rPr>
        <w:t>Post-employment benefits</w:t>
      </w:r>
      <w:r w:rsidR="008B7F29" w:rsidRPr="00C51CC4">
        <w:rPr>
          <w:rFonts w:ascii="Arial" w:hAnsi="Arial" w:hint="cs"/>
          <w:b/>
          <w:bCs/>
          <w:i/>
          <w:iCs/>
          <w:spacing w:val="-3"/>
          <w:sz w:val="22"/>
          <w:szCs w:val="22"/>
          <w:cs/>
        </w:rPr>
        <w:t xml:space="preserve"> </w:t>
      </w:r>
      <w:r w:rsidR="008B7F29" w:rsidRPr="00C51CC4">
        <w:rPr>
          <w:rFonts w:ascii="Arial" w:hAnsi="Arial"/>
          <w:b/>
          <w:bCs/>
          <w:i/>
          <w:iCs/>
          <w:spacing w:val="-3"/>
          <w:sz w:val="22"/>
          <w:szCs w:val="22"/>
        </w:rPr>
        <w:t>and other long-term employee benefits</w:t>
      </w:r>
    </w:p>
    <w:p w14:paraId="3B999862" w14:textId="0624EF09" w:rsidR="008B7F29" w:rsidRPr="00C51CC4" w:rsidRDefault="00D21A98" w:rsidP="00D21A98">
      <w:pPr>
        <w:tabs>
          <w:tab w:val="left" w:pos="1440"/>
        </w:tabs>
        <w:spacing w:before="120" w:after="120" w:line="380" w:lineRule="exact"/>
        <w:ind w:left="547" w:hanging="547"/>
        <w:jc w:val="thaiDistribute"/>
        <w:outlineLvl w:val="0"/>
        <w:rPr>
          <w:rFonts w:ascii="Arial" w:hAnsi="Arial"/>
          <w:i/>
          <w:iCs/>
          <w:sz w:val="22"/>
          <w:szCs w:val="22"/>
        </w:rPr>
      </w:pPr>
      <w:r w:rsidRPr="00C51CC4">
        <w:rPr>
          <w:rFonts w:ascii="Arial" w:hAnsi="Arial"/>
          <w:i/>
          <w:iCs/>
          <w:spacing w:val="-3"/>
          <w:sz w:val="22"/>
          <w:szCs w:val="22"/>
        </w:rPr>
        <w:tab/>
      </w:r>
      <w:r w:rsidR="008B7F29" w:rsidRPr="00C51CC4">
        <w:rPr>
          <w:rFonts w:ascii="Arial" w:hAnsi="Arial"/>
          <w:i/>
          <w:iCs/>
          <w:spacing w:val="-3"/>
          <w:sz w:val="22"/>
          <w:szCs w:val="22"/>
        </w:rPr>
        <w:t>Defined contribution plans</w:t>
      </w:r>
    </w:p>
    <w:p w14:paraId="4ACE7AE2" w14:textId="51F2DCF9" w:rsidR="008B7F29"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pacing w:val="-3"/>
          <w:sz w:val="22"/>
          <w:szCs w:val="22"/>
        </w:rPr>
        <w:tab/>
      </w:r>
      <w:r w:rsidR="00B751A4" w:rsidRPr="00C51CC4">
        <w:rPr>
          <w:rFonts w:ascii="Arial" w:hAnsi="Arial"/>
          <w:spacing w:val="-3"/>
          <w:sz w:val="22"/>
          <w:szCs w:val="22"/>
        </w:rPr>
        <w:t xml:space="preserve">The </w:t>
      </w:r>
      <w:r w:rsidR="30BA1D67" w:rsidRPr="00C51CC4">
        <w:rPr>
          <w:rFonts w:ascii="Arial" w:hAnsi="Arial"/>
          <w:spacing w:val="-3"/>
          <w:sz w:val="22"/>
          <w:szCs w:val="22"/>
        </w:rPr>
        <w:t>Group</w:t>
      </w:r>
      <w:r w:rsidR="00B751A4" w:rsidRPr="00C51CC4">
        <w:rPr>
          <w:rFonts w:ascii="Arial" w:hAnsi="Arial"/>
          <w:spacing w:val="-3"/>
          <w:sz w:val="22"/>
          <w:szCs w:val="22"/>
        </w:rPr>
        <w:t xml:space="preserve"> </w:t>
      </w:r>
      <w:r w:rsidR="008B7F29" w:rsidRPr="00C51CC4">
        <w:rPr>
          <w:rFonts w:ascii="Arial" w:hAnsi="Arial"/>
          <w:spacing w:val="-3"/>
          <w:sz w:val="22"/>
          <w:szCs w:val="22"/>
        </w:rPr>
        <w:t xml:space="preserve">and its employees have jointly established a provident fund. The fund is monthly contributed by employees and by the </w:t>
      </w:r>
      <w:r w:rsidR="6321A253" w:rsidRPr="00C51CC4">
        <w:rPr>
          <w:rFonts w:ascii="Arial" w:hAnsi="Arial"/>
          <w:spacing w:val="-3"/>
          <w:sz w:val="22"/>
          <w:szCs w:val="22"/>
        </w:rPr>
        <w:t>Group.</w:t>
      </w:r>
      <w:r w:rsidR="008B7F29" w:rsidRPr="00C51CC4">
        <w:rPr>
          <w:rFonts w:ascii="Arial" w:hAnsi="Arial"/>
          <w:spacing w:val="-3"/>
          <w:sz w:val="22"/>
          <w:szCs w:val="22"/>
        </w:rPr>
        <w:t xml:space="preserve"> The fund’s assets are held in a separ</w:t>
      </w:r>
      <w:r w:rsidR="00B751A4" w:rsidRPr="00C51CC4">
        <w:rPr>
          <w:rFonts w:ascii="Arial" w:hAnsi="Arial"/>
          <w:spacing w:val="-3"/>
          <w:sz w:val="22"/>
          <w:szCs w:val="22"/>
        </w:rPr>
        <w:t xml:space="preserve">ate trust fund and the </w:t>
      </w:r>
      <w:r w:rsidR="2FCB325B" w:rsidRPr="00C51CC4">
        <w:rPr>
          <w:rFonts w:ascii="Arial" w:hAnsi="Arial"/>
          <w:spacing w:val="-3"/>
          <w:sz w:val="22"/>
          <w:szCs w:val="22"/>
        </w:rPr>
        <w:t>Group</w:t>
      </w:r>
      <w:r w:rsidR="00B751A4" w:rsidRPr="00C51CC4">
        <w:rPr>
          <w:rFonts w:ascii="Arial" w:hAnsi="Arial"/>
          <w:spacing w:val="-3"/>
          <w:sz w:val="22"/>
          <w:szCs w:val="22"/>
        </w:rPr>
        <w:t>’</w:t>
      </w:r>
      <w:r w:rsidR="5BE497AE" w:rsidRPr="00C51CC4">
        <w:rPr>
          <w:rFonts w:ascii="Arial" w:hAnsi="Arial"/>
          <w:spacing w:val="-3"/>
          <w:sz w:val="22"/>
          <w:szCs w:val="22"/>
        </w:rPr>
        <w:t>s</w:t>
      </w:r>
      <w:r w:rsidR="008B7F29" w:rsidRPr="00C51CC4">
        <w:rPr>
          <w:rFonts w:ascii="Arial" w:hAnsi="Arial"/>
          <w:spacing w:val="-3"/>
          <w:sz w:val="22"/>
          <w:szCs w:val="22"/>
        </w:rPr>
        <w:t xml:space="preserve"> contributions are </w:t>
      </w:r>
      <w:proofErr w:type="spellStart"/>
      <w:r w:rsidR="008B7F29" w:rsidRPr="00C51CC4">
        <w:rPr>
          <w:rFonts w:ascii="Arial" w:hAnsi="Arial"/>
          <w:spacing w:val="-3"/>
          <w:sz w:val="22"/>
          <w:szCs w:val="22"/>
        </w:rPr>
        <w:t>recognised</w:t>
      </w:r>
      <w:proofErr w:type="spellEnd"/>
      <w:r w:rsidR="008B7F29" w:rsidRPr="00C51CC4">
        <w:rPr>
          <w:rFonts w:ascii="Arial" w:hAnsi="Arial"/>
          <w:spacing w:val="-3"/>
          <w:sz w:val="22"/>
          <w:szCs w:val="22"/>
        </w:rPr>
        <w:t xml:space="preserve"> as expenses when incurred.</w:t>
      </w:r>
    </w:p>
    <w:p w14:paraId="45670091" w14:textId="131E3AD5" w:rsidR="008B7F29" w:rsidRPr="00C51CC4" w:rsidRDefault="00D21A98" w:rsidP="005A2ACE">
      <w:pPr>
        <w:tabs>
          <w:tab w:val="left" w:pos="1440"/>
        </w:tabs>
        <w:spacing w:before="120" w:after="120" w:line="380" w:lineRule="exact"/>
        <w:ind w:left="547" w:hanging="547"/>
        <w:jc w:val="thaiDistribute"/>
        <w:outlineLvl w:val="0"/>
        <w:rPr>
          <w:rFonts w:ascii="Arial" w:hAnsi="Arial"/>
          <w:i/>
          <w:iCs/>
          <w:sz w:val="22"/>
          <w:szCs w:val="22"/>
        </w:rPr>
      </w:pPr>
      <w:r w:rsidRPr="00C51CC4">
        <w:rPr>
          <w:rFonts w:ascii="Arial" w:hAnsi="Arial"/>
          <w:i/>
          <w:iCs/>
          <w:spacing w:val="-3"/>
          <w:sz w:val="22"/>
          <w:szCs w:val="22"/>
        </w:rPr>
        <w:tab/>
      </w:r>
      <w:r w:rsidR="008B7F29" w:rsidRPr="00C51CC4">
        <w:rPr>
          <w:rFonts w:ascii="Arial" w:hAnsi="Arial"/>
          <w:i/>
          <w:iCs/>
          <w:spacing w:val="-3"/>
          <w:sz w:val="22"/>
          <w:szCs w:val="22"/>
        </w:rPr>
        <w:t>Defined benefit plans and other long-term employee benefits</w:t>
      </w:r>
    </w:p>
    <w:p w14:paraId="75B1FB94" w14:textId="2A914C2F" w:rsidR="008B7F29"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8B7F29" w:rsidRPr="00C51CC4">
        <w:rPr>
          <w:rFonts w:ascii="Arial" w:hAnsi="Arial"/>
          <w:sz w:val="22"/>
          <w:szCs w:val="22"/>
        </w:rPr>
        <w:t xml:space="preserve">The </w:t>
      </w:r>
      <w:r w:rsidR="2834158A" w:rsidRPr="00C51CC4">
        <w:rPr>
          <w:rFonts w:ascii="Arial" w:hAnsi="Arial"/>
          <w:sz w:val="22"/>
          <w:szCs w:val="22"/>
        </w:rPr>
        <w:t>Group</w:t>
      </w:r>
      <w:r w:rsidR="00B751A4" w:rsidRPr="00C51CC4">
        <w:rPr>
          <w:rFonts w:ascii="Arial" w:hAnsi="Arial"/>
          <w:spacing w:val="-3"/>
          <w:sz w:val="22"/>
          <w:szCs w:val="22"/>
        </w:rPr>
        <w:t xml:space="preserve"> ha</w:t>
      </w:r>
      <w:r w:rsidR="7DCC03CE" w:rsidRPr="00C51CC4">
        <w:rPr>
          <w:rFonts w:ascii="Arial" w:hAnsi="Arial"/>
          <w:spacing w:val="-3"/>
          <w:sz w:val="22"/>
          <w:szCs w:val="22"/>
        </w:rPr>
        <w:t xml:space="preserve">s </w:t>
      </w:r>
      <w:r w:rsidR="008B7F29" w:rsidRPr="00C51CC4">
        <w:rPr>
          <w:rFonts w:ascii="Arial" w:hAnsi="Arial"/>
          <w:sz w:val="22"/>
          <w:szCs w:val="22"/>
        </w:rPr>
        <w:t xml:space="preserve">obligations in respect of the severance payments it must make to employees upon retirement under labor law and other employee benefit plans. The </w:t>
      </w:r>
      <w:r w:rsidR="625D7C79" w:rsidRPr="00C51CC4">
        <w:rPr>
          <w:rFonts w:ascii="Arial" w:hAnsi="Arial"/>
          <w:sz w:val="22"/>
          <w:szCs w:val="22"/>
        </w:rPr>
        <w:t>Group</w:t>
      </w:r>
      <w:r w:rsidR="00B751A4" w:rsidRPr="00C51CC4">
        <w:rPr>
          <w:rFonts w:ascii="Arial" w:hAnsi="Arial"/>
          <w:spacing w:val="-3"/>
          <w:sz w:val="22"/>
          <w:szCs w:val="22"/>
        </w:rPr>
        <w:t xml:space="preserve"> treat</w:t>
      </w:r>
      <w:r w:rsidR="186C7219" w:rsidRPr="00C51CC4">
        <w:rPr>
          <w:rFonts w:ascii="Arial" w:hAnsi="Arial"/>
          <w:spacing w:val="-3"/>
          <w:sz w:val="22"/>
          <w:szCs w:val="22"/>
        </w:rPr>
        <w:t>s</w:t>
      </w:r>
      <w:r w:rsidR="00B751A4" w:rsidRPr="00C51CC4">
        <w:rPr>
          <w:rFonts w:ascii="Arial" w:hAnsi="Arial"/>
          <w:spacing w:val="-3"/>
          <w:sz w:val="22"/>
          <w:szCs w:val="22"/>
        </w:rPr>
        <w:t xml:space="preserve"> </w:t>
      </w:r>
      <w:r w:rsidR="008B7F29" w:rsidRPr="00C51CC4">
        <w:rPr>
          <w:rFonts w:ascii="Arial" w:hAnsi="Arial"/>
          <w:sz w:val="22"/>
          <w:szCs w:val="22"/>
        </w:rPr>
        <w:t>these severance payment obligations as a defined benefit plan.</w:t>
      </w:r>
      <w:r w:rsidR="008B7F29" w:rsidRPr="00C51CC4">
        <w:rPr>
          <w:rFonts w:ascii="Arial" w:hAnsi="Arial"/>
          <w:sz w:val="22"/>
          <w:szCs w:val="22"/>
          <w:cs/>
        </w:rPr>
        <w:t xml:space="preserve"> </w:t>
      </w:r>
      <w:r w:rsidR="008B7F29" w:rsidRPr="00C51CC4">
        <w:rPr>
          <w:rFonts w:ascii="Arial" w:hAnsi="Arial"/>
          <w:sz w:val="22"/>
          <w:szCs w:val="22"/>
        </w:rPr>
        <w:t xml:space="preserve">In addition, the </w:t>
      </w:r>
      <w:r w:rsidR="5794F39E" w:rsidRPr="00C51CC4">
        <w:rPr>
          <w:rFonts w:ascii="Arial" w:hAnsi="Arial"/>
          <w:sz w:val="22"/>
          <w:szCs w:val="22"/>
        </w:rPr>
        <w:t>Group</w:t>
      </w:r>
      <w:r w:rsidR="008B7F29" w:rsidRPr="00C51CC4">
        <w:rPr>
          <w:rFonts w:ascii="Arial" w:hAnsi="Arial"/>
          <w:sz w:val="22"/>
          <w:szCs w:val="22"/>
        </w:rPr>
        <w:t xml:space="preserve"> </w:t>
      </w:r>
      <w:r w:rsidR="00B751A4" w:rsidRPr="00C51CC4">
        <w:rPr>
          <w:rFonts w:ascii="Arial" w:hAnsi="Arial"/>
          <w:sz w:val="22"/>
          <w:szCs w:val="22"/>
        </w:rPr>
        <w:t>provide</w:t>
      </w:r>
      <w:r w:rsidR="18BF25FF" w:rsidRPr="00C51CC4">
        <w:rPr>
          <w:rFonts w:ascii="Arial" w:hAnsi="Arial"/>
          <w:sz w:val="22"/>
          <w:szCs w:val="22"/>
        </w:rPr>
        <w:t>s</w:t>
      </w:r>
      <w:r w:rsidR="008B7F29" w:rsidRPr="00C51CC4">
        <w:rPr>
          <w:rFonts w:ascii="Arial" w:hAnsi="Arial"/>
          <w:sz w:val="22"/>
          <w:szCs w:val="22"/>
        </w:rPr>
        <w:t xml:space="preserve"> other long-term employee benefit plan, namely long service awards.</w:t>
      </w:r>
    </w:p>
    <w:p w14:paraId="40828535" w14:textId="23247AEC" w:rsidR="008C48FE" w:rsidRPr="00C51CC4" w:rsidRDefault="00D21A98" w:rsidP="00E7081F">
      <w:pPr>
        <w:spacing w:before="120" w:after="120" w:line="380" w:lineRule="exact"/>
        <w:ind w:left="547" w:hanging="547"/>
        <w:jc w:val="thaiDistribute"/>
        <w:rPr>
          <w:rFonts w:ascii="Arial" w:hAnsi="Arial" w:cs="Arial"/>
          <w:color w:val="000000"/>
          <w:sz w:val="22"/>
          <w:szCs w:val="22"/>
        </w:rPr>
      </w:pPr>
      <w:r w:rsidRPr="00C51CC4">
        <w:rPr>
          <w:rFonts w:ascii="Arial" w:hAnsi="Arial" w:cs="Arial"/>
          <w:color w:val="000000"/>
          <w:sz w:val="22"/>
          <w:szCs w:val="22"/>
        </w:rPr>
        <w:tab/>
      </w:r>
      <w:r w:rsidR="008B7F29" w:rsidRPr="00C51CC4">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C51CC4" w:rsidRDefault="00D21A98" w:rsidP="00E7081F">
      <w:pPr>
        <w:spacing w:before="120" w:after="120" w:line="380" w:lineRule="exact"/>
        <w:ind w:left="547" w:hanging="547"/>
        <w:jc w:val="thaiDistribute"/>
        <w:rPr>
          <w:rFonts w:ascii="Arial" w:hAnsi="Arial" w:cs="Arial"/>
          <w:color w:val="000000"/>
          <w:sz w:val="22"/>
          <w:szCs w:val="22"/>
        </w:rPr>
      </w:pPr>
      <w:r w:rsidRPr="00C51CC4">
        <w:rPr>
          <w:rFonts w:ascii="Arial" w:hAnsi="Arial"/>
          <w:sz w:val="22"/>
          <w:szCs w:val="22"/>
        </w:rPr>
        <w:tab/>
      </w:r>
      <w:r w:rsidR="007945FC" w:rsidRPr="00C51CC4">
        <w:rPr>
          <w:rFonts w:ascii="Arial" w:hAnsi="Arial"/>
          <w:sz w:val="22"/>
          <w:szCs w:val="22"/>
        </w:rPr>
        <w:t xml:space="preserve">Actuarial gains and losses </w:t>
      </w:r>
      <w:r w:rsidR="007945FC" w:rsidRPr="00C51CC4">
        <w:rPr>
          <w:rFonts w:ascii="Arial" w:hAnsi="Arial" w:cs="Arial"/>
          <w:color w:val="000000"/>
          <w:sz w:val="22"/>
          <w:szCs w:val="22"/>
        </w:rPr>
        <w:t xml:space="preserve">arising from </w:t>
      </w:r>
      <w:r w:rsidR="00533D4E" w:rsidRPr="00C51CC4">
        <w:rPr>
          <w:rFonts w:ascii="Arial" w:hAnsi="Arial" w:cs="Browallia New"/>
          <w:color w:val="000000"/>
          <w:sz w:val="22"/>
          <w:szCs w:val="28"/>
        </w:rPr>
        <w:t>defined benefit plans</w:t>
      </w:r>
      <w:r w:rsidR="007945FC" w:rsidRPr="00C51CC4">
        <w:rPr>
          <w:rFonts w:ascii="Arial" w:hAnsi="Arial" w:cs="Arial"/>
          <w:color w:val="000000"/>
          <w:sz w:val="22"/>
          <w:szCs w:val="22"/>
        </w:rPr>
        <w:t xml:space="preserve"> a</w:t>
      </w:r>
      <w:r w:rsidR="007945FC" w:rsidRPr="00C51CC4">
        <w:rPr>
          <w:rFonts w:ascii="Arial" w:hAnsi="Arial"/>
          <w:sz w:val="22"/>
          <w:szCs w:val="22"/>
        </w:rPr>
        <w:t xml:space="preserve">re </w:t>
      </w:r>
      <w:proofErr w:type="spellStart"/>
      <w:r w:rsidR="007945FC" w:rsidRPr="00C51CC4">
        <w:rPr>
          <w:rFonts w:ascii="Arial" w:hAnsi="Arial" w:cs="Arial"/>
          <w:color w:val="000000"/>
          <w:sz w:val="22"/>
          <w:szCs w:val="22"/>
        </w:rPr>
        <w:t>recognised</w:t>
      </w:r>
      <w:proofErr w:type="spellEnd"/>
      <w:r w:rsidR="007945FC" w:rsidRPr="00C51CC4">
        <w:rPr>
          <w:rFonts w:ascii="Arial" w:hAnsi="Arial" w:cs="Arial"/>
          <w:color w:val="000000"/>
          <w:sz w:val="22"/>
          <w:szCs w:val="22"/>
        </w:rPr>
        <w:t xml:space="preserve"> immediately in</w:t>
      </w:r>
      <w:r w:rsidR="003E34D1" w:rsidRPr="00C51CC4">
        <w:rPr>
          <w:rFonts w:ascii="Arial" w:hAnsi="Arial" w:cs="Arial"/>
          <w:color w:val="000000"/>
          <w:sz w:val="22"/>
          <w:szCs w:val="22"/>
        </w:rPr>
        <w:t xml:space="preserve"> other comprehensive income</w:t>
      </w:r>
      <w:r w:rsidR="007945FC" w:rsidRPr="00C51CC4">
        <w:rPr>
          <w:rFonts w:ascii="Arial" w:hAnsi="Arial" w:cs="Arial"/>
          <w:color w:val="000000"/>
          <w:sz w:val="22"/>
          <w:szCs w:val="22"/>
        </w:rPr>
        <w:t>.</w:t>
      </w:r>
    </w:p>
    <w:p w14:paraId="23011C8A" w14:textId="5FE2C59E" w:rsidR="003E34D1" w:rsidRPr="00C51CC4" w:rsidRDefault="00D21A98" w:rsidP="00E7081F">
      <w:pPr>
        <w:spacing w:before="120" w:after="120" w:line="380" w:lineRule="exact"/>
        <w:ind w:left="547" w:hanging="547"/>
        <w:jc w:val="thaiDistribute"/>
        <w:rPr>
          <w:rFonts w:ascii="Arial" w:hAnsi="Arial" w:cs="Arial"/>
          <w:color w:val="000000"/>
          <w:sz w:val="22"/>
          <w:szCs w:val="22"/>
        </w:rPr>
      </w:pPr>
      <w:r w:rsidRPr="00C51CC4">
        <w:rPr>
          <w:rFonts w:ascii="Arial" w:hAnsi="Arial" w:cs="Arial"/>
          <w:color w:val="000000"/>
          <w:sz w:val="22"/>
          <w:szCs w:val="22"/>
        </w:rPr>
        <w:tab/>
      </w:r>
      <w:r w:rsidR="003E34D1" w:rsidRPr="00C51CC4">
        <w:rPr>
          <w:rFonts w:ascii="Arial" w:hAnsi="Arial" w:cs="Arial"/>
          <w:color w:val="000000"/>
          <w:sz w:val="22"/>
          <w:szCs w:val="22"/>
        </w:rPr>
        <w:t xml:space="preserve">Actuarial gains and losses arising from other long-term benefits are </w:t>
      </w:r>
      <w:proofErr w:type="spellStart"/>
      <w:r w:rsidR="003E34D1" w:rsidRPr="00C51CC4">
        <w:rPr>
          <w:rFonts w:ascii="Arial" w:hAnsi="Arial" w:cs="Arial"/>
          <w:color w:val="000000"/>
          <w:sz w:val="22"/>
          <w:szCs w:val="22"/>
        </w:rPr>
        <w:t>recognised</w:t>
      </w:r>
      <w:proofErr w:type="spellEnd"/>
      <w:r w:rsidR="003E34D1" w:rsidRPr="00C51CC4">
        <w:rPr>
          <w:rFonts w:ascii="Arial" w:hAnsi="Arial" w:cs="Arial"/>
          <w:color w:val="000000"/>
          <w:sz w:val="22"/>
          <w:szCs w:val="22"/>
        </w:rPr>
        <w:t xml:space="preserve"> immediately in profit and loss.</w:t>
      </w:r>
    </w:p>
    <w:p w14:paraId="70C6042D" w14:textId="612D5D4B" w:rsidR="00810B81" w:rsidRPr="00C51CC4" w:rsidRDefault="00810B81" w:rsidP="00E7081F">
      <w:pPr>
        <w:spacing w:before="120" w:after="120" w:line="380" w:lineRule="exact"/>
        <w:ind w:left="547" w:hanging="547"/>
        <w:jc w:val="thaiDistribute"/>
        <w:rPr>
          <w:rFonts w:ascii="Arial" w:hAnsi="Arial" w:cs="Arial"/>
          <w:color w:val="000000"/>
          <w:sz w:val="22"/>
          <w:szCs w:val="22"/>
        </w:rPr>
      </w:pPr>
      <w:r w:rsidRPr="00C51CC4">
        <w:rPr>
          <w:rFonts w:ascii="Arial" w:hAnsi="Arial" w:cs="Arial"/>
          <w:color w:val="000000"/>
          <w:sz w:val="22"/>
          <w:szCs w:val="22"/>
        </w:rPr>
        <w:tab/>
        <w:t xml:space="preserve">Past service cost are </w:t>
      </w:r>
      <w:proofErr w:type="spellStart"/>
      <w:r w:rsidRPr="00C51CC4">
        <w:rPr>
          <w:rFonts w:ascii="Arial" w:hAnsi="Arial" w:cs="Arial"/>
          <w:color w:val="000000"/>
          <w:sz w:val="22"/>
          <w:szCs w:val="22"/>
        </w:rPr>
        <w:t>recognised</w:t>
      </w:r>
      <w:proofErr w:type="spellEnd"/>
      <w:r w:rsidRPr="00C51CC4">
        <w:rPr>
          <w:rFonts w:ascii="Arial" w:hAnsi="Arial" w:cs="Arial"/>
          <w:color w:val="000000"/>
          <w:sz w:val="22"/>
          <w:szCs w:val="22"/>
        </w:rPr>
        <w:t xml:space="preserve"> in profit or loss on the earlier of the date of the plan amendment or curtailment and the date that the Company </w:t>
      </w:r>
      <w:proofErr w:type="spellStart"/>
      <w:r w:rsidRPr="00C51CC4">
        <w:rPr>
          <w:rFonts w:ascii="Arial" w:hAnsi="Arial" w:cs="Arial"/>
          <w:color w:val="000000"/>
          <w:sz w:val="22"/>
          <w:szCs w:val="22"/>
        </w:rPr>
        <w:t>recognises</w:t>
      </w:r>
      <w:proofErr w:type="spellEnd"/>
      <w:r w:rsidRPr="00C51CC4">
        <w:rPr>
          <w:rFonts w:ascii="Arial" w:hAnsi="Arial" w:cs="Arial"/>
          <w:color w:val="000000"/>
          <w:sz w:val="22"/>
          <w:szCs w:val="22"/>
        </w:rPr>
        <w:t xml:space="preserve"> restructuring - related costs.</w:t>
      </w:r>
    </w:p>
    <w:p w14:paraId="678617BD" w14:textId="617DC0C1" w:rsidR="00FD56EA" w:rsidRPr="00C51CC4" w:rsidRDefault="00796C82" w:rsidP="00E7081F">
      <w:pPr>
        <w:overflowPunct/>
        <w:autoSpaceDE/>
        <w:autoSpaceDN/>
        <w:adjustRightInd/>
        <w:spacing w:before="120" w:after="120" w:line="380" w:lineRule="exact"/>
        <w:ind w:left="547" w:hanging="547"/>
        <w:textAlignment w:val="auto"/>
        <w:rPr>
          <w:rFonts w:ascii="Arial" w:hAnsi="Arial"/>
          <w:b/>
          <w:bCs/>
          <w:sz w:val="22"/>
          <w:szCs w:val="22"/>
        </w:rPr>
      </w:pPr>
      <w:r w:rsidRPr="00C51CC4">
        <w:rPr>
          <w:rFonts w:ascii="Arial" w:hAnsi="Arial"/>
          <w:b/>
          <w:bCs/>
          <w:sz w:val="22"/>
          <w:szCs w:val="22"/>
        </w:rPr>
        <w:t>5</w:t>
      </w:r>
      <w:r w:rsidR="00FD56EA" w:rsidRPr="00C51CC4">
        <w:rPr>
          <w:rFonts w:ascii="Arial" w:hAnsi="Arial"/>
          <w:b/>
          <w:bCs/>
          <w:sz w:val="22"/>
          <w:szCs w:val="22"/>
        </w:rPr>
        <w:t>.</w:t>
      </w:r>
      <w:r w:rsidR="00203C6F" w:rsidRPr="00C51CC4">
        <w:rPr>
          <w:rFonts w:ascii="Arial" w:hAnsi="Arial"/>
          <w:b/>
          <w:bCs/>
          <w:sz w:val="22"/>
          <w:szCs w:val="22"/>
        </w:rPr>
        <w:t>14</w:t>
      </w:r>
      <w:r w:rsidR="00F702DD" w:rsidRPr="00C51CC4">
        <w:rPr>
          <w:rFonts w:ascii="Arial" w:hAnsi="Arial"/>
          <w:b/>
          <w:bCs/>
          <w:sz w:val="22"/>
          <w:szCs w:val="22"/>
        </w:rPr>
        <w:tab/>
      </w:r>
      <w:r w:rsidR="00FD56EA" w:rsidRPr="00C51CC4">
        <w:rPr>
          <w:rFonts w:ascii="Arial" w:hAnsi="Arial"/>
          <w:b/>
          <w:bCs/>
          <w:sz w:val="22"/>
          <w:szCs w:val="22"/>
        </w:rPr>
        <w:t>Provisions</w:t>
      </w:r>
    </w:p>
    <w:p w14:paraId="76E81E44" w14:textId="270AD216" w:rsidR="00FD56EA" w:rsidRPr="00C51CC4" w:rsidRDefault="00FD56EA" w:rsidP="00E7081F">
      <w:pPr>
        <w:spacing w:before="120" w:after="120" w:line="380" w:lineRule="exact"/>
        <w:ind w:left="547" w:hanging="547"/>
        <w:jc w:val="thaiDistribute"/>
        <w:rPr>
          <w:rFonts w:ascii="Arial" w:hAnsi="Arial"/>
          <w:sz w:val="22"/>
          <w:szCs w:val="22"/>
        </w:rPr>
      </w:pPr>
      <w:r w:rsidRPr="00C51CC4">
        <w:rPr>
          <w:rFonts w:ascii="Arial" w:hAnsi="Arial"/>
          <w:sz w:val="22"/>
          <w:szCs w:val="22"/>
        </w:rPr>
        <w:t xml:space="preserve"> </w:t>
      </w:r>
      <w:r w:rsidRPr="00C51CC4">
        <w:rPr>
          <w:rFonts w:ascii="Arial" w:hAnsi="Arial"/>
          <w:sz w:val="22"/>
          <w:szCs w:val="22"/>
        </w:rPr>
        <w:tab/>
        <w:t xml:space="preserve">Provisions are </w:t>
      </w:r>
      <w:proofErr w:type="spellStart"/>
      <w:r w:rsidRPr="00C51CC4">
        <w:rPr>
          <w:rFonts w:ascii="Arial" w:hAnsi="Arial"/>
          <w:sz w:val="22"/>
          <w:szCs w:val="22"/>
        </w:rPr>
        <w:t>recognised</w:t>
      </w:r>
      <w:proofErr w:type="spellEnd"/>
      <w:r w:rsidRPr="00C51CC4">
        <w:rPr>
          <w:rFonts w:ascii="Arial" w:hAnsi="Arial"/>
          <w:sz w:val="22"/>
          <w:szCs w:val="22"/>
        </w:rPr>
        <w:t xml:space="preserve"> when the </w:t>
      </w:r>
      <w:r w:rsidR="30CBDB71" w:rsidRPr="00C51CC4">
        <w:rPr>
          <w:rFonts w:ascii="Arial" w:hAnsi="Arial"/>
          <w:sz w:val="22"/>
          <w:szCs w:val="22"/>
        </w:rPr>
        <w:t>Group</w:t>
      </w:r>
      <w:r w:rsidRPr="00C51CC4">
        <w:rPr>
          <w:rFonts w:ascii="Arial" w:hAnsi="Arial"/>
          <w:sz w:val="22"/>
          <w:szCs w:val="22"/>
        </w:rPr>
        <w:t xml:space="preserve"> ha</w:t>
      </w:r>
      <w:r w:rsidR="467FB36C" w:rsidRPr="00C51CC4">
        <w:rPr>
          <w:rFonts w:ascii="Arial" w:hAnsi="Arial"/>
          <w:sz w:val="22"/>
          <w:szCs w:val="22"/>
        </w:rPr>
        <w:t>s</w:t>
      </w:r>
      <w:r w:rsidRPr="00C51CC4">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1EC0031C" w14:textId="77777777" w:rsidR="00411B8E" w:rsidRPr="00C51CC4" w:rsidRDefault="00411B8E">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65B47A2B" w14:textId="1396E446" w:rsidR="00FD56EA" w:rsidRPr="00C51CC4" w:rsidRDefault="00796C82" w:rsidP="00E7081F">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lastRenderedPageBreak/>
        <w:t>5</w:t>
      </w:r>
      <w:r w:rsidR="00FD56EA" w:rsidRPr="00C51CC4">
        <w:rPr>
          <w:rFonts w:ascii="Arial" w:hAnsi="Arial"/>
          <w:b/>
          <w:bCs/>
          <w:sz w:val="22"/>
          <w:szCs w:val="22"/>
        </w:rPr>
        <w:t>.</w:t>
      </w:r>
      <w:r w:rsidR="00203C6F" w:rsidRPr="00C51CC4">
        <w:rPr>
          <w:rFonts w:ascii="Arial" w:hAnsi="Arial"/>
          <w:b/>
          <w:bCs/>
          <w:sz w:val="22"/>
          <w:szCs w:val="22"/>
        </w:rPr>
        <w:t>1</w:t>
      </w:r>
      <w:r w:rsidRPr="00C51CC4">
        <w:rPr>
          <w:rFonts w:ascii="Arial" w:hAnsi="Arial"/>
          <w:b/>
          <w:bCs/>
          <w:sz w:val="22"/>
          <w:szCs w:val="22"/>
        </w:rPr>
        <w:t>5</w:t>
      </w:r>
      <w:r w:rsidR="00FD56EA" w:rsidRPr="00C51CC4">
        <w:rPr>
          <w:rFonts w:ascii="Arial" w:hAnsi="Arial"/>
          <w:b/>
          <w:bCs/>
          <w:sz w:val="22"/>
          <w:szCs w:val="22"/>
        </w:rPr>
        <w:tab/>
        <w:t>Income tax</w:t>
      </w:r>
    </w:p>
    <w:p w14:paraId="3ACFB881" w14:textId="77777777" w:rsidR="006A4891" w:rsidRPr="00C51CC4" w:rsidRDefault="006A4891" w:rsidP="00E7081F">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C51CC4">
        <w:rPr>
          <w:rFonts w:ascii="Arial" w:hAnsi="Arial"/>
          <w:sz w:val="22"/>
          <w:szCs w:val="22"/>
        </w:rPr>
        <w:tab/>
      </w:r>
      <w:r w:rsidRPr="00C51CC4">
        <w:rPr>
          <w:rFonts w:ascii="Arial" w:hAnsi="Arial"/>
          <w:spacing w:val="-2"/>
          <w:sz w:val="22"/>
          <w:szCs w:val="22"/>
        </w:rPr>
        <w:tab/>
        <w:t>Income tax expense represents the sum of corporate income tax currently payable and deferred tax.</w:t>
      </w:r>
    </w:p>
    <w:p w14:paraId="47EAF326" w14:textId="3B9F7FF3" w:rsidR="006A4891" w:rsidRPr="00C51CC4" w:rsidRDefault="00D21A98" w:rsidP="00E7081F">
      <w:pPr>
        <w:overflowPunct/>
        <w:autoSpaceDE/>
        <w:autoSpaceDN/>
        <w:adjustRightInd/>
        <w:spacing w:before="120" w:after="120" w:line="380" w:lineRule="exact"/>
        <w:ind w:left="547" w:hanging="547"/>
        <w:textAlignment w:val="auto"/>
        <w:rPr>
          <w:rFonts w:ascii="Arial" w:hAnsi="Arial"/>
          <w:b/>
          <w:bCs/>
          <w:sz w:val="22"/>
          <w:szCs w:val="22"/>
        </w:rPr>
      </w:pPr>
      <w:r w:rsidRPr="00C51CC4">
        <w:rPr>
          <w:rFonts w:ascii="Arial" w:hAnsi="Arial"/>
          <w:b/>
          <w:bCs/>
          <w:sz w:val="22"/>
          <w:szCs w:val="22"/>
        </w:rPr>
        <w:tab/>
      </w:r>
      <w:r w:rsidR="006A4891" w:rsidRPr="00C51CC4">
        <w:rPr>
          <w:rFonts w:ascii="Arial" w:hAnsi="Arial"/>
          <w:b/>
          <w:bCs/>
          <w:sz w:val="22"/>
          <w:szCs w:val="22"/>
        </w:rPr>
        <w:t>Current tax</w:t>
      </w:r>
    </w:p>
    <w:p w14:paraId="723C7C0F" w14:textId="77777777" w:rsidR="006A4891" w:rsidRPr="00C51CC4" w:rsidRDefault="006A4891" w:rsidP="00E7081F">
      <w:pPr>
        <w:tabs>
          <w:tab w:val="left" w:pos="360"/>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Pr="00C51CC4">
        <w:rPr>
          <w:rFonts w:ascii="Arial" w:hAnsi="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C51CC4" w:rsidRDefault="00D21A98" w:rsidP="00E7081F">
      <w:pPr>
        <w:overflowPunct/>
        <w:autoSpaceDE/>
        <w:autoSpaceDN/>
        <w:adjustRightInd/>
        <w:spacing w:before="120" w:after="120" w:line="380" w:lineRule="exact"/>
        <w:ind w:left="547" w:hanging="547"/>
        <w:textAlignment w:val="auto"/>
        <w:rPr>
          <w:rFonts w:ascii="Arial" w:hAnsi="Arial"/>
          <w:b/>
          <w:bCs/>
          <w:sz w:val="22"/>
          <w:szCs w:val="22"/>
        </w:rPr>
      </w:pPr>
      <w:r w:rsidRPr="00C51CC4">
        <w:rPr>
          <w:rFonts w:ascii="Arial" w:hAnsi="Arial"/>
          <w:b/>
          <w:bCs/>
          <w:sz w:val="22"/>
          <w:szCs w:val="22"/>
        </w:rPr>
        <w:tab/>
      </w:r>
      <w:r w:rsidR="006A4891" w:rsidRPr="00C51CC4">
        <w:rPr>
          <w:rFonts w:ascii="Arial" w:hAnsi="Arial"/>
          <w:b/>
          <w:bCs/>
          <w:sz w:val="22"/>
          <w:szCs w:val="22"/>
        </w:rPr>
        <w:t>Deferred tax</w:t>
      </w:r>
    </w:p>
    <w:p w14:paraId="4F53F092" w14:textId="1DEA3D20" w:rsidR="006A4891" w:rsidRPr="00C51CC4" w:rsidRDefault="00D21A98" w:rsidP="00D21A98">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6A4891" w:rsidRPr="00C51CC4">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C51CC4" w:rsidRDefault="00D21A98" w:rsidP="00E7081F">
      <w:pPr>
        <w:tabs>
          <w:tab w:val="left" w:pos="540"/>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r>
      <w:r w:rsidR="006A4891" w:rsidRPr="00C51CC4">
        <w:rPr>
          <w:rFonts w:ascii="Arial" w:hAnsi="Arial"/>
          <w:sz w:val="22"/>
          <w:szCs w:val="22"/>
        </w:rPr>
        <w:t xml:space="preserve">The </w:t>
      </w:r>
      <w:r w:rsidR="26E67F3C" w:rsidRPr="00C51CC4">
        <w:rPr>
          <w:rFonts w:ascii="Arial" w:hAnsi="Arial"/>
          <w:sz w:val="22"/>
          <w:szCs w:val="22"/>
        </w:rPr>
        <w:t>Group</w:t>
      </w:r>
      <w:r w:rsidR="006A4891" w:rsidRPr="00C51CC4">
        <w:rPr>
          <w:rFonts w:ascii="Arial" w:hAnsi="Arial"/>
          <w:sz w:val="22"/>
          <w:szCs w:val="22"/>
        </w:rPr>
        <w:t xml:space="preserve"> </w:t>
      </w:r>
      <w:proofErr w:type="spellStart"/>
      <w:r w:rsidR="006A4891" w:rsidRPr="00C51CC4">
        <w:rPr>
          <w:rFonts w:ascii="Arial" w:hAnsi="Arial"/>
          <w:sz w:val="22"/>
          <w:szCs w:val="22"/>
        </w:rPr>
        <w:t>recognise</w:t>
      </w:r>
      <w:r w:rsidR="03551A20" w:rsidRPr="00C51CC4">
        <w:rPr>
          <w:rFonts w:ascii="Arial" w:hAnsi="Arial"/>
          <w:sz w:val="22"/>
          <w:szCs w:val="22"/>
        </w:rPr>
        <w:t>s</w:t>
      </w:r>
      <w:proofErr w:type="spellEnd"/>
      <w:r w:rsidR="006A4891" w:rsidRPr="00C51CC4">
        <w:rPr>
          <w:rFonts w:ascii="Arial" w:hAnsi="Arial"/>
          <w:sz w:val="22"/>
          <w:szCs w:val="22"/>
        </w:rPr>
        <w:t xml:space="preserve"> deferred tax liabilities for all taxable temporary differences while they </w:t>
      </w:r>
      <w:proofErr w:type="spellStart"/>
      <w:r w:rsidR="006A4891" w:rsidRPr="00C51CC4">
        <w:rPr>
          <w:rFonts w:ascii="Arial" w:hAnsi="Arial"/>
          <w:sz w:val="22"/>
          <w:szCs w:val="22"/>
        </w:rPr>
        <w:t>recognise</w:t>
      </w:r>
      <w:proofErr w:type="spellEnd"/>
      <w:r w:rsidR="006A4891" w:rsidRPr="00C51CC4">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6A4891" w:rsidRPr="00C51CC4">
        <w:rPr>
          <w:rFonts w:ascii="Arial" w:hAnsi="Arial"/>
          <w:sz w:val="22"/>
          <w:szCs w:val="22"/>
        </w:rPr>
        <w:t>utilised</w:t>
      </w:r>
      <w:proofErr w:type="spellEnd"/>
      <w:r w:rsidR="006A4891" w:rsidRPr="00C51CC4">
        <w:rPr>
          <w:rFonts w:ascii="Arial" w:hAnsi="Arial"/>
          <w:sz w:val="22"/>
          <w:szCs w:val="22"/>
        </w:rPr>
        <w:t>.</w:t>
      </w:r>
    </w:p>
    <w:p w14:paraId="65120000" w14:textId="5885691D" w:rsidR="006A4891" w:rsidRPr="00C51CC4" w:rsidRDefault="006A4891" w:rsidP="00E7081F">
      <w:pPr>
        <w:tabs>
          <w:tab w:val="left" w:pos="1440"/>
        </w:tabs>
        <w:spacing w:before="120" w:after="120" w:line="380" w:lineRule="exact"/>
        <w:ind w:left="547" w:hanging="547"/>
        <w:jc w:val="thaiDistribute"/>
        <w:outlineLvl w:val="0"/>
        <w:rPr>
          <w:rFonts w:ascii="Arial" w:hAnsi="Arial"/>
          <w:sz w:val="22"/>
          <w:szCs w:val="22"/>
        </w:rPr>
      </w:pPr>
      <w:r w:rsidRPr="00C51CC4">
        <w:rPr>
          <w:rFonts w:ascii="Arial" w:hAnsi="Arial"/>
          <w:sz w:val="22"/>
          <w:szCs w:val="22"/>
        </w:rPr>
        <w:tab/>
        <w:t xml:space="preserve">At each reporting date, the </w:t>
      </w:r>
      <w:r w:rsidR="12ABE5C4" w:rsidRPr="00C51CC4">
        <w:rPr>
          <w:rFonts w:ascii="Arial" w:hAnsi="Arial"/>
          <w:sz w:val="22"/>
          <w:szCs w:val="22"/>
        </w:rPr>
        <w:t>Group</w:t>
      </w:r>
      <w:r w:rsidRPr="00C51CC4">
        <w:rPr>
          <w:rFonts w:ascii="Arial" w:hAnsi="Arial"/>
          <w:sz w:val="22"/>
          <w:szCs w:val="22"/>
        </w:rPr>
        <w:t xml:space="preserve"> review</w:t>
      </w:r>
      <w:r w:rsidR="742F061D" w:rsidRPr="00C51CC4">
        <w:rPr>
          <w:rFonts w:ascii="Arial" w:hAnsi="Arial"/>
          <w:sz w:val="22"/>
          <w:szCs w:val="22"/>
        </w:rPr>
        <w:t>s</w:t>
      </w:r>
      <w:r w:rsidRPr="00C51CC4">
        <w:rPr>
          <w:rFonts w:ascii="Arial" w:hAnsi="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C51CC4">
        <w:rPr>
          <w:rFonts w:ascii="Arial" w:hAnsi="Arial"/>
          <w:sz w:val="22"/>
          <w:szCs w:val="22"/>
        </w:rPr>
        <w:t>utilised</w:t>
      </w:r>
      <w:proofErr w:type="spellEnd"/>
      <w:r w:rsidRPr="00C51CC4">
        <w:rPr>
          <w:rFonts w:ascii="Arial" w:hAnsi="Arial"/>
          <w:sz w:val="22"/>
          <w:szCs w:val="22"/>
        </w:rPr>
        <w:t>.</w:t>
      </w:r>
    </w:p>
    <w:p w14:paraId="07021198" w14:textId="3D989296" w:rsidR="00FD56EA" w:rsidRPr="00C51CC4" w:rsidRDefault="006A4891" w:rsidP="00E7081F">
      <w:pPr>
        <w:spacing w:before="120" w:after="120" w:line="380" w:lineRule="exact"/>
        <w:ind w:left="547" w:hanging="547"/>
        <w:jc w:val="thaiDistribute"/>
        <w:rPr>
          <w:rFonts w:ascii="Arial" w:hAnsi="Arial"/>
          <w:sz w:val="22"/>
          <w:szCs w:val="22"/>
        </w:rPr>
      </w:pPr>
      <w:bookmarkStart w:id="2" w:name="IAS_12,_para.61"/>
      <w:r w:rsidRPr="00C51CC4">
        <w:rPr>
          <w:rFonts w:ascii="Arial" w:hAnsi="Arial"/>
          <w:sz w:val="22"/>
          <w:szCs w:val="22"/>
        </w:rPr>
        <w:tab/>
        <w:t>The Company and its subsidiaries record deferred tax directly to shareholders' equity if the tax relates to items that are recorded directly to shareholders' equity</w:t>
      </w:r>
      <w:bookmarkEnd w:id="2"/>
      <w:r w:rsidR="00596156" w:rsidRPr="00C51CC4">
        <w:rPr>
          <w:rFonts w:ascii="Arial" w:hAnsi="Arial"/>
          <w:sz w:val="22"/>
          <w:szCs w:val="22"/>
        </w:rPr>
        <w:t xml:space="preserve">. </w:t>
      </w:r>
    </w:p>
    <w:p w14:paraId="3B28F0BC" w14:textId="1443E159" w:rsidR="00796C82" w:rsidRPr="00C51CC4" w:rsidRDefault="00796C82" w:rsidP="00796C82">
      <w:pPr>
        <w:spacing w:before="120" w:after="120" w:line="380" w:lineRule="exact"/>
        <w:ind w:left="547" w:hanging="547"/>
        <w:jc w:val="thaiDistribute"/>
        <w:rPr>
          <w:rFonts w:ascii="Arial" w:hAnsi="Arial"/>
          <w:b/>
          <w:bCs/>
          <w:sz w:val="22"/>
          <w:szCs w:val="22"/>
        </w:rPr>
      </w:pPr>
      <w:r w:rsidRPr="00C51CC4">
        <w:rPr>
          <w:rFonts w:ascii="Arial" w:hAnsi="Arial"/>
          <w:b/>
          <w:bCs/>
          <w:sz w:val="22"/>
          <w:szCs w:val="22"/>
        </w:rPr>
        <w:t>5.16</w:t>
      </w:r>
      <w:r w:rsidRPr="00C51CC4">
        <w:rPr>
          <w:rFonts w:ascii="Arial" w:hAnsi="Arial"/>
          <w:b/>
          <w:bCs/>
          <w:sz w:val="22"/>
          <w:szCs w:val="22"/>
        </w:rPr>
        <w:tab/>
        <w:t>Financial instruments</w:t>
      </w:r>
      <w:r w:rsidRPr="00C51CC4">
        <w:rPr>
          <w:rFonts w:ascii="Arial" w:hAnsi="Arial"/>
          <w:sz w:val="22"/>
          <w:szCs w:val="22"/>
        </w:rPr>
        <w:tab/>
      </w:r>
    </w:p>
    <w:p w14:paraId="2CA83C0F" w14:textId="77777777" w:rsidR="00796C82" w:rsidRPr="00C51CC4" w:rsidRDefault="00796C82" w:rsidP="00796C82">
      <w:pPr>
        <w:tabs>
          <w:tab w:val="left" w:pos="1440"/>
        </w:tabs>
        <w:spacing w:before="120" w:after="120" w:line="380" w:lineRule="exact"/>
        <w:ind w:left="540"/>
        <w:jc w:val="thaiDistribute"/>
        <w:rPr>
          <w:rFonts w:ascii="Arial" w:hAnsi="Arial" w:cs="Arial"/>
          <w:i/>
          <w:iCs/>
          <w:sz w:val="22"/>
          <w:szCs w:val="22"/>
          <w:u w:val="single"/>
        </w:rPr>
      </w:pPr>
      <w:r w:rsidRPr="00C51CC4">
        <w:rPr>
          <w:rFonts w:ascii="Arial" w:hAnsi="Arial" w:cs="Arial"/>
          <w:i/>
          <w:iCs/>
          <w:sz w:val="22"/>
          <w:szCs w:val="22"/>
          <w:u w:val="single"/>
        </w:rPr>
        <w:t>Accounting policies adopted</w:t>
      </w:r>
      <w:r w:rsidRPr="00C51CC4">
        <w:rPr>
          <w:rFonts w:ascii="Arial" w:hAnsi="Arial" w:cstheme="minorBidi"/>
          <w:i/>
          <w:iCs/>
          <w:sz w:val="22"/>
          <w:szCs w:val="22"/>
          <w:u w:val="single"/>
          <w:cs/>
        </w:rPr>
        <w:t xml:space="preserve"> </w:t>
      </w:r>
      <w:r w:rsidRPr="00C51CC4">
        <w:rPr>
          <w:rFonts w:ascii="Arial" w:hAnsi="Arial" w:cstheme="minorBidi"/>
          <w:i/>
          <w:iCs/>
          <w:sz w:val="22"/>
          <w:szCs w:val="22"/>
          <w:u w:val="single"/>
        </w:rPr>
        <w:t>since 1 April 2020</w:t>
      </w:r>
      <w:r w:rsidRPr="00C51CC4">
        <w:rPr>
          <w:rFonts w:ascii="Arial" w:hAnsi="Arial" w:cs="Arial"/>
          <w:i/>
          <w:iCs/>
          <w:sz w:val="22"/>
          <w:szCs w:val="22"/>
        </w:rPr>
        <w:t xml:space="preserve"> </w:t>
      </w:r>
    </w:p>
    <w:p w14:paraId="4D14C42B"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51CC4">
        <w:rPr>
          <w:rFonts w:ascii="Arial" w:eastAsia="Arial Unicode MS" w:hAnsi="Arial" w:cstheme="minorBidi"/>
          <w:sz w:val="22"/>
          <w:szCs w:val="22"/>
        </w:rPr>
        <w:t>,</w:t>
      </w:r>
      <w:r w:rsidRPr="00C51CC4">
        <w:rPr>
          <w:rFonts w:ascii="Arial" w:eastAsia="Arial Unicode MS" w:hAnsi="Arial" w:cs="Arial"/>
          <w:color w:val="FF0000"/>
          <w:sz w:val="22"/>
          <w:szCs w:val="22"/>
        </w:rPr>
        <w:t xml:space="preserve"> </w:t>
      </w:r>
      <w:r w:rsidRPr="00C51CC4">
        <w:rPr>
          <w:rFonts w:ascii="Arial" w:eastAsia="Arial Unicode MS" w:hAnsi="Arial" w:cs="Arial"/>
          <w:sz w:val="22"/>
          <w:szCs w:val="22"/>
        </w:rPr>
        <w:t xml:space="preserve">are measured at the transaction price </w:t>
      </w:r>
      <w:r w:rsidRPr="00C51CC4">
        <w:rPr>
          <w:rFonts w:ascii="Arial" w:eastAsia="Arial Unicode MS" w:hAnsi="Arial" w:cstheme="minorBidi"/>
          <w:sz w:val="22"/>
          <w:szCs w:val="22"/>
        </w:rPr>
        <w:t xml:space="preserve">as disclosed in the accounting policy relating to revenue recognition. </w:t>
      </w:r>
    </w:p>
    <w:p w14:paraId="30B692B8" w14:textId="77777777" w:rsidR="00796C82" w:rsidRPr="00C51CC4" w:rsidRDefault="00796C82" w:rsidP="00796C82">
      <w:pPr>
        <w:spacing w:before="120" w:after="120" w:line="380" w:lineRule="exact"/>
        <w:ind w:left="540"/>
        <w:jc w:val="thaiDistribute"/>
        <w:textAlignment w:val="auto"/>
        <w:rPr>
          <w:rFonts w:ascii="Arial" w:eastAsia="Arial" w:hAnsi="Arial" w:cs="Arial"/>
          <w:sz w:val="22"/>
          <w:szCs w:val="22"/>
        </w:rPr>
      </w:pPr>
      <w:r w:rsidRPr="00C51CC4">
        <w:rPr>
          <w:rFonts w:ascii="Arial" w:eastAsia="Arial Unicode MS" w:hAnsi="Arial" w:cs="Arial"/>
          <w:b/>
          <w:bCs/>
          <w:sz w:val="22"/>
          <w:szCs w:val="22"/>
        </w:rPr>
        <w:t>Classification and measurement of financial assets</w:t>
      </w:r>
    </w:p>
    <w:p w14:paraId="6727624D"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Arial"/>
          <w:sz w:val="22"/>
          <w:szCs w:val="22"/>
        </w:rPr>
        <w:t xml:space="preserve">Financial assets are classified, at initial recognition, as to be subsequently measured at </w:t>
      </w:r>
      <w:proofErr w:type="spellStart"/>
      <w:r w:rsidRPr="00C51CC4">
        <w:rPr>
          <w:rFonts w:ascii="Arial" w:eastAsia="Arial Unicode MS" w:hAnsi="Arial" w:cs="Arial"/>
          <w:sz w:val="22"/>
          <w:szCs w:val="22"/>
        </w:rPr>
        <w:t>amortised</w:t>
      </w:r>
      <w:proofErr w:type="spellEnd"/>
      <w:r w:rsidRPr="00C51CC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51CC4">
        <w:rPr>
          <w:rFonts w:ascii="Arial" w:eastAsia="Arial Unicode MS" w:hAnsi="Arial" w:cstheme="minorBidi" w:hint="cs"/>
          <w:sz w:val="22"/>
          <w:szCs w:val="22"/>
          <w:cs/>
        </w:rPr>
        <w:t xml:space="preserve"> </w:t>
      </w:r>
    </w:p>
    <w:p w14:paraId="18B5C1A8" w14:textId="77777777" w:rsidR="00411B8E" w:rsidRPr="00C51CC4" w:rsidRDefault="00411B8E">
      <w:pPr>
        <w:overflowPunct/>
        <w:autoSpaceDE/>
        <w:autoSpaceDN/>
        <w:adjustRightInd/>
        <w:spacing w:after="200" w:line="276" w:lineRule="auto"/>
        <w:textAlignment w:val="auto"/>
        <w:rPr>
          <w:rFonts w:ascii="Arial" w:eastAsia="Arial Unicode MS" w:hAnsi="Arial" w:cs="Arial"/>
          <w:b/>
          <w:bCs/>
          <w:i/>
          <w:iCs/>
          <w:sz w:val="22"/>
          <w:szCs w:val="22"/>
        </w:rPr>
      </w:pPr>
      <w:r w:rsidRPr="00C51CC4">
        <w:rPr>
          <w:rFonts w:ascii="Arial" w:eastAsia="Arial Unicode MS" w:hAnsi="Arial" w:cs="Arial"/>
          <w:b/>
          <w:bCs/>
          <w:i/>
          <w:iCs/>
          <w:sz w:val="22"/>
          <w:szCs w:val="22"/>
        </w:rPr>
        <w:br w:type="page"/>
      </w:r>
    </w:p>
    <w:p w14:paraId="6CF30C6C" w14:textId="47440D0F" w:rsidR="00796C82" w:rsidRPr="00C51CC4" w:rsidRDefault="00796C82" w:rsidP="00796C82">
      <w:pPr>
        <w:spacing w:before="120" w:after="120" w:line="380" w:lineRule="exact"/>
        <w:ind w:left="540"/>
        <w:jc w:val="thaiDistribute"/>
        <w:textAlignment w:val="auto"/>
        <w:rPr>
          <w:rFonts w:ascii="Arial" w:eastAsia="Arial Unicode MS" w:hAnsi="Arial" w:cstheme="minorBidi"/>
          <w:b/>
          <w:bCs/>
          <w:i/>
          <w:iCs/>
          <w:sz w:val="22"/>
          <w:szCs w:val="22"/>
        </w:rPr>
      </w:pPr>
      <w:r w:rsidRPr="00C51CC4">
        <w:rPr>
          <w:rFonts w:ascii="Arial" w:eastAsia="Arial Unicode MS" w:hAnsi="Arial" w:cs="Arial"/>
          <w:b/>
          <w:bCs/>
          <w:i/>
          <w:iCs/>
          <w:sz w:val="22"/>
          <w:szCs w:val="22"/>
        </w:rPr>
        <w:lastRenderedPageBreak/>
        <w:t xml:space="preserve">Financial assets at </w:t>
      </w:r>
      <w:proofErr w:type="spellStart"/>
      <w:r w:rsidRPr="00C51CC4">
        <w:rPr>
          <w:rFonts w:ascii="Arial" w:eastAsia="Arial Unicode MS" w:hAnsi="Arial" w:cs="Arial"/>
          <w:b/>
          <w:bCs/>
          <w:i/>
          <w:iCs/>
          <w:sz w:val="22"/>
          <w:szCs w:val="22"/>
        </w:rPr>
        <w:t>amortised</w:t>
      </w:r>
      <w:proofErr w:type="spellEnd"/>
      <w:r w:rsidRPr="00C51CC4">
        <w:rPr>
          <w:rFonts w:ascii="Arial" w:eastAsia="Arial Unicode MS" w:hAnsi="Arial" w:cs="Arial"/>
          <w:b/>
          <w:bCs/>
          <w:i/>
          <w:iCs/>
          <w:sz w:val="22"/>
          <w:szCs w:val="22"/>
        </w:rPr>
        <w:t xml:space="preserve"> cost </w:t>
      </w:r>
    </w:p>
    <w:p w14:paraId="43306D04"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theme="minorBidi"/>
          <w:sz w:val="22"/>
          <w:szCs w:val="22"/>
        </w:rPr>
        <w:t xml:space="preserve">The Group measures financial assets at </w:t>
      </w:r>
      <w:proofErr w:type="spellStart"/>
      <w:r w:rsidRPr="00C51CC4">
        <w:rPr>
          <w:rFonts w:ascii="Arial" w:eastAsia="Arial Unicode MS" w:hAnsi="Arial" w:cstheme="minorBidi"/>
          <w:sz w:val="22"/>
          <w:szCs w:val="22"/>
        </w:rPr>
        <w:t>amortised</w:t>
      </w:r>
      <w:proofErr w:type="spellEnd"/>
      <w:r w:rsidRPr="00C51CC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3D30DF1"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Arial"/>
          <w:sz w:val="22"/>
          <w:szCs w:val="22"/>
        </w:rPr>
        <w:t xml:space="preserve">Financial assets at </w:t>
      </w:r>
      <w:proofErr w:type="spellStart"/>
      <w:r w:rsidRPr="00C51CC4">
        <w:rPr>
          <w:rFonts w:ascii="Arial" w:eastAsia="Arial Unicode MS" w:hAnsi="Arial" w:cs="Arial"/>
          <w:sz w:val="22"/>
          <w:szCs w:val="22"/>
        </w:rPr>
        <w:t>amortised</w:t>
      </w:r>
      <w:proofErr w:type="spellEnd"/>
      <w:r w:rsidRPr="00C51CC4">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51CC4">
        <w:rPr>
          <w:rFonts w:ascii="Arial" w:eastAsia="Arial Unicode MS" w:hAnsi="Arial" w:cs="Arial"/>
          <w:sz w:val="22"/>
          <w:szCs w:val="22"/>
        </w:rPr>
        <w:t>recognised</w:t>
      </w:r>
      <w:proofErr w:type="spellEnd"/>
      <w:r w:rsidRPr="00C51CC4">
        <w:rPr>
          <w:rFonts w:ascii="Arial" w:eastAsia="Arial Unicode MS" w:hAnsi="Arial" w:cs="Arial"/>
          <w:sz w:val="22"/>
          <w:szCs w:val="22"/>
        </w:rPr>
        <w:t xml:space="preserve"> in profit or loss when the asset is </w:t>
      </w:r>
      <w:proofErr w:type="spellStart"/>
      <w:r w:rsidRPr="00C51CC4">
        <w:rPr>
          <w:rFonts w:ascii="Arial" w:eastAsia="Arial Unicode MS" w:hAnsi="Arial" w:cs="Arial"/>
          <w:sz w:val="22"/>
          <w:szCs w:val="22"/>
        </w:rPr>
        <w:t>derecognised</w:t>
      </w:r>
      <w:proofErr w:type="spellEnd"/>
      <w:r w:rsidRPr="00C51CC4">
        <w:rPr>
          <w:rFonts w:ascii="Arial" w:eastAsia="Arial Unicode MS" w:hAnsi="Arial" w:cs="Arial"/>
          <w:sz w:val="22"/>
          <w:szCs w:val="22"/>
        </w:rPr>
        <w:t>, modified or impaired.</w:t>
      </w:r>
    </w:p>
    <w:p w14:paraId="42CAA813"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b/>
          <w:bCs/>
          <w:i/>
          <w:iCs/>
          <w:sz w:val="22"/>
          <w:szCs w:val="22"/>
        </w:rPr>
      </w:pPr>
      <w:r w:rsidRPr="00C51CC4">
        <w:rPr>
          <w:rFonts w:ascii="Arial" w:eastAsia="Arial Unicode MS" w:hAnsi="Arial" w:cs="Arial"/>
          <w:b/>
          <w:bCs/>
          <w:i/>
          <w:iCs/>
          <w:sz w:val="22"/>
          <w:szCs w:val="22"/>
        </w:rPr>
        <w:t>Financial</w:t>
      </w:r>
      <w:r w:rsidRPr="00C51CC4">
        <w:rPr>
          <w:rFonts w:ascii="Arial" w:eastAsia="Arial" w:hAnsi="Arial" w:cs="Arial"/>
          <w:b/>
          <w:bCs/>
          <w:i/>
          <w:iCs/>
          <w:sz w:val="22"/>
          <w:szCs w:val="22"/>
        </w:rPr>
        <w:t xml:space="preserve"> assets at FVOCI </w:t>
      </w:r>
      <w:r w:rsidRPr="00C51CC4">
        <w:rPr>
          <w:rFonts w:ascii="Arial" w:eastAsia="Arial Unicode MS" w:hAnsi="Arial" w:cstheme="minorBidi"/>
          <w:b/>
          <w:bCs/>
          <w:i/>
          <w:iCs/>
          <w:sz w:val="22"/>
          <w:szCs w:val="22"/>
        </w:rPr>
        <w:t>(debt instruments)</w:t>
      </w:r>
    </w:p>
    <w:p w14:paraId="739EAC5A"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theme="minorBidi"/>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946F587"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Arial"/>
          <w:sz w:val="22"/>
          <w:szCs w:val="22"/>
        </w:rPr>
        <w:t xml:space="preserve">Interest </w:t>
      </w:r>
      <w:r w:rsidRPr="00C51CC4">
        <w:rPr>
          <w:rFonts w:ascii="Arial" w:eastAsia="Arial Unicode MS" w:hAnsi="Arial" w:cstheme="minorBidi"/>
          <w:sz w:val="22"/>
          <w:szCs w:val="22"/>
        </w:rPr>
        <w:t>income</w:t>
      </w:r>
      <w:r w:rsidRPr="00C51CC4">
        <w:rPr>
          <w:rFonts w:ascii="Arial" w:eastAsia="Arial" w:hAnsi="Arial" w:cs="Arial"/>
          <w:sz w:val="22"/>
          <w:szCs w:val="22"/>
        </w:rPr>
        <w:t xml:space="preserve">, foreign exchange revaluation and impairment losses or reversals are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in profit or loss and </w:t>
      </w:r>
      <w:bookmarkStart w:id="3" w:name="_Hlk55305596"/>
      <w:r w:rsidRPr="00C51CC4">
        <w:rPr>
          <w:rFonts w:ascii="Arial" w:eastAsia="Arial" w:hAnsi="Arial" w:cs="Arial"/>
          <w:sz w:val="22"/>
          <w:szCs w:val="22"/>
        </w:rPr>
        <w:t xml:space="preserve">computed in the same manner as for financial assets measured at </w:t>
      </w:r>
      <w:proofErr w:type="spellStart"/>
      <w:r w:rsidRPr="00C51CC4">
        <w:rPr>
          <w:rFonts w:ascii="Arial" w:eastAsia="Arial" w:hAnsi="Arial" w:cs="Arial"/>
          <w:sz w:val="22"/>
          <w:szCs w:val="22"/>
        </w:rPr>
        <w:t>amortised</w:t>
      </w:r>
      <w:proofErr w:type="spellEnd"/>
      <w:r w:rsidRPr="00C51CC4">
        <w:rPr>
          <w:rFonts w:ascii="Arial" w:eastAsia="Arial" w:hAnsi="Arial" w:cs="Arial"/>
          <w:sz w:val="22"/>
          <w:szCs w:val="22"/>
        </w:rPr>
        <w:t xml:space="preserve"> cost</w:t>
      </w:r>
      <w:bookmarkEnd w:id="3"/>
      <w:r w:rsidRPr="00C51CC4">
        <w:rPr>
          <w:rFonts w:ascii="Arial" w:eastAsia="Arial" w:hAnsi="Arial" w:cs="Arial"/>
          <w:sz w:val="22"/>
          <w:szCs w:val="22"/>
        </w:rPr>
        <w:t xml:space="preserve">. The remaining fair value changes are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in other comprehensive income. Upon derecognition, the cumulative fair value change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in other comprehensive income is recycled to profit or loss.</w:t>
      </w:r>
    </w:p>
    <w:p w14:paraId="738EEA1E"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b/>
          <w:bCs/>
          <w:i/>
          <w:iCs/>
          <w:sz w:val="22"/>
          <w:szCs w:val="22"/>
        </w:rPr>
      </w:pPr>
      <w:r w:rsidRPr="00C51CC4">
        <w:rPr>
          <w:rFonts w:ascii="Arial" w:eastAsia="Arial Unicode MS" w:hAnsi="Arial" w:cs="Arial"/>
          <w:b/>
          <w:bCs/>
          <w:i/>
          <w:iCs/>
          <w:sz w:val="22"/>
          <w:szCs w:val="22"/>
        </w:rPr>
        <w:t>Financial assets at FVTPL</w:t>
      </w:r>
    </w:p>
    <w:p w14:paraId="4CB882C0"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C51CC4">
        <w:rPr>
          <w:rFonts w:ascii="Arial" w:eastAsia="Arial Unicode MS" w:hAnsi="Arial" w:cs="Arial"/>
          <w:sz w:val="22"/>
          <w:szCs w:val="22"/>
        </w:rPr>
        <w:t>recognised</w:t>
      </w:r>
      <w:proofErr w:type="spellEnd"/>
      <w:r w:rsidRPr="00C51CC4">
        <w:rPr>
          <w:rFonts w:ascii="Arial" w:eastAsia="Arial Unicode MS" w:hAnsi="Arial" w:cs="Arial"/>
          <w:sz w:val="22"/>
          <w:szCs w:val="22"/>
        </w:rPr>
        <w:t xml:space="preserve"> in profit or loss.</w:t>
      </w:r>
    </w:p>
    <w:p w14:paraId="5D7CD158"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cs/>
        </w:rPr>
      </w:pPr>
      <w:r w:rsidRPr="00C51CC4">
        <w:rPr>
          <w:rFonts w:ascii="Arial" w:eastAsia="Arial Unicode MS" w:hAnsi="Arial" w:cs="Arial"/>
          <w:sz w:val="22"/>
          <w:szCs w:val="22"/>
        </w:rPr>
        <w:t>These financial assets</w:t>
      </w:r>
      <w:r w:rsidRPr="00C51CC4">
        <w:rPr>
          <w:rFonts w:ascii="Arial" w:eastAsia="Arial Unicode MS" w:hAnsi="Arial" w:cstheme="minorBidi" w:hint="cs"/>
          <w:sz w:val="22"/>
          <w:szCs w:val="22"/>
          <w:cs/>
        </w:rPr>
        <w:t xml:space="preserve"> </w:t>
      </w:r>
      <w:r w:rsidRPr="00C51CC4">
        <w:rPr>
          <w:rFonts w:ascii="Arial" w:eastAsia="Arial Unicode MS" w:hAnsi="Arial" w:cstheme="minorBidi"/>
          <w:sz w:val="22"/>
          <w:szCs w:val="22"/>
        </w:rPr>
        <w:t xml:space="preserve">include derivatives, security investments held for trading, equity investments </w:t>
      </w:r>
      <w:r w:rsidRPr="00C51CC4">
        <w:rPr>
          <w:rFonts w:ascii="Arial" w:eastAsia="Arial Unicode MS" w:hAnsi="Arial" w:cs="Arial"/>
          <w:sz w:val="22"/>
          <w:szCs w:val="22"/>
        </w:rPr>
        <w:t xml:space="preserve">which the Group has not irrevocably elected to classify at FVOCI </w:t>
      </w:r>
      <w:r w:rsidRPr="00C51CC4">
        <w:rPr>
          <w:rFonts w:ascii="Arial" w:eastAsia="Arial Unicode MS" w:hAnsi="Arial" w:cstheme="minorBidi"/>
          <w:sz w:val="22"/>
          <w:szCs w:val="22"/>
        </w:rPr>
        <w:t xml:space="preserve">and </w:t>
      </w:r>
      <w:r w:rsidRPr="00C51CC4">
        <w:rPr>
          <w:rFonts w:ascii="Arial" w:eastAsia="Arial Unicode MS" w:hAnsi="Arial" w:cs="Arial"/>
          <w:sz w:val="22"/>
          <w:szCs w:val="22"/>
        </w:rPr>
        <w:t>financial assets with cash flows that are not solely payments of principal and interest.</w:t>
      </w:r>
    </w:p>
    <w:p w14:paraId="51E75F75" w14:textId="77777777" w:rsidR="00796C82" w:rsidRPr="00C51CC4" w:rsidRDefault="00796C82" w:rsidP="00411B8E">
      <w:pPr>
        <w:spacing w:before="120" w:after="120" w:line="380" w:lineRule="exact"/>
        <w:ind w:left="547"/>
        <w:jc w:val="thaiDistribute"/>
        <w:textAlignment w:val="auto"/>
        <w:rPr>
          <w:rFonts w:ascii="Arial" w:eastAsia="Arial Unicode MS" w:hAnsi="Arial" w:cstheme="minorBidi"/>
          <w:sz w:val="22"/>
          <w:szCs w:val="22"/>
        </w:rPr>
      </w:pPr>
      <w:r w:rsidRPr="00C51CC4">
        <w:rPr>
          <w:rFonts w:ascii="Arial" w:eastAsia="Arial Unicode MS" w:hAnsi="Arial" w:cs="Arial"/>
          <w:b/>
          <w:bCs/>
          <w:sz w:val="22"/>
          <w:szCs w:val="22"/>
        </w:rPr>
        <w:t>Classification and measurement of financial liabilities</w:t>
      </w:r>
    </w:p>
    <w:p w14:paraId="3445FD3F"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Unicode MS" w:hAnsi="Arial" w:cs="Arial"/>
          <w:sz w:val="22"/>
          <w:szCs w:val="22"/>
        </w:rPr>
        <w:t xml:space="preserve">Except for derivative liabilities, at initial recognition the Group’s financial liabilities are </w:t>
      </w:r>
      <w:proofErr w:type="spellStart"/>
      <w:r w:rsidRPr="00C51CC4">
        <w:rPr>
          <w:rFonts w:ascii="Arial" w:eastAsia="Arial Unicode MS" w:hAnsi="Arial" w:cs="Arial"/>
          <w:sz w:val="22"/>
          <w:szCs w:val="22"/>
        </w:rPr>
        <w:t>recognised</w:t>
      </w:r>
      <w:proofErr w:type="spellEnd"/>
      <w:r w:rsidRPr="00C51CC4">
        <w:rPr>
          <w:rFonts w:ascii="Arial" w:eastAsia="Arial Unicode MS" w:hAnsi="Arial" w:cs="Arial"/>
          <w:sz w:val="22"/>
          <w:szCs w:val="22"/>
        </w:rPr>
        <w:t xml:space="preserve"> at fair value </w:t>
      </w:r>
      <w:r w:rsidRPr="00C51CC4">
        <w:rPr>
          <w:rFonts w:ascii="Arial" w:eastAsia="Arial Unicode MS" w:hAnsi="Arial" w:cstheme="minorBidi"/>
          <w:sz w:val="22"/>
          <w:szCs w:val="22"/>
        </w:rPr>
        <w:t>net of</w:t>
      </w:r>
      <w:r w:rsidRPr="00C51CC4">
        <w:rPr>
          <w:rFonts w:ascii="Arial" w:eastAsia="Arial Unicode MS" w:hAnsi="Arial" w:cstheme="minorBidi"/>
          <w:sz w:val="22"/>
          <w:szCs w:val="22"/>
          <w:cs/>
        </w:rPr>
        <w:t xml:space="preserve"> </w:t>
      </w:r>
      <w:r w:rsidRPr="00C51CC4">
        <w:rPr>
          <w:rFonts w:ascii="Arial" w:eastAsia="Arial Unicode MS" w:hAnsi="Arial" w:cstheme="minorBidi"/>
          <w:sz w:val="22"/>
          <w:szCs w:val="22"/>
        </w:rPr>
        <w:t>transaction costs</w:t>
      </w:r>
      <w:r w:rsidRPr="00C51CC4">
        <w:rPr>
          <w:rFonts w:ascii="Arial" w:eastAsia="Arial Unicode MS" w:hAnsi="Arial" w:cs="Arial"/>
          <w:sz w:val="22"/>
          <w:szCs w:val="22"/>
        </w:rPr>
        <w:t xml:space="preserve"> and classified</w:t>
      </w:r>
      <w:r w:rsidRPr="00C51CC4">
        <w:rPr>
          <w:rFonts w:ascii="Arial" w:eastAsia="Arial Unicode MS" w:hAnsi="Arial" w:cstheme="minorBidi" w:hint="cs"/>
          <w:sz w:val="22"/>
          <w:szCs w:val="22"/>
          <w:cs/>
        </w:rPr>
        <w:t xml:space="preserve"> </w:t>
      </w:r>
      <w:r w:rsidRPr="00C51CC4">
        <w:rPr>
          <w:rFonts w:ascii="Arial" w:eastAsia="Arial Unicode MS" w:hAnsi="Arial" w:cs="Arial"/>
          <w:sz w:val="22"/>
          <w:szCs w:val="22"/>
        </w:rPr>
        <w:t xml:space="preserve">as liabilities to be subsequently measured at </w:t>
      </w:r>
      <w:proofErr w:type="spellStart"/>
      <w:r w:rsidRPr="00C51CC4">
        <w:rPr>
          <w:rFonts w:ascii="Arial" w:eastAsia="Arial Unicode MS" w:hAnsi="Arial" w:cs="Arial"/>
          <w:sz w:val="22"/>
          <w:szCs w:val="22"/>
        </w:rPr>
        <w:t>amortised</w:t>
      </w:r>
      <w:proofErr w:type="spellEnd"/>
      <w:r w:rsidRPr="00C51CC4">
        <w:rPr>
          <w:rFonts w:ascii="Arial" w:eastAsia="Arial Unicode MS" w:hAnsi="Arial" w:cs="Arial"/>
          <w:sz w:val="22"/>
          <w:szCs w:val="22"/>
        </w:rPr>
        <w:t xml:space="preserve"> cost</w:t>
      </w:r>
      <w:r w:rsidRPr="00C51CC4">
        <w:t xml:space="preserve"> </w:t>
      </w:r>
      <w:r w:rsidRPr="00C51CC4">
        <w:rPr>
          <w:rFonts w:ascii="Arial" w:eastAsia="Arial Unicode MS" w:hAnsi="Arial" w:cs="Arial"/>
          <w:sz w:val="22"/>
          <w:szCs w:val="22"/>
        </w:rPr>
        <w:t>using the EIR method.</w:t>
      </w:r>
      <w:r w:rsidRPr="00C51CC4">
        <w:rPr>
          <w:rFonts w:ascii="Arial" w:eastAsia="Arial Unicode MS" w:hAnsi="Arial"/>
          <w:sz w:val="22"/>
          <w:szCs w:val="22"/>
          <w:cs/>
        </w:rPr>
        <w:t xml:space="preserve"> </w:t>
      </w:r>
      <w:r w:rsidRPr="00C51CC4">
        <w:rPr>
          <w:rFonts w:ascii="Arial" w:eastAsia="Arial Unicode MS" w:hAnsi="Arial" w:cstheme="minorBidi"/>
          <w:sz w:val="22"/>
          <w:szCs w:val="22"/>
        </w:rPr>
        <w:t xml:space="preserve">Gains and losses are </w:t>
      </w:r>
      <w:proofErr w:type="spellStart"/>
      <w:r w:rsidRPr="00C51CC4">
        <w:rPr>
          <w:rFonts w:ascii="Arial" w:eastAsia="Arial Unicode MS" w:hAnsi="Arial" w:cstheme="minorBidi"/>
          <w:sz w:val="22"/>
          <w:szCs w:val="22"/>
        </w:rPr>
        <w:t>recognised</w:t>
      </w:r>
      <w:proofErr w:type="spellEnd"/>
      <w:r w:rsidRPr="00C51CC4">
        <w:rPr>
          <w:rFonts w:ascii="Arial" w:eastAsia="Arial Unicode MS" w:hAnsi="Arial" w:cstheme="minorBidi"/>
          <w:sz w:val="22"/>
          <w:szCs w:val="22"/>
        </w:rPr>
        <w:t xml:space="preserve"> in profit or loss when the liabilities are </w:t>
      </w:r>
      <w:proofErr w:type="spellStart"/>
      <w:r w:rsidRPr="00C51CC4">
        <w:rPr>
          <w:rFonts w:ascii="Arial" w:eastAsia="Arial Unicode MS" w:hAnsi="Arial" w:cstheme="minorBidi"/>
          <w:sz w:val="22"/>
          <w:szCs w:val="22"/>
        </w:rPr>
        <w:t>derecognised</w:t>
      </w:r>
      <w:proofErr w:type="spellEnd"/>
      <w:r w:rsidRPr="00C51CC4">
        <w:rPr>
          <w:rFonts w:ascii="Arial" w:eastAsia="Arial Unicode MS" w:hAnsi="Arial" w:cstheme="minorBidi"/>
          <w:sz w:val="22"/>
          <w:szCs w:val="22"/>
        </w:rPr>
        <w:t xml:space="preserve"> as well as through the EIR </w:t>
      </w:r>
      <w:proofErr w:type="spellStart"/>
      <w:r w:rsidRPr="00C51CC4">
        <w:rPr>
          <w:rFonts w:ascii="Arial" w:eastAsia="Arial Unicode MS" w:hAnsi="Arial" w:cstheme="minorBidi"/>
          <w:sz w:val="22"/>
          <w:szCs w:val="22"/>
        </w:rPr>
        <w:t>amortisation</w:t>
      </w:r>
      <w:proofErr w:type="spellEnd"/>
      <w:r w:rsidRPr="00C51CC4">
        <w:rPr>
          <w:rFonts w:ascii="Arial" w:eastAsia="Arial Unicode MS" w:hAnsi="Arial" w:cstheme="minorBidi"/>
          <w:sz w:val="22"/>
          <w:szCs w:val="22"/>
        </w:rPr>
        <w:t xml:space="preserve"> process. </w:t>
      </w:r>
      <w:proofErr w:type="gramStart"/>
      <w:r w:rsidRPr="00C51CC4">
        <w:rPr>
          <w:rFonts w:ascii="Arial" w:eastAsia="Arial Unicode MS" w:hAnsi="Arial" w:cstheme="minorBidi"/>
          <w:sz w:val="22"/>
          <w:szCs w:val="22"/>
        </w:rPr>
        <w:t xml:space="preserve">In determining </w:t>
      </w:r>
      <w:proofErr w:type="spellStart"/>
      <w:r w:rsidRPr="00C51CC4">
        <w:rPr>
          <w:rFonts w:ascii="Arial" w:eastAsia="Arial Unicode MS" w:hAnsi="Arial" w:cstheme="minorBidi"/>
          <w:sz w:val="22"/>
          <w:szCs w:val="22"/>
        </w:rPr>
        <w:t>amortised</w:t>
      </w:r>
      <w:proofErr w:type="spellEnd"/>
      <w:r w:rsidRPr="00C51CC4">
        <w:rPr>
          <w:rFonts w:ascii="Arial" w:eastAsia="Arial Unicode MS" w:hAnsi="Arial" w:cstheme="minorBidi"/>
          <w:sz w:val="22"/>
          <w:szCs w:val="22"/>
        </w:rPr>
        <w:t xml:space="preserve"> cost, the Group takes into account any fees or costs that are an integral part of the EIR.</w:t>
      </w:r>
      <w:proofErr w:type="gramEnd"/>
      <w:r w:rsidRPr="00C51CC4">
        <w:rPr>
          <w:rFonts w:ascii="Arial" w:eastAsia="Arial Unicode MS" w:hAnsi="Arial" w:cstheme="minorBidi"/>
          <w:sz w:val="22"/>
          <w:szCs w:val="22"/>
        </w:rPr>
        <w:t xml:space="preserve"> The EIR </w:t>
      </w:r>
      <w:proofErr w:type="spellStart"/>
      <w:r w:rsidRPr="00C51CC4">
        <w:rPr>
          <w:rFonts w:ascii="Arial" w:eastAsia="Arial Unicode MS" w:hAnsi="Arial" w:cstheme="minorBidi"/>
          <w:sz w:val="22"/>
          <w:szCs w:val="22"/>
        </w:rPr>
        <w:t>amortisation</w:t>
      </w:r>
      <w:proofErr w:type="spellEnd"/>
      <w:r w:rsidRPr="00C51CC4">
        <w:rPr>
          <w:rFonts w:ascii="Arial" w:eastAsia="Arial Unicode MS" w:hAnsi="Arial" w:cstheme="minorBidi"/>
          <w:sz w:val="22"/>
          <w:szCs w:val="22"/>
        </w:rPr>
        <w:t xml:space="preserve"> is included in finance costs</w:t>
      </w:r>
      <w:r w:rsidRPr="00C51CC4">
        <w:rPr>
          <w:rFonts w:ascii="Arial" w:eastAsia="Arial Unicode MS" w:hAnsi="Arial" w:cstheme="minorBidi" w:hint="cs"/>
          <w:sz w:val="22"/>
          <w:szCs w:val="22"/>
          <w:cs/>
        </w:rPr>
        <w:t xml:space="preserve"> </w:t>
      </w:r>
      <w:r w:rsidRPr="00C51CC4">
        <w:rPr>
          <w:rFonts w:ascii="Arial" w:eastAsia="Arial Unicode MS" w:hAnsi="Arial" w:cstheme="minorBidi"/>
          <w:sz w:val="22"/>
          <w:szCs w:val="22"/>
        </w:rPr>
        <w:t>in profit or loss</w:t>
      </w:r>
      <w:r w:rsidRPr="00C51CC4">
        <w:rPr>
          <w:rFonts w:ascii="Arial" w:eastAsia="Arial Unicode MS" w:hAnsi="Arial" w:cstheme="minorBidi"/>
          <w:sz w:val="22"/>
          <w:szCs w:val="22"/>
          <w:cs/>
        </w:rPr>
        <w:t>.</w:t>
      </w:r>
      <w:r w:rsidRPr="00C51CC4">
        <w:rPr>
          <w:rFonts w:ascii="Arial" w:eastAsia="Calibri" w:hAnsi="Arial" w:cs="Cordia New"/>
          <w:strike/>
          <w:sz w:val="22"/>
          <w:szCs w:val="28"/>
        </w:rPr>
        <w:t xml:space="preserve"> </w:t>
      </w:r>
    </w:p>
    <w:p w14:paraId="09FC24FC" w14:textId="77777777" w:rsidR="00C51513" w:rsidRDefault="00C51513">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7C112962" w14:textId="3BAA2938" w:rsidR="00796C82" w:rsidRPr="00C51CC4" w:rsidRDefault="00796C82" w:rsidP="00796C82">
      <w:pPr>
        <w:keepNext/>
        <w:spacing w:before="120" w:after="120" w:line="380" w:lineRule="exact"/>
        <w:ind w:left="547"/>
        <w:jc w:val="thaiDistribute"/>
        <w:textAlignment w:val="auto"/>
        <w:rPr>
          <w:rFonts w:ascii="Arial" w:eastAsia="Arial Unicode MS" w:hAnsi="Arial" w:cstheme="minorBidi"/>
          <w:sz w:val="22"/>
          <w:szCs w:val="22"/>
        </w:rPr>
      </w:pPr>
      <w:r w:rsidRPr="00C51CC4">
        <w:rPr>
          <w:rFonts w:ascii="Arial" w:eastAsia="Arial" w:hAnsi="Arial" w:cs="Arial"/>
          <w:b/>
          <w:bCs/>
          <w:sz w:val="22"/>
          <w:szCs w:val="22"/>
        </w:rPr>
        <w:lastRenderedPageBreak/>
        <w:t>Derecognition of financial instruments</w:t>
      </w:r>
    </w:p>
    <w:p w14:paraId="396D8A17"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Arial"/>
          <w:sz w:val="22"/>
          <w:szCs w:val="22"/>
        </w:rPr>
        <w:t xml:space="preserve">A financial asset is primarily </w:t>
      </w:r>
      <w:proofErr w:type="spellStart"/>
      <w:r w:rsidRPr="00C51CC4">
        <w:rPr>
          <w:rFonts w:ascii="Arial" w:eastAsia="Arial" w:hAnsi="Arial" w:cs="Arial"/>
          <w:sz w:val="22"/>
          <w:szCs w:val="22"/>
        </w:rPr>
        <w:t>derecognised</w:t>
      </w:r>
      <w:proofErr w:type="spellEnd"/>
      <w:r w:rsidRPr="00C51CC4">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A576701"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Arial"/>
          <w:sz w:val="22"/>
          <w:szCs w:val="22"/>
        </w:rPr>
        <w:t xml:space="preserve">A financial liability is </w:t>
      </w:r>
      <w:proofErr w:type="spellStart"/>
      <w:r w:rsidRPr="00C51CC4">
        <w:rPr>
          <w:rFonts w:ascii="Arial" w:eastAsia="Arial" w:hAnsi="Arial" w:cs="Arial"/>
          <w:sz w:val="22"/>
          <w:szCs w:val="22"/>
        </w:rPr>
        <w:t>derecognised</w:t>
      </w:r>
      <w:proofErr w:type="spellEnd"/>
      <w:r w:rsidRPr="00C51CC4">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in profit or loss.</w:t>
      </w:r>
    </w:p>
    <w:p w14:paraId="46175240"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Arial"/>
          <w:b/>
          <w:bCs/>
          <w:sz w:val="22"/>
          <w:szCs w:val="22"/>
        </w:rPr>
        <w:t>Impairment of financial assets</w:t>
      </w:r>
    </w:p>
    <w:p w14:paraId="07BB46A2"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Cordia New"/>
          <w:sz w:val="22"/>
          <w:szCs w:val="22"/>
        </w:rPr>
        <w:t xml:space="preserve">The Group </w:t>
      </w:r>
      <w:proofErr w:type="spellStart"/>
      <w:r w:rsidRPr="00C51CC4">
        <w:rPr>
          <w:rFonts w:ascii="Arial" w:eastAsia="Arial" w:hAnsi="Arial" w:cs="Cordia New"/>
          <w:sz w:val="22"/>
          <w:szCs w:val="22"/>
        </w:rPr>
        <w:t>recognises</w:t>
      </w:r>
      <w:proofErr w:type="spellEnd"/>
      <w:r w:rsidRPr="00C51CC4">
        <w:rPr>
          <w:rFonts w:ascii="Arial" w:eastAsia="Arial" w:hAnsi="Arial" w:cs="Cordia New"/>
          <w:sz w:val="22"/>
          <w:szCs w:val="22"/>
        </w:rPr>
        <w:t xml:space="preserve"> an allowance for expected credit losses (“ECLs”) for all debt</w:t>
      </w:r>
      <w:r w:rsidRPr="00C51CC4">
        <w:rPr>
          <w:rFonts w:ascii="Arial" w:eastAsia="Arial" w:hAnsi="Arial" w:cs="Cordia New"/>
          <w:sz w:val="22"/>
          <w:szCs w:val="22"/>
          <w:cs/>
        </w:rPr>
        <w:t xml:space="preserve"> </w:t>
      </w:r>
      <w:r w:rsidRPr="00C51CC4">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6DC9A47"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C51CC4">
        <w:rPr>
          <w:rFonts w:ascii="Arial" w:eastAsia="Arial" w:hAnsi="Arial" w:cs="Cordia New"/>
          <w:sz w:val="22"/>
          <w:szCs w:val="22"/>
        </w:rPr>
        <w:t>recognises</w:t>
      </w:r>
      <w:proofErr w:type="spellEnd"/>
      <w:r w:rsidRPr="00C51CC4">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58175C4D" w14:textId="77777777" w:rsidR="00796C82" w:rsidRPr="00C51CC4" w:rsidRDefault="00796C82" w:rsidP="00796C82">
      <w:pPr>
        <w:spacing w:before="120" w:after="120" w:line="380" w:lineRule="exact"/>
        <w:ind w:left="540"/>
        <w:jc w:val="thaiDistribute"/>
        <w:textAlignment w:val="auto"/>
        <w:rPr>
          <w:rFonts w:ascii="Arial" w:eastAsia="Arial Unicode MS" w:hAnsi="Arial" w:cstheme="minorBidi"/>
          <w:sz w:val="22"/>
          <w:szCs w:val="22"/>
        </w:rPr>
      </w:pPr>
      <w:r w:rsidRPr="00C51CC4">
        <w:rPr>
          <w:rFonts w:ascii="Arial" w:eastAsia="Arial" w:hAnsi="Arial" w:cs="Cordia New"/>
          <w:sz w:val="22"/>
          <w:szCs w:val="22"/>
        </w:rPr>
        <w:t>A financial asset is written off when there is no reasonable expectation of recovering the contractual cash flows.</w:t>
      </w:r>
    </w:p>
    <w:p w14:paraId="133CE3E3" w14:textId="77777777" w:rsidR="00796C82" w:rsidRPr="00C51CC4" w:rsidRDefault="00796C82" w:rsidP="00796C82">
      <w:pPr>
        <w:spacing w:before="120" w:after="120" w:line="380" w:lineRule="exact"/>
        <w:ind w:left="540"/>
        <w:jc w:val="thaiDistribute"/>
        <w:textAlignment w:val="auto"/>
        <w:rPr>
          <w:rFonts w:ascii="Arial" w:hAnsi="Arial" w:cstheme="minorBidi"/>
          <w:i/>
          <w:iCs/>
          <w:sz w:val="22"/>
          <w:szCs w:val="22"/>
          <w:u w:val="single"/>
        </w:rPr>
      </w:pPr>
      <w:r w:rsidRPr="00C51CC4">
        <w:rPr>
          <w:rFonts w:ascii="Arial" w:hAnsi="Arial" w:cs="Arial"/>
          <w:i/>
          <w:iCs/>
          <w:sz w:val="22"/>
          <w:szCs w:val="22"/>
          <w:u w:val="single"/>
        </w:rPr>
        <w:t>Accounting policies adopted</w:t>
      </w:r>
      <w:r w:rsidRPr="00C51CC4">
        <w:rPr>
          <w:rFonts w:ascii="Arial" w:hAnsi="Arial" w:cstheme="minorBidi"/>
          <w:i/>
          <w:iCs/>
          <w:sz w:val="22"/>
          <w:szCs w:val="22"/>
          <w:u w:val="single"/>
        </w:rPr>
        <w:t xml:space="preserve"> before 1 April 2020</w:t>
      </w:r>
      <w:r w:rsidRPr="00C51CC4">
        <w:rPr>
          <w:rFonts w:ascii="Arial" w:hAnsi="Arial" w:cstheme="minorBidi" w:hint="cs"/>
          <w:i/>
          <w:iCs/>
          <w:sz w:val="22"/>
          <w:szCs w:val="22"/>
          <w:u w:val="single"/>
          <w:cs/>
        </w:rPr>
        <w:t xml:space="preserve"> </w:t>
      </w:r>
    </w:p>
    <w:p w14:paraId="21FF3191" w14:textId="77777777" w:rsidR="00796C82" w:rsidRPr="00C51CC4" w:rsidRDefault="00796C82" w:rsidP="00796C82">
      <w:pPr>
        <w:spacing w:before="120" w:after="120" w:line="380" w:lineRule="exact"/>
        <w:ind w:left="540"/>
        <w:jc w:val="thaiDistribute"/>
        <w:textAlignment w:val="auto"/>
        <w:rPr>
          <w:rFonts w:ascii="Arial" w:eastAsia="Arial" w:hAnsi="Arial" w:cs="Cordia New"/>
          <w:b/>
          <w:bCs/>
          <w:sz w:val="22"/>
          <w:szCs w:val="22"/>
        </w:rPr>
      </w:pPr>
      <w:r w:rsidRPr="00C51CC4">
        <w:rPr>
          <w:rFonts w:ascii="Arial" w:eastAsia="Arial" w:hAnsi="Arial" w:cs="Cordia New"/>
          <w:b/>
          <w:bCs/>
          <w:sz w:val="22"/>
          <w:szCs w:val="22"/>
        </w:rPr>
        <w:t xml:space="preserve">Trade accounts receivable </w:t>
      </w:r>
    </w:p>
    <w:p w14:paraId="561D40B2" w14:textId="77777777" w:rsidR="00796C82" w:rsidRPr="00C51CC4" w:rsidRDefault="00796C82"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t xml:space="preserve">Trade accounts receivable are stated at the net </w:t>
      </w:r>
      <w:proofErr w:type="spellStart"/>
      <w:r w:rsidRPr="00C51CC4">
        <w:rPr>
          <w:rFonts w:ascii="Arial" w:eastAsia="Arial" w:hAnsi="Arial" w:cs="Cordia New"/>
          <w:sz w:val="22"/>
          <w:szCs w:val="22"/>
        </w:rPr>
        <w:t>realisable</w:t>
      </w:r>
      <w:proofErr w:type="spellEnd"/>
      <w:r w:rsidRPr="00C51CC4">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3B47CF45" w14:textId="77777777" w:rsidR="00796C82" w:rsidRPr="00C51CC4" w:rsidRDefault="00796C82" w:rsidP="00796C82">
      <w:pPr>
        <w:spacing w:before="120" w:after="120" w:line="380" w:lineRule="exact"/>
        <w:ind w:left="540"/>
        <w:jc w:val="thaiDistribute"/>
        <w:textAlignment w:val="auto"/>
        <w:rPr>
          <w:rFonts w:ascii="Arial" w:eastAsia="Arial" w:hAnsi="Arial" w:cs="Cordia New"/>
          <w:b/>
          <w:bCs/>
          <w:sz w:val="22"/>
          <w:szCs w:val="22"/>
        </w:rPr>
      </w:pPr>
      <w:r w:rsidRPr="00C51CC4">
        <w:rPr>
          <w:rFonts w:ascii="Arial" w:eastAsia="Arial" w:hAnsi="Arial" w:cs="Cordia New"/>
          <w:b/>
          <w:bCs/>
          <w:sz w:val="22"/>
          <w:szCs w:val="22"/>
        </w:rPr>
        <w:t xml:space="preserve">Investments </w:t>
      </w:r>
    </w:p>
    <w:p w14:paraId="617C061B" w14:textId="77777777" w:rsidR="00903A9A" w:rsidRPr="00C51CC4" w:rsidRDefault="00903A9A"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lastRenderedPageBreak/>
        <w:t xml:space="preserve">Investments in securities held for trading are stated at fair value. Changes in the fair value of these securities are recorded in profit or loss. </w:t>
      </w:r>
    </w:p>
    <w:p w14:paraId="38000A7C" w14:textId="255FA650" w:rsidR="00796C82" w:rsidRPr="00C51CC4" w:rsidRDefault="00796C82"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14:paraId="749F0CE9" w14:textId="77777777" w:rsidR="00796C82" w:rsidRPr="00C51CC4" w:rsidRDefault="00796C82"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t xml:space="preserve">The weighted average method is used for computation of the cost of investments. </w:t>
      </w:r>
    </w:p>
    <w:p w14:paraId="14BF4CFE" w14:textId="77777777" w:rsidR="00796C82" w:rsidRPr="00C51CC4" w:rsidRDefault="00796C82"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t>In the event the Group reclassifies investments from one type to another, such investments will be readjusted to their fair value as at the reclassification date</w:t>
      </w:r>
      <w:r w:rsidRPr="00C51CC4">
        <w:rPr>
          <w:rFonts w:ascii="Arial" w:eastAsia="Arial" w:hAnsi="Arial" w:cs="Cordia New"/>
          <w:sz w:val="22"/>
          <w:szCs w:val="22"/>
          <w:cs/>
        </w:rPr>
        <w:t xml:space="preserve">. </w:t>
      </w:r>
      <w:r w:rsidRPr="00C51CC4">
        <w:rPr>
          <w:rFonts w:ascii="Arial" w:eastAsia="Arial" w:hAnsi="Arial" w:cs="Cordia New"/>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C51CC4">
        <w:rPr>
          <w:rFonts w:ascii="Arial" w:eastAsia="Arial" w:hAnsi="Arial" w:cs="Cordia New"/>
          <w:sz w:val="22"/>
          <w:szCs w:val="22"/>
          <w:cs/>
        </w:rPr>
        <w:t>.</w:t>
      </w:r>
      <w:r w:rsidRPr="00C51CC4">
        <w:rPr>
          <w:rFonts w:ascii="Arial" w:eastAsia="Arial" w:hAnsi="Arial" w:cs="Cordia New"/>
          <w:sz w:val="22"/>
          <w:szCs w:val="22"/>
        </w:rPr>
        <w:t xml:space="preserve"> </w:t>
      </w:r>
    </w:p>
    <w:p w14:paraId="09F979FA" w14:textId="77777777" w:rsidR="00796C82" w:rsidRPr="00C51CC4" w:rsidRDefault="00796C82" w:rsidP="00796C82">
      <w:pPr>
        <w:spacing w:before="120" w:after="120" w:line="380" w:lineRule="exact"/>
        <w:ind w:left="540"/>
        <w:jc w:val="thaiDistribute"/>
        <w:textAlignment w:val="auto"/>
        <w:rPr>
          <w:rFonts w:ascii="Arial" w:eastAsia="Arial" w:hAnsi="Arial" w:cs="Cordia New"/>
          <w:sz w:val="22"/>
          <w:szCs w:val="22"/>
        </w:rPr>
      </w:pPr>
      <w:r w:rsidRPr="00C51CC4">
        <w:rPr>
          <w:rFonts w:ascii="Arial" w:eastAsia="Arial" w:hAnsi="Arial" w:cs="Cordia New"/>
          <w:sz w:val="22"/>
          <w:szCs w:val="22"/>
        </w:rPr>
        <w:t xml:space="preserve">On disposal of an investment, the difference between net disposal proceeds and the carrying amount of the investment is </w:t>
      </w:r>
      <w:proofErr w:type="spellStart"/>
      <w:r w:rsidRPr="00C51CC4">
        <w:rPr>
          <w:rFonts w:ascii="Arial" w:eastAsia="Arial" w:hAnsi="Arial" w:cs="Cordia New"/>
          <w:sz w:val="22"/>
          <w:szCs w:val="22"/>
        </w:rPr>
        <w:t>recognised</w:t>
      </w:r>
      <w:proofErr w:type="spellEnd"/>
      <w:r w:rsidRPr="00C51CC4">
        <w:rPr>
          <w:rFonts w:ascii="Arial" w:eastAsia="Arial" w:hAnsi="Arial" w:cs="Cordia New"/>
          <w:sz w:val="22"/>
          <w:szCs w:val="22"/>
        </w:rPr>
        <w:t xml:space="preserve"> in profit or loss.</w:t>
      </w:r>
    </w:p>
    <w:p w14:paraId="22E61901" w14:textId="59D84163" w:rsidR="00D56C31" w:rsidRPr="00C51CC4" w:rsidRDefault="00D56C31" w:rsidP="00D56C31">
      <w:pPr>
        <w:spacing w:before="120" w:after="120" w:line="380" w:lineRule="exact"/>
        <w:ind w:left="540" w:hanging="540"/>
        <w:rPr>
          <w:rFonts w:eastAsia="Arial" w:cstheme="minorBidi"/>
          <w:b/>
          <w:bCs/>
        </w:rPr>
      </w:pPr>
      <w:r w:rsidRPr="00C51CC4">
        <w:rPr>
          <w:rFonts w:ascii="Arial" w:hAnsi="Arial" w:cs="Arial"/>
          <w:b/>
          <w:bCs/>
          <w:sz w:val="22"/>
          <w:szCs w:val="22"/>
        </w:rPr>
        <w:t>5.1</w:t>
      </w:r>
      <w:r w:rsidRPr="00C51CC4">
        <w:rPr>
          <w:rFonts w:ascii="Arial" w:hAnsi="Arial" w:cs="Browallia New"/>
          <w:b/>
          <w:bCs/>
          <w:sz w:val="22"/>
          <w:szCs w:val="28"/>
        </w:rPr>
        <w:t>7</w:t>
      </w:r>
      <w:r w:rsidRPr="00C51CC4">
        <w:rPr>
          <w:rFonts w:ascii="Arial" w:hAnsi="Arial" w:cs="Arial"/>
          <w:b/>
          <w:bCs/>
          <w:sz w:val="22"/>
          <w:szCs w:val="22"/>
        </w:rPr>
        <w:tab/>
        <w:t>Derivatives</w:t>
      </w:r>
      <w:r w:rsidRPr="00C51CC4">
        <w:rPr>
          <w:rFonts w:eastAsia="Arial"/>
          <w:b/>
          <w:bCs/>
          <w:iCs/>
        </w:rPr>
        <w:t xml:space="preserve"> </w:t>
      </w:r>
    </w:p>
    <w:p w14:paraId="705A064A" w14:textId="072DFCA0" w:rsidR="00D56C31" w:rsidRPr="00C51CC4" w:rsidRDefault="00D56C31" w:rsidP="00D56C31">
      <w:pPr>
        <w:spacing w:before="120" w:after="120" w:line="380" w:lineRule="exact"/>
        <w:ind w:left="540" w:hanging="7"/>
        <w:jc w:val="both"/>
        <w:rPr>
          <w:rFonts w:ascii="Arial" w:eastAsia="Arial" w:hAnsi="Arial" w:cs="Arial"/>
          <w:sz w:val="22"/>
          <w:szCs w:val="22"/>
          <w:cs/>
        </w:rPr>
      </w:pPr>
      <w:r w:rsidRPr="00C51CC4">
        <w:rPr>
          <w:rFonts w:ascii="Arial" w:eastAsia="Arial" w:hAnsi="Arial" w:cs="Arial"/>
          <w:sz w:val="22"/>
          <w:szCs w:val="22"/>
        </w:rPr>
        <w:t>The Group uses derivatives, such as forward currency contracts</w:t>
      </w:r>
      <w:r w:rsidR="00E45C9C" w:rsidRPr="00C51CC4">
        <w:rPr>
          <w:rFonts w:ascii="Arial" w:eastAsia="Arial" w:hAnsi="Arial" w:cs="Arial"/>
          <w:i/>
          <w:iCs/>
          <w:sz w:val="22"/>
          <w:szCs w:val="22"/>
        </w:rPr>
        <w:t xml:space="preserve"> </w:t>
      </w:r>
      <w:r w:rsidRPr="00C51CC4">
        <w:rPr>
          <w:rFonts w:ascii="Arial" w:eastAsia="Arial" w:hAnsi="Arial" w:cs="Arial"/>
          <w:sz w:val="22"/>
          <w:szCs w:val="22"/>
        </w:rPr>
        <w:t xml:space="preserve">to hedge its foreign currency risks. </w:t>
      </w:r>
    </w:p>
    <w:p w14:paraId="48B0374C" w14:textId="421FAC70" w:rsidR="00D56C31" w:rsidRPr="00C51CC4" w:rsidRDefault="00D56C31" w:rsidP="00D56C31">
      <w:pPr>
        <w:spacing w:before="120" w:after="120" w:line="380" w:lineRule="exact"/>
        <w:ind w:left="540" w:hanging="7"/>
        <w:jc w:val="both"/>
        <w:rPr>
          <w:rFonts w:ascii="Arial" w:eastAsia="Arial" w:hAnsi="Arial" w:cs="Arial"/>
          <w:sz w:val="22"/>
          <w:szCs w:val="22"/>
        </w:rPr>
      </w:pPr>
      <w:r w:rsidRPr="00C51CC4">
        <w:rPr>
          <w:rFonts w:ascii="Arial" w:eastAsia="Arial" w:hAnsi="Arial" w:cs="Arial"/>
          <w:sz w:val="22"/>
          <w:szCs w:val="22"/>
        </w:rPr>
        <w:t xml:space="preserve">Derivatives are initially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51CC4">
        <w:rPr>
          <w:rFonts w:ascii="Arial" w:eastAsia="Arial" w:hAnsi="Arial" w:cs="Arial"/>
          <w:sz w:val="22"/>
          <w:szCs w:val="22"/>
        </w:rPr>
        <w:t>recognised</w:t>
      </w:r>
      <w:proofErr w:type="spellEnd"/>
      <w:r w:rsidRPr="00C51CC4">
        <w:rPr>
          <w:rFonts w:ascii="Arial" w:eastAsia="Arial" w:hAnsi="Arial" w:cs="Arial"/>
          <w:sz w:val="22"/>
          <w:szCs w:val="22"/>
        </w:rPr>
        <w:t xml:space="preserve"> in profit or loss</w:t>
      </w:r>
      <w:r w:rsidR="00E45C9C" w:rsidRPr="00C51CC4">
        <w:rPr>
          <w:rFonts w:ascii="Arial" w:eastAsia="Arial" w:hAnsi="Arial" w:cs="Arial"/>
          <w:sz w:val="22"/>
          <w:szCs w:val="22"/>
        </w:rPr>
        <w:t xml:space="preserve">. </w:t>
      </w:r>
      <w:r w:rsidRPr="00C51CC4">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7777777" w:rsidR="00D56C31" w:rsidRPr="00C51CC4" w:rsidRDefault="00D56C31" w:rsidP="00D56C31">
      <w:pPr>
        <w:spacing w:before="120" w:after="120" w:line="380" w:lineRule="exact"/>
        <w:ind w:left="540" w:hanging="7"/>
        <w:jc w:val="both"/>
        <w:rPr>
          <w:rFonts w:ascii="Arial" w:eastAsia="Arial" w:hAnsi="Arial" w:cs="Arial"/>
          <w:sz w:val="22"/>
          <w:szCs w:val="22"/>
        </w:rPr>
      </w:pPr>
      <w:r w:rsidRPr="00C51CC4">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C51CC4">
        <w:rPr>
          <w:rFonts w:ascii="Arial" w:eastAsia="Arial" w:hAnsi="Arial" w:cs="Arial"/>
          <w:sz w:val="22"/>
          <w:szCs w:val="22"/>
        </w:rPr>
        <w:t>realised</w:t>
      </w:r>
      <w:proofErr w:type="spellEnd"/>
      <w:r w:rsidRPr="00C51CC4">
        <w:rPr>
          <w:rFonts w:ascii="Arial" w:eastAsia="Arial" w:hAnsi="Arial" w:cs="Arial"/>
          <w:sz w:val="22"/>
          <w:szCs w:val="22"/>
        </w:rPr>
        <w:t xml:space="preserve"> or settled within 12 months. Other derivatives are presented as current assets or current liabilities.</w:t>
      </w:r>
    </w:p>
    <w:p w14:paraId="05A533D3" w14:textId="33BBF649" w:rsidR="003E34D1" w:rsidRPr="00C51CC4" w:rsidRDefault="00E45C9C" w:rsidP="00E7081F">
      <w:pPr>
        <w:tabs>
          <w:tab w:val="left" w:pos="1440"/>
        </w:tabs>
        <w:spacing w:before="120" w:after="120" w:line="380" w:lineRule="exact"/>
        <w:ind w:left="547" w:hanging="547"/>
        <w:jc w:val="thaiDistribute"/>
        <w:outlineLvl w:val="0"/>
        <w:rPr>
          <w:rFonts w:ascii="Arial" w:hAnsi="Arial"/>
          <w:b/>
          <w:bCs/>
          <w:sz w:val="22"/>
          <w:szCs w:val="22"/>
        </w:rPr>
      </w:pPr>
      <w:r w:rsidRPr="00C51CC4">
        <w:rPr>
          <w:rFonts w:ascii="Arial" w:hAnsi="Arial"/>
          <w:b/>
          <w:bCs/>
          <w:sz w:val="22"/>
          <w:szCs w:val="22"/>
        </w:rPr>
        <w:t>5</w:t>
      </w:r>
      <w:r w:rsidR="00EA36A9" w:rsidRPr="00C51CC4">
        <w:rPr>
          <w:rFonts w:ascii="Arial" w:hAnsi="Arial"/>
          <w:b/>
          <w:bCs/>
          <w:sz w:val="22"/>
          <w:szCs w:val="22"/>
        </w:rPr>
        <w:t>.</w:t>
      </w:r>
      <w:r w:rsidR="00203C6F" w:rsidRPr="00C51CC4">
        <w:rPr>
          <w:rFonts w:ascii="Arial" w:hAnsi="Arial"/>
          <w:b/>
          <w:bCs/>
          <w:sz w:val="22"/>
          <w:szCs w:val="22"/>
        </w:rPr>
        <w:t>1</w:t>
      </w:r>
      <w:r w:rsidRPr="00C51CC4">
        <w:rPr>
          <w:rFonts w:ascii="Arial" w:hAnsi="Arial"/>
          <w:b/>
          <w:bCs/>
          <w:sz w:val="22"/>
          <w:szCs w:val="22"/>
        </w:rPr>
        <w:t>8</w:t>
      </w:r>
      <w:r w:rsidR="003E34D1" w:rsidRPr="00C51CC4">
        <w:rPr>
          <w:rFonts w:ascii="Arial" w:hAnsi="Arial"/>
          <w:b/>
          <w:bCs/>
          <w:sz w:val="22"/>
          <w:szCs w:val="22"/>
          <w:cs/>
        </w:rPr>
        <w:tab/>
      </w:r>
      <w:r w:rsidR="003E34D1" w:rsidRPr="00C51CC4">
        <w:rPr>
          <w:rFonts w:ascii="Arial" w:hAnsi="Arial"/>
          <w:b/>
          <w:bCs/>
          <w:sz w:val="22"/>
          <w:szCs w:val="22"/>
        </w:rPr>
        <w:t>Fair value measurement</w:t>
      </w:r>
    </w:p>
    <w:p w14:paraId="70D682D4" w14:textId="5F060597" w:rsidR="003E34D1" w:rsidRPr="00C51CC4" w:rsidRDefault="003E34D1" w:rsidP="00E7081F">
      <w:pPr>
        <w:tabs>
          <w:tab w:val="left" w:pos="1440"/>
        </w:tabs>
        <w:spacing w:before="120" w:after="120" w:line="380" w:lineRule="exact"/>
        <w:ind w:left="547" w:hanging="547"/>
        <w:jc w:val="thaiDistribute"/>
        <w:outlineLvl w:val="0"/>
        <w:rPr>
          <w:rFonts w:ascii="Arial" w:hAnsi="Arial" w:cs="Arial"/>
          <w:sz w:val="22"/>
          <w:szCs w:val="22"/>
        </w:rPr>
      </w:pPr>
      <w:r w:rsidRPr="00C51CC4">
        <w:rPr>
          <w:rFonts w:ascii="Arial" w:hAnsi="Arial"/>
          <w:b/>
          <w:bCs/>
          <w:sz w:val="22"/>
          <w:szCs w:val="22"/>
        </w:rPr>
        <w:tab/>
      </w:r>
      <w:r w:rsidRPr="00C51CC4">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C51CC4">
        <w:rPr>
          <w:rFonts w:ascii="Arial" w:hAnsi="Arial" w:cs="Arial"/>
          <w:sz w:val="22"/>
          <w:szCs w:val="22"/>
        </w:rPr>
        <w:t xml:space="preserve">The </w:t>
      </w:r>
      <w:r w:rsidR="56F8C65F" w:rsidRPr="00C51CC4">
        <w:rPr>
          <w:rFonts w:ascii="Arial" w:hAnsi="Arial" w:cs="Arial"/>
          <w:sz w:val="22"/>
          <w:szCs w:val="22"/>
        </w:rPr>
        <w:t>Group</w:t>
      </w:r>
      <w:r w:rsidRPr="00C51CC4">
        <w:rPr>
          <w:rFonts w:ascii="Arial" w:hAnsi="Arial" w:cs="Arial"/>
          <w:sz w:val="22"/>
          <w:szCs w:val="22"/>
        </w:rPr>
        <w:t xml:space="preserve"> appl</w:t>
      </w:r>
      <w:r w:rsidR="6F66E963" w:rsidRPr="00C51CC4">
        <w:rPr>
          <w:rFonts w:ascii="Arial" w:hAnsi="Arial" w:cs="Arial"/>
          <w:sz w:val="22"/>
          <w:szCs w:val="22"/>
        </w:rPr>
        <w:t>ies</w:t>
      </w:r>
      <w:r w:rsidRPr="00C51CC4">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C51CC4">
        <w:rPr>
          <w:rFonts w:ascii="Arial" w:hAnsi="Arial" w:cs="Arial"/>
          <w:sz w:val="22"/>
          <w:szCs w:val="22"/>
        </w:rPr>
        <w:t>Group</w:t>
      </w:r>
      <w:r w:rsidRPr="00C51CC4">
        <w:rPr>
          <w:rFonts w:ascii="Arial" w:hAnsi="Arial" w:cs="Arial"/>
          <w:sz w:val="22"/>
          <w:szCs w:val="22"/>
        </w:rPr>
        <w:t xml:space="preserve"> measure</w:t>
      </w:r>
      <w:r w:rsidR="6A0156CF" w:rsidRPr="00C51CC4">
        <w:rPr>
          <w:rFonts w:ascii="Arial" w:hAnsi="Arial" w:cs="Arial"/>
          <w:sz w:val="22"/>
          <w:szCs w:val="22"/>
        </w:rPr>
        <w:t>s</w:t>
      </w:r>
      <w:r w:rsidRPr="00C51CC4">
        <w:rPr>
          <w:rFonts w:ascii="Arial" w:hAnsi="Arial" w:cs="Arial"/>
          <w:sz w:val="22"/>
          <w:szCs w:val="22"/>
        </w:rPr>
        <w:t xml:space="preserve"> fair value using valuation technique that are appropriate in the circumstances and </w:t>
      </w:r>
      <w:proofErr w:type="spellStart"/>
      <w:r w:rsidRPr="00C51CC4">
        <w:rPr>
          <w:rFonts w:ascii="Arial" w:hAnsi="Arial" w:cs="Arial"/>
          <w:sz w:val="22"/>
          <w:szCs w:val="22"/>
        </w:rPr>
        <w:t>maximises</w:t>
      </w:r>
      <w:proofErr w:type="spellEnd"/>
      <w:r w:rsidRPr="00C51CC4">
        <w:rPr>
          <w:rFonts w:ascii="Arial" w:hAnsi="Arial" w:cs="Arial"/>
          <w:sz w:val="22"/>
          <w:szCs w:val="22"/>
        </w:rPr>
        <w:t xml:space="preserve"> the use of relevant observable inputs related to assets and liabilities that are required to be measured at fair value.</w:t>
      </w:r>
    </w:p>
    <w:p w14:paraId="5698B452" w14:textId="77777777" w:rsidR="00C51513" w:rsidRDefault="003E34D1" w:rsidP="00E7081F">
      <w:pPr>
        <w:tabs>
          <w:tab w:val="left" w:pos="1440"/>
        </w:tabs>
        <w:spacing w:before="120" w:after="120" w:line="380" w:lineRule="exact"/>
        <w:ind w:left="547" w:hanging="547"/>
        <w:jc w:val="thaiDistribute"/>
        <w:outlineLvl w:val="0"/>
        <w:rPr>
          <w:rFonts w:ascii="Arial" w:hAnsi="Arial" w:cs="Arial"/>
          <w:sz w:val="22"/>
          <w:szCs w:val="22"/>
        </w:rPr>
      </w:pPr>
      <w:r w:rsidRPr="00C51CC4">
        <w:rPr>
          <w:rFonts w:ascii="Arial" w:hAnsi="Arial" w:cs="Arial"/>
          <w:sz w:val="22"/>
          <w:szCs w:val="22"/>
        </w:rPr>
        <w:lastRenderedPageBreak/>
        <w:tab/>
      </w:r>
    </w:p>
    <w:p w14:paraId="370548DB" w14:textId="77777777" w:rsidR="00C51513" w:rsidRDefault="00C5151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AA2C2A8" w14:textId="60C8D81E" w:rsidR="003E34D1" w:rsidRPr="00C51CC4" w:rsidRDefault="00C51513" w:rsidP="00E7081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3E34D1" w:rsidRPr="00C51CC4">
        <w:rPr>
          <w:rFonts w:ascii="Arial" w:hAnsi="Arial" w:cs="Arial"/>
          <w:sz w:val="22"/>
          <w:szCs w:val="22"/>
        </w:rPr>
        <w:t xml:space="preserve">All assets and liabilities for which fair value is measured or disclosed in the financial statements are </w:t>
      </w:r>
      <w:proofErr w:type="spellStart"/>
      <w:r w:rsidR="003E34D1" w:rsidRPr="00C51CC4">
        <w:rPr>
          <w:rFonts w:ascii="Arial" w:hAnsi="Arial" w:cs="Arial"/>
          <w:sz w:val="22"/>
          <w:szCs w:val="22"/>
        </w:rPr>
        <w:t>categorised</w:t>
      </w:r>
      <w:proofErr w:type="spellEnd"/>
      <w:r w:rsidR="003E34D1" w:rsidRPr="00C51CC4">
        <w:rPr>
          <w:rFonts w:ascii="Arial" w:hAnsi="Arial" w:cs="Arial"/>
          <w:sz w:val="22"/>
          <w:szCs w:val="22"/>
        </w:rPr>
        <w:t xml:space="preserve"> within the fair value hierarchy into three levels based on </w:t>
      </w:r>
      <w:proofErr w:type="spellStart"/>
      <w:r w:rsidR="003E34D1" w:rsidRPr="00C51CC4">
        <w:rPr>
          <w:rFonts w:ascii="Arial" w:hAnsi="Arial" w:cs="Arial"/>
          <w:sz w:val="22"/>
          <w:szCs w:val="22"/>
        </w:rPr>
        <w:t>categorise</w:t>
      </w:r>
      <w:proofErr w:type="spellEnd"/>
      <w:r w:rsidR="003E34D1" w:rsidRPr="00C51CC4">
        <w:rPr>
          <w:rFonts w:ascii="Arial" w:hAnsi="Arial" w:cs="Arial"/>
          <w:sz w:val="22"/>
          <w:szCs w:val="22"/>
        </w:rPr>
        <w:t xml:space="preserve"> of input to be used in fair value measurement as follows:</w:t>
      </w:r>
    </w:p>
    <w:p w14:paraId="0FB1E1E8" w14:textId="77777777" w:rsidR="003E34D1" w:rsidRPr="00C51CC4"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C51CC4">
        <w:rPr>
          <w:rFonts w:ascii="Arial" w:hAnsi="Arial" w:cs="Arial"/>
          <w:sz w:val="22"/>
          <w:szCs w:val="22"/>
        </w:rPr>
        <w:t>Level</w:t>
      </w:r>
      <w:r w:rsidRPr="00C51CC4">
        <w:rPr>
          <w:rFonts w:ascii="Arial" w:hAnsi="Arial" w:cs="Arial"/>
          <w:sz w:val="22"/>
          <w:szCs w:val="22"/>
          <w:cs/>
        </w:rPr>
        <w:t xml:space="preserve"> </w:t>
      </w:r>
      <w:r w:rsidRPr="00C51CC4">
        <w:rPr>
          <w:rFonts w:ascii="Arial" w:hAnsi="Arial" w:cs="Arial"/>
          <w:sz w:val="22"/>
          <w:szCs w:val="22"/>
        </w:rPr>
        <w:t xml:space="preserve">1 - </w:t>
      </w:r>
      <w:r w:rsidRPr="00C51CC4">
        <w:rPr>
          <w:rFonts w:ascii="Arial" w:hAnsi="Arial" w:cs="Arial"/>
          <w:sz w:val="22"/>
          <w:szCs w:val="22"/>
        </w:rPr>
        <w:tab/>
        <w:t xml:space="preserve">Use of quoted market prices in an active market for such assets or liabilities </w:t>
      </w:r>
    </w:p>
    <w:p w14:paraId="47D82885" w14:textId="77777777" w:rsidR="003E34D1" w:rsidRPr="00C51CC4"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C51CC4">
        <w:rPr>
          <w:rFonts w:ascii="Arial" w:hAnsi="Arial" w:cs="Arial"/>
          <w:sz w:val="22"/>
          <w:szCs w:val="22"/>
        </w:rPr>
        <w:t>Level</w:t>
      </w:r>
      <w:r w:rsidRPr="00C51CC4">
        <w:rPr>
          <w:rFonts w:ascii="Arial" w:hAnsi="Arial" w:cs="Arial"/>
          <w:sz w:val="22"/>
          <w:szCs w:val="22"/>
          <w:cs/>
        </w:rPr>
        <w:t xml:space="preserve"> </w:t>
      </w:r>
      <w:r w:rsidRPr="00C51CC4">
        <w:rPr>
          <w:rFonts w:ascii="Arial" w:hAnsi="Arial" w:cs="Arial"/>
          <w:sz w:val="22"/>
          <w:szCs w:val="22"/>
        </w:rPr>
        <w:t xml:space="preserve">2 - </w:t>
      </w:r>
      <w:r w:rsidRPr="00C51CC4">
        <w:rPr>
          <w:rFonts w:ascii="Arial" w:hAnsi="Arial" w:cs="Arial"/>
          <w:sz w:val="22"/>
          <w:szCs w:val="22"/>
        </w:rPr>
        <w:tab/>
        <w:t>Use of other observable inputs for such assets or liabilities, whether directly or indirectly</w:t>
      </w:r>
    </w:p>
    <w:p w14:paraId="4F9DB6ED" w14:textId="77777777" w:rsidR="003E34D1" w:rsidRPr="00C51CC4" w:rsidRDefault="003E34D1" w:rsidP="00D21A98">
      <w:pPr>
        <w:tabs>
          <w:tab w:val="left" w:pos="1440"/>
        </w:tabs>
        <w:spacing w:before="120" w:after="120" w:line="380" w:lineRule="exact"/>
        <w:ind w:left="1710" w:hanging="1170"/>
        <w:jc w:val="thaiDistribute"/>
        <w:outlineLvl w:val="0"/>
        <w:rPr>
          <w:rFonts w:ascii="Arial" w:hAnsi="Arial" w:cs="Arial"/>
          <w:sz w:val="22"/>
          <w:szCs w:val="22"/>
        </w:rPr>
      </w:pPr>
      <w:r w:rsidRPr="00C51CC4">
        <w:rPr>
          <w:rFonts w:ascii="Arial" w:hAnsi="Arial" w:cs="Arial"/>
          <w:sz w:val="22"/>
          <w:szCs w:val="22"/>
        </w:rPr>
        <w:t>Level</w:t>
      </w:r>
      <w:r w:rsidRPr="00C51CC4">
        <w:rPr>
          <w:rFonts w:ascii="Arial" w:hAnsi="Arial" w:cs="Arial"/>
          <w:sz w:val="22"/>
          <w:szCs w:val="22"/>
          <w:cs/>
        </w:rPr>
        <w:t xml:space="preserve"> </w:t>
      </w:r>
      <w:r w:rsidRPr="00C51CC4">
        <w:rPr>
          <w:rFonts w:ascii="Arial" w:hAnsi="Arial" w:cs="Arial"/>
          <w:sz w:val="22"/>
          <w:szCs w:val="22"/>
        </w:rPr>
        <w:t>3</w:t>
      </w:r>
      <w:r w:rsidRPr="00C51CC4">
        <w:rPr>
          <w:rFonts w:ascii="Arial" w:hAnsi="Arial" w:cs="Arial"/>
          <w:sz w:val="22"/>
          <w:szCs w:val="22"/>
        </w:rPr>
        <w:tab/>
        <w:t xml:space="preserve">- </w:t>
      </w:r>
      <w:r w:rsidRPr="00C51CC4">
        <w:rPr>
          <w:rFonts w:ascii="Arial" w:hAnsi="Arial" w:cs="Arial"/>
          <w:sz w:val="22"/>
          <w:szCs w:val="22"/>
        </w:rPr>
        <w:tab/>
        <w:t xml:space="preserve">Use of unobservable inputs such as estimates of future cash flows </w:t>
      </w:r>
    </w:p>
    <w:p w14:paraId="527897F8" w14:textId="2B00FA29" w:rsidR="003E34D1" w:rsidRPr="00C51CC4" w:rsidRDefault="003E34D1" w:rsidP="00D21A98">
      <w:pPr>
        <w:tabs>
          <w:tab w:val="left" w:pos="1440"/>
        </w:tabs>
        <w:spacing w:before="120" w:after="120" w:line="400" w:lineRule="exact"/>
        <w:ind w:left="540" w:hanging="540"/>
        <w:jc w:val="thaiDistribute"/>
        <w:outlineLvl w:val="0"/>
        <w:rPr>
          <w:rFonts w:ascii="Arial" w:hAnsi="Arial" w:cs="Arial"/>
          <w:sz w:val="22"/>
          <w:szCs w:val="22"/>
        </w:rPr>
      </w:pPr>
      <w:r w:rsidRPr="00C51CC4">
        <w:rPr>
          <w:rFonts w:ascii="Arial" w:hAnsi="Arial" w:cs="Arial"/>
          <w:sz w:val="22"/>
          <w:szCs w:val="22"/>
        </w:rPr>
        <w:tab/>
        <w:t xml:space="preserve">At the end of each reporting period, the </w:t>
      </w:r>
      <w:r w:rsidR="5037B323" w:rsidRPr="00C51CC4">
        <w:rPr>
          <w:rFonts w:ascii="Arial" w:hAnsi="Arial" w:cs="Arial"/>
          <w:sz w:val="22"/>
          <w:szCs w:val="22"/>
        </w:rPr>
        <w:t>Group</w:t>
      </w:r>
      <w:r w:rsidRPr="00C51CC4">
        <w:rPr>
          <w:rFonts w:ascii="Arial" w:hAnsi="Arial" w:cs="Arial"/>
          <w:sz w:val="22"/>
          <w:szCs w:val="22"/>
        </w:rPr>
        <w:t xml:space="preserve"> determine</w:t>
      </w:r>
      <w:r w:rsidR="2D25E317" w:rsidRPr="00C51CC4">
        <w:rPr>
          <w:rFonts w:ascii="Arial" w:hAnsi="Arial" w:cs="Arial"/>
          <w:sz w:val="22"/>
          <w:szCs w:val="22"/>
        </w:rPr>
        <w:t>s</w:t>
      </w:r>
      <w:r w:rsidRPr="00C51CC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21011D2" w14:textId="018C3056" w:rsidR="00FD56EA" w:rsidRPr="00C51CC4" w:rsidRDefault="00E45C9C" w:rsidP="00D21A98">
      <w:pPr>
        <w:tabs>
          <w:tab w:val="left" w:pos="1440"/>
        </w:tabs>
        <w:spacing w:before="120" w:after="120" w:line="380" w:lineRule="exact"/>
        <w:ind w:left="540" w:hanging="540"/>
        <w:jc w:val="thaiDistribute"/>
        <w:outlineLvl w:val="0"/>
        <w:rPr>
          <w:rFonts w:ascii="Arial" w:hAnsi="Arial"/>
          <w:b/>
          <w:bCs/>
          <w:sz w:val="22"/>
          <w:szCs w:val="22"/>
        </w:rPr>
      </w:pPr>
      <w:r w:rsidRPr="00C51CC4">
        <w:rPr>
          <w:rFonts w:ascii="Arial" w:hAnsi="Arial"/>
          <w:b/>
          <w:bCs/>
          <w:sz w:val="22"/>
          <w:szCs w:val="22"/>
        </w:rPr>
        <w:t>6</w:t>
      </w:r>
      <w:r w:rsidR="009D7CCA" w:rsidRPr="00C51CC4">
        <w:rPr>
          <w:rFonts w:ascii="Arial" w:hAnsi="Arial"/>
          <w:b/>
          <w:bCs/>
          <w:sz w:val="22"/>
          <w:szCs w:val="22"/>
        </w:rPr>
        <w:t>.</w:t>
      </w:r>
      <w:r w:rsidR="002959EC" w:rsidRPr="00C51CC4">
        <w:rPr>
          <w:rFonts w:ascii="Arial" w:hAnsi="Arial"/>
          <w:b/>
          <w:bCs/>
          <w:sz w:val="22"/>
          <w:szCs w:val="22"/>
        </w:rPr>
        <w:tab/>
      </w:r>
      <w:r w:rsidR="00E71409" w:rsidRPr="00C51CC4">
        <w:rPr>
          <w:rFonts w:ascii="Arial" w:hAnsi="Arial"/>
          <w:b/>
          <w:bCs/>
          <w:sz w:val="22"/>
          <w:szCs w:val="22"/>
        </w:rPr>
        <w:t>Significant accounting judgements and estimates</w:t>
      </w:r>
    </w:p>
    <w:p w14:paraId="5B4B0629" w14:textId="17D319D6" w:rsidR="00E71409" w:rsidRPr="00C51CC4" w:rsidRDefault="00D21A98" w:rsidP="00D21A98">
      <w:pPr>
        <w:tabs>
          <w:tab w:val="left" w:pos="1440"/>
        </w:tabs>
        <w:spacing w:before="120" w:after="120" w:line="380" w:lineRule="exact"/>
        <w:ind w:left="540" w:hanging="540"/>
        <w:jc w:val="thaiDistribute"/>
        <w:outlineLvl w:val="0"/>
        <w:rPr>
          <w:rFonts w:ascii="Arial" w:hAnsi="Arial"/>
          <w:sz w:val="22"/>
          <w:szCs w:val="22"/>
        </w:rPr>
      </w:pPr>
      <w:r w:rsidRPr="00C51CC4">
        <w:rPr>
          <w:rFonts w:ascii="Arial" w:hAnsi="Arial"/>
          <w:sz w:val="22"/>
          <w:szCs w:val="22"/>
        </w:rPr>
        <w:tab/>
      </w:r>
      <w:r w:rsidR="00E71409" w:rsidRPr="00C51CC4">
        <w:rPr>
          <w:rFonts w:ascii="Arial" w:hAnsi="Arial"/>
          <w:sz w:val="22"/>
          <w:szCs w:val="22"/>
        </w:rPr>
        <w:t xml:space="preserve">The preparation of financial statements in conformity with </w:t>
      </w:r>
      <w:r w:rsidR="003C3ABF" w:rsidRPr="00C51CC4">
        <w:rPr>
          <w:rFonts w:ascii="Arial" w:hAnsi="Arial"/>
          <w:spacing w:val="-4"/>
          <w:sz w:val="22"/>
          <w:szCs w:val="22"/>
        </w:rPr>
        <w:t>financial reporting standards</w:t>
      </w:r>
      <w:r w:rsidR="00E71409" w:rsidRPr="00C51CC4">
        <w:rPr>
          <w:rFonts w:ascii="Arial" w:hAnsi="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C51CC4">
        <w:rPr>
          <w:rFonts w:ascii="Arial" w:hAnsi="Arial"/>
          <w:spacing w:val="-4"/>
          <w:sz w:val="22"/>
          <w:szCs w:val="22"/>
        </w:rPr>
        <w:t xml:space="preserve"> from these estimates. </w:t>
      </w:r>
      <w:r w:rsidR="00E71409" w:rsidRPr="00C51CC4">
        <w:rPr>
          <w:rFonts w:ascii="Arial" w:hAnsi="Arial"/>
          <w:sz w:val="22"/>
          <w:szCs w:val="22"/>
        </w:rPr>
        <w:t>Significant judgements and estimates are as follows:</w:t>
      </w:r>
    </w:p>
    <w:p w14:paraId="56E94AC6" w14:textId="1361A57F" w:rsidR="00E45C9C" w:rsidRPr="00C51CC4" w:rsidRDefault="00E45C9C" w:rsidP="00E45C9C">
      <w:pPr>
        <w:spacing w:before="120" w:after="120" w:line="380" w:lineRule="exact"/>
        <w:ind w:left="540"/>
        <w:jc w:val="both"/>
        <w:rPr>
          <w:rFonts w:ascii="Arial" w:hAnsi="Arial" w:cs="Arial"/>
          <w:sz w:val="22"/>
          <w:szCs w:val="20"/>
        </w:rPr>
      </w:pPr>
      <w:bookmarkStart w:id="4" w:name="_Hlk61513662"/>
      <w:r w:rsidRPr="00C51CC4">
        <w:rPr>
          <w:rFonts w:ascii="Arial" w:hAnsi="Arial"/>
          <w:b/>
          <w:bCs/>
          <w:sz w:val="22"/>
          <w:szCs w:val="22"/>
        </w:rPr>
        <w:t xml:space="preserve">Allowance for expected credit losses of trade receivables </w:t>
      </w:r>
    </w:p>
    <w:p w14:paraId="4EE67ABA" w14:textId="0ED58C75" w:rsidR="00E45C9C" w:rsidRPr="00C51CC4" w:rsidRDefault="00E45C9C" w:rsidP="00E45C9C">
      <w:pPr>
        <w:spacing w:before="120" w:after="120" w:line="380" w:lineRule="exact"/>
        <w:ind w:left="540"/>
        <w:jc w:val="both"/>
        <w:rPr>
          <w:rFonts w:ascii="Arial" w:hAnsi="Arial"/>
          <w:sz w:val="22"/>
          <w:szCs w:val="22"/>
        </w:rPr>
      </w:pPr>
      <w:bookmarkStart w:id="5" w:name="_Hlk61513633"/>
      <w:bookmarkStart w:id="6" w:name="_Hlk61507334"/>
      <w:bookmarkEnd w:id="4"/>
      <w:r w:rsidRPr="00C51CC4">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51CC4">
        <w:rPr>
          <w:rFonts w:ascii="Arial" w:hAnsi="Arial"/>
          <w:sz w:val="22"/>
          <w:szCs w:val="22"/>
          <w:cs/>
        </w:rPr>
        <w:t xml:space="preserve"> </w:t>
      </w:r>
      <w:r w:rsidRPr="00C51CC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5"/>
      <w:bookmarkEnd w:id="6"/>
    </w:p>
    <w:p w14:paraId="20FEB682" w14:textId="7202E512" w:rsidR="003E34D1" w:rsidRPr="00C51CC4" w:rsidRDefault="00D21A98" w:rsidP="00E45C9C">
      <w:pPr>
        <w:tabs>
          <w:tab w:val="left" w:pos="1440"/>
        </w:tabs>
        <w:spacing w:before="120" w:after="120" w:line="380" w:lineRule="exact"/>
        <w:ind w:left="540" w:hanging="540"/>
        <w:jc w:val="thaiDistribute"/>
        <w:outlineLvl w:val="0"/>
        <w:rPr>
          <w:rFonts w:ascii="Arial" w:hAnsi="Arial"/>
          <w:b/>
          <w:bCs/>
          <w:sz w:val="22"/>
          <w:szCs w:val="22"/>
        </w:rPr>
      </w:pPr>
      <w:r w:rsidRPr="00C51CC4">
        <w:rPr>
          <w:rFonts w:ascii="Arial" w:hAnsi="Arial"/>
          <w:b/>
          <w:bCs/>
          <w:sz w:val="22"/>
          <w:szCs w:val="22"/>
        </w:rPr>
        <w:tab/>
      </w:r>
      <w:r w:rsidR="003E34D1" w:rsidRPr="00C51CC4">
        <w:rPr>
          <w:rFonts w:ascii="Arial" w:hAnsi="Arial"/>
          <w:b/>
          <w:bCs/>
          <w:sz w:val="22"/>
          <w:szCs w:val="22"/>
        </w:rPr>
        <w:t>Fair value of financial instruments</w:t>
      </w:r>
    </w:p>
    <w:p w14:paraId="504804FA" w14:textId="5725F882" w:rsidR="003E34D1" w:rsidRPr="00C51CC4" w:rsidRDefault="00D21A98" w:rsidP="00D21A98">
      <w:pPr>
        <w:tabs>
          <w:tab w:val="left" w:pos="1440"/>
        </w:tabs>
        <w:spacing w:before="120" w:after="120" w:line="400" w:lineRule="exact"/>
        <w:ind w:left="540" w:hanging="540"/>
        <w:jc w:val="thaiDistribute"/>
        <w:outlineLvl w:val="0"/>
        <w:rPr>
          <w:rFonts w:ascii="Arial" w:hAnsi="Arial"/>
          <w:sz w:val="22"/>
          <w:szCs w:val="22"/>
        </w:rPr>
      </w:pPr>
      <w:r w:rsidRPr="00C51CC4">
        <w:rPr>
          <w:rFonts w:ascii="Arial" w:hAnsi="Arial"/>
          <w:sz w:val="22"/>
          <w:szCs w:val="22"/>
        </w:rPr>
        <w:tab/>
      </w:r>
      <w:r w:rsidR="003E34D1" w:rsidRPr="00C51CC4">
        <w:rPr>
          <w:rFonts w:ascii="Arial" w:hAnsi="Arial"/>
          <w:sz w:val="22"/>
          <w:szCs w:val="22"/>
        </w:rPr>
        <w:t xml:space="preserve">In determining the fair value of financial instruments </w:t>
      </w:r>
      <w:proofErr w:type="spellStart"/>
      <w:r w:rsidR="003E34D1" w:rsidRPr="00C51CC4">
        <w:rPr>
          <w:rFonts w:ascii="Arial" w:hAnsi="Arial"/>
          <w:sz w:val="22"/>
          <w:szCs w:val="22"/>
        </w:rPr>
        <w:t>recognised</w:t>
      </w:r>
      <w:proofErr w:type="spellEnd"/>
      <w:r w:rsidR="003E34D1" w:rsidRPr="00C51CC4">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003E34D1" w:rsidRPr="00C51CC4">
        <w:rPr>
          <w:rFonts w:ascii="Arial" w:hAnsi="Arial"/>
          <w:sz w:val="22"/>
          <w:szCs w:val="22"/>
        </w:rPr>
        <w:t>recognised</w:t>
      </w:r>
      <w:proofErr w:type="spellEnd"/>
      <w:r w:rsidR="003E34D1" w:rsidRPr="00C51CC4">
        <w:rPr>
          <w:rFonts w:ascii="Arial" w:hAnsi="Arial"/>
          <w:sz w:val="22"/>
          <w:szCs w:val="22"/>
        </w:rPr>
        <w:t xml:space="preserve"> in the statement of financial position and disclosures of fair value hierarchy.</w:t>
      </w:r>
    </w:p>
    <w:p w14:paraId="42ABEF4B" w14:textId="77777777" w:rsidR="00C51513" w:rsidRDefault="00203C6F" w:rsidP="00D21A98">
      <w:pPr>
        <w:tabs>
          <w:tab w:val="left" w:pos="1440"/>
        </w:tabs>
        <w:spacing w:before="120" w:after="120" w:line="380" w:lineRule="exact"/>
        <w:ind w:left="540" w:hanging="540"/>
        <w:jc w:val="thaiDistribute"/>
        <w:outlineLvl w:val="0"/>
        <w:rPr>
          <w:rFonts w:ascii="Arial" w:hAnsi="Arial"/>
          <w:b/>
          <w:bCs/>
          <w:sz w:val="22"/>
          <w:szCs w:val="22"/>
        </w:rPr>
      </w:pPr>
      <w:r w:rsidRPr="00C51CC4">
        <w:rPr>
          <w:rFonts w:ascii="Arial" w:hAnsi="Arial"/>
          <w:b/>
          <w:bCs/>
          <w:sz w:val="22"/>
          <w:szCs w:val="22"/>
        </w:rPr>
        <w:tab/>
      </w:r>
    </w:p>
    <w:p w14:paraId="1F9520B3" w14:textId="77777777" w:rsidR="00C51513" w:rsidRDefault="00C5151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8361360" w14:textId="37144706" w:rsidR="006E569F" w:rsidRPr="00C51CC4" w:rsidRDefault="00C51513" w:rsidP="00D21A9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6E569F" w:rsidRPr="00C51CC4">
        <w:rPr>
          <w:rFonts w:ascii="Arial" w:hAnsi="Arial"/>
          <w:b/>
          <w:bCs/>
          <w:sz w:val="22"/>
          <w:szCs w:val="22"/>
        </w:rPr>
        <w:t>Property</w:t>
      </w:r>
      <w:r w:rsidR="00A7523B" w:rsidRPr="00C51CC4">
        <w:rPr>
          <w:rFonts w:ascii="Arial" w:hAnsi="Arial"/>
          <w:b/>
          <w:bCs/>
          <w:sz w:val="22"/>
          <w:szCs w:val="22"/>
        </w:rPr>
        <w:t>,</w:t>
      </w:r>
      <w:r w:rsidR="006E569F" w:rsidRPr="00C51CC4">
        <w:rPr>
          <w:rFonts w:ascii="Arial" w:hAnsi="Arial"/>
          <w:b/>
          <w:bCs/>
          <w:sz w:val="22"/>
          <w:szCs w:val="22"/>
        </w:rPr>
        <w:t xml:space="preserve"> plant and equipment/Depreciation</w:t>
      </w:r>
    </w:p>
    <w:p w14:paraId="6C432721" w14:textId="7891B9EC" w:rsidR="006E569F" w:rsidRPr="00C51CC4" w:rsidRDefault="00D21A98" w:rsidP="00D21A98">
      <w:pPr>
        <w:tabs>
          <w:tab w:val="left" w:pos="1440"/>
        </w:tabs>
        <w:spacing w:before="120" w:after="120" w:line="380" w:lineRule="exact"/>
        <w:ind w:left="540" w:hanging="540"/>
        <w:jc w:val="thaiDistribute"/>
        <w:outlineLvl w:val="0"/>
        <w:rPr>
          <w:rFonts w:ascii="Arial" w:hAnsi="Arial"/>
          <w:sz w:val="22"/>
          <w:szCs w:val="22"/>
        </w:rPr>
      </w:pPr>
      <w:r w:rsidRPr="00C51CC4">
        <w:rPr>
          <w:rFonts w:ascii="Arial" w:hAnsi="Arial"/>
          <w:sz w:val="22"/>
          <w:szCs w:val="22"/>
        </w:rPr>
        <w:tab/>
      </w:r>
      <w:r w:rsidR="006E569F" w:rsidRPr="00C51CC4">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C51CC4" w:rsidRDefault="00D21A98" w:rsidP="00D21A98">
      <w:pPr>
        <w:tabs>
          <w:tab w:val="left" w:pos="1440"/>
        </w:tabs>
        <w:spacing w:before="120" w:after="120" w:line="380" w:lineRule="exact"/>
        <w:ind w:left="540" w:hanging="540"/>
        <w:jc w:val="thaiDistribute"/>
        <w:outlineLvl w:val="0"/>
        <w:rPr>
          <w:rFonts w:ascii="Arial" w:hAnsi="Arial"/>
          <w:sz w:val="22"/>
          <w:szCs w:val="22"/>
        </w:rPr>
      </w:pPr>
      <w:r w:rsidRPr="00C51CC4">
        <w:rPr>
          <w:rFonts w:ascii="Arial" w:hAnsi="Arial"/>
          <w:sz w:val="22"/>
          <w:szCs w:val="22"/>
        </w:rPr>
        <w:tab/>
      </w:r>
      <w:r w:rsidR="006E569F" w:rsidRPr="00C51CC4">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C51CC4">
        <w:rPr>
          <w:rFonts w:ascii="Arial" w:hAnsi="Arial"/>
          <w:sz w:val="22"/>
          <w:szCs w:val="22"/>
          <w:cs/>
        </w:rPr>
        <w:t xml:space="preserve"> </w:t>
      </w:r>
      <w:r w:rsidR="006E569F" w:rsidRPr="00C51CC4">
        <w:rPr>
          <w:rFonts w:ascii="Arial" w:hAnsi="Arial"/>
          <w:sz w:val="22"/>
          <w:szCs w:val="22"/>
        </w:rPr>
        <w:t>expenses relating to the assets subject to the review.</w:t>
      </w:r>
    </w:p>
    <w:p w14:paraId="0471FDCD" w14:textId="061BFC01" w:rsidR="006A4891" w:rsidRPr="00C51CC4" w:rsidRDefault="00D21A98" w:rsidP="00D21A98">
      <w:pPr>
        <w:tabs>
          <w:tab w:val="left" w:pos="1440"/>
        </w:tabs>
        <w:spacing w:before="60" w:after="60" w:line="380" w:lineRule="exact"/>
        <w:ind w:left="540" w:hanging="540"/>
        <w:jc w:val="thaiDistribute"/>
        <w:outlineLvl w:val="0"/>
        <w:rPr>
          <w:rFonts w:ascii="Arial" w:hAnsi="Arial"/>
          <w:b/>
          <w:bCs/>
          <w:sz w:val="22"/>
          <w:szCs w:val="22"/>
        </w:rPr>
      </w:pPr>
      <w:r w:rsidRPr="00C51CC4">
        <w:rPr>
          <w:rFonts w:ascii="Arial" w:hAnsi="Arial"/>
          <w:b/>
          <w:bCs/>
          <w:sz w:val="22"/>
          <w:szCs w:val="22"/>
        </w:rPr>
        <w:tab/>
      </w:r>
      <w:r w:rsidR="006A4891" w:rsidRPr="00C51CC4">
        <w:rPr>
          <w:rFonts w:ascii="Arial" w:hAnsi="Arial"/>
          <w:b/>
          <w:bCs/>
          <w:sz w:val="22"/>
          <w:szCs w:val="22"/>
        </w:rPr>
        <w:t>Deferred tax assets</w:t>
      </w:r>
    </w:p>
    <w:p w14:paraId="20ACC244" w14:textId="1FC708C6" w:rsidR="006A4891" w:rsidRPr="00C51CC4" w:rsidRDefault="005A2ACE" w:rsidP="00D21A98">
      <w:pPr>
        <w:tabs>
          <w:tab w:val="left" w:pos="1440"/>
        </w:tabs>
        <w:spacing w:before="60" w:after="60" w:line="380" w:lineRule="exact"/>
        <w:ind w:left="540" w:hanging="540"/>
        <w:jc w:val="thaiDistribute"/>
        <w:outlineLvl w:val="0"/>
        <w:rPr>
          <w:rFonts w:ascii="Arial" w:hAnsi="Arial"/>
          <w:sz w:val="22"/>
          <w:szCs w:val="22"/>
        </w:rPr>
      </w:pPr>
      <w:r w:rsidRPr="00C51CC4">
        <w:rPr>
          <w:rFonts w:ascii="Arial" w:hAnsi="Arial"/>
          <w:sz w:val="22"/>
          <w:szCs w:val="22"/>
        </w:rPr>
        <w:tab/>
      </w:r>
      <w:r w:rsidR="006A4891" w:rsidRPr="00C51CC4">
        <w:rPr>
          <w:rFonts w:ascii="Arial" w:hAnsi="Arial"/>
          <w:sz w:val="22"/>
          <w:szCs w:val="22"/>
        </w:rPr>
        <w:t xml:space="preserve">Deferred tax assets are </w:t>
      </w:r>
      <w:proofErr w:type="spellStart"/>
      <w:r w:rsidR="006A4891" w:rsidRPr="00C51CC4">
        <w:rPr>
          <w:rFonts w:ascii="Arial" w:hAnsi="Arial"/>
          <w:sz w:val="22"/>
          <w:szCs w:val="22"/>
        </w:rPr>
        <w:t>recognised</w:t>
      </w:r>
      <w:proofErr w:type="spellEnd"/>
      <w:r w:rsidR="006A4891" w:rsidRPr="00C51CC4">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A4891" w:rsidRPr="00C51CC4">
        <w:rPr>
          <w:rFonts w:ascii="Arial" w:hAnsi="Arial"/>
          <w:sz w:val="22"/>
          <w:szCs w:val="22"/>
        </w:rPr>
        <w:t>utilised</w:t>
      </w:r>
      <w:proofErr w:type="spellEnd"/>
      <w:r w:rsidR="006A4891" w:rsidRPr="00C51CC4">
        <w:rPr>
          <w:rFonts w:ascii="Arial" w:hAnsi="Arial"/>
          <w:sz w:val="22"/>
          <w:szCs w:val="22"/>
        </w:rPr>
        <w:t xml:space="preserve">. Significant management judgement is required to determine the amount of deferred tax assets that can be </w:t>
      </w:r>
      <w:proofErr w:type="spellStart"/>
      <w:r w:rsidR="006A4891" w:rsidRPr="00C51CC4">
        <w:rPr>
          <w:rFonts w:ascii="Arial" w:hAnsi="Arial"/>
          <w:sz w:val="22"/>
          <w:szCs w:val="22"/>
        </w:rPr>
        <w:t>recognised</w:t>
      </w:r>
      <w:proofErr w:type="spellEnd"/>
      <w:r w:rsidR="006A4891" w:rsidRPr="00C51CC4">
        <w:rPr>
          <w:rFonts w:ascii="Arial" w:hAnsi="Arial"/>
          <w:sz w:val="22"/>
          <w:szCs w:val="22"/>
        </w:rPr>
        <w:t xml:space="preserve">, based upon the likely timing and level of estimate future taxable profits. </w:t>
      </w:r>
    </w:p>
    <w:p w14:paraId="605DB1A8" w14:textId="0B06D6BF" w:rsidR="006E569F" w:rsidRPr="00C51CC4" w:rsidRDefault="005A2ACE" w:rsidP="00D21A98">
      <w:pPr>
        <w:tabs>
          <w:tab w:val="left" w:pos="1440"/>
        </w:tabs>
        <w:spacing w:before="60" w:after="60" w:line="380" w:lineRule="exact"/>
        <w:ind w:left="540" w:hanging="540"/>
        <w:jc w:val="thaiDistribute"/>
        <w:outlineLvl w:val="0"/>
        <w:rPr>
          <w:rFonts w:ascii="Arial" w:hAnsi="Arial"/>
          <w:b/>
          <w:bCs/>
          <w:sz w:val="22"/>
          <w:szCs w:val="22"/>
        </w:rPr>
      </w:pPr>
      <w:r w:rsidRPr="00C51CC4">
        <w:rPr>
          <w:rFonts w:ascii="Arial" w:hAnsi="Arial"/>
          <w:b/>
          <w:bCs/>
          <w:sz w:val="22"/>
          <w:szCs w:val="22"/>
        </w:rPr>
        <w:tab/>
      </w:r>
      <w:r w:rsidR="006E569F" w:rsidRPr="00C51CC4">
        <w:rPr>
          <w:rFonts w:ascii="Arial" w:hAnsi="Arial"/>
          <w:b/>
          <w:bCs/>
          <w:sz w:val="22"/>
          <w:szCs w:val="22"/>
        </w:rPr>
        <w:t>Post-employment benefits under defined benefit plans and other long-term employee benefits</w:t>
      </w:r>
    </w:p>
    <w:p w14:paraId="3C14966A" w14:textId="5417363A" w:rsidR="00FD56EA" w:rsidRPr="00C51CC4" w:rsidRDefault="005A2ACE" w:rsidP="00D21A98">
      <w:pPr>
        <w:tabs>
          <w:tab w:val="left" w:pos="1440"/>
        </w:tabs>
        <w:spacing w:before="60" w:after="60" w:line="380" w:lineRule="exact"/>
        <w:ind w:left="540" w:hanging="540"/>
        <w:jc w:val="thaiDistribute"/>
        <w:outlineLvl w:val="0"/>
        <w:rPr>
          <w:rFonts w:ascii="Arial" w:hAnsi="Arial" w:cs="Arial"/>
          <w:color w:val="000000"/>
          <w:sz w:val="22"/>
          <w:szCs w:val="22"/>
        </w:rPr>
      </w:pPr>
      <w:r w:rsidRPr="00C51CC4">
        <w:rPr>
          <w:rFonts w:ascii="Arial" w:hAnsi="Arial" w:cs="Arial"/>
          <w:color w:val="000000"/>
          <w:sz w:val="22"/>
          <w:szCs w:val="22"/>
        </w:rPr>
        <w:tab/>
      </w:r>
      <w:r w:rsidR="006E569F" w:rsidRPr="00C51CC4">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4B758555" w:rsidR="00FD56EA" w:rsidRPr="00C51CC4" w:rsidRDefault="00E45C9C" w:rsidP="005A2ACE">
      <w:pPr>
        <w:overflowPunct/>
        <w:autoSpaceDE/>
        <w:autoSpaceDN/>
        <w:adjustRightInd/>
        <w:spacing w:before="60" w:after="60" w:line="380" w:lineRule="exact"/>
        <w:ind w:left="540" w:hanging="540"/>
        <w:textAlignment w:val="auto"/>
        <w:rPr>
          <w:rFonts w:ascii="Arial" w:hAnsi="Arial"/>
          <w:b/>
          <w:bCs/>
          <w:sz w:val="22"/>
          <w:szCs w:val="22"/>
        </w:rPr>
      </w:pPr>
      <w:r w:rsidRPr="00C51CC4">
        <w:rPr>
          <w:rFonts w:ascii="Arial" w:hAnsi="Arial"/>
          <w:b/>
          <w:bCs/>
          <w:sz w:val="22"/>
          <w:szCs w:val="22"/>
        </w:rPr>
        <w:t>7</w:t>
      </w:r>
      <w:r w:rsidR="006F4BCA" w:rsidRPr="00C51CC4">
        <w:rPr>
          <w:rFonts w:ascii="Arial" w:hAnsi="Arial"/>
          <w:b/>
          <w:bCs/>
          <w:sz w:val="22"/>
          <w:szCs w:val="22"/>
        </w:rPr>
        <w:t>.</w:t>
      </w:r>
      <w:r w:rsidR="006F4BCA" w:rsidRPr="00C51CC4">
        <w:rPr>
          <w:rFonts w:ascii="Arial" w:hAnsi="Arial"/>
          <w:b/>
          <w:bCs/>
          <w:sz w:val="22"/>
          <w:szCs w:val="22"/>
        </w:rPr>
        <w:tab/>
      </w:r>
      <w:r w:rsidR="00FD56EA" w:rsidRPr="00C51CC4">
        <w:rPr>
          <w:rFonts w:ascii="Arial" w:hAnsi="Arial"/>
          <w:b/>
          <w:bCs/>
          <w:sz w:val="22"/>
          <w:szCs w:val="22"/>
        </w:rPr>
        <w:t>Related party transactions</w:t>
      </w:r>
    </w:p>
    <w:p w14:paraId="5D056F83" w14:textId="5311E251" w:rsidR="00DA671F" w:rsidRPr="00C51CC4" w:rsidRDefault="00FD56EA" w:rsidP="00D21A98">
      <w:pPr>
        <w:tabs>
          <w:tab w:val="left" w:pos="2160"/>
          <w:tab w:val="left" w:pos="2880"/>
          <w:tab w:val="left" w:pos="3240"/>
          <w:tab w:val="left" w:pos="6480"/>
          <w:tab w:val="left" w:pos="6840"/>
        </w:tabs>
        <w:spacing w:before="60" w:after="60" w:line="380" w:lineRule="exact"/>
        <w:ind w:left="540" w:hanging="540"/>
        <w:jc w:val="thaiDistribute"/>
        <w:rPr>
          <w:rFonts w:ascii="Arial" w:hAnsi="Arial"/>
          <w:sz w:val="22"/>
          <w:szCs w:val="22"/>
        </w:rPr>
      </w:pPr>
      <w:r w:rsidRPr="00C51CC4">
        <w:rPr>
          <w:rFonts w:ascii="Arial" w:hAnsi="Arial"/>
          <w:sz w:val="22"/>
          <w:szCs w:val="22"/>
        </w:rPr>
        <w:tab/>
        <w:t xml:space="preserve">During the years, the </w:t>
      </w:r>
      <w:r w:rsidR="2CA6DB3A" w:rsidRPr="00C51CC4">
        <w:rPr>
          <w:rFonts w:ascii="Arial" w:hAnsi="Arial"/>
          <w:sz w:val="22"/>
          <w:szCs w:val="22"/>
        </w:rPr>
        <w:t>Group</w:t>
      </w:r>
      <w:r w:rsidRPr="00C51CC4">
        <w:rPr>
          <w:rFonts w:ascii="Arial" w:hAnsi="Arial"/>
          <w:sz w:val="22"/>
          <w:szCs w:val="22"/>
        </w:rPr>
        <w:t xml:space="preserve"> had significant business transactions with related parties. Such transactions, which are </w:t>
      </w:r>
      <w:proofErr w:type="spellStart"/>
      <w:r w:rsidRPr="00C51CC4">
        <w:rPr>
          <w:rFonts w:ascii="Arial" w:hAnsi="Arial"/>
          <w:sz w:val="22"/>
          <w:szCs w:val="22"/>
        </w:rPr>
        <w:t>summarised</w:t>
      </w:r>
      <w:proofErr w:type="spellEnd"/>
      <w:r w:rsidRPr="00C51CC4">
        <w:rPr>
          <w:rFonts w:ascii="Arial" w:hAnsi="Arial"/>
          <w:sz w:val="22"/>
          <w:szCs w:val="22"/>
        </w:rPr>
        <w:t xml:space="preserve"> below, arose in the ordinary course of business and were concluded on commercial terms and bases agreed upon between the Company and those related parties.</w:t>
      </w:r>
    </w:p>
    <w:tbl>
      <w:tblPr>
        <w:tblW w:w="9252" w:type="dxa"/>
        <w:tblInd w:w="558" w:type="dxa"/>
        <w:tblLayout w:type="fixed"/>
        <w:tblLook w:val="0000" w:firstRow="0" w:lastRow="0" w:firstColumn="0" w:lastColumn="0" w:noHBand="0" w:noVBand="0"/>
      </w:tblPr>
      <w:tblGrid>
        <w:gridCol w:w="2880"/>
        <w:gridCol w:w="990"/>
        <w:gridCol w:w="990"/>
        <w:gridCol w:w="990"/>
        <w:gridCol w:w="990"/>
        <w:gridCol w:w="2412"/>
      </w:tblGrid>
      <w:tr w:rsidR="00FD56EA" w:rsidRPr="00C51CC4" w14:paraId="128A1240" w14:textId="77777777" w:rsidTr="00C51513">
        <w:trPr>
          <w:cantSplit/>
          <w:tblHeader/>
        </w:trPr>
        <w:tc>
          <w:tcPr>
            <w:tcW w:w="2880" w:type="dxa"/>
          </w:tcPr>
          <w:p w14:paraId="1FC39945" w14:textId="180F1F47" w:rsidR="00FD56EA" w:rsidRPr="00C51CC4" w:rsidRDefault="00FD56EA" w:rsidP="00D37150">
            <w:pPr>
              <w:tabs>
                <w:tab w:val="left" w:pos="360"/>
                <w:tab w:val="left" w:pos="1440"/>
                <w:tab w:val="left" w:pos="2880"/>
              </w:tabs>
              <w:spacing w:line="300" w:lineRule="exact"/>
              <w:jc w:val="thaiDistribute"/>
              <w:rPr>
                <w:rFonts w:ascii="Arial" w:hAnsi="Arial"/>
                <w:sz w:val="18"/>
                <w:szCs w:val="18"/>
              </w:rPr>
            </w:pPr>
          </w:p>
        </w:tc>
        <w:tc>
          <w:tcPr>
            <w:tcW w:w="3960" w:type="dxa"/>
            <w:gridSpan w:val="4"/>
          </w:tcPr>
          <w:p w14:paraId="0562CB0E" w14:textId="77777777" w:rsidR="00FD56EA" w:rsidRPr="00C51CC4" w:rsidRDefault="00FD56EA" w:rsidP="00D37150">
            <w:pPr>
              <w:tabs>
                <w:tab w:val="left" w:pos="360"/>
                <w:tab w:val="left" w:pos="1440"/>
                <w:tab w:val="left" w:pos="2880"/>
              </w:tabs>
              <w:spacing w:line="300" w:lineRule="exact"/>
              <w:jc w:val="center"/>
              <w:rPr>
                <w:rFonts w:ascii="Arial" w:hAnsi="Arial"/>
                <w:sz w:val="18"/>
                <w:szCs w:val="18"/>
                <w:u w:val="single"/>
                <w:cs/>
              </w:rPr>
            </w:pPr>
          </w:p>
        </w:tc>
        <w:tc>
          <w:tcPr>
            <w:tcW w:w="2412" w:type="dxa"/>
          </w:tcPr>
          <w:p w14:paraId="7D7807FB" w14:textId="77777777" w:rsidR="00FD56EA" w:rsidRPr="00C51CC4" w:rsidRDefault="00FD56EA" w:rsidP="00D37150">
            <w:pPr>
              <w:spacing w:line="300" w:lineRule="exact"/>
              <w:jc w:val="right"/>
              <w:rPr>
                <w:rFonts w:ascii="Arial" w:hAnsi="Arial"/>
                <w:sz w:val="18"/>
                <w:szCs w:val="18"/>
              </w:rPr>
            </w:pPr>
            <w:r w:rsidRPr="00C51CC4">
              <w:rPr>
                <w:rFonts w:ascii="Arial" w:hAnsi="Arial"/>
                <w:sz w:val="18"/>
                <w:szCs w:val="18"/>
              </w:rPr>
              <w:t>(Unit: Million Baht)</w:t>
            </w:r>
          </w:p>
        </w:tc>
      </w:tr>
      <w:tr w:rsidR="00FD56EA" w:rsidRPr="00C51CC4" w14:paraId="6119A6A1" w14:textId="77777777" w:rsidTr="00C51513">
        <w:trPr>
          <w:cantSplit/>
          <w:tblHeader/>
        </w:trPr>
        <w:tc>
          <w:tcPr>
            <w:tcW w:w="2880" w:type="dxa"/>
            <w:vAlign w:val="bottom"/>
          </w:tcPr>
          <w:p w14:paraId="34CE0A41" w14:textId="77777777" w:rsidR="00FD56EA" w:rsidRPr="00C51CC4" w:rsidRDefault="00FD56EA" w:rsidP="00D37150">
            <w:pPr>
              <w:tabs>
                <w:tab w:val="left" w:pos="360"/>
                <w:tab w:val="left" w:pos="1440"/>
                <w:tab w:val="left" w:pos="2880"/>
              </w:tabs>
              <w:spacing w:line="300" w:lineRule="exact"/>
              <w:jc w:val="center"/>
              <w:rPr>
                <w:rFonts w:ascii="Arial" w:hAnsi="Arial"/>
                <w:sz w:val="18"/>
                <w:szCs w:val="18"/>
              </w:rPr>
            </w:pPr>
          </w:p>
        </w:tc>
        <w:tc>
          <w:tcPr>
            <w:tcW w:w="1980" w:type="dxa"/>
            <w:gridSpan w:val="2"/>
          </w:tcPr>
          <w:p w14:paraId="2AFECA5F" w14:textId="77777777" w:rsidR="00FD56EA" w:rsidRPr="00C51CC4"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C51CC4">
              <w:rPr>
                <w:rFonts w:ascii="Arial" w:hAnsi="Arial"/>
                <w:sz w:val="18"/>
                <w:szCs w:val="18"/>
              </w:rPr>
              <w:t>Consolidated       financial statements</w:t>
            </w:r>
          </w:p>
        </w:tc>
        <w:tc>
          <w:tcPr>
            <w:tcW w:w="1980" w:type="dxa"/>
            <w:gridSpan w:val="2"/>
            <w:vAlign w:val="bottom"/>
          </w:tcPr>
          <w:p w14:paraId="0B6DF51D" w14:textId="77777777" w:rsidR="00FD56EA" w:rsidRPr="00C51CC4"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C51CC4">
              <w:rPr>
                <w:rFonts w:ascii="Arial" w:hAnsi="Arial"/>
                <w:sz w:val="18"/>
                <w:szCs w:val="18"/>
              </w:rPr>
              <w:t>Separate           financial statements</w:t>
            </w:r>
          </w:p>
        </w:tc>
        <w:tc>
          <w:tcPr>
            <w:tcW w:w="2412" w:type="dxa"/>
            <w:vAlign w:val="bottom"/>
          </w:tcPr>
          <w:p w14:paraId="6D999648" w14:textId="77777777" w:rsidR="00FD56EA" w:rsidRPr="00C51CC4" w:rsidRDefault="005369EE"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C51CC4">
              <w:rPr>
                <w:rFonts w:ascii="Arial" w:hAnsi="Arial"/>
                <w:sz w:val="18"/>
                <w:szCs w:val="18"/>
              </w:rPr>
              <w:t>P</w:t>
            </w:r>
            <w:r w:rsidR="00FD56EA" w:rsidRPr="00C51CC4">
              <w:rPr>
                <w:rFonts w:ascii="Arial" w:hAnsi="Arial"/>
                <w:sz w:val="18"/>
                <w:szCs w:val="18"/>
              </w:rPr>
              <w:t>ricing policy</w:t>
            </w:r>
          </w:p>
        </w:tc>
      </w:tr>
      <w:tr w:rsidR="00E45C9C" w:rsidRPr="00C51CC4" w14:paraId="0A9569AE" w14:textId="77777777" w:rsidTr="00C51513">
        <w:trPr>
          <w:tblHeader/>
        </w:trPr>
        <w:tc>
          <w:tcPr>
            <w:tcW w:w="2880" w:type="dxa"/>
          </w:tcPr>
          <w:p w14:paraId="62EBF3C5" w14:textId="77777777" w:rsidR="00E45C9C" w:rsidRPr="00C51CC4" w:rsidRDefault="00E45C9C" w:rsidP="00E45C9C">
            <w:pPr>
              <w:tabs>
                <w:tab w:val="left" w:pos="360"/>
                <w:tab w:val="left" w:pos="1440"/>
                <w:tab w:val="left" w:pos="2880"/>
              </w:tabs>
              <w:spacing w:line="300" w:lineRule="exact"/>
              <w:jc w:val="thaiDistribute"/>
              <w:rPr>
                <w:rFonts w:ascii="Arial" w:hAnsi="Arial"/>
                <w:sz w:val="18"/>
                <w:szCs w:val="18"/>
              </w:rPr>
            </w:pPr>
          </w:p>
        </w:tc>
        <w:tc>
          <w:tcPr>
            <w:tcW w:w="990" w:type="dxa"/>
          </w:tcPr>
          <w:p w14:paraId="77F781D2" w14:textId="4526F63B" w:rsidR="00E45C9C" w:rsidRPr="00C51CC4" w:rsidRDefault="00E45C9C" w:rsidP="00E45C9C">
            <w:pPr>
              <w:pBdr>
                <w:bottom w:val="single" w:sz="4" w:space="1" w:color="auto"/>
              </w:pBdr>
              <w:tabs>
                <w:tab w:val="left" w:pos="360"/>
                <w:tab w:val="left" w:pos="1440"/>
                <w:tab w:val="left" w:pos="2880"/>
              </w:tabs>
              <w:spacing w:line="300" w:lineRule="exact"/>
              <w:jc w:val="center"/>
              <w:rPr>
                <w:rFonts w:ascii="Arial" w:hAnsi="Arial"/>
                <w:sz w:val="18"/>
                <w:szCs w:val="18"/>
              </w:rPr>
            </w:pPr>
            <w:r w:rsidRPr="00C51CC4">
              <w:rPr>
                <w:rFonts w:ascii="Arial" w:hAnsi="Arial"/>
                <w:sz w:val="18"/>
                <w:szCs w:val="18"/>
              </w:rPr>
              <w:t>2021</w:t>
            </w:r>
          </w:p>
        </w:tc>
        <w:tc>
          <w:tcPr>
            <w:tcW w:w="990" w:type="dxa"/>
          </w:tcPr>
          <w:p w14:paraId="59DEC491" w14:textId="7D579411" w:rsidR="00E45C9C" w:rsidRPr="00C51CC4" w:rsidRDefault="00E45C9C" w:rsidP="00E45C9C">
            <w:pPr>
              <w:pBdr>
                <w:bottom w:val="single" w:sz="4" w:space="1" w:color="auto"/>
              </w:pBdr>
              <w:tabs>
                <w:tab w:val="left" w:pos="360"/>
                <w:tab w:val="left" w:pos="1440"/>
                <w:tab w:val="left" w:pos="2880"/>
              </w:tabs>
              <w:spacing w:line="300" w:lineRule="exact"/>
              <w:jc w:val="center"/>
              <w:rPr>
                <w:rFonts w:ascii="Arial" w:hAnsi="Arial"/>
                <w:sz w:val="18"/>
                <w:szCs w:val="18"/>
              </w:rPr>
            </w:pPr>
            <w:r w:rsidRPr="00C51CC4">
              <w:rPr>
                <w:rFonts w:ascii="Arial" w:hAnsi="Arial"/>
                <w:sz w:val="18"/>
                <w:szCs w:val="18"/>
              </w:rPr>
              <w:t>20</w:t>
            </w:r>
            <w:r w:rsidR="00146962" w:rsidRPr="00C51CC4">
              <w:rPr>
                <w:rFonts w:ascii="Arial" w:hAnsi="Arial"/>
                <w:sz w:val="18"/>
                <w:szCs w:val="18"/>
              </w:rPr>
              <w:t>20</w:t>
            </w:r>
          </w:p>
        </w:tc>
        <w:tc>
          <w:tcPr>
            <w:tcW w:w="990" w:type="dxa"/>
          </w:tcPr>
          <w:p w14:paraId="30C877E0" w14:textId="2DD0F73F" w:rsidR="00E45C9C" w:rsidRPr="00C51CC4" w:rsidRDefault="00E45C9C" w:rsidP="00E45C9C">
            <w:pPr>
              <w:pBdr>
                <w:bottom w:val="single" w:sz="4" w:space="1" w:color="auto"/>
              </w:pBdr>
              <w:tabs>
                <w:tab w:val="left" w:pos="360"/>
                <w:tab w:val="left" w:pos="1440"/>
                <w:tab w:val="left" w:pos="2880"/>
              </w:tabs>
              <w:spacing w:line="300" w:lineRule="exact"/>
              <w:jc w:val="center"/>
              <w:rPr>
                <w:rFonts w:ascii="Arial" w:hAnsi="Arial"/>
                <w:sz w:val="18"/>
                <w:szCs w:val="18"/>
              </w:rPr>
            </w:pPr>
            <w:r w:rsidRPr="00C51CC4">
              <w:rPr>
                <w:rFonts w:ascii="Arial" w:hAnsi="Arial"/>
                <w:sz w:val="18"/>
                <w:szCs w:val="18"/>
              </w:rPr>
              <w:t>2021</w:t>
            </w:r>
          </w:p>
        </w:tc>
        <w:tc>
          <w:tcPr>
            <w:tcW w:w="990" w:type="dxa"/>
          </w:tcPr>
          <w:p w14:paraId="112EA8C5" w14:textId="6E0346C8" w:rsidR="00E45C9C" w:rsidRPr="00C51CC4" w:rsidRDefault="00E45C9C" w:rsidP="00E45C9C">
            <w:pPr>
              <w:pBdr>
                <w:bottom w:val="single" w:sz="4" w:space="1" w:color="auto"/>
              </w:pBdr>
              <w:tabs>
                <w:tab w:val="left" w:pos="360"/>
                <w:tab w:val="left" w:pos="1440"/>
                <w:tab w:val="left" w:pos="2880"/>
              </w:tabs>
              <w:spacing w:line="300" w:lineRule="exact"/>
              <w:jc w:val="center"/>
              <w:rPr>
                <w:rFonts w:ascii="Arial" w:hAnsi="Arial"/>
                <w:sz w:val="18"/>
                <w:szCs w:val="18"/>
              </w:rPr>
            </w:pPr>
            <w:r w:rsidRPr="00C51CC4">
              <w:rPr>
                <w:rFonts w:ascii="Arial" w:hAnsi="Arial"/>
                <w:sz w:val="18"/>
                <w:szCs w:val="18"/>
              </w:rPr>
              <w:t>2020</w:t>
            </w:r>
          </w:p>
        </w:tc>
        <w:tc>
          <w:tcPr>
            <w:tcW w:w="2412" w:type="dxa"/>
          </w:tcPr>
          <w:p w14:paraId="6D98A12B"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rPr>
            </w:pPr>
          </w:p>
        </w:tc>
      </w:tr>
      <w:tr w:rsidR="00E45C9C" w:rsidRPr="00C51CC4" w14:paraId="15A09B3D" w14:textId="77777777" w:rsidTr="00203C6F">
        <w:tc>
          <w:tcPr>
            <w:tcW w:w="2880" w:type="dxa"/>
          </w:tcPr>
          <w:p w14:paraId="3CFDC4E6" w14:textId="77777777" w:rsidR="00E45C9C" w:rsidRPr="00C51CC4" w:rsidRDefault="00E45C9C" w:rsidP="00E45C9C">
            <w:pPr>
              <w:spacing w:line="300" w:lineRule="exact"/>
              <w:rPr>
                <w:rFonts w:ascii="Arial" w:hAnsi="Arial"/>
                <w:sz w:val="18"/>
                <w:szCs w:val="18"/>
                <w:u w:val="single"/>
              </w:rPr>
            </w:pPr>
            <w:r w:rsidRPr="00C51CC4">
              <w:rPr>
                <w:rFonts w:ascii="Arial" w:hAnsi="Arial"/>
                <w:sz w:val="18"/>
                <w:szCs w:val="18"/>
                <w:u w:val="single"/>
              </w:rPr>
              <w:t>Transactions with subsidiaries</w:t>
            </w:r>
          </w:p>
        </w:tc>
        <w:tc>
          <w:tcPr>
            <w:tcW w:w="990" w:type="dxa"/>
          </w:tcPr>
          <w:p w14:paraId="2946DB82"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cs/>
              </w:rPr>
            </w:pPr>
          </w:p>
        </w:tc>
        <w:tc>
          <w:tcPr>
            <w:tcW w:w="990" w:type="dxa"/>
          </w:tcPr>
          <w:p w14:paraId="5997CC1D"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cs/>
              </w:rPr>
            </w:pPr>
          </w:p>
        </w:tc>
        <w:tc>
          <w:tcPr>
            <w:tcW w:w="990" w:type="dxa"/>
          </w:tcPr>
          <w:p w14:paraId="110FFD37"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cs/>
              </w:rPr>
            </w:pPr>
          </w:p>
        </w:tc>
        <w:tc>
          <w:tcPr>
            <w:tcW w:w="990" w:type="dxa"/>
          </w:tcPr>
          <w:p w14:paraId="6B699379"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cs/>
              </w:rPr>
            </w:pPr>
          </w:p>
        </w:tc>
        <w:tc>
          <w:tcPr>
            <w:tcW w:w="2412" w:type="dxa"/>
          </w:tcPr>
          <w:p w14:paraId="3FE9F23F" w14:textId="77777777" w:rsidR="00E45C9C" w:rsidRPr="00C51CC4" w:rsidRDefault="00E45C9C" w:rsidP="00E45C9C">
            <w:pPr>
              <w:tabs>
                <w:tab w:val="left" w:pos="360"/>
                <w:tab w:val="left" w:pos="1440"/>
                <w:tab w:val="left" w:pos="2880"/>
              </w:tabs>
              <w:spacing w:line="300" w:lineRule="exact"/>
              <w:jc w:val="center"/>
              <w:rPr>
                <w:rFonts w:ascii="Arial" w:hAnsi="Arial"/>
                <w:sz w:val="18"/>
                <w:szCs w:val="18"/>
                <w:u w:val="single"/>
                <w:cs/>
              </w:rPr>
            </w:pPr>
          </w:p>
        </w:tc>
      </w:tr>
      <w:tr w:rsidR="00E45C9C" w:rsidRPr="00C51CC4" w14:paraId="4871B3AF" w14:textId="77777777" w:rsidTr="00203C6F">
        <w:tc>
          <w:tcPr>
            <w:tcW w:w="4860" w:type="dxa"/>
            <w:gridSpan w:val="3"/>
          </w:tcPr>
          <w:p w14:paraId="530EB5B8" w14:textId="77777777" w:rsidR="00E45C9C" w:rsidRPr="00C51CC4" w:rsidRDefault="00E45C9C" w:rsidP="00E45C9C">
            <w:pPr>
              <w:tabs>
                <w:tab w:val="decimal" w:pos="536"/>
              </w:tabs>
              <w:spacing w:line="300" w:lineRule="exact"/>
              <w:ind w:left="372" w:hanging="372"/>
              <w:rPr>
                <w:rFonts w:ascii="Arial" w:hAnsi="Arial"/>
                <w:sz w:val="18"/>
                <w:szCs w:val="18"/>
                <w:cs/>
              </w:rPr>
            </w:pPr>
            <w:r w:rsidRPr="00C51CC4">
              <w:rPr>
                <w:rFonts w:ascii="Arial" w:hAnsi="Arial"/>
                <w:sz w:val="18"/>
                <w:szCs w:val="18"/>
              </w:rPr>
              <w:t>(eliminated from the consolidated financial statements)</w:t>
            </w:r>
          </w:p>
        </w:tc>
        <w:tc>
          <w:tcPr>
            <w:tcW w:w="990" w:type="dxa"/>
          </w:tcPr>
          <w:p w14:paraId="1F72F646" w14:textId="77777777" w:rsidR="00E45C9C" w:rsidRPr="00C51CC4" w:rsidRDefault="00E45C9C" w:rsidP="00E45C9C">
            <w:pPr>
              <w:tabs>
                <w:tab w:val="decimal" w:pos="536"/>
              </w:tabs>
              <w:spacing w:line="300" w:lineRule="exact"/>
              <w:jc w:val="thaiDistribute"/>
              <w:rPr>
                <w:rFonts w:ascii="Arial" w:hAnsi="Arial"/>
                <w:sz w:val="18"/>
                <w:szCs w:val="18"/>
              </w:rPr>
            </w:pPr>
          </w:p>
        </w:tc>
        <w:tc>
          <w:tcPr>
            <w:tcW w:w="990" w:type="dxa"/>
          </w:tcPr>
          <w:p w14:paraId="08CE6F91" w14:textId="77777777" w:rsidR="00E45C9C" w:rsidRPr="00C51CC4" w:rsidRDefault="00E45C9C" w:rsidP="00E45C9C">
            <w:pPr>
              <w:tabs>
                <w:tab w:val="decimal" w:pos="536"/>
              </w:tabs>
              <w:spacing w:line="300" w:lineRule="exact"/>
              <w:jc w:val="thaiDistribute"/>
              <w:rPr>
                <w:rFonts w:ascii="Arial" w:hAnsi="Arial"/>
                <w:sz w:val="18"/>
                <w:szCs w:val="18"/>
              </w:rPr>
            </w:pPr>
          </w:p>
        </w:tc>
        <w:tc>
          <w:tcPr>
            <w:tcW w:w="2412" w:type="dxa"/>
          </w:tcPr>
          <w:p w14:paraId="61CDCEAD" w14:textId="77777777" w:rsidR="00E45C9C" w:rsidRPr="00C51CC4" w:rsidRDefault="00E45C9C" w:rsidP="00E45C9C">
            <w:pPr>
              <w:tabs>
                <w:tab w:val="decimal" w:pos="536"/>
              </w:tabs>
              <w:spacing w:line="300" w:lineRule="exact"/>
              <w:jc w:val="thaiDistribute"/>
              <w:rPr>
                <w:rFonts w:ascii="Arial" w:hAnsi="Arial"/>
                <w:sz w:val="18"/>
                <w:szCs w:val="18"/>
              </w:rPr>
            </w:pPr>
          </w:p>
        </w:tc>
      </w:tr>
      <w:tr w:rsidR="00E45C9C" w:rsidRPr="00C51CC4" w14:paraId="0408178D" w14:textId="77777777" w:rsidTr="00203C6F">
        <w:tc>
          <w:tcPr>
            <w:tcW w:w="2880" w:type="dxa"/>
          </w:tcPr>
          <w:p w14:paraId="1A392892" w14:textId="77777777" w:rsidR="00E45C9C" w:rsidRPr="00C51CC4" w:rsidRDefault="00E45C9C" w:rsidP="00E45C9C">
            <w:pPr>
              <w:spacing w:line="300" w:lineRule="exact"/>
              <w:rPr>
                <w:rFonts w:ascii="Arial" w:hAnsi="Arial"/>
                <w:sz w:val="18"/>
                <w:szCs w:val="18"/>
              </w:rPr>
            </w:pPr>
            <w:r w:rsidRPr="00C51CC4">
              <w:rPr>
                <w:rFonts w:ascii="Arial" w:hAnsi="Arial"/>
                <w:sz w:val="18"/>
                <w:szCs w:val="18"/>
              </w:rPr>
              <w:t>Sales of goods</w:t>
            </w:r>
          </w:p>
        </w:tc>
        <w:tc>
          <w:tcPr>
            <w:tcW w:w="990" w:type="dxa"/>
          </w:tcPr>
          <w:p w14:paraId="6BB9E253" w14:textId="7146B5EA"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6A09E912" w14:textId="7777777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23DE523C" w14:textId="3D0B7373" w:rsidR="00E45C9C" w:rsidRPr="00C51CC4" w:rsidRDefault="006A5887" w:rsidP="00E45C9C">
            <w:pPr>
              <w:tabs>
                <w:tab w:val="decimal" w:pos="702"/>
              </w:tabs>
              <w:spacing w:line="300" w:lineRule="exact"/>
              <w:rPr>
                <w:rFonts w:ascii="Arial" w:hAnsi="Arial"/>
                <w:sz w:val="18"/>
                <w:szCs w:val="18"/>
                <w:cs/>
              </w:rPr>
            </w:pPr>
            <w:r w:rsidRPr="00C51CC4">
              <w:rPr>
                <w:rFonts w:ascii="Arial" w:hAnsi="Arial"/>
                <w:sz w:val="18"/>
                <w:szCs w:val="18"/>
              </w:rPr>
              <w:t>2,123</w:t>
            </w:r>
          </w:p>
        </w:tc>
        <w:tc>
          <w:tcPr>
            <w:tcW w:w="990" w:type="dxa"/>
          </w:tcPr>
          <w:p w14:paraId="388274E9" w14:textId="5E52E941" w:rsidR="00E45C9C" w:rsidRPr="00C51CC4" w:rsidRDefault="00E45C9C" w:rsidP="00E45C9C">
            <w:pPr>
              <w:tabs>
                <w:tab w:val="decimal" w:pos="702"/>
              </w:tabs>
              <w:spacing w:line="300" w:lineRule="exact"/>
              <w:rPr>
                <w:rFonts w:ascii="Arial" w:hAnsi="Arial"/>
                <w:sz w:val="18"/>
                <w:szCs w:val="18"/>
                <w:cs/>
              </w:rPr>
            </w:pPr>
            <w:r w:rsidRPr="00C51CC4">
              <w:rPr>
                <w:rFonts w:ascii="Arial" w:hAnsi="Arial"/>
                <w:sz w:val="18"/>
                <w:szCs w:val="18"/>
              </w:rPr>
              <w:t>1,628</w:t>
            </w:r>
          </w:p>
        </w:tc>
        <w:tc>
          <w:tcPr>
            <w:tcW w:w="2412" w:type="dxa"/>
          </w:tcPr>
          <w:p w14:paraId="2DFB0024" w14:textId="77777777" w:rsidR="00E45C9C" w:rsidRPr="00C51CC4" w:rsidRDefault="00E45C9C" w:rsidP="00E45C9C">
            <w:pPr>
              <w:spacing w:line="300" w:lineRule="exact"/>
              <w:ind w:left="131" w:hanging="131"/>
              <w:rPr>
                <w:rFonts w:ascii="Arial" w:hAnsi="Arial"/>
                <w:sz w:val="18"/>
                <w:szCs w:val="18"/>
                <w:cs/>
              </w:rPr>
            </w:pPr>
            <w:r w:rsidRPr="00C51CC4">
              <w:rPr>
                <w:rFonts w:ascii="Arial" w:hAnsi="Arial"/>
                <w:sz w:val="18"/>
                <w:szCs w:val="18"/>
              </w:rPr>
              <w:t>Cost plus margin</w:t>
            </w:r>
          </w:p>
        </w:tc>
      </w:tr>
      <w:tr w:rsidR="00E45C9C" w:rsidRPr="00C51CC4" w14:paraId="212A1506" w14:textId="77777777" w:rsidTr="00203C6F">
        <w:tc>
          <w:tcPr>
            <w:tcW w:w="2880" w:type="dxa"/>
          </w:tcPr>
          <w:p w14:paraId="6552D004" w14:textId="77777777" w:rsidR="00E45C9C" w:rsidRPr="00C51CC4" w:rsidRDefault="00E45C9C" w:rsidP="00E45C9C">
            <w:pPr>
              <w:spacing w:line="300" w:lineRule="exact"/>
              <w:rPr>
                <w:rFonts w:ascii="Arial" w:hAnsi="Arial"/>
                <w:sz w:val="18"/>
                <w:szCs w:val="18"/>
              </w:rPr>
            </w:pPr>
            <w:r w:rsidRPr="00C51CC4">
              <w:rPr>
                <w:rFonts w:ascii="Arial" w:hAnsi="Arial"/>
                <w:sz w:val="18"/>
                <w:szCs w:val="18"/>
              </w:rPr>
              <w:t>Purchases of raw materials</w:t>
            </w:r>
          </w:p>
        </w:tc>
        <w:tc>
          <w:tcPr>
            <w:tcW w:w="990" w:type="dxa"/>
          </w:tcPr>
          <w:p w14:paraId="52E56223" w14:textId="40BDC745"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33E67AC6" w14:textId="7777777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07547A01" w14:textId="39A32B54" w:rsidR="00E45C9C" w:rsidRPr="00C51CC4" w:rsidRDefault="000F1E06" w:rsidP="00E45C9C">
            <w:pPr>
              <w:tabs>
                <w:tab w:val="decimal" w:pos="702"/>
              </w:tabs>
              <w:spacing w:line="300" w:lineRule="exact"/>
              <w:rPr>
                <w:rFonts w:ascii="Arial" w:hAnsi="Arial"/>
                <w:sz w:val="18"/>
                <w:szCs w:val="18"/>
              </w:rPr>
            </w:pPr>
            <w:r w:rsidRPr="00C51CC4">
              <w:rPr>
                <w:rFonts w:ascii="Arial" w:hAnsi="Arial"/>
                <w:sz w:val="18"/>
                <w:szCs w:val="18"/>
              </w:rPr>
              <w:t>157</w:t>
            </w:r>
          </w:p>
        </w:tc>
        <w:tc>
          <w:tcPr>
            <w:tcW w:w="990" w:type="dxa"/>
          </w:tcPr>
          <w:p w14:paraId="33CFEC6B" w14:textId="6D55EC36"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23</w:t>
            </w:r>
          </w:p>
        </w:tc>
        <w:tc>
          <w:tcPr>
            <w:tcW w:w="2412" w:type="dxa"/>
          </w:tcPr>
          <w:p w14:paraId="43E838D5" w14:textId="77777777" w:rsidR="00E45C9C" w:rsidRPr="00C51CC4" w:rsidRDefault="00E45C9C" w:rsidP="00E45C9C">
            <w:pPr>
              <w:spacing w:line="300" w:lineRule="exact"/>
              <w:ind w:left="131" w:hanging="131"/>
              <w:rPr>
                <w:rFonts w:ascii="Arial" w:hAnsi="Arial"/>
                <w:sz w:val="18"/>
                <w:szCs w:val="18"/>
                <w:cs/>
              </w:rPr>
            </w:pPr>
            <w:r w:rsidRPr="00C51CC4">
              <w:rPr>
                <w:rFonts w:ascii="Arial" w:hAnsi="Arial"/>
                <w:sz w:val="18"/>
                <w:szCs w:val="18"/>
              </w:rPr>
              <w:t>Cost plus margin</w:t>
            </w:r>
          </w:p>
        </w:tc>
      </w:tr>
      <w:tr w:rsidR="00E45C9C" w:rsidRPr="00C51CC4" w14:paraId="137FBC8E" w14:textId="77777777" w:rsidTr="00203C6F">
        <w:tc>
          <w:tcPr>
            <w:tcW w:w="2880" w:type="dxa"/>
          </w:tcPr>
          <w:p w14:paraId="566A0309" w14:textId="77777777" w:rsidR="00E45C9C" w:rsidRPr="00C51CC4" w:rsidRDefault="00E45C9C" w:rsidP="00E45C9C">
            <w:pPr>
              <w:spacing w:line="300" w:lineRule="exact"/>
              <w:rPr>
                <w:rFonts w:ascii="Arial" w:hAnsi="Arial"/>
                <w:sz w:val="18"/>
                <w:szCs w:val="18"/>
              </w:rPr>
            </w:pPr>
            <w:r w:rsidRPr="00C51CC4">
              <w:rPr>
                <w:rFonts w:ascii="Arial" w:hAnsi="Arial"/>
                <w:sz w:val="18"/>
                <w:szCs w:val="18"/>
              </w:rPr>
              <w:t>Rental and service income</w:t>
            </w:r>
          </w:p>
        </w:tc>
        <w:tc>
          <w:tcPr>
            <w:tcW w:w="990" w:type="dxa"/>
          </w:tcPr>
          <w:p w14:paraId="5043CB0F" w14:textId="4B92863F"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1BBD13F9" w14:textId="7777777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07459315" w14:textId="17C7A776" w:rsidR="00E45C9C" w:rsidRPr="00C51CC4" w:rsidRDefault="000F1E06" w:rsidP="00E45C9C">
            <w:pPr>
              <w:tabs>
                <w:tab w:val="decimal" w:pos="702"/>
              </w:tabs>
              <w:spacing w:line="300" w:lineRule="exact"/>
              <w:rPr>
                <w:rFonts w:ascii="Arial" w:hAnsi="Arial"/>
                <w:sz w:val="18"/>
                <w:szCs w:val="18"/>
                <w:cs/>
              </w:rPr>
            </w:pPr>
            <w:r w:rsidRPr="00C51CC4">
              <w:rPr>
                <w:rFonts w:ascii="Arial" w:hAnsi="Arial"/>
                <w:sz w:val="18"/>
                <w:szCs w:val="18"/>
              </w:rPr>
              <w:t>1</w:t>
            </w:r>
            <w:r w:rsidR="00E10814" w:rsidRPr="00C51CC4">
              <w:rPr>
                <w:rFonts w:ascii="Arial" w:hAnsi="Arial"/>
                <w:sz w:val="18"/>
                <w:szCs w:val="18"/>
              </w:rPr>
              <w:t>2</w:t>
            </w:r>
          </w:p>
        </w:tc>
        <w:tc>
          <w:tcPr>
            <w:tcW w:w="990" w:type="dxa"/>
          </w:tcPr>
          <w:p w14:paraId="4B73E586" w14:textId="69ED0AC4"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13</w:t>
            </w:r>
          </w:p>
        </w:tc>
        <w:tc>
          <w:tcPr>
            <w:tcW w:w="2412" w:type="dxa"/>
          </w:tcPr>
          <w:p w14:paraId="3CF21A67" w14:textId="70101C00" w:rsidR="00E45C9C" w:rsidRPr="00C51CC4" w:rsidRDefault="00E45C9C" w:rsidP="00E45C9C">
            <w:pPr>
              <w:spacing w:line="300" w:lineRule="exact"/>
              <w:ind w:left="131" w:right="-105" w:hanging="131"/>
              <w:rPr>
                <w:rFonts w:ascii="Arial" w:hAnsi="Arial"/>
                <w:sz w:val="18"/>
                <w:szCs w:val="18"/>
              </w:rPr>
            </w:pPr>
            <w:r w:rsidRPr="00C51CC4">
              <w:rPr>
                <w:rFonts w:ascii="Arial" w:hAnsi="Arial"/>
                <w:sz w:val="18"/>
                <w:szCs w:val="18"/>
              </w:rPr>
              <w:t>As stipulated in agreements</w:t>
            </w:r>
          </w:p>
        </w:tc>
      </w:tr>
      <w:tr w:rsidR="00E45C9C" w:rsidRPr="00C51CC4" w14:paraId="6696640D" w14:textId="77777777" w:rsidTr="00203C6F">
        <w:tc>
          <w:tcPr>
            <w:tcW w:w="2880" w:type="dxa"/>
          </w:tcPr>
          <w:p w14:paraId="59CF3BEB" w14:textId="77777777" w:rsidR="00E45C9C" w:rsidRPr="00C51CC4" w:rsidRDefault="00E45C9C" w:rsidP="00E45C9C">
            <w:pPr>
              <w:spacing w:line="300" w:lineRule="exact"/>
              <w:rPr>
                <w:rFonts w:ascii="Arial" w:hAnsi="Arial"/>
                <w:sz w:val="18"/>
                <w:szCs w:val="18"/>
              </w:rPr>
            </w:pPr>
            <w:r w:rsidRPr="00C51CC4">
              <w:rPr>
                <w:rFonts w:ascii="Arial" w:hAnsi="Arial"/>
                <w:sz w:val="18"/>
                <w:szCs w:val="18"/>
              </w:rPr>
              <w:t>Dividend income</w:t>
            </w:r>
          </w:p>
        </w:tc>
        <w:tc>
          <w:tcPr>
            <w:tcW w:w="990" w:type="dxa"/>
          </w:tcPr>
          <w:p w14:paraId="6537F28F" w14:textId="4F34F31B"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0BE14808" w14:textId="7777777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6DFB9E20" w14:textId="438771E3" w:rsidR="00E45C9C" w:rsidRPr="00C51CC4" w:rsidRDefault="000F1E06"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2598DEE6" w14:textId="65226410"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2</w:t>
            </w:r>
          </w:p>
        </w:tc>
        <w:tc>
          <w:tcPr>
            <w:tcW w:w="2412" w:type="dxa"/>
          </w:tcPr>
          <w:p w14:paraId="4B7BF242" w14:textId="77777777"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As approved by shareholders and Board of directors’ meeting</w:t>
            </w:r>
          </w:p>
        </w:tc>
      </w:tr>
      <w:tr w:rsidR="00E45C9C" w:rsidRPr="00C51CC4" w14:paraId="5B452A94" w14:textId="77777777" w:rsidTr="00203C6F">
        <w:tc>
          <w:tcPr>
            <w:tcW w:w="2880" w:type="dxa"/>
          </w:tcPr>
          <w:p w14:paraId="46959263" w14:textId="77777777" w:rsidR="00E45C9C" w:rsidRPr="00C51CC4" w:rsidRDefault="00E45C9C" w:rsidP="00E45C9C">
            <w:pPr>
              <w:spacing w:line="300" w:lineRule="exact"/>
              <w:rPr>
                <w:rFonts w:ascii="Arial" w:hAnsi="Arial"/>
                <w:sz w:val="18"/>
                <w:szCs w:val="18"/>
              </w:rPr>
            </w:pPr>
            <w:r w:rsidRPr="00C51CC4">
              <w:rPr>
                <w:rFonts w:ascii="Arial" w:hAnsi="Arial"/>
                <w:sz w:val="18"/>
                <w:szCs w:val="18"/>
              </w:rPr>
              <w:lastRenderedPageBreak/>
              <w:t>Interest expense</w:t>
            </w:r>
          </w:p>
        </w:tc>
        <w:tc>
          <w:tcPr>
            <w:tcW w:w="990" w:type="dxa"/>
          </w:tcPr>
          <w:p w14:paraId="70DF9E56" w14:textId="3D5F32F1"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09FA2A7E" w14:textId="7777777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44E871BC" w14:textId="60DA78C0" w:rsidR="00E45C9C" w:rsidRPr="00C51CC4" w:rsidRDefault="000F1E06" w:rsidP="00E45C9C">
            <w:pPr>
              <w:tabs>
                <w:tab w:val="decimal" w:pos="702"/>
              </w:tabs>
              <w:spacing w:line="300" w:lineRule="exact"/>
              <w:rPr>
                <w:rFonts w:ascii="Arial" w:hAnsi="Arial"/>
                <w:sz w:val="18"/>
                <w:szCs w:val="18"/>
              </w:rPr>
            </w:pPr>
            <w:r w:rsidRPr="00C51CC4">
              <w:rPr>
                <w:rFonts w:ascii="Arial" w:hAnsi="Arial"/>
                <w:sz w:val="18"/>
                <w:szCs w:val="18"/>
              </w:rPr>
              <w:t>39</w:t>
            </w:r>
          </w:p>
        </w:tc>
        <w:tc>
          <w:tcPr>
            <w:tcW w:w="990" w:type="dxa"/>
          </w:tcPr>
          <w:p w14:paraId="0868EBB2" w14:textId="1EB2733E"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51</w:t>
            </w:r>
          </w:p>
        </w:tc>
        <w:tc>
          <w:tcPr>
            <w:tcW w:w="2412" w:type="dxa"/>
          </w:tcPr>
          <w:p w14:paraId="3EDCE881" w14:textId="556B3D48" w:rsidR="00E45C9C" w:rsidRPr="00C51CC4" w:rsidRDefault="000F1E06" w:rsidP="00E45C9C">
            <w:pPr>
              <w:spacing w:line="300" w:lineRule="exact"/>
              <w:ind w:left="131" w:hanging="131"/>
              <w:rPr>
                <w:rFonts w:ascii="Arial" w:hAnsi="Arial"/>
                <w:sz w:val="18"/>
                <w:szCs w:val="18"/>
              </w:rPr>
            </w:pPr>
            <w:r w:rsidRPr="00C51CC4">
              <w:rPr>
                <w:rFonts w:ascii="Arial" w:hAnsi="Arial"/>
                <w:sz w:val="18"/>
                <w:szCs w:val="18"/>
              </w:rPr>
              <w:t>3</w:t>
            </w:r>
            <w:r w:rsidR="00E45C9C" w:rsidRPr="00C51CC4">
              <w:rPr>
                <w:rFonts w:ascii="Arial" w:hAnsi="Arial"/>
                <w:sz w:val="18"/>
                <w:szCs w:val="18"/>
              </w:rPr>
              <w:t>-month Euribor + 1.50%</w:t>
            </w:r>
            <w:r w:rsidR="00975438" w:rsidRPr="00C51CC4">
              <w:rPr>
                <w:rFonts w:ascii="Arial" w:hAnsi="Arial"/>
                <w:sz w:val="18"/>
                <w:szCs w:val="18"/>
              </w:rPr>
              <w:t xml:space="preserve"> per annum and 6-month Euribor + 1.5%</w:t>
            </w:r>
            <w:r w:rsidR="00E45C9C" w:rsidRPr="00C51CC4">
              <w:rPr>
                <w:rFonts w:ascii="Arial" w:hAnsi="Arial"/>
                <w:sz w:val="18"/>
                <w:szCs w:val="18"/>
              </w:rPr>
              <w:t xml:space="preserve"> per annum</w:t>
            </w:r>
          </w:p>
        </w:tc>
      </w:tr>
      <w:tr w:rsidR="00E45C9C" w:rsidRPr="00C51CC4" w14:paraId="16432C92" w14:textId="77777777" w:rsidTr="00203C6F">
        <w:tc>
          <w:tcPr>
            <w:tcW w:w="2880" w:type="dxa"/>
          </w:tcPr>
          <w:p w14:paraId="20895001" w14:textId="72A87BF0" w:rsidR="00E45C9C" w:rsidRPr="00C51CC4" w:rsidRDefault="00E45C9C" w:rsidP="00E45C9C">
            <w:pPr>
              <w:spacing w:line="300" w:lineRule="exact"/>
              <w:rPr>
                <w:rFonts w:ascii="Arial" w:hAnsi="Arial"/>
                <w:sz w:val="18"/>
                <w:szCs w:val="18"/>
              </w:rPr>
            </w:pPr>
            <w:r w:rsidRPr="00C51CC4">
              <w:rPr>
                <w:rFonts w:ascii="Arial" w:hAnsi="Arial"/>
                <w:sz w:val="18"/>
                <w:szCs w:val="18"/>
              </w:rPr>
              <w:t>Other expense</w:t>
            </w:r>
          </w:p>
        </w:tc>
        <w:tc>
          <w:tcPr>
            <w:tcW w:w="990" w:type="dxa"/>
          </w:tcPr>
          <w:p w14:paraId="4ECF03C3" w14:textId="3FEA8990"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76D04207" w14:textId="23AC2837"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2E81FFDA" w14:textId="12C9B091" w:rsidR="00E45C9C" w:rsidRPr="00C51CC4" w:rsidRDefault="00304660" w:rsidP="00E45C9C">
            <w:pPr>
              <w:tabs>
                <w:tab w:val="decimal" w:pos="702"/>
              </w:tabs>
              <w:spacing w:line="300" w:lineRule="exact"/>
              <w:rPr>
                <w:rFonts w:ascii="Arial" w:hAnsi="Arial"/>
                <w:sz w:val="18"/>
                <w:szCs w:val="18"/>
              </w:rPr>
            </w:pPr>
            <w:r w:rsidRPr="00C51CC4">
              <w:rPr>
                <w:rFonts w:ascii="Arial" w:hAnsi="Arial"/>
                <w:sz w:val="18"/>
                <w:szCs w:val="18"/>
              </w:rPr>
              <w:t>1</w:t>
            </w:r>
          </w:p>
        </w:tc>
        <w:tc>
          <w:tcPr>
            <w:tcW w:w="990" w:type="dxa"/>
          </w:tcPr>
          <w:p w14:paraId="4C412B08" w14:textId="5DD24AE0"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1</w:t>
            </w:r>
          </w:p>
        </w:tc>
        <w:tc>
          <w:tcPr>
            <w:tcW w:w="2412" w:type="dxa"/>
          </w:tcPr>
          <w:p w14:paraId="7B1CADC4" w14:textId="69330238"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At cost</w:t>
            </w:r>
          </w:p>
        </w:tc>
      </w:tr>
      <w:tr w:rsidR="00E45C9C" w:rsidRPr="00C51CC4" w14:paraId="477A03BD" w14:textId="77777777" w:rsidTr="00203C6F">
        <w:tc>
          <w:tcPr>
            <w:tcW w:w="3870" w:type="dxa"/>
            <w:gridSpan w:val="2"/>
          </w:tcPr>
          <w:p w14:paraId="7B16C8EC" w14:textId="77777777" w:rsidR="00E45C9C" w:rsidRPr="00C51CC4" w:rsidRDefault="00E45C9C" w:rsidP="00E45C9C">
            <w:pPr>
              <w:spacing w:before="120" w:line="300" w:lineRule="exact"/>
              <w:ind w:left="-29"/>
              <w:rPr>
                <w:rFonts w:ascii="Arial" w:hAnsi="Arial"/>
                <w:sz w:val="18"/>
                <w:szCs w:val="18"/>
              </w:rPr>
            </w:pPr>
            <w:r w:rsidRPr="00C51CC4">
              <w:rPr>
                <w:rFonts w:ascii="Arial" w:hAnsi="Arial"/>
                <w:sz w:val="18"/>
                <w:szCs w:val="18"/>
                <w:u w:val="single"/>
              </w:rPr>
              <w:t>Transactions with related companies</w:t>
            </w:r>
          </w:p>
        </w:tc>
        <w:tc>
          <w:tcPr>
            <w:tcW w:w="990" w:type="dxa"/>
          </w:tcPr>
          <w:p w14:paraId="3A0FF5F2" w14:textId="77777777" w:rsidR="00E45C9C" w:rsidRPr="00C51CC4" w:rsidRDefault="00E45C9C" w:rsidP="00E45C9C">
            <w:pPr>
              <w:tabs>
                <w:tab w:val="decimal" w:pos="478"/>
                <w:tab w:val="decimal" w:pos="856"/>
              </w:tabs>
              <w:spacing w:line="300" w:lineRule="exact"/>
              <w:jc w:val="both"/>
              <w:rPr>
                <w:rFonts w:ascii="Arial" w:hAnsi="Arial"/>
                <w:sz w:val="18"/>
                <w:szCs w:val="18"/>
              </w:rPr>
            </w:pPr>
          </w:p>
        </w:tc>
        <w:tc>
          <w:tcPr>
            <w:tcW w:w="990" w:type="dxa"/>
          </w:tcPr>
          <w:p w14:paraId="5630AD66" w14:textId="77777777" w:rsidR="00E45C9C" w:rsidRPr="00C51CC4" w:rsidRDefault="00E45C9C" w:rsidP="00E45C9C">
            <w:pPr>
              <w:tabs>
                <w:tab w:val="decimal" w:pos="702"/>
                <w:tab w:val="decimal" w:pos="856"/>
              </w:tabs>
              <w:spacing w:line="300" w:lineRule="exact"/>
              <w:rPr>
                <w:rFonts w:ascii="Arial" w:hAnsi="Arial"/>
                <w:sz w:val="18"/>
                <w:szCs w:val="18"/>
              </w:rPr>
            </w:pPr>
          </w:p>
        </w:tc>
        <w:tc>
          <w:tcPr>
            <w:tcW w:w="990" w:type="dxa"/>
          </w:tcPr>
          <w:p w14:paraId="61829076" w14:textId="77777777" w:rsidR="00E45C9C" w:rsidRPr="00C51CC4" w:rsidRDefault="00E45C9C" w:rsidP="00E45C9C">
            <w:pPr>
              <w:tabs>
                <w:tab w:val="decimal" w:pos="702"/>
                <w:tab w:val="decimal" w:pos="856"/>
              </w:tabs>
              <w:spacing w:line="300" w:lineRule="exact"/>
              <w:rPr>
                <w:rFonts w:ascii="Arial" w:hAnsi="Arial"/>
                <w:sz w:val="18"/>
                <w:szCs w:val="18"/>
              </w:rPr>
            </w:pPr>
          </w:p>
        </w:tc>
        <w:tc>
          <w:tcPr>
            <w:tcW w:w="2412" w:type="dxa"/>
          </w:tcPr>
          <w:p w14:paraId="2BA226A1" w14:textId="77777777" w:rsidR="00E45C9C" w:rsidRPr="00C51CC4" w:rsidRDefault="00E45C9C" w:rsidP="00E45C9C">
            <w:pPr>
              <w:tabs>
                <w:tab w:val="decimal" w:pos="551"/>
                <w:tab w:val="decimal" w:pos="856"/>
              </w:tabs>
              <w:spacing w:line="300" w:lineRule="exact"/>
              <w:ind w:left="131" w:hanging="131"/>
              <w:rPr>
                <w:rFonts w:ascii="Arial" w:hAnsi="Arial"/>
                <w:sz w:val="18"/>
                <w:szCs w:val="18"/>
              </w:rPr>
            </w:pPr>
          </w:p>
        </w:tc>
      </w:tr>
      <w:tr w:rsidR="00E45C9C" w:rsidRPr="00C51CC4" w14:paraId="299BCD68" w14:textId="77777777" w:rsidTr="00203C6F">
        <w:tc>
          <w:tcPr>
            <w:tcW w:w="2880" w:type="dxa"/>
          </w:tcPr>
          <w:p w14:paraId="43F7EA0C" w14:textId="3D78C006" w:rsidR="00E45C9C" w:rsidRPr="00C51CC4" w:rsidRDefault="00E45C9C" w:rsidP="00E45C9C">
            <w:pPr>
              <w:spacing w:line="300" w:lineRule="exact"/>
              <w:ind w:left="-35"/>
              <w:rPr>
                <w:rFonts w:ascii="Arial" w:hAnsi="Arial"/>
                <w:sz w:val="18"/>
                <w:szCs w:val="18"/>
              </w:rPr>
            </w:pPr>
            <w:r w:rsidRPr="00C51CC4">
              <w:rPr>
                <w:rFonts w:ascii="Arial" w:hAnsi="Arial"/>
                <w:sz w:val="18"/>
                <w:szCs w:val="18"/>
              </w:rPr>
              <w:t xml:space="preserve">Sales of goods </w:t>
            </w:r>
          </w:p>
        </w:tc>
        <w:tc>
          <w:tcPr>
            <w:tcW w:w="990" w:type="dxa"/>
          </w:tcPr>
          <w:p w14:paraId="17AD93B2" w14:textId="258FA542" w:rsidR="00E45C9C" w:rsidRPr="00C51CC4" w:rsidRDefault="00F31571" w:rsidP="00E45C9C">
            <w:pPr>
              <w:tabs>
                <w:tab w:val="decimal" w:pos="702"/>
              </w:tabs>
              <w:spacing w:line="300" w:lineRule="exact"/>
              <w:ind w:left="-35"/>
              <w:rPr>
                <w:rFonts w:ascii="Arial" w:hAnsi="Arial"/>
                <w:sz w:val="18"/>
                <w:szCs w:val="18"/>
              </w:rPr>
            </w:pPr>
            <w:r w:rsidRPr="00C51CC4">
              <w:rPr>
                <w:rFonts w:ascii="Arial" w:hAnsi="Arial"/>
                <w:sz w:val="18"/>
                <w:szCs w:val="18"/>
              </w:rPr>
              <w:t>-</w:t>
            </w:r>
          </w:p>
        </w:tc>
        <w:tc>
          <w:tcPr>
            <w:tcW w:w="990" w:type="dxa"/>
          </w:tcPr>
          <w:p w14:paraId="29B4EA11" w14:textId="7D586E1E" w:rsidR="00E45C9C" w:rsidRPr="00C51CC4" w:rsidRDefault="00E45C9C" w:rsidP="00C51513">
            <w:pPr>
              <w:tabs>
                <w:tab w:val="decimal" w:pos="547"/>
              </w:tabs>
              <w:spacing w:line="300" w:lineRule="exact"/>
              <w:ind w:left="-35"/>
              <w:rPr>
                <w:rFonts w:ascii="Arial" w:hAnsi="Arial"/>
                <w:sz w:val="18"/>
                <w:szCs w:val="18"/>
              </w:rPr>
            </w:pPr>
            <w:r w:rsidRPr="00C51CC4">
              <w:rPr>
                <w:rFonts w:ascii="Arial" w:hAnsi="Arial"/>
                <w:sz w:val="18"/>
                <w:szCs w:val="18"/>
              </w:rPr>
              <w:t>0.1</w:t>
            </w:r>
          </w:p>
        </w:tc>
        <w:tc>
          <w:tcPr>
            <w:tcW w:w="990" w:type="dxa"/>
          </w:tcPr>
          <w:p w14:paraId="0DE4B5B7" w14:textId="7AC7D70A" w:rsidR="00E45C9C" w:rsidRPr="00C51CC4" w:rsidRDefault="000F1E06" w:rsidP="00E45C9C">
            <w:pPr>
              <w:tabs>
                <w:tab w:val="decimal" w:pos="702"/>
              </w:tabs>
              <w:spacing w:line="300" w:lineRule="exact"/>
              <w:ind w:left="-35"/>
              <w:rPr>
                <w:rFonts w:ascii="Arial" w:hAnsi="Arial"/>
                <w:sz w:val="18"/>
                <w:szCs w:val="18"/>
              </w:rPr>
            </w:pPr>
            <w:r w:rsidRPr="00C51CC4">
              <w:rPr>
                <w:rFonts w:ascii="Arial" w:hAnsi="Arial"/>
                <w:sz w:val="18"/>
                <w:szCs w:val="18"/>
              </w:rPr>
              <w:t>-</w:t>
            </w:r>
          </w:p>
        </w:tc>
        <w:tc>
          <w:tcPr>
            <w:tcW w:w="990" w:type="dxa"/>
          </w:tcPr>
          <w:p w14:paraId="491146FB" w14:textId="00D9B9EA" w:rsidR="00E45C9C" w:rsidRPr="00C51CC4" w:rsidRDefault="00E45C9C" w:rsidP="00E45C9C">
            <w:pPr>
              <w:tabs>
                <w:tab w:val="decimal" w:pos="702"/>
              </w:tabs>
              <w:spacing w:line="300" w:lineRule="exact"/>
              <w:ind w:left="-35"/>
              <w:rPr>
                <w:rFonts w:ascii="Arial" w:hAnsi="Arial"/>
                <w:sz w:val="18"/>
                <w:szCs w:val="18"/>
              </w:rPr>
            </w:pPr>
            <w:r w:rsidRPr="00C51CC4">
              <w:rPr>
                <w:rFonts w:ascii="Arial" w:hAnsi="Arial"/>
                <w:sz w:val="18"/>
                <w:szCs w:val="18"/>
              </w:rPr>
              <w:t>-</w:t>
            </w:r>
          </w:p>
        </w:tc>
        <w:tc>
          <w:tcPr>
            <w:tcW w:w="2412" w:type="dxa"/>
          </w:tcPr>
          <w:p w14:paraId="146C51E0" w14:textId="679DF1A8" w:rsidR="00E45C9C" w:rsidRPr="00C51CC4" w:rsidRDefault="00E45C9C" w:rsidP="00E45C9C">
            <w:pPr>
              <w:tabs>
                <w:tab w:val="decimal" w:pos="551"/>
                <w:tab w:val="decimal" w:pos="856"/>
              </w:tabs>
              <w:spacing w:line="300" w:lineRule="exact"/>
              <w:ind w:left="131" w:hanging="131"/>
              <w:rPr>
                <w:rFonts w:ascii="Arial" w:hAnsi="Arial"/>
                <w:sz w:val="18"/>
                <w:szCs w:val="18"/>
              </w:rPr>
            </w:pPr>
            <w:r w:rsidRPr="00C51CC4">
              <w:rPr>
                <w:rFonts w:ascii="Arial" w:hAnsi="Arial"/>
                <w:sz w:val="18"/>
                <w:szCs w:val="18"/>
              </w:rPr>
              <w:t>Cost plus margin</w:t>
            </w:r>
          </w:p>
        </w:tc>
      </w:tr>
      <w:tr w:rsidR="00E45C9C" w:rsidRPr="00C51CC4" w14:paraId="72FBCEBD" w14:textId="77777777" w:rsidTr="00203C6F">
        <w:tc>
          <w:tcPr>
            <w:tcW w:w="2880" w:type="dxa"/>
          </w:tcPr>
          <w:p w14:paraId="728C1EA3" w14:textId="77777777" w:rsidR="00E45C9C" w:rsidRPr="00C51CC4" w:rsidRDefault="00E45C9C" w:rsidP="00E45C9C">
            <w:pPr>
              <w:spacing w:line="300" w:lineRule="exact"/>
              <w:ind w:left="-35"/>
              <w:rPr>
                <w:rFonts w:ascii="Arial" w:hAnsi="Arial"/>
                <w:sz w:val="18"/>
                <w:szCs w:val="18"/>
              </w:rPr>
            </w:pPr>
            <w:r w:rsidRPr="00C51CC4">
              <w:rPr>
                <w:rFonts w:ascii="Arial" w:hAnsi="Arial"/>
                <w:sz w:val="18"/>
                <w:szCs w:val="18"/>
              </w:rPr>
              <w:t>Purchases of raw materials</w:t>
            </w:r>
          </w:p>
        </w:tc>
        <w:tc>
          <w:tcPr>
            <w:tcW w:w="990" w:type="dxa"/>
          </w:tcPr>
          <w:p w14:paraId="66204FF1" w14:textId="4FCEE67F" w:rsidR="00E45C9C" w:rsidRPr="00C51CC4" w:rsidRDefault="00F31571" w:rsidP="00E45C9C">
            <w:pPr>
              <w:tabs>
                <w:tab w:val="decimal" w:pos="702"/>
              </w:tabs>
              <w:spacing w:line="300" w:lineRule="exact"/>
              <w:ind w:left="-35"/>
              <w:rPr>
                <w:rFonts w:ascii="Arial" w:hAnsi="Arial"/>
                <w:sz w:val="18"/>
                <w:szCs w:val="18"/>
              </w:rPr>
            </w:pPr>
            <w:r w:rsidRPr="00C51CC4">
              <w:rPr>
                <w:rFonts w:ascii="Arial" w:hAnsi="Arial"/>
                <w:sz w:val="18"/>
                <w:szCs w:val="18"/>
              </w:rPr>
              <w:t>464</w:t>
            </w:r>
          </w:p>
        </w:tc>
        <w:tc>
          <w:tcPr>
            <w:tcW w:w="990" w:type="dxa"/>
          </w:tcPr>
          <w:p w14:paraId="700452FD" w14:textId="26BED755" w:rsidR="00E45C9C" w:rsidRPr="00C51CC4" w:rsidRDefault="00E45C9C" w:rsidP="00E45C9C">
            <w:pPr>
              <w:tabs>
                <w:tab w:val="decimal" w:pos="702"/>
              </w:tabs>
              <w:spacing w:line="300" w:lineRule="exact"/>
              <w:ind w:left="-35"/>
              <w:rPr>
                <w:rFonts w:ascii="Arial" w:hAnsi="Arial"/>
                <w:sz w:val="18"/>
                <w:szCs w:val="18"/>
              </w:rPr>
            </w:pPr>
            <w:r w:rsidRPr="00C51CC4">
              <w:rPr>
                <w:rFonts w:ascii="Arial" w:hAnsi="Arial"/>
                <w:sz w:val="18"/>
                <w:szCs w:val="18"/>
              </w:rPr>
              <w:t>445</w:t>
            </w:r>
          </w:p>
        </w:tc>
        <w:tc>
          <w:tcPr>
            <w:tcW w:w="990" w:type="dxa"/>
          </w:tcPr>
          <w:p w14:paraId="2DBF0D7D" w14:textId="07928508" w:rsidR="00E45C9C" w:rsidRPr="00C51CC4" w:rsidRDefault="00E45B35" w:rsidP="00E45C9C">
            <w:pPr>
              <w:tabs>
                <w:tab w:val="decimal" w:pos="702"/>
              </w:tabs>
              <w:spacing w:line="300" w:lineRule="exact"/>
              <w:rPr>
                <w:rFonts w:ascii="Arial" w:hAnsi="Arial"/>
                <w:sz w:val="18"/>
                <w:szCs w:val="18"/>
              </w:rPr>
            </w:pPr>
            <w:r w:rsidRPr="00C51CC4">
              <w:rPr>
                <w:rFonts w:ascii="Arial" w:hAnsi="Arial"/>
                <w:sz w:val="18"/>
                <w:szCs w:val="18"/>
              </w:rPr>
              <w:t>36</w:t>
            </w:r>
          </w:p>
        </w:tc>
        <w:tc>
          <w:tcPr>
            <w:tcW w:w="990" w:type="dxa"/>
          </w:tcPr>
          <w:p w14:paraId="48DF98D7" w14:textId="2B5E6C79"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25</w:t>
            </w:r>
          </w:p>
        </w:tc>
        <w:tc>
          <w:tcPr>
            <w:tcW w:w="2412" w:type="dxa"/>
          </w:tcPr>
          <w:p w14:paraId="2C126A52" w14:textId="77777777" w:rsidR="00E45C9C" w:rsidRPr="00C51CC4" w:rsidRDefault="00E45C9C" w:rsidP="00E45C9C">
            <w:pPr>
              <w:spacing w:line="300" w:lineRule="exact"/>
              <w:ind w:left="130" w:hanging="130"/>
              <w:rPr>
                <w:rFonts w:ascii="Arial" w:hAnsi="Arial"/>
                <w:sz w:val="18"/>
                <w:szCs w:val="18"/>
                <w:cs/>
              </w:rPr>
            </w:pPr>
            <w:r w:rsidRPr="00C51CC4">
              <w:rPr>
                <w:rFonts w:ascii="Arial" w:hAnsi="Arial"/>
                <w:sz w:val="18"/>
                <w:szCs w:val="18"/>
              </w:rPr>
              <w:t>Transaction net margin method</w:t>
            </w:r>
          </w:p>
        </w:tc>
      </w:tr>
      <w:tr w:rsidR="00E45C9C" w:rsidRPr="00C51CC4" w14:paraId="0C7DB77A" w14:textId="77777777" w:rsidTr="00203C6F">
        <w:tc>
          <w:tcPr>
            <w:tcW w:w="2880" w:type="dxa"/>
          </w:tcPr>
          <w:p w14:paraId="1003C701" w14:textId="77777777" w:rsidR="00E45C9C" w:rsidRPr="00C51CC4" w:rsidRDefault="00E45C9C" w:rsidP="00E45C9C">
            <w:pPr>
              <w:spacing w:line="300" w:lineRule="exact"/>
              <w:ind w:left="-35"/>
              <w:rPr>
                <w:rFonts w:ascii="Arial" w:hAnsi="Arial"/>
                <w:sz w:val="18"/>
                <w:szCs w:val="18"/>
              </w:rPr>
            </w:pPr>
            <w:r w:rsidRPr="00C51CC4">
              <w:rPr>
                <w:rFonts w:ascii="Arial" w:hAnsi="Arial"/>
                <w:sz w:val="18"/>
                <w:szCs w:val="18"/>
              </w:rPr>
              <w:t>Dividends paid</w:t>
            </w:r>
          </w:p>
        </w:tc>
        <w:tc>
          <w:tcPr>
            <w:tcW w:w="990" w:type="dxa"/>
          </w:tcPr>
          <w:p w14:paraId="6B62F1B3" w14:textId="7FF0DBA7" w:rsidR="00E45C9C" w:rsidRPr="00C51CC4" w:rsidRDefault="00F31571" w:rsidP="00E45C9C">
            <w:pPr>
              <w:tabs>
                <w:tab w:val="decimal" w:pos="702"/>
              </w:tabs>
              <w:spacing w:line="300" w:lineRule="exact"/>
              <w:ind w:left="-35"/>
              <w:rPr>
                <w:rFonts w:ascii="Arial" w:hAnsi="Arial"/>
                <w:sz w:val="18"/>
                <w:szCs w:val="18"/>
              </w:rPr>
            </w:pPr>
            <w:r w:rsidRPr="00C51CC4">
              <w:rPr>
                <w:rFonts w:ascii="Arial" w:hAnsi="Arial"/>
                <w:sz w:val="18"/>
                <w:szCs w:val="18"/>
              </w:rPr>
              <w:t>381</w:t>
            </w:r>
          </w:p>
        </w:tc>
        <w:tc>
          <w:tcPr>
            <w:tcW w:w="990" w:type="dxa"/>
          </w:tcPr>
          <w:p w14:paraId="1CF7DB1C" w14:textId="7724AA37" w:rsidR="00E45C9C" w:rsidRPr="00C51CC4" w:rsidRDefault="00E45C9C" w:rsidP="00E45C9C">
            <w:pPr>
              <w:tabs>
                <w:tab w:val="decimal" w:pos="702"/>
              </w:tabs>
              <w:spacing w:line="300" w:lineRule="exact"/>
              <w:ind w:left="-35"/>
              <w:rPr>
                <w:rFonts w:ascii="Arial" w:hAnsi="Arial"/>
                <w:sz w:val="18"/>
                <w:szCs w:val="18"/>
              </w:rPr>
            </w:pPr>
            <w:r w:rsidRPr="00C51CC4">
              <w:rPr>
                <w:rFonts w:ascii="Arial" w:hAnsi="Arial"/>
                <w:sz w:val="18"/>
                <w:szCs w:val="18"/>
              </w:rPr>
              <w:t>317</w:t>
            </w:r>
          </w:p>
        </w:tc>
        <w:tc>
          <w:tcPr>
            <w:tcW w:w="990" w:type="dxa"/>
          </w:tcPr>
          <w:p w14:paraId="02F2C34E" w14:textId="6C9D2FA1" w:rsidR="00E45C9C" w:rsidRPr="00C51CC4" w:rsidRDefault="00E45B35" w:rsidP="00E45C9C">
            <w:pPr>
              <w:tabs>
                <w:tab w:val="decimal" w:pos="702"/>
              </w:tabs>
              <w:spacing w:line="300" w:lineRule="exact"/>
              <w:rPr>
                <w:rFonts w:ascii="Arial" w:hAnsi="Arial"/>
                <w:sz w:val="18"/>
                <w:szCs w:val="18"/>
              </w:rPr>
            </w:pPr>
            <w:r w:rsidRPr="00C51CC4">
              <w:rPr>
                <w:rFonts w:ascii="Arial" w:hAnsi="Arial"/>
                <w:sz w:val="18"/>
                <w:szCs w:val="18"/>
              </w:rPr>
              <w:t>381</w:t>
            </w:r>
          </w:p>
        </w:tc>
        <w:tc>
          <w:tcPr>
            <w:tcW w:w="990" w:type="dxa"/>
          </w:tcPr>
          <w:p w14:paraId="2D720880" w14:textId="6355A852"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317</w:t>
            </w:r>
          </w:p>
        </w:tc>
        <w:tc>
          <w:tcPr>
            <w:tcW w:w="2412" w:type="dxa"/>
          </w:tcPr>
          <w:p w14:paraId="4DBB75AE" w14:textId="77777777"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As approved by shareholders and Board of Directors’ meeting</w:t>
            </w:r>
          </w:p>
        </w:tc>
      </w:tr>
      <w:tr w:rsidR="00E45C9C" w:rsidRPr="00C51CC4" w14:paraId="59FF8234" w14:textId="77777777" w:rsidTr="00203C6F">
        <w:tc>
          <w:tcPr>
            <w:tcW w:w="2880" w:type="dxa"/>
          </w:tcPr>
          <w:p w14:paraId="47E49D2B" w14:textId="77777777" w:rsidR="00E45C9C" w:rsidRPr="00C51CC4" w:rsidRDefault="00E45C9C" w:rsidP="00E45C9C">
            <w:pPr>
              <w:spacing w:line="300" w:lineRule="exact"/>
              <w:ind w:left="-35"/>
              <w:rPr>
                <w:rFonts w:ascii="Arial" w:hAnsi="Arial"/>
                <w:sz w:val="18"/>
                <w:szCs w:val="18"/>
                <w:cs/>
              </w:rPr>
            </w:pPr>
            <w:r w:rsidRPr="00C51CC4">
              <w:rPr>
                <w:rFonts w:ascii="Arial" w:hAnsi="Arial"/>
                <w:sz w:val="18"/>
                <w:szCs w:val="18"/>
              </w:rPr>
              <w:t>Other expenses</w:t>
            </w:r>
          </w:p>
        </w:tc>
        <w:tc>
          <w:tcPr>
            <w:tcW w:w="990" w:type="dxa"/>
          </w:tcPr>
          <w:p w14:paraId="680A4E5D" w14:textId="092F6661" w:rsidR="00E45C9C" w:rsidRPr="00C51CC4" w:rsidRDefault="00AE64E0" w:rsidP="00E45C9C">
            <w:pPr>
              <w:tabs>
                <w:tab w:val="decimal" w:pos="702"/>
              </w:tabs>
              <w:spacing w:line="300" w:lineRule="exact"/>
              <w:ind w:left="-35"/>
              <w:rPr>
                <w:rFonts w:ascii="Arial" w:hAnsi="Arial"/>
                <w:sz w:val="18"/>
                <w:szCs w:val="18"/>
              </w:rPr>
            </w:pPr>
            <w:r w:rsidRPr="00C51CC4">
              <w:rPr>
                <w:rFonts w:ascii="Arial" w:hAnsi="Arial"/>
                <w:sz w:val="18"/>
                <w:szCs w:val="18"/>
              </w:rPr>
              <w:t>5</w:t>
            </w:r>
          </w:p>
        </w:tc>
        <w:tc>
          <w:tcPr>
            <w:tcW w:w="990" w:type="dxa"/>
          </w:tcPr>
          <w:p w14:paraId="75697EEC" w14:textId="0973B48C" w:rsidR="00E45C9C" w:rsidRPr="00C51CC4" w:rsidRDefault="00E45C9C" w:rsidP="00E45C9C">
            <w:pPr>
              <w:tabs>
                <w:tab w:val="decimal" w:pos="702"/>
              </w:tabs>
              <w:spacing w:line="300" w:lineRule="exact"/>
              <w:ind w:left="-35"/>
              <w:rPr>
                <w:rFonts w:ascii="Arial" w:hAnsi="Arial"/>
                <w:sz w:val="18"/>
                <w:szCs w:val="18"/>
              </w:rPr>
            </w:pPr>
            <w:r w:rsidRPr="00C51CC4">
              <w:rPr>
                <w:rFonts w:ascii="Arial" w:hAnsi="Arial"/>
                <w:sz w:val="18"/>
                <w:szCs w:val="18"/>
              </w:rPr>
              <w:t>3</w:t>
            </w:r>
          </w:p>
        </w:tc>
        <w:tc>
          <w:tcPr>
            <w:tcW w:w="990" w:type="dxa"/>
          </w:tcPr>
          <w:p w14:paraId="19219836" w14:textId="65391797" w:rsidR="00E45C9C" w:rsidRPr="00C51CC4" w:rsidRDefault="00E45B35"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649841BE" w14:textId="45CF4279" w:rsidR="00E45C9C" w:rsidRPr="00C51CC4" w:rsidRDefault="00E45C9C" w:rsidP="0060408C">
            <w:pPr>
              <w:tabs>
                <w:tab w:val="decimal" w:pos="702"/>
              </w:tabs>
              <w:spacing w:line="300" w:lineRule="exact"/>
              <w:rPr>
                <w:rFonts w:ascii="Arial" w:hAnsi="Arial"/>
                <w:sz w:val="18"/>
                <w:szCs w:val="18"/>
              </w:rPr>
            </w:pPr>
            <w:r w:rsidRPr="00C51CC4">
              <w:rPr>
                <w:rFonts w:ascii="Arial" w:hAnsi="Arial"/>
                <w:sz w:val="18"/>
                <w:szCs w:val="18"/>
              </w:rPr>
              <w:t>-</w:t>
            </w:r>
          </w:p>
        </w:tc>
        <w:tc>
          <w:tcPr>
            <w:tcW w:w="2412" w:type="dxa"/>
          </w:tcPr>
          <w:p w14:paraId="0A1EEEE9" w14:textId="0010583C"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At cost</w:t>
            </w:r>
          </w:p>
        </w:tc>
      </w:tr>
      <w:tr w:rsidR="00E45C9C" w:rsidRPr="00C51CC4" w14:paraId="3D3BB93B" w14:textId="77777777" w:rsidTr="00203C6F">
        <w:tc>
          <w:tcPr>
            <w:tcW w:w="3870" w:type="dxa"/>
            <w:gridSpan w:val="2"/>
          </w:tcPr>
          <w:p w14:paraId="52ED7557" w14:textId="77777777" w:rsidR="00E45C9C" w:rsidRPr="00C51CC4" w:rsidRDefault="00E45C9C" w:rsidP="00E45C9C">
            <w:pPr>
              <w:spacing w:line="300" w:lineRule="exact"/>
              <w:ind w:left="-35"/>
              <w:rPr>
                <w:rFonts w:ascii="Arial" w:hAnsi="Arial"/>
                <w:sz w:val="18"/>
                <w:szCs w:val="18"/>
              </w:rPr>
            </w:pPr>
            <w:r w:rsidRPr="00C51CC4">
              <w:rPr>
                <w:rFonts w:ascii="Arial" w:hAnsi="Arial"/>
                <w:sz w:val="18"/>
                <w:szCs w:val="18"/>
                <w:u w:val="single"/>
              </w:rPr>
              <w:t>Transactions with related person</w:t>
            </w:r>
          </w:p>
        </w:tc>
        <w:tc>
          <w:tcPr>
            <w:tcW w:w="990" w:type="dxa"/>
          </w:tcPr>
          <w:p w14:paraId="296FEF7D" w14:textId="77777777" w:rsidR="00E45C9C" w:rsidRPr="00C51CC4" w:rsidRDefault="00E45C9C" w:rsidP="00E45C9C">
            <w:pPr>
              <w:tabs>
                <w:tab w:val="decimal" w:pos="551"/>
              </w:tabs>
              <w:spacing w:line="300" w:lineRule="exact"/>
              <w:rPr>
                <w:rFonts w:ascii="Arial" w:hAnsi="Arial"/>
                <w:sz w:val="18"/>
                <w:szCs w:val="18"/>
              </w:rPr>
            </w:pPr>
          </w:p>
        </w:tc>
        <w:tc>
          <w:tcPr>
            <w:tcW w:w="990" w:type="dxa"/>
          </w:tcPr>
          <w:p w14:paraId="7194DBDC" w14:textId="77777777" w:rsidR="00E45C9C" w:rsidRPr="00C51CC4" w:rsidRDefault="00E45C9C" w:rsidP="00E45C9C">
            <w:pPr>
              <w:tabs>
                <w:tab w:val="decimal" w:pos="702"/>
                <w:tab w:val="decimal" w:pos="856"/>
              </w:tabs>
              <w:spacing w:line="300" w:lineRule="exact"/>
              <w:rPr>
                <w:rFonts w:ascii="Arial" w:hAnsi="Arial"/>
                <w:sz w:val="18"/>
                <w:szCs w:val="18"/>
              </w:rPr>
            </w:pPr>
          </w:p>
        </w:tc>
        <w:tc>
          <w:tcPr>
            <w:tcW w:w="990" w:type="dxa"/>
          </w:tcPr>
          <w:p w14:paraId="769D0D3C" w14:textId="77777777" w:rsidR="00E45C9C" w:rsidRPr="00C51CC4" w:rsidRDefault="00E45C9C" w:rsidP="00E45C9C">
            <w:pPr>
              <w:tabs>
                <w:tab w:val="decimal" w:pos="702"/>
                <w:tab w:val="decimal" w:pos="856"/>
              </w:tabs>
              <w:spacing w:line="300" w:lineRule="exact"/>
              <w:rPr>
                <w:rFonts w:ascii="Arial" w:hAnsi="Arial"/>
                <w:sz w:val="18"/>
                <w:szCs w:val="18"/>
              </w:rPr>
            </w:pPr>
          </w:p>
        </w:tc>
        <w:tc>
          <w:tcPr>
            <w:tcW w:w="2412" w:type="dxa"/>
          </w:tcPr>
          <w:p w14:paraId="54CD245A" w14:textId="77777777" w:rsidR="00E45C9C" w:rsidRPr="00C51CC4" w:rsidRDefault="00E45C9C" w:rsidP="00E45C9C">
            <w:pPr>
              <w:tabs>
                <w:tab w:val="decimal" w:pos="551"/>
                <w:tab w:val="decimal" w:pos="856"/>
              </w:tabs>
              <w:spacing w:line="300" w:lineRule="exact"/>
              <w:ind w:left="131" w:hanging="131"/>
              <w:rPr>
                <w:rFonts w:ascii="Arial" w:hAnsi="Arial"/>
                <w:sz w:val="18"/>
                <w:szCs w:val="18"/>
              </w:rPr>
            </w:pPr>
          </w:p>
        </w:tc>
      </w:tr>
      <w:tr w:rsidR="00E45C9C" w:rsidRPr="00C51CC4" w14:paraId="145A46FD" w14:textId="77777777" w:rsidTr="00203C6F">
        <w:tc>
          <w:tcPr>
            <w:tcW w:w="2880" w:type="dxa"/>
          </w:tcPr>
          <w:p w14:paraId="3E8FB6D8" w14:textId="77777777" w:rsidR="00E45C9C" w:rsidRPr="00C51CC4" w:rsidRDefault="00E45C9C" w:rsidP="00E45C9C">
            <w:pPr>
              <w:spacing w:line="300" w:lineRule="exact"/>
              <w:ind w:left="-35"/>
              <w:rPr>
                <w:rFonts w:ascii="Arial" w:hAnsi="Arial"/>
                <w:sz w:val="18"/>
                <w:szCs w:val="18"/>
              </w:rPr>
            </w:pPr>
            <w:r w:rsidRPr="00C51CC4">
              <w:rPr>
                <w:rFonts w:ascii="Arial" w:hAnsi="Arial"/>
                <w:sz w:val="18"/>
                <w:szCs w:val="18"/>
              </w:rPr>
              <w:t>Dividend paid</w:t>
            </w:r>
          </w:p>
        </w:tc>
        <w:tc>
          <w:tcPr>
            <w:tcW w:w="990" w:type="dxa"/>
          </w:tcPr>
          <w:p w14:paraId="1231BE67" w14:textId="4873B4C3" w:rsidR="00E45C9C" w:rsidRPr="00C51CC4" w:rsidRDefault="00F31571" w:rsidP="00E45C9C">
            <w:pPr>
              <w:tabs>
                <w:tab w:val="decimal" w:pos="702"/>
              </w:tabs>
              <w:spacing w:line="300" w:lineRule="exact"/>
              <w:ind w:left="-35"/>
              <w:rPr>
                <w:rFonts w:ascii="Arial" w:hAnsi="Arial"/>
                <w:sz w:val="18"/>
                <w:szCs w:val="18"/>
              </w:rPr>
            </w:pPr>
            <w:r w:rsidRPr="00C51CC4">
              <w:rPr>
                <w:rFonts w:ascii="Arial" w:hAnsi="Arial"/>
                <w:sz w:val="18"/>
                <w:szCs w:val="18"/>
              </w:rPr>
              <w:t>-</w:t>
            </w:r>
          </w:p>
        </w:tc>
        <w:tc>
          <w:tcPr>
            <w:tcW w:w="990" w:type="dxa"/>
          </w:tcPr>
          <w:p w14:paraId="18F999B5" w14:textId="457FD6DD" w:rsidR="00E45C9C" w:rsidRPr="00C51CC4" w:rsidRDefault="00E45C9C" w:rsidP="00E45C9C">
            <w:pPr>
              <w:tabs>
                <w:tab w:val="decimal" w:pos="702"/>
              </w:tabs>
              <w:spacing w:line="300" w:lineRule="exact"/>
              <w:ind w:left="-35"/>
              <w:rPr>
                <w:rFonts w:ascii="Arial" w:hAnsi="Arial"/>
                <w:sz w:val="18"/>
                <w:szCs w:val="18"/>
              </w:rPr>
            </w:pPr>
            <w:r w:rsidRPr="00C51CC4">
              <w:rPr>
                <w:rFonts w:ascii="Arial" w:hAnsi="Arial"/>
                <w:sz w:val="18"/>
                <w:szCs w:val="18"/>
              </w:rPr>
              <w:t>1</w:t>
            </w:r>
          </w:p>
        </w:tc>
        <w:tc>
          <w:tcPr>
            <w:tcW w:w="990" w:type="dxa"/>
          </w:tcPr>
          <w:p w14:paraId="36FEB5B0" w14:textId="5A4AEF78" w:rsidR="00E45C9C" w:rsidRPr="00C51CC4" w:rsidRDefault="00E45B35"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990" w:type="dxa"/>
          </w:tcPr>
          <w:p w14:paraId="237AFA41" w14:textId="2156F6F2" w:rsidR="00E45C9C" w:rsidRPr="00C51CC4" w:rsidRDefault="00E45C9C" w:rsidP="00E45C9C">
            <w:pPr>
              <w:tabs>
                <w:tab w:val="decimal" w:pos="702"/>
              </w:tabs>
              <w:spacing w:line="300" w:lineRule="exact"/>
              <w:rPr>
                <w:rFonts w:ascii="Arial" w:hAnsi="Arial"/>
                <w:sz w:val="18"/>
                <w:szCs w:val="18"/>
              </w:rPr>
            </w:pPr>
            <w:r w:rsidRPr="00C51CC4">
              <w:rPr>
                <w:rFonts w:ascii="Arial" w:hAnsi="Arial"/>
                <w:sz w:val="18"/>
                <w:szCs w:val="18"/>
              </w:rPr>
              <w:t>-</w:t>
            </w:r>
          </w:p>
        </w:tc>
        <w:tc>
          <w:tcPr>
            <w:tcW w:w="2412" w:type="dxa"/>
          </w:tcPr>
          <w:p w14:paraId="5A20F046" w14:textId="77777777"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As approved by shareholders and Board of Directors’ meeting</w:t>
            </w:r>
          </w:p>
        </w:tc>
      </w:tr>
      <w:tr w:rsidR="00E45C9C" w:rsidRPr="00C51CC4" w14:paraId="540FC55A" w14:textId="77777777" w:rsidTr="00203C6F">
        <w:tc>
          <w:tcPr>
            <w:tcW w:w="2880" w:type="dxa"/>
          </w:tcPr>
          <w:p w14:paraId="1C471ED6" w14:textId="77777777" w:rsidR="00E45C9C" w:rsidRPr="00C51CC4" w:rsidRDefault="00E45C9C" w:rsidP="00E45C9C">
            <w:pPr>
              <w:spacing w:line="300" w:lineRule="exact"/>
              <w:ind w:left="-35"/>
              <w:rPr>
                <w:rFonts w:ascii="Arial" w:hAnsi="Arial"/>
                <w:sz w:val="18"/>
                <w:szCs w:val="18"/>
              </w:rPr>
            </w:pPr>
            <w:r w:rsidRPr="00C51CC4">
              <w:rPr>
                <w:rFonts w:ascii="Arial" w:hAnsi="Arial"/>
                <w:sz w:val="18"/>
                <w:szCs w:val="18"/>
              </w:rPr>
              <w:t>Salary expense</w:t>
            </w:r>
          </w:p>
        </w:tc>
        <w:tc>
          <w:tcPr>
            <w:tcW w:w="990" w:type="dxa"/>
          </w:tcPr>
          <w:p w14:paraId="30D7AA69" w14:textId="19EA666C" w:rsidR="00E45C9C" w:rsidRPr="00C51CC4" w:rsidRDefault="00F31571" w:rsidP="00516270">
            <w:pPr>
              <w:tabs>
                <w:tab w:val="decimal" w:pos="702"/>
              </w:tabs>
              <w:spacing w:line="300" w:lineRule="exact"/>
              <w:ind w:left="-35"/>
              <w:rPr>
                <w:rFonts w:ascii="Arial" w:hAnsi="Arial"/>
                <w:sz w:val="18"/>
                <w:szCs w:val="18"/>
              </w:rPr>
            </w:pPr>
            <w:r w:rsidRPr="00C51CC4">
              <w:rPr>
                <w:rFonts w:ascii="Arial" w:hAnsi="Arial"/>
                <w:sz w:val="18"/>
                <w:szCs w:val="18"/>
              </w:rPr>
              <w:t>2</w:t>
            </w:r>
          </w:p>
        </w:tc>
        <w:tc>
          <w:tcPr>
            <w:tcW w:w="990" w:type="dxa"/>
          </w:tcPr>
          <w:p w14:paraId="52860A0C" w14:textId="6BFA03E3" w:rsidR="00E45C9C" w:rsidRPr="00C51CC4" w:rsidRDefault="00E45C9C" w:rsidP="00E45C9C">
            <w:pPr>
              <w:tabs>
                <w:tab w:val="decimal" w:pos="551"/>
              </w:tabs>
              <w:spacing w:line="300" w:lineRule="exact"/>
              <w:ind w:left="-35"/>
              <w:rPr>
                <w:rFonts w:ascii="Arial" w:hAnsi="Arial"/>
                <w:sz w:val="18"/>
                <w:szCs w:val="18"/>
              </w:rPr>
            </w:pPr>
            <w:r w:rsidRPr="00C51CC4">
              <w:rPr>
                <w:rFonts w:ascii="Arial" w:hAnsi="Arial"/>
                <w:sz w:val="18"/>
                <w:szCs w:val="18"/>
              </w:rPr>
              <w:t>0.2</w:t>
            </w:r>
          </w:p>
        </w:tc>
        <w:tc>
          <w:tcPr>
            <w:tcW w:w="990" w:type="dxa"/>
          </w:tcPr>
          <w:p w14:paraId="7196D064" w14:textId="4A099A0F" w:rsidR="00E45C9C" w:rsidRPr="00C51CC4" w:rsidRDefault="00E45B35" w:rsidP="00516270">
            <w:pPr>
              <w:tabs>
                <w:tab w:val="decimal" w:pos="702"/>
              </w:tabs>
              <w:spacing w:line="300" w:lineRule="exact"/>
              <w:ind w:left="-35"/>
              <w:rPr>
                <w:rFonts w:ascii="Arial" w:hAnsi="Arial"/>
                <w:sz w:val="18"/>
                <w:szCs w:val="18"/>
              </w:rPr>
            </w:pPr>
            <w:r w:rsidRPr="00C51CC4">
              <w:rPr>
                <w:rFonts w:ascii="Arial" w:hAnsi="Arial"/>
                <w:sz w:val="18"/>
                <w:szCs w:val="18"/>
              </w:rPr>
              <w:t>-</w:t>
            </w:r>
          </w:p>
        </w:tc>
        <w:tc>
          <w:tcPr>
            <w:tcW w:w="990" w:type="dxa"/>
          </w:tcPr>
          <w:p w14:paraId="01E1A6E6" w14:textId="2E4BEE48" w:rsidR="00E45C9C" w:rsidRPr="00C51CC4" w:rsidRDefault="00E45C9C" w:rsidP="00E45C9C">
            <w:pPr>
              <w:tabs>
                <w:tab w:val="decimal" w:pos="551"/>
              </w:tabs>
              <w:spacing w:line="300" w:lineRule="exact"/>
              <w:rPr>
                <w:rFonts w:ascii="Arial" w:hAnsi="Arial"/>
                <w:sz w:val="18"/>
                <w:szCs w:val="18"/>
              </w:rPr>
            </w:pPr>
            <w:r w:rsidRPr="00C51CC4">
              <w:rPr>
                <w:rFonts w:ascii="Arial" w:hAnsi="Arial"/>
                <w:sz w:val="18"/>
                <w:szCs w:val="18"/>
              </w:rPr>
              <w:t>0.2</w:t>
            </w:r>
          </w:p>
        </w:tc>
        <w:tc>
          <w:tcPr>
            <w:tcW w:w="2412" w:type="dxa"/>
          </w:tcPr>
          <w:p w14:paraId="75713E49" w14:textId="77777777" w:rsidR="00E45C9C" w:rsidRPr="00C51CC4" w:rsidRDefault="00E45C9C" w:rsidP="00E45C9C">
            <w:pPr>
              <w:spacing w:line="300" w:lineRule="exact"/>
              <w:ind w:left="131" w:hanging="131"/>
              <w:rPr>
                <w:rFonts w:ascii="Arial" w:hAnsi="Arial"/>
                <w:sz w:val="18"/>
                <w:szCs w:val="18"/>
              </w:rPr>
            </w:pPr>
            <w:r w:rsidRPr="00C51CC4">
              <w:rPr>
                <w:rFonts w:ascii="Arial" w:hAnsi="Arial"/>
                <w:sz w:val="18"/>
                <w:szCs w:val="18"/>
              </w:rPr>
              <w:t>Employment contract</w:t>
            </w:r>
          </w:p>
        </w:tc>
      </w:tr>
    </w:tbl>
    <w:p w14:paraId="05E16FEE" w14:textId="65490B9B" w:rsidR="00FD56EA" w:rsidRPr="00C51CC4" w:rsidRDefault="00411B8E" w:rsidP="009A3E45">
      <w:pPr>
        <w:tabs>
          <w:tab w:val="left" w:pos="2160"/>
          <w:tab w:val="left" w:pos="2880"/>
          <w:tab w:val="left" w:pos="3240"/>
          <w:tab w:val="left" w:pos="6480"/>
          <w:tab w:val="left" w:pos="6840"/>
        </w:tabs>
        <w:spacing w:before="240" w:after="120" w:line="380" w:lineRule="exact"/>
        <w:ind w:left="605" w:hanging="605"/>
        <w:jc w:val="thaiDistribute"/>
        <w:rPr>
          <w:rFonts w:ascii="Arial" w:hAnsi="Arial"/>
          <w:sz w:val="22"/>
          <w:szCs w:val="22"/>
        </w:rPr>
      </w:pPr>
      <w:r w:rsidRPr="00C51CC4">
        <w:rPr>
          <w:rFonts w:ascii="Arial" w:hAnsi="Arial"/>
          <w:sz w:val="22"/>
          <w:szCs w:val="22"/>
        </w:rPr>
        <w:tab/>
      </w:r>
      <w:r w:rsidR="00DA429C" w:rsidRPr="00C51CC4">
        <w:rPr>
          <w:rFonts w:ascii="Arial" w:hAnsi="Arial"/>
          <w:sz w:val="22"/>
          <w:szCs w:val="22"/>
        </w:rPr>
        <w:t>T</w:t>
      </w:r>
      <w:r w:rsidR="00B751A4" w:rsidRPr="00C51CC4">
        <w:rPr>
          <w:rFonts w:ascii="Arial" w:hAnsi="Arial"/>
          <w:sz w:val="22"/>
          <w:szCs w:val="22"/>
        </w:rPr>
        <w:t>he balances of the accounts</w:t>
      </w:r>
      <w:r w:rsidR="00423037" w:rsidRPr="00C51CC4">
        <w:rPr>
          <w:rFonts w:ascii="Arial" w:hAnsi="Arial"/>
          <w:sz w:val="22"/>
          <w:szCs w:val="22"/>
        </w:rPr>
        <w:t xml:space="preserve"> </w:t>
      </w:r>
      <w:r w:rsidR="00DA429C" w:rsidRPr="00C51CC4">
        <w:rPr>
          <w:rFonts w:ascii="Arial" w:hAnsi="Arial"/>
          <w:sz w:val="22"/>
          <w:szCs w:val="22"/>
        </w:rPr>
        <w:t>as at 31 March 20</w:t>
      </w:r>
      <w:r w:rsidR="0073666F" w:rsidRPr="00C51CC4">
        <w:rPr>
          <w:rFonts w:ascii="Arial" w:hAnsi="Arial"/>
          <w:sz w:val="22"/>
          <w:szCs w:val="22"/>
        </w:rPr>
        <w:t>2</w:t>
      </w:r>
      <w:r w:rsidR="00E45C9C" w:rsidRPr="00C51CC4">
        <w:rPr>
          <w:rFonts w:ascii="Arial" w:hAnsi="Arial"/>
          <w:sz w:val="22"/>
          <w:szCs w:val="22"/>
        </w:rPr>
        <w:t>1</w:t>
      </w:r>
      <w:r w:rsidR="00DA429C" w:rsidRPr="00C51CC4">
        <w:rPr>
          <w:rFonts w:ascii="Arial" w:hAnsi="Arial"/>
          <w:sz w:val="22"/>
          <w:szCs w:val="22"/>
        </w:rPr>
        <w:t xml:space="preserve"> and 20</w:t>
      </w:r>
      <w:r w:rsidR="00E45C9C" w:rsidRPr="00C51CC4">
        <w:rPr>
          <w:rFonts w:ascii="Arial" w:hAnsi="Arial"/>
          <w:sz w:val="22"/>
          <w:szCs w:val="22"/>
        </w:rPr>
        <w:t>20</w:t>
      </w:r>
      <w:r w:rsidR="00DA429C" w:rsidRPr="00C51CC4">
        <w:rPr>
          <w:rFonts w:ascii="Arial" w:hAnsi="Arial"/>
          <w:sz w:val="22"/>
          <w:szCs w:val="22"/>
        </w:rPr>
        <w:t xml:space="preserve"> </w:t>
      </w:r>
      <w:r w:rsidR="00FD56EA" w:rsidRPr="00C51CC4">
        <w:rPr>
          <w:rFonts w:ascii="Arial" w:hAnsi="Arial"/>
          <w:sz w:val="22"/>
          <w:szCs w:val="22"/>
        </w:rPr>
        <w:t>between the Compan</w:t>
      </w:r>
      <w:r w:rsidR="00423037" w:rsidRPr="00C51CC4">
        <w:rPr>
          <w:rFonts w:ascii="Arial" w:hAnsi="Arial"/>
          <w:sz w:val="22"/>
          <w:szCs w:val="22"/>
        </w:rPr>
        <w:t>y, subsidiaries</w:t>
      </w:r>
      <w:r w:rsidR="00FD56EA" w:rsidRPr="00C51CC4">
        <w:rPr>
          <w:rFonts w:ascii="Arial" w:hAnsi="Arial"/>
          <w:sz w:val="22"/>
          <w:szCs w:val="22"/>
        </w:rPr>
        <w:t xml:space="preserve"> and those related </w:t>
      </w:r>
      <w:r w:rsidR="0038038B" w:rsidRPr="00C51CC4">
        <w:rPr>
          <w:rFonts w:ascii="Arial" w:hAnsi="Arial"/>
          <w:sz w:val="22"/>
          <w:szCs w:val="22"/>
        </w:rPr>
        <w:t>parties</w:t>
      </w:r>
      <w:r w:rsidR="00FD56EA" w:rsidRPr="00C51CC4">
        <w:rPr>
          <w:rFonts w:ascii="Arial" w:hAnsi="Arial"/>
          <w:sz w:val="22"/>
          <w:szCs w:val="22"/>
        </w:rPr>
        <w:t xml:space="preserve"> are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C51CC4" w14:paraId="0BF2D373" w14:textId="77777777" w:rsidTr="00AA2742">
        <w:trPr>
          <w:tblHeader/>
        </w:trPr>
        <w:tc>
          <w:tcPr>
            <w:tcW w:w="9000" w:type="dxa"/>
            <w:gridSpan w:val="5"/>
          </w:tcPr>
          <w:p w14:paraId="260D16C8" w14:textId="77777777" w:rsidR="00FD56EA" w:rsidRPr="00C51CC4"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C51CC4">
              <w:rPr>
                <w:rFonts w:ascii="Arial" w:hAnsi="Arial"/>
                <w:sz w:val="18"/>
                <w:szCs w:val="18"/>
              </w:rPr>
              <w:t xml:space="preserve">(Unit: </w:t>
            </w:r>
            <w:r w:rsidR="00F04DC6" w:rsidRPr="00C51CC4">
              <w:rPr>
                <w:rFonts w:ascii="Arial" w:hAnsi="Arial"/>
                <w:sz w:val="18"/>
                <w:szCs w:val="18"/>
              </w:rPr>
              <w:t xml:space="preserve">Thousand </w:t>
            </w:r>
            <w:r w:rsidRPr="00C51CC4">
              <w:rPr>
                <w:rFonts w:ascii="Arial" w:hAnsi="Arial"/>
                <w:sz w:val="18"/>
                <w:szCs w:val="18"/>
              </w:rPr>
              <w:t>Baht)</w:t>
            </w:r>
          </w:p>
        </w:tc>
      </w:tr>
      <w:tr w:rsidR="00FD56EA" w:rsidRPr="00C51CC4" w14:paraId="2892F826" w14:textId="77777777" w:rsidTr="00AA2742">
        <w:trPr>
          <w:tblHeader/>
        </w:trPr>
        <w:tc>
          <w:tcPr>
            <w:tcW w:w="4320" w:type="dxa"/>
            <w:vAlign w:val="bottom"/>
          </w:tcPr>
          <w:p w14:paraId="34FF1C98" w14:textId="77777777" w:rsidR="00FD56EA" w:rsidRPr="00C51CC4"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2"/>
            <w:vAlign w:val="bottom"/>
          </w:tcPr>
          <w:p w14:paraId="22502148" w14:textId="77777777" w:rsidR="00FD56EA" w:rsidRPr="00C51CC4"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Consolidated</w:t>
            </w:r>
          </w:p>
          <w:p w14:paraId="4574B39E" w14:textId="77777777" w:rsidR="00FD56EA" w:rsidRPr="00C51CC4"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financial statements</w:t>
            </w:r>
          </w:p>
        </w:tc>
        <w:tc>
          <w:tcPr>
            <w:tcW w:w="2340" w:type="dxa"/>
            <w:gridSpan w:val="2"/>
            <w:vAlign w:val="bottom"/>
          </w:tcPr>
          <w:p w14:paraId="183D0B71" w14:textId="77777777" w:rsidR="00FD56EA" w:rsidRPr="00C51CC4"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Separate</w:t>
            </w:r>
          </w:p>
          <w:p w14:paraId="11E0F5C2" w14:textId="77777777" w:rsidR="00FD56EA" w:rsidRPr="00C51CC4"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financial statements</w:t>
            </w:r>
          </w:p>
        </w:tc>
      </w:tr>
      <w:tr w:rsidR="00556A09" w:rsidRPr="00C51CC4" w14:paraId="73318E94" w14:textId="77777777" w:rsidTr="00AA2742">
        <w:trPr>
          <w:tblHeader/>
        </w:trPr>
        <w:tc>
          <w:tcPr>
            <w:tcW w:w="4320" w:type="dxa"/>
          </w:tcPr>
          <w:p w14:paraId="6D072C0D" w14:textId="77777777" w:rsidR="00556A09" w:rsidRPr="00C51CC4" w:rsidRDefault="00556A09" w:rsidP="00556A09">
            <w:pPr>
              <w:tabs>
                <w:tab w:val="left" w:pos="900"/>
                <w:tab w:val="left" w:pos="2160"/>
                <w:tab w:val="right" w:pos="7200"/>
                <w:tab w:val="right" w:pos="8540"/>
              </w:tabs>
              <w:spacing w:line="340" w:lineRule="exact"/>
              <w:jc w:val="thaiDistribute"/>
              <w:rPr>
                <w:rFonts w:ascii="Arial" w:hAnsi="Arial"/>
                <w:sz w:val="18"/>
                <w:szCs w:val="18"/>
              </w:rPr>
            </w:pPr>
          </w:p>
        </w:tc>
        <w:tc>
          <w:tcPr>
            <w:tcW w:w="1170" w:type="dxa"/>
          </w:tcPr>
          <w:p w14:paraId="0D42C9D5" w14:textId="605ED5D5" w:rsidR="00556A09" w:rsidRPr="00C51CC4"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w:t>
            </w:r>
            <w:r w:rsidR="0073666F" w:rsidRPr="00C51CC4">
              <w:rPr>
                <w:rFonts w:ascii="Arial" w:hAnsi="Arial"/>
                <w:sz w:val="18"/>
                <w:szCs w:val="18"/>
              </w:rPr>
              <w:t>2</w:t>
            </w:r>
            <w:r w:rsidR="00E45C9C" w:rsidRPr="00C51CC4">
              <w:rPr>
                <w:rFonts w:ascii="Arial" w:hAnsi="Arial"/>
                <w:sz w:val="18"/>
                <w:szCs w:val="18"/>
              </w:rPr>
              <w:t>1</w:t>
            </w:r>
          </w:p>
        </w:tc>
        <w:tc>
          <w:tcPr>
            <w:tcW w:w="1170" w:type="dxa"/>
          </w:tcPr>
          <w:p w14:paraId="190286A4" w14:textId="4B6FE749" w:rsidR="00556A09" w:rsidRPr="00C51CC4"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w:t>
            </w:r>
            <w:r w:rsidR="00E45C9C" w:rsidRPr="00C51CC4">
              <w:rPr>
                <w:rFonts w:ascii="Arial" w:hAnsi="Arial"/>
                <w:sz w:val="18"/>
                <w:szCs w:val="18"/>
              </w:rPr>
              <w:t>20</w:t>
            </w:r>
          </w:p>
        </w:tc>
        <w:tc>
          <w:tcPr>
            <w:tcW w:w="1170" w:type="dxa"/>
          </w:tcPr>
          <w:p w14:paraId="3E9589A3" w14:textId="059BE884" w:rsidR="00556A09" w:rsidRPr="00C51CC4"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w:t>
            </w:r>
            <w:r w:rsidR="0073666F" w:rsidRPr="00C51CC4">
              <w:rPr>
                <w:rFonts w:ascii="Arial" w:hAnsi="Arial"/>
                <w:sz w:val="18"/>
                <w:szCs w:val="18"/>
              </w:rPr>
              <w:t>2</w:t>
            </w:r>
            <w:r w:rsidR="00E45C9C" w:rsidRPr="00C51CC4">
              <w:rPr>
                <w:rFonts w:ascii="Arial" w:hAnsi="Arial"/>
                <w:sz w:val="18"/>
                <w:szCs w:val="18"/>
              </w:rPr>
              <w:t>1</w:t>
            </w:r>
          </w:p>
        </w:tc>
        <w:tc>
          <w:tcPr>
            <w:tcW w:w="1170" w:type="dxa"/>
          </w:tcPr>
          <w:p w14:paraId="2068B6A1" w14:textId="7D76D627" w:rsidR="00556A09" w:rsidRPr="00C51CC4"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w:t>
            </w:r>
            <w:r w:rsidR="00E45C9C" w:rsidRPr="00C51CC4">
              <w:rPr>
                <w:rFonts w:ascii="Arial" w:hAnsi="Arial"/>
                <w:sz w:val="18"/>
                <w:szCs w:val="18"/>
              </w:rPr>
              <w:t>20</w:t>
            </w:r>
          </w:p>
        </w:tc>
      </w:tr>
      <w:tr w:rsidR="00556A09" w:rsidRPr="00C51CC4" w14:paraId="2799116A" w14:textId="77777777" w:rsidTr="00AA2742">
        <w:tc>
          <w:tcPr>
            <w:tcW w:w="5490" w:type="dxa"/>
            <w:gridSpan w:val="2"/>
          </w:tcPr>
          <w:p w14:paraId="1257680A" w14:textId="40C59F9C" w:rsidR="00556A09" w:rsidRPr="00C51CC4" w:rsidRDefault="00556A09" w:rsidP="00D91FF0">
            <w:pPr>
              <w:tabs>
                <w:tab w:val="decimal" w:pos="1347"/>
              </w:tabs>
              <w:spacing w:line="340" w:lineRule="exact"/>
              <w:ind w:left="-35"/>
              <w:jc w:val="thaiDistribute"/>
              <w:rPr>
                <w:rFonts w:ascii="Arial" w:hAnsi="Arial"/>
                <w:sz w:val="18"/>
                <w:szCs w:val="18"/>
              </w:rPr>
            </w:pPr>
            <w:r w:rsidRPr="00C51CC4">
              <w:rPr>
                <w:rFonts w:ascii="Arial" w:hAnsi="Arial"/>
                <w:b/>
                <w:bCs/>
                <w:sz w:val="18"/>
                <w:szCs w:val="18"/>
                <w:u w:val="single"/>
              </w:rPr>
              <w:t xml:space="preserve">Trade and other receivables - related parties (Note </w:t>
            </w:r>
            <w:r w:rsidR="00E45C9C" w:rsidRPr="00C51CC4">
              <w:rPr>
                <w:rFonts w:ascii="Arial" w:hAnsi="Arial"/>
                <w:b/>
                <w:bCs/>
                <w:sz w:val="18"/>
                <w:szCs w:val="18"/>
                <w:u w:val="single"/>
              </w:rPr>
              <w:t>9</w:t>
            </w:r>
            <w:r w:rsidRPr="00C51CC4">
              <w:rPr>
                <w:rFonts w:ascii="Arial" w:hAnsi="Arial"/>
                <w:b/>
                <w:bCs/>
                <w:sz w:val="18"/>
                <w:szCs w:val="18"/>
                <w:u w:val="single"/>
              </w:rPr>
              <w:t>)</w:t>
            </w:r>
          </w:p>
        </w:tc>
        <w:tc>
          <w:tcPr>
            <w:tcW w:w="1170" w:type="dxa"/>
          </w:tcPr>
          <w:p w14:paraId="48A21919" w14:textId="77777777" w:rsidR="00556A09" w:rsidRPr="00C51CC4" w:rsidRDefault="00556A09" w:rsidP="00556A09">
            <w:pPr>
              <w:tabs>
                <w:tab w:val="decimal" w:pos="1347"/>
              </w:tabs>
              <w:spacing w:line="340" w:lineRule="exact"/>
              <w:jc w:val="thaiDistribute"/>
              <w:rPr>
                <w:rFonts w:ascii="Arial" w:hAnsi="Arial"/>
                <w:sz w:val="18"/>
                <w:szCs w:val="18"/>
              </w:rPr>
            </w:pPr>
          </w:p>
        </w:tc>
        <w:tc>
          <w:tcPr>
            <w:tcW w:w="1170" w:type="dxa"/>
          </w:tcPr>
          <w:p w14:paraId="6BD18F9B" w14:textId="77777777" w:rsidR="00556A09" w:rsidRPr="00C51CC4" w:rsidRDefault="00556A09" w:rsidP="00556A09">
            <w:pPr>
              <w:tabs>
                <w:tab w:val="decimal" w:pos="1347"/>
              </w:tabs>
              <w:spacing w:line="340" w:lineRule="exact"/>
              <w:jc w:val="thaiDistribute"/>
              <w:rPr>
                <w:rFonts w:ascii="Arial" w:hAnsi="Arial"/>
                <w:sz w:val="18"/>
                <w:szCs w:val="18"/>
              </w:rPr>
            </w:pPr>
          </w:p>
        </w:tc>
        <w:tc>
          <w:tcPr>
            <w:tcW w:w="1170" w:type="dxa"/>
          </w:tcPr>
          <w:p w14:paraId="238601FE" w14:textId="77777777" w:rsidR="00556A09" w:rsidRPr="00C51CC4" w:rsidRDefault="00556A09" w:rsidP="00556A09">
            <w:pPr>
              <w:tabs>
                <w:tab w:val="decimal" w:pos="1347"/>
              </w:tabs>
              <w:spacing w:line="340" w:lineRule="exact"/>
              <w:jc w:val="thaiDistribute"/>
              <w:rPr>
                <w:rFonts w:ascii="Arial" w:hAnsi="Arial"/>
                <w:sz w:val="18"/>
                <w:szCs w:val="18"/>
              </w:rPr>
            </w:pPr>
          </w:p>
        </w:tc>
      </w:tr>
      <w:tr w:rsidR="00E45C9C" w:rsidRPr="00C51CC4" w14:paraId="3DEFBA46" w14:textId="77777777" w:rsidTr="00AA2742">
        <w:tc>
          <w:tcPr>
            <w:tcW w:w="4320" w:type="dxa"/>
          </w:tcPr>
          <w:p w14:paraId="397EDE77" w14:textId="77777777" w:rsidR="00E45C9C" w:rsidRPr="00C51CC4" w:rsidRDefault="00E45C9C" w:rsidP="00E45C9C">
            <w:pPr>
              <w:tabs>
                <w:tab w:val="left" w:pos="900"/>
                <w:tab w:val="left" w:pos="2160"/>
                <w:tab w:val="right" w:pos="7200"/>
                <w:tab w:val="right" w:pos="8540"/>
              </w:tabs>
              <w:spacing w:line="340" w:lineRule="exact"/>
              <w:ind w:left="-35"/>
              <w:jc w:val="thaiDistribute"/>
              <w:rPr>
                <w:rFonts w:ascii="Arial" w:hAnsi="Arial"/>
                <w:sz w:val="18"/>
                <w:szCs w:val="18"/>
              </w:rPr>
            </w:pPr>
            <w:r w:rsidRPr="00C51CC4">
              <w:rPr>
                <w:rFonts w:ascii="Arial" w:hAnsi="Arial"/>
                <w:sz w:val="18"/>
                <w:szCs w:val="18"/>
              </w:rPr>
              <w:t>Subsidiaries</w:t>
            </w:r>
          </w:p>
        </w:tc>
        <w:tc>
          <w:tcPr>
            <w:tcW w:w="1170" w:type="dxa"/>
            <w:vAlign w:val="bottom"/>
          </w:tcPr>
          <w:p w14:paraId="16DEB4AB" w14:textId="276DFE13" w:rsidR="00E45C9C" w:rsidRPr="00C51CC4" w:rsidRDefault="00E45C9C" w:rsidP="00E45C9C">
            <w:pPr>
              <w:pBdr>
                <w:bottom w:val="double" w:sz="4" w:space="1" w:color="auto"/>
              </w:pBdr>
              <w:tabs>
                <w:tab w:val="decimal" w:pos="882"/>
              </w:tabs>
              <w:spacing w:line="340" w:lineRule="exact"/>
              <w:ind w:left="-35"/>
              <w:rPr>
                <w:rFonts w:ascii="Arial" w:hAnsi="Arial"/>
                <w:sz w:val="18"/>
                <w:szCs w:val="18"/>
              </w:rPr>
            </w:pPr>
            <w:r w:rsidRPr="00C51CC4">
              <w:rPr>
                <w:rFonts w:ascii="Arial" w:hAnsi="Arial"/>
                <w:sz w:val="18"/>
                <w:szCs w:val="18"/>
              </w:rPr>
              <w:t>-</w:t>
            </w:r>
          </w:p>
        </w:tc>
        <w:tc>
          <w:tcPr>
            <w:tcW w:w="1170" w:type="dxa"/>
            <w:vAlign w:val="bottom"/>
          </w:tcPr>
          <w:p w14:paraId="09D9AC6E" w14:textId="77777777" w:rsidR="00E45C9C" w:rsidRPr="00C51CC4" w:rsidRDefault="00E45C9C" w:rsidP="00E45C9C">
            <w:pPr>
              <w:pBdr>
                <w:bottom w:val="double" w:sz="4" w:space="1" w:color="auto"/>
              </w:pBdr>
              <w:tabs>
                <w:tab w:val="decimal" w:pos="882"/>
              </w:tabs>
              <w:spacing w:line="340" w:lineRule="exact"/>
              <w:ind w:left="-35"/>
              <w:rPr>
                <w:rFonts w:ascii="Arial" w:hAnsi="Arial"/>
                <w:sz w:val="18"/>
                <w:szCs w:val="18"/>
              </w:rPr>
            </w:pPr>
            <w:r w:rsidRPr="00C51CC4">
              <w:rPr>
                <w:rFonts w:ascii="Arial" w:hAnsi="Arial"/>
                <w:sz w:val="18"/>
                <w:szCs w:val="18"/>
              </w:rPr>
              <w:t>-</w:t>
            </w:r>
          </w:p>
        </w:tc>
        <w:tc>
          <w:tcPr>
            <w:tcW w:w="1170" w:type="dxa"/>
            <w:vAlign w:val="bottom"/>
          </w:tcPr>
          <w:p w14:paraId="0AD9C6F4" w14:textId="0D6CDBD6" w:rsidR="00E45C9C" w:rsidRPr="00C51CC4" w:rsidRDefault="00EF7010" w:rsidP="00E45C9C">
            <w:pPr>
              <w:pBdr>
                <w:bottom w:val="double" w:sz="4" w:space="1" w:color="auto"/>
              </w:pBdr>
              <w:tabs>
                <w:tab w:val="decimal" w:pos="882"/>
              </w:tabs>
              <w:spacing w:line="340" w:lineRule="exact"/>
              <w:rPr>
                <w:rFonts w:ascii="Arial" w:hAnsi="Arial"/>
                <w:sz w:val="18"/>
                <w:szCs w:val="18"/>
              </w:rPr>
            </w:pPr>
            <w:r w:rsidRPr="00C51CC4">
              <w:rPr>
                <w:rFonts w:ascii="Arial" w:hAnsi="Arial"/>
                <w:sz w:val="18"/>
                <w:szCs w:val="18"/>
              </w:rPr>
              <w:t>157,173</w:t>
            </w:r>
          </w:p>
        </w:tc>
        <w:tc>
          <w:tcPr>
            <w:tcW w:w="1170" w:type="dxa"/>
            <w:vAlign w:val="bottom"/>
          </w:tcPr>
          <w:p w14:paraId="583D9BE9" w14:textId="41B387A8" w:rsidR="00E45C9C" w:rsidRPr="00C51CC4" w:rsidRDefault="00E45C9C" w:rsidP="00E45C9C">
            <w:pPr>
              <w:pBdr>
                <w:bottom w:val="double" w:sz="4" w:space="1" w:color="auto"/>
              </w:pBdr>
              <w:tabs>
                <w:tab w:val="decimal" w:pos="882"/>
              </w:tabs>
              <w:spacing w:line="340" w:lineRule="exact"/>
              <w:rPr>
                <w:rFonts w:ascii="Arial" w:hAnsi="Arial"/>
                <w:sz w:val="18"/>
                <w:szCs w:val="18"/>
              </w:rPr>
            </w:pPr>
            <w:r w:rsidRPr="00C51CC4">
              <w:rPr>
                <w:rFonts w:ascii="Arial" w:hAnsi="Arial"/>
                <w:sz w:val="18"/>
                <w:szCs w:val="18"/>
              </w:rPr>
              <w:t>507,584</w:t>
            </w:r>
          </w:p>
        </w:tc>
      </w:tr>
      <w:tr w:rsidR="00E45C9C" w:rsidRPr="00C51CC4" w14:paraId="2612C118" w14:textId="77777777" w:rsidTr="00556A09">
        <w:tc>
          <w:tcPr>
            <w:tcW w:w="4320" w:type="dxa"/>
          </w:tcPr>
          <w:p w14:paraId="2DDB524C" w14:textId="38FFD8BA" w:rsidR="00E45C9C" w:rsidRPr="00C51CC4" w:rsidRDefault="00E45C9C" w:rsidP="00E45C9C">
            <w:pPr>
              <w:tabs>
                <w:tab w:val="decimal" w:pos="1092"/>
              </w:tabs>
              <w:spacing w:line="340" w:lineRule="exact"/>
              <w:ind w:left="-35"/>
              <w:rPr>
                <w:rFonts w:ascii="Arial" w:hAnsi="Arial"/>
                <w:sz w:val="18"/>
                <w:szCs w:val="18"/>
                <w:cs/>
              </w:rPr>
            </w:pPr>
            <w:r w:rsidRPr="00C51CC4">
              <w:rPr>
                <w:rFonts w:ascii="Arial" w:hAnsi="Arial"/>
                <w:b/>
                <w:bCs/>
                <w:sz w:val="18"/>
                <w:szCs w:val="18"/>
                <w:u w:val="single"/>
              </w:rPr>
              <w:t>Trade payables - related parties (Note 1</w:t>
            </w:r>
            <w:r w:rsidR="00975438" w:rsidRPr="00C51CC4">
              <w:rPr>
                <w:rFonts w:ascii="Arial" w:hAnsi="Arial"/>
                <w:b/>
                <w:bCs/>
                <w:sz w:val="18"/>
                <w:szCs w:val="18"/>
                <w:u w:val="single"/>
              </w:rPr>
              <w:t>7</w:t>
            </w:r>
            <w:r w:rsidRPr="00C51CC4">
              <w:rPr>
                <w:rFonts w:ascii="Arial" w:hAnsi="Arial"/>
                <w:b/>
                <w:bCs/>
                <w:sz w:val="18"/>
                <w:szCs w:val="18"/>
                <w:u w:val="single"/>
              </w:rPr>
              <w:t>)</w:t>
            </w:r>
          </w:p>
        </w:tc>
        <w:tc>
          <w:tcPr>
            <w:tcW w:w="1170" w:type="dxa"/>
          </w:tcPr>
          <w:p w14:paraId="5023141B" w14:textId="77777777" w:rsidR="00E45C9C" w:rsidRPr="00C51CC4" w:rsidRDefault="00E45C9C" w:rsidP="00E45C9C">
            <w:pPr>
              <w:tabs>
                <w:tab w:val="decimal" w:pos="1092"/>
              </w:tabs>
              <w:spacing w:line="340" w:lineRule="exact"/>
              <w:ind w:left="-35" w:hanging="102"/>
              <w:rPr>
                <w:rFonts w:ascii="Arial" w:hAnsi="Arial"/>
                <w:sz w:val="18"/>
                <w:szCs w:val="18"/>
                <w:cs/>
              </w:rPr>
            </w:pPr>
          </w:p>
        </w:tc>
        <w:tc>
          <w:tcPr>
            <w:tcW w:w="1170" w:type="dxa"/>
          </w:tcPr>
          <w:p w14:paraId="1F3B1409" w14:textId="77777777" w:rsidR="00E45C9C" w:rsidRPr="00C51CC4" w:rsidRDefault="00E45C9C" w:rsidP="00E45C9C">
            <w:pPr>
              <w:tabs>
                <w:tab w:val="decimal" w:pos="1092"/>
              </w:tabs>
              <w:spacing w:line="340" w:lineRule="exact"/>
              <w:ind w:left="-35" w:hanging="102"/>
              <w:rPr>
                <w:rFonts w:ascii="Arial" w:hAnsi="Arial"/>
                <w:sz w:val="18"/>
                <w:szCs w:val="18"/>
                <w:cs/>
              </w:rPr>
            </w:pPr>
          </w:p>
        </w:tc>
        <w:tc>
          <w:tcPr>
            <w:tcW w:w="1170" w:type="dxa"/>
            <w:vAlign w:val="bottom"/>
          </w:tcPr>
          <w:p w14:paraId="562C75D1" w14:textId="77777777" w:rsidR="00E45C9C" w:rsidRPr="00C51CC4" w:rsidRDefault="00E45C9C" w:rsidP="00E45C9C">
            <w:pPr>
              <w:tabs>
                <w:tab w:val="decimal" w:pos="1092"/>
              </w:tabs>
              <w:spacing w:line="340" w:lineRule="exact"/>
              <w:rPr>
                <w:rFonts w:ascii="Arial" w:hAnsi="Arial"/>
                <w:sz w:val="18"/>
                <w:szCs w:val="18"/>
              </w:rPr>
            </w:pPr>
          </w:p>
        </w:tc>
        <w:tc>
          <w:tcPr>
            <w:tcW w:w="1170" w:type="dxa"/>
            <w:vAlign w:val="bottom"/>
          </w:tcPr>
          <w:p w14:paraId="664355AD" w14:textId="77777777" w:rsidR="00E45C9C" w:rsidRPr="00C51CC4" w:rsidRDefault="00E45C9C" w:rsidP="00E45C9C">
            <w:pPr>
              <w:tabs>
                <w:tab w:val="decimal" w:pos="1092"/>
              </w:tabs>
              <w:spacing w:line="340" w:lineRule="exact"/>
              <w:rPr>
                <w:rFonts w:ascii="Arial" w:hAnsi="Arial"/>
                <w:sz w:val="18"/>
                <w:szCs w:val="18"/>
              </w:rPr>
            </w:pPr>
          </w:p>
        </w:tc>
      </w:tr>
      <w:tr w:rsidR="00E45C9C" w:rsidRPr="00C51CC4" w14:paraId="55D7AC1D" w14:textId="77777777" w:rsidTr="00AA2742">
        <w:tc>
          <w:tcPr>
            <w:tcW w:w="4320" w:type="dxa"/>
          </w:tcPr>
          <w:p w14:paraId="0F554635" w14:textId="77777777" w:rsidR="00E45C9C" w:rsidRPr="00C51CC4" w:rsidRDefault="00E45C9C" w:rsidP="00E45C9C">
            <w:pPr>
              <w:tabs>
                <w:tab w:val="left" w:pos="900"/>
                <w:tab w:val="left" w:pos="2160"/>
                <w:tab w:val="right" w:pos="7200"/>
                <w:tab w:val="right" w:pos="8540"/>
              </w:tabs>
              <w:spacing w:line="340" w:lineRule="exact"/>
              <w:ind w:left="-35"/>
              <w:jc w:val="thaiDistribute"/>
              <w:rPr>
                <w:rFonts w:ascii="Arial" w:hAnsi="Arial"/>
                <w:sz w:val="18"/>
                <w:szCs w:val="18"/>
                <w:cs/>
              </w:rPr>
            </w:pPr>
            <w:r w:rsidRPr="00C51CC4">
              <w:rPr>
                <w:rFonts w:ascii="Arial" w:hAnsi="Arial"/>
                <w:sz w:val="18"/>
                <w:szCs w:val="18"/>
              </w:rPr>
              <w:t>Parent company</w:t>
            </w:r>
          </w:p>
        </w:tc>
        <w:tc>
          <w:tcPr>
            <w:tcW w:w="1170" w:type="dxa"/>
            <w:vAlign w:val="bottom"/>
          </w:tcPr>
          <w:p w14:paraId="1A965116" w14:textId="2FF51DCC" w:rsidR="00E45C9C" w:rsidRPr="00C51CC4" w:rsidRDefault="00F31571" w:rsidP="00E45C9C">
            <w:pPr>
              <w:tabs>
                <w:tab w:val="decimal" w:pos="882"/>
              </w:tabs>
              <w:spacing w:line="340" w:lineRule="exact"/>
              <w:ind w:left="-35"/>
              <w:rPr>
                <w:rFonts w:ascii="Arial" w:hAnsi="Arial"/>
                <w:sz w:val="18"/>
                <w:szCs w:val="18"/>
                <w:cs/>
              </w:rPr>
            </w:pPr>
            <w:r w:rsidRPr="00C51CC4">
              <w:rPr>
                <w:rFonts w:ascii="Arial" w:hAnsi="Arial"/>
                <w:sz w:val="18"/>
                <w:szCs w:val="18"/>
              </w:rPr>
              <w:t>80,611</w:t>
            </w:r>
          </w:p>
        </w:tc>
        <w:tc>
          <w:tcPr>
            <w:tcW w:w="1170" w:type="dxa"/>
            <w:vAlign w:val="bottom"/>
          </w:tcPr>
          <w:p w14:paraId="2AD236FC" w14:textId="1A331501" w:rsidR="00E45C9C" w:rsidRPr="00C51CC4" w:rsidRDefault="00E45C9C" w:rsidP="00E45C9C">
            <w:pPr>
              <w:tabs>
                <w:tab w:val="decimal" w:pos="882"/>
              </w:tabs>
              <w:spacing w:line="340" w:lineRule="exact"/>
              <w:ind w:left="-35"/>
              <w:rPr>
                <w:rFonts w:ascii="Arial" w:hAnsi="Arial"/>
                <w:sz w:val="18"/>
                <w:szCs w:val="18"/>
                <w:cs/>
              </w:rPr>
            </w:pPr>
            <w:r w:rsidRPr="00C51CC4">
              <w:rPr>
                <w:rFonts w:ascii="Arial" w:hAnsi="Arial"/>
                <w:sz w:val="18"/>
                <w:szCs w:val="18"/>
              </w:rPr>
              <w:t>128,799</w:t>
            </w:r>
          </w:p>
        </w:tc>
        <w:tc>
          <w:tcPr>
            <w:tcW w:w="1170" w:type="dxa"/>
            <w:vAlign w:val="bottom"/>
          </w:tcPr>
          <w:p w14:paraId="7DF4E37C" w14:textId="0A5DF798" w:rsidR="00E45C9C" w:rsidRPr="00C51CC4" w:rsidRDefault="006E124D" w:rsidP="00E45C9C">
            <w:pPr>
              <w:tabs>
                <w:tab w:val="decimal" w:pos="882"/>
              </w:tabs>
              <w:spacing w:line="340" w:lineRule="exact"/>
              <w:rPr>
                <w:rFonts w:ascii="Arial" w:hAnsi="Arial"/>
                <w:sz w:val="18"/>
                <w:szCs w:val="18"/>
                <w:cs/>
              </w:rPr>
            </w:pPr>
            <w:r w:rsidRPr="00C51CC4">
              <w:rPr>
                <w:rFonts w:ascii="Arial" w:hAnsi="Arial"/>
                <w:sz w:val="18"/>
                <w:szCs w:val="18"/>
              </w:rPr>
              <w:t>4,317</w:t>
            </w:r>
          </w:p>
        </w:tc>
        <w:tc>
          <w:tcPr>
            <w:tcW w:w="1170" w:type="dxa"/>
            <w:vAlign w:val="bottom"/>
          </w:tcPr>
          <w:p w14:paraId="7DD1648A" w14:textId="73E787AF" w:rsidR="00E45C9C" w:rsidRPr="00C51CC4" w:rsidRDefault="00E45C9C" w:rsidP="00E45C9C">
            <w:pPr>
              <w:tabs>
                <w:tab w:val="decimal" w:pos="882"/>
              </w:tabs>
              <w:spacing w:line="340" w:lineRule="exact"/>
              <w:rPr>
                <w:rFonts w:ascii="Arial" w:hAnsi="Arial"/>
                <w:sz w:val="18"/>
                <w:szCs w:val="18"/>
                <w:cs/>
              </w:rPr>
            </w:pPr>
            <w:r w:rsidRPr="00C51CC4">
              <w:rPr>
                <w:rFonts w:ascii="Arial" w:hAnsi="Arial"/>
                <w:sz w:val="18"/>
                <w:szCs w:val="18"/>
              </w:rPr>
              <w:t>8,711</w:t>
            </w:r>
          </w:p>
        </w:tc>
      </w:tr>
      <w:tr w:rsidR="00E45C9C" w:rsidRPr="00C51CC4" w14:paraId="35A01AF5" w14:textId="77777777" w:rsidTr="00AA2742">
        <w:tc>
          <w:tcPr>
            <w:tcW w:w="4320" w:type="dxa"/>
          </w:tcPr>
          <w:p w14:paraId="2070ADD0" w14:textId="77777777" w:rsidR="00E45C9C" w:rsidRPr="00C51CC4" w:rsidRDefault="00E45C9C" w:rsidP="00E45C9C">
            <w:pPr>
              <w:tabs>
                <w:tab w:val="left" w:pos="900"/>
                <w:tab w:val="left" w:pos="2160"/>
                <w:tab w:val="right" w:pos="7200"/>
                <w:tab w:val="right" w:pos="8540"/>
              </w:tabs>
              <w:spacing w:line="340" w:lineRule="exact"/>
              <w:ind w:left="-35"/>
              <w:jc w:val="thaiDistribute"/>
              <w:rPr>
                <w:rFonts w:ascii="Arial" w:hAnsi="Arial"/>
                <w:sz w:val="18"/>
                <w:szCs w:val="18"/>
                <w:cs/>
              </w:rPr>
            </w:pPr>
            <w:r w:rsidRPr="00C51CC4">
              <w:rPr>
                <w:rFonts w:ascii="Arial" w:hAnsi="Arial"/>
                <w:sz w:val="18"/>
                <w:szCs w:val="18"/>
              </w:rPr>
              <w:t>Subsidiaries</w:t>
            </w:r>
          </w:p>
        </w:tc>
        <w:tc>
          <w:tcPr>
            <w:tcW w:w="1170" w:type="dxa"/>
            <w:vAlign w:val="bottom"/>
          </w:tcPr>
          <w:p w14:paraId="44FB30F8" w14:textId="6984E73C" w:rsidR="00E45C9C" w:rsidRPr="00C51CC4" w:rsidRDefault="00F31571" w:rsidP="00E45C9C">
            <w:pPr>
              <w:pBdr>
                <w:bottom w:val="single" w:sz="2" w:space="1" w:color="auto"/>
              </w:pBdr>
              <w:tabs>
                <w:tab w:val="decimal" w:pos="882"/>
              </w:tabs>
              <w:spacing w:line="340" w:lineRule="exact"/>
              <w:ind w:left="-35"/>
              <w:rPr>
                <w:rFonts w:ascii="Arial" w:hAnsi="Arial"/>
                <w:sz w:val="18"/>
                <w:szCs w:val="18"/>
              </w:rPr>
            </w:pPr>
            <w:r w:rsidRPr="00C51CC4">
              <w:rPr>
                <w:rFonts w:ascii="Arial" w:hAnsi="Arial"/>
                <w:sz w:val="18"/>
                <w:szCs w:val="18"/>
              </w:rPr>
              <w:t>-</w:t>
            </w:r>
          </w:p>
        </w:tc>
        <w:tc>
          <w:tcPr>
            <w:tcW w:w="1170" w:type="dxa"/>
            <w:vAlign w:val="bottom"/>
          </w:tcPr>
          <w:p w14:paraId="0A5B7069" w14:textId="49E6E492" w:rsidR="00E45C9C" w:rsidRPr="00C51CC4" w:rsidRDefault="00E45C9C" w:rsidP="00E45C9C">
            <w:pPr>
              <w:pBdr>
                <w:bottom w:val="single" w:sz="2" w:space="1" w:color="auto"/>
              </w:pBdr>
              <w:tabs>
                <w:tab w:val="decimal" w:pos="882"/>
              </w:tabs>
              <w:spacing w:line="340" w:lineRule="exact"/>
              <w:ind w:left="-35"/>
              <w:rPr>
                <w:rFonts w:ascii="Arial" w:hAnsi="Arial"/>
                <w:sz w:val="18"/>
                <w:szCs w:val="18"/>
              </w:rPr>
            </w:pPr>
            <w:r w:rsidRPr="00C51CC4">
              <w:rPr>
                <w:rFonts w:ascii="Arial" w:hAnsi="Arial"/>
                <w:sz w:val="18"/>
                <w:szCs w:val="18"/>
              </w:rPr>
              <w:t>-</w:t>
            </w:r>
          </w:p>
        </w:tc>
        <w:tc>
          <w:tcPr>
            <w:tcW w:w="1170" w:type="dxa"/>
            <w:vAlign w:val="bottom"/>
          </w:tcPr>
          <w:p w14:paraId="1DA6542E" w14:textId="1927543F" w:rsidR="00E45C9C" w:rsidRPr="00C51CC4" w:rsidRDefault="006E124D" w:rsidP="00E45C9C">
            <w:pPr>
              <w:pBdr>
                <w:bottom w:val="single" w:sz="2" w:space="1" w:color="auto"/>
              </w:pBdr>
              <w:tabs>
                <w:tab w:val="decimal" w:pos="882"/>
              </w:tabs>
              <w:spacing w:line="340" w:lineRule="exact"/>
              <w:rPr>
                <w:rFonts w:ascii="Arial" w:hAnsi="Arial"/>
                <w:sz w:val="18"/>
                <w:szCs w:val="18"/>
              </w:rPr>
            </w:pPr>
            <w:r w:rsidRPr="00C51CC4">
              <w:rPr>
                <w:rFonts w:ascii="Arial" w:hAnsi="Arial"/>
                <w:sz w:val="18"/>
                <w:szCs w:val="18"/>
              </w:rPr>
              <w:t>14,114</w:t>
            </w:r>
          </w:p>
        </w:tc>
        <w:tc>
          <w:tcPr>
            <w:tcW w:w="1170" w:type="dxa"/>
            <w:vAlign w:val="bottom"/>
          </w:tcPr>
          <w:p w14:paraId="784218AD" w14:textId="72D01DFC" w:rsidR="00E45C9C" w:rsidRPr="00C51CC4" w:rsidRDefault="00E45C9C" w:rsidP="00E45C9C">
            <w:pPr>
              <w:pBdr>
                <w:bottom w:val="single" w:sz="2" w:space="1" w:color="auto"/>
              </w:pBdr>
              <w:tabs>
                <w:tab w:val="decimal" w:pos="882"/>
              </w:tabs>
              <w:spacing w:line="340" w:lineRule="exact"/>
              <w:rPr>
                <w:rFonts w:ascii="Arial" w:hAnsi="Arial"/>
                <w:sz w:val="18"/>
                <w:szCs w:val="18"/>
              </w:rPr>
            </w:pPr>
            <w:r w:rsidRPr="00C51CC4">
              <w:rPr>
                <w:rFonts w:ascii="Arial" w:hAnsi="Arial"/>
                <w:sz w:val="18"/>
                <w:szCs w:val="18"/>
              </w:rPr>
              <w:t>9,511</w:t>
            </w:r>
          </w:p>
        </w:tc>
      </w:tr>
      <w:tr w:rsidR="00E45C9C" w:rsidRPr="00C51CC4" w14:paraId="22EC3115" w14:textId="77777777" w:rsidTr="00AA2742">
        <w:tc>
          <w:tcPr>
            <w:tcW w:w="4320" w:type="dxa"/>
          </w:tcPr>
          <w:p w14:paraId="4580CDB5" w14:textId="77777777" w:rsidR="00E45C9C" w:rsidRPr="00C51CC4" w:rsidRDefault="00E45C9C" w:rsidP="00E45C9C">
            <w:pPr>
              <w:tabs>
                <w:tab w:val="left" w:pos="900"/>
                <w:tab w:val="left" w:pos="2160"/>
                <w:tab w:val="right" w:pos="7200"/>
                <w:tab w:val="right" w:pos="8540"/>
              </w:tabs>
              <w:spacing w:line="340" w:lineRule="exact"/>
              <w:ind w:left="-35"/>
              <w:jc w:val="thaiDistribute"/>
              <w:rPr>
                <w:rFonts w:ascii="Arial" w:hAnsi="Arial"/>
                <w:sz w:val="18"/>
                <w:szCs w:val="18"/>
              </w:rPr>
            </w:pPr>
            <w:r w:rsidRPr="00C51CC4">
              <w:rPr>
                <w:rFonts w:ascii="Arial" w:hAnsi="Arial"/>
                <w:sz w:val="18"/>
                <w:szCs w:val="18"/>
              </w:rPr>
              <w:t xml:space="preserve">Total </w:t>
            </w:r>
          </w:p>
        </w:tc>
        <w:tc>
          <w:tcPr>
            <w:tcW w:w="1170" w:type="dxa"/>
            <w:vAlign w:val="bottom"/>
          </w:tcPr>
          <w:p w14:paraId="3041E394" w14:textId="66883545" w:rsidR="00E45C9C" w:rsidRPr="00C51CC4" w:rsidRDefault="00F31571" w:rsidP="00E45C9C">
            <w:pPr>
              <w:pBdr>
                <w:bottom w:val="double" w:sz="4" w:space="1" w:color="auto"/>
              </w:pBdr>
              <w:tabs>
                <w:tab w:val="decimal" w:pos="882"/>
              </w:tabs>
              <w:spacing w:line="340" w:lineRule="exact"/>
              <w:ind w:left="-35"/>
              <w:rPr>
                <w:rFonts w:ascii="Arial" w:hAnsi="Arial"/>
                <w:sz w:val="18"/>
                <w:szCs w:val="18"/>
                <w:cs/>
              </w:rPr>
            </w:pPr>
            <w:r w:rsidRPr="00C51CC4">
              <w:rPr>
                <w:rFonts w:ascii="Arial" w:hAnsi="Arial"/>
                <w:sz w:val="18"/>
                <w:szCs w:val="18"/>
              </w:rPr>
              <w:t>80,611</w:t>
            </w:r>
          </w:p>
        </w:tc>
        <w:tc>
          <w:tcPr>
            <w:tcW w:w="1170" w:type="dxa"/>
            <w:vAlign w:val="bottom"/>
          </w:tcPr>
          <w:p w14:paraId="25DA15E0" w14:textId="38B44C03" w:rsidR="00E45C9C" w:rsidRPr="00C51CC4" w:rsidRDefault="00E45C9C" w:rsidP="00E45C9C">
            <w:pPr>
              <w:pBdr>
                <w:bottom w:val="double" w:sz="4" w:space="1" w:color="auto"/>
              </w:pBdr>
              <w:tabs>
                <w:tab w:val="decimal" w:pos="882"/>
              </w:tabs>
              <w:spacing w:line="340" w:lineRule="exact"/>
              <w:ind w:left="-35"/>
              <w:rPr>
                <w:rFonts w:ascii="Arial" w:hAnsi="Arial"/>
                <w:sz w:val="18"/>
                <w:szCs w:val="18"/>
                <w:cs/>
              </w:rPr>
            </w:pPr>
            <w:r w:rsidRPr="00C51CC4">
              <w:rPr>
                <w:rFonts w:ascii="Arial" w:hAnsi="Arial"/>
                <w:sz w:val="18"/>
                <w:szCs w:val="18"/>
              </w:rPr>
              <w:t>128,799</w:t>
            </w:r>
          </w:p>
        </w:tc>
        <w:tc>
          <w:tcPr>
            <w:tcW w:w="1170" w:type="dxa"/>
            <w:vAlign w:val="bottom"/>
          </w:tcPr>
          <w:p w14:paraId="722B00AE" w14:textId="7317B59C" w:rsidR="00E45C9C" w:rsidRPr="00C51CC4" w:rsidRDefault="006E124D" w:rsidP="00E45C9C">
            <w:pPr>
              <w:pBdr>
                <w:bottom w:val="double" w:sz="4" w:space="1" w:color="auto"/>
              </w:pBdr>
              <w:tabs>
                <w:tab w:val="decimal" w:pos="882"/>
              </w:tabs>
              <w:spacing w:line="340" w:lineRule="exact"/>
              <w:rPr>
                <w:rFonts w:ascii="Arial" w:hAnsi="Arial"/>
                <w:sz w:val="18"/>
                <w:szCs w:val="18"/>
              </w:rPr>
            </w:pPr>
            <w:r w:rsidRPr="00C51CC4">
              <w:rPr>
                <w:rFonts w:ascii="Arial" w:hAnsi="Arial"/>
                <w:sz w:val="18"/>
                <w:szCs w:val="18"/>
              </w:rPr>
              <w:t>18,431</w:t>
            </w:r>
          </w:p>
        </w:tc>
        <w:tc>
          <w:tcPr>
            <w:tcW w:w="1170" w:type="dxa"/>
            <w:vAlign w:val="bottom"/>
          </w:tcPr>
          <w:p w14:paraId="09F6CD00" w14:textId="74000C0C" w:rsidR="00E45C9C" w:rsidRPr="00C51CC4" w:rsidRDefault="00E45C9C" w:rsidP="00E45C9C">
            <w:pPr>
              <w:pBdr>
                <w:bottom w:val="double" w:sz="4" w:space="1" w:color="auto"/>
              </w:pBdr>
              <w:tabs>
                <w:tab w:val="decimal" w:pos="882"/>
              </w:tabs>
              <w:spacing w:line="340" w:lineRule="exact"/>
              <w:rPr>
                <w:rFonts w:ascii="Arial" w:hAnsi="Arial"/>
                <w:sz w:val="18"/>
                <w:szCs w:val="18"/>
              </w:rPr>
            </w:pPr>
            <w:r w:rsidRPr="00C51CC4">
              <w:rPr>
                <w:rFonts w:ascii="Arial" w:hAnsi="Arial"/>
                <w:sz w:val="18"/>
                <w:szCs w:val="18"/>
              </w:rPr>
              <w:t>18,222</w:t>
            </w:r>
          </w:p>
        </w:tc>
      </w:tr>
    </w:tbl>
    <w:p w14:paraId="6AB91B54" w14:textId="77777777" w:rsidR="00516270" w:rsidRDefault="006F4BCA" w:rsidP="00195DA7">
      <w:pPr>
        <w:overflowPunct/>
        <w:autoSpaceDE/>
        <w:autoSpaceDN/>
        <w:adjustRightInd/>
        <w:spacing w:before="240" w:after="200" w:line="276" w:lineRule="auto"/>
        <w:ind w:left="547" w:hanging="547"/>
        <w:textAlignment w:val="auto"/>
        <w:rPr>
          <w:rFonts w:ascii="Arial" w:hAnsi="Arial"/>
          <w:b/>
          <w:bCs/>
          <w:sz w:val="22"/>
          <w:szCs w:val="22"/>
        </w:rPr>
      </w:pPr>
      <w:r w:rsidRPr="00C51CC4">
        <w:rPr>
          <w:rFonts w:ascii="Arial" w:hAnsi="Arial"/>
          <w:b/>
          <w:bCs/>
          <w:sz w:val="22"/>
          <w:szCs w:val="22"/>
        </w:rPr>
        <w:tab/>
      </w:r>
    </w:p>
    <w:p w14:paraId="54068EAD" w14:textId="77777777" w:rsidR="00516270" w:rsidRDefault="005162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C0C8DE" w14:textId="1A9C6EAC" w:rsidR="00837E8B" w:rsidRPr="00C51CC4" w:rsidRDefault="00516270" w:rsidP="00195DA7">
      <w:pPr>
        <w:overflowPunct/>
        <w:autoSpaceDE/>
        <w:autoSpaceDN/>
        <w:adjustRightInd/>
        <w:spacing w:before="240" w:after="200" w:line="276" w:lineRule="auto"/>
        <w:ind w:left="547" w:hanging="547"/>
        <w:textAlignment w:val="auto"/>
      </w:pPr>
      <w:r w:rsidRPr="00516270">
        <w:rPr>
          <w:rFonts w:ascii="Arial" w:hAnsi="Arial"/>
          <w:b/>
          <w:bCs/>
          <w:sz w:val="22"/>
          <w:szCs w:val="22"/>
        </w:rPr>
        <w:lastRenderedPageBreak/>
        <w:tab/>
      </w:r>
      <w:r w:rsidR="0067741C" w:rsidRPr="00C51CC4">
        <w:rPr>
          <w:rFonts w:ascii="Arial" w:hAnsi="Arial"/>
          <w:b/>
          <w:bCs/>
          <w:sz w:val="22"/>
          <w:szCs w:val="22"/>
          <w:u w:val="single"/>
        </w:rPr>
        <w:t>L</w:t>
      </w:r>
      <w:r w:rsidR="00E14EA7" w:rsidRPr="00C51CC4">
        <w:rPr>
          <w:rFonts w:ascii="Arial" w:hAnsi="Arial"/>
          <w:b/>
          <w:bCs/>
          <w:sz w:val="22"/>
          <w:szCs w:val="22"/>
          <w:u w:val="single"/>
        </w:rPr>
        <w:t>oans from related parties</w:t>
      </w:r>
    </w:p>
    <w:p w14:paraId="601CC3A4" w14:textId="077D8303" w:rsidR="00837E8B" w:rsidRPr="00C51CC4" w:rsidRDefault="00837E8B" w:rsidP="00411B8E">
      <w:pPr>
        <w:tabs>
          <w:tab w:val="left" w:pos="900"/>
          <w:tab w:val="left" w:pos="1440"/>
        </w:tabs>
        <w:spacing w:before="120" w:after="120" w:line="380" w:lineRule="exact"/>
        <w:ind w:left="540" w:right="-43"/>
        <w:jc w:val="thaiDistribute"/>
        <w:rPr>
          <w:rFonts w:ascii="Arial" w:hAnsi="Arial"/>
          <w:sz w:val="22"/>
          <w:szCs w:val="22"/>
        </w:rPr>
      </w:pPr>
      <w:r w:rsidRPr="00C51CC4">
        <w:rPr>
          <w:rFonts w:ascii="Arial" w:hAnsi="Arial"/>
          <w:sz w:val="22"/>
          <w:szCs w:val="22"/>
        </w:rPr>
        <w:t xml:space="preserve">As at </w:t>
      </w:r>
      <w:r w:rsidRPr="00C51CC4">
        <w:rPr>
          <w:rFonts w:ascii="Arial" w:hAnsi="Arial"/>
          <w:color w:val="000000"/>
          <w:sz w:val="22"/>
          <w:szCs w:val="22"/>
        </w:rPr>
        <w:t xml:space="preserve">31 March </w:t>
      </w:r>
      <w:r w:rsidR="00F34DC5" w:rsidRPr="00C51CC4">
        <w:rPr>
          <w:rFonts w:ascii="Arial" w:hAnsi="Arial"/>
          <w:color w:val="000000"/>
          <w:sz w:val="22"/>
          <w:szCs w:val="22"/>
        </w:rPr>
        <w:t>20</w:t>
      </w:r>
      <w:r w:rsidR="0073666F" w:rsidRPr="00C51CC4">
        <w:rPr>
          <w:rFonts w:ascii="Arial" w:hAnsi="Arial"/>
          <w:color w:val="000000"/>
          <w:sz w:val="22"/>
          <w:szCs w:val="22"/>
        </w:rPr>
        <w:t>2</w:t>
      </w:r>
      <w:r w:rsidR="00E45C9C" w:rsidRPr="00C51CC4">
        <w:rPr>
          <w:rFonts w:ascii="Arial" w:hAnsi="Arial"/>
          <w:color w:val="000000"/>
          <w:sz w:val="22"/>
          <w:szCs w:val="22"/>
        </w:rPr>
        <w:t>1</w:t>
      </w:r>
      <w:r w:rsidRPr="00C51CC4">
        <w:rPr>
          <w:rFonts w:ascii="Arial" w:hAnsi="Arial"/>
          <w:color w:val="000000"/>
          <w:sz w:val="22"/>
          <w:szCs w:val="22"/>
        </w:rPr>
        <w:t xml:space="preserve"> and </w:t>
      </w:r>
      <w:r w:rsidR="00F34DC5" w:rsidRPr="00C51CC4">
        <w:rPr>
          <w:rFonts w:ascii="Arial" w:hAnsi="Arial"/>
          <w:color w:val="000000"/>
          <w:sz w:val="22"/>
          <w:szCs w:val="22"/>
        </w:rPr>
        <w:t>20</w:t>
      </w:r>
      <w:r w:rsidR="00E45C9C" w:rsidRPr="00C51CC4">
        <w:rPr>
          <w:rFonts w:ascii="Arial" w:hAnsi="Arial"/>
          <w:color w:val="000000"/>
          <w:sz w:val="22"/>
          <w:szCs w:val="22"/>
        </w:rPr>
        <w:t>20</w:t>
      </w:r>
      <w:r w:rsidRPr="00C51CC4">
        <w:rPr>
          <w:rFonts w:ascii="Arial" w:hAnsi="Arial"/>
          <w:sz w:val="22"/>
          <w:szCs w:val="22"/>
        </w:rPr>
        <w:t>, the balance</w:t>
      </w:r>
      <w:r w:rsidR="00A95BD3" w:rsidRPr="00C51CC4">
        <w:rPr>
          <w:rFonts w:ascii="Arial" w:hAnsi="Arial"/>
          <w:sz w:val="22"/>
          <w:szCs w:val="22"/>
        </w:rPr>
        <w:t>s</w:t>
      </w:r>
      <w:r w:rsidRPr="00C51CC4">
        <w:rPr>
          <w:rFonts w:ascii="Arial" w:hAnsi="Arial"/>
          <w:sz w:val="22"/>
          <w:szCs w:val="22"/>
        </w:rPr>
        <w:t xml:space="preserve"> of</w:t>
      </w:r>
      <w:r w:rsidR="00A95BD3" w:rsidRPr="00C51CC4">
        <w:rPr>
          <w:rFonts w:ascii="Arial" w:hAnsi="Arial"/>
          <w:sz w:val="22"/>
          <w:szCs w:val="22"/>
        </w:rPr>
        <w:t xml:space="preserve"> loans between the Company and </w:t>
      </w:r>
      <w:r w:rsidRPr="00C51CC4">
        <w:rPr>
          <w:rFonts w:ascii="Arial" w:hAnsi="Arial"/>
          <w:sz w:val="22"/>
          <w:szCs w:val="22"/>
        </w:rPr>
        <w:t xml:space="preserve">related </w:t>
      </w:r>
      <w:r w:rsidR="00A95BD3" w:rsidRPr="00C51CC4">
        <w:rPr>
          <w:rFonts w:ascii="Arial" w:hAnsi="Arial"/>
          <w:sz w:val="22"/>
          <w:szCs w:val="22"/>
        </w:rPr>
        <w:t>parties</w:t>
      </w:r>
      <w:r w:rsidR="007474EB" w:rsidRPr="00C51CC4">
        <w:rPr>
          <w:rFonts w:ascii="Arial" w:hAnsi="Arial"/>
          <w:sz w:val="22"/>
          <w:szCs w:val="22"/>
        </w:rPr>
        <w:t>,</w:t>
      </w:r>
      <w:r w:rsidRPr="00C51CC4">
        <w:rPr>
          <w:rFonts w:ascii="Arial" w:hAnsi="Arial"/>
          <w:sz w:val="22"/>
          <w:szCs w:val="22"/>
        </w:rPr>
        <w:t xml:space="preserve"> and the movement</w:t>
      </w:r>
      <w:r w:rsidR="00740BF6" w:rsidRPr="00C51CC4">
        <w:rPr>
          <w:rFonts w:ascii="Arial" w:hAnsi="Arial"/>
          <w:sz w:val="22"/>
          <w:szCs w:val="22"/>
        </w:rPr>
        <w:t>s</w:t>
      </w:r>
      <w:r w:rsidRPr="00C51CC4">
        <w:rPr>
          <w:rFonts w:ascii="Arial" w:hAnsi="Arial"/>
          <w:sz w:val="22"/>
          <w:szCs w:val="22"/>
        </w:rPr>
        <w:t xml:space="preserve"> </w:t>
      </w:r>
      <w:r w:rsidR="007474EB" w:rsidRPr="00C51CC4">
        <w:rPr>
          <w:rFonts w:ascii="Arial" w:hAnsi="Arial"/>
          <w:sz w:val="22"/>
          <w:szCs w:val="22"/>
        </w:rPr>
        <w:t xml:space="preserve">of these loans </w:t>
      </w:r>
      <w:r w:rsidR="0063439F" w:rsidRPr="00C51CC4">
        <w:rPr>
          <w:rFonts w:ascii="Arial" w:hAnsi="Arial"/>
          <w:sz w:val="22"/>
          <w:szCs w:val="22"/>
        </w:rPr>
        <w:t>were</w:t>
      </w:r>
      <w:r w:rsidRPr="00C51CC4">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5E13B3" w:rsidRPr="00C51CC4" w14:paraId="5F25676C" w14:textId="77777777" w:rsidTr="005E13B3">
        <w:trPr>
          <w:cantSplit/>
        </w:trPr>
        <w:tc>
          <w:tcPr>
            <w:tcW w:w="1440" w:type="dxa"/>
          </w:tcPr>
          <w:p w14:paraId="1D923E1B" w14:textId="77777777" w:rsidR="005E13B3" w:rsidRPr="00C51CC4" w:rsidRDefault="005E13B3" w:rsidP="004B3DE6">
            <w:pPr>
              <w:spacing w:line="260" w:lineRule="exact"/>
              <w:ind w:right="-43"/>
              <w:jc w:val="right"/>
              <w:rPr>
                <w:rFonts w:ascii="Arial" w:hAnsi="Arial"/>
                <w:sz w:val="14"/>
                <w:szCs w:val="14"/>
              </w:rPr>
            </w:pPr>
          </w:p>
        </w:tc>
        <w:tc>
          <w:tcPr>
            <w:tcW w:w="7560" w:type="dxa"/>
            <w:gridSpan w:val="7"/>
          </w:tcPr>
          <w:p w14:paraId="0E654C1B" w14:textId="77777777" w:rsidR="005E13B3" w:rsidRPr="00C51CC4" w:rsidRDefault="005E13B3" w:rsidP="004B3DE6">
            <w:pPr>
              <w:spacing w:line="260" w:lineRule="exact"/>
              <w:ind w:right="-43"/>
              <w:jc w:val="right"/>
              <w:rPr>
                <w:rFonts w:ascii="Arial" w:hAnsi="Arial"/>
                <w:sz w:val="14"/>
                <w:szCs w:val="14"/>
              </w:rPr>
            </w:pPr>
            <w:r w:rsidRPr="00C51CC4">
              <w:rPr>
                <w:rFonts w:ascii="Arial" w:hAnsi="Arial"/>
                <w:sz w:val="14"/>
                <w:szCs w:val="14"/>
              </w:rPr>
              <w:t xml:space="preserve"> (Unit: Thousand Baht)</w:t>
            </w:r>
          </w:p>
        </w:tc>
      </w:tr>
      <w:tr w:rsidR="005E13B3" w:rsidRPr="00C51CC4" w14:paraId="6CF67E38" w14:textId="77777777" w:rsidTr="005E13B3">
        <w:tc>
          <w:tcPr>
            <w:tcW w:w="1890" w:type="dxa"/>
            <w:gridSpan w:val="2"/>
          </w:tcPr>
          <w:p w14:paraId="38FD7C3E" w14:textId="77777777" w:rsidR="005E13B3" w:rsidRPr="00C51CC4"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C51CC4"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C51CC4"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C51CC4">
              <w:rPr>
                <w:rFonts w:ascii="Arial" w:hAnsi="Arial"/>
                <w:sz w:val="14"/>
                <w:szCs w:val="14"/>
              </w:rPr>
              <w:t>Separate financial statements</w:t>
            </w:r>
          </w:p>
        </w:tc>
      </w:tr>
      <w:tr w:rsidR="00E45C9C" w:rsidRPr="00C51CC4" w14:paraId="2CE8FE96" w14:textId="77777777" w:rsidTr="005E13B3">
        <w:tc>
          <w:tcPr>
            <w:tcW w:w="1890" w:type="dxa"/>
            <w:gridSpan w:val="2"/>
            <w:vMerge w:val="restart"/>
            <w:vAlign w:val="bottom"/>
          </w:tcPr>
          <w:p w14:paraId="47552A2C" w14:textId="71B8DCBE" w:rsidR="00E45C9C" w:rsidRPr="00C51CC4" w:rsidRDefault="00E45C9C" w:rsidP="004B3DE6">
            <w:pPr>
              <w:pBdr>
                <w:bottom w:val="single" w:sz="4" w:space="1" w:color="auto"/>
              </w:pBdr>
              <w:spacing w:line="260" w:lineRule="exact"/>
              <w:ind w:right="-43"/>
              <w:jc w:val="center"/>
              <w:rPr>
                <w:rFonts w:ascii="Arial" w:hAnsi="Arial"/>
                <w:b/>
                <w:bCs/>
                <w:sz w:val="14"/>
                <w:szCs w:val="14"/>
                <w:u w:val="single"/>
              </w:rPr>
            </w:pPr>
            <w:r w:rsidRPr="00C51CC4">
              <w:rPr>
                <w:rFonts w:ascii="Arial" w:hAnsi="Arial"/>
                <w:sz w:val="14"/>
                <w:szCs w:val="14"/>
              </w:rPr>
              <w:t>Long-term loans from related party</w:t>
            </w:r>
          </w:p>
        </w:tc>
        <w:tc>
          <w:tcPr>
            <w:tcW w:w="1260" w:type="dxa"/>
            <w:vAlign w:val="bottom"/>
          </w:tcPr>
          <w:p w14:paraId="293FAF54" w14:textId="77777777" w:rsidR="00E45C9C" w:rsidRPr="00C51CC4" w:rsidRDefault="00E45C9C"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E45C9C" w:rsidRPr="00C51CC4" w:rsidRDefault="00E45C9C" w:rsidP="004B3DE6">
            <w:pPr>
              <w:spacing w:line="260" w:lineRule="exact"/>
              <w:ind w:right="-43"/>
              <w:jc w:val="center"/>
              <w:rPr>
                <w:rFonts w:ascii="Arial" w:hAnsi="Arial"/>
                <w:sz w:val="14"/>
                <w:szCs w:val="14"/>
              </w:rPr>
            </w:pPr>
            <w:r w:rsidRPr="00C51CC4">
              <w:rPr>
                <w:rFonts w:ascii="Arial" w:hAnsi="Arial"/>
                <w:sz w:val="14"/>
                <w:szCs w:val="14"/>
              </w:rPr>
              <w:t>Balance as at  31 March</w:t>
            </w:r>
          </w:p>
        </w:tc>
        <w:tc>
          <w:tcPr>
            <w:tcW w:w="1170" w:type="dxa"/>
            <w:vAlign w:val="bottom"/>
          </w:tcPr>
          <w:p w14:paraId="3187B31A" w14:textId="77777777" w:rsidR="00E45C9C" w:rsidRPr="00C51CC4" w:rsidRDefault="00E45C9C" w:rsidP="004B3DE6">
            <w:pPr>
              <w:spacing w:line="260" w:lineRule="exact"/>
              <w:ind w:right="-43"/>
              <w:jc w:val="center"/>
              <w:rPr>
                <w:rFonts w:ascii="Arial" w:hAnsi="Arial"/>
                <w:sz w:val="14"/>
                <w:szCs w:val="14"/>
              </w:rPr>
            </w:pPr>
            <w:r w:rsidRPr="00C51CC4">
              <w:rPr>
                <w:rFonts w:ascii="Arial" w:hAnsi="Arial"/>
                <w:sz w:val="14"/>
                <w:szCs w:val="14"/>
              </w:rPr>
              <w:t>Increase   during the</w:t>
            </w:r>
          </w:p>
        </w:tc>
        <w:tc>
          <w:tcPr>
            <w:tcW w:w="1170" w:type="dxa"/>
            <w:vAlign w:val="bottom"/>
          </w:tcPr>
          <w:p w14:paraId="3DEECA8E" w14:textId="77777777" w:rsidR="00E45C9C" w:rsidRPr="00C51CC4" w:rsidRDefault="00E45C9C" w:rsidP="004B3DE6">
            <w:pPr>
              <w:spacing w:line="260" w:lineRule="exact"/>
              <w:ind w:right="-43"/>
              <w:jc w:val="center"/>
              <w:rPr>
                <w:rFonts w:ascii="Arial" w:hAnsi="Arial"/>
                <w:sz w:val="14"/>
                <w:szCs w:val="14"/>
              </w:rPr>
            </w:pPr>
            <w:r w:rsidRPr="00C51CC4">
              <w:rPr>
                <w:rFonts w:ascii="Arial" w:hAnsi="Arial"/>
                <w:sz w:val="14"/>
                <w:szCs w:val="14"/>
              </w:rPr>
              <w:t>Decrease during the</w:t>
            </w:r>
          </w:p>
        </w:tc>
        <w:tc>
          <w:tcPr>
            <w:tcW w:w="1170" w:type="dxa"/>
          </w:tcPr>
          <w:p w14:paraId="0CDD88D3" w14:textId="662421D0" w:rsidR="00E45C9C" w:rsidRPr="00C51CC4" w:rsidRDefault="00E45C9C" w:rsidP="004B3DE6">
            <w:pPr>
              <w:spacing w:line="260" w:lineRule="exact"/>
              <w:ind w:right="-43"/>
              <w:jc w:val="center"/>
              <w:rPr>
                <w:rFonts w:ascii="Arial" w:hAnsi="Arial"/>
                <w:sz w:val="14"/>
                <w:szCs w:val="14"/>
              </w:rPr>
            </w:pPr>
            <w:proofErr w:type="spellStart"/>
            <w:r w:rsidRPr="00C51CC4">
              <w:rPr>
                <w:rFonts w:ascii="Arial" w:hAnsi="Arial"/>
                <w:sz w:val="14"/>
                <w:szCs w:val="14"/>
              </w:rPr>
              <w:t>Unrealised</w:t>
            </w:r>
            <w:proofErr w:type="spellEnd"/>
            <w:r w:rsidRPr="00C51CC4">
              <w:rPr>
                <w:rFonts w:ascii="Arial" w:hAnsi="Arial"/>
                <w:sz w:val="14"/>
                <w:szCs w:val="14"/>
              </w:rPr>
              <w:t xml:space="preserve">              loss on </w:t>
            </w:r>
          </w:p>
        </w:tc>
        <w:tc>
          <w:tcPr>
            <w:tcW w:w="1170" w:type="dxa"/>
            <w:vAlign w:val="bottom"/>
          </w:tcPr>
          <w:p w14:paraId="29D6B4F6" w14:textId="49E2B49D" w:rsidR="00E45C9C" w:rsidRPr="00C51CC4" w:rsidRDefault="00E45C9C" w:rsidP="004B3DE6">
            <w:pPr>
              <w:spacing w:line="260" w:lineRule="exact"/>
              <w:ind w:right="-43"/>
              <w:jc w:val="center"/>
              <w:rPr>
                <w:rFonts w:ascii="Arial" w:hAnsi="Arial"/>
                <w:sz w:val="14"/>
                <w:szCs w:val="14"/>
              </w:rPr>
            </w:pPr>
            <w:r w:rsidRPr="00C51CC4">
              <w:rPr>
                <w:rFonts w:ascii="Arial" w:hAnsi="Arial"/>
                <w:sz w:val="14"/>
                <w:szCs w:val="14"/>
              </w:rPr>
              <w:t>Balance as at              31 March</w:t>
            </w:r>
          </w:p>
        </w:tc>
      </w:tr>
      <w:tr w:rsidR="00E45C9C" w:rsidRPr="00C51CC4" w14:paraId="5E2940D0" w14:textId="77777777" w:rsidTr="005E13B3">
        <w:tc>
          <w:tcPr>
            <w:tcW w:w="1890" w:type="dxa"/>
            <w:gridSpan w:val="2"/>
            <w:vMerge/>
          </w:tcPr>
          <w:p w14:paraId="017B8355" w14:textId="50589780" w:rsidR="00E45C9C" w:rsidRPr="00C51CC4" w:rsidRDefault="00E45C9C" w:rsidP="004B3DE6">
            <w:pPr>
              <w:pBdr>
                <w:bottom w:val="single" w:sz="4" w:space="1" w:color="auto"/>
              </w:pBdr>
              <w:spacing w:line="260" w:lineRule="exact"/>
              <w:ind w:right="-43"/>
              <w:jc w:val="center"/>
              <w:rPr>
                <w:rFonts w:ascii="Arial" w:hAnsi="Arial"/>
                <w:sz w:val="14"/>
                <w:szCs w:val="14"/>
                <w:cs/>
              </w:rPr>
            </w:pPr>
          </w:p>
        </w:tc>
        <w:tc>
          <w:tcPr>
            <w:tcW w:w="1260" w:type="dxa"/>
          </w:tcPr>
          <w:p w14:paraId="7A6A0840" w14:textId="77777777" w:rsidR="00E45C9C" w:rsidRPr="00C51CC4" w:rsidRDefault="00E45C9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Related by</w:t>
            </w:r>
          </w:p>
        </w:tc>
        <w:tc>
          <w:tcPr>
            <w:tcW w:w="1170" w:type="dxa"/>
          </w:tcPr>
          <w:p w14:paraId="50CB7E2E" w14:textId="03DC7DE1" w:rsidR="00E45C9C" w:rsidRPr="00C51CC4" w:rsidRDefault="00E45C9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2020</w:t>
            </w:r>
          </w:p>
        </w:tc>
        <w:tc>
          <w:tcPr>
            <w:tcW w:w="1170" w:type="dxa"/>
          </w:tcPr>
          <w:p w14:paraId="29B4848D" w14:textId="1B0B3ECD" w:rsidR="00E45C9C" w:rsidRPr="00C51CC4" w:rsidRDefault="0060408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year</w:t>
            </w:r>
          </w:p>
        </w:tc>
        <w:tc>
          <w:tcPr>
            <w:tcW w:w="1170" w:type="dxa"/>
          </w:tcPr>
          <w:p w14:paraId="0D4DE6E6" w14:textId="5C13D5D3" w:rsidR="00E45C9C" w:rsidRPr="00C51CC4" w:rsidRDefault="0060408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year</w:t>
            </w:r>
          </w:p>
        </w:tc>
        <w:tc>
          <w:tcPr>
            <w:tcW w:w="1170" w:type="dxa"/>
          </w:tcPr>
          <w:p w14:paraId="009FB896" w14:textId="77777777" w:rsidR="00E45C9C" w:rsidRPr="00C51CC4" w:rsidRDefault="00E45C9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exchange</w:t>
            </w:r>
          </w:p>
        </w:tc>
        <w:tc>
          <w:tcPr>
            <w:tcW w:w="1170" w:type="dxa"/>
          </w:tcPr>
          <w:p w14:paraId="0A78FA5C" w14:textId="093B2639" w:rsidR="00E45C9C" w:rsidRPr="00C51CC4" w:rsidRDefault="00E45C9C" w:rsidP="004B3DE6">
            <w:pPr>
              <w:pBdr>
                <w:bottom w:val="single" w:sz="4" w:space="1" w:color="auto"/>
              </w:pBdr>
              <w:spacing w:line="260" w:lineRule="exact"/>
              <w:ind w:right="-43"/>
              <w:jc w:val="center"/>
              <w:rPr>
                <w:rFonts w:ascii="Arial" w:hAnsi="Arial"/>
                <w:sz w:val="14"/>
                <w:szCs w:val="14"/>
              </w:rPr>
            </w:pPr>
            <w:r w:rsidRPr="00C51CC4">
              <w:rPr>
                <w:rFonts w:ascii="Arial" w:hAnsi="Arial"/>
                <w:sz w:val="14"/>
                <w:szCs w:val="14"/>
              </w:rPr>
              <w:t>2021</w:t>
            </w:r>
          </w:p>
        </w:tc>
      </w:tr>
      <w:tr w:rsidR="005E13B3" w:rsidRPr="00C51CC4" w14:paraId="5F563314" w14:textId="77777777" w:rsidTr="005E13B3">
        <w:tc>
          <w:tcPr>
            <w:tcW w:w="1890" w:type="dxa"/>
            <w:gridSpan w:val="2"/>
            <w:vAlign w:val="bottom"/>
          </w:tcPr>
          <w:p w14:paraId="3A1A3AE0" w14:textId="77777777" w:rsidR="005E13B3" w:rsidRPr="00C51CC4" w:rsidRDefault="005E13B3" w:rsidP="004B3DE6">
            <w:pPr>
              <w:spacing w:line="260" w:lineRule="exact"/>
              <w:ind w:left="162" w:hanging="162"/>
              <w:rPr>
                <w:rFonts w:ascii="Arial" w:hAnsi="Arial"/>
                <w:sz w:val="14"/>
                <w:szCs w:val="14"/>
              </w:rPr>
            </w:pPr>
            <w:r w:rsidRPr="00C51CC4">
              <w:rPr>
                <w:rFonts w:ascii="Arial" w:hAnsi="Arial"/>
                <w:sz w:val="14"/>
                <w:szCs w:val="14"/>
              </w:rPr>
              <w:t xml:space="preserve">Polyplex Europa Polyester Film </w:t>
            </w:r>
            <w:proofErr w:type="spellStart"/>
            <w:r w:rsidRPr="00C51CC4">
              <w:rPr>
                <w:rFonts w:ascii="Arial" w:hAnsi="Arial"/>
                <w:sz w:val="14"/>
                <w:szCs w:val="14"/>
              </w:rPr>
              <w:t>Sanayi</w:t>
            </w:r>
            <w:proofErr w:type="spellEnd"/>
            <w:r w:rsidRPr="00C51CC4">
              <w:rPr>
                <w:rFonts w:ascii="Arial" w:hAnsi="Arial"/>
                <w:sz w:val="14"/>
                <w:szCs w:val="14"/>
              </w:rPr>
              <w:t xml:space="preserve"> </w:t>
            </w:r>
            <w:proofErr w:type="spellStart"/>
            <w:r w:rsidRPr="00C51CC4">
              <w:rPr>
                <w:rFonts w:ascii="Arial" w:hAnsi="Arial"/>
                <w:sz w:val="14"/>
                <w:szCs w:val="14"/>
              </w:rPr>
              <w:t>Ve</w:t>
            </w:r>
            <w:proofErr w:type="spellEnd"/>
            <w:r w:rsidRPr="00C51CC4">
              <w:rPr>
                <w:rFonts w:ascii="Arial" w:hAnsi="Arial"/>
                <w:sz w:val="14"/>
                <w:szCs w:val="14"/>
              </w:rPr>
              <w:t xml:space="preserve"> </w:t>
            </w:r>
            <w:proofErr w:type="spellStart"/>
            <w:r w:rsidRPr="00C51CC4">
              <w:rPr>
                <w:rFonts w:ascii="Arial" w:hAnsi="Arial"/>
                <w:sz w:val="14"/>
                <w:szCs w:val="14"/>
              </w:rPr>
              <w:t>Ticaret</w:t>
            </w:r>
            <w:proofErr w:type="spellEnd"/>
            <w:r w:rsidRPr="00C51CC4">
              <w:rPr>
                <w:rFonts w:ascii="Arial" w:hAnsi="Arial"/>
                <w:sz w:val="14"/>
                <w:szCs w:val="14"/>
              </w:rPr>
              <w:t xml:space="preserve"> </w:t>
            </w:r>
          </w:p>
        </w:tc>
        <w:tc>
          <w:tcPr>
            <w:tcW w:w="1260" w:type="dxa"/>
            <w:vAlign w:val="bottom"/>
          </w:tcPr>
          <w:p w14:paraId="1B517D71" w14:textId="77777777" w:rsidR="005E13B3" w:rsidRPr="00C51CC4" w:rsidRDefault="005E13B3" w:rsidP="004B3DE6">
            <w:pPr>
              <w:spacing w:line="260" w:lineRule="exact"/>
              <w:rPr>
                <w:rFonts w:ascii="Arial" w:hAnsi="Arial"/>
                <w:sz w:val="14"/>
                <w:szCs w:val="14"/>
              </w:rPr>
            </w:pPr>
          </w:p>
        </w:tc>
        <w:tc>
          <w:tcPr>
            <w:tcW w:w="1170" w:type="dxa"/>
            <w:vAlign w:val="bottom"/>
          </w:tcPr>
          <w:p w14:paraId="20461844" w14:textId="77777777" w:rsidR="005E13B3" w:rsidRPr="00C51CC4" w:rsidRDefault="005E13B3" w:rsidP="004B3DE6">
            <w:pPr>
              <w:tabs>
                <w:tab w:val="decimal" w:pos="882"/>
              </w:tabs>
              <w:spacing w:line="260" w:lineRule="exact"/>
              <w:rPr>
                <w:rFonts w:ascii="Arial" w:hAnsi="Arial"/>
                <w:sz w:val="14"/>
                <w:szCs w:val="14"/>
              </w:rPr>
            </w:pPr>
          </w:p>
        </w:tc>
        <w:tc>
          <w:tcPr>
            <w:tcW w:w="1170" w:type="dxa"/>
            <w:vAlign w:val="bottom"/>
          </w:tcPr>
          <w:p w14:paraId="3C1DB5BB" w14:textId="77777777" w:rsidR="005E13B3" w:rsidRPr="00C51CC4" w:rsidRDefault="005E13B3" w:rsidP="004B3DE6">
            <w:pPr>
              <w:tabs>
                <w:tab w:val="decimal" w:pos="882"/>
              </w:tabs>
              <w:spacing w:line="260" w:lineRule="exact"/>
              <w:rPr>
                <w:rFonts w:ascii="Arial" w:hAnsi="Arial"/>
                <w:sz w:val="14"/>
                <w:szCs w:val="14"/>
              </w:rPr>
            </w:pPr>
          </w:p>
        </w:tc>
        <w:tc>
          <w:tcPr>
            <w:tcW w:w="1170" w:type="dxa"/>
            <w:vAlign w:val="bottom"/>
          </w:tcPr>
          <w:p w14:paraId="5AD19648" w14:textId="77777777" w:rsidR="005E13B3" w:rsidRPr="00C51CC4" w:rsidRDefault="005E13B3" w:rsidP="004B3DE6">
            <w:pPr>
              <w:tabs>
                <w:tab w:val="decimal" w:pos="882"/>
              </w:tabs>
              <w:spacing w:line="260" w:lineRule="exact"/>
              <w:rPr>
                <w:rFonts w:ascii="Arial" w:hAnsi="Arial"/>
                <w:sz w:val="14"/>
                <w:szCs w:val="14"/>
              </w:rPr>
            </w:pPr>
          </w:p>
        </w:tc>
        <w:tc>
          <w:tcPr>
            <w:tcW w:w="1170" w:type="dxa"/>
            <w:vAlign w:val="bottom"/>
          </w:tcPr>
          <w:p w14:paraId="357F2FB5" w14:textId="77777777" w:rsidR="005E13B3" w:rsidRPr="00C51CC4" w:rsidRDefault="005E13B3" w:rsidP="004B3DE6">
            <w:pPr>
              <w:tabs>
                <w:tab w:val="decimal" w:pos="882"/>
              </w:tabs>
              <w:spacing w:line="260" w:lineRule="exact"/>
              <w:rPr>
                <w:rFonts w:ascii="Arial" w:hAnsi="Arial"/>
                <w:sz w:val="14"/>
                <w:szCs w:val="14"/>
              </w:rPr>
            </w:pPr>
          </w:p>
        </w:tc>
        <w:tc>
          <w:tcPr>
            <w:tcW w:w="1170" w:type="dxa"/>
            <w:vAlign w:val="bottom"/>
          </w:tcPr>
          <w:p w14:paraId="6B560DA4" w14:textId="77777777" w:rsidR="005E13B3" w:rsidRPr="00C51CC4" w:rsidRDefault="005E13B3" w:rsidP="004B3DE6">
            <w:pPr>
              <w:tabs>
                <w:tab w:val="decimal" w:pos="882"/>
              </w:tabs>
              <w:spacing w:line="260" w:lineRule="exact"/>
              <w:rPr>
                <w:rFonts w:ascii="Arial" w:hAnsi="Arial"/>
                <w:sz w:val="14"/>
                <w:szCs w:val="14"/>
              </w:rPr>
            </w:pPr>
          </w:p>
        </w:tc>
      </w:tr>
      <w:tr w:rsidR="00E45C9C" w:rsidRPr="00C51CC4" w14:paraId="792FA95D" w14:textId="77777777" w:rsidTr="005E13B3">
        <w:tc>
          <w:tcPr>
            <w:tcW w:w="1890" w:type="dxa"/>
            <w:gridSpan w:val="2"/>
            <w:vAlign w:val="bottom"/>
          </w:tcPr>
          <w:p w14:paraId="08F272B1" w14:textId="77777777" w:rsidR="00E45C9C" w:rsidRPr="00C51CC4" w:rsidRDefault="00E45C9C" w:rsidP="00E45C9C">
            <w:pPr>
              <w:spacing w:line="260" w:lineRule="exact"/>
              <w:ind w:left="162" w:hanging="162"/>
              <w:rPr>
                <w:rFonts w:ascii="Arial" w:hAnsi="Arial"/>
                <w:sz w:val="14"/>
                <w:szCs w:val="14"/>
              </w:rPr>
            </w:pPr>
            <w:r w:rsidRPr="00C51CC4">
              <w:rPr>
                <w:rFonts w:ascii="Arial" w:hAnsi="Arial"/>
                <w:sz w:val="14"/>
                <w:szCs w:val="14"/>
              </w:rPr>
              <w:tab/>
              <w:t>A.S.</w:t>
            </w:r>
          </w:p>
        </w:tc>
        <w:tc>
          <w:tcPr>
            <w:tcW w:w="1260" w:type="dxa"/>
            <w:vAlign w:val="bottom"/>
          </w:tcPr>
          <w:p w14:paraId="58269D68" w14:textId="77777777" w:rsidR="00E45C9C" w:rsidRPr="00C51CC4" w:rsidRDefault="00E45C9C" w:rsidP="00E45C9C">
            <w:pPr>
              <w:spacing w:line="260" w:lineRule="exact"/>
              <w:rPr>
                <w:rFonts w:ascii="Arial" w:hAnsi="Arial"/>
                <w:sz w:val="14"/>
                <w:szCs w:val="14"/>
              </w:rPr>
            </w:pPr>
            <w:r w:rsidRPr="00C51CC4">
              <w:rPr>
                <w:rFonts w:ascii="Arial" w:hAnsi="Arial"/>
                <w:sz w:val="14"/>
                <w:szCs w:val="14"/>
              </w:rPr>
              <w:t>Subsidiary</w:t>
            </w:r>
          </w:p>
        </w:tc>
        <w:tc>
          <w:tcPr>
            <w:tcW w:w="1170" w:type="dxa"/>
            <w:vAlign w:val="bottom"/>
          </w:tcPr>
          <w:p w14:paraId="5C7185F5" w14:textId="745DE7EA" w:rsidR="00E45C9C" w:rsidRPr="00C51CC4" w:rsidRDefault="00E45C9C" w:rsidP="00E45C9C">
            <w:pPr>
              <w:pBdr>
                <w:bottom w:val="single" w:sz="4" w:space="1" w:color="auto"/>
              </w:pBdr>
              <w:tabs>
                <w:tab w:val="decimal" w:pos="882"/>
              </w:tabs>
              <w:spacing w:line="260" w:lineRule="exact"/>
              <w:rPr>
                <w:rFonts w:ascii="Arial" w:hAnsi="Arial"/>
                <w:sz w:val="14"/>
                <w:szCs w:val="14"/>
              </w:rPr>
            </w:pPr>
            <w:r w:rsidRPr="00C51CC4">
              <w:rPr>
                <w:rFonts w:ascii="Arial" w:hAnsi="Arial"/>
                <w:sz w:val="14"/>
                <w:szCs w:val="14"/>
              </w:rPr>
              <w:t>3,412,736</w:t>
            </w:r>
          </w:p>
        </w:tc>
        <w:tc>
          <w:tcPr>
            <w:tcW w:w="1170" w:type="dxa"/>
            <w:vAlign w:val="bottom"/>
          </w:tcPr>
          <w:p w14:paraId="0A2CE66B" w14:textId="259709D6" w:rsidR="00E45C9C" w:rsidRPr="00C51CC4" w:rsidRDefault="006E1864" w:rsidP="00E45C9C">
            <w:pPr>
              <w:pBdr>
                <w:bottom w:val="single" w:sz="4" w:space="1" w:color="auto"/>
              </w:pBdr>
              <w:tabs>
                <w:tab w:val="decimal" w:pos="882"/>
              </w:tabs>
              <w:spacing w:line="260" w:lineRule="exact"/>
              <w:rPr>
                <w:rFonts w:ascii="Arial" w:hAnsi="Arial"/>
                <w:sz w:val="14"/>
                <w:szCs w:val="14"/>
              </w:rPr>
            </w:pPr>
            <w:r w:rsidRPr="00C51CC4">
              <w:rPr>
                <w:rFonts w:ascii="Arial" w:hAnsi="Arial"/>
                <w:sz w:val="14"/>
                <w:szCs w:val="14"/>
              </w:rPr>
              <w:t>253,887</w:t>
            </w:r>
          </w:p>
        </w:tc>
        <w:tc>
          <w:tcPr>
            <w:tcW w:w="1170" w:type="dxa"/>
            <w:vAlign w:val="bottom"/>
          </w:tcPr>
          <w:p w14:paraId="77904540" w14:textId="5FBCE141" w:rsidR="00E45C9C" w:rsidRPr="00C51CC4" w:rsidRDefault="006E1864" w:rsidP="00E45C9C">
            <w:pPr>
              <w:pBdr>
                <w:bottom w:val="single" w:sz="4" w:space="1" w:color="auto"/>
              </w:pBdr>
              <w:tabs>
                <w:tab w:val="decimal" w:pos="882"/>
              </w:tabs>
              <w:spacing w:line="260" w:lineRule="exact"/>
              <w:rPr>
                <w:rFonts w:ascii="Arial" w:hAnsi="Arial"/>
                <w:sz w:val="14"/>
                <w:szCs w:val="14"/>
              </w:rPr>
            </w:pPr>
            <w:r w:rsidRPr="00C51CC4">
              <w:rPr>
                <w:rFonts w:ascii="Arial" w:hAnsi="Arial"/>
                <w:sz w:val="14"/>
                <w:szCs w:val="14"/>
              </w:rPr>
              <w:t>-</w:t>
            </w:r>
          </w:p>
        </w:tc>
        <w:tc>
          <w:tcPr>
            <w:tcW w:w="1170" w:type="dxa"/>
            <w:vAlign w:val="bottom"/>
          </w:tcPr>
          <w:p w14:paraId="74BD92CC" w14:textId="5EECDBF4" w:rsidR="00E45C9C" w:rsidRPr="00C51CC4" w:rsidRDefault="006E1864" w:rsidP="00E45C9C">
            <w:pPr>
              <w:pBdr>
                <w:bottom w:val="single" w:sz="4" w:space="1" w:color="auto"/>
              </w:pBdr>
              <w:tabs>
                <w:tab w:val="decimal" w:pos="882"/>
              </w:tabs>
              <w:spacing w:line="260" w:lineRule="exact"/>
              <w:rPr>
                <w:rFonts w:ascii="Arial" w:hAnsi="Arial"/>
                <w:sz w:val="14"/>
                <w:szCs w:val="14"/>
              </w:rPr>
            </w:pPr>
            <w:r w:rsidRPr="00C51CC4">
              <w:rPr>
                <w:rFonts w:ascii="Arial" w:hAnsi="Arial"/>
                <w:sz w:val="14"/>
                <w:szCs w:val="14"/>
              </w:rPr>
              <w:t>78,821</w:t>
            </w:r>
          </w:p>
        </w:tc>
        <w:tc>
          <w:tcPr>
            <w:tcW w:w="1170" w:type="dxa"/>
            <w:vAlign w:val="bottom"/>
          </w:tcPr>
          <w:p w14:paraId="27B58157" w14:textId="487E4095" w:rsidR="00E45C9C" w:rsidRPr="00C51CC4" w:rsidRDefault="006E1864" w:rsidP="00E45C9C">
            <w:pPr>
              <w:pBdr>
                <w:bottom w:val="single" w:sz="4" w:space="1" w:color="auto"/>
              </w:pBdr>
              <w:tabs>
                <w:tab w:val="decimal" w:pos="882"/>
              </w:tabs>
              <w:spacing w:line="260" w:lineRule="exact"/>
              <w:rPr>
                <w:rFonts w:ascii="Arial" w:hAnsi="Arial"/>
                <w:sz w:val="14"/>
                <w:szCs w:val="14"/>
              </w:rPr>
            </w:pPr>
            <w:r w:rsidRPr="00C51CC4">
              <w:rPr>
                <w:rFonts w:ascii="Arial" w:hAnsi="Arial"/>
                <w:sz w:val="14"/>
                <w:szCs w:val="14"/>
              </w:rPr>
              <w:t>3,745,444</w:t>
            </w:r>
          </w:p>
        </w:tc>
      </w:tr>
      <w:tr w:rsidR="00E45C9C" w:rsidRPr="00C51CC4" w14:paraId="6AB3F0D9" w14:textId="77777777" w:rsidTr="005E13B3">
        <w:tc>
          <w:tcPr>
            <w:tcW w:w="1890" w:type="dxa"/>
            <w:gridSpan w:val="2"/>
            <w:vAlign w:val="bottom"/>
          </w:tcPr>
          <w:p w14:paraId="34814EEB" w14:textId="77777777" w:rsidR="00E45C9C" w:rsidRPr="00C51CC4" w:rsidRDefault="00E45C9C" w:rsidP="00E45C9C">
            <w:pPr>
              <w:spacing w:line="260" w:lineRule="exact"/>
              <w:ind w:left="162" w:hanging="162"/>
              <w:rPr>
                <w:rFonts w:ascii="Arial" w:hAnsi="Arial"/>
                <w:sz w:val="14"/>
                <w:szCs w:val="14"/>
              </w:rPr>
            </w:pPr>
            <w:r w:rsidRPr="00C51CC4">
              <w:rPr>
                <w:rFonts w:ascii="Arial" w:hAnsi="Arial"/>
                <w:sz w:val="14"/>
                <w:szCs w:val="14"/>
              </w:rPr>
              <w:t>Total</w:t>
            </w:r>
          </w:p>
        </w:tc>
        <w:tc>
          <w:tcPr>
            <w:tcW w:w="1260" w:type="dxa"/>
            <w:vAlign w:val="bottom"/>
          </w:tcPr>
          <w:p w14:paraId="5FBD6A35" w14:textId="77777777" w:rsidR="00E45C9C" w:rsidRPr="00C51CC4" w:rsidRDefault="00E45C9C" w:rsidP="00E45C9C">
            <w:pPr>
              <w:spacing w:line="260" w:lineRule="exact"/>
              <w:rPr>
                <w:rFonts w:ascii="Arial" w:hAnsi="Arial"/>
                <w:sz w:val="14"/>
                <w:szCs w:val="14"/>
              </w:rPr>
            </w:pPr>
          </w:p>
        </w:tc>
        <w:tc>
          <w:tcPr>
            <w:tcW w:w="1170" w:type="dxa"/>
            <w:vAlign w:val="bottom"/>
          </w:tcPr>
          <w:p w14:paraId="00A04F1F" w14:textId="28E06F28" w:rsidR="00E45C9C" w:rsidRPr="00C51CC4" w:rsidRDefault="00E45C9C" w:rsidP="00E45C9C">
            <w:pPr>
              <w:pBdr>
                <w:bottom w:val="double" w:sz="4" w:space="1" w:color="auto"/>
              </w:pBdr>
              <w:tabs>
                <w:tab w:val="decimal" w:pos="882"/>
              </w:tabs>
              <w:spacing w:line="260" w:lineRule="exact"/>
              <w:rPr>
                <w:rFonts w:ascii="Arial" w:hAnsi="Arial"/>
                <w:sz w:val="14"/>
                <w:szCs w:val="14"/>
              </w:rPr>
            </w:pPr>
            <w:r w:rsidRPr="00C51CC4">
              <w:rPr>
                <w:rFonts w:ascii="Arial" w:hAnsi="Arial"/>
                <w:sz w:val="14"/>
                <w:szCs w:val="14"/>
              </w:rPr>
              <w:t>3,412,736</w:t>
            </w:r>
          </w:p>
        </w:tc>
        <w:tc>
          <w:tcPr>
            <w:tcW w:w="1170" w:type="dxa"/>
            <w:vAlign w:val="bottom"/>
          </w:tcPr>
          <w:p w14:paraId="2107FFE7" w14:textId="4F99F0EF" w:rsidR="00E45C9C" w:rsidRPr="00C51CC4" w:rsidRDefault="006E1864" w:rsidP="00E45C9C">
            <w:pPr>
              <w:pBdr>
                <w:bottom w:val="double" w:sz="4" w:space="1" w:color="auto"/>
              </w:pBdr>
              <w:tabs>
                <w:tab w:val="decimal" w:pos="882"/>
              </w:tabs>
              <w:spacing w:line="260" w:lineRule="exact"/>
              <w:rPr>
                <w:rFonts w:ascii="Arial" w:hAnsi="Arial"/>
                <w:sz w:val="14"/>
                <w:szCs w:val="14"/>
              </w:rPr>
            </w:pPr>
            <w:r w:rsidRPr="00C51CC4">
              <w:rPr>
                <w:rFonts w:ascii="Arial" w:hAnsi="Arial"/>
                <w:sz w:val="14"/>
                <w:szCs w:val="14"/>
              </w:rPr>
              <w:t>253,887</w:t>
            </w:r>
          </w:p>
        </w:tc>
        <w:tc>
          <w:tcPr>
            <w:tcW w:w="1170" w:type="dxa"/>
            <w:vAlign w:val="bottom"/>
          </w:tcPr>
          <w:p w14:paraId="4AF0F7C4" w14:textId="6C1A720C" w:rsidR="00E45C9C" w:rsidRPr="00C51CC4" w:rsidRDefault="006E1864" w:rsidP="00E45C9C">
            <w:pPr>
              <w:pBdr>
                <w:bottom w:val="double" w:sz="4" w:space="1" w:color="auto"/>
              </w:pBdr>
              <w:tabs>
                <w:tab w:val="decimal" w:pos="882"/>
              </w:tabs>
              <w:spacing w:line="260" w:lineRule="exact"/>
              <w:rPr>
                <w:rFonts w:ascii="Arial" w:hAnsi="Arial"/>
                <w:sz w:val="14"/>
                <w:szCs w:val="14"/>
              </w:rPr>
            </w:pPr>
            <w:r w:rsidRPr="00C51CC4">
              <w:rPr>
                <w:rFonts w:ascii="Arial" w:hAnsi="Arial"/>
                <w:sz w:val="14"/>
                <w:szCs w:val="14"/>
              </w:rPr>
              <w:t>-</w:t>
            </w:r>
          </w:p>
        </w:tc>
        <w:tc>
          <w:tcPr>
            <w:tcW w:w="1170" w:type="dxa"/>
            <w:vAlign w:val="bottom"/>
          </w:tcPr>
          <w:p w14:paraId="195DFE0C" w14:textId="43E3617F" w:rsidR="00E45C9C" w:rsidRPr="00C51CC4" w:rsidRDefault="006E1864" w:rsidP="00E45C9C">
            <w:pPr>
              <w:pBdr>
                <w:bottom w:val="double" w:sz="4" w:space="1" w:color="auto"/>
              </w:pBdr>
              <w:tabs>
                <w:tab w:val="decimal" w:pos="882"/>
              </w:tabs>
              <w:spacing w:line="260" w:lineRule="exact"/>
              <w:rPr>
                <w:rFonts w:ascii="Arial" w:hAnsi="Arial"/>
                <w:sz w:val="14"/>
                <w:szCs w:val="14"/>
              </w:rPr>
            </w:pPr>
            <w:r w:rsidRPr="00C51CC4">
              <w:rPr>
                <w:rFonts w:ascii="Arial" w:hAnsi="Arial"/>
                <w:sz w:val="14"/>
                <w:szCs w:val="14"/>
              </w:rPr>
              <w:t>78,821</w:t>
            </w:r>
          </w:p>
        </w:tc>
        <w:tc>
          <w:tcPr>
            <w:tcW w:w="1170" w:type="dxa"/>
            <w:vAlign w:val="bottom"/>
          </w:tcPr>
          <w:p w14:paraId="45E7DA71" w14:textId="7F2A2F8C" w:rsidR="00E45C9C" w:rsidRPr="00C51CC4" w:rsidRDefault="006E1864" w:rsidP="00E45C9C">
            <w:pPr>
              <w:pBdr>
                <w:bottom w:val="double" w:sz="4" w:space="1" w:color="auto"/>
              </w:pBdr>
              <w:tabs>
                <w:tab w:val="decimal" w:pos="882"/>
              </w:tabs>
              <w:spacing w:line="260" w:lineRule="exact"/>
              <w:rPr>
                <w:rFonts w:ascii="Arial" w:hAnsi="Arial"/>
                <w:sz w:val="14"/>
                <w:szCs w:val="14"/>
              </w:rPr>
            </w:pPr>
            <w:r w:rsidRPr="00C51CC4">
              <w:rPr>
                <w:rFonts w:ascii="Arial" w:hAnsi="Arial"/>
                <w:sz w:val="14"/>
                <w:szCs w:val="14"/>
              </w:rPr>
              <w:t>3,745,444</w:t>
            </w:r>
          </w:p>
        </w:tc>
      </w:tr>
    </w:tbl>
    <w:p w14:paraId="5BEBCADA" w14:textId="1130E1E7" w:rsidR="00E45C9C" w:rsidRPr="00C51CC4" w:rsidRDefault="00E45C9C" w:rsidP="00E45C9C">
      <w:pPr>
        <w:tabs>
          <w:tab w:val="left" w:pos="900"/>
          <w:tab w:val="left" w:pos="1440"/>
        </w:tabs>
        <w:spacing w:before="80" w:after="80" w:line="380" w:lineRule="exact"/>
        <w:ind w:left="547" w:right="-43"/>
        <w:jc w:val="thaiDistribute"/>
        <w:rPr>
          <w:rFonts w:ascii="Arial" w:hAnsi="Arial"/>
          <w:sz w:val="22"/>
          <w:szCs w:val="22"/>
        </w:rPr>
      </w:pPr>
      <w:r w:rsidRPr="00C51CC4">
        <w:rPr>
          <w:rFonts w:ascii="Arial" w:hAnsi="Arial"/>
          <w:sz w:val="22"/>
          <w:szCs w:val="22"/>
        </w:rPr>
        <w:t xml:space="preserve">Long-term loans from Polyplex Europa Polyester Film </w:t>
      </w:r>
      <w:proofErr w:type="spellStart"/>
      <w:r w:rsidRPr="00C51CC4">
        <w:rPr>
          <w:rFonts w:ascii="Arial" w:hAnsi="Arial"/>
          <w:sz w:val="22"/>
          <w:szCs w:val="22"/>
        </w:rPr>
        <w:t>Sanayi</w:t>
      </w:r>
      <w:proofErr w:type="spellEnd"/>
      <w:r w:rsidRPr="00C51CC4">
        <w:rPr>
          <w:rFonts w:ascii="Arial" w:hAnsi="Arial"/>
          <w:sz w:val="22"/>
          <w:szCs w:val="22"/>
        </w:rPr>
        <w:t xml:space="preserve"> </w:t>
      </w:r>
      <w:proofErr w:type="spellStart"/>
      <w:r w:rsidRPr="00C51CC4">
        <w:rPr>
          <w:rFonts w:ascii="Arial" w:hAnsi="Arial"/>
          <w:sz w:val="22"/>
          <w:szCs w:val="22"/>
        </w:rPr>
        <w:t>Ve</w:t>
      </w:r>
      <w:proofErr w:type="spellEnd"/>
      <w:r w:rsidRPr="00C51CC4">
        <w:rPr>
          <w:rFonts w:ascii="Arial" w:hAnsi="Arial"/>
          <w:sz w:val="22"/>
          <w:szCs w:val="22"/>
        </w:rPr>
        <w:t xml:space="preserve"> </w:t>
      </w:r>
      <w:proofErr w:type="spellStart"/>
      <w:r w:rsidRPr="00C51CC4">
        <w:rPr>
          <w:rFonts w:ascii="Arial" w:hAnsi="Arial"/>
          <w:sz w:val="22"/>
          <w:szCs w:val="22"/>
        </w:rPr>
        <w:t>Ticaret</w:t>
      </w:r>
      <w:proofErr w:type="spellEnd"/>
      <w:r w:rsidRPr="00C51CC4">
        <w:rPr>
          <w:rFonts w:ascii="Arial" w:hAnsi="Arial"/>
          <w:sz w:val="22"/>
          <w:szCs w:val="22"/>
        </w:rPr>
        <w:t xml:space="preserve"> A.S. of                      EUR </w:t>
      </w:r>
      <w:r w:rsidR="00555985" w:rsidRPr="00C51CC4">
        <w:rPr>
          <w:rFonts w:ascii="Arial" w:hAnsi="Arial"/>
          <w:sz w:val="22"/>
          <w:szCs w:val="22"/>
        </w:rPr>
        <w:t>101</w:t>
      </w:r>
      <w:r w:rsidRPr="00C51CC4">
        <w:rPr>
          <w:rFonts w:ascii="Arial" w:hAnsi="Arial"/>
          <w:sz w:val="22"/>
          <w:szCs w:val="22"/>
        </w:rPr>
        <w:t xml:space="preserve"> million (2020: EUR 94 million) carried interest at 3-month Euribor + 1.50% per annum</w:t>
      </w:r>
      <w:r w:rsidR="00167FD7" w:rsidRPr="00C51CC4">
        <w:rPr>
          <w:rFonts w:ascii="Arial" w:hAnsi="Arial"/>
          <w:sz w:val="22"/>
          <w:szCs w:val="22"/>
        </w:rPr>
        <w:t xml:space="preserve"> and 6-month Euribor + 1.50% per annum</w:t>
      </w:r>
      <w:r w:rsidRPr="00C51CC4">
        <w:rPr>
          <w:rFonts w:ascii="Arial" w:hAnsi="Arial"/>
          <w:sz w:val="22"/>
          <w:szCs w:val="22"/>
        </w:rPr>
        <w:t xml:space="preserve"> (2020: 6-month Euribor + 1.50% per annum and 6-month Euribor + 2.00% per annum)</w:t>
      </w:r>
      <w:r w:rsidR="00167FD7" w:rsidRPr="00C51CC4">
        <w:rPr>
          <w:rFonts w:ascii="Arial" w:hAnsi="Arial"/>
          <w:sz w:val="22"/>
          <w:szCs w:val="22"/>
        </w:rPr>
        <w:t xml:space="preserve">. </w:t>
      </w:r>
      <w:r w:rsidRPr="00C51CC4">
        <w:rPr>
          <w:rFonts w:ascii="Arial" w:hAnsi="Arial"/>
          <w:sz w:val="22"/>
          <w:szCs w:val="22"/>
        </w:rPr>
        <w:t>The loans are repayable within 31 March 2024, but the repayment could be extended as mutually agree between the parties</w:t>
      </w:r>
      <w:r w:rsidR="00035420" w:rsidRPr="00C51CC4">
        <w:rPr>
          <w:rFonts w:ascii="Arial" w:hAnsi="Arial"/>
          <w:sz w:val="22"/>
          <w:szCs w:val="22"/>
        </w:rPr>
        <w:t>.</w:t>
      </w:r>
    </w:p>
    <w:p w14:paraId="6B3A94E6" w14:textId="13CCE63E" w:rsidR="009D6899" w:rsidRPr="00C51CC4" w:rsidRDefault="009D6899" w:rsidP="00DC736F">
      <w:pPr>
        <w:tabs>
          <w:tab w:val="left" w:pos="900"/>
          <w:tab w:val="left" w:pos="1440"/>
        </w:tabs>
        <w:spacing w:before="120" w:after="120" w:line="380" w:lineRule="exact"/>
        <w:ind w:left="605" w:right="-43"/>
        <w:jc w:val="thaiDistribute"/>
        <w:rPr>
          <w:rFonts w:ascii="Arial" w:hAnsi="Arial"/>
          <w:sz w:val="22"/>
          <w:szCs w:val="22"/>
          <w:u w:val="single"/>
        </w:rPr>
      </w:pPr>
      <w:r w:rsidRPr="00C51CC4">
        <w:rPr>
          <w:rFonts w:ascii="Arial" w:hAnsi="Arial"/>
          <w:sz w:val="22"/>
          <w:szCs w:val="22"/>
          <w:u w:val="single"/>
        </w:rPr>
        <w:t>Directors and management’s remuneration</w:t>
      </w:r>
    </w:p>
    <w:p w14:paraId="7A603B3D" w14:textId="437F7904" w:rsidR="009D6899" w:rsidRPr="00C51CC4" w:rsidRDefault="009D6899" w:rsidP="009D6899">
      <w:pPr>
        <w:tabs>
          <w:tab w:val="left" w:pos="900"/>
          <w:tab w:val="left" w:pos="1440"/>
        </w:tabs>
        <w:spacing w:before="120" w:after="120" w:line="380" w:lineRule="exact"/>
        <w:ind w:left="605" w:right="-43"/>
        <w:jc w:val="thaiDistribute"/>
        <w:rPr>
          <w:rFonts w:ascii="Arial" w:hAnsi="Arial"/>
          <w:sz w:val="22"/>
          <w:szCs w:val="22"/>
        </w:rPr>
      </w:pPr>
      <w:r w:rsidRPr="00C51CC4">
        <w:rPr>
          <w:rFonts w:ascii="Arial" w:hAnsi="Arial"/>
          <w:sz w:val="22"/>
          <w:szCs w:val="22"/>
        </w:rPr>
        <w:t xml:space="preserve">During the years ended 31 March </w:t>
      </w:r>
      <w:r w:rsidR="00F34DC5" w:rsidRPr="00C51CC4">
        <w:rPr>
          <w:rFonts w:ascii="Arial" w:hAnsi="Arial"/>
          <w:sz w:val="22"/>
          <w:szCs w:val="22"/>
        </w:rPr>
        <w:t>20</w:t>
      </w:r>
      <w:r w:rsidR="0073666F" w:rsidRPr="00C51CC4">
        <w:rPr>
          <w:rFonts w:ascii="Arial" w:hAnsi="Arial"/>
          <w:sz w:val="22"/>
          <w:szCs w:val="22"/>
        </w:rPr>
        <w:t>2</w:t>
      </w:r>
      <w:r w:rsidR="00E45C9C" w:rsidRPr="00C51CC4">
        <w:rPr>
          <w:rFonts w:ascii="Arial" w:hAnsi="Arial"/>
          <w:sz w:val="22"/>
          <w:szCs w:val="22"/>
        </w:rPr>
        <w:t>1</w:t>
      </w:r>
      <w:r w:rsidRPr="00C51CC4">
        <w:rPr>
          <w:rFonts w:ascii="Arial" w:hAnsi="Arial"/>
          <w:sz w:val="22"/>
          <w:szCs w:val="22"/>
        </w:rPr>
        <w:t xml:space="preserve"> and </w:t>
      </w:r>
      <w:r w:rsidR="005E0B23" w:rsidRPr="00C51CC4">
        <w:rPr>
          <w:rFonts w:ascii="Arial" w:hAnsi="Arial"/>
          <w:sz w:val="22"/>
          <w:szCs w:val="22"/>
        </w:rPr>
        <w:t>20</w:t>
      </w:r>
      <w:r w:rsidR="00E45C9C" w:rsidRPr="00C51CC4">
        <w:rPr>
          <w:rFonts w:ascii="Arial" w:hAnsi="Arial"/>
          <w:sz w:val="22"/>
          <w:szCs w:val="22"/>
        </w:rPr>
        <w:t>20</w:t>
      </w:r>
      <w:r w:rsidRPr="00C51CC4">
        <w:rPr>
          <w:rFonts w:ascii="Arial" w:hAnsi="Arial"/>
          <w:sz w:val="22"/>
          <w:szCs w:val="22"/>
        </w:rPr>
        <w:t xml:space="preserve">, the </w:t>
      </w:r>
      <w:r w:rsidR="16FEA112" w:rsidRPr="00C51CC4">
        <w:rPr>
          <w:rFonts w:ascii="Arial" w:hAnsi="Arial"/>
          <w:sz w:val="22"/>
          <w:szCs w:val="22"/>
        </w:rPr>
        <w:t xml:space="preserve">Group </w:t>
      </w:r>
      <w:r w:rsidRPr="00C51CC4">
        <w:rPr>
          <w:rFonts w:ascii="Arial" w:hAnsi="Arial"/>
          <w:sz w:val="22"/>
          <w:szCs w:val="22"/>
        </w:rPr>
        <w:t>had employee benefit expenses payable to their directors and management as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60"/>
        <w:gridCol w:w="1260"/>
        <w:gridCol w:w="1260"/>
        <w:gridCol w:w="1260"/>
      </w:tblGrid>
      <w:tr w:rsidR="009D6899" w:rsidRPr="00C51CC4" w14:paraId="70654DE4" w14:textId="77777777" w:rsidTr="00516270">
        <w:trPr>
          <w:tblHeader/>
        </w:trPr>
        <w:tc>
          <w:tcPr>
            <w:tcW w:w="9090" w:type="dxa"/>
            <w:gridSpan w:val="5"/>
          </w:tcPr>
          <w:p w14:paraId="0B221E9A" w14:textId="77777777" w:rsidR="009D6899" w:rsidRPr="00C51CC4" w:rsidRDefault="009D6899" w:rsidP="00195DA7">
            <w:pPr>
              <w:tabs>
                <w:tab w:val="left" w:pos="900"/>
                <w:tab w:val="left" w:pos="2160"/>
                <w:tab w:val="right" w:pos="7200"/>
                <w:tab w:val="right" w:pos="8540"/>
              </w:tabs>
              <w:spacing w:line="420" w:lineRule="exact"/>
              <w:jc w:val="right"/>
              <w:rPr>
                <w:rFonts w:ascii="Arial" w:hAnsi="Arial"/>
                <w:sz w:val="22"/>
                <w:szCs w:val="22"/>
                <w:cs/>
              </w:rPr>
            </w:pPr>
            <w:r w:rsidRPr="00C51CC4">
              <w:rPr>
                <w:rFonts w:ascii="Arial" w:hAnsi="Arial"/>
                <w:sz w:val="22"/>
                <w:szCs w:val="22"/>
              </w:rPr>
              <w:t>(Unit: Million Baht)</w:t>
            </w:r>
          </w:p>
        </w:tc>
      </w:tr>
      <w:tr w:rsidR="009D6899" w:rsidRPr="00C51CC4" w14:paraId="31A6116B" w14:textId="77777777" w:rsidTr="00516270">
        <w:trPr>
          <w:tblHeader/>
        </w:trPr>
        <w:tc>
          <w:tcPr>
            <w:tcW w:w="4050" w:type="dxa"/>
            <w:vAlign w:val="bottom"/>
          </w:tcPr>
          <w:p w14:paraId="3DD355C9" w14:textId="77777777" w:rsidR="009D6899" w:rsidRPr="00C51CC4" w:rsidRDefault="009D6899" w:rsidP="00195DA7">
            <w:pPr>
              <w:tabs>
                <w:tab w:val="left" w:pos="900"/>
                <w:tab w:val="left" w:pos="2160"/>
                <w:tab w:val="right" w:pos="7200"/>
                <w:tab w:val="right" w:pos="8540"/>
              </w:tabs>
              <w:spacing w:line="420" w:lineRule="exact"/>
              <w:jc w:val="center"/>
              <w:rPr>
                <w:rFonts w:ascii="Arial" w:hAnsi="Arial"/>
                <w:sz w:val="22"/>
                <w:szCs w:val="22"/>
              </w:rPr>
            </w:pPr>
          </w:p>
        </w:tc>
        <w:tc>
          <w:tcPr>
            <w:tcW w:w="2520" w:type="dxa"/>
            <w:gridSpan w:val="2"/>
            <w:vAlign w:val="bottom"/>
          </w:tcPr>
          <w:p w14:paraId="71DE0461" w14:textId="77777777" w:rsidR="009D6899" w:rsidRPr="00C51CC4"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Consolidated</w:t>
            </w:r>
            <w:r w:rsidRPr="00C51CC4">
              <w:rPr>
                <w:rFonts w:ascii="Arial" w:hAnsi="Arial" w:hint="cs"/>
                <w:sz w:val="22"/>
                <w:szCs w:val="22"/>
                <w:cs/>
              </w:rPr>
              <w:t xml:space="preserve"> </w:t>
            </w:r>
          </w:p>
          <w:p w14:paraId="03A4D4FC" w14:textId="77777777" w:rsidR="009D6899" w:rsidRPr="00C51CC4"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financial statements</w:t>
            </w:r>
          </w:p>
        </w:tc>
        <w:tc>
          <w:tcPr>
            <w:tcW w:w="2520" w:type="dxa"/>
            <w:gridSpan w:val="2"/>
            <w:vAlign w:val="bottom"/>
          </w:tcPr>
          <w:p w14:paraId="42F4475F" w14:textId="77777777" w:rsidR="009D6899" w:rsidRPr="00C51CC4"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Separate</w:t>
            </w:r>
            <w:r w:rsidRPr="00C51CC4">
              <w:rPr>
                <w:rFonts w:ascii="Arial" w:hAnsi="Arial" w:hint="cs"/>
                <w:sz w:val="22"/>
                <w:szCs w:val="22"/>
                <w:cs/>
              </w:rPr>
              <w:t xml:space="preserve"> </w:t>
            </w:r>
          </w:p>
          <w:p w14:paraId="246DA3F0" w14:textId="77777777" w:rsidR="009D6899" w:rsidRPr="00C51CC4"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financial statements</w:t>
            </w:r>
          </w:p>
        </w:tc>
      </w:tr>
      <w:tr w:rsidR="00E45C9C" w:rsidRPr="00C51CC4" w14:paraId="71687047" w14:textId="77777777" w:rsidTr="00516270">
        <w:trPr>
          <w:tblHeader/>
        </w:trPr>
        <w:tc>
          <w:tcPr>
            <w:tcW w:w="4050" w:type="dxa"/>
          </w:tcPr>
          <w:p w14:paraId="1A81F0B1" w14:textId="77777777" w:rsidR="00E45C9C" w:rsidRPr="00C51CC4" w:rsidRDefault="00E45C9C" w:rsidP="00E45C9C">
            <w:pPr>
              <w:tabs>
                <w:tab w:val="left" w:pos="900"/>
                <w:tab w:val="left" w:pos="2160"/>
                <w:tab w:val="right" w:pos="7200"/>
                <w:tab w:val="right" w:pos="8540"/>
              </w:tabs>
              <w:spacing w:line="420" w:lineRule="exact"/>
              <w:jc w:val="thaiDistribute"/>
              <w:rPr>
                <w:rFonts w:ascii="Arial" w:hAnsi="Arial"/>
                <w:sz w:val="22"/>
                <w:szCs w:val="22"/>
              </w:rPr>
            </w:pPr>
          </w:p>
        </w:tc>
        <w:tc>
          <w:tcPr>
            <w:tcW w:w="1260" w:type="dxa"/>
          </w:tcPr>
          <w:p w14:paraId="69044F9D" w14:textId="681CAF5E" w:rsidR="00E45C9C" w:rsidRPr="00C51CC4"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2021</w:t>
            </w:r>
          </w:p>
        </w:tc>
        <w:tc>
          <w:tcPr>
            <w:tcW w:w="1260" w:type="dxa"/>
          </w:tcPr>
          <w:p w14:paraId="17F44751" w14:textId="3793A4F1" w:rsidR="00E45C9C" w:rsidRPr="00C51CC4"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2020</w:t>
            </w:r>
          </w:p>
        </w:tc>
        <w:tc>
          <w:tcPr>
            <w:tcW w:w="1260" w:type="dxa"/>
          </w:tcPr>
          <w:p w14:paraId="12AFD389" w14:textId="7A892FFE" w:rsidR="00E45C9C" w:rsidRPr="00C51CC4"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2021</w:t>
            </w:r>
          </w:p>
        </w:tc>
        <w:tc>
          <w:tcPr>
            <w:tcW w:w="1260" w:type="dxa"/>
          </w:tcPr>
          <w:p w14:paraId="48204E32" w14:textId="1E60DD7C" w:rsidR="00E45C9C" w:rsidRPr="00C51CC4"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2020</w:t>
            </w:r>
          </w:p>
        </w:tc>
      </w:tr>
      <w:tr w:rsidR="00E45C9C" w:rsidRPr="00C51CC4" w14:paraId="523646D1" w14:textId="77777777" w:rsidTr="00516270">
        <w:tc>
          <w:tcPr>
            <w:tcW w:w="4050" w:type="dxa"/>
          </w:tcPr>
          <w:p w14:paraId="1D36C5D0" w14:textId="77777777" w:rsidR="00E45C9C" w:rsidRPr="00C51CC4" w:rsidRDefault="00E45C9C" w:rsidP="00E45C9C">
            <w:pPr>
              <w:tabs>
                <w:tab w:val="left" w:pos="600"/>
                <w:tab w:val="left" w:pos="900"/>
                <w:tab w:val="right" w:pos="7280"/>
                <w:tab w:val="right" w:pos="8540"/>
              </w:tabs>
              <w:spacing w:line="420" w:lineRule="exact"/>
              <w:ind w:left="-18" w:right="-43"/>
              <w:jc w:val="thaiDistribute"/>
              <w:rPr>
                <w:rFonts w:ascii="Arial" w:hAnsi="Arial" w:cs="Arial"/>
                <w:sz w:val="22"/>
                <w:szCs w:val="22"/>
              </w:rPr>
            </w:pPr>
            <w:r w:rsidRPr="00C51CC4">
              <w:rPr>
                <w:rFonts w:ascii="Arial" w:hAnsi="Arial" w:cs="Arial"/>
                <w:sz w:val="22"/>
                <w:szCs w:val="22"/>
              </w:rPr>
              <w:t>Short-term employee benefits</w:t>
            </w:r>
          </w:p>
        </w:tc>
        <w:tc>
          <w:tcPr>
            <w:tcW w:w="1260" w:type="dxa"/>
            <w:vAlign w:val="bottom"/>
          </w:tcPr>
          <w:p w14:paraId="717AAFBA" w14:textId="29DE4D61" w:rsidR="00E45C9C" w:rsidRPr="00C51CC4" w:rsidRDefault="00326B2B" w:rsidP="00E45C9C">
            <w:pPr>
              <w:pBdr>
                <w:bottom w:val="double" w:sz="4" w:space="1" w:color="auto"/>
              </w:pBdr>
              <w:tabs>
                <w:tab w:val="decimal" w:pos="702"/>
              </w:tabs>
              <w:spacing w:line="420" w:lineRule="exact"/>
              <w:rPr>
                <w:rFonts w:ascii="Arial" w:hAnsi="Arial" w:cs="Arial"/>
                <w:sz w:val="22"/>
                <w:szCs w:val="22"/>
              </w:rPr>
            </w:pPr>
            <w:r w:rsidRPr="00C51CC4">
              <w:rPr>
                <w:rFonts w:ascii="Arial" w:hAnsi="Arial" w:cs="Arial"/>
                <w:sz w:val="22"/>
                <w:szCs w:val="22"/>
              </w:rPr>
              <w:t>104</w:t>
            </w:r>
          </w:p>
        </w:tc>
        <w:tc>
          <w:tcPr>
            <w:tcW w:w="1260" w:type="dxa"/>
            <w:vAlign w:val="bottom"/>
          </w:tcPr>
          <w:p w14:paraId="4894D1EF" w14:textId="01C53E6D" w:rsidR="00E45C9C" w:rsidRPr="00C51CC4" w:rsidRDefault="00E45C9C" w:rsidP="00E45C9C">
            <w:pPr>
              <w:pBdr>
                <w:bottom w:val="double" w:sz="4" w:space="1" w:color="auto"/>
              </w:pBdr>
              <w:tabs>
                <w:tab w:val="decimal" w:pos="702"/>
              </w:tabs>
              <w:spacing w:line="420" w:lineRule="exact"/>
              <w:rPr>
                <w:rFonts w:ascii="Arial" w:hAnsi="Arial" w:cs="Arial"/>
                <w:sz w:val="22"/>
                <w:szCs w:val="22"/>
              </w:rPr>
            </w:pPr>
            <w:r w:rsidRPr="00C51CC4">
              <w:rPr>
                <w:rFonts w:ascii="Arial" w:hAnsi="Arial" w:cs="Arial"/>
                <w:sz w:val="22"/>
                <w:szCs w:val="22"/>
              </w:rPr>
              <w:t>103</w:t>
            </w:r>
          </w:p>
        </w:tc>
        <w:tc>
          <w:tcPr>
            <w:tcW w:w="1260" w:type="dxa"/>
            <w:vAlign w:val="bottom"/>
          </w:tcPr>
          <w:p w14:paraId="56EE48EE" w14:textId="7887AB10" w:rsidR="00E45C9C" w:rsidRPr="00C51CC4" w:rsidRDefault="00035420" w:rsidP="00E45C9C">
            <w:pPr>
              <w:pBdr>
                <w:bottom w:val="double" w:sz="4" w:space="1" w:color="auto"/>
              </w:pBdr>
              <w:tabs>
                <w:tab w:val="decimal" w:pos="702"/>
              </w:tabs>
              <w:spacing w:line="420" w:lineRule="exact"/>
              <w:rPr>
                <w:rFonts w:ascii="Arial" w:hAnsi="Arial"/>
                <w:sz w:val="22"/>
                <w:szCs w:val="22"/>
              </w:rPr>
            </w:pPr>
            <w:r w:rsidRPr="00C51CC4">
              <w:rPr>
                <w:rFonts w:ascii="Arial" w:hAnsi="Arial"/>
                <w:sz w:val="22"/>
                <w:szCs w:val="22"/>
              </w:rPr>
              <w:t>43</w:t>
            </w:r>
          </w:p>
        </w:tc>
        <w:tc>
          <w:tcPr>
            <w:tcW w:w="1260" w:type="dxa"/>
            <w:vAlign w:val="bottom"/>
          </w:tcPr>
          <w:p w14:paraId="245D991A" w14:textId="2474378B" w:rsidR="00E45C9C" w:rsidRPr="00C51CC4" w:rsidRDefault="00E45C9C" w:rsidP="00E45C9C">
            <w:pPr>
              <w:pBdr>
                <w:bottom w:val="double" w:sz="4" w:space="1" w:color="auto"/>
              </w:pBdr>
              <w:tabs>
                <w:tab w:val="decimal" w:pos="702"/>
              </w:tabs>
              <w:spacing w:line="420" w:lineRule="exact"/>
              <w:rPr>
                <w:rFonts w:ascii="Arial" w:hAnsi="Arial"/>
                <w:sz w:val="22"/>
                <w:szCs w:val="22"/>
              </w:rPr>
            </w:pPr>
            <w:r w:rsidRPr="00C51CC4">
              <w:rPr>
                <w:rFonts w:ascii="Arial" w:hAnsi="Arial"/>
                <w:sz w:val="22"/>
                <w:szCs w:val="22"/>
              </w:rPr>
              <w:t>41</w:t>
            </w:r>
          </w:p>
        </w:tc>
      </w:tr>
    </w:tbl>
    <w:p w14:paraId="63239B87" w14:textId="2632DB81" w:rsidR="009D6899" w:rsidRPr="00C51CC4" w:rsidRDefault="009D6899" w:rsidP="009D6899">
      <w:pPr>
        <w:spacing w:before="240" w:after="120" w:line="380" w:lineRule="exact"/>
        <w:ind w:left="605"/>
        <w:jc w:val="thaiDistribute"/>
        <w:rPr>
          <w:rFonts w:ascii="Arial" w:hAnsi="Arial"/>
          <w:sz w:val="22"/>
          <w:szCs w:val="22"/>
          <w:u w:val="single"/>
        </w:rPr>
      </w:pPr>
      <w:r w:rsidRPr="00C51CC4">
        <w:rPr>
          <w:rFonts w:ascii="Arial" w:hAnsi="Arial"/>
          <w:sz w:val="22"/>
          <w:szCs w:val="22"/>
          <w:u w:val="single"/>
        </w:rPr>
        <w:t>Guarantee obligations with related parties</w:t>
      </w:r>
    </w:p>
    <w:p w14:paraId="139033C5" w14:textId="7DA7148C" w:rsidR="009D6899" w:rsidRPr="00C51CC4" w:rsidRDefault="009D6899" w:rsidP="00EF23F6">
      <w:pPr>
        <w:spacing w:before="120" w:after="120" w:line="380" w:lineRule="atLeast"/>
        <w:ind w:left="605" w:hanging="605"/>
        <w:jc w:val="thaiDistribute"/>
        <w:rPr>
          <w:rFonts w:ascii="Arial" w:hAnsi="Arial"/>
          <w:sz w:val="22"/>
          <w:szCs w:val="22"/>
        </w:rPr>
      </w:pPr>
      <w:r w:rsidRPr="00C51CC4">
        <w:rPr>
          <w:rFonts w:ascii="Arial" w:hAnsi="Arial"/>
          <w:sz w:val="22"/>
          <w:szCs w:val="22"/>
        </w:rPr>
        <w:t xml:space="preserve"> </w:t>
      </w:r>
      <w:r w:rsidRPr="00C51CC4">
        <w:rPr>
          <w:rFonts w:ascii="Arial" w:hAnsi="Arial"/>
          <w:sz w:val="22"/>
          <w:szCs w:val="22"/>
        </w:rPr>
        <w:tab/>
        <w:t xml:space="preserve">The Company has outstanding guarantee obligations with its related parties, as described in Note </w:t>
      </w:r>
      <w:r w:rsidR="00975438" w:rsidRPr="00C51CC4">
        <w:rPr>
          <w:rFonts w:ascii="Arial" w:hAnsi="Arial"/>
          <w:sz w:val="22"/>
          <w:szCs w:val="22"/>
        </w:rPr>
        <w:t>31</w:t>
      </w:r>
      <w:r w:rsidRPr="00C51CC4">
        <w:rPr>
          <w:rFonts w:ascii="Arial" w:hAnsi="Arial"/>
          <w:sz w:val="22"/>
          <w:szCs w:val="22"/>
        </w:rPr>
        <w:t>.</w:t>
      </w:r>
      <w:r w:rsidR="00A34EB1" w:rsidRPr="00C51CC4">
        <w:rPr>
          <w:rFonts w:ascii="Arial" w:hAnsi="Arial"/>
          <w:sz w:val="22"/>
          <w:szCs w:val="22"/>
        </w:rPr>
        <w:t>4</w:t>
      </w:r>
      <w:r w:rsidRPr="00C51CC4">
        <w:rPr>
          <w:rFonts w:ascii="Arial" w:hAnsi="Arial"/>
          <w:sz w:val="22"/>
          <w:szCs w:val="22"/>
        </w:rPr>
        <w:t xml:space="preserve"> to the financial statements.</w:t>
      </w:r>
    </w:p>
    <w:p w14:paraId="245A88D3" w14:textId="77777777" w:rsidR="00516270" w:rsidRDefault="005162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EF45A0E" w14:textId="7E4E7E91" w:rsidR="0090403F" w:rsidRPr="00C51CC4" w:rsidRDefault="00E45C9C" w:rsidP="000B49FB">
      <w:pPr>
        <w:spacing w:before="120" w:after="120" w:line="360" w:lineRule="exact"/>
        <w:ind w:left="540" w:hanging="540"/>
        <w:jc w:val="thaiDistribute"/>
        <w:rPr>
          <w:rFonts w:ascii="Arial" w:hAnsi="Arial"/>
          <w:b/>
          <w:bCs/>
          <w:sz w:val="22"/>
          <w:szCs w:val="22"/>
        </w:rPr>
      </w:pPr>
      <w:r w:rsidRPr="00C51CC4">
        <w:rPr>
          <w:rFonts w:ascii="Arial" w:hAnsi="Arial"/>
          <w:b/>
          <w:bCs/>
          <w:sz w:val="22"/>
          <w:szCs w:val="22"/>
        </w:rPr>
        <w:lastRenderedPageBreak/>
        <w:t>8</w:t>
      </w:r>
      <w:r w:rsidR="0090403F" w:rsidRPr="00C51CC4">
        <w:rPr>
          <w:rFonts w:ascii="Arial" w:hAnsi="Arial"/>
          <w:b/>
          <w:bCs/>
          <w:sz w:val="22"/>
          <w:szCs w:val="22"/>
          <w:cs/>
        </w:rPr>
        <w:t>.</w:t>
      </w:r>
      <w:r w:rsidR="0090403F" w:rsidRPr="00C51CC4">
        <w:rPr>
          <w:rFonts w:ascii="Arial" w:hAnsi="Arial"/>
          <w:b/>
          <w:bCs/>
          <w:sz w:val="22"/>
          <w:szCs w:val="22"/>
          <w:cs/>
        </w:rPr>
        <w:tab/>
      </w:r>
      <w:r w:rsidR="0090403F" w:rsidRPr="00C51CC4">
        <w:rPr>
          <w:rFonts w:ascii="Arial" w:hAnsi="Arial"/>
          <w:b/>
          <w:bCs/>
          <w:sz w:val="22"/>
          <w:szCs w:val="22"/>
        </w:rPr>
        <w:t>Cash and cash equivalents</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0"/>
        <w:gridCol w:w="1350"/>
        <w:gridCol w:w="1350"/>
        <w:gridCol w:w="1350"/>
        <w:gridCol w:w="1350"/>
      </w:tblGrid>
      <w:tr w:rsidR="0090403F" w:rsidRPr="00C51CC4" w14:paraId="19B41046" w14:textId="77777777" w:rsidTr="00411B8E">
        <w:tc>
          <w:tcPr>
            <w:tcW w:w="9120" w:type="dxa"/>
            <w:gridSpan w:val="5"/>
          </w:tcPr>
          <w:p w14:paraId="42999B4A" w14:textId="77777777" w:rsidR="0090403F" w:rsidRPr="00C51CC4" w:rsidRDefault="0090403F" w:rsidP="00AA2391">
            <w:pPr>
              <w:tabs>
                <w:tab w:val="left" w:pos="600"/>
                <w:tab w:val="left" w:pos="900"/>
                <w:tab w:val="right" w:pos="7280"/>
                <w:tab w:val="right" w:pos="8540"/>
              </w:tabs>
              <w:spacing w:line="420" w:lineRule="exact"/>
              <w:ind w:right="-43"/>
              <w:jc w:val="right"/>
              <w:rPr>
                <w:rFonts w:ascii="Arial" w:hAnsi="Arial" w:cs="Arial"/>
                <w:sz w:val="22"/>
                <w:szCs w:val="22"/>
                <w:cs/>
              </w:rPr>
            </w:pPr>
            <w:r w:rsidRPr="00C51CC4">
              <w:rPr>
                <w:rFonts w:ascii="Arial" w:hAnsi="Arial" w:cs="Arial"/>
                <w:sz w:val="22"/>
                <w:szCs w:val="22"/>
              </w:rPr>
              <w:t xml:space="preserve">(Unit: </w:t>
            </w:r>
            <w:r w:rsidR="00DA033F" w:rsidRPr="00C51CC4">
              <w:rPr>
                <w:rFonts w:ascii="Arial" w:hAnsi="Arial" w:cs="Arial"/>
                <w:sz w:val="22"/>
                <w:szCs w:val="22"/>
              </w:rPr>
              <w:t xml:space="preserve">Thousand </w:t>
            </w:r>
            <w:r w:rsidRPr="00C51CC4">
              <w:rPr>
                <w:rFonts w:ascii="Arial" w:hAnsi="Arial" w:cs="Arial"/>
                <w:sz w:val="22"/>
                <w:szCs w:val="22"/>
              </w:rPr>
              <w:t>Baht)</w:t>
            </w:r>
          </w:p>
        </w:tc>
      </w:tr>
      <w:tr w:rsidR="0090403F" w:rsidRPr="00C51CC4" w14:paraId="3010F5D8" w14:textId="77777777" w:rsidTr="00411B8E">
        <w:tc>
          <w:tcPr>
            <w:tcW w:w="3720" w:type="dxa"/>
            <w:vAlign w:val="bottom"/>
          </w:tcPr>
          <w:p w14:paraId="121FD38A" w14:textId="77777777" w:rsidR="0090403F" w:rsidRPr="00C51CC4" w:rsidRDefault="0090403F" w:rsidP="00AA2391">
            <w:pPr>
              <w:tabs>
                <w:tab w:val="left" w:pos="600"/>
                <w:tab w:val="left" w:pos="900"/>
                <w:tab w:val="right" w:pos="7280"/>
                <w:tab w:val="right" w:pos="8540"/>
              </w:tabs>
              <w:spacing w:line="420" w:lineRule="exact"/>
              <w:ind w:right="-43"/>
              <w:jc w:val="center"/>
              <w:rPr>
                <w:rFonts w:ascii="Arial" w:hAnsi="Arial" w:cs="Arial"/>
                <w:sz w:val="22"/>
                <w:szCs w:val="22"/>
              </w:rPr>
            </w:pPr>
          </w:p>
        </w:tc>
        <w:tc>
          <w:tcPr>
            <w:tcW w:w="2700" w:type="dxa"/>
            <w:gridSpan w:val="2"/>
            <w:vAlign w:val="bottom"/>
          </w:tcPr>
          <w:p w14:paraId="63B3B1CE" w14:textId="77777777" w:rsidR="00B42844" w:rsidRPr="00C51CC4" w:rsidRDefault="0090403F" w:rsidP="00AA2391">
            <w:pPr>
              <w:pBdr>
                <w:bottom w:val="single" w:sz="4" w:space="1" w:color="auto"/>
              </w:pBdr>
              <w:tabs>
                <w:tab w:val="left" w:pos="600"/>
                <w:tab w:val="left" w:pos="900"/>
                <w:tab w:val="right" w:pos="7280"/>
                <w:tab w:val="right" w:pos="8540"/>
              </w:tabs>
              <w:spacing w:line="420" w:lineRule="exact"/>
              <w:ind w:right="-43"/>
              <w:jc w:val="center"/>
              <w:rPr>
                <w:rFonts w:ascii="Arial" w:hAnsi="Arial"/>
                <w:sz w:val="22"/>
                <w:szCs w:val="22"/>
              </w:rPr>
            </w:pPr>
            <w:r w:rsidRPr="00C51CC4">
              <w:rPr>
                <w:rFonts w:ascii="Arial" w:hAnsi="Arial"/>
                <w:sz w:val="22"/>
                <w:szCs w:val="22"/>
              </w:rPr>
              <w:t xml:space="preserve">Consolidated </w:t>
            </w:r>
          </w:p>
          <w:p w14:paraId="670EB463" w14:textId="77777777" w:rsidR="0090403F" w:rsidRPr="00C51CC4" w:rsidRDefault="0090403F" w:rsidP="00AA2391">
            <w:pPr>
              <w:pBdr>
                <w:bottom w:val="single" w:sz="4" w:space="1" w:color="auto"/>
              </w:pBdr>
              <w:tabs>
                <w:tab w:val="left" w:pos="600"/>
                <w:tab w:val="left" w:pos="900"/>
                <w:tab w:val="right" w:pos="7280"/>
                <w:tab w:val="right" w:pos="8540"/>
              </w:tabs>
              <w:spacing w:line="420" w:lineRule="exact"/>
              <w:ind w:right="-43"/>
              <w:jc w:val="center"/>
              <w:rPr>
                <w:rFonts w:ascii="Arial" w:hAnsi="Arial" w:cs="Arial"/>
                <w:sz w:val="22"/>
                <w:szCs w:val="22"/>
              </w:rPr>
            </w:pPr>
            <w:r w:rsidRPr="00C51CC4">
              <w:rPr>
                <w:rFonts w:ascii="Arial" w:hAnsi="Arial"/>
                <w:sz w:val="22"/>
                <w:szCs w:val="22"/>
              </w:rPr>
              <w:t>financial statements</w:t>
            </w:r>
          </w:p>
        </w:tc>
        <w:tc>
          <w:tcPr>
            <w:tcW w:w="2700" w:type="dxa"/>
            <w:gridSpan w:val="2"/>
            <w:vAlign w:val="bottom"/>
          </w:tcPr>
          <w:p w14:paraId="2C8A5306" w14:textId="77777777" w:rsidR="00B42844" w:rsidRPr="00C51CC4" w:rsidRDefault="0090403F" w:rsidP="00AA2391">
            <w:pPr>
              <w:pBdr>
                <w:bottom w:val="single" w:sz="4" w:space="1" w:color="auto"/>
              </w:pBdr>
              <w:tabs>
                <w:tab w:val="left" w:pos="600"/>
                <w:tab w:val="left" w:pos="900"/>
                <w:tab w:val="right" w:pos="7280"/>
                <w:tab w:val="right" w:pos="8540"/>
              </w:tabs>
              <w:spacing w:line="420" w:lineRule="exact"/>
              <w:ind w:right="-43"/>
              <w:jc w:val="center"/>
              <w:rPr>
                <w:rFonts w:ascii="Arial" w:hAnsi="Arial"/>
                <w:sz w:val="22"/>
                <w:szCs w:val="22"/>
              </w:rPr>
            </w:pPr>
            <w:r w:rsidRPr="00C51CC4">
              <w:rPr>
                <w:rFonts w:ascii="Arial" w:hAnsi="Arial"/>
                <w:sz w:val="22"/>
                <w:szCs w:val="22"/>
              </w:rPr>
              <w:t xml:space="preserve">Separate </w:t>
            </w:r>
          </w:p>
          <w:p w14:paraId="70166BF2" w14:textId="77777777" w:rsidR="0090403F" w:rsidRPr="00C51CC4" w:rsidRDefault="0090403F" w:rsidP="00AA2391">
            <w:pPr>
              <w:pBdr>
                <w:bottom w:val="single" w:sz="4" w:space="1" w:color="auto"/>
              </w:pBdr>
              <w:tabs>
                <w:tab w:val="left" w:pos="600"/>
                <w:tab w:val="left" w:pos="900"/>
                <w:tab w:val="right" w:pos="7280"/>
                <w:tab w:val="right" w:pos="8540"/>
              </w:tabs>
              <w:spacing w:line="420" w:lineRule="exact"/>
              <w:ind w:right="-43"/>
              <w:jc w:val="center"/>
              <w:rPr>
                <w:rFonts w:ascii="Arial" w:hAnsi="Arial" w:cs="Arial"/>
                <w:sz w:val="22"/>
                <w:szCs w:val="22"/>
              </w:rPr>
            </w:pPr>
            <w:r w:rsidRPr="00C51CC4">
              <w:rPr>
                <w:rFonts w:ascii="Arial" w:hAnsi="Arial"/>
                <w:sz w:val="22"/>
                <w:szCs w:val="22"/>
              </w:rPr>
              <w:t>financial statements</w:t>
            </w:r>
          </w:p>
        </w:tc>
      </w:tr>
      <w:tr w:rsidR="00E45C9C" w:rsidRPr="00C51CC4" w14:paraId="01635AAE" w14:textId="77777777" w:rsidTr="00411B8E">
        <w:tc>
          <w:tcPr>
            <w:tcW w:w="3720" w:type="dxa"/>
          </w:tcPr>
          <w:p w14:paraId="1FE2DD96" w14:textId="77777777" w:rsidR="00E45C9C" w:rsidRPr="00C51CC4" w:rsidRDefault="00E45C9C" w:rsidP="00AA2391">
            <w:pPr>
              <w:tabs>
                <w:tab w:val="left" w:pos="600"/>
                <w:tab w:val="left" w:pos="900"/>
                <w:tab w:val="right" w:pos="7280"/>
                <w:tab w:val="right" w:pos="8540"/>
              </w:tabs>
              <w:spacing w:line="420" w:lineRule="exact"/>
              <w:ind w:right="-43"/>
              <w:jc w:val="thaiDistribute"/>
              <w:rPr>
                <w:rFonts w:ascii="Arial" w:hAnsi="Arial" w:cs="Arial"/>
                <w:sz w:val="22"/>
                <w:szCs w:val="22"/>
              </w:rPr>
            </w:pPr>
          </w:p>
        </w:tc>
        <w:tc>
          <w:tcPr>
            <w:tcW w:w="1350" w:type="dxa"/>
          </w:tcPr>
          <w:p w14:paraId="262EDB88" w14:textId="5AD75FEB" w:rsidR="00E45C9C" w:rsidRPr="00C51CC4" w:rsidRDefault="00E45C9C" w:rsidP="00AA2391">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2021</w:t>
            </w:r>
          </w:p>
        </w:tc>
        <w:tc>
          <w:tcPr>
            <w:tcW w:w="1350" w:type="dxa"/>
          </w:tcPr>
          <w:p w14:paraId="0FA3F15A" w14:textId="7C281254" w:rsidR="00E45C9C" w:rsidRPr="00C51CC4" w:rsidRDefault="00E45C9C" w:rsidP="00AA2391">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2020</w:t>
            </w:r>
          </w:p>
        </w:tc>
        <w:tc>
          <w:tcPr>
            <w:tcW w:w="1350" w:type="dxa"/>
          </w:tcPr>
          <w:p w14:paraId="0FC2CB27" w14:textId="7AD3D267" w:rsidR="00E45C9C" w:rsidRPr="00C51CC4" w:rsidRDefault="00E45C9C" w:rsidP="00AA2391">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C51CC4">
              <w:rPr>
                <w:rFonts w:ascii="Arial" w:hAnsi="Arial"/>
                <w:sz w:val="22"/>
                <w:szCs w:val="22"/>
              </w:rPr>
              <w:t>2021</w:t>
            </w:r>
          </w:p>
        </w:tc>
        <w:tc>
          <w:tcPr>
            <w:tcW w:w="1350" w:type="dxa"/>
          </w:tcPr>
          <w:p w14:paraId="15E7DDED" w14:textId="2A44BD6E" w:rsidR="00E45C9C" w:rsidRPr="00C51CC4" w:rsidRDefault="00E45C9C" w:rsidP="00AA2391">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C51CC4">
              <w:rPr>
                <w:rFonts w:ascii="Arial" w:hAnsi="Arial"/>
                <w:sz w:val="22"/>
                <w:szCs w:val="22"/>
              </w:rPr>
              <w:t>2020</w:t>
            </w:r>
          </w:p>
        </w:tc>
      </w:tr>
      <w:tr w:rsidR="00E45C9C" w:rsidRPr="00C51CC4" w14:paraId="48005C7F" w14:textId="77777777" w:rsidTr="00411B8E">
        <w:tc>
          <w:tcPr>
            <w:tcW w:w="3720" w:type="dxa"/>
            <w:shd w:val="clear" w:color="auto" w:fill="auto"/>
          </w:tcPr>
          <w:p w14:paraId="2B3083A3" w14:textId="77777777" w:rsidR="00E45C9C" w:rsidRPr="00C51CC4" w:rsidRDefault="00E45C9C" w:rsidP="00AA2391">
            <w:pPr>
              <w:tabs>
                <w:tab w:val="left" w:pos="600"/>
                <w:tab w:val="left" w:pos="900"/>
                <w:tab w:val="right" w:pos="7280"/>
                <w:tab w:val="right" w:pos="8540"/>
              </w:tabs>
              <w:spacing w:line="420" w:lineRule="exact"/>
              <w:ind w:right="-43"/>
              <w:jc w:val="thaiDistribute"/>
              <w:rPr>
                <w:rFonts w:ascii="Arial" w:hAnsi="Arial" w:cs="Arial"/>
                <w:sz w:val="22"/>
                <w:szCs w:val="22"/>
                <w:cs/>
              </w:rPr>
            </w:pPr>
            <w:r w:rsidRPr="00C51CC4">
              <w:rPr>
                <w:rFonts w:ascii="Arial" w:hAnsi="Arial" w:cs="Arial"/>
                <w:sz w:val="22"/>
                <w:szCs w:val="22"/>
              </w:rPr>
              <w:t>Cash</w:t>
            </w:r>
          </w:p>
        </w:tc>
        <w:tc>
          <w:tcPr>
            <w:tcW w:w="1350" w:type="dxa"/>
            <w:shd w:val="clear" w:color="auto" w:fill="auto"/>
          </w:tcPr>
          <w:p w14:paraId="27357532" w14:textId="36C71BAB" w:rsidR="00E45C9C" w:rsidRPr="00C51CC4" w:rsidRDefault="00543D62" w:rsidP="00AA2391">
            <w:pPr>
              <w:tabs>
                <w:tab w:val="decimal" w:pos="1082"/>
              </w:tabs>
              <w:spacing w:line="420" w:lineRule="exact"/>
              <w:rPr>
                <w:rFonts w:ascii="Arial" w:hAnsi="Arial"/>
                <w:spacing w:val="-4"/>
                <w:sz w:val="22"/>
                <w:szCs w:val="22"/>
              </w:rPr>
            </w:pPr>
            <w:r w:rsidRPr="00C51CC4">
              <w:rPr>
                <w:rFonts w:ascii="Arial" w:hAnsi="Arial"/>
                <w:spacing w:val="-4"/>
                <w:sz w:val="22"/>
                <w:szCs w:val="22"/>
              </w:rPr>
              <w:t>1,86</w:t>
            </w:r>
            <w:r w:rsidR="00D64A6D" w:rsidRPr="00C51CC4">
              <w:rPr>
                <w:rFonts w:ascii="Arial" w:hAnsi="Arial"/>
                <w:spacing w:val="-4"/>
                <w:sz w:val="22"/>
                <w:szCs w:val="22"/>
              </w:rPr>
              <w:t>0</w:t>
            </w:r>
          </w:p>
        </w:tc>
        <w:tc>
          <w:tcPr>
            <w:tcW w:w="1350" w:type="dxa"/>
          </w:tcPr>
          <w:p w14:paraId="6554B4E0" w14:textId="051BB41D" w:rsidR="00E45C9C" w:rsidRPr="00C51CC4" w:rsidRDefault="00E45C9C" w:rsidP="00AA2391">
            <w:pPr>
              <w:tabs>
                <w:tab w:val="decimal" w:pos="1082"/>
              </w:tabs>
              <w:spacing w:line="420" w:lineRule="exact"/>
              <w:rPr>
                <w:rFonts w:ascii="Arial" w:hAnsi="Arial"/>
                <w:spacing w:val="-4"/>
                <w:sz w:val="22"/>
                <w:szCs w:val="22"/>
              </w:rPr>
            </w:pPr>
            <w:r w:rsidRPr="00C51CC4">
              <w:rPr>
                <w:rFonts w:ascii="Arial" w:hAnsi="Arial"/>
                <w:spacing w:val="-4"/>
                <w:sz w:val="22"/>
                <w:szCs w:val="22"/>
              </w:rPr>
              <w:t>2,152</w:t>
            </w:r>
          </w:p>
        </w:tc>
        <w:tc>
          <w:tcPr>
            <w:tcW w:w="1350" w:type="dxa"/>
            <w:shd w:val="clear" w:color="auto" w:fill="auto"/>
          </w:tcPr>
          <w:p w14:paraId="07F023C8" w14:textId="11BFBB98" w:rsidR="00E45C9C" w:rsidRPr="00C51CC4" w:rsidRDefault="00FB14AF" w:rsidP="00AA2391">
            <w:pPr>
              <w:tabs>
                <w:tab w:val="decimal" w:pos="1082"/>
              </w:tabs>
              <w:spacing w:line="420" w:lineRule="exact"/>
              <w:rPr>
                <w:rFonts w:ascii="Arial" w:hAnsi="Arial"/>
                <w:spacing w:val="-4"/>
                <w:sz w:val="22"/>
                <w:szCs w:val="22"/>
              </w:rPr>
            </w:pPr>
            <w:r w:rsidRPr="00C51CC4">
              <w:rPr>
                <w:rFonts w:ascii="Arial" w:hAnsi="Arial"/>
                <w:spacing w:val="-4"/>
                <w:sz w:val="22"/>
                <w:szCs w:val="22"/>
              </w:rPr>
              <w:t>1,339</w:t>
            </w:r>
          </w:p>
        </w:tc>
        <w:tc>
          <w:tcPr>
            <w:tcW w:w="1350" w:type="dxa"/>
          </w:tcPr>
          <w:p w14:paraId="7B7F1B9F" w14:textId="0629FE8E" w:rsidR="00E45C9C" w:rsidRPr="00C51CC4" w:rsidRDefault="00E45C9C" w:rsidP="00AA2391">
            <w:pPr>
              <w:tabs>
                <w:tab w:val="decimal" w:pos="1082"/>
              </w:tabs>
              <w:spacing w:line="420" w:lineRule="exact"/>
              <w:rPr>
                <w:rFonts w:ascii="Arial" w:hAnsi="Arial"/>
                <w:spacing w:val="-4"/>
                <w:sz w:val="22"/>
                <w:szCs w:val="22"/>
              </w:rPr>
            </w:pPr>
            <w:r w:rsidRPr="00C51CC4">
              <w:rPr>
                <w:rFonts w:ascii="Arial" w:hAnsi="Arial"/>
                <w:spacing w:val="-4"/>
                <w:sz w:val="22"/>
                <w:szCs w:val="22"/>
              </w:rPr>
              <w:t>1,292</w:t>
            </w:r>
          </w:p>
        </w:tc>
      </w:tr>
      <w:tr w:rsidR="00E45C9C" w:rsidRPr="00C51CC4" w14:paraId="6DB35978" w14:textId="77777777" w:rsidTr="00411B8E">
        <w:tc>
          <w:tcPr>
            <w:tcW w:w="3720" w:type="dxa"/>
            <w:shd w:val="clear" w:color="auto" w:fill="auto"/>
          </w:tcPr>
          <w:p w14:paraId="3CAAECB6" w14:textId="77777777" w:rsidR="00E45C9C" w:rsidRPr="00C51CC4" w:rsidRDefault="00E45C9C" w:rsidP="00AA2391">
            <w:pPr>
              <w:tabs>
                <w:tab w:val="left" w:pos="600"/>
                <w:tab w:val="left" w:pos="900"/>
                <w:tab w:val="right" w:pos="7280"/>
                <w:tab w:val="right" w:pos="8540"/>
              </w:tabs>
              <w:spacing w:line="420" w:lineRule="exact"/>
              <w:ind w:right="-43"/>
              <w:jc w:val="thaiDistribute"/>
              <w:rPr>
                <w:rFonts w:ascii="Arial" w:hAnsi="Arial" w:cs="Arial"/>
                <w:sz w:val="22"/>
                <w:szCs w:val="22"/>
                <w:cs/>
              </w:rPr>
            </w:pPr>
            <w:r w:rsidRPr="00C51CC4">
              <w:rPr>
                <w:rFonts w:ascii="Arial" w:hAnsi="Arial" w:cs="Arial"/>
                <w:sz w:val="22"/>
                <w:szCs w:val="22"/>
              </w:rPr>
              <w:t xml:space="preserve">Bank deposits </w:t>
            </w:r>
          </w:p>
        </w:tc>
        <w:tc>
          <w:tcPr>
            <w:tcW w:w="1350" w:type="dxa"/>
            <w:shd w:val="clear" w:color="auto" w:fill="auto"/>
          </w:tcPr>
          <w:p w14:paraId="4BDB5498" w14:textId="522BB0A5" w:rsidR="00E45C9C" w:rsidRPr="00C51CC4" w:rsidRDefault="00D028DB" w:rsidP="00AA2391">
            <w:pPr>
              <w:pBdr>
                <w:bottom w:val="single" w:sz="4" w:space="1" w:color="auto"/>
              </w:pBdr>
              <w:tabs>
                <w:tab w:val="decimal" w:pos="1082"/>
              </w:tabs>
              <w:spacing w:line="420" w:lineRule="exact"/>
              <w:rPr>
                <w:rFonts w:ascii="Arial" w:hAnsi="Arial"/>
                <w:spacing w:val="-4"/>
                <w:sz w:val="22"/>
                <w:szCs w:val="22"/>
                <w:cs/>
              </w:rPr>
            </w:pPr>
            <w:r w:rsidRPr="00C51CC4">
              <w:rPr>
                <w:rFonts w:ascii="Arial" w:hAnsi="Arial"/>
                <w:spacing w:val="-4"/>
                <w:sz w:val="22"/>
                <w:szCs w:val="22"/>
              </w:rPr>
              <w:t>1</w:t>
            </w:r>
            <w:r w:rsidR="00543D62" w:rsidRPr="00C51CC4">
              <w:rPr>
                <w:rFonts w:ascii="Arial" w:hAnsi="Arial"/>
                <w:spacing w:val="-4"/>
                <w:sz w:val="22"/>
                <w:szCs w:val="22"/>
              </w:rPr>
              <w:t>,718,00</w:t>
            </w:r>
            <w:r w:rsidR="00D64A6D" w:rsidRPr="00C51CC4">
              <w:rPr>
                <w:rFonts w:ascii="Arial" w:hAnsi="Arial"/>
                <w:spacing w:val="-4"/>
                <w:sz w:val="22"/>
                <w:szCs w:val="22"/>
              </w:rPr>
              <w:t>1</w:t>
            </w:r>
          </w:p>
        </w:tc>
        <w:tc>
          <w:tcPr>
            <w:tcW w:w="1350" w:type="dxa"/>
          </w:tcPr>
          <w:p w14:paraId="03F6869C" w14:textId="39B97FA0" w:rsidR="00E45C9C" w:rsidRPr="00C51CC4" w:rsidRDefault="00E45C9C" w:rsidP="00AA2391">
            <w:pPr>
              <w:pBdr>
                <w:bottom w:val="single" w:sz="4" w:space="1" w:color="auto"/>
              </w:pBdr>
              <w:tabs>
                <w:tab w:val="decimal" w:pos="1082"/>
              </w:tabs>
              <w:spacing w:line="420" w:lineRule="exact"/>
              <w:rPr>
                <w:rFonts w:ascii="Arial" w:hAnsi="Arial"/>
                <w:spacing w:val="-4"/>
                <w:sz w:val="22"/>
                <w:szCs w:val="22"/>
              </w:rPr>
            </w:pPr>
            <w:r w:rsidRPr="00C51CC4">
              <w:rPr>
                <w:rFonts w:ascii="Arial" w:hAnsi="Arial"/>
                <w:spacing w:val="-4"/>
                <w:sz w:val="22"/>
                <w:szCs w:val="22"/>
              </w:rPr>
              <w:t>1,202,194</w:t>
            </w:r>
          </w:p>
        </w:tc>
        <w:tc>
          <w:tcPr>
            <w:tcW w:w="1350" w:type="dxa"/>
            <w:shd w:val="clear" w:color="auto" w:fill="auto"/>
          </w:tcPr>
          <w:p w14:paraId="2916C19D" w14:textId="462DCD90" w:rsidR="00E45C9C" w:rsidRPr="00C51CC4" w:rsidRDefault="00FB14AF" w:rsidP="00AA2391">
            <w:pPr>
              <w:pBdr>
                <w:bottom w:val="single" w:sz="4" w:space="1" w:color="auto"/>
              </w:pBdr>
              <w:tabs>
                <w:tab w:val="decimal" w:pos="1082"/>
              </w:tabs>
              <w:spacing w:line="420" w:lineRule="exact"/>
              <w:rPr>
                <w:rFonts w:ascii="Arial" w:hAnsi="Arial"/>
                <w:spacing w:val="-4"/>
                <w:sz w:val="22"/>
                <w:szCs w:val="22"/>
                <w:cs/>
              </w:rPr>
            </w:pPr>
            <w:r w:rsidRPr="00C51CC4">
              <w:rPr>
                <w:rFonts w:ascii="Arial" w:hAnsi="Arial"/>
                <w:spacing w:val="-4"/>
                <w:sz w:val="22"/>
                <w:szCs w:val="22"/>
              </w:rPr>
              <w:t>34,056</w:t>
            </w:r>
          </w:p>
        </w:tc>
        <w:tc>
          <w:tcPr>
            <w:tcW w:w="1350" w:type="dxa"/>
          </w:tcPr>
          <w:p w14:paraId="027892E6" w14:textId="591CAC05" w:rsidR="00E45C9C" w:rsidRPr="00C51CC4" w:rsidRDefault="00E45C9C" w:rsidP="00AA2391">
            <w:pPr>
              <w:pBdr>
                <w:bottom w:val="single" w:sz="4" w:space="1" w:color="auto"/>
              </w:pBdr>
              <w:tabs>
                <w:tab w:val="decimal" w:pos="1082"/>
              </w:tabs>
              <w:spacing w:line="420" w:lineRule="exact"/>
              <w:rPr>
                <w:rFonts w:ascii="Arial" w:hAnsi="Arial"/>
                <w:spacing w:val="-4"/>
                <w:sz w:val="22"/>
                <w:szCs w:val="22"/>
                <w:cs/>
              </w:rPr>
            </w:pPr>
            <w:r w:rsidRPr="00C51CC4">
              <w:rPr>
                <w:rFonts w:ascii="Arial" w:hAnsi="Arial"/>
                <w:spacing w:val="-4"/>
                <w:sz w:val="22"/>
                <w:szCs w:val="22"/>
              </w:rPr>
              <w:t>62,172</w:t>
            </w:r>
          </w:p>
        </w:tc>
      </w:tr>
      <w:tr w:rsidR="00E45C9C" w:rsidRPr="00C51CC4" w14:paraId="3C4B7B9B" w14:textId="77777777" w:rsidTr="00411B8E">
        <w:tc>
          <w:tcPr>
            <w:tcW w:w="3720" w:type="dxa"/>
            <w:shd w:val="clear" w:color="auto" w:fill="auto"/>
          </w:tcPr>
          <w:p w14:paraId="711FB149" w14:textId="77777777" w:rsidR="00E45C9C" w:rsidRPr="00C51CC4" w:rsidRDefault="00E45C9C" w:rsidP="00AA2391">
            <w:pPr>
              <w:tabs>
                <w:tab w:val="left" w:pos="600"/>
                <w:tab w:val="left" w:pos="900"/>
                <w:tab w:val="right" w:pos="7280"/>
                <w:tab w:val="right" w:pos="8540"/>
              </w:tabs>
              <w:spacing w:line="420" w:lineRule="exact"/>
              <w:ind w:right="-43"/>
              <w:jc w:val="thaiDistribute"/>
              <w:rPr>
                <w:rFonts w:ascii="Arial" w:hAnsi="Arial" w:cs="Arial"/>
                <w:sz w:val="22"/>
                <w:szCs w:val="22"/>
                <w:cs/>
              </w:rPr>
            </w:pPr>
            <w:r w:rsidRPr="00C51CC4">
              <w:rPr>
                <w:rFonts w:ascii="Arial" w:hAnsi="Arial" w:cs="Arial"/>
                <w:sz w:val="22"/>
                <w:szCs w:val="22"/>
              </w:rPr>
              <w:t>Total cash and cash equivalents</w:t>
            </w:r>
          </w:p>
        </w:tc>
        <w:tc>
          <w:tcPr>
            <w:tcW w:w="1350" w:type="dxa"/>
            <w:shd w:val="clear" w:color="auto" w:fill="auto"/>
          </w:tcPr>
          <w:p w14:paraId="74869460" w14:textId="2C61F3B0" w:rsidR="00E45C9C" w:rsidRPr="00C51CC4" w:rsidRDefault="00543D62" w:rsidP="00AA2391">
            <w:pPr>
              <w:pBdr>
                <w:bottom w:val="double" w:sz="4" w:space="1" w:color="auto"/>
              </w:pBdr>
              <w:tabs>
                <w:tab w:val="decimal" w:pos="1082"/>
              </w:tabs>
              <w:spacing w:line="420" w:lineRule="exact"/>
              <w:rPr>
                <w:rFonts w:ascii="Arial" w:hAnsi="Arial"/>
                <w:spacing w:val="-4"/>
                <w:sz w:val="22"/>
                <w:szCs w:val="22"/>
              </w:rPr>
            </w:pPr>
            <w:r w:rsidRPr="00C51CC4">
              <w:rPr>
                <w:rFonts w:ascii="Arial" w:hAnsi="Arial"/>
                <w:spacing w:val="-4"/>
                <w:sz w:val="22"/>
                <w:szCs w:val="22"/>
              </w:rPr>
              <w:t>1,719,861</w:t>
            </w:r>
          </w:p>
        </w:tc>
        <w:tc>
          <w:tcPr>
            <w:tcW w:w="1350" w:type="dxa"/>
          </w:tcPr>
          <w:p w14:paraId="31FBB2CC" w14:textId="755D72A0" w:rsidR="00E45C9C" w:rsidRPr="00C51CC4" w:rsidRDefault="00E45C9C" w:rsidP="00AA2391">
            <w:pPr>
              <w:pBdr>
                <w:bottom w:val="double" w:sz="4" w:space="1" w:color="auto"/>
              </w:pBdr>
              <w:tabs>
                <w:tab w:val="decimal" w:pos="1082"/>
              </w:tabs>
              <w:spacing w:line="420" w:lineRule="exact"/>
              <w:rPr>
                <w:rFonts w:ascii="Arial" w:hAnsi="Arial"/>
                <w:spacing w:val="-4"/>
                <w:sz w:val="22"/>
                <w:szCs w:val="22"/>
              </w:rPr>
            </w:pPr>
            <w:r w:rsidRPr="00C51CC4">
              <w:rPr>
                <w:rFonts w:ascii="Arial" w:hAnsi="Arial"/>
                <w:spacing w:val="-4"/>
                <w:sz w:val="22"/>
                <w:szCs w:val="22"/>
              </w:rPr>
              <w:t>1,204,346</w:t>
            </w:r>
          </w:p>
        </w:tc>
        <w:tc>
          <w:tcPr>
            <w:tcW w:w="1350" w:type="dxa"/>
            <w:shd w:val="clear" w:color="auto" w:fill="auto"/>
          </w:tcPr>
          <w:p w14:paraId="187F57B8" w14:textId="57A43009" w:rsidR="00E45C9C" w:rsidRPr="00C51CC4" w:rsidRDefault="00FB14AF" w:rsidP="00AA2391">
            <w:pPr>
              <w:pBdr>
                <w:bottom w:val="double" w:sz="4" w:space="1" w:color="auto"/>
              </w:pBdr>
              <w:tabs>
                <w:tab w:val="decimal" w:pos="1082"/>
              </w:tabs>
              <w:spacing w:line="420" w:lineRule="exact"/>
              <w:rPr>
                <w:rFonts w:ascii="Arial" w:hAnsi="Arial"/>
                <w:spacing w:val="-4"/>
                <w:sz w:val="22"/>
                <w:szCs w:val="22"/>
              </w:rPr>
            </w:pPr>
            <w:r w:rsidRPr="00C51CC4">
              <w:rPr>
                <w:rFonts w:ascii="Arial" w:hAnsi="Arial"/>
                <w:spacing w:val="-4"/>
                <w:sz w:val="22"/>
                <w:szCs w:val="22"/>
              </w:rPr>
              <w:t>35,395</w:t>
            </w:r>
          </w:p>
        </w:tc>
        <w:tc>
          <w:tcPr>
            <w:tcW w:w="1350" w:type="dxa"/>
          </w:tcPr>
          <w:p w14:paraId="644EB5C7" w14:textId="6D64FC02" w:rsidR="00E45C9C" w:rsidRPr="00C51CC4" w:rsidRDefault="00E45C9C" w:rsidP="00AA2391">
            <w:pPr>
              <w:pBdr>
                <w:bottom w:val="double" w:sz="4" w:space="1" w:color="auto"/>
              </w:pBdr>
              <w:tabs>
                <w:tab w:val="decimal" w:pos="1082"/>
              </w:tabs>
              <w:spacing w:line="420" w:lineRule="exact"/>
              <w:rPr>
                <w:rFonts w:ascii="Arial" w:hAnsi="Arial"/>
                <w:spacing w:val="-4"/>
                <w:sz w:val="22"/>
                <w:szCs w:val="22"/>
              </w:rPr>
            </w:pPr>
            <w:r w:rsidRPr="00C51CC4">
              <w:rPr>
                <w:rFonts w:ascii="Arial" w:hAnsi="Arial"/>
                <w:spacing w:val="-4"/>
                <w:sz w:val="22"/>
                <w:szCs w:val="22"/>
              </w:rPr>
              <w:t>63,464</w:t>
            </w:r>
          </w:p>
        </w:tc>
      </w:tr>
    </w:tbl>
    <w:p w14:paraId="34D7F4AA" w14:textId="55F06310" w:rsidR="0090403F" w:rsidRPr="00C51CC4" w:rsidRDefault="0090403F" w:rsidP="00411B8E">
      <w:pPr>
        <w:tabs>
          <w:tab w:val="right" w:pos="7280"/>
          <w:tab w:val="right" w:pos="8540"/>
        </w:tabs>
        <w:spacing w:before="240" w:after="120" w:line="380" w:lineRule="exact"/>
        <w:ind w:left="540" w:right="-43" w:hanging="540"/>
        <w:jc w:val="thaiDistribute"/>
        <w:rPr>
          <w:rFonts w:ascii="Arial" w:hAnsi="Arial" w:cstheme="minorBidi"/>
          <w:sz w:val="22"/>
          <w:szCs w:val="22"/>
        </w:rPr>
      </w:pPr>
      <w:r w:rsidRPr="00C51CC4">
        <w:rPr>
          <w:rFonts w:ascii="Arial" w:hAnsi="Arial" w:cs="Arial"/>
          <w:sz w:val="22"/>
          <w:szCs w:val="22"/>
          <w:cs/>
        </w:rPr>
        <w:tab/>
      </w:r>
      <w:r w:rsidRPr="00C51CC4">
        <w:rPr>
          <w:rFonts w:ascii="Arial" w:hAnsi="Arial" w:cs="Arial"/>
          <w:sz w:val="22"/>
          <w:szCs w:val="22"/>
        </w:rPr>
        <w:t xml:space="preserve">As at </w:t>
      </w:r>
      <w:r w:rsidR="007B0906" w:rsidRPr="00C51CC4">
        <w:rPr>
          <w:rFonts w:ascii="Arial" w:hAnsi="Arial" w:cs="Arial"/>
          <w:sz w:val="22"/>
          <w:szCs w:val="22"/>
        </w:rPr>
        <w:t xml:space="preserve">31 March </w:t>
      </w:r>
      <w:r w:rsidR="00F34DC5" w:rsidRPr="00C51CC4">
        <w:rPr>
          <w:rFonts w:ascii="Arial" w:hAnsi="Arial" w:cs="Arial"/>
          <w:sz w:val="22"/>
          <w:szCs w:val="22"/>
        </w:rPr>
        <w:t>20</w:t>
      </w:r>
      <w:r w:rsidR="0073666F" w:rsidRPr="00C51CC4">
        <w:rPr>
          <w:rFonts w:ascii="Arial" w:hAnsi="Arial" w:cs="Arial"/>
          <w:sz w:val="22"/>
          <w:szCs w:val="22"/>
        </w:rPr>
        <w:t>2</w:t>
      </w:r>
      <w:r w:rsidR="00E45C9C" w:rsidRPr="00C51CC4">
        <w:rPr>
          <w:rFonts w:ascii="Arial" w:hAnsi="Arial" w:cs="Arial"/>
          <w:sz w:val="22"/>
          <w:szCs w:val="22"/>
        </w:rPr>
        <w:t>1</w:t>
      </w:r>
      <w:r w:rsidRPr="00C51CC4">
        <w:rPr>
          <w:rFonts w:ascii="Arial" w:hAnsi="Arial" w:cs="Arial"/>
          <w:sz w:val="22"/>
          <w:szCs w:val="22"/>
        </w:rPr>
        <w:t>, b</w:t>
      </w:r>
      <w:r w:rsidR="004C2606" w:rsidRPr="00C51CC4">
        <w:rPr>
          <w:rFonts w:ascii="Arial" w:hAnsi="Arial" w:cs="Arial"/>
          <w:sz w:val="22"/>
          <w:szCs w:val="22"/>
        </w:rPr>
        <w:t>ank deposits in saving accounts and</w:t>
      </w:r>
      <w:r w:rsidRPr="00C51CC4">
        <w:rPr>
          <w:rFonts w:ascii="Arial" w:hAnsi="Arial" w:cs="Arial"/>
          <w:sz w:val="22"/>
          <w:szCs w:val="22"/>
        </w:rPr>
        <w:t xml:space="preserve"> fixed deposits carried interests between</w:t>
      </w:r>
      <w:r w:rsidR="00881D6A" w:rsidRPr="00C51CC4">
        <w:rPr>
          <w:rFonts w:ascii="Arial" w:hAnsi="Arial" w:cs="Arial"/>
          <w:sz w:val="22"/>
          <w:szCs w:val="22"/>
        </w:rPr>
        <w:t xml:space="preserve"> </w:t>
      </w:r>
      <w:r w:rsidR="00D028DB" w:rsidRPr="00C51CC4">
        <w:rPr>
          <w:rFonts w:ascii="Arial" w:hAnsi="Arial" w:cs="Browallia New"/>
          <w:sz w:val="22"/>
          <w:szCs w:val="28"/>
        </w:rPr>
        <w:t>0.05</w:t>
      </w:r>
      <w:r w:rsidR="004E17D9" w:rsidRPr="00C51CC4">
        <w:rPr>
          <w:rFonts w:ascii="Arial" w:hAnsi="Arial" w:cs="Browallia New"/>
          <w:sz w:val="22"/>
          <w:szCs w:val="28"/>
        </w:rPr>
        <w:t>%</w:t>
      </w:r>
      <w:r w:rsidR="00094B1B" w:rsidRPr="00C51CC4">
        <w:rPr>
          <w:rFonts w:ascii="Arial" w:hAnsi="Arial" w:cs="Browallia New"/>
          <w:sz w:val="22"/>
          <w:szCs w:val="28"/>
        </w:rPr>
        <w:t xml:space="preserve"> and</w:t>
      </w:r>
      <w:r w:rsidR="00881D6A" w:rsidRPr="00C51CC4">
        <w:rPr>
          <w:rFonts w:ascii="Arial" w:hAnsi="Arial" w:cs="Browallia New"/>
          <w:sz w:val="22"/>
          <w:szCs w:val="28"/>
        </w:rPr>
        <w:t xml:space="preserve"> </w:t>
      </w:r>
      <w:r w:rsidR="00D028DB" w:rsidRPr="00C51CC4">
        <w:rPr>
          <w:rFonts w:ascii="Arial" w:hAnsi="Arial" w:cs="Browallia New"/>
          <w:sz w:val="22"/>
          <w:szCs w:val="28"/>
        </w:rPr>
        <w:t>4.50</w:t>
      </w:r>
      <w:r w:rsidR="004E17D9" w:rsidRPr="00C51CC4">
        <w:rPr>
          <w:rFonts w:ascii="Arial" w:hAnsi="Arial" w:cs="Arial"/>
          <w:sz w:val="22"/>
          <w:szCs w:val="22"/>
        </w:rPr>
        <w:t>%</w:t>
      </w:r>
      <w:r w:rsidRPr="00C51CC4">
        <w:rPr>
          <w:rFonts w:ascii="Arial" w:hAnsi="Arial" w:cs="Arial"/>
          <w:sz w:val="22"/>
          <w:szCs w:val="22"/>
        </w:rPr>
        <w:t xml:space="preserve"> per annum (</w:t>
      </w:r>
      <w:r w:rsidR="00F34DC5" w:rsidRPr="00C51CC4">
        <w:rPr>
          <w:rFonts w:ascii="Arial" w:hAnsi="Arial" w:cs="Arial"/>
          <w:sz w:val="22"/>
          <w:szCs w:val="22"/>
        </w:rPr>
        <w:t>20</w:t>
      </w:r>
      <w:r w:rsidR="00F753EA" w:rsidRPr="00C51CC4">
        <w:rPr>
          <w:rFonts w:ascii="Arial" w:hAnsi="Arial" w:cs="Arial"/>
          <w:sz w:val="22"/>
          <w:szCs w:val="22"/>
        </w:rPr>
        <w:t>20</w:t>
      </w:r>
      <w:r w:rsidRPr="00C51CC4">
        <w:rPr>
          <w:rFonts w:ascii="Arial" w:hAnsi="Arial" w:cs="Arial"/>
          <w:sz w:val="22"/>
          <w:szCs w:val="22"/>
        </w:rPr>
        <w:t xml:space="preserve">: between </w:t>
      </w:r>
      <w:r w:rsidR="00E45C9C" w:rsidRPr="00C51CC4">
        <w:rPr>
          <w:rFonts w:ascii="Arial" w:hAnsi="Arial" w:cs="Arial"/>
          <w:sz w:val="22"/>
          <w:szCs w:val="22"/>
        </w:rPr>
        <w:t>0.05</w:t>
      </w:r>
      <w:r w:rsidR="00E45C9C" w:rsidRPr="00C51CC4">
        <w:rPr>
          <w:rFonts w:ascii="Arial" w:hAnsi="Arial" w:cs="Browallia New"/>
          <w:sz w:val="22"/>
          <w:szCs w:val="28"/>
        </w:rPr>
        <w:t>% and 7.25</w:t>
      </w:r>
      <w:r w:rsidR="00E45C9C" w:rsidRPr="00C51CC4">
        <w:rPr>
          <w:rFonts w:ascii="Arial" w:hAnsi="Arial" w:cs="Arial"/>
          <w:sz w:val="22"/>
          <w:szCs w:val="22"/>
        </w:rPr>
        <w:t xml:space="preserve">% </w:t>
      </w:r>
      <w:r w:rsidRPr="00C51CC4">
        <w:rPr>
          <w:rFonts w:ascii="Arial" w:hAnsi="Arial" w:cs="Arial"/>
          <w:sz w:val="22"/>
          <w:szCs w:val="22"/>
        </w:rPr>
        <w:t>per annum).</w:t>
      </w:r>
    </w:p>
    <w:p w14:paraId="105542EA" w14:textId="27CE3D05" w:rsidR="00FD56EA" w:rsidRPr="00C51CC4" w:rsidRDefault="00E45C9C" w:rsidP="00411B8E">
      <w:pPr>
        <w:spacing w:before="240" w:after="120" w:line="360" w:lineRule="exact"/>
        <w:ind w:left="540" w:hanging="540"/>
        <w:jc w:val="thaiDistribute"/>
        <w:rPr>
          <w:rFonts w:ascii="Arial" w:hAnsi="Arial"/>
          <w:b/>
          <w:bCs/>
          <w:sz w:val="22"/>
          <w:szCs w:val="22"/>
          <w:cs/>
        </w:rPr>
      </w:pPr>
      <w:r w:rsidRPr="00C51CC4">
        <w:rPr>
          <w:rFonts w:ascii="Arial" w:hAnsi="Arial"/>
          <w:b/>
          <w:bCs/>
          <w:sz w:val="22"/>
          <w:szCs w:val="22"/>
        </w:rPr>
        <w:t>9</w:t>
      </w:r>
      <w:r w:rsidR="00FD56EA" w:rsidRPr="00C51CC4">
        <w:rPr>
          <w:rFonts w:ascii="Arial" w:hAnsi="Arial"/>
          <w:b/>
          <w:bCs/>
          <w:sz w:val="22"/>
          <w:szCs w:val="22"/>
        </w:rPr>
        <w:t>.</w:t>
      </w:r>
      <w:r w:rsidR="00FD56EA" w:rsidRPr="00C51CC4">
        <w:rPr>
          <w:rFonts w:ascii="Arial" w:hAnsi="Arial"/>
          <w:b/>
          <w:bCs/>
          <w:sz w:val="22"/>
          <w:szCs w:val="22"/>
        </w:rPr>
        <w:tab/>
        <w:t xml:space="preserve">Trade </w:t>
      </w:r>
      <w:r w:rsidR="00A93ACB" w:rsidRPr="00C51CC4">
        <w:rPr>
          <w:rFonts w:ascii="Arial" w:hAnsi="Arial"/>
          <w:b/>
          <w:bCs/>
          <w:sz w:val="22"/>
          <w:szCs w:val="22"/>
        </w:rPr>
        <w:t xml:space="preserve">and other </w:t>
      </w:r>
      <w:r w:rsidR="00FD56EA" w:rsidRPr="00C51CC4">
        <w:rPr>
          <w:rFonts w:ascii="Arial" w:hAnsi="Arial"/>
          <w:b/>
          <w:bCs/>
          <w:sz w:val="22"/>
          <w:szCs w:val="22"/>
        </w:rPr>
        <w:t>receivable</w:t>
      </w:r>
      <w:r w:rsidR="009F4C83" w:rsidRPr="00C51CC4">
        <w:rPr>
          <w:rFonts w:ascii="Arial" w:hAnsi="Arial"/>
          <w:b/>
          <w:bCs/>
          <w:sz w:val="22"/>
          <w:szCs w:val="22"/>
        </w:rPr>
        <w:t>s</w:t>
      </w:r>
    </w:p>
    <w:tbl>
      <w:tblPr>
        <w:tblStyle w:val="TableGrid"/>
        <w:tblW w:w="91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58"/>
        <w:gridCol w:w="17"/>
        <w:gridCol w:w="1355"/>
        <w:gridCol w:w="1350"/>
        <w:gridCol w:w="6"/>
        <w:gridCol w:w="1344"/>
        <w:gridCol w:w="1352"/>
        <w:gridCol w:w="6"/>
      </w:tblGrid>
      <w:tr w:rsidR="00FD56EA" w:rsidRPr="00C51CC4" w14:paraId="2D6601E7" w14:textId="77777777" w:rsidTr="00AF1BC7">
        <w:trPr>
          <w:tblHeader/>
        </w:trPr>
        <w:tc>
          <w:tcPr>
            <w:tcW w:w="9188" w:type="dxa"/>
            <w:gridSpan w:val="8"/>
          </w:tcPr>
          <w:p w14:paraId="1268D855" w14:textId="77777777" w:rsidR="00FD56EA" w:rsidRPr="00C51CC4" w:rsidRDefault="00923081" w:rsidP="00DC736F">
            <w:pPr>
              <w:tabs>
                <w:tab w:val="left" w:pos="900"/>
                <w:tab w:val="left" w:pos="2160"/>
                <w:tab w:val="right" w:pos="7200"/>
                <w:tab w:val="right" w:pos="8540"/>
              </w:tabs>
              <w:spacing w:line="340" w:lineRule="exact"/>
              <w:jc w:val="right"/>
              <w:rPr>
                <w:rFonts w:ascii="Arial" w:hAnsi="Arial"/>
                <w:spacing w:val="-4"/>
                <w:sz w:val="20"/>
                <w:szCs w:val="20"/>
                <w:cs/>
              </w:rPr>
            </w:pPr>
            <w:r w:rsidRPr="00C51CC4">
              <w:rPr>
                <w:rFonts w:ascii="Arial" w:hAnsi="Arial"/>
                <w:b/>
                <w:bCs/>
                <w:sz w:val="22"/>
                <w:szCs w:val="22"/>
              </w:rPr>
              <w:tab/>
            </w:r>
            <w:r w:rsidR="00B751A4" w:rsidRPr="00C51CC4">
              <w:rPr>
                <w:rFonts w:ascii="Arial" w:hAnsi="Arial"/>
                <w:spacing w:val="-4"/>
                <w:sz w:val="20"/>
                <w:szCs w:val="20"/>
              </w:rPr>
              <w:t xml:space="preserve"> </w:t>
            </w:r>
            <w:r w:rsidR="00FD56EA" w:rsidRPr="00C51CC4">
              <w:rPr>
                <w:rFonts w:ascii="Arial" w:hAnsi="Arial"/>
                <w:spacing w:val="-4"/>
                <w:sz w:val="20"/>
                <w:szCs w:val="20"/>
              </w:rPr>
              <w:t xml:space="preserve">(Unit: </w:t>
            </w:r>
            <w:r w:rsidR="00C103B7" w:rsidRPr="00C51CC4">
              <w:rPr>
                <w:rFonts w:ascii="Arial" w:hAnsi="Arial"/>
                <w:spacing w:val="-4"/>
                <w:sz w:val="20"/>
                <w:szCs w:val="20"/>
              </w:rPr>
              <w:t xml:space="preserve">Thousand </w:t>
            </w:r>
            <w:r w:rsidR="00FD56EA" w:rsidRPr="00C51CC4">
              <w:rPr>
                <w:rFonts w:ascii="Arial" w:hAnsi="Arial"/>
                <w:spacing w:val="-4"/>
                <w:sz w:val="20"/>
                <w:szCs w:val="20"/>
              </w:rPr>
              <w:t>Baht)</w:t>
            </w:r>
          </w:p>
        </w:tc>
      </w:tr>
      <w:tr w:rsidR="00FD56EA" w:rsidRPr="00C51CC4" w14:paraId="16ED5A5A" w14:textId="77777777" w:rsidTr="00AF1BC7">
        <w:trPr>
          <w:tblHeader/>
        </w:trPr>
        <w:tc>
          <w:tcPr>
            <w:tcW w:w="3775" w:type="dxa"/>
            <w:gridSpan w:val="2"/>
            <w:vAlign w:val="bottom"/>
          </w:tcPr>
          <w:p w14:paraId="54738AF4" w14:textId="77777777" w:rsidR="00FD56EA" w:rsidRPr="00C51CC4" w:rsidRDefault="00FD56EA" w:rsidP="00DC736F">
            <w:pPr>
              <w:tabs>
                <w:tab w:val="left" w:pos="900"/>
                <w:tab w:val="left" w:pos="2160"/>
                <w:tab w:val="right" w:pos="7200"/>
                <w:tab w:val="right" w:pos="8540"/>
              </w:tabs>
              <w:spacing w:line="340" w:lineRule="exact"/>
              <w:jc w:val="center"/>
              <w:rPr>
                <w:rFonts w:ascii="Arial" w:hAnsi="Arial"/>
                <w:spacing w:val="-4"/>
                <w:sz w:val="20"/>
                <w:szCs w:val="20"/>
              </w:rPr>
            </w:pPr>
          </w:p>
        </w:tc>
        <w:tc>
          <w:tcPr>
            <w:tcW w:w="2711" w:type="dxa"/>
            <w:gridSpan w:val="3"/>
            <w:vAlign w:val="bottom"/>
          </w:tcPr>
          <w:p w14:paraId="4BC6C87D" w14:textId="77777777" w:rsidR="00FD56EA" w:rsidRPr="00C51CC4"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C51CC4">
              <w:rPr>
                <w:rFonts w:ascii="Arial" w:hAnsi="Arial"/>
                <w:spacing w:val="-4"/>
                <w:sz w:val="20"/>
                <w:szCs w:val="20"/>
              </w:rPr>
              <w:t>Consolidated</w:t>
            </w:r>
          </w:p>
          <w:p w14:paraId="217523CD" w14:textId="77777777" w:rsidR="00FD56EA" w:rsidRPr="00C51CC4"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C51CC4">
              <w:rPr>
                <w:rFonts w:ascii="Arial" w:hAnsi="Arial"/>
                <w:spacing w:val="-4"/>
                <w:sz w:val="20"/>
                <w:szCs w:val="20"/>
              </w:rPr>
              <w:t>financial statements</w:t>
            </w:r>
          </w:p>
        </w:tc>
        <w:tc>
          <w:tcPr>
            <w:tcW w:w="2702" w:type="dxa"/>
            <w:gridSpan w:val="3"/>
            <w:vAlign w:val="bottom"/>
          </w:tcPr>
          <w:p w14:paraId="475E3F70" w14:textId="77777777" w:rsidR="00FD56EA" w:rsidRPr="00C51CC4"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C51CC4">
              <w:rPr>
                <w:rFonts w:ascii="Arial" w:hAnsi="Arial"/>
                <w:spacing w:val="-4"/>
                <w:sz w:val="20"/>
                <w:szCs w:val="20"/>
              </w:rPr>
              <w:t>Separate</w:t>
            </w:r>
          </w:p>
          <w:p w14:paraId="0726BE04" w14:textId="77777777" w:rsidR="00FD56EA" w:rsidRPr="00C51CC4"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C51CC4">
              <w:rPr>
                <w:rFonts w:ascii="Arial" w:hAnsi="Arial"/>
                <w:spacing w:val="-4"/>
                <w:sz w:val="20"/>
                <w:szCs w:val="20"/>
              </w:rPr>
              <w:t>financial statements</w:t>
            </w:r>
          </w:p>
        </w:tc>
      </w:tr>
      <w:tr w:rsidR="00E45C9C" w:rsidRPr="00C51CC4" w14:paraId="5784D280" w14:textId="77777777" w:rsidTr="00AF1BC7">
        <w:trPr>
          <w:gridAfter w:val="1"/>
          <w:wAfter w:w="6" w:type="dxa"/>
          <w:tblHeader/>
        </w:trPr>
        <w:tc>
          <w:tcPr>
            <w:tcW w:w="3775" w:type="dxa"/>
            <w:gridSpan w:val="2"/>
          </w:tcPr>
          <w:p w14:paraId="46ABBD8F"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rPr>
            </w:pPr>
          </w:p>
        </w:tc>
        <w:tc>
          <w:tcPr>
            <w:tcW w:w="1355" w:type="dxa"/>
          </w:tcPr>
          <w:p w14:paraId="1A464598" w14:textId="0E1DA535" w:rsidR="00E45C9C" w:rsidRPr="00C51CC4" w:rsidRDefault="00E45C9C" w:rsidP="00E45C9C">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C51CC4">
              <w:rPr>
                <w:rFonts w:ascii="Arial" w:hAnsi="Arial"/>
                <w:sz w:val="22"/>
                <w:szCs w:val="22"/>
              </w:rPr>
              <w:t>2021</w:t>
            </w:r>
          </w:p>
        </w:tc>
        <w:tc>
          <w:tcPr>
            <w:tcW w:w="1350" w:type="dxa"/>
          </w:tcPr>
          <w:p w14:paraId="6ED5B285" w14:textId="1500F9A5" w:rsidR="00E45C9C" w:rsidRPr="00C51CC4" w:rsidRDefault="00E45C9C" w:rsidP="00E45C9C">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C51CC4">
              <w:rPr>
                <w:rFonts w:ascii="Arial" w:hAnsi="Arial"/>
                <w:sz w:val="22"/>
                <w:szCs w:val="22"/>
              </w:rPr>
              <w:t>2020</w:t>
            </w:r>
          </w:p>
        </w:tc>
        <w:tc>
          <w:tcPr>
            <w:tcW w:w="1350" w:type="dxa"/>
            <w:gridSpan w:val="2"/>
          </w:tcPr>
          <w:p w14:paraId="24145856" w14:textId="019BBEA2" w:rsidR="00E45C9C" w:rsidRPr="00C51CC4" w:rsidRDefault="00E45C9C" w:rsidP="00E45C9C">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C51CC4">
              <w:rPr>
                <w:rFonts w:ascii="Arial" w:hAnsi="Arial"/>
                <w:sz w:val="22"/>
                <w:szCs w:val="22"/>
              </w:rPr>
              <w:t>2021</w:t>
            </w:r>
          </w:p>
        </w:tc>
        <w:tc>
          <w:tcPr>
            <w:tcW w:w="1352" w:type="dxa"/>
          </w:tcPr>
          <w:p w14:paraId="31B1E7D3" w14:textId="774ECFDF" w:rsidR="00E45C9C" w:rsidRPr="00C51CC4" w:rsidRDefault="00E45C9C" w:rsidP="00E45C9C">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C51CC4">
              <w:rPr>
                <w:rFonts w:ascii="Arial" w:hAnsi="Arial"/>
                <w:sz w:val="22"/>
                <w:szCs w:val="22"/>
              </w:rPr>
              <w:t>2020</w:t>
            </w:r>
          </w:p>
        </w:tc>
      </w:tr>
      <w:tr w:rsidR="0073666F" w:rsidRPr="00C51CC4" w14:paraId="2AB99AAB" w14:textId="77777777" w:rsidTr="00AF1BC7">
        <w:tc>
          <w:tcPr>
            <w:tcW w:w="9188" w:type="dxa"/>
            <w:gridSpan w:val="8"/>
          </w:tcPr>
          <w:p w14:paraId="40EB4887" w14:textId="77777777" w:rsidR="0073666F" w:rsidRPr="00C51CC4" w:rsidRDefault="0073666F" w:rsidP="0073666F">
            <w:pPr>
              <w:tabs>
                <w:tab w:val="decimal" w:pos="1347"/>
              </w:tabs>
              <w:spacing w:line="340" w:lineRule="exact"/>
              <w:jc w:val="thaiDistribute"/>
              <w:rPr>
                <w:rFonts w:ascii="Arial" w:hAnsi="Arial"/>
                <w:spacing w:val="-4"/>
                <w:sz w:val="20"/>
                <w:szCs w:val="20"/>
              </w:rPr>
            </w:pPr>
            <w:r w:rsidRPr="00C51CC4">
              <w:rPr>
                <w:rFonts w:ascii="Arial" w:hAnsi="Arial"/>
                <w:spacing w:val="-4"/>
                <w:sz w:val="20"/>
                <w:szCs w:val="20"/>
                <w:u w:val="single"/>
              </w:rPr>
              <w:t>Trade receivables - unrelated parties</w:t>
            </w:r>
          </w:p>
        </w:tc>
      </w:tr>
      <w:tr w:rsidR="0073666F" w:rsidRPr="00C51CC4" w14:paraId="5DCA7631" w14:textId="77777777" w:rsidTr="00AF1BC7">
        <w:trPr>
          <w:gridAfter w:val="1"/>
          <w:wAfter w:w="6" w:type="dxa"/>
        </w:trPr>
        <w:tc>
          <w:tcPr>
            <w:tcW w:w="3775" w:type="dxa"/>
            <w:gridSpan w:val="2"/>
          </w:tcPr>
          <w:p w14:paraId="5C28B6C9" w14:textId="77777777" w:rsidR="0073666F" w:rsidRPr="00C51CC4" w:rsidRDefault="0073666F" w:rsidP="0073666F">
            <w:pPr>
              <w:tabs>
                <w:tab w:val="left" w:pos="900"/>
                <w:tab w:val="left" w:pos="2160"/>
                <w:tab w:val="right" w:pos="7200"/>
                <w:tab w:val="right" w:pos="8540"/>
              </w:tabs>
              <w:spacing w:line="340" w:lineRule="exact"/>
              <w:jc w:val="thaiDistribute"/>
              <w:rPr>
                <w:rFonts w:ascii="Arial" w:hAnsi="Arial"/>
                <w:spacing w:val="-4"/>
                <w:sz w:val="20"/>
                <w:szCs w:val="20"/>
              </w:rPr>
            </w:pPr>
            <w:r w:rsidRPr="00C51CC4">
              <w:rPr>
                <w:rFonts w:ascii="Arial" w:hAnsi="Arial"/>
                <w:spacing w:val="-4"/>
                <w:sz w:val="20"/>
                <w:szCs w:val="20"/>
              </w:rPr>
              <w:t>Aged on the basis of due dates</w:t>
            </w:r>
          </w:p>
        </w:tc>
        <w:tc>
          <w:tcPr>
            <w:tcW w:w="1355" w:type="dxa"/>
            <w:vAlign w:val="bottom"/>
          </w:tcPr>
          <w:p w14:paraId="06BBA33E" w14:textId="77777777" w:rsidR="0073666F" w:rsidRPr="00C51CC4" w:rsidRDefault="0073666F" w:rsidP="0073666F">
            <w:pPr>
              <w:tabs>
                <w:tab w:val="decimal" w:pos="972"/>
              </w:tabs>
              <w:spacing w:line="340" w:lineRule="exact"/>
              <w:rPr>
                <w:rFonts w:ascii="Arial" w:hAnsi="Arial"/>
                <w:spacing w:val="-4"/>
                <w:sz w:val="20"/>
                <w:szCs w:val="20"/>
              </w:rPr>
            </w:pPr>
          </w:p>
        </w:tc>
        <w:tc>
          <w:tcPr>
            <w:tcW w:w="1350" w:type="dxa"/>
            <w:vAlign w:val="bottom"/>
          </w:tcPr>
          <w:p w14:paraId="464FCBC1" w14:textId="77777777" w:rsidR="0073666F" w:rsidRPr="00C51CC4" w:rsidRDefault="0073666F" w:rsidP="0073666F">
            <w:pPr>
              <w:tabs>
                <w:tab w:val="decimal" w:pos="972"/>
              </w:tabs>
              <w:spacing w:line="340" w:lineRule="exact"/>
              <w:rPr>
                <w:rFonts w:ascii="Arial" w:hAnsi="Arial"/>
                <w:spacing w:val="-4"/>
                <w:sz w:val="20"/>
                <w:szCs w:val="20"/>
              </w:rPr>
            </w:pPr>
          </w:p>
        </w:tc>
        <w:tc>
          <w:tcPr>
            <w:tcW w:w="1350" w:type="dxa"/>
            <w:gridSpan w:val="2"/>
            <w:vAlign w:val="bottom"/>
          </w:tcPr>
          <w:p w14:paraId="5C8C6B09" w14:textId="77777777" w:rsidR="0073666F" w:rsidRPr="00C51CC4" w:rsidRDefault="0073666F" w:rsidP="0073666F">
            <w:pPr>
              <w:tabs>
                <w:tab w:val="decimal" w:pos="702"/>
              </w:tabs>
              <w:spacing w:line="340" w:lineRule="exact"/>
              <w:rPr>
                <w:rFonts w:ascii="Arial" w:hAnsi="Arial"/>
                <w:spacing w:val="-4"/>
                <w:sz w:val="20"/>
                <w:szCs w:val="20"/>
              </w:rPr>
            </w:pPr>
          </w:p>
        </w:tc>
        <w:tc>
          <w:tcPr>
            <w:tcW w:w="1352" w:type="dxa"/>
            <w:vAlign w:val="bottom"/>
          </w:tcPr>
          <w:p w14:paraId="3382A365" w14:textId="77777777" w:rsidR="0073666F" w:rsidRPr="00C51CC4" w:rsidRDefault="0073666F" w:rsidP="0073666F">
            <w:pPr>
              <w:tabs>
                <w:tab w:val="decimal" w:pos="792"/>
              </w:tabs>
              <w:spacing w:line="340" w:lineRule="exact"/>
              <w:rPr>
                <w:rFonts w:ascii="Arial" w:hAnsi="Arial"/>
                <w:spacing w:val="-4"/>
                <w:sz w:val="20"/>
                <w:szCs w:val="20"/>
              </w:rPr>
            </w:pPr>
          </w:p>
        </w:tc>
      </w:tr>
      <w:tr w:rsidR="00E45C9C" w:rsidRPr="00C51CC4" w14:paraId="18C9A0ED" w14:textId="77777777" w:rsidTr="00AF1BC7">
        <w:trPr>
          <w:gridAfter w:val="1"/>
          <w:wAfter w:w="6" w:type="dxa"/>
        </w:trPr>
        <w:tc>
          <w:tcPr>
            <w:tcW w:w="3775" w:type="dxa"/>
            <w:gridSpan w:val="2"/>
          </w:tcPr>
          <w:p w14:paraId="7FCA30B5"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cs/>
              </w:rPr>
            </w:pPr>
            <w:r w:rsidRPr="00C51CC4">
              <w:rPr>
                <w:rFonts w:ascii="Arial" w:hAnsi="Arial"/>
                <w:spacing w:val="-4"/>
                <w:sz w:val="20"/>
                <w:szCs w:val="20"/>
              </w:rPr>
              <w:t>Not yet due</w:t>
            </w:r>
          </w:p>
        </w:tc>
        <w:tc>
          <w:tcPr>
            <w:tcW w:w="1355" w:type="dxa"/>
            <w:vAlign w:val="bottom"/>
          </w:tcPr>
          <w:p w14:paraId="5C71F136" w14:textId="05A284CB" w:rsidR="00E45C9C" w:rsidRPr="00C51CC4" w:rsidRDefault="00370AFA"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2,102,581</w:t>
            </w:r>
          </w:p>
        </w:tc>
        <w:tc>
          <w:tcPr>
            <w:tcW w:w="1350" w:type="dxa"/>
            <w:vAlign w:val="bottom"/>
          </w:tcPr>
          <w:p w14:paraId="1AD96DE6" w14:textId="53800FFE"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2,062,153</w:t>
            </w:r>
          </w:p>
        </w:tc>
        <w:tc>
          <w:tcPr>
            <w:tcW w:w="1350" w:type="dxa"/>
            <w:gridSpan w:val="2"/>
            <w:vAlign w:val="bottom"/>
          </w:tcPr>
          <w:p w14:paraId="62199465" w14:textId="7B8BE1B0" w:rsidR="00E45C9C" w:rsidRPr="00C51CC4" w:rsidRDefault="000F1875"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620,968</w:t>
            </w:r>
          </w:p>
        </w:tc>
        <w:tc>
          <w:tcPr>
            <w:tcW w:w="1352" w:type="dxa"/>
            <w:vAlign w:val="bottom"/>
          </w:tcPr>
          <w:p w14:paraId="26A242B4" w14:textId="5A0C6125"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540,881</w:t>
            </w:r>
          </w:p>
        </w:tc>
      </w:tr>
      <w:tr w:rsidR="00E45C9C" w:rsidRPr="00C51CC4" w14:paraId="06F14AEA" w14:textId="77777777" w:rsidTr="00AF1BC7">
        <w:trPr>
          <w:gridAfter w:val="1"/>
          <w:wAfter w:w="6" w:type="dxa"/>
        </w:trPr>
        <w:tc>
          <w:tcPr>
            <w:tcW w:w="3775" w:type="dxa"/>
            <w:gridSpan w:val="2"/>
          </w:tcPr>
          <w:p w14:paraId="40B01B17"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cs/>
              </w:rPr>
            </w:pPr>
            <w:r w:rsidRPr="00C51CC4">
              <w:rPr>
                <w:rFonts w:ascii="Arial" w:hAnsi="Arial"/>
                <w:spacing w:val="-4"/>
                <w:sz w:val="20"/>
                <w:szCs w:val="20"/>
              </w:rPr>
              <w:t>Past due</w:t>
            </w:r>
          </w:p>
        </w:tc>
        <w:tc>
          <w:tcPr>
            <w:tcW w:w="1355" w:type="dxa"/>
            <w:vAlign w:val="bottom"/>
          </w:tcPr>
          <w:p w14:paraId="0DA123B1"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vAlign w:val="bottom"/>
          </w:tcPr>
          <w:p w14:paraId="4C4CEA3D"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gridSpan w:val="2"/>
            <w:vAlign w:val="bottom"/>
          </w:tcPr>
          <w:p w14:paraId="50895670" w14:textId="77777777" w:rsidR="00E45C9C" w:rsidRPr="00C51CC4" w:rsidRDefault="00E45C9C" w:rsidP="00E45C9C">
            <w:pPr>
              <w:tabs>
                <w:tab w:val="decimal" w:pos="1082"/>
              </w:tabs>
              <w:spacing w:line="340" w:lineRule="exact"/>
              <w:rPr>
                <w:rFonts w:ascii="Arial" w:hAnsi="Arial"/>
                <w:spacing w:val="-4"/>
                <w:sz w:val="20"/>
                <w:szCs w:val="20"/>
              </w:rPr>
            </w:pPr>
          </w:p>
        </w:tc>
        <w:tc>
          <w:tcPr>
            <w:tcW w:w="1352" w:type="dxa"/>
            <w:vAlign w:val="bottom"/>
          </w:tcPr>
          <w:p w14:paraId="38C1F859" w14:textId="77777777" w:rsidR="00E45C9C" w:rsidRPr="00C51CC4" w:rsidRDefault="00E45C9C" w:rsidP="00E45C9C">
            <w:pPr>
              <w:tabs>
                <w:tab w:val="decimal" w:pos="1082"/>
              </w:tabs>
              <w:spacing w:line="340" w:lineRule="exact"/>
              <w:rPr>
                <w:rFonts w:ascii="Arial" w:hAnsi="Arial"/>
                <w:spacing w:val="-4"/>
                <w:sz w:val="20"/>
                <w:szCs w:val="20"/>
              </w:rPr>
            </w:pPr>
          </w:p>
        </w:tc>
      </w:tr>
      <w:tr w:rsidR="00E45C9C" w:rsidRPr="00C51CC4" w14:paraId="122FE973" w14:textId="77777777" w:rsidTr="00AF1BC7">
        <w:trPr>
          <w:gridAfter w:val="1"/>
          <w:wAfter w:w="6" w:type="dxa"/>
        </w:trPr>
        <w:tc>
          <w:tcPr>
            <w:tcW w:w="3775" w:type="dxa"/>
            <w:gridSpan w:val="2"/>
          </w:tcPr>
          <w:p w14:paraId="030A3CAF" w14:textId="77777777" w:rsidR="00E45C9C" w:rsidRPr="00C51CC4" w:rsidRDefault="00E45C9C" w:rsidP="00E45C9C">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C51CC4">
              <w:rPr>
                <w:rFonts w:ascii="Arial" w:hAnsi="Arial"/>
                <w:spacing w:val="-4"/>
                <w:sz w:val="20"/>
                <w:szCs w:val="20"/>
              </w:rPr>
              <w:t>Up to 3 months</w:t>
            </w:r>
          </w:p>
        </w:tc>
        <w:tc>
          <w:tcPr>
            <w:tcW w:w="1355" w:type="dxa"/>
            <w:vAlign w:val="bottom"/>
          </w:tcPr>
          <w:p w14:paraId="0C8FE7CE" w14:textId="7AE5DDC7" w:rsidR="00E45C9C" w:rsidRPr="00C51CC4" w:rsidRDefault="00370AFA"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158,388</w:t>
            </w:r>
          </w:p>
        </w:tc>
        <w:tc>
          <w:tcPr>
            <w:tcW w:w="1350" w:type="dxa"/>
            <w:vAlign w:val="bottom"/>
          </w:tcPr>
          <w:p w14:paraId="20BBEBD4" w14:textId="56163CC7"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328,238</w:t>
            </w:r>
          </w:p>
        </w:tc>
        <w:tc>
          <w:tcPr>
            <w:tcW w:w="1350" w:type="dxa"/>
            <w:gridSpan w:val="2"/>
            <w:vAlign w:val="bottom"/>
          </w:tcPr>
          <w:p w14:paraId="41004F19" w14:textId="6F59E4D9" w:rsidR="00E45C9C" w:rsidRPr="00C51CC4" w:rsidRDefault="000F1875"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42,675</w:t>
            </w:r>
          </w:p>
        </w:tc>
        <w:tc>
          <w:tcPr>
            <w:tcW w:w="1352" w:type="dxa"/>
            <w:vAlign w:val="bottom"/>
          </w:tcPr>
          <w:p w14:paraId="451D23EF" w14:textId="63B76334"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92,475</w:t>
            </w:r>
          </w:p>
        </w:tc>
      </w:tr>
      <w:tr w:rsidR="00E45C9C" w:rsidRPr="00C51CC4" w14:paraId="6FB66848" w14:textId="77777777" w:rsidTr="00AF1BC7">
        <w:trPr>
          <w:gridAfter w:val="1"/>
          <w:wAfter w:w="6" w:type="dxa"/>
        </w:trPr>
        <w:tc>
          <w:tcPr>
            <w:tcW w:w="3775" w:type="dxa"/>
            <w:gridSpan w:val="2"/>
          </w:tcPr>
          <w:p w14:paraId="3400AD40" w14:textId="77777777" w:rsidR="00E45C9C" w:rsidRPr="00C51CC4" w:rsidRDefault="00E45C9C" w:rsidP="00E45C9C">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C51CC4">
              <w:rPr>
                <w:rFonts w:ascii="Arial" w:hAnsi="Arial"/>
                <w:spacing w:val="-4"/>
                <w:sz w:val="20"/>
                <w:szCs w:val="20"/>
              </w:rPr>
              <w:t>3 - 6 months</w:t>
            </w:r>
          </w:p>
        </w:tc>
        <w:tc>
          <w:tcPr>
            <w:tcW w:w="1355" w:type="dxa"/>
            <w:vAlign w:val="bottom"/>
          </w:tcPr>
          <w:p w14:paraId="67C0C651" w14:textId="3DD03F58" w:rsidR="00E45C9C" w:rsidRPr="00C51CC4" w:rsidRDefault="00370AFA"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7,206</w:t>
            </w:r>
          </w:p>
        </w:tc>
        <w:tc>
          <w:tcPr>
            <w:tcW w:w="1350" w:type="dxa"/>
            <w:vAlign w:val="bottom"/>
          </w:tcPr>
          <w:p w14:paraId="2C41C67C" w14:textId="147F862A"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16,134</w:t>
            </w:r>
          </w:p>
        </w:tc>
        <w:tc>
          <w:tcPr>
            <w:tcW w:w="1350" w:type="dxa"/>
            <w:gridSpan w:val="2"/>
            <w:vAlign w:val="bottom"/>
          </w:tcPr>
          <w:p w14:paraId="308D56CC" w14:textId="1D1F82C3" w:rsidR="00E45C9C" w:rsidRPr="00C51CC4" w:rsidRDefault="000F1875"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4,350</w:t>
            </w:r>
          </w:p>
        </w:tc>
        <w:tc>
          <w:tcPr>
            <w:tcW w:w="1352" w:type="dxa"/>
            <w:vAlign w:val="bottom"/>
          </w:tcPr>
          <w:p w14:paraId="7AE47CE6" w14:textId="1110C435"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3,245</w:t>
            </w:r>
          </w:p>
        </w:tc>
      </w:tr>
      <w:tr w:rsidR="00E45C9C" w:rsidRPr="00C51CC4" w14:paraId="76DACF55" w14:textId="77777777" w:rsidTr="00AF1BC7">
        <w:trPr>
          <w:gridAfter w:val="1"/>
          <w:wAfter w:w="6" w:type="dxa"/>
        </w:trPr>
        <w:tc>
          <w:tcPr>
            <w:tcW w:w="3775" w:type="dxa"/>
            <w:gridSpan w:val="2"/>
          </w:tcPr>
          <w:p w14:paraId="13CCDB40" w14:textId="77777777" w:rsidR="00E45C9C" w:rsidRPr="00C51CC4" w:rsidRDefault="00E45C9C" w:rsidP="00E45C9C">
            <w:pPr>
              <w:tabs>
                <w:tab w:val="left" w:pos="900"/>
                <w:tab w:val="left" w:pos="2160"/>
                <w:tab w:val="right" w:pos="7200"/>
                <w:tab w:val="right" w:pos="8540"/>
              </w:tabs>
              <w:spacing w:line="340" w:lineRule="exact"/>
              <w:ind w:left="120"/>
              <w:jc w:val="thaiDistribute"/>
              <w:rPr>
                <w:rFonts w:ascii="Arial" w:hAnsi="Arial"/>
                <w:spacing w:val="-4"/>
                <w:sz w:val="20"/>
                <w:szCs w:val="20"/>
              </w:rPr>
            </w:pPr>
            <w:r w:rsidRPr="00C51CC4">
              <w:rPr>
                <w:rFonts w:ascii="Arial" w:hAnsi="Arial"/>
                <w:spacing w:val="-4"/>
                <w:sz w:val="20"/>
                <w:szCs w:val="20"/>
              </w:rPr>
              <w:t>6 - 12 months</w:t>
            </w:r>
          </w:p>
        </w:tc>
        <w:tc>
          <w:tcPr>
            <w:tcW w:w="1355" w:type="dxa"/>
            <w:vAlign w:val="bottom"/>
          </w:tcPr>
          <w:p w14:paraId="797E50C6" w14:textId="791AF605" w:rsidR="00E45C9C" w:rsidRPr="00C51CC4" w:rsidRDefault="00370AFA"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vAlign w:val="bottom"/>
          </w:tcPr>
          <w:p w14:paraId="4F313487" w14:textId="7D441DC6"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3,896</w:t>
            </w:r>
          </w:p>
        </w:tc>
        <w:tc>
          <w:tcPr>
            <w:tcW w:w="1350" w:type="dxa"/>
            <w:gridSpan w:val="2"/>
            <w:vAlign w:val="bottom"/>
          </w:tcPr>
          <w:p w14:paraId="7B04FA47" w14:textId="5CE83081" w:rsidR="00E45C9C" w:rsidRPr="00C51CC4" w:rsidRDefault="000F1875"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2" w:type="dxa"/>
            <w:vAlign w:val="bottom"/>
          </w:tcPr>
          <w:p w14:paraId="575833B6" w14:textId="073FB431"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3,724</w:t>
            </w:r>
          </w:p>
        </w:tc>
      </w:tr>
      <w:tr w:rsidR="00E45C9C" w:rsidRPr="00C51CC4" w14:paraId="0CCA0224" w14:textId="77777777" w:rsidTr="00AF1BC7">
        <w:trPr>
          <w:gridAfter w:val="1"/>
          <w:wAfter w:w="6" w:type="dxa"/>
        </w:trPr>
        <w:tc>
          <w:tcPr>
            <w:tcW w:w="3775" w:type="dxa"/>
            <w:gridSpan w:val="2"/>
          </w:tcPr>
          <w:p w14:paraId="232D2D0E" w14:textId="77777777" w:rsidR="00E45C9C" w:rsidRPr="00C51CC4" w:rsidRDefault="00E45C9C" w:rsidP="00E45C9C">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C51CC4">
              <w:rPr>
                <w:rFonts w:ascii="Arial" w:hAnsi="Arial"/>
                <w:spacing w:val="-4"/>
                <w:sz w:val="20"/>
                <w:szCs w:val="20"/>
              </w:rPr>
              <w:t>Over 12 months</w:t>
            </w:r>
          </w:p>
        </w:tc>
        <w:tc>
          <w:tcPr>
            <w:tcW w:w="1355" w:type="dxa"/>
          </w:tcPr>
          <w:p w14:paraId="568C698B" w14:textId="02132F08" w:rsidR="00E45C9C" w:rsidRPr="00C51CC4" w:rsidRDefault="00370AFA"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34</w:t>
            </w:r>
          </w:p>
        </w:tc>
        <w:tc>
          <w:tcPr>
            <w:tcW w:w="1350" w:type="dxa"/>
          </w:tcPr>
          <w:p w14:paraId="4EF53DD2" w14:textId="1385C78E"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1,185</w:t>
            </w:r>
          </w:p>
        </w:tc>
        <w:tc>
          <w:tcPr>
            <w:tcW w:w="1350" w:type="dxa"/>
            <w:gridSpan w:val="2"/>
          </w:tcPr>
          <w:p w14:paraId="1A939487" w14:textId="6D3BB099"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34</w:t>
            </w:r>
          </w:p>
        </w:tc>
        <w:tc>
          <w:tcPr>
            <w:tcW w:w="1352" w:type="dxa"/>
          </w:tcPr>
          <w:p w14:paraId="795FF3D6" w14:textId="7125FA3C"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1,185</w:t>
            </w:r>
          </w:p>
        </w:tc>
      </w:tr>
      <w:tr w:rsidR="00E45C9C" w:rsidRPr="00C51CC4" w14:paraId="6034D398" w14:textId="77777777" w:rsidTr="00AF1BC7">
        <w:trPr>
          <w:gridAfter w:val="1"/>
          <w:wAfter w:w="6" w:type="dxa"/>
        </w:trPr>
        <w:tc>
          <w:tcPr>
            <w:tcW w:w="3775" w:type="dxa"/>
            <w:gridSpan w:val="2"/>
          </w:tcPr>
          <w:p w14:paraId="623B26D6" w14:textId="77777777" w:rsidR="00E45C9C" w:rsidRPr="00C51CC4" w:rsidRDefault="00E45C9C" w:rsidP="00E45C9C">
            <w:pPr>
              <w:tabs>
                <w:tab w:val="left" w:pos="900"/>
                <w:tab w:val="left" w:pos="2160"/>
                <w:tab w:val="right" w:pos="7200"/>
                <w:tab w:val="right" w:pos="8540"/>
              </w:tabs>
              <w:spacing w:line="340" w:lineRule="exact"/>
              <w:ind w:left="162" w:hanging="162"/>
              <w:rPr>
                <w:rFonts w:ascii="Arial" w:hAnsi="Arial"/>
                <w:spacing w:val="-4"/>
                <w:sz w:val="20"/>
                <w:szCs w:val="20"/>
                <w:cs/>
              </w:rPr>
            </w:pPr>
            <w:r w:rsidRPr="00C51CC4">
              <w:rPr>
                <w:rFonts w:ascii="Arial" w:hAnsi="Arial"/>
                <w:spacing w:val="-4"/>
                <w:sz w:val="20"/>
                <w:szCs w:val="20"/>
              </w:rPr>
              <w:t>Total trade receivables - unrelated parties</w:t>
            </w:r>
          </w:p>
        </w:tc>
        <w:tc>
          <w:tcPr>
            <w:tcW w:w="1355" w:type="dxa"/>
          </w:tcPr>
          <w:p w14:paraId="6AA258D8" w14:textId="4F468830" w:rsidR="00E45C9C" w:rsidRPr="00C51CC4" w:rsidRDefault="00370AFA"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2,268,209</w:t>
            </w:r>
          </w:p>
        </w:tc>
        <w:tc>
          <w:tcPr>
            <w:tcW w:w="1350" w:type="dxa"/>
          </w:tcPr>
          <w:p w14:paraId="683B49D4" w14:textId="117B528D"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2,411,606</w:t>
            </w:r>
          </w:p>
        </w:tc>
        <w:tc>
          <w:tcPr>
            <w:tcW w:w="1350" w:type="dxa"/>
            <w:gridSpan w:val="2"/>
          </w:tcPr>
          <w:p w14:paraId="6FFBD3EC" w14:textId="7CEFE062" w:rsidR="00E45C9C" w:rsidRPr="00C51CC4" w:rsidRDefault="000F1875"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668,027</w:t>
            </w:r>
          </w:p>
        </w:tc>
        <w:tc>
          <w:tcPr>
            <w:tcW w:w="1352" w:type="dxa"/>
          </w:tcPr>
          <w:p w14:paraId="1F1343AF" w14:textId="1D1E565E" w:rsidR="00E45C9C" w:rsidRPr="00C51CC4" w:rsidRDefault="00E45C9C" w:rsidP="00E45C9C">
            <w:pPr>
              <w:tabs>
                <w:tab w:val="decimal" w:pos="1082"/>
              </w:tabs>
              <w:spacing w:line="340" w:lineRule="exact"/>
              <w:rPr>
                <w:rFonts w:ascii="Arial" w:hAnsi="Arial"/>
                <w:spacing w:val="-4"/>
                <w:sz w:val="20"/>
                <w:szCs w:val="20"/>
              </w:rPr>
            </w:pPr>
            <w:r w:rsidRPr="00C51CC4">
              <w:rPr>
                <w:rFonts w:ascii="Arial" w:hAnsi="Arial"/>
                <w:spacing w:val="-4"/>
                <w:sz w:val="20"/>
                <w:szCs w:val="20"/>
              </w:rPr>
              <w:t>641,510</w:t>
            </w:r>
          </w:p>
        </w:tc>
      </w:tr>
      <w:tr w:rsidR="00E45C9C" w:rsidRPr="00C51CC4" w14:paraId="69BFAA6C" w14:textId="77777777" w:rsidTr="00AB0C60">
        <w:trPr>
          <w:gridAfter w:val="1"/>
          <w:wAfter w:w="6" w:type="dxa"/>
        </w:trPr>
        <w:tc>
          <w:tcPr>
            <w:tcW w:w="3775" w:type="dxa"/>
            <w:gridSpan w:val="2"/>
          </w:tcPr>
          <w:p w14:paraId="3638A68D" w14:textId="71E361B7" w:rsidR="00E45C9C" w:rsidRPr="00C51CC4" w:rsidRDefault="00E45C9C" w:rsidP="00AB0C60">
            <w:pPr>
              <w:tabs>
                <w:tab w:val="left" w:pos="900"/>
                <w:tab w:val="left" w:pos="2160"/>
                <w:tab w:val="right" w:pos="7200"/>
                <w:tab w:val="right" w:pos="8540"/>
              </w:tabs>
              <w:spacing w:line="340" w:lineRule="exact"/>
              <w:ind w:left="162" w:hanging="162"/>
              <w:rPr>
                <w:rFonts w:ascii="Arial" w:hAnsi="Arial"/>
                <w:spacing w:val="-4"/>
                <w:sz w:val="20"/>
                <w:szCs w:val="20"/>
                <w:cs/>
              </w:rPr>
            </w:pPr>
            <w:r w:rsidRPr="00C51CC4">
              <w:rPr>
                <w:rFonts w:ascii="Arial" w:hAnsi="Arial"/>
                <w:spacing w:val="-4"/>
                <w:sz w:val="20"/>
                <w:szCs w:val="20"/>
              </w:rPr>
              <w:t>Less:</w:t>
            </w:r>
            <w:r w:rsidR="00171CBC" w:rsidRPr="00C51CC4">
              <w:rPr>
                <w:rFonts w:ascii="Arial" w:hAnsi="Arial" w:hint="cs"/>
                <w:spacing w:val="-4"/>
                <w:sz w:val="20"/>
                <w:szCs w:val="20"/>
                <w:cs/>
              </w:rPr>
              <w:t xml:space="preserve"> </w:t>
            </w:r>
            <w:r w:rsidRPr="00C51CC4">
              <w:rPr>
                <w:rFonts w:ascii="Arial" w:hAnsi="Arial" w:cs="Arial"/>
                <w:sz w:val="19"/>
                <w:szCs w:val="19"/>
              </w:rPr>
              <w:t>Allowance for expected credit losses</w:t>
            </w:r>
            <w:r w:rsidRPr="00C51CC4">
              <w:rPr>
                <w:rFonts w:ascii="Arial" w:hAnsi="Arial" w:cs="Arial"/>
                <w:color w:val="FF0000"/>
                <w:sz w:val="19"/>
                <w:szCs w:val="19"/>
              </w:rPr>
              <w:t xml:space="preserve"> </w:t>
            </w:r>
            <w:r w:rsidRPr="00C51CC4">
              <w:rPr>
                <w:rFonts w:ascii="Arial" w:hAnsi="Arial" w:cs="Arial"/>
                <w:sz w:val="19"/>
                <w:szCs w:val="19"/>
              </w:rPr>
              <w:t>(20</w:t>
            </w:r>
            <w:r w:rsidR="00C56732" w:rsidRPr="00C51CC4">
              <w:rPr>
                <w:rFonts w:ascii="Arial" w:hAnsi="Arial" w:cs="Arial"/>
                <w:sz w:val="19"/>
                <w:szCs w:val="19"/>
              </w:rPr>
              <w:t>20</w:t>
            </w:r>
            <w:r w:rsidRPr="00C51CC4">
              <w:rPr>
                <w:rFonts w:ascii="Arial" w:hAnsi="Arial" w:cs="Arial"/>
                <w:sz w:val="19"/>
                <w:szCs w:val="19"/>
              </w:rPr>
              <w:t>: Allowance for doubtful accounts)</w:t>
            </w:r>
          </w:p>
        </w:tc>
        <w:tc>
          <w:tcPr>
            <w:tcW w:w="1355" w:type="dxa"/>
            <w:vAlign w:val="bottom"/>
          </w:tcPr>
          <w:p w14:paraId="4D52085B" w14:textId="77777777" w:rsidR="00E45C9C" w:rsidRPr="00C51CC4" w:rsidRDefault="00E45C9C" w:rsidP="00AB0C60">
            <w:pPr>
              <w:pBdr>
                <w:bottom w:val="single" w:sz="4" w:space="1" w:color="auto"/>
              </w:pBdr>
              <w:tabs>
                <w:tab w:val="decimal" w:pos="1082"/>
              </w:tabs>
              <w:spacing w:line="340" w:lineRule="exact"/>
              <w:rPr>
                <w:rFonts w:ascii="Arial" w:hAnsi="Arial"/>
                <w:spacing w:val="-4"/>
                <w:sz w:val="20"/>
                <w:szCs w:val="20"/>
              </w:rPr>
            </w:pPr>
          </w:p>
          <w:p w14:paraId="30DCCCAD" w14:textId="664DD786" w:rsidR="00E45C9C" w:rsidRPr="00C51CC4" w:rsidRDefault="00370AFA" w:rsidP="00AB0C60">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(525)</w:t>
            </w:r>
          </w:p>
        </w:tc>
        <w:tc>
          <w:tcPr>
            <w:tcW w:w="1350" w:type="dxa"/>
            <w:vAlign w:val="bottom"/>
          </w:tcPr>
          <w:p w14:paraId="22E2168F" w14:textId="77777777" w:rsidR="00E45C9C" w:rsidRPr="00C51CC4" w:rsidRDefault="00E45C9C" w:rsidP="00AB0C60">
            <w:pPr>
              <w:pBdr>
                <w:bottom w:val="single" w:sz="4" w:space="1" w:color="auto"/>
              </w:pBdr>
              <w:tabs>
                <w:tab w:val="decimal" w:pos="1082"/>
              </w:tabs>
              <w:spacing w:line="340" w:lineRule="exact"/>
              <w:rPr>
                <w:rFonts w:ascii="Arial" w:hAnsi="Arial"/>
                <w:spacing w:val="-4"/>
                <w:sz w:val="20"/>
                <w:szCs w:val="20"/>
              </w:rPr>
            </w:pPr>
          </w:p>
          <w:p w14:paraId="181900D2" w14:textId="5F177B4D" w:rsidR="00E45C9C" w:rsidRPr="00C51CC4" w:rsidRDefault="00E45C9C" w:rsidP="00AB0C60">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(494)</w:t>
            </w:r>
          </w:p>
        </w:tc>
        <w:tc>
          <w:tcPr>
            <w:tcW w:w="1350" w:type="dxa"/>
            <w:gridSpan w:val="2"/>
            <w:vAlign w:val="bottom"/>
          </w:tcPr>
          <w:p w14:paraId="442990B8" w14:textId="77777777" w:rsidR="00E45C9C" w:rsidRPr="00C51CC4" w:rsidRDefault="00E45C9C" w:rsidP="00AB0C60">
            <w:pPr>
              <w:pBdr>
                <w:bottom w:val="single" w:sz="4" w:space="1" w:color="auto"/>
              </w:pBdr>
              <w:tabs>
                <w:tab w:val="decimal" w:pos="1082"/>
              </w:tabs>
              <w:spacing w:line="340" w:lineRule="exact"/>
              <w:rPr>
                <w:rFonts w:ascii="Arial" w:hAnsi="Arial"/>
                <w:spacing w:val="-4"/>
                <w:sz w:val="20"/>
                <w:szCs w:val="20"/>
              </w:rPr>
            </w:pPr>
          </w:p>
          <w:p w14:paraId="36AF6883" w14:textId="3D4C55B5" w:rsidR="00E45C9C" w:rsidRPr="00C51CC4" w:rsidRDefault="000F1875" w:rsidP="00AB0C60">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(487)</w:t>
            </w:r>
          </w:p>
        </w:tc>
        <w:tc>
          <w:tcPr>
            <w:tcW w:w="1352" w:type="dxa"/>
            <w:vAlign w:val="bottom"/>
          </w:tcPr>
          <w:p w14:paraId="1DE16AF6" w14:textId="77777777" w:rsidR="00E45C9C" w:rsidRPr="00C51CC4" w:rsidRDefault="00E45C9C" w:rsidP="00AB0C60">
            <w:pPr>
              <w:pBdr>
                <w:bottom w:val="single" w:sz="4" w:space="1" w:color="auto"/>
              </w:pBdr>
              <w:tabs>
                <w:tab w:val="decimal" w:pos="1082"/>
              </w:tabs>
              <w:spacing w:line="340" w:lineRule="exact"/>
              <w:rPr>
                <w:rFonts w:ascii="Arial" w:hAnsi="Arial"/>
                <w:spacing w:val="-4"/>
                <w:sz w:val="20"/>
                <w:szCs w:val="20"/>
              </w:rPr>
            </w:pPr>
          </w:p>
          <w:p w14:paraId="149A4692" w14:textId="09A1C3CE" w:rsidR="00E45C9C" w:rsidRPr="00C51CC4" w:rsidRDefault="00E45C9C" w:rsidP="00AB0C60">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(486)</w:t>
            </w:r>
          </w:p>
        </w:tc>
      </w:tr>
      <w:tr w:rsidR="00E45C9C" w:rsidRPr="00C51CC4" w14:paraId="18663127" w14:textId="77777777" w:rsidTr="00AF1BC7">
        <w:trPr>
          <w:gridAfter w:val="1"/>
          <w:wAfter w:w="6" w:type="dxa"/>
        </w:trPr>
        <w:tc>
          <w:tcPr>
            <w:tcW w:w="3775" w:type="dxa"/>
            <w:gridSpan w:val="2"/>
          </w:tcPr>
          <w:p w14:paraId="347948FB" w14:textId="77777777" w:rsidR="00E45C9C" w:rsidRPr="00C51CC4" w:rsidRDefault="00E45C9C" w:rsidP="00E45C9C">
            <w:pPr>
              <w:tabs>
                <w:tab w:val="left" w:pos="900"/>
                <w:tab w:val="left" w:pos="2160"/>
                <w:tab w:val="right" w:pos="7200"/>
                <w:tab w:val="right" w:pos="8540"/>
              </w:tabs>
              <w:spacing w:line="340" w:lineRule="exact"/>
              <w:ind w:left="162" w:hanging="162"/>
              <w:rPr>
                <w:rFonts w:ascii="Arial" w:hAnsi="Arial"/>
                <w:spacing w:val="-4"/>
                <w:sz w:val="20"/>
                <w:szCs w:val="20"/>
                <w:cs/>
              </w:rPr>
            </w:pPr>
            <w:r w:rsidRPr="00C51CC4">
              <w:rPr>
                <w:rFonts w:ascii="Arial" w:hAnsi="Arial"/>
                <w:spacing w:val="-4"/>
                <w:sz w:val="20"/>
                <w:szCs w:val="20"/>
              </w:rPr>
              <w:t>Total trade receivables - unrelated parties, net</w:t>
            </w:r>
          </w:p>
        </w:tc>
        <w:tc>
          <w:tcPr>
            <w:tcW w:w="1355" w:type="dxa"/>
            <w:vAlign w:val="bottom"/>
          </w:tcPr>
          <w:p w14:paraId="54C529ED" w14:textId="282E537A" w:rsidR="00E45C9C" w:rsidRPr="00C51CC4" w:rsidRDefault="00370AFA"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2,267,684</w:t>
            </w:r>
          </w:p>
        </w:tc>
        <w:tc>
          <w:tcPr>
            <w:tcW w:w="1350" w:type="dxa"/>
            <w:vAlign w:val="bottom"/>
          </w:tcPr>
          <w:p w14:paraId="7F902302" w14:textId="14486B83" w:rsidR="00E45C9C" w:rsidRPr="00C51CC4" w:rsidRDefault="00E45C9C"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2,411,112</w:t>
            </w:r>
          </w:p>
        </w:tc>
        <w:tc>
          <w:tcPr>
            <w:tcW w:w="1350" w:type="dxa"/>
            <w:gridSpan w:val="2"/>
            <w:vAlign w:val="bottom"/>
          </w:tcPr>
          <w:p w14:paraId="1C0157D6" w14:textId="29BE1533" w:rsidR="00E45C9C" w:rsidRPr="00C51CC4" w:rsidRDefault="000F1875"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667,540</w:t>
            </w:r>
          </w:p>
        </w:tc>
        <w:tc>
          <w:tcPr>
            <w:tcW w:w="1352" w:type="dxa"/>
            <w:vAlign w:val="bottom"/>
          </w:tcPr>
          <w:p w14:paraId="55CE6A20" w14:textId="1C75C401" w:rsidR="00E45C9C" w:rsidRPr="00C51CC4" w:rsidRDefault="00E45C9C"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641,024</w:t>
            </w:r>
          </w:p>
        </w:tc>
      </w:tr>
      <w:tr w:rsidR="00E45C9C" w:rsidRPr="00C51CC4" w14:paraId="145403A6" w14:textId="77777777" w:rsidTr="00AF1BC7">
        <w:trPr>
          <w:gridAfter w:val="1"/>
          <w:wAfter w:w="6" w:type="dxa"/>
        </w:trPr>
        <w:tc>
          <w:tcPr>
            <w:tcW w:w="3758" w:type="dxa"/>
          </w:tcPr>
          <w:p w14:paraId="463231D8" w14:textId="77777777" w:rsidR="00E45C9C" w:rsidRPr="00C51CC4" w:rsidRDefault="00E45C9C" w:rsidP="00E45C9C">
            <w:pPr>
              <w:tabs>
                <w:tab w:val="decimal" w:pos="972"/>
              </w:tabs>
              <w:spacing w:line="340" w:lineRule="exact"/>
              <w:rPr>
                <w:rFonts w:ascii="Arial" w:hAnsi="Arial"/>
                <w:spacing w:val="-4"/>
                <w:sz w:val="20"/>
                <w:szCs w:val="20"/>
              </w:rPr>
            </w:pPr>
            <w:r w:rsidRPr="00C51CC4">
              <w:rPr>
                <w:rFonts w:ascii="Arial" w:hAnsi="Arial"/>
                <w:spacing w:val="-4"/>
                <w:sz w:val="20"/>
                <w:szCs w:val="20"/>
                <w:u w:val="single"/>
              </w:rPr>
              <w:t>Trade receivables - related parties</w:t>
            </w:r>
          </w:p>
        </w:tc>
        <w:tc>
          <w:tcPr>
            <w:tcW w:w="1372" w:type="dxa"/>
            <w:gridSpan w:val="2"/>
          </w:tcPr>
          <w:p w14:paraId="3691E7B2"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tcPr>
          <w:p w14:paraId="526770CE"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gridSpan w:val="2"/>
          </w:tcPr>
          <w:p w14:paraId="7CBEED82" w14:textId="77777777" w:rsidR="00E45C9C" w:rsidRPr="00C51CC4" w:rsidRDefault="00E45C9C" w:rsidP="00E45C9C">
            <w:pPr>
              <w:tabs>
                <w:tab w:val="decimal" w:pos="1082"/>
              </w:tabs>
              <w:spacing w:line="340" w:lineRule="exact"/>
              <w:rPr>
                <w:rFonts w:ascii="Arial" w:hAnsi="Arial"/>
                <w:spacing w:val="-4"/>
                <w:sz w:val="20"/>
                <w:szCs w:val="20"/>
              </w:rPr>
            </w:pPr>
          </w:p>
        </w:tc>
        <w:tc>
          <w:tcPr>
            <w:tcW w:w="1352" w:type="dxa"/>
          </w:tcPr>
          <w:p w14:paraId="6E36661F" w14:textId="77777777" w:rsidR="00E45C9C" w:rsidRPr="00C51CC4" w:rsidRDefault="00E45C9C" w:rsidP="00E45C9C">
            <w:pPr>
              <w:tabs>
                <w:tab w:val="decimal" w:pos="1082"/>
              </w:tabs>
              <w:spacing w:line="340" w:lineRule="exact"/>
              <w:rPr>
                <w:rFonts w:ascii="Arial" w:hAnsi="Arial"/>
                <w:spacing w:val="-4"/>
                <w:sz w:val="20"/>
                <w:szCs w:val="20"/>
              </w:rPr>
            </w:pPr>
          </w:p>
        </w:tc>
      </w:tr>
      <w:tr w:rsidR="00E45C9C" w:rsidRPr="00C51CC4" w14:paraId="5684AA51" w14:textId="77777777" w:rsidTr="00AF1BC7">
        <w:trPr>
          <w:gridAfter w:val="1"/>
          <w:wAfter w:w="6" w:type="dxa"/>
        </w:trPr>
        <w:tc>
          <w:tcPr>
            <w:tcW w:w="3758" w:type="dxa"/>
          </w:tcPr>
          <w:p w14:paraId="6D3A8036"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rPr>
            </w:pPr>
            <w:r w:rsidRPr="00C51CC4">
              <w:rPr>
                <w:rFonts w:ascii="Arial" w:hAnsi="Arial"/>
                <w:spacing w:val="-4"/>
                <w:sz w:val="20"/>
                <w:szCs w:val="20"/>
              </w:rPr>
              <w:t>Aged on the basis of due dates</w:t>
            </w:r>
          </w:p>
        </w:tc>
        <w:tc>
          <w:tcPr>
            <w:tcW w:w="1372" w:type="dxa"/>
            <w:gridSpan w:val="2"/>
            <w:vAlign w:val="bottom"/>
          </w:tcPr>
          <w:p w14:paraId="38645DC7"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vAlign w:val="bottom"/>
          </w:tcPr>
          <w:p w14:paraId="135E58C4"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gridSpan w:val="2"/>
            <w:vAlign w:val="bottom"/>
          </w:tcPr>
          <w:p w14:paraId="62EBF9A1" w14:textId="77777777" w:rsidR="00E45C9C" w:rsidRPr="00C51CC4" w:rsidRDefault="00E45C9C" w:rsidP="00E45C9C">
            <w:pPr>
              <w:tabs>
                <w:tab w:val="decimal" w:pos="1082"/>
              </w:tabs>
              <w:spacing w:line="340" w:lineRule="exact"/>
              <w:rPr>
                <w:rFonts w:ascii="Arial" w:hAnsi="Arial"/>
                <w:spacing w:val="-4"/>
                <w:sz w:val="20"/>
                <w:szCs w:val="20"/>
              </w:rPr>
            </w:pPr>
          </w:p>
        </w:tc>
        <w:tc>
          <w:tcPr>
            <w:tcW w:w="1352" w:type="dxa"/>
            <w:vAlign w:val="bottom"/>
          </w:tcPr>
          <w:p w14:paraId="0C6C2CD5" w14:textId="77777777" w:rsidR="00E45C9C" w:rsidRPr="00C51CC4" w:rsidRDefault="00E45C9C" w:rsidP="00E45C9C">
            <w:pPr>
              <w:tabs>
                <w:tab w:val="decimal" w:pos="1082"/>
              </w:tabs>
              <w:spacing w:line="340" w:lineRule="exact"/>
              <w:rPr>
                <w:rFonts w:ascii="Arial" w:hAnsi="Arial"/>
                <w:spacing w:val="-4"/>
                <w:sz w:val="20"/>
                <w:szCs w:val="20"/>
              </w:rPr>
            </w:pPr>
          </w:p>
        </w:tc>
      </w:tr>
      <w:tr w:rsidR="00E45C9C" w:rsidRPr="00C51CC4" w14:paraId="113DB285" w14:textId="77777777" w:rsidTr="00AF1BC7">
        <w:trPr>
          <w:gridAfter w:val="1"/>
          <w:wAfter w:w="6" w:type="dxa"/>
        </w:trPr>
        <w:tc>
          <w:tcPr>
            <w:tcW w:w="3758" w:type="dxa"/>
          </w:tcPr>
          <w:p w14:paraId="3D70925C"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cs/>
              </w:rPr>
            </w:pPr>
            <w:r w:rsidRPr="00C51CC4">
              <w:rPr>
                <w:rFonts w:ascii="Arial" w:hAnsi="Arial"/>
                <w:spacing w:val="-4"/>
                <w:sz w:val="20"/>
                <w:szCs w:val="20"/>
              </w:rPr>
              <w:t>Not yet due</w:t>
            </w:r>
          </w:p>
        </w:tc>
        <w:tc>
          <w:tcPr>
            <w:tcW w:w="1372" w:type="dxa"/>
            <w:gridSpan w:val="2"/>
            <w:vAlign w:val="bottom"/>
          </w:tcPr>
          <w:p w14:paraId="709E88E4" w14:textId="37684AAD" w:rsidR="00E45C9C" w:rsidRPr="00C51CC4" w:rsidRDefault="00741AB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vAlign w:val="bottom"/>
          </w:tcPr>
          <w:p w14:paraId="798B00B3" w14:textId="7A6CCBAC"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gridSpan w:val="2"/>
            <w:vAlign w:val="bottom"/>
          </w:tcPr>
          <w:p w14:paraId="508C98E9" w14:textId="189F117D"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155,661</w:t>
            </w:r>
          </w:p>
        </w:tc>
        <w:tc>
          <w:tcPr>
            <w:tcW w:w="1352" w:type="dxa"/>
            <w:vAlign w:val="bottom"/>
          </w:tcPr>
          <w:p w14:paraId="69EFD911" w14:textId="5EFEEE58"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506,058</w:t>
            </w:r>
          </w:p>
        </w:tc>
      </w:tr>
      <w:tr w:rsidR="00E45C9C" w:rsidRPr="00C51CC4" w14:paraId="6D1A124C" w14:textId="77777777" w:rsidTr="00AF1BC7">
        <w:trPr>
          <w:gridAfter w:val="1"/>
          <w:wAfter w:w="6" w:type="dxa"/>
        </w:trPr>
        <w:tc>
          <w:tcPr>
            <w:tcW w:w="3758" w:type="dxa"/>
          </w:tcPr>
          <w:p w14:paraId="7A1A04E1" w14:textId="77777777" w:rsidR="00E45C9C" w:rsidRPr="00C51CC4" w:rsidRDefault="00E45C9C" w:rsidP="00E45C9C">
            <w:pPr>
              <w:tabs>
                <w:tab w:val="left" w:pos="900"/>
                <w:tab w:val="left" w:pos="2160"/>
                <w:tab w:val="right" w:pos="7200"/>
                <w:tab w:val="right" w:pos="8540"/>
              </w:tabs>
              <w:spacing w:line="340" w:lineRule="exact"/>
              <w:ind w:left="162" w:hanging="162"/>
              <w:rPr>
                <w:rFonts w:ascii="Arial" w:hAnsi="Arial"/>
                <w:spacing w:val="-4"/>
                <w:sz w:val="20"/>
                <w:szCs w:val="20"/>
                <w:cs/>
              </w:rPr>
            </w:pPr>
            <w:r w:rsidRPr="00C51CC4">
              <w:rPr>
                <w:rFonts w:ascii="Arial" w:hAnsi="Arial"/>
                <w:spacing w:val="-4"/>
                <w:sz w:val="20"/>
                <w:szCs w:val="20"/>
              </w:rPr>
              <w:t>Total</w:t>
            </w:r>
            <w:r w:rsidRPr="00C51CC4">
              <w:t xml:space="preserve"> </w:t>
            </w:r>
            <w:r w:rsidRPr="00C51CC4">
              <w:rPr>
                <w:rFonts w:ascii="Arial" w:hAnsi="Arial"/>
                <w:spacing w:val="-4"/>
                <w:sz w:val="20"/>
                <w:szCs w:val="20"/>
              </w:rPr>
              <w:t>trade receivables - related parties</w:t>
            </w:r>
          </w:p>
        </w:tc>
        <w:tc>
          <w:tcPr>
            <w:tcW w:w="1372" w:type="dxa"/>
            <w:gridSpan w:val="2"/>
            <w:vAlign w:val="bottom"/>
          </w:tcPr>
          <w:p w14:paraId="779F8E76" w14:textId="37059090" w:rsidR="00E45C9C" w:rsidRPr="00C51CC4" w:rsidRDefault="00741AB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vAlign w:val="bottom"/>
          </w:tcPr>
          <w:p w14:paraId="781E6FF2" w14:textId="20CBB899"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gridSpan w:val="2"/>
            <w:vAlign w:val="bottom"/>
          </w:tcPr>
          <w:p w14:paraId="7818863E" w14:textId="491C8E25"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155,661</w:t>
            </w:r>
          </w:p>
        </w:tc>
        <w:tc>
          <w:tcPr>
            <w:tcW w:w="1352" w:type="dxa"/>
            <w:vAlign w:val="bottom"/>
          </w:tcPr>
          <w:p w14:paraId="6726DF0E" w14:textId="2EECF8D6"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506,058</w:t>
            </w:r>
          </w:p>
        </w:tc>
      </w:tr>
      <w:tr w:rsidR="00E45C9C" w:rsidRPr="00C51CC4" w14:paraId="0DE0228C" w14:textId="77777777" w:rsidTr="00AF1BC7">
        <w:trPr>
          <w:gridAfter w:val="1"/>
          <w:wAfter w:w="6" w:type="dxa"/>
        </w:trPr>
        <w:tc>
          <w:tcPr>
            <w:tcW w:w="3758" w:type="dxa"/>
          </w:tcPr>
          <w:p w14:paraId="4399F458" w14:textId="77777777" w:rsidR="00E45C9C" w:rsidRPr="00C51CC4" w:rsidRDefault="00E45C9C" w:rsidP="00E45C9C">
            <w:pPr>
              <w:tabs>
                <w:tab w:val="left" w:pos="900"/>
                <w:tab w:val="left" w:pos="2160"/>
                <w:tab w:val="right" w:pos="7200"/>
                <w:tab w:val="right" w:pos="8540"/>
              </w:tabs>
              <w:spacing w:line="340" w:lineRule="exact"/>
              <w:ind w:left="162" w:hanging="162"/>
              <w:rPr>
                <w:rFonts w:ascii="Arial" w:hAnsi="Arial"/>
                <w:spacing w:val="-4"/>
                <w:sz w:val="20"/>
                <w:szCs w:val="20"/>
              </w:rPr>
            </w:pPr>
            <w:r w:rsidRPr="00C51CC4">
              <w:rPr>
                <w:rFonts w:ascii="Arial" w:hAnsi="Arial"/>
                <w:spacing w:val="-4"/>
                <w:sz w:val="20"/>
                <w:szCs w:val="20"/>
              </w:rPr>
              <w:t>Total trade receivables - net</w:t>
            </w:r>
          </w:p>
        </w:tc>
        <w:tc>
          <w:tcPr>
            <w:tcW w:w="1372" w:type="dxa"/>
            <w:gridSpan w:val="2"/>
            <w:vAlign w:val="bottom"/>
          </w:tcPr>
          <w:p w14:paraId="44F69B9A" w14:textId="4D8EBE44" w:rsidR="00E45C9C" w:rsidRPr="00C51CC4" w:rsidRDefault="00741AB5"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2,267,684</w:t>
            </w:r>
          </w:p>
        </w:tc>
        <w:tc>
          <w:tcPr>
            <w:tcW w:w="1350" w:type="dxa"/>
            <w:vAlign w:val="bottom"/>
          </w:tcPr>
          <w:p w14:paraId="6C996D82" w14:textId="343E31BF" w:rsidR="00E45C9C" w:rsidRPr="00C51CC4" w:rsidRDefault="00E45C9C" w:rsidP="00E45C9C">
            <w:pPr>
              <w:pBdr>
                <w:bottom w:val="sing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2,411,112</w:t>
            </w:r>
          </w:p>
        </w:tc>
        <w:tc>
          <w:tcPr>
            <w:tcW w:w="1350" w:type="dxa"/>
            <w:gridSpan w:val="2"/>
            <w:vAlign w:val="bottom"/>
          </w:tcPr>
          <w:p w14:paraId="5F07D11E" w14:textId="506D5045"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823,201</w:t>
            </w:r>
          </w:p>
        </w:tc>
        <w:tc>
          <w:tcPr>
            <w:tcW w:w="1352" w:type="dxa"/>
            <w:vAlign w:val="bottom"/>
          </w:tcPr>
          <w:p w14:paraId="4631772B" w14:textId="7940B401"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1,147,082</w:t>
            </w:r>
          </w:p>
        </w:tc>
      </w:tr>
      <w:tr w:rsidR="00E45C9C" w:rsidRPr="00C51CC4" w14:paraId="737B198B" w14:textId="77777777" w:rsidTr="00AF1BC7">
        <w:trPr>
          <w:gridAfter w:val="1"/>
          <w:wAfter w:w="6" w:type="dxa"/>
        </w:trPr>
        <w:tc>
          <w:tcPr>
            <w:tcW w:w="3758" w:type="dxa"/>
          </w:tcPr>
          <w:p w14:paraId="1CEF985D"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u w:val="single"/>
              </w:rPr>
            </w:pPr>
          </w:p>
        </w:tc>
        <w:tc>
          <w:tcPr>
            <w:tcW w:w="1372" w:type="dxa"/>
            <w:gridSpan w:val="2"/>
            <w:vAlign w:val="bottom"/>
          </w:tcPr>
          <w:p w14:paraId="2EB4E441"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vAlign w:val="bottom"/>
          </w:tcPr>
          <w:p w14:paraId="6CA55B7D"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gridSpan w:val="2"/>
            <w:vAlign w:val="bottom"/>
          </w:tcPr>
          <w:p w14:paraId="1EB3CE5C" w14:textId="77777777" w:rsidR="00E45C9C" w:rsidRPr="00C51CC4" w:rsidRDefault="00E45C9C" w:rsidP="00E45C9C">
            <w:pPr>
              <w:tabs>
                <w:tab w:val="decimal" w:pos="1082"/>
              </w:tabs>
              <w:spacing w:line="340" w:lineRule="exact"/>
              <w:rPr>
                <w:rFonts w:ascii="Arial" w:hAnsi="Arial"/>
                <w:spacing w:val="-4"/>
                <w:sz w:val="20"/>
                <w:szCs w:val="20"/>
              </w:rPr>
            </w:pPr>
          </w:p>
        </w:tc>
        <w:tc>
          <w:tcPr>
            <w:tcW w:w="1352" w:type="dxa"/>
            <w:vAlign w:val="bottom"/>
          </w:tcPr>
          <w:p w14:paraId="73007450" w14:textId="77777777" w:rsidR="00E45C9C" w:rsidRPr="00C51CC4" w:rsidRDefault="00E45C9C" w:rsidP="00E45C9C">
            <w:pPr>
              <w:tabs>
                <w:tab w:val="decimal" w:pos="1082"/>
              </w:tabs>
              <w:spacing w:line="340" w:lineRule="exact"/>
              <w:rPr>
                <w:rFonts w:ascii="Arial" w:hAnsi="Arial"/>
                <w:spacing w:val="-4"/>
                <w:sz w:val="20"/>
                <w:szCs w:val="20"/>
              </w:rPr>
            </w:pPr>
          </w:p>
        </w:tc>
      </w:tr>
      <w:tr w:rsidR="00516270" w:rsidRPr="00C51CC4" w14:paraId="009FCEC1" w14:textId="77777777" w:rsidTr="00AF1BC7">
        <w:trPr>
          <w:gridAfter w:val="1"/>
          <w:wAfter w:w="6" w:type="dxa"/>
        </w:trPr>
        <w:tc>
          <w:tcPr>
            <w:tcW w:w="3758" w:type="dxa"/>
          </w:tcPr>
          <w:p w14:paraId="5233C0A0" w14:textId="77777777" w:rsidR="00516270" w:rsidRPr="00C51CC4" w:rsidRDefault="00516270" w:rsidP="00E45C9C">
            <w:pPr>
              <w:tabs>
                <w:tab w:val="left" w:pos="900"/>
                <w:tab w:val="left" w:pos="2160"/>
                <w:tab w:val="right" w:pos="7200"/>
                <w:tab w:val="right" w:pos="8540"/>
              </w:tabs>
              <w:spacing w:line="340" w:lineRule="exact"/>
              <w:jc w:val="thaiDistribute"/>
              <w:rPr>
                <w:rFonts w:ascii="Arial" w:hAnsi="Arial"/>
                <w:spacing w:val="-4"/>
                <w:sz w:val="20"/>
                <w:szCs w:val="20"/>
                <w:u w:val="single"/>
              </w:rPr>
            </w:pPr>
          </w:p>
        </w:tc>
        <w:tc>
          <w:tcPr>
            <w:tcW w:w="1372" w:type="dxa"/>
            <w:gridSpan w:val="2"/>
            <w:vAlign w:val="bottom"/>
          </w:tcPr>
          <w:p w14:paraId="26718BE0" w14:textId="77777777" w:rsidR="00516270" w:rsidRPr="00C51CC4" w:rsidRDefault="00516270" w:rsidP="00E45C9C">
            <w:pPr>
              <w:tabs>
                <w:tab w:val="decimal" w:pos="1082"/>
              </w:tabs>
              <w:spacing w:line="340" w:lineRule="exact"/>
              <w:rPr>
                <w:rFonts w:ascii="Arial" w:hAnsi="Arial"/>
                <w:spacing w:val="-4"/>
                <w:sz w:val="20"/>
                <w:szCs w:val="20"/>
              </w:rPr>
            </w:pPr>
          </w:p>
        </w:tc>
        <w:tc>
          <w:tcPr>
            <w:tcW w:w="1350" w:type="dxa"/>
            <w:vAlign w:val="bottom"/>
          </w:tcPr>
          <w:p w14:paraId="6D0FE15F" w14:textId="77777777" w:rsidR="00516270" w:rsidRPr="00C51CC4" w:rsidRDefault="00516270" w:rsidP="00E45C9C">
            <w:pPr>
              <w:tabs>
                <w:tab w:val="decimal" w:pos="1082"/>
              </w:tabs>
              <w:spacing w:line="340" w:lineRule="exact"/>
              <w:rPr>
                <w:rFonts w:ascii="Arial" w:hAnsi="Arial"/>
                <w:spacing w:val="-4"/>
                <w:sz w:val="20"/>
                <w:szCs w:val="20"/>
              </w:rPr>
            </w:pPr>
          </w:p>
        </w:tc>
        <w:tc>
          <w:tcPr>
            <w:tcW w:w="1350" w:type="dxa"/>
            <w:gridSpan w:val="2"/>
            <w:vAlign w:val="bottom"/>
          </w:tcPr>
          <w:p w14:paraId="1545E0EA" w14:textId="77777777" w:rsidR="00516270" w:rsidRPr="00C51CC4" w:rsidRDefault="00516270" w:rsidP="00E45C9C">
            <w:pPr>
              <w:tabs>
                <w:tab w:val="decimal" w:pos="1082"/>
              </w:tabs>
              <w:spacing w:line="340" w:lineRule="exact"/>
              <w:rPr>
                <w:rFonts w:ascii="Arial" w:hAnsi="Arial"/>
                <w:spacing w:val="-4"/>
                <w:sz w:val="20"/>
                <w:szCs w:val="20"/>
              </w:rPr>
            </w:pPr>
          </w:p>
        </w:tc>
        <w:tc>
          <w:tcPr>
            <w:tcW w:w="1352" w:type="dxa"/>
            <w:vAlign w:val="bottom"/>
          </w:tcPr>
          <w:p w14:paraId="34D23DF6" w14:textId="77777777" w:rsidR="00516270" w:rsidRPr="00C51CC4" w:rsidRDefault="00516270" w:rsidP="00E45C9C">
            <w:pPr>
              <w:tabs>
                <w:tab w:val="decimal" w:pos="1082"/>
              </w:tabs>
              <w:spacing w:line="340" w:lineRule="exact"/>
              <w:rPr>
                <w:rFonts w:ascii="Arial" w:hAnsi="Arial"/>
                <w:spacing w:val="-4"/>
                <w:sz w:val="20"/>
                <w:szCs w:val="20"/>
              </w:rPr>
            </w:pPr>
          </w:p>
        </w:tc>
      </w:tr>
      <w:tr w:rsidR="00516270" w:rsidRPr="00C51CC4" w14:paraId="0B114DC0" w14:textId="77777777" w:rsidTr="00AF1BC7">
        <w:trPr>
          <w:gridAfter w:val="1"/>
          <w:wAfter w:w="6" w:type="dxa"/>
        </w:trPr>
        <w:tc>
          <w:tcPr>
            <w:tcW w:w="3758" w:type="dxa"/>
          </w:tcPr>
          <w:p w14:paraId="66B83380" w14:textId="77777777" w:rsidR="00516270" w:rsidRPr="00C51CC4" w:rsidRDefault="00516270" w:rsidP="00E45C9C">
            <w:pPr>
              <w:tabs>
                <w:tab w:val="left" w:pos="900"/>
                <w:tab w:val="left" w:pos="2160"/>
                <w:tab w:val="right" w:pos="7200"/>
                <w:tab w:val="right" w:pos="8540"/>
              </w:tabs>
              <w:spacing w:line="340" w:lineRule="exact"/>
              <w:jc w:val="thaiDistribute"/>
              <w:rPr>
                <w:rFonts w:ascii="Arial" w:hAnsi="Arial"/>
                <w:spacing w:val="-4"/>
                <w:sz w:val="20"/>
                <w:szCs w:val="20"/>
                <w:u w:val="single"/>
              </w:rPr>
            </w:pPr>
          </w:p>
        </w:tc>
        <w:tc>
          <w:tcPr>
            <w:tcW w:w="1372" w:type="dxa"/>
            <w:gridSpan w:val="2"/>
            <w:vAlign w:val="bottom"/>
          </w:tcPr>
          <w:p w14:paraId="439C9230" w14:textId="77777777" w:rsidR="00516270" w:rsidRPr="00C51CC4" w:rsidRDefault="00516270" w:rsidP="00E45C9C">
            <w:pPr>
              <w:tabs>
                <w:tab w:val="decimal" w:pos="1082"/>
              </w:tabs>
              <w:spacing w:line="340" w:lineRule="exact"/>
              <w:rPr>
                <w:rFonts w:ascii="Arial" w:hAnsi="Arial"/>
                <w:spacing w:val="-4"/>
                <w:sz w:val="20"/>
                <w:szCs w:val="20"/>
              </w:rPr>
            </w:pPr>
          </w:p>
        </w:tc>
        <w:tc>
          <w:tcPr>
            <w:tcW w:w="1350" w:type="dxa"/>
            <w:vAlign w:val="bottom"/>
          </w:tcPr>
          <w:p w14:paraId="68A1095C" w14:textId="77777777" w:rsidR="00516270" w:rsidRPr="00C51CC4" w:rsidRDefault="00516270" w:rsidP="00E45C9C">
            <w:pPr>
              <w:tabs>
                <w:tab w:val="decimal" w:pos="1082"/>
              </w:tabs>
              <w:spacing w:line="340" w:lineRule="exact"/>
              <w:rPr>
                <w:rFonts w:ascii="Arial" w:hAnsi="Arial"/>
                <w:spacing w:val="-4"/>
                <w:sz w:val="20"/>
                <w:szCs w:val="20"/>
              </w:rPr>
            </w:pPr>
          </w:p>
        </w:tc>
        <w:tc>
          <w:tcPr>
            <w:tcW w:w="1350" w:type="dxa"/>
            <w:gridSpan w:val="2"/>
            <w:vAlign w:val="bottom"/>
          </w:tcPr>
          <w:p w14:paraId="04F10B08" w14:textId="77777777" w:rsidR="00516270" w:rsidRPr="00C51CC4" w:rsidRDefault="00516270" w:rsidP="00E45C9C">
            <w:pPr>
              <w:tabs>
                <w:tab w:val="decimal" w:pos="1082"/>
              </w:tabs>
              <w:spacing w:line="340" w:lineRule="exact"/>
              <w:rPr>
                <w:rFonts w:ascii="Arial" w:hAnsi="Arial"/>
                <w:spacing w:val="-4"/>
                <w:sz w:val="20"/>
                <w:szCs w:val="20"/>
              </w:rPr>
            </w:pPr>
          </w:p>
        </w:tc>
        <w:tc>
          <w:tcPr>
            <w:tcW w:w="1352" w:type="dxa"/>
            <w:vAlign w:val="bottom"/>
          </w:tcPr>
          <w:p w14:paraId="2E40E802" w14:textId="77777777" w:rsidR="00516270" w:rsidRPr="00C51CC4" w:rsidRDefault="00516270" w:rsidP="00E45C9C">
            <w:pPr>
              <w:tabs>
                <w:tab w:val="decimal" w:pos="1082"/>
              </w:tabs>
              <w:spacing w:line="340" w:lineRule="exact"/>
              <w:rPr>
                <w:rFonts w:ascii="Arial" w:hAnsi="Arial"/>
                <w:spacing w:val="-4"/>
                <w:sz w:val="20"/>
                <w:szCs w:val="20"/>
              </w:rPr>
            </w:pPr>
          </w:p>
        </w:tc>
      </w:tr>
      <w:tr w:rsidR="00E45C9C" w:rsidRPr="00C51CC4" w14:paraId="0F84CCD3" w14:textId="77777777" w:rsidTr="00AF1BC7">
        <w:trPr>
          <w:gridAfter w:val="1"/>
          <w:wAfter w:w="6" w:type="dxa"/>
        </w:trPr>
        <w:tc>
          <w:tcPr>
            <w:tcW w:w="3758" w:type="dxa"/>
          </w:tcPr>
          <w:p w14:paraId="57AA07A4"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u w:val="single"/>
              </w:rPr>
            </w:pPr>
            <w:r w:rsidRPr="00C51CC4">
              <w:rPr>
                <w:rFonts w:ascii="Arial" w:hAnsi="Arial"/>
                <w:spacing w:val="-4"/>
                <w:sz w:val="20"/>
                <w:szCs w:val="20"/>
                <w:u w:val="single"/>
              </w:rPr>
              <w:lastRenderedPageBreak/>
              <w:t>Other receivables</w:t>
            </w:r>
          </w:p>
        </w:tc>
        <w:tc>
          <w:tcPr>
            <w:tcW w:w="1372" w:type="dxa"/>
            <w:gridSpan w:val="2"/>
            <w:vAlign w:val="bottom"/>
          </w:tcPr>
          <w:p w14:paraId="41508A3C"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vAlign w:val="bottom"/>
          </w:tcPr>
          <w:p w14:paraId="43D6B1D6" w14:textId="77777777" w:rsidR="00E45C9C" w:rsidRPr="00C51CC4" w:rsidRDefault="00E45C9C" w:rsidP="00E45C9C">
            <w:pPr>
              <w:tabs>
                <w:tab w:val="decimal" w:pos="1082"/>
              </w:tabs>
              <w:spacing w:line="340" w:lineRule="exact"/>
              <w:rPr>
                <w:rFonts w:ascii="Arial" w:hAnsi="Arial"/>
                <w:spacing w:val="-4"/>
                <w:sz w:val="20"/>
                <w:szCs w:val="20"/>
              </w:rPr>
            </w:pPr>
          </w:p>
        </w:tc>
        <w:tc>
          <w:tcPr>
            <w:tcW w:w="1350" w:type="dxa"/>
            <w:gridSpan w:val="2"/>
            <w:vAlign w:val="bottom"/>
          </w:tcPr>
          <w:p w14:paraId="17DBC151" w14:textId="77777777" w:rsidR="00E45C9C" w:rsidRPr="00C51CC4" w:rsidRDefault="00E45C9C" w:rsidP="00E45C9C">
            <w:pPr>
              <w:tabs>
                <w:tab w:val="decimal" w:pos="1082"/>
              </w:tabs>
              <w:spacing w:line="340" w:lineRule="exact"/>
              <w:rPr>
                <w:rFonts w:ascii="Arial" w:hAnsi="Arial"/>
                <w:spacing w:val="-4"/>
                <w:sz w:val="20"/>
                <w:szCs w:val="20"/>
              </w:rPr>
            </w:pPr>
          </w:p>
        </w:tc>
        <w:tc>
          <w:tcPr>
            <w:tcW w:w="1352" w:type="dxa"/>
            <w:vAlign w:val="bottom"/>
          </w:tcPr>
          <w:p w14:paraId="6F8BD81B" w14:textId="77777777" w:rsidR="00E45C9C" w:rsidRPr="00C51CC4" w:rsidRDefault="00E45C9C" w:rsidP="00E45C9C">
            <w:pPr>
              <w:tabs>
                <w:tab w:val="decimal" w:pos="1082"/>
              </w:tabs>
              <w:spacing w:line="340" w:lineRule="exact"/>
              <w:rPr>
                <w:rFonts w:ascii="Arial" w:hAnsi="Arial"/>
                <w:spacing w:val="-4"/>
                <w:sz w:val="20"/>
                <w:szCs w:val="20"/>
              </w:rPr>
            </w:pPr>
          </w:p>
        </w:tc>
      </w:tr>
      <w:tr w:rsidR="00E45C9C" w:rsidRPr="00C51CC4" w14:paraId="0105EA60" w14:textId="77777777" w:rsidTr="00AF1BC7">
        <w:trPr>
          <w:gridAfter w:val="1"/>
          <w:wAfter w:w="6" w:type="dxa"/>
        </w:trPr>
        <w:tc>
          <w:tcPr>
            <w:tcW w:w="3758" w:type="dxa"/>
          </w:tcPr>
          <w:p w14:paraId="6D7144C8"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rPr>
            </w:pPr>
            <w:r w:rsidRPr="00C51CC4">
              <w:rPr>
                <w:rFonts w:ascii="Arial" w:hAnsi="Arial"/>
                <w:spacing w:val="-4"/>
                <w:sz w:val="20"/>
                <w:szCs w:val="20"/>
              </w:rPr>
              <w:t>Other receivables - related party</w:t>
            </w:r>
          </w:p>
        </w:tc>
        <w:tc>
          <w:tcPr>
            <w:tcW w:w="1372" w:type="dxa"/>
            <w:gridSpan w:val="2"/>
            <w:vAlign w:val="bottom"/>
          </w:tcPr>
          <w:p w14:paraId="2613E9C1" w14:textId="67BD5FC4" w:rsidR="00E45C9C" w:rsidRPr="00C51CC4" w:rsidRDefault="000D78D2"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vAlign w:val="bottom"/>
          </w:tcPr>
          <w:p w14:paraId="6A595F49" w14:textId="1C243304"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gridSpan w:val="2"/>
            <w:vAlign w:val="bottom"/>
          </w:tcPr>
          <w:p w14:paraId="1037B8A3" w14:textId="389C7B81"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1,512</w:t>
            </w:r>
          </w:p>
        </w:tc>
        <w:tc>
          <w:tcPr>
            <w:tcW w:w="1352" w:type="dxa"/>
            <w:vAlign w:val="bottom"/>
          </w:tcPr>
          <w:p w14:paraId="0E9A8CB0" w14:textId="256D0360"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1,526</w:t>
            </w:r>
          </w:p>
        </w:tc>
      </w:tr>
      <w:tr w:rsidR="00E45C9C" w:rsidRPr="00C51CC4" w14:paraId="368C217D" w14:textId="77777777" w:rsidTr="00AF1BC7">
        <w:trPr>
          <w:gridAfter w:val="1"/>
          <w:wAfter w:w="6" w:type="dxa"/>
        </w:trPr>
        <w:tc>
          <w:tcPr>
            <w:tcW w:w="3758" w:type="dxa"/>
          </w:tcPr>
          <w:p w14:paraId="507D23F2" w14:textId="77777777" w:rsidR="00E45C9C" w:rsidRPr="00C51CC4" w:rsidRDefault="00E45C9C" w:rsidP="00E45C9C">
            <w:pPr>
              <w:tabs>
                <w:tab w:val="left" w:pos="900"/>
                <w:tab w:val="left" w:pos="2160"/>
                <w:tab w:val="right" w:pos="7200"/>
                <w:tab w:val="right" w:pos="8540"/>
              </w:tabs>
              <w:spacing w:line="340" w:lineRule="exact"/>
              <w:jc w:val="thaiDistribute"/>
              <w:rPr>
                <w:rFonts w:ascii="Arial" w:hAnsi="Arial"/>
                <w:spacing w:val="-4"/>
                <w:sz w:val="20"/>
                <w:szCs w:val="20"/>
              </w:rPr>
            </w:pPr>
            <w:r w:rsidRPr="00C51CC4">
              <w:rPr>
                <w:rFonts w:ascii="Arial" w:hAnsi="Arial"/>
                <w:spacing w:val="-4"/>
                <w:sz w:val="20"/>
                <w:szCs w:val="20"/>
              </w:rPr>
              <w:t>Total other receivables</w:t>
            </w:r>
          </w:p>
        </w:tc>
        <w:tc>
          <w:tcPr>
            <w:tcW w:w="1372" w:type="dxa"/>
            <w:gridSpan w:val="2"/>
            <w:vAlign w:val="bottom"/>
          </w:tcPr>
          <w:p w14:paraId="687C6DE0" w14:textId="670FE0C1" w:rsidR="00E45C9C" w:rsidRPr="00C51CC4" w:rsidRDefault="000D78D2"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vAlign w:val="bottom"/>
          </w:tcPr>
          <w:p w14:paraId="541EC805" w14:textId="49FDE500"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w:t>
            </w:r>
          </w:p>
        </w:tc>
        <w:tc>
          <w:tcPr>
            <w:tcW w:w="1350" w:type="dxa"/>
            <w:gridSpan w:val="2"/>
            <w:vAlign w:val="bottom"/>
          </w:tcPr>
          <w:p w14:paraId="5B2F9378" w14:textId="306B7E93" w:rsidR="00E45C9C" w:rsidRPr="00C51CC4" w:rsidRDefault="000F1875"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1,512</w:t>
            </w:r>
          </w:p>
        </w:tc>
        <w:tc>
          <w:tcPr>
            <w:tcW w:w="1352" w:type="dxa"/>
            <w:vAlign w:val="bottom"/>
          </w:tcPr>
          <w:p w14:paraId="379FE05A" w14:textId="174DE17A" w:rsidR="00E45C9C" w:rsidRPr="00C51CC4" w:rsidRDefault="00E45C9C" w:rsidP="00E45C9C">
            <w:pPr>
              <w:pBdr>
                <w:bottom w:val="single" w:sz="4" w:space="1" w:color="auto"/>
              </w:pBdr>
              <w:tabs>
                <w:tab w:val="decimal" w:pos="1082"/>
              </w:tabs>
              <w:spacing w:line="340" w:lineRule="exact"/>
              <w:rPr>
                <w:rFonts w:ascii="Arial" w:hAnsi="Arial"/>
                <w:spacing w:val="-4"/>
                <w:sz w:val="20"/>
                <w:szCs w:val="20"/>
              </w:rPr>
            </w:pPr>
            <w:r w:rsidRPr="00C51CC4">
              <w:rPr>
                <w:rFonts w:ascii="Arial" w:hAnsi="Arial"/>
                <w:spacing w:val="-4"/>
                <w:sz w:val="20"/>
                <w:szCs w:val="20"/>
              </w:rPr>
              <w:t>1,526</w:t>
            </w:r>
          </w:p>
        </w:tc>
      </w:tr>
      <w:tr w:rsidR="00E45C9C" w:rsidRPr="00C51CC4" w14:paraId="32E47D9B" w14:textId="77777777" w:rsidTr="00AF1BC7">
        <w:trPr>
          <w:gridAfter w:val="1"/>
          <w:wAfter w:w="6" w:type="dxa"/>
        </w:trPr>
        <w:tc>
          <w:tcPr>
            <w:tcW w:w="3758" w:type="dxa"/>
          </w:tcPr>
          <w:p w14:paraId="1ABB2FFC" w14:textId="77777777" w:rsidR="00E45C9C" w:rsidRPr="00C51CC4" w:rsidRDefault="00E45C9C" w:rsidP="00E45C9C">
            <w:pPr>
              <w:tabs>
                <w:tab w:val="left" w:pos="900"/>
                <w:tab w:val="left" w:pos="2160"/>
                <w:tab w:val="right" w:pos="7200"/>
                <w:tab w:val="right" w:pos="8540"/>
              </w:tabs>
              <w:spacing w:line="340" w:lineRule="exact"/>
              <w:ind w:left="162" w:right="-108" w:hanging="162"/>
              <w:rPr>
                <w:rFonts w:ascii="Arial" w:hAnsi="Arial"/>
                <w:spacing w:val="-4"/>
                <w:sz w:val="20"/>
                <w:szCs w:val="20"/>
                <w:cs/>
              </w:rPr>
            </w:pPr>
            <w:r w:rsidRPr="00C51CC4">
              <w:rPr>
                <w:rFonts w:ascii="Arial" w:hAnsi="Arial"/>
                <w:spacing w:val="-4"/>
                <w:sz w:val="20"/>
                <w:szCs w:val="20"/>
              </w:rPr>
              <w:t>Total trade and other receivables - net</w:t>
            </w:r>
          </w:p>
        </w:tc>
        <w:tc>
          <w:tcPr>
            <w:tcW w:w="1372" w:type="dxa"/>
            <w:gridSpan w:val="2"/>
            <w:vAlign w:val="bottom"/>
          </w:tcPr>
          <w:p w14:paraId="58E6DD4E" w14:textId="782625D2" w:rsidR="00E45C9C" w:rsidRPr="00C51CC4" w:rsidRDefault="00741AB5" w:rsidP="00E45C9C">
            <w:pPr>
              <w:pBdr>
                <w:bottom w:val="doub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2,267,684</w:t>
            </w:r>
          </w:p>
        </w:tc>
        <w:tc>
          <w:tcPr>
            <w:tcW w:w="1350" w:type="dxa"/>
            <w:vAlign w:val="bottom"/>
          </w:tcPr>
          <w:p w14:paraId="53546A7B" w14:textId="3C3B4E7E" w:rsidR="00E45C9C" w:rsidRPr="00C51CC4" w:rsidRDefault="00E45C9C" w:rsidP="00E45C9C">
            <w:pPr>
              <w:pBdr>
                <w:bottom w:val="doub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2,411,112</w:t>
            </w:r>
          </w:p>
        </w:tc>
        <w:tc>
          <w:tcPr>
            <w:tcW w:w="1350" w:type="dxa"/>
            <w:gridSpan w:val="2"/>
            <w:vAlign w:val="bottom"/>
          </w:tcPr>
          <w:p w14:paraId="7D3BEE8F" w14:textId="58052447" w:rsidR="00E45C9C" w:rsidRPr="00C51CC4" w:rsidRDefault="000F1875" w:rsidP="00E45C9C">
            <w:pPr>
              <w:pBdr>
                <w:bottom w:val="doub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824,713</w:t>
            </w:r>
          </w:p>
        </w:tc>
        <w:tc>
          <w:tcPr>
            <w:tcW w:w="1352" w:type="dxa"/>
            <w:vAlign w:val="bottom"/>
          </w:tcPr>
          <w:p w14:paraId="3AD441C5" w14:textId="3BE539C5" w:rsidR="00E45C9C" w:rsidRPr="00C51CC4" w:rsidRDefault="00E45C9C" w:rsidP="00E45C9C">
            <w:pPr>
              <w:pBdr>
                <w:bottom w:val="double" w:sz="4" w:space="1" w:color="auto"/>
              </w:pBdr>
              <w:tabs>
                <w:tab w:val="decimal" w:pos="1082"/>
              </w:tabs>
              <w:spacing w:line="340" w:lineRule="exact"/>
              <w:rPr>
                <w:rFonts w:ascii="Arial" w:hAnsi="Arial"/>
                <w:spacing w:val="-4"/>
                <w:sz w:val="20"/>
                <w:szCs w:val="20"/>
                <w:cs/>
              </w:rPr>
            </w:pPr>
            <w:r w:rsidRPr="00C51CC4">
              <w:rPr>
                <w:rFonts w:ascii="Arial" w:hAnsi="Arial"/>
                <w:spacing w:val="-4"/>
                <w:sz w:val="20"/>
                <w:szCs w:val="20"/>
              </w:rPr>
              <w:t>1,148,608</w:t>
            </w:r>
          </w:p>
        </w:tc>
      </w:tr>
    </w:tbl>
    <w:p w14:paraId="7418E5DB" w14:textId="6D327B05" w:rsidR="00E45C9C" w:rsidRPr="00C51CC4" w:rsidRDefault="00E45C9C" w:rsidP="00AA2391">
      <w:pPr>
        <w:keepNext/>
        <w:tabs>
          <w:tab w:val="left" w:pos="900"/>
          <w:tab w:val="left" w:pos="2160"/>
        </w:tabs>
        <w:spacing w:before="120" w:after="120" w:line="340" w:lineRule="exact"/>
        <w:ind w:left="540"/>
        <w:jc w:val="thaiDistribute"/>
        <w:rPr>
          <w:rFonts w:ascii="Arial" w:hAnsi="Arial"/>
          <w:sz w:val="22"/>
          <w:szCs w:val="22"/>
        </w:rPr>
      </w:pPr>
      <w:r w:rsidRPr="00C51CC4">
        <w:rPr>
          <w:rFonts w:ascii="Arial" w:hAnsi="Arial"/>
          <w:sz w:val="22"/>
          <w:szCs w:val="22"/>
        </w:rPr>
        <w:t xml:space="preserve">Set out below </w:t>
      </w:r>
      <w:r w:rsidR="00516270">
        <w:rPr>
          <w:rFonts w:ascii="Arial" w:hAnsi="Arial"/>
          <w:sz w:val="22"/>
          <w:szCs w:val="22"/>
        </w:rPr>
        <w:t>are</w:t>
      </w:r>
      <w:r w:rsidRPr="00C51CC4">
        <w:rPr>
          <w:rFonts w:ascii="Arial" w:hAnsi="Arial"/>
          <w:sz w:val="22"/>
          <w:szCs w:val="22"/>
        </w:rPr>
        <w:t xml:space="preserve"> the movement</w:t>
      </w:r>
      <w:r w:rsidR="00516270">
        <w:rPr>
          <w:rFonts w:ascii="Arial" w:hAnsi="Arial"/>
          <w:sz w:val="22"/>
          <w:szCs w:val="22"/>
        </w:rPr>
        <w:t>s</w:t>
      </w:r>
      <w:r w:rsidRPr="00C51CC4">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5310"/>
        <w:gridCol w:w="1935"/>
        <w:gridCol w:w="1935"/>
      </w:tblGrid>
      <w:tr w:rsidR="00E45C9C" w:rsidRPr="00C51CC4" w14:paraId="298BBD8A" w14:textId="77777777" w:rsidTr="00E45C9C">
        <w:trPr>
          <w:trHeight w:val="74"/>
          <w:tblHeader/>
        </w:trPr>
        <w:tc>
          <w:tcPr>
            <w:tcW w:w="5310" w:type="dxa"/>
            <w:vAlign w:val="bottom"/>
          </w:tcPr>
          <w:p w14:paraId="7A36EDC7" w14:textId="77777777" w:rsidR="00E45C9C" w:rsidRPr="00C51CC4" w:rsidRDefault="00E45C9C" w:rsidP="00AA2391">
            <w:pPr>
              <w:spacing w:line="340" w:lineRule="exact"/>
              <w:jc w:val="center"/>
              <w:rPr>
                <w:rFonts w:ascii="Arial" w:hAnsi="Arial" w:cs="Arial"/>
                <w:sz w:val="20"/>
                <w:szCs w:val="20"/>
                <w:u w:val="single"/>
              </w:rPr>
            </w:pPr>
          </w:p>
        </w:tc>
        <w:tc>
          <w:tcPr>
            <w:tcW w:w="3870" w:type="dxa"/>
            <w:gridSpan w:val="2"/>
            <w:vAlign w:val="bottom"/>
          </w:tcPr>
          <w:p w14:paraId="284CE8CD" w14:textId="77777777" w:rsidR="00E45C9C" w:rsidRPr="00C51CC4" w:rsidRDefault="00E45C9C" w:rsidP="00AA2391">
            <w:pPr>
              <w:tabs>
                <w:tab w:val="decimal" w:pos="978"/>
              </w:tabs>
              <w:spacing w:line="340" w:lineRule="exact"/>
              <w:ind w:right="-17" w:firstLine="70"/>
              <w:jc w:val="right"/>
              <w:rPr>
                <w:rFonts w:ascii="Arial" w:hAnsi="Arial" w:cs="Arial"/>
                <w:sz w:val="20"/>
                <w:szCs w:val="20"/>
                <w:cs/>
              </w:rPr>
            </w:pPr>
            <w:r w:rsidRPr="00C51CC4">
              <w:rPr>
                <w:rFonts w:ascii="Arial" w:hAnsi="Arial" w:cs="Arial"/>
                <w:sz w:val="20"/>
                <w:szCs w:val="20"/>
                <w:cs/>
              </w:rPr>
              <w:t>(Unit: Thousand Baht)</w:t>
            </w:r>
          </w:p>
        </w:tc>
      </w:tr>
      <w:tr w:rsidR="00E45C9C" w:rsidRPr="00C51CC4" w14:paraId="51178C30" w14:textId="77777777" w:rsidTr="00E45C9C">
        <w:trPr>
          <w:trHeight w:val="787"/>
          <w:tblHeader/>
        </w:trPr>
        <w:tc>
          <w:tcPr>
            <w:tcW w:w="5310" w:type="dxa"/>
          </w:tcPr>
          <w:p w14:paraId="70F33265" w14:textId="77777777" w:rsidR="00E45C9C" w:rsidRPr="00C51CC4" w:rsidRDefault="00E45C9C" w:rsidP="00AA239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CE12FAC" w14:textId="77777777" w:rsidR="00E45C9C" w:rsidRPr="00C51CC4" w:rsidRDefault="00E45C9C" w:rsidP="00AA2391">
            <w:pPr>
              <w:pBdr>
                <w:bottom w:val="single" w:sz="4" w:space="1" w:color="auto"/>
              </w:pBdr>
              <w:spacing w:line="340" w:lineRule="exact"/>
              <w:ind w:left="-29" w:right="-29"/>
              <w:jc w:val="center"/>
              <w:rPr>
                <w:rFonts w:ascii="Arial" w:hAnsi="Arial" w:cs="Arial"/>
                <w:spacing w:val="-5"/>
                <w:sz w:val="20"/>
                <w:szCs w:val="20"/>
              </w:rPr>
            </w:pPr>
            <w:r w:rsidRPr="00C51CC4">
              <w:rPr>
                <w:rFonts w:ascii="Arial" w:hAnsi="Arial" w:cs="Arial"/>
                <w:sz w:val="20"/>
                <w:szCs w:val="20"/>
              </w:rPr>
              <w:t>Consolidated                          financial statements</w:t>
            </w:r>
          </w:p>
        </w:tc>
        <w:tc>
          <w:tcPr>
            <w:tcW w:w="1935" w:type="dxa"/>
            <w:vAlign w:val="bottom"/>
          </w:tcPr>
          <w:p w14:paraId="25EEB161" w14:textId="77777777" w:rsidR="00E45C9C" w:rsidRPr="00C51CC4" w:rsidRDefault="00E45C9C" w:rsidP="00AA2391">
            <w:pPr>
              <w:pBdr>
                <w:bottom w:val="single" w:sz="4" w:space="1" w:color="auto"/>
              </w:pBdr>
              <w:spacing w:line="340" w:lineRule="exact"/>
              <w:ind w:left="-29" w:right="-29"/>
              <w:jc w:val="center"/>
              <w:rPr>
                <w:rFonts w:ascii="Arial" w:hAnsi="Arial" w:cs="Arial"/>
                <w:spacing w:val="-5"/>
                <w:sz w:val="20"/>
                <w:szCs w:val="20"/>
              </w:rPr>
            </w:pPr>
            <w:r w:rsidRPr="00C51CC4">
              <w:rPr>
                <w:rFonts w:ascii="Arial" w:hAnsi="Arial" w:cs="Arial"/>
                <w:sz w:val="20"/>
                <w:szCs w:val="20"/>
              </w:rPr>
              <w:t>Separate                      financial statements</w:t>
            </w:r>
          </w:p>
        </w:tc>
      </w:tr>
      <w:tr w:rsidR="00E45C9C" w:rsidRPr="00C51CC4" w14:paraId="6210215A" w14:textId="77777777" w:rsidTr="00E45C9C">
        <w:trPr>
          <w:trHeight w:val="79"/>
        </w:trPr>
        <w:tc>
          <w:tcPr>
            <w:tcW w:w="5310" w:type="dxa"/>
          </w:tcPr>
          <w:p w14:paraId="0F69DEE3" w14:textId="77777777" w:rsidR="00E45C9C" w:rsidRPr="00C51CC4" w:rsidRDefault="00E45C9C" w:rsidP="00AA2391">
            <w:pPr>
              <w:spacing w:line="340" w:lineRule="exact"/>
              <w:ind w:left="156" w:hanging="156"/>
              <w:textAlignment w:val="auto"/>
              <w:rPr>
                <w:rFonts w:ascii="Arial" w:hAnsi="Arial" w:cs="Arial"/>
                <w:sz w:val="20"/>
                <w:szCs w:val="20"/>
              </w:rPr>
            </w:pPr>
            <w:r w:rsidRPr="00C51CC4">
              <w:rPr>
                <w:rFonts w:ascii="Arial" w:hAnsi="Arial"/>
                <w:sz w:val="20"/>
                <w:szCs w:val="20"/>
              </w:rPr>
              <w:t>As at 1 April 2020</w:t>
            </w:r>
          </w:p>
        </w:tc>
        <w:tc>
          <w:tcPr>
            <w:tcW w:w="1935" w:type="dxa"/>
            <w:vAlign w:val="bottom"/>
          </w:tcPr>
          <w:p w14:paraId="6B986EF2" w14:textId="77777777" w:rsidR="00E45C9C" w:rsidRPr="00C51CC4" w:rsidRDefault="00E45C9C" w:rsidP="00AA2391">
            <w:pPr>
              <w:tabs>
                <w:tab w:val="decimal" w:pos="1511"/>
              </w:tabs>
              <w:spacing w:line="340" w:lineRule="exact"/>
              <w:ind w:left="-29" w:right="-29"/>
              <w:rPr>
                <w:rFonts w:ascii="Arial" w:hAnsi="Arial" w:cs="Arial"/>
                <w:sz w:val="20"/>
                <w:szCs w:val="20"/>
              </w:rPr>
            </w:pPr>
            <w:r w:rsidRPr="00C51CC4">
              <w:rPr>
                <w:rFonts w:ascii="Arial" w:hAnsi="Arial" w:cs="Arial"/>
                <w:sz w:val="20"/>
                <w:szCs w:val="20"/>
              </w:rPr>
              <w:t>494</w:t>
            </w:r>
          </w:p>
        </w:tc>
        <w:tc>
          <w:tcPr>
            <w:tcW w:w="1935" w:type="dxa"/>
            <w:vAlign w:val="bottom"/>
          </w:tcPr>
          <w:p w14:paraId="51E53ADD" w14:textId="77777777" w:rsidR="00E45C9C" w:rsidRPr="00C51CC4" w:rsidRDefault="00E45C9C" w:rsidP="00AA2391">
            <w:pPr>
              <w:tabs>
                <w:tab w:val="decimal" w:pos="1511"/>
              </w:tabs>
              <w:spacing w:line="340" w:lineRule="exact"/>
              <w:ind w:left="-29" w:right="-29"/>
              <w:rPr>
                <w:rFonts w:ascii="Arial" w:hAnsi="Arial" w:cs="Arial"/>
                <w:sz w:val="20"/>
                <w:szCs w:val="20"/>
              </w:rPr>
            </w:pPr>
            <w:r w:rsidRPr="00C51CC4">
              <w:rPr>
                <w:rFonts w:ascii="Arial" w:hAnsi="Arial" w:cs="Arial"/>
                <w:sz w:val="20"/>
                <w:szCs w:val="20"/>
              </w:rPr>
              <w:t>486</w:t>
            </w:r>
          </w:p>
        </w:tc>
      </w:tr>
      <w:tr w:rsidR="00E45C9C" w:rsidRPr="00C51CC4" w14:paraId="7E443F35" w14:textId="77777777" w:rsidTr="00E45C9C">
        <w:trPr>
          <w:trHeight w:val="79"/>
        </w:trPr>
        <w:tc>
          <w:tcPr>
            <w:tcW w:w="5310" w:type="dxa"/>
          </w:tcPr>
          <w:p w14:paraId="1FDC5735" w14:textId="77777777" w:rsidR="00E45C9C" w:rsidRPr="00C51CC4" w:rsidRDefault="00E45C9C" w:rsidP="00AA2391">
            <w:pPr>
              <w:spacing w:line="340" w:lineRule="exact"/>
              <w:ind w:left="156" w:hanging="156"/>
              <w:textAlignment w:val="auto"/>
              <w:rPr>
                <w:rFonts w:ascii="Arial" w:hAnsi="Arial" w:cs="Arial"/>
                <w:sz w:val="20"/>
                <w:szCs w:val="20"/>
              </w:rPr>
            </w:pPr>
            <w:r w:rsidRPr="00C51CC4">
              <w:rPr>
                <w:rFonts w:ascii="Arial" w:hAnsi="Arial"/>
                <w:sz w:val="20"/>
                <w:szCs w:val="20"/>
              </w:rPr>
              <w:t xml:space="preserve">Provision for expected credit losses </w:t>
            </w:r>
          </w:p>
        </w:tc>
        <w:tc>
          <w:tcPr>
            <w:tcW w:w="1935" w:type="dxa"/>
            <w:vAlign w:val="bottom"/>
          </w:tcPr>
          <w:p w14:paraId="630A5A1A" w14:textId="5E860FA8" w:rsidR="00E45C9C" w:rsidRPr="00C51CC4" w:rsidRDefault="007D6C07" w:rsidP="00AA2391">
            <w:pPr>
              <w:tabs>
                <w:tab w:val="decimal" w:pos="1511"/>
              </w:tabs>
              <w:spacing w:line="340" w:lineRule="exact"/>
              <w:ind w:left="-29" w:right="-29"/>
              <w:rPr>
                <w:rFonts w:ascii="Arial" w:hAnsi="Arial" w:cs="Arial"/>
                <w:sz w:val="20"/>
                <w:szCs w:val="20"/>
              </w:rPr>
            </w:pPr>
            <w:r w:rsidRPr="00C51CC4">
              <w:rPr>
                <w:rFonts w:ascii="Arial" w:hAnsi="Arial" w:cs="Arial"/>
                <w:sz w:val="20"/>
                <w:szCs w:val="20"/>
              </w:rPr>
              <w:t>661</w:t>
            </w:r>
          </w:p>
        </w:tc>
        <w:tc>
          <w:tcPr>
            <w:tcW w:w="1935" w:type="dxa"/>
            <w:vAlign w:val="bottom"/>
          </w:tcPr>
          <w:p w14:paraId="1F2F8D16" w14:textId="6A372F55" w:rsidR="00E45C9C" w:rsidRPr="00C51CC4" w:rsidRDefault="00C81DA3" w:rsidP="00AA2391">
            <w:pPr>
              <w:tabs>
                <w:tab w:val="decimal" w:pos="1511"/>
              </w:tabs>
              <w:spacing w:line="340" w:lineRule="exact"/>
              <w:ind w:left="-29" w:right="-29"/>
              <w:rPr>
                <w:rFonts w:ascii="Arial" w:hAnsi="Arial" w:cs="Browallia New"/>
                <w:sz w:val="20"/>
                <w:szCs w:val="25"/>
              </w:rPr>
            </w:pPr>
            <w:r w:rsidRPr="00C51CC4">
              <w:rPr>
                <w:rFonts w:ascii="Arial" w:hAnsi="Arial" w:cs="Browallia New"/>
                <w:sz w:val="20"/>
                <w:szCs w:val="25"/>
              </w:rPr>
              <w:t>622</w:t>
            </w:r>
          </w:p>
        </w:tc>
      </w:tr>
      <w:tr w:rsidR="00E45C9C" w:rsidRPr="00C51CC4" w14:paraId="084A67E1" w14:textId="77777777" w:rsidTr="00E45C9C">
        <w:trPr>
          <w:trHeight w:val="79"/>
        </w:trPr>
        <w:tc>
          <w:tcPr>
            <w:tcW w:w="5310" w:type="dxa"/>
          </w:tcPr>
          <w:p w14:paraId="1B39D9A1" w14:textId="77777777" w:rsidR="00E45C9C" w:rsidRPr="00C51CC4" w:rsidRDefault="00E45C9C" w:rsidP="00AA2391">
            <w:pPr>
              <w:spacing w:line="340" w:lineRule="exact"/>
              <w:ind w:left="156" w:hanging="156"/>
              <w:textAlignment w:val="auto"/>
              <w:rPr>
                <w:rFonts w:ascii="Arial" w:hAnsi="Arial" w:cs="Arial"/>
                <w:sz w:val="20"/>
                <w:szCs w:val="20"/>
              </w:rPr>
            </w:pPr>
            <w:r w:rsidRPr="00C51CC4">
              <w:rPr>
                <w:rFonts w:ascii="Arial" w:hAnsi="Arial"/>
                <w:sz w:val="20"/>
                <w:szCs w:val="20"/>
              </w:rPr>
              <w:t>Amount written off</w:t>
            </w:r>
          </w:p>
        </w:tc>
        <w:tc>
          <w:tcPr>
            <w:tcW w:w="1935" w:type="dxa"/>
            <w:vAlign w:val="bottom"/>
          </w:tcPr>
          <w:p w14:paraId="155EB541" w14:textId="10C41CBC" w:rsidR="00E45C9C" w:rsidRPr="00C51CC4" w:rsidRDefault="007D6C07" w:rsidP="00AA2391">
            <w:pPr>
              <w:tabs>
                <w:tab w:val="decimal" w:pos="1511"/>
              </w:tabs>
              <w:spacing w:line="340" w:lineRule="exact"/>
              <w:ind w:left="-29" w:right="-29"/>
              <w:rPr>
                <w:rFonts w:ascii="Arial" w:hAnsi="Arial" w:cstheme="minorBidi"/>
                <w:sz w:val="20"/>
                <w:szCs w:val="20"/>
                <w:cs/>
              </w:rPr>
            </w:pPr>
            <w:r w:rsidRPr="00C51CC4">
              <w:rPr>
                <w:rFonts w:ascii="Arial" w:hAnsi="Arial"/>
                <w:spacing w:val="-4"/>
                <w:sz w:val="20"/>
                <w:szCs w:val="20"/>
              </w:rPr>
              <w:t>(494)</w:t>
            </w:r>
          </w:p>
        </w:tc>
        <w:tc>
          <w:tcPr>
            <w:tcW w:w="1935" w:type="dxa"/>
            <w:vAlign w:val="bottom"/>
          </w:tcPr>
          <w:p w14:paraId="6D5C4831" w14:textId="555605B2" w:rsidR="00E45C9C" w:rsidRPr="00C51CC4" w:rsidRDefault="00C81DA3" w:rsidP="00AA2391">
            <w:pPr>
              <w:tabs>
                <w:tab w:val="decimal" w:pos="1511"/>
              </w:tabs>
              <w:spacing w:line="340" w:lineRule="exact"/>
              <w:ind w:left="-29" w:right="-29"/>
              <w:rPr>
                <w:rFonts w:ascii="Arial" w:hAnsi="Arial" w:cs="Arial"/>
                <w:sz w:val="20"/>
                <w:szCs w:val="20"/>
              </w:rPr>
            </w:pPr>
            <w:r w:rsidRPr="00C51CC4">
              <w:rPr>
                <w:rFonts w:ascii="Arial" w:hAnsi="Arial"/>
                <w:spacing w:val="-4"/>
                <w:sz w:val="20"/>
                <w:szCs w:val="20"/>
              </w:rPr>
              <w:t>(486)</w:t>
            </w:r>
          </w:p>
        </w:tc>
      </w:tr>
      <w:tr w:rsidR="00711A3A" w:rsidRPr="00C51CC4" w14:paraId="2444A1E7" w14:textId="77777777" w:rsidTr="00E45C9C">
        <w:trPr>
          <w:trHeight w:val="79"/>
        </w:trPr>
        <w:tc>
          <w:tcPr>
            <w:tcW w:w="5310" w:type="dxa"/>
          </w:tcPr>
          <w:p w14:paraId="297FE1C1" w14:textId="77777777" w:rsidR="00711A3A" w:rsidRPr="00C51CC4" w:rsidRDefault="00711A3A" w:rsidP="00AA2391">
            <w:pPr>
              <w:spacing w:line="340" w:lineRule="exact"/>
              <w:ind w:left="520" w:right="-109" w:hanging="520"/>
              <w:rPr>
                <w:rFonts w:ascii="Arial" w:hAnsi="Arial" w:cs="Arial"/>
                <w:sz w:val="20"/>
                <w:szCs w:val="20"/>
                <w:cs/>
              </w:rPr>
            </w:pPr>
            <w:r w:rsidRPr="00C51CC4">
              <w:rPr>
                <w:rFonts w:ascii="Arial" w:hAnsi="Arial"/>
                <w:sz w:val="20"/>
                <w:szCs w:val="20"/>
              </w:rPr>
              <w:t>Amount recovered</w:t>
            </w:r>
          </w:p>
        </w:tc>
        <w:tc>
          <w:tcPr>
            <w:tcW w:w="1935" w:type="dxa"/>
            <w:shd w:val="clear" w:color="auto" w:fill="auto"/>
            <w:vAlign w:val="bottom"/>
          </w:tcPr>
          <w:p w14:paraId="2A0479BD" w14:textId="7A734E36" w:rsidR="00711A3A" w:rsidRPr="00C51CC4" w:rsidRDefault="007D6C07" w:rsidP="00AA2391">
            <w:pPr>
              <w:tabs>
                <w:tab w:val="decimal" w:pos="1511"/>
              </w:tabs>
              <w:spacing w:line="340" w:lineRule="exact"/>
              <w:ind w:left="-29" w:right="-29"/>
              <w:rPr>
                <w:rFonts w:ascii="Arial" w:hAnsi="Arial" w:cs="Arial"/>
                <w:sz w:val="20"/>
                <w:szCs w:val="20"/>
              </w:rPr>
            </w:pPr>
            <w:r w:rsidRPr="00C51CC4">
              <w:rPr>
                <w:rFonts w:ascii="Arial" w:hAnsi="Arial"/>
                <w:spacing w:val="-4"/>
                <w:sz w:val="20"/>
                <w:szCs w:val="20"/>
              </w:rPr>
              <w:t>(13</w:t>
            </w:r>
            <w:r w:rsidR="000B7541" w:rsidRPr="00C51CC4">
              <w:rPr>
                <w:rFonts w:ascii="Arial" w:hAnsi="Arial"/>
                <w:spacing w:val="-4"/>
                <w:sz w:val="20"/>
                <w:szCs w:val="20"/>
              </w:rPr>
              <w:t>5</w:t>
            </w:r>
            <w:r w:rsidRPr="00C51CC4">
              <w:rPr>
                <w:rFonts w:ascii="Arial" w:hAnsi="Arial"/>
                <w:spacing w:val="-4"/>
                <w:sz w:val="20"/>
                <w:szCs w:val="20"/>
              </w:rPr>
              <w:t>)</w:t>
            </w:r>
          </w:p>
        </w:tc>
        <w:tc>
          <w:tcPr>
            <w:tcW w:w="1935" w:type="dxa"/>
            <w:vAlign w:val="bottom"/>
          </w:tcPr>
          <w:p w14:paraId="08BF0C39" w14:textId="021B21DF" w:rsidR="00711A3A" w:rsidRPr="00C51CC4" w:rsidRDefault="00C81DA3" w:rsidP="00AA2391">
            <w:pPr>
              <w:tabs>
                <w:tab w:val="decimal" w:pos="1511"/>
              </w:tabs>
              <w:spacing w:line="340" w:lineRule="exact"/>
              <w:ind w:left="-29" w:right="-29"/>
              <w:rPr>
                <w:rFonts w:ascii="Arial" w:hAnsi="Arial" w:cs="Arial"/>
                <w:sz w:val="20"/>
                <w:szCs w:val="20"/>
              </w:rPr>
            </w:pPr>
            <w:r w:rsidRPr="00C51CC4">
              <w:rPr>
                <w:rFonts w:ascii="Arial" w:hAnsi="Arial"/>
                <w:spacing w:val="-4"/>
                <w:sz w:val="20"/>
                <w:szCs w:val="20"/>
              </w:rPr>
              <w:t>(135)</w:t>
            </w:r>
          </w:p>
        </w:tc>
      </w:tr>
      <w:tr w:rsidR="00711A3A" w:rsidRPr="00C51CC4" w14:paraId="4675BF13" w14:textId="77777777" w:rsidTr="00E45C9C">
        <w:trPr>
          <w:trHeight w:val="79"/>
        </w:trPr>
        <w:tc>
          <w:tcPr>
            <w:tcW w:w="5310" w:type="dxa"/>
          </w:tcPr>
          <w:p w14:paraId="7803E16C" w14:textId="77777777" w:rsidR="00711A3A" w:rsidRPr="00C51CC4" w:rsidRDefault="00711A3A" w:rsidP="00AA2391">
            <w:pPr>
              <w:spacing w:line="340" w:lineRule="exact"/>
              <w:ind w:left="520" w:right="-109" w:hanging="520"/>
              <w:rPr>
                <w:rFonts w:ascii="Arial" w:hAnsi="Arial"/>
                <w:sz w:val="20"/>
                <w:szCs w:val="20"/>
              </w:rPr>
            </w:pPr>
            <w:r w:rsidRPr="00C51CC4">
              <w:rPr>
                <w:rFonts w:ascii="Arial" w:hAnsi="Arial"/>
                <w:sz w:val="20"/>
                <w:szCs w:val="20"/>
              </w:rPr>
              <w:t>Translation adjustment</w:t>
            </w:r>
          </w:p>
        </w:tc>
        <w:tc>
          <w:tcPr>
            <w:tcW w:w="1935" w:type="dxa"/>
            <w:shd w:val="clear" w:color="auto" w:fill="auto"/>
            <w:vAlign w:val="bottom"/>
          </w:tcPr>
          <w:p w14:paraId="47EBE984" w14:textId="70722CBC" w:rsidR="00711A3A" w:rsidRPr="00C51CC4" w:rsidRDefault="000B7541" w:rsidP="00AA2391">
            <w:pPr>
              <w:pBdr>
                <w:bottom w:val="single" w:sz="4" w:space="1" w:color="auto"/>
              </w:pBdr>
              <w:tabs>
                <w:tab w:val="decimal" w:pos="1511"/>
              </w:tabs>
              <w:spacing w:line="340" w:lineRule="exact"/>
              <w:ind w:left="-29" w:right="-29"/>
              <w:rPr>
                <w:rFonts w:ascii="Arial" w:hAnsi="Arial" w:cs="Arial"/>
                <w:sz w:val="20"/>
                <w:szCs w:val="20"/>
              </w:rPr>
            </w:pPr>
            <w:r w:rsidRPr="00C51CC4">
              <w:rPr>
                <w:rFonts w:ascii="Arial" w:hAnsi="Arial" w:cs="Arial"/>
                <w:sz w:val="20"/>
                <w:szCs w:val="20"/>
              </w:rPr>
              <w:t>(1)</w:t>
            </w:r>
          </w:p>
        </w:tc>
        <w:tc>
          <w:tcPr>
            <w:tcW w:w="1935" w:type="dxa"/>
            <w:vAlign w:val="bottom"/>
          </w:tcPr>
          <w:p w14:paraId="406A3B67" w14:textId="65EF156B" w:rsidR="00711A3A" w:rsidRPr="00C51CC4" w:rsidRDefault="00C81DA3" w:rsidP="00AA2391">
            <w:pPr>
              <w:pBdr>
                <w:bottom w:val="single" w:sz="4" w:space="1" w:color="auto"/>
              </w:pBdr>
              <w:tabs>
                <w:tab w:val="decimal" w:pos="1511"/>
              </w:tabs>
              <w:spacing w:line="340" w:lineRule="exact"/>
              <w:ind w:left="-29" w:right="-29"/>
              <w:rPr>
                <w:rFonts w:ascii="Arial" w:hAnsi="Arial"/>
                <w:sz w:val="21"/>
                <w:szCs w:val="21"/>
              </w:rPr>
            </w:pPr>
            <w:r w:rsidRPr="00C51CC4">
              <w:rPr>
                <w:rFonts w:ascii="Arial" w:hAnsi="Arial"/>
                <w:sz w:val="21"/>
                <w:szCs w:val="21"/>
              </w:rPr>
              <w:t>-</w:t>
            </w:r>
          </w:p>
        </w:tc>
      </w:tr>
      <w:tr w:rsidR="00711A3A" w:rsidRPr="00C51CC4" w14:paraId="37FED929" w14:textId="77777777" w:rsidTr="00E45C9C">
        <w:trPr>
          <w:trHeight w:val="219"/>
        </w:trPr>
        <w:tc>
          <w:tcPr>
            <w:tcW w:w="5310" w:type="dxa"/>
            <w:hideMark/>
          </w:tcPr>
          <w:p w14:paraId="2E3021E2" w14:textId="03901747" w:rsidR="00711A3A" w:rsidRPr="00C51CC4" w:rsidRDefault="00711A3A" w:rsidP="00AA2391">
            <w:pPr>
              <w:spacing w:line="340" w:lineRule="exact"/>
              <w:ind w:left="520" w:hanging="520"/>
              <w:rPr>
                <w:rFonts w:ascii="Arial" w:hAnsi="Arial" w:cs="Arial"/>
                <w:sz w:val="20"/>
                <w:szCs w:val="20"/>
              </w:rPr>
            </w:pPr>
            <w:r w:rsidRPr="00C51CC4">
              <w:rPr>
                <w:rFonts w:ascii="Arial" w:hAnsi="Arial"/>
                <w:sz w:val="20"/>
                <w:szCs w:val="20"/>
              </w:rPr>
              <w:t>As at 3</w:t>
            </w:r>
            <w:r w:rsidR="00772B36" w:rsidRPr="00C51CC4">
              <w:rPr>
                <w:rFonts w:ascii="Arial" w:hAnsi="Arial"/>
                <w:sz w:val="20"/>
                <w:szCs w:val="20"/>
              </w:rPr>
              <w:t>1</w:t>
            </w:r>
            <w:r w:rsidRPr="00C51CC4">
              <w:rPr>
                <w:rFonts w:ascii="Arial" w:hAnsi="Arial" w:hint="cs"/>
                <w:sz w:val="20"/>
                <w:szCs w:val="20"/>
                <w:cs/>
              </w:rPr>
              <w:t xml:space="preserve"> </w:t>
            </w:r>
            <w:r w:rsidRPr="00C51CC4">
              <w:rPr>
                <w:rFonts w:ascii="Arial" w:hAnsi="Arial"/>
                <w:sz w:val="20"/>
                <w:szCs w:val="20"/>
              </w:rPr>
              <w:t>March 2021</w:t>
            </w:r>
          </w:p>
        </w:tc>
        <w:tc>
          <w:tcPr>
            <w:tcW w:w="1935" w:type="dxa"/>
            <w:shd w:val="clear" w:color="auto" w:fill="auto"/>
            <w:vAlign w:val="bottom"/>
          </w:tcPr>
          <w:p w14:paraId="079096C0" w14:textId="58C4CCCB" w:rsidR="00711A3A" w:rsidRPr="00C51CC4" w:rsidRDefault="007D6C07" w:rsidP="00AA2391">
            <w:pPr>
              <w:pBdr>
                <w:bottom w:val="double" w:sz="4" w:space="1" w:color="auto"/>
              </w:pBdr>
              <w:tabs>
                <w:tab w:val="decimal" w:pos="1511"/>
              </w:tabs>
              <w:spacing w:line="340" w:lineRule="exact"/>
              <w:ind w:left="-29" w:right="-29"/>
              <w:rPr>
                <w:rFonts w:ascii="Arial" w:hAnsi="Arial" w:cstheme="minorBidi"/>
                <w:sz w:val="20"/>
                <w:szCs w:val="20"/>
              </w:rPr>
            </w:pPr>
            <w:r w:rsidRPr="00C51CC4">
              <w:rPr>
                <w:rFonts w:ascii="Arial" w:hAnsi="Arial" w:cstheme="minorBidi"/>
                <w:sz w:val="20"/>
                <w:szCs w:val="20"/>
              </w:rPr>
              <w:t>525</w:t>
            </w:r>
          </w:p>
        </w:tc>
        <w:tc>
          <w:tcPr>
            <w:tcW w:w="1935" w:type="dxa"/>
            <w:vAlign w:val="bottom"/>
          </w:tcPr>
          <w:p w14:paraId="50F3E757" w14:textId="1DA684EB" w:rsidR="00711A3A" w:rsidRPr="00C51CC4" w:rsidRDefault="00C81DA3" w:rsidP="00AA2391">
            <w:pPr>
              <w:pBdr>
                <w:bottom w:val="double" w:sz="4" w:space="1" w:color="auto"/>
              </w:pBdr>
              <w:tabs>
                <w:tab w:val="decimal" w:pos="1511"/>
              </w:tabs>
              <w:spacing w:line="340" w:lineRule="exact"/>
              <w:ind w:left="-29" w:right="-29"/>
              <w:rPr>
                <w:rFonts w:ascii="Arial" w:hAnsi="Arial" w:cs="Arial"/>
                <w:sz w:val="20"/>
                <w:szCs w:val="20"/>
              </w:rPr>
            </w:pPr>
            <w:r w:rsidRPr="00C51CC4">
              <w:rPr>
                <w:rFonts w:ascii="Arial" w:hAnsi="Arial" w:cs="Arial"/>
                <w:sz w:val="20"/>
                <w:szCs w:val="20"/>
              </w:rPr>
              <w:t>487</w:t>
            </w:r>
          </w:p>
        </w:tc>
      </w:tr>
    </w:tbl>
    <w:p w14:paraId="2CE13191" w14:textId="139499A8" w:rsidR="00FD56EA" w:rsidRPr="00C51CC4" w:rsidRDefault="00E45C9C" w:rsidP="000B49FB">
      <w:pPr>
        <w:spacing w:before="240" w:after="120" w:line="360" w:lineRule="exact"/>
        <w:ind w:left="540" w:hanging="540"/>
        <w:jc w:val="thaiDistribute"/>
        <w:rPr>
          <w:rFonts w:ascii="Arial" w:hAnsi="Arial"/>
          <w:b/>
          <w:bCs/>
          <w:sz w:val="22"/>
          <w:szCs w:val="22"/>
        </w:rPr>
      </w:pPr>
      <w:r w:rsidRPr="00C51CC4">
        <w:rPr>
          <w:rFonts w:ascii="Arial" w:hAnsi="Arial"/>
          <w:b/>
          <w:bCs/>
          <w:sz w:val="22"/>
          <w:szCs w:val="22"/>
        </w:rPr>
        <w:t>10</w:t>
      </w:r>
      <w:r w:rsidR="00AB07E2" w:rsidRPr="00C51CC4">
        <w:rPr>
          <w:rFonts w:ascii="Arial" w:hAnsi="Arial"/>
          <w:b/>
          <w:bCs/>
          <w:sz w:val="22"/>
          <w:szCs w:val="22"/>
        </w:rPr>
        <w:t>.</w:t>
      </w:r>
      <w:r w:rsidR="000B49FB" w:rsidRPr="00C51CC4">
        <w:rPr>
          <w:rFonts w:ascii="Arial" w:hAnsi="Arial"/>
          <w:b/>
          <w:bCs/>
          <w:sz w:val="22"/>
          <w:szCs w:val="22"/>
        </w:rPr>
        <w:tab/>
      </w:r>
      <w:r w:rsidR="00FD56EA" w:rsidRPr="00C51CC4">
        <w:rPr>
          <w:rFonts w:ascii="Arial" w:hAnsi="Arial"/>
          <w:b/>
          <w:bCs/>
          <w:sz w:val="22"/>
          <w:szCs w:val="22"/>
        </w:rPr>
        <w:t>Inventories</w:t>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D75F8" w:rsidRPr="00C51CC4" w14:paraId="097F1DD6" w14:textId="77777777" w:rsidTr="00EC098B">
        <w:tc>
          <w:tcPr>
            <w:tcW w:w="2250" w:type="dxa"/>
          </w:tcPr>
          <w:p w14:paraId="3B88899E" w14:textId="77777777" w:rsidR="00DD75F8" w:rsidRPr="00C51CC4" w:rsidRDefault="00DD75F8" w:rsidP="009B1B01">
            <w:pPr>
              <w:spacing w:line="320" w:lineRule="exact"/>
              <w:ind w:right="-36"/>
              <w:jc w:val="thaiDistribute"/>
              <w:rPr>
                <w:rFonts w:ascii="Arial" w:hAnsi="Arial"/>
                <w:sz w:val="16"/>
                <w:szCs w:val="16"/>
                <w:u w:val="single"/>
              </w:rPr>
            </w:pPr>
          </w:p>
        </w:tc>
        <w:tc>
          <w:tcPr>
            <w:tcW w:w="3480" w:type="dxa"/>
            <w:gridSpan w:val="3"/>
          </w:tcPr>
          <w:p w14:paraId="69E2BB2B" w14:textId="77777777" w:rsidR="00DD75F8" w:rsidRPr="00C51CC4" w:rsidRDefault="00DD75F8" w:rsidP="009B1B01">
            <w:pPr>
              <w:tabs>
                <w:tab w:val="center" w:pos="6480"/>
                <w:tab w:val="center" w:pos="8820"/>
              </w:tabs>
              <w:spacing w:line="320" w:lineRule="exact"/>
              <w:ind w:right="-36"/>
              <w:jc w:val="thaiDistribute"/>
              <w:rPr>
                <w:rFonts w:ascii="Arial" w:hAnsi="Arial"/>
                <w:sz w:val="16"/>
                <w:szCs w:val="16"/>
                <w:u w:val="single"/>
              </w:rPr>
            </w:pPr>
          </w:p>
        </w:tc>
        <w:tc>
          <w:tcPr>
            <w:tcW w:w="3510" w:type="dxa"/>
            <w:gridSpan w:val="3"/>
          </w:tcPr>
          <w:p w14:paraId="36883466" w14:textId="77777777" w:rsidR="00DD75F8" w:rsidRPr="00C51CC4" w:rsidRDefault="00DD75F8" w:rsidP="009B1B01">
            <w:pPr>
              <w:tabs>
                <w:tab w:val="center" w:pos="6480"/>
                <w:tab w:val="center" w:pos="8820"/>
              </w:tabs>
              <w:spacing w:line="320" w:lineRule="exact"/>
              <w:ind w:right="-36"/>
              <w:jc w:val="right"/>
              <w:rPr>
                <w:rFonts w:ascii="Arial" w:hAnsi="Arial"/>
                <w:sz w:val="16"/>
                <w:szCs w:val="16"/>
                <w:u w:val="single"/>
              </w:rPr>
            </w:pPr>
            <w:r w:rsidRPr="00C51CC4">
              <w:rPr>
                <w:rFonts w:ascii="Arial" w:hAnsi="Arial"/>
                <w:sz w:val="16"/>
                <w:szCs w:val="16"/>
              </w:rPr>
              <w:t xml:space="preserve">(Unit: </w:t>
            </w:r>
            <w:r w:rsidR="00C103B7" w:rsidRPr="00C51CC4">
              <w:rPr>
                <w:rFonts w:ascii="Arial" w:hAnsi="Arial"/>
                <w:sz w:val="16"/>
                <w:szCs w:val="16"/>
              </w:rPr>
              <w:t xml:space="preserve">Thousand </w:t>
            </w:r>
            <w:r w:rsidRPr="00C51CC4">
              <w:rPr>
                <w:rFonts w:ascii="Arial" w:hAnsi="Arial"/>
                <w:sz w:val="16"/>
                <w:szCs w:val="16"/>
              </w:rPr>
              <w:t>Baht)</w:t>
            </w:r>
          </w:p>
        </w:tc>
      </w:tr>
      <w:tr w:rsidR="00DD75F8" w:rsidRPr="00C51CC4" w14:paraId="59D6DA94" w14:textId="77777777" w:rsidTr="00EC098B">
        <w:tc>
          <w:tcPr>
            <w:tcW w:w="2250" w:type="dxa"/>
          </w:tcPr>
          <w:p w14:paraId="57C0D796" w14:textId="77777777" w:rsidR="00DD75F8" w:rsidRPr="00C51CC4" w:rsidRDefault="00DD75F8" w:rsidP="009B1B01">
            <w:pPr>
              <w:spacing w:line="320" w:lineRule="exact"/>
              <w:ind w:right="-36"/>
              <w:jc w:val="thaiDistribute"/>
              <w:rPr>
                <w:rFonts w:ascii="Arial" w:hAnsi="Arial"/>
                <w:sz w:val="16"/>
                <w:szCs w:val="16"/>
                <w:u w:val="single"/>
              </w:rPr>
            </w:pPr>
          </w:p>
        </w:tc>
        <w:tc>
          <w:tcPr>
            <w:tcW w:w="6990" w:type="dxa"/>
            <w:gridSpan w:val="6"/>
          </w:tcPr>
          <w:p w14:paraId="0EA24819" w14:textId="77777777" w:rsidR="00DD75F8" w:rsidRPr="00C51CC4"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C51CC4">
              <w:rPr>
                <w:rFonts w:ascii="Arial" w:hAnsi="Arial"/>
                <w:sz w:val="16"/>
                <w:szCs w:val="16"/>
              </w:rPr>
              <w:t>Consolidated financial statements</w:t>
            </w:r>
          </w:p>
        </w:tc>
      </w:tr>
      <w:tr w:rsidR="00DD75F8" w:rsidRPr="00C51CC4" w14:paraId="79F08D1B" w14:textId="77777777" w:rsidTr="00EC098B">
        <w:tc>
          <w:tcPr>
            <w:tcW w:w="2250" w:type="dxa"/>
            <w:vAlign w:val="bottom"/>
          </w:tcPr>
          <w:p w14:paraId="0D142F6F" w14:textId="77777777" w:rsidR="00DD75F8" w:rsidRPr="00C51CC4" w:rsidRDefault="00DD75F8" w:rsidP="009B1B01">
            <w:pPr>
              <w:spacing w:line="320" w:lineRule="exact"/>
              <w:ind w:right="-36"/>
              <w:jc w:val="center"/>
              <w:rPr>
                <w:rFonts w:ascii="Arial" w:hAnsi="Arial"/>
                <w:sz w:val="16"/>
                <w:szCs w:val="16"/>
              </w:rPr>
            </w:pPr>
          </w:p>
        </w:tc>
        <w:tc>
          <w:tcPr>
            <w:tcW w:w="2310" w:type="dxa"/>
            <w:gridSpan w:val="2"/>
            <w:shd w:val="clear" w:color="auto" w:fill="auto"/>
            <w:vAlign w:val="bottom"/>
          </w:tcPr>
          <w:p w14:paraId="2BC178B7" w14:textId="77777777" w:rsidR="00DD75F8" w:rsidRPr="00C51CC4"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C51CC4">
              <w:rPr>
                <w:rFonts w:ascii="Arial" w:hAnsi="Arial"/>
                <w:sz w:val="16"/>
                <w:szCs w:val="16"/>
              </w:rPr>
              <w:t>Cost</w:t>
            </w:r>
          </w:p>
        </w:tc>
        <w:tc>
          <w:tcPr>
            <w:tcW w:w="2340" w:type="dxa"/>
            <w:gridSpan w:val="2"/>
            <w:shd w:val="clear" w:color="auto" w:fill="auto"/>
            <w:vAlign w:val="bottom"/>
          </w:tcPr>
          <w:p w14:paraId="11BE1215" w14:textId="77777777" w:rsidR="00DD75F8" w:rsidRPr="00C51CC4" w:rsidRDefault="008E0316"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C51CC4">
              <w:rPr>
                <w:rFonts w:ascii="Arial" w:hAnsi="Arial"/>
                <w:sz w:val="16"/>
                <w:szCs w:val="16"/>
              </w:rPr>
              <w:t xml:space="preserve">Reduce cost to                      net </w:t>
            </w:r>
            <w:proofErr w:type="spellStart"/>
            <w:r w:rsidRPr="00C51CC4">
              <w:rPr>
                <w:rFonts w:ascii="Arial" w:hAnsi="Arial"/>
                <w:sz w:val="16"/>
                <w:szCs w:val="16"/>
              </w:rPr>
              <w:t>realisable</w:t>
            </w:r>
            <w:proofErr w:type="spellEnd"/>
            <w:r w:rsidRPr="00C51CC4">
              <w:rPr>
                <w:rFonts w:ascii="Arial" w:hAnsi="Arial"/>
                <w:sz w:val="16"/>
                <w:szCs w:val="16"/>
              </w:rPr>
              <w:t xml:space="preserve"> value</w:t>
            </w:r>
          </w:p>
        </w:tc>
        <w:tc>
          <w:tcPr>
            <w:tcW w:w="2340" w:type="dxa"/>
            <w:gridSpan w:val="2"/>
            <w:shd w:val="clear" w:color="auto" w:fill="auto"/>
            <w:vAlign w:val="bottom"/>
          </w:tcPr>
          <w:p w14:paraId="4472E43B" w14:textId="77777777" w:rsidR="00DD75F8" w:rsidRPr="00C51CC4" w:rsidRDefault="00DD75F8" w:rsidP="009B1B01">
            <w:pPr>
              <w:pBdr>
                <w:bottom w:val="single" w:sz="4" w:space="1" w:color="auto"/>
              </w:pBdr>
              <w:tabs>
                <w:tab w:val="left" w:pos="900"/>
                <w:tab w:val="left" w:pos="2160"/>
                <w:tab w:val="right" w:pos="7200"/>
                <w:tab w:val="right" w:pos="8540"/>
              </w:tabs>
              <w:spacing w:line="320" w:lineRule="exact"/>
              <w:jc w:val="center"/>
              <w:rPr>
                <w:rFonts w:ascii="Arial" w:hAnsi="Arial"/>
                <w:sz w:val="16"/>
                <w:szCs w:val="16"/>
              </w:rPr>
            </w:pPr>
            <w:r w:rsidRPr="00C51CC4">
              <w:rPr>
                <w:rFonts w:ascii="Arial" w:hAnsi="Arial"/>
                <w:sz w:val="16"/>
                <w:szCs w:val="16"/>
              </w:rPr>
              <w:t>Inventories - net</w:t>
            </w:r>
          </w:p>
        </w:tc>
      </w:tr>
      <w:tr w:rsidR="00E45C9C" w:rsidRPr="00C51CC4" w14:paraId="4791DEB5" w14:textId="77777777" w:rsidTr="00EC098B">
        <w:tc>
          <w:tcPr>
            <w:tcW w:w="2250" w:type="dxa"/>
          </w:tcPr>
          <w:p w14:paraId="4475AD14" w14:textId="77777777" w:rsidR="00E45C9C" w:rsidRPr="00C51CC4" w:rsidRDefault="00E45C9C" w:rsidP="00E45C9C">
            <w:pPr>
              <w:spacing w:line="320" w:lineRule="exact"/>
              <w:ind w:right="-36"/>
              <w:jc w:val="thaiDistribute"/>
              <w:rPr>
                <w:rFonts w:ascii="Arial" w:hAnsi="Arial"/>
                <w:sz w:val="16"/>
                <w:szCs w:val="16"/>
                <w:u w:val="single"/>
              </w:rPr>
            </w:pPr>
          </w:p>
        </w:tc>
        <w:tc>
          <w:tcPr>
            <w:tcW w:w="1140" w:type="dxa"/>
            <w:shd w:val="clear" w:color="auto" w:fill="auto"/>
          </w:tcPr>
          <w:p w14:paraId="277B3F34" w14:textId="6EC0D920"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shd w:val="clear" w:color="auto" w:fill="auto"/>
          </w:tcPr>
          <w:p w14:paraId="4CC7EC0E" w14:textId="38B2E4BD"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c>
          <w:tcPr>
            <w:tcW w:w="1170" w:type="dxa"/>
            <w:shd w:val="clear" w:color="auto" w:fill="auto"/>
          </w:tcPr>
          <w:p w14:paraId="47FB25CC" w14:textId="2B71D54F"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shd w:val="clear" w:color="auto" w:fill="auto"/>
          </w:tcPr>
          <w:p w14:paraId="7C55BFE4" w14:textId="2C624942"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c>
          <w:tcPr>
            <w:tcW w:w="1170" w:type="dxa"/>
            <w:shd w:val="clear" w:color="auto" w:fill="auto"/>
          </w:tcPr>
          <w:p w14:paraId="6489D325" w14:textId="305F76B0"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shd w:val="clear" w:color="auto" w:fill="auto"/>
          </w:tcPr>
          <w:p w14:paraId="58E6D804" w14:textId="48F50A58"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r>
      <w:tr w:rsidR="00115714" w:rsidRPr="00C51CC4" w14:paraId="0F8BAEA9" w14:textId="77777777" w:rsidTr="00EC098B">
        <w:tc>
          <w:tcPr>
            <w:tcW w:w="2250" w:type="dxa"/>
            <w:vAlign w:val="bottom"/>
          </w:tcPr>
          <w:p w14:paraId="64826D6E" w14:textId="77777777" w:rsidR="00115714" w:rsidRPr="00C51CC4" w:rsidRDefault="00115714" w:rsidP="00115714">
            <w:pPr>
              <w:spacing w:line="320" w:lineRule="exact"/>
              <w:ind w:right="-108"/>
              <w:rPr>
                <w:rFonts w:ascii="Arial" w:hAnsi="Arial"/>
                <w:sz w:val="16"/>
                <w:szCs w:val="16"/>
              </w:rPr>
            </w:pPr>
            <w:r w:rsidRPr="00C51CC4">
              <w:rPr>
                <w:rFonts w:ascii="Arial" w:hAnsi="Arial"/>
                <w:sz w:val="16"/>
                <w:szCs w:val="16"/>
              </w:rPr>
              <w:t>Finished goods</w:t>
            </w:r>
          </w:p>
        </w:tc>
        <w:tc>
          <w:tcPr>
            <w:tcW w:w="1140" w:type="dxa"/>
            <w:shd w:val="clear" w:color="auto" w:fill="auto"/>
          </w:tcPr>
          <w:p w14:paraId="120C4E94" w14:textId="1AD621E3"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989,551</w:t>
            </w:r>
          </w:p>
        </w:tc>
        <w:tc>
          <w:tcPr>
            <w:tcW w:w="1170" w:type="dxa"/>
            <w:shd w:val="clear" w:color="auto" w:fill="auto"/>
          </w:tcPr>
          <w:p w14:paraId="2EC77D75" w14:textId="643AD48B"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819,691</w:t>
            </w:r>
          </w:p>
        </w:tc>
        <w:tc>
          <w:tcPr>
            <w:tcW w:w="1170" w:type="dxa"/>
            <w:shd w:val="clear" w:color="auto" w:fill="auto"/>
          </w:tcPr>
          <w:p w14:paraId="42AFC42D" w14:textId="6C51803C"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(46,477)</w:t>
            </w:r>
          </w:p>
        </w:tc>
        <w:tc>
          <w:tcPr>
            <w:tcW w:w="1170" w:type="dxa"/>
            <w:shd w:val="clear" w:color="auto" w:fill="auto"/>
          </w:tcPr>
          <w:p w14:paraId="49FA522A" w14:textId="47B8124E"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(57,789)</w:t>
            </w:r>
          </w:p>
        </w:tc>
        <w:tc>
          <w:tcPr>
            <w:tcW w:w="1170" w:type="dxa"/>
            <w:shd w:val="clear" w:color="auto" w:fill="auto"/>
          </w:tcPr>
          <w:p w14:paraId="271CA723" w14:textId="1072DFA0"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943,074</w:t>
            </w:r>
          </w:p>
        </w:tc>
        <w:tc>
          <w:tcPr>
            <w:tcW w:w="1170" w:type="dxa"/>
            <w:shd w:val="clear" w:color="auto" w:fill="auto"/>
          </w:tcPr>
          <w:p w14:paraId="3818AF23" w14:textId="7D67370D"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761,902</w:t>
            </w:r>
          </w:p>
        </w:tc>
      </w:tr>
      <w:tr w:rsidR="00115714" w:rsidRPr="00C51CC4" w14:paraId="1FA006F5" w14:textId="77777777" w:rsidTr="00EC098B">
        <w:tc>
          <w:tcPr>
            <w:tcW w:w="2250" w:type="dxa"/>
            <w:vAlign w:val="bottom"/>
          </w:tcPr>
          <w:p w14:paraId="55E1A336" w14:textId="77777777" w:rsidR="00115714" w:rsidRPr="00C51CC4" w:rsidRDefault="00115714" w:rsidP="00115714">
            <w:pPr>
              <w:spacing w:line="320" w:lineRule="exact"/>
              <w:ind w:right="-108"/>
              <w:rPr>
                <w:rFonts w:ascii="Arial" w:hAnsi="Arial"/>
                <w:sz w:val="16"/>
                <w:szCs w:val="16"/>
              </w:rPr>
            </w:pPr>
            <w:r w:rsidRPr="00C51CC4">
              <w:rPr>
                <w:rFonts w:ascii="Arial" w:hAnsi="Arial"/>
                <w:sz w:val="16"/>
                <w:szCs w:val="16"/>
              </w:rPr>
              <w:t>Work in process</w:t>
            </w:r>
          </w:p>
        </w:tc>
        <w:tc>
          <w:tcPr>
            <w:tcW w:w="1140" w:type="dxa"/>
            <w:shd w:val="clear" w:color="auto" w:fill="auto"/>
          </w:tcPr>
          <w:p w14:paraId="75FBE423" w14:textId="36879CE8"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364,507</w:t>
            </w:r>
          </w:p>
        </w:tc>
        <w:tc>
          <w:tcPr>
            <w:tcW w:w="1170" w:type="dxa"/>
            <w:shd w:val="clear" w:color="auto" w:fill="auto"/>
          </w:tcPr>
          <w:p w14:paraId="0A52F9C3" w14:textId="4400B1DA"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322,137</w:t>
            </w:r>
          </w:p>
        </w:tc>
        <w:tc>
          <w:tcPr>
            <w:tcW w:w="1170" w:type="dxa"/>
            <w:shd w:val="clear" w:color="auto" w:fill="auto"/>
          </w:tcPr>
          <w:p w14:paraId="2D3F0BEC" w14:textId="6CA8FE44"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(22,759)</w:t>
            </w:r>
          </w:p>
        </w:tc>
        <w:tc>
          <w:tcPr>
            <w:tcW w:w="1170" w:type="dxa"/>
            <w:shd w:val="clear" w:color="auto" w:fill="auto"/>
          </w:tcPr>
          <w:p w14:paraId="226F8F96" w14:textId="3A5DF31D"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(22,051)</w:t>
            </w:r>
          </w:p>
        </w:tc>
        <w:tc>
          <w:tcPr>
            <w:tcW w:w="1170" w:type="dxa"/>
            <w:shd w:val="clear" w:color="auto" w:fill="auto"/>
          </w:tcPr>
          <w:p w14:paraId="75CF4315" w14:textId="03BF2CB3"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341,748</w:t>
            </w:r>
          </w:p>
        </w:tc>
        <w:tc>
          <w:tcPr>
            <w:tcW w:w="1170" w:type="dxa"/>
            <w:shd w:val="clear" w:color="auto" w:fill="auto"/>
          </w:tcPr>
          <w:p w14:paraId="721B191E" w14:textId="587D624C"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300,086</w:t>
            </w:r>
          </w:p>
        </w:tc>
      </w:tr>
      <w:tr w:rsidR="00115714" w:rsidRPr="00C51CC4" w14:paraId="38AE809C" w14:textId="77777777" w:rsidTr="00EC098B">
        <w:tc>
          <w:tcPr>
            <w:tcW w:w="2250" w:type="dxa"/>
            <w:vAlign w:val="bottom"/>
          </w:tcPr>
          <w:p w14:paraId="7BC40D94" w14:textId="77777777" w:rsidR="00115714" w:rsidRPr="00C51CC4" w:rsidRDefault="00115714" w:rsidP="00115714">
            <w:pPr>
              <w:spacing w:line="320" w:lineRule="exact"/>
              <w:ind w:right="-108"/>
              <w:rPr>
                <w:rFonts w:ascii="Arial" w:hAnsi="Arial"/>
                <w:sz w:val="16"/>
                <w:szCs w:val="16"/>
              </w:rPr>
            </w:pPr>
            <w:r w:rsidRPr="00C51CC4">
              <w:rPr>
                <w:rFonts w:ascii="Arial" w:hAnsi="Arial"/>
                <w:sz w:val="16"/>
                <w:szCs w:val="16"/>
              </w:rPr>
              <w:t>Raw materials</w:t>
            </w:r>
          </w:p>
        </w:tc>
        <w:tc>
          <w:tcPr>
            <w:tcW w:w="1140" w:type="dxa"/>
            <w:shd w:val="clear" w:color="auto" w:fill="auto"/>
          </w:tcPr>
          <w:p w14:paraId="3CB648E9" w14:textId="5EB9A178"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720,234</w:t>
            </w:r>
          </w:p>
        </w:tc>
        <w:tc>
          <w:tcPr>
            <w:tcW w:w="1170" w:type="dxa"/>
            <w:shd w:val="clear" w:color="auto" w:fill="auto"/>
          </w:tcPr>
          <w:p w14:paraId="31E807FB" w14:textId="33598BC3"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635,456</w:t>
            </w:r>
          </w:p>
        </w:tc>
        <w:tc>
          <w:tcPr>
            <w:tcW w:w="1170" w:type="dxa"/>
            <w:shd w:val="clear" w:color="auto" w:fill="auto"/>
          </w:tcPr>
          <w:p w14:paraId="0C178E9E" w14:textId="76E0B768"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1E3FF041" w14:textId="7C4FD9C4"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3C0395D3" w14:textId="3C859C99"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720,234</w:t>
            </w:r>
          </w:p>
        </w:tc>
        <w:tc>
          <w:tcPr>
            <w:tcW w:w="1170" w:type="dxa"/>
            <w:shd w:val="clear" w:color="auto" w:fill="auto"/>
          </w:tcPr>
          <w:p w14:paraId="57071E3A" w14:textId="36FC9A7C"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635,456</w:t>
            </w:r>
          </w:p>
        </w:tc>
      </w:tr>
      <w:tr w:rsidR="00115714" w:rsidRPr="00C51CC4" w14:paraId="2F96E860" w14:textId="77777777" w:rsidTr="00EC098B">
        <w:tc>
          <w:tcPr>
            <w:tcW w:w="2250" w:type="dxa"/>
            <w:vAlign w:val="bottom"/>
          </w:tcPr>
          <w:p w14:paraId="1B6D3CAD" w14:textId="77777777" w:rsidR="00115714" w:rsidRPr="00C51CC4" w:rsidRDefault="00115714" w:rsidP="00115714">
            <w:pPr>
              <w:spacing w:line="320" w:lineRule="exact"/>
              <w:ind w:left="252" w:right="-108" w:hanging="240"/>
              <w:rPr>
                <w:rFonts w:ascii="Arial" w:hAnsi="Arial"/>
                <w:sz w:val="16"/>
                <w:szCs w:val="16"/>
              </w:rPr>
            </w:pPr>
            <w:r w:rsidRPr="00C51CC4">
              <w:rPr>
                <w:rFonts w:ascii="Arial" w:hAnsi="Arial"/>
                <w:sz w:val="16"/>
                <w:szCs w:val="16"/>
              </w:rPr>
              <w:t>Spare parts and factory supplies</w:t>
            </w:r>
          </w:p>
        </w:tc>
        <w:tc>
          <w:tcPr>
            <w:tcW w:w="1140" w:type="dxa"/>
            <w:shd w:val="clear" w:color="auto" w:fill="auto"/>
          </w:tcPr>
          <w:p w14:paraId="13FE38D3" w14:textId="77777777" w:rsidR="00115714" w:rsidRPr="00C51CC4" w:rsidRDefault="00115714" w:rsidP="00115714">
            <w:pPr>
              <w:tabs>
                <w:tab w:val="decimal" w:pos="867"/>
              </w:tabs>
              <w:spacing w:line="320" w:lineRule="exact"/>
              <w:ind w:right="-33"/>
              <w:rPr>
                <w:rFonts w:ascii="Arial" w:hAnsi="Arial"/>
                <w:sz w:val="16"/>
                <w:szCs w:val="16"/>
              </w:rPr>
            </w:pPr>
          </w:p>
          <w:p w14:paraId="3254BC2F" w14:textId="1AD6C4A8"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538,798</w:t>
            </w:r>
          </w:p>
        </w:tc>
        <w:tc>
          <w:tcPr>
            <w:tcW w:w="1170" w:type="dxa"/>
            <w:shd w:val="clear" w:color="auto" w:fill="auto"/>
          </w:tcPr>
          <w:p w14:paraId="565C9C2C" w14:textId="77777777" w:rsidR="00115714" w:rsidRPr="00C51CC4" w:rsidRDefault="00115714" w:rsidP="00115714">
            <w:pPr>
              <w:tabs>
                <w:tab w:val="decimal" w:pos="867"/>
              </w:tabs>
              <w:spacing w:line="320" w:lineRule="exact"/>
              <w:ind w:right="-33"/>
              <w:rPr>
                <w:rFonts w:ascii="Arial" w:hAnsi="Arial"/>
                <w:sz w:val="16"/>
                <w:szCs w:val="16"/>
              </w:rPr>
            </w:pPr>
          </w:p>
          <w:p w14:paraId="42AF07B4" w14:textId="39E0223F"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479,382</w:t>
            </w:r>
          </w:p>
        </w:tc>
        <w:tc>
          <w:tcPr>
            <w:tcW w:w="1170" w:type="dxa"/>
            <w:shd w:val="clear" w:color="auto" w:fill="auto"/>
          </w:tcPr>
          <w:p w14:paraId="66C6428E" w14:textId="77777777" w:rsidR="00115714" w:rsidRPr="00C51CC4" w:rsidRDefault="00115714" w:rsidP="00115714">
            <w:pPr>
              <w:tabs>
                <w:tab w:val="decimal" w:pos="867"/>
              </w:tabs>
              <w:spacing w:line="320" w:lineRule="exact"/>
              <w:ind w:right="-33"/>
              <w:rPr>
                <w:rFonts w:ascii="Arial" w:hAnsi="Arial"/>
                <w:sz w:val="16"/>
                <w:szCs w:val="16"/>
              </w:rPr>
            </w:pPr>
          </w:p>
          <w:p w14:paraId="269E314A" w14:textId="1ABD2F24"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37D4D34A" w14:textId="77777777" w:rsidR="00115714" w:rsidRPr="00C51CC4" w:rsidRDefault="00115714" w:rsidP="00115714">
            <w:pPr>
              <w:tabs>
                <w:tab w:val="decimal" w:pos="867"/>
              </w:tabs>
              <w:spacing w:line="320" w:lineRule="exact"/>
              <w:ind w:right="-33"/>
              <w:rPr>
                <w:rFonts w:ascii="Arial" w:hAnsi="Arial"/>
                <w:sz w:val="16"/>
                <w:szCs w:val="16"/>
              </w:rPr>
            </w:pPr>
          </w:p>
          <w:p w14:paraId="1096122A" w14:textId="7ABA88F5"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5571941E" w14:textId="77777777" w:rsidR="00115714" w:rsidRPr="00C51CC4" w:rsidRDefault="00115714" w:rsidP="00115714">
            <w:pPr>
              <w:tabs>
                <w:tab w:val="decimal" w:pos="867"/>
              </w:tabs>
              <w:spacing w:line="320" w:lineRule="exact"/>
              <w:ind w:right="-33"/>
              <w:rPr>
                <w:rFonts w:ascii="Arial" w:hAnsi="Arial"/>
                <w:sz w:val="16"/>
                <w:szCs w:val="16"/>
              </w:rPr>
            </w:pPr>
          </w:p>
          <w:p w14:paraId="42EF2083" w14:textId="014C3205"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538,798</w:t>
            </w:r>
          </w:p>
        </w:tc>
        <w:tc>
          <w:tcPr>
            <w:tcW w:w="1170" w:type="dxa"/>
            <w:shd w:val="clear" w:color="auto" w:fill="auto"/>
          </w:tcPr>
          <w:p w14:paraId="2C6E1EBF" w14:textId="77777777" w:rsidR="00115714" w:rsidRPr="00C51CC4" w:rsidRDefault="00115714" w:rsidP="00115714">
            <w:pPr>
              <w:tabs>
                <w:tab w:val="decimal" w:pos="867"/>
              </w:tabs>
              <w:spacing w:line="320" w:lineRule="exact"/>
              <w:ind w:right="-33"/>
              <w:rPr>
                <w:rFonts w:ascii="Arial" w:hAnsi="Arial"/>
                <w:sz w:val="16"/>
                <w:szCs w:val="16"/>
              </w:rPr>
            </w:pPr>
          </w:p>
          <w:p w14:paraId="25EFF6D7" w14:textId="179E5470" w:rsidR="00115714" w:rsidRPr="00C51CC4" w:rsidRDefault="00115714" w:rsidP="00115714">
            <w:pPr>
              <w:tabs>
                <w:tab w:val="decimal" w:pos="867"/>
              </w:tabs>
              <w:spacing w:line="320" w:lineRule="exact"/>
              <w:ind w:right="-33"/>
              <w:rPr>
                <w:rFonts w:ascii="Arial" w:hAnsi="Arial"/>
                <w:sz w:val="16"/>
                <w:szCs w:val="16"/>
              </w:rPr>
            </w:pPr>
            <w:r w:rsidRPr="00C51CC4">
              <w:rPr>
                <w:rFonts w:ascii="Arial" w:hAnsi="Arial"/>
                <w:sz w:val="16"/>
                <w:szCs w:val="16"/>
              </w:rPr>
              <w:t>479,382</w:t>
            </w:r>
          </w:p>
        </w:tc>
      </w:tr>
      <w:tr w:rsidR="00115714" w:rsidRPr="00C51CC4" w14:paraId="4237B8B1" w14:textId="77777777" w:rsidTr="00EC098B">
        <w:tc>
          <w:tcPr>
            <w:tcW w:w="2250" w:type="dxa"/>
            <w:vAlign w:val="bottom"/>
          </w:tcPr>
          <w:p w14:paraId="3300C5FA" w14:textId="77777777" w:rsidR="00115714" w:rsidRPr="00C51CC4" w:rsidRDefault="00115714" w:rsidP="00115714">
            <w:pPr>
              <w:spacing w:line="320" w:lineRule="exact"/>
              <w:ind w:right="-108"/>
              <w:rPr>
                <w:rFonts w:ascii="Arial" w:hAnsi="Arial"/>
                <w:sz w:val="16"/>
                <w:szCs w:val="16"/>
              </w:rPr>
            </w:pPr>
            <w:r w:rsidRPr="00C51CC4">
              <w:rPr>
                <w:rFonts w:ascii="Arial" w:hAnsi="Arial"/>
                <w:sz w:val="16"/>
                <w:szCs w:val="16"/>
              </w:rPr>
              <w:t>Goods in transit</w:t>
            </w:r>
          </w:p>
        </w:tc>
        <w:tc>
          <w:tcPr>
            <w:tcW w:w="1140" w:type="dxa"/>
            <w:shd w:val="clear" w:color="auto" w:fill="auto"/>
          </w:tcPr>
          <w:p w14:paraId="4B4D7232" w14:textId="74F7EB13"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343,267</w:t>
            </w:r>
          </w:p>
        </w:tc>
        <w:tc>
          <w:tcPr>
            <w:tcW w:w="1170" w:type="dxa"/>
            <w:shd w:val="clear" w:color="auto" w:fill="auto"/>
          </w:tcPr>
          <w:p w14:paraId="6F4CE461" w14:textId="06782618"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177,028</w:t>
            </w:r>
          </w:p>
        </w:tc>
        <w:tc>
          <w:tcPr>
            <w:tcW w:w="1170" w:type="dxa"/>
            <w:shd w:val="clear" w:color="auto" w:fill="auto"/>
          </w:tcPr>
          <w:p w14:paraId="2093CA67" w14:textId="351092FF"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48F00459" w14:textId="6830C5BD"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2503B197" w14:textId="03EF1F39"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343,267</w:t>
            </w:r>
          </w:p>
        </w:tc>
        <w:tc>
          <w:tcPr>
            <w:tcW w:w="1170" w:type="dxa"/>
            <w:shd w:val="clear" w:color="auto" w:fill="auto"/>
          </w:tcPr>
          <w:p w14:paraId="7DF83BBB" w14:textId="74259328" w:rsidR="00115714" w:rsidRPr="00C51CC4" w:rsidRDefault="00115714" w:rsidP="00115714">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177,028</w:t>
            </w:r>
          </w:p>
        </w:tc>
      </w:tr>
      <w:tr w:rsidR="00115714" w:rsidRPr="00C51CC4" w14:paraId="6E2CB28A" w14:textId="77777777" w:rsidTr="00EC098B">
        <w:tc>
          <w:tcPr>
            <w:tcW w:w="2250" w:type="dxa"/>
            <w:vAlign w:val="bottom"/>
          </w:tcPr>
          <w:p w14:paraId="4B4370B4" w14:textId="77777777" w:rsidR="00115714" w:rsidRPr="00C51CC4" w:rsidRDefault="00115714" w:rsidP="00115714">
            <w:pPr>
              <w:spacing w:line="320" w:lineRule="exact"/>
              <w:ind w:right="-108"/>
              <w:rPr>
                <w:rFonts w:ascii="Arial" w:hAnsi="Arial"/>
                <w:sz w:val="16"/>
                <w:szCs w:val="16"/>
              </w:rPr>
            </w:pPr>
            <w:r w:rsidRPr="00C51CC4">
              <w:rPr>
                <w:rFonts w:ascii="Arial" w:hAnsi="Arial"/>
                <w:sz w:val="16"/>
                <w:szCs w:val="16"/>
              </w:rPr>
              <w:t>Total</w:t>
            </w:r>
          </w:p>
        </w:tc>
        <w:tc>
          <w:tcPr>
            <w:tcW w:w="1140" w:type="dxa"/>
            <w:shd w:val="clear" w:color="auto" w:fill="auto"/>
          </w:tcPr>
          <w:p w14:paraId="38288749" w14:textId="7F124B69" w:rsidR="00115714" w:rsidRPr="00C51CC4" w:rsidRDefault="00115714" w:rsidP="00115714">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2,956,357</w:t>
            </w:r>
          </w:p>
        </w:tc>
        <w:tc>
          <w:tcPr>
            <w:tcW w:w="1170" w:type="dxa"/>
            <w:shd w:val="clear" w:color="auto" w:fill="auto"/>
          </w:tcPr>
          <w:p w14:paraId="77604495" w14:textId="7F3E2FBA" w:rsidR="00115714" w:rsidRPr="00C51CC4" w:rsidRDefault="00115714" w:rsidP="00115714">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2,433,694</w:t>
            </w:r>
          </w:p>
        </w:tc>
        <w:tc>
          <w:tcPr>
            <w:tcW w:w="1170" w:type="dxa"/>
            <w:shd w:val="clear" w:color="auto" w:fill="auto"/>
          </w:tcPr>
          <w:p w14:paraId="20BD9A1A" w14:textId="65C72142" w:rsidR="00115714" w:rsidRPr="00C51CC4" w:rsidRDefault="00115714" w:rsidP="00115714">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(69,236)</w:t>
            </w:r>
          </w:p>
        </w:tc>
        <w:tc>
          <w:tcPr>
            <w:tcW w:w="1170" w:type="dxa"/>
            <w:shd w:val="clear" w:color="auto" w:fill="auto"/>
          </w:tcPr>
          <w:p w14:paraId="78B733A0" w14:textId="65D649EE" w:rsidR="00115714" w:rsidRPr="00C51CC4" w:rsidRDefault="00115714" w:rsidP="00115714">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(79,840)</w:t>
            </w:r>
          </w:p>
        </w:tc>
        <w:tc>
          <w:tcPr>
            <w:tcW w:w="1170" w:type="dxa"/>
            <w:shd w:val="clear" w:color="auto" w:fill="auto"/>
          </w:tcPr>
          <w:p w14:paraId="0C136CF1" w14:textId="594E8901" w:rsidR="00115714" w:rsidRPr="00C51CC4" w:rsidRDefault="00115714" w:rsidP="00115714">
            <w:pPr>
              <w:pBdr>
                <w:bottom w:val="double" w:sz="4" w:space="1" w:color="auto"/>
              </w:pBdr>
              <w:tabs>
                <w:tab w:val="decimal" w:pos="867"/>
              </w:tabs>
              <w:spacing w:line="320" w:lineRule="exact"/>
              <w:ind w:right="-33"/>
              <w:rPr>
                <w:rFonts w:ascii="Arial" w:hAnsi="Arial"/>
                <w:sz w:val="16"/>
                <w:szCs w:val="16"/>
                <w:cs/>
              </w:rPr>
            </w:pPr>
            <w:r w:rsidRPr="00C51CC4">
              <w:rPr>
                <w:rFonts w:ascii="Arial" w:hAnsi="Arial"/>
                <w:sz w:val="16"/>
                <w:szCs w:val="16"/>
              </w:rPr>
              <w:t>2,887,121</w:t>
            </w:r>
          </w:p>
        </w:tc>
        <w:tc>
          <w:tcPr>
            <w:tcW w:w="1170" w:type="dxa"/>
            <w:shd w:val="clear" w:color="auto" w:fill="auto"/>
          </w:tcPr>
          <w:p w14:paraId="4D9A5E16" w14:textId="5AB73DEA" w:rsidR="00115714" w:rsidRPr="00C51CC4" w:rsidRDefault="00115714" w:rsidP="00115714">
            <w:pPr>
              <w:pBdr>
                <w:bottom w:val="double" w:sz="4" w:space="1" w:color="auto"/>
              </w:pBdr>
              <w:tabs>
                <w:tab w:val="decimal" w:pos="867"/>
              </w:tabs>
              <w:spacing w:line="320" w:lineRule="exact"/>
              <w:ind w:right="-33"/>
              <w:rPr>
                <w:rFonts w:ascii="Arial" w:hAnsi="Arial"/>
                <w:sz w:val="16"/>
                <w:szCs w:val="16"/>
                <w:cs/>
              </w:rPr>
            </w:pPr>
            <w:r w:rsidRPr="00C51CC4">
              <w:rPr>
                <w:rFonts w:ascii="Arial" w:hAnsi="Arial"/>
                <w:sz w:val="16"/>
                <w:szCs w:val="16"/>
              </w:rPr>
              <w:t>2,353,854</w:t>
            </w:r>
          </w:p>
        </w:tc>
      </w:tr>
    </w:tbl>
    <w:p w14:paraId="3E90D4EA" w14:textId="77777777" w:rsidR="00516270" w:rsidRDefault="00516270">
      <w:r>
        <w:br w:type="page"/>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5E0B23" w:rsidRPr="00C51CC4" w14:paraId="6C29160E" w14:textId="77777777" w:rsidTr="00EC098B">
        <w:tc>
          <w:tcPr>
            <w:tcW w:w="2250" w:type="dxa"/>
          </w:tcPr>
          <w:p w14:paraId="290583F9" w14:textId="44A66581" w:rsidR="005E0B23" w:rsidRPr="00C51CC4" w:rsidRDefault="005E0B23" w:rsidP="009B1B01">
            <w:pPr>
              <w:spacing w:line="320" w:lineRule="exact"/>
              <w:ind w:right="-36"/>
              <w:jc w:val="thaiDistribute"/>
              <w:rPr>
                <w:rFonts w:ascii="Arial" w:hAnsi="Arial"/>
                <w:sz w:val="16"/>
                <w:szCs w:val="16"/>
                <w:u w:val="single"/>
              </w:rPr>
            </w:pPr>
          </w:p>
        </w:tc>
        <w:tc>
          <w:tcPr>
            <w:tcW w:w="3480" w:type="dxa"/>
            <w:gridSpan w:val="3"/>
          </w:tcPr>
          <w:p w14:paraId="68F21D90" w14:textId="77777777" w:rsidR="005E0B23" w:rsidRPr="00C51CC4" w:rsidRDefault="005E0B23" w:rsidP="009B1B01">
            <w:pPr>
              <w:tabs>
                <w:tab w:val="center" w:pos="6480"/>
                <w:tab w:val="center" w:pos="8820"/>
              </w:tabs>
              <w:spacing w:line="320" w:lineRule="exact"/>
              <w:ind w:right="-36"/>
              <w:jc w:val="thaiDistribute"/>
              <w:rPr>
                <w:rFonts w:ascii="Arial" w:hAnsi="Arial"/>
                <w:sz w:val="16"/>
                <w:szCs w:val="16"/>
                <w:u w:val="single"/>
              </w:rPr>
            </w:pPr>
          </w:p>
        </w:tc>
        <w:tc>
          <w:tcPr>
            <w:tcW w:w="3510" w:type="dxa"/>
            <w:gridSpan w:val="3"/>
          </w:tcPr>
          <w:p w14:paraId="52B78D1B" w14:textId="77777777" w:rsidR="005E0B23" w:rsidRPr="00C51CC4" w:rsidRDefault="005E0B23" w:rsidP="009B1B01">
            <w:pPr>
              <w:tabs>
                <w:tab w:val="center" w:pos="6480"/>
                <w:tab w:val="center" w:pos="8820"/>
              </w:tabs>
              <w:spacing w:before="120" w:line="320" w:lineRule="exact"/>
              <w:ind w:right="-43"/>
              <w:jc w:val="right"/>
              <w:rPr>
                <w:rFonts w:ascii="Arial" w:hAnsi="Arial"/>
                <w:sz w:val="16"/>
                <w:szCs w:val="16"/>
                <w:u w:val="single"/>
              </w:rPr>
            </w:pPr>
            <w:r w:rsidRPr="00C51CC4">
              <w:rPr>
                <w:rFonts w:ascii="Arial" w:hAnsi="Arial"/>
                <w:sz w:val="16"/>
                <w:szCs w:val="16"/>
              </w:rPr>
              <w:t>(Unit: Thousand Baht)</w:t>
            </w:r>
          </w:p>
        </w:tc>
      </w:tr>
      <w:tr w:rsidR="005E0B23" w:rsidRPr="00C51CC4" w14:paraId="376AAB93" w14:textId="77777777" w:rsidTr="00EC098B">
        <w:tc>
          <w:tcPr>
            <w:tcW w:w="2250" w:type="dxa"/>
          </w:tcPr>
          <w:p w14:paraId="13C326F3" w14:textId="77777777" w:rsidR="005E0B23" w:rsidRPr="00C51CC4" w:rsidRDefault="005E0B23" w:rsidP="009B1B01">
            <w:pPr>
              <w:spacing w:line="320" w:lineRule="exact"/>
              <w:ind w:right="-36"/>
              <w:jc w:val="thaiDistribute"/>
              <w:rPr>
                <w:rFonts w:ascii="Arial" w:hAnsi="Arial"/>
                <w:sz w:val="16"/>
                <w:szCs w:val="16"/>
                <w:u w:val="single"/>
              </w:rPr>
            </w:pPr>
          </w:p>
        </w:tc>
        <w:tc>
          <w:tcPr>
            <w:tcW w:w="6990" w:type="dxa"/>
            <w:gridSpan w:val="6"/>
          </w:tcPr>
          <w:p w14:paraId="3F54799E" w14:textId="77777777" w:rsidR="005E0B23" w:rsidRPr="00C51CC4" w:rsidRDefault="005E0B23" w:rsidP="009B1B01">
            <w:pPr>
              <w:pBdr>
                <w:bottom w:val="single" w:sz="4" w:space="1" w:color="auto"/>
              </w:pBdr>
              <w:tabs>
                <w:tab w:val="center" w:pos="6480"/>
                <w:tab w:val="center" w:pos="8820"/>
              </w:tabs>
              <w:spacing w:line="320" w:lineRule="exact"/>
              <w:ind w:right="-36"/>
              <w:jc w:val="center"/>
              <w:rPr>
                <w:rFonts w:ascii="Arial" w:hAnsi="Arial"/>
                <w:sz w:val="16"/>
                <w:szCs w:val="16"/>
              </w:rPr>
            </w:pPr>
            <w:r w:rsidRPr="00C51CC4">
              <w:rPr>
                <w:rFonts w:ascii="Arial" w:hAnsi="Arial"/>
                <w:sz w:val="16"/>
                <w:szCs w:val="16"/>
              </w:rPr>
              <w:t>Separate financial statements</w:t>
            </w:r>
          </w:p>
        </w:tc>
      </w:tr>
      <w:tr w:rsidR="005E0B23" w:rsidRPr="00C51CC4" w14:paraId="01FAD284" w14:textId="77777777" w:rsidTr="00EC098B">
        <w:tc>
          <w:tcPr>
            <w:tcW w:w="2250" w:type="dxa"/>
            <w:vAlign w:val="bottom"/>
          </w:tcPr>
          <w:p w14:paraId="4853B841" w14:textId="77777777" w:rsidR="005E0B23" w:rsidRPr="00C51CC4" w:rsidRDefault="005E0B23" w:rsidP="009B1B01">
            <w:pPr>
              <w:spacing w:line="320" w:lineRule="exact"/>
              <w:ind w:right="-36"/>
              <w:jc w:val="center"/>
              <w:rPr>
                <w:rFonts w:ascii="Arial" w:hAnsi="Arial"/>
                <w:sz w:val="16"/>
                <w:szCs w:val="16"/>
              </w:rPr>
            </w:pPr>
          </w:p>
        </w:tc>
        <w:tc>
          <w:tcPr>
            <w:tcW w:w="2310" w:type="dxa"/>
            <w:gridSpan w:val="2"/>
            <w:shd w:val="clear" w:color="auto" w:fill="auto"/>
            <w:vAlign w:val="bottom"/>
          </w:tcPr>
          <w:p w14:paraId="05C0D96D" w14:textId="77777777" w:rsidR="005E0B23" w:rsidRPr="00C51CC4"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C51CC4">
              <w:rPr>
                <w:rFonts w:ascii="Arial" w:hAnsi="Arial"/>
                <w:sz w:val="16"/>
                <w:szCs w:val="16"/>
              </w:rPr>
              <w:t>Cost</w:t>
            </w:r>
          </w:p>
        </w:tc>
        <w:tc>
          <w:tcPr>
            <w:tcW w:w="2340" w:type="dxa"/>
            <w:gridSpan w:val="2"/>
            <w:shd w:val="clear" w:color="auto" w:fill="auto"/>
            <w:vAlign w:val="bottom"/>
          </w:tcPr>
          <w:p w14:paraId="29A32615" w14:textId="77777777" w:rsidR="005E0B23" w:rsidRPr="00C51CC4"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C51CC4">
              <w:rPr>
                <w:rFonts w:ascii="Arial" w:hAnsi="Arial"/>
                <w:sz w:val="16"/>
                <w:szCs w:val="16"/>
              </w:rPr>
              <w:t xml:space="preserve">Reduce cost to                      net </w:t>
            </w:r>
            <w:proofErr w:type="spellStart"/>
            <w:r w:rsidRPr="00C51CC4">
              <w:rPr>
                <w:rFonts w:ascii="Arial" w:hAnsi="Arial"/>
                <w:sz w:val="16"/>
                <w:szCs w:val="16"/>
              </w:rPr>
              <w:t>realisable</w:t>
            </w:r>
            <w:proofErr w:type="spellEnd"/>
            <w:r w:rsidRPr="00C51CC4">
              <w:rPr>
                <w:rFonts w:ascii="Arial" w:hAnsi="Arial"/>
                <w:sz w:val="16"/>
                <w:szCs w:val="16"/>
              </w:rPr>
              <w:t xml:space="preserve"> value</w:t>
            </w:r>
          </w:p>
        </w:tc>
        <w:tc>
          <w:tcPr>
            <w:tcW w:w="2340" w:type="dxa"/>
            <w:gridSpan w:val="2"/>
            <w:shd w:val="clear" w:color="auto" w:fill="auto"/>
            <w:vAlign w:val="bottom"/>
          </w:tcPr>
          <w:p w14:paraId="4E762F68" w14:textId="77777777" w:rsidR="005E0B23" w:rsidRPr="00C51CC4" w:rsidRDefault="005E0B23" w:rsidP="009B1B01">
            <w:pPr>
              <w:pBdr>
                <w:bottom w:val="single" w:sz="4" w:space="1" w:color="auto"/>
              </w:pBdr>
              <w:tabs>
                <w:tab w:val="center" w:pos="6480"/>
                <w:tab w:val="center" w:pos="8820"/>
              </w:tabs>
              <w:spacing w:line="320" w:lineRule="exact"/>
              <w:ind w:right="-88"/>
              <w:jc w:val="center"/>
              <w:rPr>
                <w:rFonts w:ascii="Arial" w:hAnsi="Arial"/>
                <w:sz w:val="16"/>
                <w:szCs w:val="16"/>
              </w:rPr>
            </w:pPr>
            <w:r w:rsidRPr="00C51CC4">
              <w:rPr>
                <w:rFonts w:ascii="Arial" w:hAnsi="Arial"/>
                <w:sz w:val="16"/>
                <w:szCs w:val="16"/>
              </w:rPr>
              <w:t>Inventories - net</w:t>
            </w:r>
          </w:p>
        </w:tc>
      </w:tr>
      <w:tr w:rsidR="00E45C9C" w:rsidRPr="00C51CC4" w14:paraId="7787F1A2" w14:textId="77777777" w:rsidTr="00EC098B">
        <w:tc>
          <w:tcPr>
            <w:tcW w:w="2250" w:type="dxa"/>
          </w:tcPr>
          <w:p w14:paraId="50125231" w14:textId="77777777" w:rsidR="00E45C9C" w:rsidRPr="00C51CC4" w:rsidRDefault="00E45C9C" w:rsidP="00E45C9C">
            <w:pPr>
              <w:spacing w:line="320" w:lineRule="exact"/>
              <w:ind w:right="-36"/>
              <w:jc w:val="thaiDistribute"/>
              <w:rPr>
                <w:rFonts w:ascii="Arial" w:hAnsi="Arial"/>
                <w:sz w:val="16"/>
                <w:szCs w:val="16"/>
                <w:u w:val="single"/>
              </w:rPr>
            </w:pPr>
          </w:p>
        </w:tc>
        <w:tc>
          <w:tcPr>
            <w:tcW w:w="1140" w:type="dxa"/>
          </w:tcPr>
          <w:p w14:paraId="6399AA13" w14:textId="5763FB88"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tcPr>
          <w:p w14:paraId="27CB810A" w14:textId="1C26519B"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c>
          <w:tcPr>
            <w:tcW w:w="1170" w:type="dxa"/>
          </w:tcPr>
          <w:p w14:paraId="6192651C" w14:textId="2319F6B9"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tcPr>
          <w:p w14:paraId="7AB91E00" w14:textId="3F8A8E78"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c>
          <w:tcPr>
            <w:tcW w:w="1170" w:type="dxa"/>
          </w:tcPr>
          <w:p w14:paraId="2AC24BFC" w14:textId="263B7947"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2021</w:t>
            </w:r>
          </w:p>
        </w:tc>
        <w:tc>
          <w:tcPr>
            <w:tcW w:w="1170" w:type="dxa"/>
          </w:tcPr>
          <w:p w14:paraId="563F20E9" w14:textId="220650C0" w:rsidR="00E45C9C" w:rsidRPr="00C51CC4" w:rsidRDefault="00E45C9C" w:rsidP="00E45C9C">
            <w:pPr>
              <w:pBdr>
                <w:bottom w:val="single" w:sz="4" w:space="1" w:color="auto"/>
              </w:pBdr>
              <w:tabs>
                <w:tab w:val="left" w:pos="900"/>
                <w:tab w:val="left" w:pos="2160"/>
                <w:tab w:val="right" w:pos="7200"/>
                <w:tab w:val="right" w:pos="8540"/>
              </w:tabs>
              <w:spacing w:line="320" w:lineRule="exact"/>
              <w:jc w:val="center"/>
              <w:rPr>
                <w:rFonts w:ascii="Arial" w:hAnsi="Arial"/>
                <w:sz w:val="16"/>
                <w:szCs w:val="16"/>
                <w:cs/>
              </w:rPr>
            </w:pPr>
            <w:r w:rsidRPr="00C51CC4">
              <w:rPr>
                <w:rFonts w:ascii="Arial" w:hAnsi="Arial"/>
                <w:sz w:val="16"/>
                <w:szCs w:val="16"/>
              </w:rPr>
              <w:t>2020</w:t>
            </w:r>
          </w:p>
        </w:tc>
      </w:tr>
      <w:tr w:rsidR="009E2645" w:rsidRPr="00C51CC4" w14:paraId="428678C6" w14:textId="77777777" w:rsidTr="00EC098B">
        <w:trPr>
          <w:trHeight w:val="80"/>
        </w:trPr>
        <w:tc>
          <w:tcPr>
            <w:tcW w:w="2250" w:type="dxa"/>
            <w:vAlign w:val="bottom"/>
          </w:tcPr>
          <w:p w14:paraId="659BC5D7" w14:textId="77777777" w:rsidR="009E2645" w:rsidRPr="00C51CC4" w:rsidRDefault="009E2645" w:rsidP="009E2645">
            <w:pPr>
              <w:spacing w:line="320" w:lineRule="exact"/>
              <w:ind w:right="-108"/>
              <w:rPr>
                <w:rFonts w:ascii="Arial" w:hAnsi="Arial"/>
                <w:sz w:val="16"/>
                <w:szCs w:val="16"/>
              </w:rPr>
            </w:pPr>
            <w:r w:rsidRPr="00C51CC4">
              <w:rPr>
                <w:rFonts w:ascii="Arial" w:hAnsi="Arial"/>
                <w:sz w:val="16"/>
                <w:szCs w:val="16"/>
              </w:rPr>
              <w:t>Finished goods</w:t>
            </w:r>
          </w:p>
        </w:tc>
        <w:tc>
          <w:tcPr>
            <w:tcW w:w="1140" w:type="dxa"/>
            <w:shd w:val="clear" w:color="auto" w:fill="auto"/>
          </w:tcPr>
          <w:p w14:paraId="5A25747A" w14:textId="4295A1A7"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419,469</w:t>
            </w:r>
          </w:p>
        </w:tc>
        <w:tc>
          <w:tcPr>
            <w:tcW w:w="1170" w:type="dxa"/>
            <w:shd w:val="clear" w:color="auto" w:fill="auto"/>
          </w:tcPr>
          <w:p w14:paraId="10E12D47" w14:textId="5962A38A"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311,425</w:t>
            </w:r>
          </w:p>
        </w:tc>
        <w:tc>
          <w:tcPr>
            <w:tcW w:w="1170" w:type="dxa"/>
            <w:shd w:val="clear" w:color="auto" w:fill="auto"/>
          </w:tcPr>
          <w:p w14:paraId="09B8D95D" w14:textId="4282B567"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(20,814)</w:t>
            </w:r>
          </w:p>
        </w:tc>
        <w:tc>
          <w:tcPr>
            <w:tcW w:w="1170" w:type="dxa"/>
            <w:shd w:val="clear" w:color="auto" w:fill="auto"/>
          </w:tcPr>
          <w:p w14:paraId="4253DE74" w14:textId="28EF5B2A"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(16,473)</w:t>
            </w:r>
          </w:p>
        </w:tc>
        <w:tc>
          <w:tcPr>
            <w:tcW w:w="1170" w:type="dxa"/>
            <w:shd w:val="clear" w:color="auto" w:fill="auto"/>
          </w:tcPr>
          <w:p w14:paraId="78BEFD2A" w14:textId="0D13FB12"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398,655</w:t>
            </w:r>
          </w:p>
        </w:tc>
        <w:tc>
          <w:tcPr>
            <w:tcW w:w="1170" w:type="dxa"/>
            <w:shd w:val="clear" w:color="auto" w:fill="auto"/>
          </w:tcPr>
          <w:p w14:paraId="63CDCE22" w14:textId="3BCBBB19"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294,952</w:t>
            </w:r>
          </w:p>
        </w:tc>
      </w:tr>
      <w:tr w:rsidR="009E2645" w:rsidRPr="00C51CC4" w14:paraId="5515A66B" w14:textId="77777777" w:rsidTr="00EC098B">
        <w:tc>
          <w:tcPr>
            <w:tcW w:w="2250" w:type="dxa"/>
            <w:vAlign w:val="bottom"/>
          </w:tcPr>
          <w:p w14:paraId="5326C297" w14:textId="77777777" w:rsidR="009E2645" w:rsidRPr="00C51CC4" w:rsidRDefault="009E2645" w:rsidP="009E2645">
            <w:pPr>
              <w:spacing w:line="320" w:lineRule="exact"/>
              <w:ind w:right="-108"/>
              <w:rPr>
                <w:rFonts w:ascii="Arial" w:hAnsi="Arial"/>
                <w:sz w:val="16"/>
                <w:szCs w:val="16"/>
              </w:rPr>
            </w:pPr>
            <w:r w:rsidRPr="00C51CC4">
              <w:rPr>
                <w:rFonts w:ascii="Arial" w:hAnsi="Arial"/>
                <w:sz w:val="16"/>
                <w:szCs w:val="16"/>
              </w:rPr>
              <w:t>Work in process</w:t>
            </w:r>
          </w:p>
        </w:tc>
        <w:tc>
          <w:tcPr>
            <w:tcW w:w="1140" w:type="dxa"/>
            <w:shd w:val="clear" w:color="auto" w:fill="auto"/>
          </w:tcPr>
          <w:p w14:paraId="27A76422" w14:textId="01676E12"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151,344</w:t>
            </w:r>
          </w:p>
        </w:tc>
        <w:tc>
          <w:tcPr>
            <w:tcW w:w="1170" w:type="dxa"/>
            <w:shd w:val="clear" w:color="auto" w:fill="auto"/>
          </w:tcPr>
          <w:p w14:paraId="4E3486EB" w14:textId="0FA31794"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163,859</w:t>
            </w:r>
          </w:p>
        </w:tc>
        <w:tc>
          <w:tcPr>
            <w:tcW w:w="1170" w:type="dxa"/>
            <w:shd w:val="clear" w:color="auto" w:fill="auto"/>
          </w:tcPr>
          <w:p w14:paraId="49206A88" w14:textId="2B7619D8"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(22,759)</w:t>
            </w:r>
          </w:p>
        </w:tc>
        <w:tc>
          <w:tcPr>
            <w:tcW w:w="1170" w:type="dxa"/>
            <w:shd w:val="clear" w:color="auto" w:fill="auto"/>
          </w:tcPr>
          <w:p w14:paraId="44038DAD" w14:textId="05BAAA9D"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(22,051)</w:t>
            </w:r>
          </w:p>
        </w:tc>
        <w:tc>
          <w:tcPr>
            <w:tcW w:w="1170" w:type="dxa"/>
            <w:shd w:val="clear" w:color="auto" w:fill="auto"/>
          </w:tcPr>
          <w:p w14:paraId="67B7A70C" w14:textId="529389C6"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128,585</w:t>
            </w:r>
          </w:p>
        </w:tc>
        <w:tc>
          <w:tcPr>
            <w:tcW w:w="1170" w:type="dxa"/>
            <w:shd w:val="clear" w:color="auto" w:fill="auto"/>
          </w:tcPr>
          <w:p w14:paraId="57ECF9A8" w14:textId="47B53B71"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141,808</w:t>
            </w:r>
          </w:p>
        </w:tc>
      </w:tr>
      <w:tr w:rsidR="009E2645" w:rsidRPr="00C51CC4" w14:paraId="21A304C8" w14:textId="77777777" w:rsidTr="00EC098B">
        <w:tc>
          <w:tcPr>
            <w:tcW w:w="2250" w:type="dxa"/>
            <w:vAlign w:val="bottom"/>
          </w:tcPr>
          <w:p w14:paraId="13BE68AD" w14:textId="77777777" w:rsidR="009E2645" w:rsidRPr="00C51CC4" w:rsidRDefault="009E2645" w:rsidP="009E2645">
            <w:pPr>
              <w:spacing w:line="320" w:lineRule="exact"/>
              <w:ind w:right="-108"/>
              <w:rPr>
                <w:rFonts w:ascii="Arial" w:hAnsi="Arial"/>
                <w:sz w:val="16"/>
                <w:szCs w:val="16"/>
              </w:rPr>
            </w:pPr>
            <w:r w:rsidRPr="00C51CC4">
              <w:rPr>
                <w:rFonts w:ascii="Arial" w:hAnsi="Arial"/>
                <w:sz w:val="16"/>
                <w:szCs w:val="16"/>
              </w:rPr>
              <w:t>Raw materials</w:t>
            </w:r>
          </w:p>
        </w:tc>
        <w:tc>
          <w:tcPr>
            <w:tcW w:w="1140" w:type="dxa"/>
            <w:shd w:val="clear" w:color="auto" w:fill="auto"/>
          </w:tcPr>
          <w:p w14:paraId="71887C79" w14:textId="77F65950"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466,764</w:t>
            </w:r>
          </w:p>
        </w:tc>
        <w:tc>
          <w:tcPr>
            <w:tcW w:w="1170" w:type="dxa"/>
            <w:shd w:val="clear" w:color="auto" w:fill="auto"/>
          </w:tcPr>
          <w:p w14:paraId="22BA23CB" w14:textId="7D8E986A"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303,896</w:t>
            </w:r>
          </w:p>
        </w:tc>
        <w:tc>
          <w:tcPr>
            <w:tcW w:w="1170" w:type="dxa"/>
            <w:shd w:val="clear" w:color="auto" w:fill="auto"/>
          </w:tcPr>
          <w:p w14:paraId="3B7FD67C" w14:textId="6CCA3CBF"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60D9EF91" w14:textId="7DC8E150"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38D6B9B6" w14:textId="01195F87"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466,764</w:t>
            </w:r>
          </w:p>
        </w:tc>
        <w:tc>
          <w:tcPr>
            <w:tcW w:w="1170" w:type="dxa"/>
            <w:shd w:val="clear" w:color="auto" w:fill="auto"/>
          </w:tcPr>
          <w:p w14:paraId="33D385B7" w14:textId="7EAAC195"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303,896</w:t>
            </w:r>
          </w:p>
        </w:tc>
      </w:tr>
      <w:tr w:rsidR="009E2645" w:rsidRPr="00C51CC4" w14:paraId="01332C68" w14:textId="77777777" w:rsidTr="00EC098B">
        <w:tc>
          <w:tcPr>
            <w:tcW w:w="2250" w:type="dxa"/>
            <w:vAlign w:val="bottom"/>
          </w:tcPr>
          <w:p w14:paraId="54988A51" w14:textId="77777777" w:rsidR="009E2645" w:rsidRPr="00C51CC4" w:rsidRDefault="009E2645" w:rsidP="009E2645">
            <w:pPr>
              <w:spacing w:line="320" w:lineRule="exact"/>
              <w:ind w:left="252" w:right="-108" w:hanging="240"/>
              <w:rPr>
                <w:rFonts w:ascii="Arial" w:hAnsi="Arial"/>
                <w:sz w:val="16"/>
                <w:szCs w:val="16"/>
              </w:rPr>
            </w:pPr>
            <w:r w:rsidRPr="00C51CC4">
              <w:rPr>
                <w:rFonts w:ascii="Arial" w:hAnsi="Arial"/>
                <w:sz w:val="16"/>
                <w:szCs w:val="16"/>
              </w:rPr>
              <w:t>Spare parts and factory supplies</w:t>
            </w:r>
          </w:p>
        </w:tc>
        <w:tc>
          <w:tcPr>
            <w:tcW w:w="1140" w:type="dxa"/>
            <w:shd w:val="clear" w:color="auto" w:fill="auto"/>
          </w:tcPr>
          <w:p w14:paraId="758764F4" w14:textId="77777777" w:rsidR="008325C8" w:rsidRPr="00C51CC4" w:rsidRDefault="008325C8" w:rsidP="009E2645">
            <w:pPr>
              <w:tabs>
                <w:tab w:val="decimal" w:pos="867"/>
              </w:tabs>
              <w:spacing w:line="320" w:lineRule="exact"/>
              <w:ind w:right="-33"/>
              <w:rPr>
                <w:rFonts w:ascii="Arial" w:hAnsi="Arial"/>
                <w:sz w:val="16"/>
                <w:szCs w:val="16"/>
              </w:rPr>
            </w:pPr>
          </w:p>
          <w:p w14:paraId="22F860BB" w14:textId="490F9301"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227,686</w:t>
            </w:r>
          </w:p>
        </w:tc>
        <w:tc>
          <w:tcPr>
            <w:tcW w:w="1170" w:type="dxa"/>
            <w:shd w:val="clear" w:color="auto" w:fill="auto"/>
          </w:tcPr>
          <w:p w14:paraId="00B311A1" w14:textId="77777777" w:rsidR="009E2645" w:rsidRPr="00C51CC4" w:rsidRDefault="009E2645" w:rsidP="009E2645">
            <w:pPr>
              <w:tabs>
                <w:tab w:val="decimal" w:pos="867"/>
              </w:tabs>
              <w:spacing w:line="320" w:lineRule="exact"/>
              <w:ind w:right="-33"/>
              <w:rPr>
                <w:rFonts w:ascii="Arial" w:hAnsi="Arial"/>
                <w:sz w:val="16"/>
                <w:szCs w:val="16"/>
              </w:rPr>
            </w:pPr>
          </w:p>
          <w:p w14:paraId="42297AE8" w14:textId="70B7F233"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191,627</w:t>
            </w:r>
          </w:p>
        </w:tc>
        <w:tc>
          <w:tcPr>
            <w:tcW w:w="1170" w:type="dxa"/>
            <w:shd w:val="clear" w:color="auto" w:fill="auto"/>
          </w:tcPr>
          <w:p w14:paraId="7BC1BAF2" w14:textId="25895DF4"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1A745E86" w14:textId="77777777" w:rsidR="009E2645" w:rsidRPr="00C51CC4" w:rsidRDefault="009E2645" w:rsidP="009E2645">
            <w:pPr>
              <w:tabs>
                <w:tab w:val="decimal" w:pos="867"/>
              </w:tabs>
              <w:spacing w:line="320" w:lineRule="exact"/>
              <w:ind w:right="-33"/>
              <w:rPr>
                <w:rFonts w:ascii="Arial" w:hAnsi="Arial"/>
                <w:sz w:val="16"/>
                <w:szCs w:val="16"/>
              </w:rPr>
            </w:pPr>
          </w:p>
          <w:p w14:paraId="0812ED9E" w14:textId="7D5AE7C8"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2BE18FFC" w14:textId="77777777" w:rsidR="008325C8" w:rsidRPr="00C51CC4" w:rsidRDefault="008325C8" w:rsidP="009E2645">
            <w:pPr>
              <w:tabs>
                <w:tab w:val="decimal" w:pos="867"/>
              </w:tabs>
              <w:spacing w:line="320" w:lineRule="exact"/>
              <w:ind w:right="-33"/>
              <w:rPr>
                <w:rFonts w:ascii="Arial" w:hAnsi="Arial"/>
                <w:sz w:val="16"/>
                <w:szCs w:val="16"/>
              </w:rPr>
            </w:pPr>
          </w:p>
          <w:p w14:paraId="3B22BB7D" w14:textId="6638CB71"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227,686</w:t>
            </w:r>
          </w:p>
        </w:tc>
        <w:tc>
          <w:tcPr>
            <w:tcW w:w="1170" w:type="dxa"/>
            <w:shd w:val="clear" w:color="auto" w:fill="auto"/>
          </w:tcPr>
          <w:p w14:paraId="3B120350" w14:textId="77777777" w:rsidR="009E2645" w:rsidRPr="00C51CC4" w:rsidRDefault="009E2645" w:rsidP="009E2645">
            <w:pPr>
              <w:tabs>
                <w:tab w:val="decimal" w:pos="867"/>
              </w:tabs>
              <w:spacing w:line="320" w:lineRule="exact"/>
              <w:ind w:right="-33"/>
              <w:rPr>
                <w:rFonts w:ascii="Arial" w:hAnsi="Arial"/>
                <w:sz w:val="16"/>
                <w:szCs w:val="16"/>
              </w:rPr>
            </w:pPr>
          </w:p>
          <w:p w14:paraId="67905F19" w14:textId="3D15ED01" w:rsidR="009E2645" w:rsidRPr="00C51CC4" w:rsidRDefault="009E2645" w:rsidP="009E2645">
            <w:pPr>
              <w:tabs>
                <w:tab w:val="decimal" w:pos="867"/>
              </w:tabs>
              <w:spacing w:line="320" w:lineRule="exact"/>
              <w:ind w:right="-33"/>
              <w:rPr>
                <w:rFonts w:ascii="Arial" w:hAnsi="Arial"/>
                <w:sz w:val="16"/>
                <w:szCs w:val="16"/>
              </w:rPr>
            </w:pPr>
            <w:r w:rsidRPr="00C51CC4">
              <w:rPr>
                <w:rFonts w:ascii="Arial" w:hAnsi="Arial"/>
                <w:sz w:val="16"/>
                <w:szCs w:val="16"/>
              </w:rPr>
              <w:t>191,627</w:t>
            </w:r>
          </w:p>
        </w:tc>
      </w:tr>
      <w:tr w:rsidR="009E2645" w:rsidRPr="00C51CC4" w14:paraId="4D83AE39" w14:textId="77777777" w:rsidTr="00EC098B">
        <w:tc>
          <w:tcPr>
            <w:tcW w:w="2250" w:type="dxa"/>
            <w:vAlign w:val="bottom"/>
          </w:tcPr>
          <w:p w14:paraId="244EF1C4" w14:textId="77777777" w:rsidR="009E2645" w:rsidRPr="00C51CC4" w:rsidRDefault="009E2645" w:rsidP="009E2645">
            <w:pPr>
              <w:spacing w:line="320" w:lineRule="exact"/>
              <w:ind w:left="252" w:right="-108" w:hanging="240"/>
              <w:rPr>
                <w:rFonts w:ascii="Arial" w:hAnsi="Arial"/>
                <w:sz w:val="16"/>
                <w:szCs w:val="16"/>
              </w:rPr>
            </w:pPr>
            <w:r w:rsidRPr="00C51CC4">
              <w:rPr>
                <w:rFonts w:ascii="Arial" w:hAnsi="Arial"/>
                <w:sz w:val="16"/>
                <w:szCs w:val="16"/>
              </w:rPr>
              <w:t>Goods in transit</w:t>
            </w:r>
          </w:p>
        </w:tc>
        <w:tc>
          <w:tcPr>
            <w:tcW w:w="1140" w:type="dxa"/>
            <w:shd w:val="clear" w:color="auto" w:fill="auto"/>
          </w:tcPr>
          <w:p w14:paraId="6BF89DA3" w14:textId="2146E77E"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46,924</w:t>
            </w:r>
          </w:p>
        </w:tc>
        <w:tc>
          <w:tcPr>
            <w:tcW w:w="1170" w:type="dxa"/>
            <w:shd w:val="clear" w:color="auto" w:fill="auto"/>
          </w:tcPr>
          <w:p w14:paraId="232FD90E" w14:textId="5E1D38F6"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39,544</w:t>
            </w:r>
          </w:p>
        </w:tc>
        <w:tc>
          <w:tcPr>
            <w:tcW w:w="1170" w:type="dxa"/>
            <w:shd w:val="clear" w:color="auto" w:fill="auto"/>
          </w:tcPr>
          <w:p w14:paraId="5C3E0E74" w14:textId="21E62924"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30FB2EC7" w14:textId="3E83E9A6"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w:t>
            </w:r>
          </w:p>
        </w:tc>
        <w:tc>
          <w:tcPr>
            <w:tcW w:w="1170" w:type="dxa"/>
            <w:shd w:val="clear" w:color="auto" w:fill="auto"/>
          </w:tcPr>
          <w:p w14:paraId="66A1FAB9" w14:textId="530F4643"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46,924</w:t>
            </w:r>
          </w:p>
        </w:tc>
        <w:tc>
          <w:tcPr>
            <w:tcW w:w="1170" w:type="dxa"/>
            <w:shd w:val="clear" w:color="auto" w:fill="auto"/>
          </w:tcPr>
          <w:p w14:paraId="10E8761B" w14:textId="53BBEB8E" w:rsidR="009E2645" w:rsidRPr="00C51CC4" w:rsidRDefault="009E2645" w:rsidP="009E2645">
            <w:pPr>
              <w:pBdr>
                <w:bottom w:val="single" w:sz="4" w:space="1" w:color="auto"/>
              </w:pBdr>
              <w:tabs>
                <w:tab w:val="decimal" w:pos="867"/>
              </w:tabs>
              <w:spacing w:line="320" w:lineRule="exact"/>
              <w:ind w:right="-33"/>
              <w:rPr>
                <w:rFonts w:ascii="Arial" w:hAnsi="Arial"/>
                <w:sz w:val="16"/>
                <w:szCs w:val="16"/>
              </w:rPr>
            </w:pPr>
            <w:r w:rsidRPr="00C51CC4">
              <w:rPr>
                <w:rFonts w:ascii="Arial" w:hAnsi="Arial"/>
                <w:sz w:val="16"/>
                <w:szCs w:val="16"/>
              </w:rPr>
              <w:t>39,544</w:t>
            </w:r>
          </w:p>
        </w:tc>
      </w:tr>
      <w:tr w:rsidR="009E2645" w:rsidRPr="00C51CC4" w14:paraId="5A5C0BB2" w14:textId="77777777" w:rsidTr="00EC098B">
        <w:trPr>
          <w:trHeight w:val="216"/>
        </w:trPr>
        <w:tc>
          <w:tcPr>
            <w:tcW w:w="2250" w:type="dxa"/>
            <w:vAlign w:val="bottom"/>
          </w:tcPr>
          <w:p w14:paraId="2B9D4B37" w14:textId="77777777" w:rsidR="009E2645" w:rsidRPr="00C51CC4" w:rsidRDefault="009E2645" w:rsidP="009E2645">
            <w:pPr>
              <w:spacing w:line="320" w:lineRule="exact"/>
              <w:ind w:right="-36"/>
              <w:rPr>
                <w:rFonts w:ascii="Arial" w:hAnsi="Arial"/>
                <w:sz w:val="16"/>
                <w:szCs w:val="16"/>
              </w:rPr>
            </w:pPr>
            <w:r w:rsidRPr="00C51CC4">
              <w:rPr>
                <w:rFonts w:ascii="Arial" w:hAnsi="Arial"/>
                <w:sz w:val="16"/>
                <w:szCs w:val="16"/>
              </w:rPr>
              <w:t>Total</w:t>
            </w:r>
          </w:p>
        </w:tc>
        <w:tc>
          <w:tcPr>
            <w:tcW w:w="1140" w:type="dxa"/>
            <w:shd w:val="clear" w:color="auto" w:fill="auto"/>
          </w:tcPr>
          <w:p w14:paraId="76BB753C" w14:textId="382B8C77"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1,312,187</w:t>
            </w:r>
          </w:p>
        </w:tc>
        <w:tc>
          <w:tcPr>
            <w:tcW w:w="1170" w:type="dxa"/>
            <w:shd w:val="clear" w:color="auto" w:fill="auto"/>
          </w:tcPr>
          <w:p w14:paraId="7D9F7532" w14:textId="1C2CDAB7"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1,010,351</w:t>
            </w:r>
          </w:p>
        </w:tc>
        <w:tc>
          <w:tcPr>
            <w:tcW w:w="1170" w:type="dxa"/>
            <w:shd w:val="clear" w:color="auto" w:fill="auto"/>
          </w:tcPr>
          <w:p w14:paraId="513DA1E0" w14:textId="15C51935"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(43,573)</w:t>
            </w:r>
          </w:p>
        </w:tc>
        <w:tc>
          <w:tcPr>
            <w:tcW w:w="1170" w:type="dxa"/>
            <w:shd w:val="clear" w:color="auto" w:fill="auto"/>
          </w:tcPr>
          <w:p w14:paraId="0A372AB9" w14:textId="6141BCE1"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(38,524)</w:t>
            </w:r>
          </w:p>
        </w:tc>
        <w:tc>
          <w:tcPr>
            <w:tcW w:w="1170" w:type="dxa"/>
            <w:shd w:val="clear" w:color="auto" w:fill="auto"/>
          </w:tcPr>
          <w:p w14:paraId="75CAC6F5" w14:textId="0C076D15"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1,268,614</w:t>
            </w:r>
          </w:p>
        </w:tc>
        <w:tc>
          <w:tcPr>
            <w:tcW w:w="1170" w:type="dxa"/>
            <w:shd w:val="clear" w:color="auto" w:fill="auto"/>
          </w:tcPr>
          <w:p w14:paraId="4E90AE6F" w14:textId="5AC960DC" w:rsidR="009E2645" w:rsidRPr="00C51CC4" w:rsidRDefault="009E2645" w:rsidP="009E2645">
            <w:pPr>
              <w:pBdr>
                <w:bottom w:val="double" w:sz="4" w:space="1" w:color="auto"/>
              </w:pBdr>
              <w:tabs>
                <w:tab w:val="decimal" w:pos="867"/>
              </w:tabs>
              <w:spacing w:line="320" w:lineRule="exact"/>
              <w:ind w:right="-33"/>
              <w:rPr>
                <w:rFonts w:ascii="Arial" w:hAnsi="Arial"/>
                <w:sz w:val="16"/>
                <w:szCs w:val="16"/>
              </w:rPr>
            </w:pPr>
            <w:r w:rsidRPr="00C51CC4">
              <w:rPr>
                <w:rFonts w:ascii="Arial" w:hAnsi="Arial"/>
                <w:sz w:val="16"/>
                <w:szCs w:val="16"/>
              </w:rPr>
              <w:t>971,827</w:t>
            </w:r>
          </w:p>
        </w:tc>
      </w:tr>
    </w:tbl>
    <w:p w14:paraId="17D22376" w14:textId="5448A838" w:rsidR="00D8710F" w:rsidRPr="00C51CC4" w:rsidRDefault="00301584" w:rsidP="00EE3FEA">
      <w:pPr>
        <w:tabs>
          <w:tab w:val="left" w:pos="900"/>
          <w:tab w:val="left" w:pos="2160"/>
          <w:tab w:val="right" w:pos="7200"/>
          <w:tab w:val="right" w:pos="8540"/>
        </w:tabs>
        <w:spacing w:before="120" w:after="120" w:line="380" w:lineRule="exact"/>
        <w:ind w:left="630" w:hanging="540"/>
        <w:jc w:val="thaiDistribute"/>
        <w:rPr>
          <w:rFonts w:ascii="Arial" w:hAnsi="Arial"/>
          <w:sz w:val="22"/>
          <w:szCs w:val="22"/>
        </w:rPr>
      </w:pPr>
      <w:r w:rsidRPr="00C51CC4">
        <w:rPr>
          <w:rFonts w:ascii="Arial" w:hAnsi="Arial"/>
          <w:sz w:val="22"/>
          <w:szCs w:val="22"/>
        </w:rPr>
        <w:tab/>
      </w:r>
      <w:r w:rsidR="00D8710F" w:rsidRPr="00C51CC4">
        <w:rPr>
          <w:rFonts w:ascii="Arial" w:hAnsi="Arial"/>
          <w:sz w:val="22"/>
          <w:szCs w:val="22"/>
        </w:rPr>
        <w:t xml:space="preserve">Movements in the allowance for </w:t>
      </w:r>
      <w:r w:rsidR="00264471" w:rsidRPr="00C51CC4">
        <w:rPr>
          <w:rFonts w:ascii="Arial" w:hAnsi="Arial"/>
          <w:sz w:val="22"/>
          <w:szCs w:val="22"/>
        </w:rPr>
        <w:t xml:space="preserve">reducing cost of inventories to net </w:t>
      </w:r>
      <w:proofErr w:type="spellStart"/>
      <w:r w:rsidR="00264471" w:rsidRPr="00C51CC4">
        <w:rPr>
          <w:rFonts w:ascii="Arial" w:hAnsi="Arial"/>
          <w:sz w:val="22"/>
          <w:szCs w:val="22"/>
        </w:rPr>
        <w:t>realisable</w:t>
      </w:r>
      <w:proofErr w:type="spellEnd"/>
      <w:r w:rsidR="00264471" w:rsidRPr="00C51CC4">
        <w:rPr>
          <w:rFonts w:ascii="Arial" w:hAnsi="Arial"/>
          <w:sz w:val="22"/>
          <w:szCs w:val="22"/>
        </w:rPr>
        <w:t xml:space="preserve"> value</w:t>
      </w:r>
      <w:r w:rsidR="00D8710F" w:rsidRPr="00C51CC4">
        <w:rPr>
          <w:rFonts w:ascii="Arial" w:hAnsi="Arial"/>
          <w:sz w:val="22"/>
          <w:szCs w:val="22"/>
        </w:rPr>
        <w:t xml:space="preserve"> </w:t>
      </w:r>
      <w:r w:rsidR="002827AF" w:rsidRPr="00C51CC4">
        <w:rPr>
          <w:rFonts w:ascii="Arial" w:hAnsi="Arial"/>
          <w:sz w:val="22"/>
          <w:szCs w:val="22"/>
        </w:rPr>
        <w:t>for the year</w:t>
      </w:r>
      <w:r w:rsidR="00B61DB1" w:rsidRPr="00C51CC4">
        <w:rPr>
          <w:rFonts w:ascii="Arial" w:hAnsi="Arial"/>
          <w:sz w:val="22"/>
          <w:szCs w:val="22"/>
        </w:rPr>
        <w:t xml:space="preserve"> </w:t>
      </w:r>
      <w:r w:rsidR="00F34DC5" w:rsidRPr="00C51CC4">
        <w:rPr>
          <w:rFonts w:ascii="Arial" w:hAnsi="Arial"/>
          <w:sz w:val="22"/>
          <w:szCs w:val="22"/>
        </w:rPr>
        <w:t>20</w:t>
      </w:r>
      <w:r w:rsidR="0073666F" w:rsidRPr="00C51CC4">
        <w:rPr>
          <w:rFonts w:ascii="Arial" w:hAnsi="Arial"/>
          <w:sz w:val="22"/>
          <w:szCs w:val="22"/>
        </w:rPr>
        <w:t>2</w:t>
      </w:r>
      <w:r w:rsidR="00E45C9C" w:rsidRPr="00C51CC4">
        <w:rPr>
          <w:rFonts w:ascii="Arial" w:hAnsi="Arial"/>
          <w:sz w:val="22"/>
          <w:szCs w:val="22"/>
        </w:rPr>
        <w:t>1</w:t>
      </w:r>
      <w:r w:rsidR="00D8710F" w:rsidRPr="00C51CC4">
        <w:rPr>
          <w:rFonts w:ascii="Arial" w:hAnsi="Arial"/>
          <w:sz w:val="22"/>
          <w:szCs w:val="22"/>
        </w:rPr>
        <w:t xml:space="preserve"> </w:t>
      </w:r>
      <w:r w:rsidR="0063439F" w:rsidRPr="00C51CC4">
        <w:rPr>
          <w:rFonts w:ascii="Arial" w:hAnsi="Arial"/>
          <w:sz w:val="22"/>
          <w:szCs w:val="22"/>
        </w:rPr>
        <w:t>were</w:t>
      </w:r>
      <w:r w:rsidR="00D8710F" w:rsidRPr="00C51CC4">
        <w:rPr>
          <w:rFonts w:ascii="Arial" w:hAnsi="Arial"/>
          <w:sz w:val="22"/>
          <w:szCs w:val="22"/>
        </w:rPr>
        <w:t xml:space="preserve"> </w:t>
      </w:r>
      <w:proofErr w:type="spellStart"/>
      <w:r w:rsidR="00D8710F" w:rsidRPr="00C51CC4">
        <w:rPr>
          <w:rFonts w:ascii="Arial" w:hAnsi="Arial"/>
          <w:sz w:val="22"/>
          <w:szCs w:val="22"/>
        </w:rPr>
        <w:t>summarised</w:t>
      </w:r>
      <w:proofErr w:type="spellEnd"/>
      <w:r w:rsidR="00D8710F" w:rsidRPr="00C51CC4">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203C6F" w:rsidRPr="00C51CC4" w14:paraId="48A37B7F" w14:textId="40E8DC57" w:rsidTr="00AF4801">
        <w:trPr>
          <w:cantSplit/>
        </w:trPr>
        <w:tc>
          <w:tcPr>
            <w:tcW w:w="9180" w:type="dxa"/>
            <w:gridSpan w:val="5"/>
          </w:tcPr>
          <w:p w14:paraId="4059C91D" w14:textId="6C34D912" w:rsidR="00203C6F" w:rsidRPr="00C51CC4" w:rsidRDefault="00203C6F" w:rsidP="00AF4801">
            <w:pPr>
              <w:pStyle w:val="BodyText2"/>
              <w:spacing w:after="0" w:line="380" w:lineRule="exact"/>
              <w:jc w:val="right"/>
              <w:rPr>
                <w:rFonts w:ascii="Arial" w:hAnsi="Arial"/>
                <w:sz w:val="18"/>
                <w:szCs w:val="18"/>
              </w:rPr>
            </w:pPr>
            <w:r w:rsidRPr="00C51CC4">
              <w:rPr>
                <w:rFonts w:ascii="Arial" w:hAnsi="Arial"/>
                <w:sz w:val="18"/>
                <w:szCs w:val="18"/>
              </w:rPr>
              <w:t>(Unit: Thousand Baht)</w:t>
            </w:r>
          </w:p>
        </w:tc>
      </w:tr>
      <w:tr w:rsidR="00AF4801" w:rsidRPr="00C51CC4" w14:paraId="25FD94B3" w14:textId="4F85350D" w:rsidTr="00AF4801">
        <w:tc>
          <w:tcPr>
            <w:tcW w:w="3600" w:type="dxa"/>
          </w:tcPr>
          <w:p w14:paraId="66060428" w14:textId="77777777" w:rsidR="00AF4801" w:rsidRPr="00C51CC4" w:rsidRDefault="00AF4801" w:rsidP="00AF4801">
            <w:pPr>
              <w:pStyle w:val="BodyText2"/>
              <w:spacing w:after="0" w:line="380" w:lineRule="exact"/>
              <w:jc w:val="right"/>
              <w:rPr>
                <w:rFonts w:ascii="Arial" w:hAnsi="Arial"/>
                <w:spacing w:val="-4"/>
                <w:sz w:val="18"/>
                <w:szCs w:val="18"/>
              </w:rPr>
            </w:pPr>
          </w:p>
        </w:tc>
        <w:tc>
          <w:tcPr>
            <w:tcW w:w="2790" w:type="dxa"/>
            <w:gridSpan w:val="2"/>
          </w:tcPr>
          <w:p w14:paraId="22E97529" w14:textId="1F4AFA27"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Consolidated financial statements</w:t>
            </w:r>
          </w:p>
        </w:tc>
        <w:tc>
          <w:tcPr>
            <w:tcW w:w="2790" w:type="dxa"/>
            <w:gridSpan w:val="2"/>
            <w:vAlign w:val="bottom"/>
          </w:tcPr>
          <w:p w14:paraId="4451138E" w14:textId="450A1F85"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Separate financial statements</w:t>
            </w:r>
          </w:p>
        </w:tc>
      </w:tr>
      <w:tr w:rsidR="00AF4801" w:rsidRPr="00C51CC4" w14:paraId="4169D159" w14:textId="756814A3" w:rsidTr="00AF4801">
        <w:tc>
          <w:tcPr>
            <w:tcW w:w="3600" w:type="dxa"/>
          </w:tcPr>
          <w:p w14:paraId="3C22942C" w14:textId="77777777" w:rsidR="00AF4801" w:rsidRPr="00C51CC4" w:rsidRDefault="00AF4801" w:rsidP="00AF4801">
            <w:pPr>
              <w:pStyle w:val="BodyText2"/>
              <w:spacing w:after="0" w:line="380" w:lineRule="exact"/>
              <w:jc w:val="right"/>
              <w:rPr>
                <w:rFonts w:ascii="Arial" w:hAnsi="Arial"/>
                <w:spacing w:val="-4"/>
                <w:sz w:val="18"/>
                <w:szCs w:val="18"/>
              </w:rPr>
            </w:pPr>
          </w:p>
        </w:tc>
        <w:tc>
          <w:tcPr>
            <w:tcW w:w="1395" w:type="dxa"/>
          </w:tcPr>
          <w:p w14:paraId="159B244B" w14:textId="0545EF87"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20</w:t>
            </w:r>
            <w:r w:rsidR="00E45C9C" w:rsidRPr="00C51CC4">
              <w:rPr>
                <w:rFonts w:ascii="Arial" w:hAnsi="Arial"/>
                <w:spacing w:val="-4"/>
                <w:sz w:val="18"/>
                <w:szCs w:val="18"/>
              </w:rPr>
              <w:t>21</w:t>
            </w:r>
          </w:p>
        </w:tc>
        <w:tc>
          <w:tcPr>
            <w:tcW w:w="1395" w:type="dxa"/>
          </w:tcPr>
          <w:p w14:paraId="7BCC0F95" w14:textId="7E39A41E"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20</w:t>
            </w:r>
            <w:r w:rsidR="00E45C9C" w:rsidRPr="00C51CC4">
              <w:rPr>
                <w:rFonts w:ascii="Arial" w:hAnsi="Arial"/>
                <w:spacing w:val="-4"/>
                <w:sz w:val="18"/>
                <w:szCs w:val="18"/>
              </w:rPr>
              <w:t>20</w:t>
            </w:r>
          </w:p>
        </w:tc>
        <w:tc>
          <w:tcPr>
            <w:tcW w:w="1395" w:type="dxa"/>
          </w:tcPr>
          <w:p w14:paraId="5E7ECC20" w14:textId="0BE6DD70"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202</w:t>
            </w:r>
            <w:r w:rsidR="00E45C9C" w:rsidRPr="00C51CC4">
              <w:rPr>
                <w:rFonts w:ascii="Arial" w:hAnsi="Arial"/>
                <w:spacing w:val="-4"/>
                <w:sz w:val="18"/>
                <w:szCs w:val="18"/>
              </w:rPr>
              <w:t>1</w:t>
            </w:r>
          </w:p>
        </w:tc>
        <w:tc>
          <w:tcPr>
            <w:tcW w:w="1395" w:type="dxa"/>
          </w:tcPr>
          <w:p w14:paraId="34EC9A31" w14:textId="056F6E5E" w:rsidR="00AF4801" w:rsidRPr="00C51CC4" w:rsidRDefault="00AF4801" w:rsidP="00AF4801">
            <w:pPr>
              <w:pBdr>
                <w:bottom w:val="single" w:sz="4" w:space="1" w:color="auto"/>
              </w:pBdr>
              <w:spacing w:line="380" w:lineRule="exact"/>
              <w:jc w:val="center"/>
              <w:rPr>
                <w:rFonts w:ascii="Arial" w:hAnsi="Arial"/>
                <w:spacing w:val="-4"/>
                <w:sz w:val="18"/>
                <w:szCs w:val="18"/>
              </w:rPr>
            </w:pPr>
            <w:r w:rsidRPr="00C51CC4">
              <w:rPr>
                <w:rFonts w:ascii="Arial" w:hAnsi="Arial"/>
                <w:spacing w:val="-4"/>
                <w:sz w:val="18"/>
                <w:szCs w:val="18"/>
              </w:rPr>
              <w:t>20</w:t>
            </w:r>
            <w:r w:rsidR="00E45C9C" w:rsidRPr="00C51CC4">
              <w:rPr>
                <w:rFonts w:ascii="Arial" w:hAnsi="Arial"/>
                <w:spacing w:val="-4"/>
                <w:sz w:val="18"/>
                <w:szCs w:val="18"/>
              </w:rPr>
              <w:t>20</w:t>
            </w:r>
          </w:p>
        </w:tc>
      </w:tr>
      <w:tr w:rsidR="008325C8" w:rsidRPr="00C51CC4" w14:paraId="4C6CA720" w14:textId="73E40FB5" w:rsidTr="00AF4801">
        <w:tc>
          <w:tcPr>
            <w:tcW w:w="3600" w:type="dxa"/>
          </w:tcPr>
          <w:p w14:paraId="78337CD5" w14:textId="17666529" w:rsidR="008325C8" w:rsidRPr="00C51CC4" w:rsidRDefault="008325C8" w:rsidP="008325C8">
            <w:pPr>
              <w:pStyle w:val="BodyText2"/>
              <w:spacing w:after="0" w:line="380" w:lineRule="exact"/>
              <w:rPr>
                <w:rFonts w:ascii="Arial" w:hAnsi="Arial"/>
                <w:b/>
                <w:bCs/>
                <w:spacing w:val="-4"/>
                <w:sz w:val="18"/>
                <w:szCs w:val="18"/>
              </w:rPr>
            </w:pPr>
            <w:r w:rsidRPr="00C51CC4">
              <w:rPr>
                <w:rFonts w:ascii="Arial" w:hAnsi="Arial"/>
                <w:b/>
                <w:bCs/>
                <w:sz w:val="18"/>
                <w:szCs w:val="18"/>
              </w:rPr>
              <w:t>Balance - beginning of year</w:t>
            </w:r>
          </w:p>
        </w:tc>
        <w:tc>
          <w:tcPr>
            <w:tcW w:w="1395" w:type="dxa"/>
          </w:tcPr>
          <w:p w14:paraId="3ACEB1A6" w14:textId="2ED2FEDB"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79,840</w:t>
            </w:r>
          </w:p>
        </w:tc>
        <w:tc>
          <w:tcPr>
            <w:tcW w:w="1395" w:type="dxa"/>
          </w:tcPr>
          <w:p w14:paraId="4F8B8256" w14:textId="42F67EAE"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62,968</w:t>
            </w:r>
          </w:p>
        </w:tc>
        <w:tc>
          <w:tcPr>
            <w:tcW w:w="1395" w:type="dxa"/>
          </w:tcPr>
          <w:p w14:paraId="1B43D10E" w14:textId="014A0FCA"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38,524</w:t>
            </w:r>
          </w:p>
        </w:tc>
        <w:tc>
          <w:tcPr>
            <w:tcW w:w="1395" w:type="dxa"/>
          </w:tcPr>
          <w:p w14:paraId="0F3B7EA7" w14:textId="0D26E8CB"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28,293</w:t>
            </w:r>
          </w:p>
        </w:tc>
      </w:tr>
      <w:tr w:rsidR="008325C8" w:rsidRPr="00C51CC4" w14:paraId="0100DF6C" w14:textId="787695B8" w:rsidTr="00AF4801">
        <w:tc>
          <w:tcPr>
            <w:tcW w:w="3600" w:type="dxa"/>
          </w:tcPr>
          <w:p w14:paraId="4980AF22" w14:textId="77777777" w:rsidR="008325C8" w:rsidRPr="00C51CC4" w:rsidRDefault="008325C8" w:rsidP="008325C8">
            <w:pPr>
              <w:pStyle w:val="BodyText2"/>
              <w:spacing w:after="0" w:line="380" w:lineRule="exact"/>
              <w:rPr>
                <w:rFonts w:ascii="Arial" w:hAnsi="Arial"/>
                <w:sz w:val="18"/>
                <w:szCs w:val="18"/>
              </w:rPr>
            </w:pPr>
            <w:r w:rsidRPr="00C51CC4">
              <w:rPr>
                <w:rFonts w:ascii="Arial" w:hAnsi="Arial"/>
                <w:sz w:val="18"/>
                <w:szCs w:val="18"/>
              </w:rPr>
              <w:t xml:space="preserve">Add: </w:t>
            </w:r>
            <w:r w:rsidRPr="00C51CC4">
              <w:rPr>
                <w:rFonts w:ascii="Arial" w:hAnsi="Arial"/>
                <w:spacing w:val="-4"/>
                <w:sz w:val="18"/>
                <w:szCs w:val="18"/>
              </w:rPr>
              <w:t>Allowance made during the year</w:t>
            </w:r>
          </w:p>
        </w:tc>
        <w:tc>
          <w:tcPr>
            <w:tcW w:w="1395" w:type="dxa"/>
          </w:tcPr>
          <w:p w14:paraId="1D0656FE" w14:textId="6F87E2EF"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21,377</w:t>
            </w:r>
          </w:p>
        </w:tc>
        <w:tc>
          <w:tcPr>
            <w:tcW w:w="1395" w:type="dxa"/>
          </w:tcPr>
          <w:p w14:paraId="3545C5F6" w14:textId="4DF5E228"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37,461</w:t>
            </w:r>
          </w:p>
        </w:tc>
        <w:tc>
          <w:tcPr>
            <w:tcW w:w="1395" w:type="dxa"/>
          </w:tcPr>
          <w:p w14:paraId="7B37605A" w14:textId="3E2E4D70"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21,320</w:t>
            </w:r>
          </w:p>
        </w:tc>
        <w:tc>
          <w:tcPr>
            <w:tcW w:w="1395" w:type="dxa"/>
          </w:tcPr>
          <w:p w14:paraId="785AB7DD" w14:textId="083E8414"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31,867</w:t>
            </w:r>
          </w:p>
        </w:tc>
      </w:tr>
      <w:tr w:rsidR="008325C8" w:rsidRPr="00C51CC4" w14:paraId="29D8F0F7" w14:textId="4B4C9B96" w:rsidTr="00AF4801">
        <w:tc>
          <w:tcPr>
            <w:tcW w:w="3600" w:type="dxa"/>
          </w:tcPr>
          <w:p w14:paraId="2F2B095E" w14:textId="77777777" w:rsidR="008325C8" w:rsidRPr="00C51CC4" w:rsidRDefault="008325C8" w:rsidP="008325C8">
            <w:pPr>
              <w:pStyle w:val="BodyText2"/>
              <w:spacing w:after="0" w:line="380" w:lineRule="exact"/>
              <w:rPr>
                <w:rFonts w:ascii="Arial" w:hAnsi="Arial"/>
                <w:spacing w:val="-4"/>
                <w:sz w:val="18"/>
                <w:szCs w:val="18"/>
              </w:rPr>
            </w:pPr>
            <w:r w:rsidRPr="00C51CC4">
              <w:rPr>
                <w:rFonts w:ascii="Arial" w:hAnsi="Arial"/>
                <w:sz w:val="18"/>
                <w:szCs w:val="18"/>
              </w:rPr>
              <w:t>Less: Allowance reversed during the year</w:t>
            </w:r>
          </w:p>
        </w:tc>
        <w:tc>
          <w:tcPr>
            <w:tcW w:w="1395" w:type="dxa"/>
          </w:tcPr>
          <w:p w14:paraId="394798F2" w14:textId="4B19E0B0"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(30,741)</w:t>
            </w:r>
          </w:p>
        </w:tc>
        <w:tc>
          <w:tcPr>
            <w:tcW w:w="1395" w:type="dxa"/>
          </w:tcPr>
          <w:p w14:paraId="2A98D831" w14:textId="1850BF2B"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(21,636)</w:t>
            </w:r>
          </w:p>
        </w:tc>
        <w:tc>
          <w:tcPr>
            <w:tcW w:w="1395" w:type="dxa"/>
          </w:tcPr>
          <w:p w14:paraId="3889A505" w14:textId="4D963DAA"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(16,271)</w:t>
            </w:r>
          </w:p>
        </w:tc>
        <w:tc>
          <w:tcPr>
            <w:tcW w:w="1395" w:type="dxa"/>
          </w:tcPr>
          <w:p w14:paraId="54F99E89" w14:textId="5EE14F11" w:rsidR="008325C8" w:rsidRPr="00C51CC4" w:rsidRDefault="008325C8" w:rsidP="008325C8">
            <w:pPr>
              <w:pStyle w:val="BodyText2"/>
              <w:tabs>
                <w:tab w:val="decimal" w:pos="1065"/>
              </w:tabs>
              <w:spacing w:after="0" w:line="380" w:lineRule="exact"/>
              <w:rPr>
                <w:rFonts w:ascii="Arial" w:hAnsi="Arial"/>
                <w:spacing w:val="-4"/>
                <w:sz w:val="18"/>
                <w:szCs w:val="18"/>
              </w:rPr>
            </w:pPr>
            <w:r w:rsidRPr="00C51CC4">
              <w:rPr>
                <w:rFonts w:ascii="Arial" w:hAnsi="Arial"/>
                <w:spacing w:val="-4"/>
                <w:sz w:val="18"/>
                <w:szCs w:val="18"/>
              </w:rPr>
              <w:t>(21,636)</w:t>
            </w:r>
          </w:p>
        </w:tc>
      </w:tr>
      <w:tr w:rsidR="008325C8" w:rsidRPr="00C51CC4" w14:paraId="493B17A6" w14:textId="0743CDD5" w:rsidTr="00AF4801">
        <w:tc>
          <w:tcPr>
            <w:tcW w:w="3600" w:type="dxa"/>
          </w:tcPr>
          <w:p w14:paraId="19BBD375" w14:textId="77777777" w:rsidR="008325C8" w:rsidRPr="00C51CC4" w:rsidRDefault="008325C8" w:rsidP="008325C8">
            <w:pPr>
              <w:pStyle w:val="BodyText2"/>
              <w:spacing w:after="0" w:line="380" w:lineRule="exact"/>
              <w:rPr>
                <w:rFonts w:ascii="Arial" w:hAnsi="Arial"/>
                <w:b/>
                <w:bCs/>
                <w:sz w:val="18"/>
                <w:szCs w:val="18"/>
              </w:rPr>
            </w:pPr>
            <w:r w:rsidRPr="00C51CC4">
              <w:rPr>
                <w:rFonts w:ascii="Arial" w:hAnsi="Arial"/>
                <w:sz w:val="18"/>
                <w:szCs w:val="18"/>
              </w:rPr>
              <w:t xml:space="preserve">Less: </w:t>
            </w:r>
            <w:r w:rsidRPr="00C51CC4">
              <w:rPr>
                <w:rFonts w:ascii="Arial" w:hAnsi="Arial"/>
                <w:spacing w:val="-4"/>
                <w:sz w:val="18"/>
                <w:szCs w:val="18"/>
              </w:rPr>
              <w:t>Translation adjustment</w:t>
            </w:r>
          </w:p>
        </w:tc>
        <w:tc>
          <w:tcPr>
            <w:tcW w:w="1395" w:type="dxa"/>
          </w:tcPr>
          <w:p w14:paraId="29079D35" w14:textId="3ACD8F23" w:rsidR="008325C8" w:rsidRPr="00C51CC4" w:rsidRDefault="008325C8" w:rsidP="008325C8">
            <w:pPr>
              <w:pStyle w:val="BodyText2"/>
              <w:pBdr>
                <w:bottom w:val="sing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(1,240)</w:t>
            </w:r>
          </w:p>
        </w:tc>
        <w:tc>
          <w:tcPr>
            <w:tcW w:w="1395" w:type="dxa"/>
          </w:tcPr>
          <w:p w14:paraId="5FD965AA" w14:textId="02754483" w:rsidR="008325C8" w:rsidRPr="00C51CC4" w:rsidRDefault="008325C8" w:rsidP="008325C8">
            <w:pPr>
              <w:pStyle w:val="BodyText2"/>
              <w:pBdr>
                <w:bottom w:val="sing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1,047</w:t>
            </w:r>
          </w:p>
        </w:tc>
        <w:tc>
          <w:tcPr>
            <w:tcW w:w="1395" w:type="dxa"/>
          </w:tcPr>
          <w:p w14:paraId="17686DC7" w14:textId="01218E1A" w:rsidR="008325C8" w:rsidRPr="00C51CC4" w:rsidRDefault="008325C8" w:rsidP="008325C8">
            <w:pPr>
              <w:pStyle w:val="BodyText2"/>
              <w:pBdr>
                <w:bottom w:val="sing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w:t>
            </w:r>
          </w:p>
        </w:tc>
        <w:tc>
          <w:tcPr>
            <w:tcW w:w="1395" w:type="dxa"/>
          </w:tcPr>
          <w:p w14:paraId="4F3C129C" w14:textId="034DBA3D" w:rsidR="008325C8" w:rsidRPr="00C51CC4" w:rsidRDefault="008325C8" w:rsidP="008325C8">
            <w:pPr>
              <w:pStyle w:val="BodyText2"/>
              <w:pBdr>
                <w:bottom w:val="sing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w:t>
            </w:r>
          </w:p>
        </w:tc>
      </w:tr>
      <w:tr w:rsidR="008325C8" w:rsidRPr="00C51CC4" w14:paraId="598A0A8A" w14:textId="4EA2C748" w:rsidTr="00AF4801">
        <w:tc>
          <w:tcPr>
            <w:tcW w:w="3600" w:type="dxa"/>
          </w:tcPr>
          <w:p w14:paraId="6F5B2AAC" w14:textId="0B5C5CF3" w:rsidR="008325C8" w:rsidRPr="00C51CC4" w:rsidRDefault="008325C8" w:rsidP="008325C8">
            <w:pPr>
              <w:pStyle w:val="BodyText2"/>
              <w:spacing w:after="0" w:line="380" w:lineRule="exact"/>
              <w:rPr>
                <w:rFonts w:ascii="Arial" w:hAnsi="Arial"/>
                <w:b/>
                <w:bCs/>
                <w:spacing w:val="-4"/>
                <w:sz w:val="18"/>
                <w:szCs w:val="18"/>
              </w:rPr>
            </w:pPr>
            <w:r w:rsidRPr="00C51CC4">
              <w:rPr>
                <w:rFonts w:ascii="Arial" w:hAnsi="Arial"/>
                <w:b/>
                <w:bCs/>
                <w:sz w:val="18"/>
                <w:szCs w:val="18"/>
              </w:rPr>
              <w:t>Balance - end of year</w:t>
            </w:r>
          </w:p>
        </w:tc>
        <w:tc>
          <w:tcPr>
            <w:tcW w:w="1395" w:type="dxa"/>
          </w:tcPr>
          <w:p w14:paraId="53BD644D" w14:textId="7AF90B53" w:rsidR="008325C8" w:rsidRPr="00C51CC4" w:rsidRDefault="008325C8" w:rsidP="008325C8">
            <w:pPr>
              <w:pStyle w:val="BodyText2"/>
              <w:pBdr>
                <w:bottom w:val="doub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69,236</w:t>
            </w:r>
          </w:p>
        </w:tc>
        <w:tc>
          <w:tcPr>
            <w:tcW w:w="1395" w:type="dxa"/>
          </w:tcPr>
          <w:p w14:paraId="490440D1" w14:textId="7D5CBDBF" w:rsidR="008325C8" w:rsidRPr="00C51CC4" w:rsidRDefault="008325C8" w:rsidP="008325C8">
            <w:pPr>
              <w:pStyle w:val="BodyText2"/>
              <w:pBdr>
                <w:bottom w:val="doub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79,840</w:t>
            </w:r>
          </w:p>
        </w:tc>
        <w:tc>
          <w:tcPr>
            <w:tcW w:w="1395" w:type="dxa"/>
          </w:tcPr>
          <w:p w14:paraId="1A3FAC43" w14:textId="03FB4E22" w:rsidR="008325C8" w:rsidRPr="00C51CC4" w:rsidRDefault="008325C8" w:rsidP="008325C8">
            <w:pPr>
              <w:pStyle w:val="BodyText2"/>
              <w:pBdr>
                <w:bottom w:val="doub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43,573</w:t>
            </w:r>
          </w:p>
        </w:tc>
        <w:tc>
          <w:tcPr>
            <w:tcW w:w="1395" w:type="dxa"/>
          </w:tcPr>
          <w:p w14:paraId="55C4027A" w14:textId="6D8BA417" w:rsidR="008325C8" w:rsidRPr="00C51CC4" w:rsidRDefault="008325C8" w:rsidP="008325C8">
            <w:pPr>
              <w:pStyle w:val="BodyText2"/>
              <w:pBdr>
                <w:bottom w:val="double" w:sz="4" w:space="1" w:color="auto"/>
              </w:pBdr>
              <w:tabs>
                <w:tab w:val="decimal" w:pos="1065"/>
              </w:tabs>
              <w:spacing w:after="0" w:line="380" w:lineRule="exact"/>
              <w:rPr>
                <w:rFonts w:ascii="Arial" w:hAnsi="Arial"/>
                <w:spacing w:val="-4"/>
                <w:sz w:val="18"/>
                <w:szCs w:val="18"/>
              </w:rPr>
            </w:pPr>
            <w:r w:rsidRPr="00C51CC4">
              <w:rPr>
                <w:rFonts w:ascii="Arial" w:hAnsi="Arial"/>
                <w:spacing w:val="-4"/>
                <w:sz w:val="18"/>
                <w:szCs w:val="18"/>
              </w:rPr>
              <w:t>38,524</w:t>
            </w:r>
          </w:p>
        </w:tc>
      </w:tr>
    </w:tbl>
    <w:p w14:paraId="2EF71955" w14:textId="7C3F17E0" w:rsidR="00E45C9C" w:rsidRPr="00C51CC4" w:rsidRDefault="00E45C9C" w:rsidP="00E45C9C">
      <w:pPr>
        <w:tabs>
          <w:tab w:val="left" w:pos="720"/>
        </w:tabs>
        <w:spacing w:before="240" w:after="120" w:line="340" w:lineRule="exact"/>
        <w:ind w:left="547" w:hanging="547"/>
        <w:rPr>
          <w:rFonts w:ascii="Arial" w:hAnsi="Arial"/>
          <w:b/>
          <w:bCs/>
          <w:sz w:val="22"/>
          <w:szCs w:val="22"/>
        </w:rPr>
      </w:pPr>
      <w:r w:rsidRPr="00C51CC4">
        <w:rPr>
          <w:rFonts w:ascii="Arial" w:hAnsi="Arial"/>
          <w:b/>
          <w:bCs/>
          <w:sz w:val="22"/>
          <w:szCs w:val="22"/>
        </w:rPr>
        <w:t>11.</w:t>
      </w:r>
      <w:r w:rsidRPr="00C51CC4">
        <w:rPr>
          <w:rFonts w:ascii="Arial" w:hAnsi="Arial"/>
          <w:b/>
          <w:bCs/>
          <w:sz w:val="22"/>
          <w:szCs w:val="22"/>
        </w:rPr>
        <w:tab/>
        <w:t>Other current financial assets / Other non-current financial assets</w:t>
      </w:r>
    </w:p>
    <w:tbl>
      <w:tblPr>
        <w:tblW w:w="9270" w:type="dxa"/>
        <w:tblInd w:w="360" w:type="dxa"/>
        <w:tblLayout w:type="fixed"/>
        <w:tblLook w:val="0000" w:firstRow="0" w:lastRow="0" w:firstColumn="0" w:lastColumn="0" w:noHBand="0" w:noVBand="0"/>
      </w:tblPr>
      <w:tblGrid>
        <w:gridCol w:w="4950"/>
        <w:gridCol w:w="2160"/>
        <w:gridCol w:w="2160"/>
      </w:tblGrid>
      <w:tr w:rsidR="00E45C9C" w:rsidRPr="00C51CC4" w14:paraId="30866DAD" w14:textId="77777777" w:rsidTr="00E45C9C">
        <w:trPr>
          <w:tblHeader/>
        </w:trPr>
        <w:tc>
          <w:tcPr>
            <w:tcW w:w="9270" w:type="dxa"/>
            <w:gridSpan w:val="3"/>
          </w:tcPr>
          <w:p w14:paraId="5893934A" w14:textId="77777777" w:rsidR="00E45C9C" w:rsidRPr="00C51CC4" w:rsidRDefault="00E45C9C" w:rsidP="00516270">
            <w:pPr>
              <w:spacing w:line="380" w:lineRule="exact"/>
              <w:ind w:right="-18"/>
              <w:jc w:val="right"/>
              <w:rPr>
                <w:rFonts w:ascii="Arial" w:hAnsi="Arial" w:cs="Arial"/>
                <w:sz w:val="22"/>
                <w:szCs w:val="22"/>
                <w:cs/>
              </w:rPr>
            </w:pPr>
            <w:r w:rsidRPr="00C51CC4">
              <w:rPr>
                <w:rFonts w:ascii="Arial" w:hAnsi="Arial" w:cs="Arial"/>
                <w:b/>
                <w:bCs/>
                <w:sz w:val="22"/>
                <w:szCs w:val="22"/>
                <w:cs/>
              </w:rPr>
              <w:tab/>
            </w:r>
            <w:r w:rsidRPr="00C51CC4">
              <w:rPr>
                <w:rFonts w:ascii="Arial" w:hAnsi="Arial" w:cs="Arial"/>
                <w:b/>
                <w:bCs/>
                <w:sz w:val="22"/>
                <w:szCs w:val="22"/>
              </w:rPr>
              <w:tab/>
            </w:r>
            <w:r w:rsidRPr="00C51CC4">
              <w:rPr>
                <w:rFonts w:ascii="Arial" w:hAnsi="Arial" w:cs="Arial"/>
                <w:sz w:val="22"/>
                <w:szCs w:val="22"/>
              </w:rPr>
              <w:tab/>
            </w:r>
            <w:r w:rsidRPr="00C51CC4">
              <w:rPr>
                <w:rFonts w:ascii="Arial" w:hAnsi="Arial" w:cs="Arial"/>
                <w:sz w:val="21"/>
                <w:szCs w:val="21"/>
              </w:rPr>
              <w:t>(Unit: Thousand Baht)</w:t>
            </w:r>
          </w:p>
        </w:tc>
      </w:tr>
      <w:tr w:rsidR="00E45C9C" w:rsidRPr="00C51CC4" w14:paraId="7D28459F" w14:textId="77777777" w:rsidTr="00E45C9C">
        <w:trPr>
          <w:tblHeader/>
        </w:trPr>
        <w:tc>
          <w:tcPr>
            <w:tcW w:w="4950" w:type="dxa"/>
          </w:tcPr>
          <w:p w14:paraId="302A5FFD" w14:textId="77777777" w:rsidR="00E45C9C" w:rsidRPr="00C51CC4" w:rsidRDefault="00E45C9C" w:rsidP="00516270">
            <w:pPr>
              <w:spacing w:line="380" w:lineRule="exact"/>
              <w:ind w:right="-18"/>
              <w:jc w:val="thaiDistribute"/>
              <w:rPr>
                <w:rFonts w:ascii="Arial" w:hAnsi="Arial" w:cs="Arial"/>
                <w:sz w:val="22"/>
                <w:szCs w:val="22"/>
              </w:rPr>
            </w:pPr>
          </w:p>
        </w:tc>
        <w:tc>
          <w:tcPr>
            <w:tcW w:w="4320" w:type="dxa"/>
            <w:gridSpan w:val="2"/>
            <w:vAlign w:val="bottom"/>
          </w:tcPr>
          <w:p w14:paraId="64B13417" w14:textId="2BB5F54B" w:rsidR="00E45C9C" w:rsidRPr="00C51CC4" w:rsidRDefault="00E45C9C" w:rsidP="005162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C51CC4">
              <w:rPr>
                <w:rFonts w:ascii="Arial" w:hAnsi="Arial" w:cs="Arial"/>
                <w:sz w:val="21"/>
                <w:szCs w:val="21"/>
              </w:rPr>
              <w:t xml:space="preserve">31 </w:t>
            </w:r>
            <w:r w:rsidR="00C73DF9" w:rsidRPr="00C51CC4">
              <w:rPr>
                <w:rFonts w:ascii="Arial" w:hAnsi="Arial" w:cs="Arial"/>
                <w:sz w:val="21"/>
                <w:szCs w:val="21"/>
              </w:rPr>
              <w:t>March 2021</w:t>
            </w:r>
          </w:p>
        </w:tc>
      </w:tr>
      <w:tr w:rsidR="00E45C9C" w:rsidRPr="00C51CC4" w14:paraId="3078610D" w14:textId="77777777" w:rsidTr="00E45C9C">
        <w:trPr>
          <w:tblHeader/>
        </w:trPr>
        <w:tc>
          <w:tcPr>
            <w:tcW w:w="4950" w:type="dxa"/>
          </w:tcPr>
          <w:p w14:paraId="0D03DADA" w14:textId="77777777" w:rsidR="00E45C9C" w:rsidRPr="00C51CC4" w:rsidRDefault="00E45C9C" w:rsidP="00516270">
            <w:pPr>
              <w:spacing w:line="380" w:lineRule="exact"/>
              <w:ind w:right="-18"/>
              <w:jc w:val="thaiDistribute"/>
              <w:rPr>
                <w:rFonts w:ascii="Arial" w:hAnsi="Arial" w:cs="Arial"/>
                <w:b/>
                <w:bCs/>
                <w:sz w:val="22"/>
                <w:szCs w:val="22"/>
                <w:u w:val="single"/>
              </w:rPr>
            </w:pPr>
          </w:p>
        </w:tc>
        <w:tc>
          <w:tcPr>
            <w:tcW w:w="2160" w:type="dxa"/>
          </w:tcPr>
          <w:p w14:paraId="67EF9ADC" w14:textId="77777777" w:rsidR="00E45C9C" w:rsidRPr="00C51CC4" w:rsidRDefault="00E45C9C" w:rsidP="00516270">
            <w:pPr>
              <w:pBdr>
                <w:bottom w:val="single" w:sz="4" w:space="1" w:color="auto"/>
              </w:pBdr>
              <w:tabs>
                <w:tab w:val="left" w:pos="600"/>
                <w:tab w:val="right" w:pos="7280"/>
                <w:tab w:val="right" w:pos="8540"/>
              </w:tabs>
              <w:spacing w:line="380" w:lineRule="exact"/>
              <w:ind w:right="-45"/>
              <w:jc w:val="center"/>
              <w:rPr>
                <w:rFonts w:ascii="Arial" w:hAnsi="Arial" w:cs="Arial"/>
                <w:sz w:val="21"/>
                <w:szCs w:val="21"/>
              </w:rPr>
            </w:pPr>
            <w:r w:rsidRPr="00C51CC4">
              <w:rPr>
                <w:rFonts w:ascii="Arial" w:hAnsi="Arial" w:cs="Arial"/>
                <w:sz w:val="20"/>
                <w:szCs w:val="20"/>
              </w:rPr>
              <w:t>Consolidated                          financial statements</w:t>
            </w:r>
          </w:p>
        </w:tc>
        <w:tc>
          <w:tcPr>
            <w:tcW w:w="2160" w:type="dxa"/>
          </w:tcPr>
          <w:p w14:paraId="6E14D691" w14:textId="77777777" w:rsidR="00E45C9C" w:rsidRPr="00C51CC4" w:rsidRDefault="00E45C9C" w:rsidP="00516270">
            <w:pPr>
              <w:pBdr>
                <w:bottom w:val="single" w:sz="4" w:space="1" w:color="auto"/>
              </w:pBdr>
              <w:tabs>
                <w:tab w:val="left" w:pos="600"/>
                <w:tab w:val="right" w:pos="7280"/>
                <w:tab w:val="right" w:pos="8540"/>
              </w:tabs>
              <w:spacing w:line="380" w:lineRule="exact"/>
              <w:ind w:right="-45"/>
              <w:jc w:val="center"/>
              <w:rPr>
                <w:rFonts w:ascii="Arial" w:hAnsi="Arial" w:cs="Arial"/>
                <w:sz w:val="21"/>
                <w:szCs w:val="21"/>
              </w:rPr>
            </w:pPr>
            <w:r w:rsidRPr="00C51CC4">
              <w:rPr>
                <w:rFonts w:ascii="Arial" w:hAnsi="Arial" w:cs="Arial"/>
                <w:sz w:val="20"/>
                <w:szCs w:val="20"/>
              </w:rPr>
              <w:t>Separate                      financial statements</w:t>
            </w:r>
          </w:p>
        </w:tc>
      </w:tr>
      <w:tr w:rsidR="00E45C9C" w:rsidRPr="00C51CC4" w14:paraId="17724E54" w14:textId="77777777" w:rsidTr="00E45C9C">
        <w:tc>
          <w:tcPr>
            <w:tcW w:w="4950" w:type="dxa"/>
          </w:tcPr>
          <w:p w14:paraId="15300A9D" w14:textId="3C08FF40" w:rsidR="00E45C9C" w:rsidRPr="00C51CC4" w:rsidRDefault="00E45C9C" w:rsidP="00516270">
            <w:pPr>
              <w:tabs>
                <w:tab w:val="left" w:pos="1440"/>
              </w:tabs>
              <w:spacing w:line="380" w:lineRule="exact"/>
              <w:ind w:left="313" w:hanging="210"/>
              <w:rPr>
                <w:rFonts w:ascii="Arial" w:hAnsi="Arial"/>
                <w:sz w:val="22"/>
                <w:szCs w:val="22"/>
                <w:u w:val="single"/>
              </w:rPr>
            </w:pPr>
            <w:r w:rsidRPr="00C51CC4">
              <w:rPr>
                <w:rFonts w:ascii="Arial" w:hAnsi="Arial"/>
                <w:sz w:val="21"/>
                <w:szCs w:val="21"/>
                <w:u w:val="single"/>
              </w:rPr>
              <w:t>Debt instruments at fair value through other comprehensive income</w:t>
            </w:r>
          </w:p>
        </w:tc>
        <w:tc>
          <w:tcPr>
            <w:tcW w:w="2160" w:type="dxa"/>
            <w:vAlign w:val="bottom"/>
          </w:tcPr>
          <w:p w14:paraId="6F13E92C" w14:textId="77777777" w:rsidR="00E45C9C" w:rsidRPr="00C51CC4" w:rsidRDefault="00E45C9C" w:rsidP="00516270">
            <w:pPr>
              <w:tabs>
                <w:tab w:val="decimal" w:pos="1062"/>
              </w:tabs>
              <w:spacing w:line="380" w:lineRule="exact"/>
              <w:ind w:left="72" w:right="-63"/>
              <w:rPr>
                <w:rFonts w:ascii="Arial" w:hAnsi="Arial"/>
                <w:spacing w:val="-4"/>
                <w:sz w:val="21"/>
                <w:szCs w:val="21"/>
              </w:rPr>
            </w:pPr>
          </w:p>
        </w:tc>
        <w:tc>
          <w:tcPr>
            <w:tcW w:w="2160" w:type="dxa"/>
            <w:vAlign w:val="bottom"/>
          </w:tcPr>
          <w:p w14:paraId="69E52967" w14:textId="77777777" w:rsidR="00E45C9C" w:rsidRPr="00C51CC4" w:rsidRDefault="00E45C9C" w:rsidP="00516270">
            <w:pPr>
              <w:tabs>
                <w:tab w:val="decimal" w:pos="1062"/>
              </w:tabs>
              <w:spacing w:line="380" w:lineRule="exact"/>
              <w:ind w:right="-18"/>
              <w:rPr>
                <w:rFonts w:ascii="Arial" w:hAnsi="Arial" w:cs="Arial"/>
                <w:sz w:val="21"/>
                <w:szCs w:val="21"/>
              </w:rPr>
            </w:pPr>
          </w:p>
        </w:tc>
      </w:tr>
      <w:tr w:rsidR="00E45C9C" w:rsidRPr="00C51CC4" w14:paraId="6350B282" w14:textId="77777777" w:rsidTr="00E45C9C">
        <w:tc>
          <w:tcPr>
            <w:tcW w:w="4950" w:type="dxa"/>
          </w:tcPr>
          <w:p w14:paraId="1733B44D" w14:textId="77777777" w:rsidR="00E45C9C" w:rsidRPr="00C51CC4" w:rsidRDefault="00E45C9C" w:rsidP="00516270">
            <w:pPr>
              <w:tabs>
                <w:tab w:val="left" w:pos="1440"/>
              </w:tabs>
              <w:spacing w:line="380" w:lineRule="exact"/>
              <w:ind w:left="313" w:hanging="210"/>
              <w:rPr>
                <w:rFonts w:ascii="Arial" w:hAnsi="Arial"/>
                <w:sz w:val="22"/>
                <w:szCs w:val="22"/>
              </w:rPr>
            </w:pPr>
            <w:r w:rsidRPr="00C51CC4">
              <w:rPr>
                <w:rFonts w:ascii="Arial" w:hAnsi="Arial"/>
                <w:sz w:val="21"/>
                <w:szCs w:val="21"/>
              </w:rPr>
              <w:t>Investment in bonds</w:t>
            </w:r>
          </w:p>
        </w:tc>
        <w:tc>
          <w:tcPr>
            <w:tcW w:w="2160" w:type="dxa"/>
          </w:tcPr>
          <w:p w14:paraId="3598A1E6" w14:textId="13F97A1B" w:rsidR="00E45C9C" w:rsidRPr="00C51CC4" w:rsidRDefault="00594BA8" w:rsidP="00516270">
            <w:pPr>
              <w:tabs>
                <w:tab w:val="decimal" w:pos="1780"/>
              </w:tabs>
              <w:spacing w:line="380" w:lineRule="exact"/>
              <w:ind w:right="-18"/>
              <w:rPr>
                <w:rFonts w:ascii="Arial" w:hAnsi="Arial" w:cs="Browallia New"/>
                <w:sz w:val="21"/>
                <w:szCs w:val="21"/>
              </w:rPr>
            </w:pPr>
            <w:r w:rsidRPr="00C51CC4">
              <w:rPr>
                <w:rFonts w:ascii="Arial" w:hAnsi="Arial" w:cs="Browallia New"/>
                <w:sz w:val="21"/>
                <w:szCs w:val="21"/>
              </w:rPr>
              <w:t>74,381</w:t>
            </w:r>
          </w:p>
        </w:tc>
        <w:tc>
          <w:tcPr>
            <w:tcW w:w="2160" w:type="dxa"/>
          </w:tcPr>
          <w:p w14:paraId="3B87C9AC" w14:textId="77777777" w:rsidR="00E45C9C" w:rsidRPr="00C51CC4" w:rsidRDefault="00E45C9C" w:rsidP="00516270">
            <w:pPr>
              <w:tabs>
                <w:tab w:val="decimal" w:pos="1780"/>
              </w:tabs>
              <w:spacing w:line="380" w:lineRule="exact"/>
              <w:ind w:right="-18"/>
              <w:rPr>
                <w:rFonts w:ascii="Arial" w:hAnsi="Arial" w:cs="Arial"/>
                <w:sz w:val="21"/>
                <w:szCs w:val="21"/>
              </w:rPr>
            </w:pPr>
            <w:r w:rsidRPr="00C51CC4">
              <w:rPr>
                <w:rFonts w:ascii="Arial" w:hAnsi="Arial" w:cs="Arial"/>
                <w:sz w:val="21"/>
                <w:szCs w:val="21"/>
              </w:rPr>
              <w:t>-</w:t>
            </w:r>
          </w:p>
        </w:tc>
      </w:tr>
      <w:tr w:rsidR="00E45C9C" w:rsidRPr="00C51CC4" w14:paraId="5223BD67" w14:textId="77777777" w:rsidTr="00E45C9C">
        <w:tc>
          <w:tcPr>
            <w:tcW w:w="4950" w:type="dxa"/>
          </w:tcPr>
          <w:p w14:paraId="29DD1C11" w14:textId="77777777" w:rsidR="00E45C9C" w:rsidRPr="00C51CC4" w:rsidRDefault="00E45C9C" w:rsidP="00516270">
            <w:pPr>
              <w:tabs>
                <w:tab w:val="left" w:pos="1440"/>
              </w:tabs>
              <w:spacing w:line="380" w:lineRule="exact"/>
              <w:ind w:left="313" w:hanging="210"/>
              <w:rPr>
                <w:rFonts w:ascii="Arial" w:hAnsi="Arial"/>
                <w:sz w:val="21"/>
                <w:szCs w:val="21"/>
              </w:rPr>
            </w:pPr>
            <w:r w:rsidRPr="00C51CC4">
              <w:rPr>
                <w:rFonts w:ascii="Arial" w:hAnsi="Arial"/>
                <w:sz w:val="21"/>
                <w:szCs w:val="21"/>
              </w:rPr>
              <w:t xml:space="preserve">Less: </w:t>
            </w:r>
            <w:proofErr w:type="spellStart"/>
            <w:r w:rsidRPr="00C51CC4">
              <w:rPr>
                <w:rFonts w:ascii="Arial" w:hAnsi="Arial"/>
                <w:sz w:val="21"/>
                <w:szCs w:val="21"/>
              </w:rPr>
              <w:t>Unrealised</w:t>
            </w:r>
            <w:proofErr w:type="spellEnd"/>
            <w:r w:rsidRPr="00C51CC4">
              <w:rPr>
                <w:rFonts w:ascii="Arial" w:hAnsi="Arial"/>
                <w:sz w:val="21"/>
                <w:szCs w:val="21"/>
              </w:rPr>
              <w:t xml:space="preserve"> loss on change in </w:t>
            </w:r>
          </w:p>
        </w:tc>
        <w:tc>
          <w:tcPr>
            <w:tcW w:w="2160" w:type="dxa"/>
          </w:tcPr>
          <w:p w14:paraId="228A6ECD" w14:textId="77777777" w:rsidR="00E45C9C" w:rsidRPr="00C51CC4" w:rsidRDefault="00E45C9C" w:rsidP="00516270">
            <w:pPr>
              <w:tabs>
                <w:tab w:val="decimal" w:pos="1780"/>
              </w:tabs>
              <w:spacing w:line="380" w:lineRule="exact"/>
              <w:ind w:right="-18"/>
              <w:rPr>
                <w:rFonts w:ascii="Arial" w:hAnsi="Arial" w:cs="Arial"/>
                <w:sz w:val="21"/>
                <w:szCs w:val="21"/>
              </w:rPr>
            </w:pPr>
          </w:p>
        </w:tc>
        <w:tc>
          <w:tcPr>
            <w:tcW w:w="2160" w:type="dxa"/>
          </w:tcPr>
          <w:p w14:paraId="33C971E9" w14:textId="77777777" w:rsidR="00E45C9C" w:rsidRPr="00C51CC4" w:rsidRDefault="00E45C9C" w:rsidP="00516270">
            <w:pPr>
              <w:tabs>
                <w:tab w:val="decimal" w:pos="1780"/>
              </w:tabs>
              <w:spacing w:line="380" w:lineRule="exact"/>
              <w:ind w:right="-18"/>
              <w:rPr>
                <w:rFonts w:ascii="Arial" w:hAnsi="Arial" w:cs="Arial"/>
                <w:sz w:val="21"/>
                <w:szCs w:val="21"/>
              </w:rPr>
            </w:pPr>
          </w:p>
        </w:tc>
      </w:tr>
      <w:tr w:rsidR="00E45C9C" w:rsidRPr="00C51CC4" w14:paraId="35F9C20B" w14:textId="77777777" w:rsidTr="00E45C9C">
        <w:tc>
          <w:tcPr>
            <w:tcW w:w="4950" w:type="dxa"/>
          </w:tcPr>
          <w:p w14:paraId="4025F661" w14:textId="77777777" w:rsidR="00E45C9C" w:rsidRPr="00C51CC4" w:rsidRDefault="00E45C9C" w:rsidP="00516270">
            <w:pPr>
              <w:tabs>
                <w:tab w:val="left" w:pos="1440"/>
              </w:tabs>
              <w:spacing w:line="380" w:lineRule="exact"/>
              <w:ind w:left="313" w:hanging="210"/>
              <w:rPr>
                <w:rFonts w:ascii="Arial" w:hAnsi="Arial"/>
                <w:sz w:val="21"/>
                <w:szCs w:val="21"/>
              </w:rPr>
            </w:pPr>
            <w:r w:rsidRPr="00C51CC4">
              <w:rPr>
                <w:rFonts w:ascii="Arial" w:hAnsi="Arial" w:hint="cs"/>
                <w:sz w:val="21"/>
                <w:szCs w:val="21"/>
                <w:cs/>
              </w:rPr>
              <w:t xml:space="preserve">              </w:t>
            </w:r>
            <w:r w:rsidRPr="00C51CC4">
              <w:rPr>
                <w:rFonts w:ascii="Arial" w:hAnsi="Arial"/>
                <w:sz w:val="21"/>
                <w:szCs w:val="21"/>
              </w:rPr>
              <w:t xml:space="preserve">    value of bonds</w:t>
            </w:r>
          </w:p>
        </w:tc>
        <w:tc>
          <w:tcPr>
            <w:tcW w:w="2160" w:type="dxa"/>
          </w:tcPr>
          <w:p w14:paraId="0B69B88A" w14:textId="5522EBB0" w:rsidR="00E45C9C" w:rsidRPr="00C51CC4" w:rsidRDefault="00594BA8" w:rsidP="00516270">
            <w:pPr>
              <w:tabs>
                <w:tab w:val="decimal" w:pos="1780"/>
              </w:tabs>
              <w:spacing w:line="380" w:lineRule="exact"/>
              <w:ind w:right="-18"/>
              <w:rPr>
                <w:rFonts w:ascii="Arial" w:hAnsi="Arial" w:cs="Arial"/>
                <w:sz w:val="21"/>
                <w:szCs w:val="21"/>
              </w:rPr>
            </w:pPr>
            <w:r w:rsidRPr="00C51CC4">
              <w:rPr>
                <w:rFonts w:ascii="Arial" w:hAnsi="Arial" w:cs="Arial"/>
                <w:sz w:val="21"/>
                <w:szCs w:val="21"/>
              </w:rPr>
              <w:t>(577)</w:t>
            </w:r>
          </w:p>
        </w:tc>
        <w:tc>
          <w:tcPr>
            <w:tcW w:w="2160" w:type="dxa"/>
          </w:tcPr>
          <w:p w14:paraId="71D93CAE" w14:textId="77777777" w:rsidR="00E45C9C" w:rsidRPr="00C51CC4" w:rsidRDefault="00E45C9C" w:rsidP="00516270">
            <w:pPr>
              <w:tabs>
                <w:tab w:val="decimal" w:pos="1780"/>
              </w:tabs>
              <w:spacing w:line="380" w:lineRule="exact"/>
              <w:ind w:right="-18"/>
              <w:rPr>
                <w:rFonts w:ascii="Arial" w:hAnsi="Arial" w:cs="Arial"/>
                <w:sz w:val="21"/>
                <w:szCs w:val="21"/>
              </w:rPr>
            </w:pPr>
            <w:r w:rsidRPr="00C51CC4">
              <w:rPr>
                <w:rFonts w:ascii="Arial" w:hAnsi="Arial" w:cs="Arial"/>
                <w:sz w:val="21"/>
                <w:szCs w:val="21"/>
              </w:rPr>
              <w:t>-</w:t>
            </w:r>
          </w:p>
        </w:tc>
      </w:tr>
      <w:tr w:rsidR="00E45C9C" w:rsidRPr="00C51CC4" w14:paraId="2979E1CC" w14:textId="77777777" w:rsidTr="00E45C9C">
        <w:tc>
          <w:tcPr>
            <w:tcW w:w="4950" w:type="dxa"/>
          </w:tcPr>
          <w:p w14:paraId="4995E9F3" w14:textId="77777777" w:rsidR="00E45C9C" w:rsidRPr="00C51CC4" w:rsidRDefault="00E45C9C" w:rsidP="00516270">
            <w:pPr>
              <w:tabs>
                <w:tab w:val="left" w:pos="1440"/>
              </w:tabs>
              <w:spacing w:line="380" w:lineRule="exact"/>
              <w:ind w:left="313" w:hanging="210"/>
              <w:rPr>
                <w:rFonts w:ascii="Arial" w:hAnsi="Arial"/>
                <w:sz w:val="21"/>
                <w:szCs w:val="21"/>
                <w:cs/>
              </w:rPr>
            </w:pPr>
            <w:r w:rsidRPr="00C51CC4">
              <w:rPr>
                <w:rFonts w:ascii="Arial" w:hAnsi="Arial"/>
                <w:sz w:val="21"/>
                <w:szCs w:val="21"/>
              </w:rPr>
              <w:t>Less: Translation adjustment</w:t>
            </w:r>
          </w:p>
        </w:tc>
        <w:tc>
          <w:tcPr>
            <w:tcW w:w="2160" w:type="dxa"/>
          </w:tcPr>
          <w:p w14:paraId="173CF3D5" w14:textId="4F83C804" w:rsidR="00E45C9C" w:rsidRPr="00C51CC4" w:rsidRDefault="00594BA8"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(8)</w:t>
            </w:r>
          </w:p>
        </w:tc>
        <w:tc>
          <w:tcPr>
            <w:tcW w:w="2160" w:type="dxa"/>
          </w:tcPr>
          <w:p w14:paraId="18630314" w14:textId="77777777" w:rsidR="00E45C9C" w:rsidRPr="00C51CC4" w:rsidRDefault="00E45C9C"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w:t>
            </w:r>
          </w:p>
        </w:tc>
      </w:tr>
      <w:tr w:rsidR="00E45C9C" w:rsidRPr="00C51CC4" w14:paraId="335B8244" w14:textId="77777777" w:rsidTr="00E45C9C">
        <w:tc>
          <w:tcPr>
            <w:tcW w:w="4950" w:type="dxa"/>
          </w:tcPr>
          <w:p w14:paraId="43D8062F" w14:textId="754C3DBE" w:rsidR="00E45C9C" w:rsidRPr="00C51CC4" w:rsidRDefault="00E45C9C" w:rsidP="00516270">
            <w:pPr>
              <w:tabs>
                <w:tab w:val="left" w:pos="1440"/>
              </w:tabs>
              <w:spacing w:line="380" w:lineRule="exact"/>
              <w:ind w:left="313" w:hanging="210"/>
              <w:rPr>
                <w:rFonts w:ascii="Arial" w:hAnsi="Arial"/>
                <w:sz w:val="21"/>
                <w:szCs w:val="21"/>
              </w:rPr>
            </w:pPr>
            <w:r w:rsidRPr="00C51CC4">
              <w:rPr>
                <w:rFonts w:ascii="Arial" w:hAnsi="Arial"/>
                <w:sz w:val="21"/>
                <w:szCs w:val="21"/>
              </w:rPr>
              <w:t xml:space="preserve">Debt instruments at fair value </w:t>
            </w:r>
            <w:r w:rsidR="00516270" w:rsidRPr="00C51CC4">
              <w:rPr>
                <w:rFonts w:ascii="Arial" w:hAnsi="Arial"/>
                <w:sz w:val="21"/>
                <w:szCs w:val="21"/>
              </w:rPr>
              <w:t>through</w:t>
            </w:r>
          </w:p>
        </w:tc>
        <w:tc>
          <w:tcPr>
            <w:tcW w:w="2160" w:type="dxa"/>
          </w:tcPr>
          <w:p w14:paraId="5171FFF5" w14:textId="77777777" w:rsidR="00E45C9C" w:rsidRPr="00C51CC4" w:rsidRDefault="00E45C9C" w:rsidP="00516270">
            <w:pPr>
              <w:tabs>
                <w:tab w:val="decimal" w:pos="1780"/>
              </w:tabs>
              <w:spacing w:line="380" w:lineRule="exact"/>
              <w:ind w:right="-18"/>
              <w:rPr>
                <w:rFonts w:ascii="Arial" w:hAnsi="Arial" w:cs="Arial"/>
                <w:sz w:val="21"/>
                <w:szCs w:val="21"/>
              </w:rPr>
            </w:pPr>
          </w:p>
        </w:tc>
        <w:tc>
          <w:tcPr>
            <w:tcW w:w="2160" w:type="dxa"/>
          </w:tcPr>
          <w:p w14:paraId="1D752D67" w14:textId="77777777" w:rsidR="00E45C9C" w:rsidRPr="00C51CC4" w:rsidRDefault="00E45C9C" w:rsidP="00516270">
            <w:pPr>
              <w:tabs>
                <w:tab w:val="decimal" w:pos="1780"/>
              </w:tabs>
              <w:spacing w:line="380" w:lineRule="exact"/>
              <w:ind w:right="-18"/>
              <w:rPr>
                <w:rFonts w:ascii="Arial" w:hAnsi="Arial" w:cs="Arial"/>
                <w:sz w:val="21"/>
                <w:szCs w:val="21"/>
              </w:rPr>
            </w:pPr>
          </w:p>
        </w:tc>
      </w:tr>
      <w:tr w:rsidR="00E45C9C" w:rsidRPr="00C51CC4" w14:paraId="3DDB7E05" w14:textId="77777777" w:rsidTr="00E45C9C">
        <w:tc>
          <w:tcPr>
            <w:tcW w:w="4950" w:type="dxa"/>
          </w:tcPr>
          <w:p w14:paraId="7CA40B0D" w14:textId="33FEA8E4" w:rsidR="00E45C9C" w:rsidRPr="00C51CC4" w:rsidRDefault="00E45C9C" w:rsidP="00516270">
            <w:pPr>
              <w:tabs>
                <w:tab w:val="left" w:pos="1440"/>
              </w:tabs>
              <w:spacing w:line="380" w:lineRule="exact"/>
              <w:ind w:left="313" w:hanging="210"/>
              <w:rPr>
                <w:rFonts w:ascii="Arial" w:hAnsi="Arial"/>
                <w:sz w:val="21"/>
                <w:szCs w:val="21"/>
              </w:rPr>
            </w:pPr>
            <w:r w:rsidRPr="00C51CC4">
              <w:rPr>
                <w:rFonts w:ascii="Arial" w:hAnsi="Arial"/>
                <w:sz w:val="21"/>
                <w:szCs w:val="21"/>
              </w:rPr>
              <w:t xml:space="preserve">    </w:t>
            </w:r>
            <w:r w:rsidR="00516270" w:rsidRPr="00C51CC4">
              <w:rPr>
                <w:rFonts w:ascii="Arial" w:hAnsi="Arial"/>
                <w:sz w:val="21"/>
                <w:szCs w:val="21"/>
              </w:rPr>
              <w:t xml:space="preserve">other comprehensive income </w:t>
            </w:r>
            <w:r w:rsidRPr="00C51CC4">
              <w:rPr>
                <w:rFonts w:ascii="Arial" w:hAnsi="Arial"/>
                <w:sz w:val="21"/>
                <w:szCs w:val="21"/>
              </w:rPr>
              <w:t>- net</w:t>
            </w:r>
          </w:p>
        </w:tc>
        <w:tc>
          <w:tcPr>
            <w:tcW w:w="2160" w:type="dxa"/>
          </w:tcPr>
          <w:p w14:paraId="3C48FED0" w14:textId="37098D7F" w:rsidR="00E45C9C" w:rsidRPr="00C51CC4" w:rsidRDefault="00594BA8" w:rsidP="00516270">
            <w:pPr>
              <w:pBdr>
                <w:bottom w:val="single" w:sz="4" w:space="1" w:color="auto"/>
              </w:pBdr>
              <w:tabs>
                <w:tab w:val="decimal" w:pos="1780"/>
              </w:tabs>
              <w:spacing w:line="380" w:lineRule="exact"/>
              <w:ind w:right="-18"/>
              <w:rPr>
                <w:rFonts w:ascii="Arial" w:hAnsi="Arial" w:cs="Browallia New"/>
                <w:sz w:val="21"/>
                <w:szCs w:val="21"/>
              </w:rPr>
            </w:pPr>
            <w:r w:rsidRPr="00C51CC4">
              <w:rPr>
                <w:rFonts w:ascii="Arial" w:hAnsi="Arial" w:cs="Browallia New"/>
                <w:sz w:val="21"/>
                <w:szCs w:val="21"/>
              </w:rPr>
              <w:t>73,796</w:t>
            </w:r>
          </w:p>
        </w:tc>
        <w:tc>
          <w:tcPr>
            <w:tcW w:w="2160" w:type="dxa"/>
          </w:tcPr>
          <w:p w14:paraId="57644C99" w14:textId="77777777" w:rsidR="00E45C9C" w:rsidRPr="00C51CC4" w:rsidRDefault="00E45C9C"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w:t>
            </w:r>
          </w:p>
        </w:tc>
      </w:tr>
      <w:tr w:rsidR="00516270" w:rsidRPr="00C51CC4" w14:paraId="260F8DFD" w14:textId="77777777" w:rsidTr="00E45C9C">
        <w:tc>
          <w:tcPr>
            <w:tcW w:w="4950" w:type="dxa"/>
          </w:tcPr>
          <w:p w14:paraId="74A33783" w14:textId="77777777" w:rsidR="00516270" w:rsidRPr="00C51CC4" w:rsidRDefault="00516270" w:rsidP="00516270">
            <w:pPr>
              <w:tabs>
                <w:tab w:val="left" w:pos="567"/>
                <w:tab w:val="left" w:pos="1134"/>
                <w:tab w:val="left" w:pos="1701"/>
              </w:tabs>
              <w:spacing w:line="380" w:lineRule="exact"/>
              <w:ind w:left="313" w:right="-108" w:hanging="210"/>
              <w:rPr>
                <w:rFonts w:ascii="Arial" w:hAnsi="Arial"/>
                <w:sz w:val="21"/>
                <w:szCs w:val="21"/>
                <w:u w:val="single"/>
              </w:rPr>
            </w:pPr>
          </w:p>
        </w:tc>
        <w:tc>
          <w:tcPr>
            <w:tcW w:w="2160" w:type="dxa"/>
          </w:tcPr>
          <w:p w14:paraId="34959C1E" w14:textId="77777777" w:rsidR="00516270" w:rsidRPr="00C51CC4" w:rsidRDefault="00516270" w:rsidP="00516270">
            <w:pPr>
              <w:tabs>
                <w:tab w:val="decimal" w:pos="975"/>
              </w:tabs>
              <w:spacing w:line="380" w:lineRule="exact"/>
              <w:ind w:right="-18"/>
              <w:rPr>
                <w:rFonts w:ascii="Arial" w:hAnsi="Arial"/>
                <w:spacing w:val="-4"/>
                <w:sz w:val="21"/>
                <w:szCs w:val="21"/>
              </w:rPr>
            </w:pPr>
          </w:p>
        </w:tc>
        <w:tc>
          <w:tcPr>
            <w:tcW w:w="2160" w:type="dxa"/>
          </w:tcPr>
          <w:p w14:paraId="6A930ABB" w14:textId="77777777" w:rsidR="00516270" w:rsidRPr="00C51CC4" w:rsidRDefault="00516270" w:rsidP="00516270">
            <w:pPr>
              <w:tabs>
                <w:tab w:val="decimal" w:pos="1780"/>
              </w:tabs>
              <w:spacing w:line="380" w:lineRule="exact"/>
              <w:ind w:right="-18"/>
              <w:rPr>
                <w:rFonts w:ascii="Arial" w:hAnsi="Arial"/>
                <w:spacing w:val="-4"/>
                <w:sz w:val="21"/>
                <w:szCs w:val="21"/>
              </w:rPr>
            </w:pPr>
          </w:p>
        </w:tc>
      </w:tr>
      <w:tr w:rsidR="00516270" w:rsidRPr="00C51CC4" w14:paraId="6E150593" w14:textId="77777777" w:rsidTr="00E45C9C">
        <w:tc>
          <w:tcPr>
            <w:tcW w:w="4950" w:type="dxa"/>
          </w:tcPr>
          <w:p w14:paraId="71428518" w14:textId="77777777" w:rsidR="00516270" w:rsidRPr="00C51CC4" w:rsidRDefault="00516270" w:rsidP="00516270">
            <w:pPr>
              <w:tabs>
                <w:tab w:val="left" w:pos="567"/>
                <w:tab w:val="left" w:pos="1134"/>
                <w:tab w:val="left" w:pos="1701"/>
              </w:tabs>
              <w:spacing w:line="380" w:lineRule="exact"/>
              <w:ind w:left="313" w:right="-108" w:hanging="210"/>
              <w:rPr>
                <w:rFonts w:ascii="Arial" w:hAnsi="Arial"/>
                <w:sz w:val="21"/>
                <w:szCs w:val="21"/>
                <w:u w:val="single"/>
              </w:rPr>
            </w:pPr>
          </w:p>
        </w:tc>
        <w:tc>
          <w:tcPr>
            <w:tcW w:w="2160" w:type="dxa"/>
          </w:tcPr>
          <w:p w14:paraId="1FF8DBC3" w14:textId="77777777" w:rsidR="00516270" w:rsidRPr="00C51CC4" w:rsidRDefault="00516270" w:rsidP="00516270">
            <w:pPr>
              <w:tabs>
                <w:tab w:val="decimal" w:pos="975"/>
              </w:tabs>
              <w:spacing w:line="380" w:lineRule="exact"/>
              <w:ind w:right="-18"/>
              <w:rPr>
                <w:rFonts w:ascii="Arial" w:hAnsi="Arial"/>
                <w:spacing w:val="-4"/>
                <w:sz w:val="21"/>
                <w:szCs w:val="21"/>
              </w:rPr>
            </w:pPr>
          </w:p>
        </w:tc>
        <w:tc>
          <w:tcPr>
            <w:tcW w:w="2160" w:type="dxa"/>
          </w:tcPr>
          <w:p w14:paraId="29138D00" w14:textId="77777777" w:rsidR="00516270" w:rsidRPr="00C51CC4" w:rsidRDefault="00516270" w:rsidP="00516270">
            <w:pPr>
              <w:tabs>
                <w:tab w:val="decimal" w:pos="1780"/>
              </w:tabs>
              <w:spacing w:line="380" w:lineRule="exact"/>
              <w:ind w:right="-18"/>
              <w:rPr>
                <w:rFonts w:ascii="Arial" w:hAnsi="Arial"/>
                <w:spacing w:val="-4"/>
                <w:sz w:val="21"/>
                <w:szCs w:val="21"/>
              </w:rPr>
            </w:pPr>
          </w:p>
        </w:tc>
      </w:tr>
      <w:tr w:rsidR="00E45C9C" w:rsidRPr="00C51CC4" w14:paraId="59FB95DD" w14:textId="77777777" w:rsidTr="00E45C9C">
        <w:tc>
          <w:tcPr>
            <w:tcW w:w="4950" w:type="dxa"/>
          </w:tcPr>
          <w:p w14:paraId="287E69FF" w14:textId="7B8E8518"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u w:val="single"/>
              </w:rPr>
            </w:pPr>
            <w:r w:rsidRPr="00C51CC4">
              <w:rPr>
                <w:rFonts w:ascii="Arial" w:hAnsi="Arial"/>
                <w:sz w:val="21"/>
                <w:szCs w:val="21"/>
                <w:u w:val="single"/>
              </w:rPr>
              <w:lastRenderedPageBreak/>
              <w:t>Debt instruments at fair value through profit or loss</w:t>
            </w:r>
          </w:p>
        </w:tc>
        <w:tc>
          <w:tcPr>
            <w:tcW w:w="2160" w:type="dxa"/>
          </w:tcPr>
          <w:p w14:paraId="14B52FDC" w14:textId="77777777" w:rsidR="00E45C9C" w:rsidRPr="00C51CC4" w:rsidRDefault="00E45C9C" w:rsidP="00516270">
            <w:pPr>
              <w:tabs>
                <w:tab w:val="decimal" w:pos="975"/>
              </w:tabs>
              <w:spacing w:line="380" w:lineRule="exact"/>
              <w:ind w:right="-18"/>
              <w:rPr>
                <w:rFonts w:ascii="Arial" w:hAnsi="Arial"/>
                <w:spacing w:val="-4"/>
                <w:sz w:val="21"/>
                <w:szCs w:val="21"/>
              </w:rPr>
            </w:pPr>
          </w:p>
        </w:tc>
        <w:tc>
          <w:tcPr>
            <w:tcW w:w="2160" w:type="dxa"/>
          </w:tcPr>
          <w:p w14:paraId="05F9C4B2" w14:textId="77777777"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5E461593" w14:textId="77777777" w:rsidTr="00E45C9C">
        <w:tc>
          <w:tcPr>
            <w:tcW w:w="4950" w:type="dxa"/>
          </w:tcPr>
          <w:p w14:paraId="23B117C7"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cs/>
              </w:rPr>
            </w:pPr>
            <w:r w:rsidRPr="00C51CC4">
              <w:rPr>
                <w:rFonts w:ascii="Arial" w:hAnsi="Arial"/>
                <w:sz w:val="21"/>
                <w:szCs w:val="21"/>
              </w:rPr>
              <w:t xml:space="preserve">Investment in unit trusts </w:t>
            </w:r>
          </w:p>
        </w:tc>
        <w:tc>
          <w:tcPr>
            <w:tcW w:w="2160" w:type="dxa"/>
          </w:tcPr>
          <w:p w14:paraId="5BE9F4A0" w14:textId="2F9D2936" w:rsidR="00E45C9C" w:rsidRPr="00C51CC4" w:rsidRDefault="00594BA8"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67,128</w:t>
            </w:r>
          </w:p>
        </w:tc>
        <w:tc>
          <w:tcPr>
            <w:tcW w:w="2160" w:type="dxa"/>
          </w:tcPr>
          <w:p w14:paraId="395A74F8" w14:textId="77777777" w:rsidR="00E45C9C" w:rsidRPr="00C51CC4" w:rsidRDefault="00E45C9C"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571DF46A" w14:textId="77777777" w:rsidTr="00E45C9C">
        <w:tc>
          <w:tcPr>
            <w:tcW w:w="4950" w:type="dxa"/>
          </w:tcPr>
          <w:p w14:paraId="41B68D2E"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Add: </w:t>
            </w:r>
            <w:proofErr w:type="spellStart"/>
            <w:r w:rsidRPr="00C51CC4">
              <w:rPr>
                <w:rFonts w:ascii="Arial" w:hAnsi="Arial"/>
                <w:sz w:val="21"/>
                <w:szCs w:val="21"/>
              </w:rPr>
              <w:t>Unrealised</w:t>
            </w:r>
            <w:proofErr w:type="spellEnd"/>
            <w:r w:rsidRPr="00C51CC4">
              <w:rPr>
                <w:rFonts w:ascii="Arial" w:hAnsi="Arial"/>
                <w:sz w:val="21"/>
                <w:szCs w:val="21"/>
              </w:rPr>
              <w:t xml:space="preserve"> gain on change in </w:t>
            </w:r>
          </w:p>
        </w:tc>
        <w:tc>
          <w:tcPr>
            <w:tcW w:w="2160" w:type="dxa"/>
          </w:tcPr>
          <w:p w14:paraId="13530351" w14:textId="77777777" w:rsidR="00E45C9C" w:rsidRPr="00C51CC4" w:rsidRDefault="00E45C9C" w:rsidP="00516270">
            <w:pPr>
              <w:tabs>
                <w:tab w:val="decimal" w:pos="1780"/>
              </w:tabs>
              <w:spacing w:line="380" w:lineRule="exact"/>
              <w:ind w:right="-18"/>
              <w:rPr>
                <w:rFonts w:ascii="Arial" w:hAnsi="Arial"/>
                <w:spacing w:val="-4"/>
                <w:sz w:val="21"/>
                <w:szCs w:val="21"/>
              </w:rPr>
            </w:pPr>
          </w:p>
        </w:tc>
        <w:tc>
          <w:tcPr>
            <w:tcW w:w="2160" w:type="dxa"/>
          </w:tcPr>
          <w:p w14:paraId="72B2F996" w14:textId="77777777"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72A33DAB" w14:textId="77777777" w:rsidTr="00E45C9C">
        <w:tc>
          <w:tcPr>
            <w:tcW w:w="4950" w:type="dxa"/>
          </w:tcPr>
          <w:p w14:paraId="33366957"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hint="cs"/>
                <w:sz w:val="21"/>
                <w:szCs w:val="21"/>
                <w:cs/>
              </w:rPr>
              <w:t xml:space="preserve">              </w:t>
            </w:r>
            <w:r w:rsidRPr="00C51CC4">
              <w:rPr>
                <w:rFonts w:ascii="Arial" w:hAnsi="Arial"/>
                <w:sz w:val="21"/>
                <w:szCs w:val="21"/>
              </w:rPr>
              <w:t xml:space="preserve">   value of unit trusts</w:t>
            </w:r>
          </w:p>
        </w:tc>
        <w:tc>
          <w:tcPr>
            <w:tcW w:w="2160" w:type="dxa"/>
          </w:tcPr>
          <w:p w14:paraId="4973F87C" w14:textId="50EB21B8" w:rsidR="00E45C9C" w:rsidRPr="00C51CC4" w:rsidRDefault="00594BA8"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2,336</w:t>
            </w:r>
          </w:p>
        </w:tc>
        <w:tc>
          <w:tcPr>
            <w:tcW w:w="2160" w:type="dxa"/>
          </w:tcPr>
          <w:p w14:paraId="01108AA3" w14:textId="77777777" w:rsidR="00E45C9C" w:rsidRPr="00C51CC4" w:rsidRDefault="00E45C9C"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369F9767" w14:textId="77777777" w:rsidTr="00E45C9C">
        <w:tc>
          <w:tcPr>
            <w:tcW w:w="4950" w:type="dxa"/>
          </w:tcPr>
          <w:p w14:paraId="7B81BAA3"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Add: Translation adjustment</w:t>
            </w:r>
          </w:p>
        </w:tc>
        <w:tc>
          <w:tcPr>
            <w:tcW w:w="2160" w:type="dxa"/>
          </w:tcPr>
          <w:p w14:paraId="3AE1EBC9" w14:textId="38FA832F" w:rsidR="00E45C9C" w:rsidRPr="00C51CC4" w:rsidRDefault="00594BA8"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30</w:t>
            </w:r>
          </w:p>
        </w:tc>
        <w:tc>
          <w:tcPr>
            <w:tcW w:w="2160" w:type="dxa"/>
          </w:tcPr>
          <w:p w14:paraId="081F5F81" w14:textId="77777777" w:rsidR="00E45C9C" w:rsidRPr="00C51CC4" w:rsidRDefault="00E45C9C"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532C8422" w14:textId="77777777" w:rsidTr="00E45C9C">
        <w:tc>
          <w:tcPr>
            <w:tcW w:w="4950" w:type="dxa"/>
          </w:tcPr>
          <w:p w14:paraId="23802575" w14:textId="685CC2E5"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Debt instruments at fair value </w:t>
            </w:r>
          </w:p>
        </w:tc>
        <w:tc>
          <w:tcPr>
            <w:tcW w:w="2160" w:type="dxa"/>
          </w:tcPr>
          <w:p w14:paraId="0629C795" w14:textId="77777777" w:rsidR="00E45C9C" w:rsidRPr="00C51CC4" w:rsidRDefault="00E45C9C" w:rsidP="00516270">
            <w:pPr>
              <w:tabs>
                <w:tab w:val="decimal" w:pos="1780"/>
              </w:tabs>
              <w:spacing w:line="380" w:lineRule="exact"/>
              <w:ind w:right="-18"/>
              <w:rPr>
                <w:rFonts w:ascii="Arial" w:hAnsi="Arial"/>
                <w:spacing w:val="-4"/>
                <w:sz w:val="21"/>
                <w:szCs w:val="21"/>
              </w:rPr>
            </w:pPr>
          </w:p>
        </w:tc>
        <w:tc>
          <w:tcPr>
            <w:tcW w:w="2160" w:type="dxa"/>
          </w:tcPr>
          <w:p w14:paraId="0BDA5CF3" w14:textId="77777777"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32A41355" w14:textId="77777777" w:rsidTr="00E45C9C">
        <w:tc>
          <w:tcPr>
            <w:tcW w:w="4950" w:type="dxa"/>
          </w:tcPr>
          <w:p w14:paraId="6DD5EC7B"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    through profit or loss - net</w:t>
            </w:r>
          </w:p>
        </w:tc>
        <w:tc>
          <w:tcPr>
            <w:tcW w:w="2160" w:type="dxa"/>
          </w:tcPr>
          <w:p w14:paraId="42DE2C9C" w14:textId="7E09C60B" w:rsidR="00E45C9C" w:rsidRPr="00C51CC4" w:rsidRDefault="00594BA8"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69,494</w:t>
            </w:r>
          </w:p>
        </w:tc>
        <w:tc>
          <w:tcPr>
            <w:tcW w:w="2160" w:type="dxa"/>
          </w:tcPr>
          <w:p w14:paraId="6062354F" w14:textId="77777777" w:rsidR="00E45C9C" w:rsidRPr="00C51CC4" w:rsidRDefault="00E45C9C"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01F671C8" w14:textId="77777777" w:rsidTr="00E45C9C">
        <w:tc>
          <w:tcPr>
            <w:tcW w:w="4950" w:type="dxa"/>
          </w:tcPr>
          <w:p w14:paraId="5B86727A"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color w:val="000000"/>
                <w:sz w:val="22"/>
                <w:szCs w:val="22"/>
                <w:u w:val="single"/>
              </w:rPr>
            </w:pPr>
            <w:r w:rsidRPr="00C51CC4">
              <w:rPr>
                <w:rFonts w:ascii="Arial" w:hAnsi="Arial"/>
                <w:sz w:val="21"/>
                <w:szCs w:val="21"/>
                <w:u w:val="single"/>
              </w:rPr>
              <w:t xml:space="preserve">Derivatives assets </w:t>
            </w:r>
          </w:p>
        </w:tc>
        <w:tc>
          <w:tcPr>
            <w:tcW w:w="2160" w:type="dxa"/>
          </w:tcPr>
          <w:p w14:paraId="4FE2A0EA" w14:textId="77777777" w:rsidR="00E45C9C" w:rsidRPr="00C51CC4" w:rsidRDefault="00E45C9C" w:rsidP="00516270">
            <w:pPr>
              <w:tabs>
                <w:tab w:val="decimal" w:pos="1780"/>
              </w:tabs>
              <w:spacing w:line="380" w:lineRule="exact"/>
              <w:ind w:right="-18"/>
              <w:rPr>
                <w:rFonts w:ascii="Arial" w:hAnsi="Arial" w:cs="Arial"/>
                <w:sz w:val="21"/>
                <w:szCs w:val="21"/>
              </w:rPr>
            </w:pPr>
          </w:p>
        </w:tc>
        <w:tc>
          <w:tcPr>
            <w:tcW w:w="2160" w:type="dxa"/>
          </w:tcPr>
          <w:p w14:paraId="44440EBE" w14:textId="77777777" w:rsidR="00E45C9C" w:rsidRPr="00C51CC4" w:rsidRDefault="00E45C9C" w:rsidP="00516270">
            <w:pPr>
              <w:tabs>
                <w:tab w:val="decimal" w:pos="1780"/>
              </w:tabs>
              <w:spacing w:line="380" w:lineRule="exact"/>
              <w:ind w:right="-18"/>
              <w:rPr>
                <w:rFonts w:ascii="Arial" w:hAnsi="Arial" w:cs="Arial"/>
                <w:sz w:val="21"/>
                <w:szCs w:val="21"/>
              </w:rPr>
            </w:pPr>
          </w:p>
        </w:tc>
      </w:tr>
      <w:tr w:rsidR="00E45C9C" w:rsidRPr="00C51CC4" w14:paraId="39076B55" w14:textId="77777777" w:rsidTr="00E45C9C">
        <w:tc>
          <w:tcPr>
            <w:tcW w:w="4950" w:type="dxa"/>
          </w:tcPr>
          <w:p w14:paraId="6677C891" w14:textId="77777777" w:rsidR="00E45C9C" w:rsidRPr="00C51CC4" w:rsidRDefault="00E45C9C" w:rsidP="00516270">
            <w:pPr>
              <w:tabs>
                <w:tab w:val="left" w:pos="567"/>
                <w:tab w:val="left" w:pos="1134"/>
                <w:tab w:val="left" w:pos="1701"/>
              </w:tabs>
              <w:spacing w:line="380" w:lineRule="exact"/>
              <w:ind w:left="313" w:hanging="210"/>
              <w:rPr>
                <w:rFonts w:ascii="Arial" w:hAnsi="Arial"/>
                <w:sz w:val="22"/>
                <w:szCs w:val="22"/>
              </w:rPr>
            </w:pPr>
            <w:r w:rsidRPr="00C51CC4">
              <w:rPr>
                <w:rFonts w:ascii="Arial" w:hAnsi="Arial"/>
                <w:sz w:val="21"/>
                <w:szCs w:val="21"/>
              </w:rPr>
              <w:t>Foreign exchange forward contracts</w:t>
            </w:r>
          </w:p>
        </w:tc>
        <w:tc>
          <w:tcPr>
            <w:tcW w:w="2160" w:type="dxa"/>
          </w:tcPr>
          <w:p w14:paraId="1C564463" w14:textId="3115FB14" w:rsidR="00E45C9C" w:rsidRPr="00C51CC4" w:rsidRDefault="00E920C5"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8,106</w:t>
            </w:r>
          </w:p>
        </w:tc>
        <w:tc>
          <w:tcPr>
            <w:tcW w:w="2160" w:type="dxa"/>
          </w:tcPr>
          <w:p w14:paraId="348A4F0D" w14:textId="239BF23F" w:rsidR="00E45C9C" w:rsidRPr="00C51CC4" w:rsidRDefault="00164471" w:rsidP="00516270">
            <w:pPr>
              <w:pBdr>
                <w:bottom w:val="single" w:sz="4" w:space="1" w:color="auto"/>
              </w:pBdr>
              <w:tabs>
                <w:tab w:val="decimal" w:pos="1780"/>
              </w:tabs>
              <w:spacing w:line="380" w:lineRule="exact"/>
              <w:ind w:right="-18"/>
              <w:rPr>
                <w:rFonts w:ascii="Arial" w:hAnsi="Arial" w:cstheme="minorBidi"/>
                <w:sz w:val="21"/>
                <w:szCs w:val="21"/>
              </w:rPr>
            </w:pPr>
            <w:r w:rsidRPr="00C51CC4">
              <w:rPr>
                <w:rFonts w:ascii="Arial" w:hAnsi="Arial" w:cstheme="minorBidi"/>
                <w:sz w:val="21"/>
                <w:szCs w:val="21"/>
              </w:rPr>
              <w:t>1,755</w:t>
            </w:r>
          </w:p>
        </w:tc>
      </w:tr>
      <w:tr w:rsidR="00E45C9C" w:rsidRPr="00C51CC4" w14:paraId="70261D80" w14:textId="77777777" w:rsidTr="00516270">
        <w:trPr>
          <w:trHeight w:val="80"/>
        </w:trPr>
        <w:tc>
          <w:tcPr>
            <w:tcW w:w="4950" w:type="dxa"/>
            <w:vAlign w:val="bottom"/>
          </w:tcPr>
          <w:p w14:paraId="6CAD6BE6"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b/>
                <w:bCs/>
                <w:color w:val="000000"/>
                <w:sz w:val="22"/>
                <w:szCs w:val="22"/>
              </w:rPr>
            </w:pPr>
            <w:r w:rsidRPr="00C51CC4">
              <w:rPr>
                <w:rFonts w:ascii="Arial" w:hAnsi="Arial"/>
                <w:b/>
                <w:bCs/>
                <w:sz w:val="21"/>
                <w:szCs w:val="21"/>
              </w:rPr>
              <w:t>Total other current financial assets</w:t>
            </w:r>
          </w:p>
        </w:tc>
        <w:tc>
          <w:tcPr>
            <w:tcW w:w="2160" w:type="dxa"/>
          </w:tcPr>
          <w:p w14:paraId="54115675" w14:textId="01283F16" w:rsidR="00E45C9C" w:rsidRPr="00C51CC4" w:rsidRDefault="00E920C5" w:rsidP="00516270">
            <w:pPr>
              <w:pBdr>
                <w:bottom w:val="doub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151,396</w:t>
            </w:r>
          </w:p>
        </w:tc>
        <w:tc>
          <w:tcPr>
            <w:tcW w:w="2160" w:type="dxa"/>
          </w:tcPr>
          <w:p w14:paraId="382EA2BE" w14:textId="4D7CC65E" w:rsidR="00E45C9C" w:rsidRPr="00C51CC4" w:rsidRDefault="00164471" w:rsidP="00516270">
            <w:pPr>
              <w:pBdr>
                <w:bottom w:val="doub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1,755</w:t>
            </w:r>
          </w:p>
        </w:tc>
      </w:tr>
      <w:tr w:rsidR="00E45C9C" w:rsidRPr="00C51CC4" w14:paraId="6D25D8DF" w14:textId="77777777" w:rsidTr="00E45C9C">
        <w:tc>
          <w:tcPr>
            <w:tcW w:w="4950" w:type="dxa"/>
          </w:tcPr>
          <w:p w14:paraId="0146A679" w14:textId="2594E4FA"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u w:val="single"/>
              </w:rPr>
            </w:pPr>
            <w:r w:rsidRPr="00C51CC4">
              <w:rPr>
                <w:rFonts w:ascii="Arial" w:hAnsi="Arial"/>
                <w:sz w:val="21"/>
                <w:szCs w:val="21"/>
                <w:u w:val="single"/>
              </w:rPr>
              <w:t>Debt instruments at fair value through other comprehensive income</w:t>
            </w:r>
          </w:p>
        </w:tc>
        <w:tc>
          <w:tcPr>
            <w:tcW w:w="2160" w:type="dxa"/>
          </w:tcPr>
          <w:p w14:paraId="0E6D23E3" w14:textId="77777777" w:rsidR="00E45C9C" w:rsidRPr="00C51CC4" w:rsidRDefault="00E45C9C" w:rsidP="00516270">
            <w:pPr>
              <w:tabs>
                <w:tab w:val="decimal" w:pos="882"/>
              </w:tabs>
              <w:spacing w:line="380" w:lineRule="exact"/>
              <w:ind w:right="-18"/>
              <w:rPr>
                <w:rFonts w:ascii="Arial" w:hAnsi="Arial"/>
                <w:spacing w:val="-4"/>
                <w:sz w:val="21"/>
                <w:szCs w:val="21"/>
              </w:rPr>
            </w:pPr>
          </w:p>
        </w:tc>
        <w:tc>
          <w:tcPr>
            <w:tcW w:w="2160" w:type="dxa"/>
          </w:tcPr>
          <w:p w14:paraId="0C066A3A" w14:textId="77777777"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31018719" w14:textId="77777777" w:rsidTr="00E45C9C">
        <w:tc>
          <w:tcPr>
            <w:tcW w:w="4950" w:type="dxa"/>
          </w:tcPr>
          <w:p w14:paraId="5FFDC222"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b/>
                <w:bCs/>
                <w:sz w:val="21"/>
                <w:szCs w:val="21"/>
              </w:rPr>
            </w:pPr>
            <w:r w:rsidRPr="00C51CC4">
              <w:rPr>
                <w:rFonts w:ascii="Arial" w:hAnsi="Arial"/>
                <w:sz w:val="21"/>
                <w:szCs w:val="21"/>
              </w:rPr>
              <w:t>Investment in bonds</w:t>
            </w:r>
          </w:p>
        </w:tc>
        <w:tc>
          <w:tcPr>
            <w:tcW w:w="2160" w:type="dxa"/>
          </w:tcPr>
          <w:p w14:paraId="250D6FCA" w14:textId="1F0E208A" w:rsidR="00E45C9C" w:rsidRPr="00C51CC4" w:rsidRDefault="00594BA8" w:rsidP="00516270">
            <w:pPr>
              <w:tabs>
                <w:tab w:val="decimal" w:pos="1780"/>
              </w:tabs>
              <w:spacing w:line="380" w:lineRule="exact"/>
              <w:ind w:right="-18"/>
              <w:rPr>
                <w:rFonts w:ascii="Arial" w:hAnsi="Arial" w:cs="Arial"/>
                <w:sz w:val="21"/>
                <w:szCs w:val="21"/>
              </w:rPr>
            </w:pPr>
            <w:r w:rsidRPr="00C51CC4">
              <w:rPr>
                <w:rFonts w:ascii="Arial" w:hAnsi="Arial" w:cs="Arial"/>
                <w:sz w:val="21"/>
                <w:szCs w:val="21"/>
              </w:rPr>
              <w:t>240,018</w:t>
            </w:r>
          </w:p>
        </w:tc>
        <w:tc>
          <w:tcPr>
            <w:tcW w:w="2160" w:type="dxa"/>
          </w:tcPr>
          <w:p w14:paraId="0F865F45" w14:textId="20CC3968" w:rsidR="00E45C9C" w:rsidRPr="00C51CC4" w:rsidRDefault="00164471"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07637073" w14:textId="77777777" w:rsidTr="00E45C9C">
        <w:tc>
          <w:tcPr>
            <w:tcW w:w="4950" w:type="dxa"/>
          </w:tcPr>
          <w:p w14:paraId="22A8AA4B"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Add: </w:t>
            </w:r>
            <w:proofErr w:type="spellStart"/>
            <w:r w:rsidRPr="00C51CC4">
              <w:rPr>
                <w:rFonts w:ascii="Arial" w:hAnsi="Arial"/>
                <w:sz w:val="21"/>
                <w:szCs w:val="21"/>
              </w:rPr>
              <w:t>Unrealised</w:t>
            </w:r>
            <w:proofErr w:type="spellEnd"/>
            <w:r w:rsidRPr="00C51CC4">
              <w:rPr>
                <w:rFonts w:ascii="Arial" w:hAnsi="Arial"/>
                <w:sz w:val="21"/>
                <w:szCs w:val="21"/>
              </w:rPr>
              <w:t xml:space="preserve"> gain on change in </w:t>
            </w:r>
          </w:p>
        </w:tc>
        <w:tc>
          <w:tcPr>
            <w:tcW w:w="2160" w:type="dxa"/>
          </w:tcPr>
          <w:p w14:paraId="3B99BB6A" w14:textId="77777777" w:rsidR="00E45C9C" w:rsidRPr="00C51CC4" w:rsidRDefault="00E45C9C" w:rsidP="00516270">
            <w:pPr>
              <w:tabs>
                <w:tab w:val="decimal" w:pos="1780"/>
              </w:tabs>
              <w:spacing w:line="380" w:lineRule="exact"/>
              <w:ind w:right="-18"/>
              <w:rPr>
                <w:rFonts w:ascii="Arial" w:hAnsi="Arial" w:cs="Arial"/>
                <w:sz w:val="21"/>
                <w:szCs w:val="21"/>
              </w:rPr>
            </w:pPr>
          </w:p>
        </w:tc>
        <w:tc>
          <w:tcPr>
            <w:tcW w:w="2160" w:type="dxa"/>
          </w:tcPr>
          <w:p w14:paraId="13B7A5E1" w14:textId="55C3091F"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6A8FDE3A" w14:textId="77777777" w:rsidTr="00E45C9C">
        <w:tc>
          <w:tcPr>
            <w:tcW w:w="4950" w:type="dxa"/>
          </w:tcPr>
          <w:p w14:paraId="0CDD98BD"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hint="cs"/>
                <w:sz w:val="21"/>
                <w:szCs w:val="21"/>
                <w:cs/>
              </w:rPr>
              <w:t xml:space="preserve">              </w:t>
            </w:r>
            <w:r w:rsidRPr="00C51CC4">
              <w:rPr>
                <w:rFonts w:ascii="Arial" w:hAnsi="Arial"/>
                <w:sz w:val="21"/>
                <w:szCs w:val="21"/>
              </w:rPr>
              <w:t xml:space="preserve">   value of bonds</w:t>
            </w:r>
          </w:p>
        </w:tc>
        <w:tc>
          <w:tcPr>
            <w:tcW w:w="2160" w:type="dxa"/>
          </w:tcPr>
          <w:p w14:paraId="2C393D8A" w14:textId="66D5162E" w:rsidR="00E45C9C" w:rsidRPr="00C51CC4" w:rsidRDefault="00594BA8" w:rsidP="00516270">
            <w:pPr>
              <w:tabs>
                <w:tab w:val="decimal" w:pos="1780"/>
              </w:tabs>
              <w:spacing w:line="380" w:lineRule="exact"/>
              <w:ind w:right="-18"/>
              <w:rPr>
                <w:rFonts w:ascii="Arial" w:hAnsi="Arial" w:cs="Arial"/>
                <w:sz w:val="21"/>
                <w:szCs w:val="21"/>
              </w:rPr>
            </w:pPr>
            <w:r w:rsidRPr="00C51CC4">
              <w:rPr>
                <w:rFonts w:ascii="Arial" w:hAnsi="Arial" w:cs="Arial"/>
                <w:sz w:val="21"/>
                <w:szCs w:val="21"/>
              </w:rPr>
              <w:t>5,141</w:t>
            </w:r>
          </w:p>
        </w:tc>
        <w:tc>
          <w:tcPr>
            <w:tcW w:w="2160" w:type="dxa"/>
          </w:tcPr>
          <w:p w14:paraId="2AFA976C" w14:textId="3641C8E6" w:rsidR="00E45C9C" w:rsidRPr="00C51CC4" w:rsidRDefault="00164471" w:rsidP="00516270">
            <w:pP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536F886D" w14:textId="77777777" w:rsidTr="00E45C9C">
        <w:tc>
          <w:tcPr>
            <w:tcW w:w="4950" w:type="dxa"/>
          </w:tcPr>
          <w:p w14:paraId="2C4D48AA"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cs/>
              </w:rPr>
            </w:pPr>
            <w:r w:rsidRPr="00C51CC4">
              <w:rPr>
                <w:rFonts w:ascii="Arial" w:hAnsi="Arial"/>
                <w:sz w:val="21"/>
                <w:szCs w:val="21"/>
              </w:rPr>
              <w:t>Add: Translation adjustment</w:t>
            </w:r>
          </w:p>
        </w:tc>
        <w:tc>
          <w:tcPr>
            <w:tcW w:w="2160" w:type="dxa"/>
          </w:tcPr>
          <w:p w14:paraId="2BE96352" w14:textId="59C04B5D" w:rsidR="00E45C9C" w:rsidRPr="00C51CC4" w:rsidRDefault="00594BA8"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67</w:t>
            </w:r>
          </w:p>
        </w:tc>
        <w:tc>
          <w:tcPr>
            <w:tcW w:w="2160" w:type="dxa"/>
          </w:tcPr>
          <w:p w14:paraId="33941828" w14:textId="14C4E2D8" w:rsidR="00E45C9C" w:rsidRPr="00C51CC4" w:rsidRDefault="00164471"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06491804" w14:textId="77777777" w:rsidTr="00E45C9C">
        <w:tc>
          <w:tcPr>
            <w:tcW w:w="4950" w:type="dxa"/>
          </w:tcPr>
          <w:p w14:paraId="78D1ABE4" w14:textId="418EB2CE"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Debt instruments at fair value </w:t>
            </w:r>
            <w:r w:rsidR="00516270" w:rsidRPr="00C51CC4">
              <w:rPr>
                <w:rFonts w:ascii="Arial" w:hAnsi="Arial"/>
                <w:sz w:val="21"/>
                <w:szCs w:val="21"/>
              </w:rPr>
              <w:t>through</w:t>
            </w:r>
          </w:p>
        </w:tc>
        <w:tc>
          <w:tcPr>
            <w:tcW w:w="2160" w:type="dxa"/>
          </w:tcPr>
          <w:p w14:paraId="1EBC320E" w14:textId="23D8D3BE" w:rsidR="00E45C9C" w:rsidRPr="00C51CC4" w:rsidRDefault="00E45C9C" w:rsidP="00516270">
            <w:pPr>
              <w:tabs>
                <w:tab w:val="decimal" w:pos="1780"/>
              </w:tabs>
              <w:spacing w:line="380" w:lineRule="exact"/>
              <w:ind w:right="-18"/>
              <w:rPr>
                <w:rFonts w:ascii="Arial" w:hAnsi="Arial" w:cs="Arial"/>
                <w:sz w:val="21"/>
                <w:szCs w:val="21"/>
              </w:rPr>
            </w:pPr>
          </w:p>
        </w:tc>
        <w:tc>
          <w:tcPr>
            <w:tcW w:w="2160" w:type="dxa"/>
          </w:tcPr>
          <w:p w14:paraId="34D9100A" w14:textId="77777777" w:rsidR="00E45C9C" w:rsidRPr="00C51CC4" w:rsidRDefault="00E45C9C" w:rsidP="00516270">
            <w:pPr>
              <w:tabs>
                <w:tab w:val="decimal" w:pos="1780"/>
              </w:tabs>
              <w:spacing w:line="380" w:lineRule="exact"/>
              <w:ind w:right="-18"/>
              <w:rPr>
                <w:rFonts w:ascii="Arial" w:hAnsi="Arial"/>
                <w:spacing w:val="-4"/>
                <w:sz w:val="21"/>
                <w:szCs w:val="21"/>
              </w:rPr>
            </w:pPr>
          </w:p>
        </w:tc>
      </w:tr>
      <w:tr w:rsidR="00E45C9C" w:rsidRPr="00C51CC4" w14:paraId="7771B4CB" w14:textId="77777777" w:rsidTr="00E45C9C">
        <w:tc>
          <w:tcPr>
            <w:tcW w:w="4950" w:type="dxa"/>
          </w:tcPr>
          <w:p w14:paraId="6DB750F9" w14:textId="412C7C6F" w:rsidR="00E45C9C" w:rsidRPr="00C51CC4" w:rsidRDefault="00E45C9C" w:rsidP="00516270">
            <w:pPr>
              <w:tabs>
                <w:tab w:val="left" w:pos="567"/>
                <w:tab w:val="left" w:pos="1134"/>
                <w:tab w:val="left" w:pos="1701"/>
              </w:tabs>
              <w:spacing w:line="380" w:lineRule="exact"/>
              <w:ind w:left="313" w:right="-108" w:hanging="210"/>
              <w:rPr>
                <w:rFonts w:ascii="Arial" w:hAnsi="Arial"/>
                <w:sz w:val="21"/>
                <w:szCs w:val="21"/>
              </w:rPr>
            </w:pPr>
            <w:r w:rsidRPr="00C51CC4">
              <w:rPr>
                <w:rFonts w:ascii="Arial" w:hAnsi="Arial"/>
                <w:sz w:val="21"/>
                <w:szCs w:val="21"/>
              </w:rPr>
              <w:t xml:space="preserve">    </w:t>
            </w:r>
            <w:r w:rsidR="00516270" w:rsidRPr="00C51CC4">
              <w:rPr>
                <w:rFonts w:ascii="Arial" w:hAnsi="Arial"/>
                <w:sz w:val="21"/>
                <w:szCs w:val="21"/>
              </w:rPr>
              <w:t xml:space="preserve">other comprehensive income </w:t>
            </w:r>
            <w:r w:rsidRPr="00C51CC4">
              <w:rPr>
                <w:rFonts w:ascii="Arial" w:hAnsi="Arial"/>
                <w:sz w:val="21"/>
                <w:szCs w:val="21"/>
              </w:rPr>
              <w:t>- net</w:t>
            </w:r>
          </w:p>
        </w:tc>
        <w:tc>
          <w:tcPr>
            <w:tcW w:w="2160" w:type="dxa"/>
          </w:tcPr>
          <w:p w14:paraId="2CAA40E4" w14:textId="503FD2F9" w:rsidR="00E45C9C" w:rsidRPr="00C51CC4" w:rsidRDefault="00594BA8" w:rsidP="00516270">
            <w:pPr>
              <w:pBdr>
                <w:bottom w:val="single" w:sz="4" w:space="1" w:color="auto"/>
              </w:pBdr>
              <w:tabs>
                <w:tab w:val="decimal" w:pos="1780"/>
              </w:tabs>
              <w:spacing w:line="380" w:lineRule="exact"/>
              <w:ind w:right="-18"/>
              <w:rPr>
                <w:rFonts w:ascii="Arial" w:hAnsi="Arial" w:cs="Arial"/>
                <w:sz w:val="21"/>
                <w:szCs w:val="21"/>
              </w:rPr>
            </w:pPr>
            <w:r w:rsidRPr="00C51CC4">
              <w:rPr>
                <w:rFonts w:ascii="Arial" w:hAnsi="Arial" w:cs="Arial"/>
                <w:sz w:val="21"/>
                <w:szCs w:val="21"/>
              </w:rPr>
              <w:t>245,226</w:t>
            </w:r>
          </w:p>
        </w:tc>
        <w:tc>
          <w:tcPr>
            <w:tcW w:w="2160" w:type="dxa"/>
          </w:tcPr>
          <w:p w14:paraId="1A883BFA" w14:textId="603F304A" w:rsidR="00E45C9C" w:rsidRPr="00C51CC4" w:rsidRDefault="00164471" w:rsidP="00516270">
            <w:pPr>
              <w:pBdr>
                <w:bottom w:val="sing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r w:rsidR="00E45C9C" w:rsidRPr="00C51CC4" w14:paraId="371B340F" w14:textId="77777777" w:rsidTr="00E45C9C">
        <w:tc>
          <w:tcPr>
            <w:tcW w:w="4950" w:type="dxa"/>
          </w:tcPr>
          <w:p w14:paraId="6031BAD1" w14:textId="77777777" w:rsidR="00E45C9C" w:rsidRPr="00C51CC4" w:rsidRDefault="00E45C9C" w:rsidP="00516270">
            <w:pPr>
              <w:tabs>
                <w:tab w:val="left" w:pos="567"/>
                <w:tab w:val="left" w:pos="1134"/>
                <w:tab w:val="left" w:pos="1701"/>
              </w:tabs>
              <w:spacing w:line="380" w:lineRule="exact"/>
              <w:ind w:left="313" w:right="-108" w:hanging="210"/>
              <w:rPr>
                <w:rFonts w:ascii="Arial" w:hAnsi="Arial"/>
                <w:b/>
                <w:bCs/>
                <w:sz w:val="21"/>
                <w:szCs w:val="21"/>
              </w:rPr>
            </w:pPr>
            <w:r w:rsidRPr="00C51CC4">
              <w:rPr>
                <w:rFonts w:ascii="Arial" w:hAnsi="Arial"/>
                <w:b/>
                <w:bCs/>
                <w:sz w:val="21"/>
                <w:szCs w:val="21"/>
              </w:rPr>
              <w:t>Total other non-current financial assets</w:t>
            </w:r>
          </w:p>
        </w:tc>
        <w:tc>
          <w:tcPr>
            <w:tcW w:w="2160" w:type="dxa"/>
          </w:tcPr>
          <w:p w14:paraId="6ED8D37E" w14:textId="0694F4F0" w:rsidR="00E45C9C" w:rsidRPr="00C51CC4" w:rsidRDefault="00942B2C" w:rsidP="00516270">
            <w:pPr>
              <w:pBdr>
                <w:bottom w:val="double" w:sz="4" w:space="1" w:color="auto"/>
              </w:pBdr>
              <w:tabs>
                <w:tab w:val="decimal" w:pos="1780"/>
              </w:tabs>
              <w:spacing w:line="380" w:lineRule="exact"/>
              <w:ind w:right="-18"/>
              <w:rPr>
                <w:rFonts w:ascii="Arial" w:hAnsi="Arial" w:cs="Arial"/>
                <w:sz w:val="21"/>
                <w:szCs w:val="21"/>
                <w:cs/>
              </w:rPr>
            </w:pPr>
            <w:r w:rsidRPr="00C51CC4">
              <w:rPr>
                <w:rFonts w:ascii="Arial" w:hAnsi="Arial" w:cs="Arial"/>
                <w:sz w:val="21"/>
                <w:szCs w:val="21"/>
              </w:rPr>
              <w:t>245,226</w:t>
            </w:r>
          </w:p>
        </w:tc>
        <w:tc>
          <w:tcPr>
            <w:tcW w:w="2160" w:type="dxa"/>
          </w:tcPr>
          <w:p w14:paraId="0F367460" w14:textId="732C6D15" w:rsidR="00E45C9C" w:rsidRPr="00C51CC4" w:rsidRDefault="00164471" w:rsidP="00516270">
            <w:pPr>
              <w:pBdr>
                <w:bottom w:val="double" w:sz="4" w:space="1" w:color="auto"/>
              </w:pBdr>
              <w:tabs>
                <w:tab w:val="decimal" w:pos="1780"/>
              </w:tabs>
              <w:spacing w:line="380" w:lineRule="exact"/>
              <w:ind w:right="-18"/>
              <w:rPr>
                <w:rFonts w:ascii="Arial" w:hAnsi="Arial"/>
                <w:spacing w:val="-4"/>
                <w:sz w:val="21"/>
                <w:szCs w:val="21"/>
              </w:rPr>
            </w:pPr>
            <w:r w:rsidRPr="00C51CC4">
              <w:rPr>
                <w:rFonts w:ascii="Arial" w:hAnsi="Arial"/>
                <w:spacing w:val="-4"/>
                <w:sz w:val="21"/>
                <w:szCs w:val="21"/>
              </w:rPr>
              <w:t>-</w:t>
            </w:r>
          </w:p>
        </w:tc>
      </w:tr>
    </w:tbl>
    <w:p w14:paraId="29A8EB3B" w14:textId="1CD43822" w:rsidR="00E45C9C" w:rsidRPr="00C51CC4" w:rsidRDefault="00E45C9C" w:rsidP="00E45C9C">
      <w:pPr>
        <w:tabs>
          <w:tab w:val="left" w:pos="720"/>
        </w:tabs>
        <w:spacing w:before="240" w:after="120" w:line="380" w:lineRule="exact"/>
        <w:ind w:left="547" w:hanging="547"/>
        <w:jc w:val="both"/>
        <w:rPr>
          <w:rFonts w:ascii="Arial" w:hAnsi="Arial"/>
          <w:sz w:val="22"/>
          <w:szCs w:val="22"/>
        </w:rPr>
      </w:pPr>
      <w:r w:rsidRPr="00C51CC4">
        <w:rPr>
          <w:rFonts w:ascii="Arial" w:hAnsi="Arial"/>
          <w:sz w:val="22"/>
          <w:szCs w:val="22"/>
        </w:rPr>
        <w:tab/>
        <w:t xml:space="preserve">As at 31 </w:t>
      </w:r>
      <w:r w:rsidR="00C73DF9" w:rsidRPr="00C51CC4">
        <w:rPr>
          <w:rFonts w:ascii="Arial" w:hAnsi="Arial"/>
          <w:sz w:val="22"/>
          <w:szCs w:val="22"/>
        </w:rPr>
        <w:t>March 2021</w:t>
      </w:r>
      <w:r w:rsidRPr="00C51CC4">
        <w:rPr>
          <w:rFonts w:ascii="Arial" w:hAnsi="Arial"/>
          <w:sz w:val="22"/>
          <w:szCs w:val="22"/>
        </w:rPr>
        <w:t>, investment</w:t>
      </w:r>
      <w:r w:rsidR="00516270">
        <w:rPr>
          <w:rFonts w:ascii="Arial" w:hAnsi="Arial"/>
          <w:sz w:val="22"/>
          <w:szCs w:val="22"/>
        </w:rPr>
        <w:t>s</w:t>
      </w:r>
      <w:r w:rsidRPr="00C51CC4">
        <w:rPr>
          <w:rFonts w:ascii="Arial" w:hAnsi="Arial"/>
          <w:sz w:val="22"/>
          <w:szCs w:val="22"/>
        </w:rPr>
        <w:t xml:space="preserve"> in bonds carried interest</w:t>
      </w:r>
      <w:r w:rsidR="00516270">
        <w:rPr>
          <w:rFonts w:ascii="Arial" w:hAnsi="Arial"/>
          <w:sz w:val="22"/>
          <w:szCs w:val="22"/>
        </w:rPr>
        <w:t>s</w:t>
      </w:r>
      <w:r w:rsidRPr="00C51CC4">
        <w:rPr>
          <w:rFonts w:ascii="Arial" w:hAnsi="Arial"/>
          <w:sz w:val="22"/>
          <w:szCs w:val="22"/>
        </w:rPr>
        <w:t xml:space="preserve"> at 0.47% - </w:t>
      </w:r>
      <w:r w:rsidR="00594BA8" w:rsidRPr="00C51CC4">
        <w:rPr>
          <w:rFonts w:ascii="Arial" w:hAnsi="Arial"/>
          <w:sz w:val="22"/>
          <w:szCs w:val="22"/>
        </w:rPr>
        <w:t>4</w:t>
      </w:r>
      <w:r w:rsidRPr="00C51CC4">
        <w:rPr>
          <w:rFonts w:ascii="Arial" w:hAnsi="Arial"/>
          <w:sz w:val="22"/>
          <w:szCs w:val="22"/>
        </w:rPr>
        <w:t xml:space="preserve">.75% per annum. Bonds will be matured during July 2021 </w:t>
      </w:r>
      <w:r w:rsidR="00516270">
        <w:rPr>
          <w:rFonts w:ascii="Arial" w:hAnsi="Arial"/>
          <w:sz w:val="22"/>
          <w:szCs w:val="22"/>
        </w:rPr>
        <w:t xml:space="preserve">of Baht 74 million and in </w:t>
      </w:r>
      <w:r w:rsidRPr="00C51CC4">
        <w:rPr>
          <w:rFonts w:ascii="Arial" w:hAnsi="Arial"/>
          <w:sz w:val="22"/>
          <w:szCs w:val="22"/>
        </w:rPr>
        <w:t>September 2024</w:t>
      </w:r>
      <w:r w:rsidR="00516270">
        <w:rPr>
          <w:rFonts w:ascii="Arial" w:hAnsi="Arial"/>
          <w:sz w:val="22"/>
          <w:szCs w:val="22"/>
        </w:rPr>
        <w:t xml:space="preserve"> of Baht 245 million</w:t>
      </w:r>
      <w:r w:rsidRPr="00C51CC4">
        <w:rPr>
          <w:rFonts w:ascii="Arial" w:hAnsi="Arial"/>
          <w:sz w:val="22"/>
          <w:szCs w:val="22"/>
        </w:rPr>
        <w:t>.</w:t>
      </w:r>
    </w:p>
    <w:p w14:paraId="6752FFBA" w14:textId="2C93D87C" w:rsidR="00C103B7" w:rsidRPr="00C51CC4" w:rsidRDefault="00AB07E2" w:rsidP="00516270">
      <w:pPr>
        <w:tabs>
          <w:tab w:val="left" w:pos="720"/>
        </w:tabs>
        <w:spacing w:before="120" w:after="120" w:line="380" w:lineRule="exact"/>
        <w:ind w:left="547" w:hanging="547"/>
        <w:rPr>
          <w:rFonts w:ascii="Arial" w:hAnsi="Arial"/>
          <w:b/>
          <w:bCs/>
          <w:sz w:val="22"/>
          <w:szCs w:val="22"/>
        </w:rPr>
      </w:pPr>
      <w:r w:rsidRPr="00C51CC4">
        <w:rPr>
          <w:rFonts w:ascii="Arial" w:hAnsi="Arial"/>
          <w:b/>
          <w:bCs/>
          <w:sz w:val="22"/>
          <w:szCs w:val="22"/>
        </w:rPr>
        <w:t>1</w:t>
      </w:r>
      <w:r w:rsidR="00C73DF9" w:rsidRPr="00C51CC4">
        <w:rPr>
          <w:rFonts w:ascii="Arial" w:hAnsi="Arial"/>
          <w:b/>
          <w:bCs/>
          <w:sz w:val="22"/>
          <w:szCs w:val="22"/>
        </w:rPr>
        <w:t>2</w:t>
      </w:r>
      <w:r w:rsidR="00D8710F" w:rsidRPr="00C51CC4">
        <w:rPr>
          <w:rFonts w:ascii="Arial" w:hAnsi="Arial"/>
          <w:b/>
          <w:bCs/>
          <w:sz w:val="22"/>
          <w:szCs w:val="22"/>
        </w:rPr>
        <w:t xml:space="preserve">. </w:t>
      </w:r>
      <w:r w:rsidR="000B49FB" w:rsidRPr="00C51CC4">
        <w:rPr>
          <w:rFonts w:ascii="Arial" w:hAnsi="Arial"/>
          <w:b/>
          <w:bCs/>
          <w:sz w:val="22"/>
          <w:szCs w:val="22"/>
        </w:rPr>
        <w:tab/>
      </w:r>
      <w:r w:rsidR="00C103B7" w:rsidRPr="00C51CC4">
        <w:rPr>
          <w:rFonts w:ascii="Arial" w:hAnsi="Arial"/>
          <w:b/>
          <w:bCs/>
          <w:sz w:val="22"/>
          <w:szCs w:val="22"/>
        </w:rPr>
        <w:t>Restricted bank deposits</w:t>
      </w:r>
    </w:p>
    <w:p w14:paraId="514A9692" w14:textId="7B6EFFE8" w:rsidR="009B1B01" w:rsidRPr="00C51CC4" w:rsidRDefault="00C103B7" w:rsidP="009B1B01">
      <w:pPr>
        <w:spacing w:before="120" w:after="120" w:line="380" w:lineRule="exact"/>
        <w:ind w:left="540" w:hanging="540"/>
        <w:jc w:val="thaiDistribute"/>
        <w:rPr>
          <w:rFonts w:ascii="Arial" w:hAnsi="Arial"/>
          <w:sz w:val="22"/>
          <w:szCs w:val="22"/>
        </w:rPr>
      </w:pPr>
      <w:r w:rsidRPr="00C51CC4">
        <w:rPr>
          <w:rFonts w:ascii="Arial" w:hAnsi="Arial"/>
          <w:b/>
          <w:bCs/>
          <w:sz w:val="22"/>
          <w:szCs w:val="22"/>
        </w:rPr>
        <w:tab/>
      </w:r>
      <w:r w:rsidR="001D51DD" w:rsidRPr="00C51CC4">
        <w:rPr>
          <w:rFonts w:ascii="Arial" w:hAnsi="Arial"/>
          <w:sz w:val="22"/>
          <w:szCs w:val="22"/>
        </w:rPr>
        <w:t>As at 31 March 202</w:t>
      </w:r>
      <w:r w:rsidR="00C73DF9" w:rsidRPr="00C51CC4">
        <w:rPr>
          <w:rFonts w:ascii="Arial" w:hAnsi="Arial"/>
          <w:sz w:val="22"/>
          <w:szCs w:val="22"/>
        </w:rPr>
        <w:t>1</w:t>
      </w:r>
      <w:r w:rsidR="001D51DD" w:rsidRPr="00C51CC4">
        <w:rPr>
          <w:rFonts w:ascii="Arial" w:hAnsi="Arial"/>
          <w:sz w:val="22"/>
          <w:szCs w:val="22"/>
        </w:rPr>
        <w:t xml:space="preserve">, restricted bank deposits represent fixed deposits amounting to USD </w:t>
      </w:r>
      <w:r w:rsidR="009C4AF5" w:rsidRPr="00C51CC4">
        <w:rPr>
          <w:rFonts w:ascii="Arial" w:hAnsi="Arial"/>
          <w:sz w:val="22"/>
          <w:szCs w:val="22"/>
        </w:rPr>
        <w:t>0</w:t>
      </w:r>
      <w:r w:rsidR="003D43CE" w:rsidRPr="00C51CC4">
        <w:rPr>
          <w:rFonts w:ascii="Arial" w:hAnsi="Arial"/>
          <w:sz w:val="22"/>
          <w:szCs w:val="22"/>
        </w:rPr>
        <w:t>.35</w:t>
      </w:r>
      <w:r w:rsidR="001D51DD" w:rsidRPr="00C51CC4">
        <w:rPr>
          <w:rFonts w:ascii="Arial" w:hAnsi="Arial"/>
          <w:sz w:val="22"/>
          <w:szCs w:val="22"/>
        </w:rPr>
        <w:t xml:space="preserve"> million (20</w:t>
      </w:r>
      <w:r w:rsidR="00711A3A" w:rsidRPr="00C51CC4">
        <w:rPr>
          <w:rFonts w:ascii="Arial" w:hAnsi="Arial"/>
          <w:sz w:val="22"/>
          <w:szCs w:val="22"/>
        </w:rPr>
        <w:t>20</w:t>
      </w:r>
      <w:r w:rsidR="001D51DD" w:rsidRPr="00C51CC4">
        <w:rPr>
          <w:rFonts w:ascii="Arial" w:hAnsi="Arial"/>
          <w:sz w:val="22"/>
          <w:szCs w:val="22"/>
        </w:rPr>
        <w:t xml:space="preserve">: USD </w:t>
      </w:r>
      <w:r w:rsidR="00C73DF9" w:rsidRPr="00C51CC4">
        <w:rPr>
          <w:rFonts w:ascii="Arial" w:hAnsi="Arial"/>
          <w:sz w:val="22"/>
          <w:szCs w:val="22"/>
        </w:rPr>
        <w:t>0.3</w:t>
      </w:r>
      <w:r w:rsidR="00AC73EB" w:rsidRPr="00C51CC4">
        <w:rPr>
          <w:rFonts w:ascii="Arial" w:hAnsi="Arial"/>
          <w:sz w:val="22"/>
          <w:szCs w:val="22"/>
        </w:rPr>
        <w:t>0</w:t>
      </w:r>
      <w:r w:rsidR="001D51DD" w:rsidRPr="00C51CC4">
        <w:rPr>
          <w:rFonts w:ascii="Arial" w:hAnsi="Arial"/>
          <w:sz w:val="22"/>
          <w:szCs w:val="22"/>
        </w:rPr>
        <w:t xml:space="preserve"> million) carried interest</w:t>
      </w:r>
      <w:r w:rsidR="00516270">
        <w:rPr>
          <w:rFonts w:ascii="Arial" w:hAnsi="Arial"/>
          <w:sz w:val="22"/>
          <w:szCs w:val="22"/>
        </w:rPr>
        <w:t>s</w:t>
      </w:r>
      <w:r w:rsidR="001D51DD" w:rsidRPr="00C51CC4">
        <w:rPr>
          <w:rFonts w:ascii="Arial" w:hAnsi="Arial"/>
          <w:sz w:val="22"/>
          <w:szCs w:val="22"/>
        </w:rPr>
        <w:t xml:space="preserve"> at </w:t>
      </w:r>
      <w:r w:rsidR="009C4AF5" w:rsidRPr="00C51CC4">
        <w:rPr>
          <w:rFonts w:ascii="Arial" w:hAnsi="Arial"/>
          <w:sz w:val="22"/>
          <w:szCs w:val="22"/>
        </w:rPr>
        <w:t>0.10</w:t>
      </w:r>
      <w:r w:rsidR="001D51DD" w:rsidRPr="00C51CC4">
        <w:rPr>
          <w:rFonts w:ascii="Arial" w:hAnsi="Arial"/>
          <w:sz w:val="22"/>
          <w:szCs w:val="22"/>
        </w:rPr>
        <w:t>%</w:t>
      </w:r>
      <w:r w:rsidR="009C4AF5" w:rsidRPr="00C51CC4">
        <w:rPr>
          <w:rFonts w:ascii="Arial" w:hAnsi="Arial"/>
          <w:sz w:val="22"/>
          <w:szCs w:val="22"/>
        </w:rPr>
        <w:t xml:space="preserve"> - 0.45%</w:t>
      </w:r>
      <w:r w:rsidR="001D51DD" w:rsidRPr="00C51CC4">
        <w:rPr>
          <w:rFonts w:ascii="Arial" w:hAnsi="Arial"/>
          <w:sz w:val="22"/>
          <w:szCs w:val="22"/>
        </w:rPr>
        <w:t xml:space="preserve"> per annum (20</w:t>
      </w:r>
      <w:r w:rsidR="00C73DF9" w:rsidRPr="00C51CC4">
        <w:rPr>
          <w:rFonts w:ascii="Arial" w:hAnsi="Arial"/>
          <w:sz w:val="22"/>
          <w:szCs w:val="22"/>
        </w:rPr>
        <w:t>20</w:t>
      </w:r>
      <w:r w:rsidR="001D51DD" w:rsidRPr="00C51CC4">
        <w:rPr>
          <w:rFonts w:ascii="Arial" w:hAnsi="Arial"/>
          <w:sz w:val="22"/>
          <w:szCs w:val="22"/>
        </w:rPr>
        <w:t xml:space="preserve">: </w:t>
      </w:r>
      <w:r w:rsidR="00C73DF9" w:rsidRPr="00C51CC4">
        <w:rPr>
          <w:rFonts w:ascii="Arial" w:hAnsi="Arial"/>
          <w:sz w:val="22"/>
          <w:szCs w:val="22"/>
        </w:rPr>
        <w:t>1.44</w:t>
      </w:r>
      <w:r w:rsidR="001D51DD" w:rsidRPr="00C51CC4">
        <w:rPr>
          <w:rFonts w:ascii="Arial" w:hAnsi="Arial"/>
          <w:sz w:val="22"/>
          <w:szCs w:val="22"/>
        </w:rPr>
        <w:t xml:space="preserve">% per annum), pledged with the bank to secure letter of guarantee </w:t>
      </w:r>
      <w:r w:rsidR="00CB6A7F" w:rsidRPr="00C51CC4">
        <w:rPr>
          <w:rFonts w:ascii="Arial" w:hAnsi="Arial"/>
          <w:sz w:val="22"/>
          <w:szCs w:val="22"/>
        </w:rPr>
        <w:t xml:space="preserve">issued </w:t>
      </w:r>
      <w:r w:rsidR="001D51DD" w:rsidRPr="00C51CC4">
        <w:rPr>
          <w:rFonts w:ascii="Arial" w:hAnsi="Arial"/>
          <w:sz w:val="22"/>
          <w:szCs w:val="22"/>
        </w:rPr>
        <w:t xml:space="preserve">by a bank in respect of </w:t>
      </w:r>
      <w:r w:rsidR="00CB6A7F" w:rsidRPr="00C51CC4">
        <w:rPr>
          <w:rFonts w:ascii="Arial" w:hAnsi="Arial"/>
          <w:sz w:val="22"/>
          <w:szCs w:val="22"/>
        </w:rPr>
        <w:t>contractual performance</w:t>
      </w:r>
      <w:r w:rsidR="001D51DD" w:rsidRPr="00C51CC4">
        <w:rPr>
          <w:rFonts w:ascii="Arial" w:hAnsi="Arial"/>
          <w:sz w:val="22"/>
          <w:szCs w:val="22"/>
        </w:rPr>
        <w:t xml:space="preserve"> of </w:t>
      </w:r>
      <w:r w:rsidR="006C5224" w:rsidRPr="00C51CC4">
        <w:rPr>
          <w:rFonts w:ascii="Arial" w:hAnsi="Arial" w:hint="cs"/>
          <w:sz w:val="22"/>
          <w:szCs w:val="22"/>
          <w:cs/>
        </w:rPr>
        <w:t xml:space="preserve"> </w:t>
      </w:r>
      <w:r w:rsidR="001D51DD" w:rsidRPr="00C51CC4">
        <w:rPr>
          <w:rFonts w:ascii="Arial" w:hAnsi="Arial"/>
          <w:sz w:val="22"/>
          <w:szCs w:val="22"/>
        </w:rPr>
        <w:t>PT. Polyplex Films Indonesia</w:t>
      </w:r>
      <w:r w:rsidR="00C15CE4" w:rsidRPr="00C51CC4">
        <w:rPr>
          <w:rFonts w:ascii="Arial" w:hAnsi="Arial"/>
          <w:sz w:val="22"/>
          <w:szCs w:val="22"/>
        </w:rPr>
        <w:t>.</w:t>
      </w:r>
    </w:p>
    <w:p w14:paraId="7F400861" w14:textId="77777777" w:rsidR="00516270" w:rsidRDefault="005162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24898C" w14:textId="31AFBE23" w:rsidR="00FD56EA" w:rsidRPr="00516270" w:rsidRDefault="00AB07E2" w:rsidP="000B49FB">
      <w:pPr>
        <w:spacing w:before="120" w:after="120" w:line="380" w:lineRule="exact"/>
        <w:ind w:left="540" w:hanging="540"/>
        <w:jc w:val="thaiDistribute"/>
        <w:rPr>
          <w:rFonts w:ascii="Arial" w:hAnsi="Arial"/>
          <w:b/>
          <w:bCs/>
          <w:sz w:val="22"/>
          <w:szCs w:val="22"/>
        </w:rPr>
      </w:pPr>
      <w:r w:rsidRPr="00C51CC4">
        <w:rPr>
          <w:rFonts w:ascii="Arial" w:hAnsi="Arial"/>
          <w:b/>
          <w:bCs/>
          <w:sz w:val="22"/>
          <w:szCs w:val="22"/>
        </w:rPr>
        <w:lastRenderedPageBreak/>
        <w:t>1</w:t>
      </w:r>
      <w:r w:rsidR="00C73DF9" w:rsidRPr="00C51CC4">
        <w:rPr>
          <w:rFonts w:ascii="Arial" w:hAnsi="Arial"/>
          <w:b/>
          <w:bCs/>
          <w:sz w:val="22"/>
          <w:szCs w:val="22"/>
        </w:rPr>
        <w:t>3</w:t>
      </w:r>
      <w:r w:rsidR="00FD56EA" w:rsidRPr="00C51CC4">
        <w:rPr>
          <w:rFonts w:ascii="Arial" w:hAnsi="Arial"/>
          <w:b/>
          <w:bCs/>
          <w:sz w:val="22"/>
          <w:szCs w:val="22"/>
        </w:rPr>
        <w:t>.</w:t>
      </w:r>
      <w:r w:rsidR="00FD56EA" w:rsidRPr="00C51CC4">
        <w:rPr>
          <w:rFonts w:ascii="Arial" w:hAnsi="Arial"/>
          <w:b/>
          <w:bCs/>
          <w:sz w:val="22"/>
          <w:szCs w:val="22"/>
        </w:rPr>
        <w:tab/>
        <w:t>Investments in subsidiaries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10"/>
        <w:gridCol w:w="1170"/>
        <w:gridCol w:w="1170"/>
        <w:gridCol w:w="810"/>
        <w:gridCol w:w="900"/>
        <w:gridCol w:w="810"/>
        <w:gridCol w:w="810"/>
        <w:gridCol w:w="900"/>
        <w:gridCol w:w="905"/>
      </w:tblGrid>
      <w:tr w:rsidR="001F6C3D" w:rsidRPr="00C51CC4" w14:paraId="20138185" w14:textId="77777777" w:rsidTr="00516270">
        <w:tc>
          <w:tcPr>
            <w:tcW w:w="9185" w:type="dxa"/>
            <w:gridSpan w:val="9"/>
          </w:tcPr>
          <w:p w14:paraId="6CDFC9C1" w14:textId="3611734D" w:rsidR="001F6C3D" w:rsidRPr="00C51CC4" w:rsidRDefault="001D58A9" w:rsidP="00516270">
            <w:pPr>
              <w:tabs>
                <w:tab w:val="left" w:pos="720"/>
              </w:tabs>
              <w:spacing w:line="240" w:lineRule="exact"/>
              <w:jc w:val="right"/>
              <w:rPr>
                <w:rFonts w:ascii="Arial" w:hAnsi="Arial" w:cs="Arial"/>
                <w:sz w:val="15"/>
                <w:szCs w:val="15"/>
              </w:rPr>
            </w:pPr>
            <w:r w:rsidRPr="00C51CC4">
              <w:rPr>
                <w:rFonts w:ascii="Arial" w:hAnsi="Arial" w:cs="Arial"/>
                <w:sz w:val="15"/>
                <w:szCs w:val="15"/>
              </w:rPr>
              <w:t xml:space="preserve"> </w:t>
            </w:r>
            <w:r w:rsidR="001F6C3D" w:rsidRPr="00C51CC4">
              <w:rPr>
                <w:rFonts w:ascii="Arial" w:hAnsi="Arial" w:cs="Arial"/>
                <w:sz w:val="15"/>
                <w:szCs w:val="15"/>
              </w:rPr>
              <w:t>(Unit: Thousand Baht)</w:t>
            </w:r>
          </w:p>
        </w:tc>
      </w:tr>
      <w:tr w:rsidR="001F6C3D" w:rsidRPr="00C51CC4" w14:paraId="6B9B7D7C" w14:textId="77777777" w:rsidTr="00516270">
        <w:tc>
          <w:tcPr>
            <w:tcW w:w="1710" w:type="dxa"/>
            <w:vAlign w:val="bottom"/>
          </w:tcPr>
          <w:p w14:paraId="4201E792" w14:textId="77777777" w:rsidR="001F6C3D" w:rsidRPr="00C51CC4" w:rsidRDefault="001F6C3D" w:rsidP="00516270">
            <w:pPr>
              <w:pBdr>
                <w:bottom w:val="single" w:sz="4" w:space="1" w:color="auto"/>
              </w:pBdr>
              <w:tabs>
                <w:tab w:val="left" w:pos="720"/>
              </w:tabs>
              <w:spacing w:line="240" w:lineRule="exact"/>
              <w:ind w:left="-18"/>
              <w:jc w:val="center"/>
              <w:rPr>
                <w:rFonts w:ascii="Arial" w:hAnsi="Arial" w:cs="Arial"/>
                <w:sz w:val="15"/>
                <w:szCs w:val="15"/>
                <w:cs/>
              </w:rPr>
            </w:pPr>
            <w:r w:rsidRPr="00C51CC4">
              <w:rPr>
                <w:rFonts w:ascii="Arial" w:hAnsi="Arial" w:cs="Arial"/>
                <w:sz w:val="15"/>
                <w:szCs w:val="15"/>
              </w:rPr>
              <w:t>Subsidiaries’ name</w:t>
            </w:r>
          </w:p>
        </w:tc>
        <w:tc>
          <w:tcPr>
            <w:tcW w:w="1170" w:type="dxa"/>
            <w:vAlign w:val="bottom"/>
          </w:tcPr>
          <w:p w14:paraId="6DFE2AC5" w14:textId="77777777" w:rsidR="001F6C3D" w:rsidRPr="00C51CC4" w:rsidRDefault="001F6C3D" w:rsidP="00516270">
            <w:pPr>
              <w:pBdr>
                <w:bottom w:val="single" w:sz="4" w:space="1" w:color="auto"/>
              </w:pBdr>
              <w:tabs>
                <w:tab w:val="left" w:pos="720"/>
              </w:tabs>
              <w:spacing w:line="240" w:lineRule="exact"/>
              <w:ind w:left="-18"/>
              <w:jc w:val="center"/>
              <w:rPr>
                <w:rFonts w:ascii="Arial" w:hAnsi="Arial" w:cs="Arial"/>
                <w:sz w:val="15"/>
                <w:szCs w:val="15"/>
              </w:rPr>
            </w:pPr>
            <w:r w:rsidRPr="00C51CC4">
              <w:rPr>
                <w:rFonts w:ascii="Arial" w:hAnsi="Arial" w:cs="Arial"/>
                <w:sz w:val="15"/>
                <w:szCs w:val="15"/>
              </w:rPr>
              <w:t>Paid-up capital</w:t>
            </w:r>
          </w:p>
        </w:tc>
        <w:tc>
          <w:tcPr>
            <w:tcW w:w="1170" w:type="dxa"/>
            <w:vAlign w:val="bottom"/>
          </w:tcPr>
          <w:p w14:paraId="4E4AFD42" w14:textId="77777777" w:rsidR="001F6C3D" w:rsidRPr="00C51CC4" w:rsidRDefault="001F6C3D" w:rsidP="00516270">
            <w:pPr>
              <w:pBdr>
                <w:bottom w:val="single" w:sz="4" w:space="1" w:color="auto"/>
              </w:pBdr>
              <w:tabs>
                <w:tab w:val="left" w:pos="720"/>
              </w:tabs>
              <w:spacing w:line="240" w:lineRule="exact"/>
              <w:ind w:left="-18"/>
              <w:jc w:val="center"/>
              <w:rPr>
                <w:rFonts w:ascii="Arial" w:hAnsi="Arial" w:cs="Arial"/>
                <w:sz w:val="15"/>
                <w:szCs w:val="15"/>
              </w:rPr>
            </w:pPr>
            <w:r w:rsidRPr="00C51CC4">
              <w:rPr>
                <w:rFonts w:ascii="Arial" w:hAnsi="Arial" w:cs="Arial"/>
                <w:sz w:val="15"/>
                <w:szCs w:val="15"/>
              </w:rPr>
              <w:t>Shareholding percentage</w:t>
            </w:r>
          </w:p>
        </w:tc>
        <w:tc>
          <w:tcPr>
            <w:tcW w:w="1710" w:type="dxa"/>
            <w:gridSpan w:val="2"/>
            <w:vAlign w:val="bottom"/>
          </w:tcPr>
          <w:p w14:paraId="4EA7E8EB" w14:textId="77777777" w:rsidR="001F6C3D" w:rsidRPr="00C51CC4" w:rsidRDefault="001F6C3D" w:rsidP="00516270">
            <w:pPr>
              <w:pBdr>
                <w:bottom w:val="single" w:sz="4" w:space="1" w:color="auto"/>
              </w:pBdr>
              <w:tabs>
                <w:tab w:val="left" w:pos="720"/>
              </w:tabs>
              <w:spacing w:line="240" w:lineRule="exact"/>
              <w:ind w:left="-18"/>
              <w:jc w:val="center"/>
              <w:rPr>
                <w:rFonts w:ascii="Arial" w:hAnsi="Arial" w:cs="Arial"/>
                <w:sz w:val="15"/>
                <w:szCs w:val="15"/>
              </w:rPr>
            </w:pPr>
            <w:r w:rsidRPr="00C51CC4">
              <w:rPr>
                <w:rFonts w:ascii="Arial" w:hAnsi="Arial" w:cs="Arial"/>
                <w:sz w:val="15"/>
                <w:szCs w:val="15"/>
              </w:rPr>
              <w:t>Cost</w:t>
            </w:r>
          </w:p>
        </w:tc>
        <w:tc>
          <w:tcPr>
            <w:tcW w:w="1620" w:type="dxa"/>
            <w:gridSpan w:val="2"/>
          </w:tcPr>
          <w:p w14:paraId="61948ED1" w14:textId="77777777" w:rsidR="001F6C3D" w:rsidRPr="00C51CC4" w:rsidRDefault="001F6C3D" w:rsidP="00516270">
            <w:pPr>
              <w:pBdr>
                <w:bottom w:val="single" w:sz="4" w:space="1" w:color="auto"/>
              </w:pBdr>
              <w:spacing w:line="240" w:lineRule="exact"/>
              <w:ind w:left="-18"/>
              <w:jc w:val="center"/>
              <w:rPr>
                <w:rFonts w:ascii="Arial" w:hAnsi="Arial" w:cs="Arial"/>
                <w:sz w:val="15"/>
                <w:szCs w:val="15"/>
              </w:rPr>
            </w:pPr>
            <w:r w:rsidRPr="00C51CC4">
              <w:rPr>
                <w:rFonts w:ascii="Arial" w:hAnsi="Arial" w:cs="Arial"/>
                <w:sz w:val="15"/>
                <w:szCs w:val="15"/>
              </w:rPr>
              <w:t xml:space="preserve">Allowance for </w:t>
            </w:r>
          </w:p>
          <w:p w14:paraId="3BDAECE3" w14:textId="77777777" w:rsidR="001F6C3D" w:rsidRPr="00C51CC4" w:rsidRDefault="001F6C3D" w:rsidP="00516270">
            <w:pPr>
              <w:pBdr>
                <w:bottom w:val="single" w:sz="4" w:space="1" w:color="auto"/>
              </w:pBdr>
              <w:spacing w:line="240" w:lineRule="exact"/>
              <w:ind w:left="-18"/>
              <w:jc w:val="center"/>
              <w:rPr>
                <w:rFonts w:ascii="Arial" w:hAnsi="Arial" w:cs="Arial"/>
                <w:sz w:val="15"/>
                <w:szCs w:val="15"/>
              </w:rPr>
            </w:pPr>
            <w:r w:rsidRPr="00C51CC4">
              <w:rPr>
                <w:rFonts w:ascii="Arial" w:hAnsi="Arial" w:cs="Arial"/>
                <w:sz w:val="15"/>
                <w:szCs w:val="15"/>
              </w:rPr>
              <w:t>Impairment of investments</w:t>
            </w:r>
          </w:p>
        </w:tc>
        <w:tc>
          <w:tcPr>
            <w:tcW w:w="1805" w:type="dxa"/>
            <w:gridSpan w:val="2"/>
            <w:vAlign w:val="bottom"/>
          </w:tcPr>
          <w:p w14:paraId="0514C3E1" w14:textId="1D19FBE8" w:rsidR="001F6C3D" w:rsidRPr="00C51CC4" w:rsidRDefault="001A3DB5" w:rsidP="00516270">
            <w:pPr>
              <w:pBdr>
                <w:bottom w:val="single" w:sz="4" w:space="1" w:color="auto"/>
              </w:pBdr>
              <w:spacing w:line="240" w:lineRule="exact"/>
              <w:ind w:right="-18"/>
              <w:jc w:val="center"/>
              <w:rPr>
                <w:rFonts w:ascii="Arial" w:hAnsi="Arial" w:cs="Arial"/>
                <w:sz w:val="15"/>
                <w:szCs w:val="15"/>
              </w:rPr>
            </w:pPr>
            <w:r w:rsidRPr="00C51CC4">
              <w:rPr>
                <w:rFonts w:ascii="Arial" w:hAnsi="Arial" w:cs="Arial"/>
                <w:sz w:val="15"/>
                <w:szCs w:val="15"/>
              </w:rPr>
              <w:t>Investment</w:t>
            </w:r>
            <w:r w:rsidR="00516270">
              <w:rPr>
                <w:rFonts w:ascii="Arial" w:hAnsi="Arial" w:cs="Arial"/>
                <w:sz w:val="15"/>
                <w:szCs w:val="15"/>
              </w:rPr>
              <w:t>s</w:t>
            </w:r>
            <w:r w:rsidRPr="00C51CC4">
              <w:rPr>
                <w:rFonts w:ascii="Arial" w:hAnsi="Arial" w:cs="Arial"/>
                <w:sz w:val="15"/>
                <w:szCs w:val="15"/>
              </w:rPr>
              <w:t xml:space="preserve"> - net</w:t>
            </w:r>
          </w:p>
        </w:tc>
      </w:tr>
      <w:tr w:rsidR="00C73DF9" w:rsidRPr="00C51CC4" w14:paraId="7DDC7742" w14:textId="77777777" w:rsidTr="00516270">
        <w:tc>
          <w:tcPr>
            <w:tcW w:w="1710" w:type="dxa"/>
          </w:tcPr>
          <w:p w14:paraId="2CA7ADD4" w14:textId="77777777" w:rsidR="00C73DF9" w:rsidRPr="00C51CC4" w:rsidRDefault="00C73DF9" w:rsidP="00516270">
            <w:pPr>
              <w:tabs>
                <w:tab w:val="left" w:pos="720"/>
              </w:tabs>
              <w:spacing w:line="240" w:lineRule="exact"/>
              <w:rPr>
                <w:rFonts w:ascii="Arial" w:hAnsi="Arial" w:cs="Arial"/>
                <w:spacing w:val="-5"/>
                <w:sz w:val="15"/>
                <w:szCs w:val="15"/>
              </w:rPr>
            </w:pPr>
          </w:p>
        </w:tc>
        <w:tc>
          <w:tcPr>
            <w:tcW w:w="1170" w:type="dxa"/>
          </w:tcPr>
          <w:p w14:paraId="314EE24A" w14:textId="77777777" w:rsidR="00C73DF9" w:rsidRPr="00C51CC4" w:rsidRDefault="00C73DF9" w:rsidP="00516270">
            <w:pPr>
              <w:tabs>
                <w:tab w:val="left" w:pos="720"/>
              </w:tabs>
              <w:spacing w:line="240" w:lineRule="exact"/>
              <w:jc w:val="center"/>
              <w:rPr>
                <w:rFonts w:ascii="Arial" w:hAnsi="Arial" w:cs="Arial"/>
                <w:sz w:val="15"/>
                <w:szCs w:val="15"/>
              </w:rPr>
            </w:pPr>
          </w:p>
        </w:tc>
        <w:tc>
          <w:tcPr>
            <w:tcW w:w="1170" w:type="dxa"/>
            <w:vAlign w:val="bottom"/>
          </w:tcPr>
          <w:p w14:paraId="3284B4A6" w14:textId="77777777" w:rsidR="00C73DF9" w:rsidRPr="00C51CC4" w:rsidRDefault="00C73DF9" w:rsidP="00516270">
            <w:pPr>
              <w:pBdr>
                <w:bottom w:val="single" w:sz="4" w:space="1" w:color="auto"/>
              </w:pBdr>
              <w:tabs>
                <w:tab w:val="left" w:pos="720"/>
              </w:tabs>
              <w:spacing w:line="240" w:lineRule="exact"/>
              <w:ind w:left="-18"/>
              <w:jc w:val="center"/>
              <w:rPr>
                <w:rFonts w:ascii="Arial" w:hAnsi="Arial" w:cs="Arial"/>
                <w:sz w:val="15"/>
                <w:szCs w:val="15"/>
                <w:cs/>
              </w:rPr>
            </w:pPr>
            <w:r w:rsidRPr="00C51CC4">
              <w:rPr>
                <w:rFonts w:ascii="Arial" w:hAnsi="Arial" w:cs="Arial"/>
                <w:sz w:val="15"/>
                <w:szCs w:val="15"/>
              </w:rPr>
              <w:t>Percent</w:t>
            </w:r>
          </w:p>
        </w:tc>
        <w:tc>
          <w:tcPr>
            <w:tcW w:w="810" w:type="dxa"/>
            <w:vAlign w:val="bottom"/>
          </w:tcPr>
          <w:p w14:paraId="23D4F474" w14:textId="7B912D4D" w:rsidR="00C73DF9" w:rsidRPr="00C51CC4" w:rsidRDefault="00C73DF9" w:rsidP="00516270">
            <w:pPr>
              <w:pBdr>
                <w:bottom w:val="single" w:sz="4" w:space="1" w:color="auto"/>
              </w:pBdr>
              <w:tabs>
                <w:tab w:val="left" w:pos="720"/>
              </w:tabs>
              <w:spacing w:line="240" w:lineRule="exact"/>
              <w:ind w:left="-18"/>
              <w:jc w:val="center"/>
              <w:rPr>
                <w:rFonts w:ascii="Arial" w:hAnsi="Arial" w:cs="Arial"/>
                <w:sz w:val="15"/>
                <w:szCs w:val="15"/>
                <w:cs/>
              </w:rPr>
            </w:pPr>
            <w:r w:rsidRPr="00C51CC4">
              <w:rPr>
                <w:rFonts w:ascii="Arial" w:hAnsi="Arial" w:cs="Arial"/>
                <w:sz w:val="15"/>
                <w:szCs w:val="15"/>
              </w:rPr>
              <w:t xml:space="preserve">  2021</w:t>
            </w:r>
          </w:p>
        </w:tc>
        <w:tc>
          <w:tcPr>
            <w:tcW w:w="900" w:type="dxa"/>
            <w:vAlign w:val="bottom"/>
          </w:tcPr>
          <w:p w14:paraId="069E5CBA" w14:textId="6474F90C" w:rsidR="00C73DF9" w:rsidRPr="00C51CC4" w:rsidRDefault="00C73DF9" w:rsidP="00516270">
            <w:pPr>
              <w:pBdr>
                <w:bottom w:val="single" w:sz="4" w:space="1" w:color="auto"/>
              </w:pBdr>
              <w:tabs>
                <w:tab w:val="left" w:pos="684"/>
              </w:tabs>
              <w:spacing w:line="240" w:lineRule="exact"/>
              <w:jc w:val="center"/>
              <w:rPr>
                <w:rFonts w:ascii="Arial" w:hAnsi="Arial" w:cs="Arial"/>
                <w:sz w:val="15"/>
                <w:szCs w:val="15"/>
              </w:rPr>
            </w:pPr>
            <w:r w:rsidRPr="00C51CC4">
              <w:rPr>
                <w:rFonts w:ascii="Arial" w:hAnsi="Arial" w:cs="Arial"/>
                <w:sz w:val="15"/>
                <w:szCs w:val="15"/>
              </w:rPr>
              <w:t>2020</w:t>
            </w:r>
          </w:p>
        </w:tc>
        <w:tc>
          <w:tcPr>
            <w:tcW w:w="810" w:type="dxa"/>
            <w:vAlign w:val="bottom"/>
          </w:tcPr>
          <w:p w14:paraId="2926379F" w14:textId="0E9BF6CD" w:rsidR="00C73DF9" w:rsidRPr="00C51CC4" w:rsidRDefault="00C73DF9" w:rsidP="00516270">
            <w:pPr>
              <w:pBdr>
                <w:bottom w:val="single" w:sz="4" w:space="1" w:color="auto"/>
              </w:pBdr>
              <w:tabs>
                <w:tab w:val="left" w:pos="720"/>
              </w:tabs>
              <w:spacing w:line="240" w:lineRule="exact"/>
              <w:ind w:left="-18"/>
              <w:jc w:val="center"/>
              <w:rPr>
                <w:rFonts w:ascii="Arial" w:hAnsi="Arial" w:cs="Arial"/>
                <w:sz w:val="15"/>
                <w:szCs w:val="15"/>
                <w:cs/>
              </w:rPr>
            </w:pPr>
            <w:r w:rsidRPr="00C51CC4">
              <w:rPr>
                <w:rFonts w:ascii="Arial" w:hAnsi="Arial" w:cs="Arial"/>
                <w:sz w:val="15"/>
                <w:szCs w:val="15"/>
              </w:rPr>
              <w:t xml:space="preserve">  2021</w:t>
            </w:r>
          </w:p>
        </w:tc>
        <w:tc>
          <w:tcPr>
            <w:tcW w:w="810" w:type="dxa"/>
            <w:vAlign w:val="bottom"/>
          </w:tcPr>
          <w:p w14:paraId="347E8569" w14:textId="156C441D" w:rsidR="00C73DF9" w:rsidRPr="00C51CC4" w:rsidRDefault="00C73DF9" w:rsidP="00516270">
            <w:pPr>
              <w:pBdr>
                <w:bottom w:val="single" w:sz="4" w:space="1" w:color="auto"/>
              </w:pBdr>
              <w:tabs>
                <w:tab w:val="left" w:pos="684"/>
              </w:tabs>
              <w:spacing w:line="240" w:lineRule="exact"/>
              <w:jc w:val="center"/>
              <w:rPr>
                <w:rFonts w:ascii="Arial" w:hAnsi="Arial" w:cs="Arial"/>
                <w:sz w:val="15"/>
                <w:szCs w:val="15"/>
              </w:rPr>
            </w:pPr>
            <w:r w:rsidRPr="00C51CC4">
              <w:rPr>
                <w:rFonts w:ascii="Arial" w:hAnsi="Arial" w:cs="Arial"/>
                <w:sz w:val="15"/>
                <w:szCs w:val="15"/>
              </w:rPr>
              <w:t>2020</w:t>
            </w:r>
          </w:p>
        </w:tc>
        <w:tc>
          <w:tcPr>
            <w:tcW w:w="900" w:type="dxa"/>
            <w:vAlign w:val="bottom"/>
          </w:tcPr>
          <w:p w14:paraId="1433949F" w14:textId="746CE28F" w:rsidR="00C73DF9" w:rsidRPr="00C51CC4" w:rsidRDefault="00C73DF9" w:rsidP="00516270">
            <w:pPr>
              <w:pBdr>
                <w:bottom w:val="single" w:sz="4" w:space="1" w:color="auto"/>
              </w:pBdr>
              <w:tabs>
                <w:tab w:val="left" w:pos="720"/>
              </w:tabs>
              <w:spacing w:line="240" w:lineRule="exact"/>
              <w:ind w:left="-18"/>
              <w:jc w:val="center"/>
              <w:rPr>
                <w:rFonts w:ascii="Arial" w:hAnsi="Arial" w:cs="Arial"/>
                <w:sz w:val="15"/>
                <w:szCs w:val="15"/>
                <w:cs/>
              </w:rPr>
            </w:pPr>
            <w:r w:rsidRPr="00C51CC4">
              <w:rPr>
                <w:rFonts w:ascii="Arial" w:hAnsi="Arial" w:cs="Arial"/>
                <w:sz w:val="15"/>
                <w:szCs w:val="15"/>
              </w:rPr>
              <w:t xml:space="preserve">  2021</w:t>
            </w:r>
          </w:p>
        </w:tc>
        <w:tc>
          <w:tcPr>
            <w:tcW w:w="905" w:type="dxa"/>
            <w:vAlign w:val="bottom"/>
          </w:tcPr>
          <w:p w14:paraId="55059486" w14:textId="7E31870C" w:rsidR="00C73DF9" w:rsidRPr="00C51CC4" w:rsidRDefault="00C73DF9" w:rsidP="00516270">
            <w:pPr>
              <w:pBdr>
                <w:bottom w:val="single" w:sz="4" w:space="1" w:color="auto"/>
              </w:pBdr>
              <w:tabs>
                <w:tab w:val="left" w:pos="684"/>
              </w:tabs>
              <w:spacing w:line="240" w:lineRule="exact"/>
              <w:jc w:val="center"/>
              <w:rPr>
                <w:rFonts w:ascii="Arial" w:hAnsi="Arial" w:cs="Arial"/>
                <w:sz w:val="15"/>
                <w:szCs w:val="15"/>
              </w:rPr>
            </w:pPr>
            <w:r w:rsidRPr="00C51CC4">
              <w:rPr>
                <w:rFonts w:ascii="Arial" w:hAnsi="Arial" w:cs="Arial"/>
                <w:sz w:val="15"/>
                <w:szCs w:val="15"/>
              </w:rPr>
              <w:t>2020</w:t>
            </w:r>
          </w:p>
        </w:tc>
      </w:tr>
      <w:tr w:rsidR="001F6C3D" w:rsidRPr="00C51CC4" w14:paraId="76614669" w14:textId="77777777" w:rsidTr="00516270">
        <w:tc>
          <w:tcPr>
            <w:tcW w:w="1710" w:type="dxa"/>
          </w:tcPr>
          <w:p w14:paraId="57590049" w14:textId="77777777" w:rsidR="001F6C3D" w:rsidRPr="00C51CC4" w:rsidRDefault="001F6C3D" w:rsidP="00516270">
            <w:pPr>
              <w:tabs>
                <w:tab w:val="left" w:pos="720"/>
              </w:tabs>
              <w:spacing w:line="240" w:lineRule="exact"/>
              <w:jc w:val="center"/>
              <w:rPr>
                <w:rFonts w:ascii="Arial" w:hAnsi="Arial" w:cs="Arial"/>
                <w:sz w:val="15"/>
                <w:szCs w:val="15"/>
                <w:cs/>
              </w:rPr>
            </w:pPr>
          </w:p>
        </w:tc>
        <w:tc>
          <w:tcPr>
            <w:tcW w:w="1170" w:type="dxa"/>
          </w:tcPr>
          <w:p w14:paraId="0C5B615A" w14:textId="77777777" w:rsidR="001F6C3D" w:rsidRPr="00C51CC4" w:rsidRDefault="001F6C3D" w:rsidP="00516270">
            <w:pPr>
              <w:tabs>
                <w:tab w:val="left" w:pos="720"/>
              </w:tabs>
              <w:spacing w:line="240" w:lineRule="exact"/>
              <w:jc w:val="center"/>
              <w:rPr>
                <w:rFonts w:ascii="Arial" w:hAnsi="Arial" w:cs="Arial"/>
                <w:sz w:val="15"/>
                <w:szCs w:val="15"/>
              </w:rPr>
            </w:pPr>
          </w:p>
        </w:tc>
        <w:tc>
          <w:tcPr>
            <w:tcW w:w="1170" w:type="dxa"/>
          </w:tcPr>
          <w:p w14:paraId="792F1AA2" w14:textId="77777777" w:rsidR="001F6C3D" w:rsidRPr="00C51CC4" w:rsidRDefault="001F6C3D" w:rsidP="00516270">
            <w:pPr>
              <w:tabs>
                <w:tab w:val="left" w:pos="720"/>
              </w:tabs>
              <w:spacing w:line="240" w:lineRule="exact"/>
              <w:ind w:left="-18"/>
              <w:jc w:val="center"/>
              <w:rPr>
                <w:rFonts w:ascii="Arial" w:hAnsi="Arial" w:cs="Arial"/>
                <w:sz w:val="15"/>
                <w:szCs w:val="15"/>
              </w:rPr>
            </w:pPr>
          </w:p>
        </w:tc>
        <w:tc>
          <w:tcPr>
            <w:tcW w:w="810" w:type="dxa"/>
          </w:tcPr>
          <w:p w14:paraId="1A499DFC" w14:textId="77777777" w:rsidR="001F6C3D" w:rsidRPr="00C51CC4" w:rsidRDefault="001F6C3D" w:rsidP="00516270">
            <w:pPr>
              <w:tabs>
                <w:tab w:val="left" w:pos="720"/>
              </w:tabs>
              <w:spacing w:line="240" w:lineRule="exact"/>
              <w:jc w:val="center"/>
              <w:rPr>
                <w:rFonts w:ascii="Arial" w:hAnsi="Arial" w:cs="Arial"/>
                <w:sz w:val="15"/>
                <w:szCs w:val="15"/>
              </w:rPr>
            </w:pPr>
          </w:p>
        </w:tc>
        <w:tc>
          <w:tcPr>
            <w:tcW w:w="900" w:type="dxa"/>
          </w:tcPr>
          <w:p w14:paraId="5E7E3C41" w14:textId="77777777" w:rsidR="001F6C3D" w:rsidRPr="00C51CC4" w:rsidRDefault="001F6C3D" w:rsidP="00516270">
            <w:pPr>
              <w:tabs>
                <w:tab w:val="left" w:pos="720"/>
              </w:tabs>
              <w:spacing w:line="240" w:lineRule="exact"/>
              <w:jc w:val="center"/>
              <w:rPr>
                <w:rFonts w:ascii="Arial" w:hAnsi="Arial" w:cs="Arial"/>
                <w:sz w:val="15"/>
                <w:szCs w:val="15"/>
              </w:rPr>
            </w:pPr>
          </w:p>
        </w:tc>
        <w:tc>
          <w:tcPr>
            <w:tcW w:w="810" w:type="dxa"/>
          </w:tcPr>
          <w:p w14:paraId="03F828E4" w14:textId="77777777" w:rsidR="001F6C3D" w:rsidRPr="00C51CC4" w:rsidRDefault="001F6C3D" w:rsidP="00516270">
            <w:pPr>
              <w:tabs>
                <w:tab w:val="left" w:pos="720"/>
              </w:tabs>
              <w:spacing w:line="240" w:lineRule="exact"/>
              <w:jc w:val="center"/>
              <w:rPr>
                <w:rFonts w:ascii="Arial" w:hAnsi="Arial" w:cs="Arial"/>
                <w:sz w:val="15"/>
                <w:szCs w:val="15"/>
              </w:rPr>
            </w:pPr>
          </w:p>
        </w:tc>
        <w:tc>
          <w:tcPr>
            <w:tcW w:w="810" w:type="dxa"/>
          </w:tcPr>
          <w:p w14:paraId="2AC57CB0" w14:textId="77777777" w:rsidR="001F6C3D" w:rsidRPr="00C51CC4" w:rsidRDefault="001F6C3D" w:rsidP="00516270">
            <w:pPr>
              <w:tabs>
                <w:tab w:val="left" w:pos="720"/>
              </w:tabs>
              <w:spacing w:line="240" w:lineRule="exact"/>
              <w:jc w:val="center"/>
              <w:rPr>
                <w:rFonts w:ascii="Arial" w:hAnsi="Arial" w:cs="Arial"/>
                <w:sz w:val="15"/>
                <w:szCs w:val="15"/>
              </w:rPr>
            </w:pPr>
          </w:p>
        </w:tc>
        <w:tc>
          <w:tcPr>
            <w:tcW w:w="900" w:type="dxa"/>
          </w:tcPr>
          <w:p w14:paraId="5186B13D" w14:textId="77777777" w:rsidR="001F6C3D" w:rsidRPr="00C51CC4" w:rsidRDefault="001F6C3D" w:rsidP="00516270">
            <w:pPr>
              <w:tabs>
                <w:tab w:val="left" w:pos="720"/>
              </w:tabs>
              <w:spacing w:line="240" w:lineRule="exact"/>
              <w:jc w:val="center"/>
              <w:rPr>
                <w:rFonts w:ascii="Arial" w:hAnsi="Arial" w:cs="Arial"/>
                <w:sz w:val="15"/>
                <w:szCs w:val="15"/>
              </w:rPr>
            </w:pPr>
          </w:p>
        </w:tc>
        <w:tc>
          <w:tcPr>
            <w:tcW w:w="905" w:type="dxa"/>
          </w:tcPr>
          <w:p w14:paraId="6C57C439" w14:textId="77777777" w:rsidR="001F6C3D" w:rsidRPr="00C51CC4" w:rsidRDefault="001F6C3D" w:rsidP="00516270">
            <w:pPr>
              <w:tabs>
                <w:tab w:val="left" w:pos="720"/>
              </w:tabs>
              <w:spacing w:line="240" w:lineRule="exact"/>
              <w:ind w:right="-68"/>
              <w:jc w:val="center"/>
              <w:rPr>
                <w:rFonts w:ascii="Arial" w:hAnsi="Arial" w:cs="Arial"/>
                <w:sz w:val="15"/>
                <w:szCs w:val="15"/>
              </w:rPr>
            </w:pPr>
          </w:p>
        </w:tc>
      </w:tr>
      <w:tr w:rsidR="001F6C3D" w:rsidRPr="00C51CC4" w14:paraId="75A9A5AF" w14:textId="77777777" w:rsidTr="00516270">
        <w:tc>
          <w:tcPr>
            <w:tcW w:w="1710" w:type="dxa"/>
          </w:tcPr>
          <w:p w14:paraId="3C06A7B7" w14:textId="77777777" w:rsidR="001F6C3D" w:rsidRPr="00C51CC4" w:rsidRDefault="001F6C3D" w:rsidP="00516270">
            <w:pPr>
              <w:tabs>
                <w:tab w:val="left" w:pos="720"/>
              </w:tabs>
              <w:spacing w:line="240" w:lineRule="exact"/>
              <w:ind w:left="132" w:hanging="132"/>
              <w:rPr>
                <w:rFonts w:ascii="Arial" w:hAnsi="Arial" w:cs="Arial"/>
                <w:sz w:val="15"/>
                <w:szCs w:val="15"/>
                <w:u w:val="single"/>
              </w:rPr>
            </w:pPr>
            <w:r w:rsidRPr="00C51CC4">
              <w:rPr>
                <w:rFonts w:ascii="Arial" w:hAnsi="Arial" w:cs="Arial"/>
                <w:sz w:val="15"/>
                <w:szCs w:val="15"/>
                <w:u w:val="single"/>
              </w:rPr>
              <w:t>Ordinary shares</w:t>
            </w:r>
          </w:p>
        </w:tc>
        <w:tc>
          <w:tcPr>
            <w:tcW w:w="1170" w:type="dxa"/>
            <w:vAlign w:val="bottom"/>
          </w:tcPr>
          <w:p w14:paraId="3D404BC9" w14:textId="77777777" w:rsidR="001F6C3D" w:rsidRPr="00C51CC4" w:rsidRDefault="001F6C3D" w:rsidP="00516270">
            <w:pPr>
              <w:spacing w:line="240" w:lineRule="exact"/>
              <w:jc w:val="center"/>
              <w:rPr>
                <w:rFonts w:ascii="Arial" w:hAnsi="Arial" w:cs="Arial"/>
                <w:sz w:val="15"/>
                <w:szCs w:val="15"/>
              </w:rPr>
            </w:pPr>
          </w:p>
        </w:tc>
        <w:tc>
          <w:tcPr>
            <w:tcW w:w="1170" w:type="dxa"/>
            <w:vAlign w:val="bottom"/>
          </w:tcPr>
          <w:p w14:paraId="61319B8A" w14:textId="77777777" w:rsidR="001F6C3D" w:rsidRPr="00C51CC4" w:rsidRDefault="001F6C3D" w:rsidP="00516270">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31A560F4" w14:textId="77777777" w:rsidR="001F6C3D" w:rsidRPr="00C51CC4" w:rsidRDefault="001F6C3D" w:rsidP="00516270">
            <w:pPr>
              <w:spacing w:line="240" w:lineRule="exact"/>
              <w:jc w:val="center"/>
              <w:rPr>
                <w:rFonts w:ascii="Arial" w:hAnsi="Arial" w:cs="Arial"/>
                <w:sz w:val="15"/>
                <w:szCs w:val="15"/>
              </w:rPr>
            </w:pPr>
          </w:p>
        </w:tc>
        <w:tc>
          <w:tcPr>
            <w:tcW w:w="900" w:type="dxa"/>
            <w:shd w:val="clear" w:color="auto" w:fill="auto"/>
            <w:vAlign w:val="bottom"/>
          </w:tcPr>
          <w:p w14:paraId="70DF735C" w14:textId="77777777" w:rsidR="001F6C3D" w:rsidRPr="00C51CC4" w:rsidRDefault="001F6C3D" w:rsidP="00516270">
            <w:pPr>
              <w:spacing w:line="240" w:lineRule="exact"/>
              <w:jc w:val="center"/>
              <w:rPr>
                <w:rFonts w:ascii="Arial" w:hAnsi="Arial" w:cs="Arial"/>
                <w:sz w:val="15"/>
                <w:szCs w:val="15"/>
              </w:rPr>
            </w:pPr>
          </w:p>
        </w:tc>
        <w:tc>
          <w:tcPr>
            <w:tcW w:w="810" w:type="dxa"/>
            <w:shd w:val="clear" w:color="auto" w:fill="auto"/>
          </w:tcPr>
          <w:p w14:paraId="3A413BF6" w14:textId="77777777" w:rsidR="001F6C3D" w:rsidRPr="00C51CC4" w:rsidRDefault="001F6C3D" w:rsidP="00516270">
            <w:pPr>
              <w:spacing w:line="240" w:lineRule="exact"/>
              <w:jc w:val="center"/>
              <w:rPr>
                <w:rFonts w:ascii="Arial" w:hAnsi="Arial" w:cs="Arial"/>
                <w:sz w:val="15"/>
                <w:szCs w:val="15"/>
              </w:rPr>
            </w:pPr>
          </w:p>
        </w:tc>
        <w:tc>
          <w:tcPr>
            <w:tcW w:w="810" w:type="dxa"/>
            <w:shd w:val="clear" w:color="auto" w:fill="auto"/>
          </w:tcPr>
          <w:p w14:paraId="33D28B4B" w14:textId="77777777" w:rsidR="001F6C3D" w:rsidRPr="00C51CC4" w:rsidRDefault="001F6C3D" w:rsidP="00516270">
            <w:pPr>
              <w:spacing w:line="240" w:lineRule="exact"/>
              <w:jc w:val="center"/>
              <w:rPr>
                <w:rFonts w:ascii="Arial" w:hAnsi="Arial" w:cs="Arial"/>
                <w:sz w:val="15"/>
                <w:szCs w:val="15"/>
              </w:rPr>
            </w:pPr>
          </w:p>
        </w:tc>
        <w:tc>
          <w:tcPr>
            <w:tcW w:w="900" w:type="dxa"/>
            <w:shd w:val="clear" w:color="auto" w:fill="auto"/>
          </w:tcPr>
          <w:p w14:paraId="37EFA3E3" w14:textId="77777777" w:rsidR="001F6C3D" w:rsidRPr="00C51CC4" w:rsidRDefault="001F6C3D" w:rsidP="00516270">
            <w:pPr>
              <w:spacing w:line="240" w:lineRule="exact"/>
              <w:jc w:val="center"/>
              <w:rPr>
                <w:rFonts w:ascii="Arial" w:hAnsi="Arial" w:cs="Arial"/>
                <w:sz w:val="15"/>
                <w:szCs w:val="15"/>
              </w:rPr>
            </w:pPr>
          </w:p>
        </w:tc>
        <w:tc>
          <w:tcPr>
            <w:tcW w:w="905" w:type="dxa"/>
          </w:tcPr>
          <w:p w14:paraId="41C6AC2A" w14:textId="77777777" w:rsidR="001F6C3D" w:rsidRPr="00C51CC4" w:rsidRDefault="001F6C3D" w:rsidP="00516270">
            <w:pPr>
              <w:spacing w:line="240" w:lineRule="exact"/>
              <w:ind w:right="-68"/>
              <w:jc w:val="center"/>
              <w:rPr>
                <w:rFonts w:ascii="Arial" w:hAnsi="Arial" w:cs="Arial"/>
                <w:sz w:val="15"/>
                <w:szCs w:val="15"/>
              </w:rPr>
            </w:pPr>
          </w:p>
        </w:tc>
      </w:tr>
      <w:tr w:rsidR="00C73DF9" w:rsidRPr="00C51CC4" w14:paraId="296C4321" w14:textId="77777777" w:rsidTr="00516270">
        <w:tc>
          <w:tcPr>
            <w:tcW w:w="1710" w:type="dxa"/>
          </w:tcPr>
          <w:p w14:paraId="3CD8DA7F" w14:textId="77777777" w:rsidR="00C73DF9" w:rsidRPr="00C51CC4" w:rsidRDefault="00C73DF9" w:rsidP="00516270">
            <w:pPr>
              <w:tabs>
                <w:tab w:val="left" w:pos="720"/>
              </w:tabs>
              <w:spacing w:line="240" w:lineRule="exact"/>
              <w:ind w:left="132" w:right="-108" w:hanging="132"/>
              <w:rPr>
                <w:rFonts w:ascii="Arial" w:hAnsi="Arial" w:cs="Arial"/>
                <w:sz w:val="15"/>
                <w:szCs w:val="15"/>
                <w:cs/>
              </w:rPr>
            </w:pPr>
            <w:bookmarkStart w:id="7" w:name="_Hlk505008332"/>
            <w:bookmarkStart w:id="8" w:name="_Hlk505008050"/>
            <w:r w:rsidRPr="00C51CC4">
              <w:rPr>
                <w:rFonts w:ascii="Arial" w:hAnsi="Arial" w:cs="Arial"/>
                <w:sz w:val="15"/>
                <w:szCs w:val="15"/>
              </w:rPr>
              <w:t>Polyplex (Singapore) Pte. Ltd.</w:t>
            </w:r>
          </w:p>
        </w:tc>
        <w:tc>
          <w:tcPr>
            <w:tcW w:w="1170" w:type="dxa"/>
            <w:vAlign w:val="bottom"/>
          </w:tcPr>
          <w:p w14:paraId="705E5536" w14:textId="77777777" w:rsidR="00C73DF9" w:rsidRPr="00C51CC4" w:rsidRDefault="00C73DF9" w:rsidP="00516270">
            <w:pPr>
              <w:spacing w:line="240" w:lineRule="exact"/>
              <w:jc w:val="center"/>
              <w:rPr>
                <w:rFonts w:ascii="Arial" w:hAnsi="Arial" w:cs="Arial"/>
                <w:sz w:val="15"/>
                <w:szCs w:val="15"/>
              </w:rPr>
            </w:pPr>
            <w:r w:rsidRPr="00C51CC4">
              <w:rPr>
                <w:rFonts w:ascii="Arial" w:hAnsi="Arial" w:cs="Arial"/>
                <w:sz w:val="15"/>
                <w:szCs w:val="15"/>
              </w:rPr>
              <w:t>EUR 0.8 million</w:t>
            </w:r>
          </w:p>
        </w:tc>
        <w:tc>
          <w:tcPr>
            <w:tcW w:w="1170" w:type="dxa"/>
            <w:vAlign w:val="bottom"/>
          </w:tcPr>
          <w:p w14:paraId="742D8F13" w14:textId="77777777" w:rsidR="00C73DF9" w:rsidRPr="00C51CC4" w:rsidRDefault="00C73DF9" w:rsidP="00516270">
            <w:pPr>
              <w:tabs>
                <w:tab w:val="decimal" w:pos="342"/>
              </w:tabs>
              <w:spacing w:line="240" w:lineRule="exact"/>
              <w:ind w:left="-25"/>
              <w:jc w:val="center"/>
              <w:rPr>
                <w:rFonts w:ascii="Arial" w:hAnsi="Arial" w:cs="Arial"/>
                <w:sz w:val="15"/>
                <w:szCs w:val="15"/>
              </w:rPr>
            </w:pPr>
            <w:r w:rsidRPr="00C51CC4">
              <w:rPr>
                <w:rFonts w:ascii="Arial" w:hAnsi="Arial" w:cs="Arial"/>
                <w:sz w:val="15"/>
                <w:szCs w:val="15"/>
              </w:rPr>
              <w:t>100.00</w:t>
            </w:r>
          </w:p>
        </w:tc>
        <w:tc>
          <w:tcPr>
            <w:tcW w:w="810" w:type="dxa"/>
            <w:shd w:val="clear" w:color="auto" w:fill="auto"/>
            <w:vAlign w:val="bottom"/>
          </w:tcPr>
          <w:p w14:paraId="2DC44586" w14:textId="316D405C"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41,440</w:t>
            </w:r>
          </w:p>
        </w:tc>
        <w:tc>
          <w:tcPr>
            <w:tcW w:w="900" w:type="dxa"/>
            <w:shd w:val="clear" w:color="auto" w:fill="auto"/>
            <w:vAlign w:val="bottom"/>
          </w:tcPr>
          <w:p w14:paraId="75983ADD" w14:textId="77777777"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41,440</w:t>
            </w:r>
          </w:p>
        </w:tc>
        <w:tc>
          <w:tcPr>
            <w:tcW w:w="810" w:type="dxa"/>
            <w:shd w:val="clear" w:color="auto" w:fill="auto"/>
            <w:vAlign w:val="bottom"/>
          </w:tcPr>
          <w:p w14:paraId="4FFCBC07" w14:textId="25DEA025"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vAlign w:val="bottom"/>
          </w:tcPr>
          <w:p w14:paraId="3A53A7B2" w14:textId="6ACA9DF8"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vAlign w:val="bottom"/>
          </w:tcPr>
          <w:p w14:paraId="1728B4D0" w14:textId="01D17DEF"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41,440</w:t>
            </w:r>
          </w:p>
        </w:tc>
        <w:tc>
          <w:tcPr>
            <w:tcW w:w="905" w:type="dxa"/>
            <w:vAlign w:val="bottom"/>
          </w:tcPr>
          <w:p w14:paraId="479862F5" w14:textId="34A01CB1"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41,440</w:t>
            </w:r>
          </w:p>
        </w:tc>
      </w:tr>
      <w:tr w:rsidR="00C73DF9" w:rsidRPr="00C51CC4" w14:paraId="73D61BAB" w14:textId="77777777" w:rsidTr="00516270">
        <w:tc>
          <w:tcPr>
            <w:tcW w:w="1710" w:type="dxa"/>
          </w:tcPr>
          <w:p w14:paraId="564BABD3" w14:textId="77777777" w:rsidR="00C73DF9" w:rsidRPr="00C51CC4" w:rsidRDefault="00C73DF9" w:rsidP="00516270">
            <w:pPr>
              <w:tabs>
                <w:tab w:val="left" w:pos="720"/>
              </w:tabs>
              <w:spacing w:line="240" w:lineRule="exact"/>
              <w:ind w:left="132" w:hanging="132"/>
              <w:rPr>
                <w:rFonts w:ascii="Arial" w:hAnsi="Arial" w:cs="Arial"/>
                <w:sz w:val="15"/>
                <w:szCs w:val="15"/>
                <w:cs/>
              </w:rPr>
            </w:pPr>
            <w:r w:rsidRPr="00C51CC4">
              <w:rPr>
                <w:rFonts w:ascii="Arial" w:hAnsi="Arial" w:cs="Arial"/>
                <w:sz w:val="15"/>
                <w:szCs w:val="15"/>
              </w:rPr>
              <w:t>Polyplex Europe B.V.</w:t>
            </w:r>
          </w:p>
        </w:tc>
        <w:tc>
          <w:tcPr>
            <w:tcW w:w="1170" w:type="dxa"/>
            <w:vAlign w:val="bottom"/>
          </w:tcPr>
          <w:p w14:paraId="28076C39" w14:textId="77777777" w:rsidR="00C73DF9" w:rsidRPr="00C51CC4" w:rsidRDefault="00C73DF9" w:rsidP="00516270">
            <w:pPr>
              <w:spacing w:line="240" w:lineRule="exact"/>
              <w:jc w:val="center"/>
              <w:rPr>
                <w:rFonts w:ascii="Arial" w:hAnsi="Arial" w:cs="Arial"/>
                <w:sz w:val="15"/>
                <w:szCs w:val="15"/>
              </w:rPr>
            </w:pPr>
            <w:r w:rsidRPr="00C51CC4">
              <w:rPr>
                <w:rFonts w:ascii="Arial" w:hAnsi="Arial" w:cs="Arial"/>
                <w:sz w:val="15"/>
                <w:szCs w:val="15"/>
              </w:rPr>
              <w:t>EUR 0.2 million</w:t>
            </w:r>
          </w:p>
        </w:tc>
        <w:tc>
          <w:tcPr>
            <w:tcW w:w="1170" w:type="dxa"/>
            <w:vAlign w:val="bottom"/>
          </w:tcPr>
          <w:p w14:paraId="4AFF0E19" w14:textId="77777777" w:rsidR="00C73DF9" w:rsidRPr="00C51CC4" w:rsidRDefault="00C73DF9" w:rsidP="00516270">
            <w:pPr>
              <w:tabs>
                <w:tab w:val="decimal" w:pos="342"/>
              </w:tabs>
              <w:spacing w:line="240" w:lineRule="exact"/>
              <w:ind w:left="-25"/>
              <w:jc w:val="center"/>
              <w:rPr>
                <w:rFonts w:ascii="Arial" w:hAnsi="Arial" w:cs="Arial"/>
                <w:sz w:val="15"/>
                <w:szCs w:val="15"/>
              </w:rPr>
            </w:pPr>
            <w:r w:rsidRPr="00C51CC4">
              <w:rPr>
                <w:rFonts w:ascii="Arial" w:hAnsi="Arial" w:cs="Arial"/>
                <w:sz w:val="15"/>
                <w:szCs w:val="15"/>
              </w:rPr>
              <w:t>100.00</w:t>
            </w:r>
          </w:p>
        </w:tc>
        <w:tc>
          <w:tcPr>
            <w:tcW w:w="810" w:type="dxa"/>
            <w:shd w:val="clear" w:color="auto" w:fill="auto"/>
            <w:vAlign w:val="bottom"/>
          </w:tcPr>
          <w:p w14:paraId="34959D4B" w14:textId="474AE116"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8,157</w:t>
            </w:r>
          </w:p>
        </w:tc>
        <w:tc>
          <w:tcPr>
            <w:tcW w:w="900" w:type="dxa"/>
            <w:shd w:val="clear" w:color="auto" w:fill="auto"/>
            <w:vAlign w:val="bottom"/>
          </w:tcPr>
          <w:p w14:paraId="7759590B" w14:textId="77777777"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8,157</w:t>
            </w:r>
          </w:p>
        </w:tc>
        <w:tc>
          <w:tcPr>
            <w:tcW w:w="810" w:type="dxa"/>
            <w:shd w:val="clear" w:color="auto" w:fill="auto"/>
            <w:vAlign w:val="bottom"/>
          </w:tcPr>
          <w:p w14:paraId="7BD58BA2" w14:textId="68B2777E"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vAlign w:val="bottom"/>
          </w:tcPr>
          <w:p w14:paraId="0512896E" w14:textId="7D5E40E1"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vAlign w:val="bottom"/>
          </w:tcPr>
          <w:p w14:paraId="4357A966" w14:textId="5CD8DC24"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8,157</w:t>
            </w:r>
          </w:p>
        </w:tc>
        <w:tc>
          <w:tcPr>
            <w:tcW w:w="905" w:type="dxa"/>
            <w:vAlign w:val="bottom"/>
          </w:tcPr>
          <w:p w14:paraId="1E04E704" w14:textId="3B5E0E9D"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8,157</w:t>
            </w:r>
          </w:p>
        </w:tc>
      </w:tr>
      <w:tr w:rsidR="00C73DF9" w:rsidRPr="00C51CC4" w14:paraId="0B23FCC1" w14:textId="77777777" w:rsidTr="00516270">
        <w:tc>
          <w:tcPr>
            <w:tcW w:w="1710" w:type="dxa"/>
          </w:tcPr>
          <w:p w14:paraId="6CE5FC27" w14:textId="77777777" w:rsidR="00C73DF9" w:rsidRPr="00C51CC4" w:rsidRDefault="00C73DF9" w:rsidP="00516270">
            <w:pPr>
              <w:tabs>
                <w:tab w:val="left" w:pos="720"/>
              </w:tabs>
              <w:spacing w:line="240" w:lineRule="exact"/>
              <w:ind w:left="132" w:right="-108" w:hanging="132"/>
              <w:rPr>
                <w:rFonts w:ascii="Arial" w:hAnsi="Arial" w:cs="Arial"/>
                <w:sz w:val="15"/>
                <w:szCs w:val="15"/>
                <w:cs/>
              </w:rPr>
            </w:pPr>
            <w:r w:rsidRPr="00C51CC4">
              <w:rPr>
                <w:rFonts w:ascii="Arial" w:hAnsi="Arial" w:cs="Arial"/>
                <w:sz w:val="15"/>
                <w:szCs w:val="15"/>
              </w:rPr>
              <w:t>Polyplex America Holdings Inc.</w:t>
            </w:r>
          </w:p>
        </w:tc>
        <w:tc>
          <w:tcPr>
            <w:tcW w:w="1170" w:type="dxa"/>
            <w:vAlign w:val="bottom"/>
          </w:tcPr>
          <w:p w14:paraId="391391BD" w14:textId="77777777" w:rsidR="00C73DF9" w:rsidRPr="00C51CC4" w:rsidRDefault="00C73DF9" w:rsidP="00516270">
            <w:pPr>
              <w:spacing w:line="240" w:lineRule="exact"/>
              <w:jc w:val="center"/>
              <w:rPr>
                <w:rFonts w:ascii="Arial" w:hAnsi="Arial" w:cs="Arial"/>
                <w:sz w:val="15"/>
                <w:szCs w:val="15"/>
              </w:rPr>
            </w:pPr>
            <w:r w:rsidRPr="00C51CC4">
              <w:rPr>
                <w:rFonts w:ascii="Arial" w:hAnsi="Arial" w:cs="Arial"/>
                <w:sz w:val="15"/>
                <w:szCs w:val="15"/>
              </w:rPr>
              <w:t>USD 46.6 million</w:t>
            </w:r>
          </w:p>
        </w:tc>
        <w:tc>
          <w:tcPr>
            <w:tcW w:w="1170" w:type="dxa"/>
            <w:vAlign w:val="bottom"/>
          </w:tcPr>
          <w:p w14:paraId="752ACB72" w14:textId="77777777" w:rsidR="00C73DF9" w:rsidRPr="00C51CC4" w:rsidRDefault="00C73DF9" w:rsidP="00516270">
            <w:pPr>
              <w:tabs>
                <w:tab w:val="decimal" w:pos="342"/>
              </w:tabs>
              <w:spacing w:line="240" w:lineRule="exact"/>
              <w:ind w:left="-25"/>
              <w:jc w:val="center"/>
              <w:rPr>
                <w:rFonts w:ascii="Arial" w:hAnsi="Arial" w:cs="Arial"/>
                <w:sz w:val="15"/>
                <w:szCs w:val="15"/>
              </w:rPr>
            </w:pPr>
            <w:r w:rsidRPr="00C51CC4">
              <w:rPr>
                <w:rFonts w:ascii="Arial" w:hAnsi="Arial" w:cs="Arial"/>
                <w:sz w:val="15"/>
                <w:szCs w:val="15"/>
              </w:rPr>
              <w:t>100.00</w:t>
            </w:r>
          </w:p>
        </w:tc>
        <w:tc>
          <w:tcPr>
            <w:tcW w:w="810" w:type="dxa"/>
            <w:shd w:val="clear" w:color="auto" w:fill="auto"/>
            <w:vAlign w:val="bottom"/>
          </w:tcPr>
          <w:p w14:paraId="44690661" w14:textId="1EA9F6C4"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1,474,489</w:t>
            </w:r>
          </w:p>
        </w:tc>
        <w:tc>
          <w:tcPr>
            <w:tcW w:w="900" w:type="dxa"/>
            <w:shd w:val="clear" w:color="auto" w:fill="auto"/>
            <w:vAlign w:val="bottom"/>
          </w:tcPr>
          <w:p w14:paraId="6E70D28C" w14:textId="77777777" w:rsidR="00C73DF9" w:rsidRPr="00C51CC4" w:rsidRDefault="00C73DF9"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1,474,489</w:t>
            </w:r>
          </w:p>
        </w:tc>
        <w:tc>
          <w:tcPr>
            <w:tcW w:w="810" w:type="dxa"/>
            <w:shd w:val="clear" w:color="auto" w:fill="auto"/>
            <w:vAlign w:val="bottom"/>
          </w:tcPr>
          <w:p w14:paraId="74539910" w14:textId="55E900A6"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vAlign w:val="bottom"/>
          </w:tcPr>
          <w:p w14:paraId="44285CA1" w14:textId="2B12D2A6"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vAlign w:val="bottom"/>
          </w:tcPr>
          <w:p w14:paraId="5A7E0CF2" w14:textId="4D5A0B17"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1,474,489</w:t>
            </w:r>
          </w:p>
        </w:tc>
        <w:tc>
          <w:tcPr>
            <w:tcW w:w="905" w:type="dxa"/>
            <w:vAlign w:val="bottom"/>
          </w:tcPr>
          <w:p w14:paraId="053F2759" w14:textId="5A44DE88"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1,474,489</w:t>
            </w:r>
          </w:p>
        </w:tc>
      </w:tr>
      <w:tr w:rsidR="00C73DF9" w:rsidRPr="00C51CC4" w14:paraId="64BBF9B6" w14:textId="77777777" w:rsidTr="00516270">
        <w:tc>
          <w:tcPr>
            <w:tcW w:w="1710" w:type="dxa"/>
          </w:tcPr>
          <w:p w14:paraId="58D5E91F" w14:textId="77777777" w:rsidR="00C73DF9" w:rsidRPr="00C51CC4" w:rsidRDefault="00C73DF9" w:rsidP="00516270">
            <w:pPr>
              <w:tabs>
                <w:tab w:val="left" w:pos="720"/>
              </w:tabs>
              <w:spacing w:line="240" w:lineRule="exact"/>
              <w:ind w:left="132" w:right="-108" w:hanging="132"/>
              <w:rPr>
                <w:rFonts w:ascii="Arial" w:hAnsi="Arial" w:cs="Arial"/>
                <w:sz w:val="15"/>
                <w:szCs w:val="15"/>
              </w:rPr>
            </w:pPr>
            <w:r w:rsidRPr="00C51CC4">
              <w:rPr>
                <w:rFonts w:ascii="Arial" w:hAnsi="Arial" w:cs="Arial"/>
                <w:sz w:val="15"/>
                <w:szCs w:val="15"/>
              </w:rPr>
              <w:t>PT. Polyplex Films Indonesia</w:t>
            </w:r>
          </w:p>
        </w:tc>
        <w:tc>
          <w:tcPr>
            <w:tcW w:w="1170" w:type="dxa"/>
            <w:vAlign w:val="bottom"/>
          </w:tcPr>
          <w:p w14:paraId="1827AB51" w14:textId="5A05E693" w:rsidR="00C73DF9" w:rsidRPr="00C51CC4" w:rsidRDefault="00C73DF9" w:rsidP="00516270">
            <w:pPr>
              <w:spacing w:line="240" w:lineRule="exact"/>
              <w:ind w:right="-108"/>
              <w:jc w:val="center"/>
              <w:rPr>
                <w:rFonts w:ascii="Arial" w:hAnsi="Arial" w:cs="Arial"/>
                <w:sz w:val="15"/>
                <w:szCs w:val="15"/>
              </w:rPr>
            </w:pPr>
            <w:r w:rsidRPr="00C51CC4">
              <w:rPr>
                <w:rFonts w:ascii="Arial" w:hAnsi="Arial" w:cs="Arial"/>
                <w:sz w:val="15"/>
                <w:szCs w:val="15"/>
              </w:rPr>
              <w:t xml:space="preserve">IDR </w:t>
            </w:r>
            <w:r w:rsidR="00BE1536" w:rsidRPr="00C51CC4">
              <w:rPr>
                <w:rFonts w:ascii="Arial" w:hAnsi="Arial" w:cs="Arial"/>
                <w:sz w:val="15"/>
                <w:szCs w:val="15"/>
              </w:rPr>
              <w:t>540</w:t>
            </w:r>
            <w:r w:rsidRPr="00C51CC4">
              <w:rPr>
                <w:rFonts w:ascii="Arial" w:hAnsi="Arial" w:cs="Arial"/>
                <w:sz w:val="15"/>
                <w:szCs w:val="15"/>
              </w:rPr>
              <w:t xml:space="preserve"> billion</w:t>
            </w:r>
            <w:r w:rsidR="00BE1536" w:rsidRPr="00C51CC4">
              <w:rPr>
                <w:rFonts w:ascii="Arial" w:hAnsi="Arial" w:cs="Arial"/>
                <w:sz w:val="15"/>
                <w:szCs w:val="15"/>
              </w:rPr>
              <w:t xml:space="preserve"> (31 March 2020: IDR 337.5 billion)</w:t>
            </w:r>
          </w:p>
        </w:tc>
        <w:tc>
          <w:tcPr>
            <w:tcW w:w="1170" w:type="dxa"/>
            <w:vAlign w:val="bottom"/>
          </w:tcPr>
          <w:p w14:paraId="7AF23AB3" w14:textId="77777777" w:rsidR="00C73DF9" w:rsidRPr="00C51CC4" w:rsidRDefault="00C73DF9" w:rsidP="00516270">
            <w:pPr>
              <w:tabs>
                <w:tab w:val="decimal" w:pos="342"/>
              </w:tabs>
              <w:spacing w:line="240" w:lineRule="exact"/>
              <w:ind w:left="-25"/>
              <w:jc w:val="center"/>
              <w:rPr>
                <w:rFonts w:ascii="Arial" w:hAnsi="Arial" w:cs="Arial"/>
                <w:sz w:val="15"/>
                <w:szCs w:val="15"/>
              </w:rPr>
            </w:pPr>
            <w:r w:rsidRPr="00C51CC4">
              <w:rPr>
                <w:rFonts w:ascii="Arial" w:hAnsi="Arial" w:cs="Arial"/>
                <w:sz w:val="15"/>
                <w:szCs w:val="15"/>
              </w:rPr>
              <w:t>99.99</w:t>
            </w:r>
          </w:p>
        </w:tc>
        <w:tc>
          <w:tcPr>
            <w:tcW w:w="810" w:type="dxa"/>
            <w:shd w:val="clear" w:color="auto" w:fill="auto"/>
            <w:vAlign w:val="bottom"/>
          </w:tcPr>
          <w:p w14:paraId="60FA6563" w14:textId="69C2439E" w:rsidR="00C73DF9" w:rsidRPr="00C51CC4" w:rsidRDefault="00BE1536" w:rsidP="00516270">
            <w:pPr>
              <w:tabs>
                <w:tab w:val="decimal" w:pos="594"/>
              </w:tabs>
              <w:spacing w:line="240" w:lineRule="exact"/>
              <w:ind w:left="-90" w:right="-108"/>
              <w:jc w:val="both"/>
              <w:rPr>
                <w:rFonts w:ascii="Arial" w:hAnsi="Arial" w:cs="Arial"/>
                <w:sz w:val="15"/>
                <w:szCs w:val="15"/>
              </w:rPr>
            </w:pPr>
            <w:r w:rsidRPr="00C51CC4">
              <w:rPr>
                <w:rFonts w:ascii="Arial" w:hAnsi="Arial" w:cs="Arial"/>
                <w:sz w:val="15"/>
                <w:szCs w:val="15"/>
              </w:rPr>
              <w:t>1,235,927</w:t>
            </w:r>
          </w:p>
        </w:tc>
        <w:tc>
          <w:tcPr>
            <w:tcW w:w="900" w:type="dxa"/>
            <w:shd w:val="clear" w:color="auto" w:fill="auto"/>
            <w:vAlign w:val="bottom"/>
          </w:tcPr>
          <w:p w14:paraId="3ABCC55F" w14:textId="6115020C" w:rsidR="00C73DF9" w:rsidRPr="00C51CC4" w:rsidRDefault="00AC73EB" w:rsidP="00516270">
            <w:pPr>
              <w:tabs>
                <w:tab w:val="decimal" w:pos="594"/>
              </w:tabs>
              <w:spacing w:line="240" w:lineRule="exact"/>
              <w:ind w:left="-90" w:right="-108"/>
              <w:jc w:val="both"/>
              <w:rPr>
                <w:rFonts w:ascii="Arial" w:hAnsi="Arial" w:cs="Arial"/>
                <w:sz w:val="15"/>
                <w:szCs w:val="15"/>
              </w:rPr>
            </w:pPr>
            <w:r w:rsidRPr="00C51CC4">
              <w:rPr>
                <w:rFonts w:ascii="Arial" w:hAnsi="Arial" w:cs="Arial"/>
                <w:sz w:val="15"/>
                <w:szCs w:val="15"/>
              </w:rPr>
              <w:t xml:space="preserve">  </w:t>
            </w:r>
            <w:r w:rsidR="00BE1536" w:rsidRPr="00C51CC4">
              <w:rPr>
                <w:rFonts w:ascii="Arial" w:hAnsi="Arial" w:cs="Arial"/>
                <w:sz w:val="15"/>
                <w:szCs w:val="15"/>
              </w:rPr>
              <w:t>799,775</w:t>
            </w:r>
          </w:p>
        </w:tc>
        <w:tc>
          <w:tcPr>
            <w:tcW w:w="810" w:type="dxa"/>
            <w:shd w:val="clear" w:color="auto" w:fill="auto"/>
            <w:vAlign w:val="bottom"/>
          </w:tcPr>
          <w:p w14:paraId="1AC5CDBE" w14:textId="6C813E85" w:rsidR="00C73DF9" w:rsidRPr="00C51CC4" w:rsidRDefault="00C73DF9" w:rsidP="00516270">
            <w:pPr>
              <w:tabs>
                <w:tab w:val="decimal" w:pos="522"/>
              </w:tabs>
              <w:spacing w:line="240" w:lineRule="exact"/>
              <w:ind w:left="-90" w:right="-108"/>
              <w:jc w:val="both"/>
              <w:rPr>
                <w:rFonts w:ascii="Arial" w:hAnsi="Arial" w:cs="Arial"/>
                <w:sz w:val="15"/>
                <w:szCs w:val="15"/>
              </w:rPr>
            </w:pPr>
            <w:r w:rsidRPr="00C51CC4">
              <w:rPr>
                <w:rFonts w:ascii="Arial" w:hAnsi="Arial" w:cs="Arial"/>
                <w:sz w:val="15"/>
                <w:szCs w:val="15"/>
              </w:rPr>
              <w:t>-</w:t>
            </w:r>
          </w:p>
        </w:tc>
        <w:tc>
          <w:tcPr>
            <w:tcW w:w="810" w:type="dxa"/>
            <w:shd w:val="clear" w:color="auto" w:fill="auto"/>
            <w:vAlign w:val="bottom"/>
          </w:tcPr>
          <w:p w14:paraId="6644F91B" w14:textId="746505EF" w:rsidR="00C73DF9" w:rsidRPr="00C51CC4" w:rsidRDefault="00C73DF9" w:rsidP="00516270">
            <w:pPr>
              <w:tabs>
                <w:tab w:val="decimal" w:pos="522"/>
              </w:tabs>
              <w:spacing w:line="240" w:lineRule="exact"/>
              <w:ind w:left="-90" w:right="-108"/>
              <w:jc w:val="both"/>
              <w:rPr>
                <w:rFonts w:ascii="Arial" w:hAnsi="Arial" w:cs="Arial"/>
                <w:sz w:val="15"/>
                <w:szCs w:val="15"/>
              </w:rPr>
            </w:pPr>
            <w:r w:rsidRPr="00C51CC4">
              <w:rPr>
                <w:rFonts w:ascii="Arial" w:hAnsi="Arial" w:cs="Arial"/>
                <w:sz w:val="15"/>
                <w:szCs w:val="15"/>
              </w:rPr>
              <w:t>-</w:t>
            </w:r>
          </w:p>
        </w:tc>
        <w:tc>
          <w:tcPr>
            <w:tcW w:w="900" w:type="dxa"/>
            <w:shd w:val="clear" w:color="auto" w:fill="auto"/>
            <w:vAlign w:val="bottom"/>
          </w:tcPr>
          <w:p w14:paraId="342D4C27" w14:textId="211DFBFD" w:rsidR="00C73DF9" w:rsidRPr="00C51CC4" w:rsidRDefault="00AC73EB" w:rsidP="00516270">
            <w:pPr>
              <w:tabs>
                <w:tab w:val="decimal" w:pos="684"/>
              </w:tabs>
              <w:spacing w:line="240" w:lineRule="exact"/>
              <w:ind w:left="-90" w:right="-108"/>
              <w:jc w:val="both"/>
              <w:rPr>
                <w:rFonts w:ascii="Arial" w:hAnsi="Arial" w:cs="Arial"/>
                <w:sz w:val="15"/>
                <w:szCs w:val="15"/>
              </w:rPr>
            </w:pPr>
            <w:r w:rsidRPr="00C51CC4">
              <w:rPr>
                <w:rFonts w:ascii="Arial" w:hAnsi="Arial" w:cs="Arial"/>
                <w:sz w:val="15"/>
                <w:szCs w:val="15"/>
              </w:rPr>
              <w:t xml:space="preserve">  1,235,927</w:t>
            </w:r>
          </w:p>
        </w:tc>
        <w:tc>
          <w:tcPr>
            <w:tcW w:w="905" w:type="dxa"/>
            <w:vAlign w:val="bottom"/>
          </w:tcPr>
          <w:p w14:paraId="6FA63A87" w14:textId="41A61FBF" w:rsidR="00C73DF9" w:rsidRPr="00C51CC4" w:rsidRDefault="00C73DF9" w:rsidP="00516270">
            <w:pPr>
              <w:tabs>
                <w:tab w:val="decimal" w:pos="684"/>
              </w:tabs>
              <w:spacing w:line="240" w:lineRule="exact"/>
              <w:ind w:left="-90" w:right="-108"/>
              <w:jc w:val="both"/>
              <w:rPr>
                <w:rFonts w:ascii="Arial" w:hAnsi="Arial" w:cs="Arial"/>
                <w:sz w:val="15"/>
                <w:szCs w:val="15"/>
              </w:rPr>
            </w:pPr>
            <w:r w:rsidRPr="00C51CC4">
              <w:rPr>
                <w:rFonts w:ascii="Arial" w:hAnsi="Arial" w:cs="Arial"/>
                <w:sz w:val="15"/>
                <w:szCs w:val="15"/>
              </w:rPr>
              <w:t>799,775</w:t>
            </w:r>
          </w:p>
        </w:tc>
      </w:tr>
      <w:bookmarkEnd w:id="7"/>
      <w:tr w:rsidR="00C73DF9" w:rsidRPr="00C51CC4" w14:paraId="1D7109C8" w14:textId="77777777" w:rsidTr="00516270">
        <w:tc>
          <w:tcPr>
            <w:tcW w:w="1710" w:type="dxa"/>
          </w:tcPr>
          <w:p w14:paraId="7581B8CF" w14:textId="77777777" w:rsidR="00C73DF9" w:rsidRPr="00C51CC4" w:rsidRDefault="00C73DF9" w:rsidP="00516270">
            <w:pPr>
              <w:tabs>
                <w:tab w:val="left" w:pos="720"/>
              </w:tabs>
              <w:spacing w:line="240" w:lineRule="exact"/>
              <w:ind w:left="132" w:hanging="132"/>
              <w:rPr>
                <w:rFonts w:ascii="Arial" w:hAnsi="Arial" w:cs="Arial"/>
                <w:sz w:val="15"/>
                <w:szCs w:val="15"/>
                <w:cs/>
              </w:rPr>
            </w:pPr>
            <w:proofErr w:type="spellStart"/>
            <w:r w:rsidRPr="00C51CC4">
              <w:rPr>
                <w:rFonts w:ascii="Arial" w:hAnsi="Arial" w:cs="Arial"/>
                <w:sz w:val="15"/>
                <w:szCs w:val="15"/>
              </w:rPr>
              <w:t>EcoBlue</w:t>
            </w:r>
            <w:proofErr w:type="spellEnd"/>
            <w:r w:rsidRPr="00C51CC4">
              <w:rPr>
                <w:rFonts w:ascii="Arial" w:hAnsi="Arial" w:cs="Arial"/>
                <w:sz w:val="15"/>
                <w:szCs w:val="15"/>
              </w:rPr>
              <w:t xml:space="preserve"> Limited</w:t>
            </w:r>
          </w:p>
        </w:tc>
        <w:tc>
          <w:tcPr>
            <w:tcW w:w="1170" w:type="dxa"/>
            <w:vAlign w:val="bottom"/>
          </w:tcPr>
          <w:p w14:paraId="340E336E" w14:textId="1A405C0C" w:rsidR="00C73DF9" w:rsidRPr="00C51CC4" w:rsidRDefault="00BE1536" w:rsidP="00516270">
            <w:pPr>
              <w:spacing w:line="240" w:lineRule="exact"/>
              <w:jc w:val="center"/>
              <w:rPr>
                <w:rFonts w:ascii="Arial" w:hAnsi="Arial" w:cs="Arial"/>
                <w:sz w:val="15"/>
                <w:szCs w:val="15"/>
              </w:rPr>
            </w:pPr>
            <w:r w:rsidRPr="00C51CC4">
              <w:rPr>
                <w:rFonts w:ascii="Arial" w:hAnsi="Arial" w:cs="Arial"/>
                <w:sz w:val="15"/>
                <w:szCs w:val="15"/>
              </w:rPr>
              <w:t>Baht 85.53 million                   (31 March 2020: Baht 10.65 million)</w:t>
            </w:r>
          </w:p>
        </w:tc>
        <w:tc>
          <w:tcPr>
            <w:tcW w:w="1170" w:type="dxa"/>
            <w:vAlign w:val="bottom"/>
          </w:tcPr>
          <w:p w14:paraId="30831B65" w14:textId="77777777" w:rsidR="00C73DF9" w:rsidRPr="00C51CC4" w:rsidRDefault="00C73DF9" w:rsidP="00516270">
            <w:pPr>
              <w:tabs>
                <w:tab w:val="decimal" w:pos="342"/>
              </w:tabs>
              <w:spacing w:line="240" w:lineRule="exact"/>
              <w:ind w:left="-25"/>
              <w:jc w:val="center"/>
              <w:rPr>
                <w:rFonts w:ascii="Arial" w:hAnsi="Arial" w:cs="Arial"/>
                <w:sz w:val="15"/>
                <w:szCs w:val="15"/>
              </w:rPr>
            </w:pPr>
            <w:r w:rsidRPr="00C51CC4">
              <w:rPr>
                <w:rFonts w:ascii="Arial" w:hAnsi="Arial" w:cs="Arial"/>
                <w:sz w:val="15"/>
                <w:szCs w:val="15"/>
              </w:rPr>
              <w:t>66.50</w:t>
            </w:r>
          </w:p>
        </w:tc>
        <w:tc>
          <w:tcPr>
            <w:tcW w:w="810" w:type="dxa"/>
            <w:shd w:val="clear" w:color="auto" w:fill="auto"/>
            <w:vAlign w:val="bottom"/>
          </w:tcPr>
          <w:p w14:paraId="3572E399" w14:textId="09F5A99D" w:rsidR="00C73DF9" w:rsidRPr="00C51CC4" w:rsidRDefault="00BE1536"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70,026</w:t>
            </w:r>
          </w:p>
        </w:tc>
        <w:tc>
          <w:tcPr>
            <w:tcW w:w="900" w:type="dxa"/>
            <w:shd w:val="clear" w:color="auto" w:fill="auto"/>
            <w:vAlign w:val="bottom"/>
          </w:tcPr>
          <w:p w14:paraId="137B2CC2" w14:textId="6721C0DB" w:rsidR="00C73DF9" w:rsidRPr="00C51CC4" w:rsidRDefault="00BE1536" w:rsidP="00516270">
            <w:pP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20,233</w:t>
            </w:r>
          </w:p>
        </w:tc>
        <w:tc>
          <w:tcPr>
            <w:tcW w:w="810" w:type="dxa"/>
            <w:shd w:val="clear" w:color="auto" w:fill="auto"/>
            <w:vAlign w:val="bottom"/>
          </w:tcPr>
          <w:p w14:paraId="6CEB15CE" w14:textId="354870B3"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vAlign w:val="bottom"/>
          </w:tcPr>
          <w:p w14:paraId="7EB2007A" w14:textId="69B2C7AD" w:rsidR="00C73DF9" w:rsidRPr="00C51CC4" w:rsidRDefault="00C73DF9" w:rsidP="00516270">
            <w:pP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vAlign w:val="bottom"/>
          </w:tcPr>
          <w:p w14:paraId="66518E39" w14:textId="486BF393" w:rsidR="00C73DF9" w:rsidRPr="00C51CC4" w:rsidRDefault="00AC73EB"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70,026</w:t>
            </w:r>
          </w:p>
        </w:tc>
        <w:tc>
          <w:tcPr>
            <w:tcW w:w="905" w:type="dxa"/>
            <w:vAlign w:val="bottom"/>
          </w:tcPr>
          <w:p w14:paraId="419F6713" w14:textId="6FE9EBB5" w:rsidR="00C73DF9" w:rsidRPr="00C51CC4" w:rsidRDefault="00C73DF9" w:rsidP="00516270">
            <w:pPr>
              <w:tabs>
                <w:tab w:val="decimal" w:pos="684"/>
              </w:tabs>
              <w:spacing w:line="240" w:lineRule="exact"/>
              <w:ind w:left="-90"/>
              <w:jc w:val="both"/>
              <w:rPr>
                <w:rFonts w:ascii="Arial" w:hAnsi="Arial" w:cs="Arial"/>
                <w:spacing w:val="-6"/>
                <w:sz w:val="15"/>
                <w:szCs w:val="15"/>
              </w:rPr>
            </w:pPr>
            <w:r w:rsidRPr="00C51CC4">
              <w:rPr>
                <w:rFonts w:ascii="Arial" w:hAnsi="Arial" w:cs="Arial"/>
                <w:spacing w:val="-6"/>
                <w:sz w:val="15"/>
                <w:szCs w:val="15"/>
              </w:rPr>
              <w:t>20,233</w:t>
            </w:r>
          </w:p>
        </w:tc>
      </w:tr>
      <w:tr w:rsidR="00C73DF9" w:rsidRPr="00C51CC4" w14:paraId="0EECE78F" w14:textId="77777777" w:rsidTr="00516270">
        <w:tc>
          <w:tcPr>
            <w:tcW w:w="1710" w:type="dxa"/>
          </w:tcPr>
          <w:p w14:paraId="33C217E6" w14:textId="7C3ED9B6" w:rsidR="00C73DF9" w:rsidRPr="00C51CC4" w:rsidRDefault="00C73DF9" w:rsidP="00516270">
            <w:pPr>
              <w:tabs>
                <w:tab w:val="left" w:pos="720"/>
              </w:tabs>
              <w:spacing w:line="240" w:lineRule="exact"/>
              <w:ind w:left="132" w:hanging="132"/>
              <w:rPr>
                <w:rFonts w:ascii="Arial" w:hAnsi="Arial" w:cs="Arial"/>
                <w:sz w:val="15"/>
                <w:szCs w:val="15"/>
              </w:rPr>
            </w:pPr>
            <w:r w:rsidRPr="00C51CC4">
              <w:rPr>
                <w:rFonts w:ascii="Arial" w:hAnsi="Arial" w:cs="Arial"/>
                <w:sz w:val="15"/>
                <w:szCs w:val="15"/>
                <w:u w:val="single"/>
              </w:rPr>
              <w:t>Preference shares</w:t>
            </w:r>
          </w:p>
        </w:tc>
        <w:tc>
          <w:tcPr>
            <w:tcW w:w="1170" w:type="dxa"/>
            <w:vAlign w:val="bottom"/>
          </w:tcPr>
          <w:p w14:paraId="7E75FCD0" w14:textId="77777777" w:rsidR="00C73DF9" w:rsidRPr="00C51CC4" w:rsidRDefault="00C73DF9" w:rsidP="00516270">
            <w:pPr>
              <w:spacing w:line="240" w:lineRule="exact"/>
              <w:jc w:val="center"/>
              <w:rPr>
                <w:rFonts w:ascii="Arial" w:hAnsi="Arial" w:cs="Arial"/>
                <w:sz w:val="15"/>
                <w:szCs w:val="15"/>
              </w:rPr>
            </w:pPr>
          </w:p>
        </w:tc>
        <w:tc>
          <w:tcPr>
            <w:tcW w:w="1170" w:type="dxa"/>
            <w:vAlign w:val="bottom"/>
          </w:tcPr>
          <w:p w14:paraId="10FDAA0E" w14:textId="77777777" w:rsidR="00C73DF9" w:rsidRPr="00C51CC4" w:rsidRDefault="00C73DF9" w:rsidP="00516270">
            <w:pPr>
              <w:tabs>
                <w:tab w:val="decimal" w:pos="342"/>
              </w:tabs>
              <w:spacing w:line="240" w:lineRule="exact"/>
              <w:ind w:left="-90"/>
              <w:jc w:val="center"/>
              <w:rPr>
                <w:rFonts w:ascii="Arial" w:hAnsi="Arial" w:cs="Arial"/>
                <w:sz w:val="15"/>
                <w:szCs w:val="15"/>
              </w:rPr>
            </w:pPr>
          </w:p>
        </w:tc>
        <w:tc>
          <w:tcPr>
            <w:tcW w:w="810" w:type="dxa"/>
            <w:shd w:val="clear" w:color="auto" w:fill="auto"/>
            <w:vAlign w:val="bottom"/>
          </w:tcPr>
          <w:p w14:paraId="774AF2BF" w14:textId="77777777" w:rsidR="00C73DF9" w:rsidRPr="00C51CC4" w:rsidRDefault="00C73DF9" w:rsidP="00516270">
            <w:pPr>
              <w:tabs>
                <w:tab w:val="decimal" w:pos="594"/>
              </w:tabs>
              <w:spacing w:line="240" w:lineRule="exact"/>
              <w:ind w:left="-90"/>
              <w:jc w:val="both"/>
              <w:rPr>
                <w:rFonts w:ascii="Arial" w:hAnsi="Arial" w:cs="Arial"/>
                <w:spacing w:val="-6"/>
                <w:sz w:val="15"/>
                <w:szCs w:val="15"/>
              </w:rPr>
            </w:pPr>
          </w:p>
        </w:tc>
        <w:tc>
          <w:tcPr>
            <w:tcW w:w="900" w:type="dxa"/>
            <w:shd w:val="clear" w:color="auto" w:fill="auto"/>
            <w:vAlign w:val="bottom"/>
          </w:tcPr>
          <w:p w14:paraId="7A292896" w14:textId="77777777" w:rsidR="00C73DF9" w:rsidRPr="00C51CC4" w:rsidRDefault="00C73DF9" w:rsidP="00516270">
            <w:pPr>
              <w:tabs>
                <w:tab w:val="decimal" w:pos="594"/>
              </w:tabs>
              <w:spacing w:line="240" w:lineRule="exact"/>
              <w:ind w:left="-90"/>
              <w:jc w:val="both"/>
              <w:rPr>
                <w:rFonts w:ascii="Arial" w:hAnsi="Arial" w:cs="Arial"/>
                <w:spacing w:val="-6"/>
                <w:sz w:val="15"/>
                <w:szCs w:val="15"/>
              </w:rPr>
            </w:pPr>
          </w:p>
        </w:tc>
        <w:tc>
          <w:tcPr>
            <w:tcW w:w="810" w:type="dxa"/>
            <w:shd w:val="clear" w:color="auto" w:fill="auto"/>
          </w:tcPr>
          <w:p w14:paraId="2191599E" w14:textId="77777777" w:rsidR="00C73DF9" w:rsidRPr="00C51CC4" w:rsidRDefault="00C73DF9" w:rsidP="00516270">
            <w:pPr>
              <w:tabs>
                <w:tab w:val="decimal" w:pos="522"/>
              </w:tabs>
              <w:spacing w:line="240" w:lineRule="exact"/>
              <w:ind w:left="-90"/>
              <w:jc w:val="both"/>
              <w:rPr>
                <w:rFonts w:ascii="Arial" w:hAnsi="Arial" w:cs="Arial"/>
                <w:spacing w:val="-6"/>
                <w:sz w:val="15"/>
                <w:szCs w:val="15"/>
              </w:rPr>
            </w:pPr>
          </w:p>
        </w:tc>
        <w:tc>
          <w:tcPr>
            <w:tcW w:w="810" w:type="dxa"/>
            <w:shd w:val="clear" w:color="auto" w:fill="auto"/>
          </w:tcPr>
          <w:p w14:paraId="7673E5AE" w14:textId="77777777" w:rsidR="00C73DF9" w:rsidRPr="00C51CC4" w:rsidRDefault="00C73DF9" w:rsidP="00516270">
            <w:pPr>
              <w:tabs>
                <w:tab w:val="decimal" w:pos="522"/>
              </w:tabs>
              <w:spacing w:line="240" w:lineRule="exact"/>
              <w:ind w:left="-90"/>
              <w:jc w:val="both"/>
              <w:rPr>
                <w:rFonts w:ascii="Arial" w:hAnsi="Arial" w:cs="Arial"/>
                <w:spacing w:val="-6"/>
                <w:sz w:val="15"/>
                <w:szCs w:val="15"/>
              </w:rPr>
            </w:pPr>
          </w:p>
        </w:tc>
        <w:tc>
          <w:tcPr>
            <w:tcW w:w="900" w:type="dxa"/>
            <w:shd w:val="clear" w:color="auto" w:fill="auto"/>
          </w:tcPr>
          <w:p w14:paraId="041D98D7" w14:textId="77777777" w:rsidR="00C73DF9" w:rsidRPr="00C51CC4" w:rsidRDefault="00C73DF9" w:rsidP="00516270">
            <w:pPr>
              <w:tabs>
                <w:tab w:val="decimal" w:pos="684"/>
              </w:tabs>
              <w:spacing w:line="240" w:lineRule="exact"/>
              <w:ind w:left="-90"/>
              <w:jc w:val="both"/>
              <w:rPr>
                <w:rFonts w:ascii="Arial" w:hAnsi="Arial" w:cs="Arial"/>
                <w:spacing w:val="-6"/>
                <w:sz w:val="15"/>
                <w:szCs w:val="15"/>
              </w:rPr>
            </w:pPr>
          </w:p>
        </w:tc>
        <w:tc>
          <w:tcPr>
            <w:tcW w:w="905" w:type="dxa"/>
          </w:tcPr>
          <w:p w14:paraId="5AB7C0C5" w14:textId="77777777" w:rsidR="00C73DF9" w:rsidRPr="00C51CC4" w:rsidRDefault="00C73DF9" w:rsidP="00516270">
            <w:pPr>
              <w:tabs>
                <w:tab w:val="decimal" w:pos="684"/>
              </w:tabs>
              <w:spacing w:line="240" w:lineRule="exact"/>
              <w:ind w:left="-90"/>
              <w:jc w:val="both"/>
              <w:rPr>
                <w:rFonts w:ascii="Arial" w:hAnsi="Arial" w:cs="Arial"/>
                <w:spacing w:val="-6"/>
                <w:sz w:val="15"/>
                <w:szCs w:val="15"/>
              </w:rPr>
            </w:pPr>
          </w:p>
        </w:tc>
      </w:tr>
      <w:tr w:rsidR="00C73DF9" w:rsidRPr="00C51CC4" w14:paraId="1E14BBAA" w14:textId="77777777" w:rsidTr="00516270">
        <w:tc>
          <w:tcPr>
            <w:tcW w:w="1710" w:type="dxa"/>
          </w:tcPr>
          <w:p w14:paraId="3E556A29" w14:textId="77777777" w:rsidR="00C73DF9" w:rsidRPr="00C51CC4" w:rsidRDefault="00C73DF9" w:rsidP="00516270">
            <w:pPr>
              <w:tabs>
                <w:tab w:val="left" w:pos="720"/>
              </w:tabs>
              <w:spacing w:line="240" w:lineRule="exact"/>
              <w:ind w:left="132" w:hanging="132"/>
              <w:rPr>
                <w:rFonts w:ascii="Arial" w:hAnsi="Arial" w:cs="Arial"/>
                <w:sz w:val="15"/>
                <w:szCs w:val="15"/>
                <w:cs/>
              </w:rPr>
            </w:pPr>
            <w:r w:rsidRPr="00C51CC4">
              <w:rPr>
                <w:rFonts w:ascii="Arial" w:hAnsi="Arial" w:cs="Arial"/>
                <w:sz w:val="15"/>
                <w:szCs w:val="15"/>
              </w:rPr>
              <w:t>Polyplex (Singapore) Pte. Ltd.</w:t>
            </w:r>
          </w:p>
        </w:tc>
        <w:tc>
          <w:tcPr>
            <w:tcW w:w="1170" w:type="dxa"/>
            <w:vAlign w:val="bottom"/>
          </w:tcPr>
          <w:p w14:paraId="6271CCAF" w14:textId="77777777" w:rsidR="00C73DF9" w:rsidRPr="00C51CC4" w:rsidRDefault="00C73DF9" w:rsidP="00516270">
            <w:pPr>
              <w:spacing w:line="240" w:lineRule="exact"/>
              <w:jc w:val="center"/>
              <w:rPr>
                <w:rFonts w:ascii="Arial" w:hAnsi="Arial" w:cs="Arial"/>
                <w:sz w:val="15"/>
                <w:szCs w:val="15"/>
              </w:rPr>
            </w:pPr>
            <w:r w:rsidRPr="00C51CC4">
              <w:rPr>
                <w:rFonts w:ascii="Arial" w:hAnsi="Arial" w:cs="Arial"/>
                <w:sz w:val="15"/>
                <w:szCs w:val="15"/>
              </w:rPr>
              <w:t>EUR 8.4 million</w:t>
            </w:r>
          </w:p>
        </w:tc>
        <w:tc>
          <w:tcPr>
            <w:tcW w:w="1170" w:type="dxa"/>
            <w:vAlign w:val="bottom"/>
          </w:tcPr>
          <w:p w14:paraId="3541E184" w14:textId="77777777" w:rsidR="00C73DF9" w:rsidRPr="00C51CC4" w:rsidRDefault="00C73DF9" w:rsidP="00516270">
            <w:pPr>
              <w:tabs>
                <w:tab w:val="decimal" w:pos="342"/>
              </w:tabs>
              <w:spacing w:line="240" w:lineRule="exact"/>
              <w:ind w:left="-90"/>
              <w:jc w:val="center"/>
              <w:rPr>
                <w:rFonts w:ascii="Arial" w:hAnsi="Arial" w:cs="Arial"/>
                <w:sz w:val="15"/>
                <w:szCs w:val="15"/>
              </w:rPr>
            </w:pPr>
            <w:r w:rsidRPr="00C51CC4">
              <w:rPr>
                <w:rFonts w:ascii="Arial" w:hAnsi="Arial" w:cs="Arial"/>
                <w:sz w:val="15"/>
                <w:szCs w:val="15"/>
              </w:rPr>
              <w:t>100.00</w:t>
            </w:r>
          </w:p>
        </w:tc>
        <w:tc>
          <w:tcPr>
            <w:tcW w:w="810" w:type="dxa"/>
            <w:shd w:val="clear" w:color="auto" w:fill="auto"/>
            <w:vAlign w:val="bottom"/>
          </w:tcPr>
          <w:p w14:paraId="55B33694" w14:textId="18289EED" w:rsidR="00C73DF9" w:rsidRPr="00C51CC4" w:rsidRDefault="00C73DF9" w:rsidP="00516270">
            <w:pPr>
              <w:pBdr>
                <w:bottom w:val="single" w:sz="4" w:space="1" w:color="auto"/>
              </w:pBd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414,581</w:t>
            </w:r>
          </w:p>
        </w:tc>
        <w:tc>
          <w:tcPr>
            <w:tcW w:w="900" w:type="dxa"/>
            <w:shd w:val="clear" w:color="auto" w:fill="auto"/>
            <w:vAlign w:val="bottom"/>
          </w:tcPr>
          <w:p w14:paraId="2B80FFA3" w14:textId="77777777" w:rsidR="00C73DF9" w:rsidRPr="00C51CC4" w:rsidRDefault="00C73DF9" w:rsidP="00516270">
            <w:pPr>
              <w:pBdr>
                <w:bottom w:val="single" w:sz="4" w:space="1" w:color="auto"/>
              </w:pBd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414,581</w:t>
            </w:r>
          </w:p>
        </w:tc>
        <w:tc>
          <w:tcPr>
            <w:tcW w:w="810" w:type="dxa"/>
            <w:shd w:val="clear" w:color="auto" w:fill="auto"/>
            <w:vAlign w:val="bottom"/>
          </w:tcPr>
          <w:p w14:paraId="4455F193" w14:textId="6965A8CF" w:rsidR="00C73DF9" w:rsidRPr="00C51CC4" w:rsidRDefault="00C73DF9" w:rsidP="00516270">
            <w:pPr>
              <w:pBdr>
                <w:bottom w:val="single" w:sz="4" w:space="1" w:color="auto"/>
              </w:pBdr>
              <w:tabs>
                <w:tab w:val="decimal" w:pos="684"/>
              </w:tabs>
              <w:spacing w:line="240" w:lineRule="exact"/>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vAlign w:val="bottom"/>
          </w:tcPr>
          <w:p w14:paraId="46D21969" w14:textId="2F48E353" w:rsidR="00C73DF9" w:rsidRPr="00C51CC4" w:rsidRDefault="00C73DF9" w:rsidP="00516270">
            <w:pPr>
              <w:pBdr>
                <w:bottom w:val="single" w:sz="4" w:space="1" w:color="auto"/>
              </w:pBd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vAlign w:val="bottom"/>
          </w:tcPr>
          <w:p w14:paraId="15342E60" w14:textId="33FCCBA9" w:rsidR="00C73DF9" w:rsidRPr="00C51CC4" w:rsidRDefault="00C73DF9" w:rsidP="00516270">
            <w:pPr>
              <w:pBdr>
                <w:bottom w:val="single" w:sz="4" w:space="1" w:color="auto"/>
              </w:pBdr>
              <w:tabs>
                <w:tab w:val="decimal" w:pos="684"/>
              </w:tabs>
              <w:spacing w:line="240" w:lineRule="exact"/>
              <w:jc w:val="both"/>
              <w:rPr>
                <w:rFonts w:ascii="Arial" w:hAnsi="Arial" w:cs="Arial"/>
                <w:spacing w:val="-6"/>
                <w:sz w:val="15"/>
                <w:szCs w:val="15"/>
              </w:rPr>
            </w:pPr>
            <w:r w:rsidRPr="00C51CC4">
              <w:rPr>
                <w:rFonts w:ascii="Arial" w:hAnsi="Arial" w:cs="Arial"/>
                <w:spacing w:val="-6"/>
                <w:sz w:val="15"/>
                <w:szCs w:val="15"/>
              </w:rPr>
              <w:t>414,581</w:t>
            </w:r>
          </w:p>
        </w:tc>
        <w:tc>
          <w:tcPr>
            <w:tcW w:w="905" w:type="dxa"/>
            <w:vAlign w:val="bottom"/>
          </w:tcPr>
          <w:p w14:paraId="4AEF337A" w14:textId="53D20B63" w:rsidR="00C73DF9" w:rsidRPr="00C51CC4" w:rsidRDefault="00C73DF9" w:rsidP="00516270">
            <w:pPr>
              <w:pBdr>
                <w:bottom w:val="single" w:sz="4" w:space="1" w:color="auto"/>
              </w:pBdr>
              <w:tabs>
                <w:tab w:val="decimal" w:pos="684"/>
              </w:tabs>
              <w:spacing w:line="240" w:lineRule="exact"/>
              <w:jc w:val="both"/>
              <w:rPr>
                <w:rFonts w:ascii="Arial" w:hAnsi="Arial" w:cs="Arial"/>
                <w:spacing w:val="-6"/>
                <w:sz w:val="15"/>
                <w:szCs w:val="15"/>
              </w:rPr>
            </w:pPr>
            <w:r w:rsidRPr="00C51CC4">
              <w:rPr>
                <w:rFonts w:ascii="Arial" w:hAnsi="Arial" w:cs="Arial"/>
                <w:spacing w:val="-6"/>
                <w:sz w:val="15"/>
                <w:szCs w:val="15"/>
              </w:rPr>
              <w:t>414,581</w:t>
            </w:r>
          </w:p>
        </w:tc>
      </w:tr>
      <w:tr w:rsidR="00C73DF9" w:rsidRPr="00C51CC4" w14:paraId="6FF3B70B" w14:textId="77777777" w:rsidTr="00516270">
        <w:tc>
          <w:tcPr>
            <w:tcW w:w="1710" w:type="dxa"/>
          </w:tcPr>
          <w:p w14:paraId="645114B6" w14:textId="77777777" w:rsidR="00C73DF9" w:rsidRPr="00C51CC4" w:rsidRDefault="00C73DF9" w:rsidP="00516270">
            <w:pPr>
              <w:tabs>
                <w:tab w:val="left" w:pos="720"/>
              </w:tabs>
              <w:spacing w:line="240" w:lineRule="exact"/>
              <w:ind w:left="132" w:hanging="132"/>
              <w:rPr>
                <w:rFonts w:ascii="Arial" w:hAnsi="Arial" w:cs="Arial"/>
                <w:sz w:val="15"/>
                <w:szCs w:val="15"/>
                <w:cs/>
              </w:rPr>
            </w:pPr>
            <w:r w:rsidRPr="00C51CC4">
              <w:rPr>
                <w:rFonts w:ascii="Arial" w:hAnsi="Arial" w:cs="Arial"/>
                <w:sz w:val="15"/>
                <w:szCs w:val="15"/>
              </w:rPr>
              <w:t>Total</w:t>
            </w:r>
          </w:p>
        </w:tc>
        <w:tc>
          <w:tcPr>
            <w:tcW w:w="1170" w:type="dxa"/>
            <w:vAlign w:val="bottom"/>
          </w:tcPr>
          <w:p w14:paraId="5EB89DE8" w14:textId="77777777" w:rsidR="00C73DF9" w:rsidRPr="00C51CC4" w:rsidRDefault="00C73DF9" w:rsidP="00516270">
            <w:pPr>
              <w:spacing w:line="240" w:lineRule="exact"/>
              <w:jc w:val="center"/>
              <w:rPr>
                <w:rFonts w:ascii="Arial" w:hAnsi="Arial" w:cs="Arial"/>
                <w:sz w:val="15"/>
                <w:szCs w:val="15"/>
              </w:rPr>
            </w:pPr>
          </w:p>
        </w:tc>
        <w:tc>
          <w:tcPr>
            <w:tcW w:w="1170" w:type="dxa"/>
            <w:vAlign w:val="bottom"/>
          </w:tcPr>
          <w:p w14:paraId="7D62D461" w14:textId="77777777" w:rsidR="00C73DF9" w:rsidRPr="00C51CC4" w:rsidRDefault="00C73DF9" w:rsidP="00516270">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078B034E" w14:textId="52515274" w:rsidR="00C73DF9" w:rsidRPr="00C51CC4" w:rsidRDefault="00BE1536" w:rsidP="00516270">
            <w:pPr>
              <w:pBdr>
                <w:bottom w:val="double" w:sz="4" w:space="1" w:color="auto"/>
              </w:pBd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3,244,620</w:t>
            </w:r>
          </w:p>
        </w:tc>
        <w:tc>
          <w:tcPr>
            <w:tcW w:w="900" w:type="dxa"/>
            <w:shd w:val="clear" w:color="auto" w:fill="auto"/>
            <w:vAlign w:val="bottom"/>
          </w:tcPr>
          <w:p w14:paraId="12861050" w14:textId="6350D93E" w:rsidR="00C73DF9" w:rsidRPr="00C51CC4" w:rsidRDefault="00BE1536" w:rsidP="00516270">
            <w:pPr>
              <w:pBdr>
                <w:bottom w:val="double" w:sz="4" w:space="1" w:color="auto"/>
              </w:pBdr>
              <w:tabs>
                <w:tab w:val="decimal" w:pos="594"/>
              </w:tabs>
              <w:spacing w:line="240" w:lineRule="exact"/>
              <w:ind w:left="-90"/>
              <w:jc w:val="both"/>
              <w:rPr>
                <w:rFonts w:ascii="Arial" w:hAnsi="Arial" w:cs="Arial"/>
                <w:spacing w:val="-6"/>
                <w:sz w:val="15"/>
                <w:szCs w:val="15"/>
              </w:rPr>
            </w:pPr>
            <w:r w:rsidRPr="00C51CC4">
              <w:rPr>
                <w:rFonts w:ascii="Arial" w:hAnsi="Arial" w:cs="Arial"/>
                <w:spacing w:val="-6"/>
                <w:sz w:val="15"/>
                <w:szCs w:val="15"/>
              </w:rPr>
              <w:t>2,758,675</w:t>
            </w:r>
          </w:p>
        </w:tc>
        <w:tc>
          <w:tcPr>
            <w:tcW w:w="810" w:type="dxa"/>
            <w:shd w:val="clear" w:color="auto" w:fill="auto"/>
          </w:tcPr>
          <w:p w14:paraId="492506DD" w14:textId="7D190C50" w:rsidR="00C73DF9" w:rsidRPr="00C51CC4" w:rsidRDefault="00C73DF9" w:rsidP="00516270">
            <w:pPr>
              <w:pBdr>
                <w:bottom w:val="double" w:sz="4" w:space="1" w:color="auto"/>
              </w:pBd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810" w:type="dxa"/>
            <w:shd w:val="clear" w:color="auto" w:fill="auto"/>
          </w:tcPr>
          <w:p w14:paraId="669900F5" w14:textId="7D242ED1" w:rsidR="00C73DF9" w:rsidRPr="00C51CC4" w:rsidRDefault="00C73DF9" w:rsidP="00516270">
            <w:pPr>
              <w:pBdr>
                <w:bottom w:val="double" w:sz="4" w:space="1" w:color="auto"/>
              </w:pBdr>
              <w:tabs>
                <w:tab w:val="decimal" w:pos="522"/>
              </w:tabs>
              <w:spacing w:line="240" w:lineRule="exact"/>
              <w:ind w:left="-90"/>
              <w:jc w:val="both"/>
              <w:rPr>
                <w:rFonts w:ascii="Arial" w:hAnsi="Arial" w:cs="Arial"/>
                <w:spacing w:val="-6"/>
                <w:sz w:val="15"/>
                <w:szCs w:val="15"/>
              </w:rPr>
            </w:pPr>
            <w:r w:rsidRPr="00C51CC4">
              <w:rPr>
                <w:rFonts w:ascii="Arial" w:hAnsi="Arial" w:cs="Arial"/>
                <w:spacing w:val="-6"/>
                <w:sz w:val="15"/>
                <w:szCs w:val="15"/>
              </w:rPr>
              <w:t>-</w:t>
            </w:r>
          </w:p>
        </w:tc>
        <w:tc>
          <w:tcPr>
            <w:tcW w:w="900" w:type="dxa"/>
            <w:shd w:val="clear" w:color="auto" w:fill="auto"/>
          </w:tcPr>
          <w:p w14:paraId="31CD0C16" w14:textId="3E17212E" w:rsidR="00C73DF9" w:rsidRPr="00C51CC4" w:rsidRDefault="00AC73EB" w:rsidP="00516270">
            <w:pPr>
              <w:pBdr>
                <w:bottom w:val="double" w:sz="4" w:space="1" w:color="auto"/>
              </w:pBdr>
              <w:tabs>
                <w:tab w:val="decimal" w:pos="684"/>
              </w:tabs>
              <w:spacing w:line="240" w:lineRule="exact"/>
              <w:jc w:val="both"/>
              <w:rPr>
                <w:rFonts w:ascii="Arial" w:hAnsi="Arial" w:cs="Arial"/>
                <w:spacing w:val="-6"/>
                <w:sz w:val="15"/>
                <w:szCs w:val="15"/>
              </w:rPr>
            </w:pPr>
            <w:r w:rsidRPr="00C51CC4">
              <w:rPr>
                <w:rFonts w:ascii="Arial" w:hAnsi="Arial" w:cs="Arial"/>
                <w:spacing w:val="-6"/>
                <w:sz w:val="15"/>
                <w:szCs w:val="15"/>
              </w:rPr>
              <w:t>3,244,620</w:t>
            </w:r>
          </w:p>
        </w:tc>
        <w:tc>
          <w:tcPr>
            <w:tcW w:w="905" w:type="dxa"/>
          </w:tcPr>
          <w:p w14:paraId="3A4D250D" w14:textId="296B8D6C" w:rsidR="00C73DF9" w:rsidRPr="00C51CC4" w:rsidRDefault="00C73DF9" w:rsidP="00516270">
            <w:pPr>
              <w:pBdr>
                <w:bottom w:val="double" w:sz="4" w:space="1" w:color="auto"/>
              </w:pBdr>
              <w:tabs>
                <w:tab w:val="decimal" w:pos="684"/>
              </w:tabs>
              <w:spacing w:line="240" w:lineRule="exact"/>
              <w:jc w:val="both"/>
              <w:rPr>
                <w:rFonts w:ascii="Arial" w:hAnsi="Arial" w:cs="Arial"/>
                <w:spacing w:val="-6"/>
                <w:sz w:val="15"/>
                <w:szCs w:val="15"/>
              </w:rPr>
            </w:pPr>
            <w:r w:rsidRPr="00C51CC4">
              <w:rPr>
                <w:rFonts w:ascii="Arial" w:hAnsi="Arial" w:cs="Arial"/>
                <w:spacing w:val="-6"/>
                <w:sz w:val="15"/>
                <w:szCs w:val="15"/>
              </w:rPr>
              <w:t>2,758,675</w:t>
            </w:r>
          </w:p>
        </w:tc>
      </w:tr>
    </w:tbl>
    <w:bookmarkEnd w:id="8"/>
    <w:p w14:paraId="6AE7B1BD" w14:textId="5442CC96" w:rsidR="00C73DF9" w:rsidRPr="00C51CC4" w:rsidRDefault="00AF4801" w:rsidP="00C73DF9">
      <w:pPr>
        <w:pStyle w:val="BodyTextIndent3"/>
        <w:spacing w:before="240" w:after="120"/>
        <w:ind w:left="547" w:hanging="547"/>
        <w:rPr>
          <w:rFonts w:ascii="Arial" w:hAnsi="Arial"/>
          <w:sz w:val="22"/>
          <w:szCs w:val="22"/>
        </w:rPr>
      </w:pPr>
      <w:r w:rsidRPr="00C51CC4">
        <w:rPr>
          <w:rFonts w:ascii="Arial" w:hAnsi="Arial"/>
          <w:color w:val="000000"/>
          <w:sz w:val="22"/>
          <w:szCs w:val="22"/>
        </w:rPr>
        <w:tab/>
      </w:r>
      <w:r w:rsidR="00C73DF9" w:rsidRPr="00C51CC4">
        <w:rPr>
          <w:rFonts w:ascii="Arial" w:hAnsi="Arial"/>
          <w:color w:val="000000"/>
          <w:sz w:val="22"/>
          <w:szCs w:val="22"/>
        </w:rPr>
        <w:t>PT. Polyplex Films Indonesia has the registered share capital of IDR 540 billion (54,000 shares with par value of IDR 10 million each).</w:t>
      </w:r>
    </w:p>
    <w:p w14:paraId="559A9213" w14:textId="0FC30B96" w:rsidR="00C73DF9" w:rsidRPr="00C51CC4" w:rsidRDefault="00C73DF9" w:rsidP="00C73DF9">
      <w:pPr>
        <w:pStyle w:val="BodyTextIndent3"/>
        <w:spacing w:after="120"/>
        <w:ind w:left="540" w:hanging="540"/>
        <w:rPr>
          <w:rFonts w:ascii="Arial" w:hAnsi="Arial"/>
          <w:sz w:val="22"/>
          <w:szCs w:val="22"/>
        </w:rPr>
      </w:pPr>
      <w:r w:rsidRPr="00C51CC4">
        <w:rPr>
          <w:rFonts w:ascii="Arial" w:hAnsi="Arial"/>
          <w:sz w:val="22"/>
          <w:szCs w:val="22"/>
        </w:rPr>
        <w:tab/>
        <w:t>As at 31 March 2021, the Company paid totaling IDR</w:t>
      </w:r>
      <w:r w:rsidRPr="00C51CC4">
        <w:rPr>
          <w:rFonts w:ascii="Arial" w:hAnsi="Arial" w:hint="cs"/>
          <w:sz w:val="22"/>
          <w:szCs w:val="22"/>
          <w:cs/>
        </w:rPr>
        <w:t xml:space="preserve"> </w:t>
      </w:r>
      <w:r w:rsidRPr="00C51CC4">
        <w:rPr>
          <w:rFonts w:ascii="Arial" w:hAnsi="Arial"/>
          <w:sz w:val="22"/>
          <w:szCs w:val="22"/>
        </w:rPr>
        <w:t>540 billion or Baht 1,236 million or 99.99% of the registered share capital (31 March 2020: IDR 337.5 billion or Baht 800 million</w:t>
      </w:r>
      <w:r w:rsidR="00516270">
        <w:rPr>
          <w:rFonts w:ascii="Arial" w:hAnsi="Arial"/>
          <w:sz w:val="22"/>
          <w:szCs w:val="22"/>
        </w:rPr>
        <w:t xml:space="preserve">, </w:t>
      </w:r>
      <w:r w:rsidRPr="00C51CC4">
        <w:rPr>
          <w:rFonts w:ascii="Arial" w:hAnsi="Arial"/>
          <w:sz w:val="22"/>
          <w:szCs w:val="22"/>
        </w:rPr>
        <w:t>62.5% of the registered share capital).</w:t>
      </w:r>
    </w:p>
    <w:p w14:paraId="25E2CAD4" w14:textId="77777777" w:rsidR="00C73DF9" w:rsidRPr="00C51CC4" w:rsidRDefault="00C73DF9" w:rsidP="00C73DF9">
      <w:pPr>
        <w:pStyle w:val="BodyTextIndent3"/>
        <w:spacing w:after="120"/>
        <w:ind w:left="540" w:hanging="540"/>
        <w:rPr>
          <w:rFonts w:ascii="Arial" w:hAnsi="Arial"/>
          <w:sz w:val="22"/>
          <w:szCs w:val="22"/>
        </w:rPr>
      </w:pPr>
      <w:r w:rsidRPr="00C51CC4">
        <w:rPr>
          <w:rFonts w:ascii="Arial" w:hAnsi="Arial"/>
          <w:color w:val="000000"/>
          <w:sz w:val="22"/>
          <w:szCs w:val="22"/>
        </w:rPr>
        <w:tab/>
      </w:r>
      <w:r w:rsidRPr="00C51CC4">
        <w:rPr>
          <w:rFonts w:ascii="Arial" w:hAnsi="Arial"/>
          <w:sz w:val="22"/>
          <w:szCs w:val="22"/>
        </w:rPr>
        <w:t xml:space="preserve">On 15 June 2020, a meeting of Annual General Meeting of Shareholders of </w:t>
      </w:r>
      <w:proofErr w:type="spellStart"/>
      <w:r w:rsidRPr="00C51CC4">
        <w:rPr>
          <w:rFonts w:ascii="Arial" w:hAnsi="Arial"/>
          <w:sz w:val="22"/>
          <w:szCs w:val="22"/>
        </w:rPr>
        <w:t>EcoBlue</w:t>
      </w:r>
      <w:proofErr w:type="spellEnd"/>
      <w:r w:rsidRPr="00C51CC4">
        <w:rPr>
          <w:rFonts w:ascii="Arial" w:hAnsi="Arial"/>
          <w:sz w:val="22"/>
          <w:szCs w:val="22"/>
        </w:rPr>
        <w:t xml:space="preserve"> Limited passed a resolution approving an increase of registered capital by</w:t>
      </w:r>
      <w:r w:rsidRPr="00C51CC4">
        <w:rPr>
          <w:rFonts w:ascii="Arial" w:hAnsi="Arial" w:hint="cs"/>
          <w:sz w:val="22"/>
          <w:szCs w:val="22"/>
          <w:cs/>
        </w:rPr>
        <w:t xml:space="preserve"> </w:t>
      </w:r>
      <w:r w:rsidRPr="00C51CC4">
        <w:rPr>
          <w:rFonts w:ascii="Arial" w:hAnsi="Arial"/>
          <w:sz w:val="22"/>
          <w:szCs w:val="22"/>
        </w:rPr>
        <w:t xml:space="preserve">Baht 150 million (15 million ordinary shares with par value of Baht 10 per share). </w:t>
      </w:r>
    </w:p>
    <w:p w14:paraId="088BFE63" w14:textId="452A7BFA" w:rsidR="00C73DF9" w:rsidRPr="00C51CC4" w:rsidRDefault="00C73DF9" w:rsidP="00C73DF9">
      <w:pPr>
        <w:pStyle w:val="BodyTextIndent3"/>
        <w:spacing w:after="120"/>
        <w:ind w:left="540" w:hanging="540"/>
        <w:rPr>
          <w:rFonts w:ascii="Arial" w:hAnsi="Arial"/>
          <w:sz w:val="22"/>
          <w:szCs w:val="22"/>
        </w:rPr>
      </w:pPr>
      <w:r w:rsidRPr="00C51CC4">
        <w:rPr>
          <w:rFonts w:ascii="Arial" w:hAnsi="Arial"/>
          <w:sz w:val="22"/>
          <w:szCs w:val="22"/>
        </w:rPr>
        <w:tab/>
        <w:t>On 24 June 2020</w:t>
      </w:r>
      <w:r w:rsidR="00516270">
        <w:rPr>
          <w:rFonts w:ascii="Arial" w:hAnsi="Arial"/>
          <w:sz w:val="22"/>
          <w:szCs w:val="22"/>
        </w:rPr>
        <w:t>,</w:t>
      </w:r>
      <w:r w:rsidRPr="00C51CC4">
        <w:rPr>
          <w:rFonts w:ascii="Arial" w:hAnsi="Arial"/>
          <w:sz w:val="22"/>
          <w:szCs w:val="22"/>
        </w:rPr>
        <w:t xml:space="preserve"> </w:t>
      </w:r>
      <w:proofErr w:type="spellStart"/>
      <w:r w:rsidRPr="00C51CC4">
        <w:rPr>
          <w:rFonts w:ascii="Arial" w:hAnsi="Arial"/>
          <w:sz w:val="22"/>
          <w:szCs w:val="22"/>
        </w:rPr>
        <w:t>EcoBlue</w:t>
      </w:r>
      <w:proofErr w:type="spellEnd"/>
      <w:r w:rsidRPr="00C51CC4">
        <w:rPr>
          <w:rFonts w:ascii="Arial" w:hAnsi="Arial"/>
          <w:sz w:val="22"/>
          <w:szCs w:val="22"/>
        </w:rPr>
        <w:t xml:space="preserve"> Limited has registered </w:t>
      </w:r>
      <w:r w:rsidR="00516270">
        <w:rPr>
          <w:rFonts w:ascii="Arial" w:hAnsi="Arial"/>
          <w:sz w:val="22"/>
          <w:szCs w:val="22"/>
        </w:rPr>
        <w:t>an</w:t>
      </w:r>
      <w:r w:rsidRPr="00C51CC4">
        <w:rPr>
          <w:rFonts w:ascii="Arial" w:hAnsi="Arial"/>
          <w:sz w:val="22"/>
          <w:szCs w:val="22"/>
        </w:rPr>
        <w:t xml:space="preserve"> additional increase in capital of Baht 57.5 million with Ministry of Commerce, issued 5.75 million shares and called for shares subscription in full.</w:t>
      </w:r>
    </w:p>
    <w:p w14:paraId="7DAAC77F" w14:textId="77777777" w:rsidR="00C73DF9" w:rsidRPr="00C51CC4" w:rsidRDefault="00C73DF9" w:rsidP="00C73DF9">
      <w:pPr>
        <w:pStyle w:val="BodyTextIndent3"/>
        <w:spacing w:after="120"/>
        <w:ind w:left="540" w:hanging="540"/>
        <w:rPr>
          <w:rFonts w:ascii="Arial" w:hAnsi="Arial"/>
          <w:sz w:val="22"/>
          <w:szCs w:val="22"/>
        </w:rPr>
      </w:pPr>
      <w:r w:rsidRPr="00C51CC4">
        <w:rPr>
          <w:rFonts w:ascii="Arial" w:hAnsi="Arial"/>
          <w:sz w:val="22"/>
          <w:szCs w:val="22"/>
        </w:rPr>
        <w:tab/>
        <w:t xml:space="preserve">On 24 November 2020, </w:t>
      </w:r>
      <w:proofErr w:type="spellStart"/>
      <w:r w:rsidRPr="00C51CC4">
        <w:rPr>
          <w:rFonts w:ascii="Arial" w:hAnsi="Arial"/>
          <w:sz w:val="22"/>
          <w:szCs w:val="22"/>
        </w:rPr>
        <w:t>EcoBlue</w:t>
      </w:r>
      <w:proofErr w:type="spellEnd"/>
      <w:r w:rsidRPr="00C51CC4">
        <w:rPr>
          <w:rFonts w:ascii="Arial" w:hAnsi="Arial"/>
          <w:sz w:val="22"/>
          <w:szCs w:val="22"/>
        </w:rPr>
        <w:t xml:space="preserve"> Limited has registered the additional increase in capital of Baht 69.5 million with Ministry of Commerce, issued 6.95 million shares and called for shares subscription of 25% of the additional increase in capital. </w:t>
      </w:r>
    </w:p>
    <w:p w14:paraId="458AC503" w14:textId="77777777" w:rsidR="00516270" w:rsidRDefault="0051627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BB4416F" w14:textId="70A1164C" w:rsidR="00C73DF9" w:rsidRDefault="00C73DF9" w:rsidP="00C73DF9">
      <w:pPr>
        <w:pStyle w:val="BodyTextIndent3"/>
        <w:spacing w:after="120"/>
        <w:ind w:left="540" w:hanging="540"/>
        <w:rPr>
          <w:rFonts w:ascii="Arial" w:hAnsi="Arial"/>
          <w:sz w:val="22"/>
          <w:szCs w:val="22"/>
        </w:rPr>
      </w:pPr>
      <w:r w:rsidRPr="00C51CC4">
        <w:rPr>
          <w:rFonts w:ascii="Arial" w:hAnsi="Arial"/>
          <w:sz w:val="22"/>
          <w:szCs w:val="22"/>
        </w:rPr>
        <w:lastRenderedPageBreak/>
        <w:tab/>
      </w:r>
      <w:r w:rsidR="00516270">
        <w:rPr>
          <w:rFonts w:ascii="Arial" w:hAnsi="Arial"/>
          <w:sz w:val="22"/>
          <w:szCs w:val="22"/>
        </w:rPr>
        <w:t>T</w:t>
      </w:r>
      <w:r w:rsidRPr="00C51CC4">
        <w:rPr>
          <w:rFonts w:ascii="Arial" w:hAnsi="Arial"/>
          <w:sz w:val="22"/>
          <w:szCs w:val="22"/>
        </w:rPr>
        <w:t xml:space="preserve">he Company paid </w:t>
      </w:r>
      <w:r w:rsidR="00516270">
        <w:rPr>
          <w:rFonts w:ascii="Arial" w:hAnsi="Arial"/>
          <w:sz w:val="22"/>
          <w:szCs w:val="22"/>
        </w:rPr>
        <w:t xml:space="preserve">a total of </w:t>
      </w:r>
      <w:r w:rsidRPr="00C51CC4">
        <w:rPr>
          <w:rFonts w:ascii="Arial" w:hAnsi="Arial"/>
          <w:sz w:val="22"/>
          <w:szCs w:val="22"/>
        </w:rPr>
        <w:t xml:space="preserve">Baht 50 million (3.8 million shares of Baht 10 each and 4.6 million shares of Baht 2.5 each), and the non-controlling interests of subsidiary paid </w:t>
      </w:r>
      <w:r w:rsidR="00516270">
        <w:rPr>
          <w:rFonts w:ascii="Arial" w:hAnsi="Arial"/>
          <w:sz w:val="22"/>
          <w:szCs w:val="22"/>
        </w:rPr>
        <w:t xml:space="preserve">a total of </w:t>
      </w:r>
      <w:r w:rsidRPr="00C51CC4">
        <w:rPr>
          <w:rFonts w:ascii="Arial" w:hAnsi="Arial"/>
          <w:sz w:val="22"/>
          <w:szCs w:val="22"/>
        </w:rPr>
        <w:t>Baht 25 million (1.9 million shares of Baht 10 each and 2.3 million shares of Baht 2.5 each) for capital increase in this subsidiary of which the shareholding percentage in this company remain unchanged.</w:t>
      </w:r>
    </w:p>
    <w:p w14:paraId="6EE15047" w14:textId="2DAAFBDF" w:rsidR="00516270" w:rsidRPr="00C51CC4" w:rsidRDefault="00516270" w:rsidP="00C73DF9">
      <w:pPr>
        <w:pStyle w:val="BodyTextIndent3"/>
        <w:spacing w:after="120"/>
        <w:ind w:left="540" w:hanging="540"/>
        <w:rPr>
          <w:rFonts w:ascii="Arial" w:hAnsi="Arial"/>
          <w:sz w:val="22"/>
          <w:szCs w:val="22"/>
        </w:rPr>
      </w:pPr>
      <w:r>
        <w:rPr>
          <w:rFonts w:ascii="Arial" w:hAnsi="Arial"/>
          <w:sz w:val="22"/>
          <w:szCs w:val="22"/>
        </w:rPr>
        <w:tab/>
        <w:t xml:space="preserve">As at 31 March 2021, the Company commits to pay Baht 35 million for uncalled portion of shares of </w:t>
      </w:r>
      <w:proofErr w:type="spellStart"/>
      <w:r>
        <w:rPr>
          <w:rFonts w:ascii="Arial" w:hAnsi="Arial"/>
          <w:sz w:val="22"/>
          <w:szCs w:val="22"/>
        </w:rPr>
        <w:t>EcoBlue</w:t>
      </w:r>
      <w:proofErr w:type="spellEnd"/>
      <w:r>
        <w:rPr>
          <w:rFonts w:ascii="Arial" w:hAnsi="Arial"/>
          <w:sz w:val="22"/>
          <w:szCs w:val="22"/>
        </w:rPr>
        <w:t xml:space="preserve"> Limited.</w:t>
      </w:r>
    </w:p>
    <w:p w14:paraId="649989DD" w14:textId="5370FBA2" w:rsidR="00DD4B4B" w:rsidRDefault="00DD4B4B" w:rsidP="00C73DF9">
      <w:pPr>
        <w:pStyle w:val="BodyTextIndent3"/>
        <w:spacing w:after="120"/>
        <w:ind w:left="540" w:hanging="540"/>
        <w:rPr>
          <w:rFonts w:ascii="Arial" w:hAnsi="Arial"/>
          <w:sz w:val="22"/>
          <w:szCs w:val="22"/>
        </w:rPr>
      </w:pPr>
      <w:r w:rsidRPr="00C51CC4">
        <w:rPr>
          <w:rFonts w:ascii="Arial" w:hAnsi="Arial"/>
          <w:sz w:val="22"/>
          <w:szCs w:val="22"/>
        </w:rPr>
        <w:tab/>
        <w:t>During the year</w:t>
      </w:r>
      <w:r w:rsidR="00E35ED8">
        <w:rPr>
          <w:rFonts w:ascii="Arial" w:hAnsi="Arial"/>
          <w:sz w:val="22"/>
          <w:szCs w:val="22"/>
        </w:rPr>
        <w:t xml:space="preserve"> 2021</w:t>
      </w:r>
      <w:r w:rsidRPr="00C51CC4">
        <w:rPr>
          <w:rFonts w:ascii="Arial" w:hAnsi="Arial"/>
          <w:sz w:val="22"/>
          <w:szCs w:val="22"/>
        </w:rPr>
        <w:t xml:space="preserve">, </w:t>
      </w:r>
      <w:r w:rsidR="00F44DC8" w:rsidRPr="00C51CC4">
        <w:rPr>
          <w:rFonts w:ascii="Arial" w:hAnsi="Arial"/>
          <w:sz w:val="22"/>
          <w:szCs w:val="22"/>
        </w:rPr>
        <w:t>the subsidiary companies paid no dividend.</w:t>
      </w:r>
      <w:r w:rsidR="00880A25">
        <w:rPr>
          <w:rFonts w:ascii="Arial" w:hAnsi="Arial"/>
          <w:sz w:val="22"/>
          <w:szCs w:val="22"/>
        </w:rPr>
        <w:t xml:space="preserve"> In 2020, the Company received dividend from a subsidiary of Baht 1.77 million.</w:t>
      </w:r>
    </w:p>
    <w:p w14:paraId="6C092E1B" w14:textId="73B05DF7" w:rsidR="00516270" w:rsidRPr="00C51CC4" w:rsidRDefault="00516270" w:rsidP="00C73DF9">
      <w:pPr>
        <w:pStyle w:val="BodyTextIndent3"/>
        <w:spacing w:after="120"/>
        <w:ind w:left="540" w:hanging="540"/>
        <w:rPr>
          <w:rFonts w:ascii="Arial" w:hAnsi="Arial"/>
          <w:sz w:val="22"/>
          <w:szCs w:val="22"/>
        </w:rPr>
      </w:pPr>
      <w:r>
        <w:rPr>
          <w:rFonts w:ascii="Arial" w:hAnsi="Arial"/>
          <w:sz w:val="22"/>
          <w:szCs w:val="22"/>
        </w:rPr>
        <w:tab/>
      </w:r>
      <w:r w:rsidRPr="00516270">
        <w:rPr>
          <w:rFonts w:ascii="Arial" w:hAnsi="Arial"/>
          <w:sz w:val="22"/>
          <w:szCs w:val="22"/>
        </w:rPr>
        <w:t>During the year</w:t>
      </w:r>
      <w:r w:rsidRPr="00516270">
        <w:rPr>
          <w:rFonts w:ascii="Arial" w:hAnsi="Arial"/>
          <w:sz w:val="22"/>
          <w:szCs w:val="22"/>
          <w:cs/>
        </w:rPr>
        <w:t xml:space="preserve"> </w:t>
      </w:r>
      <w:r w:rsidRPr="00516270">
        <w:rPr>
          <w:rFonts w:ascii="Arial" w:hAnsi="Arial"/>
          <w:sz w:val="22"/>
          <w:szCs w:val="22"/>
        </w:rPr>
        <w:t>2020, an allowance for impairment of investment of Baht 246 million in Polyplex USA LLC, a subsidiary of Polyplex America Holdings Inc ha</w:t>
      </w:r>
      <w:r w:rsidR="000C293F">
        <w:rPr>
          <w:rFonts w:ascii="Arial" w:hAnsi="Arial"/>
          <w:sz w:val="22"/>
          <w:szCs w:val="22"/>
        </w:rPr>
        <w:t>d</w:t>
      </w:r>
      <w:r w:rsidRPr="00516270">
        <w:rPr>
          <w:rFonts w:ascii="Arial" w:hAnsi="Arial"/>
          <w:sz w:val="22"/>
          <w:szCs w:val="22"/>
        </w:rPr>
        <w:t xml:space="preserve"> been reversed because the management considered that USA LLC </w:t>
      </w:r>
      <w:r w:rsidR="000C293F">
        <w:rPr>
          <w:rFonts w:ascii="Arial" w:hAnsi="Arial"/>
          <w:sz w:val="22"/>
          <w:szCs w:val="22"/>
        </w:rPr>
        <w:t>was</w:t>
      </w:r>
      <w:r w:rsidRPr="00516270">
        <w:rPr>
          <w:rFonts w:ascii="Arial" w:hAnsi="Arial"/>
          <w:sz w:val="22"/>
          <w:szCs w:val="22"/>
        </w:rPr>
        <w:t xml:space="preserve"> able to generate gross profit margin and ha</w:t>
      </w:r>
      <w:r w:rsidR="000C293F">
        <w:rPr>
          <w:rFonts w:ascii="Arial" w:hAnsi="Arial"/>
          <w:sz w:val="22"/>
          <w:szCs w:val="22"/>
        </w:rPr>
        <w:t>d</w:t>
      </w:r>
      <w:r w:rsidRPr="00516270">
        <w:rPr>
          <w:rFonts w:ascii="Arial" w:hAnsi="Arial"/>
          <w:sz w:val="22"/>
          <w:szCs w:val="22"/>
        </w:rPr>
        <w:t xml:space="preserve"> profit on operations continuously and no deficit remained in its accounts. The reversal ha</w:t>
      </w:r>
      <w:r w:rsidR="009B25BC">
        <w:rPr>
          <w:rFonts w:ascii="Arial" w:hAnsi="Arial"/>
          <w:sz w:val="22"/>
          <w:szCs w:val="22"/>
        </w:rPr>
        <w:t>d</w:t>
      </w:r>
      <w:r w:rsidRPr="00516270">
        <w:rPr>
          <w:rFonts w:ascii="Arial" w:hAnsi="Arial"/>
          <w:sz w:val="22"/>
          <w:szCs w:val="22"/>
        </w:rPr>
        <w:t xml:space="preserve"> been recorded in the separate financial statements for 2020.</w:t>
      </w:r>
    </w:p>
    <w:p w14:paraId="5CECB02D" w14:textId="5CA91AAA" w:rsidR="006E5405" w:rsidRPr="00C51CC4" w:rsidRDefault="006E5405" w:rsidP="006E5405">
      <w:pPr>
        <w:spacing w:before="120" w:after="120" w:line="380" w:lineRule="exact"/>
        <w:ind w:left="540" w:hanging="540"/>
        <w:jc w:val="thaiDistribute"/>
        <w:rPr>
          <w:rFonts w:ascii="Arial" w:hAnsi="Arial"/>
          <w:b/>
          <w:bCs/>
          <w:sz w:val="22"/>
          <w:szCs w:val="22"/>
        </w:rPr>
      </w:pPr>
      <w:r w:rsidRPr="00C51CC4">
        <w:rPr>
          <w:rFonts w:ascii="Arial" w:hAnsi="Arial"/>
          <w:b/>
          <w:bCs/>
          <w:sz w:val="22"/>
          <w:szCs w:val="22"/>
        </w:rPr>
        <w:t>1</w:t>
      </w:r>
      <w:r w:rsidR="00EF7271" w:rsidRPr="00C51CC4">
        <w:rPr>
          <w:rFonts w:ascii="Arial" w:hAnsi="Arial"/>
          <w:b/>
          <w:bCs/>
          <w:sz w:val="22"/>
          <w:szCs w:val="22"/>
        </w:rPr>
        <w:t>4</w:t>
      </w:r>
      <w:r w:rsidRPr="00C51CC4">
        <w:rPr>
          <w:rFonts w:ascii="Arial" w:hAnsi="Arial"/>
          <w:b/>
          <w:bCs/>
          <w:sz w:val="22"/>
          <w:szCs w:val="22"/>
        </w:rPr>
        <w:t>.</w:t>
      </w:r>
      <w:r w:rsidRPr="00C51CC4">
        <w:rPr>
          <w:rFonts w:ascii="Arial" w:hAnsi="Arial"/>
          <w:b/>
          <w:bCs/>
          <w:sz w:val="22"/>
          <w:szCs w:val="22"/>
        </w:rPr>
        <w:tab/>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6E5405" w:rsidRPr="00C51CC4" w14:paraId="2788205E" w14:textId="77777777" w:rsidTr="00516270">
        <w:tc>
          <w:tcPr>
            <w:tcW w:w="9214" w:type="dxa"/>
            <w:gridSpan w:val="5"/>
            <w:tcBorders>
              <w:top w:val="nil"/>
              <w:left w:val="nil"/>
              <w:bottom w:val="nil"/>
              <w:right w:val="nil"/>
            </w:tcBorders>
          </w:tcPr>
          <w:p w14:paraId="0C15486C" w14:textId="77777777" w:rsidR="006E5405" w:rsidRPr="00C51CC4" w:rsidRDefault="006E5405" w:rsidP="00233766">
            <w:pPr>
              <w:tabs>
                <w:tab w:val="left" w:pos="600"/>
                <w:tab w:val="left" w:pos="900"/>
                <w:tab w:val="right" w:pos="7280"/>
                <w:tab w:val="right" w:pos="8540"/>
              </w:tabs>
              <w:spacing w:line="300" w:lineRule="exact"/>
              <w:ind w:right="-45"/>
              <w:jc w:val="right"/>
              <w:rPr>
                <w:rFonts w:ascii="Arial" w:hAnsi="Arial" w:cs="Arial"/>
                <w:sz w:val="19"/>
                <w:szCs w:val="19"/>
                <w:cs/>
              </w:rPr>
            </w:pPr>
            <w:r w:rsidRPr="00C51CC4">
              <w:rPr>
                <w:rFonts w:ascii="Arial" w:hAnsi="Arial" w:cs="Arial"/>
                <w:sz w:val="19"/>
                <w:szCs w:val="19"/>
              </w:rPr>
              <w:t>(Unit: Thousand Baht)</w:t>
            </w:r>
          </w:p>
        </w:tc>
      </w:tr>
      <w:tr w:rsidR="006E5405" w:rsidRPr="00C51CC4" w14:paraId="17510F76" w14:textId="77777777" w:rsidTr="00516270">
        <w:tc>
          <w:tcPr>
            <w:tcW w:w="4140" w:type="dxa"/>
            <w:tcBorders>
              <w:top w:val="nil"/>
              <w:left w:val="nil"/>
              <w:bottom w:val="nil"/>
              <w:right w:val="nil"/>
            </w:tcBorders>
          </w:tcPr>
          <w:p w14:paraId="2C4E746A" w14:textId="77777777" w:rsidR="006E5405" w:rsidRPr="00C51CC4" w:rsidRDefault="006E5405" w:rsidP="00233766">
            <w:pPr>
              <w:tabs>
                <w:tab w:val="left" w:pos="600"/>
                <w:tab w:val="left" w:pos="900"/>
                <w:tab w:val="right" w:pos="7280"/>
                <w:tab w:val="right" w:pos="8540"/>
              </w:tabs>
              <w:spacing w:line="300" w:lineRule="exact"/>
              <w:ind w:right="-43"/>
              <w:jc w:val="center"/>
              <w:rPr>
                <w:rFonts w:ascii="Arial" w:hAnsi="Arial" w:cs="Arial"/>
                <w:sz w:val="19"/>
                <w:szCs w:val="19"/>
              </w:rPr>
            </w:pPr>
          </w:p>
        </w:tc>
        <w:tc>
          <w:tcPr>
            <w:tcW w:w="2551" w:type="dxa"/>
            <w:gridSpan w:val="2"/>
            <w:tcBorders>
              <w:top w:val="nil"/>
              <w:left w:val="nil"/>
              <w:bottom w:val="nil"/>
              <w:right w:val="nil"/>
            </w:tcBorders>
          </w:tcPr>
          <w:p w14:paraId="58D4DE2C" w14:textId="77777777"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51CC4">
              <w:rPr>
                <w:rFonts w:ascii="Arial" w:hAnsi="Arial"/>
                <w:sz w:val="19"/>
                <w:szCs w:val="19"/>
              </w:rPr>
              <w:t>Consolidated              financial statements</w:t>
            </w:r>
          </w:p>
        </w:tc>
        <w:tc>
          <w:tcPr>
            <w:tcW w:w="2523" w:type="dxa"/>
            <w:gridSpan w:val="2"/>
            <w:tcBorders>
              <w:top w:val="nil"/>
              <w:left w:val="nil"/>
              <w:bottom w:val="nil"/>
              <w:right w:val="nil"/>
            </w:tcBorders>
          </w:tcPr>
          <w:p w14:paraId="795C2BC0" w14:textId="77777777"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sz w:val="19"/>
                <w:szCs w:val="19"/>
              </w:rPr>
            </w:pPr>
            <w:r w:rsidRPr="00C51CC4">
              <w:rPr>
                <w:rFonts w:ascii="Arial" w:hAnsi="Arial"/>
                <w:sz w:val="19"/>
                <w:szCs w:val="19"/>
              </w:rPr>
              <w:t xml:space="preserve">Separate               </w:t>
            </w:r>
          </w:p>
          <w:p w14:paraId="600768EC" w14:textId="77777777"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51CC4">
              <w:rPr>
                <w:rFonts w:ascii="Arial" w:hAnsi="Arial"/>
                <w:sz w:val="19"/>
                <w:szCs w:val="19"/>
              </w:rPr>
              <w:t>financial statements</w:t>
            </w:r>
          </w:p>
        </w:tc>
      </w:tr>
      <w:tr w:rsidR="006E5405" w:rsidRPr="00C51CC4" w14:paraId="1AF18E59" w14:textId="77777777" w:rsidTr="00516270">
        <w:tc>
          <w:tcPr>
            <w:tcW w:w="4140" w:type="dxa"/>
            <w:tcBorders>
              <w:top w:val="nil"/>
              <w:left w:val="nil"/>
              <w:bottom w:val="nil"/>
              <w:right w:val="nil"/>
            </w:tcBorders>
          </w:tcPr>
          <w:p w14:paraId="1BCAE0A9" w14:textId="77777777" w:rsidR="006E5405" w:rsidRPr="00C51CC4" w:rsidRDefault="006E5405" w:rsidP="00233766">
            <w:pPr>
              <w:tabs>
                <w:tab w:val="left" w:pos="600"/>
                <w:tab w:val="left" w:pos="900"/>
                <w:tab w:val="right" w:pos="7280"/>
                <w:tab w:val="right" w:pos="8540"/>
              </w:tabs>
              <w:spacing w:line="300" w:lineRule="exact"/>
              <w:ind w:right="-43"/>
              <w:jc w:val="thaiDistribute"/>
              <w:rPr>
                <w:rFonts w:ascii="Arial" w:hAnsi="Arial" w:cs="Arial"/>
                <w:b/>
                <w:bCs/>
                <w:sz w:val="19"/>
                <w:szCs w:val="19"/>
              </w:rPr>
            </w:pPr>
          </w:p>
        </w:tc>
        <w:tc>
          <w:tcPr>
            <w:tcW w:w="1276" w:type="dxa"/>
            <w:tcBorders>
              <w:top w:val="nil"/>
              <w:left w:val="nil"/>
              <w:bottom w:val="nil"/>
              <w:right w:val="nil"/>
            </w:tcBorders>
          </w:tcPr>
          <w:p w14:paraId="51196F1D" w14:textId="2872FE14"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19"/>
                <w:szCs w:val="19"/>
              </w:rPr>
            </w:pPr>
            <w:r w:rsidRPr="00C51CC4">
              <w:rPr>
                <w:rFonts w:ascii="Arial" w:hAnsi="Arial" w:cs="Arial"/>
                <w:sz w:val="19"/>
                <w:szCs w:val="19"/>
              </w:rPr>
              <w:t xml:space="preserve">31       </w:t>
            </w:r>
            <w:r w:rsidRPr="00C51CC4">
              <w:rPr>
                <w:rFonts w:ascii="Arial" w:hAnsi="Arial" w:cstheme="minorBidi"/>
                <w:sz w:val="19"/>
                <w:szCs w:val="19"/>
              </w:rPr>
              <w:t>March    2021</w:t>
            </w:r>
          </w:p>
        </w:tc>
        <w:tc>
          <w:tcPr>
            <w:tcW w:w="1275" w:type="dxa"/>
            <w:tcBorders>
              <w:top w:val="nil"/>
              <w:left w:val="nil"/>
              <w:bottom w:val="nil"/>
              <w:right w:val="nil"/>
            </w:tcBorders>
          </w:tcPr>
          <w:p w14:paraId="57C87C75" w14:textId="77777777"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51CC4">
              <w:rPr>
                <w:rFonts w:ascii="Arial" w:hAnsi="Arial" w:cs="Arial"/>
                <w:sz w:val="19"/>
                <w:szCs w:val="19"/>
              </w:rPr>
              <w:t>31       March    2020</w:t>
            </w:r>
          </w:p>
        </w:tc>
        <w:tc>
          <w:tcPr>
            <w:tcW w:w="1276" w:type="dxa"/>
            <w:tcBorders>
              <w:top w:val="nil"/>
              <w:left w:val="nil"/>
              <w:bottom w:val="nil"/>
              <w:right w:val="nil"/>
            </w:tcBorders>
          </w:tcPr>
          <w:p w14:paraId="415B74F0" w14:textId="53CB2A7B"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51CC4">
              <w:rPr>
                <w:rFonts w:ascii="Arial" w:hAnsi="Arial" w:cs="Arial"/>
                <w:sz w:val="19"/>
                <w:szCs w:val="19"/>
              </w:rPr>
              <w:t xml:space="preserve">31       </w:t>
            </w:r>
            <w:r w:rsidRPr="00C51CC4">
              <w:rPr>
                <w:rFonts w:ascii="Arial" w:hAnsi="Arial" w:cstheme="minorBidi"/>
                <w:sz w:val="19"/>
                <w:szCs w:val="19"/>
              </w:rPr>
              <w:t>March    2021</w:t>
            </w:r>
          </w:p>
        </w:tc>
        <w:tc>
          <w:tcPr>
            <w:tcW w:w="1247" w:type="dxa"/>
            <w:tcBorders>
              <w:top w:val="nil"/>
              <w:left w:val="nil"/>
              <w:bottom w:val="nil"/>
              <w:right w:val="nil"/>
            </w:tcBorders>
          </w:tcPr>
          <w:p w14:paraId="6CA1EC42" w14:textId="77777777" w:rsidR="006E5405" w:rsidRPr="00C51CC4" w:rsidRDefault="006E5405" w:rsidP="00233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C51CC4">
              <w:rPr>
                <w:rFonts w:ascii="Arial" w:hAnsi="Arial" w:cs="Arial"/>
                <w:sz w:val="19"/>
                <w:szCs w:val="19"/>
              </w:rPr>
              <w:t>31       March   2020</w:t>
            </w:r>
          </w:p>
        </w:tc>
      </w:tr>
      <w:tr w:rsidR="006E5405" w:rsidRPr="00C51CC4" w14:paraId="5A92AAE2" w14:textId="77777777" w:rsidTr="00516270">
        <w:tc>
          <w:tcPr>
            <w:tcW w:w="4140" w:type="dxa"/>
            <w:tcBorders>
              <w:top w:val="nil"/>
              <w:left w:val="nil"/>
              <w:bottom w:val="nil"/>
              <w:right w:val="nil"/>
            </w:tcBorders>
          </w:tcPr>
          <w:p w14:paraId="3FEEB53D" w14:textId="77777777" w:rsidR="006E5405" w:rsidRPr="00C51CC4" w:rsidRDefault="006E5405" w:rsidP="00233766">
            <w:pPr>
              <w:spacing w:line="300" w:lineRule="exact"/>
              <w:rPr>
                <w:rFonts w:ascii="Arial" w:hAnsi="Arial" w:cs="Arial"/>
                <w:color w:val="000000"/>
                <w:sz w:val="19"/>
                <w:szCs w:val="19"/>
              </w:rPr>
            </w:pPr>
            <w:r w:rsidRPr="00C51CC4">
              <w:rPr>
                <w:rFonts w:ascii="Arial" w:hAnsi="Arial" w:cs="Arial"/>
                <w:color w:val="000000"/>
                <w:sz w:val="19"/>
                <w:szCs w:val="19"/>
              </w:rPr>
              <w:t>Net book value:</w:t>
            </w:r>
          </w:p>
        </w:tc>
        <w:tc>
          <w:tcPr>
            <w:tcW w:w="1276" w:type="dxa"/>
            <w:tcBorders>
              <w:top w:val="nil"/>
              <w:left w:val="nil"/>
              <w:bottom w:val="nil"/>
              <w:right w:val="nil"/>
            </w:tcBorders>
          </w:tcPr>
          <w:p w14:paraId="43ABB4E2" w14:textId="77777777" w:rsidR="006E5405" w:rsidRPr="00C51CC4" w:rsidRDefault="006E5405" w:rsidP="00233766">
            <w:pPr>
              <w:tabs>
                <w:tab w:val="decimal" w:pos="1242"/>
              </w:tabs>
              <w:spacing w:line="300" w:lineRule="exact"/>
              <w:ind w:right="-45"/>
              <w:rPr>
                <w:rFonts w:ascii="Arial" w:hAnsi="Arial" w:cs="Arial"/>
                <w:sz w:val="19"/>
                <w:szCs w:val="19"/>
              </w:rPr>
            </w:pPr>
          </w:p>
        </w:tc>
        <w:tc>
          <w:tcPr>
            <w:tcW w:w="1275" w:type="dxa"/>
            <w:tcBorders>
              <w:top w:val="nil"/>
              <w:left w:val="nil"/>
              <w:bottom w:val="nil"/>
              <w:right w:val="nil"/>
            </w:tcBorders>
          </w:tcPr>
          <w:p w14:paraId="2D472622" w14:textId="77777777" w:rsidR="006E5405" w:rsidRPr="00C51CC4" w:rsidRDefault="006E5405" w:rsidP="00233766">
            <w:pPr>
              <w:tabs>
                <w:tab w:val="decimal" w:pos="1242"/>
              </w:tabs>
              <w:spacing w:line="300" w:lineRule="exact"/>
              <w:ind w:right="-45"/>
              <w:rPr>
                <w:rFonts w:ascii="Arial" w:hAnsi="Arial" w:cs="Arial"/>
                <w:sz w:val="19"/>
                <w:szCs w:val="19"/>
              </w:rPr>
            </w:pPr>
          </w:p>
        </w:tc>
        <w:tc>
          <w:tcPr>
            <w:tcW w:w="1276" w:type="dxa"/>
            <w:tcBorders>
              <w:top w:val="nil"/>
              <w:left w:val="nil"/>
              <w:bottom w:val="nil"/>
              <w:right w:val="nil"/>
            </w:tcBorders>
          </w:tcPr>
          <w:p w14:paraId="1D8EACA3" w14:textId="77777777" w:rsidR="006E5405" w:rsidRPr="00C51CC4" w:rsidRDefault="006E5405" w:rsidP="00233766">
            <w:pPr>
              <w:tabs>
                <w:tab w:val="decimal" w:pos="1242"/>
              </w:tabs>
              <w:spacing w:line="300" w:lineRule="exact"/>
              <w:ind w:right="-45"/>
              <w:rPr>
                <w:rFonts w:ascii="Arial" w:hAnsi="Arial" w:cs="Arial"/>
                <w:sz w:val="19"/>
                <w:szCs w:val="19"/>
              </w:rPr>
            </w:pPr>
          </w:p>
        </w:tc>
        <w:tc>
          <w:tcPr>
            <w:tcW w:w="1247" w:type="dxa"/>
            <w:tcBorders>
              <w:top w:val="nil"/>
              <w:left w:val="nil"/>
              <w:bottom w:val="nil"/>
              <w:right w:val="nil"/>
            </w:tcBorders>
          </w:tcPr>
          <w:p w14:paraId="0581AB3B" w14:textId="77777777" w:rsidR="006E5405" w:rsidRPr="00C51CC4" w:rsidRDefault="006E5405" w:rsidP="00233766">
            <w:pPr>
              <w:tabs>
                <w:tab w:val="decimal" w:pos="1242"/>
              </w:tabs>
              <w:spacing w:line="300" w:lineRule="exact"/>
              <w:ind w:right="-45"/>
              <w:rPr>
                <w:rFonts w:ascii="Arial" w:hAnsi="Arial" w:cstheme="minorBidi"/>
                <w:sz w:val="19"/>
                <w:szCs w:val="19"/>
              </w:rPr>
            </w:pPr>
          </w:p>
        </w:tc>
      </w:tr>
      <w:tr w:rsidR="006E5405" w:rsidRPr="00C51CC4" w14:paraId="604DB215" w14:textId="77777777" w:rsidTr="00516270">
        <w:tc>
          <w:tcPr>
            <w:tcW w:w="4140" w:type="dxa"/>
            <w:tcBorders>
              <w:top w:val="nil"/>
              <w:left w:val="nil"/>
              <w:bottom w:val="nil"/>
              <w:right w:val="nil"/>
            </w:tcBorders>
          </w:tcPr>
          <w:p w14:paraId="47B27FA3" w14:textId="77777777" w:rsidR="006E5405" w:rsidRPr="00C51CC4" w:rsidRDefault="006E5405" w:rsidP="00233766">
            <w:pPr>
              <w:spacing w:line="300" w:lineRule="exact"/>
              <w:rPr>
                <w:rFonts w:ascii="Arial" w:hAnsi="Arial" w:cs="Arial"/>
                <w:color w:val="000000"/>
                <w:sz w:val="19"/>
                <w:szCs w:val="19"/>
              </w:rPr>
            </w:pPr>
            <w:r w:rsidRPr="00C51CC4">
              <w:rPr>
                <w:rFonts w:ascii="Arial" w:hAnsi="Arial" w:cs="Arial"/>
                <w:color w:val="000000"/>
                <w:sz w:val="19"/>
                <w:szCs w:val="19"/>
              </w:rPr>
              <w:t>Property, plant and equipment</w:t>
            </w:r>
          </w:p>
        </w:tc>
        <w:tc>
          <w:tcPr>
            <w:tcW w:w="1276" w:type="dxa"/>
            <w:tcBorders>
              <w:top w:val="nil"/>
              <w:left w:val="nil"/>
              <w:bottom w:val="nil"/>
              <w:right w:val="nil"/>
            </w:tcBorders>
          </w:tcPr>
          <w:p w14:paraId="25D75A65" w14:textId="735BCE1A" w:rsidR="006E5405" w:rsidRPr="00C51CC4" w:rsidRDefault="00CF5E46" w:rsidP="00233766">
            <w:pPr>
              <w:tabs>
                <w:tab w:val="decimal" w:pos="1068"/>
              </w:tabs>
              <w:spacing w:line="300" w:lineRule="exact"/>
              <w:ind w:right="-45"/>
              <w:rPr>
                <w:rFonts w:ascii="Arial" w:hAnsi="Arial" w:cs="Browallia New"/>
                <w:sz w:val="19"/>
              </w:rPr>
            </w:pPr>
            <w:r w:rsidRPr="00C51CC4">
              <w:rPr>
                <w:rFonts w:ascii="Arial" w:hAnsi="Arial" w:cs="Arial"/>
                <w:sz w:val="19"/>
                <w:szCs w:val="19"/>
              </w:rPr>
              <w:t>11,7</w:t>
            </w:r>
            <w:r w:rsidR="003D7B91" w:rsidRPr="00C51CC4">
              <w:rPr>
                <w:rFonts w:ascii="Arial" w:hAnsi="Arial" w:cs="Browallia New"/>
                <w:sz w:val="19"/>
              </w:rPr>
              <w:t>02,194</w:t>
            </w:r>
          </w:p>
        </w:tc>
        <w:tc>
          <w:tcPr>
            <w:tcW w:w="1275" w:type="dxa"/>
            <w:tcBorders>
              <w:top w:val="nil"/>
              <w:left w:val="nil"/>
              <w:bottom w:val="nil"/>
              <w:right w:val="nil"/>
            </w:tcBorders>
          </w:tcPr>
          <w:p w14:paraId="51B3A7C9" w14:textId="77777777" w:rsidR="006E5405" w:rsidRPr="00C51CC4" w:rsidRDefault="006E5405" w:rsidP="00233766">
            <w:pPr>
              <w:tabs>
                <w:tab w:val="decimal" w:pos="1068"/>
              </w:tabs>
              <w:spacing w:line="300" w:lineRule="exact"/>
              <w:ind w:right="-45"/>
              <w:rPr>
                <w:rFonts w:ascii="Arial" w:hAnsi="Arial" w:cs="Arial"/>
                <w:sz w:val="19"/>
                <w:szCs w:val="19"/>
              </w:rPr>
            </w:pPr>
            <w:r w:rsidRPr="00C51CC4">
              <w:rPr>
                <w:rFonts w:ascii="Arial" w:hAnsi="Arial" w:cs="Arial"/>
                <w:sz w:val="19"/>
                <w:szCs w:val="19"/>
              </w:rPr>
              <w:t>10,706,220</w:t>
            </w:r>
          </w:p>
        </w:tc>
        <w:tc>
          <w:tcPr>
            <w:tcW w:w="1276" w:type="dxa"/>
            <w:tcBorders>
              <w:top w:val="nil"/>
              <w:left w:val="nil"/>
              <w:bottom w:val="nil"/>
              <w:right w:val="nil"/>
            </w:tcBorders>
          </w:tcPr>
          <w:p w14:paraId="7438B4B7" w14:textId="79880F8B" w:rsidR="006E5405" w:rsidRPr="00C51CC4" w:rsidRDefault="00BE4C16" w:rsidP="00233766">
            <w:pPr>
              <w:tabs>
                <w:tab w:val="decimal" w:pos="1068"/>
              </w:tabs>
              <w:spacing w:line="300" w:lineRule="exact"/>
              <w:ind w:right="-45"/>
              <w:rPr>
                <w:rFonts w:ascii="Arial" w:hAnsi="Arial" w:cs="Arial"/>
                <w:sz w:val="19"/>
                <w:szCs w:val="19"/>
              </w:rPr>
            </w:pPr>
            <w:r w:rsidRPr="00C51CC4">
              <w:rPr>
                <w:rFonts w:ascii="Arial" w:hAnsi="Arial" w:cs="Arial"/>
                <w:sz w:val="19"/>
                <w:szCs w:val="19"/>
              </w:rPr>
              <w:t>3,771,186</w:t>
            </w:r>
          </w:p>
        </w:tc>
        <w:tc>
          <w:tcPr>
            <w:tcW w:w="1247" w:type="dxa"/>
            <w:tcBorders>
              <w:top w:val="nil"/>
              <w:left w:val="nil"/>
              <w:bottom w:val="nil"/>
              <w:right w:val="nil"/>
            </w:tcBorders>
          </w:tcPr>
          <w:p w14:paraId="3E79C37F" w14:textId="77777777" w:rsidR="006E5405" w:rsidRPr="00C51CC4" w:rsidRDefault="006E5405" w:rsidP="00233766">
            <w:pPr>
              <w:tabs>
                <w:tab w:val="decimal" w:pos="1068"/>
              </w:tabs>
              <w:spacing w:line="300" w:lineRule="exact"/>
              <w:ind w:right="-45"/>
              <w:rPr>
                <w:rFonts w:ascii="Arial" w:hAnsi="Arial" w:cs="Arial"/>
                <w:sz w:val="19"/>
                <w:szCs w:val="19"/>
              </w:rPr>
            </w:pPr>
            <w:r w:rsidRPr="00C51CC4">
              <w:rPr>
                <w:rFonts w:ascii="Arial" w:hAnsi="Arial" w:cstheme="minorBidi"/>
                <w:sz w:val="19"/>
                <w:szCs w:val="19"/>
              </w:rPr>
              <w:t>3,876,478</w:t>
            </w:r>
          </w:p>
        </w:tc>
      </w:tr>
      <w:tr w:rsidR="006E5405" w:rsidRPr="00C51CC4" w14:paraId="50250A52" w14:textId="77777777" w:rsidTr="00516270">
        <w:tc>
          <w:tcPr>
            <w:tcW w:w="4140" w:type="dxa"/>
            <w:tcBorders>
              <w:top w:val="nil"/>
              <w:left w:val="nil"/>
              <w:bottom w:val="nil"/>
              <w:right w:val="nil"/>
            </w:tcBorders>
          </w:tcPr>
          <w:p w14:paraId="1FB5AC64" w14:textId="77777777" w:rsidR="006E5405" w:rsidRPr="00C51CC4" w:rsidRDefault="006E5405" w:rsidP="00233766">
            <w:pPr>
              <w:spacing w:line="300" w:lineRule="exact"/>
              <w:rPr>
                <w:rFonts w:ascii="Arial" w:hAnsi="Arial" w:cs="Arial"/>
                <w:color w:val="000000"/>
                <w:sz w:val="19"/>
                <w:szCs w:val="19"/>
              </w:rPr>
            </w:pPr>
            <w:r w:rsidRPr="00C51CC4">
              <w:rPr>
                <w:rFonts w:ascii="Arial" w:hAnsi="Arial" w:cs="Arial"/>
                <w:color w:val="000000"/>
                <w:sz w:val="19"/>
                <w:szCs w:val="19"/>
              </w:rPr>
              <w:t xml:space="preserve">Right-of-use assets </w:t>
            </w:r>
          </w:p>
        </w:tc>
        <w:tc>
          <w:tcPr>
            <w:tcW w:w="1276" w:type="dxa"/>
            <w:tcBorders>
              <w:top w:val="nil"/>
              <w:left w:val="nil"/>
              <w:bottom w:val="nil"/>
              <w:right w:val="nil"/>
            </w:tcBorders>
          </w:tcPr>
          <w:p w14:paraId="17A34D3A" w14:textId="70A45DE6" w:rsidR="006E5405" w:rsidRPr="00C51CC4" w:rsidRDefault="00EF117C" w:rsidP="00233766">
            <w:pPr>
              <w:pBdr>
                <w:bottom w:val="single" w:sz="4" w:space="1" w:color="auto"/>
              </w:pBdr>
              <w:tabs>
                <w:tab w:val="decimal" w:pos="1068"/>
              </w:tabs>
              <w:spacing w:line="300" w:lineRule="exact"/>
              <w:ind w:right="-45"/>
              <w:rPr>
                <w:rFonts w:ascii="Arial" w:hAnsi="Arial" w:cs="Arial"/>
                <w:sz w:val="19"/>
                <w:szCs w:val="19"/>
              </w:rPr>
            </w:pPr>
            <w:r w:rsidRPr="00C51CC4">
              <w:rPr>
                <w:rFonts w:ascii="Arial" w:hAnsi="Arial" w:cs="Arial"/>
                <w:sz w:val="19"/>
                <w:szCs w:val="19"/>
              </w:rPr>
              <w:t>18,434</w:t>
            </w:r>
          </w:p>
        </w:tc>
        <w:tc>
          <w:tcPr>
            <w:tcW w:w="1275" w:type="dxa"/>
            <w:tcBorders>
              <w:top w:val="nil"/>
              <w:left w:val="nil"/>
              <w:bottom w:val="nil"/>
              <w:right w:val="nil"/>
            </w:tcBorders>
          </w:tcPr>
          <w:p w14:paraId="6ED655D3" w14:textId="77777777" w:rsidR="006E5405" w:rsidRPr="00C51CC4" w:rsidRDefault="006E5405" w:rsidP="00233766">
            <w:pPr>
              <w:pBdr>
                <w:bottom w:val="single" w:sz="4" w:space="1" w:color="auto"/>
              </w:pBdr>
              <w:tabs>
                <w:tab w:val="decimal" w:pos="1068"/>
              </w:tabs>
              <w:spacing w:line="300" w:lineRule="exact"/>
              <w:ind w:right="-45"/>
              <w:rPr>
                <w:rFonts w:ascii="Arial" w:hAnsi="Arial" w:cs="Arial"/>
                <w:sz w:val="19"/>
                <w:szCs w:val="19"/>
              </w:rPr>
            </w:pPr>
            <w:r w:rsidRPr="00C51CC4">
              <w:rPr>
                <w:rFonts w:ascii="Arial" w:hAnsi="Arial" w:cs="Arial"/>
                <w:sz w:val="19"/>
                <w:szCs w:val="19"/>
              </w:rPr>
              <w:t>-</w:t>
            </w:r>
          </w:p>
        </w:tc>
        <w:tc>
          <w:tcPr>
            <w:tcW w:w="1276" w:type="dxa"/>
            <w:tcBorders>
              <w:top w:val="nil"/>
              <w:left w:val="nil"/>
              <w:bottom w:val="nil"/>
              <w:right w:val="nil"/>
            </w:tcBorders>
          </w:tcPr>
          <w:p w14:paraId="2FA782DA" w14:textId="48CF04FA" w:rsidR="006E5405" w:rsidRPr="00C51CC4" w:rsidRDefault="00BE4C16" w:rsidP="00233766">
            <w:pPr>
              <w:pBdr>
                <w:bottom w:val="single" w:sz="4" w:space="1" w:color="auto"/>
              </w:pBdr>
              <w:tabs>
                <w:tab w:val="decimal" w:pos="1068"/>
              </w:tabs>
              <w:spacing w:line="300" w:lineRule="exact"/>
              <w:ind w:right="-45"/>
              <w:rPr>
                <w:rFonts w:ascii="Arial" w:hAnsi="Arial" w:cs="Arial"/>
                <w:sz w:val="19"/>
                <w:szCs w:val="19"/>
              </w:rPr>
            </w:pPr>
            <w:r w:rsidRPr="00C51CC4">
              <w:rPr>
                <w:rFonts w:ascii="Arial" w:hAnsi="Arial" w:cs="Arial"/>
                <w:sz w:val="19"/>
                <w:szCs w:val="19"/>
              </w:rPr>
              <w:t>3,338</w:t>
            </w:r>
          </w:p>
        </w:tc>
        <w:tc>
          <w:tcPr>
            <w:tcW w:w="1247" w:type="dxa"/>
            <w:tcBorders>
              <w:top w:val="nil"/>
              <w:left w:val="nil"/>
              <w:bottom w:val="nil"/>
              <w:right w:val="nil"/>
            </w:tcBorders>
          </w:tcPr>
          <w:p w14:paraId="4853C122" w14:textId="77777777" w:rsidR="006E5405" w:rsidRPr="00C51CC4" w:rsidRDefault="006E5405" w:rsidP="00233766">
            <w:pPr>
              <w:pBdr>
                <w:bottom w:val="single" w:sz="4" w:space="1" w:color="auto"/>
              </w:pBdr>
              <w:tabs>
                <w:tab w:val="decimal" w:pos="1068"/>
              </w:tabs>
              <w:spacing w:line="300" w:lineRule="exact"/>
              <w:ind w:right="-45"/>
              <w:rPr>
                <w:rFonts w:ascii="Arial" w:hAnsi="Arial" w:cs="Arial"/>
                <w:sz w:val="19"/>
                <w:szCs w:val="19"/>
              </w:rPr>
            </w:pPr>
            <w:r w:rsidRPr="00C51CC4">
              <w:rPr>
                <w:rFonts w:ascii="Arial" w:hAnsi="Arial" w:cs="Arial"/>
                <w:sz w:val="19"/>
                <w:szCs w:val="19"/>
              </w:rPr>
              <w:t>-</w:t>
            </w:r>
          </w:p>
        </w:tc>
      </w:tr>
      <w:tr w:rsidR="006E5405" w:rsidRPr="00C51CC4" w14:paraId="4BF989FE" w14:textId="77777777" w:rsidTr="00516270">
        <w:tc>
          <w:tcPr>
            <w:tcW w:w="4140" w:type="dxa"/>
            <w:tcBorders>
              <w:top w:val="nil"/>
              <w:left w:val="nil"/>
              <w:bottom w:val="nil"/>
              <w:right w:val="nil"/>
            </w:tcBorders>
          </w:tcPr>
          <w:p w14:paraId="3809C4E1" w14:textId="77777777" w:rsidR="006E5405" w:rsidRPr="00C51CC4" w:rsidRDefault="006E5405" w:rsidP="00233766">
            <w:pPr>
              <w:spacing w:line="300" w:lineRule="exact"/>
              <w:rPr>
                <w:rFonts w:ascii="Arial" w:hAnsi="Arial" w:cs="Arial"/>
                <w:color w:val="000000"/>
                <w:sz w:val="19"/>
                <w:szCs w:val="19"/>
              </w:rPr>
            </w:pPr>
            <w:r w:rsidRPr="00C51CC4">
              <w:rPr>
                <w:rFonts w:ascii="Arial" w:hAnsi="Arial" w:cstheme="minorBidi"/>
                <w:color w:val="000000"/>
                <w:sz w:val="19"/>
                <w:szCs w:val="19"/>
              </w:rPr>
              <w:t xml:space="preserve">Total </w:t>
            </w:r>
            <w:r w:rsidRPr="00C51CC4">
              <w:rPr>
                <w:rFonts w:ascii="Arial" w:hAnsi="Arial" w:cs="Arial"/>
                <w:color w:val="000000"/>
                <w:sz w:val="19"/>
                <w:szCs w:val="19"/>
              </w:rPr>
              <w:t xml:space="preserve"> </w:t>
            </w:r>
          </w:p>
        </w:tc>
        <w:tc>
          <w:tcPr>
            <w:tcW w:w="1276" w:type="dxa"/>
            <w:tcBorders>
              <w:top w:val="nil"/>
              <w:left w:val="nil"/>
              <w:bottom w:val="nil"/>
              <w:right w:val="nil"/>
            </w:tcBorders>
          </w:tcPr>
          <w:p w14:paraId="69D2C473" w14:textId="117DA219" w:rsidR="006E5405" w:rsidRPr="00C51CC4" w:rsidRDefault="00CF5E46" w:rsidP="00233766">
            <w:pPr>
              <w:pBdr>
                <w:bottom w:val="double" w:sz="4" w:space="1" w:color="auto"/>
              </w:pBdr>
              <w:tabs>
                <w:tab w:val="decimal" w:pos="1068"/>
              </w:tabs>
              <w:spacing w:line="300" w:lineRule="exact"/>
              <w:ind w:right="-43"/>
              <w:rPr>
                <w:rFonts w:ascii="Arial" w:hAnsi="Arial" w:cstheme="minorBidi"/>
                <w:sz w:val="19"/>
                <w:szCs w:val="19"/>
                <w:cs/>
              </w:rPr>
            </w:pPr>
            <w:r w:rsidRPr="00C51CC4">
              <w:rPr>
                <w:rFonts w:ascii="Arial" w:hAnsi="Arial" w:cs="Arial"/>
                <w:sz w:val="19"/>
                <w:szCs w:val="19"/>
              </w:rPr>
              <w:t>11,72</w:t>
            </w:r>
            <w:r w:rsidR="00821A17" w:rsidRPr="00C51CC4">
              <w:rPr>
                <w:rFonts w:ascii="Arial" w:hAnsi="Arial" w:cs="Arial"/>
                <w:sz w:val="19"/>
                <w:szCs w:val="19"/>
              </w:rPr>
              <w:t>0</w:t>
            </w:r>
            <w:r w:rsidR="003D7B91" w:rsidRPr="00C51CC4">
              <w:rPr>
                <w:rFonts w:ascii="Arial" w:hAnsi="Arial" w:cs="Arial"/>
                <w:sz w:val="19"/>
                <w:szCs w:val="19"/>
              </w:rPr>
              <w:t>,628</w:t>
            </w:r>
          </w:p>
        </w:tc>
        <w:tc>
          <w:tcPr>
            <w:tcW w:w="1275" w:type="dxa"/>
            <w:tcBorders>
              <w:top w:val="nil"/>
              <w:left w:val="nil"/>
              <w:bottom w:val="nil"/>
              <w:right w:val="nil"/>
            </w:tcBorders>
          </w:tcPr>
          <w:p w14:paraId="55C77260" w14:textId="77777777" w:rsidR="006E5405" w:rsidRPr="00C51CC4" w:rsidRDefault="006E5405" w:rsidP="00233766">
            <w:pPr>
              <w:pBdr>
                <w:bottom w:val="double" w:sz="4" w:space="1" w:color="auto"/>
              </w:pBdr>
              <w:tabs>
                <w:tab w:val="decimal" w:pos="1068"/>
              </w:tabs>
              <w:spacing w:line="300" w:lineRule="exact"/>
              <w:ind w:right="-43"/>
              <w:rPr>
                <w:rFonts w:ascii="Arial" w:hAnsi="Arial" w:cs="Arial"/>
                <w:sz w:val="19"/>
                <w:szCs w:val="19"/>
              </w:rPr>
            </w:pPr>
            <w:r w:rsidRPr="00C51CC4">
              <w:rPr>
                <w:rFonts w:ascii="Arial" w:hAnsi="Arial" w:cs="Arial"/>
                <w:sz w:val="19"/>
                <w:szCs w:val="19"/>
              </w:rPr>
              <w:t>10,706,220</w:t>
            </w:r>
          </w:p>
        </w:tc>
        <w:tc>
          <w:tcPr>
            <w:tcW w:w="1276" w:type="dxa"/>
            <w:tcBorders>
              <w:top w:val="nil"/>
              <w:left w:val="nil"/>
              <w:bottom w:val="nil"/>
              <w:right w:val="nil"/>
            </w:tcBorders>
          </w:tcPr>
          <w:p w14:paraId="5F7BBDB7" w14:textId="47F42A50" w:rsidR="006E5405" w:rsidRPr="00C51CC4" w:rsidRDefault="00BE4C16" w:rsidP="00233766">
            <w:pPr>
              <w:pBdr>
                <w:bottom w:val="double" w:sz="4" w:space="1" w:color="auto"/>
              </w:pBdr>
              <w:tabs>
                <w:tab w:val="decimal" w:pos="1068"/>
              </w:tabs>
              <w:spacing w:line="300" w:lineRule="exact"/>
              <w:ind w:right="-43"/>
              <w:rPr>
                <w:rFonts w:ascii="Arial" w:hAnsi="Arial" w:cs="Arial"/>
                <w:sz w:val="19"/>
                <w:szCs w:val="19"/>
              </w:rPr>
            </w:pPr>
            <w:r w:rsidRPr="00C51CC4">
              <w:rPr>
                <w:rFonts w:ascii="Arial" w:hAnsi="Arial" w:cs="Arial"/>
                <w:sz w:val="19"/>
                <w:szCs w:val="19"/>
              </w:rPr>
              <w:t>3,774,524</w:t>
            </w:r>
          </w:p>
        </w:tc>
        <w:tc>
          <w:tcPr>
            <w:tcW w:w="1247" w:type="dxa"/>
            <w:tcBorders>
              <w:top w:val="nil"/>
              <w:left w:val="nil"/>
              <w:bottom w:val="nil"/>
              <w:right w:val="nil"/>
            </w:tcBorders>
          </w:tcPr>
          <w:p w14:paraId="292A0473" w14:textId="77777777" w:rsidR="006E5405" w:rsidRPr="00C51CC4" w:rsidRDefault="006E5405" w:rsidP="00233766">
            <w:pPr>
              <w:pBdr>
                <w:bottom w:val="double" w:sz="4" w:space="1" w:color="auto"/>
              </w:pBdr>
              <w:tabs>
                <w:tab w:val="decimal" w:pos="1068"/>
              </w:tabs>
              <w:spacing w:line="300" w:lineRule="exact"/>
              <w:ind w:right="-43"/>
              <w:rPr>
                <w:rFonts w:ascii="Arial" w:hAnsi="Arial" w:cs="Arial"/>
                <w:sz w:val="19"/>
                <w:szCs w:val="19"/>
              </w:rPr>
            </w:pPr>
            <w:r w:rsidRPr="00C51CC4">
              <w:rPr>
                <w:rFonts w:ascii="Arial" w:hAnsi="Arial" w:cs="Arial"/>
                <w:sz w:val="19"/>
                <w:szCs w:val="19"/>
              </w:rPr>
              <w:t>3,876,478</w:t>
            </w:r>
          </w:p>
        </w:tc>
      </w:tr>
    </w:tbl>
    <w:p w14:paraId="3AEB7062" w14:textId="0A1B6599" w:rsidR="006E5405" w:rsidRPr="00C51CC4" w:rsidRDefault="006E5405" w:rsidP="006E5405">
      <w:pPr>
        <w:spacing w:before="120" w:after="120" w:line="380" w:lineRule="exact"/>
        <w:ind w:left="547"/>
        <w:jc w:val="thaiDistribute"/>
        <w:rPr>
          <w:rFonts w:ascii="Arial" w:hAnsi="Arial"/>
          <w:sz w:val="22"/>
          <w:szCs w:val="22"/>
        </w:rPr>
      </w:pPr>
      <w:r w:rsidRPr="00C51CC4">
        <w:rPr>
          <w:rFonts w:ascii="Arial" w:hAnsi="Arial"/>
          <w:sz w:val="22"/>
          <w:szCs w:val="22"/>
        </w:rPr>
        <w:t>Movements of the property, plant and equipment account during the year</w:t>
      </w:r>
      <w:r w:rsidR="00516270">
        <w:rPr>
          <w:rFonts w:ascii="Arial" w:hAnsi="Arial"/>
          <w:sz w:val="22"/>
          <w:szCs w:val="22"/>
        </w:rPr>
        <w:t>s</w:t>
      </w:r>
      <w:r w:rsidRPr="00C51CC4">
        <w:rPr>
          <w:rFonts w:ascii="Arial" w:hAnsi="Arial"/>
          <w:sz w:val="22"/>
          <w:szCs w:val="22"/>
        </w:rPr>
        <w:t xml:space="preserve"> ended 31 March 2021 and 2020 were </w:t>
      </w:r>
      <w:proofErr w:type="spellStart"/>
      <w:r w:rsidRPr="00C51CC4">
        <w:rPr>
          <w:rFonts w:ascii="Arial" w:hAnsi="Arial"/>
          <w:sz w:val="22"/>
          <w:szCs w:val="22"/>
        </w:rPr>
        <w:t>summarised</w:t>
      </w:r>
      <w:proofErr w:type="spellEnd"/>
      <w:r w:rsidRPr="00C51CC4">
        <w:rPr>
          <w:rFonts w:ascii="Arial" w:hAnsi="Arial"/>
          <w:sz w:val="22"/>
          <w:szCs w:val="22"/>
        </w:rPr>
        <w:t xml:space="preserve"> below.</w:t>
      </w:r>
    </w:p>
    <w:p w14:paraId="4670E2BD" w14:textId="73B73483" w:rsidR="006E5405" w:rsidRPr="00C51CC4" w:rsidRDefault="006E5405" w:rsidP="006E5405">
      <w:pPr>
        <w:spacing w:before="120" w:after="120" w:line="380" w:lineRule="exact"/>
        <w:ind w:left="540" w:hanging="540"/>
        <w:jc w:val="thaiDistribute"/>
        <w:rPr>
          <w:rFonts w:ascii="Arial" w:hAnsi="Arial"/>
          <w:b/>
          <w:bCs/>
          <w:sz w:val="22"/>
          <w:szCs w:val="22"/>
        </w:rPr>
      </w:pPr>
    </w:p>
    <w:p w14:paraId="56668D36" w14:textId="374421C4" w:rsidR="006E5405" w:rsidRPr="00C51CC4" w:rsidRDefault="006E5405" w:rsidP="006E5405">
      <w:pPr>
        <w:spacing w:before="120" w:after="120" w:line="380" w:lineRule="exact"/>
        <w:ind w:left="540" w:hanging="540"/>
        <w:jc w:val="thaiDistribute"/>
        <w:rPr>
          <w:rFonts w:ascii="Arial" w:hAnsi="Arial"/>
          <w:b/>
          <w:bCs/>
          <w:sz w:val="22"/>
          <w:szCs w:val="22"/>
          <w:cs/>
        </w:rPr>
      </w:pPr>
    </w:p>
    <w:p w14:paraId="3072BBE7" w14:textId="77777777" w:rsidR="006E5405" w:rsidRPr="00C51CC4" w:rsidRDefault="006E5405" w:rsidP="00AF4801">
      <w:pPr>
        <w:pStyle w:val="BodyTextIndent3"/>
        <w:spacing w:before="240" w:after="120"/>
        <w:ind w:left="547" w:hanging="547"/>
        <w:rPr>
          <w:rFonts w:ascii="Arial" w:hAnsi="Arial"/>
          <w:color w:val="000000"/>
          <w:sz w:val="22"/>
          <w:szCs w:val="22"/>
          <w:cs/>
        </w:rPr>
      </w:pPr>
    </w:p>
    <w:p w14:paraId="7FD8715F" w14:textId="5A510846" w:rsidR="002822C2" w:rsidRPr="00C51CC4" w:rsidRDefault="00C73DF9" w:rsidP="00C73DF9">
      <w:pPr>
        <w:pStyle w:val="BodyTextIndent3"/>
        <w:spacing w:before="240" w:after="120"/>
        <w:ind w:left="547" w:hanging="547"/>
        <w:rPr>
          <w:rFonts w:ascii="Arial" w:hAnsi="Arial"/>
          <w:sz w:val="22"/>
          <w:szCs w:val="22"/>
        </w:rPr>
        <w:sectPr w:rsidR="002822C2" w:rsidRPr="00C51CC4" w:rsidSect="00DA0368">
          <w:footerReference w:type="default" r:id="rId13"/>
          <w:pgSz w:w="11909" w:h="16834" w:code="9"/>
          <w:pgMar w:top="1296" w:right="1080" w:bottom="1080" w:left="1296" w:header="706" w:footer="706" w:gutter="0"/>
          <w:cols w:space="720"/>
        </w:sectPr>
      </w:pPr>
      <w:r w:rsidRPr="00C51CC4">
        <w:rPr>
          <w:rFonts w:ascii="Arial" w:hAnsi="Arial"/>
          <w:color w:val="000000"/>
          <w:sz w:val="22"/>
          <w:szCs w:val="22"/>
        </w:rPr>
        <w:tab/>
      </w:r>
    </w:p>
    <w:tbl>
      <w:tblPr>
        <w:tblW w:w="13860" w:type="dxa"/>
        <w:tblInd w:w="540" w:type="dxa"/>
        <w:tblLayout w:type="fixed"/>
        <w:tblLook w:val="0000" w:firstRow="0" w:lastRow="0" w:firstColumn="0" w:lastColumn="0" w:noHBand="0" w:noVBand="0"/>
      </w:tblPr>
      <w:tblGrid>
        <w:gridCol w:w="2430"/>
        <w:gridCol w:w="1080"/>
        <w:gridCol w:w="1530"/>
        <w:gridCol w:w="173"/>
        <w:gridCol w:w="1267"/>
        <w:gridCol w:w="383"/>
        <w:gridCol w:w="1237"/>
        <w:gridCol w:w="406"/>
        <w:gridCol w:w="236"/>
        <w:gridCol w:w="888"/>
        <w:gridCol w:w="1530"/>
        <w:gridCol w:w="1350"/>
        <w:gridCol w:w="1350"/>
      </w:tblGrid>
      <w:tr w:rsidR="008B68D2" w:rsidRPr="00C51CC4" w14:paraId="09D8E988" w14:textId="77777777" w:rsidTr="00A2007D">
        <w:trPr>
          <w:gridAfter w:val="1"/>
          <w:wAfter w:w="1350" w:type="dxa"/>
        </w:trPr>
        <w:tc>
          <w:tcPr>
            <w:tcW w:w="2430" w:type="dxa"/>
          </w:tcPr>
          <w:p w14:paraId="6BDFDFC2" w14:textId="77777777" w:rsidR="008B68D2" w:rsidRPr="00C51CC4" w:rsidRDefault="008B68D2" w:rsidP="00EC7106">
            <w:pPr>
              <w:spacing w:line="380" w:lineRule="exact"/>
              <w:ind w:right="-108"/>
              <w:jc w:val="thaiDistribute"/>
              <w:rPr>
                <w:rFonts w:ascii="Arial" w:hAnsi="Arial"/>
                <w:sz w:val="18"/>
                <w:szCs w:val="18"/>
                <w:cs/>
              </w:rPr>
            </w:pPr>
          </w:p>
        </w:tc>
        <w:tc>
          <w:tcPr>
            <w:tcW w:w="2783" w:type="dxa"/>
            <w:gridSpan w:val="3"/>
          </w:tcPr>
          <w:p w14:paraId="41F9AE5E" w14:textId="77777777" w:rsidR="008B68D2" w:rsidRPr="00C51CC4" w:rsidRDefault="008B68D2" w:rsidP="00EC7106">
            <w:pPr>
              <w:tabs>
                <w:tab w:val="right" w:pos="9440"/>
              </w:tabs>
              <w:spacing w:line="380" w:lineRule="exact"/>
              <w:jc w:val="center"/>
              <w:rPr>
                <w:rFonts w:ascii="Arial" w:hAnsi="Arial"/>
                <w:sz w:val="18"/>
                <w:szCs w:val="18"/>
              </w:rPr>
            </w:pPr>
          </w:p>
        </w:tc>
        <w:tc>
          <w:tcPr>
            <w:tcW w:w="1650" w:type="dxa"/>
            <w:gridSpan w:val="2"/>
          </w:tcPr>
          <w:p w14:paraId="00F03A6D" w14:textId="77777777" w:rsidR="008B68D2" w:rsidRPr="00C51CC4" w:rsidRDefault="008B68D2" w:rsidP="00EC7106">
            <w:pPr>
              <w:tabs>
                <w:tab w:val="right" w:pos="9440"/>
              </w:tabs>
              <w:spacing w:line="380" w:lineRule="exact"/>
              <w:jc w:val="center"/>
              <w:rPr>
                <w:rFonts w:ascii="Arial" w:hAnsi="Arial"/>
                <w:sz w:val="18"/>
                <w:szCs w:val="18"/>
              </w:rPr>
            </w:pPr>
          </w:p>
        </w:tc>
        <w:tc>
          <w:tcPr>
            <w:tcW w:w="1643" w:type="dxa"/>
            <w:gridSpan w:val="2"/>
          </w:tcPr>
          <w:p w14:paraId="6930E822" w14:textId="77777777" w:rsidR="008B68D2" w:rsidRPr="00C51CC4" w:rsidRDefault="008B68D2" w:rsidP="00EC7106">
            <w:pPr>
              <w:tabs>
                <w:tab w:val="right" w:pos="9440"/>
              </w:tabs>
              <w:spacing w:line="380" w:lineRule="exact"/>
              <w:jc w:val="center"/>
              <w:rPr>
                <w:rFonts w:ascii="Arial" w:hAnsi="Arial"/>
                <w:sz w:val="18"/>
                <w:szCs w:val="18"/>
              </w:rPr>
            </w:pPr>
          </w:p>
        </w:tc>
        <w:tc>
          <w:tcPr>
            <w:tcW w:w="236" w:type="dxa"/>
          </w:tcPr>
          <w:p w14:paraId="20E36DAB" w14:textId="77777777" w:rsidR="008B68D2" w:rsidRPr="00C51CC4" w:rsidRDefault="008B68D2" w:rsidP="00EC7106">
            <w:pPr>
              <w:tabs>
                <w:tab w:val="right" w:pos="9440"/>
              </w:tabs>
              <w:spacing w:line="380" w:lineRule="exact"/>
              <w:jc w:val="center"/>
              <w:rPr>
                <w:rFonts w:ascii="Arial" w:hAnsi="Arial"/>
                <w:sz w:val="18"/>
                <w:szCs w:val="18"/>
                <w:cs/>
              </w:rPr>
            </w:pPr>
          </w:p>
        </w:tc>
        <w:tc>
          <w:tcPr>
            <w:tcW w:w="888" w:type="dxa"/>
          </w:tcPr>
          <w:p w14:paraId="32D85219" w14:textId="77777777" w:rsidR="008B68D2" w:rsidRPr="00C51CC4" w:rsidRDefault="008B68D2" w:rsidP="00EC7106">
            <w:pPr>
              <w:tabs>
                <w:tab w:val="right" w:pos="9440"/>
              </w:tabs>
              <w:spacing w:line="380" w:lineRule="exact"/>
              <w:jc w:val="center"/>
              <w:rPr>
                <w:rFonts w:ascii="Arial" w:hAnsi="Arial"/>
                <w:sz w:val="18"/>
                <w:szCs w:val="18"/>
              </w:rPr>
            </w:pPr>
          </w:p>
        </w:tc>
        <w:tc>
          <w:tcPr>
            <w:tcW w:w="2880" w:type="dxa"/>
            <w:gridSpan w:val="2"/>
          </w:tcPr>
          <w:p w14:paraId="0E93F06C" w14:textId="072D0978" w:rsidR="008B68D2" w:rsidRPr="00C51CC4" w:rsidRDefault="008B68D2" w:rsidP="00EC7106">
            <w:pPr>
              <w:tabs>
                <w:tab w:val="right" w:pos="9440"/>
              </w:tabs>
              <w:spacing w:line="380" w:lineRule="exact"/>
              <w:jc w:val="right"/>
              <w:rPr>
                <w:rFonts w:ascii="Arial" w:hAnsi="Arial"/>
                <w:sz w:val="18"/>
                <w:szCs w:val="18"/>
              </w:rPr>
            </w:pPr>
            <w:r w:rsidRPr="00C51CC4">
              <w:rPr>
                <w:rFonts w:ascii="Arial" w:hAnsi="Arial"/>
                <w:sz w:val="18"/>
                <w:szCs w:val="18"/>
              </w:rPr>
              <w:t>(Unit: Thousand Baht)</w:t>
            </w:r>
          </w:p>
        </w:tc>
      </w:tr>
      <w:tr w:rsidR="008B68D2" w:rsidRPr="00C51CC4" w14:paraId="19D5F4E5" w14:textId="77777777" w:rsidTr="00A2007D">
        <w:trPr>
          <w:gridAfter w:val="1"/>
          <w:wAfter w:w="1350" w:type="dxa"/>
        </w:trPr>
        <w:tc>
          <w:tcPr>
            <w:tcW w:w="2430" w:type="dxa"/>
          </w:tcPr>
          <w:p w14:paraId="0CE19BC3" w14:textId="77777777" w:rsidR="008B68D2" w:rsidRPr="00C51CC4" w:rsidRDefault="008B68D2" w:rsidP="00EC7106">
            <w:pPr>
              <w:spacing w:line="380" w:lineRule="exact"/>
              <w:ind w:right="-108"/>
              <w:jc w:val="thaiDistribute"/>
              <w:rPr>
                <w:rFonts w:ascii="Arial" w:hAnsi="Arial"/>
                <w:sz w:val="18"/>
                <w:szCs w:val="18"/>
              </w:rPr>
            </w:pPr>
          </w:p>
        </w:tc>
        <w:tc>
          <w:tcPr>
            <w:tcW w:w="10080" w:type="dxa"/>
            <w:gridSpan w:val="11"/>
          </w:tcPr>
          <w:p w14:paraId="4894FB6D" w14:textId="1DAE7703" w:rsidR="008B68D2" w:rsidRPr="00C51CC4" w:rsidRDefault="008B68D2" w:rsidP="00EC7106">
            <w:pPr>
              <w:pBdr>
                <w:bottom w:val="single" w:sz="4" w:space="1" w:color="auto"/>
              </w:pBdr>
              <w:tabs>
                <w:tab w:val="right" w:pos="9440"/>
              </w:tabs>
              <w:spacing w:line="380" w:lineRule="exact"/>
              <w:jc w:val="center"/>
              <w:rPr>
                <w:rFonts w:ascii="Arial" w:hAnsi="Arial"/>
                <w:sz w:val="18"/>
                <w:szCs w:val="18"/>
              </w:rPr>
            </w:pPr>
            <w:r w:rsidRPr="00C51CC4">
              <w:rPr>
                <w:rFonts w:ascii="Arial" w:hAnsi="Arial"/>
                <w:sz w:val="18"/>
                <w:szCs w:val="18"/>
              </w:rPr>
              <w:t>Consolidated financial statements</w:t>
            </w:r>
          </w:p>
        </w:tc>
      </w:tr>
      <w:tr w:rsidR="00E97374" w:rsidRPr="00C51CC4" w14:paraId="1779D82B" w14:textId="77777777" w:rsidTr="00A2007D">
        <w:trPr>
          <w:gridAfter w:val="1"/>
          <w:wAfter w:w="1350" w:type="dxa"/>
        </w:trPr>
        <w:tc>
          <w:tcPr>
            <w:tcW w:w="2430" w:type="dxa"/>
            <w:vAlign w:val="bottom"/>
          </w:tcPr>
          <w:p w14:paraId="63966B72" w14:textId="77777777" w:rsidR="00E97374" w:rsidRPr="00C51CC4" w:rsidRDefault="00E97374" w:rsidP="00EC7106">
            <w:pPr>
              <w:spacing w:line="380" w:lineRule="exact"/>
              <w:ind w:right="-108"/>
              <w:jc w:val="center"/>
              <w:rPr>
                <w:rFonts w:ascii="Arial" w:hAnsi="Arial"/>
                <w:sz w:val="18"/>
                <w:szCs w:val="18"/>
                <w:cs/>
              </w:rPr>
            </w:pPr>
            <w:bookmarkStart w:id="9" w:name="_Hlk197767751"/>
          </w:p>
        </w:tc>
        <w:tc>
          <w:tcPr>
            <w:tcW w:w="1080" w:type="dxa"/>
            <w:vAlign w:val="bottom"/>
          </w:tcPr>
          <w:p w14:paraId="7718DA35"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Land</w:t>
            </w:r>
          </w:p>
        </w:tc>
        <w:tc>
          <w:tcPr>
            <w:tcW w:w="1530" w:type="dxa"/>
            <w:vAlign w:val="bottom"/>
          </w:tcPr>
          <w:p w14:paraId="09A5E685"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Buildings and building improvements</w:t>
            </w:r>
          </w:p>
        </w:tc>
        <w:tc>
          <w:tcPr>
            <w:tcW w:w="1440" w:type="dxa"/>
            <w:gridSpan w:val="2"/>
            <w:vAlign w:val="bottom"/>
          </w:tcPr>
          <w:p w14:paraId="4CC860D4"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Machinery and equipment</w:t>
            </w:r>
          </w:p>
        </w:tc>
        <w:tc>
          <w:tcPr>
            <w:tcW w:w="1620" w:type="dxa"/>
            <w:gridSpan w:val="2"/>
            <w:vAlign w:val="bottom"/>
          </w:tcPr>
          <w:p w14:paraId="45882D0C"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Furniture, fixtures and office equipment</w:t>
            </w:r>
          </w:p>
        </w:tc>
        <w:tc>
          <w:tcPr>
            <w:tcW w:w="1530" w:type="dxa"/>
            <w:gridSpan w:val="3"/>
            <w:vAlign w:val="bottom"/>
          </w:tcPr>
          <w:p w14:paraId="2CE4E102"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Motor vehicles</w:t>
            </w:r>
          </w:p>
        </w:tc>
        <w:tc>
          <w:tcPr>
            <w:tcW w:w="1530" w:type="dxa"/>
            <w:vAlign w:val="bottom"/>
          </w:tcPr>
          <w:p w14:paraId="5CC5DA3A" w14:textId="77777777"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Assets under installation and construction</w:t>
            </w:r>
          </w:p>
        </w:tc>
        <w:tc>
          <w:tcPr>
            <w:tcW w:w="1350" w:type="dxa"/>
            <w:vAlign w:val="bottom"/>
          </w:tcPr>
          <w:p w14:paraId="0E746F62" w14:textId="4B6BBAEB" w:rsidR="00E97374" w:rsidRPr="00C51CC4" w:rsidRDefault="00E97374" w:rsidP="00EC7106">
            <w:pPr>
              <w:pBdr>
                <w:bottom w:val="single" w:sz="4" w:space="1" w:color="auto"/>
              </w:pBdr>
              <w:tabs>
                <w:tab w:val="right" w:pos="9440"/>
              </w:tabs>
              <w:spacing w:line="380" w:lineRule="exact"/>
              <w:ind w:left="12" w:right="12"/>
              <w:jc w:val="center"/>
              <w:rPr>
                <w:rFonts w:ascii="Arial" w:hAnsi="Arial"/>
                <w:sz w:val="18"/>
                <w:szCs w:val="18"/>
              </w:rPr>
            </w:pPr>
            <w:r w:rsidRPr="00C51CC4">
              <w:rPr>
                <w:rFonts w:ascii="Arial" w:hAnsi="Arial"/>
                <w:sz w:val="18"/>
                <w:szCs w:val="18"/>
              </w:rPr>
              <w:t>Total</w:t>
            </w:r>
          </w:p>
        </w:tc>
      </w:tr>
      <w:bookmarkEnd w:id="9"/>
      <w:tr w:rsidR="00E97374" w:rsidRPr="00C51CC4" w14:paraId="1D571F46" w14:textId="77777777" w:rsidTr="00A2007D">
        <w:trPr>
          <w:gridAfter w:val="1"/>
          <w:wAfter w:w="1350" w:type="dxa"/>
        </w:trPr>
        <w:tc>
          <w:tcPr>
            <w:tcW w:w="2430" w:type="dxa"/>
          </w:tcPr>
          <w:p w14:paraId="73D2B7E2" w14:textId="77777777" w:rsidR="00E97374" w:rsidRPr="00C51CC4" w:rsidRDefault="00E97374" w:rsidP="00EC7106">
            <w:pPr>
              <w:spacing w:line="380" w:lineRule="exact"/>
              <w:ind w:right="-108"/>
              <w:jc w:val="thaiDistribute"/>
              <w:rPr>
                <w:rFonts w:ascii="Arial" w:hAnsi="Arial"/>
                <w:b/>
                <w:bCs/>
                <w:sz w:val="18"/>
                <w:szCs w:val="18"/>
                <w:u w:val="single"/>
              </w:rPr>
            </w:pPr>
            <w:r w:rsidRPr="00C51CC4">
              <w:rPr>
                <w:rFonts w:ascii="Arial" w:hAnsi="Arial"/>
                <w:b/>
                <w:bCs/>
                <w:sz w:val="18"/>
                <w:szCs w:val="18"/>
                <w:u w:val="single"/>
              </w:rPr>
              <w:t>Cost</w:t>
            </w:r>
          </w:p>
        </w:tc>
        <w:tc>
          <w:tcPr>
            <w:tcW w:w="1080" w:type="dxa"/>
          </w:tcPr>
          <w:p w14:paraId="23536548"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530" w:type="dxa"/>
          </w:tcPr>
          <w:p w14:paraId="271AE1F2"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440" w:type="dxa"/>
            <w:gridSpan w:val="2"/>
          </w:tcPr>
          <w:p w14:paraId="4AE5B7AF"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620" w:type="dxa"/>
            <w:gridSpan w:val="2"/>
          </w:tcPr>
          <w:p w14:paraId="3955E093"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530" w:type="dxa"/>
            <w:gridSpan w:val="3"/>
          </w:tcPr>
          <w:p w14:paraId="12C42424"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530" w:type="dxa"/>
          </w:tcPr>
          <w:p w14:paraId="379CA55B" w14:textId="77777777" w:rsidR="00E97374" w:rsidRPr="00C51CC4" w:rsidRDefault="00E97374" w:rsidP="00EC7106">
            <w:pPr>
              <w:tabs>
                <w:tab w:val="decimal" w:pos="720"/>
              </w:tabs>
              <w:spacing w:line="380" w:lineRule="exact"/>
              <w:jc w:val="thaiDistribute"/>
              <w:rPr>
                <w:rFonts w:ascii="Arial" w:hAnsi="Arial"/>
                <w:b/>
                <w:bCs/>
                <w:sz w:val="18"/>
                <w:szCs w:val="18"/>
              </w:rPr>
            </w:pPr>
          </w:p>
        </w:tc>
        <w:tc>
          <w:tcPr>
            <w:tcW w:w="1350" w:type="dxa"/>
          </w:tcPr>
          <w:p w14:paraId="5ABF93C4" w14:textId="2667E43A" w:rsidR="00E97374" w:rsidRPr="00C51CC4" w:rsidRDefault="00E97374" w:rsidP="00EC7106">
            <w:pPr>
              <w:tabs>
                <w:tab w:val="decimal" w:pos="720"/>
              </w:tabs>
              <w:spacing w:line="380" w:lineRule="exact"/>
              <w:jc w:val="thaiDistribute"/>
              <w:rPr>
                <w:rFonts w:ascii="Arial" w:hAnsi="Arial"/>
                <w:b/>
                <w:bCs/>
                <w:sz w:val="18"/>
                <w:szCs w:val="18"/>
              </w:rPr>
            </w:pPr>
          </w:p>
        </w:tc>
      </w:tr>
      <w:tr w:rsidR="00E97374" w:rsidRPr="00C51CC4" w14:paraId="18F9798F" w14:textId="77777777" w:rsidTr="00A2007D">
        <w:trPr>
          <w:gridAfter w:val="1"/>
          <w:wAfter w:w="1350" w:type="dxa"/>
        </w:trPr>
        <w:tc>
          <w:tcPr>
            <w:tcW w:w="2430" w:type="dxa"/>
          </w:tcPr>
          <w:p w14:paraId="42D719DE" w14:textId="061B993E" w:rsidR="00E97374" w:rsidRPr="00C51CC4" w:rsidRDefault="00E97374" w:rsidP="006E5405">
            <w:pPr>
              <w:spacing w:line="380" w:lineRule="exact"/>
              <w:ind w:right="-108"/>
              <w:jc w:val="thaiDistribute"/>
              <w:rPr>
                <w:rFonts w:ascii="Arial" w:hAnsi="Arial"/>
                <w:sz w:val="18"/>
                <w:szCs w:val="18"/>
              </w:rPr>
            </w:pPr>
            <w:r w:rsidRPr="00C51CC4">
              <w:rPr>
                <w:rFonts w:ascii="Arial" w:hAnsi="Arial" w:hint="cs"/>
                <w:sz w:val="18"/>
                <w:szCs w:val="18"/>
                <w:cs/>
              </w:rPr>
              <w:t xml:space="preserve"> </w:t>
            </w:r>
            <w:r w:rsidRPr="00C51CC4">
              <w:rPr>
                <w:rFonts w:ascii="Arial" w:hAnsi="Arial"/>
                <w:sz w:val="18"/>
                <w:szCs w:val="18"/>
              </w:rPr>
              <w:t xml:space="preserve">1 April 2019 </w:t>
            </w:r>
          </w:p>
        </w:tc>
        <w:tc>
          <w:tcPr>
            <w:tcW w:w="1080" w:type="dxa"/>
            <w:vAlign w:val="bottom"/>
          </w:tcPr>
          <w:p w14:paraId="7C8E1DD6" w14:textId="71E59234"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539,933</w:t>
            </w:r>
          </w:p>
        </w:tc>
        <w:tc>
          <w:tcPr>
            <w:tcW w:w="1530" w:type="dxa"/>
            <w:vAlign w:val="bottom"/>
          </w:tcPr>
          <w:p w14:paraId="1CF6CD27" w14:textId="5C0F7666"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2,993,662</w:t>
            </w:r>
          </w:p>
        </w:tc>
        <w:tc>
          <w:tcPr>
            <w:tcW w:w="1440" w:type="dxa"/>
            <w:gridSpan w:val="2"/>
            <w:vAlign w:val="bottom"/>
          </w:tcPr>
          <w:p w14:paraId="22D25FD3" w14:textId="62808BA4"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11,685,813</w:t>
            </w:r>
          </w:p>
        </w:tc>
        <w:tc>
          <w:tcPr>
            <w:tcW w:w="1620" w:type="dxa"/>
            <w:gridSpan w:val="2"/>
            <w:vAlign w:val="bottom"/>
          </w:tcPr>
          <w:p w14:paraId="456065CE" w14:textId="791EEEA7"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252,359</w:t>
            </w:r>
          </w:p>
        </w:tc>
        <w:tc>
          <w:tcPr>
            <w:tcW w:w="1530" w:type="dxa"/>
            <w:gridSpan w:val="3"/>
            <w:vAlign w:val="bottom"/>
          </w:tcPr>
          <w:p w14:paraId="5598EF5E" w14:textId="1AA56E02"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56,231</w:t>
            </w:r>
          </w:p>
        </w:tc>
        <w:tc>
          <w:tcPr>
            <w:tcW w:w="1530" w:type="dxa"/>
            <w:vAlign w:val="bottom"/>
          </w:tcPr>
          <w:p w14:paraId="5F94C6D2" w14:textId="7D851372"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815,117</w:t>
            </w:r>
          </w:p>
        </w:tc>
        <w:tc>
          <w:tcPr>
            <w:tcW w:w="1350" w:type="dxa"/>
            <w:vAlign w:val="bottom"/>
          </w:tcPr>
          <w:p w14:paraId="1ABC1B87" w14:textId="198D7787"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16,343,115</w:t>
            </w:r>
          </w:p>
        </w:tc>
      </w:tr>
      <w:tr w:rsidR="00E97374" w:rsidRPr="00C51CC4" w14:paraId="36CA1A30" w14:textId="77777777" w:rsidTr="00A2007D">
        <w:trPr>
          <w:gridAfter w:val="1"/>
          <w:wAfter w:w="1350" w:type="dxa"/>
        </w:trPr>
        <w:tc>
          <w:tcPr>
            <w:tcW w:w="2430" w:type="dxa"/>
          </w:tcPr>
          <w:p w14:paraId="6CB2D750" w14:textId="036652E0" w:rsidR="00E97374" w:rsidRPr="00C51CC4" w:rsidRDefault="00E97374" w:rsidP="006E5405">
            <w:pPr>
              <w:spacing w:line="380" w:lineRule="exact"/>
              <w:ind w:right="-108"/>
              <w:jc w:val="thaiDistribute"/>
              <w:rPr>
                <w:rFonts w:ascii="Arial" w:hAnsi="Arial"/>
                <w:sz w:val="18"/>
                <w:szCs w:val="18"/>
              </w:rPr>
            </w:pPr>
            <w:r w:rsidRPr="00C51CC4">
              <w:rPr>
                <w:rFonts w:ascii="Arial" w:hAnsi="Arial"/>
                <w:sz w:val="18"/>
                <w:szCs w:val="18"/>
              </w:rPr>
              <w:t>Purchases</w:t>
            </w:r>
          </w:p>
        </w:tc>
        <w:tc>
          <w:tcPr>
            <w:tcW w:w="1080" w:type="dxa"/>
            <w:vAlign w:val="bottom"/>
          </w:tcPr>
          <w:p w14:paraId="28CD4A5A" w14:textId="3B95E2A5"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78,621</w:t>
            </w:r>
          </w:p>
        </w:tc>
        <w:tc>
          <w:tcPr>
            <w:tcW w:w="1530" w:type="dxa"/>
            <w:vAlign w:val="bottom"/>
          </w:tcPr>
          <w:p w14:paraId="0387681C" w14:textId="1AB59D20"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3,302</w:t>
            </w:r>
          </w:p>
        </w:tc>
        <w:tc>
          <w:tcPr>
            <w:tcW w:w="1440" w:type="dxa"/>
            <w:gridSpan w:val="2"/>
            <w:vAlign w:val="bottom"/>
          </w:tcPr>
          <w:p w14:paraId="5944D07A" w14:textId="38CFF8A0"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54,891</w:t>
            </w:r>
          </w:p>
        </w:tc>
        <w:tc>
          <w:tcPr>
            <w:tcW w:w="1620" w:type="dxa"/>
            <w:gridSpan w:val="2"/>
            <w:vAlign w:val="bottom"/>
          </w:tcPr>
          <w:p w14:paraId="47A92091" w14:textId="1CDBADAE"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52,276</w:t>
            </w:r>
          </w:p>
        </w:tc>
        <w:tc>
          <w:tcPr>
            <w:tcW w:w="1530" w:type="dxa"/>
            <w:gridSpan w:val="3"/>
            <w:vAlign w:val="bottom"/>
          </w:tcPr>
          <w:p w14:paraId="733537F9" w14:textId="262519F8"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18,050</w:t>
            </w:r>
          </w:p>
        </w:tc>
        <w:tc>
          <w:tcPr>
            <w:tcW w:w="1530" w:type="dxa"/>
            <w:vAlign w:val="bottom"/>
          </w:tcPr>
          <w:p w14:paraId="48E81B40" w14:textId="659463CE"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1,647,609</w:t>
            </w:r>
          </w:p>
        </w:tc>
        <w:tc>
          <w:tcPr>
            <w:tcW w:w="1350" w:type="dxa"/>
            <w:vAlign w:val="bottom"/>
          </w:tcPr>
          <w:p w14:paraId="6DB2EC68" w14:textId="26D97CA4"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1,854,749</w:t>
            </w:r>
          </w:p>
        </w:tc>
      </w:tr>
      <w:tr w:rsidR="00E97374" w:rsidRPr="00C51CC4" w14:paraId="0A08A63F" w14:textId="77777777" w:rsidTr="00A2007D">
        <w:trPr>
          <w:gridAfter w:val="1"/>
          <w:wAfter w:w="1350" w:type="dxa"/>
        </w:trPr>
        <w:tc>
          <w:tcPr>
            <w:tcW w:w="2430" w:type="dxa"/>
          </w:tcPr>
          <w:p w14:paraId="340D440B" w14:textId="25C45D69" w:rsidR="00E97374" w:rsidRPr="00C51CC4" w:rsidRDefault="00E97374" w:rsidP="006E5405">
            <w:pPr>
              <w:spacing w:line="380" w:lineRule="exact"/>
              <w:ind w:right="-108"/>
              <w:jc w:val="thaiDistribute"/>
              <w:rPr>
                <w:rFonts w:ascii="Arial" w:hAnsi="Arial"/>
                <w:sz w:val="18"/>
                <w:szCs w:val="18"/>
              </w:rPr>
            </w:pPr>
            <w:r w:rsidRPr="00C51CC4">
              <w:rPr>
                <w:rFonts w:ascii="Arial" w:hAnsi="Arial"/>
                <w:sz w:val="18"/>
                <w:szCs w:val="18"/>
              </w:rPr>
              <w:t>Disposals/ Write off</w:t>
            </w:r>
          </w:p>
        </w:tc>
        <w:tc>
          <w:tcPr>
            <w:tcW w:w="1080" w:type="dxa"/>
            <w:vAlign w:val="bottom"/>
          </w:tcPr>
          <w:p w14:paraId="137965D0" w14:textId="3291DD5D"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w:t>
            </w:r>
          </w:p>
        </w:tc>
        <w:tc>
          <w:tcPr>
            <w:tcW w:w="1530" w:type="dxa"/>
            <w:vAlign w:val="bottom"/>
          </w:tcPr>
          <w:p w14:paraId="4225F3DF" w14:textId="31AB00BC"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w:t>
            </w:r>
          </w:p>
        </w:tc>
        <w:tc>
          <w:tcPr>
            <w:tcW w:w="1440" w:type="dxa"/>
            <w:gridSpan w:val="2"/>
            <w:vAlign w:val="bottom"/>
          </w:tcPr>
          <w:p w14:paraId="28CE6D34" w14:textId="4C209568"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(11,281)</w:t>
            </w:r>
          </w:p>
        </w:tc>
        <w:tc>
          <w:tcPr>
            <w:tcW w:w="1620" w:type="dxa"/>
            <w:gridSpan w:val="2"/>
            <w:vAlign w:val="bottom"/>
          </w:tcPr>
          <w:p w14:paraId="293BB0DE" w14:textId="2C29EE31"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(12,218)</w:t>
            </w:r>
          </w:p>
        </w:tc>
        <w:tc>
          <w:tcPr>
            <w:tcW w:w="1530" w:type="dxa"/>
            <w:gridSpan w:val="3"/>
            <w:vAlign w:val="bottom"/>
          </w:tcPr>
          <w:p w14:paraId="7E514C66" w14:textId="243AD210"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(8,155)</w:t>
            </w:r>
          </w:p>
        </w:tc>
        <w:tc>
          <w:tcPr>
            <w:tcW w:w="1530" w:type="dxa"/>
            <w:vAlign w:val="bottom"/>
          </w:tcPr>
          <w:p w14:paraId="40D71ED4" w14:textId="3D573EF7"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w:t>
            </w:r>
          </w:p>
        </w:tc>
        <w:tc>
          <w:tcPr>
            <w:tcW w:w="1350" w:type="dxa"/>
            <w:vAlign w:val="bottom"/>
          </w:tcPr>
          <w:p w14:paraId="7E6E777F" w14:textId="1829B277" w:rsidR="00E97374" w:rsidRPr="00C51CC4" w:rsidRDefault="00E97374" w:rsidP="006E5405">
            <w:pPr>
              <w:tabs>
                <w:tab w:val="decimal" w:pos="1240"/>
              </w:tabs>
              <w:spacing w:line="380" w:lineRule="exact"/>
              <w:rPr>
                <w:rFonts w:ascii="Arial" w:hAnsi="Arial"/>
                <w:sz w:val="18"/>
                <w:szCs w:val="18"/>
                <w:cs/>
              </w:rPr>
            </w:pPr>
            <w:r w:rsidRPr="00C51CC4">
              <w:rPr>
                <w:rFonts w:ascii="Arial" w:hAnsi="Arial"/>
                <w:sz w:val="18"/>
                <w:szCs w:val="18"/>
              </w:rPr>
              <w:t>(31,654)</w:t>
            </w:r>
          </w:p>
        </w:tc>
      </w:tr>
      <w:tr w:rsidR="00E97374" w:rsidRPr="00C51CC4" w14:paraId="254985B0" w14:textId="77777777" w:rsidTr="00A2007D">
        <w:trPr>
          <w:gridAfter w:val="1"/>
          <w:wAfter w:w="1350" w:type="dxa"/>
          <w:trHeight w:val="225"/>
        </w:trPr>
        <w:tc>
          <w:tcPr>
            <w:tcW w:w="2430" w:type="dxa"/>
          </w:tcPr>
          <w:p w14:paraId="670ADFF7" w14:textId="34D5B558" w:rsidR="00E97374" w:rsidRPr="00C51CC4" w:rsidRDefault="00E97374" w:rsidP="006E5405">
            <w:pPr>
              <w:spacing w:line="380" w:lineRule="exact"/>
              <w:ind w:right="-108"/>
              <w:jc w:val="thaiDistribute"/>
              <w:rPr>
                <w:rFonts w:ascii="Arial" w:hAnsi="Arial"/>
                <w:sz w:val="18"/>
                <w:szCs w:val="18"/>
              </w:rPr>
            </w:pPr>
            <w:r w:rsidRPr="00C51CC4">
              <w:rPr>
                <w:rFonts w:ascii="Arial" w:hAnsi="Arial"/>
                <w:sz w:val="18"/>
                <w:szCs w:val="18"/>
              </w:rPr>
              <w:t>Transfer in/(Transfer out)</w:t>
            </w:r>
          </w:p>
        </w:tc>
        <w:tc>
          <w:tcPr>
            <w:tcW w:w="1080" w:type="dxa"/>
            <w:vAlign w:val="bottom"/>
          </w:tcPr>
          <w:p w14:paraId="15BE4A3C" w14:textId="1A63E6EA"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w:t>
            </w:r>
          </w:p>
        </w:tc>
        <w:tc>
          <w:tcPr>
            <w:tcW w:w="1530" w:type="dxa"/>
            <w:vAlign w:val="bottom"/>
          </w:tcPr>
          <w:p w14:paraId="5E9C2A0A" w14:textId="27226176"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716,348</w:t>
            </w:r>
          </w:p>
        </w:tc>
        <w:tc>
          <w:tcPr>
            <w:tcW w:w="1440" w:type="dxa"/>
            <w:gridSpan w:val="2"/>
            <w:vAlign w:val="bottom"/>
          </w:tcPr>
          <w:p w14:paraId="1A01D14F" w14:textId="7416AFF2"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1,632,972</w:t>
            </w:r>
          </w:p>
        </w:tc>
        <w:tc>
          <w:tcPr>
            <w:tcW w:w="1620" w:type="dxa"/>
            <w:gridSpan w:val="2"/>
            <w:vAlign w:val="bottom"/>
          </w:tcPr>
          <w:p w14:paraId="171205F8" w14:textId="40F1F894"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34,578</w:t>
            </w:r>
          </w:p>
        </w:tc>
        <w:tc>
          <w:tcPr>
            <w:tcW w:w="1530" w:type="dxa"/>
            <w:gridSpan w:val="3"/>
            <w:vAlign w:val="bottom"/>
          </w:tcPr>
          <w:p w14:paraId="6D93BE19" w14:textId="5379F4CD"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w:t>
            </w:r>
          </w:p>
        </w:tc>
        <w:tc>
          <w:tcPr>
            <w:tcW w:w="1530" w:type="dxa"/>
            <w:vAlign w:val="bottom"/>
          </w:tcPr>
          <w:p w14:paraId="6BA11B4D" w14:textId="1077D882"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(2,383,898)</w:t>
            </w:r>
          </w:p>
        </w:tc>
        <w:tc>
          <w:tcPr>
            <w:tcW w:w="1350" w:type="dxa"/>
            <w:vAlign w:val="bottom"/>
          </w:tcPr>
          <w:p w14:paraId="7E9F9063" w14:textId="0C8AA773"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w:t>
            </w:r>
          </w:p>
        </w:tc>
      </w:tr>
      <w:tr w:rsidR="00E97374" w:rsidRPr="00C51CC4" w14:paraId="5053E0E4" w14:textId="77777777" w:rsidTr="00A2007D">
        <w:trPr>
          <w:gridAfter w:val="1"/>
          <w:wAfter w:w="1350" w:type="dxa"/>
          <w:trHeight w:val="225"/>
        </w:trPr>
        <w:tc>
          <w:tcPr>
            <w:tcW w:w="2430" w:type="dxa"/>
          </w:tcPr>
          <w:p w14:paraId="4116C93F" w14:textId="0B543496" w:rsidR="00E97374" w:rsidRPr="00C51CC4" w:rsidRDefault="00E97374" w:rsidP="006E5405">
            <w:pPr>
              <w:spacing w:line="380" w:lineRule="exact"/>
              <w:ind w:right="-108"/>
              <w:jc w:val="thaiDistribute"/>
              <w:rPr>
                <w:rFonts w:ascii="Arial" w:hAnsi="Arial"/>
                <w:sz w:val="18"/>
                <w:szCs w:val="18"/>
              </w:rPr>
            </w:pPr>
            <w:proofErr w:type="spellStart"/>
            <w:r w:rsidRPr="00C51CC4">
              <w:rPr>
                <w:rFonts w:ascii="Arial" w:hAnsi="Arial"/>
                <w:sz w:val="18"/>
                <w:szCs w:val="18"/>
              </w:rPr>
              <w:t>Capitalised</w:t>
            </w:r>
            <w:proofErr w:type="spellEnd"/>
            <w:r w:rsidRPr="00C51CC4">
              <w:rPr>
                <w:rFonts w:ascii="Arial" w:hAnsi="Arial"/>
                <w:sz w:val="18"/>
                <w:szCs w:val="18"/>
              </w:rPr>
              <w:t xml:space="preserve"> interest</w:t>
            </w:r>
          </w:p>
        </w:tc>
        <w:tc>
          <w:tcPr>
            <w:tcW w:w="1080" w:type="dxa"/>
            <w:vAlign w:val="bottom"/>
          </w:tcPr>
          <w:p w14:paraId="23E6F9EE" w14:textId="09A9D9F8" w:rsidR="00E97374" w:rsidRPr="00C51CC4" w:rsidRDefault="00E97374" w:rsidP="006E5405">
            <w:pPr>
              <w:tabs>
                <w:tab w:val="decimal" w:pos="1240"/>
              </w:tabs>
              <w:spacing w:line="380" w:lineRule="exact"/>
              <w:rPr>
                <w:rFonts w:ascii="Arial" w:hAnsi="Arial" w:cs="Browallia New"/>
                <w:sz w:val="18"/>
                <w:szCs w:val="22"/>
              </w:rPr>
            </w:pPr>
            <w:r w:rsidRPr="00C51CC4">
              <w:rPr>
                <w:rFonts w:ascii="Arial" w:hAnsi="Arial" w:cs="Browallia New"/>
                <w:sz w:val="18"/>
                <w:szCs w:val="22"/>
              </w:rPr>
              <w:t>-</w:t>
            </w:r>
          </w:p>
        </w:tc>
        <w:tc>
          <w:tcPr>
            <w:tcW w:w="1530" w:type="dxa"/>
            <w:vAlign w:val="bottom"/>
          </w:tcPr>
          <w:p w14:paraId="44102F52" w14:textId="4733AA7A" w:rsidR="00E97374" w:rsidRPr="00C51CC4" w:rsidRDefault="00E97374" w:rsidP="006E5405">
            <w:pPr>
              <w:tabs>
                <w:tab w:val="decimal" w:pos="1240"/>
              </w:tabs>
              <w:spacing w:line="380" w:lineRule="exact"/>
              <w:rPr>
                <w:rFonts w:ascii="Arial" w:hAnsi="Arial" w:cs="Arial"/>
                <w:sz w:val="18"/>
                <w:szCs w:val="18"/>
                <w:cs/>
              </w:rPr>
            </w:pPr>
            <w:r w:rsidRPr="00C51CC4">
              <w:rPr>
                <w:rFonts w:ascii="Arial" w:hAnsi="Arial" w:cs="Arial"/>
                <w:sz w:val="18"/>
                <w:szCs w:val="18"/>
              </w:rPr>
              <w:t>-</w:t>
            </w:r>
          </w:p>
        </w:tc>
        <w:tc>
          <w:tcPr>
            <w:tcW w:w="1440" w:type="dxa"/>
            <w:gridSpan w:val="2"/>
            <w:vAlign w:val="bottom"/>
          </w:tcPr>
          <w:p w14:paraId="43BFD354" w14:textId="7597F50A" w:rsidR="00E97374" w:rsidRPr="00C51CC4" w:rsidRDefault="00E97374" w:rsidP="006E5405">
            <w:pPr>
              <w:tabs>
                <w:tab w:val="decimal" w:pos="1240"/>
              </w:tabs>
              <w:spacing w:line="380" w:lineRule="exact"/>
              <w:rPr>
                <w:rFonts w:ascii="Arial" w:hAnsi="Arial" w:cs="Arial"/>
                <w:sz w:val="18"/>
                <w:szCs w:val="18"/>
                <w:cs/>
              </w:rPr>
            </w:pPr>
            <w:r w:rsidRPr="00C51CC4">
              <w:rPr>
                <w:rFonts w:ascii="Arial" w:hAnsi="Arial" w:cs="Arial"/>
                <w:sz w:val="18"/>
                <w:szCs w:val="18"/>
              </w:rPr>
              <w:t>-</w:t>
            </w:r>
          </w:p>
        </w:tc>
        <w:tc>
          <w:tcPr>
            <w:tcW w:w="1620" w:type="dxa"/>
            <w:gridSpan w:val="2"/>
            <w:vAlign w:val="bottom"/>
          </w:tcPr>
          <w:p w14:paraId="2634DCBF" w14:textId="63B257FA" w:rsidR="00E97374" w:rsidRPr="00C51CC4" w:rsidRDefault="00E97374" w:rsidP="006E5405">
            <w:pPr>
              <w:tabs>
                <w:tab w:val="decimal" w:pos="1240"/>
              </w:tabs>
              <w:spacing w:line="380" w:lineRule="exact"/>
              <w:rPr>
                <w:rFonts w:ascii="Arial" w:hAnsi="Arial" w:cs="Arial"/>
                <w:sz w:val="18"/>
                <w:szCs w:val="18"/>
                <w:cs/>
              </w:rPr>
            </w:pPr>
            <w:r w:rsidRPr="00C51CC4">
              <w:rPr>
                <w:rFonts w:ascii="Arial" w:hAnsi="Arial" w:cs="Arial"/>
                <w:sz w:val="18"/>
                <w:szCs w:val="18"/>
              </w:rPr>
              <w:t>-</w:t>
            </w:r>
          </w:p>
        </w:tc>
        <w:tc>
          <w:tcPr>
            <w:tcW w:w="1530" w:type="dxa"/>
            <w:gridSpan w:val="3"/>
            <w:vAlign w:val="bottom"/>
          </w:tcPr>
          <w:p w14:paraId="4C200C20" w14:textId="4EF31F8A" w:rsidR="00E97374" w:rsidRPr="00C51CC4" w:rsidRDefault="00E97374" w:rsidP="006E5405">
            <w:pPr>
              <w:tabs>
                <w:tab w:val="decimal" w:pos="1240"/>
              </w:tabs>
              <w:spacing w:line="380" w:lineRule="exact"/>
              <w:rPr>
                <w:rFonts w:ascii="Arial" w:hAnsi="Arial" w:cs="Arial"/>
                <w:sz w:val="18"/>
                <w:szCs w:val="18"/>
              </w:rPr>
            </w:pPr>
            <w:r w:rsidRPr="00C51CC4">
              <w:rPr>
                <w:rFonts w:ascii="Arial" w:hAnsi="Arial" w:cs="Arial"/>
                <w:sz w:val="18"/>
                <w:szCs w:val="18"/>
              </w:rPr>
              <w:t>-</w:t>
            </w:r>
          </w:p>
        </w:tc>
        <w:tc>
          <w:tcPr>
            <w:tcW w:w="1530" w:type="dxa"/>
            <w:vAlign w:val="bottom"/>
          </w:tcPr>
          <w:p w14:paraId="48F530C5" w14:textId="0D80D500" w:rsidR="00E97374" w:rsidRPr="00C51CC4" w:rsidRDefault="00E97374" w:rsidP="006E5405">
            <w:pPr>
              <w:tabs>
                <w:tab w:val="decimal" w:pos="1240"/>
              </w:tabs>
              <w:spacing w:line="380" w:lineRule="exact"/>
              <w:rPr>
                <w:rFonts w:ascii="Arial" w:hAnsi="Arial" w:cs="Arial"/>
                <w:sz w:val="18"/>
                <w:szCs w:val="18"/>
                <w:cs/>
              </w:rPr>
            </w:pPr>
            <w:r w:rsidRPr="00C51CC4">
              <w:rPr>
                <w:rFonts w:ascii="Arial" w:hAnsi="Arial" w:cs="Arial"/>
                <w:sz w:val="18"/>
                <w:szCs w:val="18"/>
              </w:rPr>
              <w:t>24,583</w:t>
            </w:r>
          </w:p>
        </w:tc>
        <w:tc>
          <w:tcPr>
            <w:tcW w:w="1350" w:type="dxa"/>
            <w:vAlign w:val="bottom"/>
          </w:tcPr>
          <w:p w14:paraId="3E74B2DB" w14:textId="3471DE8B" w:rsidR="00E97374" w:rsidRPr="00C51CC4" w:rsidRDefault="00E97374" w:rsidP="006E5405">
            <w:pPr>
              <w:tabs>
                <w:tab w:val="decimal" w:pos="1240"/>
              </w:tabs>
              <w:spacing w:line="380" w:lineRule="exact"/>
              <w:rPr>
                <w:rFonts w:ascii="Arial" w:hAnsi="Arial" w:cs="Arial"/>
                <w:sz w:val="18"/>
                <w:szCs w:val="18"/>
                <w:cs/>
              </w:rPr>
            </w:pPr>
            <w:r w:rsidRPr="00C51CC4">
              <w:rPr>
                <w:rFonts w:ascii="Arial" w:hAnsi="Arial" w:cs="Arial"/>
                <w:sz w:val="18"/>
                <w:szCs w:val="18"/>
              </w:rPr>
              <w:t>24,583</w:t>
            </w:r>
          </w:p>
        </w:tc>
      </w:tr>
      <w:tr w:rsidR="00E97374" w:rsidRPr="00C51CC4" w14:paraId="405173CD" w14:textId="77777777" w:rsidTr="00A2007D">
        <w:trPr>
          <w:gridAfter w:val="1"/>
          <w:wAfter w:w="1350" w:type="dxa"/>
        </w:trPr>
        <w:tc>
          <w:tcPr>
            <w:tcW w:w="2430" w:type="dxa"/>
          </w:tcPr>
          <w:p w14:paraId="57693D56" w14:textId="581565EA" w:rsidR="00E97374" w:rsidRPr="00C51CC4" w:rsidRDefault="00E97374" w:rsidP="006E5405">
            <w:pPr>
              <w:spacing w:line="380" w:lineRule="exact"/>
              <w:ind w:right="-108"/>
              <w:jc w:val="thaiDistribute"/>
              <w:rPr>
                <w:rFonts w:ascii="Arial" w:hAnsi="Arial"/>
                <w:sz w:val="18"/>
                <w:szCs w:val="18"/>
              </w:rPr>
            </w:pPr>
            <w:r w:rsidRPr="00C51CC4">
              <w:rPr>
                <w:rFonts w:ascii="Arial" w:hAnsi="Arial"/>
                <w:sz w:val="18"/>
                <w:szCs w:val="18"/>
              </w:rPr>
              <w:t>Translation adjustment</w:t>
            </w:r>
            <w:r w:rsidR="00516270">
              <w:rPr>
                <w:rFonts w:ascii="Arial" w:hAnsi="Arial"/>
                <w:sz w:val="18"/>
                <w:szCs w:val="18"/>
              </w:rPr>
              <w:t>s</w:t>
            </w:r>
          </w:p>
        </w:tc>
        <w:tc>
          <w:tcPr>
            <w:tcW w:w="1080" w:type="dxa"/>
            <w:vAlign w:val="bottom"/>
          </w:tcPr>
          <w:p w14:paraId="34D404D1" w14:textId="285EB2D6"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(13,443)</w:t>
            </w:r>
          </w:p>
        </w:tc>
        <w:tc>
          <w:tcPr>
            <w:tcW w:w="1530" w:type="dxa"/>
            <w:vAlign w:val="bottom"/>
          </w:tcPr>
          <w:p w14:paraId="4A8F05A1" w14:textId="0D45BBE2"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(31,021)</w:t>
            </w:r>
          </w:p>
        </w:tc>
        <w:tc>
          <w:tcPr>
            <w:tcW w:w="1440" w:type="dxa"/>
            <w:gridSpan w:val="2"/>
            <w:vAlign w:val="bottom"/>
          </w:tcPr>
          <w:p w14:paraId="2B7A8DB0" w14:textId="533F7E75"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(46,632)</w:t>
            </w:r>
          </w:p>
        </w:tc>
        <w:tc>
          <w:tcPr>
            <w:tcW w:w="1620" w:type="dxa"/>
            <w:gridSpan w:val="2"/>
            <w:vAlign w:val="bottom"/>
          </w:tcPr>
          <w:p w14:paraId="03AC9021" w14:textId="39FC4232"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(1,771)</w:t>
            </w:r>
          </w:p>
        </w:tc>
        <w:tc>
          <w:tcPr>
            <w:tcW w:w="1530" w:type="dxa"/>
            <w:gridSpan w:val="3"/>
            <w:vAlign w:val="bottom"/>
          </w:tcPr>
          <w:p w14:paraId="3CFCB7A2" w14:textId="79955329"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(952)</w:t>
            </w:r>
          </w:p>
        </w:tc>
        <w:tc>
          <w:tcPr>
            <w:tcW w:w="1530" w:type="dxa"/>
            <w:vAlign w:val="bottom"/>
          </w:tcPr>
          <w:p w14:paraId="637863E4" w14:textId="67EEA4F0"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(6,720)</w:t>
            </w:r>
          </w:p>
        </w:tc>
        <w:tc>
          <w:tcPr>
            <w:tcW w:w="1350" w:type="dxa"/>
            <w:vAlign w:val="bottom"/>
          </w:tcPr>
          <w:p w14:paraId="1C8FA41A" w14:textId="53947A26" w:rsidR="00E97374" w:rsidRPr="00C51CC4" w:rsidRDefault="00E97374" w:rsidP="006E5405">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(100,539)</w:t>
            </w:r>
          </w:p>
        </w:tc>
      </w:tr>
      <w:tr w:rsidR="00E97374" w:rsidRPr="00C51CC4" w14:paraId="6CE0D2D2" w14:textId="77777777" w:rsidTr="00A2007D">
        <w:trPr>
          <w:gridAfter w:val="1"/>
          <w:wAfter w:w="1350" w:type="dxa"/>
        </w:trPr>
        <w:tc>
          <w:tcPr>
            <w:tcW w:w="2430" w:type="dxa"/>
          </w:tcPr>
          <w:p w14:paraId="42AD1D40" w14:textId="7FF034D8" w:rsidR="00E97374" w:rsidRPr="00C51CC4" w:rsidRDefault="00E97374" w:rsidP="006E5405">
            <w:pPr>
              <w:spacing w:line="380" w:lineRule="exact"/>
              <w:ind w:right="-108"/>
              <w:jc w:val="thaiDistribute"/>
              <w:rPr>
                <w:rFonts w:ascii="Arial" w:hAnsi="Arial"/>
                <w:sz w:val="18"/>
                <w:szCs w:val="18"/>
              </w:rPr>
            </w:pPr>
            <w:r w:rsidRPr="00C51CC4">
              <w:rPr>
                <w:rFonts w:ascii="Arial" w:hAnsi="Arial"/>
                <w:sz w:val="18"/>
                <w:szCs w:val="18"/>
              </w:rPr>
              <w:t>31 March 2020</w:t>
            </w:r>
          </w:p>
        </w:tc>
        <w:tc>
          <w:tcPr>
            <w:tcW w:w="1080" w:type="dxa"/>
            <w:vAlign w:val="bottom"/>
          </w:tcPr>
          <w:p w14:paraId="553CC600" w14:textId="4C5914D1"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605,111</w:t>
            </w:r>
          </w:p>
        </w:tc>
        <w:tc>
          <w:tcPr>
            <w:tcW w:w="1530" w:type="dxa"/>
            <w:vAlign w:val="bottom"/>
          </w:tcPr>
          <w:p w14:paraId="4AB43DB6" w14:textId="2C210ECC"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3,682,291</w:t>
            </w:r>
          </w:p>
        </w:tc>
        <w:tc>
          <w:tcPr>
            <w:tcW w:w="1440" w:type="dxa"/>
            <w:gridSpan w:val="2"/>
            <w:vAlign w:val="bottom"/>
          </w:tcPr>
          <w:p w14:paraId="2CE65F5C" w14:textId="68239B7A"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13,315,763</w:t>
            </w:r>
          </w:p>
        </w:tc>
        <w:tc>
          <w:tcPr>
            <w:tcW w:w="1620" w:type="dxa"/>
            <w:gridSpan w:val="2"/>
            <w:vAlign w:val="bottom"/>
          </w:tcPr>
          <w:p w14:paraId="3DD10657" w14:textId="4AABF735"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325,224</w:t>
            </w:r>
          </w:p>
        </w:tc>
        <w:tc>
          <w:tcPr>
            <w:tcW w:w="1530" w:type="dxa"/>
            <w:gridSpan w:val="3"/>
            <w:vAlign w:val="bottom"/>
          </w:tcPr>
          <w:p w14:paraId="679B8A37" w14:textId="67F1EEF3"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65,174</w:t>
            </w:r>
          </w:p>
        </w:tc>
        <w:tc>
          <w:tcPr>
            <w:tcW w:w="1530" w:type="dxa"/>
            <w:vAlign w:val="bottom"/>
          </w:tcPr>
          <w:p w14:paraId="100F0529" w14:textId="189078E0"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96,691</w:t>
            </w:r>
          </w:p>
        </w:tc>
        <w:tc>
          <w:tcPr>
            <w:tcW w:w="1350" w:type="dxa"/>
            <w:vAlign w:val="bottom"/>
          </w:tcPr>
          <w:p w14:paraId="18FBB4F4" w14:textId="78968D2A" w:rsidR="00E97374" w:rsidRPr="00C51CC4" w:rsidRDefault="00E97374" w:rsidP="006E5405">
            <w:pPr>
              <w:tabs>
                <w:tab w:val="decimal" w:pos="1240"/>
              </w:tabs>
              <w:spacing w:line="380" w:lineRule="exact"/>
              <w:rPr>
                <w:rFonts w:ascii="Arial" w:hAnsi="Arial"/>
                <w:sz w:val="18"/>
                <w:szCs w:val="18"/>
              </w:rPr>
            </w:pPr>
            <w:r w:rsidRPr="00C51CC4">
              <w:rPr>
                <w:rFonts w:ascii="Arial" w:hAnsi="Arial"/>
                <w:sz w:val="18"/>
                <w:szCs w:val="18"/>
              </w:rPr>
              <w:t>18,090,254</w:t>
            </w:r>
          </w:p>
        </w:tc>
      </w:tr>
      <w:tr w:rsidR="00E97374" w:rsidRPr="00C51CC4" w14:paraId="4B248202" w14:textId="77777777" w:rsidTr="00A2007D">
        <w:trPr>
          <w:gridAfter w:val="1"/>
          <w:wAfter w:w="1350" w:type="dxa"/>
        </w:trPr>
        <w:tc>
          <w:tcPr>
            <w:tcW w:w="2430" w:type="dxa"/>
          </w:tcPr>
          <w:p w14:paraId="7A229C67" w14:textId="77777777" w:rsidR="00E97374" w:rsidRPr="00C51CC4" w:rsidRDefault="00E97374" w:rsidP="00121453">
            <w:pPr>
              <w:spacing w:line="380" w:lineRule="exact"/>
              <w:ind w:right="-108"/>
              <w:jc w:val="thaiDistribute"/>
              <w:rPr>
                <w:rFonts w:ascii="Arial" w:hAnsi="Arial"/>
                <w:sz w:val="18"/>
                <w:szCs w:val="18"/>
              </w:rPr>
            </w:pPr>
            <w:r w:rsidRPr="00C51CC4">
              <w:rPr>
                <w:rFonts w:ascii="Arial" w:hAnsi="Arial"/>
                <w:sz w:val="18"/>
                <w:szCs w:val="18"/>
              </w:rPr>
              <w:t>Purchases</w:t>
            </w:r>
          </w:p>
        </w:tc>
        <w:tc>
          <w:tcPr>
            <w:tcW w:w="1080" w:type="dxa"/>
            <w:shd w:val="clear" w:color="auto" w:fill="auto"/>
            <w:vAlign w:val="bottom"/>
          </w:tcPr>
          <w:p w14:paraId="71DCB018" w14:textId="31CBB173"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49,210</w:t>
            </w:r>
          </w:p>
        </w:tc>
        <w:tc>
          <w:tcPr>
            <w:tcW w:w="1530" w:type="dxa"/>
            <w:shd w:val="clear" w:color="auto" w:fill="auto"/>
            <w:vAlign w:val="bottom"/>
          </w:tcPr>
          <w:p w14:paraId="4B644A8D" w14:textId="42EFF127"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11,689</w:t>
            </w:r>
          </w:p>
        </w:tc>
        <w:tc>
          <w:tcPr>
            <w:tcW w:w="1440" w:type="dxa"/>
            <w:gridSpan w:val="2"/>
            <w:shd w:val="clear" w:color="auto" w:fill="auto"/>
            <w:vAlign w:val="bottom"/>
          </w:tcPr>
          <w:p w14:paraId="082C48EB" w14:textId="37A50E37"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173,302</w:t>
            </w:r>
          </w:p>
        </w:tc>
        <w:tc>
          <w:tcPr>
            <w:tcW w:w="1620" w:type="dxa"/>
            <w:gridSpan w:val="2"/>
            <w:shd w:val="clear" w:color="auto" w:fill="auto"/>
            <w:vAlign w:val="bottom"/>
          </w:tcPr>
          <w:p w14:paraId="2677290C" w14:textId="4D354EDE"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75,985</w:t>
            </w:r>
          </w:p>
        </w:tc>
        <w:tc>
          <w:tcPr>
            <w:tcW w:w="1530" w:type="dxa"/>
            <w:gridSpan w:val="3"/>
            <w:shd w:val="clear" w:color="auto" w:fill="auto"/>
            <w:vAlign w:val="bottom"/>
          </w:tcPr>
          <w:p w14:paraId="249BF8C6" w14:textId="73A7691B"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5,040</w:t>
            </w:r>
          </w:p>
        </w:tc>
        <w:tc>
          <w:tcPr>
            <w:tcW w:w="1530" w:type="dxa"/>
            <w:shd w:val="clear" w:color="auto" w:fill="auto"/>
            <w:vAlign w:val="bottom"/>
          </w:tcPr>
          <w:p w14:paraId="0EF46479" w14:textId="67F301E8" w:rsidR="00E97374" w:rsidRPr="00C51CC4" w:rsidRDefault="004734D7" w:rsidP="00121453">
            <w:pPr>
              <w:tabs>
                <w:tab w:val="decimal" w:pos="1240"/>
              </w:tabs>
              <w:spacing w:line="380" w:lineRule="exact"/>
              <w:rPr>
                <w:rFonts w:ascii="Arial" w:hAnsi="Arial"/>
                <w:sz w:val="18"/>
                <w:szCs w:val="18"/>
              </w:rPr>
            </w:pPr>
            <w:r w:rsidRPr="00C51CC4">
              <w:rPr>
                <w:rFonts w:ascii="Arial" w:hAnsi="Arial"/>
                <w:sz w:val="18"/>
                <w:szCs w:val="18"/>
              </w:rPr>
              <w:t>1,547,687</w:t>
            </w:r>
          </w:p>
        </w:tc>
        <w:tc>
          <w:tcPr>
            <w:tcW w:w="1350" w:type="dxa"/>
            <w:shd w:val="clear" w:color="auto" w:fill="auto"/>
            <w:vAlign w:val="bottom"/>
          </w:tcPr>
          <w:p w14:paraId="3AB58C42" w14:textId="2F092B05" w:rsidR="00E97374" w:rsidRPr="00C51CC4" w:rsidRDefault="001010E8" w:rsidP="00121453">
            <w:pPr>
              <w:tabs>
                <w:tab w:val="decimal" w:pos="1240"/>
              </w:tabs>
              <w:spacing w:line="380" w:lineRule="exact"/>
              <w:rPr>
                <w:rFonts w:ascii="Arial" w:hAnsi="Arial"/>
                <w:sz w:val="18"/>
                <w:szCs w:val="18"/>
                <w:cs/>
              </w:rPr>
            </w:pPr>
            <w:r w:rsidRPr="00C51CC4">
              <w:rPr>
                <w:rFonts w:ascii="Arial" w:hAnsi="Arial"/>
                <w:sz w:val="18"/>
                <w:szCs w:val="18"/>
              </w:rPr>
              <w:t>1,862,913</w:t>
            </w:r>
          </w:p>
        </w:tc>
      </w:tr>
      <w:tr w:rsidR="00E97374" w:rsidRPr="00C51CC4" w14:paraId="04E6B00B" w14:textId="77777777" w:rsidTr="00A2007D">
        <w:trPr>
          <w:gridAfter w:val="1"/>
          <w:wAfter w:w="1350" w:type="dxa"/>
        </w:trPr>
        <w:tc>
          <w:tcPr>
            <w:tcW w:w="2430" w:type="dxa"/>
          </w:tcPr>
          <w:p w14:paraId="66B310BA" w14:textId="77777777" w:rsidR="00E97374" w:rsidRPr="00C51CC4" w:rsidRDefault="00E97374" w:rsidP="00121453">
            <w:pPr>
              <w:spacing w:line="380" w:lineRule="exact"/>
              <w:ind w:right="-108"/>
              <w:jc w:val="thaiDistribute"/>
              <w:rPr>
                <w:rFonts w:ascii="Arial" w:hAnsi="Arial"/>
                <w:sz w:val="18"/>
                <w:szCs w:val="18"/>
              </w:rPr>
            </w:pPr>
            <w:r w:rsidRPr="00C51CC4">
              <w:rPr>
                <w:rFonts w:ascii="Arial" w:hAnsi="Arial"/>
                <w:sz w:val="18"/>
                <w:szCs w:val="18"/>
              </w:rPr>
              <w:t>Disposals/ Write off</w:t>
            </w:r>
          </w:p>
        </w:tc>
        <w:tc>
          <w:tcPr>
            <w:tcW w:w="1080" w:type="dxa"/>
            <w:shd w:val="clear" w:color="auto" w:fill="auto"/>
            <w:vAlign w:val="bottom"/>
          </w:tcPr>
          <w:p w14:paraId="4EA9BA15" w14:textId="736B628A" w:rsidR="00E97374" w:rsidRPr="00C51CC4" w:rsidRDefault="00E97374" w:rsidP="00121453">
            <w:pPr>
              <w:tabs>
                <w:tab w:val="decimal" w:pos="1240"/>
              </w:tabs>
              <w:spacing w:line="380" w:lineRule="exact"/>
              <w:rPr>
                <w:rFonts w:ascii="Arial" w:hAnsi="Arial"/>
                <w:sz w:val="18"/>
                <w:szCs w:val="18"/>
                <w:cs/>
              </w:rPr>
            </w:pPr>
            <w:r w:rsidRPr="00C51CC4">
              <w:rPr>
                <w:rFonts w:ascii="Arial" w:hAnsi="Arial"/>
                <w:sz w:val="18"/>
                <w:szCs w:val="18"/>
              </w:rPr>
              <w:t>-</w:t>
            </w:r>
          </w:p>
        </w:tc>
        <w:tc>
          <w:tcPr>
            <w:tcW w:w="1530" w:type="dxa"/>
            <w:shd w:val="clear" w:color="auto" w:fill="auto"/>
            <w:vAlign w:val="bottom"/>
          </w:tcPr>
          <w:p w14:paraId="7332107B" w14:textId="1E3F09E5"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(15)</w:t>
            </w:r>
          </w:p>
        </w:tc>
        <w:tc>
          <w:tcPr>
            <w:tcW w:w="1440" w:type="dxa"/>
            <w:gridSpan w:val="2"/>
            <w:shd w:val="clear" w:color="auto" w:fill="auto"/>
            <w:vAlign w:val="bottom"/>
          </w:tcPr>
          <w:p w14:paraId="5D98A3F1" w14:textId="44A0DB1D"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(49,149)</w:t>
            </w:r>
          </w:p>
        </w:tc>
        <w:tc>
          <w:tcPr>
            <w:tcW w:w="1620" w:type="dxa"/>
            <w:gridSpan w:val="2"/>
            <w:shd w:val="clear" w:color="auto" w:fill="auto"/>
            <w:vAlign w:val="bottom"/>
          </w:tcPr>
          <w:p w14:paraId="50C86B8C" w14:textId="648948FF"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(18,341)</w:t>
            </w:r>
          </w:p>
        </w:tc>
        <w:tc>
          <w:tcPr>
            <w:tcW w:w="1530" w:type="dxa"/>
            <w:gridSpan w:val="3"/>
            <w:shd w:val="clear" w:color="auto" w:fill="auto"/>
            <w:vAlign w:val="bottom"/>
          </w:tcPr>
          <w:p w14:paraId="60EDCC55" w14:textId="30A58E14"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(5,788)</w:t>
            </w:r>
          </w:p>
        </w:tc>
        <w:tc>
          <w:tcPr>
            <w:tcW w:w="1530" w:type="dxa"/>
            <w:shd w:val="clear" w:color="auto" w:fill="auto"/>
            <w:vAlign w:val="bottom"/>
          </w:tcPr>
          <w:p w14:paraId="3BBB8815" w14:textId="5A4852C8" w:rsidR="00E97374" w:rsidRPr="00C51CC4" w:rsidRDefault="00E97374" w:rsidP="00121453">
            <w:pPr>
              <w:tabs>
                <w:tab w:val="decimal" w:pos="1240"/>
              </w:tabs>
              <w:spacing w:line="38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55B91B0D" w14:textId="161F6DEA" w:rsidR="00E97374" w:rsidRPr="00C51CC4" w:rsidRDefault="00E97374" w:rsidP="00121453">
            <w:pPr>
              <w:tabs>
                <w:tab w:val="decimal" w:pos="1240"/>
              </w:tabs>
              <w:spacing w:line="380" w:lineRule="exact"/>
              <w:rPr>
                <w:rFonts w:ascii="Arial" w:hAnsi="Arial"/>
                <w:sz w:val="18"/>
                <w:szCs w:val="18"/>
                <w:cs/>
              </w:rPr>
            </w:pPr>
            <w:r w:rsidRPr="00C51CC4">
              <w:rPr>
                <w:rFonts w:ascii="Arial" w:hAnsi="Arial"/>
                <w:sz w:val="18"/>
                <w:szCs w:val="18"/>
              </w:rPr>
              <w:t>(73,293)</w:t>
            </w:r>
          </w:p>
        </w:tc>
      </w:tr>
      <w:tr w:rsidR="00E97374" w:rsidRPr="00C51CC4" w14:paraId="25BB083D" w14:textId="77777777" w:rsidTr="00A2007D">
        <w:trPr>
          <w:gridAfter w:val="1"/>
          <w:wAfter w:w="1350" w:type="dxa"/>
          <w:trHeight w:val="225"/>
        </w:trPr>
        <w:tc>
          <w:tcPr>
            <w:tcW w:w="2430" w:type="dxa"/>
          </w:tcPr>
          <w:p w14:paraId="19CD5302" w14:textId="77777777" w:rsidR="00E97374" w:rsidRPr="00C51CC4" w:rsidRDefault="00E97374" w:rsidP="00121453">
            <w:pPr>
              <w:spacing w:line="380" w:lineRule="exact"/>
              <w:ind w:right="-108"/>
              <w:jc w:val="thaiDistribute"/>
              <w:rPr>
                <w:rFonts w:ascii="Arial" w:hAnsi="Arial"/>
                <w:sz w:val="18"/>
                <w:szCs w:val="18"/>
              </w:rPr>
            </w:pPr>
            <w:r w:rsidRPr="00C51CC4">
              <w:rPr>
                <w:rFonts w:ascii="Arial" w:hAnsi="Arial"/>
                <w:sz w:val="18"/>
                <w:szCs w:val="18"/>
              </w:rPr>
              <w:t>Transfer in/(Transfer out)</w:t>
            </w:r>
          </w:p>
        </w:tc>
        <w:tc>
          <w:tcPr>
            <w:tcW w:w="1080" w:type="dxa"/>
            <w:shd w:val="clear" w:color="auto" w:fill="auto"/>
            <w:vAlign w:val="bottom"/>
          </w:tcPr>
          <w:p w14:paraId="6810F0D1" w14:textId="79B04BDB"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w:t>
            </w:r>
          </w:p>
        </w:tc>
        <w:tc>
          <w:tcPr>
            <w:tcW w:w="1530" w:type="dxa"/>
            <w:shd w:val="clear" w:color="auto" w:fill="auto"/>
            <w:vAlign w:val="bottom"/>
          </w:tcPr>
          <w:p w14:paraId="74E797DC" w14:textId="776004A2"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38,944</w:t>
            </w:r>
          </w:p>
        </w:tc>
        <w:tc>
          <w:tcPr>
            <w:tcW w:w="1440" w:type="dxa"/>
            <w:gridSpan w:val="2"/>
            <w:shd w:val="clear" w:color="auto" w:fill="auto"/>
            <w:vAlign w:val="bottom"/>
          </w:tcPr>
          <w:p w14:paraId="25AF7EAE" w14:textId="78F6E5BE"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235,376</w:t>
            </w:r>
          </w:p>
        </w:tc>
        <w:tc>
          <w:tcPr>
            <w:tcW w:w="1620" w:type="dxa"/>
            <w:gridSpan w:val="2"/>
            <w:shd w:val="clear" w:color="auto" w:fill="auto"/>
            <w:vAlign w:val="bottom"/>
          </w:tcPr>
          <w:p w14:paraId="2633CEB9" w14:textId="64E6CF07" w:rsidR="00E97374" w:rsidRPr="00C51CC4" w:rsidRDefault="00E97374" w:rsidP="00121453">
            <w:pPr>
              <w:tabs>
                <w:tab w:val="decimal" w:pos="1240"/>
              </w:tabs>
              <w:spacing w:line="380" w:lineRule="exact"/>
              <w:rPr>
                <w:rFonts w:ascii="Arial" w:hAnsi="Arial" w:cstheme="minorBidi"/>
                <w:sz w:val="18"/>
                <w:szCs w:val="18"/>
                <w:cs/>
              </w:rPr>
            </w:pPr>
            <w:r w:rsidRPr="00C51CC4">
              <w:rPr>
                <w:rFonts w:ascii="Arial" w:hAnsi="Arial" w:cs="Arial"/>
                <w:sz w:val="18"/>
                <w:szCs w:val="18"/>
              </w:rPr>
              <w:t>306</w:t>
            </w:r>
          </w:p>
        </w:tc>
        <w:tc>
          <w:tcPr>
            <w:tcW w:w="1530" w:type="dxa"/>
            <w:gridSpan w:val="3"/>
            <w:shd w:val="clear" w:color="auto" w:fill="auto"/>
            <w:vAlign w:val="bottom"/>
          </w:tcPr>
          <w:p w14:paraId="4B1D477B" w14:textId="60F48439"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w:t>
            </w:r>
          </w:p>
        </w:tc>
        <w:tc>
          <w:tcPr>
            <w:tcW w:w="1530" w:type="dxa"/>
            <w:shd w:val="clear" w:color="auto" w:fill="auto"/>
            <w:vAlign w:val="bottom"/>
          </w:tcPr>
          <w:p w14:paraId="65BE1F1D" w14:textId="6AA5B3B3"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(274,626)</w:t>
            </w:r>
          </w:p>
        </w:tc>
        <w:tc>
          <w:tcPr>
            <w:tcW w:w="1350" w:type="dxa"/>
            <w:shd w:val="clear" w:color="auto" w:fill="auto"/>
            <w:vAlign w:val="bottom"/>
          </w:tcPr>
          <w:p w14:paraId="6AFAB436" w14:textId="4EC85E29" w:rsidR="00E97374" w:rsidRPr="00C51CC4" w:rsidRDefault="00E97374" w:rsidP="00121453">
            <w:pPr>
              <w:tabs>
                <w:tab w:val="decimal" w:pos="1240"/>
              </w:tabs>
              <w:spacing w:line="380" w:lineRule="exact"/>
              <w:rPr>
                <w:rFonts w:ascii="Arial" w:hAnsi="Arial" w:cs="Arial"/>
                <w:sz w:val="18"/>
                <w:szCs w:val="18"/>
              </w:rPr>
            </w:pPr>
            <w:r w:rsidRPr="00C51CC4">
              <w:rPr>
                <w:rFonts w:ascii="Arial" w:hAnsi="Arial" w:cs="Arial"/>
                <w:sz w:val="18"/>
                <w:szCs w:val="18"/>
              </w:rPr>
              <w:t>-</w:t>
            </w:r>
          </w:p>
        </w:tc>
      </w:tr>
      <w:tr w:rsidR="00E97374" w:rsidRPr="00C51CC4" w14:paraId="418B9CD7" w14:textId="77777777" w:rsidTr="00A2007D">
        <w:trPr>
          <w:gridAfter w:val="1"/>
          <w:wAfter w:w="1350" w:type="dxa"/>
        </w:trPr>
        <w:tc>
          <w:tcPr>
            <w:tcW w:w="2430" w:type="dxa"/>
          </w:tcPr>
          <w:p w14:paraId="17DF8144" w14:textId="47F398D9" w:rsidR="00E97374" w:rsidRPr="00C51CC4" w:rsidRDefault="00E97374" w:rsidP="00121453">
            <w:pPr>
              <w:spacing w:line="380" w:lineRule="exact"/>
              <w:ind w:right="-108"/>
              <w:jc w:val="thaiDistribute"/>
              <w:rPr>
                <w:rFonts w:ascii="Arial" w:hAnsi="Arial"/>
                <w:sz w:val="18"/>
                <w:szCs w:val="18"/>
              </w:rPr>
            </w:pPr>
            <w:r w:rsidRPr="00C51CC4">
              <w:rPr>
                <w:rFonts w:ascii="Arial" w:hAnsi="Arial"/>
                <w:sz w:val="18"/>
                <w:szCs w:val="18"/>
              </w:rPr>
              <w:t>Translation adjustment</w:t>
            </w:r>
            <w:r w:rsidR="00516270">
              <w:rPr>
                <w:rFonts w:ascii="Arial" w:hAnsi="Arial"/>
                <w:sz w:val="18"/>
                <w:szCs w:val="18"/>
              </w:rPr>
              <w:t>s</w:t>
            </w:r>
          </w:p>
        </w:tc>
        <w:tc>
          <w:tcPr>
            <w:tcW w:w="1080" w:type="dxa"/>
            <w:shd w:val="clear" w:color="auto" w:fill="auto"/>
            <w:vAlign w:val="bottom"/>
          </w:tcPr>
          <w:p w14:paraId="300079F4" w14:textId="3D1650A2" w:rsidR="00E97374" w:rsidRPr="00C51CC4" w:rsidRDefault="00E97374"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11,704</w:t>
            </w:r>
          </w:p>
        </w:tc>
        <w:tc>
          <w:tcPr>
            <w:tcW w:w="1530" w:type="dxa"/>
            <w:shd w:val="clear" w:color="auto" w:fill="auto"/>
            <w:vAlign w:val="bottom"/>
          </w:tcPr>
          <w:p w14:paraId="299D8616" w14:textId="240A88B9" w:rsidR="00E97374" w:rsidRPr="00C51CC4" w:rsidRDefault="00E97374"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11,418</w:t>
            </w:r>
          </w:p>
        </w:tc>
        <w:tc>
          <w:tcPr>
            <w:tcW w:w="1440" w:type="dxa"/>
            <w:gridSpan w:val="2"/>
            <w:shd w:val="clear" w:color="auto" w:fill="auto"/>
            <w:vAlign w:val="bottom"/>
          </w:tcPr>
          <w:p w14:paraId="491D2769" w14:textId="561ADE33" w:rsidR="00E97374" w:rsidRPr="00C51CC4" w:rsidRDefault="00E97374"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46,548</w:t>
            </w:r>
          </w:p>
        </w:tc>
        <w:tc>
          <w:tcPr>
            <w:tcW w:w="1620" w:type="dxa"/>
            <w:gridSpan w:val="2"/>
            <w:shd w:val="clear" w:color="auto" w:fill="auto"/>
            <w:vAlign w:val="bottom"/>
          </w:tcPr>
          <w:p w14:paraId="6F5CD9ED" w14:textId="13F8FCE8" w:rsidR="00E97374" w:rsidRPr="00C51CC4" w:rsidRDefault="00E97374"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2,243</w:t>
            </w:r>
          </w:p>
        </w:tc>
        <w:tc>
          <w:tcPr>
            <w:tcW w:w="1530" w:type="dxa"/>
            <w:gridSpan w:val="3"/>
            <w:shd w:val="clear" w:color="auto" w:fill="auto"/>
            <w:vAlign w:val="bottom"/>
          </w:tcPr>
          <w:p w14:paraId="4EF7FBD7" w14:textId="4E51F4C5" w:rsidR="00E97374" w:rsidRPr="00C51CC4" w:rsidRDefault="00E97374"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854</w:t>
            </w:r>
          </w:p>
        </w:tc>
        <w:tc>
          <w:tcPr>
            <w:tcW w:w="1530" w:type="dxa"/>
            <w:shd w:val="clear" w:color="auto" w:fill="auto"/>
            <w:vAlign w:val="bottom"/>
          </w:tcPr>
          <w:p w14:paraId="740C982E" w14:textId="0E2BF486" w:rsidR="00E97374" w:rsidRPr="00C51CC4" w:rsidRDefault="00C569E7"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(1,594)</w:t>
            </w:r>
          </w:p>
        </w:tc>
        <w:tc>
          <w:tcPr>
            <w:tcW w:w="1350" w:type="dxa"/>
            <w:shd w:val="clear" w:color="auto" w:fill="auto"/>
            <w:vAlign w:val="bottom"/>
          </w:tcPr>
          <w:p w14:paraId="15C78039" w14:textId="541F2267" w:rsidR="00E97374" w:rsidRPr="00C51CC4" w:rsidRDefault="001F1CDC" w:rsidP="00121453">
            <w:pPr>
              <w:pBdr>
                <w:bottom w:val="single" w:sz="4" w:space="1" w:color="auto"/>
              </w:pBdr>
              <w:tabs>
                <w:tab w:val="decimal" w:pos="1240"/>
              </w:tabs>
              <w:spacing w:line="380" w:lineRule="exact"/>
              <w:rPr>
                <w:rFonts w:ascii="Arial" w:hAnsi="Arial"/>
                <w:sz w:val="18"/>
                <w:szCs w:val="18"/>
              </w:rPr>
            </w:pPr>
            <w:r w:rsidRPr="00C51CC4">
              <w:rPr>
                <w:rFonts w:ascii="Arial" w:hAnsi="Arial"/>
                <w:sz w:val="18"/>
                <w:szCs w:val="18"/>
              </w:rPr>
              <w:t>71,173</w:t>
            </w:r>
          </w:p>
        </w:tc>
      </w:tr>
      <w:tr w:rsidR="00E97374" w:rsidRPr="00C51CC4" w14:paraId="08B42CD5" w14:textId="77777777" w:rsidTr="00A2007D">
        <w:trPr>
          <w:gridAfter w:val="1"/>
          <w:wAfter w:w="1350" w:type="dxa"/>
        </w:trPr>
        <w:tc>
          <w:tcPr>
            <w:tcW w:w="2430" w:type="dxa"/>
          </w:tcPr>
          <w:p w14:paraId="0768D060" w14:textId="79603632" w:rsidR="00E97374" w:rsidRPr="00C51CC4" w:rsidRDefault="00E97374" w:rsidP="00121453">
            <w:pPr>
              <w:spacing w:line="380" w:lineRule="exact"/>
              <w:ind w:right="-108"/>
              <w:jc w:val="thaiDistribute"/>
              <w:rPr>
                <w:rFonts w:ascii="Arial" w:hAnsi="Arial"/>
                <w:sz w:val="18"/>
                <w:szCs w:val="18"/>
              </w:rPr>
            </w:pPr>
            <w:r w:rsidRPr="00C51CC4">
              <w:rPr>
                <w:rFonts w:ascii="Arial" w:hAnsi="Arial"/>
                <w:sz w:val="18"/>
                <w:szCs w:val="18"/>
              </w:rPr>
              <w:t>31 March 2021</w:t>
            </w:r>
          </w:p>
        </w:tc>
        <w:tc>
          <w:tcPr>
            <w:tcW w:w="1080" w:type="dxa"/>
            <w:shd w:val="clear" w:color="auto" w:fill="auto"/>
            <w:vAlign w:val="bottom"/>
          </w:tcPr>
          <w:p w14:paraId="527D639D" w14:textId="0D605451"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666,025</w:t>
            </w:r>
          </w:p>
        </w:tc>
        <w:tc>
          <w:tcPr>
            <w:tcW w:w="1530" w:type="dxa"/>
            <w:shd w:val="clear" w:color="auto" w:fill="auto"/>
            <w:vAlign w:val="bottom"/>
          </w:tcPr>
          <w:p w14:paraId="5101B52C" w14:textId="1F11901C"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3,744,327</w:t>
            </w:r>
          </w:p>
        </w:tc>
        <w:tc>
          <w:tcPr>
            <w:tcW w:w="1440" w:type="dxa"/>
            <w:gridSpan w:val="2"/>
            <w:shd w:val="clear" w:color="auto" w:fill="auto"/>
            <w:vAlign w:val="bottom"/>
          </w:tcPr>
          <w:p w14:paraId="3C8EC45C" w14:textId="462BD019"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13,721,840</w:t>
            </w:r>
          </w:p>
        </w:tc>
        <w:tc>
          <w:tcPr>
            <w:tcW w:w="1620" w:type="dxa"/>
            <w:gridSpan w:val="2"/>
            <w:shd w:val="clear" w:color="auto" w:fill="auto"/>
            <w:vAlign w:val="bottom"/>
          </w:tcPr>
          <w:p w14:paraId="326DC100" w14:textId="49559A49"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385,417</w:t>
            </w:r>
          </w:p>
        </w:tc>
        <w:tc>
          <w:tcPr>
            <w:tcW w:w="1530" w:type="dxa"/>
            <w:gridSpan w:val="3"/>
            <w:shd w:val="clear" w:color="auto" w:fill="auto"/>
            <w:vAlign w:val="bottom"/>
          </w:tcPr>
          <w:p w14:paraId="0A821549" w14:textId="419FAD41"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65,280</w:t>
            </w:r>
          </w:p>
        </w:tc>
        <w:tc>
          <w:tcPr>
            <w:tcW w:w="1530" w:type="dxa"/>
            <w:shd w:val="clear" w:color="auto" w:fill="auto"/>
            <w:vAlign w:val="bottom"/>
          </w:tcPr>
          <w:p w14:paraId="66FDCF4E" w14:textId="7E64FE43"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1,36</w:t>
            </w:r>
            <w:r w:rsidR="00DE6F37" w:rsidRPr="00C51CC4">
              <w:rPr>
                <w:rFonts w:ascii="Arial" w:hAnsi="Arial"/>
                <w:sz w:val="18"/>
                <w:szCs w:val="18"/>
              </w:rPr>
              <w:t>8,158</w:t>
            </w:r>
          </w:p>
        </w:tc>
        <w:tc>
          <w:tcPr>
            <w:tcW w:w="1350" w:type="dxa"/>
            <w:shd w:val="clear" w:color="auto" w:fill="auto"/>
            <w:vAlign w:val="bottom"/>
          </w:tcPr>
          <w:p w14:paraId="3BEE236D" w14:textId="0C6B3025" w:rsidR="00E97374" w:rsidRPr="00C51CC4" w:rsidRDefault="00E97374" w:rsidP="00121453">
            <w:pPr>
              <w:pBdr>
                <w:bottom w:val="single" w:sz="6" w:space="1" w:color="auto"/>
              </w:pBdr>
              <w:tabs>
                <w:tab w:val="decimal" w:pos="1240"/>
              </w:tabs>
              <w:spacing w:line="380" w:lineRule="exact"/>
              <w:rPr>
                <w:rFonts w:ascii="Arial" w:hAnsi="Arial"/>
                <w:sz w:val="18"/>
                <w:szCs w:val="18"/>
              </w:rPr>
            </w:pPr>
            <w:r w:rsidRPr="00C51CC4">
              <w:rPr>
                <w:rFonts w:ascii="Arial" w:hAnsi="Arial"/>
                <w:sz w:val="18"/>
                <w:szCs w:val="18"/>
              </w:rPr>
              <w:t>19,</w:t>
            </w:r>
            <w:r w:rsidR="00821A17" w:rsidRPr="00C51CC4">
              <w:rPr>
                <w:rFonts w:ascii="Arial" w:hAnsi="Arial"/>
                <w:sz w:val="18"/>
                <w:szCs w:val="18"/>
              </w:rPr>
              <w:t>9</w:t>
            </w:r>
            <w:r w:rsidR="00DE6F37" w:rsidRPr="00C51CC4">
              <w:rPr>
                <w:rFonts w:ascii="Arial" w:hAnsi="Arial"/>
                <w:sz w:val="18"/>
                <w:szCs w:val="18"/>
              </w:rPr>
              <w:t>51,047</w:t>
            </w:r>
          </w:p>
        </w:tc>
      </w:tr>
      <w:tr w:rsidR="00A2007D" w:rsidRPr="00C51CC4" w14:paraId="0CCC0888" w14:textId="77777777" w:rsidTr="00A2007D">
        <w:tc>
          <w:tcPr>
            <w:tcW w:w="2430" w:type="dxa"/>
          </w:tcPr>
          <w:p w14:paraId="4A990D24" w14:textId="77777777" w:rsidR="00A2007D" w:rsidRPr="00C51CC4" w:rsidRDefault="00A2007D" w:rsidP="00121453">
            <w:pPr>
              <w:spacing w:line="320" w:lineRule="exact"/>
              <w:ind w:right="-108"/>
              <w:jc w:val="thaiDistribute"/>
              <w:rPr>
                <w:rFonts w:ascii="Arial" w:hAnsi="Arial"/>
                <w:b/>
                <w:bCs/>
                <w:sz w:val="18"/>
                <w:szCs w:val="18"/>
                <w:u w:val="single"/>
              </w:rPr>
            </w:pPr>
          </w:p>
        </w:tc>
        <w:tc>
          <w:tcPr>
            <w:tcW w:w="1080" w:type="dxa"/>
            <w:vAlign w:val="bottom"/>
          </w:tcPr>
          <w:p w14:paraId="603CC4DB"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5BAD3425" w14:textId="77777777" w:rsidR="00A2007D" w:rsidRPr="00C51CC4" w:rsidRDefault="00A2007D" w:rsidP="00121453">
            <w:pPr>
              <w:tabs>
                <w:tab w:val="decimal" w:pos="1212"/>
              </w:tabs>
              <w:spacing w:line="320" w:lineRule="exact"/>
              <w:rPr>
                <w:rFonts w:ascii="Arial" w:hAnsi="Arial"/>
                <w:sz w:val="18"/>
                <w:szCs w:val="18"/>
              </w:rPr>
            </w:pPr>
          </w:p>
        </w:tc>
        <w:tc>
          <w:tcPr>
            <w:tcW w:w="1440" w:type="dxa"/>
            <w:gridSpan w:val="2"/>
            <w:vAlign w:val="bottom"/>
          </w:tcPr>
          <w:p w14:paraId="0C7D08AC" w14:textId="77777777" w:rsidR="00A2007D" w:rsidRPr="00C51CC4" w:rsidRDefault="00A2007D" w:rsidP="00121453">
            <w:pPr>
              <w:tabs>
                <w:tab w:val="decimal" w:pos="1212"/>
              </w:tabs>
              <w:spacing w:line="320" w:lineRule="exact"/>
              <w:rPr>
                <w:rFonts w:ascii="Arial" w:hAnsi="Arial"/>
                <w:sz w:val="18"/>
                <w:szCs w:val="18"/>
              </w:rPr>
            </w:pPr>
          </w:p>
        </w:tc>
        <w:tc>
          <w:tcPr>
            <w:tcW w:w="1620" w:type="dxa"/>
            <w:gridSpan w:val="2"/>
            <w:vAlign w:val="bottom"/>
          </w:tcPr>
          <w:p w14:paraId="37A31054" w14:textId="77777777" w:rsidR="00A2007D" w:rsidRPr="00C51CC4" w:rsidRDefault="00A2007D" w:rsidP="00121453">
            <w:pPr>
              <w:tabs>
                <w:tab w:val="decimal" w:pos="1212"/>
              </w:tabs>
              <w:spacing w:line="320" w:lineRule="exact"/>
              <w:rPr>
                <w:rFonts w:ascii="Arial" w:hAnsi="Arial"/>
                <w:sz w:val="18"/>
                <w:szCs w:val="18"/>
              </w:rPr>
            </w:pPr>
          </w:p>
        </w:tc>
        <w:tc>
          <w:tcPr>
            <w:tcW w:w="1530" w:type="dxa"/>
            <w:gridSpan w:val="3"/>
            <w:vAlign w:val="bottom"/>
          </w:tcPr>
          <w:p w14:paraId="7DC8C081"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0477E574" w14:textId="77777777" w:rsidR="00A2007D" w:rsidRPr="00C51CC4" w:rsidRDefault="00A2007D" w:rsidP="00121453">
            <w:pPr>
              <w:tabs>
                <w:tab w:val="decimal" w:pos="1212"/>
              </w:tabs>
              <w:spacing w:line="320" w:lineRule="exact"/>
              <w:rPr>
                <w:rFonts w:ascii="Arial" w:hAnsi="Arial"/>
                <w:sz w:val="18"/>
                <w:szCs w:val="18"/>
              </w:rPr>
            </w:pPr>
          </w:p>
        </w:tc>
        <w:tc>
          <w:tcPr>
            <w:tcW w:w="1350" w:type="dxa"/>
          </w:tcPr>
          <w:p w14:paraId="59EA9C67" w14:textId="77777777" w:rsidR="00A2007D" w:rsidRPr="00C51CC4" w:rsidRDefault="00A2007D" w:rsidP="00121453">
            <w:pPr>
              <w:tabs>
                <w:tab w:val="decimal" w:pos="1212"/>
              </w:tabs>
              <w:spacing w:line="320" w:lineRule="exact"/>
              <w:rPr>
                <w:rFonts w:ascii="Arial" w:hAnsi="Arial"/>
                <w:sz w:val="18"/>
                <w:szCs w:val="18"/>
              </w:rPr>
            </w:pPr>
          </w:p>
        </w:tc>
        <w:tc>
          <w:tcPr>
            <w:tcW w:w="1350" w:type="dxa"/>
            <w:vAlign w:val="bottom"/>
          </w:tcPr>
          <w:p w14:paraId="3FD9042A" w14:textId="00B925C5" w:rsidR="00A2007D" w:rsidRPr="00C51CC4" w:rsidRDefault="00A2007D" w:rsidP="00121453">
            <w:pPr>
              <w:tabs>
                <w:tab w:val="decimal" w:pos="1212"/>
              </w:tabs>
              <w:spacing w:line="320" w:lineRule="exact"/>
              <w:rPr>
                <w:rFonts w:ascii="Arial" w:hAnsi="Arial"/>
                <w:sz w:val="18"/>
                <w:szCs w:val="18"/>
              </w:rPr>
            </w:pPr>
          </w:p>
        </w:tc>
      </w:tr>
      <w:tr w:rsidR="00A2007D" w:rsidRPr="00C51CC4" w14:paraId="052D4810" w14:textId="77777777" w:rsidTr="00A2007D">
        <w:tc>
          <w:tcPr>
            <w:tcW w:w="2430" w:type="dxa"/>
          </w:tcPr>
          <w:p w14:paraId="62D3F89E" w14:textId="77777777" w:rsidR="00A2007D" w:rsidRPr="00C51CC4" w:rsidRDefault="00A2007D" w:rsidP="00121453">
            <w:pPr>
              <w:spacing w:line="320" w:lineRule="exact"/>
              <w:ind w:right="-108"/>
              <w:jc w:val="thaiDistribute"/>
              <w:rPr>
                <w:rFonts w:ascii="Arial" w:hAnsi="Arial"/>
                <w:b/>
                <w:bCs/>
                <w:sz w:val="18"/>
                <w:szCs w:val="18"/>
                <w:u w:val="single"/>
              </w:rPr>
            </w:pPr>
          </w:p>
        </w:tc>
        <w:tc>
          <w:tcPr>
            <w:tcW w:w="1080" w:type="dxa"/>
            <w:vAlign w:val="bottom"/>
          </w:tcPr>
          <w:p w14:paraId="2780AF0D"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46FC4A0D" w14:textId="77777777" w:rsidR="00A2007D" w:rsidRPr="00C51CC4" w:rsidRDefault="00A2007D" w:rsidP="00121453">
            <w:pPr>
              <w:tabs>
                <w:tab w:val="decimal" w:pos="1212"/>
              </w:tabs>
              <w:spacing w:line="320" w:lineRule="exact"/>
              <w:rPr>
                <w:rFonts w:ascii="Arial" w:hAnsi="Arial"/>
                <w:sz w:val="18"/>
                <w:szCs w:val="18"/>
              </w:rPr>
            </w:pPr>
          </w:p>
        </w:tc>
        <w:tc>
          <w:tcPr>
            <w:tcW w:w="1440" w:type="dxa"/>
            <w:gridSpan w:val="2"/>
            <w:vAlign w:val="bottom"/>
          </w:tcPr>
          <w:p w14:paraId="4DC2ECC6" w14:textId="77777777" w:rsidR="00A2007D" w:rsidRPr="00C51CC4" w:rsidRDefault="00A2007D" w:rsidP="00121453">
            <w:pPr>
              <w:tabs>
                <w:tab w:val="decimal" w:pos="1212"/>
              </w:tabs>
              <w:spacing w:line="320" w:lineRule="exact"/>
              <w:rPr>
                <w:rFonts w:ascii="Arial" w:hAnsi="Arial"/>
                <w:sz w:val="18"/>
                <w:szCs w:val="18"/>
              </w:rPr>
            </w:pPr>
          </w:p>
        </w:tc>
        <w:tc>
          <w:tcPr>
            <w:tcW w:w="1620" w:type="dxa"/>
            <w:gridSpan w:val="2"/>
            <w:vAlign w:val="bottom"/>
          </w:tcPr>
          <w:p w14:paraId="79796693" w14:textId="77777777" w:rsidR="00A2007D" w:rsidRPr="00C51CC4" w:rsidRDefault="00A2007D" w:rsidP="00121453">
            <w:pPr>
              <w:tabs>
                <w:tab w:val="decimal" w:pos="1212"/>
              </w:tabs>
              <w:spacing w:line="320" w:lineRule="exact"/>
              <w:rPr>
                <w:rFonts w:ascii="Arial" w:hAnsi="Arial"/>
                <w:sz w:val="18"/>
                <w:szCs w:val="18"/>
              </w:rPr>
            </w:pPr>
          </w:p>
        </w:tc>
        <w:tc>
          <w:tcPr>
            <w:tcW w:w="1530" w:type="dxa"/>
            <w:gridSpan w:val="3"/>
            <w:vAlign w:val="bottom"/>
          </w:tcPr>
          <w:p w14:paraId="47297C67"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048740F3" w14:textId="77777777" w:rsidR="00A2007D" w:rsidRPr="00C51CC4" w:rsidRDefault="00A2007D" w:rsidP="00121453">
            <w:pPr>
              <w:tabs>
                <w:tab w:val="decimal" w:pos="1212"/>
              </w:tabs>
              <w:spacing w:line="320" w:lineRule="exact"/>
              <w:rPr>
                <w:rFonts w:ascii="Arial" w:hAnsi="Arial"/>
                <w:sz w:val="18"/>
                <w:szCs w:val="18"/>
              </w:rPr>
            </w:pPr>
          </w:p>
        </w:tc>
        <w:tc>
          <w:tcPr>
            <w:tcW w:w="1350" w:type="dxa"/>
          </w:tcPr>
          <w:p w14:paraId="5DC3F1DF" w14:textId="77777777" w:rsidR="00A2007D" w:rsidRPr="00C51CC4" w:rsidRDefault="00A2007D" w:rsidP="00121453">
            <w:pPr>
              <w:tabs>
                <w:tab w:val="decimal" w:pos="1212"/>
              </w:tabs>
              <w:spacing w:line="320" w:lineRule="exact"/>
              <w:rPr>
                <w:rFonts w:ascii="Arial" w:hAnsi="Arial"/>
                <w:sz w:val="18"/>
                <w:szCs w:val="18"/>
              </w:rPr>
            </w:pPr>
          </w:p>
        </w:tc>
        <w:tc>
          <w:tcPr>
            <w:tcW w:w="1350" w:type="dxa"/>
            <w:vAlign w:val="bottom"/>
          </w:tcPr>
          <w:p w14:paraId="51371A77" w14:textId="187F1136" w:rsidR="00A2007D" w:rsidRPr="00C51CC4" w:rsidRDefault="00A2007D" w:rsidP="00121453">
            <w:pPr>
              <w:tabs>
                <w:tab w:val="decimal" w:pos="1212"/>
              </w:tabs>
              <w:spacing w:line="320" w:lineRule="exact"/>
              <w:rPr>
                <w:rFonts w:ascii="Arial" w:hAnsi="Arial"/>
                <w:sz w:val="18"/>
                <w:szCs w:val="18"/>
              </w:rPr>
            </w:pPr>
          </w:p>
        </w:tc>
      </w:tr>
      <w:tr w:rsidR="00A2007D" w:rsidRPr="00C51CC4" w14:paraId="732434A0" w14:textId="77777777" w:rsidTr="00A2007D">
        <w:tc>
          <w:tcPr>
            <w:tcW w:w="2430" w:type="dxa"/>
          </w:tcPr>
          <w:p w14:paraId="2328BB07" w14:textId="77777777" w:rsidR="00A2007D" w:rsidRPr="00C51CC4" w:rsidRDefault="00A2007D" w:rsidP="00121453">
            <w:pPr>
              <w:spacing w:line="320" w:lineRule="exact"/>
              <w:ind w:right="-108"/>
              <w:jc w:val="thaiDistribute"/>
              <w:rPr>
                <w:rFonts w:ascii="Arial" w:hAnsi="Arial"/>
                <w:b/>
                <w:bCs/>
                <w:sz w:val="18"/>
                <w:szCs w:val="18"/>
                <w:u w:val="single"/>
              </w:rPr>
            </w:pPr>
          </w:p>
        </w:tc>
        <w:tc>
          <w:tcPr>
            <w:tcW w:w="1080" w:type="dxa"/>
            <w:vAlign w:val="bottom"/>
          </w:tcPr>
          <w:p w14:paraId="256AC6DA"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38AA98D6" w14:textId="77777777" w:rsidR="00A2007D" w:rsidRPr="00C51CC4" w:rsidRDefault="00A2007D" w:rsidP="00121453">
            <w:pPr>
              <w:tabs>
                <w:tab w:val="decimal" w:pos="1212"/>
              </w:tabs>
              <w:spacing w:line="320" w:lineRule="exact"/>
              <w:rPr>
                <w:rFonts w:ascii="Arial" w:hAnsi="Arial"/>
                <w:sz w:val="18"/>
                <w:szCs w:val="18"/>
              </w:rPr>
            </w:pPr>
          </w:p>
        </w:tc>
        <w:tc>
          <w:tcPr>
            <w:tcW w:w="1440" w:type="dxa"/>
            <w:gridSpan w:val="2"/>
            <w:vAlign w:val="bottom"/>
          </w:tcPr>
          <w:p w14:paraId="665A1408" w14:textId="77777777" w:rsidR="00A2007D" w:rsidRPr="00C51CC4" w:rsidRDefault="00A2007D" w:rsidP="00121453">
            <w:pPr>
              <w:tabs>
                <w:tab w:val="decimal" w:pos="1212"/>
              </w:tabs>
              <w:spacing w:line="320" w:lineRule="exact"/>
              <w:rPr>
                <w:rFonts w:ascii="Arial" w:hAnsi="Arial"/>
                <w:sz w:val="18"/>
                <w:szCs w:val="18"/>
              </w:rPr>
            </w:pPr>
          </w:p>
        </w:tc>
        <w:tc>
          <w:tcPr>
            <w:tcW w:w="1620" w:type="dxa"/>
            <w:gridSpan w:val="2"/>
            <w:vAlign w:val="bottom"/>
          </w:tcPr>
          <w:p w14:paraId="71049383" w14:textId="77777777" w:rsidR="00A2007D" w:rsidRPr="00C51CC4" w:rsidRDefault="00A2007D" w:rsidP="00121453">
            <w:pPr>
              <w:tabs>
                <w:tab w:val="decimal" w:pos="1212"/>
              </w:tabs>
              <w:spacing w:line="320" w:lineRule="exact"/>
              <w:rPr>
                <w:rFonts w:ascii="Arial" w:hAnsi="Arial"/>
                <w:sz w:val="18"/>
                <w:szCs w:val="18"/>
              </w:rPr>
            </w:pPr>
          </w:p>
        </w:tc>
        <w:tc>
          <w:tcPr>
            <w:tcW w:w="1530" w:type="dxa"/>
            <w:gridSpan w:val="3"/>
            <w:vAlign w:val="bottom"/>
          </w:tcPr>
          <w:p w14:paraId="4D16AC41" w14:textId="77777777" w:rsidR="00A2007D" w:rsidRPr="00C51CC4" w:rsidRDefault="00A2007D" w:rsidP="00121453">
            <w:pPr>
              <w:tabs>
                <w:tab w:val="decimal" w:pos="1212"/>
              </w:tabs>
              <w:spacing w:line="320" w:lineRule="exact"/>
              <w:rPr>
                <w:rFonts w:ascii="Arial" w:hAnsi="Arial"/>
                <w:sz w:val="18"/>
                <w:szCs w:val="18"/>
              </w:rPr>
            </w:pPr>
          </w:p>
        </w:tc>
        <w:tc>
          <w:tcPr>
            <w:tcW w:w="1530" w:type="dxa"/>
            <w:vAlign w:val="bottom"/>
          </w:tcPr>
          <w:p w14:paraId="12A4EA11" w14:textId="77777777" w:rsidR="00A2007D" w:rsidRPr="00C51CC4" w:rsidRDefault="00A2007D" w:rsidP="00121453">
            <w:pPr>
              <w:tabs>
                <w:tab w:val="decimal" w:pos="1212"/>
              </w:tabs>
              <w:spacing w:line="320" w:lineRule="exact"/>
              <w:rPr>
                <w:rFonts w:ascii="Arial" w:hAnsi="Arial"/>
                <w:sz w:val="18"/>
                <w:szCs w:val="18"/>
              </w:rPr>
            </w:pPr>
          </w:p>
        </w:tc>
        <w:tc>
          <w:tcPr>
            <w:tcW w:w="1350" w:type="dxa"/>
          </w:tcPr>
          <w:p w14:paraId="73EFBACA" w14:textId="77777777" w:rsidR="00A2007D" w:rsidRPr="00C51CC4" w:rsidRDefault="00A2007D" w:rsidP="00121453">
            <w:pPr>
              <w:tabs>
                <w:tab w:val="decimal" w:pos="1212"/>
              </w:tabs>
              <w:spacing w:line="320" w:lineRule="exact"/>
              <w:rPr>
                <w:rFonts w:ascii="Arial" w:hAnsi="Arial"/>
                <w:sz w:val="18"/>
                <w:szCs w:val="18"/>
              </w:rPr>
            </w:pPr>
          </w:p>
        </w:tc>
        <w:tc>
          <w:tcPr>
            <w:tcW w:w="1350" w:type="dxa"/>
            <w:vAlign w:val="bottom"/>
          </w:tcPr>
          <w:p w14:paraId="5A1EA135" w14:textId="4122ED20" w:rsidR="00A2007D" w:rsidRPr="00C51CC4" w:rsidRDefault="00A2007D" w:rsidP="00121453">
            <w:pPr>
              <w:tabs>
                <w:tab w:val="decimal" w:pos="1212"/>
              </w:tabs>
              <w:spacing w:line="320" w:lineRule="exact"/>
              <w:rPr>
                <w:rFonts w:ascii="Arial" w:hAnsi="Arial"/>
                <w:sz w:val="18"/>
                <w:szCs w:val="18"/>
              </w:rPr>
            </w:pPr>
          </w:p>
        </w:tc>
      </w:tr>
    </w:tbl>
    <w:p w14:paraId="58717D39" w14:textId="77777777" w:rsidR="00C66EA0" w:rsidRPr="00C51CC4" w:rsidRDefault="00C66EA0">
      <w:r w:rsidRPr="00C51CC4">
        <w:br w:type="page"/>
      </w:r>
      <w:r w:rsidR="00E53602" w:rsidRPr="00C51CC4">
        <w:lastRenderedPageBreak/>
        <w:tab/>
      </w:r>
    </w:p>
    <w:tbl>
      <w:tblPr>
        <w:tblW w:w="13140" w:type="dxa"/>
        <w:tblInd w:w="540" w:type="dxa"/>
        <w:tblLayout w:type="fixed"/>
        <w:tblLook w:val="0000" w:firstRow="0" w:lastRow="0" w:firstColumn="0" w:lastColumn="0" w:noHBand="0" w:noVBand="0"/>
      </w:tblPr>
      <w:tblGrid>
        <w:gridCol w:w="3149"/>
        <w:gridCol w:w="1171"/>
        <w:gridCol w:w="1078"/>
        <w:gridCol w:w="362"/>
        <w:gridCol w:w="1198"/>
        <w:gridCol w:w="242"/>
        <w:gridCol w:w="1318"/>
        <w:gridCol w:w="302"/>
        <w:gridCol w:w="1440"/>
        <w:gridCol w:w="1530"/>
        <w:gridCol w:w="1350"/>
      </w:tblGrid>
      <w:tr w:rsidR="00837835" w:rsidRPr="00C51CC4" w14:paraId="04B11D11" w14:textId="77777777" w:rsidTr="00837835">
        <w:trPr>
          <w:trHeight w:val="270"/>
        </w:trPr>
        <w:tc>
          <w:tcPr>
            <w:tcW w:w="3149" w:type="dxa"/>
          </w:tcPr>
          <w:p w14:paraId="5338A720" w14:textId="77777777" w:rsidR="00837835" w:rsidRPr="00C51CC4" w:rsidRDefault="00837835" w:rsidP="00F34DC5">
            <w:pPr>
              <w:spacing w:before="100" w:beforeAutospacing="1" w:after="100" w:afterAutospacing="1" w:line="300" w:lineRule="exact"/>
              <w:ind w:right="-108"/>
              <w:jc w:val="thaiDistribute"/>
              <w:rPr>
                <w:rFonts w:ascii="Arial" w:hAnsi="Arial"/>
                <w:sz w:val="18"/>
                <w:szCs w:val="18"/>
              </w:rPr>
            </w:pPr>
          </w:p>
        </w:tc>
        <w:tc>
          <w:tcPr>
            <w:tcW w:w="2249" w:type="dxa"/>
            <w:gridSpan w:val="2"/>
          </w:tcPr>
          <w:p w14:paraId="61DAA4D5" w14:textId="77777777" w:rsidR="00837835" w:rsidRPr="00C51CC4" w:rsidRDefault="00837835"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14:paraId="2AEAF47F" w14:textId="77777777" w:rsidR="00837835" w:rsidRPr="00C51CC4" w:rsidRDefault="00837835"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14:paraId="281B37BA" w14:textId="77777777" w:rsidR="00837835" w:rsidRPr="00C51CC4" w:rsidRDefault="00837835" w:rsidP="00F34DC5">
            <w:pPr>
              <w:tabs>
                <w:tab w:val="right" w:pos="9440"/>
              </w:tabs>
              <w:spacing w:before="100" w:beforeAutospacing="1" w:after="100" w:afterAutospacing="1" w:line="300" w:lineRule="exact"/>
              <w:jc w:val="center"/>
              <w:rPr>
                <w:rFonts w:ascii="Arial" w:hAnsi="Arial"/>
                <w:sz w:val="18"/>
                <w:szCs w:val="18"/>
              </w:rPr>
            </w:pPr>
          </w:p>
        </w:tc>
        <w:tc>
          <w:tcPr>
            <w:tcW w:w="302" w:type="dxa"/>
          </w:tcPr>
          <w:p w14:paraId="2E500C74" w14:textId="77777777" w:rsidR="00837835" w:rsidRPr="00C51CC4" w:rsidRDefault="00837835" w:rsidP="00F34DC5">
            <w:pPr>
              <w:tabs>
                <w:tab w:val="right" w:pos="9440"/>
              </w:tabs>
              <w:spacing w:before="100" w:beforeAutospacing="1" w:after="100" w:afterAutospacing="1" w:line="300" w:lineRule="exact"/>
              <w:jc w:val="center"/>
              <w:rPr>
                <w:rFonts w:ascii="Arial" w:hAnsi="Arial"/>
                <w:sz w:val="18"/>
                <w:szCs w:val="18"/>
                <w:cs/>
              </w:rPr>
            </w:pPr>
          </w:p>
        </w:tc>
        <w:tc>
          <w:tcPr>
            <w:tcW w:w="1440" w:type="dxa"/>
          </w:tcPr>
          <w:p w14:paraId="74CD1D1F" w14:textId="77777777" w:rsidR="00837835" w:rsidRPr="00C51CC4" w:rsidRDefault="00837835" w:rsidP="00F34DC5">
            <w:pPr>
              <w:tabs>
                <w:tab w:val="right" w:pos="9440"/>
              </w:tabs>
              <w:spacing w:before="100" w:beforeAutospacing="1" w:after="100" w:afterAutospacing="1" w:line="300" w:lineRule="exact"/>
              <w:jc w:val="right"/>
              <w:rPr>
                <w:rFonts w:ascii="Arial" w:hAnsi="Arial"/>
                <w:sz w:val="18"/>
                <w:szCs w:val="18"/>
              </w:rPr>
            </w:pPr>
          </w:p>
        </w:tc>
        <w:tc>
          <w:tcPr>
            <w:tcW w:w="2880" w:type="dxa"/>
            <w:gridSpan w:val="2"/>
          </w:tcPr>
          <w:p w14:paraId="144AF9CE" w14:textId="2ED8FD56" w:rsidR="00837835" w:rsidRPr="00C51CC4" w:rsidRDefault="00837835" w:rsidP="00F34DC5">
            <w:pPr>
              <w:tabs>
                <w:tab w:val="right" w:pos="9440"/>
              </w:tabs>
              <w:spacing w:before="100" w:beforeAutospacing="1" w:after="100" w:afterAutospacing="1" w:line="300" w:lineRule="exact"/>
              <w:jc w:val="right"/>
              <w:rPr>
                <w:rFonts w:ascii="Arial" w:hAnsi="Arial"/>
                <w:sz w:val="18"/>
                <w:szCs w:val="18"/>
              </w:rPr>
            </w:pPr>
            <w:r w:rsidRPr="00C51CC4">
              <w:rPr>
                <w:rFonts w:ascii="Arial" w:hAnsi="Arial"/>
                <w:sz w:val="18"/>
                <w:szCs w:val="18"/>
              </w:rPr>
              <w:t>(Unit: Thousand Baht)</w:t>
            </w:r>
          </w:p>
        </w:tc>
      </w:tr>
      <w:tr w:rsidR="00837835" w:rsidRPr="00C51CC4" w14:paraId="5CDE6BAB" w14:textId="77777777" w:rsidTr="00837835">
        <w:trPr>
          <w:trHeight w:val="20"/>
        </w:trPr>
        <w:tc>
          <w:tcPr>
            <w:tcW w:w="3149" w:type="dxa"/>
          </w:tcPr>
          <w:p w14:paraId="1C5BEDD8" w14:textId="77777777" w:rsidR="00837835" w:rsidRPr="00C51CC4" w:rsidRDefault="00837835" w:rsidP="00F34DC5">
            <w:pPr>
              <w:spacing w:before="100" w:beforeAutospacing="1" w:after="100" w:afterAutospacing="1" w:line="300" w:lineRule="exact"/>
              <w:ind w:right="-108"/>
              <w:jc w:val="thaiDistribute"/>
              <w:rPr>
                <w:rFonts w:ascii="Arial" w:hAnsi="Arial"/>
                <w:sz w:val="18"/>
                <w:szCs w:val="18"/>
              </w:rPr>
            </w:pPr>
          </w:p>
        </w:tc>
        <w:tc>
          <w:tcPr>
            <w:tcW w:w="9991" w:type="dxa"/>
            <w:gridSpan w:val="10"/>
          </w:tcPr>
          <w:p w14:paraId="12057E63" w14:textId="03126BA4" w:rsidR="00837835" w:rsidRPr="00C51CC4" w:rsidRDefault="00837835" w:rsidP="00F34DC5">
            <w:pPr>
              <w:pBdr>
                <w:bottom w:val="single" w:sz="4" w:space="1" w:color="auto"/>
              </w:pBdr>
              <w:tabs>
                <w:tab w:val="right" w:pos="9440"/>
              </w:tabs>
              <w:spacing w:before="100" w:beforeAutospacing="1" w:after="100" w:afterAutospacing="1" w:line="300" w:lineRule="exact"/>
              <w:jc w:val="center"/>
              <w:rPr>
                <w:rFonts w:ascii="Arial" w:hAnsi="Arial"/>
                <w:sz w:val="18"/>
                <w:szCs w:val="18"/>
              </w:rPr>
            </w:pPr>
            <w:r w:rsidRPr="00C51CC4">
              <w:rPr>
                <w:rFonts w:ascii="Arial" w:hAnsi="Arial"/>
                <w:sz w:val="18"/>
                <w:szCs w:val="18"/>
              </w:rPr>
              <w:t>Consolidated financial statements (continued)</w:t>
            </w:r>
          </w:p>
        </w:tc>
      </w:tr>
      <w:tr w:rsidR="00E97374" w:rsidRPr="00C51CC4" w14:paraId="78307151" w14:textId="77777777" w:rsidTr="00837835">
        <w:trPr>
          <w:trHeight w:val="20"/>
        </w:trPr>
        <w:tc>
          <w:tcPr>
            <w:tcW w:w="3149" w:type="dxa"/>
            <w:vAlign w:val="bottom"/>
          </w:tcPr>
          <w:p w14:paraId="02915484" w14:textId="77777777" w:rsidR="00E97374" w:rsidRPr="00C51CC4" w:rsidRDefault="00E97374" w:rsidP="00F34DC5">
            <w:pPr>
              <w:spacing w:before="100" w:beforeAutospacing="1" w:after="100" w:afterAutospacing="1" w:line="300" w:lineRule="exact"/>
              <w:ind w:right="-108"/>
              <w:jc w:val="center"/>
              <w:rPr>
                <w:rFonts w:ascii="Arial" w:hAnsi="Arial"/>
                <w:sz w:val="18"/>
                <w:szCs w:val="18"/>
              </w:rPr>
            </w:pPr>
          </w:p>
        </w:tc>
        <w:tc>
          <w:tcPr>
            <w:tcW w:w="1171" w:type="dxa"/>
            <w:vAlign w:val="bottom"/>
          </w:tcPr>
          <w:p w14:paraId="1E5C1DA3"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Land</w:t>
            </w:r>
          </w:p>
        </w:tc>
        <w:tc>
          <w:tcPr>
            <w:tcW w:w="1440" w:type="dxa"/>
            <w:gridSpan w:val="2"/>
            <w:vAlign w:val="bottom"/>
          </w:tcPr>
          <w:p w14:paraId="00116418"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Buildings and building improvements</w:t>
            </w:r>
          </w:p>
        </w:tc>
        <w:tc>
          <w:tcPr>
            <w:tcW w:w="1440" w:type="dxa"/>
            <w:gridSpan w:val="2"/>
            <w:vAlign w:val="bottom"/>
          </w:tcPr>
          <w:p w14:paraId="2BDDF5A5"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Machinery and equipment</w:t>
            </w:r>
          </w:p>
        </w:tc>
        <w:tc>
          <w:tcPr>
            <w:tcW w:w="1620" w:type="dxa"/>
            <w:gridSpan w:val="2"/>
            <w:vAlign w:val="bottom"/>
          </w:tcPr>
          <w:p w14:paraId="45454948"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Furniture, fixtures and office equipment</w:t>
            </w:r>
          </w:p>
        </w:tc>
        <w:tc>
          <w:tcPr>
            <w:tcW w:w="1440" w:type="dxa"/>
            <w:vAlign w:val="bottom"/>
          </w:tcPr>
          <w:p w14:paraId="216E4699"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Motor vehicles</w:t>
            </w:r>
          </w:p>
        </w:tc>
        <w:tc>
          <w:tcPr>
            <w:tcW w:w="1530" w:type="dxa"/>
            <w:vAlign w:val="bottom"/>
          </w:tcPr>
          <w:p w14:paraId="505CDD97" w14:textId="77777777"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Assets under installation and construction</w:t>
            </w:r>
          </w:p>
        </w:tc>
        <w:tc>
          <w:tcPr>
            <w:tcW w:w="1350" w:type="dxa"/>
            <w:vAlign w:val="bottom"/>
          </w:tcPr>
          <w:p w14:paraId="44727373" w14:textId="590B8813" w:rsidR="00E97374" w:rsidRPr="00C51CC4" w:rsidRDefault="00E97374"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C51CC4">
              <w:rPr>
                <w:rFonts w:ascii="Arial" w:hAnsi="Arial"/>
                <w:sz w:val="18"/>
                <w:szCs w:val="18"/>
              </w:rPr>
              <w:t>Total</w:t>
            </w:r>
          </w:p>
        </w:tc>
      </w:tr>
      <w:tr w:rsidR="00E97374" w:rsidRPr="00C51CC4" w14:paraId="102930F5" w14:textId="77777777" w:rsidTr="00837835">
        <w:trPr>
          <w:trHeight w:val="20"/>
        </w:trPr>
        <w:tc>
          <w:tcPr>
            <w:tcW w:w="3149" w:type="dxa"/>
          </w:tcPr>
          <w:p w14:paraId="46551E39" w14:textId="77777777" w:rsidR="00E97374" w:rsidRPr="00C51CC4" w:rsidRDefault="00E97374" w:rsidP="00F34DC5">
            <w:pPr>
              <w:spacing w:before="100" w:beforeAutospacing="1" w:after="100" w:afterAutospacing="1" w:line="300" w:lineRule="exact"/>
              <w:ind w:right="-108"/>
              <w:jc w:val="thaiDistribute"/>
              <w:rPr>
                <w:rFonts w:ascii="Arial" w:hAnsi="Arial"/>
                <w:sz w:val="18"/>
                <w:szCs w:val="18"/>
              </w:rPr>
            </w:pPr>
            <w:r w:rsidRPr="00C51CC4">
              <w:rPr>
                <w:rFonts w:ascii="Arial" w:hAnsi="Arial"/>
                <w:b/>
                <w:bCs/>
                <w:sz w:val="18"/>
                <w:szCs w:val="18"/>
                <w:u w:val="single"/>
              </w:rPr>
              <w:t>Accumulated depreciation</w:t>
            </w:r>
          </w:p>
        </w:tc>
        <w:tc>
          <w:tcPr>
            <w:tcW w:w="1171" w:type="dxa"/>
            <w:vAlign w:val="bottom"/>
          </w:tcPr>
          <w:p w14:paraId="03B94F49"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440" w:type="dxa"/>
            <w:gridSpan w:val="2"/>
            <w:vAlign w:val="bottom"/>
          </w:tcPr>
          <w:p w14:paraId="6D846F5D"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440" w:type="dxa"/>
            <w:gridSpan w:val="2"/>
            <w:vAlign w:val="bottom"/>
          </w:tcPr>
          <w:p w14:paraId="62F015AF"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620" w:type="dxa"/>
            <w:gridSpan w:val="2"/>
            <w:vAlign w:val="bottom"/>
          </w:tcPr>
          <w:p w14:paraId="1B15DD1D"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440" w:type="dxa"/>
            <w:vAlign w:val="bottom"/>
          </w:tcPr>
          <w:p w14:paraId="6E681184"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530" w:type="dxa"/>
            <w:vAlign w:val="bottom"/>
          </w:tcPr>
          <w:p w14:paraId="230165FA" w14:textId="77777777"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c>
          <w:tcPr>
            <w:tcW w:w="1350" w:type="dxa"/>
            <w:vAlign w:val="bottom"/>
          </w:tcPr>
          <w:p w14:paraId="7CB33CA5" w14:textId="2DF1CC54" w:rsidR="00E97374" w:rsidRPr="00C51CC4" w:rsidRDefault="00E97374" w:rsidP="00F34DC5">
            <w:pPr>
              <w:tabs>
                <w:tab w:val="decimal" w:pos="1212"/>
              </w:tabs>
              <w:spacing w:before="100" w:beforeAutospacing="1" w:after="100" w:afterAutospacing="1" w:line="300" w:lineRule="exact"/>
              <w:rPr>
                <w:rFonts w:ascii="Arial" w:hAnsi="Arial"/>
                <w:sz w:val="18"/>
                <w:szCs w:val="18"/>
              </w:rPr>
            </w:pPr>
          </w:p>
        </w:tc>
      </w:tr>
      <w:tr w:rsidR="00E97374" w:rsidRPr="00C51CC4" w14:paraId="6E1CDA46" w14:textId="77777777" w:rsidTr="00837835">
        <w:trPr>
          <w:trHeight w:val="20"/>
        </w:trPr>
        <w:tc>
          <w:tcPr>
            <w:tcW w:w="3149" w:type="dxa"/>
          </w:tcPr>
          <w:p w14:paraId="73147291" w14:textId="38AC7E72"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1 April 2019</w:t>
            </w:r>
          </w:p>
        </w:tc>
        <w:tc>
          <w:tcPr>
            <w:tcW w:w="1171" w:type="dxa"/>
          </w:tcPr>
          <w:p w14:paraId="44B1D1E5" w14:textId="439222E8"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6E340A08" w14:textId="5D96F8B0"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823,387</w:t>
            </w:r>
          </w:p>
        </w:tc>
        <w:tc>
          <w:tcPr>
            <w:tcW w:w="1440" w:type="dxa"/>
            <w:gridSpan w:val="2"/>
            <w:vAlign w:val="bottom"/>
          </w:tcPr>
          <w:p w14:paraId="56E25232" w14:textId="46722F15"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5,458,084</w:t>
            </w:r>
          </w:p>
        </w:tc>
        <w:tc>
          <w:tcPr>
            <w:tcW w:w="1620" w:type="dxa"/>
            <w:gridSpan w:val="2"/>
            <w:vAlign w:val="bottom"/>
          </w:tcPr>
          <w:p w14:paraId="302A16A9" w14:textId="7C3C619C"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178,466</w:t>
            </w:r>
          </w:p>
        </w:tc>
        <w:tc>
          <w:tcPr>
            <w:tcW w:w="1440" w:type="dxa"/>
            <w:vAlign w:val="bottom"/>
          </w:tcPr>
          <w:p w14:paraId="0A7D575E" w14:textId="594347CC"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37,930</w:t>
            </w:r>
          </w:p>
        </w:tc>
        <w:tc>
          <w:tcPr>
            <w:tcW w:w="1530" w:type="dxa"/>
            <w:vAlign w:val="bottom"/>
          </w:tcPr>
          <w:p w14:paraId="5883A766" w14:textId="26FFAF7A"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vAlign w:val="bottom"/>
          </w:tcPr>
          <w:p w14:paraId="3CC68BAF" w14:textId="03595D26"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6,497,867</w:t>
            </w:r>
          </w:p>
        </w:tc>
      </w:tr>
      <w:tr w:rsidR="00E97374" w:rsidRPr="00C51CC4" w14:paraId="26974ADF" w14:textId="77777777" w:rsidTr="00837835">
        <w:trPr>
          <w:trHeight w:val="20"/>
        </w:trPr>
        <w:tc>
          <w:tcPr>
            <w:tcW w:w="3149" w:type="dxa"/>
          </w:tcPr>
          <w:p w14:paraId="0DB3F49B" w14:textId="77777777"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Depreciation for the year</w:t>
            </w:r>
          </w:p>
        </w:tc>
        <w:tc>
          <w:tcPr>
            <w:tcW w:w="1171" w:type="dxa"/>
          </w:tcPr>
          <w:p w14:paraId="3D6B5426" w14:textId="269C7365"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17D92C32" w14:textId="358042FC"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134,121</w:t>
            </w:r>
          </w:p>
        </w:tc>
        <w:tc>
          <w:tcPr>
            <w:tcW w:w="1440" w:type="dxa"/>
            <w:gridSpan w:val="2"/>
            <w:vAlign w:val="bottom"/>
          </w:tcPr>
          <w:p w14:paraId="2EDCF64F" w14:textId="6BF07409"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693,014</w:t>
            </w:r>
          </w:p>
        </w:tc>
        <w:tc>
          <w:tcPr>
            <w:tcW w:w="1620" w:type="dxa"/>
            <w:gridSpan w:val="2"/>
            <w:vAlign w:val="bottom"/>
          </w:tcPr>
          <w:p w14:paraId="5121118B" w14:textId="621CDB26"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28,786</w:t>
            </w:r>
          </w:p>
        </w:tc>
        <w:tc>
          <w:tcPr>
            <w:tcW w:w="1440" w:type="dxa"/>
            <w:vAlign w:val="bottom"/>
          </w:tcPr>
          <w:p w14:paraId="7BCD07F1" w14:textId="71EB7A4A"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5,850</w:t>
            </w:r>
          </w:p>
        </w:tc>
        <w:tc>
          <w:tcPr>
            <w:tcW w:w="1530" w:type="dxa"/>
            <w:vAlign w:val="bottom"/>
          </w:tcPr>
          <w:p w14:paraId="56F1F96E" w14:textId="532FF0C7"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vAlign w:val="bottom"/>
          </w:tcPr>
          <w:p w14:paraId="5A30D817" w14:textId="2B51FDEA"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861,771</w:t>
            </w:r>
          </w:p>
        </w:tc>
      </w:tr>
      <w:tr w:rsidR="00E97374" w:rsidRPr="00C51CC4" w14:paraId="3B8B50D3" w14:textId="77777777" w:rsidTr="00837835">
        <w:trPr>
          <w:trHeight w:val="20"/>
        </w:trPr>
        <w:tc>
          <w:tcPr>
            <w:tcW w:w="3149" w:type="dxa"/>
          </w:tcPr>
          <w:p w14:paraId="7EFCC8AC" w14:textId="77777777"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Disposals/ Write off</w:t>
            </w:r>
          </w:p>
        </w:tc>
        <w:tc>
          <w:tcPr>
            <w:tcW w:w="1171" w:type="dxa"/>
          </w:tcPr>
          <w:p w14:paraId="57540E0E" w14:textId="1B6E42FF"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154F8E33" w14:textId="395E80CB"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57D1BAF1" w14:textId="369AD3DA"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(6,967)</w:t>
            </w:r>
          </w:p>
        </w:tc>
        <w:tc>
          <w:tcPr>
            <w:tcW w:w="1620" w:type="dxa"/>
            <w:gridSpan w:val="2"/>
            <w:vAlign w:val="bottom"/>
          </w:tcPr>
          <w:p w14:paraId="443B7869" w14:textId="582795DF"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(12,065)</w:t>
            </w:r>
          </w:p>
        </w:tc>
        <w:tc>
          <w:tcPr>
            <w:tcW w:w="1440" w:type="dxa"/>
            <w:vAlign w:val="bottom"/>
          </w:tcPr>
          <w:p w14:paraId="0B037C57" w14:textId="73153A48"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(8,121)</w:t>
            </w:r>
          </w:p>
        </w:tc>
        <w:tc>
          <w:tcPr>
            <w:tcW w:w="1530" w:type="dxa"/>
            <w:vAlign w:val="bottom"/>
          </w:tcPr>
          <w:p w14:paraId="4228F9DA" w14:textId="44328C65"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vAlign w:val="bottom"/>
          </w:tcPr>
          <w:p w14:paraId="468D6CF2" w14:textId="6349A23B"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(27,153)</w:t>
            </w:r>
          </w:p>
        </w:tc>
      </w:tr>
      <w:tr w:rsidR="00E97374" w:rsidRPr="00C51CC4" w14:paraId="4AD8A005" w14:textId="77777777" w:rsidTr="00837835">
        <w:trPr>
          <w:trHeight w:val="20"/>
        </w:trPr>
        <w:tc>
          <w:tcPr>
            <w:tcW w:w="3149" w:type="dxa"/>
          </w:tcPr>
          <w:p w14:paraId="79E02811" w14:textId="673BAAAD"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Translation adjustment</w:t>
            </w:r>
            <w:r w:rsidR="00516270">
              <w:rPr>
                <w:rFonts w:ascii="Arial" w:hAnsi="Arial"/>
                <w:sz w:val="18"/>
                <w:szCs w:val="18"/>
              </w:rPr>
              <w:t>s</w:t>
            </w:r>
          </w:p>
        </w:tc>
        <w:tc>
          <w:tcPr>
            <w:tcW w:w="1171" w:type="dxa"/>
          </w:tcPr>
          <w:p w14:paraId="000AB16C" w14:textId="23993BF4"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47C1D3C0" w14:textId="699641E6"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7,766</w:t>
            </w:r>
          </w:p>
        </w:tc>
        <w:tc>
          <w:tcPr>
            <w:tcW w:w="1440" w:type="dxa"/>
            <w:gridSpan w:val="2"/>
            <w:vAlign w:val="bottom"/>
          </w:tcPr>
          <w:p w14:paraId="730F064F" w14:textId="57A12F55"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43,144</w:t>
            </w:r>
          </w:p>
        </w:tc>
        <w:tc>
          <w:tcPr>
            <w:tcW w:w="1620" w:type="dxa"/>
            <w:gridSpan w:val="2"/>
            <w:vAlign w:val="bottom"/>
          </w:tcPr>
          <w:p w14:paraId="76B9113A" w14:textId="210F45F4"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508</w:t>
            </w:r>
          </w:p>
        </w:tc>
        <w:tc>
          <w:tcPr>
            <w:tcW w:w="1440" w:type="dxa"/>
            <w:vAlign w:val="bottom"/>
          </w:tcPr>
          <w:p w14:paraId="436484EE" w14:textId="048F73F5"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131</w:t>
            </w:r>
          </w:p>
        </w:tc>
        <w:tc>
          <w:tcPr>
            <w:tcW w:w="1530" w:type="dxa"/>
            <w:vAlign w:val="bottom"/>
          </w:tcPr>
          <w:p w14:paraId="797E1433" w14:textId="1D93139F"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vAlign w:val="bottom"/>
          </w:tcPr>
          <w:p w14:paraId="2AE5A2FF" w14:textId="5C82ED40" w:rsidR="00E97374" w:rsidRPr="00C51CC4" w:rsidRDefault="00E97374" w:rsidP="008E6601">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51,549</w:t>
            </w:r>
          </w:p>
        </w:tc>
      </w:tr>
      <w:tr w:rsidR="00E97374" w:rsidRPr="00C51CC4" w14:paraId="6F4BA70E" w14:textId="77777777" w:rsidTr="00837835">
        <w:trPr>
          <w:trHeight w:val="20"/>
        </w:trPr>
        <w:tc>
          <w:tcPr>
            <w:tcW w:w="3149" w:type="dxa"/>
          </w:tcPr>
          <w:p w14:paraId="1CA72F20" w14:textId="128488F8"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2020</w:t>
            </w:r>
          </w:p>
        </w:tc>
        <w:tc>
          <w:tcPr>
            <w:tcW w:w="1171" w:type="dxa"/>
          </w:tcPr>
          <w:p w14:paraId="065C5EED" w14:textId="74D81A41"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vAlign w:val="bottom"/>
          </w:tcPr>
          <w:p w14:paraId="337E8349" w14:textId="00C89D33"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965,274</w:t>
            </w:r>
          </w:p>
        </w:tc>
        <w:tc>
          <w:tcPr>
            <w:tcW w:w="1440" w:type="dxa"/>
            <w:gridSpan w:val="2"/>
            <w:vAlign w:val="bottom"/>
          </w:tcPr>
          <w:p w14:paraId="5C5FD5B0" w14:textId="4FDC7857"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6,187,275</w:t>
            </w:r>
          </w:p>
        </w:tc>
        <w:tc>
          <w:tcPr>
            <w:tcW w:w="1620" w:type="dxa"/>
            <w:gridSpan w:val="2"/>
            <w:vAlign w:val="bottom"/>
          </w:tcPr>
          <w:p w14:paraId="215565DD" w14:textId="4F719D60"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195,695</w:t>
            </w:r>
          </w:p>
        </w:tc>
        <w:tc>
          <w:tcPr>
            <w:tcW w:w="1440" w:type="dxa"/>
            <w:vAlign w:val="bottom"/>
          </w:tcPr>
          <w:p w14:paraId="79B4F2C3" w14:textId="63B907A6"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35,790</w:t>
            </w:r>
          </w:p>
        </w:tc>
        <w:tc>
          <w:tcPr>
            <w:tcW w:w="1530" w:type="dxa"/>
            <w:vAlign w:val="bottom"/>
          </w:tcPr>
          <w:p w14:paraId="6FD26182" w14:textId="352FBBF0"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vAlign w:val="bottom"/>
          </w:tcPr>
          <w:p w14:paraId="10C9EFC3" w14:textId="69CD3778"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7,384,034</w:t>
            </w:r>
          </w:p>
        </w:tc>
      </w:tr>
      <w:tr w:rsidR="00E97374" w:rsidRPr="00C51CC4" w14:paraId="4F655F3E" w14:textId="77777777" w:rsidTr="00837835">
        <w:trPr>
          <w:trHeight w:val="20"/>
        </w:trPr>
        <w:tc>
          <w:tcPr>
            <w:tcW w:w="3149" w:type="dxa"/>
          </w:tcPr>
          <w:p w14:paraId="0D5ED683" w14:textId="77777777" w:rsidR="00E97374" w:rsidRPr="00C51CC4" w:rsidRDefault="00E97374" w:rsidP="00121453">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Depreciation for the year</w:t>
            </w:r>
          </w:p>
        </w:tc>
        <w:tc>
          <w:tcPr>
            <w:tcW w:w="1171" w:type="dxa"/>
            <w:shd w:val="clear" w:color="auto" w:fill="auto"/>
          </w:tcPr>
          <w:p w14:paraId="17414610" w14:textId="707FD6F1"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781DF2CB" w14:textId="4E112BCB"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148,549</w:t>
            </w:r>
          </w:p>
        </w:tc>
        <w:tc>
          <w:tcPr>
            <w:tcW w:w="1440" w:type="dxa"/>
            <w:gridSpan w:val="2"/>
            <w:shd w:val="clear" w:color="auto" w:fill="auto"/>
            <w:vAlign w:val="bottom"/>
          </w:tcPr>
          <w:p w14:paraId="16788234" w14:textId="1E2478E3"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725,326</w:t>
            </w:r>
          </w:p>
        </w:tc>
        <w:tc>
          <w:tcPr>
            <w:tcW w:w="1620" w:type="dxa"/>
            <w:gridSpan w:val="2"/>
            <w:shd w:val="clear" w:color="auto" w:fill="auto"/>
            <w:vAlign w:val="bottom"/>
          </w:tcPr>
          <w:p w14:paraId="57A6A0F0" w14:textId="688663DA"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42,948</w:t>
            </w:r>
          </w:p>
        </w:tc>
        <w:tc>
          <w:tcPr>
            <w:tcW w:w="1440" w:type="dxa"/>
            <w:shd w:val="clear" w:color="auto" w:fill="auto"/>
            <w:vAlign w:val="bottom"/>
          </w:tcPr>
          <w:p w14:paraId="7DF0CA62" w14:textId="2FF10DE3"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7,009</w:t>
            </w:r>
          </w:p>
        </w:tc>
        <w:tc>
          <w:tcPr>
            <w:tcW w:w="1530" w:type="dxa"/>
            <w:shd w:val="clear" w:color="auto" w:fill="auto"/>
            <w:vAlign w:val="bottom"/>
          </w:tcPr>
          <w:p w14:paraId="44BA3426" w14:textId="4DAE7BBB"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175D53C2" w14:textId="3E370B8E"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92</w:t>
            </w:r>
            <w:r w:rsidR="003960E1" w:rsidRPr="00C51CC4">
              <w:rPr>
                <w:rFonts w:ascii="Arial" w:hAnsi="Arial"/>
                <w:sz w:val="18"/>
                <w:szCs w:val="18"/>
              </w:rPr>
              <w:t>3,832</w:t>
            </w:r>
          </w:p>
        </w:tc>
      </w:tr>
      <w:tr w:rsidR="00E97374" w:rsidRPr="00C51CC4" w14:paraId="2315D218" w14:textId="77777777" w:rsidTr="00837835">
        <w:trPr>
          <w:trHeight w:val="20"/>
        </w:trPr>
        <w:tc>
          <w:tcPr>
            <w:tcW w:w="3149" w:type="dxa"/>
          </w:tcPr>
          <w:p w14:paraId="36CB7B8D" w14:textId="77777777" w:rsidR="00E97374" w:rsidRPr="00C51CC4" w:rsidRDefault="00E97374" w:rsidP="00121453">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Disposals/ Write off</w:t>
            </w:r>
          </w:p>
        </w:tc>
        <w:tc>
          <w:tcPr>
            <w:tcW w:w="1171" w:type="dxa"/>
            <w:shd w:val="clear" w:color="auto" w:fill="auto"/>
          </w:tcPr>
          <w:p w14:paraId="7DB1D1D4" w14:textId="224B0BA1"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0841E4F5" w14:textId="329E8CE6"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w:t>
            </w:r>
          </w:p>
        </w:tc>
        <w:tc>
          <w:tcPr>
            <w:tcW w:w="1440" w:type="dxa"/>
            <w:gridSpan w:val="2"/>
            <w:shd w:val="clear" w:color="auto" w:fill="auto"/>
            <w:vAlign w:val="bottom"/>
          </w:tcPr>
          <w:p w14:paraId="711A9A35" w14:textId="4DBD9738"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(37,019)</w:t>
            </w:r>
          </w:p>
        </w:tc>
        <w:tc>
          <w:tcPr>
            <w:tcW w:w="1620" w:type="dxa"/>
            <w:gridSpan w:val="2"/>
            <w:shd w:val="clear" w:color="auto" w:fill="auto"/>
            <w:vAlign w:val="bottom"/>
          </w:tcPr>
          <w:p w14:paraId="4EE333D4" w14:textId="4BFEAE47"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(16,717)</w:t>
            </w:r>
          </w:p>
        </w:tc>
        <w:tc>
          <w:tcPr>
            <w:tcW w:w="1440" w:type="dxa"/>
            <w:shd w:val="clear" w:color="auto" w:fill="auto"/>
            <w:vAlign w:val="bottom"/>
          </w:tcPr>
          <w:p w14:paraId="0D6BC734" w14:textId="56D94312"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(5,788)</w:t>
            </w:r>
          </w:p>
        </w:tc>
        <w:tc>
          <w:tcPr>
            <w:tcW w:w="1530" w:type="dxa"/>
            <w:shd w:val="clear" w:color="auto" w:fill="auto"/>
            <w:vAlign w:val="bottom"/>
          </w:tcPr>
          <w:p w14:paraId="34A104AC" w14:textId="67EEE1E1"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114B4F84" w14:textId="5E83F99B" w:rsidR="00E97374" w:rsidRPr="00C51CC4" w:rsidRDefault="00E97374" w:rsidP="00121453">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(59,529)</w:t>
            </w:r>
          </w:p>
        </w:tc>
      </w:tr>
      <w:tr w:rsidR="00E97374" w:rsidRPr="00C51CC4" w14:paraId="152BFE2E" w14:textId="77777777" w:rsidTr="00837835">
        <w:trPr>
          <w:trHeight w:val="20"/>
        </w:trPr>
        <w:tc>
          <w:tcPr>
            <w:tcW w:w="3149" w:type="dxa"/>
          </w:tcPr>
          <w:p w14:paraId="2B7BFEAA" w14:textId="770F93A0" w:rsidR="00E97374" w:rsidRPr="00C51CC4" w:rsidRDefault="00E97374" w:rsidP="00121453">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Translation adjustment</w:t>
            </w:r>
            <w:r w:rsidR="00516270">
              <w:rPr>
                <w:rFonts w:ascii="Arial" w:hAnsi="Arial"/>
                <w:sz w:val="18"/>
                <w:szCs w:val="18"/>
              </w:rPr>
              <w:t>s</w:t>
            </w:r>
          </w:p>
        </w:tc>
        <w:tc>
          <w:tcPr>
            <w:tcW w:w="1171" w:type="dxa"/>
            <w:shd w:val="clear" w:color="auto" w:fill="auto"/>
          </w:tcPr>
          <w:p w14:paraId="1AABDC09" w14:textId="3409E88B"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3F82752B" w14:textId="4ABD90B0"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(5,868)</w:t>
            </w:r>
          </w:p>
        </w:tc>
        <w:tc>
          <w:tcPr>
            <w:tcW w:w="1440" w:type="dxa"/>
            <w:gridSpan w:val="2"/>
            <w:shd w:val="clear" w:color="auto" w:fill="auto"/>
            <w:vAlign w:val="bottom"/>
          </w:tcPr>
          <w:p w14:paraId="6CA203BD" w14:textId="285CA4FE"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6,268</w:t>
            </w:r>
          </w:p>
        </w:tc>
        <w:tc>
          <w:tcPr>
            <w:tcW w:w="1620" w:type="dxa"/>
            <w:gridSpan w:val="2"/>
            <w:shd w:val="clear" w:color="auto" w:fill="auto"/>
            <w:vAlign w:val="bottom"/>
          </w:tcPr>
          <w:p w14:paraId="1EEB5C65" w14:textId="7AA48CA8"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82</w:t>
            </w:r>
          </w:p>
        </w:tc>
        <w:tc>
          <w:tcPr>
            <w:tcW w:w="1440" w:type="dxa"/>
            <w:shd w:val="clear" w:color="auto" w:fill="auto"/>
            <w:vAlign w:val="bottom"/>
          </w:tcPr>
          <w:p w14:paraId="27EFE50A" w14:textId="5B026DA2"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34</w:t>
            </w:r>
          </w:p>
        </w:tc>
        <w:tc>
          <w:tcPr>
            <w:tcW w:w="1530" w:type="dxa"/>
            <w:shd w:val="clear" w:color="auto" w:fill="auto"/>
            <w:vAlign w:val="bottom"/>
          </w:tcPr>
          <w:p w14:paraId="44D1216F" w14:textId="12C1174E"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3517F98F" w14:textId="1A1FDEE0" w:rsidR="00E97374" w:rsidRPr="00C51CC4" w:rsidRDefault="00E97374" w:rsidP="00121453">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w:t>
            </w:r>
            <w:r w:rsidR="003960E1" w:rsidRPr="00C51CC4">
              <w:rPr>
                <w:rFonts w:ascii="Arial" w:hAnsi="Arial"/>
                <w:sz w:val="18"/>
                <w:szCs w:val="18"/>
              </w:rPr>
              <w:t>16</w:t>
            </w:r>
          </w:p>
        </w:tc>
      </w:tr>
      <w:tr w:rsidR="00E97374" w:rsidRPr="00C51CC4" w14:paraId="1C5125E8" w14:textId="77777777" w:rsidTr="00837835">
        <w:trPr>
          <w:trHeight w:val="20"/>
        </w:trPr>
        <w:tc>
          <w:tcPr>
            <w:tcW w:w="3149" w:type="dxa"/>
          </w:tcPr>
          <w:p w14:paraId="4C1A9EF3" w14:textId="3F78ED35" w:rsidR="00E97374" w:rsidRPr="00C51CC4" w:rsidRDefault="00E97374" w:rsidP="00121453">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2021</w:t>
            </w:r>
          </w:p>
        </w:tc>
        <w:tc>
          <w:tcPr>
            <w:tcW w:w="1171" w:type="dxa"/>
            <w:shd w:val="clear" w:color="auto" w:fill="auto"/>
          </w:tcPr>
          <w:p w14:paraId="34223B45" w14:textId="2335BB4E"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539CD7A1" w14:textId="6AD8E000"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1,107,950</w:t>
            </w:r>
          </w:p>
        </w:tc>
        <w:tc>
          <w:tcPr>
            <w:tcW w:w="1440" w:type="dxa"/>
            <w:gridSpan w:val="2"/>
            <w:shd w:val="clear" w:color="auto" w:fill="auto"/>
            <w:vAlign w:val="bottom"/>
          </w:tcPr>
          <w:p w14:paraId="6A9A2604" w14:textId="241C899B"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6,881,850</w:t>
            </w:r>
          </w:p>
        </w:tc>
        <w:tc>
          <w:tcPr>
            <w:tcW w:w="1620" w:type="dxa"/>
            <w:gridSpan w:val="2"/>
            <w:shd w:val="clear" w:color="auto" w:fill="auto"/>
            <w:vAlign w:val="bottom"/>
          </w:tcPr>
          <w:p w14:paraId="3DD220FA" w14:textId="7A24EA30"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222,008</w:t>
            </w:r>
          </w:p>
        </w:tc>
        <w:tc>
          <w:tcPr>
            <w:tcW w:w="1440" w:type="dxa"/>
            <w:shd w:val="clear" w:color="auto" w:fill="auto"/>
            <w:vAlign w:val="bottom"/>
          </w:tcPr>
          <w:p w14:paraId="7B186A81" w14:textId="08D7D5B1"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37,045</w:t>
            </w:r>
          </w:p>
        </w:tc>
        <w:tc>
          <w:tcPr>
            <w:tcW w:w="1530" w:type="dxa"/>
            <w:shd w:val="clear" w:color="auto" w:fill="auto"/>
            <w:vAlign w:val="bottom"/>
          </w:tcPr>
          <w:p w14:paraId="4F24943C" w14:textId="5B2D9707"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6AD9664E" w14:textId="4072703D" w:rsidR="00E97374" w:rsidRPr="00C51CC4" w:rsidRDefault="00E97374" w:rsidP="00121453">
            <w:pPr>
              <w:pBdr>
                <w:bottom w:val="sing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8,2</w:t>
            </w:r>
            <w:r w:rsidR="00FB28FA" w:rsidRPr="00C51CC4">
              <w:rPr>
                <w:rFonts w:ascii="Arial" w:hAnsi="Arial"/>
                <w:sz w:val="18"/>
                <w:szCs w:val="18"/>
              </w:rPr>
              <w:t>48,853</w:t>
            </w:r>
          </w:p>
        </w:tc>
      </w:tr>
      <w:tr w:rsidR="00E97374" w:rsidRPr="00C51CC4" w14:paraId="538A0965" w14:textId="77777777" w:rsidTr="00837835">
        <w:trPr>
          <w:trHeight w:val="20"/>
        </w:trPr>
        <w:tc>
          <w:tcPr>
            <w:tcW w:w="3149" w:type="dxa"/>
          </w:tcPr>
          <w:p w14:paraId="09E31AD9" w14:textId="77777777" w:rsidR="00E97374" w:rsidRPr="00C51CC4" w:rsidRDefault="00E97374" w:rsidP="00121453">
            <w:pPr>
              <w:spacing w:before="100" w:beforeAutospacing="1" w:after="100" w:afterAutospacing="1" w:line="300" w:lineRule="exact"/>
              <w:ind w:right="-108"/>
              <w:jc w:val="thaiDistribute"/>
              <w:rPr>
                <w:rFonts w:ascii="Arial" w:hAnsi="Arial"/>
                <w:b/>
                <w:bCs/>
                <w:sz w:val="18"/>
                <w:szCs w:val="18"/>
                <w:u w:val="single"/>
              </w:rPr>
            </w:pPr>
            <w:r w:rsidRPr="00C51CC4">
              <w:rPr>
                <w:rFonts w:ascii="Arial" w:hAnsi="Arial"/>
                <w:b/>
                <w:bCs/>
                <w:sz w:val="18"/>
                <w:szCs w:val="18"/>
                <w:u w:val="single"/>
              </w:rPr>
              <w:t>Allowance for impairment of assets</w:t>
            </w:r>
          </w:p>
        </w:tc>
        <w:tc>
          <w:tcPr>
            <w:tcW w:w="1171" w:type="dxa"/>
            <w:shd w:val="clear" w:color="auto" w:fill="auto"/>
            <w:vAlign w:val="bottom"/>
          </w:tcPr>
          <w:p w14:paraId="6BF7610E" w14:textId="77777777" w:rsidR="00E97374" w:rsidRPr="00C51CC4" w:rsidRDefault="00E97374" w:rsidP="00121453">
            <w:pPr>
              <w:tabs>
                <w:tab w:val="decimal" w:pos="1212"/>
              </w:tabs>
              <w:spacing w:before="100" w:beforeAutospacing="1" w:after="100" w:afterAutospacing="1" w:line="300" w:lineRule="exact"/>
              <w:rPr>
                <w:rFonts w:ascii="Arial" w:hAnsi="Arial"/>
                <w:b/>
                <w:bCs/>
                <w:sz w:val="18"/>
                <w:szCs w:val="18"/>
                <w:u w:val="single"/>
              </w:rPr>
            </w:pPr>
          </w:p>
        </w:tc>
        <w:tc>
          <w:tcPr>
            <w:tcW w:w="1440" w:type="dxa"/>
            <w:gridSpan w:val="2"/>
            <w:shd w:val="clear" w:color="auto" w:fill="auto"/>
            <w:vAlign w:val="bottom"/>
          </w:tcPr>
          <w:p w14:paraId="25DC539F" w14:textId="77777777"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c>
          <w:tcPr>
            <w:tcW w:w="1440" w:type="dxa"/>
            <w:gridSpan w:val="2"/>
            <w:shd w:val="clear" w:color="auto" w:fill="auto"/>
            <w:vAlign w:val="bottom"/>
          </w:tcPr>
          <w:p w14:paraId="63E83F18" w14:textId="77777777"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14:paraId="6FBAD364" w14:textId="77777777"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c>
          <w:tcPr>
            <w:tcW w:w="1440" w:type="dxa"/>
            <w:shd w:val="clear" w:color="auto" w:fill="auto"/>
            <w:vAlign w:val="bottom"/>
          </w:tcPr>
          <w:p w14:paraId="5DC4596E" w14:textId="77777777"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71E9947C" w14:textId="77777777"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c>
          <w:tcPr>
            <w:tcW w:w="1350" w:type="dxa"/>
            <w:shd w:val="clear" w:color="auto" w:fill="auto"/>
            <w:vAlign w:val="bottom"/>
          </w:tcPr>
          <w:p w14:paraId="1413D853" w14:textId="3FAE51EE" w:rsidR="00E97374" w:rsidRPr="00C51CC4" w:rsidRDefault="00E97374" w:rsidP="00121453">
            <w:pPr>
              <w:tabs>
                <w:tab w:val="decimal" w:pos="1212"/>
              </w:tabs>
              <w:spacing w:before="100" w:beforeAutospacing="1" w:after="100" w:afterAutospacing="1" w:line="300" w:lineRule="exact"/>
              <w:rPr>
                <w:rFonts w:ascii="Arial" w:hAnsi="Arial"/>
                <w:sz w:val="18"/>
                <w:szCs w:val="18"/>
              </w:rPr>
            </w:pPr>
          </w:p>
        </w:tc>
      </w:tr>
      <w:tr w:rsidR="00E97374" w:rsidRPr="00C51CC4" w14:paraId="10AA47D8" w14:textId="77777777" w:rsidTr="00837835">
        <w:trPr>
          <w:trHeight w:val="20"/>
        </w:trPr>
        <w:tc>
          <w:tcPr>
            <w:tcW w:w="3149" w:type="dxa"/>
          </w:tcPr>
          <w:p w14:paraId="51D7479E" w14:textId="33F46083" w:rsidR="00E97374" w:rsidRPr="00C51CC4" w:rsidRDefault="00E97374" w:rsidP="008E6601">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2019</w:t>
            </w:r>
          </w:p>
        </w:tc>
        <w:tc>
          <w:tcPr>
            <w:tcW w:w="1171" w:type="dxa"/>
            <w:shd w:val="clear" w:color="auto" w:fill="auto"/>
          </w:tcPr>
          <w:p w14:paraId="32B06DF1" w14:textId="7825CFB3"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6450E090" w14:textId="0F56DA28"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94,907</w:t>
            </w:r>
          </w:p>
        </w:tc>
        <w:tc>
          <w:tcPr>
            <w:tcW w:w="1440" w:type="dxa"/>
            <w:gridSpan w:val="2"/>
            <w:shd w:val="clear" w:color="auto" w:fill="auto"/>
            <w:vAlign w:val="bottom"/>
          </w:tcPr>
          <w:p w14:paraId="340E80B2" w14:textId="07F98BCE"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223,475</w:t>
            </w:r>
          </w:p>
        </w:tc>
        <w:tc>
          <w:tcPr>
            <w:tcW w:w="1620" w:type="dxa"/>
            <w:gridSpan w:val="2"/>
            <w:shd w:val="clear" w:color="auto" w:fill="auto"/>
            <w:vAlign w:val="bottom"/>
          </w:tcPr>
          <w:p w14:paraId="6C47E010" w14:textId="281439FB"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23A8C1BC" w14:textId="66BAD715"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6C357858" w14:textId="5615F2A6"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7F5F172B" w14:textId="4EA4D809" w:rsidR="00E97374" w:rsidRPr="00C51CC4" w:rsidRDefault="00E97374" w:rsidP="008E6601">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318,382</w:t>
            </w:r>
          </w:p>
        </w:tc>
      </w:tr>
      <w:tr w:rsidR="00E97374" w:rsidRPr="00C51CC4" w14:paraId="450E95C1" w14:textId="77777777" w:rsidTr="00837835">
        <w:trPr>
          <w:trHeight w:val="20"/>
        </w:trPr>
        <w:tc>
          <w:tcPr>
            <w:tcW w:w="3149" w:type="dxa"/>
          </w:tcPr>
          <w:p w14:paraId="3E1BC70B" w14:textId="68FA3330"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Reversal of allowance</w:t>
            </w:r>
          </w:p>
        </w:tc>
        <w:tc>
          <w:tcPr>
            <w:tcW w:w="1171" w:type="dxa"/>
            <w:shd w:val="clear" w:color="auto" w:fill="auto"/>
          </w:tcPr>
          <w:p w14:paraId="4AAFB807" w14:textId="55C30E67"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5233C5E0" w14:textId="370C5F42"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(92,511)</w:t>
            </w:r>
          </w:p>
        </w:tc>
        <w:tc>
          <w:tcPr>
            <w:tcW w:w="1440" w:type="dxa"/>
            <w:gridSpan w:val="2"/>
            <w:shd w:val="clear" w:color="auto" w:fill="auto"/>
            <w:vAlign w:val="bottom"/>
          </w:tcPr>
          <w:p w14:paraId="273AFA58" w14:textId="70AF38A5"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(217,737)</w:t>
            </w:r>
          </w:p>
        </w:tc>
        <w:tc>
          <w:tcPr>
            <w:tcW w:w="1620" w:type="dxa"/>
            <w:gridSpan w:val="2"/>
            <w:shd w:val="clear" w:color="auto" w:fill="auto"/>
            <w:vAlign w:val="bottom"/>
          </w:tcPr>
          <w:p w14:paraId="1CA2BEE3" w14:textId="0D1D11B3"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2A81D7CB" w14:textId="2F3CA7F7"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52404B9B" w14:textId="45048174"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52954F43" w14:textId="58E706FF" w:rsidR="00E97374" w:rsidRPr="00C51CC4" w:rsidRDefault="00E97374" w:rsidP="00DC5F12">
            <w:pP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(310,248)</w:t>
            </w:r>
          </w:p>
        </w:tc>
      </w:tr>
      <w:tr w:rsidR="00E97374" w:rsidRPr="00C51CC4" w14:paraId="74F59CAA" w14:textId="77777777" w:rsidTr="00837835">
        <w:trPr>
          <w:trHeight w:val="20"/>
        </w:trPr>
        <w:tc>
          <w:tcPr>
            <w:tcW w:w="3149" w:type="dxa"/>
          </w:tcPr>
          <w:p w14:paraId="2DB0A81C" w14:textId="2B9F46BB"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Translation adjustment</w:t>
            </w:r>
            <w:r w:rsidR="00516270">
              <w:rPr>
                <w:rFonts w:ascii="Arial" w:hAnsi="Arial"/>
                <w:sz w:val="18"/>
                <w:szCs w:val="18"/>
              </w:rPr>
              <w:t>s</w:t>
            </w:r>
          </w:p>
        </w:tc>
        <w:tc>
          <w:tcPr>
            <w:tcW w:w="1171" w:type="dxa"/>
            <w:shd w:val="clear" w:color="auto" w:fill="auto"/>
          </w:tcPr>
          <w:p w14:paraId="1DC72599" w14:textId="0ECD7655"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450F3798" w14:textId="16DA4308"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(2,396)</w:t>
            </w:r>
          </w:p>
        </w:tc>
        <w:tc>
          <w:tcPr>
            <w:tcW w:w="1440" w:type="dxa"/>
            <w:gridSpan w:val="2"/>
            <w:shd w:val="clear" w:color="auto" w:fill="auto"/>
            <w:vAlign w:val="bottom"/>
          </w:tcPr>
          <w:p w14:paraId="34E529A8" w14:textId="1132E980"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(5,738)</w:t>
            </w:r>
          </w:p>
        </w:tc>
        <w:tc>
          <w:tcPr>
            <w:tcW w:w="1620" w:type="dxa"/>
            <w:gridSpan w:val="2"/>
            <w:shd w:val="clear" w:color="auto" w:fill="auto"/>
            <w:vAlign w:val="bottom"/>
          </w:tcPr>
          <w:p w14:paraId="6366EE9C" w14:textId="2124DFBC"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5610828C" w14:textId="2A2C522C"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2B35B766" w14:textId="545681FC"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7B314F70" w14:textId="52AD53D8" w:rsidR="00E97374" w:rsidRPr="00C51CC4" w:rsidRDefault="00E97374" w:rsidP="00DC5F12">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(8,134)</w:t>
            </w:r>
          </w:p>
        </w:tc>
      </w:tr>
      <w:tr w:rsidR="00E97374" w:rsidRPr="00C51CC4" w14:paraId="292A3A7B" w14:textId="77777777" w:rsidTr="00837835">
        <w:trPr>
          <w:trHeight w:val="20"/>
        </w:trPr>
        <w:tc>
          <w:tcPr>
            <w:tcW w:w="3149" w:type="dxa"/>
          </w:tcPr>
          <w:p w14:paraId="56B8A890" w14:textId="79C2E7B2"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2020</w:t>
            </w:r>
          </w:p>
        </w:tc>
        <w:tc>
          <w:tcPr>
            <w:tcW w:w="1171" w:type="dxa"/>
            <w:shd w:val="clear" w:color="auto" w:fill="auto"/>
          </w:tcPr>
          <w:p w14:paraId="6DEBDF28" w14:textId="6968B215"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3372CC97" w14:textId="7E5889B0"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4DC5A5DA" w14:textId="15EFE2EF"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620" w:type="dxa"/>
            <w:gridSpan w:val="2"/>
            <w:shd w:val="clear" w:color="auto" w:fill="auto"/>
            <w:vAlign w:val="bottom"/>
          </w:tcPr>
          <w:p w14:paraId="3ABAB77F" w14:textId="2FD5AEDA"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0D0293DE" w14:textId="5EB39863"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18352308" w14:textId="6E73AD35"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064B1A78" w14:textId="5183E960"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r>
      <w:tr w:rsidR="00E97374" w:rsidRPr="00C51CC4" w14:paraId="3F5F9D26" w14:textId="77777777" w:rsidTr="00837835">
        <w:trPr>
          <w:trHeight w:val="20"/>
        </w:trPr>
        <w:tc>
          <w:tcPr>
            <w:tcW w:w="3149" w:type="dxa"/>
          </w:tcPr>
          <w:p w14:paraId="56496E8F" w14:textId="502101CF"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2021</w:t>
            </w:r>
          </w:p>
        </w:tc>
        <w:tc>
          <w:tcPr>
            <w:tcW w:w="1171" w:type="dxa"/>
            <w:shd w:val="clear" w:color="auto" w:fill="auto"/>
          </w:tcPr>
          <w:p w14:paraId="2A7A9836" w14:textId="6029D37F"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47CE7A2C" w14:textId="3FA3A0F4"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2C7DA92C" w14:textId="0362871D"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620" w:type="dxa"/>
            <w:gridSpan w:val="2"/>
            <w:shd w:val="clear" w:color="auto" w:fill="auto"/>
            <w:vAlign w:val="bottom"/>
          </w:tcPr>
          <w:p w14:paraId="3F904CCB" w14:textId="75E6082C"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040360B8" w14:textId="14D4795F"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17A1CA98" w14:textId="3640EEE1"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350" w:type="dxa"/>
            <w:shd w:val="clear" w:color="auto" w:fill="auto"/>
            <w:vAlign w:val="bottom"/>
          </w:tcPr>
          <w:p w14:paraId="1A55251A" w14:textId="7DE8BA15" w:rsidR="00E97374" w:rsidRPr="00C51CC4" w:rsidRDefault="00E97374" w:rsidP="00E70B2D">
            <w:pPr>
              <w:pBdr>
                <w:bottom w:val="sing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w:t>
            </w:r>
          </w:p>
        </w:tc>
      </w:tr>
      <w:tr w:rsidR="00E97374" w:rsidRPr="00C51CC4" w14:paraId="41B15A11" w14:textId="77777777" w:rsidTr="00837835">
        <w:trPr>
          <w:trHeight w:val="20"/>
        </w:trPr>
        <w:tc>
          <w:tcPr>
            <w:tcW w:w="3149" w:type="dxa"/>
          </w:tcPr>
          <w:p w14:paraId="4B8DCE0D" w14:textId="05B346CE"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b/>
                <w:bCs/>
                <w:sz w:val="18"/>
                <w:szCs w:val="18"/>
                <w:u w:val="single"/>
              </w:rPr>
              <w:t>Net book value</w:t>
            </w:r>
          </w:p>
        </w:tc>
        <w:tc>
          <w:tcPr>
            <w:tcW w:w="1171" w:type="dxa"/>
            <w:shd w:val="clear" w:color="auto" w:fill="auto"/>
          </w:tcPr>
          <w:p w14:paraId="4F6D2C48" w14:textId="3FFB29AD"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440" w:type="dxa"/>
            <w:gridSpan w:val="2"/>
            <w:shd w:val="clear" w:color="auto" w:fill="auto"/>
            <w:vAlign w:val="bottom"/>
          </w:tcPr>
          <w:p w14:paraId="31F27C88" w14:textId="3B5D27E6"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440" w:type="dxa"/>
            <w:gridSpan w:val="2"/>
            <w:shd w:val="clear" w:color="auto" w:fill="auto"/>
            <w:vAlign w:val="bottom"/>
          </w:tcPr>
          <w:p w14:paraId="79B88F8C" w14:textId="5A52F3BB"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14:paraId="145C11DD" w14:textId="48254EF5"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440" w:type="dxa"/>
            <w:shd w:val="clear" w:color="auto" w:fill="auto"/>
            <w:vAlign w:val="bottom"/>
          </w:tcPr>
          <w:p w14:paraId="6B40E7A7" w14:textId="07EA7208"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3FFF7D4A" w14:textId="2B62C9F4"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c>
          <w:tcPr>
            <w:tcW w:w="1350" w:type="dxa"/>
            <w:shd w:val="clear" w:color="auto" w:fill="auto"/>
            <w:vAlign w:val="bottom"/>
          </w:tcPr>
          <w:p w14:paraId="287B69A3" w14:textId="1698903F" w:rsidR="00E97374" w:rsidRPr="00C51CC4" w:rsidRDefault="00E97374" w:rsidP="00E70B2D">
            <w:pPr>
              <w:tabs>
                <w:tab w:val="decimal" w:pos="1212"/>
              </w:tabs>
              <w:spacing w:before="100" w:beforeAutospacing="1" w:after="100" w:afterAutospacing="1" w:line="300" w:lineRule="exact"/>
              <w:rPr>
                <w:rFonts w:ascii="Arial" w:hAnsi="Arial"/>
                <w:sz w:val="18"/>
                <w:szCs w:val="18"/>
              </w:rPr>
            </w:pPr>
          </w:p>
        </w:tc>
      </w:tr>
      <w:tr w:rsidR="00E97374" w:rsidRPr="00C51CC4" w14:paraId="54215BD1" w14:textId="77777777" w:rsidTr="00837835">
        <w:trPr>
          <w:trHeight w:val="20"/>
        </w:trPr>
        <w:tc>
          <w:tcPr>
            <w:tcW w:w="3149" w:type="dxa"/>
          </w:tcPr>
          <w:p w14:paraId="1E7AB8A1" w14:textId="01BDBB15" w:rsidR="00E97374" w:rsidRPr="00C51CC4" w:rsidRDefault="00E97374" w:rsidP="00DC5F12">
            <w:pPr>
              <w:spacing w:before="100" w:beforeAutospacing="1" w:after="100" w:afterAutospacing="1" w:line="300" w:lineRule="exact"/>
              <w:ind w:right="-108"/>
              <w:jc w:val="thaiDistribute"/>
              <w:rPr>
                <w:rFonts w:ascii="Arial" w:hAnsi="Arial"/>
                <w:b/>
                <w:bCs/>
                <w:sz w:val="18"/>
                <w:szCs w:val="18"/>
                <w:u w:val="single"/>
              </w:rPr>
            </w:pPr>
            <w:r w:rsidRPr="00C51CC4">
              <w:rPr>
                <w:rFonts w:ascii="Arial" w:hAnsi="Arial"/>
                <w:sz w:val="18"/>
                <w:szCs w:val="18"/>
              </w:rPr>
              <w:t xml:space="preserve">31 March 2020 </w:t>
            </w:r>
          </w:p>
        </w:tc>
        <w:tc>
          <w:tcPr>
            <w:tcW w:w="1171" w:type="dxa"/>
            <w:shd w:val="clear" w:color="auto" w:fill="auto"/>
          </w:tcPr>
          <w:p w14:paraId="63A0829D" w14:textId="66BEBB11"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605,111</w:t>
            </w:r>
          </w:p>
        </w:tc>
        <w:tc>
          <w:tcPr>
            <w:tcW w:w="1440" w:type="dxa"/>
            <w:gridSpan w:val="2"/>
            <w:shd w:val="clear" w:color="auto" w:fill="auto"/>
            <w:vAlign w:val="bottom"/>
          </w:tcPr>
          <w:p w14:paraId="39CA8924" w14:textId="3E1B5BFC"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2,717,017</w:t>
            </w:r>
          </w:p>
        </w:tc>
        <w:tc>
          <w:tcPr>
            <w:tcW w:w="1440" w:type="dxa"/>
            <w:gridSpan w:val="2"/>
            <w:shd w:val="clear" w:color="auto" w:fill="auto"/>
            <w:vAlign w:val="bottom"/>
          </w:tcPr>
          <w:p w14:paraId="1BB6F150" w14:textId="3AA4B71A"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7,128,488</w:t>
            </w:r>
          </w:p>
        </w:tc>
        <w:tc>
          <w:tcPr>
            <w:tcW w:w="1620" w:type="dxa"/>
            <w:gridSpan w:val="2"/>
            <w:shd w:val="clear" w:color="auto" w:fill="auto"/>
            <w:vAlign w:val="bottom"/>
          </w:tcPr>
          <w:p w14:paraId="04338875" w14:textId="5C113124"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129,529</w:t>
            </w:r>
          </w:p>
        </w:tc>
        <w:tc>
          <w:tcPr>
            <w:tcW w:w="1440" w:type="dxa"/>
            <w:shd w:val="clear" w:color="auto" w:fill="auto"/>
            <w:vAlign w:val="bottom"/>
          </w:tcPr>
          <w:p w14:paraId="2CCB938B" w14:textId="1A9723F9"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29,384</w:t>
            </w:r>
          </w:p>
        </w:tc>
        <w:tc>
          <w:tcPr>
            <w:tcW w:w="1530" w:type="dxa"/>
            <w:shd w:val="clear" w:color="auto" w:fill="auto"/>
            <w:vAlign w:val="bottom"/>
          </w:tcPr>
          <w:p w14:paraId="796B98D5" w14:textId="334BBE88"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96,691</w:t>
            </w:r>
          </w:p>
        </w:tc>
        <w:tc>
          <w:tcPr>
            <w:tcW w:w="1350" w:type="dxa"/>
            <w:shd w:val="clear" w:color="auto" w:fill="auto"/>
            <w:vAlign w:val="bottom"/>
          </w:tcPr>
          <w:p w14:paraId="344BE600" w14:textId="7BD92E49" w:rsidR="00E97374" w:rsidRPr="00C51CC4" w:rsidRDefault="00E97374" w:rsidP="00975438">
            <w:pPr>
              <w:pBdr>
                <w:bottom w:val="double" w:sz="4"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10,706,220</w:t>
            </w:r>
          </w:p>
        </w:tc>
      </w:tr>
      <w:tr w:rsidR="00E97374" w:rsidRPr="00C51CC4" w14:paraId="0084B888" w14:textId="77777777" w:rsidTr="00837835">
        <w:trPr>
          <w:trHeight w:val="80"/>
        </w:trPr>
        <w:tc>
          <w:tcPr>
            <w:tcW w:w="3149" w:type="dxa"/>
          </w:tcPr>
          <w:p w14:paraId="72B0ED7A" w14:textId="65FEA413"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sz w:val="18"/>
                <w:szCs w:val="18"/>
              </w:rPr>
              <w:t>31 March 2021</w:t>
            </w:r>
          </w:p>
        </w:tc>
        <w:tc>
          <w:tcPr>
            <w:tcW w:w="1171" w:type="dxa"/>
            <w:shd w:val="clear" w:color="auto" w:fill="auto"/>
          </w:tcPr>
          <w:p w14:paraId="37D718AF" w14:textId="4B374EB5"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666,025</w:t>
            </w:r>
          </w:p>
        </w:tc>
        <w:tc>
          <w:tcPr>
            <w:tcW w:w="1440" w:type="dxa"/>
            <w:gridSpan w:val="2"/>
            <w:shd w:val="clear" w:color="auto" w:fill="auto"/>
            <w:vAlign w:val="bottom"/>
          </w:tcPr>
          <w:p w14:paraId="64043665" w14:textId="51FC87C1"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2,636,377</w:t>
            </w:r>
          </w:p>
        </w:tc>
        <w:tc>
          <w:tcPr>
            <w:tcW w:w="1440" w:type="dxa"/>
            <w:gridSpan w:val="2"/>
            <w:shd w:val="clear" w:color="auto" w:fill="auto"/>
            <w:vAlign w:val="bottom"/>
          </w:tcPr>
          <w:p w14:paraId="601CB6F1" w14:textId="2D1022B5"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6,839,990</w:t>
            </w:r>
          </w:p>
        </w:tc>
        <w:tc>
          <w:tcPr>
            <w:tcW w:w="1620" w:type="dxa"/>
            <w:gridSpan w:val="2"/>
            <w:shd w:val="clear" w:color="auto" w:fill="auto"/>
            <w:vAlign w:val="bottom"/>
          </w:tcPr>
          <w:p w14:paraId="5FBEE353" w14:textId="01032431"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163,409</w:t>
            </w:r>
          </w:p>
        </w:tc>
        <w:tc>
          <w:tcPr>
            <w:tcW w:w="1440" w:type="dxa"/>
            <w:shd w:val="clear" w:color="auto" w:fill="auto"/>
            <w:vAlign w:val="bottom"/>
          </w:tcPr>
          <w:p w14:paraId="171451FA" w14:textId="4CF85A06"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28,235</w:t>
            </w:r>
          </w:p>
        </w:tc>
        <w:tc>
          <w:tcPr>
            <w:tcW w:w="1530" w:type="dxa"/>
            <w:shd w:val="clear" w:color="auto" w:fill="auto"/>
            <w:vAlign w:val="bottom"/>
          </w:tcPr>
          <w:p w14:paraId="6E4346CE" w14:textId="7F072770"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rPr>
            </w:pPr>
            <w:r w:rsidRPr="00C51CC4">
              <w:rPr>
                <w:rFonts w:ascii="Arial" w:hAnsi="Arial"/>
                <w:sz w:val="18"/>
                <w:szCs w:val="18"/>
              </w:rPr>
              <w:t>1,36</w:t>
            </w:r>
            <w:r w:rsidR="00975438" w:rsidRPr="00C51CC4">
              <w:rPr>
                <w:rFonts w:ascii="Arial" w:hAnsi="Arial"/>
                <w:sz w:val="18"/>
                <w:szCs w:val="18"/>
              </w:rPr>
              <w:t>8,158</w:t>
            </w:r>
          </w:p>
        </w:tc>
        <w:tc>
          <w:tcPr>
            <w:tcW w:w="1350" w:type="dxa"/>
            <w:shd w:val="clear" w:color="auto" w:fill="auto"/>
            <w:vAlign w:val="bottom"/>
          </w:tcPr>
          <w:p w14:paraId="71E290F0" w14:textId="4D2A1DBD" w:rsidR="00E97374" w:rsidRPr="00C51CC4" w:rsidRDefault="00E97374" w:rsidP="00DC5F12">
            <w:pPr>
              <w:pBdr>
                <w:bottom w:val="double" w:sz="6" w:space="1" w:color="auto"/>
              </w:pBdr>
              <w:tabs>
                <w:tab w:val="decimal" w:pos="1212"/>
              </w:tabs>
              <w:spacing w:before="100" w:beforeAutospacing="1" w:after="100" w:afterAutospacing="1" w:line="300" w:lineRule="exact"/>
              <w:rPr>
                <w:rFonts w:ascii="Arial" w:hAnsi="Arial"/>
                <w:sz w:val="18"/>
                <w:szCs w:val="18"/>
                <w:cs/>
              </w:rPr>
            </w:pPr>
            <w:r w:rsidRPr="00C51CC4">
              <w:rPr>
                <w:rFonts w:ascii="Arial" w:hAnsi="Arial"/>
                <w:sz w:val="18"/>
                <w:szCs w:val="18"/>
              </w:rPr>
              <w:t>11,</w:t>
            </w:r>
            <w:r w:rsidR="00E91F60" w:rsidRPr="00C51CC4">
              <w:rPr>
                <w:rFonts w:ascii="Arial" w:hAnsi="Arial"/>
                <w:sz w:val="18"/>
                <w:szCs w:val="18"/>
              </w:rPr>
              <w:t>702,194</w:t>
            </w:r>
          </w:p>
        </w:tc>
      </w:tr>
      <w:tr w:rsidR="00E97374" w:rsidRPr="00C51CC4" w14:paraId="7B645C06" w14:textId="77777777" w:rsidTr="00837835">
        <w:trPr>
          <w:trHeight w:val="20"/>
        </w:trPr>
        <w:tc>
          <w:tcPr>
            <w:tcW w:w="3149" w:type="dxa"/>
            <w:shd w:val="clear" w:color="auto" w:fill="auto"/>
          </w:tcPr>
          <w:p w14:paraId="5655EF32" w14:textId="416AEDD1" w:rsidR="00E97374" w:rsidRPr="00C51CC4" w:rsidRDefault="00E97374" w:rsidP="00DC5F12">
            <w:pPr>
              <w:spacing w:before="100" w:beforeAutospacing="1" w:after="100" w:afterAutospacing="1" w:line="300" w:lineRule="exact"/>
              <w:ind w:right="-108"/>
              <w:jc w:val="thaiDistribute"/>
              <w:rPr>
                <w:rFonts w:ascii="Arial" w:hAnsi="Arial"/>
                <w:sz w:val="18"/>
                <w:szCs w:val="18"/>
              </w:rPr>
            </w:pPr>
            <w:r w:rsidRPr="00C51CC4">
              <w:rPr>
                <w:rFonts w:ascii="Arial" w:hAnsi="Arial"/>
                <w:b/>
                <w:bCs/>
                <w:sz w:val="18"/>
                <w:szCs w:val="18"/>
                <w:u w:val="single"/>
              </w:rPr>
              <w:t>Depreciation for the year</w:t>
            </w:r>
          </w:p>
        </w:tc>
        <w:tc>
          <w:tcPr>
            <w:tcW w:w="1171" w:type="dxa"/>
          </w:tcPr>
          <w:p w14:paraId="7EE3B4B9" w14:textId="1ADB9A2F"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440" w:type="dxa"/>
            <w:gridSpan w:val="2"/>
          </w:tcPr>
          <w:p w14:paraId="17D63EA2" w14:textId="0E31782A"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440" w:type="dxa"/>
            <w:gridSpan w:val="2"/>
            <w:shd w:val="clear" w:color="auto" w:fill="auto"/>
            <w:vAlign w:val="bottom"/>
          </w:tcPr>
          <w:p w14:paraId="52E608EF" w14:textId="552F2F2B"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14:paraId="074E47F7" w14:textId="17669357"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440" w:type="dxa"/>
            <w:shd w:val="clear" w:color="auto" w:fill="auto"/>
            <w:vAlign w:val="bottom"/>
          </w:tcPr>
          <w:p w14:paraId="4A852BA6" w14:textId="79BB0974"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14:paraId="1299FC03" w14:textId="307E5621"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c>
          <w:tcPr>
            <w:tcW w:w="1350" w:type="dxa"/>
            <w:shd w:val="clear" w:color="auto" w:fill="auto"/>
            <w:vAlign w:val="bottom"/>
          </w:tcPr>
          <w:p w14:paraId="53508331" w14:textId="6A0B3081"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r>
      <w:tr w:rsidR="00E97374" w:rsidRPr="00C51CC4" w14:paraId="3D922BA9" w14:textId="3E324BBC" w:rsidTr="00837835">
        <w:trPr>
          <w:trHeight w:val="252"/>
        </w:trPr>
        <w:tc>
          <w:tcPr>
            <w:tcW w:w="11790" w:type="dxa"/>
            <w:gridSpan w:val="10"/>
            <w:shd w:val="clear" w:color="auto" w:fill="auto"/>
          </w:tcPr>
          <w:p w14:paraId="4F145D70" w14:textId="0C0F3F31" w:rsidR="00E97374" w:rsidRPr="00C51CC4" w:rsidRDefault="00E97374" w:rsidP="00E77B16">
            <w:pPr>
              <w:tabs>
                <w:tab w:val="decimal" w:pos="249"/>
              </w:tabs>
              <w:spacing w:line="300" w:lineRule="exact"/>
              <w:rPr>
                <w:rFonts w:ascii="Arial" w:hAnsi="Arial"/>
                <w:sz w:val="18"/>
                <w:szCs w:val="18"/>
              </w:rPr>
            </w:pPr>
            <w:r w:rsidRPr="00C51CC4">
              <w:rPr>
                <w:rFonts w:ascii="Arial" w:hAnsi="Arial"/>
                <w:sz w:val="18"/>
                <w:szCs w:val="18"/>
              </w:rPr>
              <w:t>2020 (Baht 786.8 million included in manufacturing cost, and the balance in selling and administrative expenses)</w:t>
            </w:r>
          </w:p>
        </w:tc>
        <w:tc>
          <w:tcPr>
            <w:tcW w:w="1350" w:type="dxa"/>
            <w:shd w:val="clear" w:color="auto" w:fill="auto"/>
          </w:tcPr>
          <w:p w14:paraId="2A9038D9" w14:textId="63F78C1A" w:rsidR="00E97374" w:rsidRPr="00C51CC4" w:rsidRDefault="00E97374" w:rsidP="00E77B16">
            <w:pPr>
              <w:pBdr>
                <w:bottom w:val="double" w:sz="4" w:space="1" w:color="auto"/>
              </w:pBdr>
              <w:overflowPunct/>
              <w:autoSpaceDE/>
              <w:autoSpaceDN/>
              <w:adjustRightInd/>
              <w:spacing w:line="300" w:lineRule="exact"/>
              <w:jc w:val="right"/>
              <w:textAlignment w:val="auto"/>
            </w:pPr>
            <w:r w:rsidRPr="00C51CC4">
              <w:rPr>
                <w:rFonts w:ascii="Arial" w:hAnsi="Arial"/>
                <w:sz w:val="18"/>
                <w:szCs w:val="18"/>
              </w:rPr>
              <w:t>861,771</w:t>
            </w:r>
          </w:p>
        </w:tc>
      </w:tr>
      <w:tr w:rsidR="00E97374" w:rsidRPr="00C51CC4" w14:paraId="46C2246A" w14:textId="77777777" w:rsidTr="00837835">
        <w:trPr>
          <w:trHeight w:val="20"/>
        </w:trPr>
        <w:tc>
          <w:tcPr>
            <w:tcW w:w="11790" w:type="dxa"/>
            <w:gridSpan w:val="10"/>
            <w:shd w:val="clear" w:color="auto" w:fill="auto"/>
          </w:tcPr>
          <w:p w14:paraId="431AE87B" w14:textId="57C46354" w:rsidR="00E97374" w:rsidRPr="00C51CC4" w:rsidRDefault="00E97374" w:rsidP="00E77B16">
            <w:pPr>
              <w:spacing w:line="300" w:lineRule="exact"/>
              <w:rPr>
                <w:rFonts w:ascii="Arial" w:hAnsi="Arial"/>
                <w:sz w:val="18"/>
                <w:szCs w:val="18"/>
              </w:rPr>
            </w:pPr>
            <w:r w:rsidRPr="00C51CC4">
              <w:rPr>
                <w:rFonts w:ascii="Arial" w:hAnsi="Arial"/>
                <w:sz w:val="18"/>
                <w:szCs w:val="18"/>
              </w:rPr>
              <w:t>2021 (Baht</w:t>
            </w:r>
            <w:r w:rsidR="007513FA" w:rsidRPr="00C51CC4">
              <w:rPr>
                <w:rFonts w:ascii="Arial" w:hAnsi="Arial"/>
                <w:sz w:val="18"/>
                <w:szCs w:val="18"/>
              </w:rPr>
              <w:t xml:space="preserve"> 878.6</w:t>
            </w:r>
            <w:r w:rsidRPr="00C51CC4">
              <w:rPr>
                <w:rFonts w:ascii="Arial" w:hAnsi="Arial"/>
                <w:sz w:val="18"/>
                <w:szCs w:val="18"/>
              </w:rPr>
              <w:t xml:space="preserve"> million included in manufacturing cost, and the balance in selling and administrative expenses)</w:t>
            </w:r>
          </w:p>
        </w:tc>
        <w:tc>
          <w:tcPr>
            <w:tcW w:w="1350" w:type="dxa"/>
            <w:shd w:val="clear" w:color="auto" w:fill="auto"/>
          </w:tcPr>
          <w:p w14:paraId="65A906B9" w14:textId="5B01D784" w:rsidR="00E97374" w:rsidRPr="00C51CC4" w:rsidRDefault="00E97374" w:rsidP="00E77B16">
            <w:pPr>
              <w:pBdr>
                <w:bottom w:val="double" w:sz="6" w:space="1" w:color="auto"/>
              </w:pBdr>
              <w:tabs>
                <w:tab w:val="decimal" w:pos="1212"/>
              </w:tabs>
              <w:spacing w:line="300" w:lineRule="exact"/>
              <w:rPr>
                <w:rFonts w:ascii="Arial" w:hAnsi="Arial"/>
                <w:sz w:val="18"/>
                <w:szCs w:val="18"/>
              </w:rPr>
            </w:pPr>
            <w:r w:rsidRPr="00C51CC4">
              <w:rPr>
                <w:rFonts w:ascii="Arial" w:hAnsi="Arial"/>
                <w:sz w:val="18"/>
                <w:szCs w:val="18"/>
              </w:rPr>
              <w:t>92</w:t>
            </w:r>
            <w:r w:rsidR="00D57E4B" w:rsidRPr="00C51CC4">
              <w:rPr>
                <w:rFonts w:ascii="Arial" w:hAnsi="Arial"/>
                <w:sz w:val="18"/>
                <w:szCs w:val="18"/>
              </w:rPr>
              <w:t>3,832</w:t>
            </w:r>
          </w:p>
        </w:tc>
      </w:tr>
      <w:tr w:rsidR="00E97374" w:rsidRPr="00C51CC4" w14:paraId="6DFD4FAA" w14:textId="77777777" w:rsidTr="00837835">
        <w:trPr>
          <w:trHeight w:val="20"/>
        </w:trPr>
        <w:tc>
          <w:tcPr>
            <w:tcW w:w="11790" w:type="dxa"/>
            <w:gridSpan w:val="10"/>
            <w:shd w:val="clear" w:color="auto" w:fill="auto"/>
          </w:tcPr>
          <w:p w14:paraId="4316843F" w14:textId="5366C4D4" w:rsidR="00E97374" w:rsidRPr="00C51CC4" w:rsidRDefault="00E97374" w:rsidP="00DC5F12">
            <w:pPr>
              <w:spacing w:before="100" w:beforeAutospacing="1" w:after="100" w:afterAutospacing="1" w:line="300" w:lineRule="exact"/>
              <w:rPr>
                <w:rFonts w:ascii="Arial" w:hAnsi="Arial"/>
                <w:sz w:val="18"/>
                <w:szCs w:val="18"/>
              </w:rPr>
            </w:pPr>
          </w:p>
        </w:tc>
        <w:tc>
          <w:tcPr>
            <w:tcW w:w="1350" w:type="dxa"/>
            <w:shd w:val="clear" w:color="auto" w:fill="auto"/>
          </w:tcPr>
          <w:p w14:paraId="4C694B97" w14:textId="50C1E231" w:rsidR="00E97374" w:rsidRPr="00C51CC4" w:rsidRDefault="00E97374" w:rsidP="00BD296D">
            <w:pPr>
              <w:tabs>
                <w:tab w:val="decimal" w:pos="1212"/>
              </w:tabs>
              <w:spacing w:before="100" w:beforeAutospacing="1" w:after="100" w:afterAutospacing="1" w:line="300" w:lineRule="exact"/>
              <w:rPr>
                <w:rFonts w:ascii="Arial" w:hAnsi="Arial"/>
                <w:sz w:val="18"/>
                <w:szCs w:val="18"/>
              </w:rPr>
            </w:pPr>
          </w:p>
        </w:tc>
      </w:tr>
    </w:tbl>
    <w:p w14:paraId="5EB26D91" w14:textId="77777777" w:rsidR="00F34DC5" w:rsidRPr="00C51CC4" w:rsidRDefault="00F34DC5">
      <w:pPr>
        <w:rPr>
          <w:cs/>
        </w:rPr>
      </w:pPr>
    </w:p>
    <w:tbl>
      <w:tblPr>
        <w:tblW w:w="13500" w:type="dxa"/>
        <w:tblInd w:w="540" w:type="dxa"/>
        <w:tblLayout w:type="fixed"/>
        <w:tblLook w:val="0000" w:firstRow="0" w:lastRow="0" w:firstColumn="0" w:lastColumn="0" w:noHBand="0" w:noVBand="0"/>
      </w:tblPr>
      <w:tblGrid>
        <w:gridCol w:w="3150"/>
        <w:gridCol w:w="1260"/>
        <w:gridCol w:w="1440"/>
        <w:gridCol w:w="660"/>
        <w:gridCol w:w="780"/>
        <w:gridCol w:w="1620"/>
        <w:gridCol w:w="1410"/>
        <w:gridCol w:w="120"/>
        <w:gridCol w:w="1530"/>
        <w:gridCol w:w="1530"/>
      </w:tblGrid>
      <w:tr w:rsidR="004C156D" w:rsidRPr="00C51CC4" w14:paraId="07859226" w14:textId="77777777" w:rsidTr="00D301E4">
        <w:tc>
          <w:tcPr>
            <w:tcW w:w="3150" w:type="dxa"/>
          </w:tcPr>
          <w:p w14:paraId="18D160CB" w14:textId="77777777" w:rsidR="004C156D" w:rsidRPr="00C51CC4" w:rsidRDefault="004C156D" w:rsidP="00EE310D">
            <w:pPr>
              <w:spacing w:line="300" w:lineRule="exact"/>
              <w:ind w:right="-108"/>
              <w:jc w:val="thaiDistribute"/>
              <w:rPr>
                <w:rFonts w:ascii="Arial" w:hAnsi="Arial"/>
                <w:sz w:val="18"/>
                <w:szCs w:val="18"/>
              </w:rPr>
            </w:pPr>
            <w:r w:rsidRPr="00C51CC4">
              <w:lastRenderedPageBreak/>
              <w:br w:type="page"/>
            </w:r>
          </w:p>
        </w:tc>
        <w:tc>
          <w:tcPr>
            <w:tcW w:w="1260" w:type="dxa"/>
          </w:tcPr>
          <w:p w14:paraId="61AC30FB" w14:textId="77777777" w:rsidR="004C156D" w:rsidRPr="00C51CC4" w:rsidRDefault="004C156D" w:rsidP="00EE310D">
            <w:pPr>
              <w:tabs>
                <w:tab w:val="right" w:pos="9440"/>
              </w:tabs>
              <w:spacing w:line="300" w:lineRule="exact"/>
              <w:jc w:val="center"/>
              <w:rPr>
                <w:rFonts w:ascii="Arial" w:hAnsi="Arial"/>
                <w:sz w:val="18"/>
                <w:szCs w:val="18"/>
              </w:rPr>
            </w:pPr>
          </w:p>
        </w:tc>
        <w:tc>
          <w:tcPr>
            <w:tcW w:w="2100" w:type="dxa"/>
            <w:gridSpan w:val="2"/>
          </w:tcPr>
          <w:p w14:paraId="26B1A375" w14:textId="77777777" w:rsidR="004C156D" w:rsidRPr="00C51CC4" w:rsidRDefault="004C156D" w:rsidP="00EE310D">
            <w:pPr>
              <w:tabs>
                <w:tab w:val="right" w:pos="9440"/>
              </w:tabs>
              <w:spacing w:line="300" w:lineRule="exact"/>
              <w:jc w:val="center"/>
              <w:rPr>
                <w:rFonts w:ascii="Arial" w:hAnsi="Arial"/>
                <w:sz w:val="18"/>
                <w:szCs w:val="18"/>
              </w:rPr>
            </w:pPr>
          </w:p>
        </w:tc>
        <w:tc>
          <w:tcPr>
            <w:tcW w:w="780" w:type="dxa"/>
          </w:tcPr>
          <w:p w14:paraId="211FC6EA" w14:textId="77777777" w:rsidR="004C156D" w:rsidRPr="00C51CC4" w:rsidRDefault="004C156D" w:rsidP="00EE310D">
            <w:pPr>
              <w:tabs>
                <w:tab w:val="right" w:pos="9440"/>
              </w:tabs>
              <w:spacing w:line="300" w:lineRule="exact"/>
              <w:jc w:val="center"/>
              <w:rPr>
                <w:rFonts w:ascii="Arial" w:hAnsi="Arial"/>
                <w:sz w:val="18"/>
                <w:szCs w:val="18"/>
              </w:rPr>
            </w:pPr>
          </w:p>
        </w:tc>
        <w:tc>
          <w:tcPr>
            <w:tcW w:w="3030" w:type="dxa"/>
            <w:gridSpan w:val="2"/>
          </w:tcPr>
          <w:p w14:paraId="764ED501" w14:textId="77777777" w:rsidR="004C156D" w:rsidRPr="00C51CC4" w:rsidRDefault="004C156D" w:rsidP="00EE310D">
            <w:pPr>
              <w:tabs>
                <w:tab w:val="right" w:pos="9440"/>
              </w:tabs>
              <w:spacing w:line="300" w:lineRule="exact"/>
              <w:jc w:val="center"/>
              <w:rPr>
                <w:rFonts w:ascii="Arial" w:hAnsi="Arial"/>
                <w:sz w:val="18"/>
                <w:szCs w:val="18"/>
                <w:cs/>
              </w:rPr>
            </w:pPr>
          </w:p>
        </w:tc>
        <w:tc>
          <w:tcPr>
            <w:tcW w:w="3180" w:type="dxa"/>
            <w:gridSpan w:val="3"/>
          </w:tcPr>
          <w:p w14:paraId="013323FB" w14:textId="7B496760" w:rsidR="004C156D" w:rsidRPr="00C51CC4" w:rsidRDefault="004C156D" w:rsidP="00EE310D">
            <w:pPr>
              <w:tabs>
                <w:tab w:val="right" w:pos="9440"/>
              </w:tabs>
              <w:spacing w:line="300" w:lineRule="exact"/>
              <w:jc w:val="right"/>
              <w:rPr>
                <w:rFonts w:ascii="Arial" w:hAnsi="Arial"/>
                <w:sz w:val="18"/>
                <w:szCs w:val="18"/>
              </w:rPr>
            </w:pPr>
            <w:r w:rsidRPr="00C51CC4">
              <w:rPr>
                <w:rFonts w:ascii="Arial" w:hAnsi="Arial"/>
                <w:sz w:val="18"/>
                <w:szCs w:val="18"/>
              </w:rPr>
              <w:t>(Unit: Thousand Baht)</w:t>
            </w:r>
          </w:p>
        </w:tc>
      </w:tr>
      <w:tr w:rsidR="00F70036" w:rsidRPr="00C51CC4" w14:paraId="0F837C7B" w14:textId="77777777" w:rsidTr="004C156D">
        <w:tc>
          <w:tcPr>
            <w:tcW w:w="3150" w:type="dxa"/>
          </w:tcPr>
          <w:p w14:paraId="49635555" w14:textId="77777777" w:rsidR="00F70036" w:rsidRPr="00C51CC4" w:rsidRDefault="00F70036" w:rsidP="00EE310D">
            <w:pPr>
              <w:spacing w:line="300" w:lineRule="exact"/>
              <w:ind w:right="-108"/>
              <w:jc w:val="thaiDistribute"/>
              <w:rPr>
                <w:rFonts w:ascii="Arial" w:hAnsi="Arial"/>
                <w:sz w:val="18"/>
                <w:szCs w:val="18"/>
              </w:rPr>
            </w:pPr>
          </w:p>
        </w:tc>
        <w:tc>
          <w:tcPr>
            <w:tcW w:w="10350" w:type="dxa"/>
            <w:gridSpan w:val="9"/>
          </w:tcPr>
          <w:p w14:paraId="7901ECFB" w14:textId="5B70064A" w:rsidR="00F70036" w:rsidRPr="00C51CC4" w:rsidRDefault="00F70036" w:rsidP="00EE310D">
            <w:pPr>
              <w:pBdr>
                <w:bottom w:val="single" w:sz="4" w:space="1" w:color="auto"/>
              </w:pBdr>
              <w:tabs>
                <w:tab w:val="right" w:pos="9440"/>
              </w:tabs>
              <w:spacing w:line="300" w:lineRule="exact"/>
              <w:jc w:val="center"/>
              <w:rPr>
                <w:rFonts w:ascii="Arial" w:hAnsi="Arial"/>
                <w:sz w:val="18"/>
                <w:szCs w:val="18"/>
              </w:rPr>
            </w:pPr>
            <w:r w:rsidRPr="00C51CC4">
              <w:rPr>
                <w:rFonts w:ascii="Arial" w:hAnsi="Arial"/>
                <w:sz w:val="18"/>
                <w:szCs w:val="18"/>
              </w:rPr>
              <w:t>Separate financial statements</w:t>
            </w:r>
          </w:p>
        </w:tc>
      </w:tr>
      <w:tr w:rsidR="003960E1" w:rsidRPr="00C51CC4" w14:paraId="5D2649E6" w14:textId="77777777" w:rsidTr="004C156D">
        <w:tc>
          <w:tcPr>
            <w:tcW w:w="3150" w:type="dxa"/>
            <w:vAlign w:val="bottom"/>
          </w:tcPr>
          <w:p w14:paraId="17A53FC6" w14:textId="77777777" w:rsidR="003960E1" w:rsidRPr="00C51CC4" w:rsidRDefault="003960E1" w:rsidP="00EE310D">
            <w:pPr>
              <w:spacing w:line="300" w:lineRule="exact"/>
              <w:ind w:right="-108"/>
              <w:jc w:val="center"/>
              <w:rPr>
                <w:rFonts w:ascii="Arial" w:hAnsi="Arial"/>
                <w:sz w:val="18"/>
                <w:szCs w:val="18"/>
              </w:rPr>
            </w:pPr>
          </w:p>
        </w:tc>
        <w:tc>
          <w:tcPr>
            <w:tcW w:w="1260" w:type="dxa"/>
            <w:vAlign w:val="bottom"/>
          </w:tcPr>
          <w:p w14:paraId="47FDA6F3"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Land</w:t>
            </w:r>
          </w:p>
        </w:tc>
        <w:tc>
          <w:tcPr>
            <w:tcW w:w="1440" w:type="dxa"/>
            <w:vAlign w:val="bottom"/>
          </w:tcPr>
          <w:p w14:paraId="3CDBEBEB"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Buildings and building improvements</w:t>
            </w:r>
          </w:p>
        </w:tc>
        <w:tc>
          <w:tcPr>
            <w:tcW w:w="1440" w:type="dxa"/>
            <w:gridSpan w:val="2"/>
            <w:vAlign w:val="bottom"/>
          </w:tcPr>
          <w:p w14:paraId="3BA299E8"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Machinery and equipment</w:t>
            </w:r>
          </w:p>
        </w:tc>
        <w:tc>
          <w:tcPr>
            <w:tcW w:w="1620" w:type="dxa"/>
            <w:vAlign w:val="bottom"/>
          </w:tcPr>
          <w:p w14:paraId="16330F1F"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Furniture, fixtures and office equipment</w:t>
            </w:r>
          </w:p>
        </w:tc>
        <w:tc>
          <w:tcPr>
            <w:tcW w:w="1530" w:type="dxa"/>
            <w:gridSpan w:val="2"/>
            <w:vAlign w:val="bottom"/>
          </w:tcPr>
          <w:p w14:paraId="7385A196"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Motor vehicles</w:t>
            </w:r>
          </w:p>
        </w:tc>
        <w:tc>
          <w:tcPr>
            <w:tcW w:w="1530" w:type="dxa"/>
            <w:vAlign w:val="bottom"/>
          </w:tcPr>
          <w:p w14:paraId="23AEC7ED" w14:textId="77777777"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Assets under installation and construction</w:t>
            </w:r>
          </w:p>
        </w:tc>
        <w:tc>
          <w:tcPr>
            <w:tcW w:w="1530" w:type="dxa"/>
            <w:vAlign w:val="bottom"/>
          </w:tcPr>
          <w:p w14:paraId="67183AB2" w14:textId="7C757300" w:rsidR="003960E1" w:rsidRPr="00C51CC4" w:rsidRDefault="003960E1" w:rsidP="00EE310D">
            <w:pPr>
              <w:pBdr>
                <w:bottom w:val="single" w:sz="4" w:space="1" w:color="auto"/>
              </w:pBdr>
              <w:tabs>
                <w:tab w:val="right" w:pos="9440"/>
              </w:tabs>
              <w:spacing w:line="300" w:lineRule="exact"/>
              <w:ind w:left="12" w:right="12"/>
              <w:jc w:val="center"/>
              <w:rPr>
                <w:rFonts w:ascii="Arial" w:hAnsi="Arial"/>
                <w:sz w:val="18"/>
                <w:szCs w:val="18"/>
              </w:rPr>
            </w:pPr>
            <w:r w:rsidRPr="00C51CC4">
              <w:rPr>
                <w:rFonts w:ascii="Arial" w:hAnsi="Arial"/>
                <w:sz w:val="18"/>
                <w:szCs w:val="18"/>
              </w:rPr>
              <w:t>Total</w:t>
            </w:r>
          </w:p>
        </w:tc>
      </w:tr>
      <w:tr w:rsidR="003960E1" w:rsidRPr="00C51CC4" w14:paraId="3FA7C60D" w14:textId="77777777" w:rsidTr="004C156D">
        <w:tc>
          <w:tcPr>
            <w:tcW w:w="3150" w:type="dxa"/>
          </w:tcPr>
          <w:p w14:paraId="39C00EC3" w14:textId="77777777" w:rsidR="003960E1" w:rsidRPr="00C51CC4" w:rsidRDefault="003960E1" w:rsidP="00EE310D">
            <w:pPr>
              <w:spacing w:line="300" w:lineRule="exact"/>
              <w:ind w:right="-108"/>
              <w:jc w:val="thaiDistribute"/>
              <w:rPr>
                <w:rFonts w:ascii="Arial" w:hAnsi="Arial"/>
                <w:b/>
                <w:bCs/>
                <w:sz w:val="18"/>
                <w:szCs w:val="18"/>
                <w:u w:val="single"/>
              </w:rPr>
            </w:pPr>
            <w:r w:rsidRPr="00C51CC4">
              <w:rPr>
                <w:rFonts w:ascii="Arial" w:hAnsi="Arial"/>
                <w:b/>
                <w:bCs/>
                <w:sz w:val="18"/>
                <w:szCs w:val="18"/>
                <w:u w:val="single"/>
              </w:rPr>
              <w:t>Cost</w:t>
            </w:r>
          </w:p>
        </w:tc>
        <w:tc>
          <w:tcPr>
            <w:tcW w:w="1260" w:type="dxa"/>
          </w:tcPr>
          <w:p w14:paraId="1CDEAE01"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440" w:type="dxa"/>
          </w:tcPr>
          <w:p w14:paraId="50F07069"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440" w:type="dxa"/>
            <w:gridSpan w:val="2"/>
          </w:tcPr>
          <w:p w14:paraId="2FF85D32"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620" w:type="dxa"/>
          </w:tcPr>
          <w:p w14:paraId="1E954643"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530" w:type="dxa"/>
            <w:gridSpan w:val="2"/>
          </w:tcPr>
          <w:p w14:paraId="627AA0AC"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530" w:type="dxa"/>
          </w:tcPr>
          <w:p w14:paraId="5A7AF15D" w14:textId="77777777" w:rsidR="003960E1" w:rsidRPr="00C51CC4" w:rsidRDefault="003960E1" w:rsidP="00EE310D">
            <w:pPr>
              <w:tabs>
                <w:tab w:val="decimal" w:pos="720"/>
              </w:tabs>
              <w:spacing w:line="300" w:lineRule="exact"/>
              <w:jc w:val="thaiDistribute"/>
              <w:rPr>
                <w:rFonts w:ascii="Arial" w:hAnsi="Arial"/>
                <w:b/>
                <w:bCs/>
                <w:sz w:val="18"/>
                <w:szCs w:val="18"/>
              </w:rPr>
            </w:pPr>
          </w:p>
        </w:tc>
        <w:tc>
          <w:tcPr>
            <w:tcW w:w="1530" w:type="dxa"/>
          </w:tcPr>
          <w:p w14:paraId="06686FEF" w14:textId="18EE9C00" w:rsidR="003960E1" w:rsidRPr="00C51CC4" w:rsidRDefault="003960E1" w:rsidP="00EE310D">
            <w:pPr>
              <w:tabs>
                <w:tab w:val="decimal" w:pos="720"/>
              </w:tabs>
              <w:spacing w:line="300" w:lineRule="exact"/>
              <w:jc w:val="thaiDistribute"/>
              <w:rPr>
                <w:rFonts w:ascii="Arial" w:hAnsi="Arial"/>
                <w:b/>
                <w:bCs/>
                <w:sz w:val="18"/>
                <w:szCs w:val="18"/>
              </w:rPr>
            </w:pPr>
          </w:p>
        </w:tc>
      </w:tr>
      <w:tr w:rsidR="003960E1" w:rsidRPr="00C51CC4" w14:paraId="5527CFF3" w14:textId="77777777" w:rsidTr="004C156D">
        <w:tc>
          <w:tcPr>
            <w:tcW w:w="3150" w:type="dxa"/>
          </w:tcPr>
          <w:p w14:paraId="1E99025B" w14:textId="0A2014DF"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1 April 2019</w:t>
            </w:r>
          </w:p>
        </w:tc>
        <w:tc>
          <w:tcPr>
            <w:tcW w:w="1260" w:type="dxa"/>
            <w:vAlign w:val="bottom"/>
          </w:tcPr>
          <w:p w14:paraId="10EFCABF" w14:textId="58A6D186"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196,627</w:t>
            </w:r>
          </w:p>
        </w:tc>
        <w:tc>
          <w:tcPr>
            <w:tcW w:w="1440" w:type="dxa"/>
            <w:vAlign w:val="bottom"/>
          </w:tcPr>
          <w:p w14:paraId="3D62AA65" w14:textId="0C70067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1,340,083</w:t>
            </w:r>
          </w:p>
        </w:tc>
        <w:tc>
          <w:tcPr>
            <w:tcW w:w="1440" w:type="dxa"/>
            <w:gridSpan w:val="2"/>
            <w:vAlign w:val="bottom"/>
          </w:tcPr>
          <w:p w14:paraId="228B5F3B" w14:textId="63BD1A94"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5,985,819</w:t>
            </w:r>
          </w:p>
        </w:tc>
        <w:tc>
          <w:tcPr>
            <w:tcW w:w="1620" w:type="dxa"/>
            <w:vAlign w:val="bottom"/>
          </w:tcPr>
          <w:p w14:paraId="0AFE2817" w14:textId="7EE01AF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173,845</w:t>
            </w:r>
          </w:p>
        </w:tc>
        <w:tc>
          <w:tcPr>
            <w:tcW w:w="1530" w:type="dxa"/>
            <w:gridSpan w:val="2"/>
            <w:vAlign w:val="bottom"/>
          </w:tcPr>
          <w:p w14:paraId="674E8896" w14:textId="510ACF51"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27,753</w:t>
            </w:r>
          </w:p>
        </w:tc>
        <w:tc>
          <w:tcPr>
            <w:tcW w:w="1530" w:type="dxa"/>
            <w:vAlign w:val="bottom"/>
          </w:tcPr>
          <w:p w14:paraId="31B208CB" w14:textId="350B7DC2"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52,753</w:t>
            </w:r>
          </w:p>
        </w:tc>
        <w:tc>
          <w:tcPr>
            <w:tcW w:w="1530" w:type="dxa"/>
            <w:vAlign w:val="bottom"/>
          </w:tcPr>
          <w:p w14:paraId="0D6DBE61" w14:textId="74B55BC1"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7,776,880</w:t>
            </w:r>
          </w:p>
        </w:tc>
      </w:tr>
      <w:tr w:rsidR="003960E1" w:rsidRPr="00C51CC4" w14:paraId="572C2E2E" w14:textId="77777777" w:rsidTr="004C156D">
        <w:tc>
          <w:tcPr>
            <w:tcW w:w="3150" w:type="dxa"/>
          </w:tcPr>
          <w:p w14:paraId="6605DF7E" w14:textId="0FCB9432"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Purchases</w:t>
            </w:r>
          </w:p>
        </w:tc>
        <w:tc>
          <w:tcPr>
            <w:tcW w:w="1260" w:type="dxa"/>
            <w:vAlign w:val="bottom"/>
          </w:tcPr>
          <w:p w14:paraId="726E8AE5" w14:textId="0F35ADC1"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w:t>
            </w:r>
          </w:p>
        </w:tc>
        <w:tc>
          <w:tcPr>
            <w:tcW w:w="1440" w:type="dxa"/>
            <w:vAlign w:val="bottom"/>
          </w:tcPr>
          <w:p w14:paraId="4BD9BBF0" w14:textId="4CFBFC0B"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2,194</w:t>
            </w:r>
          </w:p>
        </w:tc>
        <w:tc>
          <w:tcPr>
            <w:tcW w:w="1440" w:type="dxa"/>
            <w:gridSpan w:val="2"/>
            <w:vAlign w:val="bottom"/>
          </w:tcPr>
          <w:p w14:paraId="42CD6FE7" w14:textId="14F0A543"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36,221</w:t>
            </w:r>
          </w:p>
        </w:tc>
        <w:tc>
          <w:tcPr>
            <w:tcW w:w="1620" w:type="dxa"/>
            <w:vAlign w:val="bottom"/>
          </w:tcPr>
          <w:p w14:paraId="53CC2FB3" w14:textId="0A44C253"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51,674</w:t>
            </w:r>
          </w:p>
        </w:tc>
        <w:tc>
          <w:tcPr>
            <w:tcW w:w="1530" w:type="dxa"/>
            <w:gridSpan w:val="2"/>
            <w:vAlign w:val="bottom"/>
          </w:tcPr>
          <w:p w14:paraId="01734CF2" w14:textId="3DB511EC"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11,637</w:t>
            </w:r>
          </w:p>
        </w:tc>
        <w:tc>
          <w:tcPr>
            <w:tcW w:w="1530" w:type="dxa"/>
            <w:vAlign w:val="bottom"/>
          </w:tcPr>
          <w:p w14:paraId="026A72D1" w14:textId="72ECF40E"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166,480</w:t>
            </w:r>
          </w:p>
        </w:tc>
        <w:tc>
          <w:tcPr>
            <w:tcW w:w="1530" w:type="dxa"/>
            <w:vAlign w:val="bottom"/>
          </w:tcPr>
          <w:p w14:paraId="71FEEF5C" w14:textId="1A5FED3F"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268,206</w:t>
            </w:r>
          </w:p>
        </w:tc>
      </w:tr>
      <w:tr w:rsidR="003960E1" w:rsidRPr="00C51CC4" w14:paraId="107B396C" w14:textId="77777777" w:rsidTr="004C156D">
        <w:tc>
          <w:tcPr>
            <w:tcW w:w="3150" w:type="dxa"/>
          </w:tcPr>
          <w:p w14:paraId="079BB61A" w14:textId="2CEC520A"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Disposals/ Write off</w:t>
            </w:r>
          </w:p>
        </w:tc>
        <w:tc>
          <w:tcPr>
            <w:tcW w:w="1260" w:type="dxa"/>
            <w:vAlign w:val="bottom"/>
          </w:tcPr>
          <w:p w14:paraId="1403126B" w14:textId="7A1807DA"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w:t>
            </w:r>
          </w:p>
        </w:tc>
        <w:tc>
          <w:tcPr>
            <w:tcW w:w="1440" w:type="dxa"/>
            <w:vAlign w:val="bottom"/>
          </w:tcPr>
          <w:p w14:paraId="24ADEC2E" w14:textId="16A4B2C1"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w:t>
            </w:r>
          </w:p>
        </w:tc>
        <w:tc>
          <w:tcPr>
            <w:tcW w:w="1440" w:type="dxa"/>
            <w:gridSpan w:val="2"/>
            <w:vAlign w:val="bottom"/>
          </w:tcPr>
          <w:p w14:paraId="0B429922" w14:textId="56A6B438"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(351)</w:t>
            </w:r>
          </w:p>
        </w:tc>
        <w:tc>
          <w:tcPr>
            <w:tcW w:w="1620" w:type="dxa"/>
            <w:vAlign w:val="bottom"/>
          </w:tcPr>
          <w:p w14:paraId="16B7912F" w14:textId="04952AE9"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(5,883)</w:t>
            </w:r>
          </w:p>
        </w:tc>
        <w:tc>
          <w:tcPr>
            <w:tcW w:w="1530" w:type="dxa"/>
            <w:gridSpan w:val="2"/>
            <w:vAlign w:val="bottom"/>
          </w:tcPr>
          <w:p w14:paraId="34DE0032" w14:textId="197C5342"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(7,474)</w:t>
            </w:r>
          </w:p>
        </w:tc>
        <w:tc>
          <w:tcPr>
            <w:tcW w:w="1530" w:type="dxa"/>
            <w:vAlign w:val="bottom"/>
          </w:tcPr>
          <w:p w14:paraId="7A47D5F3" w14:textId="089537CE"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vAlign w:val="bottom"/>
          </w:tcPr>
          <w:p w14:paraId="102F8361" w14:textId="181DCF8F"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(13,708)</w:t>
            </w:r>
          </w:p>
        </w:tc>
      </w:tr>
      <w:tr w:rsidR="003960E1" w:rsidRPr="00C51CC4" w14:paraId="0BE98D98" w14:textId="77777777" w:rsidTr="004C156D">
        <w:tc>
          <w:tcPr>
            <w:tcW w:w="3150" w:type="dxa"/>
          </w:tcPr>
          <w:p w14:paraId="073BCC23" w14:textId="6DFA32C9"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Transfer in/(Transfer out)</w:t>
            </w:r>
          </w:p>
        </w:tc>
        <w:tc>
          <w:tcPr>
            <w:tcW w:w="1260" w:type="dxa"/>
            <w:vAlign w:val="bottom"/>
          </w:tcPr>
          <w:p w14:paraId="7A172603" w14:textId="3EDD1FA5"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440" w:type="dxa"/>
            <w:vAlign w:val="bottom"/>
          </w:tcPr>
          <w:p w14:paraId="3327C427" w14:textId="4637FE71" w:rsidR="003960E1" w:rsidRPr="00C51CC4" w:rsidRDefault="003960E1" w:rsidP="008E6601">
            <w:pPr>
              <w:pBdr>
                <w:bottom w:val="single" w:sz="4" w:space="1" w:color="auto"/>
              </w:pBdr>
              <w:tabs>
                <w:tab w:val="decimal" w:pos="1330"/>
              </w:tabs>
              <w:spacing w:line="300" w:lineRule="exact"/>
              <w:rPr>
                <w:rFonts w:ascii="Arial" w:hAnsi="Arial"/>
                <w:sz w:val="18"/>
                <w:szCs w:val="18"/>
                <w:cs/>
              </w:rPr>
            </w:pPr>
            <w:r w:rsidRPr="00C51CC4">
              <w:rPr>
                <w:rFonts w:ascii="Arial" w:hAnsi="Arial"/>
                <w:sz w:val="18"/>
                <w:szCs w:val="18"/>
              </w:rPr>
              <w:t>9,450</w:t>
            </w:r>
          </w:p>
        </w:tc>
        <w:tc>
          <w:tcPr>
            <w:tcW w:w="1440" w:type="dxa"/>
            <w:gridSpan w:val="2"/>
            <w:vAlign w:val="bottom"/>
          </w:tcPr>
          <w:p w14:paraId="6B3605F2" w14:textId="5D3B1AD5"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106,529</w:t>
            </w:r>
          </w:p>
        </w:tc>
        <w:tc>
          <w:tcPr>
            <w:tcW w:w="1620" w:type="dxa"/>
            <w:vAlign w:val="bottom"/>
          </w:tcPr>
          <w:p w14:paraId="3C40ED96" w14:textId="5D18DB07"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573</w:t>
            </w:r>
          </w:p>
        </w:tc>
        <w:tc>
          <w:tcPr>
            <w:tcW w:w="1530" w:type="dxa"/>
            <w:gridSpan w:val="2"/>
            <w:vAlign w:val="bottom"/>
          </w:tcPr>
          <w:p w14:paraId="5C3CA05E" w14:textId="5AAC522A"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530" w:type="dxa"/>
            <w:vAlign w:val="bottom"/>
          </w:tcPr>
          <w:p w14:paraId="0A98245A" w14:textId="6081A1F1"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(116,552)</w:t>
            </w:r>
          </w:p>
        </w:tc>
        <w:tc>
          <w:tcPr>
            <w:tcW w:w="1530" w:type="dxa"/>
            <w:vAlign w:val="bottom"/>
          </w:tcPr>
          <w:p w14:paraId="64F40815" w14:textId="6D5E0055"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r>
      <w:tr w:rsidR="003960E1" w:rsidRPr="00C51CC4" w14:paraId="14B6F280" w14:textId="77777777" w:rsidTr="004C156D">
        <w:tc>
          <w:tcPr>
            <w:tcW w:w="3150" w:type="dxa"/>
          </w:tcPr>
          <w:p w14:paraId="486B4D2F" w14:textId="7A5D53D6"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31 March 2020</w:t>
            </w:r>
          </w:p>
        </w:tc>
        <w:tc>
          <w:tcPr>
            <w:tcW w:w="1260" w:type="dxa"/>
            <w:vAlign w:val="bottom"/>
          </w:tcPr>
          <w:p w14:paraId="287C1EA1" w14:textId="10DFF67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196,627</w:t>
            </w:r>
          </w:p>
        </w:tc>
        <w:tc>
          <w:tcPr>
            <w:tcW w:w="1440" w:type="dxa"/>
            <w:vAlign w:val="bottom"/>
          </w:tcPr>
          <w:p w14:paraId="061647F1" w14:textId="1720846F"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1,351,727</w:t>
            </w:r>
          </w:p>
        </w:tc>
        <w:tc>
          <w:tcPr>
            <w:tcW w:w="1440" w:type="dxa"/>
            <w:gridSpan w:val="2"/>
            <w:vAlign w:val="bottom"/>
          </w:tcPr>
          <w:p w14:paraId="0805B1FE" w14:textId="74C656A4"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6,128,218</w:t>
            </w:r>
          </w:p>
        </w:tc>
        <w:tc>
          <w:tcPr>
            <w:tcW w:w="1620" w:type="dxa"/>
            <w:vAlign w:val="bottom"/>
          </w:tcPr>
          <w:p w14:paraId="67018D1A" w14:textId="541CA8EB"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220,209</w:t>
            </w:r>
          </w:p>
        </w:tc>
        <w:tc>
          <w:tcPr>
            <w:tcW w:w="1530" w:type="dxa"/>
            <w:gridSpan w:val="2"/>
            <w:vAlign w:val="bottom"/>
          </w:tcPr>
          <w:p w14:paraId="5BB34BE2" w14:textId="2967F4FB"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31,916</w:t>
            </w:r>
          </w:p>
        </w:tc>
        <w:tc>
          <w:tcPr>
            <w:tcW w:w="1530" w:type="dxa"/>
            <w:vAlign w:val="bottom"/>
          </w:tcPr>
          <w:p w14:paraId="38675D05" w14:textId="43857841"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102,681</w:t>
            </w:r>
          </w:p>
        </w:tc>
        <w:tc>
          <w:tcPr>
            <w:tcW w:w="1530" w:type="dxa"/>
            <w:vAlign w:val="bottom"/>
          </w:tcPr>
          <w:p w14:paraId="66DB36E1" w14:textId="06630D20"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8,031,378</w:t>
            </w:r>
          </w:p>
        </w:tc>
      </w:tr>
      <w:tr w:rsidR="003960E1" w:rsidRPr="00C51CC4" w14:paraId="34F5CB5C" w14:textId="77777777" w:rsidTr="004C156D">
        <w:trPr>
          <w:trHeight w:val="234"/>
        </w:trPr>
        <w:tc>
          <w:tcPr>
            <w:tcW w:w="3150" w:type="dxa"/>
          </w:tcPr>
          <w:p w14:paraId="607C56EF" w14:textId="77777777"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Purchases</w:t>
            </w:r>
          </w:p>
        </w:tc>
        <w:tc>
          <w:tcPr>
            <w:tcW w:w="1260" w:type="dxa"/>
            <w:shd w:val="clear" w:color="auto" w:fill="auto"/>
            <w:vAlign w:val="bottom"/>
          </w:tcPr>
          <w:p w14:paraId="401A7268" w14:textId="7365C5F2"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w:t>
            </w:r>
          </w:p>
        </w:tc>
        <w:tc>
          <w:tcPr>
            <w:tcW w:w="1440" w:type="dxa"/>
            <w:shd w:val="clear" w:color="auto" w:fill="auto"/>
            <w:vAlign w:val="bottom"/>
          </w:tcPr>
          <w:p w14:paraId="752F30A4" w14:textId="6DB39168"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3,130</w:t>
            </w:r>
          </w:p>
        </w:tc>
        <w:tc>
          <w:tcPr>
            <w:tcW w:w="1440" w:type="dxa"/>
            <w:gridSpan w:val="2"/>
            <w:shd w:val="clear" w:color="auto" w:fill="auto"/>
            <w:vAlign w:val="bottom"/>
          </w:tcPr>
          <w:p w14:paraId="3048BA75" w14:textId="3AE64DD2"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38,207</w:t>
            </w:r>
          </w:p>
        </w:tc>
        <w:tc>
          <w:tcPr>
            <w:tcW w:w="1620" w:type="dxa"/>
            <w:shd w:val="clear" w:color="auto" w:fill="auto"/>
            <w:vAlign w:val="bottom"/>
          </w:tcPr>
          <w:p w14:paraId="3793568E" w14:textId="7C045DE8"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53,646</w:t>
            </w:r>
          </w:p>
        </w:tc>
        <w:tc>
          <w:tcPr>
            <w:tcW w:w="1530" w:type="dxa"/>
            <w:gridSpan w:val="2"/>
            <w:shd w:val="clear" w:color="auto" w:fill="auto"/>
            <w:vAlign w:val="bottom"/>
          </w:tcPr>
          <w:p w14:paraId="081CEB47" w14:textId="33E2D28F"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3,188</w:t>
            </w:r>
          </w:p>
        </w:tc>
        <w:tc>
          <w:tcPr>
            <w:tcW w:w="1530" w:type="dxa"/>
            <w:shd w:val="clear" w:color="auto" w:fill="auto"/>
            <w:vAlign w:val="bottom"/>
          </w:tcPr>
          <w:p w14:paraId="54D4AFED" w14:textId="3E6EDE61"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253,237</w:t>
            </w:r>
          </w:p>
        </w:tc>
        <w:tc>
          <w:tcPr>
            <w:tcW w:w="1530" w:type="dxa"/>
            <w:shd w:val="clear" w:color="auto" w:fill="auto"/>
            <w:vAlign w:val="bottom"/>
          </w:tcPr>
          <w:p w14:paraId="0FBA7733" w14:textId="145D3777"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351,408</w:t>
            </w:r>
          </w:p>
        </w:tc>
      </w:tr>
      <w:tr w:rsidR="003960E1" w:rsidRPr="00C51CC4" w14:paraId="1AF8FCD0" w14:textId="77777777" w:rsidTr="004C156D">
        <w:tc>
          <w:tcPr>
            <w:tcW w:w="3150" w:type="dxa"/>
          </w:tcPr>
          <w:p w14:paraId="3E0D287B" w14:textId="77777777"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Disposals/ Write off</w:t>
            </w:r>
          </w:p>
        </w:tc>
        <w:tc>
          <w:tcPr>
            <w:tcW w:w="1260" w:type="dxa"/>
            <w:shd w:val="clear" w:color="auto" w:fill="auto"/>
            <w:vAlign w:val="bottom"/>
          </w:tcPr>
          <w:p w14:paraId="506B019F" w14:textId="2267D26C"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w:t>
            </w:r>
          </w:p>
        </w:tc>
        <w:tc>
          <w:tcPr>
            <w:tcW w:w="1440" w:type="dxa"/>
            <w:shd w:val="clear" w:color="auto" w:fill="auto"/>
            <w:vAlign w:val="bottom"/>
          </w:tcPr>
          <w:p w14:paraId="4F7836D1" w14:textId="7CBE0BC3"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(15)</w:t>
            </w:r>
          </w:p>
        </w:tc>
        <w:tc>
          <w:tcPr>
            <w:tcW w:w="1440" w:type="dxa"/>
            <w:gridSpan w:val="2"/>
            <w:shd w:val="clear" w:color="auto" w:fill="auto"/>
            <w:vAlign w:val="bottom"/>
          </w:tcPr>
          <w:p w14:paraId="478D7399" w14:textId="67B1A308"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(28,493)</w:t>
            </w:r>
          </w:p>
        </w:tc>
        <w:tc>
          <w:tcPr>
            <w:tcW w:w="1620" w:type="dxa"/>
            <w:shd w:val="clear" w:color="auto" w:fill="auto"/>
            <w:vAlign w:val="bottom"/>
          </w:tcPr>
          <w:p w14:paraId="1AB2B8F9" w14:textId="5A6ADB02"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(6,569)</w:t>
            </w:r>
          </w:p>
        </w:tc>
        <w:tc>
          <w:tcPr>
            <w:tcW w:w="1530" w:type="dxa"/>
            <w:gridSpan w:val="2"/>
            <w:shd w:val="clear" w:color="auto" w:fill="auto"/>
            <w:vAlign w:val="bottom"/>
          </w:tcPr>
          <w:p w14:paraId="3FBF0C5E" w14:textId="0A97549B"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(4,606)</w:t>
            </w:r>
          </w:p>
        </w:tc>
        <w:tc>
          <w:tcPr>
            <w:tcW w:w="1530" w:type="dxa"/>
            <w:shd w:val="clear" w:color="auto" w:fill="auto"/>
            <w:vAlign w:val="bottom"/>
          </w:tcPr>
          <w:p w14:paraId="7896E9D9" w14:textId="3E55F260"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1B319C6E" w14:textId="6EE9D72F"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(39,683)</w:t>
            </w:r>
          </w:p>
        </w:tc>
      </w:tr>
      <w:tr w:rsidR="003960E1" w:rsidRPr="00C51CC4" w14:paraId="6F62B753" w14:textId="77777777" w:rsidTr="004C156D">
        <w:tc>
          <w:tcPr>
            <w:tcW w:w="3150" w:type="dxa"/>
          </w:tcPr>
          <w:p w14:paraId="7994BCB0" w14:textId="7AA526C1"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Transfer in/ (Transfer out)</w:t>
            </w:r>
          </w:p>
        </w:tc>
        <w:tc>
          <w:tcPr>
            <w:tcW w:w="1260" w:type="dxa"/>
            <w:shd w:val="clear" w:color="auto" w:fill="auto"/>
            <w:vAlign w:val="bottom"/>
          </w:tcPr>
          <w:p w14:paraId="1DCF0334" w14:textId="0400364E"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2E780729" w14:textId="774109ED" w:rsidR="003960E1" w:rsidRPr="00C51CC4" w:rsidRDefault="003960E1" w:rsidP="00EE310D">
            <w:pPr>
              <w:pBdr>
                <w:bottom w:val="single" w:sz="4" w:space="1" w:color="auto"/>
              </w:pBdr>
              <w:tabs>
                <w:tab w:val="decimal" w:pos="1330"/>
              </w:tabs>
              <w:spacing w:line="300" w:lineRule="exact"/>
              <w:rPr>
                <w:rFonts w:ascii="Arial" w:hAnsi="Arial"/>
                <w:sz w:val="18"/>
                <w:szCs w:val="18"/>
                <w:cs/>
              </w:rPr>
            </w:pPr>
            <w:r w:rsidRPr="00C51CC4">
              <w:rPr>
                <w:rFonts w:ascii="Arial" w:hAnsi="Arial"/>
                <w:sz w:val="18"/>
                <w:szCs w:val="18"/>
              </w:rPr>
              <w:t>38,944</w:t>
            </w:r>
          </w:p>
        </w:tc>
        <w:tc>
          <w:tcPr>
            <w:tcW w:w="1440" w:type="dxa"/>
            <w:gridSpan w:val="2"/>
            <w:shd w:val="clear" w:color="auto" w:fill="auto"/>
            <w:vAlign w:val="bottom"/>
          </w:tcPr>
          <w:p w14:paraId="7118DC78" w14:textId="405F674C"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234,901</w:t>
            </w:r>
          </w:p>
        </w:tc>
        <w:tc>
          <w:tcPr>
            <w:tcW w:w="1620" w:type="dxa"/>
            <w:shd w:val="clear" w:color="auto" w:fill="auto"/>
            <w:vAlign w:val="bottom"/>
          </w:tcPr>
          <w:p w14:paraId="7876FC12" w14:textId="23FE28B9"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167</w:t>
            </w:r>
          </w:p>
        </w:tc>
        <w:tc>
          <w:tcPr>
            <w:tcW w:w="1530" w:type="dxa"/>
            <w:gridSpan w:val="2"/>
            <w:shd w:val="clear" w:color="auto" w:fill="auto"/>
            <w:vAlign w:val="bottom"/>
          </w:tcPr>
          <w:p w14:paraId="35703EDE" w14:textId="6A9581F7"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5E86F948" w14:textId="3BDBDBAC"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(274,012)</w:t>
            </w:r>
          </w:p>
        </w:tc>
        <w:tc>
          <w:tcPr>
            <w:tcW w:w="1530" w:type="dxa"/>
            <w:shd w:val="clear" w:color="auto" w:fill="auto"/>
            <w:vAlign w:val="bottom"/>
          </w:tcPr>
          <w:p w14:paraId="1946BE5E" w14:textId="0BE933E5"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r>
      <w:tr w:rsidR="003960E1" w:rsidRPr="00C51CC4" w14:paraId="7188E3FB" w14:textId="77777777" w:rsidTr="004C156D">
        <w:tc>
          <w:tcPr>
            <w:tcW w:w="3150" w:type="dxa"/>
          </w:tcPr>
          <w:p w14:paraId="06830709" w14:textId="6299195A"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31 March 2021</w:t>
            </w:r>
          </w:p>
        </w:tc>
        <w:tc>
          <w:tcPr>
            <w:tcW w:w="1260" w:type="dxa"/>
            <w:shd w:val="clear" w:color="auto" w:fill="auto"/>
            <w:vAlign w:val="bottom"/>
          </w:tcPr>
          <w:p w14:paraId="51C34A15" w14:textId="133EEBC1"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196,627</w:t>
            </w:r>
          </w:p>
        </w:tc>
        <w:tc>
          <w:tcPr>
            <w:tcW w:w="1440" w:type="dxa"/>
            <w:shd w:val="clear" w:color="auto" w:fill="auto"/>
            <w:vAlign w:val="bottom"/>
          </w:tcPr>
          <w:p w14:paraId="7E051CA8" w14:textId="745C187E"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1,393,786</w:t>
            </w:r>
          </w:p>
        </w:tc>
        <w:tc>
          <w:tcPr>
            <w:tcW w:w="1440" w:type="dxa"/>
            <w:gridSpan w:val="2"/>
            <w:shd w:val="clear" w:color="auto" w:fill="auto"/>
            <w:vAlign w:val="bottom"/>
          </w:tcPr>
          <w:p w14:paraId="126953D2" w14:textId="06D39D50"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6,372,833</w:t>
            </w:r>
          </w:p>
        </w:tc>
        <w:tc>
          <w:tcPr>
            <w:tcW w:w="1620" w:type="dxa"/>
            <w:shd w:val="clear" w:color="auto" w:fill="auto"/>
            <w:vAlign w:val="bottom"/>
          </w:tcPr>
          <w:p w14:paraId="1E5BF58C" w14:textId="0BA516DF"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267,453</w:t>
            </w:r>
          </w:p>
        </w:tc>
        <w:tc>
          <w:tcPr>
            <w:tcW w:w="1530" w:type="dxa"/>
            <w:gridSpan w:val="2"/>
            <w:shd w:val="clear" w:color="auto" w:fill="auto"/>
            <w:vAlign w:val="bottom"/>
          </w:tcPr>
          <w:p w14:paraId="053A08E0" w14:textId="23CD963D"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30,498</w:t>
            </w:r>
          </w:p>
        </w:tc>
        <w:tc>
          <w:tcPr>
            <w:tcW w:w="1530" w:type="dxa"/>
            <w:shd w:val="clear" w:color="auto" w:fill="auto"/>
            <w:vAlign w:val="bottom"/>
          </w:tcPr>
          <w:p w14:paraId="1674D195" w14:textId="08B52365"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81,906</w:t>
            </w:r>
          </w:p>
        </w:tc>
        <w:tc>
          <w:tcPr>
            <w:tcW w:w="1530" w:type="dxa"/>
            <w:shd w:val="clear" w:color="auto" w:fill="auto"/>
            <w:vAlign w:val="bottom"/>
          </w:tcPr>
          <w:p w14:paraId="3C72A837" w14:textId="2A718E21" w:rsidR="003960E1" w:rsidRPr="00C51CC4" w:rsidRDefault="003960E1" w:rsidP="00EE310D">
            <w:pPr>
              <w:pBdr>
                <w:bottom w:val="single" w:sz="6" w:space="1" w:color="auto"/>
              </w:pBdr>
              <w:tabs>
                <w:tab w:val="decimal" w:pos="1330"/>
              </w:tabs>
              <w:spacing w:line="300" w:lineRule="exact"/>
              <w:rPr>
                <w:rFonts w:ascii="Arial" w:hAnsi="Arial"/>
                <w:sz w:val="18"/>
                <w:szCs w:val="18"/>
              </w:rPr>
            </w:pPr>
            <w:r w:rsidRPr="00C51CC4">
              <w:rPr>
                <w:rFonts w:ascii="Arial" w:hAnsi="Arial"/>
                <w:sz w:val="18"/>
                <w:szCs w:val="18"/>
              </w:rPr>
              <w:t>8,34</w:t>
            </w:r>
            <w:r w:rsidR="00CE29BA" w:rsidRPr="00C51CC4">
              <w:rPr>
                <w:rFonts w:ascii="Arial" w:hAnsi="Arial"/>
                <w:sz w:val="18"/>
                <w:szCs w:val="18"/>
              </w:rPr>
              <w:t>3,103</w:t>
            </w:r>
          </w:p>
        </w:tc>
      </w:tr>
      <w:tr w:rsidR="003960E1" w:rsidRPr="00C51CC4" w14:paraId="41843C2C" w14:textId="77777777" w:rsidTr="004C156D">
        <w:tc>
          <w:tcPr>
            <w:tcW w:w="3150" w:type="dxa"/>
          </w:tcPr>
          <w:p w14:paraId="3D603BF0" w14:textId="77777777" w:rsidR="003960E1" w:rsidRPr="00C51CC4" w:rsidRDefault="003960E1" w:rsidP="00EE310D">
            <w:pPr>
              <w:spacing w:line="300" w:lineRule="exact"/>
              <w:ind w:right="-108"/>
              <w:jc w:val="thaiDistribute"/>
              <w:rPr>
                <w:rFonts w:ascii="Arial" w:hAnsi="Arial"/>
                <w:sz w:val="18"/>
                <w:szCs w:val="18"/>
              </w:rPr>
            </w:pPr>
            <w:r w:rsidRPr="00C51CC4">
              <w:rPr>
                <w:rFonts w:ascii="Arial" w:hAnsi="Arial"/>
                <w:b/>
                <w:bCs/>
                <w:sz w:val="18"/>
                <w:szCs w:val="18"/>
                <w:u w:val="single"/>
              </w:rPr>
              <w:t>Accumulated depreciation</w:t>
            </w:r>
          </w:p>
        </w:tc>
        <w:tc>
          <w:tcPr>
            <w:tcW w:w="1260" w:type="dxa"/>
            <w:shd w:val="clear" w:color="auto" w:fill="auto"/>
          </w:tcPr>
          <w:p w14:paraId="7A9A139D" w14:textId="77777777" w:rsidR="003960E1" w:rsidRPr="00C51CC4" w:rsidRDefault="003960E1" w:rsidP="00EE310D">
            <w:pPr>
              <w:tabs>
                <w:tab w:val="decimal" w:pos="1330"/>
              </w:tabs>
              <w:spacing w:line="300" w:lineRule="exact"/>
              <w:rPr>
                <w:rFonts w:ascii="Arial" w:hAnsi="Arial"/>
                <w:sz w:val="18"/>
                <w:szCs w:val="18"/>
              </w:rPr>
            </w:pPr>
          </w:p>
        </w:tc>
        <w:tc>
          <w:tcPr>
            <w:tcW w:w="1440" w:type="dxa"/>
            <w:shd w:val="clear" w:color="auto" w:fill="auto"/>
          </w:tcPr>
          <w:p w14:paraId="56A0069A" w14:textId="77777777" w:rsidR="003960E1" w:rsidRPr="00C51CC4" w:rsidRDefault="003960E1" w:rsidP="00EE310D">
            <w:pPr>
              <w:tabs>
                <w:tab w:val="decimal" w:pos="1330"/>
              </w:tabs>
              <w:spacing w:line="300" w:lineRule="exact"/>
              <w:rPr>
                <w:rFonts w:ascii="Arial" w:hAnsi="Arial"/>
                <w:sz w:val="18"/>
                <w:szCs w:val="18"/>
              </w:rPr>
            </w:pPr>
          </w:p>
        </w:tc>
        <w:tc>
          <w:tcPr>
            <w:tcW w:w="1440" w:type="dxa"/>
            <w:gridSpan w:val="2"/>
            <w:shd w:val="clear" w:color="auto" w:fill="auto"/>
          </w:tcPr>
          <w:p w14:paraId="7DF6F7AA" w14:textId="77777777" w:rsidR="003960E1" w:rsidRPr="00C51CC4" w:rsidRDefault="003960E1" w:rsidP="00EE310D">
            <w:pPr>
              <w:tabs>
                <w:tab w:val="decimal" w:pos="1330"/>
              </w:tabs>
              <w:spacing w:line="300" w:lineRule="exact"/>
              <w:rPr>
                <w:rFonts w:ascii="Arial" w:hAnsi="Arial"/>
                <w:sz w:val="18"/>
                <w:szCs w:val="18"/>
              </w:rPr>
            </w:pPr>
          </w:p>
        </w:tc>
        <w:tc>
          <w:tcPr>
            <w:tcW w:w="1620" w:type="dxa"/>
            <w:shd w:val="clear" w:color="auto" w:fill="auto"/>
          </w:tcPr>
          <w:p w14:paraId="320646EB" w14:textId="77777777" w:rsidR="003960E1" w:rsidRPr="00C51CC4" w:rsidRDefault="003960E1" w:rsidP="00EE310D">
            <w:pPr>
              <w:tabs>
                <w:tab w:val="decimal" w:pos="1330"/>
              </w:tabs>
              <w:spacing w:line="300" w:lineRule="exact"/>
              <w:rPr>
                <w:rFonts w:ascii="Arial" w:hAnsi="Arial"/>
                <w:sz w:val="18"/>
                <w:szCs w:val="18"/>
              </w:rPr>
            </w:pPr>
          </w:p>
        </w:tc>
        <w:tc>
          <w:tcPr>
            <w:tcW w:w="1530" w:type="dxa"/>
            <w:gridSpan w:val="2"/>
            <w:shd w:val="clear" w:color="auto" w:fill="auto"/>
          </w:tcPr>
          <w:p w14:paraId="31ED7778" w14:textId="77777777" w:rsidR="003960E1" w:rsidRPr="00C51CC4" w:rsidRDefault="003960E1" w:rsidP="00EE310D">
            <w:pPr>
              <w:tabs>
                <w:tab w:val="decimal" w:pos="1330"/>
              </w:tabs>
              <w:spacing w:line="300" w:lineRule="exact"/>
              <w:rPr>
                <w:rFonts w:ascii="Arial" w:hAnsi="Arial"/>
                <w:sz w:val="18"/>
                <w:szCs w:val="18"/>
              </w:rPr>
            </w:pPr>
          </w:p>
        </w:tc>
        <w:tc>
          <w:tcPr>
            <w:tcW w:w="1530" w:type="dxa"/>
            <w:shd w:val="clear" w:color="auto" w:fill="auto"/>
          </w:tcPr>
          <w:p w14:paraId="532070F0" w14:textId="77777777" w:rsidR="003960E1" w:rsidRPr="00C51CC4" w:rsidRDefault="003960E1" w:rsidP="00EE310D">
            <w:pPr>
              <w:tabs>
                <w:tab w:val="decimal" w:pos="1330"/>
              </w:tabs>
              <w:spacing w:line="300" w:lineRule="exact"/>
              <w:rPr>
                <w:rFonts w:ascii="Arial" w:hAnsi="Arial"/>
                <w:sz w:val="18"/>
                <w:szCs w:val="18"/>
              </w:rPr>
            </w:pPr>
          </w:p>
        </w:tc>
        <w:tc>
          <w:tcPr>
            <w:tcW w:w="1530" w:type="dxa"/>
            <w:shd w:val="clear" w:color="auto" w:fill="auto"/>
          </w:tcPr>
          <w:p w14:paraId="1A9B60E1" w14:textId="743F579D" w:rsidR="003960E1" w:rsidRPr="00C51CC4" w:rsidRDefault="003960E1" w:rsidP="00EE310D">
            <w:pPr>
              <w:tabs>
                <w:tab w:val="decimal" w:pos="1330"/>
              </w:tabs>
              <w:spacing w:line="300" w:lineRule="exact"/>
              <w:rPr>
                <w:rFonts w:ascii="Arial" w:hAnsi="Arial"/>
                <w:sz w:val="18"/>
                <w:szCs w:val="18"/>
              </w:rPr>
            </w:pPr>
          </w:p>
        </w:tc>
      </w:tr>
      <w:tr w:rsidR="003960E1" w:rsidRPr="00C51CC4" w14:paraId="44286AD9" w14:textId="77777777" w:rsidTr="004C156D">
        <w:tc>
          <w:tcPr>
            <w:tcW w:w="3150" w:type="dxa"/>
          </w:tcPr>
          <w:p w14:paraId="31CE2D84" w14:textId="63C55CF7"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1 April 2019</w:t>
            </w:r>
          </w:p>
        </w:tc>
        <w:tc>
          <w:tcPr>
            <w:tcW w:w="1260" w:type="dxa"/>
            <w:shd w:val="clear" w:color="auto" w:fill="auto"/>
          </w:tcPr>
          <w:p w14:paraId="47D0068E" w14:textId="4F7766C9"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4635B2D0" w14:textId="7FD215A6"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513,866</w:t>
            </w:r>
          </w:p>
        </w:tc>
        <w:tc>
          <w:tcPr>
            <w:tcW w:w="1440" w:type="dxa"/>
            <w:gridSpan w:val="2"/>
            <w:shd w:val="clear" w:color="auto" w:fill="auto"/>
            <w:vAlign w:val="bottom"/>
          </w:tcPr>
          <w:p w14:paraId="3C181551" w14:textId="39C0F0F0"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3,090,501</w:t>
            </w:r>
          </w:p>
        </w:tc>
        <w:tc>
          <w:tcPr>
            <w:tcW w:w="1620" w:type="dxa"/>
            <w:shd w:val="clear" w:color="auto" w:fill="auto"/>
            <w:vAlign w:val="bottom"/>
          </w:tcPr>
          <w:p w14:paraId="1C4186AA" w14:textId="15F4CA47"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109,392</w:t>
            </w:r>
          </w:p>
        </w:tc>
        <w:tc>
          <w:tcPr>
            <w:tcW w:w="1530" w:type="dxa"/>
            <w:gridSpan w:val="2"/>
            <w:shd w:val="clear" w:color="auto" w:fill="auto"/>
            <w:vAlign w:val="bottom"/>
          </w:tcPr>
          <w:p w14:paraId="1E241523" w14:textId="1554C34D"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23,593</w:t>
            </w:r>
          </w:p>
        </w:tc>
        <w:tc>
          <w:tcPr>
            <w:tcW w:w="1530" w:type="dxa"/>
            <w:shd w:val="clear" w:color="auto" w:fill="auto"/>
            <w:vAlign w:val="bottom"/>
          </w:tcPr>
          <w:p w14:paraId="644F76FB" w14:textId="5FFF2919"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69F81CD8" w14:textId="5541712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3,737,352</w:t>
            </w:r>
          </w:p>
        </w:tc>
      </w:tr>
      <w:tr w:rsidR="003960E1" w:rsidRPr="00C51CC4" w14:paraId="3F9CE516" w14:textId="77777777" w:rsidTr="004C156D">
        <w:tc>
          <w:tcPr>
            <w:tcW w:w="3150" w:type="dxa"/>
          </w:tcPr>
          <w:p w14:paraId="3CF428D3" w14:textId="3D0882AF"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Depreciation for the year</w:t>
            </w:r>
          </w:p>
        </w:tc>
        <w:tc>
          <w:tcPr>
            <w:tcW w:w="1260" w:type="dxa"/>
            <w:shd w:val="clear" w:color="auto" w:fill="auto"/>
            <w:vAlign w:val="center"/>
          </w:tcPr>
          <w:p w14:paraId="7B01FE74" w14:textId="78219DA8"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center"/>
          </w:tcPr>
          <w:p w14:paraId="64623950" w14:textId="697F2713" w:rsidR="003960E1" w:rsidRPr="00C51CC4" w:rsidRDefault="003960E1" w:rsidP="008E6601">
            <w:pPr>
              <w:tabs>
                <w:tab w:val="decimal" w:pos="1330"/>
              </w:tabs>
              <w:spacing w:line="300" w:lineRule="exact"/>
              <w:jc w:val="center"/>
              <w:rPr>
                <w:rFonts w:ascii="Arial" w:hAnsi="Arial"/>
                <w:sz w:val="18"/>
                <w:szCs w:val="18"/>
              </w:rPr>
            </w:pPr>
            <w:r w:rsidRPr="00C51CC4">
              <w:rPr>
                <w:rFonts w:ascii="Arial" w:hAnsi="Arial"/>
                <w:sz w:val="18"/>
                <w:szCs w:val="18"/>
              </w:rPr>
              <w:t>67,351</w:t>
            </w:r>
          </w:p>
        </w:tc>
        <w:tc>
          <w:tcPr>
            <w:tcW w:w="1440" w:type="dxa"/>
            <w:gridSpan w:val="2"/>
            <w:shd w:val="clear" w:color="auto" w:fill="auto"/>
            <w:vAlign w:val="center"/>
          </w:tcPr>
          <w:p w14:paraId="6E78378B" w14:textId="16813ECE"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336,978</w:t>
            </w:r>
          </w:p>
        </w:tc>
        <w:tc>
          <w:tcPr>
            <w:tcW w:w="1620" w:type="dxa"/>
            <w:shd w:val="clear" w:color="auto" w:fill="auto"/>
            <w:vAlign w:val="center"/>
          </w:tcPr>
          <w:p w14:paraId="013D3808" w14:textId="4A26233E"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24,116</w:t>
            </w:r>
          </w:p>
        </w:tc>
        <w:tc>
          <w:tcPr>
            <w:tcW w:w="1530" w:type="dxa"/>
            <w:gridSpan w:val="2"/>
            <w:shd w:val="clear" w:color="auto" w:fill="auto"/>
            <w:vAlign w:val="center"/>
          </w:tcPr>
          <w:p w14:paraId="0E6F98B6" w14:textId="38CA8A82"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2,324</w:t>
            </w:r>
          </w:p>
        </w:tc>
        <w:tc>
          <w:tcPr>
            <w:tcW w:w="1530" w:type="dxa"/>
            <w:shd w:val="clear" w:color="auto" w:fill="auto"/>
            <w:vAlign w:val="center"/>
          </w:tcPr>
          <w:p w14:paraId="1070CA40" w14:textId="579995BE"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center"/>
          </w:tcPr>
          <w:p w14:paraId="6739E0D7" w14:textId="3D6790C0"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430,769</w:t>
            </w:r>
          </w:p>
        </w:tc>
      </w:tr>
      <w:tr w:rsidR="003960E1" w:rsidRPr="00C51CC4" w14:paraId="5B2712DC" w14:textId="77777777" w:rsidTr="004C156D">
        <w:tc>
          <w:tcPr>
            <w:tcW w:w="3150" w:type="dxa"/>
          </w:tcPr>
          <w:p w14:paraId="784E017D" w14:textId="72CEF192"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Disposals/ Write off</w:t>
            </w:r>
          </w:p>
        </w:tc>
        <w:tc>
          <w:tcPr>
            <w:tcW w:w="1260" w:type="dxa"/>
            <w:shd w:val="clear" w:color="auto" w:fill="auto"/>
          </w:tcPr>
          <w:p w14:paraId="79153FA0" w14:textId="5CE6D0FE"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179F370A" w14:textId="18BE668A"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440" w:type="dxa"/>
            <w:gridSpan w:val="2"/>
            <w:shd w:val="clear" w:color="auto" w:fill="auto"/>
            <w:vAlign w:val="bottom"/>
          </w:tcPr>
          <w:p w14:paraId="3E86540A" w14:textId="05CF4A52" w:rsidR="003960E1" w:rsidRPr="00C51CC4" w:rsidRDefault="003960E1" w:rsidP="008E6601">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w:t>
            </w:r>
          </w:p>
        </w:tc>
        <w:tc>
          <w:tcPr>
            <w:tcW w:w="1620" w:type="dxa"/>
            <w:shd w:val="clear" w:color="auto" w:fill="auto"/>
            <w:vAlign w:val="bottom"/>
          </w:tcPr>
          <w:p w14:paraId="7EE8FBB4" w14:textId="7572C406" w:rsidR="003960E1" w:rsidRPr="00C51CC4" w:rsidRDefault="003960E1" w:rsidP="008E6601">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(5,742)</w:t>
            </w:r>
          </w:p>
        </w:tc>
        <w:tc>
          <w:tcPr>
            <w:tcW w:w="1530" w:type="dxa"/>
            <w:gridSpan w:val="2"/>
            <w:shd w:val="clear" w:color="auto" w:fill="auto"/>
            <w:vAlign w:val="bottom"/>
          </w:tcPr>
          <w:p w14:paraId="4873E420" w14:textId="29F157D2"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(7,474)</w:t>
            </w:r>
          </w:p>
        </w:tc>
        <w:tc>
          <w:tcPr>
            <w:tcW w:w="1530" w:type="dxa"/>
            <w:shd w:val="clear" w:color="auto" w:fill="auto"/>
            <w:vAlign w:val="bottom"/>
          </w:tcPr>
          <w:p w14:paraId="6399B0EF" w14:textId="0FF9603A"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4ACC8581" w14:textId="3F7CC80F" w:rsidR="003960E1" w:rsidRPr="00C51CC4" w:rsidRDefault="003960E1" w:rsidP="008E6601">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(13,221)</w:t>
            </w:r>
          </w:p>
        </w:tc>
      </w:tr>
      <w:tr w:rsidR="003960E1" w:rsidRPr="00C51CC4" w14:paraId="003F1582" w14:textId="77777777" w:rsidTr="004C156D">
        <w:tc>
          <w:tcPr>
            <w:tcW w:w="3150" w:type="dxa"/>
          </w:tcPr>
          <w:p w14:paraId="0E41976E" w14:textId="618CB927"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31 March 2020</w:t>
            </w:r>
          </w:p>
        </w:tc>
        <w:tc>
          <w:tcPr>
            <w:tcW w:w="1260" w:type="dxa"/>
            <w:shd w:val="clear" w:color="auto" w:fill="auto"/>
          </w:tcPr>
          <w:p w14:paraId="41173C04" w14:textId="3E105E76" w:rsidR="003960E1" w:rsidRPr="00C51CC4" w:rsidRDefault="003960E1" w:rsidP="008E6601">
            <w:pP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7CD1D0F7" w14:textId="719211B2" w:rsidR="003960E1" w:rsidRPr="00C51CC4" w:rsidRDefault="003960E1" w:rsidP="008E6601">
            <w:pP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581,217</w:t>
            </w:r>
          </w:p>
        </w:tc>
        <w:tc>
          <w:tcPr>
            <w:tcW w:w="1440" w:type="dxa"/>
            <w:gridSpan w:val="2"/>
            <w:shd w:val="clear" w:color="auto" w:fill="auto"/>
            <w:vAlign w:val="bottom"/>
          </w:tcPr>
          <w:p w14:paraId="00702A1A" w14:textId="0D05AF47"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3,427,474</w:t>
            </w:r>
          </w:p>
        </w:tc>
        <w:tc>
          <w:tcPr>
            <w:tcW w:w="1620" w:type="dxa"/>
            <w:shd w:val="clear" w:color="auto" w:fill="auto"/>
            <w:vAlign w:val="bottom"/>
          </w:tcPr>
          <w:p w14:paraId="75EA719B" w14:textId="6866F0BE" w:rsidR="003960E1" w:rsidRPr="00C51CC4" w:rsidRDefault="003960E1" w:rsidP="008E6601">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127,766</w:t>
            </w:r>
          </w:p>
        </w:tc>
        <w:tc>
          <w:tcPr>
            <w:tcW w:w="1530" w:type="dxa"/>
            <w:gridSpan w:val="2"/>
            <w:shd w:val="clear" w:color="auto" w:fill="auto"/>
            <w:vAlign w:val="bottom"/>
          </w:tcPr>
          <w:p w14:paraId="3F6E608B" w14:textId="25A6AFB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18,443</w:t>
            </w:r>
          </w:p>
        </w:tc>
        <w:tc>
          <w:tcPr>
            <w:tcW w:w="1530" w:type="dxa"/>
            <w:shd w:val="clear" w:color="auto" w:fill="auto"/>
            <w:vAlign w:val="bottom"/>
          </w:tcPr>
          <w:p w14:paraId="35B1FDC2" w14:textId="12FD0B15"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207C0AE9" w14:textId="5C053B69" w:rsidR="003960E1" w:rsidRPr="00C51CC4" w:rsidRDefault="003960E1" w:rsidP="008E6601">
            <w:pPr>
              <w:tabs>
                <w:tab w:val="decimal" w:pos="1330"/>
              </w:tabs>
              <w:spacing w:line="300" w:lineRule="exact"/>
              <w:rPr>
                <w:rFonts w:ascii="Arial" w:hAnsi="Arial"/>
                <w:sz w:val="18"/>
                <w:szCs w:val="18"/>
              </w:rPr>
            </w:pPr>
            <w:r w:rsidRPr="00C51CC4">
              <w:rPr>
                <w:rFonts w:ascii="Arial" w:hAnsi="Arial"/>
                <w:sz w:val="18"/>
                <w:szCs w:val="18"/>
              </w:rPr>
              <w:t>4,154,900</w:t>
            </w:r>
          </w:p>
        </w:tc>
      </w:tr>
      <w:tr w:rsidR="003960E1" w:rsidRPr="00C51CC4" w14:paraId="6FD1A233" w14:textId="77777777" w:rsidTr="004C156D">
        <w:tc>
          <w:tcPr>
            <w:tcW w:w="3150" w:type="dxa"/>
          </w:tcPr>
          <w:p w14:paraId="4DCB15DA" w14:textId="77777777"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Depreciation for the year</w:t>
            </w:r>
          </w:p>
        </w:tc>
        <w:tc>
          <w:tcPr>
            <w:tcW w:w="1260" w:type="dxa"/>
            <w:shd w:val="clear" w:color="auto" w:fill="auto"/>
            <w:vAlign w:val="center"/>
          </w:tcPr>
          <w:p w14:paraId="3E190F5E" w14:textId="2F6892B1"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center"/>
          </w:tcPr>
          <w:p w14:paraId="0FB76C7C" w14:textId="73396F53" w:rsidR="003960E1" w:rsidRPr="00C51CC4" w:rsidRDefault="003960E1" w:rsidP="00EE310D">
            <w:pPr>
              <w:tabs>
                <w:tab w:val="decimal" w:pos="1330"/>
              </w:tabs>
              <w:spacing w:line="300" w:lineRule="exact"/>
              <w:jc w:val="center"/>
              <w:rPr>
                <w:rFonts w:ascii="Arial" w:hAnsi="Arial"/>
                <w:sz w:val="18"/>
                <w:szCs w:val="18"/>
              </w:rPr>
            </w:pPr>
            <w:r w:rsidRPr="00C51CC4">
              <w:rPr>
                <w:rFonts w:ascii="Arial" w:hAnsi="Arial"/>
                <w:sz w:val="18"/>
                <w:szCs w:val="18"/>
              </w:rPr>
              <w:t>68,358</w:t>
            </w:r>
          </w:p>
        </w:tc>
        <w:tc>
          <w:tcPr>
            <w:tcW w:w="1440" w:type="dxa"/>
            <w:gridSpan w:val="2"/>
            <w:shd w:val="clear" w:color="auto" w:fill="auto"/>
            <w:vAlign w:val="center"/>
          </w:tcPr>
          <w:p w14:paraId="00EE7A80" w14:textId="09780539"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345,447</w:t>
            </w:r>
          </w:p>
        </w:tc>
        <w:tc>
          <w:tcPr>
            <w:tcW w:w="1620" w:type="dxa"/>
            <w:shd w:val="clear" w:color="auto" w:fill="auto"/>
            <w:vAlign w:val="center"/>
          </w:tcPr>
          <w:p w14:paraId="1E8E47C2" w14:textId="4791EA77" w:rsidR="003960E1" w:rsidRPr="00C51CC4" w:rsidRDefault="003960E1" w:rsidP="00EE310D">
            <w:pP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32,372</w:t>
            </w:r>
          </w:p>
        </w:tc>
        <w:tc>
          <w:tcPr>
            <w:tcW w:w="1530" w:type="dxa"/>
            <w:gridSpan w:val="2"/>
            <w:shd w:val="clear" w:color="auto" w:fill="auto"/>
            <w:vAlign w:val="center"/>
          </w:tcPr>
          <w:p w14:paraId="52E12EC1" w14:textId="7B650141"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3,121</w:t>
            </w:r>
          </w:p>
        </w:tc>
        <w:tc>
          <w:tcPr>
            <w:tcW w:w="1530" w:type="dxa"/>
            <w:shd w:val="clear" w:color="auto" w:fill="auto"/>
            <w:vAlign w:val="center"/>
          </w:tcPr>
          <w:p w14:paraId="6A2BC471" w14:textId="05230FD8" w:rsidR="003960E1" w:rsidRPr="00C51CC4" w:rsidRDefault="003960E1" w:rsidP="00EE310D">
            <w:pP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center"/>
          </w:tcPr>
          <w:p w14:paraId="4DCC6F47" w14:textId="22ADF740" w:rsidR="003960E1" w:rsidRPr="00C51CC4" w:rsidRDefault="00C70BDC" w:rsidP="00EE310D">
            <w:pPr>
              <w:tabs>
                <w:tab w:val="decimal" w:pos="1330"/>
              </w:tabs>
              <w:spacing w:line="300" w:lineRule="exact"/>
              <w:rPr>
                <w:rFonts w:ascii="Arial" w:hAnsi="Arial"/>
                <w:sz w:val="18"/>
                <w:szCs w:val="18"/>
              </w:rPr>
            </w:pPr>
            <w:r w:rsidRPr="00C51CC4">
              <w:rPr>
                <w:rFonts w:ascii="Arial" w:hAnsi="Arial"/>
                <w:sz w:val="18"/>
                <w:szCs w:val="18"/>
              </w:rPr>
              <w:t>449,298</w:t>
            </w:r>
          </w:p>
        </w:tc>
      </w:tr>
      <w:tr w:rsidR="003960E1" w:rsidRPr="00C51CC4" w14:paraId="2B1DC569" w14:textId="77777777" w:rsidTr="004C156D">
        <w:tc>
          <w:tcPr>
            <w:tcW w:w="3150" w:type="dxa"/>
          </w:tcPr>
          <w:p w14:paraId="36DA13F6" w14:textId="77777777"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Disposals/ Write off</w:t>
            </w:r>
          </w:p>
        </w:tc>
        <w:tc>
          <w:tcPr>
            <w:tcW w:w="1260" w:type="dxa"/>
            <w:shd w:val="clear" w:color="auto" w:fill="auto"/>
          </w:tcPr>
          <w:p w14:paraId="1B5E47D9" w14:textId="5A169540"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25D6C40E" w14:textId="1016A5E3"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(5)</w:t>
            </w:r>
          </w:p>
        </w:tc>
        <w:tc>
          <w:tcPr>
            <w:tcW w:w="1440" w:type="dxa"/>
            <w:gridSpan w:val="2"/>
            <w:shd w:val="clear" w:color="auto" w:fill="auto"/>
            <w:vAlign w:val="bottom"/>
          </w:tcPr>
          <w:p w14:paraId="18E7D592" w14:textId="7C819928" w:rsidR="003960E1" w:rsidRPr="00C51CC4" w:rsidRDefault="003960E1" w:rsidP="00EE310D">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(22,436)</w:t>
            </w:r>
          </w:p>
        </w:tc>
        <w:tc>
          <w:tcPr>
            <w:tcW w:w="1620" w:type="dxa"/>
            <w:shd w:val="clear" w:color="auto" w:fill="auto"/>
            <w:vAlign w:val="bottom"/>
          </w:tcPr>
          <w:p w14:paraId="4CC8AA0D" w14:textId="08EF5491" w:rsidR="003960E1" w:rsidRPr="00C51CC4" w:rsidRDefault="003960E1" w:rsidP="00EE310D">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(5,234)</w:t>
            </w:r>
          </w:p>
        </w:tc>
        <w:tc>
          <w:tcPr>
            <w:tcW w:w="1530" w:type="dxa"/>
            <w:gridSpan w:val="2"/>
            <w:shd w:val="clear" w:color="auto" w:fill="auto"/>
            <w:vAlign w:val="bottom"/>
          </w:tcPr>
          <w:p w14:paraId="0387D0D6" w14:textId="6D202472"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(4,606)</w:t>
            </w:r>
          </w:p>
        </w:tc>
        <w:tc>
          <w:tcPr>
            <w:tcW w:w="1530" w:type="dxa"/>
            <w:shd w:val="clear" w:color="auto" w:fill="auto"/>
            <w:vAlign w:val="bottom"/>
          </w:tcPr>
          <w:p w14:paraId="565BFF5B" w14:textId="2D2390A3"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34CDD9EB" w14:textId="235CC9A7"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(32,281)</w:t>
            </w:r>
          </w:p>
        </w:tc>
      </w:tr>
      <w:tr w:rsidR="003960E1" w:rsidRPr="00C51CC4" w14:paraId="7B06E32E" w14:textId="77777777" w:rsidTr="004C156D">
        <w:tc>
          <w:tcPr>
            <w:tcW w:w="3150" w:type="dxa"/>
          </w:tcPr>
          <w:p w14:paraId="3BF6F2E3" w14:textId="7587B3C8"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31 March 2021</w:t>
            </w:r>
          </w:p>
        </w:tc>
        <w:tc>
          <w:tcPr>
            <w:tcW w:w="1260" w:type="dxa"/>
            <w:shd w:val="clear" w:color="auto" w:fill="auto"/>
          </w:tcPr>
          <w:p w14:paraId="498AF0D8" w14:textId="6C642CC6" w:rsidR="003960E1" w:rsidRPr="00C51CC4" w:rsidRDefault="003960E1" w:rsidP="00EE310D">
            <w:pPr>
              <w:pBdr>
                <w:bottom w:val="single" w:sz="4"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w:t>
            </w:r>
          </w:p>
        </w:tc>
        <w:tc>
          <w:tcPr>
            <w:tcW w:w="1440" w:type="dxa"/>
            <w:shd w:val="clear" w:color="auto" w:fill="auto"/>
            <w:vAlign w:val="bottom"/>
          </w:tcPr>
          <w:p w14:paraId="263F3B9E" w14:textId="26804540" w:rsidR="003960E1" w:rsidRPr="00C51CC4" w:rsidRDefault="003960E1" w:rsidP="00EE310D">
            <w:pPr>
              <w:pBdr>
                <w:bottom w:val="single" w:sz="4"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649,570</w:t>
            </w:r>
          </w:p>
        </w:tc>
        <w:tc>
          <w:tcPr>
            <w:tcW w:w="1440" w:type="dxa"/>
            <w:gridSpan w:val="2"/>
            <w:shd w:val="clear" w:color="auto" w:fill="auto"/>
            <w:vAlign w:val="bottom"/>
          </w:tcPr>
          <w:p w14:paraId="16E5E008" w14:textId="7D24A1C4" w:rsidR="003960E1" w:rsidRPr="00C51CC4" w:rsidRDefault="003960E1" w:rsidP="00EE310D">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3,750,485</w:t>
            </w:r>
          </w:p>
        </w:tc>
        <w:tc>
          <w:tcPr>
            <w:tcW w:w="1620" w:type="dxa"/>
            <w:shd w:val="clear" w:color="auto" w:fill="auto"/>
            <w:vAlign w:val="bottom"/>
          </w:tcPr>
          <w:p w14:paraId="40D2860B" w14:textId="580FFA2C" w:rsidR="003960E1" w:rsidRPr="00C51CC4" w:rsidRDefault="003960E1" w:rsidP="00EE310D">
            <w:pPr>
              <w:pBdr>
                <w:bottom w:val="single" w:sz="4"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154,904</w:t>
            </w:r>
          </w:p>
        </w:tc>
        <w:tc>
          <w:tcPr>
            <w:tcW w:w="1530" w:type="dxa"/>
            <w:gridSpan w:val="2"/>
            <w:shd w:val="clear" w:color="auto" w:fill="auto"/>
            <w:vAlign w:val="bottom"/>
          </w:tcPr>
          <w:p w14:paraId="42050CB3" w14:textId="755B4585"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16,958</w:t>
            </w:r>
          </w:p>
        </w:tc>
        <w:tc>
          <w:tcPr>
            <w:tcW w:w="1530" w:type="dxa"/>
            <w:shd w:val="clear" w:color="auto" w:fill="auto"/>
            <w:vAlign w:val="bottom"/>
          </w:tcPr>
          <w:p w14:paraId="130CC4CD" w14:textId="4986E5BE"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w:t>
            </w:r>
          </w:p>
        </w:tc>
        <w:tc>
          <w:tcPr>
            <w:tcW w:w="1530" w:type="dxa"/>
            <w:shd w:val="clear" w:color="auto" w:fill="auto"/>
            <w:vAlign w:val="bottom"/>
          </w:tcPr>
          <w:p w14:paraId="055BFDB1" w14:textId="76FB4FDD" w:rsidR="003960E1" w:rsidRPr="00C51CC4" w:rsidRDefault="003960E1" w:rsidP="00EE310D">
            <w:pPr>
              <w:pBdr>
                <w:bottom w:val="single" w:sz="4" w:space="1" w:color="auto"/>
              </w:pBdr>
              <w:tabs>
                <w:tab w:val="decimal" w:pos="1330"/>
              </w:tabs>
              <w:spacing w:line="300" w:lineRule="exact"/>
              <w:rPr>
                <w:rFonts w:ascii="Arial" w:hAnsi="Arial"/>
                <w:sz w:val="18"/>
                <w:szCs w:val="18"/>
              </w:rPr>
            </w:pPr>
            <w:r w:rsidRPr="00C51CC4">
              <w:rPr>
                <w:rFonts w:ascii="Arial" w:hAnsi="Arial"/>
                <w:sz w:val="18"/>
                <w:szCs w:val="18"/>
              </w:rPr>
              <w:t>4,57</w:t>
            </w:r>
            <w:r w:rsidR="0060703C" w:rsidRPr="00C51CC4">
              <w:rPr>
                <w:rFonts w:ascii="Arial" w:hAnsi="Arial"/>
                <w:sz w:val="18"/>
                <w:szCs w:val="18"/>
              </w:rPr>
              <w:t>1,917</w:t>
            </w:r>
          </w:p>
        </w:tc>
      </w:tr>
      <w:tr w:rsidR="003960E1" w:rsidRPr="00C51CC4" w14:paraId="0C91BCCA" w14:textId="77777777" w:rsidTr="004C156D">
        <w:tc>
          <w:tcPr>
            <w:tcW w:w="3150" w:type="dxa"/>
          </w:tcPr>
          <w:p w14:paraId="2B4F3780" w14:textId="77777777" w:rsidR="003960E1" w:rsidRPr="00C51CC4" w:rsidRDefault="003960E1" w:rsidP="00EE310D">
            <w:pPr>
              <w:spacing w:line="300" w:lineRule="exact"/>
              <w:ind w:right="-108"/>
              <w:jc w:val="thaiDistribute"/>
              <w:rPr>
                <w:rFonts w:ascii="Arial" w:hAnsi="Arial"/>
                <w:b/>
                <w:bCs/>
                <w:sz w:val="18"/>
                <w:szCs w:val="18"/>
                <w:u w:val="single"/>
              </w:rPr>
            </w:pPr>
            <w:r w:rsidRPr="00C51CC4">
              <w:rPr>
                <w:rFonts w:ascii="Arial" w:hAnsi="Arial"/>
                <w:b/>
                <w:bCs/>
                <w:sz w:val="18"/>
                <w:szCs w:val="18"/>
                <w:u w:val="single"/>
              </w:rPr>
              <w:t>Net book value</w:t>
            </w:r>
          </w:p>
        </w:tc>
        <w:tc>
          <w:tcPr>
            <w:tcW w:w="1260" w:type="dxa"/>
            <w:shd w:val="clear" w:color="auto" w:fill="auto"/>
          </w:tcPr>
          <w:p w14:paraId="38E78751" w14:textId="77777777" w:rsidR="003960E1" w:rsidRPr="00C51CC4" w:rsidRDefault="003960E1" w:rsidP="00EE310D">
            <w:pPr>
              <w:tabs>
                <w:tab w:val="decimal" w:pos="1330"/>
              </w:tabs>
              <w:spacing w:line="300" w:lineRule="exact"/>
              <w:rPr>
                <w:rFonts w:ascii="Arial" w:hAnsi="Arial"/>
                <w:sz w:val="18"/>
                <w:szCs w:val="18"/>
              </w:rPr>
            </w:pPr>
          </w:p>
        </w:tc>
        <w:tc>
          <w:tcPr>
            <w:tcW w:w="1440" w:type="dxa"/>
            <w:shd w:val="clear" w:color="auto" w:fill="auto"/>
            <w:vAlign w:val="bottom"/>
          </w:tcPr>
          <w:p w14:paraId="62A75F99" w14:textId="77777777" w:rsidR="003960E1" w:rsidRPr="00C51CC4" w:rsidRDefault="003960E1" w:rsidP="00EE310D">
            <w:pPr>
              <w:tabs>
                <w:tab w:val="decimal" w:pos="1330"/>
              </w:tabs>
              <w:spacing w:line="300" w:lineRule="exact"/>
              <w:rPr>
                <w:rFonts w:ascii="Arial" w:hAnsi="Arial"/>
                <w:sz w:val="18"/>
                <w:szCs w:val="18"/>
              </w:rPr>
            </w:pPr>
          </w:p>
        </w:tc>
        <w:tc>
          <w:tcPr>
            <w:tcW w:w="1440" w:type="dxa"/>
            <w:gridSpan w:val="2"/>
            <w:shd w:val="clear" w:color="auto" w:fill="auto"/>
            <w:vAlign w:val="bottom"/>
          </w:tcPr>
          <w:p w14:paraId="2ECAA31B" w14:textId="77777777" w:rsidR="003960E1" w:rsidRPr="00C51CC4" w:rsidRDefault="003960E1" w:rsidP="00EE310D">
            <w:pPr>
              <w:tabs>
                <w:tab w:val="decimal" w:pos="1330"/>
              </w:tabs>
              <w:spacing w:line="300" w:lineRule="exact"/>
              <w:rPr>
                <w:rFonts w:ascii="Arial" w:hAnsi="Arial"/>
                <w:sz w:val="18"/>
                <w:szCs w:val="18"/>
              </w:rPr>
            </w:pPr>
          </w:p>
        </w:tc>
        <w:tc>
          <w:tcPr>
            <w:tcW w:w="1620" w:type="dxa"/>
            <w:shd w:val="clear" w:color="auto" w:fill="auto"/>
            <w:vAlign w:val="bottom"/>
          </w:tcPr>
          <w:p w14:paraId="2FBD1CFD" w14:textId="77777777" w:rsidR="003960E1" w:rsidRPr="00C51CC4" w:rsidRDefault="003960E1" w:rsidP="00EE310D">
            <w:pPr>
              <w:tabs>
                <w:tab w:val="decimal" w:pos="1330"/>
              </w:tabs>
              <w:spacing w:line="300" w:lineRule="exact"/>
              <w:rPr>
                <w:rFonts w:ascii="Arial" w:hAnsi="Arial"/>
                <w:sz w:val="18"/>
                <w:szCs w:val="18"/>
              </w:rPr>
            </w:pPr>
          </w:p>
        </w:tc>
        <w:tc>
          <w:tcPr>
            <w:tcW w:w="1530" w:type="dxa"/>
            <w:gridSpan w:val="2"/>
            <w:shd w:val="clear" w:color="auto" w:fill="auto"/>
            <w:vAlign w:val="bottom"/>
          </w:tcPr>
          <w:p w14:paraId="3FDCE676" w14:textId="77777777" w:rsidR="003960E1" w:rsidRPr="00C51CC4" w:rsidRDefault="003960E1" w:rsidP="00EE310D">
            <w:pPr>
              <w:tabs>
                <w:tab w:val="decimal" w:pos="1330"/>
              </w:tabs>
              <w:spacing w:line="300" w:lineRule="exact"/>
              <w:rPr>
                <w:rFonts w:ascii="Arial" w:hAnsi="Arial"/>
                <w:sz w:val="18"/>
                <w:szCs w:val="18"/>
              </w:rPr>
            </w:pPr>
          </w:p>
        </w:tc>
        <w:tc>
          <w:tcPr>
            <w:tcW w:w="1530" w:type="dxa"/>
            <w:shd w:val="clear" w:color="auto" w:fill="auto"/>
            <w:vAlign w:val="bottom"/>
          </w:tcPr>
          <w:p w14:paraId="2FC0A1CB" w14:textId="77777777" w:rsidR="003960E1" w:rsidRPr="00C51CC4" w:rsidRDefault="003960E1" w:rsidP="00EE310D">
            <w:pPr>
              <w:tabs>
                <w:tab w:val="decimal" w:pos="1330"/>
              </w:tabs>
              <w:spacing w:line="300" w:lineRule="exact"/>
              <w:rPr>
                <w:rFonts w:ascii="Arial" w:hAnsi="Arial"/>
                <w:sz w:val="18"/>
                <w:szCs w:val="18"/>
              </w:rPr>
            </w:pPr>
          </w:p>
        </w:tc>
        <w:tc>
          <w:tcPr>
            <w:tcW w:w="1530" w:type="dxa"/>
            <w:shd w:val="clear" w:color="auto" w:fill="auto"/>
            <w:vAlign w:val="bottom"/>
          </w:tcPr>
          <w:p w14:paraId="3A2BAADD" w14:textId="318CA5F9" w:rsidR="003960E1" w:rsidRPr="00C51CC4" w:rsidRDefault="003960E1" w:rsidP="00EE310D">
            <w:pPr>
              <w:tabs>
                <w:tab w:val="decimal" w:pos="1330"/>
              </w:tabs>
              <w:spacing w:line="300" w:lineRule="exact"/>
              <w:rPr>
                <w:rFonts w:ascii="Arial" w:hAnsi="Arial"/>
                <w:sz w:val="18"/>
                <w:szCs w:val="18"/>
              </w:rPr>
            </w:pPr>
          </w:p>
        </w:tc>
      </w:tr>
      <w:tr w:rsidR="003960E1" w:rsidRPr="00C51CC4" w14:paraId="6F3BB7E4" w14:textId="77777777" w:rsidTr="004C156D">
        <w:tc>
          <w:tcPr>
            <w:tcW w:w="3150" w:type="dxa"/>
          </w:tcPr>
          <w:p w14:paraId="23F17B06" w14:textId="289D919B" w:rsidR="003960E1" w:rsidRPr="00C51CC4" w:rsidRDefault="003960E1" w:rsidP="008E6601">
            <w:pPr>
              <w:spacing w:line="300" w:lineRule="exact"/>
              <w:ind w:right="-108"/>
              <w:jc w:val="thaiDistribute"/>
              <w:rPr>
                <w:rFonts w:ascii="Arial" w:hAnsi="Arial"/>
                <w:sz w:val="18"/>
                <w:szCs w:val="18"/>
              </w:rPr>
            </w:pPr>
            <w:r w:rsidRPr="00C51CC4">
              <w:rPr>
                <w:rFonts w:ascii="Arial" w:hAnsi="Arial"/>
                <w:sz w:val="18"/>
                <w:szCs w:val="18"/>
              </w:rPr>
              <w:t>31 March 2020</w:t>
            </w:r>
          </w:p>
        </w:tc>
        <w:tc>
          <w:tcPr>
            <w:tcW w:w="1260" w:type="dxa"/>
            <w:shd w:val="clear" w:color="auto" w:fill="auto"/>
          </w:tcPr>
          <w:p w14:paraId="3699D42D" w14:textId="19831B4E" w:rsidR="003960E1" w:rsidRPr="00C51CC4" w:rsidRDefault="003960E1" w:rsidP="008E6601">
            <w:pPr>
              <w:pBdr>
                <w:bottom w:val="double" w:sz="6"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196,627</w:t>
            </w:r>
          </w:p>
        </w:tc>
        <w:tc>
          <w:tcPr>
            <w:tcW w:w="1440" w:type="dxa"/>
            <w:shd w:val="clear" w:color="auto" w:fill="auto"/>
            <w:vAlign w:val="bottom"/>
          </w:tcPr>
          <w:p w14:paraId="76F1690B" w14:textId="0CF1C0B3" w:rsidR="003960E1" w:rsidRPr="00C51CC4" w:rsidRDefault="003960E1" w:rsidP="008E6601">
            <w:pPr>
              <w:pBdr>
                <w:bottom w:val="double" w:sz="6"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770,510</w:t>
            </w:r>
          </w:p>
        </w:tc>
        <w:tc>
          <w:tcPr>
            <w:tcW w:w="1440" w:type="dxa"/>
            <w:gridSpan w:val="2"/>
            <w:shd w:val="clear" w:color="auto" w:fill="auto"/>
            <w:vAlign w:val="bottom"/>
          </w:tcPr>
          <w:p w14:paraId="1A16C885" w14:textId="3ACD1616" w:rsidR="003960E1" w:rsidRPr="00C51CC4" w:rsidRDefault="003960E1" w:rsidP="008E6601">
            <w:pPr>
              <w:pBdr>
                <w:bottom w:val="double" w:sz="6"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2,700,744</w:t>
            </w:r>
          </w:p>
        </w:tc>
        <w:tc>
          <w:tcPr>
            <w:tcW w:w="1620" w:type="dxa"/>
            <w:shd w:val="clear" w:color="auto" w:fill="auto"/>
            <w:vAlign w:val="bottom"/>
          </w:tcPr>
          <w:p w14:paraId="604A00BE" w14:textId="5564A1AF" w:rsidR="003960E1" w:rsidRPr="00C51CC4" w:rsidRDefault="003960E1" w:rsidP="008E6601">
            <w:pPr>
              <w:pBdr>
                <w:bottom w:val="double" w:sz="6"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92,443</w:t>
            </w:r>
          </w:p>
        </w:tc>
        <w:tc>
          <w:tcPr>
            <w:tcW w:w="1530" w:type="dxa"/>
            <w:gridSpan w:val="2"/>
            <w:shd w:val="clear" w:color="auto" w:fill="auto"/>
            <w:vAlign w:val="bottom"/>
          </w:tcPr>
          <w:p w14:paraId="75DDDFA7" w14:textId="3F38D38E" w:rsidR="003960E1" w:rsidRPr="00C51CC4" w:rsidRDefault="003960E1" w:rsidP="008E6601">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13,473</w:t>
            </w:r>
          </w:p>
        </w:tc>
        <w:tc>
          <w:tcPr>
            <w:tcW w:w="1530" w:type="dxa"/>
            <w:shd w:val="clear" w:color="auto" w:fill="auto"/>
            <w:vAlign w:val="bottom"/>
          </w:tcPr>
          <w:p w14:paraId="7DEEE288" w14:textId="097DA9EA" w:rsidR="003960E1" w:rsidRPr="00C51CC4" w:rsidRDefault="003960E1" w:rsidP="008E6601">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102,681</w:t>
            </w:r>
          </w:p>
        </w:tc>
        <w:tc>
          <w:tcPr>
            <w:tcW w:w="1530" w:type="dxa"/>
            <w:shd w:val="clear" w:color="auto" w:fill="auto"/>
            <w:vAlign w:val="bottom"/>
          </w:tcPr>
          <w:p w14:paraId="5CFEB901" w14:textId="46F1629A" w:rsidR="003960E1" w:rsidRPr="00C51CC4" w:rsidRDefault="003960E1" w:rsidP="008E6601">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3,876,478</w:t>
            </w:r>
          </w:p>
        </w:tc>
      </w:tr>
      <w:tr w:rsidR="003960E1" w:rsidRPr="00C51CC4" w14:paraId="7FB1E0E5" w14:textId="77777777" w:rsidTr="004C156D">
        <w:tc>
          <w:tcPr>
            <w:tcW w:w="3150" w:type="dxa"/>
          </w:tcPr>
          <w:p w14:paraId="05EB51D2" w14:textId="38C72207" w:rsidR="003960E1" w:rsidRPr="00C51CC4" w:rsidRDefault="003960E1" w:rsidP="00EE310D">
            <w:pPr>
              <w:spacing w:line="300" w:lineRule="exact"/>
              <w:ind w:right="-108"/>
              <w:jc w:val="thaiDistribute"/>
              <w:rPr>
                <w:rFonts w:ascii="Arial" w:hAnsi="Arial"/>
                <w:sz w:val="18"/>
                <w:szCs w:val="18"/>
              </w:rPr>
            </w:pPr>
            <w:r w:rsidRPr="00C51CC4">
              <w:rPr>
                <w:rFonts w:ascii="Arial" w:hAnsi="Arial"/>
                <w:sz w:val="18"/>
                <w:szCs w:val="18"/>
              </w:rPr>
              <w:t>31 March 2021</w:t>
            </w:r>
          </w:p>
        </w:tc>
        <w:tc>
          <w:tcPr>
            <w:tcW w:w="1260" w:type="dxa"/>
            <w:shd w:val="clear" w:color="auto" w:fill="auto"/>
          </w:tcPr>
          <w:p w14:paraId="2E4B6A3E" w14:textId="328C774A" w:rsidR="003960E1" w:rsidRPr="00C51CC4" w:rsidRDefault="003960E1"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196,627</w:t>
            </w:r>
          </w:p>
        </w:tc>
        <w:tc>
          <w:tcPr>
            <w:tcW w:w="1440" w:type="dxa"/>
            <w:shd w:val="clear" w:color="auto" w:fill="auto"/>
            <w:vAlign w:val="bottom"/>
          </w:tcPr>
          <w:p w14:paraId="7EF37AA3" w14:textId="21998568" w:rsidR="003960E1" w:rsidRPr="00C51CC4" w:rsidRDefault="003960E1" w:rsidP="00EE310D">
            <w:pPr>
              <w:pBdr>
                <w:bottom w:val="double" w:sz="6" w:space="1" w:color="auto"/>
              </w:pBdr>
              <w:tabs>
                <w:tab w:val="decimal" w:pos="1330"/>
              </w:tabs>
              <w:spacing w:before="100" w:beforeAutospacing="1" w:after="100" w:afterAutospacing="1" w:line="300" w:lineRule="exact"/>
              <w:rPr>
                <w:rFonts w:ascii="Arial" w:hAnsi="Arial"/>
                <w:sz w:val="18"/>
                <w:szCs w:val="18"/>
              </w:rPr>
            </w:pPr>
            <w:r w:rsidRPr="00C51CC4">
              <w:rPr>
                <w:rFonts w:ascii="Arial" w:hAnsi="Arial"/>
                <w:sz w:val="18"/>
                <w:szCs w:val="18"/>
              </w:rPr>
              <w:t>744,216</w:t>
            </w:r>
          </w:p>
        </w:tc>
        <w:tc>
          <w:tcPr>
            <w:tcW w:w="1440" w:type="dxa"/>
            <w:gridSpan w:val="2"/>
            <w:shd w:val="clear" w:color="auto" w:fill="auto"/>
            <w:vAlign w:val="bottom"/>
          </w:tcPr>
          <w:p w14:paraId="3C7576EC" w14:textId="2FCFCCCE" w:rsidR="003960E1" w:rsidRPr="00C51CC4" w:rsidRDefault="003960E1" w:rsidP="00EE310D">
            <w:pPr>
              <w:pBdr>
                <w:bottom w:val="double" w:sz="6"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2,622,348</w:t>
            </w:r>
          </w:p>
        </w:tc>
        <w:tc>
          <w:tcPr>
            <w:tcW w:w="1620" w:type="dxa"/>
            <w:shd w:val="clear" w:color="auto" w:fill="auto"/>
            <w:vAlign w:val="bottom"/>
          </w:tcPr>
          <w:p w14:paraId="6000547E" w14:textId="2C66D7FA" w:rsidR="003960E1" w:rsidRPr="00C51CC4" w:rsidRDefault="003960E1" w:rsidP="00EE310D">
            <w:pPr>
              <w:pBdr>
                <w:bottom w:val="double" w:sz="6" w:space="1" w:color="auto"/>
              </w:pBdr>
              <w:tabs>
                <w:tab w:val="decimal" w:pos="1330"/>
              </w:tabs>
              <w:spacing w:line="300" w:lineRule="exact"/>
              <w:rPr>
                <w:rFonts w:ascii="Arial" w:hAnsi="Arial"/>
                <w:color w:val="000000" w:themeColor="text1"/>
                <w:sz w:val="18"/>
                <w:szCs w:val="18"/>
              </w:rPr>
            </w:pPr>
            <w:r w:rsidRPr="00C51CC4">
              <w:rPr>
                <w:rFonts w:ascii="Arial" w:hAnsi="Arial"/>
                <w:color w:val="000000" w:themeColor="text1"/>
                <w:sz w:val="18"/>
                <w:szCs w:val="18"/>
              </w:rPr>
              <w:t>112,54</w:t>
            </w:r>
            <w:r w:rsidR="005A4285" w:rsidRPr="00C51CC4">
              <w:rPr>
                <w:rFonts w:ascii="Arial" w:hAnsi="Arial"/>
                <w:color w:val="000000" w:themeColor="text1"/>
                <w:sz w:val="18"/>
                <w:szCs w:val="18"/>
              </w:rPr>
              <w:t>9</w:t>
            </w:r>
          </w:p>
        </w:tc>
        <w:tc>
          <w:tcPr>
            <w:tcW w:w="1530" w:type="dxa"/>
            <w:gridSpan w:val="2"/>
            <w:shd w:val="clear" w:color="auto" w:fill="auto"/>
            <w:vAlign w:val="bottom"/>
          </w:tcPr>
          <w:p w14:paraId="71F798A8" w14:textId="3AB22C47" w:rsidR="003960E1" w:rsidRPr="00C51CC4" w:rsidRDefault="003960E1" w:rsidP="00EE310D">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13,540</w:t>
            </w:r>
          </w:p>
        </w:tc>
        <w:tc>
          <w:tcPr>
            <w:tcW w:w="1530" w:type="dxa"/>
            <w:shd w:val="clear" w:color="auto" w:fill="auto"/>
            <w:vAlign w:val="bottom"/>
          </w:tcPr>
          <w:p w14:paraId="5BC294DE" w14:textId="1B611746" w:rsidR="003960E1" w:rsidRPr="00C51CC4" w:rsidRDefault="003960E1" w:rsidP="00EE310D">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81,906</w:t>
            </w:r>
          </w:p>
        </w:tc>
        <w:tc>
          <w:tcPr>
            <w:tcW w:w="1530" w:type="dxa"/>
            <w:shd w:val="clear" w:color="auto" w:fill="auto"/>
            <w:vAlign w:val="bottom"/>
          </w:tcPr>
          <w:p w14:paraId="7D36B6E2" w14:textId="6764B689" w:rsidR="003960E1" w:rsidRPr="00C51CC4" w:rsidRDefault="003960E1" w:rsidP="00EE310D">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3,77</w:t>
            </w:r>
            <w:r w:rsidR="00F77A98" w:rsidRPr="00C51CC4">
              <w:rPr>
                <w:rFonts w:ascii="Arial" w:hAnsi="Arial"/>
                <w:sz w:val="18"/>
                <w:szCs w:val="18"/>
              </w:rPr>
              <w:t>1,186</w:t>
            </w:r>
          </w:p>
        </w:tc>
      </w:tr>
      <w:tr w:rsidR="006A49C6" w:rsidRPr="00C51CC4" w14:paraId="2DADC27F" w14:textId="73CEC059" w:rsidTr="004C156D">
        <w:trPr>
          <w:cantSplit/>
        </w:trPr>
        <w:tc>
          <w:tcPr>
            <w:tcW w:w="11970" w:type="dxa"/>
            <w:gridSpan w:val="9"/>
            <w:shd w:val="clear" w:color="auto" w:fill="auto"/>
          </w:tcPr>
          <w:p w14:paraId="50477E9C" w14:textId="77777777" w:rsidR="006A49C6" w:rsidRPr="00C51CC4" w:rsidRDefault="006A49C6" w:rsidP="00EE310D">
            <w:pPr>
              <w:tabs>
                <w:tab w:val="decimal" w:pos="900"/>
              </w:tabs>
              <w:spacing w:line="300" w:lineRule="exact"/>
              <w:jc w:val="both"/>
              <w:rPr>
                <w:rFonts w:ascii="Arial" w:hAnsi="Arial"/>
                <w:sz w:val="18"/>
                <w:szCs w:val="18"/>
              </w:rPr>
            </w:pPr>
            <w:r w:rsidRPr="00C51CC4">
              <w:rPr>
                <w:rFonts w:ascii="Arial" w:hAnsi="Arial"/>
                <w:b/>
                <w:bCs/>
                <w:sz w:val="18"/>
                <w:szCs w:val="18"/>
                <w:u w:val="single"/>
              </w:rPr>
              <w:t xml:space="preserve">Depreciation for the year </w:t>
            </w:r>
          </w:p>
        </w:tc>
        <w:tc>
          <w:tcPr>
            <w:tcW w:w="1530" w:type="dxa"/>
          </w:tcPr>
          <w:p w14:paraId="5DB60C0B" w14:textId="77777777" w:rsidR="006A49C6" w:rsidRPr="00C51CC4" w:rsidRDefault="006A49C6" w:rsidP="00EE310D">
            <w:pPr>
              <w:tabs>
                <w:tab w:val="decimal" w:pos="900"/>
              </w:tabs>
              <w:spacing w:line="300" w:lineRule="exact"/>
              <w:jc w:val="both"/>
              <w:rPr>
                <w:rFonts w:ascii="Arial" w:hAnsi="Arial"/>
                <w:b/>
                <w:bCs/>
                <w:sz w:val="18"/>
                <w:szCs w:val="18"/>
                <w:u w:val="single"/>
              </w:rPr>
            </w:pPr>
          </w:p>
        </w:tc>
      </w:tr>
      <w:tr w:rsidR="00315EF4" w:rsidRPr="00C51CC4" w14:paraId="471DB07C" w14:textId="77777777" w:rsidTr="004C156D">
        <w:tc>
          <w:tcPr>
            <w:tcW w:w="11970" w:type="dxa"/>
            <w:gridSpan w:val="9"/>
            <w:shd w:val="clear" w:color="auto" w:fill="auto"/>
          </w:tcPr>
          <w:p w14:paraId="038D1DE7" w14:textId="3A1AC5E8" w:rsidR="00315EF4" w:rsidRPr="00C51CC4" w:rsidRDefault="00315EF4" w:rsidP="00EE310D">
            <w:pPr>
              <w:spacing w:line="300" w:lineRule="exact"/>
              <w:rPr>
                <w:rFonts w:ascii="Arial" w:hAnsi="Arial"/>
                <w:sz w:val="18"/>
                <w:szCs w:val="18"/>
              </w:rPr>
            </w:pPr>
            <w:r w:rsidRPr="00C51CC4">
              <w:rPr>
                <w:rFonts w:ascii="Arial" w:hAnsi="Arial"/>
                <w:sz w:val="18"/>
                <w:szCs w:val="18"/>
              </w:rPr>
              <w:t>2020 (Baht 404.3 million included in manufacturing cost, and the balance in selling and administrative expenses)</w:t>
            </w:r>
          </w:p>
        </w:tc>
        <w:tc>
          <w:tcPr>
            <w:tcW w:w="1530" w:type="dxa"/>
            <w:shd w:val="clear" w:color="auto" w:fill="auto"/>
          </w:tcPr>
          <w:p w14:paraId="0EDFFDAE" w14:textId="68319E06" w:rsidR="00315EF4" w:rsidRPr="00C51CC4" w:rsidRDefault="00315EF4" w:rsidP="00EE310D">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430,769</w:t>
            </w:r>
          </w:p>
        </w:tc>
      </w:tr>
      <w:tr w:rsidR="00315EF4" w:rsidRPr="00C51CC4" w14:paraId="7E02067D" w14:textId="77777777" w:rsidTr="004C156D">
        <w:tc>
          <w:tcPr>
            <w:tcW w:w="11970" w:type="dxa"/>
            <w:gridSpan w:val="9"/>
            <w:shd w:val="clear" w:color="auto" w:fill="auto"/>
          </w:tcPr>
          <w:p w14:paraId="30C1F794" w14:textId="15F6859A" w:rsidR="00315EF4" w:rsidRPr="00C51CC4" w:rsidRDefault="00315EF4" w:rsidP="00EE310D">
            <w:pPr>
              <w:spacing w:line="300" w:lineRule="exact"/>
              <w:rPr>
                <w:rFonts w:ascii="Arial" w:hAnsi="Arial"/>
                <w:sz w:val="18"/>
                <w:szCs w:val="18"/>
              </w:rPr>
            </w:pPr>
            <w:r w:rsidRPr="00C51CC4">
              <w:rPr>
                <w:rFonts w:ascii="Arial" w:hAnsi="Arial"/>
                <w:sz w:val="18"/>
                <w:szCs w:val="18"/>
              </w:rPr>
              <w:t>2021 (Baht 413.8 million included in manufacturing cost, and the balance in selling and administrative expenses)</w:t>
            </w:r>
          </w:p>
        </w:tc>
        <w:tc>
          <w:tcPr>
            <w:tcW w:w="1530" w:type="dxa"/>
            <w:shd w:val="clear" w:color="auto" w:fill="auto"/>
          </w:tcPr>
          <w:p w14:paraId="43A65479" w14:textId="565F4D50" w:rsidR="00315EF4" w:rsidRPr="00C51CC4" w:rsidRDefault="00315EF4" w:rsidP="00EE310D">
            <w:pPr>
              <w:pBdr>
                <w:bottom w:val="double" w:sz="6" w:space="1" w:color="auto"/>
              </w:pBdr>
              <w:tabs>
                <w:tab w:val="decimal" w:pos="1330"/>
              </w:tabs>
              <w:spacing w:line="300" w:lineRule="exact"/>
              <w:rPr>
                <w:rFonts w:ascii="Arial" w:hAnsi="Arial"/>
                <w:sz w:val="18"/>
                <w:szCs w:val="18"/>
              </w:rPr>
            </w:pPr>
            <w:r w:rsidRPr="00C51CC4">
              <w:rPr>
                <w:rFonts w:ascii="Arial" w:hAnsi="Arial"/>
                <w:sz w:val="18"/>
                <w:szCs w:val="18"/>
              </w:rPr>
              <w:t>449,298</w:t>
            </w:r>
          </w:p>
        </w:tc>
      </w:tr>
    </w:tbl>
    <w:p w14:paraId="70648378" w14:textId="77777777" w:rsidR="00FD56EA" w:rsidRPr="00C51CC4" w:rsidRDefault="00FD56EA" w:rsidP="00FD56EA">
      <w:pPr>
        <w:tabs>
          <w:tab w:val="left" w:pos="900"/>
          <w:tab w:val="left" w:pos="2160"/>
          <w:tab w:val="left" w:pos="2880"/>
        </w:tabs>
        <w:spacing w:before="120" w:after="120" w:line="380" w:lineRule="exact"/>
        <w:ind w:left="360" w:right="-43"/>
        <w:jc w:val="both"/>
        <w:rPr>
          <w:rFonts w:ascii="Arial" w:hAnsi="Arial"/>
          <w:sz w:val="22"/>
          <w:szCs w:val="22"/>
          <w:cs/>
        </w:rPr>
        <w:sectPr w:rsidR="00FD56EA" w:rsidRPr="00C51CC4" w:rsidSect="003652E0">
          <w:pgSz w:w="16834" w:h="11909" w:orient="landscape" w:code="9"/>
          <w:pgMar w:top="1152" w:right="1296" w:bottom="1080" w:left="1080" w:header="706" w:footer="706" w:gutter="0"/>
          <w:cols w:space="720"/>
        </w:sectPr>
      </w:pPr>
    </w:p>
    <w:p w14:paraId="5C89F493" w14:textId="16DA24A5" w:rsidR="002E1C6A" w:rsidRPr="00C51CC4" w:rsidRDefault="004B3DE6" w:rsidP="00B751A4">
      <w:pPr>
        <w:spacing w:before="120" w:after="120" w:line="380" w:lineRule="exact"/>
        <w:ind w:left="600"/>
        <w:jc w:val="both"/>
        <w:rPr>
          <w:rFonts w:ascii="Arial" w:hAnsi="Arial"/>
          <w:sz w:val="22"/>
          <w:szCs w:val="22"/>
        </w:rPr>
      </w:pPr>
      <w:r w:rsidRPr="00C51CC4">
        <w:rPr>
          <w:rFonts w:ascii="Arial" w:hAnsi="Arial"/>
          <w:color w:val="000000"/>
          <w:sz w:val="22"/>
          <w:szCs w:val="22"/>
        </w:rPr>
        <w:lastRenderedPageBreak/>
        <w:t xml:space="preserve">As at 31 March </w:t>
      </w:r>
      <w:r w:rsidR="007A51BA" w:rsidRPr="00C51CC4">
        <w:rPr>
          <w:rFonts w:ascii="Arial" w:hAnsi="Arial"/>
          <w:color w:val="000000"/>
          <w:sz w:val="22"/>
          <w:szCs w:val="22"/>
        </w:rPr>
        <w:t>2020</w:t>
      </w:r>
      <w:r w:rsidRPr="00C51CC4">
        <w:rPr>
          <w:rFonts w:ascii="Arial" w:hAnsi="Arial"/>
          <w:color w:val="000000"/>
          <w:sz w:val="22"/>
          <w:szCs w:val="22"/>
        </w:rPr>
        <w:t xml:space="preserve">, </w:t>
      </w:r>
      <w:r w:rsidR="00C3158C" w:rsidRPr="00C51CC4">
        <w:rPr>
          <w:rFonts w:ascii="Arial" w:hAnsi="Arial"/>
          <w:color w:val="000000"/>
          <w:sz w:val="22"/>
          <w:szCs w:val="22"/>
        </w:rPr>
        <w:t>PT. Polypl</w:t>
      </w:r>
      <w:r w:rsidR="00336006" w:rsidRPr="00C51CC4">
        <w:rPr>
          <w:rFonts w:ascii="Arial" w:hAnsi="Arial"/>
          <w:color w:val="000000"/>
          <w:sz w:val="22"/>
          <w:szCs w:val="22"/>
        </w:rPr>
        <w:t>ex Films Indonesia in Indonesia</w:t>
      </w:r>
      <w:r w:rsidR="002E1C6A" w:rsidRPr="00C51CC4">
        <w:rPr>
          <w:rFonts w:ascii="Arial" w:hAnsi="Arial"/>
          <w:sz w:val="22"/>
          <w:szCs w:val="22"/>
        </w:rPr>
        <w:t xml:space="preserve"> </w:t>
      </w:r>
      <w:proofErr w:type="spellStart"/>
      <w:r w:rsidR="0063439F" w:rsidRPr="00C51CC4">
        <w:rPr>
          <w:rFonts w:ascii="Arial" w:hAnsi="Arial"/>
          <w:sz w:val="22"/>
          <w:szCs w:val="22"/>
        </w:rPr>
        <w:t>capitalised</w:t>
      </w:r>
      <w:proofErr w:type="spellEnd"/>
      <w:r w:rsidR="00C3158C" w:rsidRPr="00C51CC4">
        <w:rPr>
          <w:rFonts w:ascii="Arial" w:hAnsi="Arial"/>
          <w:sz w:val="22"/>
          <w:szCs w:val="22"/>
        </w:rPr>
        <w:t xml:space="preserve"> b</w:t>
      </w:r>
      <w:r w:rsidR="002E1C6A" w:rsidRPr="00C51CC4">
        <w:rPr>
          <w:rFonts w:ascii="Arial" w:hAnsi="Arial"/>
          <w:sz w:val="22"/>
          <w:szCs w:val="22"/>
        </w:rPr>
        <w:t>orrowing cost</w:t>
      </w:r>
      <w:r w:rsidR="0063439F" w:rsidRPr="00C51CC4">
        <w:rPr>
          <w:rFonts w:ascii="Arial" w:hAnsi="Arial"/>
          <w:sz w:val="22"/>
          <w:szCs w:val="22"/>
        </w:rPr>
        <w:t xml:space="preserve"> amounted</w:t>
      </w:r>
      <w:r w:rsidR="002E1C6A" w:rsidRPr="00C51CC4">
        <w:rPr>
          <w:rFonts w:ascii="Arial" w:hAnsi="Arial"/>
          <w:sz w:val="22"/>
          <w:szCs w:val="22"/>
        </w:rPr>
        <w:t xml:space="preserve"> to Baht</w:t>
      </w:r>
      <w:r w:rsidR="007A51BA" w:rsidRPr="00C51CC4">
        <w:rPr>
          <w:rFonts w:ascii="Arial" w:hAnsi="Arial"/>
          <w:sz w:val="22"/>
          <w:szCs w:val="22"/>
        </w:rPr>
        <w:t xml:space="preserve"> 24.5 </w:t>
      </w:r>
      <w:r w:rsidR="002E1C6A" w:rsidRPr="00C51CC4">
        <w:rPr>
          <w:rFonts w:ascii="Arial" w:hAnsi="Arial"/>
          <w:sz w:val="22"/>
          <w:szCs w:val="22"/>
        </w:rPr>
        <w:t>million</w:t>
      </w:r>
      <w:r w:rsidR="003034B3" w:rsidRPr="00C51CC4">
        <w:rPr>
          <w:rFonts w:ascii="Arial" w:hAnsi="Arial"/>
          <w:sz w:val="22"/>
          <w:szCs w:val="22"/>
        </w:rPr>
        <w:t xml:space="preserve"> as cost of plant construction</w:t>
      </w:r>
      <w:r w:rsidR="002E1C6A" w:rsidRPr="00C51CC4">
        <w:rPr>
          <w:rFonts w:ascii="Arial" w:hAnsi="Arial"/>
          <w:sz w:val="22"/>
          <w:szCs w:val="22"/>
        </w:rPr>
        <w:t xml:space="preserve"> </w:t>
      </w:r>
      <w:r w:rsidR="003034B3" w:rsidRPr="00C51CC4">
        <w:rPr>
          <w:rFonts w:ascii="Arial" w:hAnsi="Arial"/>
          <w:sz w:val="22"/>
          <w:szCs w:val="22"/>
        </w:rPr>
        <w:t>(2</w:t>
      </w:r>
      <w:r w:rsidRPr="00C51CC4">
        <w:rPr>
          <w:rFonts w:ascii="Arial" w:hAnsi="Arial"/>
          <w:sz w:val="22"/>
          <w:szCs w:val="22"/>
        </w:rPr>
        <w:t>0</w:t>
      </w:r>
      <w:r w:rsidR="00726B6F" w:rsidRPr="00C51CC4">
        <w:rPr>
          <w:rFonts w:ascii="Arial" w:hAnsi="Arial"/>
          <w:sz w:val="22"/>
          <w:szCs w:val="22"/>
        </w:rPr>
        <w:t>2</w:t>
      </w:r>
      <w:r w:rsidR="007A51BA" w:rsidRPr="00C51CC4">
        <w:rPr>
          <w:rFonts w:ascii="Arial" w:hAnsi="Arial"/>
          <w:sz w:val="22"/>
          <w:szCs w:val="22"/>
        </w:rPr>
        <w:t>1</w:t>
      </w:r>
      <w:r w:rsidR="003034B3" w:rsidRPr="00C51CC4">
        <w:rPr>
          <w:rFonts w:ascii="Arial" w:hAnsi="Arial"/>
          <w:sz w:val="22"/>
          <w:szCs w:val="22"/>
        </w:rPr>
        <w:t>:</w:t>
      </w:r>
      <w:r w:rsidR="007A51BA" w:rsidRPr="00C51CC4">
        <w:rPr>
          <w:rFonts w:ascii="Arial" w:hAnsi="Arial"/>
          <w:sz w:val="22"/>
          <w:szCs w:val="22"/>
        </w:rPr>
        <w:t xml:space="preserve"> </w:t>
      </w:r>
      <w:r w:rsidR="004C156D" w:rsidRPr="00C51CC4">
        <w:rPr>
          <w:rFonts w:ascii="Arial" w:hAnsi="Arial"/>
          <w:sz w:val="22"/>
          <w:szCs w:val="22"/>
        </w:rPr>
        <w:t>Nil</w:t>
      </w:r>
      <w:r w:rsidR="003034B3" w:rsidRPr="00C51CC4">
        <w:rPr>
          <w:rFonts w:ascii="Arial" w:hAnsi="Arial"/>
          <w:sz w:val="22"/>
          <w:szCs w:val="22"/>
        </w:rPr>
        <w:t>)</w:t>
      </w:r>
      <w:r w:rsidR="0063439F" w:rsidRPr="00C51CC4">
        <w:rPr>
          <w:rFonts w:ascii="Arial" w:hAnsi="Arial"/>
          <w:sz w:val="22"/>
          <w:szCs w:val="22"/>
        </w:rPr>
        <w:t>.</w:t>
      </w:r>
      <w:r w:rsidR="002E1C6A" w:rsidRPr="00C51CC4">
        <w:rPr>
          <w:rFonts w:ascii="Arial" w:hAnsi="Arial"/>
          <w:sz w:val="22"/>
          <w:szCs w:val="22"/>
        </w:rPr>
        <w:t xml:space="preserve"> </w:t>
      </w:r>
      <w:r w:rsidR="00D2733A" w:rsidRPr="00C51CC4">
        <w:rPr>
          <w:rFonts w:ascii="Arial" w:hAnsi="Arial"/>
          <w:sz w:val="22"/>
          <w:szCs w:val="22"/>
        </w:rPr>
        <w:t xml:space="preserve">The rate used to </w:t>
      </w:r>
      <w:r w:rsidR="00164471" w:rsidRPr="00C51CC4">
        <w:rPr>
          <w:rFonts w:ascii="Arial" w:hAnsi="Arial"/>
          <w:sz w:val="22"/>
          <w:szCs w:val="22"/>
        </w:rPr>
        <w:t>determine</w:t>
      </w:r>
      <w:r w:rsidR="00D2733A" w:rsidRPr="00C51CC4">
        <w:rPr>
          <w:rFonts w:ascii="Arial" w:hAnsi="Arial"/>
          <w:sz w:val="22"/>
          <w:szCs w:val="22"/>
        </w:rPr>
        <w:t xml:space="preserve"> the amount of borrowing costs eligible for </w:t>
      </w:r>
      <w:proofErr w:type="spellStart"/>
      <w:r w:rsidR="00D2733A" w:rsidRPr="00C51CC4">
        <w:rPr>
          <w:rFonts w:ascii="Arial" w:hAnsi="Arial"/>
          <w:sz w:val="22"/>
          <w:szCs w:val="22"/>
        </w:rPr>
        <w:t>capitalisation</w:t>
      </w:r>
      <w:proofErr w:type="spellEnd"/>
      <w:r w:rsidR="00D2733A" w:rsidRPr="00C51CC4">
        <w:rPr>
          <w:rFonts w:ascii="Arial" w:hAnsi="Arial"/>
          <w:sz w:val="22"/>
          <w:szCs w:val="22"/>
        </w:rPr>
        <w:t xml:space="preserve"> </w:t>
      </w:r>
      <w:r w:rsidR="00624D59" w:rsidRPr="00C51CC4">
        <w:rPr>
          <w:rFonts w:ascii="Arial" w:hAnsi="Arial"/>
          <w:sz w:val="22"/>
          <w:szCs w:val="22"/>
        </w:rPr>
        <w:t xml:space="preserve">was </w:t>
      </w:r>
      <w:r w:rsidR="00B17D94" w:rsidRPr="00C51CC4">
        <w:rPr>
          <w:rFonts w:ascii="Arial" w:hAnsi="Arial"/>
          <w:sz w:val="22"/>
          <w:szCs w:val="22"/>
        </w:rPr>
        <w:t xml:space="preserve">1.07% </w:t>
      </w:r>
      <w:r w:rsidR="00D2733A" w:rsidRPr="00C51CC4">
        <w:rPr>
          <w:rFonts w:ascii="Arial" w:hAnsi="Arial"/>
          <w:sz w:val="22"/>
          <w:szCs w:val="22"/>
        </w:rPr>
        <w:t>per annum.</w:t>
      </w:r>
    </w:p>
    <w:p w14:paraId="4392EEA2" w14:textId="325DF547" w:rsidR="006016EA" w:rsidRPr="00C51CC4" w:rsidRDefault="006016EA" w:rsidP="00FD56EA">
      <w:pPr>
        <w:spacing w:before="120" w:after="120" w:line="380" w:lineRule="exact"/>
        <w:ind w:left="605" w:hanging="605"/>
        <w:jc w:val="thaiDistribute"/>
        <w:rPr>
          <w:rFonts w:ascii="Arial" w:hAnsi="Arial"/>
          <w:sz w:val="22"/>
          <w:szCs w:val="22"/>
        </w:rPr>
      </w:pPr>
      <w:r w:rsidRPr="00C51CC4">
        <w:rPr>
          <w:rFonts w:ascii="Arial" w:hAnsi="Arial"/>
          <w:sz w:val="22"/>
          <w:szCs w:val="22"/>
        </w:rPr>
        <w:tab/>
        <w:t xml:space="preserve">As at </w:t>
      </w:r>
      <w:r w:rsidR="001F6E4C" w:rsidRPr="00C51CC4">
        <w:rPr>
          <w:rFonts w:ascii="Arial" w:hAnsi="Arial"/>
          <w:sz w:val="22"/>
          <w:szCs w:val="22"/>
        </w:rPr>
        <w:t xml:space="preserve">31 March </w:t>
      </w:r>
      <w:r w:rsidR="00F34DC5" w:rsidRPr="00C51CC4">
        <w:rPr>
          <w:rFonts w:ascii="Arial" w:hAnsi="Arial"/>
          <w:sz w:val="22"/>
          <w:szCs w:val="22"/>
        </w:rPr>
        <w:t>20</w:t>
      </w:r>
      <w:r w:rsidR="00EE310D" w:rsidRPr="00C51CC4">
        <w:rPr>
          <w:rFonts w:ascii="Arial" w:hAnsi="Arial"/>
          <w:sz w:val="22"/>
          <w:szCs w:val="22"/>
        </w:rPr>
        <w:t>2</w:t>
      </w:r>
      <w:r w:rsidR="0028220F" w:rsidRPr="00C51CC4">
        <w:rPr>
          <w:rFonts w:ascii="Arial" w:hAnsi="Arial"/>
          <w:sz w:val="22"/>
          <w:szCs w:val="22"/>
        </w:rPr>
        <w:t>1</w:t>
      </w:r>
      <w:r w:rsidR="00B751A4" w:rsidRPr="00C51CC4">
        <w:rPr>
          <w:rFonts w:ascii="Arial" w:hAnsi="Arial"/>
          <w:sz w:val="22"/>
          <w:szCs w:val="22"/>
        </w:rPr>
        <w:t xml:space="preserve">, certain items of equipment </w:t>
      </w:r>
      <w:r w:rsidR="000C09D9" w:rsidRPr="00C51CC4">
        <w:rPr>
          <w:rFonts w:ascii="Arial" w:hAnsi="Arial"/>
          <w:sz w:val="22"/>
          <w:szCs w:val="22"/>
        </w:rPr>
        <w:t>and motor vehicle</w:t>
      </w:r>
      <w:r w:rsidR="0096616D" w:rsidRPr="00C51CC4">
        <w:rPr>
          <w:rFonts w:ascii="Arial" w:hAnsi="Arial"/>
          <w:sz w:val="22"/>
          <w:szCs w:val="22"/>
        </w:rPr>
        <w:t>s</w:t>
      </w:r>
      <w:r w:rsidR="000C09D9" w:rsidRPr="00C51CC4">
        <w:rPr>
          <w:rFonts w:ascii="Arial" w:hAnsi="Arial"/>
          <w:sz w:val="22"/>
          <w:szCs w:val="22"/>
        </w:rPr>
        <w:t xml:space="preserve"> </w:t>
      </w:r>
      <w:r w:rsidR="00B751A4" w:rsidRPr="00C51CC4">
        <w:rPr>
          <w:rFonts w:ascii="Arial" w:hAnsi="Arial"/>
          <w:sz w:val="22"/>
          <w:szCs w:val="22"/>
        </w:rPr>
        <w:t>were</w:t>
      </w:r>
      <w:r w:rsidRPr="00C51CC4">
        <w:rPr>
          <w:rFonts w:ascii="Arial" w:hAnsi="Arial"/>
          <w:sz w:val="22"/>
          <w:szCs w:val="22"/>
        </w:rPr>
        <w:t xml:space="preserve"> fully depreciated but are still in use. The </w:t>
      </w:r>
      <w:r w:rsidR="003E34D1" w:rsidRPr="00C51CC4">
        <w:rPr>
          <w:rFonts w:ascii="Arial" w:hAnsi="Arial"/>
          <w:sz w:val="22"/>
          <w:szCs w:val="22"/>
        </w:rPr>
        <w:t xml:space="preserve">gross carrying amount </w:t>
      </w:r>
      <w:r w:rsidR="009B46A7" w:rsidRPr="00C51CC4">
        <w:rPr>
          <w:rFonts w:ascii="Arial" w:hAnsi="Arial"/>
          <w:sz w:val="22"/>
          <w:szCs w:val="22"/>
        </w:rPr>
        <w:t>before ded</w:t>
      </w:r>
      <w:r w:rsidR="003E34D1" w:rsidRPr="00C51CC4">
        <w:rPr>
          <w:rFonts w:ascii="Arial" w:hAnsi="Arial"/>
          <w:sz w:val="22"/>
          <w:szCs w:val="22"/>
        </w:rPr>
        <w:t xml:space="preserve">ucting accumulated depreciation </w:t>
      </w:r>
      <w:r w:rsidRPr="00C51CC4">
        <w:rPr>
          <w:rFonts w:ascii="Arial" w:hAnsi="Arial"/>
          <w:sz w:val="22"/>
          <w:szCs w:val="22"/>
        </w:rPr>
        <w:t>of those assets</w:t>
      </w:r>
      <w:r w:rsidR="00314E6D" w:rsidRPr="00C51CC4">
        <w:rPr>
          <w:rFonts w:ascii="Arial" w:hAnsi="Arial"/>
          <w:sz w:val="22"/>
          <w:szCs w:val="22"/>
        </w:rPr>
        <w:t xml:space="preserve"> amounted to approximately Baht </w:t>
      </w:r>
      <w:r w:rsidR="00EA1708" w:rsidRPr="00C51CC4">
        <w:rPr>
          <w:rFonts w:ascii="Arial" w:hAnsi="Arial"/>
          <w:sz w:val="22"/>
          <w:szCs w:val="22"/>
        </w:rPr>
        <w:t>891</w:t>
      </w:r>
      <w:r w:rsidR="00AB3673" w:rsidRPr="00C51CC4">
        <w:rPr>
          <w:rFonts w:ascii="Arial" w:hAnsi="Arial"/>
          <w:sz w:val="22"/>
          <w:szCs w:val="22"/>
        </w:rPr>
        <w:t xml:space="preserve"> </w:t>
      </w:r>
      <w:r w:rsidRPr="00C51CC4">
        <w:rPr>
          <w:rFonts w:ascii="Arial" w:hAnsi="Arial"/>
          <w:sz w:val="22"/>
          <w:szCs w:val="22"/>
        </w:rPr>
        <w:t xml:space="preserve">million </w:t>
      </w:r>
      <w:r w:rsidR="009B46A7" w:rsidRPr="00C51CC4">
        <w:rPr>
          <w:rFonts w:ascii="Arial" w:hAnsi="Arial"/>
          <w:sz w:val="22"/>
          <w:szCs w:val="22"/>
        </w:rPr>
        <w:t>(</w:t>
      </w:r>
      <w:r w:rsidR="00F34DC5" w:rsidRPr="00C51CC4">
        <w:rPr>
          <w:rFonts w:ascii="Arial" w:hAnsi="Arial"/>
          <w:sz w:val="22"/>
          <w:szCs w:val="22"/>
        </w:rPr>
        <w:t>20</w:t>
      </w:r>
      <w:r w:rsidR="00726B6F" w:rsidRPr="00C51CC4">
        <w:rPr>
          <w:rFonts w:ascii="Arial" w:hAnsi="Arial"/>
          <w:sz w:val="22"/>
          <w:szCs w:val="22"/>
        </w:rPr>
        <w:t>20</w:t>
      </w:r>
      <w:r w:rsidR="009B46A7" w:rsidRPr="00C51CC4">
        <w:rPr>
          <w:rFonts w:ascii="Arial" w:hAnsi="Arial"/>
          <w:sz w:val="22"/>
          <w:szCs w:val="22"/>
        </w:rPr>
        <w:t xml:space="preserve">: Baht </w:t>
      </w:r>
      <w:r w:rsidR="00DB7A71" w:rsidRPr="00C51CC4">
        <w:rPr>
          <w:rFonts w:ascii="Arial" w:hAnsi="Arial"/>
          <w:sz w:val="22"/>
          <w:szCs w:val="22"/>
        </w:rPr>
        <w:t>14</w:t>
      </w:r>
      <w:r w:rsidR="00726B6F" w:rsidRPr="00C51CC4">
        <w:rPr>
          <w:rFonts w:ascii="Arial" w:hAnsi="Arial"/>
          <w:sz w:val="22"/>
          <w:szCs w:val="22"/>
        </w:rPr>
        <w:t xml:space="preserve">8 </w:t>
      </w:r>
      <w:r w:rsidR="009B46A7" w:rsidRPr="00C51CC4">
        <w:rPr>
          <w:rFonts w:ascii="Arial" w:hAnsi="Arial"/>
          <w:sz w:val="22"/>
          <w:szCs w:val="22"/>
        </w:rPr>
        <w:t xml:space="preserve">million) </w:t>
      </w:r>
      <w:r w:rsidRPr="00C51CC4">
        <w:rPr>
          <w:rFonts w:ascii="Arial" w:hAnsi="Arial"/>
          <w:sz w:val="22"/>
          <w:szCs w:val="22"/>
        </w:rPr>
        <w:t xml:space="preserve">(The Company only: </w:t>
      </w:r>
      <w:r w:rsidR="009B46A7" w:rsidRPr="00C51CC4">
        <w:rPr>
          <w:rFonts w:ascii="Arial" w:hAnsi="Arial"/>
          <w:sz w:val="22"/>
          <w:szCs w:val="22"/>
        </w:rPr>
        <w:t>Baht</w:t>
      </w:r>
      <w:r w:rsidR="00DF29E4" w:rsidRPr="00C51CC4">
        <w:rPr>
          <w:rFonts w:ascii="Arial" w:hAnsi="Arial"/>
          <w:sz w:val="22"/>
          <w:szCs w:val="22"/>
        </w:rPr>
        <w:t xml:space="preserve"> 849</w:t>
      </w:r>
      <w:r w:rsidR="006A2ED4" w:rsidRPr="00C51CC4">
        <w:rPr>
          <w:rFonts w:ascii="Arial" w:hAnsi="Arial"/>
          <w:sz w:val="22"/>
          <w:szCs w:val="22"/>
        </w:rPr>
        <w:t xml:space="preserve"> </w:t>
      </w:r>
      <w:r w:rsidR="009B46A7" w:rsidRPr="00C51CC4">
        <w:rPr>
          <w:rFonts w:ascii="Arial" w:hAnsi="Arial"/>
          <w:sz w:val="22"/>
          <w:szCs w:val="22"/>
        </w:rPr>
        <w:t>million</w:t>
      </w:r>
      <w:r w:rsidR="009B76E5" w:rsidRPr="00C51CC4">
        <w:rPr>
          <w:rFonts w:ascii="Arial" w:hAnsi="Arial"/>
          <w:sz w:val="22"/>
          <w:szCs w:val="22"/>
        </w:rPr>
        <w:t xml:space="preserve"> (</w:t>
      </w:r>
      <w:r w:rsidR="00F34DC5" w:rsidRPr="00C51CC4">
        <w:rPr>
          <w:rFonts w:ascii="Arial" w:hAnsi="Arial"/>
          <w:sz w:val="22"/>
          <w:szCs w:val="22"/>
        </w:rPr>
        <w:t>20</w:t>
      </w:r>
      <w:r w:rsidR="00726B6F" w:rsidRPr="00C51CC4">
        <w:rPr>
          <w:rFonts w:ascii="Arial" w:hAnsi="Arial"/>
          <w:sz w:val="22"/>
          <w:szCs w:val="22"/>
        </w:rPr>
        <w:t>20</w:t>
      </w:r>
      <w:r w:rsidR="009B46A7" w:rsidRPr="00C51CC4">
        <w:rPr>
          <w:rFonts w:ascii="Arial" w:hAnsi="Arial"/>
          <w:sz w:val="22"/>
          <w:szCs w:val="22"/>
        </w:rPr>
        <w:t xml:space="preserve">: </w:t>
      </w:r>
      <w:r w:rsidRPr="00C51CC4">
        <w:rPr>
          <w:rFonts w:ascii="Arial" w:hAnsi="Arial"/>
          <w:sz w:val="22"/>
          <w:szCs w:val="22"/>
        </w:rPr>
        <w:t xml:space="preserve">Baht </w:t>
      </w:r>
      <w:r w:rsidR="00EE310D" w:rsidRPr="00C51CC4">
        <w:rPr>
          <w:rFonts w:ascii="Arial" w:hAnsi="Arial"/>
          <w:sz w:val="22"/>
          <w:szCs w:val="22"/>
        </w:rPr>
        <w:t>92</w:t>
      </w:r>
      <w:r w:rsidR="00F76947" w:rsidRPr="00C51CC4">
        <w:rPr>
          <w:rFonts w:ascii="Arial" w:hAnsi="Arial"/>
          <w:sz w:val="22"/>
          <w:szCs w:val="22"/>
        </w:rPr>
        <w:t xml:space="preserve"> </w:t>
      </w:r>
      <w:r w:rsidRPr="00C51CC4">
        <w:rPr>
          <w:rFonts w:ascii="Arial" w:hAnsi="Arial"/>
          <w:sz w:val="22"/>
          <w:szCs w:val="22"/>
        </w:rPr>
        <w:t>million)</w:t>
      </w:r>
      <w:r w:rsidR="009B76E5" w:rsidRPr="00C51CC4">
        <w:rPr>
          <w:rFonts w:ascii="Arial" w:hAnsi="Arial"/>
          <w:sz w:val="22"/>
          <w:szCs w:val="22"/>
        </w:rPr>
        <w:t>)</w:t>
      </w:r>
      <w:r w:rsidRPr="00C51CC4">
        <w:rPr>
          <w:rFonts w:ascii="Arial" w:hAnsi="Arial"/>
          <w:sz w:val="22"/>
          <w:szCs w:val="22"/>
        </w:rPr>
        <w:t>.</w:t>
      </w:r>
    </w:p>
    <w:p w14:paraId="126A6F7C" w14:textId="63FDC719" w:rsidR="00FD56EA" w:rsidRPr="00C51CC4" w:rsidRDefault="00FD56EA" w:rsidP="00930337">
      <w:pPr>
        <w:spacing w:before="120" w:after="120" w:line="380" w:lineRule="exact"/>
        <w:ind w:left="605" w:hanging="605"/>
        <w:jc w:val="thaiDistribute"/>
        <w:rPr>
          <w:rFonts w:ascii="Arial" w:hAnsi="Arial"/>
          <w:sz w:val="22"/>
          <w:szCs w:val="22"/>
          <w:cs/>
        </w:rPr>
      </w:pPr>
      <w:r w:rsidRPr="00C51CC4">
        <w:rPr>
          <w:rFonts w:ascii="Arial" w:hAnsi="Arial"/>
          <w:sz w:val="22"/>
          <w:szCs w:val="22"/>
        </w:rPr>
        <w:t xml:space="preserve"> </w:t>
      </w:r>
      <w:r w:rsidRPr="00C51CC4">
        <w:rPr>
          <w:rFonts w:ascii="Arial" w:hAnsi="Arial"/>
          <w:sz w:val="22"/>
          <w:szCs w:val="22"/>
        </w:rPr>
        <w:tab/>
        <w:t xml:space="preserve">The </w:t>
      </w:r>
      <w:r w:rsidR="2FF1C9EB" w:rsidRPr="00C51CC4">
        <w:rPr>
          <w:rFonts w:ascii="Arial" w:hAnsi="Arial"/>
          <w:sz w:val="22"/>
          <w:szCs w:val="22"/>
        </w:rPr>
        <w:t>Group</w:t>
      </w:r>
      <w:r w:rsidRPr="00C51CC4">
        <w:rPr>
          <w:rFonts w:ascii="Arial" w:hAnsi="Arial"/>
          <w:sz w:val="22"/>
          <w:szCs w:val="22"/>
        </w:rPr>
        <w:t xml:space="preserve"> have pledged their </w:t>
      </w:r>
      <w:r w:rsidR="00B751A4" w:rsidRPr="00C51CC4">
        <w:rPr>
          <w:rFonts w:ascii="Arial" w:hAnsi="Arial"/>
          <w:sz w:val="22"/>
          <w:szCs w:val="22"/>
        </w:rPr>
        <w:t>property, plant and equipment</w:t>
      </w:r>
      <w:r w:rsidR="0008277D" w:rsidRPr="00C51CC4">
        <w:rPr>
          <w:rFonts w:ascii="Arial" w:hAnsi="Arial"/>
          <w:sz w:val="22"/>
          <w:szCs w:val="22"/>
        </w:rPr>
        <w:t xml:space="preserve"> amounted to</w:t>
      </w:r>
      <w:r w:rsidRPr="00C51CC4">
        <w:rPr>
          <w:rFonts w:ascii="Arial" w:hAnsi="Arial"/>
          <w:sz w:val="22"/>
          <w:szCs w:val="22"/>
        </w:rPr>
        <w:t xml:space="preserve"> </w:t>
      </w:r>
      <w:r w:rsidR="00B751A4" w:rsidRPr="00C51CC4">
        <w:rPr>
          <w:rFonts w:ascii="Arial" w:hAnsi="Arial"/>
          <w:sz w:val="22"/>
          <w:szCs w:val="22"/>
        </w:rPr>
        <w:t xml:space="preserve">approximately </w:t>
      </w:r>
      <w:r w:rsidR="00260ABC" w:rsidRPr="00C51CC4">
        <w:rPr>
          <w:rFonts w:ascii="Arial" w:hAnsi="Arial"/>
          <w:sz w:val="22"/>
          <w:szCs w:val="22"/>
        </w:rPr>
        <w:t xml:space="preserve">Baht </w:t>
      </w:r>
      <w:r w:rsidR="001D141C" w:rsidRPr="00C51CC4">
        <w:rPr>
          <w:rFonts w:ascii="Arial" w:hAnsi="Arial"/>
          <w:sz w:val="22"/>
          <w:szCs w:val="22"/>
        </w:rPr>
        <w:t>3</w:t>
      </w:r>
      <w:r w:rsidR="001E4F79" w:rsidRPr="00C51CC4">
        <w:rPr>
          <w:rFonts w:ascii="Arial" w:hAnsi="Arial"/>
          <w:sz w:val="22"/>
          <w:szCs w:val="22"/>
        </w:rPr>
        <w:t>,571</w:t>
      </w:r>
      <w:r w:rsidR="00F76947" w:rsidRPr="00C51CC4">
        <w:rPr>
          <w:rFonts w:ascii="Arial" w:hAnsi="Arial"/>
          <w:sz w:val="22"/>
          <w:szCs w:val="22"/>
        </w:rPr>
        <w:t xml:space="preserve"> </w:t>
      </w:r>
      <w:r w:rsidR="006E6E9C" w:rsidRPr="00C51CC4">
        <w:rPr>
          <w:rFonts w:ascii="Arial" w:hAnsi="Arial"/>
          <w:sz w:val="22"/>
          <w:szCs w:val="22"/>
        </w:rPr>
        <w:t>million (</w:t>
      </w:r>
      <w:r w:rsidR="00F76947" w:rsidRPr="00C51CC4">
        <w:rPr>
          <w:rFonts w:ascii="Arial" w:hAnsi="Arial"/>
          <w:sz w:val="22"/>
          <w:szCs w:val="22"/>
        </w:rPr>
        <w:t>20</w:t>
      </w:r>
      <w:r w:rsidR="00726B6F" w:rsidRPr="00C51CC4">
        <w:rPr>
          <w:rFonts w:ascii="Arial" w:hAnsi="Arial"/>
          <w:sz w:val="22"/>
          <w:szCs w:val="22"/>
        </w:rPr>
        <w:t>20</w:t>
      </w:r>
      <w:r w:rsidRPr="00C51CC4">
        <w:rPr>
          <w:rFonts w:ascii="Arial" w:hAnsi="Arial"/>
          <w:sz w:val="22"/>
          <w:szCs w:val="22"/>
        </w:rPr>
        <w:t xml:space="preserve">: Baht </w:t>
      </w:r>
      <w:r w:rsidR="00726B6F" w:rsidRPr="00C51CC4">
        <w:rPr>
          <w:rFonts w:ascii="Arial" w:hAnsi="Arial"/>
          <w:sz w:val="22"/>
          <w:szCs w:val="22"/>
        </w:rPr>
        <w:t>5,340</w:t>
      </w:r>
      <w:r w:rsidR="003D6EEA" w:rsidRPr="00C51CC4">
        <w:rPr>
          <w:rFonts w:ascii="Arial" w:hAnsi="Arial"/>
          <w:sz w:val="22"/>
          <w:szCs w:val="22"/>
        </w:rPr>
        <w:t xml:space="preserve"> </w:t>
      </w:r>
      <w:r w:rsidRPr="00C51CC4">
        <w:rPr>
          <w:rFonts w:ascii="Arial" w:hAnsi="Arial"/>
          <w:sz w:val="22"/>
          <w:szCs w:val="22"/>
        </w:rPr>
        <w:t xml:space="preserve">million) as collateral </w:t>
      </w:r>
      <w:r w:rsidR="007C6756" w:rsidRPr="00C51CC4">
        <w:rPr>
          <w:rFonts w:ascii="Arial" w:hAnsi="Arial"/>
          <w:sz w:val="22"/>
          <w:szCs w:val="22"/>
        </w:rPr>
        <w:t>to secure</w:t>
      </w:r>
      <w:r w:rsidRPr="00C51CC4">
        <w:rPr>
          <w:rFonts w:ascii="Arial" w:hAnsi="Arial"/>
          <w:sz w:val="22"/>
          <w:szCs w:val="22"/>
        </w:rPr>
        <w:t xml:space="preserve"> credit facilities </w:t>
      </w:r>
      <w:r w:rsidR="0063439F" w:rsidRPr="00C51CC4">
        <w:rPr>
          <w:rFonts w:ascii="Arial" w:hAnsi="Arial"/>
          <w:sz w:val="22"/>
          <w:szCs w:val="22"/>
        </w:rPr>
        <w:t>obtained</w:t>
      </w:r>
      <w:r w:rsidRPr="00C51CC4">
        <w:rPr>
          <w:rFonts w:ascii="Arial" w:hAnsi="Arial"/>
          <w:sz w:val="22"/>
          <w:szCs w:val="22"/>
        </w:rPr>
        <w:t xml:space="preserve"> from financial institutions</w:t>
      </w:r>
      <w:r w:rsidRPr="00C51CC4">
        <w:rPr>
          <w:rFonts w:ascii="Arial" w:hAnsi="Arial"/>
          <w:sz w:val="22"/>
          <w:szCs w:val="22"/>
          <w:cs/>
        </w:rPr>
        <w:t xml:space="preserve"> </w:t>
      </w:r>
      <w:r w:rsidR="00314E6D" w:rsidRPr="00C51CC4">
        <w:rPr>
          <w:rFonts w:ascii="Arial" w:hAnsi="Arial"/>
          <w:sz w:val="22"/>
          <w:szCs w:val="22"/>
        </w:rPr>
        <w:t>(The Company only: Baht</w:t>
      </w:r>
      <w:r w:rsidR="00E930F7" w:rsidRPr="00C51CC4">
        <w:rPr>
          <w:rFonts w:ascii="Arial" w:hAnsi="Arial" w:hint="cs"/>
          <w:sz w:val="22"/>
          <w:szCs w:val="22"/>
          <w:cs/>
        </w:rPr>
        <w:t xml:space="preserve"> </w:t>
      </w:r>
      <w:r w:rsidR="00CA5474" w:rsidRPr="00C51CC4">
        <w:rPr>
          <w:rFonts w:ascii="Arial" w:hAnsi="Arial"/>
          <w:sz w:val="22"/>
          <w:szCs w:val="22"/>
        </w:rPr>
        <w:t>89</w:t>
      </w:r>
      <w:r w:rsidR="00E930F7" w:rsidRPr="00C51CC4">
        <w:rPr>
          <w:rFonts w:ascii="Arial" w:hAnsi="Arial"/>
          <w:sz w:val="22"/>
          <w:szCs w:val="22"/>
        </w:rPr>
        <w:t xml:space="preserve"> </w:t>
      </w:r>
      <w:r w:rsidRPr="00C51CC4">
        <w:rPr>
          <w:rFonts w:ascii="Arial" w:hAnsi="Arial"/>
          <w:sz w:val="22"/>
          <w:szCs w:val="22"/>
        </w:rPr>
        <w:t xml:space="preserve">million, </w:t>
      </w:r>
      <w:r w:rsidR="00F76947" w:rsidRPr="00C51CC4">
        <w:rPr>
          <w:rFonts w:ascii="Arial" w:hAnsi="Arial"/>
          <w:sz w:val="22"/>
          <w:szCs w:val="22"/>
        </w:rPr>
        <w:t>20</w:t>
      </w:r>
      <w:r w:rsidR="00726B6F" w:rsidRPr="00C51CC4">
        <w:rPr>
          <w:rFonts w:ascii="Arial" w:hAnsi="Arial"/>
          <w:sz w:val="22"/>
          <w:szCs w:val="22"/>
        </w:rPr>
        <w:t>20</w:t>
      </w:r>
      <w:r w:rsidRPr="00C51CC4">
        <w:rPr>
          <w:rFonts w:ascii="Arial" w:hAnsi="Arial"/>
          <w:sz w:val="22"/>
          <w:szCs w:val="22"/>
        </w:rPr>
        <w:t xml:space="preserve">: Baht </w:t>
      </w:r>
      <w:r w:rsidR="00726B6F" w:rsidRPr="00C51CC4">
        <w:rPr>
          <w:rFonts w:ascii="Arial" w:hAnsi="Arial"/>
          <w:sz w:val="22"/>
          <w:szCs w:val="22"/>
        </w:rPr>
        <w:t>113</w:t>
      </w:r>
      <w:r w:rsidR="00F76947" w:rsidRPr="00C51CC4">
        <w:rPr>
          <w:rFonts w:ascii="Arial" w:hAnsi="Arial"/>
          <w:sz w:val="22"/>
          <w:szCs w:val="22"/>
        </w:rPr>
        <w:t xml:space="preserve"> </w:t>
      </w:r>
      <w:r w:rsidRPr="00C51CC4">
        <w:rPr>
          <w:rFonts w:ascii="Arial" w:hAnsi="Arial"/>
          <w:sz w:val="22"/>
          <w:szCs w:val="22"/>
        </w:rPr>
        <w:t>million).</w:t>
      </w:r>
    </w:p>
    <w:p w14:paraId="129601C3" w14:textId="60ABF7FB" w:rsidR="009F3C63" w:rsidRPr="00C51CC4" w:rsidRDefault="006B5C30" w:rsidP="009F3C63">
      <w:pPr>
        <w:tabs>
          <w:tab w:val="left" w:pos="2160"/>
          <w:tab w:val="center" w:pos="6840"/>
          <w:tab w:val="center" w:pos="8280"/>
        </w:tabs>
        <w:spacing w:before="120" w:after="120" w:line="380" w:lineRule="exact"/>
        <w:ind w:left="630" w:right="-43"/>
        <w:jc w:val="thaiDistribute"/>
        <w:rPr>
          <w:rFonts w:ascii="Arial" w:hAnsi="Arial"/>
          <w:sz w:val="22"/>
          <w:szCs w:val="22"/>
        </w:rPr>
      </w:pPr>
      <w:r w:rsidRPr="00C51CC4">
        <w:rPr>
          <w:rFonts w:ascii="Arial" w:hAnsi="Arial"/>
          <w:sz w:val="22"/>
          <w:szCs w:val="22"/>
        </w:rPr>
        <w:t>During the year</w:t>
      </w:r>
      <w:r w:rsidR="00A07468" w:rsidRPr="00C51CC4">
        <w:rPr>
          <w:rFonts w:ascii="Arial" w:hAnsi="Arial"/>
          <w:sz w:val="22"/>
          <w:szCs w:val="22"/>
        </w:rPr>
        <w:t xml:space="preserve"> 2020</w:t>
      </w:r>
      <w:r w:rsidRPr="00C51CC4">
        <w:rPr>
          <w:rFonts w:ascii="Arial" w:hAnsi="Arial"/>
          <w:sz w:val="22"/>
          <w:szCs w:val="22"/>
        </w:rPr>
        <w:t>,</w:t>
      </w:r>
      <w:r w:rsidR="001E5E7F" w:rsidRPr="00C51CC4">
        <w:rPr>
          <w:rFonts w:ascii="Arial" w:hAnsi="Arial"/>
          <w:sz w:val="22"/>
          <w:szCs w:val="22"/>
        </w:rPr>
        <w:t xml:space="preserve"> </w:t>
      </w:r>
      <w:r w:rsidRPr="00C51CC4">
        <w:rPr>
          <w:rFonts w:ascii="Arial" w:hAnsi="Arial"/>
          <w:sz w:val="22"/>
          <w:szCs w:val="22"/>
        </w:rPr>
        <w:t xml:space="preserve">Polyplex USA LLC, reversed </w:t>
      </w:r>
      <w:r w:rsidR="00D23561" w:rsidRPr="00C51CC4">
        <w:rPr>
          <w:rFonts w:ascii="Arial" w:hAnsi="Arial"/>
          <w:sz w:val="22"/>
          <w:szCs w:val="22"/>
        </w:rPr>
        <w:t xml:space="preserve">an </w:t>
      </w:r>
      <w:r w:rsidRPr="00C51CC4">
        <w:rPr>
          <w:rFonts w:ascii="Arial" w:hAnsi="Arial"/>
          <w:sz w:val="22"/>
          <w:szCs w:val="22"/>
        </w:rPr>
        <w:t>allowance for impairment of building</w:t>
      </w:r>
      <w:r w:rsidR="00D23561" w:rsidRPr="00C51CC4">
        <w:rPr>
          <w:rFonts w:ascii="Arial" w:hAnsi="Arial"/>
          <w:sz w:val="22"/>
          <w:szCs w:val="22"/>
        </w:rPr>
        <w:t xml:space="preserve">, </w:t>
      </w:r>
      <w:r w:rsidRPr="00C51CC4">
        <w:rPr>
          <w:rFonts w:ascii="Arial" w:hAnsi="Arial"/>
          <w:sz w:val="22"/>
          <w:szCs w:val="22"/>
        </w:rPr>
        <w:t xml:space="preserve">machinery and equipment </w:t>
      </w:r>
      <w:r w:rsidR="00D23561" w:rsidRPr="00C51CC4">
        <w:rPr>
          <w:rFonts w:ascii="Arial" w:hAnsi="Arial"/>
          <w:sz w:val="22"/>
          <w:szCs w:val="22"/>
        </w:rPr>
        <w:t xml:space="preserve">previously recorded </w:t>
      </w:r>
      <w:r w:rsidRPr="00C51CC4">
        <w:rPr>
          <w:rFonts w:ascii="Arial" w:hAnsi="Arial"/>
          <w:sz w:val="22"/>
          <w:szCs w:val="22"/>
        </w:rPr>
        <w:t xml:space="preserve">of </w:t>
      </w:r>
      <w:r w:rsidR="009F3C63" w:rsidRPr="00C51CC4">
        <w:rPr>
          <w:rFonts w:ascii="Arial" w:hAnsi="Arial"/>
          <w:sz w:val="22"/>
          <w:szCs w:val="22"/>
        </w:rPr>
        <w:t>Baht 310 million (</w:t>
      </w:r>
      <w:r w:rsidRPr="00C51CC4">
        <w:rPr>
          <w:rFonts w:ascii="Arial" w:hAnsi="Arial"/>
          <w:sz w:val="22"/>
          <w:szCs w:val="22"/>
        </w:rPr>
        <w:t>USD 10 million</w:t>
      </w:r>
      <w:r w:rsidR="009F3C63" w:rsidRPr="00C51CC4">
        <w:rPr>
          <w:rFonts w:ascii="Arial" w:hAnsi="Arial"/>
          <w:sz w:val="22"/>
          <w:szCs w:val="22"/>
        </w:rPr>
        <w:t>)</w:t>
      </w:r>
      <w:r w:rsidRPr="00C51CC4">
        <w:rPr>
          <w:rFonts w:ascii="Arial" w:hAnsi="Arial"/>
          <w:sz w:val="22"/>
          <w:szCs w:val="22"/>
        </w:rPr>
        <w:t xml:space="preserve"> because the </w:t>
      </w:r>
      <w:r w:rsidR="00D23561" w:rsidRPr="00C51CC4">
        <w:rPr>
          <w:rFonts w:ascii="Arial" w:hAnsi="Arial"/>
          <w:sz w:val="22"/>
          <w:szCs w:val="22"/>
        </w:rPr>
        <w:t xml:space="preserve">expected </w:t>
      </w:r>
      <w:r w:rsidR="009F3C63" w:rsidRPr="00C51CC4">
        <w:rPr>
          <w:rFonts w:ascii="Arial" w:hAnsi="Arial"/>
          <w:sz w:val="22"/>
          <w:szCs w:val="22"/>
        </w:rPr>
        <w:t>value in use</w:t>
      </w:r>
      <w:r w:rsidRPr="00C51CC4">
        <w:rPr>
          <w:rFonts w:ascii="Arial" w:hAnsi="Arial"/>
          <w:sz w:val="22"/>
          <w:szCs w:val="22"/>
        </w:rPr>
        <w:t xml:space="preserve"> of </w:t>
      </w:r>
      <w:r w:rsidR="00D23561" w:rsidRPr="00C51CC4">
        <w:rPr>
          <w:rFonts w:ascii="Arial" w:hAnsi="Arial"/>
          <w:sz w:val="22"/>
          <w:szCs w:val="22"/>
        </w:rPr>
        <w:t xml:space="preserve">such </w:t>
      </w:r>
      <w:r w:rsidRPr="00C51CC4">
        <w:rPr>
          <w:rFonts w:ascii="Arial" w:hAnsi="Arial"/>
          <w:sz w:val="22"/>
          <w:szCs w:val="22"/>
        </w:rPr>
        <w:t>assets exceed the</w:t>
      </w:r>
      <w:r w:rsidR="00D23561" w:rsidRPr="00C51CC4">
        <w:rPr>
          <w:rFonts w:ascii="Arial" w:hAnsi="Arial"/>
          <w:sz w:val="22"/>
          <w:szCs w:val="22"/>
        </w:rPr>
        <w:t>ir</w:t>
      </w:r>
      <w:r w:rsidRPr="00C51CC4">
        <w:rPr>
          <w:rFonts w:ascii="Arial" w:hAnsi="Arial"/>
          <w:sz w:val="22"/>
          <w:szCs w:val="22"/>
        </w:rPr>
        <w:t xml:space="preserve"> carrying </w:t>
      </w:r>
      <w:r w:rsidR="00D23561" w:rsidRPr="00C51CC4">
        <w:rPr>
          <w:rFonts w:ascii="Arial" w:hAnsi="Arial"/>
          <w:sz w:val="22"/>
          <w:szCs w:val="22"/>
        </w:rPr>
        <w:t>value</w:t>
      </w:r>
      <w:r w:rsidR="009F3C63" w:rsidRPr="00C51CC4">
        <w:rPr>
          <w:rFonts w:ascii="Arial" w:hAnsi="Arial"/>
          <w:sz w:val="22"/>
          <w:szCs w:val="22"/>
        </w:rPr>
        <w:t xml:space="preserve">. </w:t>
      </w:r>
      <w:r w:rsidR="00D23561" w:rsidRPr="00C51CC4">
        <w:rPr>
          <w:rFonts w:ascii="Arial" w:hAnsi="Arial"/>
          <w:sz w:val="22"/>
          <w:szCs w:val="22"/>
        </w:rPr>
        <w:t>Anyhow</w:t>
      </w:r>
      <w:r w:rsidR="009F3C63" w:rsidRPr="00C51CC4">
        <w:rPr>
          <w:rFonts w:ascii="Arial" w:hAnsi="Arial"/>
          <w:sz w:val="22"/>
          <w:szCs w:val="22"/>
        </w:rPr>
        <w:t xml:space="preserve">, </w:t>
      </w:r>
      <w:r w:rsidRPr="00C51CC4">
        <w:rPr>
          <w:rFonts w:ascii="Arial" w:hAnsi="Arial"/>
          <w:sz w:val="22"/>
          <w:szCs w:val="22"/>
        </w:rPr>
        <w:t xml:space="preserve">the management </w:t>
      </w:r>
      <w:r w:rsidR="00D23561" w:rsidRPr="00C51CC4">
        <w:rPr>
          <w:rFonts w:ascii="Arial" w:hAnsi="Arial"/>
          <w:sz w:val="22"/>
          <w:szCs w:val="22"/>
        </w:rPr>
        <w:t xml:space="preserve">of the subsidiary </w:t>
      </w:r>
      <w:r w:rsidRPr="00C51CC4">
        <w:rPr>
          <w:rFonts w:ascii="Arial" w:hAnsi="Arial"/>
          <w:sz w:val="22"/>
          <w:szCs w:val="22"/>
        </w:rPr>
        <w:t>considered that there has no impairment indicator for manufacturing assets.</w:t>
      </w:r>
      <w:r w:rsidR="009F3C63" w:rsidRPr="00C51CC4">
        <w:rPr>
          <w:rFonts w:ascii="Arial" w:hAnsi="Arial"/>
          <w:sz w:val="22"/>
          <w:szCs w:val="22"/>
        </w:rPr>
        <w:t xml:space="preserve"> The </w:t>
      </w:r>
      <w:r w:rsidR="00D23561" w:rsidRPr="00C51CC4">
        <w:rPr>
          <w:rFonts w:ascii="Arial" w:hAnsi="Arial"/>
          <w:sz w:val="22"/>
          <w:szCs w:val="22"/>
        </w:rPr>
        <w:t>reversal</w:t>
      </w:r>
      <w:r w:rsidR="009F3C63" w:rsidRPr="00C51CC4">
        <w:rPr>
          <w:rFonts w:ascii="Arial" w:hAnsi="Arial"/>
          <w:sz w:val="22"/>
          <w:szCs w:val="22"/>
        </w:rPr>
        <w:t xml:space="preserve"> ha</w:t>
      </w:r>
      <w:r w:rsidR="00516270">
        <w:rPr>
          <w:rFonts w:ascii="Arial" w:hAnsi="Arial"/>
          <w:sz w:val="22"/>
          <w:szCs w:val="22"/>
        </w:rPr>
        <w:t>d</w:t>
      </w:r>
      <w:r w:rsidR="009F3C63" w:rsidRPr="00C51CC4">
        <w:rPr>
          <w:rFonts w:ascii="Arial" w:hAnsi="Arial"/>
          <w:sz w:val="22"/>
          <w:szCs w:val="22"/>
        </w:rPr>
        <w:t xml:space="preserve"> been </w:t>
      </w:r>
      <w:proofErr w:type="spellStart"/>
      <w:r w:rsidR="009F3C63" w:rsidRPr="00C51CC4">
        <w:rPr>
          <w:rFonts w:ascii="Arial" w:hAnsi="Arial"/>
          <w:sz w:val="22"/>
          <w:szCs w:val="22"/>
        </w:rPr>
        <w:t>recognised</w:t>
      </w:r>
      <w:proofErr w:type="spellEnd"/>
      <w:r w:rsidR="009F3C63" w:rsidRPr="00C51CC4">
        <w:rPr>
          <w:rFonts w:ascii="Arial" w:hAnsi="Arial"/>
          <w:sz w:val="22"/>
          <w:szCs w:val="22"/>
        </w:rPr>
        <w:t xml:space="preserve"> in the </w:t>
      </w:r>
      <w:r w:rsidR="00C15CE4" w:rsidRPr="00C51CC4">
        <w:rPr>
          <w:rFonts w:ascii="Arial" w:hAnsi="Arial"/>
          <w:sz w:val="22"/>
          <w:szCs w:val="22"/>
        </w:rPr>
        <w:t xml:space="preserve">2020 </w:t>
      </w:r>
      <w:r w:rsidR="009F3C63" w:rsidRPr="00C51CC4">
        <w:rPr>
          <w:rFonts w:ascii="Arial" w:hAnsi="Arial"/>
          <w:sz w:val="22"/>
          <w:szCs w:val="22"/>
        </w:rPr>
        <w:t xml:space="preserve">consolidated </w:t>
      </w:r>
      <w:r w:rsidR="00D23561" w:rsidRPr="00C51CC4">
        <w:rPr>
          <w:rFonts w:ascii="Arial" w:hAnsi="Arial"/>
          <w:sz w:val="22"/>
          <w:szCs w:val="22"/>
        </w:rPr>
        <w:t>fin</w:t>
      </w:r>
      <w:r w:rsidR="00164471" w:rsidRPr="00C51CC4">
        <w:rPr>
          <w:rFonts w:ascii="Arial" w:hAnsi="Arial"/>
          <w:sz w:val="22"/>
          <w:szCs w:val="22"/>
        </w:rPr>
        <w:t>a</w:t>
      </w:r>
      <w:r w:rsidR="00D23561" w:rsidRPr="00C51CC4">
        <w:rPr>
          <w:rFonts w:ascii="Arial" w:hAnsi="Arial"/>
          <w:sz w:val="22"/>
          <w:szCs w:val="22"/>
        </w:rPr>
        <w:t>ncial</w:t>
      </w:r>
      <w:r w:rsidR="009F3C63" w:rsidRPr="00C51CC4">
        <w:rPr>
          <w:rFonts w:ascii="Arial" w:hAnsi="Arial"/>
          <w:sz w:val="22"/>
          <w:szCs w:val="22"/>
        </w:rPr>
        <w:t xml:space="preserve"> statement</w:t>
      </w:r>
      <w:r w:rsidR="00C15CE4" w:rsidRPr="00C51CC4">
        <w:rPr>
          <w:rFonts w:ascii="Arial" w:hAnsi="Arial"/>
          <w:sz w:val="22"/>
          <w:szCs w:val="22"/>
        </w:rPr>
        <w:t>s</w:t>
      </w:r>
      <w:r w:rsidR="009F3C63" w:rsidRPr="00C51CC4">
        <w:rPr>
          <w:rFonts w:ascii="Arial" w:hAnsi="Arial"/>
          <w:sz w:val="22"/>
          <w:szCs w:val="22"/>
        </w:rPr>
        <w:t>.</w:t>
      </w:r>
    </w:p>
    <w:p w14:paraId="365751C7" w14:textId="76772410" w:rsidR="000A7F97" w:rsidRPr="00C51CC4" w:rsidRDefault="00AB07E2" w:rsidP="00930337">
      <w:pPr>
        <w:tabs>
          <w:tab w:val="left" w:pos="2160"/>
          <w:tab w:val="center" w:pos="6840"/>
          <w:tab w:val="center" w:pos="8280"/>
        </w:tabs>
        <w:spacing w:before="120" w:after="120" w:line="380" w:lineRule="exact"/>
        <w:ind w:left="605" w:hanging="605"/>
        <w:jc w:val="thaiDistribute"/>
        <w:rPr>
          <w:rFonts w:ascii="Arial" w:hAnsi="Arial"/>
          <w:b/>
          <w:bCs/>
          <w:sz w:val="22"/>
          <w:szCs w:val="22"/>
          <w:cs/>
        </w:rPr>
      </w:pPr>
      <w:r w:rsidRPr="00C51CC4">
        <w:rPr>
          <w:rFonts w:ascii="Arial" w:hAnsi="Arial"/>
          <w:b/>
          <w:bCs/>
          <w:sz w:val="22"/>
          <w:szCs w:val="22"/>
        </w:rPr>
        <w:t>1</w:t>
      </w:r>
      <w:r w:rsidR="00726B6F" w:rsidRPr="00C51CC4">
        <w:rPr>
          <w:rFonts w:ascii="Arial" w:hAnsi="Arial"/>
          <w:b/>
          <w:bCs/>
          <w:sz w:val="22"/>
          <w:szCs w:val="22"/>
        </w:rPr>
        <w:t>5</w:t>
      </w:r>
      <w:r w:rsidR="000A7F97" w:rsidRPr="00C51CC4">
        <w:rPr>
          <w:rFonts w:ascii="Arial" w:hAnsi="Arial"/>
          <w:b/>
          <w:bCs/>
          <w:sz w:val="22"/>
          <w:szCs w:val="22"/>
        </w:rPr>
        <w:t>.</w:t>
      </w:r>
      <w:r w:rsidR="000A7F97" w:rsidRPr="00C51CC4">
        <w:rPr>
          <w:rFonts w:ascii="Arial" w:hAnsi="Arial"/>
          <w:b/>
          <w:bCs/>
          <w:sz w:val="22"/>
          <w:szCs w:val="22"/>
        </w:rPr>
        <w:tab/>
      </w:r>
      <w:r w:rsidR="00856E47" w:rsidRPr="00C51CC4">
        <w:rPr>
          <w:rFonts w:ascii="Arial" w:hAnsi="Arial"/>
          <w:b/>
          <w:bCs/>
          <w:sz w:val="22"/>
          <w:szCs w:val="22"/>
        </w:rPr>
        <w:t>Other i</w:t>
      </w:r>
      <w:r w:rsidR="000A7F97" w:rsidRPr="00C51CC4">
        <w:rPr>
          <w:rFonts w:ascii="Arial" w:hAnsi="Arial"/>
          <w:b/>
          <w:bCs/>
          <w:sz w:val="22"/>
          <w:szCs w:val="22"/>
        </w:rPr>
        <w:t xml:space="preserve">ntangible assets </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2424"/>
        <w:gridCol w:w="6"/>
      </w:tblGrid>
      <w:tr w:rsidR="00100E7F" w:rsidRPr="00C51CC4" w14:paraId="13427281" w14:textId="77777777" w:rsidTr="002D6575">
        <w:trPr>
          <w:gridAfter w:val="1"/>
          <w:wAfter w:w="6" w:type="dxa"/>
        </w:trPr>
        <w:tc>
          <w:tcPr>
            <w:tcW w:w="8976" w:type="dxa"/>
            <w:gridSpan w:val="2"/>
          </w:tcPr>
          <w:p w14:paraId="12E9EABF" w14:textId="77777777" w:rsidR="00100E7F" w:rsidRPr="00C51CC4" w:rsidRDefault="00100E7F" w:rsidP="00100E7F">
            <w:pPr>
              <w:spacing w:line="380" w:lineRule="exact"/>
              <w:ind w:left="151" w:hanging="151"/>
              <w:jc w:val="right"/>
              <w:outlineLvl w:val="0"/>
              <w:rPr>
                <w:rFonts w:ascii="Angsana New" w:hAnsi="Angsana New"/>
                <w:sz w:val="22"/>
                <w:szCs w:val="22"/>
                <w:cs/>
              </w:rPr>
            </w:pPr>
            <w:r w:rsidRPr="00C51CC4">
              <w:rPr>
                <w:sz w:val="22"/>
                <w:szCs w:val="22"/>
              </w:rPr>
              <w:br w:type="page"/>
            </w:r>
            <w:r w:rsidRPr="00C51CC4">
              <w:rPr>
                <w:rFonts w:ascii="Arial" w:hAnsi="Arial" w:cs="Arial"/>
                <w:sz w:val="22"/>
                <w:szCs w:val="22"/>
                <w:cs/>
              </w:rPr>
              <w:t>(</w:t>
            </w:r>
            <w:r w:rsidRPr="00C51CC4">
              <w:rPr>
                <w:rFonts w:ascii="Arial" w:hAnsi="Arial" w:cs="Arial"/>
                <w:sz w:val="22"/>
                <w:szCs w:val="22"/>
              </w:rPr>
              <w:t>Unit: Thousand Baht</w:t>
            </w:r>
            <w:r w:rsidRPr="00C51CC4">
              <w:rPr>
                <w:rFonts w:ascii="Arial" w:hAnsi="Arial" w:cs="Arial"/>
                <w:sz w:val="22"/>
                <w:szCs w:val="22"/>
                <w:cs/>
              </w:rPr>
              <w:t>)</w:t>
            </w:r>
          </w:p>
        </w:tc>
      </w:tr>
      <w:tr w:rsidR="000A7F97" w:rsidRPr="00C51CC4" w14:paraId="644C518C" w14:textId="77777777" w:rsidTr="002D6575">
        <w:tc>
          <w:tcPr>
            <w:tcW w:w="6552" w:type="dxa"/>
            <w:vAlign w:val="bottom"/>
          </w:tcPr>
          <w:p w14:paraId="50040504" w14:textId="77777777" w:rsidR="000A7F97" w:rsidRPr="00C51CC4" w:rsidRDefault="000A7F97" w:rsidP="000A7F97">
            <w:pPr>
              <w:spacing w:line="380" w:lineRule="exact"/>
              <w:ind w:left="151" w:right="-72" w:hanging="151"/>
              <w:rPr>
                <w:rFonts w:ascii="Arial" w:hAnsi="Arial" w:cs="Arial"/>
                <w:sz w:val="22"/>
                <w:szCs w:val="22"/>
              </w:rPr>
            </w:pPr>
          </w:p>
        </w:tc>
        <w:tc>
          <w:tcPr>
            <w:tcW w:w="2430" w:type="dxa"/>
            <w:gridSpan w:val="2"/>
            <w:vAlign w:val="bottom"/>
          </w:tcPr>
          <w:p w14:paraId="13460383" w14:textId="77777777" w:rsidR="000A7F97" w:rsidRPr="00C51CC4"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C51CC4">
              <w:rPr>
                <w:rFonts w:ascii="Arial" w:hAnsi="Arial" w:cs="Arial"/>
                <w:sz w:val="22"/>
                <w:szCs w:val="22"/>
              </w:rPr>
              <w:t>Consolidated</w:t>
            </w:r>
          </w:p>
          <w:p w14:paraId="0644613A" w14:textId="77777777" w:rsidR="000A7F97" w:rsidRPr="00C51CC4"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C51CC4">
              <w:rPr>
                <w:rFonts w:ascii="Arial" w:hAnsi="Arial" w:cs="Arial"/>
                <w:sz w:val="22"/>
                <w:szCs w:val="22"/>
              </w:rPr>
              <w:t>financial statements</w:t>
            </w:r>
          </w:p>
        </w:tc>
      </w:tr>
      <w:tr w:rsidR="000A7F97" w:rsidRPr="00C51CC4" w14:paraId="7D9E75A3" w14:textId="77777777" w:rsidTr="002D6575">
        <w:tc>
          <w:tcPr>
            <w:tcW w:w="6552" w:type="dxa"/>
            <w:vAlign w:val="bottom"/>
          </w:tcPr>
          <w:p w14:paraId="1F28F27C" w14:textId="77777777" w:rsidR="000A7F97" w:rsidRPr="00C51CC4" w:rsidRDefault="000A7F97" w:rsidP="000A7F97">
            <w:pPr>
              <w:spacing w:line="380" w:lineRule="exact"/>
              <w:ind w:left="151" w:right="-72" w:hanging="151"/>
              <w:rPr>
                <w:rFonts w:ascii="Arial" w:hAnsi="Arial" w:cs="Arial"/>
                <w:sz w:val="22"/>
                <w:szCs w:val="22"/>
              </w:rPr>
            </w:pPr>
          </w:p>
        </w:tc>
        <w:tc>
          <w:tcPr>
            <w:tcW w:w="2430" w:type="dxa"/>
            <w:gridSpan w:val="2"/>
          </w:tcPr>
          <w:p w14:paraId="027B0D1B" w14:textId="77777777" w:rsidR="000A7F97" w:rsidRPr="00C51CC4"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C51CC4">
              <w:rPr>
                <w:rFonts w:ascii="Arial" w:hAnsi="Arial" w:cs="Arial"/>
                <w:sz w:val="22"/>
                <w:szCs w:val="22"/>
              </w:rPr>
              <w:t>Computer software</w:t>
            </w:r>
          </w:p>
        </w:tc>
      </w:tr>
      <w:tr w:rsidR="000A7F97" w:rsidRPr="00C51CC4" w14:paraId="0F4CB3A1" w14:textId="77777777" w:rsidTr="002D6575">
        <w:tc>
          <w:tcPr>
            <w:tcW w:w="6552" w:type="dxa"/>
            <w:vAlign w:val="bottom"/>
          </w:tcPr>
          <w:p w14:paraId="541CE93E" w14:textId="41DB6778" w:rsidR="000A7F97" w:rsidRPr="00C51CC4" w:rsidRDefault="000A7F97" w:rsidP="000A7F97">
            <w:pPr>
              <w:spacing w:line="380" w:lineRule="exact"/>
              <w:ind w:left="151" w:right="-72" w:hanging="151"/>
              <w:rPr>
                <w:rFonts w:ascii="Arial" w:hAnsi="Arial" w:cs="Arial"/>
                <w:sz w:val="22"/>
                <w:szCs w:val="22"/>
              </w:rPr>
            </w:pPr>
            <w:r w:rsidRPr="00C51CC4">
              <w:rPr>
                <w:rFonts w:ascii="Arial" w:hAnsi="Arial" w:cs="Arial"/>
                <w:sz w:val="22"/>
                <w:szCs w:val="22"/>
              </w:rPr>
              <w:t xml:space="preserve">As at 31 March </w:t>
            </w:r>
            <w:r w:rsidR="00FA4B64" w:rsidRPr="00C51CC4">
              <w:rPr>
                <w:rFonts w:ascii="Arial" w:hAnsi="Arial" w:cs="Arial"/>
                <w:sz w:val="22"/>
                <w:szCs w:val="22"/>
              </w:rPr>
              <w:t>20</w:t>
            </w:r>
            <w:r w:rsidR="00AF5834" w:rsidRPr="00C51CC4">
              <w:rPr>
                <w:rFonts w:ascii="Arial" w:hAnsi="Arial" w:cs="Arial"/>
                <w:sz w:val="22"/>
                <w:szCs w:val="22"/>
              </w:rPr>
              <w:t>2</w:t>
            </w:r>
            <w:r w:rsidR="00726B6F" w:rsidRPr="00C51CC4">
              <w:rPr>
                <w:rFonts w:ascii="Arial" w:hAnsi="Arial" w:cs="Arial"/>
                <w:sz w:val="22"/>
                <w:szCs w:val="22"/>
              </w:rPr>
              <w:t>1</w:t>
            </w:r>
          </w:p>
        </w:tc>
        <w:tc>
          <w:tcPr>
            <w:tcW w:w="2430" w:type="dxa"/>
            <w:gridSpan w:val="2"/>
          </w:tcPr>
          <w:p w14:paraId="4A87C363" w14:textId="77777777" w:rsidR="000A7F97" w:rsidRPr="00C51CC4" w:rsidRDefault="000A7F97" w:rsidP="000A7F97">
            <w:pPr>
              <w:tabs>
                <w:tab w:val="left" w:pos="2160"/>
                <w:tab w:val="center" w:pos="6840"/>
                <w:tab w:val="center" w:pos="8280"/>
              </w:tabs>
              <w:spacing w:line="380" w:lineRule="exact"/>
              <w:ind w:right="-72"/>
              <w:jc w:val="center"/>
              <w:rPr>
                <w:rFonts w:ascii="Arial" w:hAnsi="Arial" w:cs="Arial"/>
                <w:sz w:val="22"/>
                <w:szCs w:val="22"/>
              </w:rPr>
            </w:pPr>
          </w:p>
        </w:tc>
      </w:tr>
      <w:tr w:rsidR="000A7F97" w:rsidRPr="00C51CC4" w14:paraId="135C7A58" w14:textId="77777777" w:rsidTr="002D6575">
        <w:tc>
          <w:tcPr>
            <w:tcW w:w="6552" w:type="dxa"/>
            <w:vAlign w:val="bottom"/>
          </w:tcPr>
          <w:p w14:paraId="19344AB3" w14:textId="77777777" w:rsidR="000A7F97" w:rsidRPr="00C51CC4" w:rsidRDefault="000A7F97" w:rsidP="000A7F97">
            <w:pPr>
              <w:spacing w:line="380" w:lineRule="exact"/>
              <w:ind w:left="151" w:right="-72" w:hanging="151"/>
              <w:rPr>
                <w:rFonts w:ascii="Arial" w:hAnsi="Arial" w:cs="Arial"/>
                <w:sz w:val="22"/>
                <w:szCs w:val="22"/>
                <w:cs/>
              </w:rPr>
            </w:pPr>
            <w:r w:rsidRPr="00C51CC4">
              <w:rPr>
                <w:rFonts w:ascii="Arial" w:hAnsi="Arial" w:cs="Arial"/>
                <w:sz w:val="22"/>
                <w:szCs w:val="22"/>
              </w:rPr>
              <w:t>Cost</w:t>
            </w:r>
          </w:p>
        </w:tc>
        <w:tc>
          <w:tcPr>
            <w:tcW w:w="2430" w:type="dxa"/>
            <w:gridSpan w:val="2"/>
            <w:shd w:val="clear" w:color="auto" w:fill="auto"/>
          </w:tcPr>
          <w:p w14:paraId="4DF9E10C" w14:textId="70A9F347" w:rsidR="007B045F" w:rsidRPr="00C51CC4" w:rsidRDefault="00EF2D2D" w:rsidP="007A24A8">
            <w:pPr>
              <w:tabs>
                <w:tab w:val="decimal" w:pos="1782"/>
              </w:tabs>
              <w:spacing w:line="380" w:lineRule="exact"/>
              <w:ind w:right="-72"/>
              <w:rPr>
                <w:rFonts w:ascii="Arial" w:hAnsi="Arial" w:cs="Arial"/>
                <w:sz w:val="22"/>
                <w:szCs w:val="22"/>
              </w:rPr>
            </w:pPr>
            <w:r w:rsidRPr="00C51CC4">
              <w:rPr>
                <w:rFonts w:ascii="Arial" w:hAnsi="Arial" w:cs="Arial"/>
                <w:sz w:val="22"/>
                <w:szCs w:val="22"/>
              </w:rPr>
              <w:t>17,620</w:t>
            </w:r>
          </w:p>
        </w:tc>
      </w:tr>
      <w:tr w:rsidR="000A7F97" w:rsidRPr="00C51CC4" w14:paraId="0962045F" w14:textId="77777777" w:rsidTr="002D6575">
        <w:tc>
          <w:tcPr>
            <w:tcW w:w="6552" w:type="dxa"/>
            <w:vAlign w:val="bottom"/>
          </w:tcPr>
          <w:p w14:paraId="24C8E7E2" w14:textId="77777777" w:rsidR="000A7F97" w:rsidRPr="00C51CC4" w:rsidRDefault="000A7F97" w:rsidP="000A7F97">
            <w:pPr>
              <w:spacing w:line="380" w:lineRule="exact"/>
              <w:ind w:left="151" w:right="-72" w:hanging="151"/>
              <w:rPr>
                <w:rFonts w:ascii="Arial" w:hAnsi="Arial" w:cs="Arial"/>
                <w:sz w:val="22"/>
                <w:szCs w:val="22"/>
              </w:rPr>
            </w:pPr>
            <w:r w:rsidRPr="00C51CC4">
              <w:rPr>
                <w:rFonts w:ascii="Arial" w:hAnsi="Arial" w:cs="Arial"/>
                <w:sz w:val="22"/>
                <w:szCs w:val="22"/>
              </w:rPr>
              <w:t>Less</w:t>
            </w:r>
            <w:r w:rsidR="007A24A8" w:rsidRPr="00C51CC4">
              <w:rPr>
                <w:rFonts w:ascii="Arial" w:hAnsi="Arial" w:cs="Arial"/>
                <w:sz w:val="22"/>
                <w:szCs w:val="22"/>
              </w:rPr>
              <w:t xml:space="preserve">: </w:t>
            </w:r>
            <w:r w:rsidRPr="00C51CC4">
              <w:rPr>
                <w:rFonts w:ascii="Arial" w:hAnsi="Arial" w:cs="Arial"/>
                <w:sz w:val="22"/>
                <w:szCs w:val="22"/>
              </w:rPr>
              <w:t xml:space="preserve">Accumulated </w:t>
            </w:r>
            <w:proofErr w:type="spellStart"/>
            <w:r w:rsidRPr="00C51CC4">
              <w:rPr>
                <w:rFonts w:ascii="Arial" w:hAnsi="Arial" w:cs="Arial"/>
                <w:sz w:val="22"/>
                <w:szCs w:val="22"/>
              </w:rPr>
              <w:t>amortisation</w:t>
            </w:r>
            <w:proofErr w:type="spellEnd"/>
          </w:p>
        </w:tc>
        <w:tc>
          <w:tcPr>
            <w:tcW w:w="2430" w:type="dxa"/>
            <w:gridSpan w:val="2"/>
            <w:shd w:val="clear" w:color="auto" w:fill="auto"/>
          </w:tcPr>
          <w:p w14:paraId="2A243E61" w14:textId="32D9D767" w:rsidR="000A7F97" w:rsidRPr="00C51CC4" w:rsidRDefault="00A47D5D" w:rsidP="007A24A8">
            <w:pPr>
              <w:tabs>
                <w:tab w:val="decimal" w:pos="1782"/>
              </w:tabs>
              <w:spacing w:line="380" w:lineRule="exact"/>
              <w:ind w:right="-72"/>
              <w:rPr>
                <w:rFonts w:ascii="Arial" w:hAnsi="Arial" w:cs="Arial"/>
                <w:sz w:val="22"/>
                <w:szCs w:val="22"/>
              </w:rPr>
            </w:pPr>
            <w:r w:rsidRPr="00C51CC4">
              <w:rPr>
                <w:rFonts w:ascii="Arial" w:hAnsi="Arial" w:cs="Arial"/>
                <w:sz w:val="22"/>
                <w:szCs w:val="22"/>
              </w:rPr>
              <w:t>(</w:t>
            </w:r>
            <w:r w:rsidR="00EF2D2D" w:rsidRPr="00C51CC4">
              <w:rPr>
                <w:rFonts w:ascii="Arial" w:hAnsi="Arial" w:cs="Arial"/>
                <w:sz w:val="22"/>
                <w:szCs w:val="22"/>
              </w:rPr>
              <w:t>17,106</w:t>
            </w:r>
            <w:r w:rsidRPr="00C51CC4">
              <w:rPr>
                <w:rFonts w:ascii="Arial" w:hAnsi="Arial" w:cs="Arial"/>
                <w:sz w:val="22"/>
                <w:szCs w:val="22"/>
              </w:rPr>
              <w:t>)</w:t>
            </w:r>
          </w:p>
        </w:tc>
      </w:tr>
      <w:tr w:rsidR="000A7F97" w:rsidRPr="00C51CC4" w14:paraId="6E0E2A33" w14:textId="77777777" w:rsidTr="002D6575">
        <w:trPr>
          <w:trHeight w:val="333"/>
        </w:trPr>
        <w:tc>
          <w:tcPr>
            <w:tcW w:w="6552" w:type="dxa"/>
            <w:vAlign w:val="bottom"/>
          </w:tcPr>
          <w:p w14:paraId="55DD6ECC" w14:textId="77777777" w:rsidR="000A7F97" w:rsidRPr="00C51CC4" w:rsidRDefault="00100E7F" w:rsidP="000A7F97">
            <w:pPr>
              <w:spacing w:line="380" w:lineRule="exact"/>
              <w:ind w:left="151" w:right="-72" w:hanging="151"/>
              <w:rPr>
                <w:rFonts w:ascii="Arial" w:hAnsi="Arial" w:cs="Arial"/>
                <w:sz w:val="22"/>
                <w:szCs w:val="22"/>
                <w:cs/>
              </w:rPr>
            </w:pPr>
            <w:r w:rsidRPr="00C51CC4">
              <w:rPr>
                <w:rFonts w:ascii="Arial" w:hAnsi="Arial" w:cs="Arial"/>
                <w:sz w:val="22"/>
                <w:szCs w:val="22"/>
              </w:rPr>
              <w:t>Add</w:t>
            </w:r>
            <w:r w:rsidR="007A24A8" w:rsidRPr="00C51CC4">
              <w:rPr>
                <w:rFonts w:ascii="Arial" w:hAnsi="Arial" w:cs="Arial"/>
                <w:sz w:val="22"/>
                <w:szCs w:val="22"/>
              </w:rPr>
              <w:t>:</w:t>
            </w:r>
            <w:r w:rsidR="000A7F97" w:rsidRPr="00C51CC4">
              <w:rPr>
                <w:rFonts w:ascii="Arial" w:hAnsi="Arial" w:cs="Arial"/>
                <w:sz w:val="22"/>
                <w:szCs w:val="22"/>
              </w:rPr>
              <w:t xml:space="preserve"> Translation adjustment</w:t>
            </w:r>
          </w:p>
        </w:tc>
        <w:tc>
          <w:tcPr>
            <w:tcW w:w="2430" w:type="dxa"/>
            <w:gridSpan w:val="2"/>
            <w:shd w:val="clear" w:color="auto" w:fill="auto"/>
          </w:tcPr>
          <w:p w14:paraId="43D98CF8" w14:textId="1D648127" w:rsidR="000A7F97" w:rsidRPr="00C51CC4" w:rsidRDefault="00EF2D2D" w:rsidP="007A24A8">
            <w:pPr>
              <w:pBdr>
                <w:bottom w:val="single" w:sz="4" w:space="1" w:color="auto"/>
              </w:pBdr>
              <w:tabs>
                <w:tab w:val="decimal" w:pos="1782"/>
              </w:tabs>
              <w:spacing w:line="380" w:lineRule="exact"/>
              <w:ind w:right="-72"/>
              <w:rPr>
                <w:rFonts w:ascii="Arial" w:hAnsi="Arial" w:cs="Arial"/>
                <w:sz w:val="22"/>
                <w:szCs w:val="22"/>
              </w:rPr>
            </w:pPr>
            <w:r w:rsidRPr="00C51CC4">
              <w:rPr>
                <w:rFonts w:ascii="Arial" w:hAnsi="Arial" w:cs="Arial"/>
                <w:sz w:val="22"/>
                <w:szCs w:val="22"/>
              </w:rPr>
              <w:t>17</w:t>
            </w:r>
          </w:p>
        </w:tc>
      </w:tr>
      <w:tr w:rsidR="000A7F97" w:rsidRPr="00C51CC4" w14:paraId="32823926" w14:textId="77777777" w:rsidTr="002D6575">
        <w:tc>
          <w:tcPr>
            <w:tcW w:w="6552" w:type="dxa"/>
            <w:vAlign w:val="bottom"/>
          </w:tcPr>
          <w:p w14:paraId="12C97971" w14:textId="77777777" w:rsidR="000A7F97" w:rsidRPr="00C51CC4" w:rsidRDefault="000A7F97" w:rsidP="000A7F97">
            <w:pPr>
              <w:spacing w:line="380" w:lineRule="exact"/>
              <w:ind w:left="151" w:right="-72" w:hanging="151"/>
              <w:rPr>
                <w:rFonts w:ascii="Arial" w:hAnsi="Arial" w:cs="Arial"/>
                <w:sz w:val="22"/>
                <w:szCs w:val="22"/>
              </w:rPr>
            </w:pPr>
            <w:r w:rsidRPr="00C51CC4">
              <w:rPr>
                <w:rFonts w:ascii="Arial" w:hAnsi="Arial" w:cs="Arial"/>
                <w:sz w:val="22"/>
                <w:szCs w:val="22"/>
              </w:rPr>
              <w:t>Net book value</w:t>
            </w:r>
          </w:p>
        </w:tc>
        <w:tc>
          <w:tcPr>
            <w:tcW w:w="2430" w:type="dxa"/>
            <w:gridSpan w:val="2"/>
            <w:shd w:val="clear" w:color="auto" w:fill="auto"/>
          </w:tcPr>
          <w:p w14:paraId="75C32BFB" w14:textId="7B9A79C6" w:rsidR="000A7F97" w:rsidRPr="00C51CC4" w:rsidRDefault="00A47D5D" w:rsidP="007A24A8">
            <w:pPr>
              <w:pBdr>
                <w:bottom w:val="double" w:sz="4" w:space="1" w:color="auto"/>
              </w:pBdr>
              <w:tabs>
                <w:tab w:val="decimal" w:pos="1782"/>
              </w:tabs>
              <w:spacing w:line="380" w:lineRule="exact"/>
              <w:ind w:right="-72"/>
              <w:rPr>
                <w:rFonts w:ascii="Arial" w:hAnsi="Arial" w:cs="Arial"/>
                <w:sz w:val="22"/>
                <w:szCs w:val="22"/>
              </w:rPr>
            </w:pPr>
            <w:r w:rsidRPr="00C51CC4">
              <w:rPr>
                <w:rFonts w:ascii="Arial" w:hAnsi="Arial" w:cs="Arial"/>
                <w:sz w:val="22"/>
                <w:szCs w:val="22"/>
              </w:rPr>
              <w:t>53</w:t>
            </w:r>
            <w:r w:rsidR="00091A33" w:rsidRPr="00C51CC4">
              <w:rPr>
                <w:rFonts w:ascii="Arial" w:hAnsi="Arial" w:cs="Arial"/>
                <w:sz w:val="22"/>
                <w:szCs w:val="22"/>
              </w:rPr>
              <w:t>1</w:t>
            </w:r>
          </w:p>
        </w:tc>
      </w:tr>
      <w:tr w:rsidR="000A7F97" w:rsidRPr="00C51CC4" w14:paraId="6662B303" w14:textId="77777777" w:rsidTr="002D6575">
        <w:tc>
          <w:tcPr>
            <w:tcW w:w="6552" w:type="dxa"/>
            <w:vAlign w:val="bottom"/>
          </w:tcPr>
          <w:p w14:paraId="34B349D3" w14:textId="56CAE3E8" w:rsidR="000A7F97" w:rsidRPr="00C51CC4" w:rsidRDefault="000A7F97" w:rsidP="000A7F97">
            <w:pPr>
              <w:spacing w:line="380" w:lineRule="exact"/>
              <w:ind w:left="151" w:right="-72" w:hanging="151"/>
              <w:rPr>
                <w:rFonts w:ascii="Arial" w:hAnsi="Arial" w:cs="Arial"/>
                <w:sz w:val="22"/>
                <w:szCs w:val="22"/>
              </w:rPr>
            </w:pPr>
            <w:r w:rsidRPr="00C51CC4">
              <w:rPr>
                <w:rFonts w:ascii="Arial" w:hAnsi="Arial" w:cs="Arial"/>
                <w:sz w:val="22"/>
                <w:szCs w:val="22"/>
              </w:rPr>
              <w:t xml:space="preserve">As at 31 March </w:t>
            </w:r>
            <w:r w:rsidR="00FA4B64" w:rsidRPr="00C51CC4">
              <w:rPr>
                <w:rFonts w:ascii="Arial" w:hAnsi="Arial" w:cs="Arial"/>
                <w:sz w:val="22"/>
                <w:szCs w:val="22"/>
              </w:rPr>
              <w:t>20</w:t>
            </w:r>
            <w:r w:rsidR="00726B6F" w:rsidRPr="00C51CC4">
              <w:rPr>
                <w:rFonts w:ascii="Arial" w:hAnsi="Arial" w:cs="Arial"/>
                <w:sz w:val="22"/>
                <w:szCs w:val="22"/>
              </w:rPr>
              <w:t>20</w:t>
            </w:r>
          </w:p>
        </w:tc>
        <w:tc>
          <w:tcPr>
            <w:tcW w:w="2430" w:type="dxa"/>
            <w:gridSpan w:val="2"/>
          </w:tcPr>
          <w:p w14:paraId="0662AD45" w14:textId="77777777" w:rsidR="000A7F97" w:rsidRPr="00C51CC4" w:rsidRDefault="000A7F97" w:rsidP="007A24A8">
            <w:pPr>
              <w:tabs>
                <w:tab w:val="decimal" w:pos="1782"/>
              </w:tabs>
              <w:spacing w:line="380" w:lineRule="exact"/>
              <w:ind w:left="151" w:right="-72" w:hanging="151"/>
              <w:rPr>
                <w:rFonts w:ascii="Arial" w:hAnsi="Arial" w:cs="Arial"/>
                <w:sz w:val="22"/>
                <w:szCs w:val="22"/>
              </w:rPr>
            </w:pPr>
          </w:p>
        </w:tc>
      </w:tr>
      <w:tr w:rsidR="00726B6F" w:rsidRPr="00C51CC4" w14:paraId="03265C56" w14:textId="77777777" w:rsidTr="002D6575">
        <w:tc>
          <w:tcPr>
            <w:tcW w:w="6552" w:type="dxa"/>
            <w:vAlign w:val="bottom"/>
          </w:tcPr>
          <w:p w14:paraId="637DE310" w14:textId="77777777" w:rsidR="00726B6F" w:rsidRPr="00C51CC4" w:rsidRDefault="00726B6F" w:rsidP="00726B6F">
            <w:pPr>
              <w:spacing w:line="380" w:lineRule="exact"/>
              <w:ind w:left="151" w:right="-72" w:hanging="151"/>
              <w:rPr>
                <w:rFonts w:ascii="Arial" w:hAnsi="Arial" w:cs="Arial"/>
                <w:sz w:val="22"/>
                <w:szCs w:val="22"/>
                <w:cs/>
              </w:rPr>
            </w:pPr>
            <w:r w:rsidRPr="00C51CC4">
              <w:rPr>
                <w:rFonts w:ascii="Arial" w:hAnsi="Arial" w:cs="Arial"/>
                <w:sz w:val="22"/>
                <w:szCs w:val="22"/>
              </w:rPr>
              <w:t>Cost</w:t>
            </w:r>
          </w:p>
        </w:tc>
        <w:tc>
          <w:tcPr>
            <w:tcW w:w="2430" w:type="dxa"/>
            <w:gridSpan w:val="2"/>
          </w:tcPr>
          <w:p w14:paraId="682B6AFD" w14:textId="04C42FB8" w:rsidR="00726B6F" w:rsidRPr="00C51CC4" w:rsidRDefault="00726B6F" w:rsidP="00726B6F">
            <w:pPr>
              <w:tabs>
                <w:tab w:val="decimal" w:pos="1782"/>
              </w:tabs>
              <w:spacing w:line="380" w:lineRule="exact"/>
              <w:ind w:right="-72"/>
              <w:rPr>
                <w:rFonts w:ascii="Arial" w:hAnsi="Arial" w:cs="Arial"/>
                <w:sz w:val="22"/>
                <w:szCs w:val="22"/>
              </w:rPr>
            </w:pPr>
            <w:r w:rsidRPr="00C51CC4">
              <w:rPr>
                <w:rFonts w:ascii="Arial" w:hAnsi="Arial" w:cs="Arial"/>
                <w:sz w:val="22"/>
                <w:szCs w:val="22"/>
              </w:rPr>
              <w:t>21,002</w:t>
            </w:r>
          </w:p>
        </w:tc>
      </w:tr>
      <w:tr w:rsidR="00726B6F" w:rsidRPr="00C51CC4" w14:paraId="59AF741E" w14:textId="77777777" w:rsidTr="002D6575">
        <w:tc>
          <w:tcPr>
            <w:tcW w:w="6552" w:type="dxa"/>
            <w:vAlign w:val="bottom"/>
          </w:tcPr>
          <w:p w14:paraId="4D643E0F" w14:textId="77777777" w:rsidR="00726B6F" w:rsidRPr="00C51CC4" w:rsidRDefault="00726B6F" w:rsidP="00726B6F">
            <w:pPr>
              <w:spacing w:line="380" w:lineRule="exact"/>
              <w:ind w:left="151" w:right="-72" w:hanging="151"/>
              <w:rPr>
                <w:rFonts w:ascii="Arial" w:hAnsi="Arial" w:cs="Arial"/>
                <w:sz w:val="22"/>
                <w:szCs w:val="22"/>
              </w:rPr>
            </w:pPr>
            <w:r w:rsidRPr="00C51CC4">
              <w:rPr>
                <w:rFonts w:ascii="Arial" w:hAnsi="Arial" w:cs="Arial"/>
                <w:sz w:val="22"/>
                <w:szCs w:val="22"/>
              </w:rPr>
              <w:t>Less:</w:t>
            </w:r>
            <w:r w:rsidRPr="00C51CC4">
              <w:rPr>
                <w:rFonts w:ascii="Arial" w:hAnsi="Arial" w:cs="Arial"/>
                <w:sz w:val="22"/>
                <w:szCs w:val="22"/>
                <w:cs/>
              </w:rPr>
              <w:t xml:space="preserve"> </w:t>
            </w:r>
            <w:r w:rsidRPr="00C51CC4">
              <w:rPr>
                <w:rFonts w:ascii="Arial" w:hAnsi="Arial" w:cs="Arial"/>
                <w:sz w:val="22"/>
                <w:szCs w:val="22"/>
              </w:rPr>
              <w:t xml:space="preserve">Accumulated </w:t>
            </w:r>
            <w:proofErr w:type="spellStart"/>
            <w:r w:rsidRPr="00C51CC4">
              <w:rPr>
                <w:rFonts w:ascii="Arial" w:hAnsi="Arial" w:cs="Arial"/>
                <w:sz w:val="22"/>
                <w:szCs w:val="22"/>
              </w:rPr>
              <w:t>amortisation</w:t>
            </w:r>
            <w:proofErr w:type="spellEnd"/>
            <w:r w:rsidRPr="00C51CC4">
              <w:rPr>
                <w:rFonts w:ascii="Arial" w:hAnsi="Arial" w:cs="Arial"/>
                <w:sz w:val="22"/>
                <w:szCs w:val="22"/>
              </w:rPr>
              <w:t xml:space="preserve"> </w:t>
            </w:r>
          </w:p>
        </w:tc>
        <w:tc>
          <w:tcPr>
            <w:tcW w:w="2430" w:type="dxa"/>
            <w:gridSpan w:val="2"/>
          </w:tcPr>
          <w:p w14:paraId="5CAC1E8B" w14:textId="183697D6" w:rsidR="00726B6F" w:rsidRPr="00C51CC4" w:rsidRDefault="00726B6F" w:rsidP="00726B6F">
            <w:pPr>
              <w:tabs>
                <w:tab w:val="decimal" w:pos="1782"/>
              </w:tabs>
              <w:spacing w:line="380" w:lineRule="exact"/>
              <w:ind w:right="-72"/>
              <w:rPr>
                <w:rFonts w:ascii="Arial" w:hAnsi="Arial" w:cs="Arial"/>
                <w:sz w:val="22"/>
                <w:szCs w:val="22"/>
              </w:rPr>
            </w:pPr>
            <w:r w:rsidRPr="00C51CC4">
              <w:rPr>
                <w:rFonts w:ascii="Arial" w:hAnsi="Arial" w:cs="Arial"/>
                <w:sz w:val="22"/>
                <w:szCs w:val="22"/>
              </w:rPr>
              <w:t>(19,672)</w:t>
            </w:r>
          </w:p>
        </w:tc>
      </w:tr>
      <w:tr w:rsidR="00726B6F" w:rsidRPr="00C51CC4" w14:paraId="2E0C07C0" w14:textId="77777777" w:rsidTr="002D6575">
        <w:tc>
          <w:tcPr>
            <w:tcW w:w="6552" w:type="dxa"/>
            <w:vAlign w:val="bottom"/>
          </w:tcPr>
          <w:p w14:paraId="38DED910" w14:textId="77777777" w:rsidR="00726B6F" w:rsidRPr="00C51CC4" w:rsidRDefault="00726B6F" w:rsidP="00726B6F">
            <w:pPr>
              <w:spacing w:line="380" w:lineRule="exact"/>
              <w:ind w:left="151" w:right="-72" w:hanging="151"/>
              <w:rPr>
                <w:rFonts w:ascii="Arial" w:hAnsi="Arial" w:cs="Arial"/>
                <w:sz w:val="22"/>
                <w:szCs w:val="22"/>
                <w:cs/>
              </w:rPr>
            </w:pPr>
            <w:r w:rsidRPr="00C51CC4">
              <w:rPr>
                <w:rFonts w:ascii="Arial" w:hAnsi="Arial" w:cs="Arial"/>
                <w:sz w:val="22"/>
                <w:szCs w:val="22"/>
              </w:rPr>
              <w:t>Add: Translation adjustment</w:t>
            </w:r>
          </w:p>
        </w:tc>
        <w:tc>
          <w:tcPr>
            <w:tcW w:w="2430" w:type="dxa"/>
            <w:gridSpan w:val="2"/>
          </w:tcPr>
          <w:p w14:paraId="565C087A" w14:textId="19950E84" w:rsidR="00726B6F" w:rsidRPr="00C51CC4" w:rsidRDefault="00726B6F" w:rsidP="00726B6F">
            <w:pPr>
              <w:pBdr>
                <w:bottom w:val="single" w:sz="4" w:space="1" w:color="auto"/>
              </w:pBdr>
              <w:tabs>
                <w:tab w:val="decimal" w:pos="1782"/>
              </w:tabs>
              <w:spacing w:line="380" w:lineRule="exact"/>
              <w:ind w:right="-72"/>
              <w:rPr>
                <w:rFonts w:ascii="Arial" w:hAnsi="Arial" w:cs="Arial"/>
                <w:sz w:val="22"/>
                <w:szCs w:val="22"/>
              </w:rPr>
            </w:pPr>
            <w:r w:rsidRPr="00C51CC4">
              <w:rPr>
                <w:rFonts w:ascii="Arial" w:hAnsi="Arial" w:cs="Arial"/>
                <w:sz w:val="22"/>
                <w:szCs w:val="22"/>
              </w:rPr>
              <w:t>(23)</w:t>
            </w:r>
          </w:p>
        </w:tc>
      </w:tr>
      <w:tr w:rsidR="00726B6F" w:rsidRPr="00C51CC4" w14:paraId="0CDE073A" w14:textId="77777777" w:rsidTr="002D6575">
        <w:tc>
          <w:tcPr>
            <w:tcW w:w="6552" w:type="dxa"/>
            <w:vAlign w:val="bottom"/>
          </w:tcPr>
          <w:p w14:paraId="292CA471" w14:textId="77777777" w:rsidR="00726B6F" w:rsidRPr="00C51CC4" w:rsidRDefault="00726B6F" w:rsidP="00726B6F">
            <w:pPr>
              <w:spacing w:line="380" w:lineRule="exact"/>
              <w:ind w:left="151" w:right="-72" w:hanging="151"/>
              <w:rPr>
                <w:rFonts w:ascii="Arial" w:hAnsi="Arial" w:cs="Arial"/>
                <w:sz w:val="22"/>
                <w:szCs w:val="22"/>
              </w:rPr>
            </w:pPr>
            <w:r w:rsidRPr="00C51CC4">
              <w:rPr>
                <w:rFonts w:ascii="Arial" w:hAnsi="Arial" w:cs="Arial"/>
                <w:sz w:val="22"/>
                <w:szCs w:val="22"/>
              </w:rPr>
              <w:t>Net book value</w:t>
            </w:r>
          </w:p>
        </w:tc>
        <w:tc>
          <w:tcPr>
            <w:tcW w:w="2430" w:type="dxa"/>
            <w:gridSpan w:val="2"/>
          </w:tcPr>
          <w:p w14:paraId="5F9A3E4A" w14:textId="5FE553F4" w:rsidR="00726B6F" w:rsidRPr="00C51CC4" w:rsidRDefault="00726B6F" w:rsidP="00726B6F">
            <w:pPr>
              <w:pBdr>
                <w:bottom w:val="double" w:sz="4" w:space="1" w:color="auto"/>
              </w:pBdr>
              <w:tabs>
                <w:tab w:val="decimal" w:pos="1782"/>
              </w:tabs>
              <w:spacing w:line="380" w:lineRule="exact"/>
              <w:ind w:right="-72"/>
              <w:rPr>
                <w:rFonts w:ascii="Arial" w:hAnsi="Arial" w:cs="Arial"/>
                <w:sz w:val="22"/>
                <w:szCs w:val="22"/>
              </w:rPr>
            </w:pPr>
            <w:r w:rsidRPr="00C51CC4">
              <w:rPr>
                <w:rFonts w:ascii="Arial" w:hAnsi="Arial" w:cs="Arial"/>
                <w:sz w:val="22"/>
                <w:szCs w:val="22"/>
              </w:rPr>
              <w:t>1,307</w:t>
            </w:r>
          </w:p>
        </w:tc>
      </w:tr>
    </w:tbl>
    <w:p w14:paraId="6D72DC9D" w14:textId="77777777" w:rsidR="0063439F" w:rsidRPr="00C51CC4" w:rsidRDefault="0063439F">
      <w:pPr>
        <w:overflowPunct/>
        <w:autoSpaceDE/>
        <w:autoSpaceDN/>
        <w:adjustRightInd/>
        <w:spacing w:after="200" w:line="276" w:lineRule="auto"/>
        <w:textAlignment w:val="auto"/>
        <w:rPr>
          <w:rFonts w:ascii="Arial" w:hAnsi="Arial"/>
          <w:sz w:val="22"/>
          <w:szCs w:val="22"/>
        </w:rPr>
      </w:pPr>
      <w:r w:rsidRPr="00C51CC4">
        <w:rPr>
          <w:rFonts w:ascii="Arial" w:hAnsi="Arial"/>
          <w:sz w:val="22"/>
          <w:szCs w:val="22"/>
        </w:rPr>
        <w:br w:type="page"/>
      </w:r>
    </w:p>
    <w:p w14:paraId="765AF73C" w14:textId="492D0157" w:rsidR="000A7F97" w:rsidRPr="00C51CC4" w:rsidRDefault="00B751A4" w:rsidP="000A7F97">
      <w:pPr>
        <w:tabs>
          <w:tab w:val="left" w:pos="2160"/>
          <w:tab w:val="center" w:pos="6840"/>
          <w:tab w:val="center" w:pos="8280"/>
        </w:tabs>
        <w:spacing w:before="120" w:after="120" w:line="380" w:lineRule="exact"/>
        <w:ind w:left="630" w:right="-43"/>
        <w:jc w:val="thaiDistribute"/>
        <w:rPr>
          <w:rFonts w:ascii="Arial" w:hAnsi="Arial"/>
          <w:sz w:val="22"/>
          <w:szCs w:val="22"/>
        </w:rPr>
      </w:pPr>
      <w:r w:rsidRPr="00C51CC4">
        <w:rPr>
          <w:rFonts w:ascii="Arial" w:hAnsi="Arial"/>
          <w:sz w:val="22"/>
          <w:szCs w:val="22"/>
        </w:rPr>
        <w:lastRenderedPageBreak/>
        <w:t>A</w:t>
      </w:r>
      <w:r w:rsidR="000A7F97" w:rsidRPr="00C51CC4">
        <w:rPr>
          <w:rFonts w:ascii="Arial" w:hAnsi="Arial"/>
          <w:sz w:val="22"/>
          <w:szCs w:val="22"/>
        </w:rPr>
        <w:t xml:space="preserve"> reconciliation of the net book value of </w:t>
      </w:r>
      <w:r w:rsidR="00983E67" w:rsidRPr="00C51CC4">
        <w:rPr>
          <w:rFonts w:ascii="Arial" w:hAnsi="Arial"/>
          <w:sz w:val="22"/>
          <w:szCs w:val="22"/>
        </w:rPr>
        <w:t xml:space="preserve">other </w:t>
      </w:r>
      <w:r w:rsidR="000A7F97" w:rsidRPr="00C51CC4">
        <w:rPr>
          <w:rFonts w:ascii="Arial" w:hAnsi="Arial"/>
          <w:sz w:val="22"/>
          <w:szCs w:val="22"/>
        </w:rPr>
        <w:t xml:space="preserve">intangible assets for the years </w:t>
      </w:r>
      <w:r w:rsidR="00F34DC5" w:rsidRPr="00C51CC4">
        <w:rPr>
          <w:rFonts w:ascii="Arial" w:hAnsi="Arial"/>
          <w:sz w:val="22"/>
          <w:szCs w:val="22"/>
        </w:rPr>
        <w:t>20</w:t>
      </w:r>
      <w:r w:rsidR="000D51A7" w:rsidRPr="00C51CC4">
        <w:rPr>
          <w:rFonts w:ascii="Arial" w:hAnsi="Arial"/>
          <w:sz w:val="22"/>
          <w:szCs w:val="22"/>
        </w:rPr>
        <w:t>2</w:t>
      </w:r>
      <w:r w:rsidR="00726B6F" w:rsidRPr="00C51CC4">
        <w:rPr>
          <w:rFonts w:ascii="Arial" w:hAnsi="Arial"/>
          <w:sz w:val="22"/>
          <w:szCs w:val="22"/>
        </w:rPr>
        <w:t>1</w:t>
      </w:r>
      <w:r w:rsidR="000A7F97" w:rsidRPr="00C51CC4">
        <w:rPr>
          <w:rFonts w:ascii="Arial" w:hAnsi="Arial"/>
          <w:sz w:val="22"/>
          <w:szCs w:val="22"/>
        </w:rPr>
        <w:t xml:space="preserve"> and </w:t>
      </w:r>
      <w:r w:rsidR="00FA4B64" w:rsidRPr="00C51CC4">
        <w:rPr>
          <w:rFonts w:ascii="Arial" w:hAnsi="Arial"/>
          <w:sz w:val="22"/>
          <w:szCs w:val="22"/>
        </w:rPr>
        <w:t>20</w:t>
      </w:r>
      <w:r w:rsidR="00726B6F" w:rsidRPr="00C51CC4">
        <w:rPr>
          <w:rFonts w:ascii="Arial" w:hAnsi="Arial"/>
          <w:sz w:val="22"/>
          <w:szCs w:val="22"/>
        </w:rPr>
        <w:t>20</w:t>
      </w:r>
      <w:r w:rsidR="00EE0733" w:rsidRPr="00C51CC4">
        <w:rPr>
          <w:rFonts w:ascii="Arial" w:hAnsi="Arial"/>
          <w:sz w:val="22"/>
          <w:szCs w:val="22"/>
        </w:rPr>
        <w:t xml:space="preserve"> </w:t>
      </w:r>
      <w:r w:rsidR="0063439F" w:rsidRPr="00C51CC4">
        <w:rPr>
          <w:rFonts w:ascii="Arial" w:hAnsi="Arial"/>
          <w:sz w:val="22"/>
          <w:szCs w:val="22"/>
        </w:rPr>
        <w:t>was</w:t>
      </w:r>
      <w:r w:rsidR="000A7F97" w:rsidRPr="00C51CC4">
        <w:rPr>
          <w:rFonts w:ascii="Arial" w:hAnsi="Arial"/>
          <w:sz w:val="22"/>
          <w:szCs w:val="22"/>
        </w:rPr>
        <w:t xml:space="preserve">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17"/>
        <w:gridCol w:w="1373"/>
      </w:tblGrid>
      <w:tr w:rsidR="000A7F97" w:rsidRPr="00C51CC4" w14:paraId="1E54FE38" w14:textId="77777777" w:rsidTr="002D6575">
        <w:tc>
          <w:tcPr>
            <w:tcW w:w="6210" w:type="dxa"/>
          </w:tcPr>
          <w:p w14:paraId="477AB001" w14:textId="77777777" w:rsidR="000A7F97" w:rsidRPr="00C51CC4" w:rsidRDefault="000A7F97" w:rsidP="00847ED1">
            <w:pPr>
              <w:spacing w:line="380" w:lineRule="exact"/>
              <w:ind w:left="151" w:hanging="151"/>
              <w:jc w:val="center"/>
              <w:outlineLvl w:val="0"/>
              <w:rPr>
                <w:rFonts w:ascii="Arial" w:hAnsi="Arial" w:cs="Arial"/>
                <w:sz w:val="22"/>
                <w:szCs w:val="22"/>
                <w:lang w:val="en-GB"/>
              </w:rPr>
            </w:pPr>
            <w:r w:rsidRPr="00C51CC4">
              <w:rPr>
                <w:rFonts w:ascii="Arial" w:hAnsi="Arial" w:cs="Arial"/>
                <w:sz w:val="22"/>
                <w:szCs w:val="22"/>
              </w:rPr>
              <w:br w:type="page"/>
            </w:r>
          </w:p>
        </w:tc>
        <w:tc>
          <w:tcPr>
            <w:tcW w:w="2790" w:type="dxa"/>
            <w:gridSpan w:val="2"/>
          </w:tcPr>
          <w:p w14:paraId="7CC5518E" w14:textId="77777777" w:rsidR="000A7F97" w:rsidRPr="00C51CC4" w:rsidRDefault="000A7F97" w:rsidP="00847ED1">
            <w:pPr>
              <w:tabs>
                <w:tab w:val="right" w:pos="1033"/>
              </w:tabs>
              <w:spacing w:line="380" w:lineRule="exact"/>
              <w:ind w:right="-72"/>
              <w:jc w:val="right"/>
              <w:rPr>
                <w:rFonts w:ascii="Arial" w:hAnsi="Arial" w:cs="Arial"/>
                <w:sz w:val="22"/>
                <w:szCs w:val="22"/>
                <w:cs/>
              </w:rPr>
            </w:pPr>
            <w:r w:rsidRPr="00C51CC4">
              <w:rPr>
                <w:rFonts w:ascii="Arial" w:hAnsi="Arial" w:cs="Arial"/>
                <w:sz w:val="22"/>
                <w:szCs w:val="22"/>
                <w:cs/>
              </w:rPr>
              <w:t>(</w:t>
            </w:r>
            <w:r w:rsidRPr="00C51CC4">
              <w:rPr>
                <w:rFonts w:ascii="Arial" w:hAnsi="Arial" w:cs="Arial"/>
                <w:sz w:val="22"/>
                <w:szCs w:val="22"/>
              </w:rPr>
              <w:t>Unit: Thousand Baht</w:t>
            </w:r>
            <w:r w:rsidRPr="00C51CC4">
              <w:rPr>
                <w:rFonts w:ascii="Arial" w:hAnsi="Arial" w:cs="Arial"/>
                <w:sz w:val="22"/>
                <w:szCs w:val="22"/>
                <w:cs/>
              </w:rPr>
              <w:t>)</w:t>
            </w:r>
          </w:p>
        </w:tc>
      </w:tr>
      <w:tr w:rsidR="000A7F97" w:rsidRPr="00C51CC4" w14:paraId="2AC4B72D" w14:textId="77777777" w:rsidTr="002D6575">
        <w:tc>
          <w:tcPr>
            <w:tcW w:w="6210" w:type="dxa"/>
          </w:tcPr>
          <w:p w14:paraId="369B25BB" w14:textId="77777777" w:rsidR="000A7F97" w:rsidRPr="00C51CC4" w:rsidRDefault="000A7F97" w:rsidP="00847ED1">
            <w:pPr>
              <w:spacing w:line="380" w:lineRule="exact"/>
              <w:ind w:left="151" w:hanging="151"/>
              <w:jc w:val="center"/>
              <w:outlineLvl w:val="0"/>
              <w:rPr>
                <w:rFonts w:ascii="Arial" w:hAnsi="Arial" w:cs="Arial"/>
                <w:sz w:val="22"/>
                <w:szCs w:val="22"/>
              </w:rPr>
            </w:pPr>
          </w:p>
        </w:tc>
        <w:tc>
          <w:tcPr>
            <w:tcW w:w="2790" w:type="dxa"/>
            <w:gridSpan w:val="2"/>
          </w:tcPr>
          <w:p w14:paraId="71410068" w14:textId="77777777" w:rsidR="000A7F97" w:rsidRPr="00C51CC4"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Consolidated</w:t>
            </w:r>
          </w:p>
          <w:p w14:paraId="3AC64764" w14:textId="77777777" w:rsidR="000A7F97" w:rsidRPr="00C51CC4"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 xml:space="preserve"> financial statements</w:t>
            </w:r>
          </w:p>
        </w:tc>
      </w:tr>
      <w:tr w:rsidR="00726B6F" w:rsidRPr="00C51CC4" w14:paraId="261B45CA" w14:textId="77777777" w:rsidTr="002D6575">
        <w:tc>
          <w:tcPr>
            <w:tcW w:w="6210" w:type="dxa"/>
          </w:tcPr>
          <w:p w14:paraId="3DACA320" w14:textId="77777777" w:rsidR="00726B6F" w:rsidRPr="00C51CC4" w:rsidRDefault="00726B6F" w:rsidP="00726B6F">
            <w:pPr>
              <w:spacing w:line="380" w:lineRule="exact"/>
              <w:ind w:left="151" w:hanging="151"/>
              <w:jc w:val="center"/>
              <w:outlineLvl w:val="0"/>
              <w:rPr>
                <w:rFonts w:ascii="Arial" w:hAnsi="Arial" w:cs="Arial"/>
                <w:sz w:val="22"/>
                <w:szCs w:val="22"/>
              </w:rPr>
            </w:pPr>
          </w:p>
        </w:tc>
        <w:tc>
          <w:tcPr>
            <w:tcW w:w="1417" w:type="dxa"/>
          </w:tcPr>
          <w:p w14:paraId="2004A3B4" w14:textId="02105362" w:rsidR="00726B6F" w:rsidRPr="00C51CC4" w:rsidRDefault="00726B6F" w:rsidP="00726B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2021</w:t>
            </w:r>
          </w:p>
        </w:tc>
        <w:tc>
          <w:tcPr>
            <w:tcW w:w="1373" w:type="dxa"/>
          </w:tcPr>
          <w:p w14:paraId="2335E8BF" w14:textId="0CE87091" w:rsidR="00726B6F" w:rsidRPr="00C51CC4" w:rsidRDefault="00726B6F" w:rsidP="00726B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2020</w:t>
            </w:r>
          </w:p>
        </w:tc>
      </w:tr>
      <w:tr w:rsidR="00726B6F" w:rsidRPr="00C51CC4" w14:paraId="35CBF5AB" w14:textId="77777777" w:rsidTr="002D6575">
        <w:trPr>
          <w:trHeight w:val="198"/>
        </w:trPr>
        <w:tc>
          <w:tcPr>
            <w:tcW w:w="6210" w:type="dxa"/>
          </w:tcPr>
          <w:p w14:paraId="237415BC" w14:textId="77777777" w:rsidR="00726B6F" w:rsidRPr="00C51CC4" w:rsidRDefault="00726B6F" w:rsidP="00726B6F">
            <w:pPr>
              <w:spacing w:line="380" w:lineRule="exact"/>
              <w:ind w:left="153" w:right="-74" w:hanging="153"/>
              <w:rPr>
                <w:rFonts w:ascii="Arial" w:hAnsi="Arial" w:cs="Arial"/>
                <w:sz w:val="22"/>
                <w:szCs w:val="22"/>
              </w:rPr>
            </w:pPr>
            <w:r w:rsidRPr="00C51CC4">
              <w:rPr>
                <w:rFonts w:ascii="Arial" w:hAnsi="Arial" w:cs="Arial"/>
                <w:sz w:val="22"/>
                <w:szCs w:val="22"/>
              </w:rPr>
              <w:t>Net book value at beginning of year</w:t>
            </w:r>
          </w:p>
        </w:tc>
        <w:tc>
          <w:tcPr>
            <w:tcW w:w="1417" w:type="dxa"/>
            <w:shd w:val="clear" w:color="auto" w:fill="auto"/>
          </w:tcPr>
          <w:p w14:paraId="53DBAC7D" w14:textId="4A542C9E" w:rsidR="00726B6F" w:rsidRPr="00C51CC4" w:rsidRDefault="00EF2D2D"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1,307</w:t>
            </w:r>
          </w:p>
        </w:tc>
        <w:tc>
          <w:tcPr>
            <w:tcW w:w="1373" w:type="dxa"/>
          </w:tcPr>
          <w:p w14:paraId="5971FB55" w14:textId="61746031" w:rsidR="00726B6F" w:rsidRPr="00C51CC4" w:rsidRDefault="00726B6F"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2,234</w:t>
            </w:r>
          </w:p>
        </w:tc>
      </w:tr>
      <w:tr w:rsidR="00726B6F" w:rsidRPr="00C51CC4" w14:paraId="4784017F" w14:textId="77777777" w:rsidTr="002D6575">
        <w:tc>
          <w:tcPr>
            <w:tcW w:w="6210" w:type="dxa"/>
          </w:tcPr>
          <w:p w14:paraId="498F6D8D" w14:textId="77777777" w:rsidR="00726B6F" w:rsidRPr="00C51CC4" w:rsidRDefault="00726B6F" w:rsidP="00726B6F">
            <w:pPr>
              <w:spacing w:line="380" w:lineRule="exact"/>
              <w:ind w:left="151" w:right="-72" w:hanging="151"/>
              <w:rPr>
                <w:rFonts w:ascii="Arial" w:hAnsi="Arial" w:cs="Arial"/>
                <w:sz w:val="22"/>
                <w:szCs w:val="22"/>
                <w:cs/>
              </w:rPr>
            </w:pPr>
            <w:r w:rsidRPr="00C51CC4">
              <w:rPr>
                <w:rFonts w:ascii="Arial" w:hAnsi="Arial" w:cs="Arial"/>
                <w:sz w:val="22"/>
                <w:szCs w:val="22"/>
              </w:rPr>
              <w:t>Acquisition of computer software</w:t>
            </w:r>
          </w:p>
        </w:tc>
        <w:tc>
          <w:tcPr>
            <w:tcW w:w="1417" w:type="dxa"/>
            <w:shd w:val="clear" w:color="auto" w:fill="auto"/>
          </w:tcPr>
          <w:p w14:paraId="6A1B5C7B" w14:textId="45C0302B" w:rsidR="00726B6F" w:rsidRPr="00C51CC4" w:rsidRDefault="00EF2D2D"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119</w:t>
            </w:r>
          </w:p>
        </w:tc>
        <w:tc>
          <w:tcPr>
            <w:tcW w:w="1373" w:type="dxa"/>
          </w:tcPr>
          <w:p w14:paraId="47986CE2" w14:textId="7FF232E5" w:rsidR="00726B6F" w:rsidRPr="00C51CC4" w:rsidRDefault="00726B6F"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218</w:t>
            </w:r>
          </w:p>
        </w:tc>
      </w:tr>
      <w:tr w:rsidR="00EF2D2D" w:rsidRPr="00C51CC4" w14:paraId="2EB74BAB" w14:textId="77777777" w:rsidTr="002D6575">
        <w:tc>
          <w:tcPr>
            <w:tcW w:w="6210" w:type="dxa"/>
          </w:tcPr>
          <w:p w14:paraId="1090680A" w14:textId="5B2966E3" w:rsidR="00EF2D2D" w:rsidRPr="00C51CC4" w:rsidRDefault="00EF2D2D" w:rsidP="00726B6F">
            <w:pPr>
              <w:spacing w:line="380" w:lineRule="exact"/>
              <w:ind w:left="151" w:right="-72" w:hanging="151"/>
              <w:rPr>
                <w:rFonts w:ascii="Arial" w:hAnsi="Arial" w:cs="Arial"/>
                <w:sz w:val="22"/>
                <w:szCs w:val="22"/>
              </w:rPr>
            </w:pPr>
            <w:r w:rsidRPr="00C51CC4">
              <w:rPr>
                <w:rFonts w:ascii="Arial" w:hAnsi="Arial" w:cs="Arial"/>
                <w:sz w:val="22"/>
                <w:szCs w:val="22"/>
              </w:rPr>
              <w:t>Write-off</w:t>
            </w:r>
          </w:p>
        </w:tc>
        <w:tc>
          <w:tcPr>
            <w:tcW w:w="1417" w:type="dxa"/>
            <w:shd w:val="clear" w:color="auto" w:fill="auto"/>
          </w:tcPr>
          <w:p w14:paraId="0EF413EA" w14:textId="681FC2FB" w:rsidR="00EF2D2D" w:rsidRPr="00C51CC4" w:rsidRDefault="00EF2D2D"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(360)</w:t>
            </w:r>
          </w:p>
        </w:tc>
        <w:tc>
          <w:tcPr>
            <w:tcW w:w="1373" w:type="dxa"/>
          </w:tcPr>
          <w:p w14:paraId="44ACA809" w14:textId="25880F25" w:rsidR="00EF2D2D" w:rsidRPr="00C51CC4" w:rsidRDefault="00EF2D2D"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w:t>
            </w:r>
          </w:p>
        </w:tc>
      </w:tr>
      <w:tr w:rsidR="00726B6F" w:rsidRPr="00C51CC4" w14:paraId="2E9D3443" w14:textId="77777777" w:rsidTr="002D6575">
        <w:tc>
          <w:tcPr>
            <w:tcW w:w="6210" w:type="dxa"/>
          </w:tcPr>
          <w:p w14:paraId="306CFF10" w14:textId="77777777" w:rsidR="00726B6F" w:rsidRPr="00C51CC4" w:rsidRDefault="00726B6F" w:rsidP="00726B6F">
            <w:pPr>
              <w:spacing w:line="380" w:lineRule="exact"/>
              <w:ind w:left="151" w:right="-72" w:hanging="151"/>
              <w:rPr>
                <w:rFonts w:ascii="Arial" w:hAnsi="Arial" w:cs="Arial"/>
                <w:sz w:val="22"/>
                <w:szCs w:val="22"/>
                <w:cs/>
              </w:rPr>
            </w:pPr>
            <w:proofErr w:type="spellStart"/>
            <w:r w:rsidRPr="00C51CC4">
              <w:rPr>
                <w:rFonts w:ascii="Arial" w:hAnsi="Arial" w:cs="Arial"/>
                <w:sz w:val="22"/>
                <w:szCs w:val="22"/>
              </w:rPr>
              <w:t>Amortisation</w:t>
            </w:r>
            <w:proofErr w:type="spellEnd"/>
          </w:p>
        </w:tc>
        <w:tc>
          <w:tcPr>
            <w:tcW w:w="1417" w:type="dxa"/>
            <w:shd w:val="clear" w:color="auto" w:fill="auto"/>
          </w:tcPr>
          <w:p w14:paraId="4D35CF86" w14:textId="30CBEF0A" w:rsidR="00726B6F" w:rsidRPr="00C51CC4" w:rsidRDefault="00EF2D2D"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(552)</w:t>
            </w:r>
          </w:p>
        </w:tc>
        <w:tc>
          <w:tcPr>
            <w:tcW w:w="1373" w:type="dxa"/>
          </w:tcPr>
          <w:p w14:paraId="73EFFC56" w14:textId="10AB22CB" w:rsidR="00726B6F" w:rsidRPr="00C51CC4" w:rsidRDefault="00726B6F" w:rsidP="00726B6F">
            <w:pPr>
              <w:tabs>
                <w:tab w:val="decimal" w:pos="1037"/>
              </w:tabs>
              <w:spacing w:line="380" w:lineRule="exact"/>
              <w:ind w:right="-72"/>
              <w:rPr>
                <w:rFonts w:ascii="Arial" w:hAnsi="Arial" w:cs="Arial"/>
                <w:sz w:val="22"/>
                <w:szCs w:val="22"/>
              </w:rPr>
            </w:pPr>
            <w:r w:rsidRPr="00C51CC4">
              <w:rPr>
                <w:rFonts w:ascii="Arial" w:hAnsi="Arial" w:cs="Arial"/>
                <w:sz w:val="22"/>
                <w:szCs w:val="22"/>
              </w:rPr>
              <w:t>(1,122)</w:t>
            </w:r>
          </w:p>
        </w:tc>
      </w:tr>
      <w:tr w:rsidR="00726B6F" w:rsidRPr="00C51CC4" w14:paraId="0680CF41" w14:textId="77777777" w:rsidTr="002D6575">
        <w:tc>
          <w:tcPr>
            <w:tcW w:w="6210" w:type="dxa"/>
          </w:tcPr>
          <w:p w14:paraId="58C02EBE" w14:textId="77777777" w:rsidR="00726B6F" w:rsidRPr="00C51CC4" w:rsidRDefault="00726B6F" w:rsidP="00726B6F">
            <w:pPr>
              <w:spacing w:line="380" w:lineRule="exact"/>
              <w:ind w:right="-72"/>
              <w:rPr>
                <w:rFonts w:ascii="Arial" w:hAnsi="Arial" w:cs="Arial"/>
                <w:sz w:val="22"/>
                <w:szCs w:val="22"/>
              </w:rPr>
            </w:pPr>
            <w:r w:rsidRPr="00C51CC4">
              <w:rPr>
                <w:rFonts w:ascii="Arial" w:hAnsi="Arial" w:cs="Arial"/>
                <w:sz w:val="22"/>
                <w:szCs w:val="22"/>
              </w:rPr>
              <w:t>Translation adjustment</w:t>
            </w:r>
          </w:p>
        </w:tc>
        <w:tc>
          <w:tcPr>
            <w:tcW w:w="1417" w:type="dxa"/>
            <w:shd w:val="clear" w:color="auto" w:fill="auto"/>
          </w:tcPr>
          <w:p w14:paraId="0B09DA9F" w14:textId="404F51DF" w:rsidR="00726B6F" w:rsidRPr="00C51CC4" w:rsidRDefault="00EF2D2D" w:rsidP="00726B6F">
            <w:pPr>
              <w:pBdr>
                <w:bottom w:val="single" w:sz="4" w:space="1" w:color="auto"/>
              </w:pBdr>
              <w:tabs>
                <w:tab w:val="decimal" w:pos="1037"/>
              </w:tabs>
              <w:spacing w:line="380" w:lineRule="exact"/>
              <w:ind w:right="-72"/>
              <w:rPr>
                <w:rFonts w:ascii="Arial" w:hAnsi="Arial" w:cs="Arial"/>
                <w:sz w:val="22"/>
                <w:szCs w:val="22"/>
              </w:rPr>
            </w:pPr>
            <w:r w:rsidRPr="00C51CC4">
              <w:rPr>
                <w:rFonts w:ascii="Arial" w:hAnsi="Arial" w:cs="Arial"/>
                <w:sz w:val="22"/>
                <w:szCs w:val="22"/>
              </w:rPr>
              <w:t>17</w:t>
            </w:r>
          </w:p>
        </w:tc>
        <w:tc>
          <w:tcPr>
            <w:tcW w:w="1373" w:type="dxa"/>
          </w:tcPr>
          <w:p w14:paraId="02FEBBBF" w14:textId="2D586B4D" w:rsidR="00726B6F" w:rsidRPr="00C51CC4" w:rsidRDefault="00726B6F" w:rsidP="00726B6F">
            <w:pPr>
              <w:pBdr>
                <w:bottom w:val="single" w:sz="4" w:space="1" w:color="auto"/>
              </w:pBdr>
              <w:tabs>
                <w:tab w:val="decimal" w:pos="1037"/>
              </w:tabs>
              <w:spacing w:line="380" w:lineRule="exact"/>
              <w:ind w:right="-72"/>
              <w:rPr>
                <w:rFonts w:ascii="Arial" w:hAnsi="Arial" w:cs="Arial"/>
                <w:sz w:val="22"/>
                <w:szCs w:val="22"/>
              </w:rPr>
            </w:pPr>
            <w:r w:rsidRPr="00C51CC4">
              <w:rPr>
                <w:rFonts w:ascii="Arial" w:hAnsi="Arial" w:cs="Arial"/>
                <w:sz w:val="22"/>
                <w:szCs w:val="22"/>
              </w:rPr>
              <w:t>(23)</w:t>
            </w:r>
          </w:p>
        </w:tc>
      </w:tr>
      <w:tr w:rsidR="00726B6F" w:rsidRPr="00C51CC4" w14:paraId="05B14677" w14:textId="77777777" w:rsidTr="002D6575">
        <w:tc>
          <w:tcPr>
            <w:tcW w:w="6210" w:type="dxa"/>
          </w:tcPr>
          <w:p w14:paraId="1D63F9B9" w14:textId="77777777" w:rsidR="00726B6F" w:rsidRPr="00C51CC4" w:rsidRDefault="00726B6F" w:rsidP="00726B6F">
            <w:pPr>
              <w:spacing w:line="380" w:lineRule="exact"/>
              <w:ind w:left="151" w:right="-72" w:hanging="151"/>
              <w:rPr>
                <w:rFonts w:ascii="Arial" w:hAnsi="Arial" w:cs="Arial"/>
                <w:sz w:val="22"/>
                <w:szCs w:val="22"/>
              </w:rPr>
            </w:pPr>
            <w:r w:rsidRPr="00C51CC4">
              <w:rPr>
                <w:rFonts w:ascii="Arial" w:hAnsi="Arial" w:cs="Arial"/>
                <w:sz w:val="22"/>
                <w:szCs w:val="22"/>
              </w:rPr>
              <w:t>Net book value at end of year</w:t>
            </w:r>
          </w:p>
        </w:tc>
        <w:tc>
          <w:tcPr>
            <w:tcW w:w="1417" w:type="dxa"/>
            <w:shd w:val="clear" w:color="auto" w:fill="auto"/>
          </w:tcPr>
          <w:p w14:paraId="18CEC12B" w14:textId="548C6749" w:rsidR="00726B6F" w:rsidRPr="00C51CC4" w:rsidRDefault="00EF2D2D" w:rsidP="00726B6F">
            <w:pPr>
              <w:pBdr>
                <w:bottom w:val="double" w:sz="4" w:space="1" w:color="auto"/>
              </w:pBdr>
              <w:tabs>
                <w:tab w:val="decimal" w:pos="1037"/>
              </w:tabs>
              <w:spacing w:line="380" w:lineRule="exact"/>
              <w:ind w:right="-72"/>
              <w:rPr>
                <w:rFonts w:ascii="Arial" w:hAnsi="Arial" w:cs="Arial"/>
                <w:sz w:val="22"/>
                <w:szCs w:val="22"/>
              </w:rPr>
            </w:pPr>
            <w:r w:rsidRPr="00C51CC4">
              <w:rPr>
                <w:rFonts w:ascii="Arial" w:hAnsi="Arial" w:cs="Arial"/>
                <w:sz w:val="22"/>
                <w:szCs w:val="22"/>
              </w:rPr>
              <w:t>531</w:t>
            </w:r>
          </w:p>
        </w:tc>
        <w:tc>
          <w:tcPr>
            <w:tcW w:w="1373" w:type="dxa"/>
          </w:tcPr>
          <w:p w14:paraId="46BFDED7" w14:textId="47CBDB3E" w:rsidR="00726B6F" w:rsidRPr="00C51CC4" w:rsidRDefault="00726B6F" w:rsidP="00726B6F">
            <w:pPr>
              <w:pBdr>
                <w:bottom w:val="double" w:sz="4" w:space="1" w:color="auto"/>
              </w:pBdr>
              <w:tabs>
                <w:tab w:val="decimal" w:pos="1037"/>
              </w:tabs>
              <w:spacing w:line="380" w:lineRule="exact"/>
              <w:ind w:right="-72"/>
              <w:rPr>
                <w:rFonts w:ascii="Arial" w:hAnsi="Arial" w:cs="Arial"/>
                <w:sz w:val="22"/>
                <w:szCs w:val="22"/>
              </w:rPr>
            </w:pPr>
            <w:r w:rsidRPr="00C51CC4">
              <w:rPr>
                <w:rFonts w:ascii="Arial" w:hAnsi="Arial" w:cs="Arial"/>
                <w:sz w:val="22"/>
                <w:szCs w:val="22"/>
              </w:rPr>
              <w:t>1,307</w:t>
            </w:r>
          </w:p>
        </w:tc>
      </w:tr>
    </w:tbl>
    <w:p w14:paraId="385D5B47" w14:textId="678F06B9" w:rsidR="00FD56EA" w:rsidRPr="00C51CC4" w:rsidRDefault="00AB07E2" w:rsidP="00A7057B">
      <w:pPr>
        <w:spacing w:before="240" w:after="120" w:line="380" w:lineRule="exact"/>
        <w:ind w:left="605" w:hanging="605"/>
        <w:jc w:val="thaiDistribute"/>
        <w:rPr>
          <w:rFonts w:ascii="Arial" w:hAnsi="Arial"/>
          <w:b/>
          <w:bCs/>
          <w:sz w:val="22"/>
          <w:szCs w:val="22"/>
        </w:rPr>
      </w:pPr>
      <w:r w:rsidRPr="00C51CC4">
        <w:rPr>
          <w:rFonts w:ascii="Arial" w:hAnsi="Arial"/>
          <w:b/>
          <w:bCs/>
          <w:sz w:val="22"/>
          <w:szCs w:val="22"/>
        </w:rPr>
        <w:t>1</w:t>
      </w:r>
      <w:r w:rsidR="00233766" w:rsidRPr="00C51CC4">
        <w:rPr>
          <w:rFonts w:ascii="Arial" w:hAnsi="Arial"/>
          <w:b/>
          <w:bCs/>
          <w:sz w:val="22"/>
          <w:szCs w:val="22"/>
        </w:rPr>
        <w:t>6</w:t>
      </w:r>
      <w:r w:rsidR="00FD56EA" w:rsidRPr="00C51CC4">
        <w:rPr>
          <w:rFonts w:ascii="Arial" w:hAnsi="Arial"/>
          <w:b/>
          <w:bCs/>
          <w:sz w:val="22"/>
          <w:szCs w:val="22"/>
        </w:rPr>
        <w:t>.</w:t>
      </w:r>
      <w:r w:rsidR="00FD56EA" w:rsidRPr="00C51CC4">
        <w:rPr>
          <w:rFonts w:ascii="Arial" w:hAnsi="Arial"/>
          <w:b/>
          <w:bCs/>
          <w:sz w:val="22"/>
          <w:szCs w:val="22"/>
          <w:cs/>
        </w:rPr>
        <w:tab/>
      </w:r>
      <w:r w:rsidR="00D13638" w:rsidRPr="00C51CC4">
        <w:rPr>
          <w:rFonts w:ascii="Arial" w:hAnsi="Arial"/>
          <w:b/>
          <w:bCs/>
          <w:sz w:val="22"/>
          <w:szCs w:val="22"/>
        </w:rPr>
        <w:t>S</w:t>
      </w:r>
      <w:r w:rsidR="00FD56EA" w:rsidRPr="00C51CC4">
        <w:rPr>
          <w:rFonts w:ascii="Arial" w:hAnsi="Arial"/>
          <w:b/>
          <w:bCs/>
          <w:sz w:val="22"/>
          <w:szCs w:val="22"/>
        </w:rPr>
        <w:t xml:space="preserve">hort-term loans from </w:t>
      </w:r>
      <w:r w:rsidR="00B751A4" w:rsidRPr="00C51CC4">
        <w:rPr>
          <w:rFonts w:ascii="Arial" w:hAnsi="Arial"/>
          <w:b/>
          <w:bCs/>
          <w:sz w:val="22"/>
          <w:szCs w:val="22"/>
        </w:rPr>
        <w:t>banks</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92"/>
        <w:gridCol w:w="1440"/>
        <w:gridCol w:w="1443"/>
        <w:gridCol w:w="1125"/>
        <w:gridCol w:w="1125"/>
        <w:gridCol w:w="1125"/>
        <w:gridCol w:w="1125"/>
      </w:tblGrid>
      <w:tr w:rsidR="009215D8" w:rsidRPr="00C51CC4" w14:paraId="5E26F53D" w14:textId="77777777" w:rsidTr="00516270">
        <w:tc>
          <w:tcPr>
            <w:tcW w:w="9075" w:type="dxa"/>
            <w:gridSpan w:val="7"/>
          </w:tcPr>
          <w:p w14:paraId="1BF10333" w14:textId="77777777" w:rsidR="009215D8" w:rsidRPr="00C51CC4" w:rsidRDefault="009215D8" w:rsidP="003E34D1">
            <w:pPr>
              <w:spacing w:line="320" w:lineRule="exact"/>
              <w:jc w:val="right"/>
              <w:rPr>
                <w:rFonts w:ascii="Arial" w:hAnsi="Arial" w:cs="Arial"/>
                <w:sz w:val="18"/>
                <w:szCs w:val="18"/>
                <w:cs/>
              </w:rPr>
            </w:pPr>
            <w:r w:rsidRPr="00C51CC4">
              <w:rPr>
                <w:rFonts w:ascii="Arial" w:hAnsi="Arial" w:cs="Arial"/>
                <w:sz w:val="18"/>
                <w:szCs w:val="18"/>
              </w:rPr>
              <w:tab/>
            </w:r>
            <w:r w:rsidRPr="00C51CC4">
              <w:rPr>
                <w:rFonts w:ascii="Arial" w:hAnsi="Arial" w:cs="Arial"/>
                <w:sz w:val="18"/>
                <w:szCs w:val="18"/>
              </w:rPr>
              <w:tab/>
              <w:t>(Unit: Thousand Baht)</w:t>
            </w:r>
          </w:p>
        </w:tc>
      </w:tr>
      <w:tr w:rsidR="009215D8" w:rsidRPr="00C51CC4" w14:paraId="3FFFD369" w14:textId="77777777" w:rsidTr="00516270">
        <w:tc>
          <w:tcPr>
            <w:tcW w:w="1692" w:type="dxa"/>
            <w:vAlign w:val="bottom"/>
          </w:tcPr>
          <w:p w14:paraId="0ADD416C" w14:textId="77777777" w:rsidR="009215D8" w:rsidRPr="00C51CC4" w:rsidRDefault="009215D8" w:rsidP="003E34D1">
            <w:pPr>
              <w:spacing w:line="320" w:lineRule="exact"/>
              <w:jc w:val="center"/>
              <w:rPr>
                <w:rFonts w:ascii="Arial" w:hAnsi="Arial" w:cs="Arial"/>
                <w:sz w:val="18"/>
                <w:szCs w:val="18"/>
              </w:rPr>
            </w:pPr>
          </w:p>
        </w:tc>
        <w:tc>
          <w:tcPr>
            <w:tcW w:w="2880" w:type="dxa"/>
            <w:gridSpan w:val="2"/>
            <w:vAlign w:val="bottom"/>
          </w:tcPr>
          <w:p w14:paraId="275B5EF8" w14:textId="77777777" w:rsidR="009215D8" w:rsidRPr="00C51CC4" w:rsidRDefault="009215D8" w:rsidP="00516270">
            <w:pPr>
              <w:pBdr>
                <w:bottom w:val="single" w:sz="4" w:space="1" w:color="auto"/>
              </w:pBdr>
              <w:spacing w:line="320" w:lineRule="exact"/>
              <w:ind w:left="-30" w:right="-108"/>
              <w:jc w:val="center"/>
              <w:rPr>
                <w:rFonts w:ascii="Arial" w:hAnsi="Arial" w:cs="Arial"/>
                <w:sz w:val="18"/>
                <w:szCs w:val="18"/>
              </w:rPr>
            </w:pPr>
            <w:r w:rsidRPr="00C51CC4">
              <w:rPr>
                <w:rFonts w:ascii="Arial" w:hAnsi="Arial" w:cs="Arial"/>
                <w:sz w:val="18"/>
                <w:szCs w:val="18"/>
              </w:rPr>
              <w:t>Interest rate</w:t>
            </w:r>
            <w:r w:rsidR="00A32AF9" w:rsidRPr="00C51CC4">
              <w:rPr>
                <w:rFonts w:ascii="Arial" w:hAnsi="Arial" w:cs="Arial"/>
                <w:sz w:val="18"/>
                <w:szCs w:val="18"/>
              </w:rPr>
              <w:t>s</w:t>
            </w:r>
          </w:p>
        </w:tc>
        <w:tc>
          <w:tcPr>
            <w:tcW w:w="2250" w:type="dxa"/>
            <w:gridSpan w:val="2"/>
            <w:vAlign w:val="bottom"/>
          </w:tcPr>
          <w:p w14:paraId="44915F0D" w14:textId="77777777" w:rsidR="009215D8" w:rsidRPr="00C51CC4" w:rsidRDefault="009215D8" w:rsidP="003E34D1">
            <w:pPr>
              <w:pBdr>
                <w:bottom w:val="single" w:sz="4" w:space="1" w:color="auto"/>
              </w:pBdr>
              <w:spacing w:line="320" w:lineRule="exact"/>
              <w:ind w:left="-18"/>
              <w:jc w:val="center"/>
              <w:rPr>
                <w:rFonts w:ascii="Arial" w:hAnsi="Arial" w:cs="Arial"/>
                <w:sz w:val="18"/>
                <w:szCs w:val="18"/>
              </w:rPr>
            </w:pPr>
            <w:r w:rsidRPr="00C51CC4">
              <w:rPr>
                <w:rFonts w:ascii="Arial" w:hAnsi="Arial" w:cs="Arial"/>
                <w:sz w:val="18"/>
                <w:szCs w:val="18"/>
              </w:rPr>
              <w:t xml:space="preserve">Consolidated </w:t>
            </w:r>
          </w:p>
          <w:p w14:paraId="0FB6C545" w14:textId="77777777" w:rsidR="009215D8" w:rsidRPr="00C51CC4" w:rsidRDefault="009215D8" w:rsidP="003E34D1">
            <w:pPr>
              <w:pBdr>
                <w:bottom w:val="single" w:sz="4" w:space="1" w:color="auto"/>
              </w:pBdr>
              <w:spacing w:line="320" w:lineRule="exact"/>
              <w:ind w:left="-18"/>
              <w:jc w:val="center"/>
              <w:rPr>
                <w:rFonts w:ascii="Arial" w:hAnsi="Arial" w:cs="Arial"/>
                <w:sz w:val="18"/>
                <w:szCs w:val="18"/>
                <w:cs/>
              </w:rPr>
            </w:pPr>
            <w:r w:rsidRPr="00C51CC4">
              <w:rPr>
                <w:rFonts w:ascii="Arial" w:hAnsi="Arial" w:cs="Arial"/>
                <w:sz w:val="18"/>
                <w:szCs w:val="18"/>
              </w:rPr>
              <w:t>financial statements</w:t>
            </w:r>
          </w:p>
        </w:tc>
        <w:tc>
          <w:tcPr>
            <w:tcW w:w="2250" w:type="dxa"/>
            <w:gridSpan w:val="2"/>
            <w:vAlign w:val="bottom"/>
          </w:tcPr>
          <w:p w14:paraId="25EAD62A" w14:textId="77777777" w:rsidR="009215D8" w:rsidRPr="00C51CC4" w:rsidRDefault="009215D8" w:rsidP="003E34D1">
            <w:pPr>
              <w:pBdr>
                <w:bottom w:val="single" w:sz="4" w:space="1" w:color="auto"/>
              </w:pBdr>
              <w:spacing w:line="320" w:lineRule="exact"/>
              <w:ind w:left="-18"/>
              <w:jc w:val="center"/>
              <w:rPr>
                <w:rFonts w:ascii="Arial" w:hAnsi="Arial" w:cs="Arial"/>
                <w:sz w:val="18"/>
                <w:szCs w:val="18"/>
              </w:rPr>
            </w:pPr>
            <w:r w:rsidRPr="00C51CC4">
              <w:rPr>
                <w:rFonts w:ascii="Arial" w:hAnsi="Arial" w:cs="Arial"/>
                <w:sz w:val="18"/>
                <w:szCs w:val="18"/>
              </w:rPr>
              <w:t xml:space="preserve">Separate </w:t>
            </w:r>
          </w:p>
          <w:p w14:paraId="7F6563FA" w14:textId="77777777" w:rsidR="009215D8" w:rsidRPr="00C51CC4" w:rsidRDefault="009215D8" w:rsidP="003E34D1">
            <w:pPr>
              <w:pBdr>
                <w:bottom w:val="single" w:sz="4" w:space="1" w:color="auto"/>
              </w:pBdr>
              <w:spacing w:line="320" w:lineRule="exact"/>
              <w:ind w:left="-18"/>
              <w:jc w:val="center"/>
              <w:rPr>
                <w:rFonts w:ascii="Arial" w:hAnsi="Arial" w:cs="Arial"/>
                <w:sz w:val="18"/>
                <w:szCs w:val="18"/>
                <w:cs/>
              </w:rPr>
            </w:pPr>
            <w:r w:rsidRPr="00C51CC4">
              <w:rPr>
                <w:rFonts w:ascii="Arial" w:hAnsi="Arial" w:cs="Arial"/>
                <w:sz w:val="18"/>
                <w:szCs w:val="18"/>
              </w:rPr>
              <w:t>financial statements</w:t>
            </w:r>
          </w:p>
        </w:tc>
      </w:tr>
      <w:tr w:rsidR="00726B6F" w:rsidRPr="00C51CC4" w14:paraId="52F8F517" w14:textId="77777777" w:rsidTr="00516270">
        <w:tc>
          <w:tcPr>
            <w:tcW w:w="1692" w:type="dxa"/>
          </w:tcPr>
          <w:p w14:paraId="78C0D4CB" w14:textId="77777777" w:rsidR="00726B6F" w:rsidRPr="00C51CC4" w:rsidRDefault="00726B6F" w:rsidP="00726B6F">
            <w:pPr>
              <w:tabs>
                <w:tab w:val="left" w:pos="360"/>
              </w:tabs>
              <w:spacing w:line="320" w:lineRule="exact"/>
              <w:ind w:left="252" w:right="-108" w:hanging="252"/>
              <w:rPr>
                <w:rFonts w:ascii="Arial" w:hAnsi="Arial" w:cs="Arial"/>
                <w:sz w:val="18"/>
                <w:szCs w:val="18"/>
              </w:rPr>
            </w:pPr>
          </w:p>
        </w:tc>
        <w:tc>
          <w:tcPr>
            <w:tcW w:w="1440" w:type="dxa"/>
          </w:tcPr>
          <w:p w14:paraId="6DB399CE" w14:textId="05313461"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2021</w:t>
            </w:r>
          </w:p>
        </w:tc>
        <w:tc>
          <w:tcPr>
            <w:tcW w:w="1440" w:type="dxa"/>
          </w:tcPr>
          <w:p w14:paraId="07DED1BC" w14:textId="50D2269F"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2020</w:t>
            </w:r>
          </w:p>
        </w:tc>
        <w:tc>
          <w:tcPr>
            <w:tcW w:w="1125" w:type="dxa"/>
          </w:tcPr>
          <w:p w14:paraId="2336CD96" w14:textId="0215C8BC"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2021</w:t>
            </w:r>
          </w:p>
        </w:tc>
        <w:tc>
          <w:tcPr>
            <w:tcW w:w="1125" w:type="dxa"/>
          </w:tcPr>
          <w:p w14:paraId="750815AE" w14:textId="782A9C42"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2020</w:t>
            </w:r>
          </w:p>
        </w:tc>
        <w:tc>
          <w:tcPr>
            <w:tcW w:w="1125" w:type="dxa"/>
          </w:tcPr>
          <w:p w14:paraId="07EEAF88" w14:textId="0A616BF3"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2021</w:t>
            </w:r>
          </w:p>
        </w:tc>
        <w:tc>
          <w:tcPr>
            <w:tcW w:w="1125" w:type="dxa"/>
          </w:tcPr>
          <w:p w14:paraId="0BB16D0E" w14:textId="2B8983C8" w:rsidR="00726B6F" w:rsidRPr="00C51CC4" w:rsidRDefault="00726B6F" w:rsidP="00726B6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51CC4">
              <w:rPr>
                <w:rFonts w:ascii="Arial" w:hAnsi="Arial" w:cs="Arial"/>
                <w:sz w:val="18"/>
                <w:szCs w:val="18"/>
              </w:rPr>
              <w:t>2020</w:t>
            </w:r>
          </w:p>
        </w:tc>
      </w:tr>
      <w:tr w:rsidR="00F26EB2" w:rsidRPr="00C51CC4" w14:paraId="3967FF48" w14:textId="77777777" w:rsidTr="00516270">
        <w:tc>
          <w:tcPr>
            <w:tcW w:w="1692" w:type="dxa"/>
          </w:tcPr>
          <w:p w14:paraId="55482F3C" w14:textId="77777777" w:rsidR="00F26EB2" w:rsidRPr="00C51CC4" w:rsidRDefault="00F26EB2" w:rsidP="003E34D1">
            <w:pPr>
              <w:tabs>
                <w:tab w:val="left" w:pos="360"/>
              </w:tabs>
              <w:spacing w:line="320" w:lineRule="exact"/>
              <w:ind w:left="252" w:right="-108" w:hanging="252"/>
              <w:rPr>
                <w:rFonts w:ascii="Arial" w:hAnsi="Arial" w:cs="Arial"/>
                <w:sz w:val="18"/>
                <w:szCs w:val="18"/>
              </w:rPr>
            </w:pPr>
          </w:p>
        </w:tc>
        <w:tc>
          <w:tcPr>
            <w:tcW w:w="1440" w:type="dxa"/>
          </w:tcPr>
          <w:p w14:paraId="3E850D0E" w14:textId="77777777" w:rsidR="00F26EB2" w:rsidRPr="00C51CC4" w:rsidRDefault="00F26EB2" w:rsidP="003E34D1">
            <w:pPr>
              <w:spacing w:line="320" w:lineRule="exact"/>
              <w:ind w:left="-108" w:right="-108"/>
              <w:jc w:val="center"/>
              <w:rPr>
                <w:rFonts w:ascii="Arial" w:hAnsi="Arial" w:cs="Arial"/>
                <w:spacing w:val="-6"/>
                <w:sz w:val="18"/>
                <w:szCs w:val="18"/>
              </w:rPr>
            </w:pPr>
            <w:r w:rsidRPr="00C51CC4">
              <w:rPr>
                <w:rFonts w:ascii="Arial" w:hAnsi="Arial" w:cs="Arial"/>
                <w:spacing w:val="-6"/>
                <w:sz w:val="18"/>
                <w:szCs w:val="18"/>
              </w:rPr>
              <w:t>(% per annum)</w:t>
            </w:r>
          </w:p>
        </w:tc>
        <w:tc>
          <w:tcPr>
            <w:tcW w:w="1440" w:type="dxa"/>
          </w:tcPr>
          <w:p w14:paraId="1A16B28E" w14:textId="77777777" w:rsidR="00F26EB2" w:rsidRPr="00C51CC4" w:rsidRDefault="00F26EB2" w:rsidP="003E34D1">
            <w:pPr>
              <w:spacing w:line="320" w:lineRule="exact"/>
              <w:ind w:left="-108" w:right="-108"/>
              <w:jc w:val="center"/>
              <w:rPr>
                <w:rFonts w:ascii="Arial" w:hAnsi="Arial" w:cs="Arial"/>
                <w:spacing w:val="-6"/>
                <w:sz w:val="18"/>
                <w:szCs w:val="18"/>
                <w:u w:val="single"/>
              </w:rPr>
            </w:pPr>
            <w:r w:rsidRPr="00C51CC4">
              <w:rPr>
                <w:rFonts w:ascii="Arial" w:hAnsi="Arial" w:cs="Arial"/>
                <w:spacing w:val="-6"/>
                <w:sz w:val="18"/>
                <w:szCs w:val="18"/>
              </w:rPr>
              <w:t>(% per annum)</w:t>
            </w:r>
          </w:p>
        </w:tc>
        <w:tc>
          <w:tcPr>
            <w:tcW w:w="1125" w:type="dxa"/>
          </w:tcPr>
          <w:p w14:paraId="075937F9" w14:textId="77777777" w:rsidR="00F26EB2" w:rsidRPr="00C51CC4" w:rsidRDefault="00F26EB2" w:rsidP="003E34D1">
            <w:pPr>
              <w:spacing w:line="320" w:lineRule="exact"/>
              <w:ind w:left="-18"/>
              <w:jc w:val="center"/>
              <w:rPr>
                <w:rFonts w:ascii="Arial" w:hAnsi="Arial" w:cs="Arial"/>
                <w:spacing w:val="-6"/>
                <w:sz w:val="18"/>
                <w:szCs w:val="18"/>
                <w:u w:val="single"/>
              </w:rPr>
            </w:pPr>
          </w:p>
        </w:tc>
        <w:tc>
          <w:tcPr>
            <w:tcW w:w="1125" w:type="dxa"/>
          </w:tcPr>
          <w:p w14:paraId="30FAE3EA" w14:textId="77777777" w:rsidR="00F26EB2" w:rsidRPr="00C51CC4" w:rsidRDefault="00F26EB2" w:rsidP="003E34D1">
            <w:pPr>
              <w:spacing w:line="320" w:lineRule="exact"/>
              <w:ind w:left="-18"/>
              <w:jc w:val="center"/>
              <w:rPr>
                <w:rFonts w:ascii="Arial" w:hAnsi="Arial" w:cs="Arial"/>
                <w:spacing w:val="-6"/>
                <w:sz w:val="18"/>
                <w:szCs w:val="18"/>
                <w:u w:val="single"/>
              </w:rPr>
            </w:pPr>
          </w:p>
        </w:tc>
        <w:tc>
          <w:tcPr>
            <w:tcW w:w="1125" w:type="dxa"/>
          </w:tcPr>
          <w:p w14:paraId="31282F13" w14:textId="77777777" w:rsidR="00F26EB2" w:rsidRPr="00C51CC4" w:rsidRDefault="00F26EB2" w:rsidP="003E34D1">
            <w:pPr>
              <w:spacing w:line="320" w:lineRule="exact"/>
              <w:ind w:left="-18"/>
              <w:jc w:val="center"/>
              <w:rPr>
                <w:rFonts w:ascii="Arial" w:hAnsi="Arial" w:cs="Arial"/>
                <w:spacing w:val="-6"/>
                <w:sz w:val="18"/>
                <w:szCs w:val="18"/>
                <w:u w:val="single"/>
              </w:rPr>
            </w:pPr>
          </w:p>
        </w:tc>
        <w:tc>
          <w:tcPr>
            <w:tcW w:w="1125" w:type="dxa"/>
          </w:tcPr>
          <w:p w14:paraId="77AF947F" w14:textId="77777777" w:rsidR="00F26EB2" w:rsidRPr="00C51CC4" w:rsidRDefault="00F26EB2" w:rsidP="003E34D1">
            <w:pPr>
              <w:spacing w:line="320" w:lineRule="exact"/>
              <w:ind w:left="-18"/>
              <w:jc w:val="center"/>
              <w:rPr>
                <w:rFonts w:ascii="Arial" w:hAnsi="Arial" w:cs="Arial"/>
                <w:spacing w:val="-6"/>
                <w:sz w:val="18"/>
                <w:szCs w:val="18"/>
                <w:u w:val="single"/>
              </w:rPr>
            </w:pPr>
          </w:p>
        </w:tc>
      </w:tr>
      <w:tr w:rsidR="00726B6F" w:rsidRPr="00C51CC4" w14:paraId="54DC0307" w14:textId="77777777" w:rsidTr="00516270">
        <w:trPr>
          <w:trHeight w:val="441"/>
        </w:trPr>
        <w:tc>
          <w:tcPr>
            <w:tcW w:w="1692" w:type="dxa"/>
          </w:tcPr>
          <w:p w14:paraId="186A101B" w14:textId="3B2CBDF8" w:rsidR="00726B6F" w:rsidRPr="00C51CC4" w:rsidRDefault="00726B6F" w:rsidP="00726B6F">
            <w:pPr>
              <w:spacing w:line="320" w:lineRule="exact"/>
              <w:ind w:left="-108" w:right="-108"/>
              <w:jc w:val="center"/>
              <w:rPr>
                <w:rFonts w:ascii="Arial" w:hAnsi="Arial" w:cs="Arial"/>
                <w:sz w:val="18"/>
                <w:szCs w:val="18"/>
              </w:rPr>
            </w:pPr>
            <w:r w:rsidRPr="00C51CC4">
              <w:rPr>
                <w:rFonts w:ascii="Arial" w:hAnsi="Arial" w:cs="Arial"/>
                <w:sz w:val="18"/>
                <w:szCs w:val="18"/>
              </w:rPr>
              <w:t>Short-term loans from banks</w:t>
            </w:r>
          </w:p>
        </w:tc>
        <w:tc>
          <w:tcPr>
            <w:tcW w:w="1440" w:type="dxa"/>
          </w:tcPr>
          <w:p w14:paraId="20648492" w14:textId="77777777" w:rsidR="00B01FCD" w:rsidRPr="00C51CC4" w:rsidRDefault="00B01FCD" w:rsidP="00726B6F">
            <w:pPr>
              <w:spacing w:line="320" w:lineRule="exact"/>
              <w:ind w:left="-108" w:right="-108"/>
              <w:jc w:val="center"/>
              <w:rPr>
                <w:rFonts w:ascii="Arial" w:hAnsi="Arial" w:cs="Arial"/>
                <w:sz w:val="18"/>
                <w:szCs w:val="18"/>
              </w:rPr>
            </w:pPr>
          </w:p>
          <w:p w14:paraId="31DBC964" w14:textId="3B8CB765" w:rsidR="00726B6F" w:rsidRPr="00C51CC4" w:rsidRDefault="001B4D4A" w:rsidP="00726B6F">
            <w:pPr>
              <w:spacing w:line="320" w:lineRule="exact"/>
              <w:ind w:left="-108" w:right="-108"/>
              <w:jc w:val="center"/>
              <w:rPr>
                <w:rFonts w:ascii="Arial" w:hAnsi="Arial" w:cs="Arial"/>
                <w:sz w:val="18"/>
                <w:szCs w:val="18"/>
              </w:rPr>
            </w:pPr>
            <w:r w:rsidRPr="00C51CC4">
              <w:rPr>
                <w:rFonts w:ascii="Arial" w:hAnsi="Arial" w:cs="Arial"/>
                <w:sz w:val="18"/>
                <w:szCs w:val="18"/>
              </w:rPr>
              <w:t>-</w:t>
            </w:r>
          </w:p>
        </w:tc>
        <w:tc>
          <w:tcPr>
            <w:tcW w:w="1440" w:type="dxa"/>
          </w:tcPr>
          <w:p w14:paraId="62E8A1EC" w14:textId="77777777" w:rsidR="00726B6F" w:rsidRPr="00C51CC4" w:rsidRDefault="00726B6F" w:rsidP="00726B6F">
            <w:pPr>
              <w:spacing w:line="320" w:lineRule="exact"/>
              <w:ind w:left="-108" w:right="-108"/>
              <w:jc w:val="center"/>
              <w:rPr>
                <w:rFonts w:ascii="Arial" w:hAnsi="Arial" w:cs="Arial"/>
                <w:sz w:val="18"/>
                <w:szCs w:val="18"/>
              </w:rPr>
            </w:pPr>
          </w:p>
          <w:p w14:paraId="351AC53A" w14:textId="1198C297" w:rsidR="00726B6F" w:rsidRPr="00C51CC4" w:rsidRDefault="00726B6F" w:rsidP="00726B6F">
            <w:pPr>
              <w:spacing w:line="320" w:lineRule="exact"/>
              <w:ind w:left="-108" w:right="-108"/>
              <w:jc w:val="center"/>
              <w:rPr>
                <w:rFonts w:ascii="Arial" w:hAnsi="Arial" w:cs="Arial"/>
                <w:sz w:val="18"/>
                <w:szCs w:val="18"/>
              </w:rPr>
            </w:pPr>
            <w:r w:rsidRPr="00C51CC4">
              <w:rPr>
                <w:rFonts w:ascii="Arial" w:hAnsi="Arial" w:cs="Arial"/>
                <w:sz w:val="18"/>
                <w:szCs w:val="18"/>
              </w:rPr>
              <w:t>LIBOR + 2.00</w:t>
            </w:r>
          </w:p>
        </w:tc>
        <w:tc>
          <w:tcPr>
            <w:tcW w:w="1125" w:type="dxa"/>
            <w:shd w:val="clear" w:color="auto" w:fill="auto"/>
            <w:vAlign w:val="bottom"/>
          </w:tcPr>
          <w:p w14:paraId="66962885" w14:textId="1C7336AD" w:rsidR="00726B6F" w:rsidRPr="00C51CC4" w:rsidRDefault="002969E3"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w:t>
            </w:r>
          </w:p>
        </w:tc>
        <w:tc>
          <w:tcPr>
            <w:tcW w:w="1125" w:type="dxa"/>
            <w:vAlign w:val="bottom"/>
          </w:tcPr>
          <w:p w14:paraId="34D06809" w14:textId="10F56BFD" w:rsidR="00726B6F" w:rsidRPr="00C51CC4" w:rsidRDefault="00726B6F"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32,628</w:t>
            </w:r>
          </w:p>
        </w:tc>
        <w:tc>
          <w:tcPr>
            <w:tcW w:w="1125" w:type="dxa"/>
            <w:shd w:val="clear" w:color="auto" w:fill="auto"/>
            <w:vAlign w:val="bottom"/>
          </w:tcPr>
          <w:p w14:paraId="569D64D9" w14:textId="6DA51DC3" w:rsidR="00726B6F" w:rsidRPr="00C51CC4" w:rsidRDefault="00DC43C7"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w:t>
            </w:r>
          </w:p>
        </w:tc>
        <w:tc>
          <w:tcPr>
            <w:tcW w:w="1125" w:type="dxa"/>
            <w:vAlign w:val="bottom"/>
          </w:tcPr>
          <w:p w14:paraId="0902E967" w14:textId="08CAFF2D" w:rsidR="00726B6F" w:rsidRPr="00C51CC4" w:rsidRDefault="00726B6F"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w:t>
            </w:r>
          </w:p>
        </w:tc>
      </w:tr>
      <w:tr w:rsidR="00726B6F" w:rsidRPr="00C51CC4" w14:paraId="125CA487" w14:textId="77777777" w:rsidTr="00516270">
        <w:tc>
          <w:tcPr>
            <w:tcW w:w="1692" w:type="dxa"/>
            <w:vAlign w:val="bottom"/>
          </w:tcPr>
          <w:p w14:paraId="6E750F4D" w14:textId="77777777" w:rsidR="00726B6F" w:rsidRPr="00C51CC4" w:rsidRDefault="00726B6F" w:rsidP="00726B6F">
            <w:pPr>
              <w:spacing w:line="320" w:lineRule="exact"/>
              <w:ind w:left="-108" w:right="-108"/>
              <w:jc w:val="center"/>
              <w:rPr>
                <w:rFonts w:ascii="Arial" w:hAnsi="Arial" w:cs="Arial"/>
                <w:sz w:val="18"/>
                <w:szCs w:val="18"/>
              </w:rPr>
            </w:pPr>
            <w:r w:rsidRPr="00C51CC4">
              <w:rPr>
                <w:rFonts w:ascii="Arial" w:hAnsi="Arial" w:cs="Arial"/>
                <w:sz w:val="18"/>
                <w:szCs w:val="18"/>
              </w:rPr>
              <w:t>Promissory notes</w:t>
            </w:r>
          </w:p>
        </w:tc>
        <w:tc>
          <w:tcPr>
            <w:tcW w:w="1440" w:type="dxa"/>
            <w:vAlign w:val="bottom"/>
          </w:tcPr>
          <w:p w14:paraId="39E0584D" w14:textId="477EDEE0" w:rsidR="00726B6F" w:rsidRPr="00C51CC4" w:rsidRDefault="006E3659" w:rsidP="00726B6F">
            <w:pPr>
              <w:spacing w:line="320" w:lineRule="exact"/>
              <w:ind w:left="-108" w:right="-108"/>
              <w:jc w:val="center"/>
              <w:rPr>
                <w:rFonts w:ascii="Arial" w:hAnsi="Arial" w:cs="Browallia New"/>
                <w:sz w:val="18"/>
                <w:szCs w:val="22"/>
              </w:rPr>
            </w:pPr>
            <w:r w:rsidRPr="00C51CC4">
              <w:rPr>
                <w:rFonts w:ascii="Arial" w:hAnsi="Arial" w:cs="Arial"/>
                <w:sz w:val="18"/>
                <w:szCs w:val="18"/>
              </w:rPr>
              <w:t>1.43 – 1.</w:t>
            </w:r>
            <w:r w:rsidR="001B3952" w:rsidRPr="00C51CC4">
              <w:rPr>
                <w:rFonts w:ascii="Arial" w:hAnsi="Arial" w:cs="Browallia New"/>
                <w:sz w:val="18"/>
                <w:szCs w:val="22"/>
              </w:rPr>
              <w:t>45</w:t>
            </w:r>
          </w:p>
        </w:tc>
        <w:tc>
          <w:tcPr>
            <w:tcW w:w="1440" w:type="dxa"/>
            <w:vAlign w:val="bottom"/>
          </w:tcPr>
          <w:p w14:paraId="232A9034" w14:textId="0A2734D9" w:rsidR="00726B6F" w:rsidRPr="00C51CC4" w:rsidRDefault="00726B6F" w:rsidP="00726B6F">
            <w:pPr>
              <w:spacing w:line="320" w:lineRule="exact"/>
              <w:ind w:left="-108" w:right="-108"/>
              <w:jc w:val="center"/>
              <w:rPr>
                <w:rFonts w:ascii="Arial" w:hAnsi="Arial" w:cs="Arial"/>
                <w:sz w:val="18"/>
                <w:szCs w:val="18"/>
              </w:rPr>
            </w:pPr>
            <w:r w:rsidRPr="00C51CC4">
              <w:rPr>
                <w:rFonts w:ascii="Arial" w:hAnsi="Arial" w:cs="Arial"/>
                <w:sz w:val="18"/>
                <w:szCs w:val="18"/>
              </w:rPr>
              <w:t>1.85 - 2.00</w:t>
            </w:r>
          </w:p>
        </w:tc>
        <w:tc>
          <w:tcPr>
            <w:tcW w:w="1125" w:type="dxa"/>
            <w:shd w:val="clear" w:color="auto" w:fill="auto"/>
            <w:vAlign w:val="bottom"/>
          </w:tcPr>
          <w:p w14:paraId="0BB1A27E" w14:textId="7696744F" w:rsidR="00726B6F" w:rsidRPr="00C51CC4" w:rsidRDefault="002969E3"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650,000</w:t>
            </w:r>
          </w:p>
        </w:tc>
        <w:tc>
          <w:tcPr>
            <w:tcW w:w="1125" w:type="dxa"/>
            <w:vAlign w:val="bottom"/>
          </w:tcPr>
          <w:p w14:paraId="1C6C6B87" w14:textId="5879513C" w:rsidR="00726B6F" w:rsidRPr="00C51CC4" w:rsidRDefault="00726B6F"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874,000</w:t>
            </w:r>
          </w:p>
        </w:tc>
        <w:tc>
          <w:tcPr>
            <w:tcW w:w="1125" w:type="dxa"/>
            <w:shd w:val="clear" w:color="auto" w:fill="auto"/>
            <w:vAlign w:val="bottom"/>
          </w:tcPr>
          <w:p w14:paraId="0F8B125C" w14:textId="5DD1AA35" w:rsidR="00726B6F" w:rsidRPr="00C51CC4" w:rsidRDefault="006E3659"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640,000</w:t>
            </w:r>
          </w:p>
        </w:tc>
        <w:tc>
          <w:tcPr>
            <w:tcW w:w="1125" w:type="dxa"/>
            <w:vAlign w:val="bottom"/>
          </w:tcPr>
          <w:p w14:paraId="6A111136" w14:textId="5823D14B" w:rsidR="00726B6F" w:rsidRPr="00C51CC4" w:rsidRDefault="00726B6F" w:rsidP="00726B6F">
            <w:pPr>
              <w:tabs>
                <w:tab w:val="decimal" w:pos="882"/>
              </w:tabs>
              <w:spacing w:line="320" w:lineRule="exact"/>
              <w:ind w:left="-18"/>
              <w:rPr>
                <w:rFonts w:ascii="Arial" w:hAnsi="Arial" w:cs="Arial"/>
                <w:sz w:val="18"/>
                <w:szCs w:val="18"/>
              </w:rPr>
            </w:pPr>
            <w:r w:rsidRPr="00C51CC4">
              <w:rPr>
                <w:rFonts w:ascii="Arial" w:hAnsi="Arial" w:cs="Arial"/>
                <w:sz w:val="18"/>
                <w:szCs w:val="18"/>
              </w:rPr>
              <w:t>874,000</w:t>
            </w:r>
          </w:p>
        </w:tc>
      </w:tr>
      <w:tr w:rsidR="000D51A7" w:rsidRPr="00C51CC4" w14:paraId="411FE02E" w14:textId="77777777" w:rsidTr="00516270">
        <w:tc>
          <w:tcPr>
            <w:tcW w:w="4575" w:type="dxa"/>
            <w:gridSpan w:val="3"/>
          </w:tcPr>
          <w:p w14:paraId="5908F3DA" w14:textId="77777777" w:rsidR="000D51A7" w:rsidRPr="00C51CC4" w:rsidRDefault="000D51A7" w:rsidP="000D51A7">
            <w:pPr>
              <w:spacing w:line="320" w:lineRule="exact"/>
              <w:ind w:right="-108"/>
              <w:rPr>
                <w:rFonts w:ascii="Arial" w:hAnsi="Arial" w:cs="Arial"/>
                <w:sz w:val="18"/>
                <w:szCs w:val="18"/>
              </w:rPr>
            </w:pPr>
            <w:r w:rsidRPr="00C51CC4">
              <w:rPr>
                <w:rFonts w:ascii="Arial" w:hAnsi="Arial" w:cs="Arial"/>
                <w:sz w:val="18"/>
                <w:szCs w:val="18"/>
              </w:rPr>
              <w:t>Total short-term loans from banks</w:t>
            </w:r>
          </w:p>
        </w:tc>
        <w:tc>
          <w:tcPr>
            <w:tcW w:w="1125" w:type="dxa"/>
            <w:shd w:val="clear" w:color="auto" w:fill="auto"/>
          </w:tcPr>
          <w:p w14:paraId="41C60458" w14:textId="028AA89D" w:rsidR="000D51A7" w:rsidRPr="00C51CC4" w:rsidRDefault="002969E3"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C51CC4">
              <w:rPr>
                <w:rFonts w:ascii="Arial" w:hAnsi="Arial" w:cs="Arial"/>
                <w:sz w:val="18"/>
                <w:szCs w:val="18"/>
              </w:rPr>
              <w:t>650,000</w:t>
            </w:r>
          </w:p>
        </w:tc>
        <w:tc>
          <w:tcPr>
            <w:tcW w:w="1125" w:type="dxa"/>
          </w:tcPr>
          <w:p w14:paraId="6E1FB215" w14:textId="6DDEBB83" w:rsidR="000D51A7" w:rsidRPr="00C51CC4" w:rsidRDefault="00726B6F"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C51CC4">
              <w:rPr>
                <w:rFonts w:ascii="Arial" w:hAnsi="Arial" w:cs="Arial"/>
                <w:sz w:val="18"/>
                <w:szCs w:val="18"/>
              </w:rPr>
              <w:t>906,628</w:t>
            </w:r>
          </w:p>
        </w:tc>
        <w:tc>
          <w:tcPr>
            <w:tcW w:w="1125" w:type="dxa"/>
            <w:shd w:val="clear" w:color="auto" w:fill="auto"/>
          </w:tcPr>
          <w:p w14:paraId="4267F419" w14:textId="36C58C23" w:rsidR="000D51A7" w:rsidRPr="00C51CC4" w:rsidRDefault="006E3659"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C51CC4">
              <w:rPr>
                <w:rFonts w:ascii="Arial" w:hAnsi="Arial" w:cs="Arial"/>
                <w:sz w:val="18"/>
                <w:szCs w:val="18"/>
              </w:rPr>
              <w:t>640,000</w:t>
            </w:r>
          </w:p>
        </w:tc>
        <w:tc>
          <w:tcPr>
            <w:tcW w:w="1125" w:type="dxa"/>
          </w:tcPr>
          <w:p w14:paraId="60A310B0" w14:textId="1082D062" w:rsidR="000D51A7" w:rsidRPr="00C51CC4" w:rsidRDefault="00726B6F" w:rsidP="000D51A7">
            <w:pPr>
              <w:pBdr>
                <w:top w:val="single" w:sz="4" w:space="1" w:color="auto"/>
                <w:bottom w:val="double" w:sz="4" w:space="1" w:color="auto"/>
              </w:pBdr>
              <w:tabs>
                <w:tab w:val="decimal" w:pos="882"/>
              </w:tabs>
              <w:spacing w:line="320" w:lineRule="exact"/>
              <w:ind w:left="-18"/>
              <w:rPr>
                <w:rFonts w:ascii="Arial" w:hAnsi="Arial" w:cs="Arial"/>
                <w:sz w:val="18"/>
                <w:szCs w:val="18"/>
              </w:rPr>
            </w:pPr>
            <w:r w:rsidRPr="00C51CC4">
              <w:rPr>
                <w:rFonts w:ascii="Arial" w:hAnsi="Arial" w:cs="Arial"/>
                <w:sz w:val="18"/>
                <w:szCs w:val="18"/>
              </w:rPr>
              <w:t>874,000</w:t>
            </w:r>
          </w:p>
        </w:tc>
      </w:tr>
    </w:tbl>
    <w:p w14:paraId="7529CD1B" w14:textId="717A6B50" w:rsidR="002E0AB3" w:rsidRPr="00C51CC4" w:rsidRDefault="002D1570" w:rsidP="002E0AB3">
      <w:pPr>
        <w:spacing w:before="240" w:after="120" w:line="380" w:lineRule="exact"/>
        <w:ind w:left="605"/>
        <w:jc w:val="thaiDistribute"/>
        <w:rPr>
          <w:rFonts w:ascii="Arial" w:hAnsi="Arial"/>
          <w:sz w:val="22"/>
          <w:szCs w:val="22"/>
        </w:rPr>
      </w:pPr>
      <w:r w:rsidRPr="00C51CC4">
        <w:rPr>
          <w:rFonts w:ascii="Arial" w:hAnsi="Arial"/>
          <w:sz w:val="22"/>
          <w:szCs w:val="22"/>
        </w:rPr>
        <w:t>As at 31 March 20</w:t>
      </w:r>
      <w:r w:rsidR="00233766" w:rsidRPr="00C51CC4">
        <w:rPr>
          <w:rFonts w:ascii="Arial" w:hAnsi="Arial"/>
          <w:sz w:val="22"/>
          <w:szCs w:val="22"/>
        </w:rPr>
        <w:t>2</w:t>
      </w:r>
      <w:r w:rsidR="00092910" w:rsidRPr="00C51CC4">
        <w:rPr>
          <w:rFonts w:ascii="Arial" w:hAnsi="Arial"/>
          <w:sz w:val="22"/>
          <w:szCs w:val="22"/>
        </w:rPr>
        <w:t>0</w:t>
      </w:r>
      <w:r w:rsidRPr="00C51CC4">
        <w:rPr>
          <w:rFonts w:ascii="Arial" w:hAnsi="Arial"/>
          <w:sz w:val="22"/>
          <w:szCs w:val="22"/>
        </w:rPr>
        <w:t>, short-term loans from banks represented loans of USD</w:t>
      </w:r>
      <w:r w:rsidR="00092910" w:rsidRPr="00C51CC4">
        <w:rPr>
          <w:rFonts w:ascii="Arial" w:hAnsi="Arial"/>
          <w:sz w:val="22"/>
          <w:szCs w:val="22"/>
        </w:rPr>
        <w:t xml:space="preserve"> 1 million</w:t>
      </w:r>
      <w:r w:rsidRPr="00C51CC4">
        <w:rPr>
          <w:rFonts w:ascii="Arial" w:hAnsi="Arial"/>
          <w:sz w:val="22"/>
          <w:szCs w:val="22"/>
        </w:rPr>
        <w:t>.</w:t>
      </w:r>
      <w:r w:rsidR="00AB07E2" w:rsidRPr="00C51CC4">
        <w:rPr>
          <w:rFonts w:ascii="Arial" w:hAnsi="Arial"/>
          <w:sz w:val="22"/>
          <w:szCs w:val="22"/>
        </w:rPr>
        <w:t xml:space="preserve"> </w:t>
      </w:r>
      <w:r w:rsidR="002E0AB3" w:rsidRPr="00C51CC4">
        <w:rPr>
          <w:rFonts w:ascii="Arial" w:hAnsi="Arial"/>
          <w:sz w:val="22"/>
          <w:szCs w:val="22"/>
        </w:rPr>
        <w:t>Th</w:t>
      </w:r>
      <w:r w:rsidR="00516270">
        <w:rPr>
          <w:rFonts w:ascii="Arial" w:hAnsi="Arial"/>
          <w:sz w:val="22"/>
          <w:szCs w:val="22"/>
        </w:rPr>
        <w:t>e</w:t>
      </w:r>
      <w:r w:rsidR="002E0AB3" w:rsidRPr="00C51CC4">
        <w:rPr>
          <w:rFonts w:ascii="Arial" w:hAnsi="Arial"/>
          <w:sz w:val="22"/>
          <w:szCs w:val="22"/>
        </w:rPr>
        <w:t xml:space="preserve"> </w:t>
      </w:r>
      <w:r w:rsidR="000B15A4" w:rsidRPr="00C51CC4">
        <w:rPr>
          <w:rFonts w:ascii="Arial" w:hAnsi="Arial"/>
          <w:sz w:val="22"/>
          <w:szCs w:val="22"/>
        </w:rPr>
        <w:t xml:space="preserve">subsidiary’s </w:t>
      </w:r>
      <w:r w:rsidR="002E0AB3" w:rsidRPr="00C51CC4">
        <w:rPr>
          <w:rFonts w:ascii="Arial" w:hAnsi="Arial"/>
          <w:sz w:val="22"/>
          <w:szCs w:val="22"/>
        </w:rPr>
        <w:t>loans</w:t>
      </w:r>
      <w:r w:rsidR="00BD58EE" w:rsidRPr="00C51CC4">
        <w:rPr>
          <w:rFonts w:ascii="Arial" w:hAnsi="Arial"/>
          <w:sz w:val="22"/>
          <w:szCs w:val="22"/>
        </w:rPr>
        <w:t xml:space="preserve"> were guaranteed by the Company as described in </w:t>
      </w:r>
      <w:r w:rsidR="000B15A4" w:rsidRPr="00C51CC4">
        <w:rPr>
          <w:rFonts w:ascii="Arial" w:hAnsi="Arial"/>
          <w:sz w:val="22"/>
          <w:szCs w:val="22"/>
        </w:rPr>
        <w:t>N</w:t>
      </w:r>
      <w:r w:rsidR="00BD58EE" w:rsidRPr="00C51CC4">
        <w:rPr>
          <w:rFonts w:ascii="Arial" w:hAnsi="Arial"/>
          <w:sz w:val="22"/>
          <w:szCs w:val="22"/>
        </w:rPr>
        <w:t xml:space="preserve">ote </w:t>
      </w:r>
      <w:r w:rsidR="00E15BB1" w:rsidRPr="00C51CC4">
        <w:rPr>
          <w:rFonts w:ascii="Arial" w:hAnsi="Arial"/>
          <w:sz w:val="22"/>
          <w:szCs w:val="22"/>
        </w:rPr>
        <w:t>31</w:t>
      </w:r>
      <w:r w:rsidR="00BD58EE" w:rsidRPr="00C51CC4">
        <w:rPr>
          <w:rFonts w:ascii="Arial" w:hAnsi="Arial"/>
          <w:sz w:val="22"/>
          <w:szCs w:val="22"/>
        </w:rPr>
        <w:t>.</w:t>
      </w:r>
      <w:r w:rsidR="00A34EB1" w:rsidRPr="00C51CC4">
        <w:rPr>
          <w:rFonts w:ascii="Arial" w:hAnsi="Arial"/>
          <w:sz w:val="22"/>
          <w:szCs w:val="22"/>
        </w:rPr>
        <w:t>4</w:t>
      </w:r>
      <w:r w:rsidR="00BD58EE" w:rsidRPr="00C51CC4">
        <w:rPr>
          <w:rFonts w:ascii="Arial" w:hAnsi="Arial"/>
          <w:sz w:val="22"/>
          <w:szCs w:val="22"/>
        </w:rPr>
        <w:t xml:space="preserve"> to the financial statements.</w:t>
      </w:r>
      <w:r w:rsidR="009F3C63" w:rsidRPr="00C51CC4">
        <w:rPr>
          <w:rFonts w:ascii="Arial" w:hAnsi="Arial"/>
          <w:sz w:val="22"/>
          <w:szCs w:val="22"/>
        </w:rPr>
        <w:t xml:space="preserve"> The Company’s promissory notes </w:t>
      </w:r>
      <w:r w:rsidR="00516270">
        <w:rPr>
          <w:rFonts w:ascii="Arial" w:hAnsi="Arial"/>
          <w:sz w:val="22"/>
          <w:szCs w:val="22"/>
        </w:rPr>
        <w:t>have no guarantee</w:t>
      </w:r>
      <w:r w:rsidR="009F3C63" w:rsidRPr="00C51CC4">
        <w:rPr>
          <w:rFonts w:ascii="Arial" w:hAnsi="Arial"/>
          <w:sz w:val="22"/>
          <w:szCs w:val="22"/>
        </w:rPr>
        <w:t>.</w:t>
      </w:r>
    </w:p>
    <w:p w14:paraId="250426ED" w14:textId="61A220A6" w:rsidR="006D2B1B" w:rsidRPr="00C51CC4" w:rsidRDefault="00AB07E2" w:rsidP="006D2B1B">
      <w:pPr>
        <w:spacing w:before="120" w:after="120" w:line="380" w:lineRule="exact"/>
        <w:ind w:left="605" w:hanging="605"/>
        <w:jc w:val="both"/>
        <w:rPr>
          <w:rFonts w:ascii="Arial" w:hAnsi="Arial"/>
          <w:b/>
          <w:bCs/>
          <w:sz w:val="22"/>
          <w:szCs w:val="22"/>
        </w:rPr>
      </w:pPr>
      <w:r w:rsidRPr="00C51CC4">
        <w:rPr>
          <w:rFonts w:ascii="Arial" w:hAnsi="Arial"/>
          <w:b/>
          <w:bCs/>
          <w:sz w:val="22"/>
          <w:szCs w:val="22"/>
        </w:rPr>
        <w:t>1</w:t>
      </w:r>
      <w:r w:rsidR="00233766" w:rsidRPr="00C51CC4">
        <w:rPr>
          <w:rFonts w:ascii="Arial" w:hAnsi="Arial"/>
          <w:b/>
          <w:bCs/>
          <w:sz w:val="22"/>
          <w:szCs w:val="22"/>
        </w:rPr>
        <w:t>7</w:t>
      </w:r>
      <w:r w:rsidR="006D2B1B" w:rsidRPr="00C51CC4">
        <w:rPr>
          <w:rFonts w:ascii="Arial" w:hAnsi="Arial"/>
          <w:b/>
          <w:bCs/>
          <w:sz w:val="22"/>
          <w:szCs w:val="22"/>
        </w:rPr>
        <w:t>.</w:t>
      </w:r>
      <w:r w:rsidR="006D2B1B" w:rsidRPr="00C51CC4">
        <w:rPr>
          <w:rFonts w:ascii="Arial" w:hAnsi="Arial"/>
          <w:b/>
          <w:bCs/>
          <w:sz w:val="22"/>
          <w:szCs w:val="22"/>
          <w:cs/>
        </w:rPr>
        <w:tab/>
      </w:r>
      <w:r w:rsidR="006D2B1B" w:rsidRPr="00C51CC4">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C51CC4" w14:paraId="38F4D695" w14:textId="77777777" w:rsidTr="00DC736F">
        <w:tc>
          <w:tcPr>
            <w:tcW w:w="8910" w:type="dxa"/>
            <w:gridSpan w:val="5"/>
          </w:tcPr>
          <w:p w14:paraId="3F1B4DB2" w14:textId="77777777" w:rsidR="006D2B1B" w:rsidRPr="00C51CC4" w:rsidRDefault="006D2B1B" w:rsidP="00B1405F">
            <w:pPr>
              <w:tabs>
                <w:tab w:val="right" w:pos="8100"/>
              </w:tabs>
              <w:spacing w:line="360" w:lineRule="exact"/>
              <w:jc w:val="right"/>
              <w:rPr>
                <w:rFonts w:ascii="Arial" w:hAnsi="Arial"/>
                <w:sz w:val="18"/>
                <w:szCs w:val="18"/>
              </w:rPr>
            </w:pPr>
            <w:r w:rsidRPr="00C51CC4">
              <w:rPr>
                <w:rFonts w:ascii="Arial" w:hAnsi="Arial"/>
                <w:sz w:val="18"/>
                <w:szCs w:val="18"/>
              </w:rPr>
              <w:t xml:space="preserve">(Unit: </w:t>
            </w:r>
            <w:r w:rsidR="0079076D" w:rsidRPr="00C51CC4">
              <w:rPr>
                <w:rFonts w:ascii="Arial" w:hAnsi="Arial"/>
                <w:sz w:val="18"/>
                <w:szCs w:val="18"/>
              </w:rPr>
              <w:t xml:space="preserve">Thousand </w:t>
            </w:r>
            <w:r w:rsidRPr="00C51CC4">
              <w:rPr>
                <w:rFonts w:ascii="Arial" w:hAnsi="Arial"/>
                <w:sz w:val="18"/>
                <w:szCs w:val="18"/>
              </w:rPr>
              <w:t>Baht)</w:t>
            </w:r>
          </w:p>
        </w:tc>
      </w:tr>
      <w:tr w:rsidR="006D2B1B" w:rsidRPr="00C51CC4" w14:paraId="40FB087A" w14:textId="77777777" w:rsidTr="00DC736F">
        <w:tc>
          <w:tcPr>
            <w:tcW w:w="3780" w:type="dxa"/>
          </w:tcPr>
          <w:p w14:paraId="2307325F" w14:textId="77777777" w:rsidR="006D2B1B" w:rsidRPr="00C51CC4"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C51CC4" w:rsidRDefault="006D2B1B" w:rsidP="004A6F43">
            <w:pPr>
              <w:pBdr>
                <w:bottom w:val="single" w:sz="6" w:space="1" w:color="auto"/>
              </w:pBdr>
              <w:tabs>
                <w:tab w:val="right" w:pos="8100"/>
              </w:tabs>
              <w:spacing w:line="360" w:lineRule="exact"/>
              <w:jc w:val="center"/>
              <w:rPr>
                <w:rFonts w:ascii="Arial" w:hAnsi="Arial"/>
                <w:sz w:val="18"/>
                <w:szCs w:val="18"/>
                <w:cs/>
              </w:rPr>
            </w:pPr>
            <w:r w:rsidRPr="00C51CC4">
              <w:rPr>
                <w:rFonts w:ascii="Arial" w:hAnsi="Arial"/>
                <w:sz w:val="18"/>
                <w:szCs w:val="18"/>
              </w:rPr>
              <w:t>Consolidated</w:t>
            </w:r>
            <w:r w:rsidR="00651424" w:rsidRPr="00C51CC4">
              <w:rPr>
                <w:rFonts w:ascii="Arial" w:hAnsi="Arial"/>
                <w:sz w:val="18"/>
                <w:szCs w:val="18"/>
              </w:rPr>
              <w:t xml:space="preserve">                   </w:t>
            </w:r>
            <w:r w:rsidRPr="00C51CC4">
              <w:rPr>
                <w:rFonts w:ascii="Arial" w:hAnsi="Arial"/>
                <w:sz w:val="18"/>
                <w:szCs w:val="18"/>
              </w:rPr>
              <w:t xml:space="preserve"> financial statements</w:t>
            </w:r>
          </w:p>
        </w:tc>
        <w:tc>
          <w:tcPr>
            <w:tcW w:w="2565" w:type="dxa"/>
            <w:gridSpan w:val="2"/>
          </w:tcPr>
          <w:p w14:paraId="3A4C6E96" w14:textId="77777777" w:rsidR="006D2B1B" w:rsidRPr="00C51CC4" w:rsidRDefault="006D2B1B" w:rsidP="004A6F43">
            <w:pPr>
              <w:pBdr>
                <w:bottom w:val="single" w:sz="6" w:space="1" w:color="auto"/>
              </w:pBdr>
              <w:tabs>
                <w:tab w:val="right" w:pos="8100"/>
              </w:tabs>
              <w:spacing w:line="360" w:lineRule="exact"/>
              <w:jc w:val="center"/>
              <w:rPr>
                <w:rFonts w:ascii="Arial" w:hAnsi="Arial"/>
                <w:sz w:val="18"/>
                <w:szCs w:val="18"/>
              </w:rPr>
            </w:pPr>
            <w:r w:rsidRPr="00C51CC4">
              <w:rPr>
                <w:rFonts w:ascii="Arial" w:hAnsi="Arial"/>
                <w:sz w:val="18"/>
                <w:szCs w:val="18"/>
              </w:rPr>
              <w:t xml:space="preserve">Separate </w:t>
            </w:r>
            <w:r w:rsidR="00651424" w:rsidRPr="00C51CC4">
              <w:rPr>
                <w:rFonts w:ascii="Arial" w:hAnsi="Arial"/>
                <w:sz w:val="18"/>
                <w:szCs w:val="18"/>
              </w:rPr>
              <w:t xml:space="preserve">                          </w:t>
            </w:r>
            <w:r w:rsidRPr="00C51CC4">
              <w:rPr>
                <w:rFonts w:ascii="Arial" w:hAnsi="Arial"/>
                <w:sz w:val="18"/>
                <w:szCs w:val="18"/>
              </w:rPr>
              <w:t>financial statements</w:t>
            </w:r>
          </w:p>
        </w:tc>
      </w:tr>
      <w:tr w:rsidR="00233766" w:rsidRPr="00C51CC4" w14:paraId="17575EDA" w14:textId="77777777" w:rsidTr="00DC736F">
        <w:trPr>
          <w:trHeight w:val="80"/>
        </w:trPr>
        <w:tc>
          <w:tcPr>
            <w:tcW w:w="3780" w:type="dxa"/>
            <w:vAlign w:val="bottom"/>
          </w:tcPr>
          <w:p w14:paraId="313AE7F5" w14:textId="77777777" w:rsidR="00233766" w:rsidRPr="00C51CC4" w:rsidRDefault="00233766" w:rsidP="00233766">
            <w:pPr>
              <w:tabs>
                <w:tab w:val="left" w:pos="2160"/>
                <w:tab w:val="right" w:pos="8100"/>
              </w:tabs>
              <w:spacing w:line="360" w:lineRule="exact"/>
              <w:jc w:val="center"/>
              <w:rPr>
                <w:rFonts w:ascii="Arial" w:hAnsi="Arial"/>
                <w:sz w:val="18"/>
                <w:szCs w:val="18"/>
              </w:rPr>
            </w:pPr>
          </w:p>
        </w:tc>
        <w:tc>
          <w:tcPr>
            <w:tcW w:w="1282" w:type="dxa"/>
          </w:tcPr>
          <w:p w14:paraId="4166FA72" w14:textId="2CF051B2" w:rsidR="00233766" w:rsidRPr="00C51CC4" w:rsidRDefault="00233766" w:rsidP="00233766">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2021</w:t>
            </w:r>
          </w:p>
        </w:tc>
        <w:tc>
          <w:tcPr>
            <w:tcW w:w="1283" w:type="dxa"/>
          </w:tcPr>
          <w:p w14:paraId="13320EF1" w14:textId="36F6C8A9" w:rsidR="00233766" w:rsidRPr="00C51CC4" w:rsidRDefault="00233766" w:rsidP="00233766">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2020</w:t>
            </w:r>
          </w:p>
        </w:tc>
        <w:tc>
          <w:tcPr>
            <w:tcW w:w="1282" w:type="dxa"/>
          </w:tcPr>
          <w:p w14:paraId="291E7704" w14:textId="78ABBB3E" w:rsidR="00233766" w:rsidRPr="00C51CC4" w:rsidRDefault="00233766" w:rsidP="00233766">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51CC4">
              <w:rPr>
                <w:rFonts w:ascii="Arial" w:hAnsi="Arial"/>
                <w:sz w:val="18"/>
                <w:szCs w:val="18"/>
              </w:rPr>
              <w:t>2021</w:t>
            </w:r>
          </w:p>
        </w:tc>
        <w:tc>
          <w:tcPr>
            <w:tcW w:w="1283" w:type="dxa"/>
          </w:tcPr>
          <w:p w14:paraId="7F886261" w14:textId="76D52792" w:rsidR="00233766" w:rsidRPr="00C51CC4" w:rsidRDefault="00233766" w:rsidP="00233766">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51CC4">
              <w:rPr>
                <w:rFonts w:ascii="Arial" w:hAnsi="Arial"/>
                <w:sz w:val="18"/>
                <w:szCs w:val="18"/>
              </w:rPr>
              <w:t>2020</w:t>
            </w:r>
          </w:p>
        </w:tc>
      </w:tr>
      <w:tr w:rsidR="00233766" w:rsidRPr="00C51CC4" w14:paraId="5B25F741" w14:textId="77777777" w:rsidTr="00DC736F">
        <w:trPr>
          <w:trHeight w:val="390"/>
        </w:trPr>
        <w:tc>
          <w:tcPr>
            <w:tcW w:w="3780" w:type="dxa"/>
          </w:tcPr>
          <w:p w14:paraId="202BC399" w14:textId="77777777" w:rsidR="00233766" w:rsidRPr="00C51CC4" w:rsidRDefault="00233766" w:rsidP="00233766">
            <w:pPr>
              <w:tabs>
                <w:tab w:val="left" w:pos="2160"/>
                <w:tab w:val="right" w:pos="8100"/>
              </w:tabs>
              <w:spacing w:line="360" w:lineRule="exact"/>
              <w:ind w:left="132" w:hanging="132"/>
              <w:rPr>
                <w:rFonts w:ascii="Arial" w:hAnsi="Arial"/>
                <w:sz w:val="18"/>
                <w:szCs w:val="18"/>
              </w:rPr>
            </w:pPr>
            <w:r w:rsidRPr="00C51CC4">
              <w:rPr>
                <w:rFonts w:ascii="Arial" w:hAnsi="Arial"/>
                <w:sz w:val="18"/>
                <w:szCs w:val="18"/>
              </w:rPr>
              <w:t>Trade payables - related parties</w:t>
            </w:r>
          </w:p>
        </w:tc>
        <w:tc>
          <w:tcPr>
            <w:tcW w:w="1282" w:type="dxa"/>
            <w:vAlign w:val="bottom"/>
          </w:tcPr>
          <w:p w14:paraId="168F65D8" w14:textId="0625E35C" w:rsidR="00233766" w:rsidRPr="00C51CC4" w:rsidRDefault="00903CF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80,611</w:t>
            </w:r>
          </w:p>
        </w:tc>
        <w:tc>
          <w:tcPr>
            <w:tcW w:w="1283" w:type="dxa"/>
            <w:vAlign w:val="bottom"/>
          </w:tcPr>
          <w:p w14:paraId="532933E8" w14:textId="3443CE03"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128,799</w:t>
            </w:r>
          </w:p>
        </w:tc>
        <w:tc>
          <w:tcPr>
            <w:tcW w:w="1282" w:type="dxa"/>
            <w:vAlign w:val="bottom"/>
          </w:tcPr>
          <w:p w14:paraId="460FA7C8" w14:textId="503C5811" w:rsidR="00233766" w:rsidRPr="00C51CC4" w:rsidRDefault="00E90B6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18,431</w:t>
            </w:r>
          </w:p>
        </w:tc>
        <w:tc>
          <w:tcPr>
            <w:tcW w:w="1283" w:type="dxa"/>
            <w:vAlign w:val="bottom"/>
          </w:tcPr>
          <w:p w14:paraId="52E3B352" w14:textId="66D0298B"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18,222</w:t>
            </w:r>
          </w:p>
        </w:tc>
      </w:tr>
      <w:tr w:rsidR="00233766" w:rsidRPr="00C51CC4" w14:paraId="7B1A257B" w14:textId="77777777" w:rsidTr="00DC736F">
        <w:trPr>
          <w:trHeight w:val="390"/>
        </w:trPr>
        <w:tc>
          <w:tcPr>
            <w:tcW w:w="3780" w:type="dxa"/>
          </w:tcPr>
          <w:p w14:paraId="7E8B1808" w14:textId="77777777" w:rsidR="00233766" w:rsidRPr="00C51CC4" w:rsidRDefault="00233766" w:rsidP="00233766">
            <w:pPr>
              <w:tabs>
                <w:tab w:val="left" w:pos="2160"/>
                <w:tab w:val="right" w:pos="8100"/>
              </w:tabs>
              <w:spacing w:line="360" w:lineRule="exact"/>
              <w:ind w:left="132" w:hanging="132"/>
              <w:rPr>
                <w:rFonts w:ascii="Arial" w:hAnsi="Arial"/>
                <w:sz w:val="18"/>
                <w:szCs w:val="18"/>
                <w:cs/>
              </w:rPr>
            </w:pPr>
            <w:r w:rsidRPr="00C51CC4">
              <w:rPr>
                <w:rFonts w:ascii="Arial" w:hAnsi="Arial"/>
                <w:sz w:val="18"/>
                <w:szCs w:val="18"/>
              </w:rPr>
              <w:t>Trade payables - unrelated parties</w:t>
            </w:r>
          </w:p>
        </w:tc>
        <w:tc>
          <w:tcPr>
            <w:tcW w:w="1282" w:type="dxa"/>
            <w:vAlign w:val="bottom"/>
          </w:tcPr>
          <w:p w14:paraId="76A5953D" w14:textId="594F9CB5" w:rsidR="00233766" w:rsidRPr="00C51CC4" w:rsidRDefault="00903CF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1,2</w:t>
            </w:r>
            <w:r w:rsidR="009E20E4" w:rsidRPr="00C51CC4">
              <w:rPr>
                <w:rFonts w:ascii="Arial" w:hAnsi="Arial"/>
                <w:sz w:val="18"/>
                <w:szCs w:val="18"/>
              </w:rPr>
              <w:t>45,883</w:t>
            </w:r>
          </w:p>
        </w:tc>
        <w:tc>
          <w:tcPr>
            <w:tcW w:w="1283" w:type="dxa"/>
            <w:vAlign w:val="bottom"/>
          </w:tcPr>
          <w:p w14:paraId="3C1DCF66" w14:textId="325239A0"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970,288</w:t>
            </w:r>
          </w:p>
        </w:tc>
        <w:tc>
          <w:tcPr>
            <w:tcW w:w="1282" w:type="dxa"/>
            <w:vAlign w:val="bottom"/>
          </w:tcPr>
          <w:p w14:paraId="3C07BD89" w14:textId="40CA3842" w:rsidR="00233766" w:rsidRPr="00C51CC4" w:rsidRDefault="00E90B6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704,615</w:t>
            </w:r>
          </w:p>
        </w:tc>
        <w:tc>
          <w:tcPr>
            <w:tcW w:w="1283" w:type="dxa"/>
            <w:vAlign w:val="bottom"/>
          </w:tcPr>
          <w:p w14:paraId="320E0B50" w14:textId="788B119F"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484,328</w:t>
            </w:r>
          </w:p>
        </w:tc>
      </w:tr>
      <w:tr w:rsidR="00233766" w:rsidRPr="00C51CC4" w14:paraId="626F71AD" w14:textId="77777777" w:rsidTr="00DC736F">
        <w:trPr>
          <w:trHeight w:val="390"/>
        </w:trPr>
        <w:tc>
          <w:tcPr>
            <w:tcW w:w="3780" w:type="dxa"/>
          </w:tcPr>
          <w:p w14:paraId="2FAB86DB" w14:textId="77777777" w:rsidR="00233766" w:rsidRPr="00C51CC4" w:rsidRDefault="00233766" w:rsidP="00233766">
            <w:pPr>
              <w:tabs>
                <w:tab w:val="left" w:pos="2160"/>
                <w:tab w:val="right" w:pos="8100"/>
              </w:tabs>
              <w:spacing w:line="360" w:lineRule="exact"/>
              <w:ind w:left="132" w:hanging="132"/>
              <w:rPr>
                <w:rFonts w:ascii="Arial" w:hAnsi="Arial"/>
                <w:sz w:val="18"/>
                <w:szCs w:val="18"/>
              </w:rPr>
            </w:pPr>
            <w:r w:rsidRPr="00C51CC4">
              <w:rPr>
                <w:rFonts w:ascii="Arial" w:hAnsi="Arial"/>
                <w:sz w:val="18"/>
                <w:szCs w:val="18"/>
              </w:rPr>
              <w:t>Other payables - unrelated parties</w:t>
            </w:r>
          </w:p>
        </w:tc>
        <w:tc>
          <w:tcPr>
            <w:tcW w:w="1282" w:type="dxa"/>
            <w:vAlign w:val="bottom"/>
          </w:tcPr>
          <w:p w14:paraId="63FE3489" w14:textId="392D38B3" w:rsidR="00233766" w:rsidRPr="00C51CC4" w:rsidRDefault="00903CF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19,883</w:t>
            </w:r>
          </w:p>
        </w:tc>
        <w:tc>
          <w:tcPr>
            <w:tcW w:w="1283" w:type="dxa"/>
            <w:vAlign w:val="bottom"/>
          </w:tcPr>
          <w:p w14:paraId="7EDCB17A" w14:textId="2BE464C7"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21,881</w:t>
            </w:r>
          </w:p>
        </w:tc>
        <w:tc>
          <w:tcPr>
            <w:tcW w:w="1282" w:type="dxa"/>
            <w:vAlign w:val="bottom"/>
          </w:tcPr>
          <w:p w14:paraId="52B8818E" w14:textId="1BC856FF" w:rsidR="00233766" w:rsidRPr="00C51CC4" w:rsidRDefault="00E90B6B"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1,250</w:t>
            </w:r>
          </w:p>
        </w:tc>
        <w:tc>
          <w:tcPr>
            <w:tcW w:w="1283" w:type="dxa"/>
            <w:vAlign w:val="bottom"/>
          </w:tcPr>
          <w:p w14:paraId="72BBDBC5" w14:textId="6DD5BE95" w:rsidR="00233766" w:rsidRPr="00C51CC4" w:rsidRDefault="00233766" w:rsidP="00233766">
            <w:pPr>
              <w:tabs>
                <w:tab w:val="decimal" w:pos="972"/>
              </w:tabs>
              <w:spacing w:line="360" w:lineRule="exact"/>
              <w:ind w:left="12" w:right="12"/>
              <w:jc w:val="thaiDistribute"/>
              <w:rPr>
                <w:rFonts w:ascii="Arial" w:hAnsi="Arial"/>
                <w:sz w:val="18"/>
                <w:szCs w:val="18"/>
              </w:rPr>
            </w:pPr>
            <w:r w:rsidRPr="00C51CC4">
              <w:rPr>
                <w:rFonts w:ascii="Arial" w:hAnsi="Arial"/>
                <w:sz w:val="18"/>
                <w:szCs w:val="18"/>
              </w:rPr>
              <w:t>1,308</w:t>
            </w:r>
          </w:p>
        </w:tc>
      </w:tr>
      <w:tr w:rsidR="00233766" w:rsidRPr="00C51CC4" w14:paraId="64BFCD0F" w14:textId="77777777" w:rsidTr="00DC736F">
        <w:trPr>
          <w:trHeight w:val="390"/>
        </w:trPr>
        <w:tc>
          <w:tcPr>
            <w:tcW w:w="3780" w:type="dxa"/>
          </w:tcPr>
          <w:p w14:paraId="710A2D37" w14:textId="77777777" w:rsidR="00233766" w:rsidRPr="00C51CC4" w:rsidRDefault="00233766" w:rsidP="00233766">
            <w:pPr>
              <w:tabs>
                <w:tab w:val="left" w:pos="2160"/>
                <w:tab w:val="right" w:pos="8100"/>
              </w:tabs>
              <w:spacing w:line="360" w:lineRule="exact"/>
              <w:ind w:left="132" w:hanging="132"/>
              <w:rPr>
                <w:rFonts w:ascii="Arial" w:hAnsi="Arial"/>
                <w:sz w:val="18"/>
                <w:szCs w:val="18"/>
              </w:rPr>
            </w:pPr>
            <w:r w:rsidRPr="00C51CC4">
              <w:rPr>
                <w:rFonts w:ascii="Arial" w:hAnsi="Arial"/>
                <w:sz w:val="18"/>
                <w:szCs w:val="18"/>
              </w:rPr>
              <w:t>Other payables for purchases of assets</w:t>
            </w:r>
          </w:p>
        </w:tc>
        <w:tc>
          <w:tcPr>
            <w:tcW w:w="1282" w:type="dxa"/>
            <w:vAlign w:val="bottom"/>
          </w:tcPr>
          <w:p w14:paraId="2A3FBCD1" w14:textId="4180FE72" w:rsidR="00233766" w:rsidRPr="00C51CC4" w:rsidRDefault="00903CFB" w:rsidP="00233766">
            <w:pPr>
              <w:pBdr>
                <w:bottom w:val="single" w:sz="4"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63,810</w:t>
            </w:r>
          </w:p>
        </w:tc>
        <w:tc>
          <w:tcPr>
            <w:tcW w:w="1283" w:type="dxa"/>
            <w:vAlign w:val="bottom"/>
          </w:tcPr>
          <w:p w14:paraId="56372BFA" w14:textId="7A2504DD" w:rsidR="00233766" w:rsidRPr="00C51CC4" w:rsidRDefault="00233766" w:rsidP="00233766">
            <w:pPr>
              <w:pBdr>
                <w:bottom w:val="single" w:sz="4"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64,847</w:t>
            </w:r>
          </w:p>
        </w:tc>
        <w:tc>
          <w:tcPr>
            <w:tcW w:w="1282" w:type="dxa"/>
            <w:vAlign w:val="bottom"/>
          </w:tcPr>
          <w:p w14:paraId="7EB1873D" w14:textId="07C0EA9B" w:rsidR="00233766" w:rsidRPr="00C51CC4" w:rsidRDefault="00E90B6B" w:rsidP="00233766">
            <w:pPr>
              <w:pBdr>
                <w:bottom w:val="single" w:sz="4"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31,404</w:t>
            </w:r>
          </w:p>
        </w:tc>
        <w:tc>
          <w:tcPr>
            <w:tcW w:w="1283" w:type="dxa"/>
            <w:vAlign w:val="bottom"/>
          </w:tcPr>
          <w:p w14:paraId="2C98FE85" w14:textId="7F48FA2D" w:rsidR="00233766" w:rsidRPr="00C51CC4" w:rsidRDefault="00233766" w:rsidP="00233766">
            <w:pPr>
              <w:pBdr>
                <w:bottom w:val="single" w:sz="4"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64,412</w:t>
            </w:r>
          </w:p>
        </w:tc>
      </w:tr>
      <w:tr w:rsidR="00233766" w:rsidRPr="00C51CC4" w14:paraId="5F921D65" w14:textId="77777777" w:rsidTr="00DC736F">
        <w:trPr>
          <w:trHeight w:val="390"/>
        </w:trPr>
        <w:tc>
          <w:tcPr>
            <w:tcW w:w="3780" w:type="dxa"/>
          </w:tcPr>
          <w:p w14:paraId="4B9D8F7A" w14:textId="77777777" w:rsidR="00233766" w:rsidRPr="00C51CC4" w:rsidRDefault="00233766" w:rsidP="00233766">
            <w:pPr>
              <w:tabs>
                <w:tab w:val="left" w:pos="2160"/>
                <w:tab w:val="right" w:pos="8100"/>
              </w:tabs>
              <w:spacing w:line="360" w:lineRule="exact"/>
              <w:ind w:left="132" w:hanging="132"/>
              <w:rPr>
                <w:rFonts w:ascii="Arial" w:hAnsi="Arial"/>
                <w:sz w:val="18"/>
                <w:szCs w:val="18"/>
                <w:cs/>
              </w:rPr>
            </w:pPr>
            <w:r w:rsidRPr="00C51CC4">
              <w:rPr>
                <w:rFonts w:ascii="Arial" w:hAnsi="Arial"/>
                <w:sz w:val="18"/>
                <w:szCs w:val="18"/>
              </w:rPr>
              <w:t>Total trade and other payables</w:t>
            </w:r>
          </w:p>
        </w:tc>
        <w:tc>
          <w:tcPr>
            <w:tcW w:w="1282" w:type="dxa"/>
            <w:vAlign w:val="bottom"/>
          </w:tcPr>
          <w:p w14:paraId="4A4A9837" w14:textId="23DED0C2" w:rsidR="00233766" w:rsidRPr="00C51CC4" w:rsidRDefault="00903CFB" w:rsidP="00233766">
            <w:pPr>
              <w:pBdr>
                <w:bottom w:val="double" w:sz="6"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1,4</w:t>
            </w:r>
            <w:r w:rsidR="009E20E4" w:rsidRPr="00C51CC4">
              <w:rPr>
                <w:rFonts w:ascii="Arial" w:hAnsi="Arial"/>
                <w:sz w:val="18"/>
                <w:szCs w:val="18"/>
              </w:rPr>
              <w:t>10,187</w:t>
            </w:r>
          </w:p>
        </w:tc>
        <w:tc>
          <w:tcPr>
            <w:tcW w:w="1283" w:type="dxa"/>
            <w:vAlign w:val="bottom"/>
          </w:tcPr>
          <w:p w14:paraId="6A618B78" w14:textId="09951FF4" w:rsidR="00233766" w:rsidRPr="00C51CC4" w:rsidRDefault="00233766" w:rsidP="00233766">
            <w:pPr>
              <w:pBdr>
                <w:bottom w:val="double" w:sz="6"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1,185,815</w:t>
            </w:r>
          </w:p>
        </w:tc>
        <w:tc>
          <w:tcPr>
            <w:tcW w:w="1282" w:type="dxa"/>
            <w:vAlign w:val="bottom"/>
          </w:tcPr>
          <w:p w14:paraId="5624F43B" w14:textId="0118D338" w:rsidR="00233766" w:rsidRPr="00C51CC4" w:rsidRDefault="00E90B6B" w:rsidP="00233766">
            <w:pPr>
              <w:pBdr>
                <w:bottom w:val="double" w:sz="6"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755,700</w:t>
            </w:r>
          </w:p>
        </w:tc>
        <w:tc>
          <w:tcPr>
            <w:tcW w:w="1283" w:type="dxa"/>
            <w:vAlign w:val="bottom"/>
          </w:tcPr>
          <w:p w14:paraId="3DCEF9E0" w14:textId="3394833F" w:rsidR="00233766" w:rsidRPr="00C51CC4" w:rsidRDefault="00233766" w:rsidP="00233766">
            <w:pPr>
              <w:pBdr>
                <w:bottom w:val="double" w:sz="6" w:space="1" w:color="auto"/>
              </w:pBdr>
              <w:tabs>
                <w:tab w:val="decimal" w:pos="972"/>
              </w:tabs>
              <w:spacing w:line="360" w:lineRule="exact"/>
              <w:ind w:left="12" w:right="12"/>
              <w:jc w:val="thaiDistribute"/>
              <w:rPr>
                <w:rFonts w:ascii="Arial" w:hAnsi="Arial"/>
                <w:sz w:val="18"/>
                <w:szCs w:val="18"/>
              </w:rPr>
            </w:pPr>
            <w:r w:rsidRPr="00C51CC4">
              <w:rPr>
                <w:rFonts w:ascii="Arial" w:hAnsi="Arial"/>
                <w:sz w:val="18"/>
                <w:szCs w:val="18"/>
              </w:rPr>
              <w:t>568,270</w:t>
            </w:r>
          </w:p>
        </w:tc>
      </w:tr>
    </w:tbl>
    <w:p w14:paraId="058862A3" w14:textId="21EA2890" w:rsidR="007E38DB" w:rsidRPr="00C51CC4" w:rsidRDefault="00AB07E2" w:rsidP="00EC1DEF">
      <w:pPr>
        <w:spacing w:before="120" w:after="120" w:line="380" w:lineRule="exact"/>
        <w:ind w:left="605" w:hanging="605"/>
        <w:jc w:val="thaiDistribute"/>
        <w:rPr>
          <w:rFonts w:ascii="Arial" w:hAnsi="Arial"/>
          <w:b/>
          <w:bCs/>
          <w:sz w:val="22"/>
          <w:szCs w:val="22"/>
          <w:cs/>
        </w:rPr>
      </w:pPr>
      <w:r w:rsidRPr="00C51CC4">
        <w:rPr>
          <w:rFonts w:ascii="Arial" w:hAnsi="Arial"/>
          <w:b/>
          <w:bCs/>
          <w:sz w:val="22"/>
          <w:szCs w:val="22"/>
        </w:rPr>
        <w:lastRenderedPageBreak/>
        <w:t>1</w:t>
      </w:r>
      <w:r w:rsidR="00383D80" w:rsidRPr="00C51CC4">
        <w:rPr>
          <w:rFonts w:ascii="Arial" w:hAnsi="Arial"/>
          <w:b/>
          <w:bCs/>
          <w:sz w:val="22"/>
          <w:szCs w:val="22"/>
        </w:rPr>
        <w:t>8</w:t>
      </w:r>
      <w:r w:rsidR="007E38DB" w:rsidRPr="00C51CC4">
        <w:rPr>
          <w:rFonts w:ascii="Arial" w:hAnsi="Arial"/>
          <w:b/>
          <w:bCs/>
          <w:sz w:val="22"/>
          <w:szCs w:val="22"/>
        </w:rPr>
        <w:t>.</w:t>
      </w:r>
      <w:r w:rsidR="007E38DB" w:rsidRPr="00C51CC4">
        <w:rPr>
          <w:rFonts w:ascii="Arial" w:hAnsi="Arial"/>
          <w:b/>
          <w:bCs/>
          <w:sz w:val="22"/>
          <w:szCs w:val="22"/>
        </w:rPr>
        <w:tab/>
        <w:t xml:space="preserve">Long-term loans from </w:t>
      </w:r>
      <w:r w:rsidR="009B76E5" w:rsidRPr="00C51CC4">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C51CC4" w14:paraId="0360F32F" w14:textId="77777777" w:rsidTr="002D6575">
        <w:tc>
          <w:tcPr>
            <w:tcW w:w="8934" w:type="dxa"/>
            <w:gridSpan w:val="6"/>
          </w:tcPr>
          <w:p w14:paraId="693AD17B" w14:textId="77777777" w:rsidR="00AB07E2" w:rsidRPr="00C51CC4" w:rsidRDefault="00AB07E2" w:rsidP="00AB07E2">
            <w:pPr>
              <w:spacing w:line="300" w:lineRule="exact"/>
              <w:ind w:left="12" w:right="12"/>
              <w:jc w:val="right"/>
              <w:rPr>
                <w:rFonts w:ascii="Arial" w:hAnsi="Arial"/>
                <w:spacing w:val="-4"/>
                <w:sz w:val="16"/>
                <w:szCs w:val="16"/>
              </w:rPr>
            </w:pPr>
            <w:r w:rsidRPr="00C51CC4">
              <w:rPr>
                <w:rFonts w:ascii="Arial" w:hAnsi="Arial"/>
                <w:spacing w:val="-4"/>
                <w:sz w:val="16"/>
                <w:szCs w:val="16"/>
              </w:rPr>
              <w:t>(Unit: Thousand Baht)</w:t>
            </w:r>
          </w:p>
        </w:tc>
      </w:tr>
      <w:tr w:rsidR="00AB07E2" w:rsidRPr="00C51CC4" w14:paraId="1079457C" w14:textId="77777777" w:rsidTr="00233766">
        <w:trPr>
          <w:tblHeader/>
        </w:trPr>
        <w:tc>
          <w:tcPr>
            <w:tcW w:w="1890" w:type="dxa"/>
            <w:vAlign w:val="bottom"/>
          </w:tcPr>
          <w:p w14:paraId="76A77B3B" w14:textId="77777777" w:rsidR="00AB07E2" w:rsidRPr="00C51CC4" w:rsidRDefault="00AB07E2" w:rsidP="00AB07E2">
            <w:pPr>
              <w:pBdr>
                <w:bottom w:val="single" w:sz="4" w:space="1" w:color="auto"/>
              </w:pBdr>
              <w:spacing w:line="300" w:lineRule="exact"/>
              <w:ind w:right="12"/>
              <w:jc w:val="center"/>
              <w:rPr>
                <w:rFonts w:ascii="Arial" w:hAnsi="Arial"/>
                <w:spacing w:val="-4"/>
                <w:sz w:val="16"/>
                <w:szCs w:val="16"/>
              </w:rPr>
            </w:pPr>
            <w:r w:rsidRPr="00C51CC4">
              <w:rPr>
                <w:rFonts w:ascii="Arial" w:hAnsi="Arial"/>
                <w:spacing w:val="-4"/>
                <w:sz w:val="16"/>
                <w:szCs w:val="16"/>
              </w:rPr>
              <w:t>Interest rate</w:t>
            </w:r>
            <w:r w:rsidR="007C6756" w:rsidRPr="00C51CC4">
              <w:rPr>
                <w:rFonts w:ascii="Arial" w:hAnsi="Arial"/>
                <w:spacing w:val="-4"/>
                <w:sz w:val="16"/>
                <w:szCs w:val="16"/>
              </w:rPr>
              <w:t>s</w:t>
            </w:r>
          </w:p>
          <w:p w14:paraId="64C37B59" w14:textId="77777777" w:rsidR="00AB07E2" w:rsidRPr="00C51CC4" w:rsidRDefault="00AB07E2" w:rsidP="00AB07E2">
            <w:pPr>
              <w:pBdr>
                <w:bottom w:val="single" w:sz="4" w:space="1" w:color="auto"/>
              </w:pBdr>
              <w:spacing w:line="300" w:lineRule="exact"/>
              <w:ind w:right="12"/>
              <w:jc w:val="center"/>
              <w:rPr>
                <w:rFonts w:ascii="Arial" w:hAnsi="Arial"/>
                <w:spacing w:val="-4"/>
                <w:sz w:val="16"/>
                <w:szCs w:val="16"/>
              </w:rPr>
            </w:pPr>
            <w:r w:rsidRPr="00C51CC4">
              <w:rPr>
                <w:rFonts w:ascii="Arial" w:hAnsi="Arial"/>
                <w:spacing w:val="-4"/>
                <w:sz w:val="16"/>
                <w:szCs w:val="16"/>
              </w:rPr>
              <w:t>(</w:t>
            </w:r>
            <w:r w:rsidR="0063439F" w:rsidRPr="00C51CC4">
              <w:rPr>
                <w:rFonts w:ascii="Arial" w:hAnsi="Arial"/>
                <w:spacing w:val="-4"/>
                <w:sz w:val="16"/>
                <w:szCs w:val="16"/>
              </w:rPr>
              <w:t xml:space="preserve">% </w:t>
            </w:r>
            <w:r w:rsidRPr="00C51CC4">
              <w:rPr>
                <w:rFonts w:ascii="Arial" w:hAnsi="Arial"/>
                <w:spacing w:val="-4"/>
                <w:sz w:val="16"/>
                <w:szCs w:val="16"/>
              </w:rPr>
              <w:t>per annum)</w:t>
            </w:r>
          </w:p>
        </w:tc>
        <w:tc>
          <w:tcPr>
            <w:tcW w:w="2700" w:type="dxa"/>
            <w:vAlign w:val="bottom"/>
          </w:tcPr>
          <w:p w14:paraId="6BC74DEE" w14:textId="77777777" w:rsidR="00AB07E2" w:rsidRPr="00C51CC4" w:rsidRDefault="00AB07E2" w:rsidP="00AB07E2">
            <w:pPr>
              <w:pBdr>
                <w:bottom w:val="single" w:sz="4" w:space="1" w:color="auto"/>
              </w:pBdr>
              <w:spacing w:line="300" w:lineRule="exact"/>
              <w:jc w:val="center"/>
              <w:rPr>
                <w:rFonts w:ascii="Arial" w:hAnsi="Arial"/>
                <w:spacing w:val="-4"/>
                <w:sz w:val="16"/>
                <w:szCs w:val="16"/>
              </w:rPr>
            </w:pPr>
            <w:r w:rsidRPr="00C51CC4">
              <w:rPr>
                <w:rFonts w:ascii="Arial" w:hAnsi="Arial"/>
                <w:spacing w:val="-4"/>
                <w:sz w:val="16"/>
                <w:szCs w:val="16"/>
              </w:rPr>
              <w:t>Repayment schedule</w:t>
            </w:r>
          </w:p>
        </w:tc>
        <w:tc>
          <w:tcPr>
            <w:tcW w:w="2178" w:type="dxa"/>
            <w:gridSpan w:val="2"/>
            <w:vAlign w:val="bottom"/>
          </w:tcPr>
          <w:p w14:paraId="5126D321" w14:textId="77777777" w:rsidR="00AB07E2" w:rsidRPr="00C51CC4" w:rsidRDefault="00AB07E2" w:rsidP="00AB07E2">
            <w:pPr>
              <w:pBdr>
                <w:bottom w:val="single" w:sz="4" w:space="1" w:color="auto"/>
              </w:pBdr>
              <w:spacing w:line="300" w:lineRule="exact"/>
              <w:ind w:left="12" w:right="12"/>
              <w:jc w:val="center"/>
              <w:rPr>
                <w:rFonts w:ascii="Arial" w:hAnsi="Arial"/>
                <w:spacing w:val="-4"/>
                <w:sz w:val="16"/>
                <w:szCs w:val="16"/>
              </w:rPr>
            </w:pPr>
            <w:r w:rsidRPr="00C51CC4">
              <w:rPr>
                <w:rFonts w:ascii="Arial" w:hAnsi="Arial"/>
                <w:spacing w:val="-4"/>
                <w:sz w:val="16"/>
                <w:szCs w:val="16"/>
              </w:rPr>
              <w:t>Consolidated</w:t>
            </w:r>
          </w:p>
          <w:p w14:paraId="60513295" w14:textId="77777777" w:rsidR="00AB07E2" w:rsidRPr="00C51CC4" w:rsidRDefault="00AB07E2" w:rsidP="00AB07E2">
            <w:pPr>
              <w:pBdr>
                <w:bottom w:val="single" w:sz="4" w:space="1" w:color="auto"/>
              </w:pBdr>
              <w:spacing w:line="300" w:lineRule="exact"/>
              <w:ind w:left="12" w:right="12"/>
              <w:jc w:val="center"/>
              <w:rPr>
                <w:rFonts w:ascii="Arial" w:hAnsi="Arial"/>
                <w:spacing w:val="-4"/>
                <w:sz w:val="16"/>
                <w:szCs w:val="16"/>
                <w:cs/>
              </w:rPr>
            </w:pPr>
            <w:r w:rsidRPr="00C51CC4">
              <w:rPr>
                <w:rFonts w:ascii="Arial" w:hAnsi="Arial"/>
                <w:spacing w:val="-4"/>
                <w:sz w:val="16"/>
                <w:szCs w:val="16"/>
              </w:rPr>
              <w:t>financial statements</w:t>
            </w:r>
          </w:p>
        </w:tc>
        <w:tc>
          <w:tcPr>
            <w:tcW w:w="2166" w:type="dxa"/>
            <w:gridSpan w:val="2"/>
            <w:vAlign w:val="bottom"/>
          </w:tcPr>
          <w:p w14:paraId="03E39E89" w14:textId="77777777" w:rsidR="00AB07E2" w:rsidRPr="00C51CC4" w:rsidRDefault="00AB07E2" w:rsidP="00AB07E2">
            <w:pPr>
              <w:pBdr>
                <w:bottom w:val="single" w:sz="4" w:space="1" w:color="auto"/>
              </w:pBdr>
              <w:spacing w:line="300" w:lineRule="exact"/>
              <w:ind w:left="12" w:right="12"/>
              <w:jc w:val="center"/>
              <w:rPr>
                <w:rFonts w:ascii="Arial" w:hAnsi="Arial"/>
                <w:spacing w:val="-4"/>
                <w:sz w:val="16"/>
                <w:szCs w:val="16"/>
              </w:rPr>
            </w:pPr>
            <w:r w:rsidRPr="00C51CC4">
              <w:rPr>
                <w:rFonts w:ascii="Arial" w:hAnsi="Arial"/>
                <w:spacing w:val="-4"/>
                <w:sz w:val="16"/>
                <w:szCs w:val="16"/>
              </w:rPr>
              <w:t>Separate</w:t>
            </w:r>
          </w:p>
          <w:p w14:paraId="22779564" w14:textId="77777777" w:rsidR="00AB07E2" w:rsidRPr="00C51CC4" w:rsidRDefault="00AB07E2" w:rsidP="00AB07E2">
            <w:pPr>
              <w:pBdr>
                <w:bottom w:val="single" w:sz="4" w:space="1" w:color="auto"/>
              </w:pBdr>
              <w:spacing w:line="300" w:lineRule="exact"/>
              <w:ind w:left="12" w:right="12"/>
              <w:jc w:val="center"/>
              <w:rPr>
                <w:rFonts w:ascii="Arial" w:hAnsi="Arial"/>
                <w:spacing w:val="-4"/>
                <w:sz w:val="16"/>
                <w:szCs w:val="16"/>
                <w:cs/>
              </w:rPr>
            </w:pPr>
            <w:r w:rsidRPr="00C51CC4">
              <w:rPr>
                <w:rFonts w:ascii="Arial" w:hAnsi="Arial"/>
                <w:spacing w:val="-4"/>
                <w:sz w:val="16"/>
                <w:szCs w:val="16"/>
              </w:rPr>
              <w:t>financial statements</w:t>
            </w:r>
          </w:p>
        </w:tc>
      </w:tr>
      <w:tr w:rsidR="000D51A7" w:rsidRPr="00C51CC4" w14:paraId="64ADC301" w14:textId="77777777" w:rsidTr="00233766">
        <w:trPr>
          <w:trHeight w:val="80"/>
          <w:tblHeader/>
        </w:trPr>
        <w:tc>
          <w:tcPr>
            <w:tcW w:w="1890" w:type="dxa"/>
          </w:tcPr>
          <w:p w14:paraId="6C71870F" w14:textId="77777777" w:rsidR="000D51A7" w:rsidRPr="00C51CC4" w:rsidRDefault="000D51A7" w:rsidP="000D51A7">
            <w:pPr>
              <w:spacing w:line="300" w:lineRule="exact"/>
              <w:jc w:val="center"/>
              <w:rPr>
                <w:rFonts w:ascii="Arial" w:hAnsi="Arial"/>
                <w:spacing w:val="-4"/>
                <w:sz w:val="16"/>
                <w:szCs w:val="16"/>
              </w:rPr>
            </w:pPr>
          </w:p>
        </w:tc>
        <w:tc>
          <w:tcPr>
            <w:tcW w:w="2700" w:type="dxa"/>
          </w:tcPr>
          <w:p w14:paraId="7C11E962" w14:textId="77777777" w:rsidR="000D51A7" w:rsidRPr="00C51CC4" w:rsidRDefault="000D51A7" w:rsidP="000D51A7">
            <w:pPr>
              <w:spacing w:line="300" w:lineRule="exact"/>
              <w:jc w:val="center"/>
              <w:rPr>
                <w:rFonts w:ascii="Arial" w:hAnsi="Arial"/>
                <w:spacing w:val="-4"/>
                <w:sz w:val="16"/>
                <w:szCs w:val="16"/>
              </w:rPr>
            </w:pPr>
          </w:p>
        </w:tc>
        <w:tc>
          <w:tcPr>
            <w:tcW w:w="1080" w:type="dxa"/>
          </w:tcPr>
          <w:p w14:paraId="0ACFFB61" w14:textId="2F1F0386" w:rsidR="000D51A7" w:rsidRPr="00C51CC4"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C51CC4">
              <w:rPr>
                <w:rFonts w:ascii="Arial" w:hAnsi="Arial"/>
                <w:sz w:val="16"/>
                <w:szCs w:val="16"/>
              </w:rPr>
              <w:t>202</w:t>
            </w:r>
            <w:r w:rsidR="00233766" w:rsidRPr="00C51CC4">
              <w:rPr>
                <w:rFonts w:ascii="Arial" w:hAnsi="Arial"/>
                <w:sz w:val="16"/>
                <w:szCs w:val="16"/>
              </w:rPr>
              <w:t>1</w:t>
            </w:r>
          </w:p>
        </w:tc>
        <w:tc>
          <w:tcPr>
            <w:tcW w:w="1098" w:type="dxa"/>
          </w:tcPr>
          <w:p w14:paraId="267CC3DA" w14:textId="0C618CFD" w:rsidR="000D51A7" w:rsidRPr="00C51CC4"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C51CC4">
              <w:rPr>
                <w:rFonts w:ascii="Arial" w:hAnsi="Arial"/>
                <w:sz w:val="16"/>
                <w:szCs w:val="16"/>
              </w:rPr>
              <w:t>20</w:t>
            </w:r>
            <w:r w:rsidR="00233766" w:rsidRPr="00C51CC4">
              <w:rPr>
                <w:rFonts w:ascii="Arial" w:hAnsi="Arial"/>
                <w:sz w:val="16"/>
                <w:szCs w:val="16"/>
              </w:rPr>
              <w:t>20</w:t>
            </w:r>
          </w:p>
        </w:tc>
        <w:tc>
          <w:tcPr>
            <w:tcW w:w="1080" w:type="dxa"/>
          </w:tcPr>
          <w:p w14:paraId="0134EE53" w14:textId="3415563A" w:rsidR="000D51A7" w:rsidRPr="00C51CC4"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C51CC4">
              <w:rPr>
                <w:rFonts w:ascii="Arial" w:hAnsi="Arial"/>
                <w:sz w:val="16"/>
                <w:szCs w:val="16"/>
              </w:rPr>
              <w:t>202</w:t>
            </w:r>
            <w:r w:rsidR="00233766" w:rsidRPr="00C51CC4">
              <w:rPr>
                <w:rFonts w:ascii="Arial" w:hAnsi="Arial"/>
                <w:sz w:val="16"/>
                <w:szCs w:val="16"/>
              </w:rPr>
              <w:t>1</w:t>
            </w:r>
          </w:p>
        </w:tc>
        <w:tc>
          <w:tcPr>
            <w:tcW w:w="1086" w:type="dxa"/>
          </w:tcPr>
          <w:p w14:paraId="1A8CF5E8" w14:textId="0500A8E0" w:rsidR="000D51A7" w:rsidRPr="00C51CC4" w:rsidRDefault="000D51A7" w:rsidP="000D51A7">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C51CC4">
              <w:rPr>
                <w:rFonts w:ascii="Arial" w:hAnsi="Arial"/>
                <w:sz w:val="16"/>
                <w:szCs w:val="16"/>
              </w:rPr>
              <w:t>20</w:t>
            </w:r>
            <w:r w:rsidR="00233766" w:rsidRPr="00C51CC4">
              <w:rPr>
                <w:rFonts w:ascii="Arial" w:hAnsi="Arial"/>
                <w:sz w:val="16"/>
                <w:szCs w:val="16"/>
              </w:rPr>
              <w:t>20</w:t>
            </w:r>
          </w:p>
        </w:tc>
      </w:tr>
      <w:tr w:rsidR="00233766" w:rsidRPr="00C51CC4" w14:paraId="780EC26C" w14:textId="77777777" w:rsidTr="00233766">
        <w:tc>
          <w:tcPr>
            <w:tcW w:w="1890" w:type="dxa"/>
          </w:tcPr>
          <w:p w14:paraId="345ED9BF" w14:textId="77777777" w:rsidR="00233766" w:rsidRPr="00C51CC4" w:rsidRDefault="00233766" w:rsidP="00233766">
            <w:pPr>
              <w:spacing w:line="300" w:lineRule="exact"/>
              <w:ind w:left="132" w:right="-78" w:hanging="132"/>
              <w:rPr>
                <w:rFonts w:ascii="Arial" w:hAnsi="Arial"/>
                <w:spacing w:val="-4"/>
                <w:sz w:val="16"/>
                <w:szCs w:val="16"/>
              </w:rPr>
            </w:pPr>
            <w:r w:rsidRPr="00C51CC4">
              <w:rPr>
                <w:rFonts w:ascii="Arial" w:hAnsi="Arial"/>
                <w:spacing w:val="-4"/>
                <w:sz w:val="16"/>
                <w:szCs w:val="16"/>
              </w:rPr>
              <w:t xml:space="preserve">Euribor + 2.50 </w:t>
            </w:r>
          </w:p>
        </w:tc>
        <w:tc>
          <w:tcPr>
            <w:tcW w:w="2700" w:type="dxa"/>
          </w:tcPr>
          <w:p w14:paraId="30C3E91A" w14:textId="01679A42" w:rsidR="00233766" w:rsidRPr="00C51CC4" w:rsidRDefault="009B25BC" w:rsidP="00233766">
            <w:pPr>
              <w:spacing w:line="300" w:lineRule="exact"/>
              <w:ind w:left="162" w:right="-18" w:hanging="162"/>
              <w:rPr>
                <w:rFonts w:ascii="Arial" w:hAnsi="Arial"/>
                <w:spacing w:val="-4"/>
                <w:sz w:val="16"/>
                <w:szCs w:val="16"/>
              </w:rPr>
            </w:pPr>
            <w:r>
              <w:rPr>
                <w:rFonts w:ascii="Arial" w:hAnsi="Arial"/>
                <w:spacing w:val="-4"/>
                <w:sz w:val="16"/>
                <w:szCs w:val="16"/>
              </w:rPr>
              <w:t>December 2020</w:t>
            </w:r>
            <w:r w:rsidR="00233766" w:rsidRPr="00C51CC4">
              <w:rPr>
                <w:rFonts w:ascii="Arial" w:hAnsi="Arial"/>
                <w:spacing w:val="-4"/>
                <w:sz w:val="16"/>
                <w:szCs w:val="16"/>
              </w:rPr>
              <w:t xml:space="preserve"> to December 2027</w:t>
            </w:r>
          </w:p>
        </w:tc>
        <w:tc>
          <w:tcPr>
            <w:tcW w:w="1080" w:type="dxa"/>
            <w:shd w:val="clear" w:color="auto" w:fill="auto"/>
            <w:vAlign w:val="bottom"/>
          </w:tcPr>
          <w:p w14:paraId="575AB783" w14:textId="50AB4437" w:rsidR="00233766" w:rsidRPr="00C51CC4" w:rsidRDefault="00B93342" w:rsidP="00233766">
            <w:pP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1,036,369</w:t>
            </w:r>
          </w:p>
        </w:tc>
        <w:tc>
          <w:tcPr>
            <w:tcW w:w="1098" w:type="dxa"/>
            <w:shd w:val="clear" w:color="auto" w:fill="auto"/>
            <w:vAlign w:val="bottom"/>
          </w:tcPr>
          <w:p w14:paraId="1E0F60D9" w14:textId="10CED8A1" w:rsidR="00233766" w:rsidRPr="00C51CC4" w:rsidRDefault="00233766" w:rsidP="00233766">
            <w:pP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1,095,067</w:t>
            </w:r>
          </w:p>
        </w:tc>
        <w:tc>
          <w:tcPr>
            <w:tcW w:w="1080" w:type="dxa"/>
            <w:shd w:val="clear" w:color="auto" w:fill="auto"/>
            <w:vAlign w:val="bottom"/>
          </w:tcPr>
          <w:p w14:paraId="246C2908" w14:textId="47AF91E0" w:rsidR="00233766" w:rsidRPr="00C51CC4" w:rsidRDefault="00C628E5" w:rsidP="00233766">
            <w:pP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w:t>
            </w:r>
          </w:p>
        </w:tc>
        <w:tc>
          <w:tcPr>
            <w:tcW w:w="1086" w:type="dxa"/>
            <w:vAlign w:val="bottom"/>
          </w:tcPr>
          <w:p w14:paraId="34010BC4" w14:textId="1A69AFBD" w:rsidR="00233766" w:rsidRPr="00C51CC4" w:rsidRDefault="00233766" w:rsidP="00233766">
            <w:pP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w:t>
            </w:r>
          </w:p>
        </w:tc>
      </w:tr>
      <w:tr w:rsidR="00233766" w:rsidRPr="00C51CC4" w14:paraId="10DA182A" w14:textId="77777777" w:rsidTr="00233766">
        <w:tc>
          <w:tcPr>
            <w:tcW w:w="1890" w:type="dxa"/>
          </w:tcPr>
          <w:p w14:paraId="60F91317" w14:textId="04FEC24C" w:rsidR="00233766" w:rsidRPr="00C51CC4" w:rsidRDefault="00233766" w:rsidP="00233766">
            <w:pPr>
              <w:spacing w:line="300" w:lineRule="exact"/>
              <w:ind w:left="132" w:right="-198" w:hanging="132"/>
              <w:rPr>
                <w:rFonts w:ascii="Arial" w:hAnsi="Arial"/>
                <w:spacing w:val="-4"/>
                <w:sz w:val="16"/>
                <w:szCs w:val="16"/>
              </w:rPr>
            </w:pPr>
            <w:r w:rsidRPr="00C51CC4">
              <w:rPr>
                <w:rFonts w:ascii="Arial" w:hAnsi="Arial"/>
                <w:spacing w:val="-4"/>
                <w:sz w:val="16"/>
                <w:szCs w:val="16"/>
              </w:rPr>
              <w:t>Libor + 2.</w:t>
            </w:r>
            <w:r w:rsidR="00CF4EFB" w:rsidRPr="00C51CC4">
              <w:rPr>
                <w:rFonts w:ascii="Arial" w:hAnsi="Arial"/>
                <w:spacing w:val="-4"/>
                <w:sz w:val="16"/>
                <w:szCs w:val="16"/>
              </w:rPr>
              <w:t>50</w:t>
            </w:r>
          </w:p>
        </w:tc>
        <w:tc>
          <w:tcPr>
            <w:tcW w:w="2700" w:type="dxa"/>
          </w:tcPr>
          <w:p w14:paraId="04DCFF21" w14:textId="2707F04D" w:rsidR="00233766" w:rsidRPr="00C51CC4" w:rsidRDefault="009B25BC" w:rsidP="00233766">
            <w:pPr>
              <w:spacing w:line="300" w:lineRule="exact"/>
              <w:ind w:left="162" w:right="-108" w:hanging="162"/>
              <w:rPr>
                <w:rFonts w:ascii="Arial" w:hAnsi="Arial"/>
                <w:spacing w:val="-4"/>
                <w:sz w:val="16"/>
                <w:szCs w:val="16"/>
              </w:rPr>
            </w:pPr>
            <w:r>
              <w:rPr>
                <w:rFonts w:ascii="Arial" w:hAnsi="Arial"/>
                <w:spacing w:val="-4"/>
                <w:sz w:val="16"/>
                <w:szCs w:val="16"/>
              </w:rPr>
              <w:t>June 2015</w:t>
            </w:r>
            <w:r w:rsidR="00233766" w:rsidRPr="00C51CC4">
              <w:rPr>
                <w:rFonts w:ascii="Arial" w:hAnsi="Arial"/>
                <w:spacing w:val="-4"/>
                <w:sz w:val="16"/>
                <w:szCs w:val="16"/>
              </w:rPr>
              <w:t xml:space="preserve"> to December 2027</w:t>
            </w:r>
          </w:p>
        </w:tc>
        <w:tc>
          <w:tcPr>
            <w:tcW w:w="1080" w:type="dxa"/>
            <w:shd w:val="clear" w:color="auto" w:fill="auto"/>
            <w:vAlign w:val="bottom"/>
          </w:tcPr>
          <w:p w14:paraId="1AA19132" w14:textId="13AF882F" w:rsidR="00233766" w:rsidRPr="00C51CC4" w:rsidRDefault="00B93342" w:rsidP="00233766">
            <w:pPr>
              <w:pBdr>
                <w:bottom w:val="single" w:sz="4" w:space="1" w:color="auto"/>
              </w:pBd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577,975</w:t>
            </w:r>
          </w:p>
        </w:tc>
        <w:tc>
          <w:tcPr>
            <w:tcW w:w="1098" w:type="dxa"/>
            <w:shd w:val="clear" w:color="auto" w:fill="auto"/>
            <w:vAlign w:val="bottom"/>
          </w:tcPr>
          <w:p w14:paraId="660F7217" w14:textId="7F484E73" w:rsidR="00233766" w:rsidRPr="00C51CC4" w:rsidRDefault="00233766" w:rsidP="00233766">
            <w:pPr>
              <w:pBdr>
                <w:bottom w:val="single" w:sz="4" w:space="1" w:color="auto"/>
              </w:pBd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558,248</w:t>
            </w:r>
          </w:p>
        </w:tc>
        <w:tc>
          <w:tcPr>
            <w:tcW w:w="1080" w:type="dxa"/>
            <w:shd w:val="clear" w:color="auto" w:fill="auto"/>
            <w:vAlign w:val="bottom"/>
          </w:tcPr>
          <w:p w14:paraId="5BC88503" w14:textId="13D40424" w:rsidR="00233766" w:rsidRPr="00C51CC4" w:rsidRDefault="00C628E5" w:rsidP="00233766">
            <w:pPr>
              <w:pBdr>
                <w:bottom w:val="single" w:sz="4" w:space="1" w:color="auto"/>
              </w:pBd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3,042</w:t>
            </w:r>
          </w:p>
        </w:tc>
        <w:tc>
          <w:tcPr>
            <w:tcW w:w="1086" w:type="dxa"/>
            <w:vAlign w:val="bottom"/>
          </w:tcPr>
          <w:p w14:paraId="55F941CD" w14:textId="50397BBA" w:rsidR="00233766" w:rsidRPr="00C51CC4" w:rsidRDefault="00233766" w:rsidP="00233766">
            <w:pPr>
              <w:pBdr>
                <w:bottom w:val="single" w:sz="4" w:space="1" w:color="auto"/>
              </w:pBdr>
              <w:tabs>
                <w:tab w:val="decimal" w:pos="792"/>
              </w:tabs>
              <w:spacing w:line="300" w:lineRule="exact"/>
              <w:ind w:left="12" w:right="12"/>
              <w:rPr>
                <w:rFonts w:ascii="Arial" w:hAnsi="Arial"/>
                <w:spacing w:val="-4"/>
                <w:sz w:val="16"/>
                <w:szCs w:val="16"/>
              </w:rPr>
            </w:pPr>
            <w:r w:rsidRPr="00C51CC4">
              <w:rPr>
                <w:rFonts w:ascii="Arial" w:hAnsi="Arial"/>
                <w:spacing w:val="-4"/>
                <w:sz w:val="16"/>
                <w:szCs w:val="16"/>
              </w:rPr>
              <w:t>29,893</w:t>
            </w:r>
          </w:p>
        </w:tc>
      </w:tr>
      <w:tr w:rsidR="00233766" w:rsidRPr="00C51CC4" w14:paraId="1BB904A2" w14:textId="77777777" w:rsidTr="00233766">
        <w:tc>
          <w:tcPr>
            <w:tcW w:w="1890" w:type="dxa"/>
          </w:tcPr>
          <w:p w14:paraId="6BF62037" w14:textId="77777777" w:rsidR="00233766" w:rsidRPr="00C51CC4" w:rsidRDefault="00233766" w:rsidP="00233766">
            <w:pPr>
              <w:spacing w:line="300" w:lineRule="exact"/>
              <w:rPr>
                <w:rFonts w:ascii="Arial" w:hAnsi="Arial"/>
                <w:spacing w:val="-4"/>
                <w:sz w:val="16"/>
                <w:szCs w:val="16"/>
              </w:rPr>
            </w:pPr>
            <w:r w:rsidRPr="00C51CC4">
              <w:rPr>
                <w:rFonts w:ascii="Arial" w:hAnsi="Arial"/>
                <w:spacing w:val="-4"/>
                <w:sz w:val="16"/>
                <w:szCs w:val="16"/>
              </w:rPr>
              <w:t>Total</w:t>
            </w:r>
          </w:p>
        </w:tc>
        <w:tc>
          <w:tcPr>
            <w:tcW w:w="2700" w:type="dxa"/>
          </w:tcPr>
          <w:p w14:paraId="5775F54F" w14:textId="77777777" w:rsidR="00233766" w:rsidRPr="00C51CC4" w:rsidRDefault="00233766" w:rsidP="00233766">
            <w:pPr>
              <w:spacing w:line="300" w:lineRule="exact"/>
              <w:ind w:right="-288"/>
              <w:jc w:val="center"/>
              <w:rPr>
                <w:rFonts w:ascii="Arial" w:hAnsi="Arial"/>
                <w:spacing w:val="-4"/>
                <w:sz w:val="16"/>
                <w:szCs w:val="16"/>
              </w:rPr>
            </w:pPr>
          </w:p>
        </w:tc>
        <w:tc>
          <w:tcPr>
            <w:tcW w:w="1080" w:type="dxa"/>
            <w:shd w:val="clear" w:color="auto" w:fill="auto"/>
            <w:vAlign w:val="bottom"/>
          </w:tcPr>
          <w:p w14:paraId="6F6C9D5F" w14:textId="6232ADFF" w:rsidR="00233766" w:rsidRPr="00C51CC4" w:rsidRDefault="00B93342" w:rsidP="00233766">
            <w:pP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1,614,344</w:t>
            </w:r>
          </w:p>
        </w:tc>
        <w:tc>
          <w:tcPr>
            <w:tcW w:w="1098" w:type="dxa"/>
            <w:shd w:val="clear" w:color="auto" w:fill="auto"/>
            <w:vAlign w:val="bottom"/>
          </w:tcPr>
          <w:p w14:paraId="7215D4B0" w14:textId="759018D3" w:rsidR="00233766" w:rsidRPr="00C51CC4" w:rsidRDefault="00233766" w:rsidP="00233766">
            <w:pP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1,653,315</w:t>
            </w:r>
          </w:p>
        </w:tc>
        <w:tc>
          <w:tcPr>
            <w:tcW w:w="1080" w:type="dxa"/>
            <w:shd w:val="clear" w:color="auto" w:fill="auto"/>
            <w:vAlign w:val="bottom"/>
          </w:tcPr>
          <w:p w14:paraId="3A3644DA" w14:textId="50FCCAB1" w:rsidR="00233766" w:rsidRPr="00C51CC4" w:rsidRDefault="00C628E5" w:rsidP="00233766">
            <w:pP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3,042</w:t>
            </w:r>
          </w:p>
        </w:tc>
        <w:tc>
          <w:tcPr>
            <w:tcW w:w="1086" w:type="dxa"/>
            <w:vAlign w:val="bottom"/>
          </w:tcPr>
          <w:p w14:paraId="1A0E765C" w14:textId="391455E0" w:rsidR="00233766" w:rsidRPr="00C51CC4" w:rsidRDefault="00233766" w:rsidP="00233766">
            <w:pP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29,893</w:t>
            </w:r>
          </w:p>
        </w:tc>
      </w:tr>
      <w:tr w:rsidR="00C628E5" w:rsidRPr="00C51CC4" w14:paraId="69FB6F36" w14:textId="77777777" w:rsidTr="00233766">
        <w:tc>
          <w:tcPr>
            <w:tcW w:w="4590" w:type="dxa"/>
            <w:gridSpan w:val="2"/>
          </w:tcPr>
          <w:p w14:paraId="6E6BEB78" w14:textId="77777777" w:rsidR="00C628E5" w:rsidRPr="00C51CC4" w:rsidRDefault="00C628E5" w:rsidP="00C628E5">
            <w:pPr>
              <w:spacing w:line="300" w:lineRule="exact"/>
              <w:rPr>
                <w:rFonts w:ascii="Arial" w:hAnsi="Arial"/>
                <w:spacing w:val="-4"/>
                <w:sz w:val="16"/>
                <w:szCs w:val="16"/>
                <w:cs/>
              </w:rPr>
            </w:pPr>
            <w:r w:rsidRPr="00C51CC4">
              <w:rPr>
                <w:rFonts w:ascii="Arial" w:hAnsi="Arial"/>
                <w:spacing w:val="-4"/>
                <w:sz w:val="16"/>
                <w:szCs w:val="16"/>
              </w:rPr>
              <w:t>Less: Current portion</w:t>
            </w:r>
          </w:p>
        </w:tc>
        <w:tc>
          <w:tcPr>
            <w:tcW w:w="1080" w:type="dxa"/>
            <w:shd w:val="clear" w:color="auto" w:fill="auto"/>
            <w:vAlign w:val="bottom"/>
          </w:tcPr>
          <w:p w14:paraId="3B4902DB" w14:textId="596FCAEB" w:rsidR="00C628E5" w:rsidRPr="00C51CC4" w:rsidRDefault="00B93342" w:rsidP="00C628E5">
            <w:pPr>
              <w:pBdr>
                <w:bottom w:val="sing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(252,734)</w:t>
            </w:r>
          </w:p>
        </w:tc>
        <w:tc>
          <w:tcPr>
            <w:tcW w:w="1098" w:type="dxa"/>
            <w:shd w:val="clear" w:color="auto" w:fill="auto"/>
          </w:tcPr>
          <w:p w14:paraId="265AA796" w14:textId="0A1AB78C" w:rsidR="00C628E5" w:rsidRPr="00C51CC4" w:rsidRDefault="00C628E5" w:rsidP="00C628E5">
            <w:pPr>
              <w:pBdr>
                <w:bottom w:val="sing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(147,295)</w:t>
            </w:r>
          </w:p>
        </w:tc>
        <w:tc>
          <w:tcPr>
            <w:tcW w:w="1080" w:type="dxa"/>
            <w:shd w:val="clear" w:color="auto" w:fill="auto"/>
            <w:vAlign w:val="bottom"/>
          </w:tcPr>
          <w:p w14:paraId="32842F1D" w14:textId="62370B97" w:rsidR="00C628E5" w:rsidRPr="00C51CC4" w:rsidRDefault="00C628E5" w:rsidP="00C628E5">
            <w:pPr>
              <w:pBdr>
                <w:bottom w:val="sing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(3,042)</w:t>
            </w:r>
          </w:p>
        </w:tc>
        <w:tc>
          <w:tcPr>
            <w:tcW w:w="1086" w:type="dxa"/>
            <w:vAlign w:val="bottom"/>
          </w:tcPr>
          <w:p w14:paraId="71BD96FE" w14:textId="24FAE6B3" w:rsidR="00C628E5" w:rsidRPr="00C51CC4" w:rsidRDefault="00C628E5" w:rsidP="00C628E5">
            <w:pPr>
              <w:pBdr>
                <w:bottom w:val="sing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(29,893)</w:t>
            </w:r>
          </w:p>
        </w:tc>
      </w:tr>
      <w:tr w:rsidR="00C628E5" w:rsidRPr="00C51CC4" w14:paraId="4E36D75C" w14:textId="77777777" w:rsidTr="00233766">
        <w:tc>
          <w:tcPr>
            <w:tcW w:w="4590" w:type="dxa"/>
            <w:gridSpan w:val="2"/>
          </w:tcPr>
          <w:p w14:paraId="753341C8" w14:textId="77777777" w:rsidR="00C628E5" w:rsidRPr="00C51CC4" w:rsidRDefault="00C628E5" w:rsidP="00C628E5">
            <w:pPr>
              <w:spacing w:line="300" w:lineRule="exact"/>
              <w:rPr>
                <w:rFonts w:ascii="Arial" w:hAnsi="Arial"/>
                <w:spacing w:val="-4"/>
                <w:sz w:val="16"/>
                <w:szCs w:val="16"/>
                <w:cs/>
              </w:rPr>
            </w:pPr>
            <w:r w:rsidRPr="00C51CC4">
              <w:rPr>
                <w:rFonts w:ascii="Arial" w:hAnsi="Arial"/>
                <w:spacing w:val="-4"/>
                <w:sz w:val="16"/>
                <w:szCs w:val="16"/>
              </w:rPr>
              <w:t>Long-term loans - net of current portion</w:t>
            </w:r>
          </w:p>
        </w:tc>
        <w:tc>
          <w:tcPr>
            <w:tcW w:w="1080" w:type="dxa"/>
            <w:shd w:val="clear" w:color="auto" w:fill="auto"/>
            <w:vAlign w:val="bottom"/>
          </w:tcPr>
          <w:p w14:paraId="711CDE5E" w14:textId="4DBC9291" w:rsidR="00C628E5" w:rsidRPr="00C51CC4" w:rsidRDefault="00B93342" w:rsidP="00C628E5">
            <w:pPr>
              <w:pBdr>
                <w:bottom w:val="doub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1,361,610</w:t>
            </w:r>
          </w:p>
        </w:tc>
        <w:tc>
          <w:tcPr>
            <w:tcW w:w="1098" w:type="dxa"/>
            <w:shd w:val="clear" w:color="auto" w:fill="auto"/>
          </w:tcPr>
          <w:p w14:paraId="65B727A5" w14:textId="27A05585" w:rsidR="00C628E5" w:rsidRPr="00C51CC4" w:rsidRDefault="00C628E5" w:rsidP="00C628E5">
            <w:pPr>
              <w:pBdr>
                <w:bottom w:val="doub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1,506,020</w:t>
            </w:r>
          </w:p>
        </w:tc>
        <w:tc>
          <w:tcPr>
            <w:tcW w:w="1080" w:type="dxa"/>
            <w:shd w:val="clear" w:color="auto" w:fill="auto"/>
            <w:vAlign w:val="bottom"/>
          </w:tcPr>
          <w:p w14:paraId="6A2BC585" w14:textId="74C49378" w:rsidR="00C628E5" w:rsidRPr="00C51CC4" w:rsidRDefault="00C628E5" w:rsidP="00C628E5">
            <w:pPr>
              <w:pBdr>
                <w:bottom w:val="doub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w:t>
            </w:r>
          </w:p>
        </w:tc>
        <w:tc>
          <w:tcPr>
            <w:tcW w:w="1086" w:type="dxa"/>
            <w:vAlign w:val="bottom"/>
          </w:tcPr>
          <w:p w14:paraId="26D14085" w14:textId="1444B883" w:rsidR="00C628E5" w:rsidRPr="00C51CC4" w:rsidRDefault="00C628E5" w:rsidP="00C628E5">
            <w:pPr>
              <w:pBdr>
                <w:bottom w:val="double" w:sz="4" w:space="1" w:color="auto"/>
              </w:pBdr>
              <w:tabs>
                <w:tab w:val="decimal" w:pos="792"/>
              </w:tabs>
              <w:spacing w:line="300" w:lineRule="exact"/>
              <w:ind w:left="12" w:right="12"/>
              <w:rPr>
                <w:rFonts w:ascii="Arial" w:hAnsi="Arial"/>
                <w:spacing w:val="-4"/>
                <w:sz w:val="16"/>
                <w:szCs w:val="16"/>
                <w:cs/>
              </w:rPr>
            </w:pPr>
            <w:r w:rsidRPr="00C51CC4">
              <w:rPr>
                <w:rFonts w:ascii="Arial" w:hAnsi="Arial"/>
                <w:spacing w:val="-4"/>
                <w:sz w:val="16"/>
                <w:szCs w:val="16"/>
              </w:rPr>
              <w:t>-</w:t>
            </w:r>
          </w:p>
        </w:tc>
      </w:tr>
    </w:tbl>
    <w:p w14:paraId="46DEBBB5" w14:textId="0073D7B3" w:rsidR="000F0904" w:rsidRPr="00C51CC4" w:rsidRDefault="000F0904" w:rsidP="000F0904">
      <w:pPr>
        <w:spacing w:before="240" w:after="120" w:line="380" w:lineRule="exact"/>
        <w:ind w:left="547" w:hanging="547"/>
        <w:jc w:val="thaiDistribute"/>
        <w:rPr>
          <w:rFonts w:ascii="Arial" w:hAnsi="Arial"/>
          <w:sz w:val="22"/>
          <w:szCs w:val="22"/>
        </w:rPr>
      </w:pPr>
      <w:r w:rsidRPr="00C51CC4">
        <w:rPr>
          <w:rFonts w:ascii="Arial" w:hAnsi="Arial"/>
          <w:sz w:val="22"/>
          <w:szCs w:val="22"/>
        </w:rPr>
        <w:t xml:space="preserve">         Movements in long-term loans account </w:t>
      </w:r>
      <w:r w:rsidR="00C515AB" w:rsidRPr="00C51CC4">
        <w:rPr>
          <w:rFonts w:ascii="Arial" w:hAnsi="Arial"/>
          <w:sz w:val="22"/>
          <w:szCs w:val="22"/>
        </w:rPr>
        <w:t xml:space="preserve">for the year </w:t>
      </w:r>
      <w:r w:rsidRPr="00C51CC4">
        <w:rPr>
          <w:rFonts w:ascii="Arial" w:hAnsi="Arial"/>
          <w:sz w:val="22"/>
          <w:szCs w:val="22"/>
        </w:rPr>
        <w:t>ende</w:t>
      </w:r>
      <w:r w:rsidR="00C515AB" w:rsidRPr="00C51CC4">
        <w:rPr>
          <w:rFonts w:ascii="Arial" w:hAnsi="Arial"/>
          <w:sz w:val="22"/>
          <w:szCs w:val="22"/>
        </w:rPr>
        <w:t>d</w:t>
      </w:r>
      <w:r w:rsidRPr="00C51CC4">
        <w:rPr>
          <w:rFonts w:ascii="Arial" w:hAnsi="Arial"/>
          <w:sz w:val="22"/>
          <w:szCs w:val="22"/>
        </w:rPr>
        <w:t xml:space="preserve"> 31 </w:t>
      </w:r>
      <w:r w:rsidR="00C515AB" w:rsidRPr="00C51CC4">
        <w:rPr>
          <w:rFonts w:ascii="Arial" w:hAnsi="Arial"/>
          <w:sz w:val="22"/>
          <w:szCs w:val="22"/>
        </w:rPr>
        <w:t>March</w:t>
      </w:r>
      <w:r w:rsidRPr="00C51CC4">
        <w:rPr>
          <w:rFonts w:ascii="Arial" w:hAnsi="Arial"/>
          <w:sz w:val="22"/>
          <w:szCs w:val="22"/>
        </w:rPr>
        <w:t xml:space="preserve"> 20</w:t>
      </w:r>
      <w:r w:rsidR="00C515AB" w:rsidRPr="00C51CC4">
        <w:rPr>
          <w:rFonts w:ascii="Arial" w:hAnsi="Arial"/>
          <w:sz w:val="22"/>
          <w:szCs w:val="22"/>
        </w:rPr>
        <w:t>2</w:t>
      </w:r>
      <w:r w:rsidR="00233766" w:rsidRPr="00C51CC4">
        <w:rPr>
          <w:rFonts w:ascii="Arial" w:hAnsi="Arial"/>
          <w:sz w:val="22"/>
          <w:szCs w:val="22"/>
        </w:rPr>
        <w:t>1</w:t>
      </w:r>
      <w:r w:rsidRPr="00C51CC4">
        <w:rPr>
          <w:rFonts w:ascii="Arial" w:hAnsi="Arial"/>
          <w:sz w:val="22"/>
          <w:szCs w:val="22"/>
        </w:rPr>
        <w:t xml:space="preserve"> were </w:t>
      </w:r>
      <w:proofErr w:type="spellStart"/>
      <w:r w:rsidRPr="00C51CC4">
        <w:rPr>
          <w:rFonts w:ascii="Arial" w:hAnsi="Arial"/>
          <w:sz w:val="22"/>
          <w:szCs w:val="22"/>
        </w:rPr>
        <w:t>summarised</w:t>
      </w:r>
      <w:proofErr w:type="spellEnd"/>
      <w:r w:rsidRPr="00C51CC4">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C51CC4" w14:paraId="02AB7417" w14:textId="77777777" w:rsidTr="002D6575">
        <w:tc>
          <w:tcPr>
            <w:tcW w:w="9096" w:type="dxa"/>
            <w:gridSpan w:val="3"/>
          </w:tcPr>
          <w:p w14:paraId="69D3F002" w14:textId="77777777" w:rsidR="000F0904" w:rsidRPr="00C51CC4" w:rsidRDefault="000F0904" w:rsidP="000F0904">
            <w:pPr>
              <w:tabs>
                <w:tab w:val="right" w:pos="8100"/>
              </w:tabs>
              <w:spacing w:line="380" w:lineRule="exact"/>
              <w:jc w:val="right"/>
              <w:rPr>
                <w:rFonts w:ascii="Arial" w:hAnsi="Arial"/>
                <w:sz w:val="20"/>
                <w:szCs w:val="20"/>
                <w:cs/>
              </w:rPr>
            </w:pPr>
            <w:r w:rsidRPr="00C51CC4">
              <w:rPr>
                <w:rFonts w:ascii="Arial" w:hAnsi="Arial"/>
                <w:sz w:val="20"/>
                <w:szCs w:val="20"/>
              </w:rPr>
              <w:t>(Unit: Thousand Baht)</w:t>
            </w:r>
          </w:p>
        </w:tc>
      </w:tr>
      <w:tr w:rsidR="000F0904" w:rsidRPr="00C51CC4" w14:paraId="27A7E5C9" w14:textId="77777777" w:rsidTr="00233766">
        <w:tc>
          <w:tcPr>
            <w:tcW w:w="4950" w:type="dxa"/>
          </w:tcPr>
          <w:p w14:paraId="06915766" w14:textId="77777777" w:rsidR="000F0904" w:rsidRPr="00C51CC4"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C51CC4" w:rsidRDefault="000F0904" w:rsidP="000F0904">
            <w:pPr>
              <w:pBdr>
                <w:bottom w:val="single" w:sz="6" w:space="1" w:color="auto"/>
              </w:pBdr>
              <w:tabs>
                <w:tab w:val="right" w:pos="8100"/>
              </w:tabs>
              <w:spacing w:line="380" w:lineRule="exact"/>
              <w:jc w:val="center"/>
              <w:rPr>
                <w:rFonts w:ascii="Arial" w:hAnsi="Arial"/>
                <w:sz w:val="20"/>
                <w:szCs w:val="20"/>
                <w:cs/>
              </w:rPr>
            </w:pPr>
            <w:r w:rsidRPr="00C51CC4">
              <w:rPr>
                <w:rFonts w:ascii="Arial" w:hAnsi="Arial"/>
                <w:sz w:val="20"/>
                <w:szCs w:val="20"/>
              </w:rPr>
              <w:t>Consolidated financial statements</w:t>
            </w:r>
          </w:p>
        </w:tc>
        <w:tc>
          <w:tcPr>
            <w:tcW w:w="2076" w:type="dxa"/>
            <w:vAlign w:val="bottom"/>
          </w:tcPr>
          <w:p w14:paraId="781DBB50" w14:textId="77777777" w:rsidR="000F0904" w:rsidRPr="00C51CC4" w:rsidRDefault="000F0904" w:rsidP="000F0904">
            <w:pPr>
              <w:pBdr>
                <w:bottom w:val="single" w:sz="6" w:space="1" w:color="auto"/>
              </w:pBdr>
              <w:tabs>
                <w:tab w:val="right" w:pos="8100"/>
              </w:tabs>
              <w:spacing w:line="380" w:lineRule="exact"/>
              <w:jc w:val="center"/>
              <w:rPr>
                <w:rFonts w:ascii="Arial" w:hAnsi="Arial"/>
                <w:sz w:val="20"/>
                <w:szCs w:val="20"/>
              </w:rPr>
            </w:pPr>
            <w:r w:rsidRPr="00C51CC4">
              <w:rPr>
                <w:rFonts w:ascii="Arial" w:hAnsi="Arial"/>
                <w:sz w:val="20"/>
                <w:szCs w:val="20"/>
              </w:rPr>
              <w:t>Separate       financial statements</w:t>
            </w:r>
          </w:p>
        </w:tc>
      </w:tr>
      <w:tr w:rsidR="00233766" w:rsidRPr="00C51CC4" w14:paraId="229B00D8" w14:textId="77777777" w:rsidTr="00233766">
        <w:tc>
          <w:tcPr>
            <w:tcW w:w="4950" w:type="dxa"/>
          </w:tcPr>
          <w:p w14:paraId="6F2719AC" w14:textId="1D63D0AB" w:rsidR="00233766" w:rsidRPr="00C51CC4" w:rsidRDefault="00233766" w:rsidP="00233766">
            <w:pPr>
              <w:tabs>
                <w:tab w:val="left" w:pos="2160"/>
                <w:tab w:val="right" w:pos="8100"/>
              </w:tabs>
              <w:spacing w:line="380" w:lineRule="exact"/>
              <w:ind w:left="132" w:hanging="132"/>
              <w:rPr>
                <w:rFonts w:ascii="Arial" w:hAnsi="Arial"/>
                <w:b/>
                <w:bCs/>
                <w:sz w:val="20"/>
                <w:szCs w:val="20"/>
                <w:cs/>
              </w:rPr>
            </w:pPr>
            <w:r w:rsidRPr="00C51CC4">
              <w:rPr>
                <w:rFonts w:ascii="Arial" w:hAnsi="Arial"/>
                <w:b/>
                <w:bCs/>
                <w:sz w:val="20"/>
                <w:szCs w:val="20"/>
              </w:rPr>
              <w:t>Balance as at 31 March 2020</w:t>
            </w:r>
          </w:p>
        </w:tc>
        <w:tc>
          <w:tcPr>
            <w:tcW w:w="2070" w:type="dxa"/>
          </w:tcPr>
          <w:p w14:paraId="4A10CA87" w14:textId="66272C74" w:rsidR="00233766" w:rsidRPr="00C51CC4" w:rsidRDefault="00233766" w:rsidP="00233766">
            <w:pPr>
              <w:tabs>
                <w:tab w:val="decimal" w:pos="1602"/>
              </w:tabs>
              <w:spacing w:line="380" w:lineRule="exact"/>
              <w:rPr>
                <w:rFonts w:ascii="Arial" w:hAnsi="Arial" w:cstheme="minorBidi"/>
                <w:sz w:val="20"/>
                <w:szCs w:val="20"/>
              </w:rPr>
            </w:pPr>
            <w:r w:rsidRPr="00C51CC4">
              <w:rPr>
                <w:rFonts w:ascii="Arial" w:hAnsi="Arial" w:cstheme="minorBidi"/>
                <w:sz w:val="20"/>
                <w:szCs w:val="20"/>
              </w:rPr>
              <w:t>1,653,315</w:t>
            </w:r>
          </w:p>
        </w:tc>
        <w:tc>
          <w:tcPr>
            <w:tcW w:w="2076" w:type="dxa"/>
          </w:tcPr>
          <w:p w14:paraId="01367E61" w14:textId="6891AE4F" w:rsidR="00233766" w:rsidRPr="00C51CC4" w:rsidRDefault="00233766" w:rsidP="00233766">
            <w:pPr>
              <w:tabs>
                <w:tab w:val="decimal" w:pos="1602"/>
              </w:tabs>
              <w:spacing w:line="380" w:lineRule="exact"/>
              <w:rPr>
                <w:rFonts w:ascii="Arial" w:hAnsi="Arial" w:cs="Arial"/>
                <w:sz w:val="20"/>
                <w:szCs w:val="20"/>
                <w:cs/>
              </w:rPr>
            </w:pPr>
            <w:r w:rsidRPr="00C51CC4">
              <w:rPr>
                <w:rFonts w:ascii="Arial" w:hAnsi="Arial" w:cstheme="minorBidi"/>
                <w:sz w:val="20"/>
                <w:szCs w:val="20"/>
              </w:rPr>
              <w:t>29,893</w:t>
            </w:r>
          </w:p>
        </w:tc>
      </w:tr>
      <w:tr w:rsidR="006337D0" w:rsidRPr="00C51CC4" w14:paraId="12DC9D22" w14:textId="77777777" w:rsidTr="00252A4A">
        <w:tc>
          <w:tcPr>
            <w:tcW w:w="4950" w:type="dxa"/>
          </w:tcPr>
          <w:p w14:paraId="2F7C1B63" w14:textId="77777777" w:rsidR="006337D0" w:rsidRPr="00C51CC4" w:rsidRDefault="006337D0" w:rsidP="006337D0">
            <w:pPr>
              <w:tabs>
                <w:tab w:val="left" w:pos="2160"/>
                <w:tab w:val="right" w:pos="8100"/>
              </w:tabs>
              <w:spacing w:line="380" w:lineRule="exact"/>
              <w:ind w:left="132" w:hanging="132"/>
              <w:rPr>
                <w:rFonts w:ascii="Arial" w:hAnsi="Arial"/>
                <w:sz w:val="20"/>
                <w:szCs w:val="20"/>
                <w:cs/>
              </w:rPr>
            </w:pPr>
            <w:r w:rsidRPr="00C51CC4">
              <w:rPr>
                <w:rFonts w:ascii="Arial" w:hAnsi="Arial"/>
                <w:sz w:val="20"/>
                <w:szCs w:val="20"/>
              </w:rPr>
              <w:t>Add:  Additional borrowings</w:t>
            </w:r>
          </w:p>
        </w:tc>
        <w:tc>
          <w:tcPr>
            <w:tcW w:w="2070" w:type="dxa"/>
            <w:shd w:val="clear" w:color="auto" w:fill="auto"/>
          </w:tcPr>
          <w:p w14:paraId="47337DCB" w14:textId="798955CA" w:rsidR="006337D0" w:rsidRPr="00C51CC4" w:rsidRDefault="006337D0" w:rsidP="006337D0">
            <w:pPr>
              <w:tabs>
                <w:tab w:val="decimal" w:pos="1602"/>
              </w:tabs>
              <w:spacing w:line="380" w:lineRule="exact"/>
              <w:rPr>
                <w:rFonts w:ascii="Arial" w:hAnsi="Arial" w:cstheme="minorBidi"/>
                <w:sz w:val="20"/>
                <w:szCs w:val="20"/>
              </w:rPr>
            </w:pPr>
            <w:r w:rsidRPr="00C51CC4">
              <w:rPr>
                <w:rFonts w:ascii="Arial" w:hAnsi="Arial" w:cstheme="minorBidi"/>
                <w:sz w:val="20"/>
                <w:szCs w:val="20"/>
              </w:rPr>
              <w:t>1</w:t>
            </w:r>
            <w:r w:rsidR="00252A4A" w:rsidRPr="00C51CC4">
              <w:rPr>
                <w:rFonts w:ascii="Arial" w:hAnsi="Arial" w:cstheme="minorBidi"/>
                <w:sz w:val="20"/>
                <w:szCs w:val="20"/>
              </w:rPr>
              <w:t>19</w:t>
            </w:r>
            <w:r w:rsidRPr="00C51CC4">
              <w:rPr>
                <w:rFonts w:ascii="Arial" w:hAnsi="Arial" w:cstheme="minorBidi"/>
                <w:sz w:val="20"/>
                <w:szCs w:val="20"/>
              </w:rPr>
              <w:t>,</w:t>
            </w:r>
            <w:r w:rsidR="00252A4A" w:rsidRPr="00C51CC4">
              <w:rPr>
                <w:rFonts w:ascii="Arial" w:hAnsi="Arial" w:cstheme="minorBidi"/>
                <w:sz w:val="20"/>
                <w:szCs w:val="20"/>
              </w:rPr>
              <w:t>525</w:t>
            </w:r>
          </w:p>
        </w:tc>
        <w:tc>
          <w:tcPr>
            <w:tcW w:w="2076" w:type="dxa"/>
          </w:tcPr>
          <w:p w14:paraId="1D6DA842" w14:textId="0B6BF343" w:rsidR="006337D0" w:rsidRPr="00C51CC4" w:rsidRDefault="006337D0" w:rsidP="006337D0">
            <w:pPr>
              <w:tabs>
                <w:tab w:val="decimal" w:pos="1602"/>
              </w:tabs>
              <w:spacing w:line="380" w:lineRule="exact"/>
              <w:rPr>
                <w:rFonts w:ascii="Arial" w:hAnsi="Arial" w:cs="Arial"/>
                <w:sz w:val="20"/>
                <w:szCs w:val="20"/>
              </w:rPr>
            </w:pPr>
            <w:r w:rsidRPr="00C51CC4">
              <w:rPr>
                <w:rFonts w:ascii="Arial" w:hAnsi="Arial" w:cs="Arial"/>
                <w:sz w:val="20"/>
                <w:szCs w:val="20"/>
              </w:rPr>
              <w:t>-</w:t>
            </w:r>
          </w:p>
        </w:tc>
      </w:tr>
      <w:tr w:rsidR="006337D0" w:rsidRPr="00C51CC4" w14:paraId="05A013F7" w14:textId="77777777" w:rsidTr="00252A4A">
        <w:tc>
          <w:tcPr>
            <w:tcW w:w="4950" w:type="dxa"/>
          </w:tcPr>
          <w:p w14:paraId="3484DAD3" w14:textId="77777777" w:rsidR="006337D0" w:rsidRPr="00C51CC4" w:rsidRDefault="006337D0" w:rsidP="006337D0">
            <w:pPr>
              <w:tabs>
                <w:tab w:val="left" w:pos="2160"/>
                <w:tab w:val="right" w:pos="8100"/>
              </w:tabs>
              <w:spacing w:line="380" w:lineRule="exact"/>
              <w:ind w:left="132" w:hanging="132"/>
              <w:rPr>
                <w:rFonts w:ascii="Arial" w:hAnsi="Arial"/>
                <w:sz w:val="20"/>
                <w:szCs w:val="20"/>
                <w:cs/>
              </w:rPr>
            </w:pPr>
            <w:r w:rsidRPr="00C51CC4">
              <w:rPr>
                <w:rFonts w:ascii="Arial" w:hAnsi="Arial"/>
                <w:sz w:val="20"/>
                <w:szCs w:val="20"/>
              </w:rPr>
              <w:t>Less: Repayments</w:t>
            </w:r>
          </w:p>
        </w:tc>
        <w:tc>
          <w:tcPr>
            <w:tcW w:w="2070" w:type="dxa"/>
            <w:shd w:val="clear" w:color="auto" w:fill="auto"/>
          </w:tcPr>
          <w:p w14:paraId="67CB9057" w14:textId="07125BF7" w:rsidR="006337D0" w:rsidRPr="00C51CC4" w:rsidRDefault="006337D0" w:rsidP="006337D0">
            <w:pPr>
              <w:tabs>
                <w:tab w:val="decimal" w:pos="1602"/>
              </w:tabs>
              <w:spacing w:line="380" w:lineRule="exact"/>
              <w:rPr>
                <w:rFonts w:ascii="Arial" w:hAnsi="Arial" w:cstheme="minorBidi"/>
                <w:sz w:val="20"/>
                <w:szCs w:val="20"/>
              </w:rPr>
            </w:pPr>
            <w:r w:rsidRPr="00C51CC4">
              <w:rPr>
                <w:rFonts w:ascii="Arial" w:hAnsi="Arial" w:cstheme="minorBidi"/>
                <w:sz w:val="20"/>
                <w:szCs w:val="20"/>
              </w:rPr>
              <w:t>(15</w:t>
            </w:r>
            <w:r w:rsidR="00252A4A" w:rsidRPr="00C51CC4">
              <w:rPr>
                <w:rFonts w:ascii="Arial" w:hAnsi="Arial" w:cstheme="minorBidi"/>
                <w:sz w:val="20"/>
                <w:szCs w:val="20"/>
              </w:rPr>
              <w:t>4</w:t>
            </w:r>
            <w:r w:rsidRPr="00C51CC4">
              <w:rPr>
                <w:rFonts w:ascii="Arial" w:hAnsi="Arial" w:cstheme="minorBidi"/>
                <w:sz w:val="20"/>
                <w:szCs w:val="20"/>
              </w:rPr>
              <w:t>,</w:t>
            </w:r>
            <w:r w:rsidR="00252A4A" w:rsidRPr="00C51CC4">
              <w:rPr>
                <w:rFonts w:ascii="Arial" w:hAnsi="Arial" w:cstheme="minorBidi"/>
                <w:sz w:val="20"/>
                <w:szCs w:val="20"/>
              </w:rPr>
              <w:t>292</w:t>
            </w:r>
            <w:r w:rsidRPr="00C51CC4">
              <w:rPr>
                <w:rFonts w:ascii="Arial" w:hAnsi="Arial" w:cstheme="minorBidi"/>
                <w:sz w:val="20"/>
                <w:szCs w:val="20"/>
              </w:rPr>
              <w:t>)</w:t>
            </w:r>
          </w:p>
        </w:tc>
        <w:tc>
          <w:tcPr>
            <w:tcW w:w="2076" w:type="dxa"/>
          </w:tcPr>
          <w:p w14:paraId="076D4295" w14:textId="177A1777" w:rsidR="006337D0" w:rsidRPr="00C51CC4" w:rsidRDefault="006337D0" w:rsidP="006337D0">
            <w:pPr>
              <w:tabs>
                <w:tab w:val="decimal" w:pos="1602"/>
              </w:tabs>
              <w:spacing w:line="380" w:lineRule="exact"/>
              <w:rPr>
                <w:rFonts w:ascii="Arial" w:hAnsi="Arial" w:cs="Arial"/>
                <w:sz w:val="20"/>
                <w:szCs w:val="20"/>
              </w:rPr>
            </w:pPr>
            <w:r w:rsidRPr="00C51CC4">
              <w:rPr>
                <w:rFonts w:ascii="Arial" w:hAnsi="Arial" w:cs="Arial"/>
                <w:sz w:val="20"/>
                <w:szCs w:val="20"/>
              </w:rPr>
              <w:t>(26,723)</w:t>
            </w:r>
          </w:p>
        </w:tc>
      </w:tr>
      <w:tr w:rsidR="006337D0" w:rsidRPr="00C51CC4" w14:paraId="796918A4" w14:textId="77777777" w:rsidTr="00233766">
        <w:tc>
          <w:tcPr>
            <w:tcW w:w="4950" w:type="dxa"/>
          </w:tcPr>
          <w:p w14:paraId="692AA94B" w14:textId="7BD84090" w:rsidR="006337D0" w:rsidRPr="00C51CC4" w:rsidRDefault="006337D0" w:rsidP="006337D0">
            <w:pPr>
              <w:tabs>
                <w:tab w:val="left" w:pos="2160"/>
                <w:tab w:val="right" w:pos="8100"/>
              </w:tabs>
              <w:spacing w:line="380" w:lineRule="exact"/>
              <w:ind w:left="132" w:hanging="132"/>
              <w:rPr>
                <w:rFonts w:ascii="Arial" w:hAnsi="Arial"/>
                <w:sz w:val="20"/>
                <w:szCs w:val="20"/>
                <w:cs/>
              </w:rPr>
            </w:pPr>
            <w:r w:rsidRPr="00C51CC4">
              <w:rPr>
                <w:rFonts w:ascii="Arial" w:hAnsi="Arial"/>
                <w:sz w:val="20"/>
                <w:szCs w:val="20"/>
              </w:rPr>
              <w:t xml:space="preserve">Less: </w:t>
            </w:r>
            <w:proofErr w:type="spellStart"/>
            <w:r w:rsidRPr="00C51CC4">
              <w:rPr>
                <w:rFonts w:ascii="Arial" w:hAnsi="Arial"/>
                <w:sz w:val="20"/>
                <w:szCs w:val="20"/>
              </w:rPr>
              <w:t>Unrealised</w:t>
            </w:r>
            <w:proofErr w:type="spellEnd"/>
            <w:r w:rsidRPr="00C51CC4">
              <w:rPr>
                <w:rFonts w:ascii="Arial" w:hAnsi="Arial"/>
                <w:sz w:val="20"/>
                <w:szCs w:val="20"/>
              </w:rPr>
              <w:t xml:space="preserve"> </w:t>
            </w:r>
            <w:r w:rsidR="00516270">
              <w:rPr>
                <w:rFonts w:ascii="Arial" w:hAnsi="Arial"/>
                <w:sz w:val="20"/>
                <w:szCs w:val="20"/>
              </w:rPr>
              <w:t>gain</w:t>
            </w:r>
            <w:r w:rsidRPr="00C51CC4">
              <w:rPr>
                <w:rFonts w:ascii="Arial" w:hAnsi="Arial"/>
                <w:sz w:val="20"/>
                <w:szCs w:val="20"/>
              </w:rPr>
              <w:t xml:space="preserve"> on exchange </w:t>
            </w:r>
          </w:p>
        </w:tc>
        <w:tc>
          <w:tcPr>
            <w:tcW w:w="2070" w:type="dxa"/>
          </w:tcPr>
          <w:p w14:paraId="24AD95CA" w14:textId="4CCD84D5" w:rsidR="006337D0" w:rsidRPr="00C51CC4" w:rsidRDefault="006337D0" w:rsidP="006337D0">
            <w:pPr>
              <w:tabs>
                <w:tab w:val="decimal" w:pos="1602"/>
              </w:tabs>
              <w:spacing w:line="380" w:lineRule="exact"/>
              <w:rPr>
                <w:rFonts w:ascii="Arial" w:hAnsi="Arial" w:cstheme="minorBidi"/>
                <w:sz w:val="20"/>
                <w:szCs w:val="20"/>
              </w:rPr>
            </w:pPr>
            <w:r w:rsidRPr="00C51CC4">
              <w:rPr>
                <w:rFonts w:ascii="Arial" w:hAnsi="Arial" w:cstheme="minorBidi"/>
                <w:sz w:val="20"/>
                <w:szCs w:val="20"/>
              </w:rPr>
              <w:t>(13</w:t>
            </w:r>
            <w:r w:rsidR="00942CDB" w:rsidRPr="00C51CC4">
              <w:rPr>
                <w:rFonts w:ascii="Arial" w:hAnsi="Arial" w:cstheme="minorBidi"/>
                <w:sz w:val="20"/>
                <w:szCs w:val="20"/>
              </w:rPr>
              <w:t>1</w:t>
            </w:r>
            <w:r w:rsidRPr="00C51CC4">
              <w:rPr>
                <w:rFonts w:ascii="Arial" w:hAnsi="Arial" w:cstheme="minorBidi"/>
                <w:sz w:val="20"/>
                <w:szCs w:val="20"/>
              </w:rPr>
              <w:t>,</w:t>
            </w:r>
            <w:r w:rsidR="00942CDB" w:rsidRPr="00C51CC4">
              <w:rPr>
                <w:rFonts w:ascii="Arial" w:hAnsi="Arial" w:cstheme="minorBidi"/>
                <w:sz w:val="20"/>
                <w:szCs w:val="20"/>
              </w:rPr>
              <w:t>257</w:t>
            </w:r>
            <w:r w:rsidRPr="00C51CC4">
              <w:rPr>
                <w:rFonts w:ascii="Arial" w:hAnsi="Arial" w:cstheme="minorBidi"/>
                <w:sz w:val="20"/>
                <w:szCs w:val="20"/>
              </w:rPr>
              <w:t>)</w:t>
            </w:r>
          </w:p>
        </w:tc>
        <w:tc>
          <w:tcPr>
            <w:tcW w:w="2076" w:type="dxa"/>
          </w:tcPr>
          <w:p w14:paraId="32581D4E" w14:textId="5BD463E9" w:rsidR="006337D0" w:rsidRPr="00C51CC4" w:rsidRDefault="006337D0" w:rsidP="006337D0">
            <w:pPr>
              <w:tabs>
                <w:tab w:val="decimal" w:pos="1602"/>
              </w:tabs>
              <w:spacing w:line="380" w:lineRule="exact"/>
              <w:rPr>
                <w:rFonts w:ascii="Arial" w:hAnsi="Arial" w:cs="Arial"/>
                <w:sz w:val="20"/>
                <w:szCs w:val="20"/>
              </w:rPr>
            </w:pPr>
            <w:r w:rsidRPr="00C51CC4">
              <w:rPr>
                <w:rFonts w:ascii="Arial" w:hAnsi="Arial" w:cs="Arial"/>
                <w:sz w:val="20"/>
                <w:szCs w:val="20"/>
              </w:rPr>
              <w:t>(128)</w:t>
            </w:r>
          </w:p>
        </w:tc>
      </w:tr>
      <w:tr w:rsidR="006337D0" w:rsidRPr="00C51CC4" w14:paraId="0C17E544" w14:textId="77777777" w:rsidTr="00091A33">
        <w:tc>
          <w:tcPr>
            <w:tcW w:w="4950" w:type="dxa"/>
          </w:tcPr>
          <w:p w14:paraId="4FE34D94" w14:textId="77777777" w:rsidR="006337D0" w:rsidRPr="00C51CC4" w:rsidRDefault="006337D0" w:rsidP="006337D0">
            <w:pPr>
              <w:tabs>
                <w:tab w:val="left" w:pos="2160"/>
                <w:tab w:val="right" w:pos="8100"/>
              </w:tabs>
              <w:spacing w:line="380" w:lineRule="exact"/>
              <w:ind w:left="132" w:hanging="132"/>
              <w:rPr>
                <w:rFonts w:ascii="Arial" w:hAnsi="Arial"/>
                <w:sz w:val="20"/>
                <w:szCs w:val="20"/>
                <w:cs/>
              </w:rPr>
            </w:pPr>
            <w:r w:rsidRPr="00C51CC4">
              <w:rPr>
                <w:rFonts w:ascii="Arial" w:hAnsi="Arial"/>
                <w:sz w:val="20"/>
                <w:szCs w:val="20"/>
              </w:rPr>
              <w:t>Less: Translation adjustment</w:t>
            </w:r>
          </w:p>
        </w:tc>
        <w:tc>
          <w:tcPr>
            <w:tcW w:w="2070" w:type="dxa"/>
          </w:tcPr>
          <w:p w14:paraId="5E24064C" w14:textId="139BF81D" w:rsidR="006337D0" w:rsidRPr="00C51CC4" w:rsidRDefault="006337D0" w:rsidP="006337D0">
            <w:pPr>
              <w:pBdr>
                <w:bottom w:val="single" w:sz="4" w:space="1" w:color="auto"/>
              </w:pBdr>
              <w:tabs>
                <w:tab w:val="decimal" w:pos="1602"/>
              </w:tabs>
              <w:spacing w:line="380" w:lineRule="exact"/>
              <w:rPr>
                <w:rFonts w:ascii="Arial" w:hAnsi="Arial" w:cstheme="minorBidi"/>
                <w:sz w:val="20"/>
                <w:szCs w:val="20"/>
                <w:cs/>
              </w:rPr>
            </w:pPr>
            <w:r w:rsidRPr="00C51CC4">
              <w:rPr>
                <w:rFonts w:ascii="Arial" w:hAnsi="Arial" w:cstheme="minorBidi"/>
                <w:sz w:val="20"/>
                <w:szCs w:val="20"/>
              </w:rPr>
              <w:t>127,05</w:t>
            </w:r>
            <w:r w:rsidR="00252A4A" w:rsidRPr="00C51CC4">
              <w:rPr>
                <w:rFonts w:ascii="Arial" w:hAnsi="Arial" w:cstheme="minorBidi"/>
                <w:sz w:val="20"/>
                <w:szCs w:val="20"/>
              </w:rPr>
              <w:t>3</w:t>
            </w:r>
          </w:p>
        </w:tc>
        <w:tc>
          <w:tcPr>
            <w:tcW w:w="2076" w:type="dxa"/>
            <w:vAlign w:val="bottom"/>
          </w:tcPr>
          <w:p w14:paraId="27128227" w14:textId="51E763E0" w:rsidR="006337D0" w:rsidRPr="00C51CC4" w:rsidRDefault="006337D0" w:rsidP="006337D0">
            <w:pPr>
              <w:pBdr>
                <w:bottom w:val="single" w:sz="4" w:space="1" w:color="auto"/>
              </w:pBdr>
              <w:tabs>
                <w:tab w:val="decimal" w:pos="1602"/>
              </w:tabs>
              <w:spacing w:line="380" w:lineRule="exact"/>
              <w:rPr>
                <w:rFonts w:ascii="Arial" w:hAnsi="Arial" w:cs="Arial"/>
                <w:sz w:val="20"/>
                <w:szCs w:val="20"/>
              </w:rPr>
            </w:pPr>
            <w:r w:rsidRPr="00C51CC4">
              <w:rPr>
                <w:rFonts w:ascii="Arial" w:hAnsi="Arial" w:cs="Arial"/>
                <w:sz w:val="20"/>
                <w:szCs w:val="20"/>
              </w:rPr>
              <w:t>-</w:t>
            </w:r>
          </w:p>
        </w:tc>
      </w:tr>
      <w:tr w:rsidR="000F0904" w:rsidRPr="00C51CC4" w14:paraId="7C85131E" w14:textId="77777777" w:rsidTr="00233766">
        <w:tc>
          <w:tcPr>
            <w:tcW w:w="4950" w:type="dxa"/>
          </w:tcPr>
          <w:p w14:paraId="0BC3260B" w14:textId="20AB8414" w:rsidR="000F0904" w:rsidRPr="00C51CC4" w:rsidRDefault="000F0904" w:rsidP="000F0904">
            <w:pPr>
              <w:tabs>
                <w:tab w:val="left" w:pos="2160"/>
                <w:tab w:val="right" w:pos="8100"/>
              </w:tabs>
              <w:spacing w:line="380" w:lineRule="exact"/>
              <w:ind w:left="132" w:hanging="132"/>
              <w:rPr>
                <w:rFonts w:ascii="Arial" w:hAnsi="Arial"/>
                <w:b/>
                <w:bCs/>
                <w:sz w:val="20"/>
                <w:szCs w:val="20"/>
                <w:cs/>
              </w:rPr>
            </w:pPr>
            <w:r w:rsidRPr="00C51CC4">
              <w:rPr>
                <w:rFonts w:ascii="Arial" w:hAnsi="Arial"/>
                <w:b/>
                <w:bCs/>
                <w:sz w:val="20"/>
                <w:szCs w:val="20"/>
              </w:rPr>
              <w:t xml:space="preserve">Balance as at 31 </w:t>
            </w:r>
            <w:r w:rsidR="00C515AB" w:rsidRPr="00C51CC4">
              <w:rPr>
                <w:rFonts w:ascii="Arial" w:hAnsi="Arial"/>
                <w:b/>
                <w:bCs/>
                <w:sz w:val="20"/>
                <w:szCs w:val="20"/>
              </w:rPr>
              <w:t xml:space="preserve">March </w:t>
            </w:r>
            <w:r w:rsidRPr="00C51CC4">
              <w:rPr>
                <w:rFonts w:ascii="Arial" w:hAnsi="Arial"/>
                <w:b/>
                <w:bCs/>
                <w:sz w:val="20"/>
                <w:szCs w:val="20"/>
              </w:rPr>
              <w:t>20</w:t>
            </w:r>
            <w:r w:rsidR="00C515AB" w:rsidRPr="00C51CC4">
              <w:rPr>
                <w:rFonts w:ascii="Arial" w:hAnsi="Arial"/>
                <w:b/>
                <w:bCs/>
                <w:sz w:val="20"/>
                <w:szCs w:val="20"/>
              </w:rPr>
              <w:t>2</w:t>
            </w:r>
            <w:r w:rsidR="00233766" w:rsidRPr="00C51CC4">
              <w:rPr>
                <w:rFonts w:ascii="Arial" w:hAnsi="Arial"/>
                <w:b/>
                <w:bCs/>
                <w:sz w:val="20"/>
                <w:szCs w:val="20"/>
              </w:rPr>
              <w:t>1</w:t>
            </w:r>
          </w:p>
        </w:tc>
        <w:tc>
          <w:tcPr>
            <w:tcW w:w="2070" w:type="dxa"/>
          </w:tcPr>
          <w:p w14:paraId="58971A49" w14:textId="56D3D3F5" w:rsidR="000F0904" w:rsidRPr="00C51CC4" w:rsidRDefault="006337D0" w:rsidP="000F0904">
            <w:pPr>
              <w:pBdr>
                <w:bottom w:val="double" w:sz="6" w:space="1" w:color="auto"/>
              </w:pBdr>
              <w:tabs>
                <w:tab w:val="decimal" w:pos="1602"/>
              </w:tabs>
              <w:spacing w:line="380" w:lineRule="exact"/>
              <w:rPr>
                <w:rFonts w:ascii="Arial" w:hAnsi="Arial" w:cs="Arial"/>
                <w:sz w:val="20"/>
                <w:szCs w:val="20"/>
              </w:rPr>
            </w:pPr>
            <w:r w:rsidRPr="00C51CC4">
              <w:rPr>
                <w:rFonts w:ascii="Arial" w:hAnsi="Arial" w:cs="Arial"/>
                <w:sz w:val="20"/>
                <w:szCs w:val="20"/>
              </w:rPr>
              <w:t>1,614,344</w:t>
            </w:r>
          </w:p>
        </w:tc>
        <w:tc>
          <w:tcPr>
            <w:tcW w:w="2076" w:type="dxa"/>
          </w:tcPr>
          <w:p w14:paraId="37D83564" w14:textId="75D19F17" w:rsidR="000F0904" w:rsidRPr="00C51CC4" w:rsidRDefault="00612CB8" w:rsidP="000F0904">
            <w:pPr>
              <w:pBdr>
                <w:bottom w:val="double" w:sz="6" w:space="1" w:color="auto"/>
              </w:pBdr>
              <w:tabs>
                <w:tab w:val="decimal" w:pos="1602"/>
              </w:tabs>
              <w:spacing w:line="380" w:lineRule="exact"/>
              <w:rPr>
                <w:rFonts w:ascii="Arial" w:hAnsi="Arial" w:cstheme="minorBidi"/>
                <w:sz w:val="20"/>
                <w:szCs w:val="20"/>
                <w:cs/>
              </w:rPr>
            </w:pPr>
            <w:r w:rsidRPr="00C51CC4">
              <w:rPr>
                <w:rFonts w:ascii="Arial" w:hAnsi="Arial" w:cstheme="minorBidi"/>
                <w:sz w:val="20"/>
                <w:szCs w:val="20"/>
              </w:rPr>
              <w:t>3,042</w:t>
            </w:r>
          </w:p>
        </w:tc>
      </w:tr>
    </w:tbl>
    <w:p w14:paraId="02824761" w14:textId="22FB712E" w:rsidR="00233766" w:rsidRPr="00C51CC4" w:rsidRDefault="00233766" w:rsidP="00233766">
      <w:pPr>
        <w:spacing w:before="240" w:after="120" w:line="360" w:lineRule="exact"/>
        <w:ind w:left="540"/>
        <w:jc w:val="thaiDistribute"/>
        <w:rPr>
          <w:rFonts w:ascii="Arial" w:hAnsi="Arial"/>
          <w:sz w:val="22"/>
          <w:szCs w:val="22"/>
        </w:rPr>
      </w:pPr>
      <w:r w:rsidRPr="00C51CC4">
        <w:rPr>
          <w:rFonts w:ascii="Arial" w:hAnsi="Arial"/>
          <w:sz w:val="22"/>
          <w:szCs w:val="22"/>
        </w:rPr>
        <w:t>The Company’s loan facilities are secured by the mortgage of land, premises and machinery of the Company. The subsidiary’s loan facilities were secured by the mortgage of its land and premises and the pledge of its machinery, and were guaranteed by the Company</w:t>
      </w:r>
      <w:r w:rsidR="005A4285" w:rsidRPr="00C51CC4">
        <w:rPr>
          <w:rFonts w:ascii="Arial" w:hAnsi="Arial"/>
          <w:sz w:val="22"/>
          <w:szCs w:val="22"/>
        </w:rPr>
        <w:t xml:space="preserve"> as described in Note 31.4 to the financial statements.</w:t>
      </w:r>
    </w:p>
    <w:p w14:paraId="5AF90D55" w14:textId="77777777" w:rsidR="00233766" w:rsidRPr="00C51CC4" w:rsidRDefault="00233766" w:rsidP="00233766">
      <w:pPr>
        <w:spacing w:before="120" w:after="120" w:line="360" w:lineRule="exact"/>
        <w:ind w:left="540"/>
        <w:jc w:val="thaiDistribute"/>
        <w:rPr>
          <w:rFonts w:ascii="Arial" w:hAnsi="Arial"/>
          <w:sz w:val="22"/>
          <w:szCs w:val="22"/>
        </w:rPr>
      </w:pPr>
      <w:r w:rsidRPr="00C51CC4">
        <w:rPr>
          <w:rFonts w:ascii="Arial" w:hAnsi="Arial"/>
          <w:sz w:val="22"/>
          <w:szCs w:val="22"/>
        </w:rPr>
        <w:t>The loan agreements contain several covenants which, among other things, required the Group to maintain debt-to-equity ratio and debt service coverage ratio at the rate prescribed in the agreements.</w:t>
      </w:r>
    </w:p>
    <w:p w14:paraId="1F815F75" w14:textId="308C6866" w:rsidR="00233766" w:rsidRPr="00C51CC4" w:rsidRDefault="00233766" w:rsidP="00233766">
      <w:pPr>
        <w:spacing w:before="120" w:after="120" w:line="380" w:lineRule="exact"/>
        <w:ind w:left="547"/>
        <w:jc w:val="thaiDistribute"/>
        <w:rPr>
          <w:rFonts w:ascii="Arial" w:hAnsi="Arial"/>
          <w:sz w:val="22"/>
          <w:szCs w:val="22"/>
        </w:rPr>
      </w:pPr>
      <w:r w:rsidRPr="00C51CC4">
        <w:rPr>
          <w:rFonts w:ascii="Arial" w:hAnsi="Arial"/>
          <w:sz w:val="22"/>
          <w:szCs w:val="22"/>
        </w:rPr>
        <w:t>As at 31 March 2021, the long-term credit facilities of the Group which have not yet been drawn down amounted to USD</w:t>
      </w:r>
      <w:r w:rsidR="00654F28" w:rsidRPr="00C51CC4">
        <w:rPr>
          <w:rFonts w:ascii="Arial" w:hAnsi="Arial"/>
          <w:sz w:val="22"/>
          <w:szCs w:val="22"/>
        </w:rPr>
        <w:t xml:space="preserve"> 37</w:t>
      </w:r>
      <w:r w:rsidRPr="00C51CC4">
        <w:rPr>
          <w:rFonts w:ascii="Arial" w:hAnsi="Arial"/>
          <w:sz w:val="22"/>
          <w:szCs w:val="22"/>
        </w:rPr>
        <w:t xml:space="preserve"> million (31 March 2020: USD 29 million).</w:t>
      </w:r>
    </w:p>
    <w:p w14:paraId="77EF6377" w14:textId="35C7CAA3" w:rsidR="00233766" w:rsidRPr="00C51CC4" w:rsidRDefault="00233766" w:rsidP="00233766">
      <w:pPr>
        <w:spacing w:before="120" w:after="120" w:line="380" w:lineRule="exact"/>
        <w:ind w:left="547"/>
        <w:jc w:val="thaiDistribute"/>
        <w:rPr>
          <w:rFonts w:ascii="Arial" w:hAnsi="Arial"/>
          <w:sz w:val="22"/>
          <w:szCs w:val="22"/>
        </w:rPr>
      </w:pPr>
    </w:p>
    <w:p w14:paraId="4CB5932D" w14:textId="6CDBF585" w:rsidR="00233766" w:rsidRPr="00C51CC4" w:rsidRDefault="00233766" w:rsidP="00233766">
      <w:pPr>
        <w:spacing w:before="120" w:after="120" w:line="380" w:lineRule="exact"/>
        <w:ind w:left="547"/>
        <w:jc w:val="thaiDistribute"/>
        <w:rPr>
          <w:rFonts w:ascii="Arial" w:hAnsi="Arial"/>
          <w:sz w:val="22"/>
          <w:szCs w:val="22"/>
        </w:rPr>
      </w:pPr>
    </w:p>
    <w:p w14:paraId="4D66D6CB" w14:textId="7D4AFDBD" w:rsidR="00233766" w:rsidRPr="00C51CC4" w:rsidRDefault="00233766" w:rsidP="00233766">
      <w:pPr>
        <w:spacing w:before="120" w:after="120" w:line="380" w:lineRule="exact"/>
        <w:ind w:left="547"/>
        <w:jc w:val="thaiDistribute"/>
        <w:rPr>
          <w:rFonts w:ascii="Arial" w:hAnsi="Arial"/>
          <w:sz w:val="22"/>
          <w:szCs w:val="22"/>
        </w:rPr>
      </w:pPr>
    </w:p>
    <w:p w14:paraId="40F52D40" w14:textId="18D5D82E" w:rsidR="00233766" w:rsidRPr="00C51CC4" w:rsidRDefault="00233766" w:rsidP="00233766">
      <w:pPr>
        <w:spacing w:before="120" w:after="120" w:line="380" w:lineRule="exact"/>
        <w:ind w:left="547"/>
        <w:jc w:val="thaiDistribute"/>
        <w:rPr>
          <w:rFonts w:ascii="Arial" w:hAnsi="Arial"/>
          <w:sz w:val="22"/>
          <w:szCs w:val="22"/>
        </w:rPr>
      </w:pPr>
    </w:p>
    <w:p w14:paraId="5ED30DB6" w14:textId="61C1F760" w:rsidR="00233766" w:rsidRPr="00C51CC4" w:rsidRDefault="00233766" w:rsidP="00233766">
      <w:pPr>
        <w:spacing w:before="120" w:after="120" w:line="380" w:lineRule="exact"/>
        <w:ind w:left="547"/>
        <w:jc w:val="thaiDistribute"/>
        <w:rPr>
          <w:rFonts w:ascii="Arial" w:hAnsi="Arial"/>
          <w:sz w:val="22"/>
          <w:szCs w:val="22"/>
        </w:rPr>
      </w:pPr>
    </w:p>
    <w:p w14:paraId="16D54408" w14:textId="63F002B2" w:rsidR="00233766" w:rsidRPr="00C51CC4" w:rsidRDefault="00233766" w:rsidP="00233766">
      <w:pPr>
        <w:spacing w:before="120" w:after="120" w:line="340" w:lineRule="exact"/>
        <w:ind w:left="547" w:hanging="605"/>
        <w:jc w:val="thaiDistribute"/>
        <w:rPr>
          <w:rFonts w:ascii="Arial" w:hAnsi="Arial"/>
          <w:b/>
          <w:bCs/>
          <w:sz w:val="22"/>
          <w:szCs w:val="22"/>
        </w:rPr>
      </w:pPr>
      <w:r w:rsidRPr="00C51CC4">
        <w:rPr>
          <w:rFonts w:ascii="Arial" w:hAnsi="Arial"/>
          <w:b/>
          <w:bCs/>
          <w:sz w:val="22"/>
          <w:szCs w:val="22"/>
        </w:rPr>
        <w:lastRenderedPageBreak/>
        <w:t>1</w:t>
      </w:r>
      <w:r w:rsidR="006B4CDA" w:rsidRPr="00C51CC4">
        <w:rPr>
          <w:rFonts w:ascii="Arial" w:hAnsi="Arial"/>
          <w:b/>
          <w:bCs/>
          <w:sz w:val="22"/>
          <w:szCs w:val="22"/>
        </w:rPr>
        <w:t>9</w:t>
      </w:r>
      <w:r w:rsidRPr="00C51CC4">
        <w:rPr>
          <w:rFonts w:ascii="Arial" w:hAnsi="Arial"/>
          <w:b/>
          <w:bCs/>
          <w:sz w:val="22"/>
          <w:szCs w:val="22"/>
        </w:rPr>
        <w:t xml:space="preserve">. </w:t>
      </w:r>
      <w:r w:rsidRPr="00C51CC4">
        <w:rPr>
          <w:rFonts w:ascii="Arial" w:hAnsi="Arial"/>
          <w:b/>
          <w:bCs/>
          <w:sz w:val="22"/>
          <w:szCs w:val="22"/>
        </w:rPr>
        <w:tab/>
        <w:t>Other current financial liabilities</w:t>
      </w:r>
      <w:r w:rsidR="0060408C" w:rsidRPr="00C51CC4">
        <w:rPr>
          <w:rFonts w:ascii="Arial" w:hAnsi="Arial"/>
          <w:b/>
          <w:bCs/>
          <w:sz w:val="22"/>
          <w:szCs w:val="22"/>
        </w:rPr>
        <w:t>/ Other non-current financial liabilities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233766" w:rsidRPr="00C51CC4" w14:paraId="60CB0359" w14:textId="77777777" w:rsidTr="00233766">
        <w:tc>
          <w:tcPr>
            <w:tcW w:w="4140" w:type="dxa"/>
          </w:tcPr>
          <w:p w14:paraId="0E9F95E4" w14:textId="77777777" w:rsidR="00233766" w:rsidRPr="00C51CC4" w:rsidRDefault="00233766" w:rsidP="00233766">
            <w:pPr>
              <w:spacing w:line="380" w:lineRule="exact"/>
              <w:ind w:right="-18"/>
              <w:jc w:val="thaiDistribute"/>
              <w:rPr>
                <w:rFonts w:ascii="Arial" w:hAnsi="Arial" w:cs="Arial"/>
                <w:sz w:val="22"/>
                <w:szCs w:val="22"/>
              </w:rPr>
            </w:pPr>
            <w:r w:rsidRPr="00C51CC4">
              <w:rPr>
                <w:rFonts w:ascii="Arial" w:hAnsi="Arial" w:cs="Arial"/>
                <w:b/>
                <w:bCs/>
                <w:sz w:val="22"/>
                <w:szCs w:val="22"/>
                <w:cs/>
              </w:rPr>
              <w:tab/>
            </w:r>
            <w:r w:rsidRPr="00C51CC4">
              <w:rPr>
                <w:rFonts w:ascii="Arial" w:hAnsi="Arial" w:cs="Arial"/>
                <w:b/>
                <w:bCs/>
                <w:sz w:val="22"/>
                <w:szCs w:val="22"/>
              </w:rPr>
              <w:tab/>
            </w:r>
            <w:r w:rsidRPr="00C51CC4">
              <w:rPr>
                <w:rFonts w:ascii="Arial" w:hAnsi="Arial" w:cs="Arial"/>
                <w:sz w:val="22"/>
                <w:szCs w:val="22"/>
              </w:rPr>
              <w:tab/>
            </w:r>
          </w:p>
        </w:tc>
        <w:tc>
          <w:tcPr>
            <w:tcW w:w="2475" w:type="dxa"/>
            <w:gridSpan w:val="2"/>
          </w:tcPr>
          <w:p w14:paraId="1B45FB09" w14:textId="77777777" w:rsidR="00233766" w:rsidRPr="00C51CC4" w:rsidRDefault="00233766" w:rsidP="00233766">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66BC4C61" w14:textId="77777777" w:rsidR="00233766" w:rsidRPr="00C51CC4" w:rsidRDefault="00233766" w:rsidP="00233766">
            <w:pPr>
              <w:tabs>
                <w:tab w:val="left" w:pos="600"/>
                <w:tab w:val="left" w:pos="900"/>
                <w:tab w:val="right" w:pos="7280"/>
                <w:tab w:val="right" w:pos="8540"/>
              </w:tabs>
              <w:spacing w:line="380" w:lineRule="exact"/>
              <w:ind w:right="-45"/>
              <w:jc w:val="right"/>
              <w:rPr>
                <w:rFonts w:ascii="Arial" w:hAnsi="Arial" w:cs="Arial"/>
                <w:sz w:val="22"/>
                <w:szCs w:val="22"/>
                <w:cs/>
              </w:rPr>
            </w:pPr>
            <w:r w:rsidRPr="00C51CC4">
              <w:rPr>
                <w:rFonts w:ascii="Arial" w:hAnsi="Arial" w:cs="Arial"/>
                <w:sz w:val="22"/>
                <w:szCs w:val="22"/>
              </w:rPr>
              <w:t>(Unit: Thousand Baht)</w:t>
            </w:r>
          </w:p>
        </w:tc>
      </w:tr>
      <w:tr w:rsidR="00233766" w:rsidRPr="00C51CC4" w14:paraId="5A2F63E4" w14:textId="77777777" w:rsidTr="00233766">
        <w:tc>
          <w:tcPr>
            <w:tcW w:w="4140" w:type="dxa"/>
          </w:tcPr>
          <w:p w14:paraId="674C4C90" w14:textId="77777777" w:rsidR="00233766" w:rsidRPr="00C51CC4" w:rsidRDefault="00233766" w:rsidP="00233766">
            <w:pPr>
              <w:spacing w:line="380" w:lineRule="exact"/>
              <w:ind w:right="-18"/>
              <w:jc w:val="thaiDistribute"/>
              <w:rPr>
                <w:rFonts w:ascii="Arial" w:hAnsi="Arial" w:cs="Arial"/>
                <w:sz w:val="22"/>
                <w:szCs w:val="22"/>
              </w:rPr>
            </w:pPr>
          </w:p>
        </w:tc>
        <w:tc>
          <w:tcPr>
            <w:tcW w:w="2475" w:type="dxa"/>
            <w:gridSpan w:val="2"/>
            <w:vAlign w:val="bottom"/>
          </w:tcPr>
          <w:p w14:paraId="75222B58" w14:textId="77777777" w:rsidR="00233766" w:rsidRPr="00C51CC4"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 xml:space="preserve">Consolidated </w:t>
            </w:r>
          </w:p>
          <w:p w14:paraId="3AE5B28D" w14:textId="77777777" w:rsidR="00233766" w:rsidRPr="00C51CC4"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financial statements</w:t>
            </w:r>
          </w:p>
        </w:tc>
        <w:tc>
          <w:tcPr>
            <w:tcW w:w="2475" w:type="dxa"/>
            <w:gridSpan w:val="2"/>
            <w:vAlign w:val="bottom"/>
          </w:tcPr>
          <w:p w14:paraId="18FF8E23" w14:textId="77777777" w:rsidR="00233766" w:rsidRPr="00C51CC4"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 xml:space="preserve">Separate </w:t>
            </w:r>
          </w:p>
          <w:p w14:paraId="1EFC900F" w14:textId="77777777" w:rsidR="00233766" w:rsidRPr="00C51CC4"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financial statements</w:t>
            </w:r>
          </w:p>
        </w:tc>
      </w:tr>
      <w:tr w:rsidR="00711A3A" w:rsidRPr="00C51CC4" w14:paraId="0D9F453A" w14:textId="77777777" w:rsidTr="00233766">
        <w:tc>
          <w:tcPr>
            <w:tcW w:w="4140" w:type="dxa"/>
          </w:tcPr>
          <w:p w14:paraId="671816DD" w14:textId="77777777" w:rsidR="00711A3A" w:rsidRPr="00C51CC4" w:rsidRDefault="00711A3A" w:rsidP="00711A3A">
            <w:pPr>
              <w:spacing w:line="380" w:lineRule="exact"/>
              <w:ind w:right="-18"/>
              <w:jc w:val="thaiDistribute"/>
              <w:rPr>
                <w:rFonts w:ascii="Arial" w:hAnsi="Arial" w:cs="Arial"/>
                <w:b/>
                <w:bCs/>
                <w:sz w:val="22"/>
                <w:szCs w:val="22"/>
                <w:u w:val="single"/>
              </w:rPr>
            </w:pPr>
          </w:p>
        </w:tc>
        <w:tc>
          <w:tcPr>
            <w:tcW w:w="1237" w:type="dxa"/>
          </w:tcPr>
          <w:p w14:paraId="223211DA" w14:textId="4A275289" w:rsidR="00711A3A" w:rsidRPr="00C51CC4" w:rsidRDefault="00711A3A" w:rsidP="00711A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2021</w:t>
            </w:r>
          </w:p>
        </w:tc>
        <w:tc>
          <w:tcPr>
            <w:tcW w:w="1238" w:type="dxa"/>
          </w:tcPr>
          <w:p w14:paraId="75E38B71" w14:textId="5944AF25" w:rsidR="00711A3A" w:rsidRPr="00C51CC4" w:rsidRDefault="00711A3A"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2020</w:t>
            </w:r>
          </w:p>
        </w:tc>
        <w:tc>
          <w:tcPr>
            <w:tcW w:w="1237" w:type="dxa"/>
          </w:tcPr>
          <w:p w14:paraId="3569778C" w14:textId="628B29CD" w:rsidR="00711A3A" w:rsidRPr="00C51CC4" w:rsidRDefault="00711A3A" w:rsidP="00711A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2021</w:t>
            </w:r>
          </w:p>
        </w:tc>
        <w:tc>
          <w:tcPr>
            <w:tcW w:w="1238" w:type="dxa"/>
          </w:tcPr>
          <w:p w14:paraId="2A1BF553" w14:textId="288AE26C" w:rsidR="00711A3A" w:rsidRPr="00C51CC4" w:rsidRDefault="00711A3A"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51CC4">
              <w:rPr>
                <w:rFonts w:ascii="Arial" w:hAnsi="Arial" w:cs="Arial"/>
                <w:sz w:val="22"/>
                <w:szCs w:val="22"/>
              </w:rPr>
              <w:t>2020</w:t>
            </w:r>
          </w:p>
        </w:tc>
      </w:tr>
      <w:tr w:rsidR="00711A3A" w:rsidRPr="00C51CC4" w14:paraId="4607EF28" w14:textId="77777777" w:rsidTr="00233766">
        <w:trPr>
          <w:trHeight w:val="333"/>
        </w:trPr>
        <w:tc>
          <w:tcPr>
            <w:tcW w:w="4140" w:type="dxa"/>
          </w:tcPr>
          <w:p w14:paraId="322F6DE8" w14:textId="77777777" w:rsidR="00711A3A" w:rsidRPr="00C51CC4" w:rsidRDefault="00711A3A" w:rsidP="00711A3A">
            <w:pPr>
              <w:tabs>
                <w:tab w:val="left" w:pos="1440"/>
              </w:tabs>
              <w:spacing w:line="380" w:lineRule="exact"/>
              <w:ind w:left="313" w:hanging="210"/>
              <w:rPr>
                <w:rFonts w:ascii="Arial" w:hAnsi="Arial"/>
                <w:b/>
                <w:bCs/>
                <w:sz w:val="22"/>
                <w:szCs w:val="22"/>
              </w:rPr>
            </w:pPr>
            <w:r w:rsidRPr="00C51CC4">
              <w:rPr>
                <w:rFonts w:ascii="Arial" w:hAnsi="Arial"/>
                <w:b/>
                <w:bCs/>
                <w:sz w:val="22"/>
                <w:szCs w:val="22"/>
              </w:rPr>
              <w:t xml:space="preserve">Derivative liabilities </w:t>
            </w:r>
          </w:p>
        </w:tc>
        <w:tc>
          <w:tcPr>
            <w:tcW w:w="1237" w:type="dxa"/>
            <w:vAlign w:val="bottom"/>
          </w:tcPr>
          <w:p w14:paraId="60981AB9" w14:textId="77777777" w:rsidR="00711A3A" w:rsidRPr="00C51CC4" w:rsidRDefault="00711A3A" w:rsidP="00711A3A">
            <w:pPr>
              <w:tabs>
                <w:tab w:val="decimal" w:pos="1062"/>
              </w:tabs>
              <w:spacing w:line="380" w:lineRule="exact"/>
              <w:ind w:left="72" w:right="-63"/>
              <w:rPr>
                <w:rFonts w:ascii="Arial" w:hAnsi="Arial"/>
                <w:spacing w:val="-4"/>
                <w:sz w:val="22"/>
                <w:szCs w:val="22"/>
              </w:rPr>
            </w:pPr>
          </w:p>
        </w:tc>
        <w:tc>
          <w:tcPr>
            <w:tcW w:w="1238" w:type="dxa"/>
            <w:vAlign w:val="bottom"/>
          </w:tcPr>
          <w:p w14:paraId="464602F3" w14:textId="77777777" w:rsidR="00711A3A" w:rsidRPr="00C51CC4" w:rsidRDefault="00711A3A" w:rsidP="00711A3A">
            <w:pPr>
              <w:tabs>
                <w:tab w:val="decimal" w:pos="1062"/>
              </w:tabs>
              <w:spacing w:line="380" w:lineRule="exact"/>
              <w:ind w:left="72" w:right="-63"/>
              <w:rPr>
                <w:rFonts w:ascii="Arial" w:hAnsi="Arial"/>
                <w:spacing w:val="-4"/>
                <w:sz w:val="22"/>
                <w:szCs w:val="22"/>
              </w:rPr>
            </w:pPr>
          </w:p>
        </w:tc>
        <w:tc>
          <w:tcPr>
            <w:tcW w:w="1237" w:type="dxa"/>
            <w:vAlign w:val="bottom"/>
          </w:tcPr>
          <w:p w14:paraId="06EBF2A8" w14:textId="77777777" w:rsidR="00711A3A" w:rsidRPr="00C51CC4" w:rsidRDefault="00711A3A" w:rsidP="00711A3A">
            <w:pPr>
              <w:tabs>
                <w:tab w:val="decimal" w:pos="1062"/>
              </w:tabs>
              <w:spacing w:line="380" w:lineRule="exact"/>
              <w:ind w:right="-18"/>
              <w:rPr>
                <w:rFonts w:ascii="Arial" w:hAnsi="Arial" w:cs="Arial"/>
                <w:sz w:val="22"/>
                <w:szCs w:val="22"/>
              </w:rPr>
            </w:pPr>
          </w:p>
        </w:tc>
        <w:tc>
          <w:tcPr>
            <w:tcW w:w="1238" w:type="dxa"/>
            <w:vAlign w:val="bottom"/>
          </w:tcPr>
          <w:p w14:paraId="24C8CA5C" w14:textId="77777777" w:rsidR="00711A3A" w:rsidRPr="00C51CC4" w:rsidRDefault="00711A3A" w:rsidP="00711A3A">
            <w:pPr>
              <w:tabs>
                <w:tab w:val="decimal" w:pos="1062"/>
              </w:tabs>
              <w:spacing w:line="380" w:lineRule="exact"/>
              <w:ind w:right="-18"/>
              <w:rPr>
                <w:rFonts w:ascii="Arial" w:hAnsi="Arial" w:cs="Arial"/>
                <w:sz w:val="22"/>
                <w:szCs w:val="22"/>
              </w:rPr>
            </w:pPr>
          </w:p>
        </w:tc>
      </w:tr>
      <w:tr w:rsidR="00711A3A" w:rsidRPr="00C51CC4" w14:paraId="51C78E4C" w14:textId="77777777" w:rsidTr="00711A3A">
        <w:tc>
          <w:tcPr>
            <w:tcW w:w="4140" w:type="dxa"/>
          </w:tcPr>
          <w:p w14:paraId="396EB32A" w14:textId="77777777" w:rsidR="00711A3A" w:rsidRPr="00C51CC4" w:rsidRDefault="00711A3A" w:rsidP="00711A3A">
            <w:pPr>
              <w:tabs>
                <w:tab w:val="left" w:pos="1440"/>
              </w:tabs>
              <w:spacing w:line="380" w:lineRule="exact"/>
              <w:ind w:left="313" w:hanging="210"/>
              <w:rPr>
                <w:rFonts w:ascii="Arial" w:hAnsi="Arial"/>
                <w:sz w:val="22"/>
                <w:szCs w:val="22"/>
              </w:rPr>
            </w:pPr>
            <w:r w:rsidRPr="00C51CC4">
              <w:rPr>
                <w:rFonts w:ascii="Arial" w:hAnsi="Arial"/>
                <w:sz w:val="22"/>
                <w:szCs w:val="22"/>
              </w:rPr>
              <w:t>Foreign exchange forward contracts</w:t>
            </w:r>
          </w:p>
        </w:tc>
        <w:tc>
          <w:tcPr>
            <w:tcW w:w="1237" w:type="dxa"/>
          </w:tcPr>
          <w:p w14:paraId="66DC1FBB" w14:textId="7AF98BC6" w:rsidR="00711A3A" w:rsidRPr="00C51CC4" w:rsidRDefault="0060408C" w:rsidP="00711A3A">
            <w:pPr>
              <w:pBdr>
                <w:bottom w:val="single" w:sz="4" w:space="1" w:color="auto"/>
              </w:pBdr>
              <w:tabs>
                <w:tab w:val="decimal" w:pos="882"/>
              </w:tabs>
              <w:spacing w:line="380" w:lineRule="exact"/>
              <w:ind w:right="-18"/>
              <w:rPr>
                <w:rFonts w:ascii="Arial" w:hAnsi="Arial" w:cstheme="minorBidi"/>
                <w:sz w:val="22"/>
                <w:szCs w:val="22"/>
              </w:rPr>
            </w:pPr>
            <w:r w:rsidRPr="00C51CC4">
              <w:rPr>
                <w:rFonts w:ascii="Arial" w:hAnsi="Arial" w:cstheme="minorBidi"/>
                <w:sz w:val="22"/>
                <w:szCs w:val="22"/>
              </w:rPr>
              <w:t>33,615</w:t>
            </w:r>
          </w:p>
        </w:tc>
        <w:tc>
          <w:tcPr>
            <w:tcW w:w="1238" w:type="dxa"/>
          </w:tcPr>
          <w:p w14:paraId="25BA4218" w14:textId="4F09CC43" w:rsidR="00711A3A" w:rsidRPr="00C51CC4" w:rsidRDefault="00CE66C2" w:rsidP="00711A3A">
            <w:pPr>
              <w:pBdr>
                <w:bottom w:val="sing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c>
          <w:tcPr>
            <w:tcW w:w="1237" w:type="dxa"/>
            <w:vAlign w:val="bottom"/>
          </w:tcPr>
          <w:p w14:paraId="7586618A" w14:textId="39313FED" w:rsidR="00711A3A" w:rsidRPr="00C51CC4" w:rsidRDefault="00164471" w:rsidP="00711A3A">
            <w:pPr>
              <w:pBdr>
                <w:bottom w:val="single" w:sz="4" w:space="1" w:color="auto"/>
              </w:pBdr>
              <w:tabs>
                <w:tab w:val="decimal" w:pos="882"/>
              </w:tabs>
              <w:spacing w:line="380" w:lineRule="exact"/>
              <w:ind w:right="-18"/>
              <w:rPr>
                <w:rFonts w:ascii="Arial" w:hAnsi="Arial" w:cstheme="minorBidi"/>
                <w:sz w:val="22"/>
                <w:szCs w:val="22"/>
              </w:rPr>
            </w:pPr>
            <w:r w:rsidRPr="00C51CC4">
              <w:rPr>
                <w:rFonts w:ascii="Arial" w:hAnsi="Arial" w:cstheme="minorBidi"/>
                <w:sz w:val="22"/>
                <w:szCs w:val="22"/>
              </w:rPr>
              <w:t>26,255</w:t>
            </w:r>
          </w:p>
        </w:tc>
        <w:tc>
          <w:tcPr>
            <w:tcW w:w="1238" w:type="dxa"/>
          </w:tcPr>
          <w:p w14:paraId="3F58EEA2" w14:textId="3CF0F097" w:rsidR="00711A3A" w:rsidRPr="00C51CC4" w:rsidRDefault="00CE66C2" w:rsidP="00711A3A">
            <w:pPr>
              <w:pBdr>
                <w:bottom w:val="single" w:sz="4" w:space="1" w:color="auto"/>
              </w:pBdr>
              <w:tabs>
                <w:tab w:val="decimal" w:pos="882"/>
              </w:tabs>
              <w:spacing w:line="380" w:lineRule="exact"/>
              <w:ind w:right="-18"/>
              <w:rPr>
                <w:rFonts w:ascii="Arial" w:hAnsi="Arial" w:cs="Arial"/>
                <w:sz w:val="22"/>
                <w:szCs w:val="22"/>
              </w:rPr>
            </w:pPr>
            <w:r w:rsidRPr="00C51CC4">
              <w:rPr>
                <w:rFonts w:ascii="Arial" w:hAnsi="Arial" w:cstheme="minorBidi"/>
                <w:sz w:val="22"/>
                <w:szCs w:val="22"/>
              </w:rPr>
              <w:t>-</w:t>
            </w:r>
          </w:p>
        </w:tc>
      </w:tr>
      <w:tr w:rsidR="00711A3A" w:rsidRPr="00C51CC4" w14:paraId="52EDCE6F" w14:textId="77777777" w:rsidTr="00711A3A">
        <w:tc>
          <w:tcPr>
            <w:tcW w:w="4140" w:type="dxa"/>
          </w:tcPr>
          <w:p w14:paraId="6FAAE474" w14:textId="77777777" w:rsidR="00711A3A" w:rsidRPr="00C51CC4" w:rsidRDefault="00711A3A" w:rsidP="00711A3A">
            <w:pPr>
              <w:tabs>
                <w:tab w:val="left" w:pos="567"/>
                <w:tab w:val="left" w:pos="1134"/>
                <w:tab w:val="left" w:pos="1701"/>
              </w:tabs>
              <w:spacing w:line="380" w:lineRule="exact"/>
              <w:ind w:left="313" w:right="-108" w:hanging="210"/>
              <w:rPr>
                <w:rFonts w:ascii="Arial" w:hAnsi="Arial"/>
                <w:b/>
                <w:bCs/>
                <w:color w:val="000000"/>
                <w:sz w:val="22"/>
                <w:szCs w:val="22"/>
              </w:rPr>
            </w:pPr>
            <w:r w:rsidRPr="00C51CC4">
              <w:rPr>
                <w:rFonts w:ascii="Arial" w:hAnsi="Arial"/>
                <w:b/>
                <w:bCs/>
                <w:sz w:val="22"/>
                <w:szCs w:val="22"/>
              </w:rPr>
              <w:t>Total other current financial liabilities</w:t>
            </w:r>
          </w:p>
        </w:tc>
        <w:tc>
          <w:tcPr>
            <w:tcW w:w="1237" w:type="dxa"/>
          </w:tcPr>
          <w:p w14:paraId="0A0B3719" w14:textId="2F9A5529" w:rsidR="00711A3A" w:rsidRPr="00C51CC4" w:rsidRDefault="0060408C" w:rsidP="00711A3A">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33,615</w:t>
            </w:r>
          </w:p>
        </w:tc>
        <w:tc>
          <w:tcPr>
            <w:tcW w:w="1238" w:type="dxa"/>
          </w:tcPr>
          <w:p w14:paraId="6B4D5E6C" w14:textId="58895F5D" w:rsidR="00711A3A" w:rsidRPr="00C51CC4" w:rsidRDefault="00CE66C2" w:rsidP="00711A3A">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c>
          <w:tcPr>
            <w:tcW w:w="1237" w:type="dxa"/>
            <w:vAlign w:val="bottom"/>
          </w:tcPr>
          <w:p w14:paraId="122C32BF" w14:textId="43F04E03" w:rsidR="00711A3A" w:rsidRPr="00C51CC4" w:rsidRDefault="00164471" w:rsidP="00711A3A">
            <w:pPr>
              <w:pBdr>
                <w:bottom w:val="double" w:sz="4" w:space="1" w:color="auto"/>
              </w:pBdr>
              <w:tabs>
                <w:tab w:val="decimal" w:pos="882"/>
              </w:tabs>
              <w:spacing w:line="380" w:lineRule="exact"/>
              <w:ind w:right="-18"/>
              <w:rPr>
                <w:rFonts w:ascii="Arial" w:hAnsi="Arial" w:cstheme="minorBidi"/>
                <w:sz w:val="22"/>
                <w:szCs w:val="22"/>
                <w:cs/>
              </w:rPr>
            </w:pPr>
            <w:r w:rsidRPr="00C51CC4">
              <w:rPr>
                <w:rFonts w:ascii="Arial" w:hAnsi="Arial" w:cstheme="minorBidi"/>
                <w:sz w:val="22"/>
                <w:szCs w:val="22"/>
              </w:rPr>
              <w:t>26,255</w:t>
            </w:r>
          </w:p>
        </w:tc>
        <w:tc>
          <w:tcPr>
            <w:tcW w:w="1238" w:type="dxa"/>
          </w:tcPr>
          <w:p w14:paraId="44A3973D" w14:textId="07326CF1" w:rsidR="00711A3A" w:rsidRPr="00C51CC4" w:rsidRDefault="00CE66C2" w:rsidP="00711A3A">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r>
      <w:tr w:rsidR="0060408C" w:rsidRPr="00C51CC4" w14:paraId="4112C83F" w14:textId="77777777" w:rsidTr="0060408C">
        <w:tc>
          <w:tcPr>
            <w:tcW w:w="4140" w:type="dxa"/>
          </w:tcPr>
          <w:p w14:paraId="2EA78F5C" w14:textId="77777777" w:rsidR="0060408C" w:rsidRPr="00C51CC4" w:rsidRDefault="0060408C" w:rsidP="0060408C">
            <w:pPr>
              <w:tabs>
                <w:tab w:val="left" w:pos="567"/>
                <w:tab w:val="left" w:pos="1134"/>
                <w:tab w:val="left" w:pos="1701"/>
              </w:tabs>
              <w:spacing w:line="380" w:lineRule="exact"/>
              <w:ind w:left="313" w:right="-108" w:hanging="210"/>
              <w:rPr>
                <w:rFonts w:ascii="Arial" w:hAnsi="Arial"/>
                <w:b/>
                <w:bCs/>
                <w:sz w:val="22"/>
                <w:szCs w:val="22"/>
              </w:rPr>
            </w:pPr>
          </w:p>
        </w:tc>
        <w:tc>
          <w:tcPr>
            <w:tcW w:w="1237" w:type="dxa"/>
          </w:tcPr>
          <w:p w14:paraId="6D3393A3" w14:textId="77777777" w:rsidR="0060408C" w:rsidRPr="00C51CC4" w:rsidRDefault="0060408C" w:rsidP="00FC6BB1">
            <w:pPr>
              <w:tabs>
                <w:tab w:val="decimal" w:pos="882"/>
              </w:tabs>
              <w:spacing w:line="380" w:lineRule="exact"/>
              <w:ind w:right="-18"/>
              <w:rPr>
                <w:rFonts w:ascii="Arial" w:hAnsi="Arial" w:cs="Arial"/>
                <w:sz w:val="22"/>
                <w:szCs w:val="22"/>
              </w:rPr>
            </w:pPr>
          </w:p>
        </w:tc>
        <w:tc>
          <w:tcPr>
            <w:tcW w:w="1238" w:type="dxa"/>
          </w:tcPr>
          <w:p w14:paraId="6EB3BE89" w14:textId="77777777" w:rsidR="0060408C" w:rsidRPr="00C51CC4" w:rsidRDefault="0060408C" w:rsidP="00FC6BB1">
            <w:pPr>
              <w:tabs>
                <w:tab w:val="decimal" w:pos="882"/>
              </w:tabs>
              <w:spacing w:line="380" w:lineRule="exact"/>
              <w:ind w:right="-18"/>
              <w:rPr>
                <w:rFonts w:ascii="Arial" w:hAnsi="Arial" w:cs="Arial"/>
                <w:sz w:val="22"/>
                <w:szCs w:val="22"/>
              </w:rPr>
            </w:pPr>
          </w:p>
        </w:tc>
        <w:tc>
          <w:tcPr>
            <w:tcW w:w="1237" w:type="dxa"/>
            <w:vAlign w:val="bottom"/>
          </w:tcPr>
          <w:p w14:paraId="00A18463" w14:textId="77777777" w:rsidR="0060408C" w:rsidRPr="00C51CC4" w:rsidRDefault="0060408C" w:rsidP="00FC6BB1">
            <w:pPr>
              <w:tabs>
                <w:tab w:val="decimal" w:pos="882"/>
              </w:tabs>
              <w:spacing w:line="380" w:lineRule="exact"/>
              <w:ind w:right="-18"/>
              <w:rPr>
                <w:rFonts w:ascii="Arial" w:hAnsi="Arial" w:cstheme="minorBidi"/>
                <w:sz w:val="22"/>
                <w:szCs w:val="22"/>
              </w:rPr>
            </w:pPr>
          </w:p>
        </w:tc>
        <w:tc>
          <w:tcPr>
            <w:tcW w:w="1238" w:type="dxa"/>
          </w:tcPr>
          <w:p w14:paraId="4F606BC2" w14:textId="77777777" w:rsidR="0060408C" w:rsidRPr="00C51CC4" w:rsidRDefault="0060408C" w:rsidP="00FC6BB1">
            <w:pPr>
              <w:tabs>
                <w:tab w:val="decimal" w:pos="882"/>
              </w:tabs>
              <w:spacing w:line="380" w:lineRule="exact"/>
              <w:ind w:right="-18"/>
              <w:rPr>
                <w:rFonts w:ascii="Arial" w:hAnsi="Arial" w:cs="Arial"/>
                <w:sz w:val="22"/>
                <w:szCs w:val="22"/>
              </w:rPr>
            </w:pPr>
          </w:p>
        </w:tc>
      </w:tr>
      <w:tr w:rsidR="0060408C" w:rsidRPr="00C51CC4" w14:paraId="4523365B" w14:textId="77777777" w:rsidTr="0060408C">
        <w:tc>
          <w:tcPr>
            <w:tcW w:w="4140" w:type="dxa"/>
          </w:tcPr>
          <w:p w14:paraId="11533841" w14:textId="77777777" w:rsidR="0060408C" w:rsidRPr="00C51CC4" w:rsidRDefault="0060408C" w:rsidP="0060408C">
            <w:pPr>
              <w:tabs>
                <w:tab w:val="left" w:pos="567"/>
                <w:tab w:val="left" w:pos="1134"/>
                <w:tab w:val="left" w:pos="1701"/>
              </w:tabs>
              <w:spacing w:line="380" w:lineRule="exact"/>
              <w:ind w:left="313" w:right="-108" w:hanging="210"/>
              <w:rPr>
                <w:rFonts w:ascii="Arial" w:hAnsi="Arial"/>
                <w:b/>
                <w:bCs/>
                <w:sz w:val="22"/>
                <w:szCs w:val="22"/>
              </w:rPr>
            </w:pPr>
            <w:r w:rsidRPr="00C51CC4">
              <w:rPr>
                <w:rFonts w:ascii="Arial" w:hAnsi="Arial"/>
                <w:b/>
                <w:bCs/>
                <w:sz w:val="22"/>
                <w:szCs w:val="22"/>
              </w:rPr>
              <w:t xml:space="preserve">Derivative liabilities </w:t>
            </w:r>
          </w:p>
        </w:tc>
        <w:tc>
          <w:tcPr>
            <w:tcW w:w="1237" w:type="dxa"/>
          </w:tcPr>
          <w:p w14:paraId="40A1DBBF" w14:textId="77777777" w:rsidR="0060408C" w:rsidRPr="00C51CC4" w:rsidRDefault="0060408C" w:rsidP="00FC6BB1">
            <w:pPr>
              <w:tabs>
                <w:tab w:val="decimal" w:pos="882"/>
              </w:tabs>
              <w:spacing w:line="380" w:lineRule="exact"/>
              <w:ind w:right="-18"/>
              <w:rPr>
                <w:rFonts w:ascii="Arial" w:hAnsi="Arial" w:cs="Arial"/>
                <w:sz w:val="22"/>
                <w:szCs w:val="22"/>
              </w:rPr>
            </w:pPr>
          </w:p>
        </w:tc>
        <w:tc>
          <w:tcPr>
            <w:tcW w:w="1238" w:type="dxa"/>
          </w:tcPr>
          <w:p w14:paraId="1C7808D4" w14:textId="77777777" w:rsidR="0060408C" w:rsidRPr="00C51CC4" w:rsidRDefault="0060408C" w:rsidP="00FC6BB1">
            <w:pPr>
              <w:tabs>
                <w:tab w:val="decimal" w:pos="882"/>
              </w:tabs>
              <w:spacing w:line="380" w:lineRule="exact"/>
              <w:ind w:right="-18"/>
              <w:rPr>
                <w:rFonts w:ascii="Arial" w:hAnsi="Arial" w:cs="Arial"/>
                <w:sz w:val="22"/>
                <w:szCs w:val="22"/>
              </w:rPr>
            </w:pPr>
          </w:p>
        </w:tc>
        <w:tc>
          <w:tcPr>
            <w:tcW w:w="1237" w:type="dxa"/>
            <w:vAlign w:val="bottom"/>
          </w:tcPr>
          <w:p w14:paraId="43F769B5" w14:textId="77777777" w:rsidR="0060408C" w:rsidRPr="00C51CC4" w:rsidRDefault="0060408C" w:rsidP="00FC6BB1">
            <w:pPr>
              <w:tabs>
                <w:tab w:val="decimal" w:pos="882"/>
              </w:tabs>
              <w:spacing w:line="380" w:lineRule="exact"/>
              <w:ind w:right="-18"/>
              <w:rPr>
                <w:rFonts w:ascii="Arial" w:hAnsi="Arial" w:cstheme="minorBidi"/>
                <w:sz w:val="22"/>
                <w:szCs w:val="22"/>
              </w:rPr>
            </w:pPr>
          </w:p>
        </w:tc>
        <w:tc>
          <w:tcPr>
            <w:tcW w:w="1238" w:type="dxa"/>
          </w:tcPr>
          <w:p w14:paraId="059F238B" w14:textId="77777777" w:rsidR="0060408C" w:rsidRPr="00C51CC4" w:rsidRDefault="0060408C" w:rsidP="00FC6BB1">
            <w:pPr>
              <w:tabs>
                <w:tab w:val="decimal" w:pos="882"/>
              </w:tabs>
              <w:spacing w:line="380" w:lineRule="exact"/>
              <w:ind w:right="-18"/>
              <w:rPr>
                <w:rFonts w:ascii="Arial" w:hAnsi="Arial" w:cs="Arial"/>
                <w:sz w:val="22"/>
                <w:szCs w:val="22"/>
              </w:rPr>
            </w:pPr>
          </w:p>
        </w:tc>
      </w:tr>
      <w:tr w:rsidR="0060408C" w:rsidRPr="00C51CC4" w14:paraId="5D58373E" w14:textId="77777777" w:rsidTr="0060408C">
        <w:tc>
          <w:tcPr>
            <w:tcW w:w="4140" w:type="dxa"/>
          </w:tcPr>
          <w:p w14:paraId="72E91700" w14:textId="77777777" w:rsidR="0060408C" w:rsidRPr="00C51CC4" w:rsidRDefault="0060408C" w:rsidP="0060408C">
            <w:pPr>
              <w:tabs>
                <w:tab w:val="left" w:pos="567"/>
                <w:tab w:val="left" w:pos="1134"/>
                <w:tab w:val="left" w:pos="1701"/>
              </w:tabs>
              <w:spacing w:line="380" w:lineRule="exact"/>
              <w:ind w:left="313" w:right="-108" w:hanging="210"/>
              <w:rPr>
                <w:rFonts w:ascii="Arial" w:hAnsi="Arial"/>
                <w:sz w:val="22"/>
                <w:szCs w:val="22"/>
              </w:rPr>
            </w:pPr>
            <w:r w:rsidRPr="00C51CC4">
              <w:rPr>
                <w:rFonts w:ascii="Arial" w:hAnsi="Arial"/>
                <w:sz w:val="22"/>
                <w:szCs w:val="22"/>
              </w:rPr>
              <w:t>Foreign exchange forward contracts</w:t>
            </w:r>
          </w:p>
        </w:tc>
        <w:tc>
          <w:tcPr>
            <w:tcW w:w="1237" w:type="dxa"/>
          </w:tcPr>
          <w:p w14:paraId="732441F3" w14:textId="6E2E40DC" w:rsidR="0060408C" w:rsidRPr="00C51CC4" w:rsidRDefault="00FC6BB1" w:rsidP="00FC6BB1">
            <w:pPr>
              <w:pBdr>
                <w:bottom w:val="sing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9,810</w:t>
            </w:r>
          </w:p>
        </w:tc>
        <w:tc>
          <w:tcPr>
            <w:tcW w:w="1238" w:type="dxa"/>
          </w:tcPr>
          <w:p w14:paraId="5102F74B" w14:textId="77777777" w:rsidR="0060408C" w:rsidRPr="00C51CC4" w:rsidRDefault="0060408C" w:rsidP="00FC6BB1">
            <w:pPr>
              <w:pBdr>
                <w:bottom w:val="sing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c>
          <w:tcPr>
            <w:tcW w:w="1237" w:type="dxa"/>
            <w:vAlign w:val="bottom"/>
          </w:tcPr>
          <w:p w14:paraId="79D5E75D" w14:textId="24FFC75D" w:rsidR="0060408C" w:rsidRPr="00C51CC4" w:rsidRDefault="00FC6BB1" w:rsidP="00FC6BB1">
            <w:pPr>
              <w:pBdr>
                <w:bottom w:val="single" w:sz="4" w:space="1" w:color="auto"/>
              </w:pBdr>
              <w:tabs>
                <w:tab w:val="decimal" w:pos="882"/>
              </w:tabs>
              <w:spacing w:line="380" w:lineRule="exact"/>
              <w:ind w:right="-18"/>
              <w:rPr>
                <w:rFonts w:ascii="Arial" w:hAnsi="Arial" w:cstheme="minorBidi"/>
                <w:sz w:val="22"/>
                <w:szCs w:val="22"/>
              </w:rPr>
            </w:pPr>
            <w:r w:rsidRPr="00C51CC4">
              <w:rPr>
                <w:rFonts w:ascii="Arial" w:hAnsi="Arial" w:cstheme="minorBidi"/>
                <w:sz w:val="22"/>
                <w:szCs w:val="22"/>
              </w:rPr>
              <w:t>-</w:t>
            </w:r>
          </w:p>
        </w:tc>
        <w:tc>
          <w:tcPr>
            <w:tcW w:w="1238" w:type="dxa"/>
          </w:tcPr>
          <w:p w14:paraId="1E19C2F0" w14:textId="77777777" w:rsidR="0060408C" w:rsidRPr="00C51CC4" w:rsidRDefault="0060408C" w:rsidP="00FC6BB1">
            <w:pPr>
              <w:pBdr>
                <w:bottom w:val="sing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r>
      <w:tr w:rsidR="009F70D0" w:rsidRPr="00C51CC4" w14:paraId="27A4E327" w14:textId="77777777" w:rsidTr="00736FA0">
        <w:tc>
          <w:tcPr>
            <w:tcW w:w="4140" w:type="dxa"/>
          </w:tcPr>
          <w:p w14:paraId="1C4C3F5C" w14:textId="51BC4F74" w:rsidR="009F70D0" w:rsidRPr="00C51CC4" w:rsidRDefault="009F70D0" w:rsidP="009F70D0">
            <w:pPr>
              <w:tabs>
                <w:tab w:val="left" w:pos="567"/>
                <w:tab w:val="left" w:pos="1134"/>
                <w:tab w:val="left" w:pos="1701"/>
              </w:tabs>
              <w:spacing w:line="380" w:lineRule="exact"/>
              <w:ind w:left="313" w:right="-108" w:hanging="210"/>
              <w:rPr>
                <w:rFonts w:ascii="Arial" w:hAnsi="Arial"/>
                <w:b/>
                <w:bCs/>
                <w:sz w:val="22"/>
                <w:szCs w:val="22"/>
              </w:rPr>
            </w:pPr>
            <w:r w:rsidRPr="00C51CC4">
              <w:rPr>
                <w:rFonts w:ascii="Arial" w:hAnsi="Arial"/>
                <w:b/>
                <w:bCs/>
                <w:sz w:val="22"/>
                <w:szCs w:val="22"/>
              </w:rPr>
              <w:t>Total other non-current financial liabilities</w:t>
            </w:r>
          </w:p>
        </w:tc>
        <w:tc>
          <w:tcPr>
            <w:tcW w:w="1237" w:type="dxa"/>
          </w:tcPr>
          <w:p w14:paraId="34276D3C" w14:textId="050C17D5" w:rsidR="009F70D0" w:rsidRPr="00C51CC4" w:rsidRDefault="009F70D0" w:rsidP="009F70D0">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9,810</w:t>
            </w:r>
          </w:p>
        </w:tc>
        <w:tc>
          <w:tcPr>
            <w:tcW w:w="1238" w:type="dxa"/>
          </w:tcPr>
          <w:p w14:paraId="67967534" w14:textId="77777777" w:rsidR="009F70D0" w:rsidRPr="00C51CC4" w:rsidRDefault="009F70D0" w:rsidP="009F70D0">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c>
          <w:tcPr>
            <w:tcW w:w="1237" w:type="dxa"/>
          </w:tcPr>
          <w:p w14:paraId="121B4700" w14:textId="3F6E3280" w:rsidR="009F70D0" w:rsidRPr="00C51CC4" w:rsidRDefault="009F70D0" w:rsidP="009F70D0">
            <w:pPr>
              <w:pBdr>
                <w:bottom w:val="double" w:sz="4" w:space="1" w:color="auto"/>
              </w:pBdr>
              <w:tabs>
                <w:tab w:val="decimal" w:pos="882"/>
              </w:tabs>
              <w:spacing w:line="380" w:lineRule="exact"/>
              <w:ind w:right="-18"/>
              <w:rPr>
                <w:rFonts w:ascii="Arial" w:hAnsi="Arial" w:cstheme="minorBidi"/>
                <w:sz w:val="22"/>
                <w:szCs w:val="22"/>
                <w:cs/>
              </w:rPr>
            </w:pPr>
            <w:r w:rsidRPr="00C51CC4">
              <w:rPr>
                <w:rFonts w:ascii="Arial" w:hAnsi="Arial" w:cs="Arial"/>
                <w:sz w:val="22"/>
                <w:szCs w:val="22"/>
              </w:rPr>
              <w:t>-</w:t>
            </w:r>
          </w:p>
        </w:tc>
        <w:tc>
          <w:tcPr>
            <w:tcW w:w="1238" w:type="dxa"/>
          </w:tcPr>
          <w:p w14:paraId="3B7F8F2F" w14:textId="77777777" w:rsidR="009F70D0" w:rsidRPr="00C51CC4" w:rsidRDefault="009F70D0" w:rsidP="009F70D0">
            <w:pPr>
              <w:pBdr>
                <w:bottom w:val="double" w:sz="4" w:space="1" w:color="auto"/>
              </w:pBdr>
              <w:tabs>
                <w:tab w:val="decimal" w:pos="882"/>
              </w:tabs>
              <w:spacing w:line="380" w:lineRule="exact"/>
              <w:ind w:right="-18"/>
              <w:rPr>
                <w:rFonts w:ascii="Arial" w:hAnsi="Arial" w:cs="Arial"/>
                <w:sz w:val="22"/>
                <w:szCs w:val="22"/>
              </w:rPr>
            </w:pPr>
            <w:r w:rsidRPr="00C51CC4">
              <w:rPr>
                <w:rFonts w:ascii="Arial" w:hAnsi="Arial" w:cs="Arial"/>
                <w:sz w:val="22"/>
                <w:szCs w:val="22"/>
              </w:rPr>
              <w:t>-</w:t>
            </w:r>
          </w:p>
        </w:tc>
      </w:tr>
    </w:tbl>
    <w:p w14:paraId="33840E33" w14:textId="0D020224" w:rsidR="001A00B4" w:rsidRPr="00C51CC4" w:rsidRDefault="006B4CDA" w:rsidP="002D6575">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51CC4">
        <w:rPr>
          <w:rFonts w:ascii="Arial" w:hAnsi="Arial"/>
          <w:b/>
          <w:bCs/>
          <w:sz w:val="22"/>
          <w:szCs w:val="22"/>
        </w:rPr>
        <w:t>20</w:t>
      </w:r>
      <w:r w:rsidR="001A00B4" w:rsidRPr="00C51CC4">
        <w:rPr>
          <w:rFonts w:ascii="Arial" w:hAnsi="Arial"/>
          <w:b/>
          <w:bCs/>
          <w:sz w:val="22"/>
          <w:szCs w:val="22"/>
        </w:rPr>
        <w:t>.</w:t>
      </w:r>
      <w:r w:rsidR="001A00B4" w:rsidRPr="00C51CC4">
        <w:rPr>
          <w:rFonts w:ascii="Arial" w:hAnsi="Arial"/>
          <w:b/>
          <w:bCs/>
          <w:sz w:val="22"/>
          <w:szCs w:val="22"/>
        </w:rPr>
        <w:tab/>
        <w:t xml:space="preserve">Provision for long-term employee benefits </w:t>
      </w:r>
    </w:p>
    <w:p w14:paraId="470915A9" w14:textId="77777777" w:rsidR="005E5C62" w:rsidRPr="00C51CC4" w:rsidRDefault="00A7057B" w:rsidP="002D657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C51CC4">
        <w:rPr>
          <w:rFonts w:ascii="Arial" w:hAnsi="Arial"/>
          <w:sz w:val="22"/>
          <w:szCs w:val="22"/>
        </w:rPr>
        <w:tab/>
      </w:r>
      <w:r w:rsidR="005E5C62" w:rsidRPr="00C51CC4">
        <w:rPr>
          <w:rFonts w:ascii="Arial" w:hAnsi="Arial"/>
          <w:sz w:val="22"/>
          <w:szCs w:val="22"/>
        </w:rPr>
        <w:t xml:space="preserve">Provision for long-term employee benefits, which </w:t>
      </w:r>
      <w:r w:rsidR="0063439F" w:rsidRPr="00C51CC4">
        <w:rPr>
          <w:rFonts w:ascii="Arial" w:hAnsi="Arial"/>
          <w:sz w:val="22"/>
          <w:szCs w:val="22"/>
        </w:rPr>
        <w:t>represented</w:t>
      </w:r>
      <w:r w:rsidR="005E5C62" w:rsidRPr="00C51CC4">
        <w:rPr>
          <w:rFonts w:ascii="Arial" w:hAnsi="Arial"/>
          <w:sz w:val="22"/>
          <w:szCs w:val="22"/>
        </w:rPr>
        <w:t xml:space="preserve"> compensation </w:t>
      </w:r>
      <w:r w:rsidR="007A7D4B" w:rsidRPr="00C51CC4">
        <w:rPr>
          <w:rFonts w:ascii="Arial" w:hAnsi="Arial"/>
          <w:sz w:val="22"/>
          <w:szCs w:val="22"/>
        </w:rPr>
        <w:t>payable to</w:t>
      </w:r>
      <w:r w:rsidR="005E5C62" w:rsidRPr="00C51CC4">
        <w:rPr>
          <w:rFonts w:ascii="Arial" w:hAnsi="Arial"/>
          <w:sz w:val="22"/>
          <w:szCs w:val="22"/>
        </w:rPr>
        <w:t xml:space="preserve"> employees </w:t>
      </w:r>
      <w:r w:rsidR="007A7D4B" w:rsidRPr="00C51CC4">
        <w:rPr>
          <w:rFonts w:ascii="Arial" w:hAnsi="Arial"/>
          <w:sz w:val="22"/>
          <w:szCs w:val="22"/>
        </w:rPr>
        <w:t xml:space="preserve">after </w:t>
      </w:r>
      <w:r w:rsidR="00AE440A" w:rsidRPr="00C51CC4">
        <w:rPr>
          <w:rFonts w:ascii="Arial" w:hAnsi="Arial"/>
          <w:sz w:val="22"/>
          <w:szCs w:val="22"/>
        </w:rPr>
        <w:t>they retire, was as follows:</w:t>
      </w:r>
    </w:p>
    <w:p w14:paraId="4C187175" w14:textId="77777777" w:rsidR="007A7D4B" w:rsidRPr="00C51CC4" w:rsidRDefault="007A7D4B" w:rsidP="002D6575">
      <w:pPr>
        <w:overflowPunct/>
        <w:autoSpaceDE/>
        <w:autoSpaceDN/>
        <w:adjustRightInd/>
        <w:spacing w:line="380" w:lineRule="exact"/>
        <w:jc w:val="right"/>
        <w:textAlignment w:val="auto"/>
        <w:rPr>
          <w:rFonts w:ascii="Arial" w:hAnsi="Arial" w:cs="Arial"/>
          <w:sz w:val="16"/>
          <w:szCs w:val="16"/>
        </w:rPr>
      </w:pPr>
      <w:r w:rsidRPr="00C51CC4">
        <w:rPr>
          <w:rFonts w:ascii="Arial" w:hAnsi="Arial"/>
          <w:sz w:val="20"/>
          <w:szCs w:val="20"/>
        </w:rPr>
        <w:tab/>
      </w:r>
      <w:r w:rsidRPr="00C51CC4">
        <w:rPr>
          <w:rFonts w:ascii="Arial" w:hAnsi="Arial" w:cs="Arial"/>
          <w:color w:val="000000"/>
          <w:sz w:val="16"/>
          <w:szCs w:val="16"/>
        </w:rPr>
        <w:t xml:space="preserve">(Unit: </w:t>
      </w:r>
      <w:r w:rsidRPr="00C51CC4">
        <w:rPr>
          <w:rFonts w:ascii="Arial" w:hAnsi="Arial" w:cs="Arial"/>
          <w:sz w:val="16"/>
          <w:szCs w:val="16"/>
        </w:rPr>
        <w:t>Thousand</w:t>
      </w:r>
      <w:r w:rsidRPr="00C51CC4">
        <w:rPr>
          <w:rFonts w:ascii="Arial" w:hAnsi="Arial" w:cs="Arial"/>
          <w:color w:val="000000"/>
          <w:sz w:val="16"/>
          <w:szCs w:val="16"/>
        </w:rPr>
        <w:t xml:space="preserve"> Baht)</w:t>
      </w:r>
    </w:p>
    <w:tbl>
      <w:tblPr>
        <w:tblW w:w="8982" w:type="dxa"/>
        <w:tblInd w:w="558" w:type="dxa"/>
        <w:tblLayout w:type="fixed"/>
        <w:tblLook w:val="0000" w:firstRow="0" w:lastRow="0" w:firstColumn="0" w:lastColumn="0" w:noHBand="0" w:noVBand="0"/>
      </w:tblPr>
      <w:tblGrid>
        <w:gridCol w:w="3852"/>
        <w:gridCol w:w="855"/>
        <w:gridCol w:w="855"/>
        <w:gridCol w:w="855"/>
        <w:gridCol w:w="855"/>
        <w:gridCol w:w="855"/>
        <w:gridCol w:w="855"/>
      </w:tblGrid>
      <w:tr w:rsidR="007A7D4B" w:rsidRPr="00C51CC4" w14:paraId="59F00427" w14:textId="77777777" w:rsidTr="002D6575">
        <w:tc>
          <w:tcPr>
            <w:tcW w:w="3852" w:type="dxa"/>
            <w:tcBorders>
              <w:top w:val="nil"/>
              <w:left w:val="nil"/>
              <w:bottom w:val="nil"/>
              <w:right w:val="nil"/>
            </w:tcBorders>
          </w:tcPr>
          <w:p w14:paraId="4EE55097" w14:textId="77777777" w:rsidR="007A7D4B" w:rsidRPr="00C51CC4" w:rsidRDefault="007A7D4B" w:rsidP="00FF0CF0">
            <w:pPr>
              <w:tabs>
                <w:tab w:val="left" w:pos="318"/>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14:paraId="4FE38922" w14:textId="77777777" w:rsidR="007A7D4B" w:rsidRPr="00C51CC4" w:rsidRDefault="007A7D4B" w:rsidP="00FF0CF0">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Consolidated financial statements</w:t>
            </w:r>
          </w:p>
        </w:tc>
      </w:tr>
      <w:tr w:rsidR="007A7D4B" w:rsidRPr="00C51CC4" w14:paraId="7271144F" w14:textId="77777777" w:rsidTr="002D6575">
        <w:tc>
          <w:tcPr>
            <w:tcW w:w="3852" w:type="dxa"/>
            <w:tcBorders>
              <w:top w:val="nil"/>
              <w:left w:val="nil"/>
              <w:bottom w:val="nil"/>
              <w:right w:val="nil"/>
            </w:tcBorders>
          </w:tcPr>
          <w:p w14:paraId="68AE7378" w14:textId="77777777" w:rsidR="007A7D4B" w:rsidRPr="00C51CC4" w:rsidRDefault="007A7D4B" w:rsidP="00FF0CF0">
            <w:pPr>
              <w:tabs>
                <w:tab w:val="left" w:pos="318"/>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14:paraId="2ED4DB06" w14:textId="77777777" w:rsidR="007A7D4B" w:rsidRPr="00C51CC4" w:rsidRDefault="007A7D4B" w:rsidP="00FF0CF0">
            <w:pPr>
              <w:pBdr>
                <w:bottom w:val="single" w:sz="4" w:space="1" w:color="auto"/>
              </w:pBdr>
              <w:spacing w:line="340" w:lineRule="exact"/>
              <w:ind w:hanging="18"/>
              <w:jc w:val="center"/>
              <w:rPr>
                <w:rFonts w:ascii="Arial" w:hAnsi="Arial" w:cs="Arial"/>
                <w:sz w:val="16"/>
                <w:szCs w:val="16"/>
                <w:cs/>
              </w:rPr>
            </w:pPr>
            <w:r w:rsidRPr="00C51CC4">
              <w:rPr>
                <w:rFonts w:ascii="Arial" w:hAnsi="Arial" w:cs="Arial"/>
                <w:sz w:val="16"/>
                <w:szCs w:val="16"/>
              </w:rPr>
              <w:t>Employee retirement pension</w:t>
            </w:r>
          </w:p>
        </w:tc>
        <w:tc>
          <w:tcPr>
            <w:tcW w:w="1710" w:type="dxa"/>
            <w:gridSpan w:val="2"/>
            <w:tcBorders>
              <w:top w:val="nil"/>
              <w:left w:val="nil"/>
              <w:bottom w:val="nil"/>
              <w:right w:val="nil"/>
            </w:tcBorders>
          </w:tcPr>
          <w:p w14:paraId="6CA52280" w14:textId="77777777" w:rsidR="007A7D4B" w:rsidRPr="00C51CC4" w:rsidRDefault="007A7D4B" w:rsidP="00FF0CF0">
            <w:pPr>
              <w:pBdr>
                <w:bottom w:val="single" w:sz="4" w:space="1" w:color="auto"/>
              </w:pBdr>
              <w:spacing w:line="340" w:lineRule="exact"/>
              <w:ind w:hanging="14"/>
              <w:jc w:val="center"/>
              <w:rPr>
                <w:rFonts w:ascii="Arial" w:hAnsi="Arial" w:cs="Arial"/>
                <w:sz w:val="16"/>
                <w:szCs w:val="16"/>
                <w:cs/>
              </w:rPr>
            </w:pPr>
            <w:r w:rsidRPr="00C51CC4">
              <w:rPr>
                <w:rFonts w:ascii="Arial" w:hAnsi="Arial" w:cs="Arial"/>
                <w:sz w:val="16"/>
                <w:szCs w:val="16"/>
              </w:rPr>
              <w:t>Other                employee benefits</w:t>
            </w:r>
          </w:p>
        </w:tc>
        <w:tc>
          <w:tcPr>
            <w:tcW w:w="1710" w:type="dxa"/>
            <w:gridSpan w:val="2"/>
            <w:tcBorders>
              <w:top w:val="nil"/>
              <w:left w:val="nil"/>
              <w:bottom w:val="nil"/>
              <w:right w:val="nil"/>
            </w:tcBorders>
            <w:vAlign w:val="bottom"/>
          </w:tcPr>
          <w:p w14:paraId="0D402491" w14:textId="77777777" w:rsidR="007A7D4B" w:rsidRPr="00C51CC4" w:rsidRDefault="007A7D4B" w:rsidP="00FF0CF0">
            <w:pPr>
              <w:pBdr>
                <w:bottom w:val="single" w:sz="4" w:space="1" w:color="auto"/>
              </w:pBdr>
              <w:spacing w:line="340" w:lineRule="exact"/>
              <w:ind w:hanging="14"/>
              <w:jc w:val="center"/>
              <w:rPr>
                <w:rFonts w:ascii="Arial" w:hAnsi="Arial" w:cs="Arial"/>
                <w:sz w:val="16"/>
                <w:szCs w:val="16"/>
                <w:cs/>
              </w:rPr>
            </w:pPr>
            <w:r w:rsidRPr="00C51CC4">
              <w:rPr>
                <w:rFonts w:ascii="Arial" w:hAnsi="Arial" w:cs="Arial"/>
                <w:sz w:val="16"/>
                <w:szCs w:val="16"/>
              </w:rPr>
              <w:t>Total</w:t>
            </w:r>
          </w:p>
        </w:tc>
      </w:tr>
      <w:tr w:rsidR="00B1163F" w:rsidRPr="00C51CC4" w14:paraId="21344A8B" w14:textId="77777777" w:rsidTr="002D6575">
        <w:tc>
          <w:tcPr>
            <w:tcW w:w="3852" w:type="dxa"/>
            <w:tcBorders>
              <w:top w:val="nil"/>
              <w:left w:val="nil"/>
              <w:bottom w:val="nil"/>
              <w:right w:val="nil"/>
            </w:tcBorders>
          </w:tcPr>
          <w:p w14:paraId="33CE2273" w14:textId="77777777" w:rsidR="00B1163F" w:rsidRPr="00C51CC4" w:rsidRDefault="00B1163F" w:rsidP="00B1163F">
            <w:pPr>
              <w:tabs>
                <w:tab w:val="left" w:pos="318"/>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14:paraId="50DD043A" w14:textId="36D9D7D6"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20A8722F" w14:textId="36E501C1"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c>
          <w:tcPr>
            <w:tcW w:w="855" w:type="dxa"/>
            <w:tcBorders>
              <w:top w:val="nil"/>
              <w:left w:val="nil"/>
              <w:bottom w:val="nil"/>
              <w:right w:val="nil"/>
            </w:tcBorders>
            <w:vAlign w:val="bottom"/>
          </w:tcPr>
          <w:p w14:paraId="3BDE194C" w14:textId="18AACADB"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70979372" w14:textId="505CA922"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c>
          <w:tcPr>
            <w:tcW w:w="855" w:type="dxa"/>
            <w:tcBorders>
              <w:top w:val="nil"/>
              <w:left w:val="nil"/>
              <w:bottom w:val="nil"/>
              <w:right w:val="nil"/>
            </w:tcBorders>
            <w:vAlign w:val="bottom"/>
          </w:tcPr>
          <w:p w14:paraId="3C393129" w14:textId="36E1D83E"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0D7E7350" w14:textId="511D0B5F"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r>
      <w:tr w:rsidR="008325C8" w:rsidRPr="00C51CC4" w14:paraId="4A121A05" w14:textId="77777777" w:rsidTr="00233766">
        <w:tc>
          <w:tcPr>
            <w:tcW w:w="3852" w:type="dxa"/>
            <w:tcBorders>
              <w:top w:val="nil"/>
              <w:left w:val="nil"/>
              <w:bottom w:val="nil"/>
              <w:right w:val="nil"/>
            </w:tcBorders>
          </w:tcPr>
          <w:p w14:paraId="4FC7BCAA"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tcPr>
          <w:p w14:paraId="5F054CC3" w14:textId="77777777" w:rsidR="008325C8" w:rsidRPr="00C51CC4" w:rsidRDefault="008325C8" w:rsidP="008325C8">
            <w:pPr>
              <w:tabs>
                <w:tab w:val="decimal" w:pos="608"/>
              </w:tabs>
              <w:spacing w:line="340" w:lineRule="exact"/>
              <w:ind w:right="-29"/>
              <w:jc w:val="thaiDistribute"/>
              <w:rPr>
                <w:rFonts w:ascii="Arial" w:hAnsi="Arial" w:cstheme="minorBidi"/>
                <w:sz w:val="16"/>
                <w:szCs w:val="16"/>
              </w:rPr>
            </w:pPr>
          </w:p>
          <w:p w14:paraId="59CA3B16" w14:textId="4AF61EB8"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48,722</w:t>
            </w:r>
          </w:p>
        </w:tc>
        <w:tc>
          <w:tcPr>
            <w:tcW w:w="855" w:type="dxa"/>
            <w:tcBorders>
              <w:top w:val="nil"/>
              <w:left w:val="nil"/>
              <w:bottom w:val="nil"/>
              <w:right w:val="nil"/>
            </w:tcBorders>
            <w:shd w:val="clear" w:color="auto" w:fill="auto"/>
          </w:tcPr>
          <w:p w14:paraId="3D4A9D76" w14:textId="77777777" w:rsidR="008325C8" w:rsidRPr="00C51CC4" w:rsidRDefault="008325C8" w:rsidP="008325C8">
            <w:pPr>
              <w:tabs>
                <w:tab w:val="decimal" w:pos="608"/>
              </w:tabs>
              <w:spacing w:line="340" w:lineRule="exact"/>
              <w:ind w:right="-29"/>
              <w:jc w:val="thaiDistribute"/>
              <w:rPr>
                <w:rFonts w:ascii="Arial" w:hAnsi="Arial" w:cstheme="minorBidi"/>
                <w:sz w:val="16"/>
                <w:szCs w:val="16"/>
              </w:rPr>
            </w:pPr>
          </w:p>
          <w:p w14:paraId="48736414" w14:textId="728785DD"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34,941</w:t>
            </w:r>
          </w:p>
        </w:tc>
        <w:tc>
          <w:tcPr>
            <w:tcW w:w="855" w:type="dxa"/>
            <w:tcBorders>
              <w:top w:val="nil"/>
              <w:left w:val="nil"/>
              <w:bottom w:val="nil"/>
              <w:right w:val="nil"/>
            </w:tcBorders>
            <w:shd w:val="clear" w:color="auto" w:fill="auto"/>
            <w:vAlign w:val="bottom"/>
          </w:tcPr>
          <w:p w14:paraId="5CF92296" w14:textId="639A8248"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7,020</w:t>
            </w:r>
          </w:p>
        </w:tc>
        <w:tc>
          <w:tcPr>
            <w:tcW w:w="855" w:type="dxa"/>
            <w:tcBorders>
              <w:top w:val="nil"/>
              <w:left w:val="nil"/>
              <w:bottom w:val="nil"/>
              <w:right w:val="nil"/>
            </w:tcBorders>
            <w:shd w:val="clear" w:color="auto" w:fill="auto"/>
            <w:vAlign w:val="bottom"/>
          </w:tcPr>
          <w:p w14:paraId="22744EEE" w14:textId="7162DF17"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5,054</w:t>
            </w:r>
          </w:p>
        </w:tc>
        <w:tc>
          <w:tcPr>
            <w:tcW w:w="855" w:type="dxa"/>
            <w:tcBorders>
              <w:top w:val="nil"/>
              <w:left w:val="nil"/>
              <w:bottom w:val="nil"/>
              <w:right w:val="nil"/>
            </w:tcBorders>
            <w:shd w:val="clear" w:color="auto" w:fill="auto"/>
            <w:vAlign w:val="bottom"/>
          </w:tcPr>
          <w:p w14:paraId="3BCBCB4C" w14:textId="126B5C11"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55,742</w:t>
            </w:r>
          </w:p>
        </w:tc>
        <w:tc>
          <w:tcPr>
            <w:tcW w:w="855" w:type="dxa"/>
            <w:tcBorders>
              <w:top w:val="nil"/>
              <w:left w:val="nil"/>
              <w:bottom w:val="nil"/>
              <w:right w:val="nil"/>
            </w:tcBorders>
            <w:vAlign w:val="bottom"/>
          </w:tcPr>
          <w:p w14:paraId="10A5F454" w14:textId="6852BBBF" w:rsidR="008325C8" w:rsidRPr="00C51CC4" w:rsidRDefault="008325C8" w:rsidP="008325C8">
            <w:pPr>
              <w:tabs>
                <w:tab w:val="decimal" w:pos="608"/>
              </w:tabs>
              <w:spacing w:line="340" w:lineRule="exact"/>
              <w:ind w:right="-29"/>
              <w:jc w:val="thaiDistribute"/>
              <w:rPr>
                <w:rFonts w:ascii="Arial" w:hAnsi="Arial" w:cstheme="minorBidi"/>
                <w:sz w:val="16"/>
                <w:szCs w:val="16"/>
              </w:rPr>
            </w:pPr>
            <w:r w:rsidRPr="00C51CC4">
              <w:rPr>
                <w:rFonts w:ascii="Arial" w:hAnsi="Arial" w:cstheme="minorBidi"/>
                <w:sz w:val="16"/>
                <w:szCs w:val="16"/>
              </w:rPr>
              <w:t>39,995</w:t>
            </w:r>
          </w:p>
        </w:tc>
      </w:tr>
      <w:tr w:rsidR="008325C8" w:rsidRPr="00C51CC4" w14:paraId="153C5571" w14:textId="77777777" w:rsidTr="00233766">
        <w:tc>
          <w:tcPr>
            <w:tcW w:w="3852" w:type="dxa"/>
            <w:tcBorders>
              <w:top w:val="nil"/>
              <w:left w:val="nil"/>
              <w:bottom w:val="nil"/>
              <w:right w:val="nil"/>
            </w:tcBorders>
          </w:tcPr>
          <w:p w14:paraId="4A015AEB"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Included in profit or loss:</w:t>
            </w:r>
          </w:p>
        </w:tc>
        <w:tc>
          <w:tcPr>
            <w:tcW w:w="855" w:type="dxa"/>
            <w:tcBorders>
              <w:top w:val="nil"/>
              <w:left w:val="nil"/>
              <w:bottom w:val="nil"/>
              <w:right w:val="nil"/>
            </w:tcBorders>
            <w:shd w:val="clear" w:color="auto" w:fill="auto"/>
          </w:tcPr>
          <w:p w14:paraId="5B48A671"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tcPr>
          <w:p w14:paraId="675380AA"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2D830042"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6CCE917"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0D96B49"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162343FA"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r>
      <w:tr w:rsidR="008325C8" w:rsidRPr="00C51CC4" w14:paraId="1C06E90A" w14:textId="77777777" w:rsidTr="00233766">
        <w:tc>
          <w:tcPr>
            <w:tcW w:w="3852" w:type="dxa"/>
            <w:tcBorders>
              <w:top w:val="nil"/>
              <w:left w:val="nil"/>
              <w:bottom w:val="nil"/>
              <w:right w:val="nil"/>
            </w:tcBorders>
          </w:tcPr>
          <w:p w14:paraId="712CB9C4"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vAlign w:val="bottom"/>
          </w:tcPr>
          <w:p w14:paraId="44CD0D84" w14:textId="1FF5B586" w:rsidR="008325C8" w:rsidRPr="00C51CC4" w:rsidRDefault="0071487A"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1,32</w:t>
            </w:r>
            <w:r w:rsidR="00F11EBC" w:rsidRPr="00C51CC4">
              <w:rPr>
                <w:rFonts w:ascii="Arial" w:hAnsi="Arial" w:cstheme="minorBidi"/>
                <w:sz w:val="16"/>
                <w:szCs w:val="16"/>
              </w:rPr>
              <w:t>5</w:t>
            </w:r>
          </w:p>
        </w:tc>
        <w:tc>
          <w:tcPr>
            <w:tcW w:w="855" w:type="dxa"/>
            <w:tcBorders>
              <w:top w:val="nil"/>
              <w:left w:val="nil"/>
              <w:bottom w:val="nil"/>
              <w:right w:val="nil"/>
            </w:tcBorders>
            <w:shd w:val="clear" w:color="auto" w:fill="auto"/>
            <w:vAlign w:val="bottom"/>
          </w:tcPr>
          <w:p w14:paraId="7F59EC88" w14:textId="086E3A44"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6,264</w:t>
            </w:r>
          </w:p>
        </w:tc>
        <w:tc>
          <w:tcPr>
            <w:tcW w:w="855" w:type="dxa"/>
            <w:tcBorders>
              <w:top w:val="nil"/>
              <w:left w:val="nil"/>
              <w:bottom w:val="nil"/>
              <w:right w:val="nil"/>
            </w:tcBorders>
            <w:shd w:val="clear" w:color="auto" w:fill="auto"/>
            <w:vAlign w:val="bottom"/>
          </w:tcPr>
          <w:p w14:paraId="0E5EEF3F" w14:textId="3984DEAC"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1,161</w:t>
            </w:r>
          </w:p>
        </w:tc>
        <w:tc>
          <w:tcPr>
            <w:tcW w:w="855" w:type="dxa"/>
            <w:tcBorders>
              <w:top w:val="nil"/>
              <w:left w:val="nil"/>
              <w:bottom w:val="nil"/>
              <w:right w:val="nil"/>
            </w:tcBorders>
            <w:shd w:val="clear" w:color="auto" w:fill="auto"/>
            <w:vAlign w:val="bottom"/>
          </w:tcPr>
          <w:p w14:paraId="133C999E" w14:textId="45ADD352"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863</w:t>
            </w:r>
          </w:p>
        </w:tc>
        <w:tc>
          <w:tcPr>
            <w:tcW w:w="855" w:type="dxa"/>
            <w:tcBorders>
              <w:top w:val="nil"/>
              <w:left w:val="nil"/>
              <w:bottom w:val="nil"/>
              <w:right w:val="nil"/>
            </w:tcBorders>
            <w:shd w:val="clear" w:color="auto" w:fill="auto"/>
          </w:tcPr>
          <w:p w14:paraId="017DFA3C" w14:textId="60BCBCA8"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w:t>
            </w:r>
            <w:r w:rsidR="0071487A" w:rsidRPr="00C51CC4">
              <w:rPr>
                <w:rFonts w:ascii="Arial" w:hAnsi="Arial" w:cstheme="minorBidi"/>
                <w:sz w:val="16"/>
                <w:szCs w:val="16"/>
              </w:rPr>
              <w:t>48</w:t>
            </w:r>
            <w:r w:rsidR="00F11EBC" w:rsidRPr="00C51CC4">
              <w:rPr>
                <w:rFonts w:ascii="Arial" w:hAnsi="Arial" w:cstheme="minorBidi"/>
                <w:sz w:val="16"/>
                <w:szCs w:val="16"/>
              </w:rPr>
              <w:t>6</w:t>
            </w:r>
          </w:p>
        </w:tc>
        <w:tc>
          <w:tcPr>
            <w:tcW w:w="855" w:type="dxa"/>
            <w:tcBorders>
              <w:top w:val="nil"/>
              <w:left w:val="nil"/>
              <w:bottom w:val="nil"/>
              <w:right w:val="nil"/>
            </w:tcBorders>
          </w:tcPr>
          <w:p w14:paraId="1853656B" w14:textId="246ADBDF"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7,127</w:t>
            </w:r>
          </w:p>
        </w:tc>
      </w:tr>
      <w:tr w:rsidR="008325C8" w:rsidRPr="00C51CC4" w14:paraId="6FEC4E61" w14:textId="77777777" w:rsidTr="00233766">
        <w:tc>
          <w:tcPr>
            <w:tcW w:w="3852" w:type="dxa"/>
            <w:tcBorders>
              <w:top w:val="nil"/>
              <w:left w:val="nil"/>
              <w:bottom w:val="nil"/>
              <w:right w:val="nil"/>
            </w:tcBorders>
          </w:tcPr>
          <w:p w14:paraId="5E4275CF"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ab/>
              <w:t>Interest cost</w:t>
            </w:r>
          </w:p>
        </w:tc>
        <w:tc>
          <w:tcPr>
            <w:tcW w:w="855" w:type="dxa"/>
            <w:tcBorders>
              <w:top w:val="nil"/>
              <w:left w:val="nil"/>
              <w:bottom w:val="nil"/>
              <w:right w:val="nil"/>
            </w:tcBorders>
            <w:shd w:val="clear" w:color="auto" w:fill="auto"/>
            <w:vAlign w:val="bottom"/>
          </w:tcPr>
          <w:p w14:paraId="486D2828" w14:textId="34BFE4DE"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1,020</w:t>
            </w:r>
          </w:p>
        </w:tc>
        <w:tc>
          <w:tcPr>
            <w:tcW w:w="855" w:type="dxa"/>
            <w:tcBorders>
              <w:top w:val="nil"/>
              <w:left w:val="nil"/>
              <w:bottom w:val="nil"/>
              <w:right w:val="nil"/>
            </w:tcBorders>
            <w:shd w:val="clear" w:color="auto" w:fill="auto"/>
            <w:vAlign w:val="bottom"/>
          </w:tcPr>
          <w:p w14:paraId="48F4D8DD" w14:textId="1E7D2A2B"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1,531</w:t>
            </w:r>
          </w:p>
        </w:tc>
        <w:tc>
          <w:tcPr>
            <w:tcW w:w="855" w:type="dxa"/>
            <w:tcBorders>
              <w:top w:val="nil"/>
              <w:left w:val="nil"/>
              <w:bottom w:val="nil"/>
              <w:right w:val="nil"/>
            </w:tcBorders>
            <w:shd w:val="clear" w:color="auto" w:fill="auto"/>
            <w:vAlign w:val="bottom"/>
          </w:tcPr>
          <w:p w14:paraId="6DE2FEB1" w14:textId="395F3025"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72</w:t>
            </w:r>
          </w:p>
        </w:tc>
        <w:tc>
          <w:tcPr>
            <w:tcW w:w="855" w:type="dxa"/>
            <w:tcBorders>
              <w:top w:val="nil"/>
              <w:left w:val="nil"/>
              <w:bottom w:val="nil"/>
              <w:right w:val="nil"/>
            </w:tcBorders>
            <w:shd w:val="clear" w:color="auto" w:fill="auto"/>
            <w:vAlign w:val="bottom"/>
          </w:tcPr>
          <w:p w14:paraId="1D66412A" w14:textId="23A96BF5"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138</w:t>
            </w:r>
          </w:p>
        </w:tc>
        <w:tc>
          <w:tcPr>
            <w:tcW w:w="855" w:type="dxa"/>
            <w:tcBorders>
              <w:top w:val="nil"/>
              <w:left w:val="nil"/>
              <w:bottom w:val="nil"/>
              <w:right w:val="nil"/>
            </w:tcBorders>
            <w:shd w:val="clear" w:color="auto" w:fill="auto"/>
          </w:tcPr>
          <w:p w14:paraId="7287B6D4" w14:textId="10AB528F"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1,092</w:t>
            </w:r>
          </w:p>
        </w:tc>
        <w:tc>
          <w:tcPr>
            <w:tcW w:w="855" w:type="dxa"/>
            <w:tcBorders>
              <w:top w:val="nil"/>
              <w:left w:val="nil"/>
              <w:bottom w:val="nil"/>
              <w:right w:val="nil"/>
            </w:tcBorders>
          </w:tcPr>
          <w:p w14:paraId="39268B5F" w14:textId="378F9C0D"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1,669</w:t>
            </w:r>
          </w:p>
        </w:tc>
      </w:tr>
      <w:tr w:rsidR="008325C8" w:rsidRPr="00C51CC4" w14:paraId="0330DFE2" w14:textId="77777777" w:rsidTr="00233766">
        <w:tc>
          <w:tcPr>
            <w:tcW w:w="3852" w:type="dxa"/>
            <w:tcBorders>
              <w:top w:val="nil"/>
              <w:left w:val="nil"/>
              <w:bottom w:val="nil"/>
              <w:right w:val="nil"/>
            </w:tcBorders>
          </w:tcPr>
          <w:p w14:paraId="6EDCAEB0" w14:textId="59D5E8F4"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Past service costs</w:t>
            </w:r>
          </w:p>
        </w:tc>
        <w:tc>
          <w:tcPr>
            <w:tcW w:w="855" w:type="dxa"/>
            <w:tcBorders>
              <w:top w:val="nil"/>
              <w:left w:val="nil"/>
              <w:bottom w:val="nil"/>
              <w:right w:val="nil"/>
            </w:tcBorders>
            <w:shd w:val="clear" w:color="auto" w:fill="auto"/>
            <w:vAlign w:val="bottom"/>
          </w:tcPr>
          <w:p w14:paraId="23267925" w14:textId="40BBE3A7"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60246CD" w14:textId="79ADBA84"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2,606</w:t>
            </w:r>
          </w:p>
        </w:tc>
        <w:tc>
          <w:tcPr>
            <w:tcW w:w="855" w:type="dxa"/>
            <w:tcBorders>
              <w:top w:val="nil"/>
              <w:left w:val="nil"/>
              <w:bottom w:val="nil"/>
              <w:right w:val="nil"/>
            </w:tcBorders>
            <w:shd w:val="clear" w:color="auto" w:fill="auto"/>
            <w:vAlign w:val="bottom"/>
          </w:tcPr>
          <w:p w14:paraId="7062EF73" w14:textId="13C6D61C"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E890BD6" w14:textId="3F285370"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0A97CA5E" w14:textId="178AEBF4"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7C3B1F68" w14:textId="2C2818F1"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2,606</w:t>
            </w:r>
          </w:p>
        </w:tc>
      </w:tr>
      <w:tr w:rsidR="008325C8" w:rsidRPr="00C51CC4" w14:paraId="6ECEE492" w14:textId="77777777" w:rsidTr="00233766">
        <w:tc>
          <w:tcPr>
            <w:tcW w:w="3852" w:type="dxa"/>
            <w:tcBorders>
              <w:top w:val="nil"/>
              <w:left w:val="nil"/>
              <w:bottom w:val="nil"/>
              <w:right w:val="nil"/>
            </w:tcBorders>
          </w:tcPr>
          <w:p w14:paraId="709E07FD" w14:textId="03E9AAFD"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Actuarial losses</w:t>
            </w:r>
          </w:p>
        </w:tc>
        <w:tc>
          <w:tcPr>
            <w:tcW w:w="855" w:type="dxa"/>
            <w:tcBorders>
              <w:top w:val="nil"/>
              <w:left w:val="nil"/>
              <w:bottom w:val="nil"/>
              <w:right w:val="nil"/>
            </w:tcBorders>
            <w:shd w:val="clear" w:color="auto" w:fill="auto"/>
            <w:vAlign w:val="bottom"/>
          </w:tcPr>
          <w:p w14:paraId="79A55723" w14:textId="031950B1"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570CDF03" w14:textId="61D54B59"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3D45553" w14:textId="4E109B68"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3DA25D3" w14:textId="2123B146"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1,634</w:t>
            </w:r>
          </w:p>
        </w:tc>
        <w:tc>
          <w:tcPr>
            <w:tcW w:w="855" w:type="dxa"/>
            <w:tcBorders>
              <w:top w:val="nil"/>
              <w:left w:val="nil"/>
              <w:bottom w:val="nil"/>
              <w:right w:val="nil"/>
            </w:tcBorders>
            <w:shd w:val="clear" w:color="auto" w:fill="auto"/>
          </w:tcPr>
          <w:p w14:paraId="02E9CCDF" w14:textId="478AA55D"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5E6549D9" w14:textId="6C9A4E51"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1,634</w:t>
            </w:r>
          </w:p>
        </w:tc>
      </w:tr>
      <w:tr w:rsidR="008325C8" w:rsidRPr="00C51CC4" w14:paraId="3A590B4C" w14:textId="77777777" w:rsidTr="002D6575">
        <w:tc>
          <w:tcPr>
            <w:tcW w:w="3852" w:type="dxa"/>
            <w:tcBorders>
              <w:top w:val="nil"/>
              <w:left w:val="nil"/>
              <w:bottom w:val="nil"/>
              <w:right w:val="nil"/>
            </w:tcBorders>
          </w:tcPr>
          <w:p w14:paraId="706899E4"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14:paraId="5022F28E"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B7FF49D"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CC059DA"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1DA1215"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CF13355"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3DA529F9"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r>
      <w:tr w:rsidR="008325C8" w:rsidRPr="00C51CC4" w14:paraId="6BD2F5E0" w14:textId="77777777" w:rsidTr="002D6575">
        <w:tc>
          <w:tcPr>
            <w:tcW w:w="3852" w:type="dxa"/>
            <w:tcBorders>
              <w:top w:val="nil"/>
              <w:left w:val="nil"/>
              <w:bottom w:val="nil"/>
              <w:right w:val="nil"/>
            </w:tcBorders>
          </w:tcPr>
          <w:p w14:paraId="610C3C91"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14:paraId="6CD137CE"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07E4BC8B"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34F1C49A"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A956623"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05DBCD01"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4F027B32" w14:textId="77777777" w:rsidR="008325C8" w:rsidRPr="00C51CC4" w:rsidRDefault="008325C8" w:rsidP="008325C8">
            <w:pPr>
              <w:tabs>
                <w:tab w:val="decimal" w:pos="612"/>
              </w:tabs>
              <w:spacing w:line="340" w:lineRule="exact"/>
              <w:ind w:right="-29"/>
              <w:jc w:val="thaiDistribute"/>
              <w:rPr>
                <w:rFonts w:ascii="Arial" w:hAnsi="Arial" w:cstheme="minorBidi"/>
                <w:sz w:val="16"/>
                <w:szCs w:val="16"/>
              </w:rPr>
            </w:pPr>
          </w:p>
        </w:tc>
      </w:tr>
      <w:tr w:rsidR="008325C8" w:rsidRPr="00C51CC4" w14:paraId="2BD87100" w14:textId="77777777" w:rsidTr="002D6575">
        <w:tc>
          <w:tcPr>
            <w:tcW w:w="3852" w:type="dxa"/>
            <w:tcBorders>
              <w:top w:val="nil"/>
              <w:left w:val="nil"/>
              <w:bottom w:val="nil"/>
              <w:right w:val="nil"/>
            </w:tcBorders>
          </w:tcPr>
          <w:p w14:paraId="75729330"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14:paraId="63FF2D74" w14:textId="7D3953AA"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29</w:t>
            </w:r>
          </w:p>
        </w:tc>
        <w:tc>
          <w:tcPr>
            <w:tcW w:w="855" w:type="dxa"/>
            <w:tcBorders>
              <w:top w:val="nil"/>
              <w:left w:val="nil"/>
              <w:bottom w:val="nil"/>
              <w:right w:val="nil"/>
            </w:tcBorders>
            <w:shd w:val="clear" w:color="auto" w:fill="auto"/>
            <w:vAlign w:val="bottom"/>
          </w:tcPr>
          <w:p w14:paraId="4F5908E2" w14:textId="16E0C1E3"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147</w:t>
            </w:r>
          </w:p>
        </w:tc>
        <w:tc>
          <w:tcPr>
            <w:tcW w:w="855" w:type="dxa"/>
            <w:tcBorders>
              <w:top w:val="nil"/>
              <w:left w:val="nil"/>
              <w:bottom w:val="nil"/>
              <w:right w:val="nil"/>
            </w:tcBorders>
            <w:shd w:val="clear" w:color="auto" w:fill="auto"/>
            <w:vAlign w:val="bottom"/>
          </w:tcPr>
          <w:p w14:paraId="3DCF3892" w14:textId="6E26B733"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28A72F5" w14:textId="529431C3"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2787F392" w14:textId="2CF6C3B1"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29</w:t>
            </w:r>
          </w:p>
        </w:tc>
        <w:tc>
          <w:tcPr>
            <w:tcW w:w="855" w:type="dxa"/>
            <w:tcBorders>
              <w:top w:val="nil"/>
              <w:left w:val="nil"/>
              <w:bottom w:val="nil"/>
              <w:right w:val="nil"/>
            </w:tcBorders>
            <w:vAlign w:val="bottom"/>
          </w:tcPr>
          <w:p w14:paraId="62160BF0" w14:textId="118383D2"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147</w:t>
            </w:r>
          </w:p>
        </w:tc>
      </w:tr>
      <w:tr w:rsidR="008325C8" w:rsidRPr="00C51CC4" w14:paraId="1EC805F4" w14:textId="77777777" w:rsidTr="002D6575">
        <w:tc>
          <w:tcPr>
            <w:tcW w:w="3852" w:type="dxa"/>
            <w:tcBorders>
              <w:top w:val="nil"/>
              <w:left w:val="nil"/>
              <w:bottom w:val="nil"/>
              <w:right w:val="nil"/>
            </w:tcBorders>
          </w:tcPr>
          <w:p w14:paraId="2424E69D" w14:textId="77777777" w:rsidR="008325C8" w:rsidRPr="00C51CC4" w:rsidRDefault="008325C8" w:rsidP="008325C8">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14:paraId="5D068C59" w14:textId="1B4B97E6"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(2,404)</w:t>
            </w:r>
          </w:p>
        </w:tc>
        <w:tc>
          <w:tcPr>
            <w:tcW w:w="855" w:type="dxa"/>
            <w:tcBorders>
              <w:top w:val="nil"/>
              <w:left w:val="nil"/>
              <w:bottom w:val="nil"/>
              <w:right w:val="nil"/>
            </w:tcBorders>
            <w:shd w:val="clear" w:color="auto" w:fill="auto"/>
            <w:vAlign w:val="bottom"/>
          </w:tcPr>
          <w:p w14:paraId="1E38BDF4" w14:textId="529AA16E"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5,072</w:t>
            </w:r>
          </w:p>
        </w:tc>
        <w:tc>
          <w:tcPr>
            <w:tcW w:w="855" w:type="dxa"/>
            <w:tcBorders>
              <w:top w:val="nil"/>
              <w:left w:val="nil"/>
              <w:bottom w:val="nil"/>
              <w:right w:val="nil"/>
            </w:tcBorders>
            <w:shd w:val="clear" w:color="auto" w:fill="auto"/>
            <w:vAlign w:val="bottom"/>
          </w:tcPr>
          <w:p w14:paraId="341A276E" w14:textId="5E4F183C"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6C0B91A" w14:textId="05D0E5D1"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53BACD0F" w14:textId="11BE2E27"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(2,404)</w:t>
            </w:r>
          </w:p>
        </w:tc>
        <w:tc>
          <w:tcPr>
            <w:tcW w:w="855" w:type="dxa"/>
            <w:tcBorders>
              <w:top w:val="nil"/>
              <w:left w:val="nil"/>
              <w:bottom w:val="nil"/>
              <w:right w:val="nil"/>
            </w:tcBorders>
            <w:vAlign w:val="bottom"/>
          </w:tcPr>
          <w:p w14:paraId="684BB5A7" w14:textId="202B8CE0"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5,072</w:t>
            </w:r>
          </w:p>
        </w:tc>
      </w:tr>
      <w:tr w:rsidR="008325C8" w:rsidRPr="00C51CC4" w14:paraId="1E46A46F" w14:textId="77777777" w:rsidTr="002D6575">
        <w:trPr>
          <w:trHeight w:val="288"/>
        </w:trPr>
        <w:tc>
          <w:tcPr>
            <w:tcW w:w="3852" w:type="dxa"/>
            <w:tcBorders>
              <w:top w:val="nil"/>
              <w:left w:val="nil"/>
              <w:bottom w:val="nil"/>
              <w:right w:val="nil"/>
            </w:tcBorders>
          </w:tcPr>
          <w:p w14:paraId="68B7BC86" w14:textId="77777777" w:rsidR="008325C8" w:rsidRPr="00C51CC4" w:rsidRDefault="008325C8" w:rsidP="008325C8">
            <w:pPr>
              <w:tabs>
                <w:tab w:val="left" w:pos="318"/>
              </w:tabs>
              <w:spacing w:line="340" w:lineRule="exact"/>
              <w:ind w:left="162" w:hanging="162"/>
              <w:rPr>
                <w:rFonts w:ascii="Arial" w:hAnsi="Arial" w:cstheme="minorBidi"/>
                <w:sz w:val="16"/>
                <w:szCs w:val="16"/>
                <w:cs/>
              </w:rPr>
            </w:pPr>
            <w:r w:rsidRPr="00C51CC4">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14:paraId="4AE6BDC3" w14:textId="3E0F15C4"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19</w:t>
            </w:r>
          </w:p>
        </w:tc>
        <w:tc>
          <w:tcPr>
            <w:tcW w:w="855" w:type="dxa"/>
            <w:tcBorders>
              <w:top w:val="nil"/>
              <w:left w:val="nil"/>
              <w:bottom w:val="nil"/>
              <w:right w:val="nil"/>
            </w:tcBorders>
            <w:shd w:val="clear" w:color="auto" w:fill="auto"/>
            <w:vAlign w:val="bottom"/>
          </w:tcPr>
          <w:p w14:paraId="722E21EB" w14:textId="76574A5F"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(325)</w:t>
            </w:r>
          </w:p>
        </w:tc>
        <w:tc>
          <w:tcPr>
            <w:tcW w:w="855" w:type="dxa"/>
            <w:tcBorders>
              <w:top w:val="nil"/>
              <w:left w:val="nil"/>
              <w:bottom w:val="nil"/>
              <w:right w:val="nil"/>
            </w:tcBorders>
            <w:shd w:val="clear" w:color="auto" w:fill="auto"/>
            <w:vAlign w:val="bottom"/>
          </w:tcPr>
          <w:p w14:paraId="6CDA7058" w14:textId="1B61A79E"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6BA7A6CC" w14:textId="29798D3F"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D7BD492" w14:textId="47FD4145"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19</w:t>
            </w:r>
          </w:p>
        </w:tc>
        <w:tc>
          <w:tcPr>
            <w:tcW w:w="855" w:type="dxa"/>
            <w:tcBorders>
              <w:top w:val="nil"/>
              <w:left w:val="nil"/>
              <w:bottom w:val="nil"/>
              <w:right w:val="nil"/>
            </w:tcBorders>
            <w:vAlign w:val="bottom"/>
          </w:tcPr>
          <w:p w14:paraId="6FBB47BA" w14:textId="36089836"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(325)</w:t>
            </w:r>
          </w:p>
        </w:tc>
      </w:tr>
      <w:tr w:rsidR="008325C8" w:rsidRPr="00C51CC4" w14:paraId="62F4865F" w14:textId="77777777" w:rsidTr="00E14414">
        <w:trPr>
          <w:trHeight w:val="288"/>
        </w:trPr>
        <w:tc>
          <w:tcPr>
            <w:tcW w:w="3852" w:type="dxa"/>
            <w:tcBorders>
              <w:top w:val="nil"/>
              <w:left w:val="nil"/>
              <w:bottom w:val="nil"/>
              <w:right w:val="nil"/>
            </w:tcBorders>
          </w:tcPr>
          <w:p w14:paraId="7AFD7A92" w14:textId="77777777" w:rsidR="008325C8" w:rsidRPr="00C51CC4" w:rsidRDefault="008325C8" w:rsidP="008325C8">
            <w:pPr>
              <w:tabs>
                <w:tab w:val="left" w:pos="318"/>
              </w:tabs>
              <w:spacing w:line="340" w:lineRule="exact"/>
              <w:ind w:left="162" w:hanging="162"/>
              <w:rPr>
                <w:rFonts w:ascii="Arial" w:hAnsi="Arial" w:cs="Arial"/>
                <w:sz w:val="16"/>
                <w:szCs w:val="16"/>
                <w:cs/>
              </w:rPr>
            </w:pPr>
            <w:r w:rsidRPr="00C51CC4">
              <w:rPr>
                <w:rFonts w:ascii="Arial" w:hAnsi="Arial" w:cs="Arial"/>
                <w:sz w:val="16"/>
                <w:szCs w:val="16"/>
              </w:rPr>
              <w:t>Benefits paid during the year</w:t>
            </w:r>
          </w:p>
        </w:tc>
        <w:tc>
          <w:tcPr>
            <w:tcW w:w="855" w:type="dxa"/>
            <w:tcBorders>
              <w:top w:val="nil"/>
              <w:left w:val="nil"/>
              <w:bottom w:val="nil"/>
              <w:right w:val="nil"/>
            </w:tcBorders>
            <w:shd w:val="clear" w:color="auto" w:fill="auto"/>
          </w:tcPr>
          <w:p w14:paraId="1D1F4880" w14:textId="63C2D76B"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(4,085)</w:t>
            </w:r>
          </w:p>
        </w:tc>
        <w:tc>
          <w:tcPr>
            <w:tcW w:w="855" w:type="dxa"/>
            <w:tcBorders>
              <w:top w:val="nil"/>
              <w:left w:val="nil"/>
              <w:bottom w:val="nil"/>
              <w:right w:val="nil"/>
            </w:tcBorders>
            <w:shd w:val="clear" w:color="auto" w:fill="auto"/>
            <w:vAlign w:val="bottom"/>
          </w:tcPr>
          <w:p w14:paraId="4A96DDB2" w14:textId="0D0CB31A"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(1,379)</w:t>
            </w:r>
          </w:p>
        </w:tc>
        <w:tc>
          <w:tcPr>
            <w:tcW w:w="855" w:type="dxa"/>
            <w:tcBorders>
              <w:top w:val="nil"/>
              <w:left w:val="nil"/>
              <w:bottom w:val="nil"/>
              <w:right w:val="nil"/>
            </w:tcBorders>
            <w:shd w:val="clear" w:color="auto" w:fill="auto"/>
            <w:vAlign w:val="bottom"/>
          </w:tcPr>
          <w:p w14:paraId="0612E972" w14:textId="33AC3495"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(76</w:t>
            </w:r>
            <w:r w:rsidR="00F11EBC" w:rsidRPr="00C51CC4">
              <w:rPr>
                <w:rFonts w:ascii="Arial" w:hAnsi="Arial" w:cstheme="minorBidi"/>
                <w:sz w:val="16"/>
                <w:szCs w:val="16"/>
              </w:rPr>
              <w:t>7</w:t>
            </w: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96C06BA" w14:textId="3CF7FF98" w:rsidR="008325C8" w:rsidRPr="00C51CC4" w:rsidRDefault="008325C8" w:rsidP="008325C8">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(669)</w:t>
            </w:r>
          </w:p>
        </w:tc>
        <w:tc>
          <w:tcPr>
            <w:tcW w:w="855" w:type="dxa"/>
            <w:tcBorders>
              <w:top w:val="nil"/>
              <w:left w:val="nil"/>
              <w:bottom w:val="nil"/>
              <w:right w:val="nil"/>
            </w:tcBorders>
            <w:shd w:val="clear" w:color="auto" w:fill="auto"/>
            <w:vAlign w:val="bottom"/>
          </w:tcPr>
          <w:p w14:paraId="4DFFF28C" w14:textId="2E5A5EA0" w:rsidR="008325C8" w:rsidRPr="00C51CC4" w:rsidRDefault="008325C8" w:rsidP="008325C8">
            <w:pPr>
              <w:tabs>
                <w:tab w:val="decimal" w:pos="612"/>
              </w:tabs>
              <w:spacing w:line="340" w:lineRule="exact"/>
              <w:ind w:right="-29"/>
              <w:jc w:val="thaiDistribute"/>
              <w:rPr>
                <w:rFonts w:ascii="Arial" w:hAnsi="Arial" w:cstheme="minorBidi"/>
                <w:sz w:val="16"/>
                <w:szCs w:val="16"/>
                <w:cs/>
              </w:rPr>
            </w:pPr>
            <w:r w:rsidRPr="00C51CC4">
              <w:rPr>
                <w:rFonts w:ascii="Arial" w:hAnsi="Arial" w:cstheme="minorBidi"/>
                <w:sz w:val="16"/>
                <w:szCs w:val="16"/>
              </w:rPr>
              <w:t>(4,85</w:t>
            </w:r>
            <w:r w:rsidR="00F11EBC" w:rsidRPr="00C51CC4">
              <w:rPr>
                <w:rFonts w:ascii="Arial" w:hAnsi="Arial" w:cstheme="minorBidi"/>
                <w:sz w:val="16"/>
                <w:szCs w:val="16"/>
              </w:rPr>
              <w:t>2</w:t>
            </w:r>
            <w:r w:rsidRPr="00C51CC4">
              <w:rPr>
                <w:rFonts w:ascii="Arial" w:hAnsi="Arial" w:cstheme="minorBidi"/>
                <w:sz w:val="16"/>
                <w:szCs w:val="16"/>
              </w:rPr>
              <w:t>)</w:t>
            </w:r>
          </w:p>
        </w:tc>
        <w:tc>
          <w:tcPr>
            <w:tcW w:w="855" w:type="dxa"/>
            <w:tcBorders>
              <w:top w:val="nil"/>
              <w:left w:val="nil"/>
              <w:bottom w:val="nil"/>
              <w:right w:val="nil"/>
            </w:tcBorders>
            <w:vAlign w:val="bottom"/>
          </w:tcPr>
          <w:p w14:paraId="473E1595" w14:textId="3B297728" w:rsidR="008325C8" w:rsidRPr="00C51CC4" w:rsidRDefault="008325C8" w:rsidP="008325C8">
            <w:pPr>
              <w:tabs>
                <w:tab w:val="decimal" w:pos="612"/>
              </w:tabs>
              <w:spacing w:line="340" w:lineRule="exact"/>
              <w:ind w:right="-29"/>
              <w:jc w:val="thaiDistribute"/>
              <w:rPr>
                <w:rFonts w:ascii="Arial" w:hAnsi="Arial" w:cstheme="minorBidi"/>
                <w:sz w:val="16"/>
                <w:szCs w:val="16"/>
                <w:cs/>
              </w:rPr>
            </w:pPr>
            <w:r w:rsidRPr="00C51CC4">
              <w:rPr>
                <w:rFonts w:ascii="Arial" w:hAnsi="Arial" w:cstheme="minorBidi"/>
                <w:sz w:val="16"/>
                <w:szCs w:val="16"/>
              </w:rPr>
              <w:t>(2,048)</w:t>
            </w:r>
          </w:p>
        </w:tc>
      </w:tr>
      <w:tr w:rsidR="008325C8" w:rsidRPr="00C51CC4" w14:paraId="7C89DB2A" w14:textId="77777777" w:rsidTr="00233766">
        <w:tc>
          <w:tcPr>
            <w:tcW w:w="3852" w:type="dxa"/>
            <w:tcBorders>
              <w:top w:val="nil"/>
              <w:left w:val="nil"/>
              <w:bottom w:val="nil"/>
              <w:right w:val="nil"/>
            </w:tcBorders>
          </w:tcPr>
          <w:p w14:paraId="74688A89" w14:textId="77777777" w:rsidR="008325C8" w:rsidRPr="00C51CC4" w:rsidRDefault="008325C8" w:rsidP="008325C8">
            <w:pPr>
              <w:spacing w:line="340" w:lineRule="exact"/>
              <w:ind w:right="-83"/>
              <w:rPr>
                <w:rFonts w:ascii="Arial" w:hAnsi="Arial" w:cs="Arial"/>
                <w:sz w:val="16"/>
                <w:szCs w:val="16"/>
              </w:rPr>
            </w:pPr>
            <w:r w:rsidRPr="00C51CC4">
              <w:rPr>
                <w:rFonts w:ascii="Arial" w:hAnsi="Arial" w:cs="Arial"/>
                <w:sz w:val="16"/>
                <w:szCs w:val="16"/>
              </w:rPr>
              <w:t>Translation adjustment</w:t>
            </w:r>
          </w:p>
        </w:tc>
        <w:tc>
          <w:tcPr>
            <w:tcW w:w="855" w:type="dxa"/>
            <w:tcBorders>
              <w:top w:val="nil"/>
              <w:left w:val="nil"/>
              <w:bottom w:val="nil"/>
              <w:right w:val="nil"/>
            </w:tcBorders>
            <w:shd w:val="clear" w:color="auto" w:fill="auto"/>
          </w:tcPr>
          <w:p w14:paraId="66FCFE07" w14:textId="44CF0E32"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710</w:t>
            </w:r>
          </w:p>
        </w:tc>
        <w:tc>
          <w:tcPr>
            <w:tcW w:w="855" w:type="dxa"/>
            <w:tcBorders>
              <w:top w:val="nil"/>
              <w:left w:val="nil"/>
              <w:bottom w:val="nil"/>
              <w:right w:val="nil"/>
            </w:tcBorders>
            <w:shd w:val="clear" w:color="auto" w:fill="auto"/>
          </w:tcPr>
          <w:p w14:paraId="47896B17" w14:textId="12CD1393"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(135)</w:t>
            </w:r>
          </w:p>
        </w:tc>
        <w:tc>
          <w:tcPr>
            <w:tcW w:w="855" w:type="dxa"/>
            <w:tcBorders>
              <w:top w:val="nil"/>
              <w:left w:val="nil"/>
              <w:bottom w:val="nil"/>
              <w:right w:val="nil"/>
            </w:tcBorders>
            <w:shd w:val="clear" w:color="auto" w:fill="auto"/>
          </w:tcPr>
          <w:p w14:paraId="0CE5CD97" w14:textId="0E1B07DF"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05AC6309" w14:textId="77AD0772"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33A0AE41" w14:textId="60DED6F8"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710</w:t>
            </w:r>
          </w:p>
        </w:tc>
        <w:tc>
          <w:tcPr>
            <w:tcW w:w="855" w:type="dxa"/>
            <w:tcBorders>
              <w:top w:val="nil"/>
              <w:left w:val="nil"/>
              <w:bottom w:val="nil"/>
              <w:right w:val="nil"/>
            </w:tcBorders>
          </w:tcPr>
          <w:p w14:paraId="7D421BF0" w14:textId="184FF676" w:rsidR="008325C8" w:rsidRPr="00C51CC4" w:rsidRDefault="008325C8" w:rsidP="008325C8">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(135)</w:t>
            </w:r>
          </w:p>
        </w:tc>
      </w:tr>
      <w:tr w:rsidR="008325C8" w:rsidRPr="00C51CC4" w14:paraId="2630F510" w14:textId="77777777" w:rsidTr="00233766">
        <w:tc>
          <w:tcPr>
            <w:tcW w:w="3852" w:type="dxa"/>
            <w:tcBorders>
              <w:top w:val="nil"/>
              <w:left w:val="nil"/>
              <w:bottom w:val="nil"/>
              <w:right w:val="nil"/>
            </w:tcBorders>
          </w:tcPr>
          <w:p w14:paraId="0D08D219" w14:textId="77777777" w:rsidR="008325C8" w:rsidRPr="00C51CC4" w:rsidRDefault="008325C8" w:rsidP="008325C8">
            <w:pPr>
              <w:tabs>
                <w:tab w:val="left" w:pos="318"/>
                <w:tab w:val="left" w:pos="567"/>
                <w:tab w:val="left" w:pos="1134"/>
                <w:tab w:val="left" w:pos="1701"/>
              </w:tabs>
              <w:spacing w:line="340" w:lineRule="exact"/>
              <w:ind w:left="158" w:right="-202" w:hanging="158"/>
              <w:rPr>
                <w:rFonts w:ascii="Arial" w:hAnsi="Arial" w:cs="Arial"/>
                <w:b/>
                <w:bCs/>
                <w:sz w:val="16"/>
                <w:szCs w:val="16"/>
              </w:rPr>
            </w:pPr>
            <w:r w:rsidRPr="00C51CC4">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tcPr>
          <w:p w14:paraId="061FEB43" w14:textId="308860FD"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w:t>
            </w:r>
            <w:r w:rsidR="0071487A" w:rsidRPr="00C51CC4">
              <w:rPr>
                <w:rFonts w:ascii="Arial" w:hAnsi="Arial" w:cstheme="minorBidi"/>
                <w:sz w:val="16"/>
                <w:szCs w:val="16"/>
              </w:rPr>
              <w:t>5,33</w:t>
            </w:r>
            <w:r w:rsidR="00F11EBC" w:rsidRPr="00C51CC4">
              <w:rPr>
                <w:rFonts w:ascii="Arial" w:hAnsi="Arial" w:cstheme="minorBidi"/>
                <w:sz w:val="16"/>
                <w:szCs w:val="16"/>
              </w:rPr>
              <w:t>6</w:t>
            </w:r>
          </w:p>
        </w:tc>
        <w:tc>
          <w:tcPr>
            <w:tcW w:w="855" w:type="dxa"/>
            <w:tcBorders>
              <w:top w:val="nil"/>
              <w:left w:val="nil"/>
              <w:bottom w:val="nil"/>
              <w:right w:val="nil"/>
            </w:tcBorders>
            <w:shd w:val="clear" w:color="auto" w:fill="auto"/>
          </w:tcPr>
          <w:p w14:paraId="57F1097B" w14:textId="7530E962"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48,722</w:t>
            </w:r>
          </w:p>
        </w:tc>
        <w:tc>
          <w:tcPr>
            <w:tcW w:w="855" w:type="dxa"/>
            <w:tcBorders>
              <w:top w:val="nil"/>
              <w:left w:val="nil"/>
              <w:bottom w:val="nil"/>
              <w:right w:val="nil"/>
            </w:tcBorders>
            <w:shd w:val="clear" w:color="auto" w:fill="auto"/>
          </w:tcPr>
          <w:p w14:paraId="188425CC" w14:textId="6C4F7326"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cs/>
              </w:rPr>
            </w:pPr>
            <w:r w:rsidRPr="00C51CC4">
              <w:rPr>
                <w:rFonts w:ascii="Arial" w:hAnsi="Arial" w:cstheme="minorBidi"/>
                <w:sz w:val="16"/>
                <w:szCs w:val="16"/>
              </w:rPr>
              <w:t>7,48</w:t>
            </w:r>
            <w:r w:rsidR="00F11EBC" w:rsidRPr="00C51CC4">
              <w:rPr>
                <w:rFonts w:ascii="Arial" w:hAnsi="Arial" w:cstheme="minorBidi"/>
                <w:sz w:val="16"/>
                <w:szCs w:val="16"/>
              </w:rPr>
              <w:t>6</w:t>
            </w:r>
          </w:p>
        </w:tc>
        <w:tc>
          <w:tcPr>
            <w:tcW w:w="855" w:type="dxa"/>
            <w:tcBorders>
              <w:top w:val="nil"/>
              <w:left w:val="nil"/>
              <w:bottom w:val="nil"/>
              <w:right w:val="nil"/>
            </w:tcBorders>
            <w:shd w:val="clear" w:color="auto" w:fill="auto"/>
          </w:tcPr>
          <w:p w14:paraId="1D41C955" w14:textId="59C2A451"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7,020</w:t>
            </w:r>
          </w:p>
        </w:tc>
        <w:tc>
          <w:tcPr>
            <w:tcW w:w="855" w:type="dxa"/>
            <w:tcBorders>
              <w:top w:val="nil"/>
              <w:left w:val="nil"/>
              <w:bottom w:val="nil"/>
              <w:right w:val="nil"/>
            </w:tcBorders>
            <w:shd w:val="clear" w:color="auto" w:fill="auto"/>
          </w:tcPr>
          <w:p w14:paraId="30563357" w14:textId="761AA685"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cs/>
              </w:rPr>
            </w:pPr>
            <w:r w:rsidRPr="00C51CC4">
              <w:rPr>
                <w:rFonts w:ascii="Arial" w:hAnsi="Arial" w:cstheme="minorBidi"/>
                <w:sz w:val="16"/>
                <w:szCs w:val="16"/>
              </w:rPr>
              <w:t>52,</w:t>
            </w:r>
            <w:r w:rsidR="0071487A" w:rsidRPr="00C51CC4">
              <w:rPr>
                <w:rFonts w:ascii="Arial" w:hAnsi="Arial" w:cstheme="minorBidi"/>
                <w:sz w:val="16"/>
                <w:szCs w:val="16"/>
              </w:rPr>
              <w:t>822</w:t>
            </w:r>
          </w:p>
        </w:tc>
        <w:tc>
          <w:tcPr>
            <w:tcW w:w="855" w:type="dxa"/>
            <w:tcBorders>
              <w:top w:val="nil"/>
              <w:left w:val="nil"/>
              <w:bottom w:val="nil"/>
              <w:right w:val="nil"/>
            </w:tcBorders>
          </w:tcPr>
          <w:p w14:paraId="4A6DF827" w14:textId="252372F5" w:rsidR="008325C8" w:rsidRPr="00C51CC4" w:rsidRDefault="008325C8" w:rsidP="008325C8">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55,742</w:t>
            </w:r>
          </w:p>
        </w:tc>
      </w:tr>
    </w:tbl>
    <w:p w14:paraId="43F804A0" w14:textId="77777777" w:rsidR="009D6E2D" w:rsidRPr="00C51CC4" w:rsidRDefault="009D6E2D" w:rsidP="007A24A8">
      <w:pPr>
        <w:tabs>
          <w:tab w:val="left" w:pos="567"/>
          <w:tab w:val="left" w:pos="1134"/>
          <w:tab w:val="left" w:pos="1701"/>
        </w:tabs>
        <w:spacing w:before="120" w:line="380" w:lineRule="exact"/>
        <w:ind w:right="-151"/>
        <w:jc w:val="right"/>
        <w:rPr>
          <w:rFonts w:ascii="Arial" w:hAnsi="Arial" w:cs="Arial"/>
          <w:color w:val="000000"/>
          <w:sz w:val="16"/>
          <w:szCs w:val="16"/>
        </w:rPr>
      </w:pPr>
    </w:p>
    <w:p w14:paraId="4200D767" w14:textId="77777777" w:rsidR="00A54DD4" w:rsidRPr="00C51CC4" w:rsidRDefault="00A54DD4">
      <w:pPr>
        <w:overflowPunct/>
        <w:autoSpaceDE/>
        <w:autoSpaceDN/>
        <w:adjustRightInd/>
        <w:spacing w:after="200" w:line="276" w:lineRule="auto"/>
        <w:textAlignment w:val="auto"/>
        <w:rPr>
          <w:rFonts w:ascii="Arial" w:hAnsi="Arial" w:cs="Arial"/>
          <w:color w:val="000000"/>
          <w:sz w:val="16"/>
          <w:szCs w:val="16"/>
        </w:rPr>
      </w:pPr>
      <w:r w:rsidRPr="00C51CC4">
        <w:rPr>
          <w:rFonts w:ascii="Arial" w:hAnsi="Arial" w:cs="Arial"/>
          <w:color w:val="000000"/>
          <w:sz w:val="16"/>
          <w:szCs w:val="16"/>
        </w:rPr>
        <w:br w:type="page"/>
      </w:r>
    </w:p>
    <w:p w14:paraId="2C993E9A" w14:textId="77777777" w:rsidR="007A7D4B" w:rsidRPr="00C51CC4" w:rsidRDefault="007A7D4B" w:rsidP="00AD6EDD">
      <w:pPr>
        <w:tabs>
          <w:tab w:val="left" w:pos="567"/>
          <w:tab w:val="left" w:pos="1134"/>
          <w:tab w:val="left" w:pos="1701"/>
        </w:tabs>
        <w:spacing w:before="120" w:line="380" w:lineRule="exact"/>
        <w:ind w:right="-7"/>
        <w:jc w:val="right"/>
        <w:rPr>
          <w:rFonts w:ascii="Arial" w:hAnsi="Arial"/>
          <w:sz w:val="16"/>
          <w:szCs w:val="16"/>
        </w:rPr>
      </w:pPr>
      <w:r w:rsidRPr="00C51CC4">
        <w:rPr>
          <w:rFonts w:ascii="Arial" w:hAnsi="Arial" w:cs="Arial"/>
          <w:color w:val="000000"/>
          <w:sz w:val="16"/>
          <w:szCs w:val="16"/>
        </w:rPr>
        <w:lastRenderedPageBreak/>
        <w:t xml:space="preserve">(Unit: </w:t>
      </w:r>
      <w:r w:rsidRPr="00C51CC4">
        <w:rPr>
          <w:rFonts w:ascii="Arial" w:hAnsi="Arial" w:cs="Arial"/>
          <w:sz w:val="16"/>
          <w:szCs w:val="16"/>
        </w:rPr>
        <w:t>Thousand</w:t>
      </w:r>
      <w:r w:rsidRPr="00C51CC4">
        <w:rPr>
          <w:rFonts w:ascii="Arial" w:hAnsi="Arial" w:cs="Arial"/>
          <w:color w:val="000000"/>
          <w:sz w:val="16"/>
          <w:szCs w:val="16"/>
        </w:rPr>
        <w:t xml:space="preserve"> Baht)</w:t>
      </w:r>
    </w:p>
    <w:tbl>
      <w:tblPr>
        <w:tblW w:w="8982" w:type="dxa"/>
        <w:tblInd w:w="558" w:type="dxa"/>
        <w:tblLayout w:type="fixed"/>
        <w:tblLook w:val="0000" w:firstRow="0" w:lastRow="0" w:firstColumn="0" w:lastColumn="0" w:noHBand="0" w:noVBand="0"/>
      </w:tblPr>
      <w:tblGrid>
        <w:gridCol w:w="3852"/>
        <w:gridCol w:w="855"/>
        <w:gridCol w:w="855"/>
        <w:gridCol w:w="855"/>
        <w:gridCol w:w="855"/>
        <w:gridCol w:w="855"/>
        <w:gridCol w:w="855"/>
      </w:tblGrid>
      <w:tr w:rsidR="007A7D4B" w:rsidRPr="00C51CC4" w14:paraId="02506DF9" w14:textId="77777777" w:rsidTr="00AD6EDD">
        <w:tc>
          <w:tcPr>
            <w:tcW w:w="3852" w:type="dxa"/>
            <w:tcBorders>
              <w:top w:val="nil"/>
              <w:left w:val="nil"/>
              <w:bottom w:val="nil"/>
              <w:right w:val="nil"/>
            </w:tcBorders>
          </w:tcPr>
          <w:p w14:paraId="496217B0" w14:textId="77777777" w:rsidR="007A7D4B" w:rsidRPr="00C51CC4" w:rsidRDefault="007A7D4B" w:rsidP="00FF0CF0">
            <w:pPr>
              <w:tabs>
                <w:tab w:val="left" w:pos="342"/>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14:paraId="0703BB86" w14:textId="77777777" w:rsidR="007A7D4B" w:rsidRPr="00C51CC4" w:rsidRDefault="007A7D4B" w:rsidP="00FF0CF0">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Separate financial statements</w:t>
            </w:r>
          </w:p>
        </w:tc>
      </w:tr>
      <w:tr w:rsidR="007A7D4B" w:rsidRPr="00C51CC4" w14:paraId="49DF560F" w14:textId="77777777" w:rsidTr="00AD6EDD">
        <w:tc>
          <w:tcPr>
            <w:tcW w:w="3852" w:type="dxa"/>
            <w:tcBorders>
              <w:top w:val="nil"/>
              <w:left w:val="nil"/>
              <w:bottom w:val="nil"/>
              <w:right w:val="nil"/>
            </w:tcBorders>
          </w:tcPr>
          <w:p w14:paraId="66C82AA8" w14:textId="77777777" w:rsidR="007A7D4B" w:rsidRPr="00C51CC4" w:rsidRDefault="007A7D4B" w:rsidP="00FF0CF0">
            <w:pPr>
              <w:tabs>
                <w:tab w:val="left" w:pos="342"/>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14:paraId="5A75F1BC" w14:textId="77777777" w:rsidR="007A7D4B" w:rsidRPr="00C51CC4" w:rsidRDefault="007A7D4B" w:rsidP="00FF0CF0">
            <w:pPr>
              <w:pBdr>
                <w:bottom w:val="single" w:sz="4" w:space="1" w:color="auto"/>
              </w:pBdr>
              <w:spacing w:line="340" w:lineRule="exact"/>
              <w:ind w:hanging="18"/>
              <w:jc w:val="center"/>
              <w:rPr>
                <w:rFonts w:ascii="Arial" w:hAnsi="Arial" w:cs="Arial"/>
                <w:sz w:val="16"/>
                <w:szCs w:val="16"/>
                <w:cs/>
              </w:rPr>
            </w:pPr>
            <w:r w:rsidRPr="00C51CC4">
              <w:rPr>
                <w:rFonts w:ascii="Arial" w:hAnsi="Arial" w:cs="Arial"/>
                <w:sz w:val="16"/>
                <w:szCs w:val="16"/>
              </w:rPr>
              <w:t>Employee retirement pension</w:t>
            </w:r>
          </w:p>
        </w:tc>
        <w:tc>
          <w:tcPr>
            <w:tcW w:w="1710" w:type="dxa"/>
            <w:gridSpan w:val="2"/>
            <w:tcBorders>
              <w:top w:val="nil"/>
              <w:left w:val="nil"/>
              <w:bottom w:val="nil"/>
              <w:right w:val="nil"/>
            </w:tcBorders>
          </w:tcPr>
          <w:p w14:paraId="71E9D714" w14:textId="77777777" w:rsidR="007A7D4B" w:rsidRPr="00C51CC4" w:rsidRDefault="007A7D4B" w:rsidP="00FF0CF0">
            <w:pPr>
              <w:pBdr>
                <w:bottom w:val="single" w:sz="4" w:space="1" w:color="auto"/>
              </w:pBdr>
              <w:spacing w:line="340" w:lineRule="exact"/>
              <w:ind w:hanging="14"/>
              <w:jc w:val="center"/>
              <w:rPr>
                <w:rFonts w:ascii="Arial" w:hAnsi="Arial" w:cs="Arial"/>
                <w:sz w:val="16"/>
                <w:szCs w:val="16"/>
                <w:cs/>
              </w:rPr>
            </w:pPr>
            <w:r w:rsidRPr="00C51CC4">
              <w:rPr>
                <w:rFonts w:ascii="Arial" w:hAnsi="Arial" w:cs="Arial"/>
                <w:sz w:val="16"/>
                <w:szCs w:val="16"/>
              </w:rPr>
              <w:t>Other                employee benefits</w:t>
            </w:r>
          </w:p>
        </w:tc>
        <w:tc>
          <w:tcPr>
            <w:tcW w:w="1710" w:type="dxa"/>
            <w:gridSpan w:val="2"/>
            <w:tcBorders>
              <w:top w:val="nil"/>
              <w:left w:val="nil"/>
              <w:bottom w:val="nil"/>
              <w:right w:val="nil"/>
            </w:tcBorders>
            <w:vAlign w:val="bottom"/>
          </w:tcPr>
          <w:p w14:paraId="6FB74E35" w14:textId="77777777" w:rsidR="007A7D4B" w:rsidRPr="00C51CC4" w:rsidRDefault="007A7D4B" w:rsidP="00FF0CF0">
            <w:pPr>
              <w:pBdr>
                <w:bottom w:val="single" w:sz="4" w:space="1" w:color="auto"/>
              </w:pBdr>
              <w:spacing w:line="340" w:lineRule="exact"/>
              <w:ind w:hanging="14"/>
              <w:jc w:val="center"/>
              <w:rPr>
                <w:rFonts w:ascii="Arial" w:hAnsi="Arial" w:cs="Arial"/>
                <w:sz w:val="16"/>
                <w:szCs w:val="16"/>
                <w:cs/>
              </w:rPr>
            </w:pPr>
            <w:r w:rsidRPr="00C51CC4">
              <w:rPr>
                <w:rFonts w:ascii="Arial" w:hAnsi="Arial" w:cs="Arial"/>
                <w:sz w:val="16"/>
                <w:szCs w:val="16"/>
              </w:rPr>
              <w:t>Total</w:t>
            </w:r>
          </w:p>
        </w:tc>
      </w:tr>
      <w:tr w:rsidR="00B1163F" w:rsidRPr="00C51CC4" w14:paraId="54E8CDFF" w14:textId="77777777" w:rsidTr="00AD6EDD">
        <w:tc>
          <w:tcPr>
            <w:tcW w:w="3852" w:type="dxa"/>
            <w:tcBorders>
              <w:top w:val="nil"/>
              <w:left w:val="nil"/>
              <w:bottom w:val="nil"/>
              <w:right w:val="nil"/>
            </w:tcBorders>
          </w:tcPr>
          <w:p w14:paraId="4631F88E" w14:textId="77777777" w:rsidR="00B1163F" w:rsidRPr="00C51CC4" w:rsidRDefault="00B1163F" w:rsidP="00B1163F">
            <w:pPr>
              <w:tabs>
                <w:tab w:val="left" w:pos="342"/>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14:paraId="71591897" w14:textId="15EDB216"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66BF8C13" w14:textId="4629B9EE"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c>
          <w:tcPr>
            <w:tcW w:w="855" w:type="dxa"/>
            <w:tcBorders>
              <w:top w:val="nil"/>
              <w:left w:val="nil"/>
              <w:bottom w:val="nil"/>
              <w:right w:val="nil"/>
            </w:tcBorders>
            <w:vAlign w:val="bottom"/>
          </w:tcPr>
          <w:p w14:paraId="2835362B" w14:textId="1B2EAA92"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4ECA5C28" w14:textId="4BEE55E4"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c>
          <w:tcPr>
            <w:tcW w:w="855" w:type="dxa"/>
            <w:tcBorders>
              <w:top w:val="nil"/>
              <w:left w:val="nil"/>
              <w:bottom w:val="nil"/>
              <w:right w:val="nil"/>
            </w:tcBorders>
            <w:vAlign w:val="bottom"/>
          </w:tcPr>
          <w:p w14:paraId="724EFE15" w14:textId="7674E31B"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202</w:t>
            </w:r>
            <w:r w:rsidR="00233766" w:rsidRPr="00C51CC4">
              <w:rPr>
                <w:rFonts w:ascii="Arial" w:hAnsi="Arial" w:cs="Arial"/>
                <w:sz w:val="16"/>
                <w:szCs w:val="16"/>
              </w:rPr>
              <w:t>1</w:t>
            </w:r>
          </w:p>
        </w:tc>
        <w:tc>
          <w:tcPr>
            <w:tcW w:w="855" w:type="dxa"/>
            <w:tcBorders>
              <w:top w:val="nil"/>
              <w:left w:val="nil"/>
              <w:bottom w:val="nil"/>
              <w:right w:val="nil"/>
            </w:tcBorders>
            <w:vAlign w:val="bottom"/>
          </w:tcPr>
          <w:p w14:paraId="43F5911C" w14:textId="054EE40C" w:rsidR="00B1163F" w:rsidRPr="00C51CC4" w:rsidRDefault="00B1163F" w:rsidP="00B1163F">
            <w:pPr>
              <w:pBdr>
                <w:bottom w:val="single" w:sz="4" w:space="1" w:color="auto"/>
              </w:pBdr>
              <w:spacing w:line="340" w:lineRule="exact"/>
              <w:ind w:hanging="18"/>
              <w:jc w:val="center"/>
              <w:rPr>
                <w:rFonts w:ascii="Arial" w:hAnsi="Arial" w:cs="Arial"/>
                <w:sz w:val="16"/>
                <w:szCs w:val="16"/>
              </w:rPr>
            </w:pPr>
            <w:r w:rsidRPr="00C51CC4">
              <w:rPr>
                <w:rFonts w:ascii="Arial" w:hAnsi="Arial" w:cs="Arial"/>
                <w:sz w:val="16"/>
                <w:szCs w:val="16"/>
              </w:rPr>
              <w:t>20</w:t>
            </w:r>
            <w:r w:rsidR="00233766" w:rsidRPr="00C51CC4">
              <w:rPr>
                <w:rFonts w:ascii="Arial" w:hAnsi="Arial" w:cs="Arial"/>
                <w:sz w:val="16"/>
                <w:szCs w:val="16"/>
              </w:rPr>
              <w:t>20</w:t>
            </w:r>
          </w:p>
        </w:tc>
      </w:tr>
      <w:tr w:rsidR="00233766" w:rsidRPr="00C51CC4" w14:paraId="79E80116" w14:textId="77777777" w:rsidTr="00AD6EDD">
        <w:tc>
          <w:tcPr>
            <w:tcW w:w="3852" w:type="dxa"/>
            <w:tcBorders>
              <w:top w:val="nil"/>
              <w:left w:val="nil"/>
              <w:bottom w:val="nil"/>
              <w:right w:val="nil"/>
            </w:tcBorders>
          </w:tcPr>
          <w:p w14:paraId="2A1354AC" w14:textId="77777777" w:rsidR="00233766" w:rsidRPr="00C51CC4" w:rsidRDefault="00233766" w:rsidP="00233766">
            <w:pPr>
              <w:tabs>
                <w:tab w:val="left" w:pos="342"/>
                <w:tab w:val="left" w:pos="567"/>
                <w:tab w:val="left" w:pos="1134"/>
                <w:tab w:val="left" w:pos="1701"/>
              </w:tabs>
              <w:spacing w:line="340" w:lineRule="exact"/>
              <w:ind w:left="162" w:right="-198" w:hanging="162"/>
              <w:rPr>
                <w:rFonts w:ascii="Arial" w:hAnsi="Arial" w:cs="Arial"/>
                <w:b/>
                <w:bCs/>
                <w:sz w:val="16"/>
                <w:szCs w:val="16"/>
              </w:rPr>
            </w:pPr>
            <w:r w:rsidRPr="00C51CC4">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tcPr>
          <w:p w14:paraId="30754C7F" w14:textId="77777777" w:rsidR="00820C76" w:rsidRPr="00C51CC4" w:rsidRDefault="00820C76" w:rsidP="00233766">
            <w:pPr>
              <w:tabs>
                <w:tab w:val="decimal" w:pos="612"/>
              </w:tabs>
              <w:spacing w:line="340" w:lineRule="exact"/>
              <w:ind w:right="-29"/>
              <w:jc w:val="thaiDistribute"/>
              <w:rPr>
                <w:rFonts w:ascii="Arial" w:hAnsi="Arial" w:cstheme="minorBidi"/>
                <w:sz w:val="16"/>
                <w:szCs w:val="16"/>
              </w:rPr>
            </w:pPr>
          </w:p>
          <w:p w14:paraId="4AF909B0" w14:textId="4C60965D"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22,868</w:t>
            </w:r>
          </w:p>
        </w:tc>
        <w:tc>
          <w:tcPr>
            <w:tcW w:w="855" w:type="dxa"/>
            <w:tcBorders>
              <w:top w:val="nil"/>
              <w:left w:val="nil"/>
              <w:bottom w:val="nil"/>
              <w:right w:val="nil"/>
            </w:tcBorders>
          </w:tcPr>
          <w:p w14:paraId="014777B3"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p w14:paraId="7F891FD4" w14:textId="2DC7BF08"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14,410</w:t>
            </w:r>
          </w:p>
        </w:tc>
        <w:tc>
          <w:tcPr>
            <w:tcW w:w="855" w:type="dxa"/>
            <w:tcBorders>
              <w:top w:val="nil"/>
              <w:left w:val="nil"/>
              <w:bottom w:val="nil"/>
              <w:right w:val="nil"/>
            </w:tcBorders>
            <w:shd w:val="clear" w:color="auto" w:fill="auto"/>
          </w:tcPr>
          <w:p w14:paraId="080BCC65" w14:textId="77777777" w:rsidR="00820C76" w:rsidRPr="00C51CC4" w:rsidRDefault="00820C76" w:rsidP="00233766">
            <w:pPr>
              <w:tabs>
                <w:tab w:val="decimal" w:pos="612"/>
              </w:tabs>
              <w:spacing w:line="340" w:lineRule="exact"/>
              <w:ind w:right="-29"/>
              <w:jc w:val="thaiDistribute"/>
              <w:rPr>
                <w:rFonts w:ascii="Arial" w:hAnsi="Arial" w:cstheme="minorBidi"/>
                <w:sz w:val="16"/>
                <w:szCs w:val="16"/>
              </w:rPr>
            </w:pPr>
          </w:p>
          <w:p w14:paraId="3D7CEA7F" w14:textId="1F046E65"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7,021</w:t>
            </w:r>
          </w:p>
        </w:tc>
        <w:tc>
          <w:tcPr>
            <w:tcW w:w="855" w:type="dxa"/>
            <w:tcBorders>
              <w:top w:val="nil"/>
              <w:left w:val="nil"/>
              <w:bottom w:val="nil"/>
              <w:right w:val="nil"/>
            </w:tcBorders>
          </w:tcPr>
          <w:p w14:paraId="5EA74F9C"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p w14:paraId="745D062A" w14:textId="53A5ED6F"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5,055</w:t>
            </w:r>
          </w:p>
        </w:tc>
        <w:tc>
          <w:tcPr>
            <w:tcW w:w="855" w:type="dxa"/>
            <w:tcBorders>
              <w:top w:val="nil"/>
              <w:left w:val="nil"/>
              <w:bottom w:val="nil"/>
              <w:right w:val="nil"/>
            </w:tcBorders>
            <w:shd w:val="clear" w:color="auto" w:fill="auto"/>
            <w:vAlign w:val="bottom"/>
          </w:tcPr>
          <w:p w14:paraId="66597038" w14:textId="446C2216"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29,889</w:t>
            </w:r>
          </w:p>
        </w:tc>
        <w:tc>
          <w:tcPr>
            <w:tcW w:w="855" w:type="dxa"/>
            <w:tcBorders>
              <w:top w:val="nil"/>
              <w:left w:val="nil"/>
              <w:bottom w:val="nil"/>
              <w:right w:val="nil"/>
            </w:tcBorders>
            <w:vAlign w:val="bottom"/>
          </w:tcPr>
          <w:p w14:paraId="4EC82331" w14:textId="3C841B7A"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19,465</w:t>
            </w:r>
          </w:p>
        </w:tc>
      </w:tr>
      <w:tr w:rsidR="00233766" w:rsidRPr="00C51CC4" w14:paraId="578AA7A2" w14:textId="77777777" w:rsidTr="00AD6EDD">
        <w:tc>
          <w:tcPr>
            <w:tcW w:w="3852" w:type="dxa"/>
            <w:tcBorders>
              <w:top w:val="nil"/>
              <w:left w:val="nil"/>
              <w:bottom w:val="nil"/>
              <w:right w:val="nil"/>
            </w:tcBorders>
          </w:tcPr>
          <w:p w14:paraId="1E91C322" w14:textId="77777777" w:rsidR="00233766" w:rsidRPr="00C51CC4" w:rsidRDefault="00233766" w:rsidP="00233766">
            <w:pPr>
              <w:tabs>
                <w:tab w:val="left" w:pos="342"/>
                <w:tab w:val="left" w:pos="567"/>
                <w:tab w:val="left" w:pos="1134"/>
                <w:tab w:val="left" w:pos="1701"/>
              </w:tabs>
              <w:spacing w:line="340" w:lineRule="exact"/>
              <w:ind w:left="162" w:right="-198" w:hanging="162"/>
              <w:rPr>
                <w:rFonts w:ascii="Arial" w:hAnsi="Arial" w:cs="Arial"/>
                <w:b/>
                <w:bCs/>
                <w:sz w:val="16"/>
                <w:szCs w:val="16"/>
              </w:rPr>
            </w:pPr>
            <w:r w:rsidRPr="00C51CC4">
              <w:rPr>
                <w:rFonts w:ascii="Arial" w:hAnsi="Arial" w:cs="Arial"/>
                <w:sz w:val="16"/>
                <w:szCs w:val="16"/>
              </w:rPr>
              <w:t>Included in profit or loss:</w:t>
            </w:r>
          </w:p>
        </w:tc>
        <w:tc>
          <w:tcPr>
            <w:tcW w:w="855" w:type="dxa"/>
            <w:tcBorders>
              <w:top w:val="nil"/>
              <w:left w:val="nil"/>
              <w:bottom w:val="nil"/>
              <w:right w:val="nil"/>
            </w:tcBorders>
            <w:shd w:val="clear" w:color="auto" w:fill="auto"/>
          </w:tcPr>
          <w:p w14:paraId="017458F3"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14:paraId="60086500"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tcPr>
          <w:p w14:paraId="6A9BAC8F"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14:paraId="2C28ACFC"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67525D00"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02A3EDED"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r>
      <w:tr w:rsidR="00233766" w:rsidRPr="00C51CC4" w14:paraId="24D9195F" w14:textId="77777777" w:rsidTr="00AD6EDD">
        <w:tc>
          <w:tcPr>
            <w:tcW w:w="3852" w:type="dxa"/>
            <w:tcBorders>
              <w:top w:val="nil"/>
              <w:left w:val="nil"/>
              <w:bottom w:val="nil"/>
              <w:right w:val="nil"/>
            </w:tcBorders>
          </w:tcPr>
          <w:p w14:paraId="5DCA90C3" w14:textId="77777777" w:rsidR="00233766" w:rsidRPr="00C51CC4" w:rsidRDefault="00233766" w:rsidP="00233766">
            <w:pPr>
              <w:tabs>
                <w:tab w:val="left" w:pos="342"/>
              </w:tabs>
              <w:spacing w:line="340" w:lineRule="exact"/>
              <w:ind w:left="162" w:hanging="162"/>
              <w:rPr>
                <w:rFonts w:ascii="Arial" w:hAnsi="Arial" w:cs="Arial"/>
                <w:sz w:val="16"/>
                <w:szCs w:val="16"/>
                <w:cs/>
              </w:rPr>
            </w:pPr>
            <w:r w:rsidRPr="00C51CC4">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tcPr>
          <w:p w14:paraId="63B496E2" w14:textId="76068EA4"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295</w:t>
            </w:r>
          </w:p>
        </w:tc>
        <w:tc>
          <w:tcPr>
            <w:tcW w:w="855" w:type="dxa"/>
            <w:tcBorders>
              <w:top w:val="nil"/>
              <w:left w:val="nil"/>
              <w:bottom w:val="nil"/>
              <w:right w:val="nil"/>
            </w:tcBorders>
          </w:tcPr>
          <w:p w14:paraId="38F96D53" w14:textId="6EB31D44"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1,668</w:t>
            </w:r>
          </w:p>
        </w:tc>
        <w:tc>
          <w:tcPr>
            <w:tcW w:w="855" w:type="dxa"/>
            <w:tcBorders>
              <w:top w:val="nil"/>
              <w:left w:val="nil"/>
              <w:bottom w:val="nil"/>
              <w:right w:val="nil"/>
            </w:tcBorders>
            <w:shd w:val="clear" w:color="auto" w:fill="auto"/>
          </w:tcPr>
          <w:p w14:paraId="3A871899" w14:textId="72ACE6C7"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1,161</w:t>
            </w:r>
          </w:p>
        </w:tc>
        <w:tc>
          <w:tcPr>
            <w:tcW w:w="855" w:type="dxa"/>
            <w:tcBorders>
              <w:top w:val="nil"/>
              <w:left w:val="nil"/>
              <w:bottom w:val="nil"/>
              <w:right w:val="nil"/>
            </w:tcBorders>
          </w:tcPr>
          <w:p w14:paraId="647E830B" w14:textId="58EC55D6"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863</w:t>
            </w:r>
          </w:p>
        </w:tc>
        <w:tc>
          <w:tcPr>
            <w:tcW w:w="855" w:type="dxa"/>
            <w:tcBorders>
              <w:top w:val="nil"/>
              <w:left w:val="nil"/>
              <w:bottom w:val="nil"/>
              <w:right w:val="nil"/>
            </w:tcBorders>
            <w:shd w:val="clear" w:color="auto" w:fill="auto"/>
          </w:tcPr>
          <w:p w14:paraId="2F6D4EFB" w14:textId="5C93A75B"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1,456</w:t>
            </w:r>
          </w:p>
        </w:tc>
        <w:tc>
          <w:tcPr>
            <w:tcW w:w="855" w:type="dxa"/>
            <w:tcBorders>
              <w:top w:val="nil"/>
              <w:left w:val="nil"/>
              <w:bottom w:val="nil"/>
              <w:right w:val="nil"/>
            </w:tcBorders>
          </w:tcPr>
          <w:p w14:paraId="4E3EADCA" w14:textId="419E4B87"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2,531</w:t>
            </w:r>
          </w:p>
        </w:tc>
      </w:tr>
      <w:tr w:rsidR="00233766" w:rsidRPr="00C51CC4" w14:paraId="536ED0F5" w14:textId="77777777" w:rsidTr="00AD6EDD">
        <w:tc>
          <w:tcPr>
            <w:tcW w:w="3852" w:type="dxa"/>
            <w:tcBorders>
              <w:top w:val="nil"/>
              <w:left w:val="nil"/>
              <w:bottom w:val="nil"/>
              <w:right w:val="nil"/>
            </w:tcBorders>
          </w:tcPr>
          <w:p w14:paraId="63F62809" w14:textId="77777777" w:rsidR="00233766" w:rsidRPr="00C51CC4" w:rsidRDefault="00233766" w:rsidP="00233766">
            <w:pPr>
              <w:tabs>
                <w:tab w:val="left" w:pos="342"/>
              </w:tabs>
              <w:spacing w:line="340" w:lineRule="exact"/>
              <w:ind w:left="162" w:hanging="162"/>
              <w:rPr>
                <w:rFonts w:ascii="Arial" w:hAnsi="Arial" w:cs="Arial"/>
                <w:sz w:val="16"/>
                <w:szCs w:val="16"/>
              </w:rPr>
            </w:pPr>
            <w:r w:rsidRPr="00C51CC4">
              <w:rPr>
                <w:rFonts w:ascii="Arial" w:hAnsi="Arial" w:cs="Arial"/>
                <w:sz w:val="16"/>
                <w:szCs w:val="16"/>
              </w:rPr>
              <w:tab/>
              <w:t>Interest cost</w:t>
            </w:r>
          </w:p>
        </w:tc>
        <w:tc>
          <w:tcPr>
            <w:tcW w:w="855" w:type="dxa"/>
            <w:tcBorders>
              <w:top w:val="nil"/>
              <w:left w:val="nil"/>
              <w:bottom w:val="nil"/>
              <w:right w:val="nil"/>
            </w:tcBorders>
            <w:shd w:val="clear" w:color="auto" w:fill="auto"/>
          </w:tcPr>
          <w:p w14:paraId="035A956E" w14:textId="7EC72490"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35</w:t>
            </w:r>
          </w:p>
        </w:tc>
        <w:tc>
          <w:tcPr>
            <w:tcW w:w="855" w:type="dxa"/>
            <w:tcBorders>
              <w:top w:val="nil"/>
              <w:left w:val="nil"/>
              <w:bottom w:val="nil"/>
              <w:right w:val="nil"/>
            </w:tcBorders>
          </w:tcPr>
          <w:p w14:paraId="74766B9B" w14:textId="2C5F7B45"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358</w:t>
            </w:r>
          </w:p>
        </w:tc>
        <w:tc>
          <w:tcPr>
            <w:tcW w:w="855" w:type="dxa"/>
            <w:tcBorders>
              <w:top w:val="nil"/>
              <w:left w:val="nil"/>
              <w:bottom w:val="nil"/>
              <w:right w:val="nil"/>
            </w:tcBorders>
            <w:shd w:val="clear" w:color="auto" w:fill="auto"/>
          </w:tcPr>
          <w:p w14:paraId="7BC35E71" w14:textId="1F0C9270"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72</w:t>
            </w:r>
          </w:p>
        </w:tc>
        <w:tc>
          <w:tcPr>
            <w:tcW w:w="855" w:type="dxa"/>
            <w:tcBorders>
              <w:top w:val="nil"/>
              <w:left w:val="nil"/>
              <w:bottom w:val="nil"/>
              <w:right w:val="nil"/>
            </w:tcBorders>
          </w:tcPr>
          <w:p w14:paraId="468FECB6" w14:textId="609A1447"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138</w:t>
            </w:r>
          </w:p>
        </w:tc>
        <w:tc>
          <w:tcPr>
            <w:tcW w:w="855" w:type="dxa"/>
            <w:tcBorders>
              <w:top w:val="nil"/>
              <w:left w:val="nil"/>
              <w:bottom w:val="nil"/>
              <w:right w:val="nil"/>
            </w:tcBorders>
            <w:shd w:val="clear" w:color="auto" w:fill="auto"/>
          </w:tcPr>
          <w:p w14:paraId="264C1A0E" w14:textId="037B866F"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107</w:t>
            </w:r>
          </w:p>
        </w:tc>
        <w:tc>
          <w:tcPr>
            <w:tcW w:w="855" w:type="dxa"/>
            <w:tcBorders>
              <w:top w:val="nil"/>
              <w:left w:val="nil"/>
              <w:bottom w:val="nil"/>
              <w:right w:val="nil"/>
            </w:tcBorders>
          </w:tcPr>
          <w:p w14:paraId="67F50242" w14:textId="37DE2ABF"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496</w:t>
            </w:r>
          </w:p>
        </w:tc>
      </w:tr>
      <w:tr w:rsidR="00233766" w:rsidRPr="00C51CC4" w14:paraId="498F39CA" w14:textId="77777777" w:rsidTr="00AD6EDD">
        <w:tc>
          <w:tcPr>
            <w:tcW w:w="3852" w:type="dxa"/>
            <w:tcBorders>
              <w:top w:val="nil"/>
              <w:left w:val="nil"/>
              <w:bottom w:val="nil"/>
              <w:right w:val="nil"/>
            </w:tcBorders>
          </w:tcPr>
          <w:p w14:paraId="1155248C" w14:textId="6CE760A2" w:rsidR="00233766" w:rsidRPr="00C51CC4" w:rsidRDefault="00233766" w:rsidP="00233766">
            <w:pPr>
              <w:tabs>
                <w:tab w:val="left" w:pos="342"/>
              </w:tabs>
              <w:spacing w:line="340" w:lineRule="exact"/>
              <w:ind w:left="324" w:hanging="324"/>
              <w:rPr>
                <w:rFonts w:ascii="Arial" w:hAnsi="Arial" w:cs="Arial"/>
                <w:sz w:val="16"/>
                <w:szCs w:val="16"/>
              </w:rPr>
            </w:pPr>
            <w:r w:rsidRPr="00C51CC4">
              <w:rPr>
                <w:rFonts w:ascii="Arial" w:hAnsi="Arial" w:cs="Arial"/>
                <w:sz w:val="16"/>
                <w:szCs w:val="16"/>
              </w:rPr>
              <w:t xml:space="preserve">    Past service costs </w:t>
            </w:r>
          </w:p>
        </w:tc>
        <w:tc>
          <w:tcPr>
            <w:tcW w:w="855" w:type="dxa"/>
            <w:tcBorders>
              <w:top w:val="nil"/>
              <w:left w:val="nil"/>
              <w:bottom w:val="nil"/>
              <w:right w:val="nil"/>
            </w:tcBorders>
            <w:shd w:val="clear" w:color="auto" w:fill="auto"/>
          </w:tcPr>
          <w:p w14:paraId="0A67D84B" w14:textId="38D2A944"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4CE16905" w14:textId="7C3DC790"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2,606</w:t>
            </w:r>
          </w:p>
        </w:tc>
        <w:tc>
          <w:tcPr>
            <w:tcW w:w="855" w:type="dxa"/>
            <w:tcBorders>
              <w:top w:val="nil"/>
              <w:left w:val="nil"/>
              <w:bottom w:val="nil"/>
              <w:right w:val="nil"/>
            </w:tcBorders>
            <w:shd w:val="clear" w:color="auto" w:fill="auto"/>
          </w:tcPr>
          <w:p w14:paraId="7E86D25C" w14:textId="5F6A8D4E"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154102B1" w14:textId="7601A99F"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7A111019" w14:textId="1D11EA6C"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7BA37A14" w14:textId="598D71BE"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2,606</w:t>
            </w:r>
          </w:p>
        </w:tc>
      </w:tr>
      <w:tr w:rsidR="00233766" w:rsidRPr="00C51CC4" w14:paraId="4E0D3CEE" w14:textId="77777777" w:rsidTr="00AD6EDD">
        <w:tc>
          <w:tcPr>
            <w:tcW w:w="3852" w:type="dxa"/>
            <w:tcBorders>
              <w:top w:val="nil"/>
              <w:left w:val="nil"/>
              <w:bottom w:val="nil"/>
              <w:right w:val="nil"/>
            </w:tcBorders>
          </w:tcPr>
          <w:p w14:paraId="43F228D6" w14:textId="2DCCDE95" w:rsidR="00233766" w:rsidRPr="00C51CC4" w:rsidRDefault="00233766" w:rsidP="00233766">
            <w:pPr>
              <w:tabs>
                <w:tab w:val="left" w:pos="342"/>
              </w:tabs>
              <w:spacing w:line="340" w:lineRule="exact"/>
              <w:ind w:left="324" w:hanging="324"/>
              <w:rPr>
                <w:rFonts w:ascii="Arial" w:hAnsi="Arial" w:cs="Arial"/>
                <w:sz w:val="16"/>
                <w:szCs w:val="16"/>
              </w:rPr>
            </w:pPr>
            <w:r w:rsidRPr="00C51CC4">
              <w:rPr>
                <w:rFonts w:ascii="Arial" w:hAnsi="Arial" w:cs="Arial"/>
                <w:sz w:val="16"/>
                <w:szCs w:val="16"/>
              </w:rPr>
              <w:t xml:space="preserve">    Actuarial losses</w:t>
            </w:r>
          </w:p>
        </w:tc>
        <w:tc>
          <w:tcPr>
            <w:tcW w:w="855" w:type="dxa"/>
            <w:tcBorders>
              <w:top w:val="nil"/>
              <w:left w:val="nil"/>
              <w:bottom w:val="nil"/>
              <w:right w:val="nil"/>
            </w:tcBorders>
            <w:shd w:val="clear" w:color="auto" w:fill="auto"/>
          </w:tcPr>
          <w:p w14:paraId="3C1561D3" w14:textId="04B46069"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1B56AB74" w14:textId="3ACF7438"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66FC45C6" w14:textId="15BBC487"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770DA574" w14:textId="6792667E"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1,634</w:t>
            </w:r>
          </w:p>
        </w:tc>
        <w:tc>
          <w:tcPr>
            <w:tcW w:w="855" w:type="dxa"/>
            <w:tcBorders>
              <w:top w:val="nil"/>
              <w:left w:val="nil"/>
              <w:bottom w:val="nil"/>
              <w:right w:val="nil"/>
            </w:tcBorders>
            <w:shd w:val="clear" w:color="auto" w:fill="auto"/>
          </w:tcPr>
          <w:p w14:paraId="61913BE3" w14:textId="634991AA"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tcPr>
          <w:p w14:paraId="1BB37146" w14:textId="26C633BC"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1,634</w:t>
            </w:r>
          </w:p>
        </w:tc>
      </w:tr>
      <w:tr w:rsidR="00233766" w:rsidRPr="00C51CC4" w14:paraId="1540436A" w14:textId="77777777" w:rsidTr="00AD6EDD">
        <w:tc>
          <w:tcPr>
            <w:tcW w:w="3852" w:type="dxa"/>
            <w:tcBorders>
              <w:top w:val="nil"/>
              <w:left w:val="nil"/>
              <w:bottom w:val="nil"/>
              <w:right w:val="nil"/>
            </w:tcBorders>
          </w:tcPr>
          <w:p w14:paraId="0C571F56" w14:textId="77777777" w:rsidR="00233766" w:rsidRPr="00C51CC4" w:rsidRDefault="00233766" w:rsidP="00233766">
            <w:pPr>
              <w:tabs>
                <w:tab w:val="left" w:pos="318"/>
              </w:tabs>
              <w:spacing w:line="340" w:lineRule="exact"/>
              <w:ind w:left="162" w:hanging="162"/>
              <w:rPr>
                <w:rFonts w:ascii="Arial" w:hAnsi="Arial" w:cs="Arial"/>
                <w:sz w:val="16"/>
                <w:szCs w:val="16"/>
              </w:rPr>
            </w:pPr>
            <w:r w:rsidRPr="00C51CC4">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14:paraId="3DC20B7F"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222C0D7E"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2DE00C70"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0828AFE0"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BBBDB27"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68285AC0"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r>
      <w:tr w:rsidR="00233766" w:rsidRPr="00C51CC4" w14:paraId="6F369D54" w14:textId="77777777" w:rsidTr="00AD6EDD">
        <w:tc>
          <w:tcPr>
            <w:tcW w:w="3852" w:type="dxa"/>
            <w:tcBorders>
              <w:top w:val="nil"/>
              <w:left w:val="nil"/>
              <w:bottom w:val="nil"/>
              <w:right w:val="nil"/>
            </w:tcBorders>
          </w:tcPr>
          <w:p w14:paraId="7499A59A" w14:textId="77777777" w:rsidR="00233766" w:rsidRPr="00C51CC4" w:rsidRDefault="00233766" w:rsidP="00233766">
            <w:pPr>
              <w:tabs>
                <w:tab w:val="left" w:pos="318"/>
              </w:tabs>
              <w:spacing w:line="340" w:lineRule="exact"/>
              <w:ind w:left="162" w:hanging="162"/>
              <w:rPr>
                <w:rFonts w:ascii="Arial" w:hAnsi="Arial" w:cs="Arial"/>
                <w:sz w:val="16"/>
                <w:szCs w:val="16"/>
              </w:rPr>
            </w:pPr>
            <w:r w:rsidRPr="00C51CC4">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14:paraId="63ED297C"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700A880C"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7D962636"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2A552BBE"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14:paraId="41558D7E"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14:paraId="791C0BC8" w14:textId="77777777" w:rsidR="00233766" w:rsidRPr="00C51CC4" w:rsidRDefault="00233766" w:rsidP="00233766">
            <w:pPr>
              <w:tabs>
                <w:tab w:val="decimal" w:pos="612"/>
              </w:tabs>
              <w:spacing w:line="340" w:lineRule="exact"/>
              <w:ind w:right="-29"/>
              <w:jc w:val="thaiDistribute"/>
              <w:rPr>
                <w:rFonts w:ascii="Arial" w:hAnsi="Arial" w:cstheme="minorBidi"/>
                <w:sz w:val="16"/>
                <w:szCs w:val="16"/>
              </w:rPr>
            </w:pPr>
          </w:p>
        </w:tc>
      </w:tr>
      <w:tr w:rsidR="00233766" w:rsidRPr="00C51CC4" w14:paraId="714783C6" w14:textId="77777777" w:rsidTr="00AD6EDD">
        <w:tc>
          <w:tcPr>
            <w:tcW w:w="3852" w:type="dxa"/>
            <w:tcBorders>
              <w:top w:val="nil"/>
              <w:left w:val="nil"/>
              <w:bottom w:val="nil"/>
              <w:right w:val="nil"/>
            </w:tcBorders>
          </w:tcPr>
          <w:p w14:paraId="311106E0" w14:textId="77777777" w:rsidR="00233766" w:rsidRPr="00C51CC4" w:rsidRDefault="00233766" w:rsidP="00233766">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14:paraId="6109F0E2" w14:textId="16E3534B"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335574E8" w14:textId="7A8E165B"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147</w:t>
            </w:r>
          </w:p>
        </w:tc>
        <w:tc>
          <w:tcPr>
            <w:tcW w:w="855" w:type="dxa"/>
            <w:tcBorders>
              <w:top w:val="nil"/>
              <w:left w:val="nil"/>
              <w:bottom w:val="nil"/>
              <w:right w:val="nil"/>
            </w:tcBorders>
            <w:shd w:val="clear" w:color="auto" w:fill="auto"/>
            <w:vAlign w:val="bottom"/>
          </w:tcPr>
          <w:p w14:paraId="39C05CC7" w14:textId="5F6F24B1"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0902FBEF" w14:textId="2ECCA544"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EF533CB" w14:textId="18660BB0"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7B9B96E9" w14:textId="6005E1B3"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147</w:t>
            </w:r>
          </w:p>
        </w:tc>
      </w:tr>
      <w:tr w:rsidR="00233766" w:rsidRPr="00C51CC4" w14:paraId="64C3C9DC" w14:textId="77777777" w:rsidTr="00AD6EDD">
        <w:tc>
          <w:tcPr>
            <w:tcW w:w="3852" w:type="dxa"/>
            <w:tcBorders>
              <w:top w:val="nil"/>
              <w:left w:val="nil"/>
              <w:bottom w:val="nil"/>
              <w:right w:val="nil"/>
            </w:tcBorders>
          </w:tcPr>
          <w:p w14:paraId="6D7BFD61" w14:textId="77777777" w:rsidR="00233766" w:rsidRPr="00C51CC4" w:rsidRDefault="00233766" w:rsidP="00233766">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14:paraId="22E2EB0F" w14:textId="29FF3219"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40B36E55" w14:textId="6FD7CF20"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4,004</w:t>
            </w:r>
          </w:p>
        </w:tc>
        <w:tc>
          <w:tcPr>
            <w:tcW w:w="855" w:type="dxa"/>
            <w:tcBorders>
              <w:top w:val="nil"/>
              <w:left w:val="nil"/>
              <w:bottom w:val="nil"/>
              <w:right w:val="nil"/>
            </w:tcBorders>
            <w:shd w:val="clear" w:color="auto" w:fill="auto"/>
            <w:vAlign w:val="bottom"/>
          </w:tcPr>
          <w:p w14:paraId="5F1A1ADB" w14:textId="45DF763D"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77D4409C" w14:textId="4BAEE9DC"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6D013848" w14:textId="1DDB2C1E"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0B9E2C88" w14:textId="77E86F29"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4,004</w:t>
            </w:r>
          </w:p>
        </w:tc>
      </w:tr>
      <w:tr w:rsidR="00233766" w:rsidRPr="00C51CC4" w14:paraId="79B2845B" w14:textId="77777777" w:rsidTr="00AD6EDD">
        <w:tc>
          <w:tcPr>
            <w:tcW w:w="3852" w:type="dxa"/>
            <w:tcBorders>
              <w:top w:val="nil"/>
              <w:left w:val="nil"/>
              <w:bottom w:val="nil"/>
              <w:right w:val="nil"/>
            </w:tcBorders>
          </w:tcPr>
          <w:p w14:paraId="26F61477" w14:textId="77777777" w:rsidR="00233766" w:rsidRPr="00C51CC4" w:rsidRDefault="00233766" w:rsidP="00233766">
            <w:pPr>
              <w:tabs>
                <w:tab w:val="left" w:pos="318"/>
              </w:tabs>
              <w:spacing w:line="340" w:lineRule="exact"/>
              <w:ind w:left="162" w:hanging="162"/>
              <w:rPr>
                <w:rFonts w:ascii="Arial" w:hAnsi="Arial" w:cs="Arial"/>
                <w:sz w:val="16"/>
                <w:szCs w:val="16"/>
              </w:rPr>
            </w:pPr>
            <w:r w:rsidRPr="00C51CC4">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14:paraId="104D497C" w14:textId="3E31B85B"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4DF05997" w14:textId="26582763"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(325)</w:t>
            </w:r>
          </w:p>
        </w:tc>
        <w:tc>
          <w:tcPr>
            <w:tcW w:w="855" w:type="dxa"/>
            <w:tcBorders>
              <w:top w:val="nil"/>
              <w:left w:val="nil"/>
              <w:bottom w:val="nil"/>
              <w:right w:val="nil"/>
            </w:tcBorders>
            <w:shd w:val="clear" w:color="auto" w:fill="auto"/>
            <w:vAlign w:val="bottom"/>
          </w:tcPr>
          <w:p w14:paraId="2C344184" w14:textId="28C7D721" w:rsidR="00233766" w:rsidRPr="00C51CC4" w:rsidRDefault="00132654"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0018EB36" w14:textId="2E375C9D"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vAlign w:val="bottom"/>
          </w:tcPr>
          <w:p w14:paraId="13AA0B87" w14:textId="7C3831D1" w:rsidR="00233766" w:rsidRPr="00C51CC4" w:rsidRDefault="0039013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vAlign w:val="bottom"/>
          </w:tcPr>
          <w:p w14:paraId="45FD028A" w14:textId="58543012" w:rsidR="00233766" w:rsidRPr="00C51CC4" w:rsidRDefault="00233766" w:rsidP="00233766">
            <w:pP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(325)</w:t>
            </w:r>
          </w:p>
        </w:tc>
      </w:tr>
      <w:tr w:rsidR="00233766" w:rsidRPr="00C51CC4" w14:paraId="7436EFF3" w14:textId="77777777" w:rsidTr="00AD6EDD">
        <w:tc>
          <w:tcPr>
            <w:tcW w:w="3852" w:type="dxa"/>
            <w:tcBorders>
              <w:top w:val="nil"/>
              <w:left w:val="nil"/>
              <w:bottom w:val="nil"/>
              <w:right w:val="nil"/>
            </w:tcBorders>
          </w:tcPr>
          <w:p w14:paraId="1CCF6F67" w14:textId="77777777" w:rsidR="00233766" w:rsidRPr="00C51CC4" w:rsidRDefault="00233766" w:rsidP="00233766">
            <w:pPr>
              <w:tabs>
                <w:tab w:val="left" w:pos="342"/>
              </w:tabs>
              <w:spacing w:line="340" w:lineRule="exact"/>
              <w:ind w:left="162" w:hanging="162"/>
              <w:rPr>
                <w:rFonts w:ascii="Arial" w:hAnsi="Arial" w:cs="Arial"/>
                <w:sz w:val="16"/>
                <w:szCs w:val="16"/>
                <w:cs/>
              </w:rPr>
            </w:pPr>
            <w:r w:rsidRPr="00C51CC4">
              <w:rPr>
                <w:rFonts w:ascii="Arial" w:hAnsi="Arial" w:cs="Arial"/>
                <w:sz w:val="16"/>
                <w:szCs w:val="16"/>
              </w:rPr>
              <w:t>Benefits paid during the year</w:t>
            </w:r>
          </w:p>
        </w:tc>
        <w:tc>
          <w:tcPr>
            <w:tcW w:w="855" w:type="dxa"/>
            <w:tcBorders>
              <w:top w:val="nil"/>
              <w:left w:val="nil"/>
              <w:bottom w:val="nil"/>
              <w:right w:val="nil"/>
            </w:tcBorders>
            <w:shd w:val="clear" w:color="auto" w:fill="auto"/>
          </w:tcPr>
          <w:p w14:paraId="0E474E68" w14:textId="3989C09C" w:rsidR="00233766" w:rsidRPr="00C51CC4" w:rsidRDefault="00132654"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(4,085)</w:t>
            </w:r>
          </w:p>
        </w:tc>
        <w:tc>
          <w:tcPr>
            <w:tcW w:w="855" w:type="dxa"/>
            <w:tcBorders>
              <w:top w:val="nil"/>
              <w:left w:val="nil"/>
              <w:bottom w:val="nil"/>
              <w:right w:val="nil"/>
            </w:tcBorders>
          </w:tcPr>
          <w:p w14:paraId="5B6BB2C3" w14:textId="577296D0" w:rsidR="00233766" w:rsidRPr="00C51CC4" w:rsidRDefault="00233766"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w:t>
            </w:r>
          </w:p>
        </w:tc>
        <w:tc>
          <w:tcPr>
            <w:tcW w:w="855" w:type="dxa"/>
            <w:tcBorders>
              <w:top w:val="nil"/>
              <w:left w:val="nil"/>
              <w:bottom w:val="nil"/>
              <w:right w:val="nil"/>
            </w:tcBorders>
            <w:shd w:val="clear" w:color="auto" w:fill="auto"/>
          </w:tcPr>
          <w:p w14:paraId="50DF6546" w14:textId="1B85D5C7" w:rsidR="00233766" w:rsidRPr="00C51CC4" w:rsidRDefault="00132654"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(768)</w:t>
            </w:r>
          </w:p>
        </w:tc>
        <w:tc>
          <w:tcPr>
            <w:tcW w:w="855" w:type="dxa"/>
            <w:tcBorders>
              <w:top w:val="nil"/>
              <w:left w:val="nil"/>
              <w:bottom w:val="nil"/>
              <w:right w:val="nil"/>
            </w:tcBorders>
          </w:tcPr>
          <w:p w14:paraId="06CB2E61" w14:textId="2AA3B811" w:rsidR="00233766" w:rsidRPr="00C51CC4" w:rsidRDefault="00233766"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(669)</w:t>
            </w:r>
          </w:p>
        </w:tc>
        <w:tc>
          <w:tcPr>
            <w:tcW w:w="855" w:type="dxa"/>
            <w:tcBorders>
              <w:top w:val="nil"/>
              <w:left w:val="nil"/>
              <w:bottom w:val="nil"/>
              <w:right w:val="nil"/>
            </w:tcBorders>
            <w:shd w:val="clear" w:color="auto" w:fill="auto"/>
          </w:tcPr>
          <w:p w14:paraId="740FBA26" w14:textId="5BF317A2" w:rsidR="00233766" w:rsidRPr="00C51CC4" w:rsidRDefault="00390136"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(4,853)</w:t>
            </w:r>
          </w:p>
        </w:tc>
        <w:tc>
          <w:tcPr>
            <w:tcW w:w="855" w:type="dxa"/>
            <w:tcBorders>
              <w:top w:val="nil"/>
              <w:left w:val="nil"/>
              <w:bottom w:val="nil"/>
              <w:right w:val="nil"/>
            </w:tcBorders>
          </w:tcPr>
          <w:p w14:paraId="2944E5A9" w14:textId="1123FAA1" w:rsidR="00233766" w:rsidRPr="00C51CC4" w:rsidRDefault="00233766" w:rsidP="00233766">
            <w:pPr>
              <w:pBdr>
                <w:bottom w:val="sing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(669)</w:t>
            </w:r>
          </w:p>
        </w:tc>
      </w:tr>
      <w:tr w:rsidR="00233766" w:rsidRPr="00C51CC4" w14:paraId="721FEEBB" w14:textId="77777777" w:rsidTr="00AD6EDD">
        <w:tc>
          <w:tcPr>
            <w:tcW w:w="3852" w:type="dxa"/>
            <w:tcBorders>
              <w:top w:val="nil"/>
              <w:left w:val="nil"/>
              <w:bottom w:val="nil"/>
              <w:right w:val="nil"/>
            </w:tcBorders>
          </w:tcPr>
          <w:p w14:paraId="0B7AFB0C" w14:textId="77777777" w:rsidR="00233766" w:rsidRPr="00C51CC4" w:rsidRDefault="00233766" w:rsidP="00233766">
            <w:pPr>
              <w:tabs>
                <w:tab w:val="left" w:pos="342"/>
                <w:tab w:val="left" w:pos="567"/>
                <w:tab w:val="left" w:pos="1134"/>
                <w:tab w:val="left" w:pos="1701"/>
              </w:tabs>
              <w:spacing w:line="340" w:lineRule="exact"/>
              <w:ind w:left="162" w:right="-378" w:hanging="162"/>
              <w:rPr>
                <w:rFonts w:ascii="Arial" w:hAnsi="Arial" w:cs="Arial"/>
                <w:b/>
                <w:bCs/>
                <w:sz w:val="16"/>
                <w:szCs w:val="16"/>
              </w:rPr>
            </w:pPr>
            <w:r w:rsidRPr="00C51CC4">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tcPr>
          <w:p w14:paraId="025E7F4C" w14:textId="25297D01" w:rsidR="00233766" w:rsidRPr="00C51CC4" w:rsidRDefault="00132654"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19,113</w:t>
            </w:r>
          </w:p>
        </w:tc>
        <w:tc>
          <w:tcPr>
            <w:tcW w:w="855" w:type="dxa"/>
            <w:tcBorders>
              <w:top w:val="nil"/>
              <w:left w:val="nil"/>
              <w:bottom w:val="nil"/>
              <w:right w:val="nil"/>
            </w:tcBorders>
          </w:tcPr>
          <w:p w14:paraId="248630C8" w14:textId="2DB641CA" w:rsidR="00233766" w:rsidRPr="00C51CC4" w:rsidRDefault="00233766"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22,868</w:t>
            </w:r>
          </w:p>
        </w:tc>
        <w:tc>
          <w:tcPr>
            <w:tcW w:w="855" w:type="dxa"/>
            <w:tcBorders>
              <w:top w:val="nil"/>
              <w:left w:val="nil"/>
              <w:bottom w:val="nil"/>
              <w:right w:val="nil"/>
            </w:tcBorders>
            <w:shd w:val="clear" w:color="auto" w:fill="auto"/>
          </w:tcPr>
          <w:p w14:paraId="526139AB" w14:textId="7F67CE38" w:rsidR="00233766" w:rsidRPr="00C51CC4" w:rsidRDefault="00132654"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7,48</w:t>
            </w:r>
            <w:r w:rsidR="00657E9D" w:rsidRPr="00C51CC4">
              <w:rPr>
                <w:rFonts w:ascii="Arial" w:hAnsi="Arial" w:cstheme="minorBidi"/>
                <w:sz w:val="16"/>
                <w:szCs w:val="16"/>
              </w:rPr>
              <w:t>6</w:t>
            </w:r>
          </w:p>
        </w:tc>
        <w:tc>
          <w:tcPr>
            <w:tcW w:w="855" w:type="dxa"/>
            <w:tcBorders>
              <w:top w:val="nil"/>
              <w:left w:val="nil"/>
              <w:bottom w:val="nil"/>
              <w:right w:val="nil"/>
            </w:tcBorders>
          </w:tcPr>
          <w:p w14:paraId="44EDF8B0" w14:textId="558126EC" w:rsidR="00233766" w:rsidRPr="00C51CC4" w:rsidRDefault="00233766"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7,021</w:t>
            </w:r>
          </w:p>
        </w:tc>
        <w:tc>
          <w:tcPr>
            <w:tcW w:w="855" w:type="dxa"/>
            <w:tcBorders>
              <w:top w:val="nil"/>
              <w:left w:val="nil"/>
              <w:bottom w:val="nil"/>
              <w:right w:val="nil"/>
            </w:tcBorders>
            <w:shd w:val="clear" w:color="auto" w:fill="auto"/>
          </w:tcPr>
          <w:p w14:paraId="60A5ECF6" w14:textId="3F2B535F" w:rsidR="00233766" w:rsidRPr="00C51CC4" w:rsidRDefault="00390136"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26,599</w:t>
            </w:r>
          </w:p>
        </w:tc>
        <w:tc>
          <w:tcPr>
            <w:tcW w:w="855" w:type="dxa"/>
            <w:tcBorders>
              <w:top w:val="nil"/>
              <w:left w:val="nil"/>
              <w:bottom w:val="nil"/>
              <w:right w:val="nil"/>
            </w:tcBorders>
          </w:tcPr>
          <w:p w14:paraId="25C485DB" w14:textId="7876B4C1" w:rsidR="00233766" w:rsidRPr="00C51CC4" w:rsidRDefault="00233766" w:rsidP="00233766">
            <w:pPr>
              <w:pBdr>
                <w:bottom w:val="double" w:sz="4" w:space="1" w:color="auto"/>
              </w:pBdr>
              <w:tabs>
                <w:tab w:val="decimal" w:pos="612"/>
              </w:tabs>
              <w:spacing w:line="340" w:lineRule="exact"/>
              <w:ind w:right="-29"/>
              <w:jc w:val="thaiDistribute"/>
              <w:rPr>
                <w:rFonts w:ascii="Arial" w:hAnsi="Arial" w:cstheme="minorBidi"/>
                <w:sz w:val="16"/>
                <w:szCs w:val="16"/>
              </w:rPr>
            </w:pPr>
            <w:r w:rsidRPr="00C51CC4">
              <w:rPr>
                <w:rFonts w:ascii="Arial" w:hAnsi="Arial" w:cstheme="minorBidi"/>
                <w:sz w:val="16"/>
                <w:szCs w:val="16"/>
              </w:rPr>
              <w:t>29,889</w:t>
            </w:r>
          </w:p>
        </w:tc>
      </w:tr>
    </w:tbl>
    <w:p w14:paraId="20CC19CA" w14:textId="050B8617" w:rsidR="007A7D4B" w:rsidRPr="00C51CC4" w:rsidRDefault="0C5AD83F" w:rsidP="00F03AE1">
      <w:pPr>
        <w:tabs>
          <w:tab w:val="right" w:pos="7200"/>
          <w:tab w:val="right" w:pos="8540"/>
        </w:tabs>
        <w:spacing w:before="240" w:after="120" w:line="380" w:lineRule="exact"/>
        <w:ind w:left="547"/>
        <w:jc w:val="thaiDistribute"/>
        <w:rPr>
          <w:rFonts w:ascii="Arial" w:hAnsi="Arial"/>
          <w:sz w:val="22"/>
          <w:szCs w:val="22"/>
        </w:rPr>
      </w:pPr>
      <w:r w:rsidRPr="00C51CC4">
        <w:rPr>
          <w:rFonts w:ascii="Arial" w:hAnsi="Arial"/>
          <w:sz w:val="22"/>
          <w:szCs w:val="22"/>
        </w:rPr>
        <w:t xml:space="preserve">The Group </w:t>
      </w:r>
      <w:r w:rsidR="007A7D4B" w:rsidRPr="00C51CC4">
        <w:rPr>
          <w:rFonts w:ascii="Arial" w:hAnsi="Arial"/>
          <w:sz w:val="22"/>
          <w:szCs w:val="22"/>
        </w:rPr>
        <w:t>expect to pa</w:t>
      </w:r>
      <w:r w:rsidR="00195E00" w:rsidRPr="00C51CC4">
        <w:rPr>
          <w:rFonts w:ascii="Arial" w:hAnsi="Arial"/>
          <w:sz w:val="22"/>
          <w:szCs w:val="22"/>
        </w:rPr>
        <w:t xml:space="preserve">y </w:t>
      </w:r>
      <w:r w:rsidR="005037D9" w:rsidRPr="00C51CC4">
        <w:rPr>
          <w:rFonts w:ascii="Arial" w:hAnsi="Arial"/>
          <w:sz w:val="22"/>
          <w:szCs w:val="22"/>
        </w:rPr>
        <w:t>Baht</w:t>
      </w:r>
      <w:r w:rsidR="008325C8" w:rsidRPr="00C51CC4">
        <w:rPr>
          <w:rFonts w:ascii="Arial" w:hAnsi="Arial"/>
          <w:sz w:val="22"/>
          <w:szCs w:val="22"/>
        </w:rPr>
        <w:t xml:space="preserve"> </w:t>
      </w:r>
      <w:r w:rsidR="00434FBA" w:rsidRPr="00C51CC4">
        <w:rPr>
          <w:rFonts w:ascii="Arial" w:hAnsi="Arial"/>
          <w:sz w:val="22"/>
          <w:szCs w:val="22"/>
        </w:rPr>
        <w:t>3.6</w:t>
      </w:r>
      <w:r w:rsidR="008325C8" w:rsidRPr="00C51CC4">
        <w:rPr>
          <w:rFonts w:ascii="Arial" w:hAnsi="Arial"/>
          <w:sz w:val="22"/>
          <w:szCs w:val="22"/>
        </w:rPr>
        <w:t xml:space="preserve"> million </w:t>
      </w:r>
      <w:r w:rsidR="007A7D4B" w:rsidRPr="00C51CC4">
        <w:rPr>
          <w:rFonts w:ascii="Arial" w:hAnsi="Arial"/>
          <w:sz w:val="22"/>
          <w:szCs w:val="22"/>
        </w:rPr>
        <w:t>of long</w:t>
      </w:r>
      <w:r w:rsidR="008878F2" w:rsidRPr="00C51CC4">
        <w:rPr>
          <w:rFonts w:ascii="Arial" w:hAnsi="Arial"/>
          <w:sz w:val="22"/>
          <w:szCs w:val="22"/>
        </w:rPr>
        <w:t>-term employee benefits during</w:t>
      </w:r>
      <w:r w:rsidR="007A7D4B" w:rsidRPr="00C51CC4">
        <w:rPr>
          <w:rFonts w:ascii="Arial" w:hAnsi="Arial"/>
          <w:sz w:val="22"/>
          <w:szCs w:val="22"/>
        </w:rPr>
        <w:t xml:space="preserve"> next year (</w:t>
      </w:r>
      <w:r w:rsidR="00364BDA" w:rsidRPr="00C51CC4">
        <w:rPr>
          <w:rFonts w:ascii="Arial" w:hAnsi="Arial"/>
          <w:sz w:val="22"/>
          <w:szCs w:val="22"/>
        </w:rPr>
        <w:t>the Company only</w:t>
      </w:r>
      <w:r w:rsidR="007A7D4B" w:rsidRPr="00C51CC4">
        <w:rPr>
          <w:rFonts w:ascii="Arial" w:hAnsi="Arial"/>
          <w:sz w:val="22"/>
          <w:szCs w:val="22"/>
        </w:rPr>
        <w:t xml:space="preserve">: Baht </w:t>
      </w:r>
      <w:r w:rsidR="00390136" w:rsidRPr="00C51CC4">
        <w:rPr>
          <w:rFonts w:ascii="Arial" w:hAnsi="Arial"/>
          <w:sz w:val="22"/>
          <w:szCs w:val="22"/>
        </w:rPr>
        <w:t>0.6</w:t>
      </w:r>
      <w:r w:rsidR="00B1163F" w:rsidRPr="00C51CC4">
        <w:rPr>
          <w:rFonts w:ascii="Arial" w:hAnsi="Arial"/>
          <w:sz w:val="22"/>
          <w:szCs w:val="22"/>
        </w:rPr>
        <w:t xml:space="preserve"> </w:t>
      </w:r>
      <w:r w:rsidR="007A7D4B" w:rsidRPr="00C51CC4">
        <w:rPr>
          <w:rFonts w:ascii="Arial" w:hAnsi="Arial"/>
          <w:sz w:val="22"/>
          <w:szCs w:val="22"/>
        </w:rPr>
        <w:t>million) (</w:t>
      </w:r>
      <w:r w:rsidR="004C22FF" w:rsidRPr="00C51CC4">
        <w:rPr>
          <w:rFonts w:ascii="Arial" w:hAnsi="Arial"/>
          <w:sz w:val="22"/>
          <w:szCs w:val="22"/>
        </w:rPr>
        <w:t>20</w:t>
      </w:r>
      <w:r w:rsidR="00312CAC" w:rsidRPr="00C51CC4">
        <w:rPr>
          <w:rFonts w:ascii="Arial" w:hAnsi="Arial"/>
          <w:sz w:val="22"/>
          <w:szCs w:val="22"/>
        </w:rPr>
        <w:t>20</w:t>
      </w:r>
      <w:r w:rsidR="007A7D4B" w:rsidRPr="00C51CC4">
        <w:rPr>
          <w:rFonts w:ascii="Arial" w:hAnsi="Arial"/>
          <w:sz w:val="22"/>
          <w:szCs w:val="22"/>
        </w:rPr>
        <w:t xml:space="preserve">: Baht </w:t>
      </w:r>
      <w:r w:rsidR="00575411" w:rsidRPr="00C51CC4">
        <w:rPr>
          <w:rFonts w:ascii="Arial" w:hAnsi="Arial"/>
          <w:sz w:val="22"/>
          <w:szCs w:val="22"/>
        </w:rPr>
        <w:t>5.1</w:t>
      </w:r>
      <w:r w:rsidR="00B1163F" w:rsidRPr="00C51CC4">
        <w:rPr>
          <w:rFonts w:ascii="Arial" w:hAnsi="Arial"/>
          <w:sz w:val="22"/>
          <w:szCs w:val="22"/>
          <w:cs/>
        </w:rPr>
        <w:t xml:space="preserve"> </w:t>
      </w:r>
      <w:r w:rsidR="009B76E5" w:rsidRPr="00C51CC4">
        <w:rPr>
          <w:rFonts w:ascii="Arial" w:hAnsi="Arial"/>
          <w:sz w:val="22"/>
          <w:szCs w:val="22"/>
        </w:rPr>
        <w:t>million</w:t>
      </w:r>
      <w:r w:rsidR="007A7D4B" w:rsidRPr="00C51CC4">
        <w:rPr>
          <w:rFonts w:ascii="Arial" w:hAnsi="Arial"/>
          <w:sz w:val="22"/>
          <w:szCs w:val="22"/>
        </w:rPr>
        <w:t xml:space="preserve"> </w:t>
      </w:r>
      <w:r w:rsidR="009B76E5" w:rsidRPr="00C51CC4">
        <w:rPr>
          <w:rFonts w:ascii="Arial" w:hAnsi="Arial"/>
          <w:sz w:val="22"/>
          <w:szCs w:val="22"/>
        </w:rPr>
        <w:t>(</w:t>
      </w:r>
      <w:r w:rsidR="00364BDA" w:rsidRPr="00C51CC4">
        <w:rPr>
          <w:rFonts w:ascii="Arial" w:hAnsi="Arial"/>
          <w:sz w:val="22"/>
          <w:szCs w:val="22"/>
        </w:rPr>
        <w:t>the Company only</w:t>
      </w:r>
      <w:r w:rsidR="007A7D4B" w:rsidRPr="00C51CC4">
        <w:rPr>
          <w:rFonts w:ascii="Arial" w:hAnsi="Arial"/>
          <w:sz w:val="22"/>
          <w:szCs w:val="22"/>
        </w:rPr>
        <w:t xml:space="preserve">: Baht </w:t>
      </w:r>
      <w:r w:rsidR="00312CAC" w:rsidRPr="00C51CC4">
        <w:rPr>
          <w:rFonts w:ascii="Arial" w:hAnsi="Arial"/>
          <w:sz w:val="22"/>
          <w:szCs w:val="22"/>
        </w:rPr>
        <w:t>5.1</w:t>
      </w:r>
      <w:r w:rsidR="00B1163F" w:rsidRPr="00C51CC4">
        <w:rPr>
          <w:rFonts w:ascii="Arial" w:hAnsi="Arial"/>
          <w:sz w:val="22"/>
          <w:szCs w:val="22"/>
        </w:rPr>
        <w:t xml:space="preserve"> </w:t>
      </w:r>
      <w:r w:rsidR="007A7D4B" w:rsidRPr="00C51CC4">
        <w:rPr>
          <w:rFonts w:ascii="Arial" w:hAnsi="Arial"/>
          <w:sz w:val="22"/>
          <w:szCs w:val="22"/>
        </w:rPr>
        <w:t>million</w:t>
      </w:r>
      <w:r w:rsidR="009B76E5" w:rsidRPr="00C51CC4">
        <w:rPr>
          <w:rFonts w:ascii="Arial" w:hAnsi="Arial"/>
          <w:sz w:val="22"/>
          <w:szCs w:val="22"/>
        </w:rPr>
        <w:t>)</w:t>
      </w:r>
      <w:r w:rsidR="007A7D4B" w:rsidRPr="00C51CC4">
        <w:rPr>
          <w:rFonts w:ascii="Arial" w:hAnsi="Arial"/>
          <w:sz w:val="22"/>
          <w:szCs w:val="22"/>
        </w:rPr>
        <w:t>).</w:t>
      </w:r>
    </w:p>
    <w:p w14:paraId="58529B2B" w14:textId="3A9915CF" w:rsidR="007A7D4B" w:rsidRPr="00C51CC4" w:rsidRDefault="007A7D4B" w:rsidP="00115D90">
      <w:pPr>
        <w:tabs>
          <w:tab w:val="right" w:pos="7200"/>
          <w:tab w:val="right" w:pos="8540"/>
        </w:tabs>
        <w:spacing w:before="120" w:after="120" w:line="380" w:lineRule="exact"/>
        <w:ind w:left="547"/>
        <w:jc w:val="thaiDistribute"/>
        <w:rPr>
          <w:rFonts w:ascii="Arial" w:hAnsi="Arial"/>
          <w:sz w:val="22"/>
          <w:szCs w:val="22"/>
        </w:rPr>
      </w:pPr>
      <w:r w:rsidRPr="00C51CC4">
        <w:rPr>
          <w:rFonts w:ascii="Arial" w:hAnsi="Arial"/>
          <w:sz w:val="22"/>
          <w:szCs w:val="22"/>
        </w:rPr>
        <w:t xml:space="preserve">As at 31 March </w:t>
      </w:r>
      <w:r w:rsidR="00F34DC5" w:rsidRPr="00C51CC4">
        <w:rPr>
          <w:rFonts w:ascii="Arial" w:hAnsi="Arial"/>
          <w:sz w:val="22"/>
          <w:szCs w:val="22"/>
        </w:rPr>
        <w:t>20</w:t>
      </w:r>
      <w:r w:rsidR="00B1163F" w:rsidRPr="00C51CC4">
        <w:rPr>
          <w:rFonts w:ascii="Arial" w:hAnsi="Arial"/>
          <w:sz w:val="22"/>
          <w:szCs w:val="22"/>
        </w:rPr>
        <w:t>2</w:t>
      </w:r>
      <w:r w:rsidR="00312CAC" w:rsidRPr="00C51CC4">
        <w:rPr>
          <w:rFonts w:ascii="Arial" w:hAnsi="Arial"/>
          <w:sz w:val="22"/>
          <w:szCs w:val="22"/>
        </w:rPr>
        <w:t>1</w:t>
      </w:r>
      <w:r w:rsidRPr="00C51CC4">
        <w:rPr>
          <w:rFonts w:ascii="Arial" w:hAnsi="Arial"/>
          <w:sz w:val="22"/>
          <w:szCs w:val="22"/>
        </w:rPr>
        <w:t>, the weighted average duration of the liabilities for long-term employee benefit</w:t>
      </w:r>
      <w:r w:rsidR="008878F2" w:rsidRPr="00C51CC4">
        <w:rPr>
          <w:rFonts w:ascii="Arial" w:hAnsi="Arial"/>
          <w:sz w:val="22"/>
          <w:szCs w:val="22"/>
        </w:rPr>
        <w:t>s</w:t>
      </w:r>
      <w:r w:rsidR="000F520D" w:rsidRPr="00C51CC4">
        <w:rPr>
          <w:rFonts w:ascii="Arial" w:hAnsi="Arial"/>
          <w:sz w:val="22"/>
          <w:szCs w:val="22"/>
        </w:rPr>
        <w:t xml:space="preserve"> </w:t>
      </w:r>
      <w:r w:rsidR="00717C36" w:rsidRPr="00C51CC4">
        <w:rPr>
          <w:rFonts w:ascii="Arial" w:hAnsi="Arial"/>
          <w:sz w:val="22"/>
          <w:szCs w:val="22"/>
        </w:rPr>
        <w:t>was</w:t>
      </w:r>
      <w:r w:rsidR="008325C8" w:rsidRPr="00C51CC4">
        <w:rPr>
          <w:rFonts w:ascii="Arial" w:hAnsi="Arial"/>
          <w:sz w:val="22"/>
          <w:szCs w:val="22"/>
        </w:rPr>
        <w:t xml:space="preserve"> 15 -</w:t>
      </w:r>
      <w:r w:rsidR="00516270">
        <w:rPr>
          <w:rFonts w:ascii="Arial" w:hAnsi="Arial"/>
          <w:sz w:val="22"/>
          <w:szCs w:val="22"/>
        </w:rPr>
        <w:t xml:space="preserve"> </w:t>
      </w:r>
      <w:r w:rsidR="008325C8" w:rsidRPr="00C51CC4">
        <w:rPr>
          <w:rFonts w:ascii="Arial" w:hAnsi="Arial"/>
          <w:sz w:val="22"/>
          <w:szCs w:val="22"/>
        </w:rPr>
        <w:t>22</w:t>
      </w:r>
      <w:r w:rsidR="004C22FF" w:rsidRPr="00C51CC4">
        <w:rPr>
          <w:rFonts w:ascii="Arial" w:hAnsi="Arial"/>
          <w:sz w:val="22"/>
          <w:szCs w:val="22"/>
        </w:rPr>
        <w:t xml:space="preserve"> </w:t>
      </w:r>
      <w:r w:rsidRPr="00C51CC4">
        <w:rPr>
          <w:rFonts w:ascii="Arial" w:hAnsi="Arial"/>
          <w:sz w:val="22"/>
          <w:szCs w:val="22"/>
        </w:rPr>
        <w:t>years (</w:t>
      </w:r>
      <w:r w:rsidR="00364BDA" w:rsidRPr="00C51CC4">
        <w:rPr>
          <w:rFonts w:ascii="Arial" w:hAnsi="Arial"/>
          <w:sz w:val="22"/>
          <w:szCs w:val="22"/>
        </w:rPr>
        <w:t>the Company only</w:t>
      </w:r>
      <w:r w:rsidR="00195E00" w:rsidRPr="00C51CC4">
        <w:rPr>
          <w:rFonts w:ascii="Arial" w:hAnsi="Arial"/>
          <w:sz w:val="22"/>
          <w:szCs w:val="22"/>
        </w:rPr>
        <w:t>:</w:t>
      </w:r>
      <w:r w:rsidR="00390136" w:rsidRPr="00C51CC4">
        <w:rPr>
          <w:rFonts w:ascii="Arial" w:hAnsi="Arial"/>
          <w:sz w:val="22"/>
          <w:szCs w:val="22"/>
        </w:rPr>
        <w:t xml:space="preserve"> 15</w:t>
      </w:r>
      <w:r w:rsidR="00FA4B64" w:rsidRPr="00C51CC4">
        <w:rPr>
          <w:rFonts w:ascii="Arial" w:hAnsi="Arial"/>
          <w:sz w:val="22"/>
          <w:szCs w:val="22"/>
        </w:rPr>
        <w:t xml:space="preserve"> </w:t>
      </w:r>
      <w:r w:rsidRPr="00C51CC4">
        <w:rPr>
          <w:rFonts w:ascii="Arial" w:hAnsi="Arial"/>
          <w:sz w:val="22"/>
          <w:szCs w:val="22"/>
        </w:rPr>
        <w:t>years)</w:t>
      </w:r>
      <w:r w:rsidRPr="00C51CC4">
        <w:rPr>
          <w:rFonts w:ascii="Arial" w:hAnsi="Arial" w:cs="Arial"/>
          <w:sz w:val="22"/>
          <w:szCs w:val="22"/>
        </w:rPr>
        <w:t xml:space="preserve"> (</w:t>
      </w:r>
      <w:r w:rsidR="00F34DC5" w:rsidRPr="00C51CC4">
        <w:rPr>
          <w:rFonts w:ascii="Arial" w:hAnsi="Arial" w:cs="Arial"/>
          <w:sz w:val="22"/>
          <w:szCs w:val="22"/>
        </w:rPr>
        <w:t>20</w:t>
      </w:r>
      <w:r w:rsidR="00711A3A" w:rsidRPr="00C51CC4">
        <w:rPr>
          <w:rFonts w:ascii="Arial" w:hAnsi="Arial" w:cs="Arial"/>
          <w:sz w:val="22"/>
          <w:szCs w:val="22"/>
        </w:rPr>
        <w:t>20</w:t>
      </w:r>
      <w:r w:rsidRPr="00C51CC4">
        <w:rPr>
          <w:rFonts w:ascii="Arial" w:hAnsi="Arial" w:cs="Arial"/>
          <w:sz w:val="22"/>
          <w:szCs w:val="22"/>
        </w:rPr>
        <w:t xml:space="preserve">: </w:t>
      </w:r>
      <w:r w:rsidR="00FA4B64" w:rsidRPr="00C51CC4">
        <w:rPr>
          <w:rFonts w:ascii="Arial" w:hAnsi="Arial"/>
          <w:sz w:val="22"/>
          <w:szCs w:val="22"/>
        </w:rPr>
        <w:t>1</w:t>
      </w:r>
      <w:r w:rsidR="00312CAC" w:rsidRPr="00C51CC4">
        <w:rPr>
          <w:rFonts w:ascii="Arial" w:hAnsi="Arial"/>
          <w:sz w:val="22"/>
          <w:szCs w:val="22"/>
        </w:rPr>
        <w:t>5 -</w:t>
      </w:r>
      <w:r w:rsidR="00516270">
        <w:rPr>
          <w:rFonts w:ascii="Arial" w:hAnsi="Arial"/>
          <w:sz w:val="22"/>
          <w:szCs w:val="22"/>
        </w:rPr>
        <w:t xml:space="preserve"> </w:t>
      </w:r>
      <w:r w:rsidR="00312CAC" w:rsidRPr="00C51CC4">
        <w:rPr>
          <w:rFonts w:ascii="Arial" w:hAnsi="Arial"/>
          <w:sz w:val="22"/>
          <w:szCs w:val="22"/>
        </w:rPr>
        <w:t>22</w:t>
      </w:r>
      <w:r w:rsidR="00FA4B64" w:rsidRPr="00C51CC4">
        <w:rPr>
          <w:rFonts w:ascii="Arial" w:hAnsi="Arial"/>
          <w:sz w:val="22"/>
          <w:szCs w:val="22"/>
        </w:rPr>
        <w:t xml:space="preserve"> </w:t>
      </w:r>
      <w:r w:rsidRPr="00C51CC4">
        <w:rPr>
          <w:rFonts w:ascii="Arial" w:hAnsi="Arial" w:cs="Arial"/>
          <w:sz w:val="22"/>
          <w:szCs w:val="22"/>
        </w:rPr>
        <w:t xml:space="preserve">years </w:t>
      </w:r>
      <w:r w:rsidR="009B76E5" w:rsidRPr="00C51CC4">
        <w:rPr>
          <w:rFonts w:ascii="Arial" w:hAnsi="Arial" w:cs="Arial"/>
          <w:sz w:val="22"/>
          <w:szCs w:val="22"/>
        </w:rPr>
        <w:t>(</w:t>
      </w:r>
      <w:r w:rsidR="00364BDA" w:rsidRPr="00C51CC4">
        <w:rPr>
          <w:rFonts w:ascii="Arial" w:hAnsi="Arial" w:cs="Arial"/>
          <w:sz w:val="22"/>
          <w:szCs w:val="22"/>
        </w:rPr>
        <w:t>the Company only</w:t>
      </w:r>
      <w:r w:rsidRPr="00C51CC4">
        <w:rPr>
          <w:rFonts w:ascii="Arial" w:hAnsi="Arial" w:cs="Arial"/>
          <w:sz w:val="22"/>
          <w:szCs w:val="22"/>
        </w:rPr>
        <w:t xml:space="preserve">: </w:t>
      </w:r>
      <w:r w:rsidR="00FA4B64" w:rsidRPr="00C51CC4">
        <w:rPr>
          <w:rFonts w:ascii="Arial" w:hAnsi="Arial"/>
          <w:sz w:val="22"/>
          <w:szCs w:val="22"/>
        </w:rPr>
        <w:t>1</w:t>
      </w:r>
      <w:r w:rsidR="00312CAC" w:rsidRPr="00C51CC4">
        <w:rPr>
          <w:rFonts w:ascii="Arial" w:hAnsi="Arial"/>
          <w:sz w:val="22"/>
          <w:szCs w:val="22"/>
        </w:rPr>
        <w:t>5</w:t>
      </w:r>
      <w:r w:rsidRPr="00C51CC4">
        <w:rPr>
          <w:rFonts w:ascii="Arial" w:hAnsi="Arial" w:cs="Arial"/>
          <w:sz w:val="22"/>
          <w:szCs w:val="22"/>
        </w:rPr>
        <w:t xml:space="preserve"> years</w:t>
      </w:r>
      <w:r w:rsidR="009B76E5" w:rsidRPr="00C51CC4">
        <w:rPr>
          <w:rFonts w:ascii="Arial" w:hAnsi="Arial" w:cs="Arial"/>
          <w:sz w:val="22"/>
          <w:szCs w:val="22"/>
        </w:rPr>
        <w:t>)</w:t>
      </w:r>
      <w:r w:rsidRPr="00C51CC4">
        <w:rPr>
          <w:rFonts w:ascii="Arial" w:hAnsi="Arial" w:cs="Arial"/>
          <w:sz w:val="22"/>
          <w:szCs w:val="22"/>
        </w:rPr>
        <w:t>).</w:t>
      </w:r>
    </w:p>
    <w:p w14:paraId="05C777D4" w14:textId="77777777" w:rsidR="007A7D4B" w:rsidRPr="00C51CC4" w:rsidRDefault="007A7D4B" w:rsidP="007A7D4B">
      <w:pPr>
        <w:tabs>
          <w:tab w:val="right" w:pos="7280"/>
          <w:tab w:val="right" w:pos="8760"/>
        </w:tabs>
        <w:spacing w:before="120" w:after="120" w:line="380" w:lineRule="exact"/>
        <w:ind w:left="547" w:right="-360"/>
        <w:jc w:val="thaiDistribute"/>
        <w:rPr>
          <w:rFonts w:ascii="Arial" w:hAnsi="Arial"/>
          <w:sz w:val="22"/>
          <w:szCs w:val="22"/>
          <w:cs/>
        </w:rPr>
      </w:pPr>
      <w:r w:rsidRPr="00C51CC4">
        <w:rPr>
          <w:rFonts w:ascii="Arial" w:hAnsi="Arial"/>
          <w:sz w:val="22"/>
          <w:szCs w:val="22"/>
        </w:rPr>
        <w:t xml:space="preserve">Significant actuarial assumptions </w:t>
      </w:r>
      <w:r w:rsidR="00031558" w:rsidRPr="00C51CC4">
        <w:rPr>
          <w:rFonts w:ascii="Arial" w:hAnsi="Arial"/>
          <w:sz w:val="22"/>
          <w:szCs w:val="22"/>
        </w:rPr>
        <w:t>were</w:t>
      </w:r>
      <w:r w:rsidRPr="00C51CC4">
        <w:rPr>
          <w:rFonts w:ascii="Arial" w:hAnsi="Arial"/>
          <w:sz w:val="22"/>
          <w:szCs w:val="22"/>
        </w:rPr>
        <w:t xml:space="preserve"> </w:t>
      </w:r>
      <w:proofErr w:type="spellStart"/>
      <w:r w:rsidRPr="00C51CC4">
        <w:rPr>
          <w:rFonts w:ascii="Arial" w:hAnsi="Arial"/>
          <w:sz w:val="22"/>
          <w:szCs w:val="22"/>
        </w:rPr>
        <w:t>summarised</w:t>
      </w:r>
      <w:proofErr w:type="spellEnd"/>
      <w:r w:rsidRPr="00C51CC4">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2340"/>
        <w:gridCol w:w="1800"/>
        <w:gridCol w:w="1710"/>
        <w:gridCol w:w="1620"/>
        <w:gridCol w:w="1620"/>
      </w:tblGrid>
      <w:tr w:rsidR="007A7D4B" w:rsidRPr="00C51CC4" w14:paraId="4C509CBE" w14:textId="77777777" w:rsidTr="00AD6EDD">
        <w:tc>
          <w:tcPr>
            <w:tcW w:w="2340" w:type="dxa"/>
            <w:tcBorders>
              <w:top w:val="nil"/>
              <w:left w:val="nil"/>
              <w:bottom w:val="nil"/>
              <w:right w:val="nil"/>
            </w:tcBorders>
          </w:tcPr>
          <w:p w14:paraId="7CB7E4D9" w14:textId="77777777" w:rsidR="007A7D4B" w:rsidRPr="00C51CC4" w:rsidRDefault="007A7D4B" w:rsidP="00115D90">
            <w:pPr>
              <w:tabs>
                <w:tab w:val="left" w:pos="600"/>
                <w:tab w:val="left" w:pos="900"/>
                <w:tab w:val="right" w:pos="7280"/>
                <w:tab w:val="right" w:pos="8540"/>
              </w:tabs>
              <w:spacing w:line="300" w:lineRule="exact"/>
              <w:ind w:right="-43"/>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C51CC4"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1CC4">
              <w:rPr>
                <w:rFonts w:ascii="Arial" w:hAnsi="Arial"/>
                <w:sz w:val="18"/>
                <w:szCs w:val="18"/>
              </w:rPr>
              <w:t>Consolidated financial statements</w:t>
            </w:r>
          </w:p>
        </w:tc>
        <w:tc>
          <w:tcPr>
            <w:tcW w:w="3240" w:type="dxa"/>
            <w:gridSpan w:val="2"/>
            <w:tcBorders>
              <w:top w:val="nil"/>
              <w:left w:val="nil"/>
              <w:bottom w:val="nil"/>
              <w:right w:val="nil"/>
            </w:tcBorders>
          </w:tcPr>
          <w:p w14:paraId="0EE2F866" w14:textId="77777777" w:rsidR="007A7D4B" w:rsidRPr="00C51CC4"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1CC4">
              <w:rPr>
                <w:rFonts w:ascii="Arial" w:hAnsi="Arial"/>
                <w:sz w:val="18"/>
                <w:szCs w:val="18"/>
              </w:rPr>
              <w:t>Separate financial statements</w:t>
            </w:r>
          </w:p>
        </w:tc>
      </w:tr>
      <w:tr w:rsidR="00E739CA" w:rsidRPr="00C51CC4" w14:paraId="627D84A5" w14:textId="77777777" w:rsidTr="00AD6EDD">
        <w:tc>
          <w:tcPr>
            <w:tcW w:w="2340" w:type="dxa"/>
            <w:tcBorders>
              <w:top w:val="nil"/>
              <w:left w:val="nil"/>
              <w:bottom w:val="nil"/>
              <w:right w:val="nil"/>
            </w:tcBorders>
          </w:tcPr>
          <w:p w14:paraId="7E62752A" w14:textId="77777777" w:rsidR="00E739CA" w:rsidRPr="00C51CC4" w:rsidRDefault="00E739CA" w:rsidP="00E739CA">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800" w:type="dxa"/>
            <w:tcBorders>
              <w:top w:val="nil"/>
              <w:left w:val="nil"/>
              <w:bottom w:val="nil"/>
              <w:right w:val="nil"/>
            </w:tcBorders>
          </w:tcPr>
          <w:p w14:paraId="2135663A" w14:textId="3E574487" w:rsidR="00E739CA" w:rsidRPr="00C51CC4" w:rsidRDefault="00E739CA" w:rsidP="00E739CA">
            <w:pPr>
              <w:pBdr>
                <w:bottom w:val="single" w:sz="4" w:space="1" w:color="auto"/>
              </w:pBdr>
              <w:tabs>
                <w:tab w:val="left" w:pos="1440"/>
              </w:tabs>
              <w:spacing w:line="300" w:lineRule="exact"/>
              <w:jc w:val="center"/>
              <w:rPr>
                <w:rFonts w:ascii="Arial" w:hAnsi="Arial" w:cs="Arial"/>
                <w:spacing w:val="-4"/>
                <w:sz w:val="18"/>
                <w:szCs w:val="18"/>
              </w:rPr>
            </w:pPr>
            <w:r w:rsidRPr="00C51CC4">
              <w:rPr>
                <w:rFonts w:ascii="Arial" w:hAnsi="Arial" w:cs="Arial"/>
                <w:spacing w:val="-4"/>
                <w:sz w:val="18"/>
                <w:szCs w:val="18"/>
              </w:rPr>
              <w:t>2021</w:t>
            </w:r>
          </w:p>
        </w:tc>
        <w:tc>
          <w:tcPr>
            <w:tcW w:w="1710" w:type="dxa"/>
            <w:tcBorders>
              <w:top w:val="nil"/>
              <w:left w:val="nil"/>
              <w:bottom w:val="nil"/>
              <w:right w:val="nil"/>
            </w:tcBorders>
          </w:tcPr>
          <w:p w14:paraId="159837E2" w14:textId="3B08F58D" w:rsidR="00E739CA" w:rsidRPr="00C51CC4" w:rsidRDefault="00E739CA" w:rsidP="00E739CA">
            <w:pPr>
              <w:pBdr>
                <w:bottom w:val="single" w:sz="4" w:space="1" w:color="auto"/>
              </w:pBdr>
              <w:tabs>
                <w:tab w:val="left" w:pos="1440"/>
              </w:tabs>
              <w:spacing w:line="300" w:lineRule="exact"/>
              <w:jc w:val="center"/>
              <w:rPr>
                <w:rFonts w:ascii="Arial" w:hAnsi="Arial" w:cs="Arial"/>
                <w:spacing w:val="-4"/>
                <w:sz w:val="18"/>
                <w:szCs w:val="18"/>
              </w:rPr>
            </w:pPr>
            <w:r w:rsidRPr="00C51CC4">
              <w:rPr>
                <w:rFonts w:ascii="Arial" w:hAnsi="Arial" w:cs="Arial"/>
                <w:spacing w:val="-4"/>
                <w:sz w:val="18"/>
                <w:szCs w:val="18"/>
              </w:rPr>
              <w:t>2020</w:t>
            </w:r>
          </w:p>
        </w:tc>
        <w:tc>
          <w:tcPr>
            <w:tcW w:w="1620" w:type="dxa"/>
            <w:tcBorders>
              <w:top w:val="nil"/>
              <w:left w:val="nil"/>
              <w:bottom w:val="nil"/>
              <w:right w:val="nil"/>
            </w:tcBorders>
          </w:tcPr>
          <w:p w14:paraId="6184D754" w14:textId="6A5435D1" w:rsidR="00E739CA" w:rsidRPr="00C51CC4" w:rsidRDefault="00E739CA" w:rsidP="00E739CA">
            <w:pPr>
              <w:pBdr>
                <w:bottom w:val="single" w:sz="4" w:space="1" w:color="auto"/>
              </w:pBdr>
              <w:tabs>
                <w:tab w:val="left" w:pos="1440"/>
              </w:tabs>
              <w:spacing w:line="300" w:lineRule="exact"/>
              <w:jc w:val="center"/>
              <w:rPr>
                <w:rFonts w:ascii="Arial" w:hAnsi="Arial" w:cs="Arial"/>
                <w:spacing w:val="-4"/>
                <w:sz w:val="18"/>
                <w:szCs w:val="18"/>
              </w:rPr>
            </w:pPr>
            <w:r w:rsidRPr="00C51CC4">
              <w:rPr>
                <w:rFonts w:ascii="Arial" w:hAnsi="Arial" w:cs="Arial"/>
                <w:spacing w:val="-4"/>
                <w:sz w:val="18"/>
                <w:szCs w:val="18"/>
              </w:rPr>
              <w:t>2021</w:t>
            </w:r>
          </w:p>
        </w:tc>
        <w:tc>
          <w:tcPr>
            <w:tcW w:w="1620" w:type="dxa"/>
            <w:tcBorders>
              <w:top w:val="nil"/>
              <w:left w:val="nil"/>
              <w:bottom w:val="nil"/>
              <w:right w:val="nil"/>
            </w:tcBorders>
          </w:tcPr>
          <w:p w14:paraId="72884BE3" w14:textId="359BC3CB" w:rsidR="00E739CA" w:rsidRPr="00C51CC4" w:rsidRDefault="00E739CA" w:rsidP="00E739CA">
            <w:pPr>
              <w:pBdr>
                <w:bottom w:val="single" w:sz="4" w:space="1" w:color="auto"/>
              </w:pBdr>
              <w:tabs>
                <w:tab w:val="left" w:pos="1440"/>
              </w:tabs>
              <w:spacing w:line="300" w:lineRule="exact"/>
              <w:jc w:val="center"/>
              <w:rPr>
                <w:rFonts w:ascii="Arial" w:hAnsi="Arial" w:cs="Arial"/>
                <w:spacing w:val="-4"/>
                <w:sz w:val="18"/>
                <w:szCs w:val="18"/>
              </w:rPr>
            </w:pPr>
            <w:r w:rsidRPr="00C51CC4">
              <w:rPr>
                <w:rFonts w:ascii="Arial" w:hAnsi="Arial" w:cs="Arial"/>
                <w:spacing w:val="-4"/>
                <w:sz w:val="18"/>
                <w:szCs w:val="18"/>
              </w:rPr>
              <w:t>2020</w:t>
            </w:r>
          </w:p>
        </w:tc>
      </w:tr>
      <w:tr w:rsidR="008325C8" w:rsidRPr="00C51CC4" w14:paraId="0D83EAA9" w14:textId="77777777" w:rsidTr="00AD6EDD">
        <w:tc>
          <w:tcPr>
            <w:tcW w:w="2340" w:type="dxa"/>
            <w:tcBorders>
              <w:top w:val="nil"/>
              <w:left w:val="nil"/>
              <w:bottom w:val="nil"/>
              <w:right w:val="nil"/>
            </w:tcBorders>
          </w:tcPr>
          <w:p w14:paraId="4F4BBBE3" w14:textId="77777777" w:rsidR="008325C8" w:rsidRPr="00C51CC4" w:rsidRDefault="008325C8" w:rsidP="008325C8">
            <w:pPr>
              <w:spacing w:line="300" w:lineRule="exact"/>
              <w:rPr>
                <w:rFonts w:ascii="Arial" w:hAnsi="Arial" w:cs="Arial"/>
                <w:color w:val="000000"/>
                <w:sz w:val="18"/>
                <w:szCs w:val="18"/>
              </w:rPr>
            </w:pPr>
            <w:r w:rsidRPr="00C51CC4">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14:paraId="75268FC0" w14:textId="722D6F11" w:rsidR="008325C8" w:rsidRPr="00C51CC4" w:rsidRDefault="004E2602" w:rsidP="008325C8">
            <w:pPr>
              <w:spacing w:line="300" w:lineRule="exact"/>
              <w:ind w:right="-45"/>
              <w:jc w:val="center"/>
              <w:rPr>
                <w:rFonts w:ascii="Arial" w:hAnsi="Arial" w:cs="Arial"/>
                <w:sz w:val="18"/>
                <w:szCs w:val="18"/>
              </w:rPr>
            </w:pPr>
            <w:r w:rsidRPr="00C51CC4">
              <w:rPr>
                <w:rFonts w:ascii="Arial" w:hAnsi="Arial" w:cs="Arial"/>
                <w:sz w:val="18"/>
                <w:szCs w:val="18"/>
              </w:rPr>
              <w:t>1.5668</w:t>
            </w:r>
            <w:r w:rsidR="008325C8" w:rsidRPr="00C51CC4">
              <w:rPr>
                <w:rFonts w:ascii="Arial" w:hAnsi="Arial" w:cs="Arial"/>
                <w:sz w:val="18"/>
                <w:szCs w:val="18"/>
              </w:rPr>
              <w:t xml:space="preserve">% - 7.8% </w:t>
            </w:r>
          </w:p>
          <w:p w14:paraId="5822CD19" w14:textId="6365A146"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 per annum</w:t>
            </w:r>
          </w:p>
        </w:tc>
        <w:tc>
          <w:tcPr>
            <w:tcW w:w="1710" w:type="dxa"/>
            <w:tcBorders>
              <w:top w:val="nil"/>
              <w:left w:val="nil"/>
              <w:bottom w:val="nil"/>
              <w:right w:val="nil"/>
            </w:tcBorders>
          </w:tcPr>
          <w:p w14:paraId="42CF4C47" w14:textId="3DD4D059" w:rsidR="008325C8" w:rsidRPr="00C51CC4" w:rsidRDefault="009B0E15" w:rsidP="008325C8">
            <w:pPr>
              <w:spacing w:line="300" w:lineRule="exact"/>
              <w:ind w:right="-45"/>
              <w:jc w:val="center"/>
              <w:rPr>
                <w:rFonts w:ascii="Arial" w:hAnsi="Arial" w:cs="Arial"/>
                <w:sz w:val="18"/>
                <w:szCs w:val="18"/>
              </w:rPr>
            </w:pPr>
            <w:r w:rsidRPr="00C51CC4">
              <w:rPr>
                <w:rFonts w:ascii="Arial" w:hAnsi="Arial" w:cs="Arial"/>
                <w:sz w:val="18"/>
                <w:szCs w:val="18"/>
              </w:rPr>
              <w:t>1.0</w:t>
            </w:r>
            <w:r w:rsidR="008325C8" w:rsidRPr="00C51CC4">
              <w:rPr>
                <w:rFonts w:ascii="Arial" w:hAnsi="Arial" w:cs="Arial"/>
                <w:sz w:val="18"/>
                <w:szCs w:val="18"/>
              </w:rPr>
              <w:t xml:space="preserve">% - 7.8% </w:t>
            </w:r>
          </w:p>
          <w:p w14:paraId="5648FD90" w14:textId="25AE24E0"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 per annum</w:t>
            </w:r>
          </w:p>
        </w:tc>
        <w:tc>
          <w:tcPr>
            <w:tcW w:w="1620" w:type="dxa"/>
            <w:tcBorders>
              <w:top w:val="nil"/>
              <w:left w:val="nil"/>
              <w:bottom w:val="nil"/>
              <w:right w:val="nil"/>
            </w:tcBorders>
            <w:shd w:val="clear" w:color="auto" w:fill="auto"/>
          </w:tcPr>
          <w:p w14:paraId="6D4161AD" w14:textId="27C4C278" w:rsidR="008325C8" w:rsidRPr="00C51CC4" w:rsidRDefault="004E2602" w:rsidP="008325C8">
            <w:pPr>
              <w:spacing w:line="300" w:lineRule="exact"/>
              <w:ind w:right="-45"/>
              <w:jc w:val="center"/>
              <w:rPr>
                <w:rFonts w:ascii="Arial" w:hAnsi="Arial" w:cs="Arial"/>
                <w:sz w:val="18"/>
                <w:szCs w:val="18"/>
              </w:rPr>
            </w:pPr>
            <w:r w:rsidRPr="00C51CC4">
              <w:rPr>
                <w:rFonts w:ascii="Arial" w:hAnsi="Arial" w:cs="Arial"/>
                <w:sz w:val="18"/>
                <w:szCs w:val="18"/>
              </w:rPr>
              <w:t>1.5668</w:t>
            </w:r>
            <w:r w:rsidR="008325C8" w:rsidRPr="00C51CC4">
              <w:rPr>
                <w:rFonts w:ascii="Arial" w:hAnsi="Arial" w:cs="Arial"/>
                <w:sz w:val="18"/>
                <w:szCs w:val="18"/>
              </w:rPr>
              <w:t xml:space="preserve">% </w:t>
            </w:r>
          </w:p>
          <w:p w14:paraId="6D47760A" w14:textId="004D1AD8"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 per annum</w:t>
            </w:r>
          </w:p>
        </w:tc>
        <w:tc>
          <w:tcPr>
            <w:tcW w:w="1620" w:type="dxa"/>
            <w:tcBorders>
              <w:top w:val="nil"/>
              <w:left w:val="nil"/>
              <w:bottom w:val="nil"/>
              <w:right w:val="nil"/>
            </w:tcBorders>
          </w:tcPr>
          <w:p w14:paraId="79A734CC" w14:textId="065E3312" w:rsidR="008325C8" w:rsidRPr="00C51CC4" w:rsidRDefault="004E2602" w:rsidP="008325C8">
            <w:pPr>
              <w:spacing w:line="300" w:lineRule="exact"/>
              <w:ind w:right="-45"/>
              <w:jc w:val="center"/>
              <w:rPr>
                <w:rFonts w:ascii="Arial" w:hAnsi="Arial" w:cs="Arial"/>
                <w:sz w:val="18"/>
                <w:szCs w:val="18"/>
              </w:rPr>
            </w:pPr>
            <w:r w:rsidRPr="00C51CC4">
              <w:rPr>
                <w:rFonts w:ascii="Arial" w:hAnsi="Arial" w:cs="Arial"/>
                <w:sz w:val="18"/>
                <w:szCs w:val="18"/>
              </w:rPr>
              <w:t>1.5668</w:t>
            </w:r>
            <w:r w:rsidR="008325C8" w:rsidRPr="00C51CC4">
              <w:rPr>
                <w:rFonts w:ascii="Arial" w:hAnsi="Arial" w:cs="Arial"/>
                <w:sz w:val="18"/>
                <w:szCs w:val="18"/>
              </w:rPr>
              <w:t xml:space="preserve">% </w:t>
            </w:r>
          </w:p>
          <w:p w14:paraId="2083E191" w14:textId="1EA17DCF"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 per annum</w:t>
            </w:r>
          </w:p>
        </w:tc>
      </w:tr>
      <w:tr w:rsidR="008325C8" w:rsidRPr="00C51CC4" w14:paraId="10F6DBCB" w14:textId="77777777" w:rsidTr="00AD6EDD">
        <w:tc>
          <w:tcPr>
            <w:tcW w:w="2340" w:type="dxa"/>
            <w:tcBorders>
              <w:top w:val="nil"/>
              <w:left w:val="nil"/>
              <w:bottom w:val="nil"/>
              <w:right w:val="nil"/>
            </w:tcBorders>
          </w:tcPr>
          <w:p w14:paraId="41F4BCD6" w14:textId="77777777" w:rsidR="008325C8" w:rsidRPr="00C51CC4" w:rsidRDefault="008325C8" w:rsidP="008325C8">
            <w:pPr>
              <w:spacing w:line="300" w:lineRule="exact"/>
              <w:ind w:right="-108"/>
              <w:rPr>
                <w:rFonts w:ascii="Arial" w:hAnsi="Arial" w:cs="Arial"/>
                <w:color w:val="000000"/>
                <w:sz w:val="18"/>
                <w:szCs w:val="18"/>
              </w:rPr>
            </w:pPr>
            <w:r w:rsidRPr="00C51CC4">
              <w:rPr>
                <w:rFonts w:ascii="Arial" w:hAnsi="Arial" w:cs="Arial"/>
                <w:color w:val="000000"/>
                <w:sz w:val="18"/>
                <w:szCs w:val="18"/>
              </w:rPr>
              <w:t>Salary increase rates</w:t>
            </w:r>
          </w:p>
        </w:tc>
        <w:tc>
          <w:tcPr>
            <w:tcW w:w="1800" w:type="dxa"/>
            <w:tcBorders>
              <w:top w:val="nil"/>
              <w:left w:val="nil"/>
              <w:bottom w:val="nil"/>
              <w:right w:val="nil"/>
            </w:tcBorders>
            <w:shd w:val="clear" w:color="auto" w:fill="auto"/>
          </w:tcPr>
          <w:p w14:paraId="46541FEE" w14:textId="09550DF9"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1.0% - 6.0%</w:t>
            </w:r>
            <w:r w:rsidR="00BC2AF8" w:rsidRPr="00C51CC4">
              <w:rPr>
                <w:rFonts w:ascii="Arial" w:hAnsi="Arial" w:cs="Arial"/>
                <w:sz w:val="18"/>
                <w:szCs w:val="18"/>
              </w:rPr>
              <w:t xml:space="preserve"> </w:t>
            </w:r>
            <w:r w:rsidR="00BC2AF8" w:rsidRPr="00C51CC4">
              <w:rPr>
                <w:rFonts w:ascii="Arial" w:hAnsi="Arial" w:cs="Arial"/>
                <w:sz w:val="18"/>
                <w:szCs w:val="18"/>
              </w:rPr>
              <w:br/>
              <w:t>per annum</w:t>
            </w:r>
          </w:p>
        </w:tc>
        <w:tc>
          <w:tcPr>
            <w:tcW w:w="1710" w:type="dxa"/>
            <w:tcBorders>
              <w:top w:val="nil"/>
              <w:left w:val="nil"/>
              <w:bottom w:val="nil"/>
              <w:right w:val="nil"/>
            </w:tcBorders>
          </w:tcPr>
          <w:p w14:paraId="5B9352AB"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2.0% - 6.0%</w:t>
            </w:r>
          </w:p>
          <w:p w14:paraId="339D2629" w14:textId="3DD74A2E"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c>
          <w:tcPr>
            <w:tcW w:w="1620" w:type="dxa"/>
            <w:tcBorders>
              <w:top w:val="nil"/>
              <w:left w:val="nil"/>
              <w:bottom w:val="nil"/>
              <w:right w:val="nil"/>
            </w:tcBorders>
            <w:shd w:val="clear" w:color="auto" w:fill="auto"/>
          </w:tcPr>
          <w:p w14:paraId="290B80A6"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4.0% - 6.0%</w:t>
            </w:r>
          </w:p>
          <w:p w14:paraId="3D0A7634" w14:textId="3953324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c>
          <w:tcPr>
            <w:tcW w:w="1620" w:type="dxa"/>
            <w:tcBorders>
              <w:top w:val="nil"/>
              <w:left w:val="nil"/>
              <w:bottom w:val="nil"/>
              <w:right w:val="nil"/>
            </w:tcBorders>
          </w:tcPr>
          <w:p w14:paraId="0027BEA1"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4.0% - 6.0%</w:t>
            </w:r>
          </w:p>
          <w:p w14:paraId="25E128FF" w14:textId="0FC8C955"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r>
      <w:tr w:rsidR="008325C8" w:rsidRPr="00C51CC4" w14:paraId="6E41892F" w14:textId="77777777" w:rsidTr="00AD6EDD">
        <w:tc>
          <w:tcPr>
            <w:tcW w:w="2340" w:type="dxa"/>
            <w:tcBorders>
              <w:top w:val="nil"/>
              <w:left w:val="nil"/>
              <w:bottom w:val="nil"/>
              <w:right w:val="nil"/>
            </w:tcBorders>
          </w:tcPr>
          <w:p w14:paraId="193648E6" w14:textId="77777777" w:rsidR="008325C8" w:rsidRPr="00C51CC4" w:rsidRDefault="008325C8" w:rsidP="008325C8">
            <w:pPr>
              <w:spacing w:line="300" w:lineRule="exact"/>
              <w:rPr>
                <w:rFonts w:ascii="Arial" w:hAnsi="Arial" w:cs="Arial"/>
                <w:color w:val="000000"/>
                <w:sz w:val="18"/>
                <w:szCs w:val="18"/>
              </w:rPr>
            </w:pPr>
            <w:r w:rsidRPr="00C51CC4">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14:paraId="480AAAE3" w14:textId="1D6312E0"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3.8% - 20%</w:t>
            </w:r>
          </w:p>
        </w:tc>
        <w:tc>
          <w:tcPr>
            <w:tcW w:w="1710" w:type="dxa"/>
            <w:tcBorders>
              <w:top w:val="nil"/>
              <w:left w:val="nil"/>
              <w:bottom w:val="nil"/>
              <w:right w:val="nil"/>
            </w:tcBorders>
          </w:tcPr>
          <w:p w14:paraId="1E96BA1F" w14:textId="1463DBF3"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3.8% - 20%</w:t>
            </w:r>
          </w:p>
        </w:tc>
        <w:tc>
          <w:tcPr>
            <w:tcW w:w="1620" w:type="dxa"/>
            <w:tcBorders>
              <w:top w:val="nil"/>
              <w:left w:val="nil"/>
              <w:bottom w:val="nil"/>
              <w:right w:val="nil"/>
            </w:tcBorders>
            <w:shd w:val="clear" w:color="auto" w:fill="auto"/>
          </w:tcPr>
          <w:p w14:paraId="615D263B" w14:textId="47BCAB14"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10% - 20%</w:t>
            </w:r>
          </w:p>
        </w:tc>
        <w:tc>
          <w:tcPr>
            <w:tcW w:w="1620" w:type="dxa"/>
            <w:tcBorders>
              <w:top w:val="nil"/>
              <w:left w:val="nil"/>
              <w:bottom w:val="nil"/>
              <w:right w:val="nil"/>
            </w:tcBorders>
          </w:tcPr>
          <w:p w14:paraId="0A745408" w14:textId="54AC4572"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10% - 20%</w:t>
            </w:r>
          </w:p>
        </w:tc>
      </w:tr>
      <w:tr w:rsidR="008325C8" w:rsidRPr="00C51CC4" w14:paraId="58E6FD22" w14:textId="77777777" w:rsidTr="00AD6EDD">
        <w:tc>
          <w:tcPr>
            <w:tcW w:w="2340" w:type="dxa"/>
            <w:tcBorders>
              <w:top w:val="nil"/>
              <w:left w:val="nil"/>
              <w:bottom w:val="nil"/>
              <w:right w:val="nil"/>
            </w:tcBorders>
          </w:tcPr>
          <w:p w14:paraId="5FE46C25" w14:textId="77777777" w:rsidR="008325C8" w:rsidRPr="00C51CC4" w:rsidRDefault="008325C8" w:rsidP="008325C8">
            <w:pPr>
              <w:spacing w:line="300" w:lineRule="exact"/>
              <w:rPr>
                <w:rFonts w:ascii="Arial" w:hAnsi="Arial" w:cs="Arial"/>
                <w:color w:val="000000"/>
                <w:sz w:val="18"/>
                <w:szCs w:val="18"/>
              </w:rPr>
            </w:pPr>
          </w:p>
        </w:tc>
        <w:tc>
          <w:tcPr>
            <w:tcW w:w="1800" w:type="dxa"/>
            <w:tcBorders>
              <w:top w:val="nil"/>
              <w:left w:val="nil"/>
              <w:bottom w:val="nil"/>
              <w:right w:val="nil"/>
            </w:tcBorders>
            <w:shd w:val="clear" w:color="auto" w:fill="auto"/>
          </w:tcPr>
          <w:p w14:paraId="662E2991" w14:textId="7CD7E22E"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c>
          <w:tcPr>
            <w:tcW w:w="1710" w:type="dxa"/>
            <w:tcBorders>
              <w:top w:val="nil"/>
              <w:left w:val="nil"/>
              <w:bottom w:val="nil"/>
              <w:right w:val="nil"/>
            </w:tcBorders>
          </w:tcPr>
          <w:p w14:paraId="1D16404B" w14:textId="69509828"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c>
          <w:tcPr>
            <w:tcW w:w="1620" w:type="dxa"/>
            <w:tcBorders>
              <w:top w:val="nil"/>
              <w:left w:val="nil"/>
              <w:bottom w:val="nil"/>
              <w:right w:val="nil"/>
            </w:tcBorders>
            <w:shd w:val="clear" w:color="auto" w:fill="auto"/>
          </w:tcPr>
          <w:p w14:paraId="6F6DCEE7" w14:textId="2BFBFD93"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c>
          <w:tcPr>
            <w:tcW w:w="1620" w:type="dxa"/>
            <w:tcBorders>
              <w:top w:val="nil"/>
              <w:left w:val="nil"/>
              <w:bottom w:val="nil"/>
              <w:right w:val="nil"/>
            </w:tcBorders>
          </w:tcPr>
          <w:p w14:paraId="44C179B2" w14:textId="0F2466F0"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annum</w:t>
            </w:r>
          </w:p>
        </w:tc>
      </w:tr>
      <w:tr w:rsidR="008325C8" w:rsidRPr="00C51CC4" w14:paraId="59B39553" w14:textId="77777777" w:rsidTr="00AD6EDD">
        <w:tc>
          <w:tcPr>
            <w:tcW w:w="2340" w:type="dxa"/>
            <w:tcBorders>
              <w:top w:val="nil"/>
              <w:left w:val="nil"/>
              <w:bottom w:val="nil"/>
              <w:right w:val="nil"/>
            </w:tcBorders>
          </w:tcPr>
          <w:p w14:paraId="72BBD733" w14:textId="77777777" w:rsidR="008325C8" w:rsidRPr="00C51CC4" w:rsidRDefault="008325C8" w:rsidP="008325C8">
            <w:pPr>
              <w:spacing w:line="300" w:lineRule="exact"/>
              <w:rPr>
                <w:rFonts w:ascii="Arial" w:hAnsi="Arial" w:cs="Arial"/>
                <w:color w:val="000000"/>
                <w:sz w:val="18"/>
                <w:szCs w:val="18"/>
              </w:rPr>
            </w:pPr>
            <w:r w:rsidRPr="00C51CC4">
              <w:rPr>
                <w:rFonts w:ascii="Arial" w:hAnsi="Arial" w:cs="Arial"/>
                <w:color w:val="000000"/>
                <w:sz w:val="18"/>
                <w:szCs w:val="18"/>
              </w:rPr>
              <w:t>Gold price</w:t>
            </w:r>
          </w:p>
        </w:tc>
        <w:tc>
          <w:tcPr>
            <w:tcW w:w="1800" w:type="dxa"/>
            <w:tcBorders>
              <w:top w:val="nil"/>
              <w:left w:val="nil"/>
              <w:bottom w:val="nil"/>
              <w:right w:val="nil"/>
            </w:tcBorders>
            <w:shd w:val="clear" w:color="auto" w:fill="auto"/>
          </w:tcPr>
          <w:p w14:paraId="010CF181"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Baht 23,700</w:t>
            </w:r>
          </w:p>
          <w:p w14:paraId="738F6CFE" w14:textId="68999FD4"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Baht weight</w:t>
            </w:r>
          </w:p>
        </w:tc>
        <w:tc>
          <w:tcPr>
            <w:tcW w:w="1710" w:type="dxa"/>
            <w:tcBorders>
              <w:top w:val="nil"/>
              <w:left w:val="nil"/>
              <w:bottom w:val="nil"/>
              <w:right w:val="nil"/>
            </w:tcBorders>
          </w:tcPr>
          <w:p w14:paraId="5B98D816"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Baht 23,700</w:t>
            </w:r>
          </w:p>
          <w:p w14:paraId="6BE18F4C" w14:textId="11A6BB35"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per Baht weight</w:t>
            </w:r>
          </w:p>
        </w:tc>
        <w:tc>
          <w:tcPr>
            <w:tcW w:w="1620" w:type="dxa"/>
            <w:tcBorders>
              <w:top w:val="nil"/>
              <w:left w:val="nil"/>
              <w:bottom w:val="nil"/>
              <w:right w:val="nil"/>
            </w:tcBorders>
            <w:shd w:val="clear" w:color="auto" w:fill="auto"/>
          </w:tcPr>
          <w:p w14:paraId="7D3BCC09"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Baht 23,700</w:t>
            </w:r>
          </w:p>
          <w:p w14:paraId="0E3612C3" w14:textId="7A0F7B1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per Baht weight </w:t>
            </w:r>
          </w:p>
        </w:tc>
        <w:tc>
          <w:tcPr>
            <w:tcW w:w="1620" w:type="dxa"/>
            <w:tcBorders>
              <w:top w:val="nil"/>
              <w:left w:val="nil"/>
              <w:bottom w:val="nil"/>
              <w:right w:val="nil"/>
            </w:tcBorders>
          </w:tcPr>
          <w:p w14:paraId="14AF83E1" w14:textId="77777777"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Baht 23,700</w:t>
            </w:r>
          </w:p>
          <w:p w14:paraId="154B494D" w14:textId="2C62F9AD" w:rsidR="008325C8" w:rsidRPr="00C51CC4" w:rsidRDefault="008325C8" w:rsidP="008325C8">
            <w:pPr>
              <w:spacing w:line="300" w:lineRule="exact"/>
              <w:ind w:right="-45"/>
              <w:jc w:val="center"/>
              <w:rPr>
                <w:rFonts w:ascii="Arial" w:hAnsi="Arial" w:cs="Arial"/>
                <w:sz w:val="18"/>
                <w:szCs w:val="18"/>
              </w:rPr>
            </w:pPr>
            <w:r w:rsidRPr="00C51CC4">
              <w:rPr>
                <w:rFonts w:ascii="Arial" w:hAnsi="Arial" w:cs="Arial"/>
                <w:sz w:val="18"/>
                <w:szCs w:val="18"/>
              </w:rPr>
              <w:t xml:space="preserve">per Baht weight </w:t>
            </w:r>
          </w:p>
        </w:tc>
      </w:tr>
    </w:tbl>
    <w:p w14:paraId="3FBBD64C" w14:textId="2266BE1A" w:rsidR="007A7D4B" w:rsidRPr="00C51CC4" w:rsidRDefault="007A7D4B" w:rsidP="007A7D4B">
      <w:pPr>
        <w:tabs>
          <w:tab w:val="right" w:pos="7280"/>
          <w:tab w:val="right" w:pos="8760"/>
        </w:tabs>
        <w:spacing w:before="240" w:after="120" w:line="380" w:lineRule="exact"/>
        <w:ind w:left="547" w:right="29" w:hanging="547"/>
        <w:jc w:val="thaiDistribute"/>
        <w:rPr>
          <w:rFonts w:asciiTheme="majorBidi" w:hAnsiTheme="majorBidi" w:cstheme="majorBidi"/>
          <w:noProof/>
          <w:color w:val="000000"/>
          <w:sz w:val="26"/>
          <w:szCs w:val="26"/>
        </w:rPr>
      </w:pPr>
      <w:r w:rsidRPr="00C51CC4">
        <w:rPr>
          <w:rFonts w:ascii="Arial" w:hAnsi="Arial"/>
          <w:sz w:val="22"/>
          <w:szCs w:val="22"/>
        </w:rPr>
        <w:tab/>
      </w:r>
      <w:r w:rsidR="0054222D" w:rsidRPr="00C51CC4">
        <w:rPr>
          <w:rFonts w:ascii="Arial" w:hAnsi="Arial"/>
          <w:sz w:val="22"/>
          <w:szCs w:val="22"/>
        </w:rPr>
        <w:tab/>
      </w:r>
      <w:r w:rsidRPr="00C51CC4">
        <w:rPr>
          <w:rFonts w:ascii="Arial" w:hAnsi="Arial"/>
          <w:sz w:val="22"/>
          <w:szCs w:val="22"/>
        </w:rPr>
        <w:t>The result of sensitivity analysis for significant assumptions</w:t>
      </w:r>
      <w:r w:rsidRPr="00C51CC4">
        <w:rPr>
          <w:rFonts w:ascii="Arial" w:hAnsi="Arial" w:hint="cs"/>
          <w:sz w:val="22"/>
          <w:szCs w:val="22"/>
          <w:cs/>
        </w:rPr>
        <w:t xml:space="preserve"> </w:t>
      </w:r>
      <w:r w:rsidRPr="00C51CC4">
        <w:rPr>
          <w:rFonts w:ascii="Arial" w:hAnsi="Arial"/>
          <w:sz w:val="22"/>
          <w:szCs w:val="22"/>
        </w:rPr>
        <w:t>that affect the present value of the long-term employee benefit</w:t>
      </w:r>
      <w:r w:rsidR="00BA67D9" w:rsidRPr="00C51CC4">
        <w:rPr>
          <w:rFonts w:ascii="Arial" w:hAnsi="Arial"/>
          <w:sz w:val="22"/>
          <w:szCs w:val="22"/>
        </w:rPr>
        <w:t>s</w:t>
      </w:r>
      <w:r w:rsidRPr="00C51CC4">
        <w:rPr>
          <w:rFonts w:ascii="Arial" w:hAnsi="Arial"/>
          <w:sz w:val="22"/>
          <w:szCs w:val="22"/>
        </w:rPr>
        <w:t xml:space="preserve"> obligation as at 31 March </w:t>
      </w:r>
      <w:r w:rsidR="00F34DC5" w:rsidRPr="00C51CC4">
        <w:rPr>
          <w:rFonts w:ascii="Arial" w:hAnsi="Arial"/>
          <w:sz w:val="22"/>
          <w:szCs w:val="22"/>
        </w:rPr>
        <w:t>20</w:t>
      </w:r>
      <w:r w:rsidR="00B1163F" w:rsidRPr="00C51CC4">
        <w:rPr>
          <w:rFonts w:ascii="Arial" w:hAnsi="Arial"/>
          <w:sz w:val="22"/>
          <w:szCs w:val="22"/>
        </w:rPr>
        <w:t>2</w:t>
      </w:r>
      <w:r w:rsidR="00E739CA" w:rsidRPr="00C51CC4">
        <w:rPr>
          <w:rFonts w:ascii="Arial" w:hAnsi="Arial"/>
          <w:sz w:val="22"/>
          <w:szCs w:val="22"/>
        </w:rPr>
        <w:t>1</w:t>
      </w:r>
      <w:r w:rsidR="000F6700" w:rsidRPr="00C51CC4">
        <w:rPr>
          <w:rFonts w:ascii="Arial" w:hAnsi="Arial"/>
          <w:sz w:val="22"/>
          <w:szCs w:val="22"/>
        </w:rPr>
        <w:t xml:space="preserve"> and 20</w:t>
      </w:r>
      <w:r w:rsidR="00E739CA" w:rsidRPr="00C51CC4">
        <w:rPr>
          <w:rFonts w:ascii="Arial" w:hAnsi="Arial"/>
          <w:sz w:val="22"/>
          <w:szCs w:val="22"/>
        </w:rPr>
        <w:t>20</w:t>
      </w:r>
      <w:r w:rsidR="000F6700" w:rsidRPr="00C51CC4">
        <w:rPr>
          <w:rFonts w:ascii="Arial" w:hAnsi="Arial"/>
          <w:sz w:val="22"/>
          <w:szCs w:val="22"/>
        </w:rPr>
        <w:t xml:space="preserve"> </w:t>
      </w:r>
      <w:r w:rsidR="00031558" w:rsidRPr="00C51CC4">
        <w:rPr>
          <w:rFonts w:ascii="Arial" w:hAnsi="Arial"/>
          <w:sz w:val="22"/>
          <w:szCs w:val="22"/>
        </w:rPr>
        <w:t>were</w:t>
      </w:r>
      <w:r w:rsidRPr="00C51CC4">
        <w:rPr>
          <w:rFonts w:ascii="Arial" w:hAnsi="Arial"/>
          <w:sz w:val="22"/>
          <w:szCs w:val="22"/>
        </w:rPr>
        <w:t xml:space="preserve"> </w:t>
      </w:r>
      <w:proofErr w:type="spellStart"/>
      <w:r w:rsidRPr="00C51CC4">
        <w:rPr>
          <w:rFonts w:ascii="Arial" w:hAnsi="Arial"/>
          <w:sz w:val="22"/>
          <w:szCs w:val="22"/>
        </w:rPr>
        <w:t>summarised</w:t>
      </w:r>
      <w:proofErr w:type="spellEnd"/>
      <w:r w:rsidRPr="00C51CC4">
        <w:rPr>
          <w:rFonts w:ascii="Arial" w:hAnsi="Arial"/>
          <w:sz w:val="22"/>
          <w:szCs w:val="22"/>
        </w:rPr>
        <w:t xml:space="preserve"> below:</w:t>
      </w:r>
      <w:r w:rsidRPr="00C51CC4">
        <w:rPr>
          <w:rFonts w:asciiTheme="majorBidi" w:hAnsiTheme="majorBidi" w:cstheme="majorBidi"/>
          <w:noProof/>
          <w:color w:val="000000"/>
          <w:sz w:val="26"/>
          <w:szCs w:val="26"/>
        </w:rPr>
        <w:t xml:space="preserve"> </w:t>
      </w:r>
    </w:p>
    <w:tbl>
      <w:tblPr>
        <w:tblStyle w:val="TableGrid"/>
        <w:tblW w:w="9018" w:type="dxa"/>
        <w:tblInd w:w="450" w:type="dxa"/>
        <w:tblLayout w:type="fixed"/>
        <w:tblLook w:val="04A0" w:firstRow="1" w:lastRow="0" w:firstColumn="1" w:lastColumn="0" w:noHBand="0" w:noVBand="1"/>
      </w:tblPr>
      <w:tblGrid>
        <w:gridCol w:w="1728"/>
        <w:gridCol w:w="911"/>
        <w:gridCol w:w="911"/>
        <w:gridCol w:w="911"/>
        <w:gridCol w:w="912"/>
        <w:gridCol w:w="911"/>
        <w:gridCol w:w="911"/>
        <w:gridCol w:w="911"/>
        <w:gridCol w:w="912"/>
      </w:tblGrid>
      <w:tr w:rsidR="0075376D" w:rsidRPr="00C51CC4" w14:paraId="6FC12B85" w14:textId="77777777" w:rsidTr="00DC736F">
        <w:tc>
          <w:tcPr>
            <w:tcW w:w="1728" w:type="dxa"/>
            <w:tcBorders>
              <w:top w:val="nil"/>
              <w:left w:val="nil"/>
              <w:bottom w:val="nil"/>
              <w:right w:val="nil"/>
            </w:tcBorders>
          </w:tcPr>
          <w:p w14:paraId="1428F0A7" w14:textId="77777777" w:rsidR="0075376D" w:rsidRPr="00C51CC4"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2050BD55" w14:textId="77777777" w:rsidR="0075376D" w:rsidRPr="00C51CC4" w:rsidRDefault="0075376D" w:rsidP="00D45503">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14:paraId="1BFA815F" w14:textId="77777777" w:rsidR="0075376D" w:rsidRPr="00C51CC4" w:rsidRDefault="0075376D" w:rsidP="00CD4ABA">
            <w:pPr>
              <w:tabs>
                <w:tab w:val="left" w:pos="600"/>
                <w:tab w:val="left" w:pos="900"/>
                <w:tab w:val="right" w:pos="7280"/>
                <w:tab w:val="right" w:pos="8540"/>
              </w:tabs>
              <w:spacing w:line="330" w:lineRule="exact"/>
              <w:ind w:right="-45"/>
              <w:jc w:val="right"/>
              <w:rPr>
                <w:rFonts w:ascii="Arial" w:hAnsi="Arial" w:cs="Arial"/>
                <w:sz w:val="18"/>
                <w:szCs w:val="18"/>
              </w:rPr>
            </w:pPr>
            <w:r w:rsidRPr="00C51CC4">
              <w:rPr>
                <w:rFonts w:ascii="Arial" w:hAnsi="Arial" w:cs="Arial"/>
                <w:sz w:val="18"/>
                <w:szCs w:val="18"/>
              </w:rPr>
              <w:t xml:space="preserve">(Unit: </w:t>
            </w:r>
            <w:r w:rsidR="00CD4ABA" w:rsidRPr="00C51CC4">
              <w:rPr>
                <w:rFonts w:ascii="Arial" w:hAnsi="Arial" w:cs="Arial"/>
                <w:sz w:val="18"/>
                <w:szCs w:val="18"/>
              </w:rPr>
              <w:t>Thousand</w:t>
            </w:r>
            <w:r w:rsidRPr="00C51CC4">
              <w:rPr>
                <w:rFonts w:ascii="Arial" w:hAnsi="Arial" w:cs="Arial"/>
                <w:sz w:val="18"/>
                <w:szCs w:val="18"/>
              </w:rPr>
              <w:t xml:space="preserve"> Baht)</w:t>
            </w:r>
          </w:p>
        </w:tc>
      </w:tr>
      <w:tr w:rsidR="0075376D" w:rsidRPr="00C51CC4" w14:paraId="0944E789" w14:textId="77777777" w:rsidTr="00DC736F">
        <w:tc>
          <w:tcPr>
            <w:tcW w:w="1728" w:type="dxa"/>
            <w:tcBorders>
              <w:top w:val="nil"/>
              <w:left w:val="nil"/>
              <w:bottom w:val="nil"/>
              <w:right w:val="nil"/>
            </w:tcBorders>
          </w:tcPr>
          <w:p w14:paraId="6A22A52B" w14:textId="77777777" w:rsidR="0075376D" w:rsidRPr="00C51CC4"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14:paraId="288C7FBF" w14:textId="77777777" w:rsidR="0075376D" w:rsidRPr="00C51CC4"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Consolidated financial statements</w:t>
            </w:r>
          </w:p>
        </w:tc>
      </w:tr>
      <w:tr w:rsidR="0075376D" w:rsidRPr="00C51CC4" w14:paraId="12B6E3F2" w14:textId="77777777" w:rsidTr="00DC736F">
        <w:tc>
          <w:tcPr>
            <w:tcW w:w="1728" w:type="dxa"/>
            <w:tcBorders>
              <w:top w:val="nil"/>
              <w:left w:val="nil"/>
              <w:bottom w:val="nil"/>
              <w:right w:val="nil"/>
            </w:tcBorders>
          </w:tcPr>
          <w:p w14:paraId="45C09875" w14:textId="77777777" w:rsidR="0075376D" w:rsidRPr="00C51CC4"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4BA0084A" w14:textId="77777777" w:rsidR="0075376D" w:rsidRPr="00C51CC4"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Employee retirement provision</w:t>
            </w:r>
          </w:p>
        </w:tc>
        <w:tc>
          <w:tcPr>
            <w:tcW w:w="3645" w:type="dxa"/>
            <w:gridSpan w:val="4"/>
            <w:tcBorders>
              <w:top w:val="nil"/>
              <w:left w:val="nil"/>
              <w:bottom w:val="nil"/>
              <w:right w:val="nil"/>
            </w:tcBorders>
          </w:tcPr>
          <w:p w14:paraId="6A0B5EBA" w14:textId="77777777" w:rsidR="0075376D" w:rsidRPr="00C51CC4"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Other employee benefit</w:t>
            </w:r>
          </w:p>
        </w:tc>
      </w:tr>
      <w:tr w:rsidR="006378F2" w:rsidRPr="00C51CC4" w14:paraId="11935D2E" w14:textId="77777777" w:rsidTr="00DC736F">
        <w:tc>
          <w:tcPr>
            <w:tcW w:w="1728" w:type="dxa"/>
            <w:tcBorders>
              <w:top w:val="nil"/>
              <w:left w:val="nil"/>
              <w:bottom w:val="nil"/>
              <w:right w:val="nil"/>
            </w:tcBorders>
          </w:tcPr>
          <w:p w14:paraId="6CDC65EB" w14:textId="77777777" w:rsidR="006378F2" w:rsidRPr="00C51CC4" w:rsidRDefault="006378F2" w:rsidP="006378F2">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14:paraId="5AFD347B" w14:textId="77777777" w:rsidR="006378F2" w:rsidRPr="00C51CC4"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1% - 10%</w:t>
            </w:r>
          </w:p>
        </w:tc>
        <w:tc>
          <w:tcPr>
            <w:tcW w:w="1823" w:type="dxa"/>
            <w:gridSpan w:val="2"/>
            <w:tcBorders>
              <w:top w:val="nil"/>
              <w:left w:val="nil"/>
              <w:bottom w:val="nil"/>
              <w:right w:val="nil"/>
            </w:tcBorders>
            <w:vAlign w:val="bottom"/>
          </w:tcPr>
          <w:p w14:paraId="53071986" w14:textId="77777777" w:rsidR="006378F2" w:rsidRPr="00C51CC4"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1% - 10%</w:t>
            </w:r>
          </w:p>
        </w:tc>
        <w:tc>
          <w:tcPr>
            <w:tcW w:w="1822" w:type="dxa"/>
            <w:gridSpan w:val="2"/>
            <w:tcBorders>
              <w:top w:val="nil"/>
              <w:left w:val="nil"/>
              <w:bottom w:val="nil"/>
              <w:right w:val="nil"/>
            </w:tcBorders>
            <w:vAlign w:val="bottom"/>
          </w:tcPr>
          <w:p w14:paraId="57103F05" w14:textId="77777777" w:rsidR="006378F2" w:rsidRPr="00C51CC4"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1%</w:t>
            </w:r>
          </w:p>
        </w:tc>
        <w:tc>
          <w:tcPr>
            <w:tcW w:w="1823" w:type="dxa"/>
            <w:gridSpan w:val="2"/>
            <w:tcBorders>
              <w:top w:val="nil"/>
              <w:left w:val="nil"/>
              <w:bottom w:val="nil"/>
              <w:right w:val="nil"/>
            </w:tcBorders>
            <w:vAlign w:val="bottom"/>
          </w:tcPr>
          <w:p w14:paraId="6CAF33C7" w14:textId="77777777" w:rsidR="006378F2" w:rsidRPr="00C51CC4"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1%</w:t>
            </w:r>
          </w:p>
        </w:tc>
      </w:tr>
      <w:tr w:rsidR="00E739CA" w:rsidRPr="00C51CC4" w14:paraId="0393449A" w14:textId="77777777" w:rsidTr="00DC736F">
        <w:tc>
          <w:tcPr>
            <w:tcW w:w="1728" w:type="dxa"/>
            <w:tcBorders>
              <w:top w:val="nil"/>
              <w:left w:val="nil"/>
              <w:bottom w:val="nil"/>
              <w:right w:val="nil"/>
            </w:tcBorders>
          </w:tcPr>
          <w:p w14:paraId="2D50532D" w14:textId="77777777" w:rsidR="00E739CA" w:rsidRPr="00C51CC4" w:rsidRDefault="00E739CA" w:rsidP="00E739CA">
            <w:pPr>
              <w:spacing w:line="330" w:lineRule="exact"/>
              <w:rPr>
                <w:rFonts w:ascii="Arial" w:hAnsi="Arial" w:cs="Arial"/>
                <w:color w:val="000000"/>
                <w:sz w:val="18"/>
                <w:szCs w:val="18"/>
              </w:rPr>
            </w:pPr>
          </w:p>
        </w:tc>
        <w:tc>
          <w:tcPr>
            <w:tcW w:w="911" w:type="dxa"/>
            <w:tcBorders>
              <w:top w:val="nil"/>
              <w:left w:val="nil"/>
              <w:bottom w:val="nil"/>
              <w:right w:val="nil"/>
            </w:tcBorders>
          </w:tcPr>
          <w:p w14:paraId="63014B8A" w14:textId="7A81A1AF"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3F521DE1" w14:textId="674024B1"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5F03F3BC" w14:textId="28D2E335"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111145BE" w14:textId="1FD23399"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47C2D6D0" w14:textId="7AB9EC0E"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09F1B90A" w14:textId="614C6085"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412EE3FB" w14:textId="3FAD4839"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46E82EDD" w14:textId="44BAFF9C" w:rsidR="00E739CA" w:rsidRPr="00C51CC4" w:rsidRDefault="00E739CA" w:rsidP="00E739CA">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r>
      <w:tr w:rsidR="008325C8" w:rsidRPr="00C51CC4" w14:paraId="7AFE8A3F" w14:textId="77777777" w:rsidTr="00DC736F">
        <w:tc>
          <w:tcPr>
            <w:tcW w:w="1728" w:type="dxa"/>
            <w:tcBorders>
              <w:top w:val="nil"/>
              <w:left w:val="nil"/>
              <w:bottom w:val="nil"/>
              <w:right w:val="nil"/>
            </w:tcBorders>
          </w:tcPr>
          <w:p w14:paraId="4747A009" w14:textId="77777777" w:rsidR="008325C8" w:rsidRPr="00C51CC4" w:rsidRDefault="008325C8" w:rsidP="008325C8">
            <w:pPr>
              <w:spacing w:line="330" w:lineRule="exact"/>
              <w:rPr>
                <w:rFonts w:ascii="Arial" w:hAnsi="Arial" w:cs="Arial"/>
                <w:color w:val="000000"/>
                <w:sz w:val="18"/>
                <w:szCs w:val="18"/>
              </w:rPr>
            </w:pPr>
            <w:r w:rsidRPr="00C51CC4">
              <w:rPr>
                <w:sz w:val="18"/>
                <w:szCs w:val="18"/>
              </w:rPr>
              <w:br w:type="page"/>
            </w:r>
            <w:r w:rsidRPr="00C51CC4">
              <w:rPr>
                <w:sz w:val="18"/>
                <w:szCs w:val="18"/>
              </w:rPr>
              <w:br w:type="page"/>
            </w:r>
            <w:r w:rsidRPr="00C51CC4">
              <w:rPr>
                <w:rFonts w:ascii="Arial" w:hAnsi="Arial" w:cs="Arial"/>
                <w:color w:val="000000"/>
                <w:sz w:val="18"/>
                <w:szCs w:val="18"/>
              </w:rPr>
              <w:t>Discount rate</w:t>
            </w:r>
          </w:p>
        </w:tc>
        <w:tc>
          <w:tcPr>
            <w:tcW w:w="911" w:type="dxa"/>
            <w:tcBorders>
              <w:top w:val="nil"/>
              <w:left w:val="nil"/>
              <w:bottom w:val="nil"/>
              <w:right w:val="nil"/>
            </w:tcBorders>
          </w:tcPr>
          <w:p w14:paraId="26746B7D" w14:textId="22741B15"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(8,269)</w:t>
            </w:r>
          </w:p>
        </w:tc>
        <w:tc>
          <w:tcPr>
            <w:tcW w:w="911" w:type="dxa"/>
            <w:tcBorders>
              <w:top w:val="nil"/>
              <w:left w:val="nil"/>
              <w:bottom w:val="nil"/>
              <w:right w:val="nil"/>
            </w:tcBorders>
          </w:tcPr>
          <w:p w14:paraId="3ED2E288" w14:textId="1DDFFD95"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(5,099)</w:t>
            </w:r>
          </w:p>
        </w:tc>
        <w:tc>
          <w:tcPr>
            <w:tcW w:w="911" w:type="dxa"/>
            <w:tcBorders>
              <w:top w:val="nil"/>
              <w:left w:val="nil"/>
              <w:bottom w:val="nil"/>
              <w:right w:val="nil"/>
            </w:tcBorders>
          </w:tcPr>
          <w:p w14:paraId="418800B0" w14:textId="4DB0B655"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9,753</w:t>
            </w:r>
          </w:p>
        </w:tc>
        <w:tc>
          <w:tcPr>
            <w:tcW w:w="912" w:type="dxa"/>
            <w:tcBorders>
              <w:top w:val="nil"/>
              <w:left w:val="nil"/>
              <w:bottom w:val="nil"/>
              <w:right w:val="nil"/>
            </w:tcBorders>
          </w:tcPr>
          <w:p w14:paraId="53A9CF52" w14:textId="25AF3BE8"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5,308</w:t>
            </w:r>
          </w:p>
        </w:tc>
        <w:tc>
          <w:tcPr>
            <w:tcW w:w="911" w:type="dxa"/>
            <w:tcBorders>
              <w:top w:val="nil"/>
              <w:left w:val="nil"/>
              <w:bottom w:val="nil"/>
              <w:right w:val="nil"/>
            </w:tcBorders>
          </w:tcPr>
          <w:p w14:paraId="562855B0" w14:textId="036AD37F"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(407)</w:t>
            </w:r>
          </w:p>
        </w:tc>
        <w:tc>
          <w:tcPr>
            <w:tcW w:w="911" w:type="dxa"/>
            <w:tcBorders>
              <w:top w:val="nil"/>
              <w:left w:val="nil"/>
              <w:bottom w:val="nil"/>
              <w:right w:val="nil"/>
            </w:tcBorders>
          </w:tcPr>
          <w:p w14:paraId="143AF5CF" w14:textId="69C61112"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(394)</w:t>
            </w:r>
          </w:p>
        </w:tc>
        <w:tc>
          <w:tcPr>
            <w:tcW w:w="911" w:type="dxa"/>
            <w:tcBorders>
              <w:top w:val="nil"/>
              <w:left w:val="nil"/>
              <w:bottom w:val="nil"/>
              <w:right w:val="nil"/>
            </w:tcBorders>
          </w:tcPr>
          <w:p w14:paraId="7E7AB69A" w14:textId="50305A0E"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447</w:t>
            </w:r>
          </w:p>
        </w:tc>
        <w:tc>
          <w:tcPr>
            <w:tcW w:w="912" w:type="dxa"/>
            <w:tcBorders>
              <w:top w:val="nil"/>
              <w:left w:val="nil"/>
              <w:bottom w:val="nil"/>
              <w:right w:val="nil"/>
            </w:tcBorders>
          </w:tcPr>
          <w:p w14:paraId="6C791D58" w14:textId="7E6D5976"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432</w:t>
            </w:r>
          </w:p>
        </w:tc>
      </w:tr>
      <w:tr w:rsidR="008325C8" w:rsidRPr="00C51CC4" w14:paraId="52770199" w14:textId="77777777" w:rsidTr="00DC736F">
        <w:tc>
          <w:tcPr>
            <w:tcW w:w="1728" w:type="dxa"/>
            <w:tcBorders>
              <w:top w:val="nil"/>
              <w:left w:val="nil"/>
              <w:bottom w:val="nil"/>
              <w:right w:val="nil"/>
            </w:tcBorders>
          </w:tcPr>
          <w:p w14:paraId="658308C8"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Salary rate</w:t>
            </w:r>
          </w:p>
        </w:tc>
        <w:tc>
          <w:tcPr>
            <w:tcW w:w="911" w:type="dxa"/>
            <w:tcBorders>
              <w:top w:val="nil"/>
              <w:left w:val="nil"/>
              <w:bottom w:val="nil"/>
              <w:right w:val="nil"/>
            </w:tcBorders>
          </w:tcPr>
          <w:p w14:paraId="38775929" w14:textId="13EB7F0D"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9,</w:t>
            </w:r>
            <w:r w:rsidR="00820C76" w:rsidRPr="00C51CC4">
              <w:rPr>
                <w:rFonts w:ascii="Arial" w:hAnsi="Arial" w:cs="Browallia New"/>
                <w:sz w:val="18"/>
                <w:szCs w:val="22"/>
              </w:rPr>
              <w:t>703</w:t>
            </w:r>
          </w:p>
        </w:tc>
        <w:tc>
          <w:tcPr>
            <w:tcW w:w="911" w:type="dxa"/>
            <w:tcBorders>
              <w:top w:val="nil"/>
              <w:left w:val="nil"/>
              <w:bottom w:val="nil"/>
              <w:right w:val="nil"/>
            </w:tcBorders>
          </w:tcPr>
          <w:p w14:paraId="25A571D0" w14:textId="4093D036"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5,784</w:t>
            </w:r>
          </w:p>
        </w:tc>
        <w:tc>
          <w:tcPr>
            <w:tcW w:w="911" w:type="dxa"/>
            <w:tcBorders>
              <w:top w:val="nil"/>
              <w:left w:val="nil"/>
              <w:bottom w:val="nil"/>
              <w:right w:val="nil"/>
            </w:tcBorders>
          </w:tcPr>
          <w:p w14:paraId="0E0ED9E8" w14:textId="009838B5"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(8,58</w:t>
            </w:r>
            <w:r w:rsidR="00820C76" w:rsidRPr="00C51CC4">
              <w:rPr>
                <w:rFonts w:ascii="Arial" w:hAnsi="Arial" w:cs="Browallia New"/>
                <w:sz w:val="18"/>
                <w:szCs w:val="22"/>
              </w:rPr>
              <w:t>0</w:t>
            </w:r>
            <w:r w:rsidRPr="00C51CC4">
              <w:rPr>
                <w:rFonts w:ascii="Arial" w:hAnsi="Arial" w:cs="Browallia New"/>
                <w:sz w:val="18"/>
                <w:szCs w:val="22"/>
              </w:rPr>
              <w:t>)</w:t>
            </w:r>
          </w:p>
        </w:tc>
        <w:tc>
          <w:tcPr>
            <w:tcW w:w="912" w:type="dxa"/>
            <w:tcBorders>
              <w:top w:val="nil"/>
              <w:left w:val="nil"/>
              <w:bottom w:val="nil"/>
              <w:right w:val="nil"/>
            </w:tcBorders>
          </w:tcPr>
          <w:p w14:paraId="20174C78" w14:textId="056F4187"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(6,867)</w:t>
            </w:r>
          </w:p>
        </w:tc>
        <w:tc>
          <w:tcPr>
            <w:tcW w:w="911" w:type="dxa"/>
            <w:tcBorders>
              <w:top w:val="nil"/>
              <w:left w:val="nil"/>
              <w:bottom w:val="nil"/>
              <w:right w:val="nil"/>
            </w:tcBorders>
          </w:tcPr>
          <w:p w14:paraId="5A4345F3" w14:textId="34405739"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w:t>
            </w:r>
          </w:p>
        </w:tc>
        <w:tc>
          <w:tcPr>
            <w:tcW w:w="911" w:type="dxa"/>
            <w:tcBorders>
              <w:top w:val="nil"/>
              <w:left w:val="nil"/>
              <w:bottom w:val="nil"/>
              <w:right w:val="nil"/>
            </w:tcBorders>
          </w:tcPr>
          <w:p w14:paraId="698987E4" w14:textId="3A78EC46"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w:t>
            </w:r>
          </w:p>
        </w:tc>
        <w:tc>
          <w:tcPr>
            <w:tcW w:w="911" w:type="dxa"/>
            <w:tcBorders>
              <w:top w:val="nil"/>
              <w:left w:val="nil"/>
              <w:bottom w:val="nil"/>
              <w:right w:val="nil"/>
            </w:tcBorders>
          </w:tcPr>
          <w:p w14:paraId="472CC082" w14:textId="69FBBB67"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w:t>
            </w:r>
          </w:p>
        </w:tc>
        <w:tc>
          <w:tcPr>
            <w:tcW w:w="912" w:type="dxa"/>
            <w:tcBorders>
              <w:top w:val="nil"/>
              <w:left w:val="nil"/>
              <w:bottom w:val="nil"/>
              <w:right w:val="nil"/>
            </w:tcBorders>
          </w:tcPr>
          <w:p w14:paraId="007E9068" w14:textId="675A8852" w:rsidR="008325C8" w:rsidRPr="00C51CC4" w:rsidRDefault="008325C8" w:rsidP="008325C8">
            <w:pPr>
              <w:tabs>
                <w:tab w:val="decimal" w:pos="524"/>
              </w:tabs>
              <w:spacing w:line="330" w:lineRule="exact"/>
              <w:ind w:right="-45"/>
              <w:rPr>
                <w:rFonts w:ascii="Arial" w:hAnsi="Arial" w:cs="Browallia New"/>
                <w:sz w:val="18"/>
                <w:szCs w:val="22"/>
              </w:rPr>
            </w:pPr>
            <w:r w:rsidRPr="00C51CC4">
              <w:rPr>
                <w:rFonts w:ascii="Arial" w:hAnsi="Arial" w:cs="Browallia New"/>
                <w:sz w:val="18"/>
                <w:szCs w:val="22"/>
              </w:rPr>
              <w:t>-</w:t>
            </w:r>
          </w:p>
        </w:tc>
      </w:tr>
      <w:tr w:rsidR="008325C8" w:rsidRPr="00C51CC4" w14:paraId="3675C73A" w14:textId="77777777" w:rsidTr="00DC736F">
        <w:tc>
          <w:tcPr>
            <w:tcW w:w="1728" w:type="dxa"/>
            <w:tcBorders>
              <w:top w:val="nil"/>
              <w:left w:val="nil"/>
              <w:bottom w:val="nil"/>
              <w:right w:val="nil"/>
            </w:tcBorders>
          </w:tcPr>
          <w:p w14:paraId="7277ECC7" w14:textId="77777777" w:rsidR="008325C8" w:rsidRPr="00C51CC4" w:rsidRDefault="008325C8" w:rsidP="008325C8">
            <w:pPr>
              <w:spacing w:line="330" w:lineRule="exact"/>
              <w:rPr>
                <w:rFonts w:ascii="Arial" w:hAnsi="Arial" w:cs="Arial"/>
                <w:color w:val="000000"/>
                <w:sz w:val="18"/>
                <w:szCs w:val="18"/>
              </w:rPr>
            </w:pPr>
          </w:p>
        </w:tc>
        <w:tc>
          <w:tcPr>
            <w:tcW w:w="911" w:type="dxa"/>
            <w:tcBorders>
              <w:top w:val="nil"/>
              <w:left w:val="nil"/>
              <w:bottom w:val="nil"/>
              <w:right w:val="nil"/>
            </w:tcBorders>
          </w:tcPr>
          <w:p w14:paraId="71AE6454"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43136B93"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2135056F"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00ECADE2"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0461305"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570A21AC"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E52D402"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0F516707" w14:textId="61E6110A" w:rsidR="008325C8" w:rsidRPr="00C51CC4" w:rsidRDefault="008325C8" w:rsidP="008325C8">
            <w:pPr>
              <w:tabs>
                <w:tab w:val="decimal" w:pos="524"/>
              </w:tabs>
              <w:spacing w:line="330" w:lineRule="exact"/>
              <w:ind w:right="-45"/>
              <w:rPr>
                <w:rFonts w:ascii="Arial" w:hAnsi="Arial" w:cs="Arial"/>
                <w:sz w:val="18"/>
                <w:szCs w:val="18"/>
              </w:rPr>
            </w:pPr>
          </w:p>
        </w:tc>
      </w:tr>
      <w:tr w:rsidR="008325C8" w:rsidRPr="00C51CC4" w14:paraId="1B40B8C1" w14:textId="77777777" w:rsidTr="00DC736F">
        <w:tc>
          <w:tcPr>
            <w:tcW w:w="1728" w:type="dxa"/>
            <w:tcBorders>
              <w:top w:val="nil"/>
              <w:left w:val="nil"/>
              <w:bottom w:val="nil"/>
              <w:right w:val="nil"/>
            </w:tcBorders>
          </w:tcPr>
          <w:p w14:paraId="6313D4C8" w14:textId="77777777" w:rsidR="008325C8" w:rsidRPr="00C51CC4" w:rsidRDefault="008325C8" w:rsidP="008325C8">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14:paraId="469731B2"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10%-20%</w:t>
            </w:r>
          </w:p>
        </w:tc>
        <w:tc>
          <w:tcPr>
            <w:tcW w:w="1823" w:type="dxa"/>
            <w:gridSpan w:val="2"/>
            <w:tcBorders>
              <w:top w:val="nil"/>
              <w:left w:val="nil"/>
              <w:bottom w:val="nil"/>
              <w:right w:val="nil"/>
            </w:tcBorders>
            <w:vAlign w:val="bottom"/>
          </w:tcPr>
          <w:p w14:paraId="4411D581"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rPr>
                <w:rFonts w:ascii="Arial" w:hAnsi="Arial" w:cs="Arial"/>
                <w:sz w:val="18"/>
                <w:szCs w:val="18"/>
              </w:rPr>
            </w:pPr>
            <w:r w:rsidRPr="00C51CC4">
              <w:rPr>
                <w:rFonts w:ascii="Arial" w:hAnsi="Arial" w:cs="Arial"/>
                <w:sz w:val="18"/>
                <w:szCs w:val="18"/>
              </w:rPr>
              <w:t>Decrease 10%-20%</w:t>
            </w:r>
          </w:p>
        </w:tc>
        <w:tc>
          <w:tcPr>
            <w:tcW w:w="1822" w:type="dxa"/>
            <w:gridSpan w:val="2"/>
            <w:tcBorders>
              <w:top w:val="nil"/>
              <w:left w:val="nil"/>
              <w:bottom w:val="nil"/>
              <w:right w:val="nil"/>
            </w:tcBorders>
            <w:vAlign w:val="bottom"/>
          </w:tcPr>
          <w:p w14:paraId="18B1AED1"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20%</w:t>
            </w:r>
          </w:p>
        </w:tc>
        <w:tc>
          <w:tcPr>
            <w:tcW w:w="1823" w:type="dxa"/>
            <w:gridSpan w:val="2"/>
            <w:tcBorders>
              <w:top w:val="nil"/>
              <w:left w:val="nil"/>
              <w:bottom w:val="nil"/>
              <w:right w:val="nil"/>
            </w:tcBorders>
            <w:vAlign w:val="bottom"/>
          </w:tcPr>
          <w:p w14:paraId="3D3442DD"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20%</w:t>
            </w:r>
          </w:p>
        </w:tc>
      </w:tr>
      <w:tr w:rsidR="008325C8" w:rsidRPr="00C51CC4" w14:paraId="231CA1B7" w14:textId="77777777" w:rsidTr="00DC736F">
        <w:tc>
          <w:tcPr>
            <w:tcW w:w="1728" w:type="dxa"/>
            <w:tcBorders>
              <w:top w:val="nil"/>
              <w:left w:val="nil"/>
              <w:bottom w:val="nil"/>
              <w:right w:val="nil"/>
            </w:tcBorders>
          </w:tcPr>
          <w:p w14:paraId="183D9767" w14:textId="77777777" w:rsidR="008325C8" w:rsidRPr="00C51CC4" w:rsidRDefault="008325C8" w:rsidP="008325C8">
            <w:pPr>
              <w:spacing w:line="330" w:lineRule="exact"/>
              <w:rPr>
                <w:rFonts w:ascii="Arial" w:hAnsi="Arial" w:cs="Arial"/>
                <w:color w:val="000000"/>
                <w:sz w:val="18"/>
                <w:szCs w:val="18"/>
              </w:rPr>
            </w:pPr>
          </w:p>
        </w:tc>
        <w:tc>
          <w:tcPr>
            <w:tcW w:w="911" w:type="dxa"/>
            <w:tcBorders>
              <w:top w:val="nil"/>
              <w:left w:val="nil"/>
              <w:bottom w:val="nil"/>
              <w:right w:val="nil"/>
            </w:tcBorders>
          </w:tcPr>
          <w:p w14:paraId="732A830C" w14:textId="3D9A9011"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79D8F57E" w14:textId="22499694"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16B588EB" w14:textId="4E9E1455"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2ADD3AE5" w14:textId="1A6B9896"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0CEDAC1D" w14:textId="496A3DF3"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3C6272F6" w14:textId="631762D8"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037B815D" w14:textId="61DC17BA"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5E8487F3" w14:textId="051798EB"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r>
      <w:tr w:rsidR="008325C8" w:rsidRPr="00C51CC4" w14:paraId="287C0056" w14:textId="77777777" w:rsidTr="00DC736F">
        <w:tc>
          <w:tcPr>
            <w:tcW w:w="1728" w:type="dxa"/>
            <w:tcBorders>
              <w:top w:val="nil"/>
              <w:left w:val="nil"/>
              <w:bottom w:val="nil"/>
              <w:right w:val="nil"/>
            </w:tcBorders>
          </w:tcPr>
          <w:p w14:paraId="25A994E9"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Turnover rate</w:t>
            </w:r>
          </w:p>
        </w:tc>
        <w:tc>
          <w:tcPr>
            <w:tcW w:w="911" w:type="dxa"/>
            <w:tcBorders>
              <w:top w:val="nil"/>
              <w:left w:val="nil"/>
              <w:bottom w:val="nil"/>
              <w:right w:val="nil"/>
            </w:tcBorders>
          </w:tcPr>
          <w:p w14:paraId="2C821F3A" w14:textId="12FBE47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(3,310)</w:t>
            </w:r>
          </w:p>
        </w:tc>
        <w:tc>
          <w:tcPr>
            <w:tcW w:w="911" w:type="dxa"/>
            <w:tcBorders>
              <w:top w:val="nil"/>
              <w:left w:val="nil"/>
              <w:bottom w:val="nil"/>
              <w:right w:val="nil"/>
            </w:tcBorders>
          </w:tcPr>
          <w:p w14:paraId="311EE7E0" w14:textId="44CB889F"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(2,829)</w:t>
            </w:r>
          </w:p>
        </w:tc>
        <w:tc>
          <w:tcPr>
            <w:tcW w:w="911" w:type="dxa"/>
            <w:tcBorders>
              <w:top w:val="nil"/>
              <w:left w:val="nil"/>
              <w:bottom w:val="nil"/>
              <w:right w:val="nil"/>
            </w:tcBorders>
          </w:tcPr>
          <w:p w14:paraId="118136F6" w14:textId="294A3C06"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4,443</w:t>
            </w:r>
          </w:p>
        </w:tc>
        <w:tc>
          <w:tcPr>
            <w:tcW w:w="912" w:type="dxa"/>
            <w:tcBorders>
              <w:top w:val="nil"/>
              <w:left w:val="nil"/>
              <w:bottom w:val="nil"/>
              <w:right w:val="nil"/>
            </w:tcBorders>
          </w:tcPr>
          <w:p w14:paraId="2C7D3074" w14:textId="70D24D76"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3,765</w:t>
            </w:r>
          </w:p>
        </w:tc>
        <w:tc>
          <w:tcPr>
            <w:tcW w:w="911" w:type="dxa"/>
            <w:tcBorders>
              <w:top w:val="nil"/>
              <w:left w:val="nil"/>
              <w:bottom w:val="nil"/>
              <w:right w:val="nil"/>
            </w:tcBorders>
          </w:tcPr>
          <w:p w14:paraId="3A6CA74B" w14:textId="63AAC501"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(1,182)</w:t>
            </w:r>
          </w:p>
        </w:tc>
        <w:tc>
          <w:tcPr>
            <w:tcW w:w="911" w:type="dxa"/>
            <w:tcBorders>
              <w:top w:val="nil"/>
              <w:left w:val="nil"/>
              <w:bottom w:val="nil"/>
              <w:right w:val="nil"/>
            </w:tcBorders>
          </w:tcPr>
          <w:p w14:paraId="1B2CAA5E" w14:textId="7704D9C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(964)</w:t>
            </w:r>
          </w:p>
        </w:tc>
        <w:tc>
          <w:tcPr>
            <w:tcW w:w="911" w:type="dxa"/>
            <w:tcBorders>
              <w:top w:val="nil"/>
              <w:left w:val="nil"/>
              <w:bottom w:val="nil"/>
              <w:right w:val="nil"/>
            </w:tcBorders>
          </w:tcPr>
          <w:p w14:paraId="46FE412C" w14:textId="29137873"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1,509</w:t>
            </w:r>
          </w:p>
        </w:tc>
        <w:tc>
          <w:tcPr>
            <w:tcW w:w="912" w:type="dxa"/>
            <w:tcBorders>
              <w:top w:val="nil"/>
              <w:left w:val="nil"/>
              <w:bottom w:val="nil"/>
              <w:right w:val="nil"/>
            </w:tcBorders>
          </w:tcPr>
          <w:p w14:paraId="69D59EA2" w14:textId="6A1CBDCA"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1,221</w:t>
            </w:r>
          </w:p>
        </w:tc>
      </w:tr>
      <w:tr w:rsidR="008325C8" w:rsidRPr="00C51CC4" w14:paraId="22CBC44F" w14:textId="77777777" w:rsidTr="00DC736F">
        <w:tc>
          <w:tcPr>
            <w:tcW w:w="1728" w:type="dxa"/>
            <w:tcBorders>
              <w:top w:val="nil"/>
              <w:left w:val="nil"/>
              <w:bottom w:val="nil"/>
              <w:right w:val="nil"/>
            </w:tcBorders>
          </w:tcPr>
          <w:p w14:paraId="6FA7632A"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Gold price rate</w:t>
            </w:r>
          </w:p>
        </w:tc>
        <w:tc>
          <w:tcPr>
            <w:tcW w:w="911" w:type="dxa"/>
            <w:tcBorders>
              <w:top w:val="nil"/>
              <w:left w:val="nil"/>
              <w:bottom w:val="nil"/>
              <w:right w:val="nil"/>
            </w:tcBorders>
          </w:tcPr>
          <w:p w14:paraId="76F7E902" w14:textId="647973E3"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08440F64" w14:textId="2621603A"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1A64B853" w14:textId="1FED7BC3"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2" w:type="dxa"/>
            <w:tcBorders>
              <w:top w:val="nil"/>
              <w:left w:val="nil"/>
              <w:bottom w:val="nil"/>
              <w:right w:val="nil"/>
            </w:tcBorders>
          </w:tcPr>
          <w:p w14:paraId="35CC8553" w14:textId="4D9C927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670EA63D" w14:textId="2954B3D2"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1,520</w:t>
            </w:r>
          </w:p>
        </w:tc>
        <w:tc>
          <w:tcPr>
            <w:tcW w:w="911" w:type="dxa"/>
            <w:tcBorders>
              <w:top w:val="nil"/>
              <w:left w:val="nil"/>
              <w:bottom w:val="nil"/>
              <w:right w:val="nil"/>
            </w:tcBorders>
          </w:tcPr>
          <w:p w14:paraId="51D6ED9F" w14:textId="69192C74"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1,404</w:t>
            </w:r>
          </w:p>
        </w:tc>
        <w:tc>
          <w:tcPr>
            <w:tcW w:w="911" w:type="dxa"/>
            <w:tcBorders>
              <w:top w:val="nil"/>
              <w:left w:val="nil"/>
              <w:bottom w:val="nil"/>
              <w:right w:val="nil"/>
            </w:tcBorders>
          </w:tcPr>
          <w:p w14:paraId="22C5B2D8" w14:textId="6B0096B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(1,520)</w:t>
            </w:r>
          </w:p>
        </w:tc>
        <w:tc>
          <w:tcPr>
            <w:tcW w:w="912" w:type="dxa"/>
            <w:tcBorders>
              <w:top w:val="nil"/>
              <w:left w:val="nil"/>
              <w:bottom w:val="nil"/>
              <w:right w:val="nil"/>
            </w:tcBorders>
          </w:tcPr>
          <w:p w14:paraId="058B29DB" w14:textId="6D6FCD7C"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(1,404)</w:t>
            </w:r>
          </w:p>
        </w:tc>
      </w:tr>
      <w:tr w:rsidR="008325C8" w:rsidRPr="00C51CC4" w14:paraId="29D82E7C" w14:textId="77777777" w:rsidTr="00DC736F">
        <w:tc>
          <w:tcPr>
            <w:tcW w:w="1728" w:type="dxa"/>
            <w:tcBorders>
              <w:top w:val="nil"/>
              <w:left w:val="nil"/>
              <w:bottom w:val="nil"/>
              <w:right w:val="nil"/>
            </w:tcBorders>
          </w:tcPr>
          <w:p w14:paraId="7829CC3B" w14:textId="77777777" w:rsidR="008325C8" w:rsidRPr="00C51CC4" w:rsidRDefault="008325C8" w:rsidP="008325C8">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1E0D2375" w14:textId="77777777" w:rsidR="008325C8" w:rsidRPr="00C51CC4" w:rsidRDefault="008325C8" w:rsidP="008325C8">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14:paraId="4FCAECF2" w14:textId="77777777" w:rsidR="008325C8" w:rsidRPr="00C51CC4" w:rsidRDefault="008325C8" w:rsidP="008325C8">
            <w:pPr>
              <w:tabs>
                <w:tab w:val="left" w:pos="600"/>
                <w:tab w:val="left" w:pos="900"/>
                <w:tab w:val="right" w:pos="7280"/>
                <w:tab w:val="right" w:pos="8540"/>
              </w:tabs>
              <w:spacing w:before="240" w:line="330" w:lineRule="exact"/>
              <w:ind w:right="-43"/>
              <w:jc w:val="right"/>
              <w:rPr>
                <w:rFonts w:ascii="Arial" w:hAnsi="Arial" w:cs="Arial"/>
                <w:sz w:val="18"/>
                <w:szCs w:val="18"/>
              </w:rPr>
            </w:pPr>
            <w:r w:rsidRPr="00C51CC4">
              <w:rPr>
                <w:rFonts w:ascii="Arial" w:hAnsi="Arial" w:cs="Arial"/>
                <w:sz w:val="18"/>
                <w:szCs w:val="18"/>
              </w:rPr>
              <w:t>(Unit: Thousand Baht)</w:t>
            </w:r>
          </w:p>
        </w:tc>
      </w:tr>
      <w:tr w:rsidR="008325C8" w:rsidRPr="00C51CC4" w14:paraId="373A6708" w14:textId="77777777" w:rsidTr="00DC736F">
        <w:tc>
          <w:tcPr>
            <w:tcW w:w="1728" w:type="dxa"/>
            <w:tcBorders>
              <w:top w:val="nil"/>
              <w:left w:val="nil"/>
              <w:bottom w:val="nil"/>
              <w:right w:val="nil"/>
            </w:tcBorders>
          </w:tcPr>
          <w:p w14:paraId="16BD86AF" w14:textId="77777777" w:rsidR="008325C8" w:rsidRPr="00C51CC4" w:rsidRDefault="008325C8" w:rsidP="008325C8">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14:paraId="1BA3464D"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Separate financial statements</w:t>
            </w:r>
          </w:p>
        </w:tc>
      </w:tr>
      <w:tr w:rsidR="008325C8" w:rsidRPr="00C51CC4" w14:paraId="5B9E590A" w14:textId="77777777" w:rsidTr="00DC736F">
        <w:tc>
          <w:tcPr>
            <w:tcW w:w="1728" w:type="dxa"/>
            <w:tcBorders>
              <w:top w:val="nil"/>
              <w:left w:val="nil"/>
              <w:bottom w:val="nil"/>
              <w:right w:val="nil"/>
            </w:tcBorders>
          </w:tcPr>
          <w:p w14:paraId="692CE51E" w14:textId="77777777" w:rsidR="008325C8" w:rsidRPr="00C51CC4" w:rsidRDefault="008325C8" w:rsidP="008325C8">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14:paraId="73E4549A"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Employee retirement provision</w:t>
            </w:r>
          </w:p>
        </w:tc>
        <w:tc>
          <w:tcPr>
            <w:tcW w:w="3645" w:type="dxa"/>
            <w:gridSpan w:val="4"/>
            <w:tcBorders>
              <w:top w:val="nil"/>
              <w:left w:val="nil"/>
              <w:bottom w:val="nil"/>
              <w:right w:val="nil"/>
            </w:tcBorders>
          </w:tcPr>
          <w:p w14:paraId="3397F88E"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Other employee benefit</w:t>
            </w:r>
          </w:p>
        </w:tc>
      </w:tr>
      <w:tr w:rsidR="008325C8" w:rsidRPr="00C51CC4" w14:paraId="03915B40" w14:textId="77777777" w:rsidTr="00DC736F">
        <w:tc>
          <w:tcPr>
            <w:tcW w:w="1728" w:type="dxa"/>
            <w:tcBorders>
              <w:top w:val="nil"/>
              <w:left w:val="nil"/>
              <w:bottom w:val="nil"/>
              <w:right w:val="nil"/>
            </w:tcBorders>
          </w:tcPr>
          <w:p w14:paraId="45C3DCF2" w14:textId="77777777" w:rsidR="008325C8" w:rsidRPr="00C51CC4" w:rsidRDefault="008325C8" w:rsidP="008325C8">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14:paraId="22B0F8E5"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1%</w:t>
            </w:r>
          </w:p>
        </w:tc>
        <w:tc>
          <w:tcPr>
            <w:tcW w:w="1823" w:type="dxa"/>
            <w:gridSpan w:val="2"/>
            <w:tcBorders>
              <w:top w:val="nil"/>
              <w:left w:val="nil"/>
              <w:bottom w:val="nil"/>
              <w:right w:val="nil"/>
            </w:tcBorders>
            <w:vAlign w:val="bottom"/>
          </w:tcPr>
          <w:p w14:paraId="14603079"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1%</w:t>
            </w:r>
          </w:p>
        </w:tc>
        <w:tc>
          <w:tcPr>
            <w:tcW w:w="1822" w:type="dxa"/>
            <w:gridSpan w:val="2"/>
            <w:tcBorders>
              <w:top w:val="nil"/>
              <w:left w:val="nil"/>
              <w:bottom w:val="nil"/>
              <w:right w:val="nil"/>
            </w:tcBorders>
            <w:vAlign w:val="bottom"/>
          </w:tcPr>
          <w:p w14:paraId="59A252D8"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1%</w:t>
            </w:r>
          </w:p>
        </w:tc>
        <w:tc>
          <w:tcPr>
            <w:tcW w:w="1823" w:type="dxa"/>
            <w:gridSpan w:val="2"/>
            <w:tcBorders>
              <w:top w:val="nil"/>
              <w:left w:val="nil"/>
              <w:bottom w:val="nil"/>
              <w:right w:val="nil"/>
            </w:tcBorders>
            <w:vAlign w:val="bottom"/>
          </w:tcPr>
          <w:p w14:paraId="7178EC8C"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1%</w:t>
            </w:r>
          </w:p>
        </w:tc>
      </w:tr>
      <w:tr w:rsidR="008325C8" w:rsidRPr="00C51CC4" w14:paraId="2BFC920C" w14:textId="77777777" w:rsidTr="00DC736F">
        <w:tc>
          <w:tcPr>
            <w:tcW w:w="1728" w:type="dxa"/>
            <w:tcBorders>
              <w:top w:val="nil"/>
              <w:left w:val="nil"/>
              <w:bottom w:val="nil"/>
              <w:right w:val="nil"/>
            </w:tcBorders>
          </w:tcPr>
          <w:p w14:paraId="762D34F9" w14:textId="77777777" w:rsidR="008325C8" w:rsidRPr="00C51CC4" w:rsidRDefault="008325C8" w:rsidP="008325C8">
            <w:pPr>
              <w:spacing w:line="330" w:lineRule="exact"/>
              <w:rPr>
                <w:rFonts w:ascii="Arial" w:hAnsi="Arial" w:cs="Arial"/>
                <w:color w:val="000000"/>
                <w:sz w:val="18"/>
                <w:szCs w:val="18"/>
              </w:rPr>
            </w:pPr>
          </w:p>
        </w:tc>
        <w:tc>
          <w:tcPr>
            <w:tcW w:w="911" w:type="dxa"/>
            <w:tcBorders>
              <w:top w:val="nil"/>
              <w:left w:val="nil"/>
              <w:bottom w:val="nil"/>
              <w:right w:val="nil"/>
            </w:tcBorders>
          </w:tcPr>
          <w:p w14:paraId="54A87B1D" w14:textId="3F9A714E"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685A3CFD" w14:textId="5BDBCE83"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24FE2B2E" w14:textId="6032E201"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31C66FD6" w14:textId="143EE732"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6D31E5E4" w14:textId="1EE93A2D"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2F6799B5" w14:textId="11404CD1"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0C5EE432" w14:textId="3A41C029"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3E2F7EB8" w14:textId="4979971C"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r>
      <w:tr w:rsidR="008325C8" w:rsidRPr="00C51CC4" w14:paraId="0B7F2BCE" w14:textId="77777777" w:rsidTr="00DC736F">
        <w:tc>
          <w:tcPr>
            <w:tcW w:w="1728" w:type="dxa"/>
            <w:tcBorders>
              <w:top w:val="nil"/>
              <w:left w:val="nil"/>
              <w:bottom w:val="nil"/>
              <w:right w:val="nil"/>
            </w:tcBorders>
          </w:tcPr>
          <w:p w14:paraId="5A3310D6" w14:textId="77777777" w:rsidR="008325C8" w:rsidRPr="00C51CC4" w:rsidRDefault="008325C8" w:rsidP="008325C8">
            <w:pPr>
              <w:spacing w:line="330" w:lineRule="exact"/>
              <w:rPr>
                <w:rFonts w:ascii="Arial" w:hAnsi="Arial" w:cs="Arial"/>
                <w:color w:val="000000"/>
                <w:sz w:val="18"/>
                <w:szCs w:val="18"/>
              </w:rPr>
            </w:pPr>
            <w:r w:rsidRPr="00C51CC4">
              <w:rPr>
                <w:sz w:val="18"/>
                <w:szCs w:val="18"/>
              </w:rPr>
              <w:br w:type="page"/>
            </w:r>
            <w:r w:rsidRPr="00C51CC4">
              <w:rPr>
                <w:sz w:val="18"/>
                <w:szCs w:val="18"/>
              </w:rPr>
              <w:br w:type="page"/>
            </w:r>
            <w:r w:rsidRPr="00C51CC4">
              <w:rPr>
                <w:rFonts w:ascii="Arial" w:hAnsi="Arial" w:cs="Arial"/>
                <w:color w:val="000000"/>
                <w:sz w:val="18"/>
                <w:szCs w:val="18"/>
              </w:rPr>
              <w:t>Discount rate</w:t>
            </w:r>
          </w:p>
        </w:tc>
        <w:tc>
          <w:tcPr>
            <w:tcW w:w="911" w:type="dxa"/>
            <w:tcBorders>
              <w:top w:val="nil"/>
              <w:left w:val="nil"/>
              <w:bottom w:val="nil"/>
              <w:right w:val="nil"/>
            </w:tcBorders>
          </w:tcPr>
          <w:p w14:paraId="6A270B90" w14:textId="7C1C93C7"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(2,698)</w:t>
            </w:r>
          </w:p>
        </w:tc>
        <w:tc>
          <w:tcPr>
            <w:tcW w:w="911" w:type="dxa"/>
            <w:tcBorders>
              <w:top w:val="nil"/>
              <w:left w:val="nil"/>
              <w:bottom w:val="nil"/>
              <w:right w:val="nil"/>
            </w:tcBorders>
          </w:tcPr>
          <w:p w14:paraId="552D32B2" w14:textId="718CBCB5"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(2,534)</w:t>
            </w:r>
          </w:p>
        </w:tc>
        <w:tc>
          <w:tcPr>
            <w:tcW w:w="911" w:type="dxa"/>
            <w:tcBorders>
              <w:top w:val="nil"/>
              <w:left w:val="nil"/>
              <w:bottom w:val="nil"/>
              <w:right w:val="nil"/>
            </w:tcBorders>
          </w:tcPr>
          <w:p w14:paraId="1F6C9E98" w14:textId="671BB17F"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3,208</w:t>
            </w:r>
          </w:p>
        </w:tc>
        <w:tc>
          <w:tcPr>
            <w:tcW w:w="912" w:type="dxa"/>
            <w:tcBorders>
              <w:top w:val="nil"/>
              <w:left w:val="nil"/>
              <w:bottom w:val="nil"/>
              <w:right w:val="nil"/>
            </w:tcBorders>
          </w:tcPr>
          <w:p w14:paraId="1B8262C4" w14:textId="509CE22A"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3,017</w:t>
            </w:r>
          </w:p>
        </w:tc>
        <w:tc>
          <w:tcPr>
            <w:tcW w:w="911" w:type="dxa"/>
            <w:tcBorders>
              <w:top w:val="nil"/>
              <w:left w:val="nil"/>
              <w:bottom w:val="nil"/>
              <w:right w:val="nil"/>
            </w:tcBorders>
          </w:tcPr>
          <w:p w14:paraId="115C1B2A" w14:textId="68136283"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(407)</w:t>
            </w:r>
          </w:p>
        </w:tc>
        <w:tc>
          <w:tcPr>
            <w:tcW w:w="911" w:type="dxa"/>
            <w:tcBorders>
              <w:top w:val="nil"/>
              <w:left w:val="nil"/>
              <w:bottom w:val="nil"/>
              <w:right w:val="nil"/>
            </w:tcBorders>
          </w:tcPr>
          <w:p w14:paraId="487826A6" w14:textId="15C40C6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(394)</w:t>
            </w:r>
          </w:p>
        </w:tc>
        <w:tc>
          <w:tcPr>
            <w:tcW w:w="911" w:type="dxa"/>
            <w:tcBorders>
              <w:top w:val="nil"/>
              <w:left w:val="nil"/>
              <w:bottom w:val="nil"/>
              <w:right w:val="nil"/>
            </w:tcBorders>
          </w:tcPr>
          <w:p w14:paraId="6D05CB64" w14:textId="561444CC"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447</w:t>
            </w:r>
          </w:p>
        </w:tc>
        <w:tc>
          <w:tcPr>
            <w:tcW w:w="912" w:type="dxa"/>
            <w:tcBorders>
              <w:top w:val="nil"/>
              <w:left w:val="nil"/>
              <w:bottom w:val="nil"/>
              <w:right w:val="nil"/>
            </w:tcBorders>
          </w:tcPr>
          <w:p w14:paraId="43DF5BAE" w14:textId="5C71717C"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432</w:t>
            </w:r>
          </w:p>
        </w:tc>
      </w:tr>
      <w:tr w:rsidR="008325C8" w:rsidRPr="00C51CC4" w14:paraId="3858D3B3" w14:textId="77777777" w:rsidTr="00DC736F">
        <w:tc>
          <w:tcPr>
            <w:tcW w:w="1728" w:type="dxa"/>
            <w:tcBorders>
              <w:top w:val="nil"/>
              <w:left w:val="nil"/>
              <w:bottom w:val="nil"/>
              <w:right w:val="nil"/>
            </w:tcBorders>
          </w:tcPr>
          <w:p w14:paraId="3CE6DB23"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Salary rate</w:t>
            </w:r>
          </w:p>
        </w:tc>
        <w:tc>
          <w:tcPr>
            <w:tcW w:w="911" w:type="dxa"/>
            <w:tcBorders>
              <w:top w:val="nil"/>
              <w:left w:val="nil"/>
              <w:bottom w:val="nil"/>
              <w:right w:val="nil"/>
            </w:tcBorders>
          </w:tcPr>
          <w:p w14:paraId="2BD07051" w14:textId="036C21F1"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3,327</w:t>
            </w:r>
          </w:p>
        </w:tc>
        <w:tc>
          <w:tcPr>
            <w:tcW w:w="911" w:type="dxa"/>
            <w:tcBorders>
              <w:top w:val="nil"/>
              <w:left w:val="nil"/>
              <w:bottom w:val="nil"/>
              <w:right w:val="nil"/>
            </w:tcBorders>
          </w:tcPr>
          <w:p w14:paraId="6329BCE4" w14:textId="3E3A784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2,913</w:t>
            </w:r>
          </w:p>
        </w:tc>
        <w:tc>
          <w:tcPr>
            <w:tcW w:w="911" w:type="dxa"/>
            <w:tcBorders>
              <w:top w:val="nil"/>
              <w:left w:val="nil"/>
              <w:bottom w:val="nil"/>
              <w:right w:val="nil"/>
            </w:tcBorders>
          </w:tcPr>
          <w:p w14:paraId="3621239F" w14:textId="376C93D2"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(2,841)</w:t>
            </w:r>
          </w:p>
        </w:tc>
        <w:tc>
          <w:tcPr>
            <w:tcW w:w="912" w:type="dxa"/>
            <w:tcBorders>
              <w:top w:val="nil"/>
              <w:left w:val="nil"/>
              <w:bottom w:val="nil"/>
              <w:right w:val="nil"/>
            </w:tcBorders>
          </w:tcPr>
          <w:p w14:paraId="3D4DA421" w14:textId="07B7EF29"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(2,499)</w:t>
            </w:r>
          </w:p>
        </w:tc>
        <w:tc>
          <w:tcPr>
            <w:tcW w:w="911" w:type="dxa"/>
            <w:tcBorders>
              <w:top w:val="nil"/>
              <w:left w:val="nil"/>
              <w:bottom w:val="nil"/>
              <w:right w:val="nil"/>
            </w:tcBorders>
          </w:tcPr>
          <w:p w14:paraId="1FD5FA50" w14:textId="4AB72251"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691C316B" w14:textId="42F5C1BC"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217B0238" w14:textId="62A01DA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2" w:type="dxa"/>
            <w:tcBorders>
              <w:top w:val="nil"/>
              <w:left w:val="nil"/>
              <w:bottom w:val="nil"/>
              <w:right w:val="nil"/>
            </w:tcBorders>
          </w:tcPr>
          <w:p w14:paraId="4BB2D735" w14:textId="485D77B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r>
      <w:tr w:rsidR="008325C8" w:rsidRPr="00C51CC4" w14:paraId="202FEFD9" w14:textId="77777777" w:rsidTr="00DC736F">
        <w:tc>
          <w:tcPr>
            <w:tcW w:w="1728" w:type="dxa"/>
            <w:tcBorders>
              <w:top w:val="nil"/>
              <w:left w:val="nil"/>
              <w:bottom w:val="nil"/>
              <w:right w:val="nil"/>
            </w:tcBorders>
          </w:tcPr>
          <w:p w14:paraId="05F814D9" w14:textId="77777777" w:rsidR="008325C8" w:rsidRPr="00C51CC4" w:rsidRDefault="008325C8" w:rsidP="008325C8">
            <w:pPr>
              <w:spacing w:line="330" w:lineRule="exact"/>
              <w:rPr>
                <w:rFonts w:ascii="Arial" w:hAnsi="Arial" w:cs="Arial"/>
                <w:color w:val="000000"/>
                <w:sz w:val="18"/>
                <w:szCs w:val="18"/>
              </w:rPr>
            </w:pPr>
          </w:p>
        </w:tc>
        <w:tc>
          <w:tcPr>
            <w:tcW w:w="911" w:type="dxa"/>
            <w:tcBorders>
              <w:top w:val="nil"/>
              <w:left w:val="nil"/>
              <w:bottom w:val="nil"/>
              <w:right w:val="nil"/>
            </w:tcBorders>
          </w:tcPr>
          <w:p w14:paraId="69596ACF"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12116FDA"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719ECEC9"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407B23F1"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429CDF30"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631CDF97"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14:paraId="31FE71E4" w14:textId="77777777" w:rsidR="008325C8" w:rsidRPr="00C51CC4" w:rsidRDefault="008325C8" w:rsidP="008325C8">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14:paraId="69BCABCD" w14:textId="77777777" w:rsidR="008325C8" w:rsidRPr="00C51CC4" w:rsidRDefault="008325C8" w:rsidP="008325C8">
            <w:pPr>
              <w:tabs>
                <w:tab w:val="decimal" w:pos="524"/>
              </w:tabs>
              <w:spacing w:line="330" w:lineRule="exact"/>
              <w:ind w:right="-45"/>
              <w:rPr>
                <w:rFonts w:ascii="Arial" w:hAnsi="Arial" w:cs="Arial"/>
                <w:sz w:val="18"/>
                <w:szCs w:val="18"/>
              </w:rPr>
            </w:pPr>
          </w:p>
        </w:tc>
      </w:tr>
      <w:tr w:rsidR="008325C8" w:rsidRPr="00C51CC4" w14:paraId="2F4C83D0" w14:textId="77777777" w:rsidTr="00DC736F">
        <w:tc>
          <w:tcPr>
            <w:tcW w:w="1728" w:type="dxa"/>
            <w:tcBorders>
              <w:top w:val="nil"/>
              <w:left w:val="nil"/>
              <w:bottom w:val="nil"/>
              <w:right w:val="nil"/>
            </w:tcBorders>
          </w:tcPr>
          <w:p w14:paraId="2D28C23C" w14:textId="77777777" w:rsidR="008325C8" w:rsidRPr="00C51CC4" w:rsidRDefault="008325C8" w:rsidP="008325C8">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14:paraId="6CCBD440"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20%</w:t>
            </w:r>
          </w:p>
        </w:tc>
        <w:tc>
          <w:tcPr>
            <w:tcW w:w="1823" w:type="dxa"/>
            <w:gridSpan w:val="2"/>
            <w:tcBorders>
              <w:top w:val="nil"/>
              <w:left w:val="nil"/>
              <w:bottom w:val="nil"/>
              <w:right w:val="nil"/>
            </w:tcBorders>
            <w:vAlign w:val="bottom"/>
          </w:tcPr>
          <w:p w14:paraId="0F6C1505"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20%</w:t>
            </w:r>
          </w:p>
        </w:tc>
        <w:tc>
          <w:tcPr>
            <w:tcW w:w="1822" w:type="dxa"/>
            <w:gridSpan w:val="2"/>
            <w:tcBorders>
              <w:top w:val="nil"/>
              <w:left w:val="nil"/>
              <w:bottom w:val="nil"/>
              <w:right w:val="nil"/>
            </w:tcBorders>
            <w:vAlign w:val="bottom"/>
          </w:tcPr>
          <w:p w14:paraId="40FEF72E"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Increase 20%</w:t>
            </w:r>
          </w:p>
        </w:tc>
        <w:tc>
          <w:tcPr>
            <w:tcW w:w="1823" w:type="dxa"/>
            <w:gridSpan w:val="2"/>
            <w:tcBorders>
              <w:top w:val="nil"/>
              <w:left w:val="nil"/>
              <w:bottom w:val="nil"/>
              <w:right w:val="nil"/>
            </w:tcBorders>
            <w:vAlign w:val="bottom"/>
          </w:tcPr>
          <w:p w14:paraId="5B377DC1" w14:textId="77777777"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sz w:val="18"/>
                <w:szCs w:val="18"/>
              </w:rPr>
              <w:t>Decrease 20%</w:t>
            </w:r>
          </w:p>
        </w:tc>
      </w:tr>
      <w:tr w:rsidR="008325C8" w:rsidRPr="00C51CC4" w14:paraId="08786EEC" w14:textId="77777777" w:rsidTr="00DC736F">
        <w:tc>
          <w:tcPr>
            <w:tcW w:w="1728" w:type="dxa"/>
            <w:tcBorders>
              <w:top w:val="nil"/>
              <w:left w:val="nil"/>
              <w:bottom w:val="nil"/>
              <w:right w:val="nil"/>
            </w:tcBorders>
          </w:tcPr>
          <w:p w14:paraId="0F7357C3" w14:textId="77777777" w:rsidR="008325C8" w:rsidRPr="00C51CC4" w:rsidRDefault="008325C8" w:rsidP="008325C8">
            <w:pPr>
              <w:spacing w:line="330" w:lineRule="exact"/>
              <w:rPr>
                <w:rFonts w:ascii="Arial" w:hAnsi="Arial" w:cs="Arial"/>
                <w:color w:val="000000"/>
                <w:sz w:val="18"/>
                <w:szCs w:val="18"/>
              </w:rPr>
            </w:pPr>
          </w:p>
        </w:tc>
        <w:tc>
          <w:tcPr>
            <w:tcW w:w="911" w:type="dxa"/>
            <w:tcBorders>
              <w:top w:val="nil"/>
              <w:left w:val="nil"/>
              <w:bottom w:val="nil"/>
              <w:right w:val="nil"/>
            </w:tcBorders>
          </w:tcPr>
          <w:p w14:paraId="7207A0B7" w14:textId="6164DE35"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5F341007" w14:textId="1BDDE01D"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1C948837" w14:textId="4B61554F"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19ADE95D" w14:textId="12CAF3CB"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0AF4EEB8" w14:textId="42E2F859"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1" w:type="dxa"/>
            <w:tcBorders>
              <w:top w:val="nil"/>
              <w:left w:val="nil"/>
              <w:bottom w:val="nil"/>
              <w:right w:val="nil"/>
            </w:tcBorders>
          </w:tcPr>
          <w:p w14:paraId="7AD2AD7C" w14:textId="71A7ECD0"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c>
          <w:tcPr>
            <w:tcW w:w="911" w:type="dxa"/>
            <w:tcBorders>
              <w:top w:val="nil"/>
              <w:left w:val="nil"/>
              <w:bottom w:val="nil"/>
              <w:right w:val="nil"/>
            </w:tcBorders>
          </w:tcPr>
          <w:p w14:paraId="260A0E6C" w14:textId="501139F4"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21</w:t>
            </w:r>
          </w:p>
        </w:tc>
        <w:tc>
          <w:tcPr>
            <w:tcW w:w="912" w:type="dxa"/>
            <w:tcBorders>
              <w:top w:val="nil"/>
              <w:left w:val="nil"/>
              <w:bottom w:val="nil"/>
              <w:right w:val="nil"/>
            </w:tcBorders>
          </w:tcPr>
          <w:p w14:paraId="49AAEFA2" w14:textId="6DF09D46" w:rsidR="008325C8" w:rsidRPr="00C51CC4" w:rsidRDefault="008325C8" w:rsidP="008325C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C51CC4">
              <w:rPr>
                <w:rFonts w:ascii="Arial" w:hAnsi="Arial" w:cs="Arial" w:hint="cs"/>
                <w:sz w:val="18"/>
                <w:szCs w:val="18"/>
                <w:cs/>
              </w:rPr>
              <w:t>20</w:t>
            </w:r>
            <w:r w:rsidRPr="00C51CC4">
              <w:rPr>
                <w:rFonts w:ascii="Arial" w:hAnsi="Arial" w:cs="Arial"/>
                <w:sz w:val="18"/>
                <w:szCs w:val="18"/>
              </w:rPr>
              <w:t>20</w:t>
            </w:r>
          </w:p>
        </w:tc>
      </w:tr>
      <w:tr w:rsidR="008325C8" w:rsidRPr="00C51CC4" w14:paraId="7FD53010" w14:textId="77777777" w:rsidTr="00DC736F">
        <w:tc>
          <w:tcPr>
            <w:tcW w:w="1728" w:type="dxa"/>
            <w:tcBorders>
              <w:top w:val="nil"/>
              <w:left w:val="nil"/>
              <w:bottom w:val="nil"/>
              <w:right w:val="nil"/>
            </w:tcBorders>
          </w:tcPr>
          <w:p w14:paraId="15B889E5"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Turnover rate</w:t>
            </w:r>
          </w:p>
        </w:tc>
        <w:tc>
          <w:tcPr>
            <w:tcW w:w="911" w:type="dxa"/>
            <w:tcBorders>
              <w:top w:val="nil"/>
              <w:left w:val="nil"/>
              <w:bottom w:val="nil"/>
              <w:right w:val="nil"/>
            </w:tcBorders>
          </w:tcPr>
          <w:p w14:paraId="0C23292F" w14:textId="4B4E1B2D"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(3,310)</w:t>
            </w:r>
          </w:p>
        </w:tc>
        <w:tc>
          <w:tcPr>
            <w:tcW w:w="911" w:type="dxa"/>
            <w:tcBorders>
              <w:top w:val="nil"/>
              <w:left w:val="nil"/>
              <w:bottom w:val="nil"/>
              <w:right w:val="nil"/>
            </w:tcBorders>
          </w:tcPr>
          <w:p w14:paraId="35A004BB" w14:textId="6846DB9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(2,829)</w:t>
            </w:r>
          </w:p>
        </w:tc>
        <w:tc>
          <w:tcPr>
            <w:tcW w:w="911" w:type="dxa"/>
            <w:tcBorders>
              <w:top w:val="nil"/>
              <w:left w:val="nil"/>
              <w:bottom w:val="nil"/>
              <w:right w:val="nil"/>
            </w:tcBorders>
          </w:tcPr>
          <w:p w14:paraId="1A2222D7" w14:textId="445E4FF3"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4,443</w:t>
            </w:r>
          </w:p>
        </w:tc>
        <w:tc>
          <w:tcPr>
            <w:tcW w:w="912" w:type="dxa"/>
            <w:tcBorders>
              <w:top w:val="nil"/>
              <w:left w:val="nil"/>
              <w:bottom w:val="nil"/>
              <w:right w:val="nil"/>
            </w:tcBorders>
          </w:tcPr>
          <w:p w14:paraId="491C0366" w14:textId="10DA2D57"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3,765</w:t>
            </w:r>
          </w:p>
        </w:tc>
        <w:tc>
          <w:tcPr>
            <w:tcW w:w="911" w:type="dxa"/>
            <w:tcBorders>
              <w:top w:val="nil"/>
              <w:left w:val="nil"/>
              <w:bottom w:val="nil"/>
              <w:right w:val="nil"/>
            </w:tcBorders>
          </w:tcPr>
          <w:p w14:paraId="72189CBF" w14:textId="642E748C"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(1,182)</w:t>
            </w:r>
          </w:p>
        </w:tc>
        <w:tc>
          <w:tcPr>
            <w:tcW w:w="911" w:type="dxa"/>
            <w:tcBorders>
              <w:top w:val="nil"/>
              <w:left w:val="nil"/>
              <w:bottom w:val="nil"/>
              <w:right w:val="nil"/>
            </w:tcBorders>
          </w:tcPr>
          <w:p w14:paraId="28C30A7A" w14:textId="324A964E"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(964)</w:t>
            </w:r>
          </w:p>
        </w:tc>
        <w:tc>
          <w:tcPr>
            <w:tcW w:w="911" w:type="dxa"/>
            <w:tcBorders>
              <w:top w:val="nil"/>
              <w:left w:val="nil"/>
              <w:bottom w:val="nil"/>
              <w:right w:val="nil"/>
            </w:tcBorders>
          </w:tcPr>
          <w:p w14:paraId="1AF4878C" w14:textId="3CB44751"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1,509</w:t>
            </w:r>
          </w:p>
        </w:tc>
        <w:tc>
          <w:tcPr>
            <w:tcW w:w="912" w:type="dxa"/>
            <w:tcBorders>
              <w:top w:val="nil"/>
              <w:left w:val="nil"/>
              <w:bottom w:val="nil"/>
              <w:right w:val="nil"/>
            </w:tcBorders>
          </w:tcPr>
          <w:p w14:paraId="744FB675" w14:textId="1D5EBC7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1,221</w:t>
            </w:r>
          </w:p>
        </w:tc>
      </w:tr>
      <w:tr w:rsidR="008325C8" w:rsidRPr="00C51CC4" w14:paraId="2BE9CE05" w14:textId="77777777" w:rsidTr="00DC736F">
        <w:tc>
          <w:tcPr>
            <w:tcW w:w="1728" w:type="dxa"/>
            <w:tcBorders>
              <w:top w:val="nil"/>
              <w:left w:val="nil"/>
              <w:bottom w:val="nil"/>
              <w:right w:val="nil"/>
            </w:tcBorders>
          </w:tcPr>
          <w:p w14:paraId="7E27D9EB" w14:textId="77777777" w:rsidR="008325C8" w:rsidRPr="00C51CC4" w:rsidRDefault="008325C8" w:rsidP="008325C8">
            <w:pPr>
              <w:spacing w:line="330" w:lineRule="exact"/>
              <w:rPr>
                <w:rFonts w:ascii="Arial" w:hAnsi="Arial" w:cs="Arial"/>
                <w:color w:val="000000"/>
                <w:sz w:val="18"/>
                <w:szCs w:val="18"/>
              </w:rPr>
            </w:pPr>
            <w:r w:rsidRPr="00C51CC4">
              <w:rPr>
                <w:rFonts w:ascii="Arial" w:hAnsi="Arial" w:cs="Arial"/>
                <w:color w:val="000000"/>
                <w:sz w:val="18"/>
                <w:szCs w:val="18"/>
              </w:rPr>
              <w:t>Gold price rate</w:t>
            </w:r>
          </w:p>
        </w:tc>
        <w:tc>
          <w:tcPr>
            <w:tcW w:w="911" w:type="dxa"/>
            <w:tcBorders>
              <w:top w:val="nil"/>
              <w:left w:val="nil"/>
              <w:bottom w:val="nil"/>
              <w:right w:val="nil"/>
            </w:tcBorders>
          </w:tcPr>
          <w:p w14:paraId="46AAD782" w14:textId="458EC049"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445735F6" w14:textId="28A6A26B"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1721097C" w14:textId="712DF77D"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2" w:type="dxa"/>
            <w:tcBorders>
              <w:top w:val="nil"/>
              <w:left w:val="nil"/>
              <w:bottom w:val="nil"/>
              <w:right w:val="nil"/>
            </w:tcBorders>
          </w:tcPr>
          <w:p w14:paraId="416FD1E1" w14:textId="2A9B8BA9"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w:t>
            </w:r>
          </w:p>
        </w:tc>
        <w:tc>
          <w:tcPr>
            <w:tcW w:w="911" w:type="dxa"/>
            <w:tcBorders>
              <w:top w:val="nil"/>
              <w:left w:val="nil"/>
              <w:bottom w:val="nil"/>
              <w:right w:val="nil"/>
            </w:tcBorders>
          </w:tcPr>
          <w:p w14:paraId="54998899" w14:textId="5B6AF7D0"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1,520</w:t>
            </w:r>
          </w:p>
        </w:tc>
        <w:tc>
          <w:tcPr>
            <w:tcW w:w="911" w:type="dxa"/>
            <w:tcBorders>
              <w:top w:val="nil"/>
              <w:left w:val="nil"/>
              <w:bottom w:val="nil"/>
              <w:right w:val="nil"/>
            </w:tcBorders>
          </w:tcPr>
          <w:p w14:paraId="2DB87371" w14:textId="0D9C8579"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1,404</w:t>
            </w:r>
          </w:p>
        </w:tc>
        <w:tc>
          <w:tcPr>
            <w:tcW w:w="911" w:type="dxa"/>
            <w:tcBorders>
              <w:top w:val="nil"/>
              <w:left w:val="nil"/>
              <w:bottom w:val="nil"/>
              <w:right w:val="nil"/>
            </w:tcBorders>
          </w:tcPr>
          <w:p w14:paraId="00AB4751" w14:textId="6B1617E8"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(1,520)</w:t>
            </w:r>
          </w:p>
        </w:tc>
        <w:tc>
          <w:tcPr>
            <w:tcW w:w="912" w:type="dxa"/>
            <w:tcBorders>
              <w:top w:val="nil"/>
              <w:left w:val="nil"/>
              <w:bottom w:val="nil"/>
              <w:right w:val="nil"/>
            </w:tcBorders>
          </w:tcPr>
          <w:p w14:paraId="515C2DD3" w14:textId="1E412CAD" w:rsidR="008325C8" w:rsidRPr="00C51CC4" w:rsidRDefault="008325C8" w:rsidP="008325C8">
            <w:pPr>
              <w:tabs>
                <w:tab w:val="decimal" w:pos="524"/>
              </w:tabs>
              <w:spacing w:line="330" w:lineRule="exact"/>
              <w:ind w:right="-45"/>
              <w:rPr>
                <w:rFonts w:ascii="Arial" w:hAnsi="Arial" w:cs="Arial"/>
                <w:sz w:val="18"/>
                <w:szCs w:val="18"/>
              </w:rPr>
            </w:pPr>
            <w:r w:rsidRPr="00C51CC4">
              <w:rPr>
                <w:rFonts w:ascii="Arial" w:hAnsi="Arial" w:cs="Arial"/>
                <w:sz w:val="18"/>
                <w:szCs w:val="18"/>
              </w:rPr>
              <w:t>(1,404)</w:t>
            </w:r>
          </w:p>
        </w:tc>
      </w:tr>
    </w:tbl>
    <w:p w14:paraId="153A0056" w14:textId="27752E9A" w:rsidR="00FD56EA" w:rsidRPr="00C51CC4" w:rsidRDefault="006B4CDA" w:rsidP="00EA36A9">
      <w:pPr>
        <w:tabs>
          <w:tab w:val="left" w:pos="600"/>
        </w:tabs>
        <w:spacing w:before="120" w:after="120" w:line="380" w:lineRule="exact"/>
        <w:ind w:left="600" w:hanging="600"/>
        <w:jc w:val="thaiDistribute"/>
        <w:rPr>
          <w:rFonts w:ascii="Arial" w:hAnsi="Arial"/>
          <w:b/>
          <w:bCs/>
          <w:sz w:val="22"/>
          <w:szCs w:val="22"/>
        </w:rPr>
      </w:pPr>
      <w:r w:rsidRPr="00C51CC4">
        <w:rPr>
          <w:rFonts w:ascii="Arial" w:hAnsi="Arial"/>
          <w:b/>
          <w:bCs/>
          <w:sz w:val="22"/>
          <w:szCs w:val="22"/>
        </w:rPr>
        <w:t>21</w:t>
      </w:r>
      <w:r w:rsidR="00FD56EA" w:rsidRPr="00C51CC4">
        <w:rPr>
          <w:rFonts w:ascii="Arial" w:hAnsi="Arial"/>
          <w:b/>
          <w:bCs/>
          <w:sz w:val="22"/>
          <w:szCs w:val="22"/>
        </w:rPr>
        <w:t>.</w:t>
      </w:r>
      <w:r w:rsidR="00FD56EA" w:rsidRPr="00C51CC4">
        <w:rPr>
          <w:rFonts w:ascii="Arial" w:hAnsi="Arial"/>
          <w:b/>
          <w:bCs/>
          <w:sz w:val="22"/>
          <w:szCs w:val="22"/>
        </w:rPr>
        <w:tab/>
        <w:t>Statutory reserve</w:t>
      </w:r>
    </w:p>
    <w:p w14:paraId="13498B3E" w14:textId="31B555D2" w:rsidR="00FD56EA" w:rsidRPr="00C51CC4" w:rsidRDefault="00FD56EA" w:rsidP="00FD56EA">
      <w:pPr>
        <w:spacing w:before="120" w:after="120" w:line="380" w:lineRule="exact"/>
        <w:ind w:left="605" w:hanging="605"/>
        <w:jc w:val="thaiDistribute"/>
        <w:rPr>
          <w:rFonts w:ascii="Arial" w:hAnsi="Arial"/>
          <w:sz w:val="22"/>
          <w:szCs w:val="22"/>
        </w:rPr>
      </w:pPr>
      <w:r w:rsidRPr="00C51CC4">
        <w:rPr>
          <w:rFonts w:ascii="Arial" w:hAnsi="Arial"/>
          <w:sz w:val="22"/>
          <w:szCs w:val="22"/>
        </w:rPr>
        <w:tab/>
        <w:t xml:space="preserve">Pursuant to Section 116 of the Public Limited Companies Act B.E. 2535, the Company is required to set aside to a statutory reserve at least 5 percent of its net </w:t>
      </w:r>
      <w:r w:rsidR="008A543F" w:rsidRPr="00C51CC4">
        <w:rPr>
          <w:rFonts w:ascii="Arial" w:hAnsi="Arial"/>
          <w:sz w:val="22"/>
          <w:szCs w:val="22"/>
        </w:rPr>
        <w:t>profit</w:t>
      </w:r>
      <w:r w:rsidRPr="00C51CC4">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2F05D8" w:rsidRPr="00C51CC4">
        <w:rPr>
          <w:rFonts w:ascii="Arial" w:hAnsi="Arial"/>
          <w:sz w:val="22"/>
          <w:szCs w:val="22"/>
        </w:rPr>
        <w:t xml:space="preserve"> </w:t>
      </w:r>
      <w:r w:rsidR="00854B1D" w:rsidRPr="00C51CC4">
        <w:rPr>
          <w:rFonts w:ascii="Arial" w:hAnsi="Arial"/>
          <w:sz w:val="22"/>
          <w:szCs w:val="22"/>
        </w:rPr>
        <w:t>At present, the statutory reserve has fully been set aside.</w:t>
      </w:r>
    </w:p>
    <w:p w14:paraId="14AA1B9B" w14:textId="5CF1B344" w:rsidR="00905124" w:rsidRPr="00C51CC4" w:rsidRDefault="00905124" w:rsidP="00FD56EA">
      <w:pPr>
        <w:spacing w:before="120" w:after="120" w:line="380" w:lineRule="exact"/>
        <w:ind w:left="605" w:hanging="605"/>
        <w:jc w:val="thaiDistribute"/>
        <w:rPr>
          <w:rFonts w:ascii="Arial" w:hAnsi="Arial"/>
          <w:sz w:val="22"/>
          <w:szCs w:val="22"/>
        </w:rPr>
      </w:pPr>
    </w:p>
    <w:p w14:paraId="3F772D1E" w14:textId="5A0AA393" w:rsidR="00905124" w:rsidRPr="00C51CC4" w:rsidRDefault="00905124" w:rsidP="00FD56EA">
      <w:pPr>
        <w:spacing w:before="120" w:after="120" w:line="380" w:lineRule="exact"/>
        <w:ind w:left="605" w:hanging="605"/>
        <w:jc w:val="thaiDistribute"/>
        <w:rPr>
          <w:rFonts w:ascii="Arial" w:hAnsi="Arial"/>
          <w:sz w:val="22"/>
          <w:szCs w:val="22"/>
        </w:rPr>
      </w:pPr>
    </w:p>
    <w:p w14:paraId="653229C6" w14:textId="5381CE12" w:rsidR="00905124" w:rsidRPr="00C51CC4" w:rsidRDefault="00905124" w:rsidP="00FD56EA">
      <w:pPr>
        <w:spacing w:before="120" w:after="120" w:line="380" w:lineRule="exact"/>
        <w:ind w:left="605" w:hanging="605"/>
        <w:jc w:val="thaiDistribute"/>
        <w:rPr>
          <w:rFonts w:ascii="Arial" w:hAnsi="Arial"/>
          <w:sz w:val="22"/>
          <w:szCs w:val="22"/>
        </w:rPr>
      </w:pPr>
    </w:p>
    <w:p w14:paraId="35CB5ABD" w14:textId="5564C21A" w:rsidR="005328AD" w:rsidRPr="00C51CC4" w:rsidRDefault="005328AD" w:rsidP="00FD56EA">
      <w:pPr>
        <w:spacing w:before="120" w:after="120" w:line="380" w:lineRule="exact"/>
        <w:ind w:left="605" w:hanging="605"/>
        <w:jc w:val="thaiDistribute"/>
        <w:rPr>
          <w:rFonts w:ascii="Arial" w:hAnsi="Arial"/>
          <w:sz w:val="22"/>
          <w:szCs w:val="22"/>
        </w:rPr>
      </w:pPr>
    </w:p>
    <w:p w14:paraId="15773730" w14:textId="77777777" w:rsidR="005328AD" w:rsidRPr="00C51CC4" w:rsidRDefault="005328AD" w:rsidP="00FD56EA">
      <w:pPr>
        <w:spacing w:before="120" w:after="120" w:line="380" w:lineRule="exact"/>
        <w:ind w:left="605" w:hanging="605"/>
        <w:jc w:val="thaiDistribute"/>
        <w:rPr>
          <w:rFonts w:ascii="Arial" w:hAnsi="Arial"/>
          <w:sz w:val="22"/>
          <w:szCs w:val="22"/>
        </w:rPr>
      </w:pPr>
    </w:p>
    <w:p w14:paraId="5EAE25F8" w14:textId="59F37442" w:rsidR="00905124" w:rsidRPr="00C51CC4" w:rsidRDefault="00905124" w:rsidP="00FD56EA">
      <w:pPr>
        <w:spacing w:before="120" w:after="120" w:line="380" w:lineRule="exact"/>
        <w:ind w:left="605" w:hanging="605"/>
        <w:jc w:val="thaiDistribute"/>
        <w:rPr>
          <w:rFonts w:ascii="Arial" w:hAnsi="Arial"/>
          <w:sz w:val="22"/>
          <w:szCs w:val="22"/>
        </w:rPr>
      </w:pPr>
    </w:p>
    <w:p w14:paraId="781E4C30" w14:textId="50EA7E86" w:rsidR="001771C2" w:rsidRPr="00C51CC4" w:rsidRDefault="001771C2" w:rsidP="005328AD">
      <w:pPr>
        <w:spacing w:before="120" w:after="120" w:line="380" w:lineRule="exact"/>
        <w:ind w:left="605" w:hanging="605"/>
        <w:jc w:val="thaiDistribute"/>
        <w:rPr>
          <w:rFonts w:hAnsi="Arial"/>
          <w:sz w:val="22"/>
          <w:szCs w:val="22"/>
        </w:rPr>
      </w:pPr>
      <w:r w:rsidRPr="00C51CC4">
        <w:rPr>
          <w:rFonts w:ascii="Arial" w:hAnsi="Arial"/>
          <w:b/>
          <w:bCs/>
          <w:sz w:val="22"/>
          <w:szCs w:val="22"/>
        </w:rPr>
        <w:lastRenderedPageBreak/>
        <w:t>2</w:t>
      </w:r>
      <w:r w:rsidR="006B4CDA" w:rsidRPr="00C51CC4">
        <w:rPr>
          <w:rFonts w:ascii="Arial" w:hAnsi="Arial"/>
          <w:b/>
          <w:bCs/>
          <w:sz w:val="22"/>
          <w:szCs w:val="22"/>
        </w:rPr>
        <w:t>2</w:t>
      </w:r>
      <w:r w:rsidRPr="00C51CC4">
        <w:rPr>
          <w:rFonts w:ascii="Arial" w:hAnsi="Arial"/>
          <w:b/>
          <w:bCs/>
          <w:sz w:val="22"/>
          <w:szCs w:val="22"/>
        </w:rPr>
        <w:t>.</w:t>
      </w:r>
      <w:r w:rsidRPr="00C51CC4">
        <w:rPr>
          <w:rFonts w:ascii="Arial" w:hAnsi="Arial"/>
          <w:b/>
          <w:bCs/>
          <w:sz w:val="22"/>
          <w:szCs w:val="22"/>
        </w:rPr>
        <w:tab/>
      </w:r>
      <w:r w:rsidR="004B1404" w:rsidRPr="00C51CC4">
        <w:rPr>
          <w:rFonts w:ascii="Arial" w:hAnsi="Arial"/>
          <w:b/>
          <w:bCs/>
          <w:sz w:val="22"/>
          <w:szCs w:val="22"/>
        </w:rPr>
        <w:t xml:space="preserve">Other income </w:t>
      </w:r>
      <w:r w:rsidRPr="00C51CC4">
        <w:rPr>
          <w:rFonts w:ascii="Arial" w:hAnsi="Arial"/>
          <w:b/>
          <w:bCs/>
          <w:sz w:val="22"/>
          <w:szCs w:val="22"/>
        </w:rPr>
        <w:t xml:space="preserve"> </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1771C2" w:rsidRPr="00C51CC4" w14:paraId="533977CE" w14:textId="77777777" w:rsidTr="00EF08FB">
        <w:tc>
          <w:tcPr>
            <w:tcW w:w="9360" w:type="dxa"/>
            <w:gridSpan w:val="5"/>
            <w:hideMark/>
          </w:tcPr>
          <w:p w14:paraId="3D5DD176" w14:textId="77777777" w:rsidR="001771C2" w:rsidRPr="00C51CC4" w:rsidRDefault="001771C2">
            <w:pPr>
              <w:tabs>
                <w:tab w:val="left" w:pos="600"/>
                <w:tab w:val="left" w:pos="900"/>
                <w:tab w:val="right" w:pos="7280"/>
                <w:tab w:val="right" w:pos="8540"/>
              </w:tabs>
              <w:spacing w:line="380" w:lineRule="exact"/>
              <w:ind w:right="-45"/>
              <w:jc w:val="right"/>
              <w:rPr>
                <w:rFonts w:ascii="Arial" w:hAnsi="Arial" w:cs="Arial"/>
                <w:sz w:val="20"/>
                <w:szCs w:val="20"/>
              </w:rPr>
            </w:pPr>
            <w:bookmarkStart w:id="10" w:name="_Hlk71750277"/>
            <w:r w:rsidRPr="00C51CC4">
              <w:rPr>
                <w:rFonts w:ascii="Arial" w:hAnsi="Arial" w:cs="Arial"/>
                <w:sz w:val="20"/>
                <w:szCs w:val="20"/>
              </w:rPr>
              <w:t xml:space="preserve">(Unit: </w:t>
            </w:r>
            <w:r w:rsidRPr="00C51CC4">
              <w:rPr>
                <w:rFonts w:ascii="Arial" w:hAnsi="Arial"/>
                <w:sz w:val="20"/>
                <w:szCs w:val="20"/>
              </w:rPr>
              <w:t>Thousand</w:t>
            </w:r>
            <w:r w:rsidRPr="00C51CC4">
              <w:rPr>
                <w:rFonts w:ascii="Arial" w:hAnsi="Arial" w:cs="Arial"/>
                <w:sz w:val="20"/>
                <w:szCs w:val="20"/>
              </w:rPr>
              <w:t xml:space="preserve"> Baht)</w:t>
            </w:r>
          </w:p>
        </w:tc>
      </w:tr>
      <w:tr w:rsidR="001771C2" w:rsidRPr="00C51CC4" w14:paraId="7350C8CC" w14:textId="77777777" w:rsidTr="001771C2">
        <w:tc>
          <w:tcPr>
            <w:tcW w:w="4500" w:type="dxa"/>
            <w:vAlign w:val="bottom"/>
          </w:tcPr>
          <w:p w14:paraId="5EB5EECE" w14:textId="77777777" w:rsidR="001771C2" w:rsidRPr="00C51CC4" w:rsidRDefault="001771C2">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04972DEE" w14:textId="77777777" w:rsidR="001771C2" w:rsidRPr="00C51CC4" w:rsidRDefault="00177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Consolidated                financial statements</w:t>
            </w:r>
          </w:p>
        </w:tc>
        <w:tc>
          <w:tcPr>
            <w:tcW w:w="2430" w:type="dxa"/>
            <w:gridSpan w:val="2"/>
            <w:vAlign w:val="bottom"/>
            <w:hideMark/>
          </w:tcPr>
          <w:p w14:paraId="36C9B5D0" w14:textId="77777777" w:rsidR="001771C2" w:rsidRPr="00C51CC4" w:rsidRDefault="00177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Separate                   financial statements</w:t>
            </w:r>
          </w:p>
        </w:tc>
      </w:tr>
      <w:tr w:rsidR="00EF08FB" w:rsidRPr="00C51CC4" w14:paraId="2A98DBEE" w14:textId="77777777" w:rsidTr="001771C2">
        <w:tc>
          <w:tcPr>
            <w:tcW w:w="4500" w:type="dxa"/>
          </w:tcPr>
          <w:p w14:paraId="7D342AF3" w14:textId="77777777" w:rsidR="00EF08FB" w:rsidRPr="00C51CC4" w:rsidRDefault="00EF08FB" w:rsidP="00EF08F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hideMark/>
          </w:tcPr>
          <w:p w14:paraId="55609B65" w14:textId="13B64597"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215" w:type="dxa"/>
            <w:hideMark/>
          </w:tcPr>
          <w:p w14:paraId="763659EA" w14:textId="4E9B9B04"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c>
          <w:tcPr>
            <w:tcW w:w="1215" w:type="dxa"/>
            <w:hideMark/>
          </w:tcPr>
          <w:p w14:paraId="1E245940" w14:textId="48CEE46C"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215" w:type="dxa"/>
            <w:hideMark/>
          </w:tcPr>
          <w:p w14:paraId="7380ADCF" w14:textId="4B7FD380"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r>
      <w:tr w:rsidR="00743A2F" w:rsidRPr="00C51CC4" w14:paraId="58E3F9D9" w14:textId="77777777" w:rsidTr="00A66634">
        <w:tc>
          <w:tcPr>
            <w:tcW w:w="4500" w:type="dxa"/>
            <w:hideMark/>
          </w:tcPr>
          <w:p w14:paraId="3E2418E8" w14:textId="77777777" w:rsidR="00743A2F" w:rsidRPr="00C51CC4" w:rsidRDefault="00743A2F" w:rsidP="00A6663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C51CC4">
              <w:rPr>
                <w:rFonts w:ascii="Arial" w:hAnsi="Arial" w:cs="Browallia New"/>
                <w:color w:val="000000" w:themeColor="text1"/>
                <w:sz w:val="20"/>
                <w:szCs w:val="20"/>
              </w:rPr>
              <w:t xml:space="preserve">Gain arising on FVTPL debt instruments </w:t>
            </w:r>
          </w:p>
        </w:tc>
        <w:tc>
          <w:tcPr>
            <w:tcW w:w="1215" w:type="dxa"/>
          </w:tcPr>
          <w:p w14:paraId="09DC487D" w14:textId="7BBB1972" w:rsidR="00743A2F" w:rsidRPr="00C51CC4" w:rsidRDefault="00FA15A1" w:rsidP="00A66634">
            <w:pPr>
              <w:tabs>
                <w:tab w:val="decimal" w:pos="883"/>
              </w:tabs>
              <w:spacing w:line="380" w:lineRule="exact"/>
              <w:ind w:right="-45"/>
              <w:rPr>
                <w:rFonts w:ascii="Arial" w:hAnsi="Arial" w:cs="Arial"/>
                <w:sz w:val="20"/>
                <w:szCs w:val="20"/>
                <w:cs/>
              </w:rPr>
            </w:pPr>
            <w:r>
              <w:rPr>
                <w:rFonts w:ascii="Arial" w:hAnsi="Arial" w:cs="Arial"/>
                <w:sz w:val="20"/>
                <w:szCs w:val="20"/>
              </w:rPr>
              <w:t>2,336</w:t>
            </w:r>
          </w:p>
        </w:tc>
        <w:tc>
          <w:tcPr>
            <w:tcW w:w="1215" w:type="dxa"/>
          </w:tcPr>
          <w:p w14:paraId="62D58C78" w14:textId="63187B65" w:rsidR="00743A2F" w:rsidRPr="00C51CC4" w:rsidRDefault="00FA15A1" w:rsidP="00A66634">
            <w:pPr>
              <w:tabs>
                <w:tab w:val="decimal" w:pos="883"/>
              </w:tabs>
              <w:spacing w:line="380" w:lineRule="exact"/>
              <w:ind w:right="-45"/>
              <w:rPr>
                <w:rFonts w:ascii="Arial" w:hAnsi="Arial" w:cs="Arial"/>
                <w:sz w:val="20"/>
                <w:szCs w:val="20"/>
              </w:rPr>
            </w:pPr>
            <w:r>
              <w:rPr>
                <w:rFonts w:ascii="Arial" w:hAnsi="Arial" w:cs="Arial"/>
                <w:sz w:val="20"/>
                <w:szCs w:val="20"/>
              </w:rPr>
              <w:t>-</w:t>
            </w:r>
          </w:p>
        </w:tc>
        <w:tc>
          <w:tcPr>
            <w:tcW w:w="1215" w:type="dxa"/>
          </w:tcPr>
          <w:p w14:paraId="357AC61D" w14:textId="77777777" w:rsidR="00743A2F" w:rsidRPr="00C51CC4" w:rsidRDefault="00743A2F" w:rsidP="00A66634">
            <w:pPr>
              <w:tabs>
                <w:tab w:val="decimal" w:pos="883"/>
              </w:tabs>
              <w:spacing w:line="380" w:lineRule="exact"/>
              <w:ind w:right="-45"/>
              <w:rPr>
                <w:rFonts w:ascii="Arial" w:hAnsi="Arial" w:cs="Arial"/>
                <w:sz w:val="20"/>
                <w:szCs w:val="20"/>
              </w:rPr>
            </w:pPr>
            <w:r w:rsidRPr="00C51CC4">
              <w:rPr>
                <w:rFonts w:ascii="Arial" w:hAnsi="Arial" w:cs="Arial"/>
                <w:sz w:val="20"/>
                <w:szCs w:val="20"/>
              </w:rPr>
              <w:t>-</w:t>
            </w:r>
          </w:p>
        </w:tc>
        <w:tc>
          <w:tcPr>
            <w:tcW w:w="1215" w:type="dxa"/>
          </w:tcPr>
          <w:p w14:paraId="420F1D4D" w14:textId="77777777" w:rsidR="00743A2F" w:rsidRPr="00C51CC4" w:rsidRDefault="00743A2F" w:rsidP="00A66634">
            <w:pPr>
              <w:tabs>
                <w:tab w:val="decimal" w:pos="883"/>
              </w:tabs>
              <w:spacing w:line="380" w:lineRule="exact"/>
              <w:ind w:right="-45"/>
              <w:rPr>
                <w:rFonts w:ascii="Arial" w:hAnsi="Arial" w:cs="Arial"/>
                <w:sz w:val="20"/>
                <w:szCs w:val="20"/>
              </w:rPr>
            </w:pPr>
            <w:r w:rsidRPr="00C51CC4">
              <w:rPr>
                <w:rFonts w:ascii="Arial" w:hAnsi="Arial" w:cs="Arial"/>
                <w:sz w:val="20"/>
                <w:szCs w:val="20"/>
              </w:rPr>
              <w:t>-</w:t>
            </w:r>
          </w:p>
        </w:tc>
      </w:tr>
      <w:tr w:rsidR="00F23B51" w:rsidRPr="00C51CC4" w14:paraId="4E813652" w14:textId="77777777" w:rsidTr="001771C2">
        <w:tc>
          <w:tcPr>
            <w:tcW w:w="4500" w:type="dxa"/>
          </w:tcPr>
          <w:p w14:paraId="12FA833B" w14:textId="43DF6125" w:rsidR="00F23B51" w:rsidRPr="00C51CC4" w:rsidRDefault="00F23B51" w:rsidP="004B140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C51CC4">
              <w:rPr>
                <w:rFonts w:ascii="Arial" w:hAnsi="Arial" w:cs="Browallia New"/>
                <w:color w:val="000000" w:themeColor="text1"/>
                <w:sz w:val="20"/>
                <w:szCs w:val="20"/>
              </w:rPr>
              <w:t xml:space="preserve">Insurance claim </w:t>
            </w:r>
            <w:r w:rsidR="001739C4" w:rsidRPr="00C51CC4">
              <w:rPr>
                <w:rFonts w:ascii="Arial" w:hAnsi="Arial" w:cs="Browallia New"/>
                <w:color w:val="000000" w:themeColor="text1"/>
                <w:sz w:val="20"/>
                <w:szCs w:val="20"/>
              </w:rPr>
              <w:t>income</w:t>
            </w:r>
          </w:p>
        </w:tc>
        <w:tc>
          <w:tcPr>
            <w:tcW w:w="1215" w:type="dxa"/>
          </w:tcPr>
          <w:p w14:paraId="2F89183F" w14:textId="17532C27" w:rsidR="00F23B51" w:rsidRPr="00C51CC4" w:rsidRDefault="00880A25" w:rsidP="004B1404">
            <w:pPr>
              <w:tabs>
                <w:tab w:val="decimal" w:pos="883"/>
              </w:tabs>
              <w:spacing w:line="380" w:lineRule="exact"/>
              <w:ind w:right="-45"/>
              <w:rPr>
                <w:rFonts w:ascii="Arial" w:hAnsi="Arial" w:cs="Arial"/>
                <w:sz w:val="20"/>
                <w:szCs w:val="20"/>
              </w:rPr>
            </w:pPr>
            <w:r>
              <w:rPr>
                <w:rFonts w:ascii="Arial" w:hAnsi="Arial" w:cs="Arial"/>
                <w:sz w:val="20"/>
                <w:szCs w:val="20"/>
              </w:rPr>
              <w:t>5,778</w:t>
            </w:r>
          </w:p>
        </w:tc>
        <w:tc>
          <w:tcPr>
            <w:tcW w:w="1215" w:type="dxa"/>
          </w:tcPr>
          <w:p w14:paraId="3973EA00" w14:textId="1B14C674" w:rsidR="00F23B51" w:rsidRPr="00C51CC4" w:rsidRDefault="00743A2F"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31,716</w:t>
            </w:r>
          </w:p>
        </w:tc>
        <w:tc>
          <w:tcPr>
            <w:tcW w:w="1215" w:type="dxa"/>
          </w:tcPr>
          <w:p w14:paraId="2EE4D5EC" w14:textId="3BDF9FDA" w:rsidR="00F23B51" w:rsidRPr="00C51CC4" w:rsidRDefault="00743A2F"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w:t>
            </w:r>
          </w:p>
        </w:tc>
        <w:tc>
          <w:tcPr>
            <w:tcW w:w="1215" w:type="dxa"/>
          </w:tcPr>
          <w:p w14:paraId="1BEF82FF" w14:textId="3D2846FA" w:rsidR="00F23B51" w:rsidRPr="00C51CC4" w:rsidRDefault="00D4256A"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7,560</w:t>
            </w:r>
          </w:p>
        </w:tc>
      </w:tr>
      <w:tr w:rsidR="00350072" w:rsidRPr="00C51CC4" w14:paraId="0E723EBF" w14:textId="77777777" w:rsidTr="001771C2">
        <w:tc>
          <w:tcPr>
            <w:tcW w:w="4500" w:type="dxa"/>
          </w:tcPr>
          <w:p w14:paraId="555CEA33" w14:textId="58DA3261" w:rsidR="00350072" w:rsidRPr="00C51CC4" w:rsidRDefault="00641285" w:rsidP="004B140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C51CC4">
              <w:rPr>
                <w:rFonts w:ascii="Arial" w:hAnsi="Arial" w:cs="Browallia New"/>
                <w:color w:val="000000" w:themeColor="text1"/>
                <w:sz w:val="20"/>
                <w:szCs w:val="20"/>
              </w:rPr>
              <w:t>Export subsidies income</w:t>
            </w:r>
          </w:p>
        </w:tc>
        <w:tc>
          <w:tcPr>
            <w:tcW w:w="1215" w:type="dxa"/>
          </w:tcPr>
          <w:p w14:paraId="68918D67" w14:textId="4DD75EBE" w:rsidR="00350072" w:rsidRPr="00C51CC4" w:rsidRDefault="00BC7D1E"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13,532</w:t>
            </w:r>
          </w:p>
        </w:tc>
        <w:tc>
          <w:tcPr>
            <w:tcW w:w="1215" w:type="dxa"/>
          </w:tcPr>
          <w:p w14:paraId="32EA9CC8" w14:textId="59044924" w:rsidR="00350072" w:rsidRPr="00C51CC4" w:rsidRDefault="00425A94"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15,859</w:t>
            </w:r>
          </w:p>
        </w:tc>
        <w:tc>
          <w:tcPr>
            <w:tcW w:w="1215" w:type="dxa"/>
          </w:tcPr>
          <w:p w14:paraId="6D8D81DD" w14:textId="0D899756" w:rsidR="00350072" w:rsidRPr="00C51CC4" w:rsidRDefault="00350072" w:rsidP="004B1404">
            <w:pPr>
              <w:tabs>
                <w:tab w:val="decimal" w:pos="883"/>
              </w:tabs>
              <w:spacing w:line="380" w:lineRule="exact"/>
              <w:ind w:right="-45"/>
              <w:rPr>
                <w:rFonts w:ascii="Arial" w:hAnsi="Arial" w:cs="Arial"/>
                <w:sz w:val="20"/>
                <w:szCs w:val="20"/>
              </w:rPr>
            </w:pPr>
            <w:r w:rsidRPr="00C51CC4">
              <w:rPr>
                <w:rFonts w:ascii="Arial" w:hAnsi="Arial" w:cs="Arial"/>
                <w:sz w:val="20"/>
                <w:szCs w:val="20"/>
              </w:rPr>
              <w:t>13,169</w:t>
            </w:r>
          </w:p>
        </w:tc>
        <w:tc>
          <w:tcPr>
            <w:tcW w:w="1215" w:type="dxa"/>
          </w:tcPr>
          <w:p w14:paraId="68BBF9FD" w14:textId="3B22EDAC" w:rsidR="00350072" w:rsidRPr="00C51CC4" w:rsidRDefault="00350072" w:rsidP="004B1404">
            <w:pPr>
              <w:tabs>
                <w:tab w:val="decimal" w:pos="883"/>
              </w:tabs>
              <w:spacing w:line="380" w:lineRule="exact"/>
              <w:ind w:right="-45"/>
              <w:rPr>
                <w:rFonts w:ascii="Arial" w:hAnsi="Arial" w:cstheme="minorBidi"/>
                <w:sz w:val="20"/>
                <w:szCs w:val="20"/>
              </w:rPr>
            </w:pPr>
            <w:r w:rsidRPr="00C51CC4">
              <w:rPr>
                <w:rFonts w:ascii="Arial" w:hAnsi="Arial" w:cstheme="minorBidi"/>
                <w:sz w:val="20"/>
                <w:szCs w:val="20"/>
              </w:rPr>
              <w:t>14,187</w:t>
            </w:r>
          </w:p>
        </w:tc>
      </w:tr>
      <w:tr w:rsidR="004B1404" w:rsidRPr="00C51CC4" w14:paraId="6A783828" w14:textId="77777777" w:rsidTr="004B1404">
        <w:tc>
          <w:tcPr>
            <w:tcW w:w="4500" w:type="dxa"/>
          </w:tcPr>
          <w:p w14:paraId="4E13C8B5" w14:textId="7ECDCB39" w:rsidR="004B1404" w:rsidRPr="00C51CC4" w:rsidRDefault="004B1404" w:rsidP="004B1404">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C51CC4">
              <w:rPr>
                <w:rFonts w:ascii="Arial" w:hAnsi="Arial" w:cs="Browallia New"/>
                <w:color w:val="000000" w:themeColor="text1"/>
                <w:sz w:val="20"/>
                <w:szCs w:val="20"/>
              </w:rPr>
              <w:t>Other</w:t>
            </w:r>
            <w:r w:rsidR="00E70B2D" w:rsidRPr="00C51CC4">
              <w:rPr>
                <w:rFonts w:ascii="Arial" w:hAnsi="Arial" w:cs="Browallia New"/>
                <w:color w:val="000000" w:themeColor="text1"/>
                <w:sz w:val="20"/>
                <w:szCs w:val="20"/>
              </w:rPr>
              <w:t>s</w:t>
            </w:r>
          </w:p>
        </w:tc>
        <w:tc>
          <w:tcPr>
            <w:tcW w:w="1215" w:type="dxa"/>
          </w:tcPr>
          <w:p w14:paraId="6807B5F9" w14:textId="47957712" w:rsidR="004B1404" w:rsidRPr="00C51CC4" w:rsidRDefault="00880A25" w:rsidP="004B1404">
            <w:pPr>
              <w:pBdr>
                <w:bottom w:val="single" w:sz="4" w:space="1" w:color="auto"/>
              </w:pBdr>
              <w:tabs>
                <w:tab w:val="decimal" w:pos="883"/>
              </w:tabs>
              <w:spacing w:line="380" w:lineRule="exact"/>
              <w:ind w:right="-45"/>
              <w:rPr>
                <w:rFonts w:ascii="Arial" w:hAnsi="Arial" w:cstheme="minorBidi"/>
                <w:sz w:val="20"/>
                <w:szCs w:val="20"/>
              </w:rPr>
            </w:pPr>
            <w:r>
              <w:rPr>
                <w:rFonts w:ascii="Arial" w:hAnsi="Arial" w:cstheme="minorBidi"/>
                <w:sz w:val="20"/>
                <w:szCs w:val="20"/>
              </w:rPr>
              <w:t>13,200</w:t>
            </w:r>
          </w:p>
        </w:tc>
        <w:tc>
          <w:tcPr>
            <w:tcW w:w="1215" w:type="dxa"/>
          </w:tcPr>
          <w:p w14:paraId="0ADCF2B8" w14:textId="15C584D0" w:rsidR="004B1404" w:rsidRPr="00C51CC4" w:rsidRDefault="00FA15A1" w:rsidP="004B1404">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15,604</w:t>
            </w:r>
          </w:p>
        </w:tc>
        <w:tc>
          <w:tcPr>
            <w:tcW w:w="1215" w:type="dxa"/>
          </w:tcPr>
          <w:p w14:paraId="5958277A" w14:textId="64944A1C" w:rsidR="004B1404" w:rsidRPr="00C51CC4" w:rsidRDefault="00350072" w:rsidP="004B1404">
            <w:pPr>
              <w:pBdr>
                <w:bottom w:val="single" w:sz="4" w:space="1" w:color="auto"/>
              </w:pBdr>
              <w:tabs>
                <w:tab w:val="decimal" w:pos="883"/>
              </w:tabs>
              <w:spacing w:line="380" w:lineRule="exact"/>
              <w:ind w:right="-45"/>
              <w:rPr>
                <w:rFonts w:ascii="Arial" w:hAnsi="Arial" w:cs="Browallia New"/>
                <w:sz w:val="20"/>
                <w:szCs w:val="25"/>
              </w:rPr>
            </w:pPr>
            <w:r w:rsidRPr="00C51CC4">
              <w:rPr>
                <w:rFonts w:ascii="Arial" w:hAnsi="Arial" w:cs="Browallia New"/>
                <w:sz w:val="20"/>
                <w:szCs w:val="25"/>
              </w:rPr>
              <w:t>5,915</w:t>
            </w:r>
          </w:p>
        </w:tc>
        <w:tc>
          <w:tcPr>
            <w:tcW w:w="1215" w:type="dxa"/>
          </w:tcPr>
          <w:p w14:paraId="25EF5AB9" w14:textId="3B91FFA5" w:rsidR="004B1404" w:rsidRPr="00C51CC4" w:rsidRDefault="00641285" w:rsidP="004B1404">
            <w:pPr>
              <w:pBdr>
                <w:bottom w:val="single" w:sz="4" w:space="1" w:color="auto"/>
              </w:pBdr>
              <w:tabs>
                <w:tab w:val="decimal" w:pos="883"/>
              </w:tabs>
              <w:spacing w:line="380" w:lineRule="exact"/>
              <w:ind w:right="-45"/>
              <w:rPr>
                <w:rFonts w:ascii="Arial" w:hAnsi="Arial" w:cs="Arial"/>
                <w:sz w:val="20"/>
                <w:szCs w:val="20"/>
              </w:rPr>
            </w:pPr>
            <w:r w:rsidRPr="00C51CC4">
              <w:rPr>
                <w:rFonts w:ascii="Arial" w:hAnsi="Arial" w:cs="Arial"/>
                <w:sz w:val="20"/>
                <w:szCs w:val="20"/>
              </w:rPr>
              <w:t>13,640</w:t>
            </w:r>
          </w:p>
        </w:tc>
      </w:tr>
      <w:tr w:rsidR="00743A2F" w:rsidRPr="00C51CC4" w14:paraId="294F96D1" w14:textId="77777777" w:rsidTr="004B1404">
        <w:tc>
          <w:tcPr>
            <w:tcW w:w="4500" w:type="dxa"/>
          </w:tcPr>
          <w:p w14:paraId="1C83EA9A" w14:textId="47DDEE0D" w:rsidR="00743A2F" w:rsidRPr="00C51CC4" w:rsidRDefault="00743A2F" w:rsidP="004B1404">
            <w:pPr>
              <w:tabs>
                <w:tab w:val="left" w:pos="600"/>
                <w:tab w:val="left" w:pos="900"/>
                <w:tab w:val="right" w:pos="7280"/>
                <w:tab w:val="right" w:pos="8540"/>
              </w:tabs>
              <w:spacing w:line="380" w:lineRule="exact"/>
              <w:ind w:left="276" w:right="-45" w:hanging="276"/>
              <w:rPr>
                <w:rFonts w:ascii="Arial" w:hAnsi="Arial" w:cs="Browallia New"/>
                <w:b/>
                <w:bCs/>
                <w:color w:val="000000" w:themeColor="text1"/>
                <w:sz w:val="20"/>
                <w:szCs w:val="20"/>
              </w:rPr>
            </w:pPr>
            <w:r w:rsidRPr="00C51CC4">
              <w:rPr>
                <w:rFonts w:ascii="Arial" w:hAnsi="Arial" w:cs="Browallia New"/>
                <w:b/>
                <w:bCs/>
                <w:color w:val="000000" w:themeColor="text1"/>
                <w:sz w:val="20"/>
                <w:szCs w:val="20"/>
              </w:rPr>
              <w:t>Total other income</w:t>
            </w:r>
          </w:p>
        </w:tc>
        <w:tc>
          <w:tcPr>
            <w:tcW w:w="1215" w:type="dxa"/>
          </w:tcPr>
          <w:p w14:paraId="0BCBE4A0" w14:textId="7E263AF1" w:rsidR="00743A2F" w:rsidRPr="00C51CC4" w:rsidRDefault="00880A25" w:rsidP="00516270">
            <w:pPr>
              <w:pBdr>
                <w:bottom w:val="double" w:sz="4" w:space="1" w:color="auto"/>
              </w:pBdr>
              <w:tabs>
                <w:tab w:val="decimal" w:pos="883"/>
              </w:tabs>
              <w:spacing w:line="380" w:lineRule="exact"/>
              <w:ind w:right="-45"/>
              <w:rPr>
                <w:rFonts w:ascii="Arial" w:hAnsi="Arial" w:cstheme="minorBidi"/>
                <w:b/>
                <w:bCs/>
                <w:sz w:val="20"/>
                <w:szCs w:val="20"/>
              </w:rPr>
            </w:pPr>
            <w:r>
              <w:rPr>
                <w:rFonts w:ascii="Arial" w:hAnsi="Arial" w:cstheme="minorBidi"/>
                <w:b/>
                <w:bCs/>
                <w:sz w:val="20"/>
                <w:szCs w:val="20"/>
              </w:rPr>
              <w:t>34,846</w:t>
            </w:r>
          </w:p>
        </w:tc>
        <w:tc>
          <w:tcPr>
            <w:tcW w:w="1215" w:type="dxa"/>
          </w:tcPr>
          <w:p w14:paraId="280E76F6" w14:textId="0448AA73" w:rsidR="00743A2F" w:rsidRPr="00C51CC4" w:rsidRDefault="00743A2F" w:rsidP="00516270">
            <w:pPr>
              <w:pBdr>
                <w:bottom w:val="double" w:sz="4" w:space="1" w:color="auto"/>
              </w:pBdr>
              <w:tabs>
                <w:tab w:val="decimal" w:pos="883"/>
              </w:tabs>
              <w:spacing w:line="380" w:lineRule="exact"/>
              <w:ind w:right="-45"/>
              <w:rPr>
                <w:rFonts w:ascii="Arial" w:hAnsi="Arial" w:cs="Arial"/>
                <w:b/>
                <w:bCs/>
                <w:sz w:val="20"/>
                <w:szCs w:val="20"/>
              </w:rPr>
            </w:pPr>
            <w:r w:rsidRPr="00C51CC4">
              <w:rPr>
                <w:rFonts w:ascii="Arial" w:hAnsi="Arial" w:cs="Arial"/>
                <w:b/>
                <w:bCs/>
                <w:sz w:val="20"/>
                <w:szCs w:val="20"/>
              </w:rPr>
              <w:t>63,17</w:t>
            </w:r>
            <w:r w:rsidR="00775E3D" w:rsidRPr="00C51CC4">
              <w:rPr>
                <w:rFonts w:ascii="Arial" w:hAnsi="Arial" w:cs="Arial"/>
                <w:b/>
                <w:bCs/>
                <w:sz w:val="20"/>
                <w:szCs w:val="20"/>
              </w:rPr>
              <w:t>9</w:t>
            </w:r>
          </w:p>
        </w:tc>
        <w:tc>
          <w:tcPr>
            <w:tcW w:w="1215" w:type="dxa"/>
          </w:tcPr>
          <w:p w14:paraId="4DF694FB" w14:textId="4CA8A228" w:rsidR="00743A2F" w:rsidRPr="00C51CC4" w:rsidRDefault="00BF4521" w:rsidP="00516270">
            <w:pPr>
              <w:pBdr>
                <w:bottom w:val="double" w:sz="4" w:space="1" w:color="auto"/>
              </w:pBdr>
              <w:tabs>
                <w:tab w:val="decimal" w:pos="883"/>
              </w:tabs>
              <w:spacing w:line="380" w:lineRule="exact"/>
              <w:ind w:right="-45"/>
              <w:rPr>
                <w:rFonts w:ascii="Arial" w:hAnsi="Arial" w:cs="Browallia New"/>
                <w:b/>
                <w:bCs/>
                <w:sz w:val="20"/>
                <w:szCs w:val="25"/>
              </w:rPr>
            </w:pPr>
            <w:r>
              <w:rPr>
                <w:rFonts w:ascii="Arial" w:hAnsi="Arial" w:cs="Browallia New"/>
                <w:b/>
                <w:bCs/>
                <w:sz w:val="20"/>
                <w:szCs w:val="25"/>
              </w:rPr>
              <w:t>19,08</w:t>
            </w:r>
            <w:r w:rsidR="00B23705">
              <w:rPr>
                <w:rFonts w:ascii="Arial" w:hAnsi="Arial" w:cs="Browallia New"/>
                <w:b/>
                <w:bCs/>
                <w:sz w:val="20"/>
                <w:szCs w:val="25"/>
              </w:rPr>
              <w:t>4</w:t>
            </w:r>
          </w:p>
        </w:tc>
        <w:tc>
          <w:tcPr>
            <w:tcW w:w="1215" w:type="dxa"/>
          </w:tcPr>
          <w:p w14:paraId="07BE4451" w14:textId="534ED267" w:rsidR="00743A2F" w:rsidRPr="00C51CC4" w:rsidRDefault="00BF4521" w:rsidP="00516270">
            <w:pPr>
              <w:pBdr>
                <w:bottom w:val="double" w:sz="4" w:space="1" w:color="auto"/>
              </w:pBdr>
              <w:tabs>
                <w:tab w:val="decimal" w:pos="883"/>
              </w:tabs>
              <w:spacing w:line="380" w:lineRule="exact"/>
              <w:ind w:right="-45"/>
              <w:rPr>
                <w:rFonts w:ascii="Arial" w:hAnsi="Arial" w:cs="Arial"/>
                <w:b/>
                <w:bCs/>
                <w:sz w:val="20"/>
                <w:szCs w:val="20"/>
              </w:rPr>
            </w:pPr>
            <w:r>
              <w:rPr>
                <w:rFonts w:ascii="Arial" w:hAnsi="Arial" w:cs="Arial"/>
                <w:b/>
                <w:bCs/>
                <w:sz w:val="20"/>
                <w:szCs w:val="20"/>
              </w:rPr>
              <w:t>35,387</w:t>
            </w:r>
          </w:p>
        </w:tc>
      </w:tr>
    </w:tbl>
    <w:bookmarkEnd w:id="10"/>
    <w:p w14:paraId="79632BB8" w14:textId="5F918F52" w:rsidR="00EF08FB" w:rsidRPr="00C51CC4" w:rsidRDefault="00EF08FB" w:rsidP="00516270">
      <w:pPr>
        <w:pStyle w:val="Heading1"/>
        <w:spacing w:after="120"/>
        <w:ind w:left="540" w:hanging="540"/>
        <w:rPr>
          <w:rFonts w:ascii="Arial" w:hAnsi="Arial"/>
          <w:b/>
          <w:bCs/>
          <w:sz w:val="22"/>
          <w:szCs w:val="22"/>
        </w:rPr>
      </w:pPr>
      <w:r w:rsidRPr="00C51CC4">
        <w:rPr>
          <w:rFonts w:ascii="Arial" w:hAnsi="Arial"/>
          <w:b/>
          <w:bCs/>
          <w:sz w:val="22"/>
          <w:szCs w:val="22"/>
        </w:rPr>
        <w:t>2</w:t>
      </w:r>
      <w:r w:rsidR="00DF2270" w:rsidRPr="00C51CC4">
        <w:rPr>
          <w:rFonts w:ascii="Arial" w:hAnsi="Arial"/>
          <w:b/>
          <w:bCs/>
          <w:sz w:val="22"/>
          <w:szCs w:val="22"/>
        </w:rPr>
        <w:t>3</w:t>
      </w:r>
      <w:r w:rsidRPr="00C51CC4">
        <w:rPr>
          <w:rFonts w:ascii="Arial" w:hAnsi="Arial"/>
          <w:b/>
          <w:bCs/>
          <w:sz w:val="22"/>
          <w:szCs w:val="22"/>
        </w:rPr>
        <w:t>.</w:t>
      </w:r>
      <w:r w:rsidRPr="00C51CC4">
        <w:rPr>
          <w:rFonts w:ascii="Arial" w:hAnsi="Arial"/>
          <w:b/>
          <w:bCs/>
          <w:sz w:val="22"/>
          <w:szCs w:val="22"/>
        </w:rPr>
        <w:tab/>
        <w:t>Finance income</w:t>
      </w:r>
    </w:p>
    <w:tbl>
      <w:tblPr>
        <w:tblW w:w="9180" w:type="dxa"/>
        <w:tblInd w:w="450" w:type="dxa"/>
        <w:tblLayout w:type="fixed"/>
        <w:tblLook w:val="04A0" w:firstRow="1" w:lastRow="0" w:firstColumn="1" w:lastColumn="0" w:noHBand="0" w:noVBand="1"/>
      </w:tblPr>
      <w:tblGrid>
        <w:gridCol w:w="4588"/>
        <w:gridCol w:w="1148"/>
        <w:gridCol w:w="1148"/>
        <w:gridCol w:w="1148"/>
        <w:gridCol w:w="1148"/>
      </w:tblGrid>
      <w:tr w:rsidR="00EF08FB" w:rsidRPr="00C51CC4" w14:paraId="1A399C86" w14:textId="77777777" w:rsidTr="00EF08FB">
        <w:trPr>
          <w:tblHeader/>
        </w:trPr>
        <w:tc>
          <w:tcPr>
            <w:tcW w:w="9180" w:type="dxa"/>
            <w:gridSpan w:val="5"/>
            <w:hideMark/>
          </w:tcPr>
          <w:p w14:paraId="6C9138B6" w14:textId="77777777" w:rsidR="00EF08FB" w:rsidRPr="00C51CC4" w:rsidRDefault="00EF08FB">
            <w:pPr>
              <w:tabs>
                <w:tab w:val="left" w:pos="600"/>
                <w:tab w:val="left" w:pos="900"/>
                <w:tab w:val="right" w:pos="7280"/>
                <w:tab w:val="right" w:pos="8540"/>
              </w:tabs>
              <w:spacing w:line="380" w:lineRule="exact"/>
              <w:jc w:val="right"/>
              <w:rPr>
                <w:rFonts w:ascii="Arial" w:hAnsi="Arial" w:cs="Arial"/>
                <w:sz w:val="20"/>
                <w:szCs w:val="20"/>
              </w:rPr>
            </w:pPr>
            <w:r w:rsidRPr="00C51CC4">
              <w:rPr>
                <w:rFonts w:ascii="Arial" w:hAnsi="Arial" w:cs="Arial"/>
                <w:sz w:val="20"/>
                <w:szCs w:val="20"/>
              </w:rPr>
              <w:t xml:space="preserve">(Unit: </w:t>
            </w:r>
            <w:r w:rsidRPr="00C51CC4">
              <w:rPr>
                <w:rFonts w:ascii="Arial" w:hAnsi="Arial"/>
                <w:sz w:val="20"/>
                <w:szCs w:val="20"/>
              </w:rPr>
              <w:t>Thousand</w:t>
            </w:r>
            <w:r w:rsidRPr="00C51CC4">
              <w:rPr>
                <w:rFonts w:ascii="Arial" w:hAnsi="Arial" w:cs="Arial"/>
                <w:sz w:val="20"/>
                <w:szCs w:val="20"/>
              </w:rPr>
              <w:t xml:space="preserve"> Baht)</w:t>
            </w:r>
          </w:p>
        </w:tc>
      </w:tr>
      <w:tr w:rsidR="00EF08FB" w:rsidRPr="00C51CC4" w14:paraId="3F89ACFE" w14:textId="77777777" w:rsidTr="00EF08FB">
        <w:trPr>
          <w:tblHeader/>
        </w:trPr>
        <w:tc>
          <w:tcPr>
            <w:tcW w:w="4588" w:type="dxa"/>
            <w:vAlign w:val="bottom"/>
          </w:tcPr>
          <w:p w14:paraId="2F3684A4" w14:textId="77777777" w:rsidR="00EF08FB" w:rsidRPr="00C51CC4" w:rsidRDefault="00EF08FB">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598B57C0" w14:textId="77777777" w:rsidR="00EF08FB" w:rsidRPr="00C51CC4" w:rsidRDefault="00EF08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Consolidated           financial statements</w:t>
            </w:r>
          </w:p>
        </w:tc>
        <w:tc>
          <w:tcPr>
            <w:tcW w:w="2296" w:type="dxa"/>
            <w:gridSpan w:val="2"/>
            <w:vAlign w:val="bottom"/>
            <w:hideMark/>
          </w:tcPr>
          <w:p w14:paraId="51B2483A" w14:textId="77777777" w:rsidR="00EF08FB" w:rsidRPr="00C51CC4" w:rsidRDefault="00EF08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Separate                       financial statements</w:t>
            </w:r>
          </w:p>
        </w:tc>
      </w:tr>
      <w:tr w:rsidR="00EF08FB" w:rsidRPr="00C51CC4" w14:paraId="654884CC" w14:textId="77777777" w:rsidTr="00EF08FB">
        <w:trPr>
          <w:tblHeader/>
        </w:trPr>
        <w:tc>
          <w:tcPr>
            <w:tcW w:w="4588" w:type="dxa"/>
          </w:tcPr>
          <w:p w14:paraId="1FBE5089" w14:textId="77777777" w:rsidR="00EF08FB" w:rsidRPr="00C51CC4" w:rsidRDefault="00EF08FB" w:rsidP="00EF08F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63245D73" w14:textId="481BCE55"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148" w:type="dxa"/>
            <w:hideMark/>
          </w:tcPr>
          <w:p w14:paraId="05220223" w14:textId="16B3DFBE"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c>
          <w:tcPr>
            <w:tcW w:w="1148" w:type="dxa"/>
            <w:hideMark/>
          </w:tcPr>
          <w:p w14:paraId="04B8A7C6" w14:textId="1773FC6A"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148" w:type="dxa"/>
            <w:hideMark/>
          </w:tcPr>
          <w:p w14:paraId="3B090D1A" w14:textId="42484CCA"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r>
      <w:tr w:rsidR="00EF08FB" w:rsidRPr="00C51CC4" w14:paraId="545EDB0F" w14:textId="77777777" w:rsidTr="00EF08FB">
        <w:trPr>
          <w:tblHeader/>
        </w:trPr>
        <w:tc>
          <w:tcPr>
            <w:tcW w:w="4588" w:type="dxa"/>
            <w:hideMark/>
          </w:tcPr>
          <w:p w14:paraId="2A1B6498" w14:textId="77777777" w:rsidR="00EF08FB" w:rsidRPr="00C51CC4" w:rsidRDefault="00EF08FB">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51CC4">
              <w:rPr>
                <w:rFonts w:ascii="Arial" w:hAnsi="Arial" w:cs="Browallia New"/>
                <w:sz w:val="20"/>
                <w:szCs w:val="20"/>
              </w:rPr>
              <w:t>Interest income on bank deposits</w:t>
            </w:r>
          </w:p>
        </w:tc>
        <w:tc>
          <w:tcPr>
            <w:tcW w:w="1148" w:type="dxa"/>
            <w:hideMark/>
          </w:tcPr>
          <w:p w14:paraId="77EEF6EE" w14:textId="1828C4DC" w:rsidR="00EF08FB" w:rsidRPr="00C51CC4" w:rsidRDefault="009D143D">
            <w:pPr>
              <w:tabs>
                <w:tab w:val="decimal" w:pos="791"/>
              </w:tabs>
              <w:spacing w:line="380" w:lineRule="exact"/>
              <w:ind w:right="-45"/>
              <w:rPr>
                <w:rFonts w:ascii="Arial" w:hAnsi="Arial" w:cs="Browallia New"/>
                <w:sz w:val="20"/>
                <w:szCs w:val="25"/>
              </w:rPr>
            </w:pPr>
            <w:r w:rsidRPr="00C51CC4">
              <w:rPr>
                <w:rFonts w:ascii="Arial" w:hAnsi="Arial" w:cs="Arial"/>
                <w:sz w:val="20"/>
                <w:szCs w:val="20"/>
              </w:rPr>
              <w:t>16,95</w:t>
            </w:r>
            <w:r w:rsidR="004A560D" w:rsidRPr="00C51CC4">
              <w:rPr>
                <w:rFonts w:ascii="Arial" w:hAnsi="Arial" w:cs="Arial"/>
                <w:sz w:val="20"/>
                <w:szCs w:val="20"/>
              </w:rPr>
              <w:t>8</w:t>
            </w:r>
          </w:p>
        </w:tc>
        <w:tc>
          <w:tcPr>
            <w:tcW w:w="1148" w:type="dxa"/>
          </w:tcPr>
          <w:p w14:paraId="2583EEE4" w14:textId="4E79E9C2" w:rsidR="00EF08FB" w:rsidRPr="00C51CC4" w:rsidRDefault="00992258">
            <w:pPr>
              <w:tabs>
                <w:tab w:val="decimal" w:pos="791"/>
              </w:tabs>
              <w:spacing w:line="380" w:lineRule="exact"/>
              <w:ind w:right="-45"/>
              <w:rPr>
                <w:rFonts w:ascii="Arial" w:hAnsi="Arial" w:cs="Arial"/>
                <w:sz w:val="20"/>
                <w:szCs w:val="20"/>
              </w:rPr>
            </w:pPr>
            <w:r w:rsidRPr="00C51CC4">
              <w:rPr>
                <w:rFonts w:ascii="Arial" w:hAnsi="Arial" w:cs="Arial"/>
                <w:sz w:val="20"/>
                <w:szCs w:val="20"/>
              </w:rPr>
              <w:t>10,67</w:t>
            </w:r>
            <w:r w:rsidR="00BF6599" w:rsidRPr="00C51CC4">
              <w:rPr>
                <w:rFonts w:ascii="Arial" w:hAnsi="Arial" w:cs="Arial"/>
                <w:sz w:val="20"/>
                <w:szCs w:val="20"/>
              </w:rPr>
              <w:t>2</w:t>
            </w:r>
          </w:p>
        </w:tc>
        <w:tc>
          <w:tcPr>
            <w:tcW w:w="1148" w:type="dxa"/>
          </w:tcPr>
          <w:p w14:paraId="51705FFE" w14:textId="67EAA393" w:rsidR="00EF08FB" w:rsidRPr="00C51CC4" w:rsidRDefault="006247A7">
            <w:pPr>
              <w:tabs>
                <w:tab w:val="decimal" w:pos="791"/>
              </w:tabs>
              <w:spacing w:line="380" w:lineRule="exact"/>
              <w:ind w:right="-45"/>
              <w:rPr>
                <w:rFonts w:ascii="Arial" w:hAnsi="Arial" w:cs="Arial"/>
                <w:sz w:val="20"/>
                <w:szCs w:val="20"/>
              </w:rPr>
            </w:pPr>
            <w:r w:rsidRPr="00C51CC4">
              <w:rPr>
                <w:rFonts w:ascii="Arial" w:hAnsi="Arial" w:cs="Arial"/>
                <w:sz w:val="20"/>
                <w:szCs w:val="20"/>
              </w:rPr>
              <w:t>83</w:t>
            </w:r>
          </w:p>
        </w:tc>
        <w:tc>
          <w:tcPr>
            <w:tcW w:w="1148" w:type="dxa"/>
          </w:tcPr>
          <w:p w14:paraId="5F1F71D5" w14:textId="2BAB780E" w:rsidR="00EF08FB" w:rsidRPr="00C51CC4" w:rsidRDefault="00992258">
            <w:pPr>
              <w:tabs>
                <w:tab w:val="decimal" w:pos="791"/>
              </w:tabs>
              <w:spacing w:line="380" w:lineRule="exact"/>
              <w:ind w:right="-45"/>
              <w:rPr>
                <w:rFonts w:ascii="Arial" w:hAnsi="Arial" w:cs="Arial"/>
                <w:sz w:val="20"/>
                <w:szCs w:val="20"/>
              </w:rPr>
            </w:pPr>
            <w:r w:rsidRPr="00C51CC4">
              <w:rPr>
                <w:rFonts w:ascii="Arial" w:hAnsi="Arial" w:cs="Arial"/>
                <w:sz w:val="20"/>
                <w:szCs w:val="20"/>
              </w:rPr>
              <w:t>334</w:t>
            </w:r>
          </w:p>
        </w:tc>
      </w:tr>
      <w:tr w:rsidR="00EF08FB" w:rsidRPr="00C51CC4" w14:paraId="7D08AF3E" w14:textId="77777777" w:rsidTr="00EF08FB">
        <w:trPr>
          <w:tblHeader/>
        </w:trPr>
        <w:tc>
          <w:tcPr>
            <w:tcW w:w="4588" w:type="dxa"/>
            <w:hideMark/>
          </w:tcPr>
          <w:p w14:paraId="7CA9B42C" w14:textId="729097E1" w:rsidR="00EF08FB" w:rsidRPr="00C51CC4" w:rsidRDefault="00EF08FB">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51CC4">
              <w:rPr>
                <w:rFonts w:ascii="Arial" w:hAnsi="Arial" w:cs="Browallia New"/>
                <w:sz w:val="20"/>
                <w:szCs w:val="20"/>
              </w:rPr>
              <w:t xml:space="preserve">Interest income on debt instruments </w:t>
            </w:r>
            <w:r w:rsidR="00516270">
              <w:rPr>
                <w:rFonts w:ascii="Arial" w:hAnsi="Arial" w:cs="Browallia New"/>
                <w:sz w:val="20"/>
                <w:szCs w:val="20"/>
              </w:rPr>
              <w:t xml:space="preserve">                    </w:t>
            </w:r>
            <w:r w:rsidRPr="00C51CC4">
              <w:rPr>
                <w:rFonts w:ascii="Arial" w:hAnsi="Arial" w:cs="Browallia New"/>
                <w:sz w:val="20"/>
                <w:szCs w:val="20"/>
              </w:rPr>
              <w:t>measured at FVOCI</w:t>
            </w:r>
          </w:p>
        </w:tc>
        <w:tc>
          <w:tcPr>
            <w:tcW w:w="1148" w:type="dxa"/>
          </w:tcPr>
          <w:p w14:paraId="013B61DB" w14:textId="77777777" w:rsidR="00EF08FB" w:rsidRPr="00C51CC4" w:rsidRDefault="00EF08FB" w:rsidP="00EF08FB">
            <w:pPr>
              <w:pBdr>
                <w:bottom w:val="single" w:sz="4" w:space="1" w:color="auto"/>
              </w:pBdr>
              <w:tabs>
                <w:tab w:val="decimal" w:pos="791"/>
              </w:tabs>
              <w:spacing w:line="380" w:lineRule="exact"/>
              <w:ind w:right="-45"/>
              <w:rPr>
                <w:rFonts w:ascii="Arial" w:hAnsi="Arial" w:cs="Arial"/>
                <w:sz w:val="20"/>
                <w:szCs w:val="20"/>
              </w:rPr>
            </w:pPr>
          </w:p>
          <w:p w14:paraId="157208DA" w14:textId="49CBB2C9" w:rsidR="00EF08FB" w:rsidRPr="00C51CC4" w:rsidRDefault="009D143D" w:rsidP="00EF08FB">
            <w:pPr>
              <w:pBdr>
                <w:bottom w:val="sing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6,487</w:t>
            </w:r>
          </w:p>
        </w:tc>
        <w:tc>
          <w:tcPr>
            <w:tcW w:w="1148" w:type="dxa"/>
          </w:tcPr>
          <w:p w14:paraId="66A64691" w14:textId="77777777" w:rsidR="00EF08FB" w:rsidRPr="00C51CC4" w:rsidRDefault="00EF08FB" w:rsidP="00EF08FB">
            <w:pPr>
              <w:pBdr>
                <w:bottom w:val="single" w:sz="4" w:space="1" w:color="auto"/>
              </w:pBdr>
              <w:tabs>
                <w:tab w:val="decimal" w:pos="791"/>
              </w:tabs>
              <w:spacing w:line="380" w:lineRule="exact"/>
              <w:ind w:right="-45"/>
              <w:rPr>
                <w:rFonts w:ascii="Arial" w:hAnsi="Arial" w:cs="Arial"/>
                <w:sz w:val="20"/>
                <w:szCs w:val="20"/>
              </w:rPr>
            </w:pPr>
          </w:p>
          <w:p w14:paraId="52CA5941" w14:textId="0B249549" w:rsidR="00EF08FB" w:rsidRPr="00C51CC4" w:rsidRDefault="00A50D0A" w:rsidP="00EF08FB">
            <w:pPr>
              <w:pBdr>
                <w:bottom w:val="sing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w:t>
            </w:r>
          </w:p>
        </w:tc>
        <w:tc>
          <w:tcPr>
            <w:tcW w:w="1148" w:type="dxa"/>
          </w:tcPr>
          <w:p w14:paraId="2E226545" w14:textId="77777777" w:rsidR="00EF08FB" w:rsidRPr="00C51CC4" w:rsidRDefault="00EF08FB" w:rsidP="00EF08FB">
            <w:pPr>
              <w:pBdr>
                <w:bottom w:val="single" w:sz="4" w:space="1" w:color="auto"/>
              </w:pBdr>
              <w:tabs>
                <w:tab w:val="decimal" w:pos="791"/>
              </w:tabs>
              <w:spacing w:line="380" w:lineRule="exact"/>
              <w:ind w:right="-45"/>
              <w:rPr>
                <w:rFonts w:ascii="Arial" w:hAnsi="Arial" w:cs="Arial"/>
                <w:sz w:val="20"/>
                <w:szCs w:val="20"/>
              </w:rPr>
            </w:pPr>
          </w:p>
          <w:p w14:paraId="37CEE616" w14:textId="2F922FFF" w:rsidR="00EF08FB" w:rsidRPr="00C51CC4" w:rsidRDefault="006247A7" w:rsidP="00EF08FB">
            <w:pPr>
              <w:pBdr>
                <w:bottom w:val="sing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w:t>
            </w:r>
          </w:p>
        </w:tc>
        <w:tc>
          <w:tcPr>
            <w:tcW w:w="1148" w:type="dxa"/>
          </w:tcPr>
          <w:p w14:paraId="5CAD2EAF" w14:textId="053EC502" w:rsidR="00EF08FB" w:rsidRPr="00C51CC4" w:rsidRDefault="00EF08FB" w:rsidP="00EF08FB">
            <w:pPr>
              <w:pBdr>
                <w:bottom w:val="single" w:sz="4" w:space="1" w:color="auto"/>
              </w:pBdr>
              <w:tabs>
                <w:tab w:val="decimal" w:pos="791"/>
              </w:tabs>
              <w:spacing w:line="380" w:lineRule="exact"/>
              <w:ind w:right="-45"/>
              <w:rPr>
                <w:rFonts w:ascii="Arial" w:hAnsi="Arial" w:cs="Arial"/>
                <w:sz w:val="20"/>
                <w:szCs w:val="20"/>
              </w:rPr>
            </w:pPr>
          </w:p>
          <w:p w14:paraId="175D9ACF" w14:textId="10D402AC" w:rsidR="00EF08FB" w:rsidRPr="00C51CC4" w:rsidRDefault="006247A7" w:rsidP="00EF08FB">
            <w:pPr>
              <w:pBdr>
                <w:bottom w:val="sing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w:t>
            </w:r>
          </w:p>
        </w:tc>
      </w:tr>
      <w:tr w:rsidR="00EF08FB" w:rsidRPr="00C51CC4" w14:paraId="489F499F" w14:textId="77777777" w:rsidTr="00EF08FB">
        <w:trPr>
          <w:tblHeader/>
        </w:trPr>
        <w:tc>
          <w:tcPr>
            <w:tcW w:w="4588" w:type="dxa"/>
            <w:hideMark/>
          </w:tcPr>
          <w:p w14:paraId="0A2AAF5C" w14:textId="77777777" w:rsidR="00EF08FB" w:rsidRPr="00C51CC4" w:rsidRDefault="00EF08FB">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C51CC4">
              <w:rPr>
                <w:rFonts w:ascii="Arial" w:hAnsi="Arial" w:cs="Arial"/>
                <w:b/>
                <w:bCs/>
                <w:sz w:val="20"/>
                <w:szCs w:val="20"/>
              </w:rPr>
              <w:t>Total</w:t>
            </w:r>
          </w:p>
        </w:tc>
        <w:tc>
          <w:tcPr>
            <w:tcW w:w="1148" w:type="dxa"/>
          </w:tcPr>
          <w:p w14:paraId="229615D2" w14:textId="3ECB0073" w:rsidR="00EF08FB" w:rsidRPr="00C51CC4" w:rsidRDefault="009D143D">
            <w:pPr>
              <w:pBdr>
                <w:bottom w:val="double" w:sz="4" w:space="1" w:color="auto"/>
              </w:pBdr>
              <w:tabs>
                <w:tab w:val="decimal" w:pos="791"/>
              </w:tabs>
              <w:spacing w:line="380" w:lineRule="exact"/>
              <w:ind w:right="-45"/>
              <w:rPr>
                <w:rFonts w:ascii="Arial" w:hAnsi="Arial" w:cs="Arial"/>
                <w:sz w:val="20"/>
                <w:szCs w:val="20"/>
                <w:cs/>
              </w:rPr>
            </w:pPr>
            <w:r w:rsidRPr="00C51CC4">
              <w:rPr>
                <w:rFonts w:ascii="Arial" w:hAnsi="Arial" w:cs="Arial"/>
                <w:sz w:val="20"/>
                <w:szCs w:val="20"/>
              </w:rPr>
              <w:t>23,44</w:t>
            </w:r>
            <w:r w:rsidR="004A560D" w:rsidRPr="00C51CC4">
              <w:rPr>
                <w:rFonts w:ascii="Arial" w:hAnsi="Arial" w:cs="Arial"/>
                <w:sz w:val="20"/>
                <w:szCs w:val="20"/>
              </w:rPr>
              <w:t>5</w:t>
            </w:r>
          </w:p>
        </w:tc>
        <w:tc>
          <w:tcPr>
            <w:tcW w:w="1148" w:type="dxa"/>
          </w:tcPr>
          <w:p w14:paraId="72CFD202" w14:textId="28ED5887" w:rsidR="00EF08FB" w:rsidRPr="00C51CC4" w:rsidRDefault="00992258">
            <w:pPr>
              <w:pBdr>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10,67</w:t>
            </w:r>
            <w:r w:rsidR="00BF6599" w:rsidRPr="00C51CC4">
              <w:rPr>
                <w:rFonts w:ascii="Arial" w:hAnsi="Arial" w:cs="Arial"/>
                <w:sz w:val="20"/>
                <w:szCs w:val="20"/>
              </w:rPr>
              <w:t>2</w:t>
            </w:r>
          </w:p>
        </w:tc>
        <w:tc>
          <w:tcPr>
            <w:tcW w:w="1148" w:type="dxa"/>
          </w:tcPr>
          <w:p w14:paraId="29B883D3" w14:textId="64E27AE4" w:rsidR="00EF08FB" w:rsidRPr="00C51CC4" w:rsidRDefault="006247A7">
            <w:pPr>
              <w:pBdr>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83</w:t>
            </w:r>
          </w:p>
        </w:tc>
        <w:tc>
          <w:tcPr>
            <w:tcW w:w="1148" w:type="dxa"/>
          </w:tcPr>
          <w:p w14:paraId="26A5FB1D" w14:textId="65F0B875" w:rsidR="00EF08FB" w:rsidRPr="00C51CC4" w:rsidRDefault="00992258">
            <w:pPr>
              <w:pBdr>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334</w:t>
            </w:r>
          </w:p>
        </w:tc>
      </w:tr>
    </w:tbl>
    <w:p w14:paraId="7F4AC1E8" w14:textId="642EB84A" w:rsidR="00EF08FB" w:rsidRPr="00C51CC4" w:rsidRDefault="00EF08FB" w:rsidP="00EF08FB">
      <w:pPr>
        <w:pStyle w:val="Heading1"/>
        <w:spacing w:after="120"/>
        <w:ind w:left="540" w:hanging="540"/>
        <w:rPr>
          <w:rFonts w:ascii="Arial" w:hAnsi="Arial"/>
          <w:b/>
          <w:bCs/>
          <w:sz w:val="22"/>
          <w:szCs w:val="22"/>
        </w:rPr>
      </w:pPr>
      <w:r w:rsidRPr="00C51CC4">
        <w:rPr>
          <w:rFonts w:ascii="Arial" w:hAnsi="Arial"/>
          <w:b/>
          <w:bCs/>
          <w:sz w:val="22"/>
          <w:szCs w:val="22"/>
        </w:rPr>
        <w:t>2</w:t>
      </w:r>
      <w:r w:rsidR="00DF2270" w:rsidRPr="00C51CC4">
        <w:rPr>
          <w:rFonts w:ascii="Arial" w:hAnsi="Arial"/>
          <w:b/>
          <w:bCs/>
          <w:sz w:val="22"/>
          <w:szCs w:val="22"/>
        </w:rPr>
        <w:t>4</w:t>
      </w:r>
      <w:r w:rsidRPr="00C51CC4">
        <w:rPr>
          <w:rFonts w:ascii="Arial" w:hAnsi="Arial"/>
          <w:b/>
          <w:bCs/>
          <w:sz w:val="22"/>
          <w:szCs w:val="22"/>
        </w:rPr>
        <w:t>.</w:t>
      </w:r>
      <w:r w:rsidRPr="00C51CC4">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588"/>
        <w:gridCol w:w="1148"/>
        <w:gridCol w:w="1148"/>
        <w:gridCol w:w="1148"/>
        <w:gridCol w:w="1148"/>
      </w:tblGrid>
      <w:tr w:rsidR="00EF08FB" w:rsidRPr="00C51CC4" w14:paraId="3175BE2D" w14:textId="77777777" w:rsidTr="00EF08FB">
        <w:trPr>
          <w:tblHeader/>
        </w:trPr>
        <w:tc>
          <w:tcPr>
            <w:tcW w:w="9180" w:type="dxa"/>
            <w:gridSpan w:val="5"/>
            <w:hideMark/>
          </w:tcPr>
          <w:p w14:paraId="71FDD232" w14:textId="77777777" w:rsidR="00EF08FB" w:rsidRPr="00C51CC4" w:rsidRDefault="00EF08FB">
            <w:pPr>
              <w:tabs>
                <w:tab w:val="left" w:pos="600"/>
                <w:tab w:val="left" w:pos="900"/>
                <w:tab w:val="right" w:pos="7280"/>
                <w:tab w:val="right" w:pos="8540"/>
              </w:tabs>
              <w:spacing w:line="380" w:lineRule="exact"/>
              <w:jc w:val="right"/>
              <w:rPr>
                <w:rFonts w:ascii="Arial" w:hAnsi="Arial" w:cs="Arial"/>
                <w:sz w:val="20"/>
                <w:szCs w:val="20"/>
              </w:rPr>
            </w:pPr>
            <w:r w:rsidRPr="00C51CC4">
              <w:rPr>
                <w:rFonts w:ascii="Arial" w:hAnsi="Arial" w:cs="Arial"/>
                <w:sz w:val="20"/>
                <w:szCs w:val="20"/>
              </w:rPr>
              <w:t xml:space="preserve">(Unit: </w:t>
            </w:r>
            <w:r w:rsidRPr="00C51CC4">
              <w:rPr>
                <w:rFonts w:ascii="Arial" w:hAnsi="Arial"/>
                <w:sz w:val="20"/>
                <w:szCs w:val="20"/>
              </w:rPr>
              <w:t>Thousand</w:t>
            </w:r>
            <w:r w:rsidRPr="00C51CC4">
              <w:rPr>
                <w:rFonts w:ascii="Arial" w:hAnsi="Arial" w:cs="Arial"/>
                <w:sz w:val="20"/>
                <w:szCs w:val="20"/>
              </w:rPr>
              <w:t xml:space="preserve"> Baht)</w:t>
            </w:r>
          </w:p>
        </w:tc>
      </w:tr>
      <w:tr w:rsidR="00EF08FB" w:rsidRPr="00C51CC4" w14:paraId="6DB49B75" w14:textId="77777777" w:rsidTr="00EF08FB">
        <w:trPr>
          <w:tblHeader/>
        </w:trPr>
        <w:tc>
          <w:tcPr>
            <w:tcW w:w="4588" w:type="dxa"/>
            <w:vAlign w:val="bottom"/>
          </w:tcPr>
          <w:p w14:paraId="0D0DA17D" w14:textId="77777777" w:rsidR="00EF08FB" w:rsidRPr="00C51CC4" w:rsidRDefault="00EF08FB">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5EF8E36B" w14:textId="77777777" w:rsidR="00EF08FB" w:rsidRPr="00C51CC4" w:rsidRDefault="00EF08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Consolidated           financial statements</w:t>
            </w:r>
          </w:p>
        </w:tc>
        <w:tc>
          <w:tcPr>
            <w:tcW w:w="2296" w:type="dxa"/>
            <w:gridSpan w:val="2"/>
            <w:vAlign w:val="bottom"/>
            <w:hideMark/>
          </w:tcPr>
          <w:p w14:paraId="0D3963C1" w14:textId="77777777" w:rsidR="00EF08FB" w:rsidRPr="00C51CC4" w:rsidRDefault="00EF08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sz w:val="20"/>
                <w:szCs w:val="20"/>
              </w:rPr>
              <w:t>Separate                       financial statements</w:t>
            </w:r>
          </w:p>
        </w:tc>
      </w:tr>
      <w:tr w:rsidR="00EF08FB" w:rsidRPr="00C51CC4" w14:paraId="74290E66" w14:textId="77777777" w:rsidTr="00EF08FB">
        <w:trPr>
          <w:tblHeader/>
        </w:trPr>
        <w:tc>
          <w:tcPr>
            <w:tcW w:w="4588" w:type="dxa"/>
          </w:tcPr>
          <w:p w14:paraId="44BCC81F" w14:textId="77777777" w:rsidR="00EF08FB" w:rsidRPr="00C51CC4" w:rsidRDefault="00EF08FB" w:rsidP="00EF08F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19562767" w14:textId="36FB83BD"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148" w:type="dxa"/>
            <w:hideMark/>
          </w:tcPr>
          <w:p w14:paraId="1932619A" w14:textId="2E6BF00F"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c>
          <w:tcPr>
            <w:tcW w:w="1148" w:type="dxa"/>
            <w:hideMark/>
          </w:tcPr>
          <w:p w14:paraId="3CD719DA" w14:textId="60AF4840"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2021</w:t>
            </w:r>
          </w:p>
        </w:tc>
        <w:tc>
          <w:tcPr>
            <w:tcW w:w="1148" w:type="dxa"/>
            <w:hideMark/>
          </w:tcPr>
          <w:p w14:paraId="23078FEC" w14:textId="5423323B" w:rsidR="00EF08FB" w:rsidRPr="00C51CC4" w:rsidRDefault="00EF08FB"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51CC4">
              <w:rPr>
                <w:rFonts w:ascii="Arial" w:hAnsi="Arial" w:cs="Arial"/>
                <w:sz w:val="20"/>
                <w:szCs w:val="20"/>
              </w:rPr>
              <w:t>2020</w:t>
            </w:r>
          </w:p>
        </w:tc>
      </w:tr>
      <w:tr w:rsidR="00EF08FB" w:rsidRPr="00C51CC4" w14:paraId="7F961542" w14:textId="77777777" w:rsidTr="00EF08FB">
        <w:trPr>
          <w:tblHeader/>
        </w:trPr>
        <w:tc>
          <w:tcPr>
            <w:tcW w:w="4588" w:type="dxa"/>
            <w:hideMark/>
          </w:tcPr>
          <w:p w14:paraId="661A4BB3" w14:textId="71CA75E4" w:rsidR="00EF08FB" w:rsidRPr="00C51CC4" w:rsidRDefault="00EF08FB">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51CC4">
              <w:rPr>
                <w:rFonts w:ascii="Arial" w:hAnsi="Arial" w:cs="Browallia New"/>
                <w:sz w:val="20"/>
                <w:szCs w:val="20"/>
              </w:rPr>
              <w:t>Interest paid on borrowings</w:t>
            </w:r>
          </w:p>
        </w:tc>
        <w:tc>
          <w:tcPr>
            <w:tcW w:w="1148" w:type="dxa"/>
            <w:hideMark/>
          </w:tcPr>
          <w:p w14:paraId="19D6FA8E" w14:textId="03BAAAF9" w:rsidR="00EF08FB" w:rsidRPr="00C51CC4" w:rsidRDefault="004F3B7A">
            <w:pPr>
              <w:tabs>
                <w:tab w:val="decimal" w:pos="791"/>
              </w:tabs>
              <w:spacing w:line="380" w:lineRule="exact"/>
              <w:ind w:right="-45"/>
              <w:rPr>
                <w:rFonts w:ascii="Arial" w:hAnsi="Arial" w:cs="Arial"/>
                <w:sz w:val="20"/>
                <w:szCs w:val="20"/>
                <w:cs/>
              </w:rPr>
            </w:pPr>
            <w:r w:rsidRPr="00C51CC4">
              <w:rPr>
                <w:rFonts w:ascii="Arial" w:hAnsi="Arial" w:cs="Arial"/>
                <w:sz w:val="20"/>
                <w:szCs w:val="20"/>
              </w:rPr>
              <w:t>6</w:t>
            </w:r>
            <w:r w:rsidR="000E5EA0" w:rsidRPr="00C51CC4">
              <w:rPr>
                <w:rFonts w:ascii="Arial" w:hAnsi="Arial" w:cs="Arial"/>
                <w:sz w:val="20"/>
                <w:szCs w:val="20"/>
              </w:rPr>
              <w:t>0,824</w:t>
            </w:r>
          </w:p>
        </w:tc>
        <w:tc>
          <w:tcPr>
            <w:tcW w:w="1148" w:type="dxa"/>
          </w:tcPr>
          <w:p w14:paraId="6756DBF8" w14:textId="115B1E29" w:rsidR="00EF08FB" w:rsidRPr="00C51CC4" w:rsidRDefault="006247A7">
            <w:pPr>
              <w:tabs>
                <w:tab w:val="decimal" w:pos="791"/>
              </w:tabs>
              <w:spacing w:line="380" w:lineRule="exact"/>
              <w:ind w:right="-45"/>
              <w:rPr>
                <w:rFonts w:ascii="Arial" w:hAnsi="Arial" w:cs="Arial"/>
                <w:sz w:val="20"/>
                <w:szCs w:val="20"/>
              </w:rPr>
            </w:pPr>
            <w:r w:rsidRPr="00C51CC4">
              <w:rPr>
                <w:rFonts w:ascii="Arial" w:hAnsi="Arial" w:cs="Arial"/>
                <w:sz w:val="20"/>
                <w:szCs w:val="20"/>
              </w:rPr>
              <w:t>66,361</w:t>
            </w:r>
          </w:p>
        </w:tc>
        <w:tc>
          <w:tcPr>
            <w:tcW w:w="1148" w:type="dxa"/>
          </w:tcPr>
          <w:p w14:paraId="0A41B6C1" w14:textId="1EB27B2F" w:rsidR="00EF08FB" w:rsidRPr="00C51CC4" w:rsidRDefault="000A0F1A">
            <w:pPr>
              <w:tabs>
                <w:tab w:val="decimal" w:pos="791"/>
              </w:tabs>
              <w:spacing w:line="380" w:lineRule="exact"/>
              <w:ind w:right="-45"/>
              <w:rPr>
                <w:rFonts w:ascii="Arial" w:hAnsi="Arial" w:cs="Arial"/>
                <w:sz w:val="20"/>
                <w:szCs w:val="20"/>
              </w:rPr>
            </w:pPr>
            <w:r w:rsidRPr="00C51CC4">
              <w:rPr>
                <w:rFonts w:ascii="Arial" w:hAnsi="Arial" w:cs="Arial"/>
                <w:sz w:val="20"/>
                <w:szCs w:val="20"/>
              </w:rPr>
              <w:t>50</w:t>
            </w:r>
            <w:r w:rsidR="00D70C8E" w:rsidRPr="00C51CC4">
              <w:rPr>
                <w:rFonts w:ascii="Arial" w:hAnsi="Arial" w:cs="Arial"/>
                <w:sz w:val="20"/>
                <w:szCs w:val="20"/>
              </w:rPr>
              <w:t>,</w:t>
            </w:r>
            <w:r w:rsidRPr="00C51CC4">
              <w:rPr>
                <w:rFonts w:ascii="Arial" w:hAnsi="Arial" w:cs="Arial"/>
                <w:sz w:val="20"/>
                <w:szCs w:val="20"/>
              </w:rPr>
              <w:t>209</w:t>
            </w:r>
          </w:p>
        </w:tc>
        <w:tc>
          <w:tcPr>
            <w:tcW w:w="1148" w:type="dxa"/>
          </w:tcPr>
          <w:p w14:paraId="160CAEAE" w14:textId="15320D87" w:rsidR="00EF08FB" w:rsidRPr="00C51CC4" w:rsidRDefault="006247A7">
            <w:pPr>
              <w:tabs>
                <w:tab w:val="decimal" w:pos="791"/>
              </w:tabs>
              <w:spacing w:line="380" w:lineRule="exact"/>
              <w:ind w:right="-45"/>
              <w:rPr>
                <w:rFonts w:ascii="Arial" w:hAnsi="Arial" w:cs="Arial"/>
                <w:sz w:val="20"/>
                <w:szCs w:val="20"/>
              </w:rPr>
            </w:pPr>
            <w:r w:rsidRPr="00C51CC4">
              <w:rPr>
                <w:rFonts w:ascii="Arial" w:hAnsi="Arial" w:cs="Arial"/>
                <w:sz w:val="20"/>
                <w:szCs w:val="20"/>
              </w:rPr>
              <w:t>75,440</w:t>
            </w:r>
          </w:p>
        </w:tc>
      </w:tr>
      <w:tr w:rsidR="00EF08FB" w:rsidRPr="00C51CC4" w14:paraId="229C6AC4" w14:textId="77777777" w:rsidTr="00EF08FB">
        <w:trPr>
          <w:tblHeader/>
        </w:trPr>
        <w:tc>
          <w:tcPr>
            <w:tcW w:w="4588" w:type="dxa"/>
            <w:hideMark/>
          </w:tcPr>
          <w:p w14:paraId="3BBA9331" w14:textId="77777777" w:rsidR="00EF08FB" w:rsidRPr="00C51CC4" w:rsidRDefault="00EF08FB">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51CC4">
              <w:rPr>
                <w:rFonts w:ascii="Arial" w:hAnsi="Arial" w:cs="Browallia New"/>
                <w:sz w:val="20"/>
                <w:szCs w:val="20"/>
              </w:rPr>
              <w:t>Interest expenses on lease liabilities</w:t>
            </w:r>
          </w:p>
        </w:tc>
        <w:tc>
          <w:tcPr>
            <w:tcW w:w="1148" w:type="dxa"/>
          </w:tcPr>
          <w:p w14:paraId="7FAD8F58" w14:textId="74AF7B72" w:rsidR="00EF08FB" w:rsidRPr="00C51CC4" w:rsidRDefault="000E5EA0">
            <w:pPr>
              <w:tabs>
                <w:tab w:val="decimal" w:pos="791"/>
              </w:tabs>
              <w:spacing w:line="380" w:lineRule="exact"/>
              <w:ind w:right="-45"/>
              <w:rPr>
                <w:rFonts w:ascii="Arial" w:hAnsi="Arial" w:cs="Arial"/>
                <w:sz w:val="20"/>
                <w:szCs w:val="20"/>
              </w:rPr>
            </w:pPr>
            <w:r w:rsidRPr="00C51CC4">
              <w:rPr>
                <w:rFonts w:ascii="Arial" w:hAnsi="Arial" w:cs="Arial"/>
                <w:sz w:val="20"/>
                <w:szCs w:val="20"/>
              </w:rPr>
              <w:t>623</w:t>
            </w:r>
          </w:p>
        </w:tc>
        <w:tc>
          <w:tcPr>
            <w:tcW w:w="1148" w:type="dxa"/>
          </w:tcPr>
          <w:p w14:paraId="40612D49" w14:textId="6FA0CCFB" w:rsidR="00EF08FB" w:rsidRPr="00C51CC4" w:rsidRDefault="006247A7">
            <w:pPr>
              <w:tabs>
                <w:tab w:val="decimal" w:pos="791"/>
              </w:tabs>
              <w:spacing w:line="380" w:lineRule="exact"/>
              <w:ind w:right="-45"/>
              <w:rPr>
                <w:rFonts w:ascii="Arial" w:hAnsi="Arial" w:cs="Arial"/>
                <w:sz w:val="20"/>
                <w:szCs w:val="20"/>
              </w:rPr>
            </w:pPr>
            <w:r w:rsidRPr="00C51CC4">
              <w:rPr>
                <w:rFonts w:ascii="Arial" w:hAnsi="Arial" w:cs="Arial"/>
                <w:sz w:val="20"/>
                <w:szCs w:val="20"/>
              </w:rPr>
              <w:t>-</w:t>
            </w:r>
          </w:p>
        </w:tc>
        <w:tc>
          <w:tcPr>
            <w:tcW w:w="1148" w:type="dxa"/>
          </w:tcPr>
          <w:p w14:paraId="6B132F58" w14:textId="18B30C22" w:rsidR="00EF08FB" w:rsidRPr="00C51CC4" w:rsidRDefault="000A0F1A">
            <w:pPr>
              <w:tabs>
                <w:tab w:val="decimal" w:pos="791"/>
              </w:tabs>
              <w:spacing w:line="380" w:lineRule="exact"/>
              <w:ind w:right="-45"/>
              <w:rPr>
                <w:rFonts w:ascii="Arial" w:hAnsi="Arial" w:cs="Arial"/>
                <w:sz w:val="20"/>
                <w:szCs w:val="20"/>
              </w:rPr>
            </w:pPr>
            <w:r w:rsidRPr="00C51CC4">
              <w:rPr>
                <w:rFonts w:ascii="Arial" w:hAnsi="Arial" w:cs="Arial"/>
                <w:sz w:val="20"/>
                <w:szCs w:val="20"/>
              </w:rPr>
              <w:t>66</w:t>
            </w:r>
          </w:p>
        </w:tc>
        <w:tc>
          <w:tcPr>
            <w:tcW w:w="1148" w:type="dxa"/>
          </w:tcPr>
          <w:p w14:paraId="5A0C3D66" w14:textId="3C3DB71B" w:rsidR="00EF08FB" w:rsidRPr="00C51CC4" w:rsidRDefault="006247A7">
            <w:pPr>
              <w:tabs>
                <w:tab w:val="decimal" w:pos="791"/>
              </w:tabs>
              <w:spacing w:line="380" w:lineRule="exact"/>
              <w:ind w:right="-45"/>
              <w:rPr>
                <w:rFonts w:ascii="Arial" w:hAnsi="Arial" w:cs="Arial"/>
                <w:sz w:val="20"/>
                <w:szCs w:val="20"/>
              </w:rPr>
            </w:pPr>
            <w:r w:rsidRPr="00C51CC4">
              <w:rPr>
                <w:rFonts w:ascii="Arial" w:hAnsi="Arial" w:cs="Arial"/>
                <w:sz w:val="20"/>
                <w:szCs w:val="20"/>
              </w:rPr>
              <w:t>-</w:t>
            </w:r>
          </w:p>
        </w:tc>
      </w:tr>
      <w:tr w:rsidR="00EF08FB" w:rsidRPr="00C51CC4" w14:paraId="0C05BE88" w14:textId="77777777" w:rsidTr="00EF08FB">
        <w:trPr>
          <w:tblHeader/>
        </w:trPr>
        <w:tc>
          <w:tcPr>
            <w:tcW w:w="4588" w:type="dxa"/>
            <w:hideMark/>
          </w:tcPr>
          <w:p w14:paraId="228AB691" w14:textId="77777777" w:rsidR="00EF08FB" w:rsidRPr="00C51CC4" w:rsidRDefault="00EF08FB">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C51CC4">
              <w:rPr>
                <w:rFonts w:ascii="Arial" w:hAnsi="Arial" w:cs="Arial"/>
                <w:b/>
                <w:bCs/>
                <w:sz w:val="20"/>
                <w:szCs w:val="20"/>
              </w:rPr>
              <w:t>Total</w:t>
            </w:r>
          </w:p>
        </w:tc>
        <w:tc>
          <w:tcPr>
            <w:tcW w:w="1148" w:type="dxa"/>
          </w:tcPr>
          <w:p w14:paraId="3E8AAD0C" w14:textId="4194881C" w:rsidR="00EF08FB" w:rsidRPr="00C51CC4" w:rsidRDefault="004F3B7A">
            <w:pPr>
              <w:pBdr>
                <w:top w:val="single" w:sz="4" w:space="1" w:color="auto"/>
                <w:bottom w:val="double" w:sz="4" w:space="1" w:color="auto"/>
              </w:pBdr>
              <w:tabs>
                <w:tab w:val="decimal" w:pos="791"/>
              </w:tabs>
              <w:spacing w:line="380" w:lineRule="exact"/>
              <w:ind w:right="-45"/>
              <w:rPr>
                <w:rFonts w:ascii="Arial" w:hAnsi="Arial" w:cs="Arial"/>
                <w:sz w:val="20"/>
                <w:szCs w:val="20"/>
                <w:cs/>
              </w:rPr>
            </w:pPr>
            <w:r w:rsidRPr="00C51CC4">
              <w:rPr>
                <w:rFonts w:ascii="Arial" w:hAnsi="Arial" w:cs="Browallia New"/>
                <w:sz w:val="20"/>
                <w:szCs w:val="25"/>
              </w:rPr>
              <w:t>61,447</w:t>
            </w:r>
          </w:p>
        </w:tc>
        <w:tc>
          <w:tcPr>
            <w:tcW w:w="1148" w:type="dxa"/>
          </w:tcPr>
          <w:p w14:paraId="691D6D10" w14:textId="0FFFE4E3" w:rsidR="00EF08FB" w:rsidRPr="00C51CC4" w:rsidRDefault="006247A7">
            <w:pPr>
              <w:pBdr>
                <w:top w:val="single" w:sz="4" w:space="1" w:color="auto"/>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66,361</w:t>
            </w:r>
          </w:p>
        </w:tc>
        <w:tc>
          <w:tcPr>
            <w:tcW w:w="1148" w:type="dxa"/>
          </w:tcPr>
          <w:p w14:paraId="28EDF87F" w14:textId="068168B9" w:rsidR="00EF08FB" w:rsidRPr="00C51CC4" w:rsidRDefault="000A0F1A">
            <w:pPr>
              <w:pBdr>
                <w:top w:val="single" w:sz="4" w:space="1" w:color="auto"/>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50</w:t>
            </w:r>
            <w:r w:rsidR="00D70C8E" w:rsidRPr="00C51CC4">
              <w:rPr>
                <w:rFonts w:ascii="Arial" w:hAnsi="Arial" w:cs="Arial"/>
                <w:sz w:val="20"/>
                <w:szCs w:val="20"/>
              </w:rPr>
              <w:t>,</w:t>
            </w:r>
            <w:r w:rsidRPr="00C51CC4">
              <w:rPr>
                <w:rFonts w:ascii="Arial" w:hAnsi="Arial" w:cs="Arial"/>
                <w:sz w:val="20"/>
                <w:szCs w:val="20"/>
              </w:rPr>
              <w:t>275</w:t>
            </w:r>
          </w:p>
        </w:tc>
        <w:tc>
          <w:tcPr>
            <w:tcW w:w="1148" w:type="dxa"/>
          </w:tcPr>
          <w:p w14:paraId="4C62F960" w14:textId="2AE9945D" w:rsidR="00EF08FB" w:rsidRPr="00C51CC4" w:rsidRDefault="006247A7">
            <w:pPr>
              <w:pBdr>
                <w:top w:val="single" w:sz="4" w:space="1" w:color="auto"/>
                <w:bottom w:val="double" w:sz="4" w:space="1" w:color="auto"/>
              </w:pBdr>
              <w:tabs>
                <w:tab w:val="decimal" w:pos="791"/>
              </w:tabs>
              <w:spacing w:line="380" w:lineRule="exact"/>
              <w:ind w:right="-45"/>
              <w:rPr>
                <w:rFonts w:ascii="Arial" w:hAnsi="Arial" w:cs="Arial"/>
                <w:sz w:val="20"/>
                <w:szCs w:val="20"/>
              </w:rPr>
            </w:pPr>
            <w:r w:rsidRPr="00C51CC4">
              <w:rPr>
                <w:rFonts w:ascii="Arial" w:hAnsi="Arial" w:cs="Arial"/>
                <w:sz w:val="20"/>
                <w:szCs w:val="20"/>
              </w:rPr>
              <w:t>75,440</w:t>
            </w:r>
          </w:p>
        </w:tc>
      </w:tr>
    </w:tbl>
    <w:p w14:paraId="44D6AA93" w14:textId="77777777" w:rsidR="00516270" w:rsidRDefault="00516270" w:rsidP="00920A27">
      <w:pPr>
        <w:spacing w:before="120" w:after="120" w:line="340" w:lineRule="exact"/>
        <w:ind w:left="605" w:hanging="600"/>
        <w:jc w:val="thaiDistribute"/>
        <w:rPr>
          <w:rFonts w:ascii="Arial" w:hAnsi="Arial"/>
          <w:b/>
          <w:bCs/>
          <w:sz w:val="22"/>
          <w:szCs w:val="22"/>
        </w:rPr>
      </w:pPr>
    </w:p>
    <w:p w14:paraId="00218B20" w14:textId="77777777" w:rsidR="00516270" w:rsidRDefault="005162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39F9965" w14:textId="7A5A9560" w:rsidR="00FD56EA" w:rsidRPr="00C51CC4" w:rsidRDefault="00E739CA" w:rsidP="00920A27">
      <w:pPr>
        <w:spacing w:before="120" w:after="120" w:line="340" w:lineRule="exact"/>
        <w:ind w:left="605" w:hanging="600"/>
        <w:jc w:val="thaiDistribute"/>
        <w:rPr>
          <w:rFonts w:ascii="Arial" w:hAnsi="Arial"/>
          <w:b/>
          <w:bCs/>
          <w:sz w:val="22"/>
          <w:szCs w:val="22"/>
        </w:rPr>
      </w:pPr>
      <w:r w:rsidRPr="00C51CC4">
        <w:rPr>
          <w:rFonts w:ascii="Arial" w:hAnsi="Arial"/>
          <w:b/>
          <w:bCs/>
          <w:sz w:val="22"/>
          <w:szCs w:val="22"/>
        </w:rPr>
        <w:lastRenderedPageBreak/>
        <w:t>2</w:t>
      </w:r>
      <w:r w:rsidR="00155E7B" w:rsidRPr="00C51CC4">
        <w:rPr>
          <w:rFonts w:ascii="Arial" w:hAnsi="Arial"/>
          <w:b/>
          <w:bCs/>
          <w:sz w:val="22"/>
          <w:szCs w:val="22"/>
        </w:rPr>
        <w:t>5</w:t>
      </w:r>
      <w:r w:rsidR="00FD56EA" w:rsidRPr="00C51CC4">
        <w:rPr>
          <w:rFonts w:ascii="Arial" w:hAnsi="Arial"/>
          <w:b/>
          <w:bCs/>
          <w:sz w:val="22"/>
          <w:szCs w:val="22"/>
        </w:rPr>
        <w:t>.</w:t>
      </w:r>
      <w:r w:rsidR="00FD56EA" w:rsidRPr="00C51CC4">
        <w:rPr>
          <w:rFonts w:ascii="Arial" w:hAnsi="Arial"/>
          <w:b/>
          <w:bCs/>
          <w:sz w:val="22"/>
          <w:szCs w:val="22"/>
        </w:rPr>
        <w:tab/>
        <w:t>Expenses by nature</w:t>
      </w:r>
    </w:p>
    <w:p w14:paraId="4E4D1EEB" w14:textId="77777777" w:rsidR="00FD56EA" w:rsidRPr="00C51CC4" w:rsidRDefault="00FD56EA" w:rsidP="00920A27">
      <w:pPr>
        <w:tabs>
          <w:tab w:val="left" w:pos="600"/>
        </w:tabs>
        <w:spacing w:before="120" w:after="120" w:line="340" w:lineRule="exact"/>
        <w:ind w:left="605"/>
        <w:jc w:val="thaiDistribute"/>
        <w:rPr>
          <w:rFonts w:ascii="Arial" w:hAnsi="Arial"/>
          <w:sz w:val="22"/>
          <w:szCs w:val="22"/>
        </w:rPr>
      </w:pPr>
      <w:r w:rsidRPr="00C51CC4">
        <w:rPr>
          <w:rFonts w:ascii="Arial" w:hAnsi="Arial"/>
          <w:sz w:val="22"/>
          <w:szCs w:val="22"/>
        </w:rPr>
        <w:t xml:space="preserve">Significant expenses </w:t>
      </w:r>
      <w:r w:rsidR="004D70B8" w:rsidRPr="00C51CC4">
        <w:rPr>
          <w:rFonts w:ascii="Arial" w:hAnsi="Arial"/>
          <w:sz w:val="22"/>
          <w:szCs w:val="22"/>
        </w:rPr>
        <w:t xml:space="preserve">classified </w:t>
      </w:r>
      <w:r w:rsidRPr="00C51CC4">
        <w:rPr>
          <w:rFonts w:ascii="Arial" w:hAnsi="Arial"/>
          <w:sz w:val="22"/>
          <w:szCs w:val="22"/>
        </w:rPr>
        <w:t xml:space="preserve">by nature </w:t>
      </w:r>
      <w:r w:rsidR="00031558" w:rsidRPr="00C51CC4">
        <w:rPr>
          <w:rFonts w:ascii="Arial" w:hAnsi="Arial"/>
          <w:sz w:val="22"/>
          <w:szCs w:val="22"/>
        </w:rPr>
        <w:t xml:space="preserve">were </w:t>
      </w:r>
      <w:r w:rsidRPr="00C51CC4">
        <w:rPr>
          <w:rFonts w:ascii="Arial" w:hAnsi="Arial"/>
          <w:sz w:val="22"/>
          <w:szCs w:val="22"/>
        </w:rPr>
        <w:t>as follows:</w:t>
      </w:r>
    </w:p>
    <w:tbl>
      <w:tblPr>
        <w:tblW w:w="8880" w:type="dxa"/>
        <w:tblInd w:w="540" w:type="dxa"/>
        <w:tblLayout w:type="fixed"/>
        <w:tblLook w:val="0000" w:firstRow="0" w:lastRow="0" w:firstColumn="0" w:lastColumn="0" w:noHBand="0" w:noVBand="0"/>
      </w:tblPr>
      <w:tblGrid>
        <w:gridCol w:w="3480"/>
        <w:gridCol w:w="1350"/>
        <w:gridCol w:w="1350"/>
        <w:gridCol w:w="1350"/>
        <w:gridCol w:w="1350"/>
      </w:tblGrid>
      <w:tr w:rsidR="00FD56EA" w:rsidRPr="00C51CC4" w14:paraId="5D65D2BC" w14:textId="77777777" w:rsidTr="00DC736F">
        <w:tc>
          <w:tcPr>
            <w:tcW w:w="3480" w:type="dxa"/>
          </w:tcPr>
          <w:p w14:paraId="73F8DB4D" w14:textId="77777777" w:rsidR="00FD56EA" w:rsidRPr="00C51CC4" w:rsidRDefault="00FD56EA" w:rsidP="00920A27">
            <w:pPr>
              <w:spacing w:line="320" w:lineRule="exact"/>
              <w:ind w:right="-43"/>
              <w:rPr>
                <w:rFonts w:ascii="Arial" w:hAnsi="Arial"/>
                <w:sz w:val="18"/>
                <w:szCs w:val="18"/>
              </w:rPr>
            </w:pPr>
          </w:p>
        </w:tc>
        <w:tc>
          <w:tcPr>
            <w:tcW w:w="2700" w:type="dxa"/>
            <w:gridSpan w:val="2"/>
            <w:vAlign w:val="bottom"/>
          </w:tcPr>
          <w:p w14:paraId="6BF20CEA" w14:textId="77777777" w:rsidR="00FD56EA" w:rsidRPr="00C51CC4" w:rsidRDefault="00FD56EA" w:rsidP="00920A27">
            <w:pPr>
              <w:spacing w:line="320" w:lineRule="exact"/>
              <w:ind w:right="-43"/>
              <w:jc w:val="center"/>
              <w:rPr>
                <w:rFonts w:ascii="Arial" w:hAnsi="Arial"/>
                <w:sz w:val="18"/>
                <w:szCs w:val="18"/>
              </w:rPr>
            </w:pPr>
          </w:p>
        </w:tc>
        <w:tc>
          <w:tcPr>
            <w:tcW w:w="2700" w:type="dxa"/>
            <w:gridSpan w:val="2"/>
            <w:vAlign w:val="bottom"/>
          </w:tcPr>
          <w:p w14:paraId="2D6A3611" w14:textId="77777777" w:rsidR="00FD56EA" w:rsidRPr="00C51CC4" w:rsidRDefault="00FD56EA" w:rsidP="00920A27">
            <w:pPr>
              <w:spacing w:line="320" w:lineRule="exact"/>
              <w:ind w:right="-43"/>
              <w:jc w:val="right"/>
              <w:rPr>
                <w:rFonts w:ascii="Arial" w:hAnsi="Arial"/>
                <w:sz w:val="18"/>
                <w:szCs w:val="18"/>
              </w:rPr>
            </w:pPr>
            <w:r w:rsidRPr="00C51CC4">
              <w:rPr>
                <w:rFonts w:ascii="Arial" w:hAnsi="Arial"/>
                <w:sz w:val="18"/>
                <w:szCs w:val="18"/>
              </w:rPr>
              <w:t xml:space="preserve">(Unit: </w:t>
            </w:r>
            <w:r w:rsidR="00726759" w:rsidRPr="00C51CC4">
              <w:rPr>
                <w:rFonts w:ascii="Arial" w:hAnsi="Arial"/>
                <w:sz w:val="18"/>
                <w:szCs w:val="18"/>
              </w:rPr>
              <w:t xml:space="preserve">Thousand </w:t>
            </w:r>
            <w:r w:rsidRPr="00C51CC4">
              <w:rPr>
                <w:rFonts w:ascii="Arial" w:hAnsi="Arial"/>
                <w:sz w:val="18"/>
                <w:szCs w:val="18"/>
              </w:rPr>
              <w:t>Baht)</w:t>
            </w:r>
          </w:p>
        </w:tc>
      </w:tr>
      <w:tr w:rsidR="00FD56EA" w:rsidRPr="00C51CC4" w14:paraId="7B062315" w14:textId="77777777" w:rsidTr="00DC736F">
        <w:tc>
          <w:tcPr>
            <w:tcW w:w="3480" w:type="dxa"/>
          </w:tcPr>
          <w:p w14:paraId="25F866C5" w14:textId="77777777" w:rsidR="00FD56EA" w:rsidRPr="00C51CC4" w:rsidRDefault="00FD56EA" w:rsidP="00920A27">
            <w:pPr>
              <w:spacing w:line="320" w:lineRule="exact"/>
              <w:ind w:right="-43"/>
              <w:rPr>
                <w:rFonts w:ascii="Arial" w:hAnsi="Arial"/>
                <w:sz w:val="18"/>
                <w:szCs w:val="18"/>
              </w:rPr>
            </w:pPr>
          </w:p>
        </w:tc>
        <w:tc>
          <w:tcPr>
            <w:tcW w:w="2700" w:type="dxa"/>
            <w:gridSpan w:val="2"/>
            <w:vAlign w:val="bottom"/>
          </w:tcPr>
          <w:p w14:paraId="344415E7" w14:textId="77777777" w:rsidR="00FD56EA" w:rsidRPr="00C51CC4" w:rsidRDefault="00FD56EA" w:rsidP="00920A27">
            <w:pPr>
              <w:pBdr>
                <w:bottom w:val="single" w:sz="6" w:space="1" w:color="auto"/>
              </w:pBdr>
              <w:spacing w:line="320" w:lineRule="exact"/>
              <w:ind w:right="-43"/>
              <w:jc w:val="center"/>
              <w:rPr>
                <w:rFonts w:ascii="Arial" w:hAnsi="Arial"/>
                <w:sz w:val="18"/>
                <w:szCs w:val="18"/>
              </w:rPr>
            </w:pPr>
            <w:r w:rsidRPr="00C51CC4">
              <w:rPr>
                <w:rFonts w:ascii="Arial" w:hAnsi="Arial"/>
                <w:sz w:val="18"/>
                <w:szCs w:val="18"/>
              </w:rPr>
              <w:t xml:space="preserve">Consolidated </w:t>
            </w:r>
          </w:p>
          <w:p w14:paraId="54AC1896" w14:textId="77777777" w:rsidR="00FD56EA" w:rsidRPr="00C51CC4" w:rsidRDefault="00FD56EA" w:rsidP="00920A27">
            <w:pPr>
              <w:pBdr>
                <w:bottom w:val="single" w:sz="6" w:space="1" w:color="auto"/>
              </w:pBdr>
              <w:spacing w:line="320" w:lineRule="exact"/>
              <w:ind w:right="-43"/>
              <w:jc w:val="center"/>
              <w:rPr>
                <w:rFonts w:ascii="Arial" w:hAnsi="Arial"/>
                <w:sz w:val="18"/>
                <w:szCs w:val="18"/>
              </w:rPr>
            </w:pPr>
            <w:r w:rsidRPr="00C51CC4">
              <w:rPr>
                <w:rFonts w:ascii="Arial" w:hAnsi="Arial"/>
                <w:sz w:val="18"/>
                <w:szCs w:val="18"/>
              </w:rPr>
              <w:t>financial statements</w:t>
            </w:r>
          </w:p>
        </w:tc>
        <w:tc>
          <w:tcPr>
            <w:tcW w:w="2700" w:type="dxa"/>
            <w:gridSpan w:val="2"/>
            <w:vAlign w:val="bottom"/>
          </w:tcPr>
          <w:p w14:paraId="1EE51418" w14:textId="77777777" w:rsidR="00FD56EA" w:rsidRPr="00C51CC4" w:rsidRDefault="00FD56EA" w:rsidP="00920A27">
            <w:pPr>
              <w:pBdr>
                <w:bottom w:val="single" w:sz="6" w:space="1" w:color="auto"/>
              </w:pBdr>
              <w:spacing w:line="320" w:lineRule="exact"/>
              <w:ind w:right="-43"/>
              <w:jc w:val="center"/>
              <w:rPr>
                <w:rFonts w:ascii="Arial" w:hAnsi="Arial"/>
                <w:sz w:val="18"/>
                <w:szCs w:val="18"/>
              </w:rPr>
            </w:pPr>
            <w:r w:rsidRPr="00C51CC4">
              <w:rPr>
                <w:rFonts w:ascii="Arial" w:hAnsi="Arial"/>
                <w:sz w:val="18"/>
                <w:szCs w:val="18"/>
              </w:rPr>
              <w:t xml:space="preserve">Separate </w:t>
            </w:r>
          </w:p>
          <w:p w14:paraId="4648724F" w14:textId="77777777" w:rsidR="00FD56EA" w:rsidRPr="00C51CC4" w:rsidRDefault="00FD56EA" w:rsidP="00920A27">
            <w:pPr>
              <w:pBdr>
                <w:bottom w:val="single" w:sz="6" w:space="1" w:color="auto"/>
              </w:pBdr>
              <w:spacing w:line="320" w:lineRule="exact"/>
              <w:ind w:right="-43"/>
              <w:jc w:val="center"/>
              <w:rPr>
                <w:rFonts w:ascii="Arial" w:hAnsi="Arial"/>
                <w:sz w:val="18"/>
                <w:szCs w:val="18"/>
              </w:rPr>
            </w:pPr>
            <w:r w:rsidRPr="00C51CC4">
              <w:rPr>
                <w:rFonts w:ascii="Arial" w:hAnsi="Arial"/>
                <w:sz w:val="18"/>
                <w:szCs w:val="18"/>
              </w:rPr>
              <w:t>financial statements</w:t>
            </w:r>
          </w:p>
        </w:tc>
      </w:tr>
      <w:tr w:rsidR="00EF08FB" w:rsidRPr="00C51CC4" w14:paraId="438F40B6" w14:textId="77777777" w:rsidTr="00DC736F">
        <w:tc>
          <w:tcPr>
            <w:tcW w:w="3480" w:type="dxa"/>
          </w:tcPr>
          <w:p w14:paraId="0210DD7E" w14:textId="77777777" w:rsidR="00EF08FB" w:rsidRPr="00C51CC4" w:rsidRDefault="00EF08FB" w:rsidP="00EF08FB">
            <w:pPr>
              <w:spacing w:line="320" w:lineRule="exact"/>
              <w:ind w:right="-43"/>
              <w:rPr>
                <w:rFonts w:ascii="Arial" w:hAnsi="Arial"/>
                <w:sz w:val="18"/>
                <w:szCs w:val="18"/>
              </w:rPr>
            </w:pPr>
          </w:p>
        </w:tc>
        <w:tc>
          <w:tcPr>
            <w:tcW w:w="1350" w:type="dxa"/>
            <w:shd w:val="clear" w:color="auto" w:fill="auto"/>
          </w:tcPr>
          <w:p w14:paraId="50B70E25" w14:textId="6FC9DA09" w:rsidR="00EF08FB" w:rsidRPr="00C51CC4" w:rsidRDefault="00EF08FB" w:rsidP="00EF08FB">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C51CC4">
              <w:rPr>
                <w:rFonts w:ascii="Arial" w:hAnsi="Arial"/>
                <w:sz w:val="18"/>
                <w:szCs w:val="18"/>
              </w:rPr>
              <w:t>2021</w:t>
            </w:r>
          </w:p>
        </w:tc>
        <w:tc>
          <w:tcPr>
            <w:tcW w:w="1350" w:type="dxa"/>
            <w:shd w:val="clear" w:color="auto" w:fill="auto"/>
          </w:tcPr>
          <w:p w14:paraId="2220075C" w14:textId="4EE49F32" w:rsidR="00EF08FB" w:rsidRPr="00C51CC4" w:rsidRDefault="00EF08FB" w:rsidP="00EF08FB">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C51CC4">
              <w:rPr>
                <w:rFonts w:ascii="Arial" w:hAnsi="Arial"/>
                <w:sz w:val="18"/>
                <w:szCs w:val="18"/>
              </w:rPr>
              <w:t>2020</w:t>
            </w:r>
          </w:p>
        </w:tc>
        <w:tc>
          <w:tcPr>
            <w:tcW w:w="1350" w:type="dxa"/>
            <w:shd w:val="clear" w:color="auto" w:fill="auto"/>
          </w:tcPr>
          <w:p w14:paraId="3A6E3B60" w14:textId="7DE8E184" w:rsidR="00EF08FB" w:rsidRPr="00C51CC4" w:rsidRDefault="00EF08FB" w:rsidP="00EF08FB">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C51CC4">
              <w:rPr>
                <w:rFonts w:ascii="Arial" w:hAnsi="Arial"/>
                <w:sz w:val="18"/>
                <w:szCs w:val="18"/>
              </w:rPr>
              <w:t>2021</w:t>
            </w:r>
          </w:p>
        </w:tc>
        <w:tc>
          <w:tcPr>
            <w:tcW w:w="1350" w:type="dxa"/>
            <w:shd w:val="clear" w:color="auto" w:fill="auto"/>
          </w:tcPr>
          <w:p w14:paraId="4146B80B" w14:textId="2DFB4782" w:rsidR="00EF08FB" w:rsidRPr="00C51CC4" w:rsidRDefault="00EF08FB" w:rsidP="00EF08FB">
            <w:pPr>
              <w:pBdr>
                <w:bottom w:val="single" w:sz="4" w:space="1" w:color="auto"/>
              </w:pBdr>
              <w:tabs>
                <w:tab w:val="left" w:pos="900"/>
                <w:tab w:val="left" w:pos="2160"/>
                <w:tab w:val="right" w:pos="7200"/>
                <w:tab w:val="right" w:pos="8540"/>
              </w:tabs>
              <w:spacing w:line="320" w:lineRule="exact"/>
              <w:jc w:val="center"/>
              <w:rPr>
                <w:rFonts w:ascii="Arial" w:hAnsi="Arial"/>
                <w:sz w:val="18"/>
                <w:szCs w:val="18"/>
                <w:cs/>
              </w:rPr>
            </w:pPr>
            <w:r w:rsidRPr="00C51CC4">
              <w:rPr>
                <w:rFonts w:ascii="Arial" w:hAnsi="Arial"/>
                <w:sz w:val="18"/>
                <w:szCs w:val="18"/>
              </w:rPr>
              <w:t>2020</w:t>
            </w:r>
          </w:p>
        </w:tc>
      </w:tr>
      <w:tr w:rsidR="00EF08FB" w:rsidRPr="00C51CC4" w14:paraId="1F1EDD78" w14:textId="77777777" w:rsidTr="00DC736F">
        <w:tc>
          <w:tcPr>
            <w:tcW w:w="3480" w:type="dxa"/>
          </w:tcPr>
          <w:p w14:paraId="546C2641"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Salaries, wages and other employee benefits</w:t>
            </w:r>
          </w:p>
        </w:tc>
        <w:tc>
          <w:tcPr>
            <w:tcW w:w="1350" w:type="dxa"/>
            <w:shd w:val="clear" w:color="auto" w:fill="auto"/>
            <w:vAlign w:val="bottom"/>
          </w:tcPr>
          <w:p w14:paraId="3BF677DD" w14:textId="059EA6EC" w:rsidR="00EF08FB" w:rsidRPr="00C51CC4" w:rsidRDefault="00DE01EC"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1,210,544</w:t>
            </w:r>
          </w:p>
        </w:tc>
        <w:tc>
          <w:tcPr>
            <w:tcW w:w="1350" w:type="dxa"/>
            <w:shd w:val="clear" w:color="auto" w:fill="auto"/>
            <w:vAlign w:val="bottom"/>
          </w:tcPr>
          <w:p w14:paraId="598193D1" w14:textId="5222AA02"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1,236,317</w:t>
            </w:r>
          </w:p>
        </w:tc>
        <w:tc>
          <w:tcPr>
            <w:tcW w:w="1350" w:type="dxa"/>
            <w:shd w:val="clear" w:color="auto" w:fill="auto"/>
            <w:vAlign w:val="bottom"/>
          </w:tcPr>
          <w:p w14:paraId="6A778EA0" w14:textId="061109DB" w:rsidR="00EF08FB" w:rsidRPr="00C51CC4" w:rsidRDefault="006E15BE" w:rsidP="00EF08FB">
            <w:pPr>
              <w:tabs>
                <w:tab w:val="decimal" w:pos="977"/>
              </w:tabs>
              <w:spacing w:line="320" w:lineRule="exact"/>
              <w:ind w:right="27"/>
              <w:jc w:val="both"/>
              <w:rPr>
                <w:rFonts w:ascii="Arial" w:hAnsi="Arial"/>
                <w:spacing w:val="-4"/>
                <w:sz w:val="18"/>
                <w:szCs w:val="18"/>
                <w:cs/>
              </w:rPr>
            </w:pPr>
            <w:r w:rsidRPr="00C51CC4">
              <w:rPr>
                <w:rFonts w:ascii="Arial" w:hAnsi="Arial"/>
                <w:spacing w:val="-4"/>
                <w:sz w:val="18"/>
                <w:szCs w:val="18"/>
              </w:rPr>
              <w:t>451,448</w:t>
            </w:r>
          </w:p>
        </w:tc>
        <w:tc>
          <w:tcPr>
            <w:tcW w:w="1350" w:type="dxa"/>
            <w:shd w:val="clear" w:color="auto" w:fill="auto"/>
            <w:vAlign w:val="bottom"/>
          </w:tcPr>
          <w:p w14:paraId="4A66E902" w14:textId="5536CAFB"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442,150</w:t>
            </w:r>
          </w:p>
        </w:tc>
      </w:tr>
      <w:tr w:rsidR="00EF08FB" w:rsidRPr="00C51CC4" w14:paraId="2DF27CCE" w14:textId="77777777" w:rsidTr="00DC736F">
        <w:tc>
          <w:tcPr>
            <w:tcW w:w="3480" w:type="dxa"/>
          </w:tcPr>
          <w:p w14:paraId="763CDF8A"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 xml:space="preserve">Depreciation and </w:t>
            </w:r>
            <w:proofErr w:type="spellStart"/>
            <w:r w:rsidRPr="00C51CC4">
              <w:rPr>
                <w:rFonts w:ascii="Arial" w:hAnsi="Arial"/>
                <w:sz w:val="18"/>
                <w:szCs w:val="18"/>
              </w:rPr>
              <w:t>amortisation</w:t>
            </w:r>
            <w:proofErr w:type="spellEnd"/>
          </w:p>
        </w:tc>
        <w:tc>
          <w:tcPr>
            <w:tcW w:w="1350" w:type="dxa"/>
            <w:shd w:val="clear" w:color="auto" w:fill="auto"/>
            <w:vAlign w:val="bottom"/>
          </w:tcPr>
          <w:p w14:paraId="25F15E76" w14:textId="5BBF4670" w:rsidR="00EF08FB" w:rsidRPr="00C51CC4" w:rsidRDefault="00DE01EC"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929,</w:t>
            </w:r>
            <w:r w:rsidR="00657E9D" w:rsidRPr="00C51CC4">
              <w:rPr>
                <w:rFonts w:ascii="Arial" w:hAnsi="Arial"/>
                <w:spacing w:val="-4"/>
                <w:sz w:val="18"/>
                <w:szCs w:val="18"/>
              </w:rPr>
              <w:t>914</w:t>
            </w:r>
          </w:p>
        </w:tc>
        <w:tc>
          <w:tcPr>
            <w:tcW w:w="1350" w:type="dxa"/>
            <w:shd w:val="clear" w:color="auto" w:fill="auto"/>
            <w:vAlign w:val="bottom"/>
          </w:tcPr>
          <w:p w14:paraId="5C531DDC" w14:textId="4FEA55F5"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862,893</w:t>
            </w:r>
          </w:p>
        </w:tc>
        <w:tc>
          <w:tcPr>
            <w:tcW w:w="1350" w:type="dxa"/>
            <w:shd w:val="clear" w:color="auto" w:fill="auto"/>
            <w:vAlign w:val="bottom"/>
          </w:tcPr>
          <w:p w14:paraId="4F3E644B" w14:textId="1B863657"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450,78</w:t>
            </w:r>
            <w:r w:rsidR="002A357D" w:rsidRPr="00C51CC4">
              <w:rPr>
                <w:rFonts w:ascii="Arial" w:hAnsi="Arial"/>
                <w:spacing w:val="-4"/>
                <w:sz w:val="18"/>
                <w:szCs w:val="18"/>
              </w:rPr>
              <w:t>2</w:t>
            </w:r>
          </w:p>
        </w:tc>
        <w:tc>
          <w:tcPr>
            <w:tcW w:w="1350" w:type="dxa"/>
            <w:shd w:val="clear" w:color="auto" w:fill="auto"/>
            <w:vAlign w:val="bottom"/>
          </w:tcPr>
          <w:p w14:paraId="54420239" w14:textId="0DF3CD2C"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430,769</w:t>
            </w:r>
          </w:p>
        </w:tc>
      </w:tr>
      <w:tr w:rsidR="00EF08FB" w:rsidRPr="00C51CC4" w14:paraId="29F244C7" w14:textId="77777777" w:rsidTr="00DC736F">
        <w:tc>
          <w:tcPr>
            <w:tcW w:w="3480" w:type="dxa"/>
          </w:tcPr>
          <w:p w14:paraId="2C26CDE1"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 xml:space="preserve">Loss on diminutions in value </w:t>
            </w:r>
          </w:p>
          <w:p w14:paraId="7EBDB59F"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ab/>
              <w:t>of inventories (reversal)</w:t>
            </w:r>
          </w:p>
        </w:tc>
        <w:tc>
          <w:tcPr>
            <w:tcW w:w="1350" w:type="dxa"/>
            <w:shd w:val="clear" w:color="auto" w:fill="auto"/>
            <w:vAlign w:val="bottom"/>
          </w:tcPr>
          <w:p w14:paraId="69C5AB75" w14:textId="48BF5BC7" w:rsidR="00EF08FB" w:rsidRPr="00C51CC4" w:rsidRDefault="00DE01EC"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(9,364)</w:t>
            </w:r>
          </w:p>
        </w:tc>
        <w:tc>
          <w:tcPr>
            <w:tcW w:w="1350" w:type="dxa"/>
            <w:shd w:val="clear" w:color="auto" w:fill="auto"/>
            <w:vAlign w:val="bottom"/>
          </w:tcPr>
          <w:p w14:paraId="7AE27936" w14:textId="00D3AE16"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15,825</w:t>
            </w:r>
          </w:p>
        </w:tc>
        <w:tc>
          <w:tcPr>
            <w:tcW w:w="1350" w:type="dxa"/>
            <w:shd w:val="clear" w:color="auto" w:fill="auto"/>
            <w:vAlign w:val="bottom"/>
          </w:tcPr>
          <w:p w14:paraId="096E06FE" w14:textId="0284BE2D"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5,04</w:t>
            </w:r>
            <w:r w:rsidR="00663745" w:rsidRPr="00C51CC4">
              <w:rPr>
                <w:rFonts w:ascii="Arial" w:hAnsi="Arial"/>
                <w:spacing w:val="-4"/>
                <w:sz w:val="18"/>
                <w:szCs w:val="18"/>
              </w:rPr>
              <w:t>9</w:t>
            </w:r>
          </w:p>
        </w:tc>
        <w:tc>
          <w:tcPr>
            <w:tcW w:w="1350" w:type="dxa"/>
            <w:shd w:val="clear" w:color="auto" w:fill="auto"/>
            <w:vAlign w:val="bottom"/>
          </w:tcPr>
          <w:p w14:paraId="529D695A" w14:textId="3221EA65"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10,231</w:t>
            </w:r>
          </w:p>
        </w:tc>
      </w:tr>
      <w:tr w:rsidR="00EF08FB" w:rsidRPr="00C51CC4" w14:paraId="59DEB075" w14:textId="77777777" w:rsidTr="00DC736F">
        <w:tc>
          <w:tcPr>
            <w:tcW w:w="3480" w:type="dxa"/>
          </w:tcPr>
          <w:p w14:paraId="48F56F7E"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Raw materials and consumables used</w:t>
            </w:r>
          </w:p>
        </w:tc>
        <w:tc>
          <w:tcPr>
            <w:tcW w:w="1350" w:type="dxa"/>
            <w:shd w:val="clear" w:color="auto" w:fill="auto"/>
            <w:vAlign w:val="bottom"/>
          </w:tcPr>
          <w:p w14:paraId="27286A95" w14:textId="60DC0796" w:rsidR="00EF08FB" w:rsidRPr="00C51CC4" w:rsidRDefault="00DE01EC"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10,426,341</w:t>
            </w:r>
          </w:p>
        </w:tc>
        <w:tc>
          <w:tcPr>
            <w:tcW w:w="1350" w:type="dxa"/>
            <w:shd w:val="clear" w:color="auto" w:fill="auto"/>
            <w:vAlign w:val="bottom"/>
          </w:tcPr>
          <w:p w14:paraId="1B5E8FED" w14:textId="0FCE0A22"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9,976,444</w:t>
            </w:r>
          </w:p>
        </w:tc>
        <w:tc>
          <w:tcPr>
            <w:tcW w:w="1350" w:type="dxa"/>
            <w:shd w:val="clear" w:color="auto" w:fill="auto"/>
            <w:vAlign w:val="bottom"/>
          </w:tcPr>
          <w:p w14:paraId="64AB2A5A" w14:textId="0CC9479E"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3,429,209</w:t>
            </w:r>
          </w:p>
        </w:tc>
        <w:tc>
          <w:tcPr>
            <w:tcW w:w="1350" w:type="dxa"/>
            <w:shd w:val="clear" w:color="auto" w:fill="auto"/>
            <w:vAlign w:val="bottom"/>
          </w:tcPr>
          <w:p w14:paraId="1053DE7F" w14:textId="18E84FA4"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3,690,011</w:t>
            </w:r>
          </w:p>
        </w:tc>
      </w:tr>
      <w:tr w:rsidR="00EF08FB" w:rsidRPr="00C51CC4" w14:paraId="696EA13E" w14:textId="77777777" w:rsidTr="00DC736F">
        <w:tc>
          <w:tcPr>
            <w:tcW w:w="3480" w:type="dxa"/>
          </w:tcPr>
          <w:p w14:paraId="009934EB"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Changes in inventories of finished goods and work in process</w:t>
            </w:r>
          </w:p>
        </w:tc>
        <w:tc>
          <w:tcPr>
            <w:tcW w:w="1350" w:type="dxa"/>
            <w:shd w:val="clear" w:color="auto" w:fill="auto"/>
            <w:vAlign w:val="bottom"/>
          </w:tcPr>
          <w:p w14:paraId="4159FAB9" w14:textId="6FC56D6D" w:rsidR="00EF08FB" w:rsidRPr="00C51CC4" w:rsidRDefault="00184E64"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(212,230)</w:t>
            </w:r>
          </w:p>
        </w:tc>
        <w:tc>
          <w:tcPr>
            <w:tcW w:w="1350" w:type="dxa"/>
            <w:shd w:val="clear" w:color="auto" w:fill="auto"/>
            <w:vAlign w:val="bottom"/>
          </w:tcPr>
          <w:p w14:paraId="3D8AC43B" w14:textId="100FD9A6"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(147,448)</w:t>
            </w:r>
          </w:p>
        </w:tc>
        <w:tc>
          <w:tcPr>
            <w:tcW w:w="1350" w:type="dxa"/>
            <w:shd w:val="clear" w:color="auto" w:fill="auto"/>
            <w:vAlign w:val="bottom"/>
          </w:tcPr>
          <w:p w14:paraId="0A56BDC6" w14:textId="220A18AE"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(95,529)</w:t>
            </w:r>
          </w:p>
        </w:tc>
        <w:tc>
          <w:tcPr>
            <w:tcW w:w="1350" w:type="dxa"/>
            <w:shd w:val="clear" w:color="auto" w:fill="auto"/>
            <w:vAlign w:val="bottom"/>
          </w:tcPr>
          <w:p w14:paraId="1DAFA6D5" w14:textId="02B45310"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(131,359)</w:t>
            </w:r>
          </w:p>
        </w:tc>
      </w:tr>
      <w:tr w:rsidR="00EF08FB" w:rsidRPr="00C51CC4" w14:paraId="54D84B0D" w14:textId="77777777" w:rsidTr="00DC736F">
        <w:tc>
          <w:tcPr>
            <w:tcW w:w="3480" w:type="dxa"/>
          </w:tcPr>
          <w:p w14:paraId="6AC07AC3" w14:textId="41B69C56"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Loss (gain) on exchange</w:t>
            </w:r>
            <w:r w:rsidR="003C3FBC" w:rsidRPr="00C51CC4">
              <w:rPr>
                <w:rFonts w:ascii="Arial" w:hAnsi="Arial"/>
                <w:sz w:val="18"/>
                <w:szCs w:val="18"/>
              </w:rPr>
              <w:t xml:space="preserve"> and derivatives</w:t>
            </w:r>
          </w:p>
        </w:tc>
        <w:tc>
          <w:tcPr>
            <w:tcW w:w="1350" w:type="dxa"/>
            <w:shd w:val="clear" w:color="auto" w:fill="auto"/>
            <w:vAlign w:val="bottom"/>
          </w:tcPr>
          <w:p w14:paraId="7FE267A1" w14:textId="63C440F5" w:rsidR="00EF08FB" w:rsidRPr="00C51CC4" w:rsidRDefault="00F93AA2"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w:t>
            </w:r>
            <w:r w:rsidR="00184E64" w:rsidRPr="00C51CC4">
              <w:rPr>
                <w:rFonts w:ascii="Arial" w:hAnsi="Arial"/>
                <w:spacing w:val="-4"/>
                <w:sz w:val="18"/>
                <w:szCs w:val="18"/>
              </w:rPr>
              <w:t>1</w:t>
            </w:r>
            <w:r w:rsidR="00D03A39" w:rsidRPr="00C51CC4">
              <w:rPr>
                <w:rFonts w:ascii="Arial" w:hAnsi="Arial"/>
                <w:spacing w:val="-4"/>
                <w:sz w:val="18"/>
                <w:szCs w:val="18"/>
              </w:rPr>
              <w:t>3</w:t>
            </w:r>
            <w:r w:rsidR="00184E64" w:rsidRPr="00C51CC4">
              <w:rPr>
                <w:rFonts w:ascii="Arial" w:hAnsi="Arial"/>
                <w:spacing w:val="-4"/>
                <w:sz w:val="18"/>
                <w:szCs w:val="18"/>
              </w:rPr>
              <w:t>,</w:t>
            </w:r>
            <w:r w:rsidR="00D03A39" w:rsidRPr="00C51CC4">
              <w:rPr>
                <w:rFonts w:ascii="Arial" w:hAnsi="Arial"/>
                <w:spacing w:val="-4"/>
                <w:sz w:val="18"/>
                <w:szCs w:val="18"/>
              </w:rPr>
              <w:t>3</w:t>
            </w:r>
            <w:r w:rsidR="007E16A3" w:rsidRPr="00C51CC4">
              <w:rPr>
                <w:rFonts w:ascii="Arial" w:hAnsi="Arial"/>
                <w:spacing w:val="-4"/>
                <w:sz w:val="18"/>
                <w:szCs w:val="18"/>
              </w:rPr>
              <w:t>11</w:t>
            </w:r>
            <w:r w:rsidRPr="00C51CC4">
              <w:rPr>
                <w:rFonts w:ascii="Arial" w:hAnsi="Arial"/>
                <w:spacing w:val="-4"/>
                <w:sz w:val="18"/>
                <w:szCs w:val="18"/>
              </w:rPr>
              <w:t>)</w:t>
            </w:r>
          </w:p>
        </w:tc>
        <w:tc>
          <w:tcPr>
            <w:tcW w:w="1350" w:type="dxa"/>
            <w:shd w:val="clear" w:color="auto" w:fill="auto"/>
            <w:vAlign w:val="bottom"/>
          </w:tcPr>
          <w:p w14:paraId="00ADEDA6" w14:textId="43CAC100"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311,096</w:t>
            </w:r>
          </w:p>
        </w:tc>
        <w:tc>
          <w:tcPr>
            <w:tcW w:w="1350" w:type="dxa"/>
            <w:shd w:val="clear" w:color="auto" w:fill="auto"/>
            <w:vAlign w:val="bottom"/>
          </w:tcPr>
          <w:p w14:paraId="39AA02EC" w14:textId="2D733929"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57,951</w:t>
            </w:r>
          </w:p>
        </w:tc>
        <w:tc>
          <w:tcPr>
            <w:tcW w:w="1350" w:type="dxa"/>
            <w:shd w:val="clear" w:color="auto" w:fill="auto"/>
            <w:vAlign w:val="bottom"/>
          </w:tcPr>
          <w:p w14:paraId="75A93879" w14:textId="5AC18D15"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(9,559)</w:t>
            </w:r>
          </w:p>
        </w:tc>
      </w:tr>
      <w:tr w:rsidR="00EF08FB" w:rsidRPr="00C51CC4" w14:paraId="7F0573EC" w14:textId="77777777" w:rsidTr="00DC736F">
        <w:tc>
          <w:tcPr>
            <w:tcW w:w="3480" w:type="dxa"/>
          </w:tcPr>
          <w:p w14:paraId="056D87D5" w14:textId="77777777" w:rsidR="00EF08FB" w:rsidRPr="00C51CC4" w:rsidRDefault="00EF08FB" w:rsidP="00EF08FB">
            <w:pPr>
              <w:spacing w:line="320" w:lineRule="exact"/>
              <w:ind w:left="132" w:right="-43" w:hanging="132"/>
              <w:rPr>
                <w:rFonts w:ascii="Arial" w:hAnsi="Arial"/>
                <w:sz w:val="18"/>
                <w:szCs w:val="18"/>
              </w:rPr>
            </w:pPr>
            <w:r w:rsidRPr="00C51CC4">
              <w:rPr>
                <w:rFonts w:ascii="Arial" w:hAnsi="Arial"/>
                <w:sz w:val="18"/>
                <w:szCs w:val="18"/>
              </w:rPr>
              <w:t>Rental expenses from operating lease agreement</w:t>
            </w:r>
          </w:p>
        </w:tc>
        <w:tc>
          <w:tcPr>
            <w:tcW w:w="1350" w:type="dxa"/>
            <w:shd w:val="clear" w:color="auto" w:fill="auto"/>
            <w:vAlign w:val="bottom"/>
          </w:tcPr>
          <w:p w14:paraId="328E887E" w14:textId="01D5DD96" w:rsidR="00EF08FB" w:rsidRPr="00C51CC4" w:rsidRDefault="00184E64"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4,213</w:t>
            </w:r>
          </w:p>
        </w:tc>
        <w:tc>
          <w:tcPr>
            <w:tcW w:w="1350" w:type="dxa"/>
            <w:shd w:val="clear" w:color="auto" w:fill="auto"/>
            <w:vAlign w:val="bottom"/>
          </w:tcPr>
          <w:p w14:paraId="407C49DB" w14:textId="3E6682AD"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2,757</w:t>
            </w:r>
          </w:p>
        </w:tc>
        <w:tc>
          <w:tcPr>
            <w:tcW w:w="1350" w:type="dxa"/>
            <w:shd w:val="clear" w:color="auto" w:fill="auto"/>
            <w:vAlign w:val="bottom"/>
          </w:tcPr>
          <w:p w14:paraId="5A4440EE" w14:textId="19CBA3C2" w:rsidR="00EF08FB" w:rsidRPr="00C51CC4" w:rsidRDefault="006E15BE"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634</w:t>
            </w:r>
          </w:p>
        </w:tc>
        <w:tc>
          <w:tcPr>
            <w:tcW w:w="1350" w:type="dxa"/>
            <w:shd w:val="clear" w:color="auto" w:fill="auto"/>
            <w:vAlign w:val="bottom"/>
          </w:tcPr>
          <w:p w14:paraId="06D7D687" w14:textId="2BD8CE3F" w:rsidR="00EF08FB" w:rsidRPr="00C51CC4" w:rsidRDefault="00EF08FB" w:rsidP="00EF08FB">
            <w:pPr>
              <w:tabs>
                <w:tab w:val="decimal" w:pos="977"/>
              </w:tabs>
              <w:spacing w:line="320" w:lineRule="exact"/>
              <w:ind w:right="27"/>
              <w:jc w:val="both"/>
              <w:rPr>
                <w:rFonts w:ascii="Arial" w:hAnsi="Arial"/>
                <w:spacing w:val="-4"/>
                <w:sz w:val="18"/>
                <w:szCs w:val="18"/>
              </w:rPr>
            </w:pPr>
            <w:r w:rsidRPr="00C51CC4">
              <w:rPr>
                <w:rFonts w:ascii="Arial" w:hAnsi="Arial"/>
                <w:spacing w:val="-4"/>
                <w:sz w:val="18"/>
                <w:szCs w:val="18"/>
              </w:rPr>
              <w:t>1,896</w:t>
            </w:r>
          </w:p>
        </w:tc>
      </w:tr>
    </w:tbl>
    <w:p w14:paraId="0921F8F9" w14:textId="355E8B44" w:rsidR="00D22F92" w:rsidRPr="00C51CC4" w:rsidRDefault="00AB07E2" w:rsidP="00920A27">
      <w:pPr>
        <w:spacing w:before="240" w:after="120" w:line="340" w:lineRule="exact"/>
        <w:ind w:left="605" w:hanging="605"/>
        <w:jc w:val="thaiDistribute"/>
        <w:rPr>
          <w:rFonts w:ascii="Arial" w:hAnsi="Arial"/>
          <w:b/>
          <w:bCs/>
          <w:sz w:val="22"/>
          <w:szCs w:val="22"/>
        </w:rPr>
      </w:pPr>
      <w:r w:rsidRPr="00C51CC4">
        <w:rPr>
          <w:rFonts w:ascii="Arial" w:hAnsi="Arial"/>
          <w:b/>
          <w:bCs/>
          <w:sz w:val="22"/>
          <w:szCs w:val="22"/>
        </w:rPr>
        <w:t>2</w:t>
      </w:r>
      <w:r w:rsidR="00155E7B" w:rsidRPr="00C51CC4">
        <w:rPr>
          <w:rFonts w:ascii="Arial" w:hAnsi="Arial"/>
          <w:b/>
          <w:bCs/>
          <w:sz w:val="22"/>
          <w:szCs w:val="22"/>
        </w:rPr>
        <w:t>6</w:t>
      </w:r>
      <w:r w:rsidR="00D22F92" w:rsidRPr="00C51CC4">
        <w:rPr>
          <w:rFonts w:ascii="Arial" w:hAnsi="Arial"/>
          <w:b/>
          <w:bCs/>
          <w:sz w:val="22"/>
          <w:szCs w:val="22"/>
        </w:rPr>
        <w:t>.</w:t>
      </w:r>
      <w:r w:rsidR="00D22F92" w:rsidRPr="00C51CC4">
        <w:rPr>
          <w:rFonts w:ascii="Arial" w:hAnsi="Arial"/>
          <w:b/>
          <w:bCs/>
          <w:sz w:val="22"/>
          <w:szCs w:val="22"/>
        </w:rPr>
        <w:tab/>
      </w:r>
      <w:r w:rsidR="00516270">
        <w:rPr>
          <w:rFonts w:ascii="Arial" w:hAnsi="Arial"/>
          <w:b/>
          <w:bCs/>
          <w:sz w:val="22"/>
          <w:szCs w:val="22"/>
        </w:rPr>
        <w:t>Tax expense</w:t>
      </w:r>
      <w:r w:rsidR="009F3C63" w:rsidRPr="00C51CC4">
        <w:rPr>
          <w:rFonts w:ascii="Arial" w:hAnsi="Arial"/>
          <w:b/>
          <w:bCs/>
          <w:sz w:val="22"/>
          <w:szCs w:val="22"/>
        </w:rPr>
        <w:t xml:space="preserve"> </w:t>
      </w:r>
      <w:r w:rsidR="0019151A" w:rsidRPr="00C51CC4">
        <w:rPr>
          <w:rFonts w:ascii="Arial" w:hAnsi="Arial"/>
          <w:b/>
          <w:bCs/>
          <w:sz w:val="22"/>
          <w:szCs w:val="22"/>
        </w:rPr>
        <w:t>/</w:t>
      </w:r>
      <w:r w:rsidR="009F3C63" w:rsidRPr="00C51CC4">
        <w:rPr>
          <w:rFonts w:ascii="Arial" w:hAnsi="Arial"/>
          <w:b/>
          <w:bCs/>
          <w:sz w:val="22"/>
          <w:szCs w:val="22"/>
        </w:rPr>
        <w:t xml:space="preserve"> </w:t>
      </w:r>
      <w:r w:rsidR="0019151A" w:rsidRPr="00C51CC4">
        <w:rPr>
          <w:rFonts w:ascii="Arial" w:hAnsi="Arial"/>
          <w:b/>
          <w:bCs/>
          <w:sz w:val="22"/>
          <w:szCs w:val="22"/>
        </w:rPr>
        <w:t>Deferred tax assets (liabilities)</w:t>
      </w:r>
    </w:p>
    <w:p w14:paraId="45CD68B8" w14:textId="6466182C" w:rsidR="00D22F92" w:rsidRPr="00C51CC4" w:rsidRDefault="00D22F92" w:rsidP="00920A27">
      <w:pPr>
        <w:spacing w:before="120" w:after="120" w:line="340" w:lineRule="exact"/>
        <w:ind w:left="600" w:hanging="600"/>
        <w:jc w:val="both"/>
        <w:rPr>
          <w:rFonts w:ascii="Arial" w:hAnsi="Arial"/>
          <w:sz w:val="22"/>
          <w:szCs w:val="22"/>
          <w:cs/>
        </w:rPr>
      </w:pPr>
      <w:r w:rsidRPr="00C51CC4">
        <w:rPr>
          <w:rFonts w:ascii="Arial" w:hAnsi="Arial"/>
          <w:sz w:val="22"/>
          <w:szCs w:val="22"/>
        </w:rPr>
        <w:tab/>
      </w:r>
      <w:r w:rsidR="007C6756" w:rsidRPr="00C51CC4">
        <w:rPr>
          <w:rFonts w:ascii="Arial" w:hAnsi="Arial"/>
          <w:sz w:val="22"/>
          <w:szCs w:val="22"/>
        </w:rPr>
        <w:t xml:space="preserve">Tax </w:t>
      </w:r>
      <w:r w:rsidRPr="00C51CC4">
        <w:rPr>
          <w:rFonts w:ascii="Arial" w:hAnsi="Arial"/>
          <w:sz w:val="22"/>
          <w:szCs w:val="22"/>
        </w:rPr>
        <w:t xml:space="preserve">expense for the years ended 31 March </w:t>
      </w:r>
      <w:r w:rsidR="00F34DC5" w:rsidRPr="00C51CC4">
        <w:rPr>
          <w:rFonts w:ascii="Arial" w:hAnsi="Arial"/>
          <w:sz w:val="22"/>
          <w:szCs w:val="22"/>
        </w:rPr>
        <w:t>20</w:t>
      </w:r>
      <w:r w:rsidR="00BC0152" w:rsidRPr="00C51CC4">
        <w:rPr>
          <w:rFonts w:ascii="Arial" w:hAnsi="Arial"/>
          <w:sz w:val="22"/>
          <w:szCs w:val="22"/>
        </w:rPr>
        <w:t>2</w:t>
      </w:r>
      <w:r w:rsidR="00711A3A" w:rsidRPr="00C51CC4">
        <w:rPr>
          <w:rFonts w:ascii="Arial" w:hAnsi="Arial"/>
          <w:sz w:val="22"/>
          <w:szCs w:val="22"/>
        </w:rPr>
        <w:t>1</w:t>
      </w:r>
      <w:r w:rsidRPr="00C51CC4">
        <w:rPr>
          <w:rFonts w:ascii="Arial" w:hAnsi="Arial"/>
          <w:sz w:val="22"/>
          <w:szCs w:val="22"/>
        </w:rPr>
        <w:t xml:space="preserve"> and </w:t>
      </w:r>
      <w:r w:rsidR="00F34DC5" w:rsidRPr="00C51CC4">
        <w:rPr>
          <w:rFonts w:ascii="Arial" w:hAnsi="Arial"/>
          <w:sz w:val="22"/>
          <w:szCs w:val="22"/>
        </w:rPr>
        <w:t>20</w:t>
      </w:r>
      <w:r w:rsidR="00711A3A" w:rsidRPr="00C51CC4">
        <w:rPr>
          <w:rFonts w:ascii="Arial" w:hAnsi="Arial"/>
          <w:sz w:val="22"/>
          <w:szCs w:val="22"/>
        </w:rPr>
        <w:t>20</w:t>
      </w:r>
      <w:r w:rsidR="00BC0152" w:rsidRPr="00C51CC4">
        <w:rPr>
          <w:rFonts w:ascii="Arial" w:hAnsi="Arial"/>
          <w:sz w:val="22"/>
          <w:szCs w:val="22"/>
        </w:rPr>
        <w:t xml:space="preserve"> </w:t>
      </w:r>
      <w:r w:rsidR="00031558" w:rsidRPr="00C51CC4">
        <w:rPr>
          <w:rFonts w:ascii="Arial" w:hAnsi="Arial"/>
          <w:sz w:val="22"/>
          <w:szCs w:val="22"/>
        </w:rPr>
        <w:t xml:space="preserve">were </w:t>
      </w:r>
      <w:r w:rsidRPr="00C51CC4">
        <w:rPr>
          <w:rFonts w:ascii="Arial" w:hAnsi="Arial"/>
          <w:sz w:val="22"/>
          <w:szCs w:val="22"/>
        </w:rPr>
        <w:t>made up as follows:</w:t>
      </w:r>
    </w:p>
    <w:tbl>
      <w:tblPr>
        <w:tblW w:w="8847" w:type="dxa"/>
        <w:tblInd w:w="588" w:type="dxa"/>
        <w:tblLayout w:type="fixed"/>
        <w:tblLook w:val="01E0" w:firstRow="1" w:lastRow="1" w:firstColumn="1" w:lastColumn="1" w:noHBand="0" w:noVBand="0"/>
      </w:tblPr>
      <w:tblGrid>
        <w:gridCol w:w="3822"/>
        <w:gridCol w:w="1256"/>
        <w:gridCol w:w="1256"/>
        <w:gridCol w:w="1256"/>
        <w:gridCol w:w="1257"/>
      </w:tblGrid>
      <w:tr w:rsidR="00D22F92" w:rsidRPr="00C51CC4" w14:paraId="768DEBF9" w14:textId="77777777" w:rsidTr="00AD6EDD">
        <w:trPr>
          <w:trHeight w:val="325"/>
        </w:trPr>
        <w:tc>
          <w:tcPr>
            <w:tcW w:w="3822" w:type="dxa"/>
          </w:tcPr>
          <w:p w14:paraId="71E86D4E" w14:textId="77777777" w:rsidR="00D22F92" w:rsidRPr="00C51CC4" w:rsidRDefault="00D22F92" w:rsidP="00516270">
            <w:pPr>
              <w:tabs>
                <w:tab w:val="left" w:pos="1440"/>
              </w:tabs>
              <w:spacing w:line="360" w:lineRule="exact"/>
              <w:jc w:val="thaiDistribute"/>
              <w:rPr>
                <w:rFonts w:ascii="Arial" w:hAnsi="Arial"/>
                <w:spacing w:val="-4"/>
                <w:sz w:val="20"/>
                <w:szCs w:val="20"/>
              </w:rPr>
            </w:pPr>
          </w:p>
        </w:tc>
        <w:tc>
          <w:tcPr>
            <w:tcW w:w="5025" w:type="dxa"/>
            <w:gridSpan w:val="4"/>
          </w:tcPr>
          <w:p w14:paraId="23783C11" w14:textId="77777777" w:rsidR="00D22F92" w:rsidRPr="00C51CC4" w:rsidRDefault="00D22F92" w:rsidP="00516270">
            <w:pPr>
              <w:spacing w:line="360" w:lineRule="exact"/>
              <w:jc w:val="right"/>
              <w:rPr>
                <w:rFonts w:ascii="Arial" w:hAnsi="Arial"/>
                <w:spacing w:val="-4"/>
                <w:sz w:val="20"/>
                <w:szCs w:val="20"/>
              </w:rPr>
            </w:pPr>
            <w:r w:rsidRPr="00C51CC4">
              <w:rPr>
                <w:rFonts w:ascii="Arial" w:hAnsi="Arial"/>
                <w:spacing w:val="-4"/>
                <w:sz w:val="20"/>
                <w:szCs w:val="20"/>
              </w:rPr>
              <w:t>(Unit: Thousand Baht)</w:t>
            </w:r>
          </w:p>
        </w:tc>
      </w:tr>
      <w:tr w:rsidR="00D22F92" w:rsidRPr="00C51CC4" w14:paraId="00F68966" w14:textId="77777777" w:rsidTr="00516270">
        <w:trPr>
          <w:trHeight w:val="325"/>
        </w:trPr>
        <w:tc>
          <w:tcPr>
            <w:tcW w:w="3822" w:type="dxa"/>
          </w:tcPr>
          <w:p w14:paraId="4AF50F37" w14:textId="77777777" w:rsidR="00D22F92" w:rsidRPr="00C51CC4" w:rsidRDefault="00D22F92" w:rsidP="00516270">
            <w:pPr>
              <w:tabs>
                <w:tab w:val="left" w:pos="1440"/>
              </w:tabs>
              <w:spacing w:line="360" w:lineRule="exact"/>
              <w:jc w:val="thaiDistribute"/>
              <w:rPr>
                <w:rFonts w:ascii="Arial" w:hAnsi="Arial"/>
                <w:spacing w:val="-4"/>
                <w:sz w:val="20"/>
                <w:szCs w:val="20"/>
              </w:rPr>
            </w:pPr>
          </w:p>
        </w:tc>
        <w:tc>
          <w:tcPr>
            <w:tcW w:w="2512" w:type="dxa"/>
            <w:gridSpan w:val="2"/>
            <w:vAlign w:val="bottom"/>
          </w:tcPr>
          <w:p w14:paraId="0A7B7604" w14:textId="77777777" w:rsidR="00D22F92" w:rsidRPr="00C51CC4" w:rsidRDefault="00D22F92" w:rsidP="00516270">
            <w:pPr>
              <w:pBdr>
                <w:bottom w:val="single" w:sz="6" w:space="1" w:color="auto"/>
              </w:pBdr>
              <w:spacing w:line="360" w:lineRule="exact"/>
              <w:ind w:right="-43"/>
              <w:jc w:val="center"/>
              <w:rPr>
                <w:rFonts w:ascii="Arial" w:hAnsi="Arial" w:cs="Arial"/>
                <w:sz w:val="20"/>
                <w:szCs w:val="20"/>
              </w:rPr>
            </w:pPr>
            <w:r w:rsidRPr="00C51CC4">
              <w:rPr>
                <w:rFonts w:ascii="Arial" w:hAnsi="Arial" w:cs="Arial"/>
                <w:sz w:val="20"/>
                <w:szCs w:val="20"/>
              </w:rPr>
              <w:t xml:space="preserve">Consolidated </w:t>
            </w:r>
          </w:p>
          <w:p w14:paraId="547A8EDD" w14:textId="77777777" w:rsidR="00D22F92" w:rsidRPr="00C51CC4" w:rsidRDefault="00D22F92" w:rsidP="00516270">
            <w:pPr>
              <w:pBdr>
                <w:bottom w:val="single" w:sz="6" w:space="1" w:color="auto"/>
              </w:pBdr>
              <w:spacing w:line="360" w:lineRule="exact"/>
              <w:ind w:right="-43"/>
              <w:jc w:val="center"/>
              <w:rPr>
                <w:rFonts w:ascii="Arial" w:hAnsi="Arial" w:cs="Arial"/>
                <w:sz w:val="20"/>
                <w:szCs w:val="20"/>
              </w:rPr>
            </w:pPr>
            <w:r w:rsidRPr="00C51CC4">
              <w:rPr>
                <w:rFonts w:ascii="Arial" w:hAnsi="Arial" w:cs="Arial"/>
                <w:sz w:val="20"/>
                <w:szCs w:val="20"/>
              </w:rPr>
              <w:t>financial statements</w:t>
            </w:r>
          </w:p>
        </w:tc>
        <w:tc>
          <w:tcPr>
            <w:tcW w:w="2513" w:type="dxa"/>
            <w:gridSpan w:val="2"/>
            <w:vAlign w:val="bottom"/>
          </w:tcPr>
          <w:p w14:paraId="5216079C" w14:textId="77777777" w:rsidR="00D22F92" w:rsidRPr="00C51CC4" w:rsidRDefault="00D22F92" w:rsidP="00516270">
            <w:pPr>
              <w:pBdr>
                <w:bottom w:val="single" w:sz="6" w:space="1" w:color="auto"/>
              </w:pBdr>
              <w:spacing w:line="360" w:lineRule="exact"/>
              <w:ind w:right="-43"/>
              <w:jc w:val="center"/>
              <w:rPr>
                <w:rFonts w:ascii="Arial" w:hAnsi="Arial" w:cs="Arial"/>
                <w:sz w:val="20"/>
                <w:szCs w:val="20"/>
              </w:rPr>
            </w:pPr>
            <w:r w:rsidRPr="00C51CC4">
              <w:rPr>
                <w:rFonts w:ascii="Arial" w:hAnsi="Arial" w:cs="Arial"/>
                <w:sz w:val="20"/>
                <w:szCs w:val="20"/>
              </w:rPr>
              <w:t xml:space="preserve">Separate </w:t>
            </w:r>
          </w:p>
          <w:p w14:paraId="289AF0F9" w14:textId="77777777" w:rsidR="00D22F92" w:rsidRPr="00C51CC4" w:rsidRDefault="00D22F92" w:rsidP="00516270">
            <w:pPr>
              <w:pBdr>
                <w:bottom w:val="single" w:sz="6" w:space="1" w:color="auto"/>
              </w:pBdr>
              <w:spacing w:line="360" w:lineRule="exact"/>
              <w:ind w:right="-43"/>
              <w:jc w:val="center"/>
              <w:rPr>
                <w:rFonts w:ascii="Arial" w:hAnsi="Arial" w:cs="Arial"/>
                <w:sz w:val="20"/>
                <w:szCs w:val="20"/>
              </w:rPr>
            </w:pPr>
            <w:r w:rsidRPr="00C51CC4">
              <w:rPr>
                <w:rFonts w:ascii="Arial" w:hAnsi="Arial" w:cs="Arial"/>
                <w:sz w:val="20"/>
                <w:szCs w:val="20"/>
              </w:rPr>
              <w:t>financial statements</w:t>
            </w:r>
          </w:p>
        </w:tc>
      </w:tr>
      <w:tr w:rsidR="00EF08FB" w:rsidRPr="00C51CC4" w14:paraId="6D8B2FFD" w14:textId="77777777" w:rsidTr="00516270">
        <w:trPr>
          <w:trHeight w:val="354"/>
        </w:trPr>
        <w:tc>
          <w:tcPr>
            <w:tcW w:w="3822" w:type="dxa"/>
          </w:tcPr>
          <w:p w14:paraId="747CF5AC" w14:textId="77777777" w:rsidR="00EF08FB" w:rsidRPr="00C51CC4" w:rsidRDefault="00EF08FB" w:rsidP="00516270">
            <w:pPr>
              <w:tabs>
                <w:tab w:val="left" w:pos="1440"/>
              </w:tabs>
              <w:spacing w:line="360" w:lineRule="exact"/>
              <w:jc w:val="thaiDistribute"/>
              <w:rPr>
                <w:rFonts w:ascii="Arial" w:hAnsi="Arial"/>
                <w:spacing w:val="-4"/>
                <w:sz w:val="20"/>
                <w:szCs w:val="20"/>
              </w:rPr>
            </w:pPr>
          </w:p>
        </w:tc>
        <w:tc>
          <w:tcPr>
            <w:tcW w:w="1256" w:type="dxa"/>
          </w:tcPr>
          <w:p w14:paraId="7F8639FC" w14:textId="2A1D4848" w:rsidR="00EF08FB" w:rsidRPr="00C51CC4"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C51CC4">
              <w:rPr>
                <w:rFonts w:ascii="Arial" w:hAnsi="Arial"/>
                <w:sz w:val="20"/>
                <w:szCs w:val="20"/>
              </w:rPr>
              <w:t>2021</w:t>
            </w:r>
          </w:p>
        </w:tc>
        <w:tc>
          <w:tcPr>
            <w:tcW w:w="1256" w:type="dxa"/>
          </w:tcPr>
          <w:p w14:paraId="0B50E164" w14:textId="78BFC1C1" w:rsidR="00EF08FB" w:rsidRPr="00C51CC4"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C51CC4">
              <w:rPr>
                <w:rFonts w:ascii="Arial" w:hAnsi="Arial"/>
                <w:sz w:val="20"/>
                <w:szCs w:val="20"/>
              </w:rPr>
              <w:t>2020</w:t>
            </w:r>
          </w:p>
        </w:tc>
        <w:tc>
          <w:tcPr>
            <w:tcW w:w="1256" w:type="dxa"/>
          </w:tcPr>
          <w:p w14:paraId="220DBF3E" w14:textId="5CED071C" w:rsidR="00EF08FB" w:rsidRPr="00C51CC4"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C51CC4">
              <w:rPr>
                <w:rFonts w:ascii="Arial" w:hAnsi="Arial"/>
                <w:sz w:val="20"/>
                <w:szCs w:val="20"/>
              </w:rPr>
              <w:t>2021</w:t>
            </w:r>
          </w:p>
        </w:tc>
        <w:tc>
          <w:tcPr>
            <w:tcW w:w="1257" w:type="dxa"/>
          </w:tcPr>
          <w:p w14:paraId="21D9D86C" w14:textId="358C3D30" w:rsidR="00EF08FB" w:rsidRPr="00C51CC4"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C51CC4">
              <w:rPr>
                <w:rFonts w:ascii="Arial" w:hAnsi="Arial"/>
                <w:sz w:val="20"/>
                <w:szCs w:val="20"/>
              </w:rPr>
              <w:t>2020</w:t>
            </w:r>
          </w:p>
        </w:tc>
      </w:tr>
      <w:tr w:rsidR="00EF08FB" w:rsidRPr="00C51CC4" w14:paraId="1C114287" w14:textId="77777777" w:rsidTr="00516270">
        <w:trPr>
          <w:trHeight w:val="325"/>
        </w:trPr>
        <w:tc>
          <w:tcPr>
            <w:tcW w:w="3822" w:type="dxa"/>
          </w:tcPr>
          <w:p w14:paraId="1B30519C" w14:textId="77777777" w:rsidR="00EF08FB" w:rsidRPr="00C51CC4" w:rsidRDefault="00EF08FB" w:rsidP="00516270">
            <w:pPr>
              <w:tabs>
                <w:tab w:val="left" w:pos="1440"/>
              </w:tabs>
              <w:spacing w:line="360" w:lineRule="exact"/>
              <w:rPr>
                <w:rFonts w:ascii="Arial" w:hAnsi="Arial"/>
                <w:b/>
                <w:bCs/>
                <w:sz w:val="20"/>
                <w:szCs w:val="20"/>
              </w:rPr>
            </w:pPr>
            <w:r w:rsidRPr="00C51CC4">
              <w:rPr>
                <w:rFonts w:ascii="Arial" w:hAnsi="Arial"/>
                <w:b/>
                <w:bCs/>
                <w:sz w:val="20"/>
                <w:szCs w:val="20"/>
              </w:rPr>
              <w:t>Current income tax:</w:t>
            </w:r>
          </w:p>
        </w:tc>
        <w:tc>
          <w:tcPr>
            <w:tcW w:w="1256" w:type="dxa"/>
            <w:shd w:val="clear" w:color="auto" w:fill="auto"/>
            <w:vAlign w:val="bottom"/>
          </w:tcPr>
          <w:p w14:paraId="5E454F11" w14:textId="77777777" w:rsidR="00EF08FB" w:rsidRPr="00C51CC4" w:rsidRDefault="00EF08FB" w:rsidP="00516270">
            <w:pPr>
              <w:tabs>
                <w:tab w:val="decimal" w:pos="882"/>
              </w:tabs>
              <w:spacing w:line="360" w:lineRule="exact"/>
              <w:ind w:right="-42"/>
              <w:jc w:val="both"/>
              <w:rPr>
                <w:rFonts w:ascii="Arial" w:hAnsi="Arial"/>
                <w:spacing w:val="-4"/>
                <w:sz w:val="20"/>
                <w:szCs w:val="20"/>
              </w:rPr>
            </w:pPr>
          </w:p>
        </w:tc>
        <w:tc>
          <w:tcPr>
            <w:tcW w:w="1256" w:type="dxa"/>
            <w:vAlign w:val="bottom"/>
          </w:tcPr>
          <w:p w14:paraId="2334F3C2" w14:textId="77777777" w:rsidR="00EF08FB" w:rsidRPr="00C51CC4" w:rsidRDefault="00EF08FB" w:rsidP="00516270">
            <w:pPr>
              <w:tabs>
                <w:tab w:val="decimal" w:pos="927"/>
              </w:tabs>
              <w:spacing w:line="360" w:lineRule="exact"/>
              <w:ind w:right="-42"/>
              <w:jc w:val="both"/>
              <w:rPr>
                <w:rFonts w:ascii="Arial" w:hAnsi="Arial"/>
                <w:spacing w:val="-4"/>
                <w:sz w:val="20"/>
                <w:szCs w:val="20"/>
              </w:rPr>
            </w:pPr>
          </w:p>
        </w:tc>
        <w:tc>
          <w:tcPr>
            <w:tcW w:w="1256" w:type="dxa"/>
            <w:shd w:val="clear" w:color="auto" w:fill="auto"/>
            <w:vAlign w:val="bottom"/>
          </w:tcPr>
          <w:p w14:paraId="6688C5E5" w14:textId="77777777" w:rsidR="00EF08FB" w:rsidRPr="00C51CC4" w:rsidRDefault="00EF08FB" w:rsidP="00516270">
            <w:pPr>
              <w:tabs>
                <w:tab w:val="decimal" w:pos="882"/>
              </w:tabs>
              <w:spacing w:line="360" w:lineRule="exact"/>
              <w:ind w:right="-42"/>
              <w:jc w:val="both"/>
              <w:rPr>
                <w:rFonts w:ascii="Arial" w:hAnsi="Arial"/>
                <w:spacing w:val="-4"/>
                <w:sz w:val="20"/>
                <w:szCs w:val="20"/>
              </w:rPr>
            </w:pPr>
          </w:p>
        </w:tc>
        <w:tc>
          <w:tcPr>
            <w:tcW w:w="1257" w:type="dxa"/>
            <w:vAlign w:val="bottom"/>
          </w:tcPr>
          <w:p w14:paraId="4AE424E0" w14:textId="77777777" w:rsidR="00EF08FB" w:rsidRPr="00C51CC4" w:rsidRDefault="00EF08FB" w:rsidP="00516270">
            <w:pPr>
              <w:tabs>
                <w:tab w:val="decimal" w:pos="927"/>
              </w:tabs>
              <w:spacing w:line="360" w:lineRule="exact"/>
              <w:ind w:right="-42"/>
              <w:jc w:val="both"/>
              <w:rPr>
                <w:rFonts w:ascii="Arial" w:hAnsi="Arial"/>
                <w:spacing w:val="-4"/>
                <w:sz w:val="20"/>
                <w:szCs w:val="20"/>
              </w:rPr>
            </w:pPr>
          </w:p>
        </w:tc>
      </w:tr>
      <w:tr w:rsidR="00445A57" w:rsidRPr="00C51CC4" w14:paraId="3F7AD4EB" w14:textId="77777777" w:rsidTr="00516270">
        <w:trPr>
          <w:trHeight w:val="325"/>
        </w:trPr>
        <w:tc>
          <w:tcPr>
            <w:tcW w:w="3822" w:type="dxa"/>
          </w:tcPr>
          <w:p w14:paraId="4BCDCAEC" w14:textId="77777777" w:rsidR="00445A57" w:rsidRPr="00C51CC4" w:rsidRDefault="00445A57" w:rsidP="00516270">
            <w:pPr>
              <w:tabs>
                <w:tab w:val="left" w:pos="1440"/>
              </w:tabs>
              <w:spacing w:line="360" w:lineRule="exact"/>
              <w:ind w:left="12"/>
              <w:rPr>
                <w:rFonts w:ascii="Arial" w:hAnsi="Arial"/>
                <w:sz w:val="20"/>
                <w:szCs w:val="20"/>
              </w:rPr>
            </w:pPr>
            <w:r w:rsidRPr="00C51CC4">
              <w:rPr>
                <w:rFonts w:ascii="Arial" w:hAnsi="Arial"/>
                <w:sz w:val="20"/>
                <w:szCs w:val="20"/>
              </w:rPr>
              <w:t>Current income tax charge</w:t>
            </w:r>
          </w:p>
        </w:tc>
        <w:tc>
          <w:tcPr>
            <w:tcW w:w="1256" w:type="dxa"/>
            <w:shd w:val="clear" w:color="auto" w:fill="auto"/>
            <w:vAlign w:val="bottom"/>
          </w:tcPr>
          <w:p w14:paraId="5FB90CE9" w14:textId="6C68F9F5" w:rsidR="00445A57" w:rsidRPr="00C51CC4" w:rsidRDefault="00FC748B" w:rsidP="00516270">
            <w:pP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89,444</w:t>
            </w:r>
          </w:p>
        </w:tc>
        <w:tc>
          <w:tcPr>
            <w:tcW w:w="1256" w:type="dxa"/>
            <w:vAlign w:val="bottom"/>
          </w:tcPr>
          <w:p w14:paraId="1CA6313E" w14:textId="0E761C0F" w:rsidR="00445A57" w:rsidRPr="00C51CC4" w:rsidRDefault="00445A57" w:rsidP="00516270">
            <w:pP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34,302</w:t>
            </w:r>
          </w:p>
        </w:tc>
        <w:tc>
          <w:tcPr>
            <w:tcW w:w="1256" w:type="dxa"/>
            <w:shd w:val="clear" w:color="auto" w:fill="auto"/>
            <w:vAlign w:val="bottom"/>
          </w:tcPr>
          <w:p w14:paraId="23A7C8A6" w14:textId="5A420121" w:rsidR="00445A57" w:rsidRPr="00756BC2" w:rsidRDefault="00445A57" w:rsidP="00756BC2">
            <w:pP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53,584</w:t>
            </w:r>
          </w:p>
        </w:tc>
        <w:tc>
          <w:tcPr>
            <w:tcW w:w="1257" w:type="dxa"/>
            <w:vAlign w:val="bottom"/>
          </w:tcPr>
          <w:p w14:paraId="7642754B" w14:textId="7EC52063" w:rsidR="00445A57" w:rsidRPr="00516270" w:rsidRDefault="00445A57" w:rsidP="00516270">
            <w:pPr>
              <w:tabs>
                <w:tab w:val="decimal" w:pos="975"/>
              </w:tabs>
              <w:spacing w:line="360" w:lineRule="exact"/>
              <w:ind w:right="-42"/>
              <w:jc w:val="thaiDistribute"/>
              <w:rPr>
                <w:rFonts w:ascii="Arial" w:hAnsi="Arial" w:cstheme="minorBidi"/>
                <w:spacing w:val="-4"/>
                <w:sz w:val="20"/>
                <w:szCs w:val="20"/>
              </w:rPr>
            </w:pPr>
            <w:r w:rsidRPr="00516270">
              <w:rPr>
                <w:rFonts w:ascii="Arial" w:hAnsi="Arial" w:cstheme="minorBidi"/>
                <w:spacing w:val="-4"/>
                <w:sz w:val="20"/>
                <w:szCs w:val="20"/>
              </w:rPr>
              <w:t>-</w:t>
            </w:r>
          </w:p>
        </w:tc>
      </w:tr>
      <w:tr w:rsidR="00445A57" w:rsidRPr="00C51CC4" w14:paraId="6D090F02" w14:textId="77777777" w:rsidTr="00516270">
        <w:trPr>
          <w:trHeight w:val="325"/>
        </w:trPr>
        <w:tc>
          <w:tcPr>
            <w:tcW w:w="3822" w:type="dxa"/>
          </w:tcPr>
          <w:p w14:paraId="3DF163D9" w14:textId="77777777" w:rsidR="00445A57" w:rsidRPr="00C51CC4" w:rsidRDefault="00445A57" w:rsidP="00516270">
            <w:pPr>
              <w:tabs>
                <w:tab w:val="left" w:pos="567"/>
                <w:tab w:val="left" w:pos="1134"/>
                <w:tab w:val="left" w:pos="1701"/>
              </w:tabs>
              <w:spacing w:line="360" w:lineRule="exact"/>
              <w:ind w:left="312" w:hanging="300"/>
              <w:rPr>
                <w:rFonts w:ascii="Arial" w:hAnsi="Arial"/>
                <w:sz w:val="20"/>
                <w:szCs w:val="20"/>
              </w:rPr>
            </w:pPr>
            <w:r w:rsidRPr="00C51CC4">
              <w:rPr>
                <w:rFonts w:ascii="Arial" w:hAnsi="Arial"/>
                <w:sz w:val="20"/>
                <w:szCs w:val="20"/>
              </w:rPr>
              <w:t>Adjustment in respect of current</w:t>
            </w:r>
          </w:p>
          <w:p w14:paraId="675DA9CD" w14:textId="77777777" w:rsidR="00445A57" w:rsidRPr="00C51CC4" w:rsidRDefault="00445A57" w:rsidP="00516270">
            <w:pPr>
              <w:tabs>
                <w:tab w:val="left" w:pos="567"/>
                <w:tab w:val="left" w:pos="1134"/>
                <w:tab w:val="left" w:pos="1701"/>
              </w:tabs>
              <w:spacing w:line="360" w:lineRule="exact"/>
              <w:ind w:left="312" w:hanging="300"/>
              <w:rPr>
                <w:rFonts w:ascii="Arial" w:hAnsi="Arial"/>
                <w:sz w:val="20"/>
                <w:szCs w:val="20"/>
              </w:rPr>
            </w:pPr>
            <w:r w:rsidRPr="00C51CC4">
              <w:rPr>
                <w:rFonts w:ascii="Arial" w:hAnsi="Arial"/>
                <w:sz w:val="20"/>
                <w:szCs w:val="20"/>
              </w:rPr>
              <w:t xml:space="preserve">   income tax of previous year</w:t>
            </w:r>
          </w:p>
        </w:tc>
        <w:tc>
          <w:tcPr>
            <w:tcW w:w="1256" w:type="dxa"/>
            <w:shd w:val="clear" w:color="auto" w:fill="auto"/>
            <w:vAlign w:val="bottom"/>
          </w:tcPr>
          <w:p w14:paraId="236FC237" w14:textId="455E610A" w:rsidR="00445A57" w:rsidRPr="00C51CC4" w:rsidRDefault="00FC748B" w:rsidP="00516270">
            <w:pP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(237)</w:t>
            </w:r>
          </w:p>
        </w:tc>
        <w:tc>
          <w:tcPr>
            <w:tcW w:w="1256" w:type="dxa"/>
            <w:vAlign w:val="bottom"/>
          </w:tcPr>
          <w:p w14:paraId="00B008B9" w14:textId="1AC3E6D2" w:rsidR="00445A57" w:rsidRPr="00C51CC4" w:rsidRDefault="00445A57" w:rsidP="00516270">
            <w:pP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w:t>
            </w:r>
          </w:p>
        </w:tc>
        <w:tc>
          <w:tcPr>
            <w:tcW w:w="1256" w:type="dxa"/>
            <w:shd w:val="clear" w:color="auto" w:fill="auto"/>
            <w:vAlign w:val="bottom"/>
          </w:tcPr>
          <w:p w14:paraId="064FF0C9" w14:textId="313243BA" w:rsidR="00445A57" w:rsidRPr="00756BC2" w:rsidRDefault="00445A57" w:rsidP="00756BC2">
            <w:pPr>
              <w:tabs>
                <w:tab w:val="decimal" w:pos="975"/>
              </w:tabs>
              <w:spacing w:line="360" w:lineRule="exact"/>
              <w:ind w:right="-42"/>
              <w:jc w:val="thaiDistribute"/>
              <w:rPr>
                <w:rFonts w:ascii="Arial" w:hAnsi="Arial" w:cstheme="minorBidi"/>
                <w:spacing w:val="-4"/>
                <w:sz w:val="20"/>
                <w:szCs w:val="20"/>
              </w:rPr>
            </w:pPr>
            <w:r w:rsidRPr="00756BC2">
              <w:rPr>
                <w:rFonts w:ascii="Arial" w:hAnsi="Arial" w:cstheme="minorBidi"/>
                <w:spacing w:val="-4"/>
                <w:sz w:val="20"/>
                <w:szCs w:val="20"/>
              </w:rPr>
              <w:t>-</w:t>
            </w:r>
          </w:p>
        </w:tc>
        <w:tc>
          <w:tcPr>
            <w:tcW w:w="1257" w:type="dxa"/>
            <w:vAlign w:val="bottom"/>
          </w:tcPr>
          <w:p w14:paraId="46A47488" w14:textId="09346BF5" w:rsidR="00445A57" w:rsidRPr="00516270" w:rsidRDefault="00445A57" w:rsidP="00516270">
            <w:pPr>
              <w:tabs>
                <w:tab w:val="decimal" w:pos="975"/>
              </w:tabs>
              <w:spacing w:line="360" w:lineRule="exact"/>
              <w:ind w:right="-42"/>
              <w:jc w:val="thaiDistribute"/>
              <w:rPr>
                <w:rFonts w:ascii="Arial" w:hAnsi="Arial" w:cstheme="minorBidi"/>
                <w:spacing w:val="-4"/>
                <w:sz w:val="20"/>
                <w:szCs w:val="20"/>
              </w:rPr>
            </w:pPr>
            <w:r w:rsidRPr="00516270">
              <w:rPr>
                <w:rFonts w:ascii="Arial" w:hAnsi="Arial" w:cstheme="minorBidi"/>
                <w:spacing w:val="-4"/>
                <w:sz w:val="20"/>
                <w:szCs w:val="20"/>
              </w:rPr>
              <w:t>-</w:t>
            </w:r>
          </w:p>
        </w:tc>
      </w:tr>
      <w:tr w:rsidR="00445A57" w:rsidRPr="00C51CC4" w14:paraId="685A9690" w14:textId="77777777" w:rsidTr="00516270">
        <w:trPr>
          <w:trHeight w:val="311"/>
        </w:trPr>
        <w:tc>
          <w:tcPr>
            <w:tcW w:w="3822" w:type="dxa"/>
          </w:tcPr>
          <w:p w14:paraId="25D77970" w14:textId="77777777" w:rsidR="00445A57" w:rsidRPr="00C51CC4" w:rsidRDefault="00445A57" w:rsidP="00516270">
            <w:pPr>
              <w:tabs>
                <w:tab w:val="left" w:pos="567"/>
                <w:tab w:val="left" w:pos="1134"/>
                <w:tab w:val="left" w:pos="1701"/>
              </w:tabs>
              <w:spacing w:line="360" w:lineRule="exact"/>
              <w:ind w:left="12" w:right="-108" w:hanging="12"/>
              <w:rPr>
                <w:rFonts w:ascii="Arial" w:hAnsi="Arial"/>
                <w:b/>
                <w:bCs/>
                <w:color w:val="000000"/>
                <w:sz w:val="20"/>
                <w:szCs w:val="20"/>
              </w:rPr>
            </w:pPr>
            <w:r w:rsidRPr="00C51CC4">
              <w:rPr>
                <w:rFonts w:ascii="Arial" w:hAnsi="Arial"/>
                <w:b/>
                <w:bCs/>
                <w:color w:val="000000"/>
                <w:sz w:val="20"/>
                <w:szCs w:val="20"/>
              </w:rPr>
              <w:t>Deferred tax:</w:t>
            </w:r>
          </w:p>
        </w:tc>
        <w:tc>
          <w:tcPr>
            <w:tcW w:w="1256" w:type="dxa"/>
            <w:shd w:val="clear" w:color="auto" w:fill="auto"/>
            <w:vAlign w:val="bottom"/>
          </w:tcPr>
          <w:p w14:paraId="619E7DCA" w14:textId="77777777" w:rsidR="00445A57" w:rsidRPr="00C51CC4" w:rsidRDefault="00445A57" w:rsidP="00516270">
            <w:pPr>
              <w:tabs>
                <w:tab w:val="decimal" w:pos="975"/>
              </w:tabs>
              <w:spacing w:line="360" w:lineRule="exact"/>
              <w:ind w:right="-42"/>
              <w:jc w:val="thaiDistribute"/>
              <w:rPr>
                <w:rFonts w:ascii="Arial" w:hAnsi="Arial" w:cs="Arial"/>
                <w:spacing w:val="-4"/>
                <w:sz w:val="20"/>
                <w:szCs w:val="20"/>
              </w:rPr>
            </w:pPr>
          </w:p>
        </w:tc>
        <w:tc>
          <w:tcPr>
            <w:tcW w:w="1256" w:type="dxa"/>
            <w:vAlign w:val="bottom"/>
          </w:tcPr>
          <w:p w14:paraId="3D72BBB8" w14:textId="77777777" w:rsidR="00445A57" w:rsidRPr="00C51CC4" w:rsidRDefault="00445A57" w:rsidP="00516270">
            <w:pPr>
              <w:tabs>
                <w:tab w:val="decimal" w:pos="975"/>
              </w:tabs>
              <w:spacing w:line="360" w:lineRule="exact"/>
              <w:ind w:right="-42"/>
              <w:jc w:val="thaiDistribute"/>
              <w:rPr>
                <w:rFonts w:ascii="Arial" w:hAnsi="Arial" w:cs="Arial"/>
                <w:spacing w:val="-4"/>
                <w:sz w:val="20"/>
                <w:szCs w:val="20"/>
              </w:rPr>
            </w:pPr>
          </w:p>
        </w:tc>
        <w:tc>
          <w:tcPr>
            <w:tcW w:w="1256" w:type="dxa"/>
            <w:shd w:val="clear" w:color="auto" w:fill="auto"/>
            <w:vAlign w:val="bottom"/>
          </w:tcPr>
          <w:p w14:paraId="0FE0AA04" w14:textId="77777777" w:rsidR="00445A57" w:rsidRPr="00756BC2" w:rsidRDefault="00445A57" w:rsidP="00756BC2">
            <w:pPr>
              <w:tabs>
                <w:tab w:val="decimal" w:pos="975"/>
              </w:tabs>
              <w:spacing w:line="360" w:lineRule="exact"/>
              <w:ind w:right="-42"/>
              <w:jc w:val="thaiDistribute"/>
              <w:rPr>
                <w:rFonts w:ascii="Arial" w:hAnsi="Arial" w:cstheme="minorBidi"/>
                <w:spacing w:val="-4"/>
                <w:sz w:val="20"/>
                <w:szCs w:val="20"/>
              </w:rPr>
            </w:pPr>
          </w:p>
        </w:tc>
        <w:tc>
          <w:tcPr>
            <w:tcW w:w="1257" w:type="dxa"/>
            <w:vAlign w:val="bottom"/>
          </w:tcPr>
          <w:p w14:paraId="05FFD593" w14:textId="77777777" w:rsidR="00445A57" w:rsidRPr="00516270" w:rsidRDefault="00445A57" w:rsidP="00516270">
            <w:pPr>
              <w:tabs>
                <w:tab w:val="decimal" w:pos="975"/>
              </w:tabs>
              <w:spacing w:line="360" w:lineRule="exact"/>
              <w:ind w:right="-42"/>
              <w:jc w:val="thaiDistribute"/>
              <w:rPr>
                <w:rFonts w:ascii="Arial" w:hAnsi="Arial" w:cstheme="minorBidi"/>
                <w:spacing w:val="-4"/>
                <w:sz w:val="20"/>
                <w:szCs w:val="20"/>
              </w:rPr>
            </w:pPr>
          </w:p>
        </w:tc>
      </w:tr>
      <w:tr w:rsidR="00445A57" w:rsidRPr="00C51CC4" w14:paraId="0B0BDFF4" w14:textId="77777777" w:rsidTr="00516270">
        <w:trPr>
          <w:trHeight w:val="650"/>
        </w:trPr>
        <w:tc>
          <w:tcPr>
            <w:tcW w:w="3822" w:type="dxa"/>
          </w:tcPr>
          <w:p w14:paraId="37F08DAE" w14:textId="77777777" w:rsidR="00445A57" w:rsidRPr="00C51CC4" w:rsidRDefault="00445A57" w:rsidP="00516270">
            <w:pPr>
              <w:tabs>
                <w:tab w:val="left" w:pos="567"/>
                <w:tab w:val="left" w:pos="1134"/>
                <w:tab w:val="left" w:pos="1701"/>
              </w:tabs>
              <w:spacing w:line="360" w:lineRule="exact"/>
              <w:ind w:left="312" w:hanging="300"/>
              <w:rPr>
                <w:rFonts w:ascii="Arial" w:hAnsi="Arial"/>
                <w:sz w:val="20"/>
                <w:szCs w:val="20"/>
              </w:rPr>
            </w:pPr>
            <w:r w:rsidRPr="00C51CC4">
              <w:rPr>
                <w:rFonts w:ascii="Arial" w:hAnsi="Arial"/>
                <w:sz w:val="20"/>
                <w:szCs w:val="20"/>
              </w:rPr>
              <w:t xml:space="preserve">Relating to origination and reversal </w:t>
            </w:r>
          </w:p>
          <w:p w14:paraId="3A037293" w14:textId="77777777" w:rsidR="00445A57" w:rsidRPr="00C51CC4" w:rsidRDefault="00445A57" w:rsidP="00516270">
            <w:pPr>
              <w:tabs>
                <w:tab w:val="left" w:pos="567"/>
                <w:tab w:val="left" w:pos="1134"/>
                <w:tab w:val="left" w:pos="1701"/>
              </w:tabs>
              <w:spacing w:line="360" w:lineRule="exact"/>
              <w:ind w:left="312" w:hanging="300"/>
              <w:rPr>
                <w:rFonts w:ascii="Arial" w:hAnsi="Arial"/>
                <w:sz w:val="20"/>
                <w:szCs w:val="20"/>
                <w:cs/>
              </w:rPr>
            </w:pPr>
            <w:r w:rsidRPr="00C51CC4">
              <w:rPr>
                <w:rFonts w:ascii="Arial" w:hAnsi="Arial"/>
                <w:sz w:val="20"/>
                <w:szCs w:val="20"/>
              </w:rPr>
              <w:t xml:space="preserve">   of temporary differences  </w:t>
            </w:r>
          </w:p>
        </w:tc>
        <w:tc>
          <w:tcPr>
            <w:tcW w:w="1256" w:type="dxa"/>
            <w:shd w:val="clear" w:color="auto" w:fill="auto"/>
            <w:vAlign w:val="bottom"/>
          </w:tcPr>
          <w:p w14:paraId="7618A91F" w14:textId="22960569" w:rsidR="00445A57" w:rsidRPr="00C51CC4" w:rsidRDefault="00516270" w:rsidP="00516270">
            <w:pPr>
              <w:tabs>
                <w:tab w:val="decimal" w:pos="975"/>
              </w:tabs>
              <w:spacing w:line="360" w:lineRule="exact"/>
              <w:ind w:right="-42"/>
              <w:jc w:val="thaiDistribute"/>
              <w:rPr>
                <w:rFonts w:ascii="Arial" w:hAnsi="Arial" w:cs="Arial"/>
                <w:spacing w:val="-4"/>
                <w:sz w:val="20"/>
                <w:szCs w:val="20"/>
              </w:rPr>
            </w:pPr>
            <w:r>
              <w:rPr>
                <w:rFonts w:ascii="Arial" w:hAnsi="Arial" w:cs="Arial"/>
                <w:spacing w:val="-4"/>
                <w:sz w:val="20"/>
                <w:szCs w:val="20"/>
              </w:rPr>
              <w:t>184,131</w:t>
            </w:r>
          </w:p>
        </w:tc>
        <w:tc>
          <w:tcPr>
            <w:tcW w:w="1256" w:type="dxa"/>
            <w:vAlign w:val="bottom"/>
          </w:tcPr>
          <w:p w14:paraId="3C827014" w14:textId="4A93BF14" w:rsidR="00445A57" w:rsidRPr="00C51CC4" w:rsidRDefault="00445A57" w:rsidP="00516270">
            <w:pPr>
              <w:tabs>
                <w:tab w:val="decimal" w:pos="975"/>
              </w:tabs>
              <w:spacing w:line="360" w:lineRule="exact"/>
              <w:ind w:right="-42"/>
              <w:jc w:val="thaiDistribute"/>
              <w:rPr>
                <w:rFonts w:ascii="Arial" w:hAnsi="Arial" w:cs="Arial"/>
                <w:spacing w:val="-4"/>
                <w:sz w:val="20"/>
                <w:szCs w:val="20"/>
              </w:rPr>
            </w:pPr>
            <w:r w:rsidRPr="00C51CC4">
              <w:rPr>
                <w:rFonts w:ascii="Arial" w:hAnsi="Arial" w:cs="Arial"/>
                <w:spacing w:val="-4"/>
                <w:sz w:val="20"/>
                <w:szCs w:val="20"/>
              </w:rPr>
              <w:t>218,558</w:t>
            </w:r>
          </w:p>
        </w:tc>
        <w:tc>
          <w:tcPr>
            <w:tcW w:w="1256" w:type="dxa"/>
            <w:shd w:val="clear" w:color="auto" w:fill="auto"/>
            <w:vAlign w:val="bottom"/>
          </w:tcPr>
          <w:p w14:paraId="250806ED" w14:textId="705D1042" w:rsidR="00445A57" w:rsidRPr="00756BC2" w:rsidRDefault="00445A57" w:rsidP="00756BC2">
            <w:pPr>
              <w:tabs>
                <w:tab w:val="decimal" w:pos="975"/>
              </w:tabs>
              <w:spacing w:line="360" w:lineRule="exact"/>
              <w:ind w:right="-42"/>
              <w:jc w:val="thaiDistribute"/>
              <w:rPr>
                <w:rFonts w:ascii="Arial" w:hAnsi="Arial" w:cstheme="minorBidi"/>
                <w:spacing w:val="-4"/>
                <w:sz w:val="20"/>
                <w:szCs w:val="20"/>
              </w:rPr>
            </w:pPr>
            <w:r w:rsidRPr="00756BC2">
              <w:rPr>
                <w:rFonts w:ascii="Arial" w:hAnsi="Arial" w:cstheme="minorBidi"/>
                <w:spacing w:val="-4"/>
                <w:sz w:val="20"/>
                <w:szCs w:val="20"/>
              </w:rPr>
              <w:t>57,914</w:t>
            </w:r>
          </w:p>
        </w:tc>
        <w:tc>
          <w:tcPr>
            <w:tcW w:w="1257" w:type="dxa"/>
            <w:vAlign w:val="bottom"/>
          </w:tcPr>
          <w:p w14:paraId="47D91E74" w14:textId="157CB3C5" w:rsidR="00445A57" w:rsidRPr="00516270" w:rsidRDefault="00445A57" w:rsidP="00516270">
            <w:pPr>
              <w:tabs>
                <w:tab w:val="decimal" w:pos="975"/>
              </w:tabs>
              <w:spacing w:line="360" w:lineRule="exact"/>
              <w:ind w:right="-42"/>
              <w:jc w:val="thaiDistribute"/>
              <w:rPr>
                <w:rFonts w:ascii="Arial" w:hAnsi="Arial" w:cstheme="minorBidi"/>
                <w:spacing w:val="-4"/>
                <w:sz w:val="20"/>
                <w:szCs w:val="20"/>
              </w:rPr>
            </w:pPr>
            <w:r w:rsidRPr="00516270">
              <w:rPr>
                <w:rFonts w:ascii="Arial" w:hAnsi="Arial" w:cstheme="minorBidi"/>
                <w:spacing w:val="-4"/>
                <w:sz w:val="20"/>
                <w:szCs w:val="20"/>
              </w:rPr>
              <w:t>74,547</w:t>
            </w:r>
          </w:p>
        </w:tc>
      </w:tr>
      <w:tr w:rsidR="00445A57" w:rsidRPr="00C51CC4" w14:paraId="7ED03C97" w14:textId="77777777" w:rsidTr="00516270">
        <w:trPr>
          <w:trHeight w:val="325"/>
        </w:trPr>
        <w:tc>
          <w:tcPr>
            <w:tcW w:w="3822" w:type="dxa"/>
          </w:tcPr>
          <w:p w14:paraId="6DE60279" w14:textId="57D4E958" w:rsidR="00445A57" w:rsidRPr="00C51CC4" w:rsidRDefault="00445A57" w:rsidP="00516270">
            <w:pPr>
              <w:tabs>
                <w:tab w:val="left" w:pos="1440"/>
              </w:tabs>
              <w:spacing w:line="360" w:lineRule="exact"/>
              <w:ind w:left="12"/>
              <w:rPr>
                <w:rFonts w:ascii="Arial" w:hAnsi="Arial"/>
                <w:sz w:val="20"/>
                <w:szCs w:val="20"/>
              </w:rPr>
            </w:pPr>
            <w:r w:rsidRPr="00C51CC4">
              <w:rPr>
                <w:rFonts w:ascii="Arial" w:hAnsi="Arial"/>
                <w:sz w:val="20"/>
                <w:szCs w:val="20"/>
              </w:rPr>
              <w:t>Effects of the change in tax rate</w:t>
            </w:r>
          </w:p>
        </w:tc>
        <w:tc>
          <w:tcPr>
            <w:tcW w:w="1256" w:type="dxa"/>
            <w:shd w:val="clear" w:color="auto" w:fill="auto"/>
            <w:vAlign w:val="bottom"/>
          </w:tcPr>
          <w:p w14:paraId="2BF9D651" w14:textId="4F75513A" w:rsidR="00445A57" w:rsidRPr="00C51CC4" w:rsidRDefault="00516270" w:rsidP="00516270">
            <w:pPr>
              <w:pBdr>
                <w:bottom w:val="single" w:sz="4" w:space="1" w:color="auto"/>
              </w:pBdr>
              <w:tabs>
                <w:tab w:val="decimal" w:pos="975"/>
              </w:tabs>
              <w:spacing w:line="360" w:lineRule="exact"/>
              <w:ind w:right="-42"/>
              <w:jc w:val="thaiDistribute"/>
              <w:rPr>
                <w:rFonts w:ascii="Arial" w:hAnsi="Arial" w:cstheme="minorBidi"/>
                <w:spacing w:val="-4"/>
                <w:sz w:val="20"/>
                <w:szCs w:val="20"/>
              </w:rPr>
            </w:pPr>
            <w:r>
              <w:rPr>
                <w:rFonts w:ascii="Arial" w:hAnsi="Arial" w:cstheme="minorBidi"/>
                <w:spacing w:val="-4"/>
                <w:sz w:val="20"/>
                <w:szCs w:val="20"/>
              </w:rPr>
              <w:t>(</w:t>
            </w:r>
            <w:r w:rsidR="00FC748B" w:rsidRPr="00C51CC4">
              <w:rPr>
                <w:rFonts w:ascii="Arial" w:hAnsi="Arial" w:cstheme="minorBidi"/>
                <w:spacing w:val="-4"/>
                <w:sz w:val="20"/>
                <w:szCs w:val="20"/>
              </w:rPr>
              <w:t>2,667</w:t>
            </w:r>
            <w:r>
              <w:rPr>
                <w:rFonts w:ascii="Arial" w:hAnsi="Arial" w:cstheme="minorBidi"/>
                <w:spacing w:val="-4"/>
                <w:sz w:val="20"/>
                <w:szCs w:val="20"/>
              </w:rPr>
              <w:t>)</w:t>
            </w:r>
          </w:p>
        </w:tc>
        <w:tc>
          <w:tcPr>
            <w:tcW w:w="1256" w:type="dxa"/>
            <w:vAlign w:val="bottom"/>
          </w:tcPr>
          <w:p w14:paraId="2A9FACBB" w14:textId="6BADF941" w:rsidR="00445A57" w:rsidRPr="00C51CC4" w:rsidRDefault="00445A57" w:rsidP="00516270">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C51CC4">
              <w:rPr>
                <w:rFonts w:ascii="Arial" w:hAnsi="Arial" w:cstheme="minorBidi"/>
                <w:spacing w:val="-4"/>
                <w:sz w:val="20"/>
                <w:szCs w:val="20"/>
              </w:rPr>
              <w:t>737</w:t>
            </w:r>
          </w:p>
        </w:tc>
        <w:tc>
          <w:tcPr>
            <w:tcW w:w="1256" w:type="dxa"/>
            <w:shd w:val="clear" w:color="auto" w:fill="auto"/>
            <w:vAlign w:val="bottom"/>
          </w:tcPr>
          <w:p w14:paraId="4AB24A77" w14:textId="3D459E13" w:rsidR="00445A57" w:rsidRPr="00756BC2" w:rsidRDefault="00445A57" w:rsidP="00756BC2">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756BC2">
              <w:rPr>
                <w:rFonts w:ascii="Arial" w:hAnsi="Arial" w:cstheme="minorBidi"/>
                <w:spacing w:val="-4"/>
                <w:sz w:val="20"/>
                <w:szCs w:val="20"/>
              </w:rPr>
              <w:t>-</w:t>
            </w:r>
          </w:p>
        </w:tc>
        <w:tc>
          <w:tcPr>
            <w:tcW w:w="1257" w:type="dxa"/>
            <w:vAlign w:val="bottom"/>
          </w:tcPr>
          <w:p w14:paraId="34DF8A7A" w14:textId="3C185E94" w:rsidR="00445A57" w:rsidRPr="00516270" w:rsidRDefault="00445A57" w:rsidP="00516270">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516270">
              <w:rPr>
                <w:rFonts w:ascii="Arial" w:hAnsi="Arial" w:cstheme="minorBidi"/>
                <w:spacing w:val="-4"/>
                <w:sz w:val="20"/>
                <w:szCs w:val="20"/>
              </w:rPr>
              <w:t>-</w:t>
            </w:r>
          </w:p>
        </w:tc>
      </w:tr>
      <w:tr w:rsidR="00445A57" w:rsidRPr="00C51CC4" w14:paraId="2A014A04" w14:textId="77777777" w:rsidTr="00516270">
        <w:trPr>
          <w:trHeight w:val="80"/>
        </w:trPr>
        <w:tc>
          <w:tcPr>
            <w:tcW w:w="3822" w:type="dxa"/>
          </w:tcPr>
          <w:p w14:paraId="5309DCAF" w14:textId="266E5270" w:rsidR="00445A57" w:rsidRPr="00C51CC4" w:rsidRDefault="00445A57" w:rsidP="00516270">
            <w:pPr>
              <w:tabs>
                <w:tab w:val="left" w:pos="567"/>
                <w:tab w:val="left" w:pos="1134"/>
                <w:tab w:val="left" w:pos="1701"/>
              </w:tabs>
              <w:spacing w:line="360" w:lineRule="exact"/>
              <w:ind w:left="312" w:right="-108" w:hanging="312"/>
              <w:rPr>
                <w:rFonts w:ascii="Arial" w:hAnsi="Arial"/>
                <w:b/>
                <w:bCs/>
                <w:color w:val="000000"/>
                <w:sz w:val="20"/>
                <w:szCs w:val="20"/>
              </w:rPr>
            </w:pPr>
            <w:r w:rsidRPr="00C51CC4">
              <w:rPr>
                <w:rFonts w:ascii="Arial" w:hAnsi="Arial"/>
                <w:b/>
                <w:bCs/>
                <w:color w:val="000000" w:themeColor="text1"/>
                <w:sz w:val="20"/>
                <w:szCs w:val="20"/>
              </w:rPr>
              <w:t>Tax expense reported in profit or loss</w:t>
            </w:r>
          </w:p>
        </w:tc>
        <w:tc>
          <w:tcPr>
            <w:tcW w:w="1256" w:type="dxa"/>
            <w:shd w:val="clear" w:color="auto" w:fill="auto"/>
            <w:vAlign w:val="bottom"/>
          </w:tcPr>
          <w:p w14:paraId="3D35B4DD" w14:textId="396E9A28" w:rsidR="00445A57" w:rsidRPr="00C51CC4" w:rsidRDefault="00FC748B" w:rsidP="00516270">
            <w:pPr>
              <w:pBdr>
                <w:bottom w:val="double" w:sz="4" w:space="1" w:color="auto"/>
              </w:pBdr>
              <w:tabs>
                <w:tab w:val="decimal" w:pos="975"/>
              </w:tabs>
              <w:spacing w:line="360" w:lineRule="exact"/>
              <w:ind w:right="-42"/>
              <w:jc w:val="thaiDistribute"/>
              <w:rPr>
                <w:rFonts w:ascii="Arial" w:hAnsi="Arial" w:cs="Arial"/>
                <w:spacing w:val="-4"/>
                <w:sz w:val="20"/>
                <w:szCs w:val="20"/>
              </w:rPr>
            </w:pPr>
            <w:r w:rsidRPr="00C51CC4">
              <w:rPr>
                <w:rFonts w:ascii="Arial" w:hAnsi="Arial" w:cs="Arial"/>
                <w:spacing w:val="-4"/>
                <w:sz w:val="20"/>
                <w:szCs w:val="20"/>
              </w:rPr>
              <w:t>270,671</w:t>
            </w:r>
          </w:p>
        </w:tc>
        <w:tc>
          <w:tcPr>
            <w:tcW w:w="1256" w:type="dxa"/>
            <w:vAlign w:val="bottom"/>
          </w:tcPr>
          <w:p w14:paraId="5208B1CF" w14:textId="16744778" w:rsidR="00445A57" w:rsidRPr="00C51CC4" w:rsidRDefault="00445A57" w:rsidP="00516270">
            <w:pPr>
              <w:pBdr>
                <w:bottom w:val="double" w:sz="4" w:space="1" w:color="auto"/>
              </w:pBdr>
              <w:tabs>
                <w:tab w:val="decimal" w:pos="975"/>
              </w:tabs>
              <w:spacing w:line="360" w:lineRule="exact"/>
              <w:ind w:right="-42"/>
              <w:jc w:val="thaiDistribute"/>
              <w:rPr>
                <w:rFonts w:ascii="Arial" w:hAnsi="Arial" w:cs="Arial"/>
                <w:spacing w:val="-4"/>
                <w:sz w:val="20"/>
                <w:szCs w:val="20"/>
              </w:rPr>
            </w:pPr>
            <w:r w:rsidRPr="00C51CC4">
              <w:rPr>
                <w:rFonts w:ascii="Arial" w:hAnsi="Arial" w:cs="Arial"/>
                <w:spacing w:val="-4"/>
                <w:sz w:val="20"/>
                <w:szCs w:val="20"/>
              </w:rPr>
              <w:t>253,597</w:t>
            </w:r>
          </w:p>
        </w:tc>
        <w:tc>
          <w:tcPr>
            <w:tcW w:w="1256" w:type="dxa"/>
            <w:shd w:val="clear" w:color="auto" w:fill="auto"/>
            <w:vAlign w:val="bottom"/>
          </w:tcPr>
          <w:p w14:paraId="6098C37B" w14:textId="28C2F53F" w:rsidR="00445A57" w:rsidRPr="00756BC2" w:rsidRDefault="00445A57" w:rsidP="00756BC2">
            <w:pPr>
              <w:pBdr>
                <w:bottom w:val="double" w:sz="4" w:space="1" w:color="auto"/>
              </w:pBdr>
              <w:tabs>
                <w:tab w:val="decimal" w:pos="975"/>
              </w:tabs>
              <w:spacing w:line="360" w:lineRule="exact"/>
              <w:ind w:right="-42"/>
              <w:jc w:val="thaiDistribute"/>
              <w:rPr>
                <w:rFonts w:ascii="Arial" w:hAnsi="Arial" w:cstheme="minorBidi"/>
                <w:spacing w:val="-4"/>
                <w:sz w:val="20"/>
                <w:szCs w:val="20"/>
              </w:rPr>
            </w:pPr>
            <w:r w:rsidRPr="00756BC2">
              <w:rPr>
                <w:rFonts w:ascii="Arial" w:hAnsi="Arial" w:cstheme="minorBidi"/>
                <w:spacing w:val="-4"/>
                <w:sz w:val="20"/>
                <w:szCs w:val="20"/>
              </w:rPr>
              <w:t>111,498</w:t>
            </w:r>
          </w:p>
        </w:tc>
        <w:tc>
          <w:tcPr>
            <w:tcW w:w="1257" w:type="dxa"/>
            <w:vAlign w:val="bottom"/>
          </w:tcPr>
          <w:p w14:paraId="0917D773" w14:textId="7949DB26" w:rsidR="00445A57" w:rsidRPr="00516270" w:rsidRDefault="00445A57" w:rsidP="00516270">
            <w:pPr>
              <w:pBdr>
                <w:bottom w:val="double" w:sz="4" w:space="1" w:color="auto"/>
              </w:pBdr>
              <w:tabs>
                <w:tab w:val="decimal" w:pos="975"/>
              </w:tabs>
              <w:spacing w:line="360" w:lineRule="exact"/>
              <w:ind w:right="-42"/>
              <w:jc w:val="thaiDistribute"/>
              <w:rPr>
                <w:rFonts w:ascii="Arial" w:hAnsi="Arial" w:cstheme="minorBidi"/>
                <w:spacing w:val="-4"/>
                <w:sz w:val="20"/>
                <w:szCs w:val="20"/>
              </w:rPr>
            </w:pPr>
            <w:r w:rsidRPr="00516270">
              <w:rPr>
                <w:rFonts w:ascii="Arial" w:hAnsi="Arial" w:cstheme="minorBidi"/>
                <w:spacing w:val="-4"/>
                <w:sz w:val="20"/>
                <w:szCs w:val="20"/>
              </w:rPr>
              <w:t>74,547</w:t>
            </w:r>
          </w:p>
        </w:tc>
      </w:tr>
    </w:tbl>
    <w:p w14:paraId="30DA07CA" w14:textId="77777777" w:rsidR="00AB0C60" w:rsidRPr="00C51CC4" w:rsidRDefault="00AB0C60" w:rsidP="00322330">
      <w:pPr>
        <w:tabs>
          <w:tab w:val="left" w:pos="1134"/>
          <w:tab w:val="left" w:pos="1701"/>
        </w:tabs>
        <w:spacing w:before="240" w:after="120" w:line="380" w:lineRule="exact"/>
        <w:ind w:left="547"/>
        <w:jc w:val="thaiDistribute"/>
        <w:rPr>
          <w:rFonts w:ascii="Arial" w:hAnsi="Arial" w:cs="Cordia New"/>
          <w:sz w:val="22"/>
          <w:cs/>
        </w:rPr>
      </w:pPr>
    </w:p>
    <w:p w14:paraId="68642487" w14:textId="77777777" w:rsidR="00AB0C60" w:rsidRPr="00C51CC4" w:rsidRDefault="00AB0C60">
      <w:pPr>
        <w:overflowPunct/>
        <w:autoSpaceDE/>
        <w:autoSpaceDN/>
        <w:adjustRightInd/>
        <w:spacing w:after="200" w:line="276" w:lineRule="auto"/>
        <w:textAlignment w:val="auto"/>
        <w:rPr>
          <w:rFonts w:ascii="Arial" w:hAnsi="Arial" w:cs="Cordia New"/>
          <w:sz w:val="22"/>
        </w:rPr>
      </w:pPr>
      <w:r w:rsidRPr="00C51CC4">
        <w:rPr>
          <w:rFonts w:ascii="Arial" w:hAnsi="Arial" w:cs="Cordia New"/>
          <w:sz w:val="22"/>
        </w:rPr>
        <w:br w:type="page"/>
      </w:r>
    </w:p>
    <w:p w14:paraId="76D345B6" w14:textId="3769941E" w:rsidR="00322330" w:rsidRPr="00C51CC4" w:rsidRDefault="00322330" w:rsidP="00322330">
      <w:pPr>
        <w:tabs>
          <w:tab w:val="left" w:pos="1134"/>
          <w:tab w:val="left" w:pos="1701"/>
        </w:tabs>
        <w:spacing w:before="240" w:after="120" w:line="380" w:lineRule="exact"/>
        <w:ind w:left="547"/>
        <w:jc w:val="thaiDistribute"/>
        <w:rPr>
          <w:rFonts w:ascii="Arial" w:hAnsi="Arial" w:cs="Arial"/>
          <w:sz w:val="22"/>
          <w:szCs w:val="22"/>
        </w:rPr>
      </w:pPr>
      <w:r w:rsidRPr="00C51CC4">
        <w:rPr>
          <w:rFonts w:ascii="Arial" w:hAnsi="Arial" w:cs="Cordia New"/>
          <w:sz w:val="22"/>
        </w:rPr>
        <w:lastRenderedPageBreak/>
        <w:t xml:space="preserve">The amounts of income tax relating to each component of </w:t>
      </w:r>
      <w:r w:rsidRPr="00C51CC4">
        <w:rPr>
          <w:rFonts w:ascii="Arial" w:hAnsi="Arial" w:cs="Arial"/>
          <w:sz w:val="22"/>
          <w:szCs w:val="22"/>
        </w:rPr>
        <w:t xml:space="preserve">other comprehensive income </w:t>
      </w:r>
      <w:r w:rsidRPr="00C51CC4">
        <w:rPr>
          <w:rFonts w:ascii="Arial" w:hAnsi="Arial"/>
          <w:sz w:val="22"/>
          <w:szCs w:val="22"/>
        </w:rPr>
        <w:t xml:space="preserve">for the years ended 31 </w:t>
      </w:r>
      <w:r w:rsidR="00765D81" w:rsidRPr="00C51CC4">
        <w:rPr>
          <w:rFonts w:ascii="Arial" w:hAnsi="Arial"/>
          <w:sz w:val="22"/>
          <w:szCs w:val="22"/>
        </w:rPr>
        <w:t xml:space="preserve">March </w:t>
      </w:r>
      <w:r w:rsidR="00F34DC5" w:rsidRPr="00C51CC4">
        <w:rPr>
          <w:rFonts w:ascii="Arial" w:hAnsi="Arial"/>
          <w:sz w:val="22"/>
          <w:szCs w:val="22"/>
        </w:rPr>
        <w:t>20</w:t>
      </w:r>
      <w:r w:rsidR="00BC0152" w:rsidRPr="00C51CC4">
        <w:rPr>
          <w:rFonts w:ascii="Arial" w:hAnsi="Arial"/>
          <w:sz w:val="22"/>
          <w:szCs w:val="22"/>
        </w:rPr>
        <w:t>2</w:t>
      </w:r>
      <w:r w:rsidR="00EF08FB" w:rsidRPr="00C51CC4">
        <w:rPr>
          <w:rFonts w:ascii="Arial" w:hAnsi="Arial"/>
          <w:sz w:val="22"/>
          <w:szCs w:val="22"/>
        </w:rPr>
        <w:t>1</w:t>
      </w:r>
      <w:r w:rsidR="00765D81" w:rsidRPr="00C51CC4">
        <w:rPr>
          <w:rFonts w:ascii="Arial" w:hAnsi="Arial"/>
          <w:sz w:val="22"/>
          <w:szCs w:val="22"/>
        </w:rPr>
        <w:t xml:space="preserve"> and </w:t>
      </w:r>
      <w:r w:rsidR="004D49D5" w:rsidRPr="00C51CC4">
        <w:rPr>
          <w:rFonts w:ascii="Arial" w:hAnsi="Arial"/>
          <w:sz w:val="22"/>
          <w:szCs w:val="22"/>
        </w:rPr>
        <w:t>20</w:t>
      </w:r>
      <w:r w:rsidR="00EF08FB" w:rsidRPr="00C51CC4">
        <w:rPr>
          <w:rFonts w:ascii="Arial" w:hAnsi="Arial"/>
          <w:sz w:val="22"/>
          <w:szCs w:val="22"/>
        </w:rPr>
        <w:t>20</w:t>
      </w:r>
      <w:r w:rsidRPr="00C51CC4">
        <w:rPr>
          <w:rFonts w:ascii="Arial" w:hAnsi="Arial"/>
          <w:sz w:val="22"/>
          <w:szCs w:val="22"/>
        </w:rPr>
        <w:t xml:space="preserve"> </w:t>
      </w:r>
      <w:r w:rsidR="00031558" w:rsidRPr="00C51CC4">
        <w:rPr>
          <w:rFonts w:ascii="Arial" w:hAnsi="Arial"/>
          <w:sz w:val="22"/>
          <w:szCs w:val="22"/>
        </w:rPr>
        <w:t xml:space="preserve">were </w:t>
      </w:r>
      <w:r w:rsidRPr="00C51CC4">
        <w:rPr>
          <w:rFonts w:ascii="Arial" w:hAnsi="Arial" w:cs="Arial"/>
          <w:sz w:val="22"/>
          <w:szCs w:val="22"/>
        </w:rPr>
        <w:t>as follows:</w:t>
      </w:r>
    </w:p>
    <w:tbl>
      <w:tblPr>
        <w:tblW w:w="9000" w:type="dxa"/>
        <w:tblInd w:w="450" w:type="dxa"/>
        <w:tblLayout w:type="fixed"/>
        <w:tblLook w:val="01E0" w:firstRow="1" w:lastRow="1" w:firstColumn="1" w:lastColumn="1" w:noHBand="0" w:noVBand="0"/>
      </w:tblPr>
      <w:tblGrid>
        <w:gridCol w:w="4230"/>
        <w:gridCol w:w="1170"/>
        <w:gridCol w:w="1260"/>
        <w:gridCol w:w="1170"/>
        <w:gridCol w:w="1170"/>
      </w:tblGrid>
      <w:tr w:rsidR="00322330" w:rsidRPr="00C51CC4" w14:paraId="7025CCAC" w14:textId="77777777" w:rsidTr="00AD6EDD">
        <w:tc>
          <w:tcPr>
            <w:tcW w:w="4230" w:type="dxa"/>
          </w:tcPr>
          <w:p w14:paraId="24A2EE5C" w14:textId="77777777" w:rsidR="00322330" w:rsidRPr="00C51CC4" w:rsidRDefault="00322330" w:rsidP="00534297">
            <w:pPr>
              <w:tabs>
                <w:tab w:val="left" w:pos="1440"/>
              </w:tabs>
              <w:spacing w:line="350" w:lineRule="exact"/>
              <w:jc w:val="thaiDistribute"/>
              <w:rPr>
                <w:rFonts w:ascii="Arial" w:hAnsi="Arial" w:cs="Arial"/>
                <w:spacing w:val="-4"/>
                <w:sz w:val="22"/>
                <w:szCs w:val="22"/>
              </w:rPr>
            </w:pPr>
          </w:p>
        </w:tc>
        <w:tc>
          <w:tcPr>
            <w:tcW w:w="4770" w:type="dxa"/>
            <w:gridSpan w:val="4"/>
          </w:tcPr>
          <w:p w14:paraId="122CABA4" w14:textId="77777777" w:rsidR="00322330" w:rsidRPr="00C51CC4" w:rsidRDefault="00322330" w:rsidP="00534297">
            <w:pPr>
              <w:spacing w:line="350" w:lineRule="exact"/>
              <w:jc w:val="right"/>
              <w:rPr>
                <w:rFonts w:ascii="Arial" w:hAnsi="Arial" w:cs="Arial"/>
                <w:spacing w:val="-4"/>
                <w:sz w:val="22"/>
                <w:szCs w:val="22"/>
              </w:rPr>
            </w:pPr>
            <w:r w:rsidRPr="00C51CC4">
              <w:rPr>
                <w:rFonts w:ascii="Arial" w:hAnsi="Arial" w:cs="Arial"/>
                <w:spacing w:val="-4"/>
                <w:sz w:val="22"/>
                <w:szCs w:val="22"/>
              </w:rPr>
              <w:t>(Unit: Thousand Baht)</w:t>
            </w:r>
          </w:p>
        </w:tc>
      </w:tr>
      <w:tr w:rsidR="00322330" w:rsidRPr="00C51CC4" w14:paraId="79AD6BA9" w14:textId="77777777" w:rsidTr="00AD6EDD">
        <w:tc>
          <w:tcPr>
            <w:tcW w:w="4230" w:type="dxa"/>
          </w:tcPr>
          <w:p w14:paraId="0233563C" w14:textId="77777777" w:rsidR="00322330" w:rsidRPr="00C51CC4" w:rsidRDefault="00322330" w:rsidP="00534297">
            <w:pPr>
              <w:tabs>
                <w:tab w:val="left" w:pos="1440"/>
              </w:tabs>
              <w:spacing w:line="350" w:lineRule="exact"/>
              <w:jc w:val="thaiDistribute"/>
              <w:rPr>
                <w:rFonts w:ascii="Arial" w:hAnsi="Arial" w:cs="Arial"/>
                <w:spacing w:val="-4"/>
                <w:sz w:val="22"/>
                <w:szCs w:val="22"/>
              </w:rPr>
            </w:pPr>
          </w:p>
        </w:tc>
        <w:tc>
          <w:tcPr>
            <w:tcW w:w="2430" w:type="dxa"/>
            <w:gridSpan w:val="2"/>
            <w:vAlign w:val="bottom"/>
          </w:tcPr>
          <w:p w14:paraId="71C24F70" w14:textId="77777777" w:rsidR="00322330" w:rsidRPr="00C51CC4" w:rsidRDefault="00322330" w:rsidP="00534297">
            <w:pPr>
              <w:pBdr>
                <w:bottom w:val="single" w:sz="6" w:space="1" w:color="auto"/>
              </w:pBdr>
              <w:spacing w:line="350" w:lineRule="exact"/>
              <w:ind w:right="-43"/>
              <w:jc w:val="center"/>
              <w:rPr>
                <w:rFonts w:ascii="Arial" w:hAnsi="Arial" w:cs="Arial"/>
                <w:sz w:val="22"/>
                <w:szCs w:val="22"/>
              </w:rPr>
            </w:pPr>
            <w:r w:rsidRPr="00C51CC4">
              <w:rPr>
                <w:rFonts w:ascii="Arial" w:hAnsi="Arial" w:cs="Arial"/>
                <w:sz w:val="22"/>
                <w:szCs w:val="22"/>
              </w:rPr>
              <w:t xml:space="preserve">Consolidated </w:t>
            </w:r>
          </w:p>
          <w:p w14:paraId="76E45B45" w14:textId="77777777" w:rsidR="00322330" w:rsidRPr="00C51CC4" w:rsidRDefault="00322330" w:rsidP="00534297">
            <w:pPr>
              <w:pBdr>
                <w:bottom w:val="single" w:sz="6" w:space="1" w:color="auto"/>
              </w:pBdr>
              <w:spacing w:line="350" w:lineRule="exact"/>
              <w:ind w:right="-43"/>
              <w:jc w:val="center"/>
              <w:rPr>
                <w:rFonts w:ascii="Arial" w:hAnsi="Arial" w:cs="Arial"/>
                <w:sz w:val="22"/>
                <w:szCs w:val="22"/>
              </w:rPr>
            </w:pPr>
            <w:r w:rsidRPr="00C51CC4">
              <w:rPr>
                <w:rFonts w:ascii="Arial" w:hAnsi="Arial" w:cs="Arial"/>
                <w:sz w:val="22"/>
                <w:szCs w:val="22"/>
              </w:rPr>
              <w:t>financial statements</w:t>
            </w:r>
          </w:p>
        </w:tc>
        <w:tc>
          <w:tcPr>
            <w:tcW w:w="2340" w:type="dxa"/>
            <w:gridSpan w:val="2"/>
            <w:vAlign w:val="bottom"/>
          </w:tcPr>
          <w:p w14:paraId="568F6EAB" w14:textId="77777777" w:rsidR="00322330" w:rsidRPr="00C51CC4" w:rsidRDefault="00322330" w:rsidP="00534297">
            <w:pPr>
              <w:pBdr>
                <w:bottom w:val="single" w:sz="6" w:space="1" w:color="auto"/>
              </w:pBdr>
              <w:spacing w:line="350" w:lineRule="exact"/>
              <w:ind w:right="-43"/>
              <w:jc w:val="center"/>
              <w:rPr>
                <w:rFonts w:ascii="Arial" w:hAnsi="Arial" w:cs="Arial"/>
                <w:sz w:val="22"/>
                <w:szCs w:val="22"/>
              </w:rPr>
            </w:pPr>
            <w:r w:rsidRPr="00C51CC4">
              <w:rPr>
                <w:rFonts w:ascii="Arial" w:hAnsi="Arial" w:cs="Arial"/>
                <w:sz w:val="22"/>
                <w:szCs w:val="22"/>
              </w:rPr>
              <w:t xml:space="preserve">Separate </w:t>
            </w:r>
          </w:p>
          <w:p w14:paraId="1399132C" w14:textId="77777777" w:rsidR="00322330" w:rsidRPr="00C51CC4" w:rsidRDefault="00322330" w:rsidP="00534297">
            <w:pPr>
              <w:pBdr>
                <w:bottom w:val="single" w:sz="6" w:space="1" w:color="auto"/>
              </w:pBdr>
              <w:spacing w:line="350" w:lineRule="exact"/>
              <w:ind w:right="-43"/>
              <w:jc w:val="center"/>
              <w:rPr>
                <w:rFonts w:ascii="Arial" w:hAnsi="Arial" w:cs="Arial"/>
                <w:sz w:val="22"/>
                <w:szCs w:val="22"/>
              </w:rPr>
            </w:pPr>
            <w:r w:rsidRPr="00C51CC4">
              <w:rPr>
                <w:rFonts w:ascii="Arial" w:hAnsi="Arial" w:cs="Arial"/>
                <w:sz w:val="22"/>
                <w:szCs w:val="22"/>
              </w:rPr>
              <w:t>financial statements</w:t>
            </w:r>
          </w:p>
        </w:tc>
      </w:tr>
      <w:tr w:rsidR="00BC0152" w:rsidRPr="00C51CC4" w14:paraId="4653D6C7" w14:textId="77777777" w:rsidTr="00AD6EDD">
        <w:tc>
          <w:tcPr>
            <w:tcW w:w="4230" w:type="dxa"/>
          </w:tcPr>
          <w:p w14:paraId="5947B4EE" w14:textId="77777777" w:rsidR="00BC0152" w:rsidRPr="00C51CC4" w:rsidRDefault="00BC0152" w:rsidP="00BC0152">
            <w:pPr>
              <w:tabs>
                <w:tab w:val="left" w:pos="1440"/>
              </w:tabs>
              <w:spacing w:line="350" w:lineRule="exact"/>
              <w:jc w:val="thaiDistribute"/>
              <w:rPr>
                <w:rFonts w:ascii="Arial" w:hAnsi="Arial" w:cs="Arial"/>
                <w:spacing w:val="-4"/>
                <w:sz w:val="22"/>
                <w:szCs w:val="22"/>
              </w:rPr>
            </w:pPr>
          </w:p>
        </w:tc>
        <w:tc>
          <w:tcPr>
            <w:tcW w:w="1170" w:type="dxa"/>
          </w:tcPr>
          <w:p w14:paraId="53959EFC" w14:textId="45BA4B3C" w:rsidR="00BC0152" w:rsidRPr="00C51CC4"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202</w:t>
            </w:r>
            <w:r w:rsidR="00EF08FB" w:rsidRPr="00C51CC4">
              <w:rPr>
                <w:rFonts w:ascii="Arial" w:hAnsi="Arial" w:cs="Arial"/>
                <w:spacing w:val="-4"/>
                <w:sz w:val="22"/>
                <w:szCs w:val="22"/>
              </w:rPr>
              <w:t>1</w:t>
            </w:r>
          </w:p>
        </w:tc>
        <w:tc>
          <w:tcPr>
            <w:tcW w:w="1260" w:type="dxa"/>
          </w:tcPr>
          <w:p w14:paraId="18858E4C" w14:textId="0940CEFC" w:rsidR="00BC0152" w:rsidRPr="00C51CC4"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20</w:t>
            </w:r>
            <w:r w:rsidR="00EF08FB" w:rsidRPr="00C51CC4">
              <w:rPr>
                <w:rFonts w:ascii="Arial" w:hAnsi="Arial" w:cs="Arial"/>
                <w:spacing w:val="-4"/>
                <w:sz w:val="22"/>
                <w:szCs w:val="22"/>
              </w:rPr>
              <w:t>20</w:t>
            </w:r>
          </w:p>
        </w:tc>
        <w:tc>
          <w:tcPr>
            <w:tcW w:w="1170" w:type="dxa"/>
          </w:tcPr>
          <w:p w14:paraId="08E1D652" w14:textId="5BA7F4A6" w:rsidR="00BC0152" w:rsidRPr="00C51CC4"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202</w:t>
            </w:r>
            <w:r w:rsidR="00EF08FB" w:rsidRPr="00C51CC4">
              <w:rPr>
                <w:rFonts w:ascii="Arial" w:hAnsi="Arial" w:cs="Arial"/>
                <w:spacing w:val="-4"/>
                <w:sz w:val="22"/>
                <w:szCs w:val="22"/>
              </w:rPr>
              <w:t>1</w:t>
            </w:r>
          </w:p>
        </w:tc>
        <w:tc>
          <w:tcPr>
            <w:tcW w:w="1170" w:type="dxa"/>
          </w:tcPr>
          <w:p w14:paraId="5316E7A7" w14:textId="2529B645" w:rsidR="00BC0152" w:rsidRPr="00C51CC4" w:rsidRDefault="00BC0152" w:rsidP="00BC0152">
            <w:pPr>
              <w:pBdr>
                <w:bottom w:val="sing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20</w:t>
            </w:r>
            <w:r w:rsidR="00EF08FB" w:rsidRPr="00C51CC4">
              <w:rPr>
                <w:rFonts w:ascii="Arial" w:hAnsi="Arial" w:cs="Arial"/>
                <w:spacing w:val="-4"/>
                <w:sz w:val="22"/>
                <w:szCs w:val="22"/>
              </w:rPr>
              <w:t>20</w:t>
            </w:r>
          </w:p>
        </w:tc>
      </w:tr>
      <w:tr w:rsidR="00EF08FB" w:rsidRPr="00C51CC4" w14:paraId="063C6E0C" w14:textId="77777777" w:rsidTr="00AD6EDD">
        <w:tc>
          <w:tcPr>
            <w:tcW w:w="4230" w:type="dxa"/>
          </w:tcPr>
          <w:p w14:paraId="1FDF1789" w14:textId="77777777" w:rsidR="00EF08FB" w:rsidRPr="00C51CC4" w:rsidRDefault="00EF08FB" w:rsidP="00EF08FB">
            <w:pPr>
              <w:tabs>
                <w:tab w:val="left" w:pos="567"/>
                <w:tab w:val="left" w:pos="1134"/>
                <w:tab w:val="left" w:pos="1701"/>
              </w:tabs>
              <w:spacing w:line="350" w:lineRule="exact"/>
              <w:ind w:left="162" w:right="-108" w:hanging="162"/>
              <w:rPr>
                <w:rFonts w:ascii="Arial" w:hAnsi="Arial" w:cs="Arial"/>
                <w:sz w:val="22"/>
                <w:szCs w:val="22"/>
              </w:rPr>
            </w:pPr>
            <w:r w:rsidRPr="00C51CC4">
              <w:rPr>
                <w:rFonts w:ascii="Arial" w:hAnsi="Arial" w:cs="Arial"/>
                <w:sz w:val="22"/>
                <w:szCs w:val="22"/>
              </w:rPr>
              <w:t xml:space="preserve">Deferred tax relating to loss                          on actuarial calculation </w:t>
            </w:r>
          </w:p>
        </w:tc>
        <w:tc>
          <w:tcPr>
            <w:tcW w:w="1170" w:type="dxa"/>
            <w:shd w:val="clear" w:color="auto" w:fill="auto"/>
            <w:vAlign w:val="bottom"/>
          </w:tcPr>
          <w:p w14:paraId="61C81E77" w14:textId="40BF3403" w:rsidR="00EF08FB" w:rsidRPr="00C51CC4" w:rsidRDefault="006A738A" w:rsidP="001739C4">
            <w:pPr>
              <w:pBdr>
                <w:bottom w:val="doub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(83)</w:t>
            </w:r>
          </w:p>
        </w:tc>
        <w:tc>
          <w:tcPr>
            <w:tcW w:w="1260" w:type="dxa"/>
            <w:vAlign w:val="bottom"/>
          </w:tcPr>
          <w:p w14:paraId="1E93D60B" w14:textId="11EFC303" w:rsidR="00EF08FB" w:rsidRPr="00C51CC4" w:rsidRDefault="00EF08FB" w:rsidP="001739C4">
            <w:pPr>
              <w:pBdr>
                <w:bottom w:val="doub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(765)</w:t>
            </w:r>
          </w:p>
        </w:tc>
        <w:tc>
          <w:tcPr>
            <w:tcW w:w="1170" w:type="dxa"/>
            <w:shd w:val="clear" w:color="auto" w:fill="auto"/>
            <w:vAlign w:val="bottom"/>
          </w:tcPr>
          <w:p w14:paraId="7999C2FD" w14:textId="130B8657" w:rsidR="00EF08FB" w:rsidRPr="00C51CC4" w:rsidRDefault="00520D83" w:rsidP="001739C4">
            <w:pPr>
              <w:pBdr>
                <w:bottom w:val="doub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w:t>
            </w:r>
          </w:p>
        </w:tc>
        <w:tc>
          <w:tcPr>
            <w:tcW w:w="1170" w:type="dxa"/>
            <w:vAlign w:val="bottom"/>
          </w:tcPr>
          <w:p w14:paraId="253CF955" w14:textId="39B0B685" w:rsidR="00EF08FB" w:rsidRPr="00C51CC4" w:rsidRDefault="00EF08FB" w:rsidP="001739C4">
            <w:pPr>
              <w:pBdr>
                <w:bottom w:val="double" w:sz="4" w:space="1" w:color="auto"/>
              </w:pBdr>
              <w:tabs>
                <w:tab w:val="decimal" w:pos="793"/>
              </w:tabs>
              <w:spacing w:line="350" w:lineRule="exact"/>
              <w:ind w:right="-42"/>
              <w:jc w:val="thaiDistribute"/>
              <w:rPr>
                <w:rFonts w:ascii="Arial" w:hAnsi="Arial" w:cs="Arial"/>
                <w:spacing w:val="-4"/>
                <w:sz w:val="22"/>
                <w:szCs w:val="22"/>
              </w:rPr>
            </w:pPr>
            <w:r w:rsidRPr="00C51CC4">
              <w:rPr>
                <w:rFonts w:ascii="Arial" w:hAnsi="Arial" w:cs="Arial"/>
                <w:spacing w:val="-4"/>
                <w:sz w:val="22"/>
                <w:szCs w:val="22"/>
              </w:rPr>
              <w:t>(765)</w:t>
            </w:r>
          </w:p>
        </w:tc>
      </w:tr>
    </w:tbl>
    <w:p w14:paraId="59D9DB30" w14:textId="72268ABD" w:rsidR="008931AA" w:rsidRPr="00C51CC4" w:rsidRDefault="008931AA" w:rsidP="00F03AE1">
      <w:pPr>
        <w:tabs>
          <w:tab w:val="left" w:pos="2160"/>
          <w:tab w:val="right" w:pos="7280"/>
          <w:tab w:val="right" w:pos="8540"/>
        </w:tabs>
        <w:spacing w:before="240" w:after="120" w:line="380" w:lineRule="exact"/>
        <w:ind w:left="547"/>
        <w:jc w:val="thaiDistribute"/>
        <w:rPr>
          <w:rFonts w:ascii="Arial" w:hAnsi="Arial"/>
          <w:sz w:val="22"/>
          <w:szCs w:val="22"/>
        </w:rPr>
      </w:pPr>
      <w:r w:rsidRPr="00C51CC4">
        <w:rPr>
          <w:rFonts w:ascii="Arial" w:hAnsi="Arial"/>
          <w:sz w:val="22"/>
          <w:szCs w:val="22"/>
        </w:rPr>
        <w:t xml:space="preserve">The Board of Investment (BOI) has granted the Company investment promotion privileges under several promotion certificates, including exemption from corporate income tax for periods of </w:t>
      </w:r>
      <w:r w:rsidR="00F62B97">
        <w:rPr>
          <w:rFonts w:ascii="Arial" w:hAnsi="Arial"/>
          <w:sz w:val="22"/>
          <w:szCs w:val="22"/>
        </w:rPr>
        <w:t xml:space="preserve">6 - </w:t>
      </w:r>
      <w:r w:rsidRPr="00C51CC4">
        <w:rPr>
          <w:rFonts w:ascii="Arial" w:hAnsi="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2988DEC1" w14:textId="77777777" w:rsidR="00D22F92" w:rsidRPr="00C51CC4" w:rsidRDefault="00E77609" w:rsidP="00CF797B">
      <w:pPr>
        <w:tabs>
          <w:tab w:val="left" w:pos="540"/>
          <w:tab w:val="left" w:pos="2160"/>
          <w:tab w:val="right" w:pos="7280"/>
          <w:tab w:val="right" w:pos="8540"/>
        </w:tabs>
        <w:spacing w:before="60" w:after="60" w:line="380" w:lineRule="exact"/>
        <w:ind w:left="540"/>
        <w:jc w:val="thaiDistribute"/>
        <w:rPr>
          <w:rFonts w:ascii="Arial" w:hAnsi="Arial"/>
          <w:sz w:val="22"/>
          <w:szCs w:val="22"/>
        </w:rPr>
      </w:pPr>
      <w:r w:rsidRPr="00C51CC4">
        <w:rPr>
          <w:rFonts w:ascii="Arial" w:hAnsi="Arial"/>
          <w:sz w:val="22"/>
          <w:szCs w:val="22"/>
        </w:rPr>
        <w:t xml:space="preserve">The reconciliation between accounting profit and income tax expense </w:t>
      </w:r>
      <w:r w:rsidR="00031558" w:rsidRPr="00C51CC4">
        <w:rPr>
          <w:rFonts w:ascii="Arial" w:hAnsi="Arial"/>
          <w:sz w:val="22"/>
          <w:szCs w:val="22"/>
        </w:rPr>
        <w:t xml:space="preserve">was </w:t>
      </w:r>
      <w:r w:rsidRPr="00C51CC4">
        <w:rPr>
          <w:rFonts w:ascii="Arial" w:hAnsi="Arial"/>
          <w:sz w:val="22"/>
          <w:szCs w:val="22"/>
        </w:rPr>
        <w:t>shown below.</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D22F92" w:rsidRPr="00C51CC4" w14:paraId="766C57F5" w14:textId="77777777" w:rsidTr="00AD6EDD">
        <w:tc>
          <w:tcPr>
            <w:tcW w:w="4320" w:type="dxa"/>
          </w:tcPr>
          <w:p w14:paraId="0DA819DD" w14:textId="77777777" w:rsidR="00D22F92" w:rsidRPr="00C51CC4" w:rsidRDefault="00D22F92" w:rsidP="009E5D52">
            <w:pPr>
              <w:tabs>
                <w:tab w:val="left" w:pos="1440"/>
              </w:tabs>
              <w:spacing w:line="290" w:lineRule="exact"/>
              <w:jc w:val="thaiDistribute"/>
              <w:rPr>
                <w:rFonts w:ascii="Arial" w:hAnsi="Arial"/>
                <w:spacing w:val="-4"/>
                <w:sz w:val="18"/>
                <w:szCs w:val="18"/>
              </w:rPr>
            </w:pPr>
          </w:p>
        </w:tc>
        <w:tc>
          <w:tcPr>
            <w:tcW w:w="4770" w:type="dxa"/>
            <w:gridSpan w:val="4"/>
          </w:tcPr>
          <w:p w14:paraId="0A73BD46" w14:textId="77777777" w:rsidR="00D22F92" w:rsidRPr="00C51CC4" w:rsidRDefault="00D22F92" w:rsidP="009E5D52">
            <w:pPr>
              <w:spacing w:line="290" w:lineRule="exact"/>
              <w:jc w:val="right"/>
              <w:rPr>
                <w:rFonts w:ascii="Arial" w:hAnsi="Arial"/>
                <w:spacing w:val="-4"/>
                <w:sz w:val="18"/>
                <w:szCs w:val="18"/>
              </w:rPr>
            </w:pPr>
            <w:r w:rsidRPr="00C51CC4">
              <w:rPr>
                <w:rFonts w:ascii="Arial" w:hAnsi="Arial"/>
                <w:spacing w:val="-4"/>
                <w:sz w:val="18"/>
                <w:szCs w:val="18"/>
              </w:rPr>
              <w:t>(Unit: Thousand Baht)</w:t>
            </w:r>
          </w:p>
        </w:tc>
      </w:tr>
      <w:tr w:rsidR="00D22F92" w:rsidRPr="00C51CC4" w14:paraId="226C23A0" w14:textId="77777777" w:rsidTr="00AD6EDD">
        <w:tc>
          <w:tcPr>
            <w:tcW w:w="4320" w:type="dxa"/>
          </w:tcPr>
          <w:p w14:paraId="521832CA" w14:textId="77777777" w:rsidR="00D22F92" w:rsidRPr="00C51CC4" w:rsidRDefault="00D22F92" w:rsidP="009E5D52">
            <w:pPr>
              <w:tabs>
                <w:tab w:val="left" w:pos="1440"/>
              </w:tabs>
              <w:spacing w:line="290" w:lineRule="exact"/>
              <w:jc w:val="thaiDistribute"/>
              <w:rPr>
                <w:rFonts w:ascii="Arial" w:hAnsi="Arial"/>
                <w:spacing w:val="-4"/>
                <w:sz w:val="18"/>
                <w:szCs w:val="18"/>
              </w:rPr>
            </w:pPr>
          </w:p>
        </w:tc>
        <w:tc>
          <w:tcPr>
            <w:tcW w:w="2385" w:type="dxa"/>
            <w:gridSpan w:val="2"/>
            <w:vAlign w:val="bottom"/>
          </w:tcPr>
          <w:p w14:paraId="29D4E935" w14:textId="77777777" w:rsidR="00D22F92" w:rsidRPr="00C51CC4" w:rsidRDefault="00D22F92" w:rsidP="009E5D52">
            <w:pPr>
              <w:pBdr>
                <w:bottom w:val="single" w:sz="6" w:space="1" w:color="auto"/>
              </w:pBdr>
              <w:spacing w:line="290" w:lineRule="exact"/>
              <w:ind w:right="-43"/>
              <w:jc w:val="center"/>
              <w:rPr>
                <w:rFonts w:ascii="Arial" w:hAnsi="Arial" w:cs="Arial"/>
                <w:sz w:val="18"/>
                <w:szCs w:val="18"/>
              </w:rPr>
            </w:pPr>
            <w:r w:rsidRPr="00C51CC4">
              <w:rPr>
                <w:rFonts w:ascii="Arial" w:hAnsi="Arial" w:cs="Arial"/>
                <w:sz w:val="18"/>
                <w:szCs w:val="18"/>
              </w:rPr>
              <w:t xml:space="preserve">Consolidated </w:t>
            </w:r>
          </w:p>
          <w:p w14:paraId="62AAF662" w14:textId="77777777" w:rsidR="00D22F92" w:rsidRPr="00C51CC4" w:rsidRDefault="00D22F92" w:rsidP="009E5D52">
            <w:pPr>
              <w:pBdr>
                <w:bottom w:val="single" w:sz="6" w:space="1" w:color="auto"/>
              </w:pBdr>
              <w:spacing w:line="290" w:lineRule="exact"/>
              <w:ind w:right="-43"/>
              <w:jc w:val="center"/>
              <w:rPr>
                <w:rFonts w:ascii="Arial" w:hAnsi="Arial" w:cs="Arial"/>
                <w:sz w:val="18"/>
                <w:szCs w:val="18"/>
              </w:rPr>
            </w:pPr>
            <w:r w:rsidRPr="00C51CC4">
              <w:rPr>
                <w:rFonts w:ascii="Arial" w:hAnsi="Arial" w:cs="Arial"/>
                <w:sz w:val="18"/>
                <w:szCs w:val="18"/>
              </w:rPr>
              <w:t>financial statements</w:t>
            </w:r>
          </w:p>
        </w:tc>
        <w:tc>
          <w:tcPr>
            <w:tcW w:w="2385" w:type="dxa"/>
            <w:gridSpan w:val="2"/>
            <w:vAlign w:val="bottom"/>
          </w:tcPr>
          <w:p w14:paraId="7222AB16" w14:textId="77777777" w:rsidR="00D22F92" w:rsidRPr="00C51CC4" w:rsidRDefault="00D22F92" w:rsidP="009E5D52">
            <w:pPr>
              <w:pBdr>
                <w:bottom w:val="single" w:sz="6" w:space="1" w:color="auto"/>
              </w:pBdr>
              <w:spacing w:line="290" w:lineRule="exact"/>
              <w:ind w:right="-43"/>
              <w:jc w:val="center"/>
              <w:rPr>
                <w:rFonts w:ascii="Arial" w:hAnsi="Arial" w:cs="Arial"/>
                <w:sz w:val="18"/>
                <w:szCs w:val="18"/>
              </w:rPr>
            </w:pPr>
            <w:r w:rsidRPr="00C51CC4">
              <w:rPr>
                <w:rFonts w:ascii="Arial" w:hAnsi="Arial" w:cs="Arial"/>
                <w:sz w:val="18"/>
                <w:szCs w:val="18"/>
              </w:rPr>
              <w:t xml:space="preserve">Separate </w:t>
            </w:r>
          </w:p>
          <w:p w14:paraId="5BCC6C02" w14:textId="77777777" w:rsidR="00D22F92" w:rsidRPr="00C51CC4" w:rsidRDefault="00D22F92" w:rsidP="009E5D52">
            <w:pPr>
              <w:pBdr>
                <w:bottom w:val="single" w:sz="6" w:space="1" w:color="auto"/>
              </w:pBdr>
              <w:spacing w:line="290" w:lineRule="exact"/>
              <w:ind w:right="-43"/>
              <w:jc w:val="center"/>
              <w:rPr>
                <w:rFonts w:ascii="Arial" w:hAnsi="Arial" w:cs="Arial"/>
                <w:sz w:val="18"/>
                <w:szCs w:val="18"/>
              </w:rPr>
            </w:pPr>
            <w:r w:rsidRPr="00C51CC4">
              <w:rPr>
                <w:rFonts w:ascii="Arial" w:hAnsi="Arial" w:cs="Arial"/>
                <w:sz w:val="18"/>
                <w:szCs w:val="18"/>
              </w:rPr>
              <w:t>financial statements</w:t>
            </w:r>
          </w:p>
        </w:tc>
      </w:tr>
      <w:tr w:rsidR="00BC0152" w:rsidRPr="00C51CC4" w14:paraId="12B63406" w14:textId="77777777" w:rsidTr="00AD6EDD">
        <w:tc>
          <w:tcPr>
            <w:tcW w:w="4320" w:type="dxa"/>
          </w:tcPr>
          <w:p w14:paraId="689978F1" w14:textId="77777777" w:rsidR="00BC0152" w:rsidRPr="00C51CC4" w:rsidRDefault="00BC0152" w:rsidP="00BC0152">
            <w:pPr>
              <w:tabs>
                <w:tab w:val="left" w:pos="1440"/>
              </w:tabs>
              <w:spacing w:line="290" w:lineRule="exact"/>
              <w:jc w:val="thaiDistribute"/>
              <w:rPr>
                <w:rFonts w:ascii="Arial" w:hAnsi="Arial"/>
                <w:spacing w:val="-4"/>
                <w:sz w:val="18"/>
                <w:szCs w:val="18"/>
              </w:rPr>
            </w:pPr>
          </w:p>
        </w:tc>
        <w:tc>
          <w:tcPr>
            <w:tcW w:w="1192" w:type="dxa"/>
          </w:tcPr>
          <w:p w14:paraId="0AF8A439" w14:textId="0A0A95EF" w:rsidR="00BC0152" w:rsidRPr="00C51CC4"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w:t>
            </w:r>
            <w:r w:rsidR="00EF08FB" w:rsidRPr="00C51CC4">
              <w:rPr>
                <w:rFonts w:ascii="Arial" w:hAnsi="Arial"/>
                <w:sz w:val="18"/>
                <w:szCs w:val="18"/>
              </w:rPr>
              <w:t>1</w:t>
            </w:r>
          </w:p>
        </w:tc>
        <w:tc>
          <w:tcPr>
            <w:tcW w:w="1193" w:type="dxa"/>
          </w:tcPr>
          <w:p w14:paraId="2D922EFA" w14:textId="7AC5C508" w:rsidR="00BC0152" w:rsidRPr="00C51CC4"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w:t>
            </w:r>
            <w:r w:rsidR="00EF08FB" w:rsidRPr="00C51CC4">
              <w:rPr>
                <w:rFonts w:ascii="Arial" w:hAnsi="Arial"/>
                <w:sz w:val="18"/>
                <w:szCs w:val="18"/>
              </w:rPr>
              <w:t>20</w:t>
            </w:r>
          </w:p>
        </w:tc>
        <w:tc>
          <w:tcPr>
            <w:tcW w:w="1192" w:type="dxa"/>
          </w:tcPr>
          <w:p w14:paraId="711C06EE" w14:textId="6D8FB766" w:rsidR="00BC0152" w:rsidRPr="00C51CC4"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w:t>
            </w:r>
            <w:r w:rsidR="00EF08FB" w:rsidRPr="00C51CC4">
              <w:rPr>
                <w:rFonts w:ascii="Arial" w:hAnsi="Arial"/>
                <w:sz w:val="18"/>
                <w:szCs w:val="18"/>
              </w:rPr>
              <w:t>1</w:t>
            </w:r>
          </w:p>
        </w:tc>
        <w:tc>
          <w:tcPr>
            <w:tcW w:w="1193" w:type="dxa"/>
          </w:tcPr>
          <w:p w14:paraId="5CA40990" w14:textId="3B38C9B4" w:rsidR="00BC0152" w:rsidRPr="00C51CC4" w:rsidRDefault="00BC0152" w:rsidP="00BC0152">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w:t>
            </w:r>
            <w:r w:rsidR="00EF08FB" w:rsidRPr="00C51CC4">
              <w:rPr>
                <w:rFonts w:ascii="Arial" w:hAnsi="Arial"/>
                <w:sz w:val="18"/>
                <w:szCs w:val="18"/>
              </w:rPr>
              <w:t>20</w:t>
            </w:r>
          </w:p>
        </w:tc>
      </w:tr>
      <w:tr w:rsidR="00EF08FB" w:rsidRPr="00C51CC4" w14:paraId="65F1C62B" w14:textId="77777777" w:rsidTr="00AD6EDD">
        <w:tc>
          <w:tcPr>
            <w:tcW w:w="4320" w:type="dxa"/>
          </w:tcPr>
          <w:p w14:paraId="7FBC4757" w14:textId="77777777" w:rsidR="00EF08FB" w:rsidRPr="00C51CC4" w:rsidRDefault="00EF08FB" w:rsidP="00EF08FB">
            <w:pPr>
              <w:tabs>
                <w:tab w:val="left" w:pos="1440"/>
              </w:tabs>
              <w:spacing w:line="290" w:lineRule="exact"/>
              <w:ind w:left="222" w:hanging="222"/>
              <w:rPr>
                <w:rFonts w:ascii="Arial" w:hAnsi="Arial" w:cs="Arial"/>
                <w:sz w:val="18"/>
                <w:szCs w:val="18"/>
              </w:rPr>
            </w:pPr>
            <w:r w:rsidRPr="00C51CC4">
              <w:rPr>
                <w:rFonts w:ascii="Arial" w:hAnsi="Arial" w:cs="Arial"/>
                <w:sz w:val="18"/>
                <w:szCs w:val="18"/>
              </w:rPr>
              <w:t>Accounting profit before tax</w:t>
            </w:r>
          </w:p>
        </w:tc>
        <w:tc>
          <w:tcPr>
            <w:tcW w:w="1192" w:type="dxa"/>
            <w:vAlign w:val="bottom"/>
          </w:tcPr>
          <w:p w14:paraId="621AFB6B" w14:textId="4317629F" w:rsidR="00EF08FB" w:rsidRPr="00C51CC4" w:rsidRDefault="00FC748B"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3,243,140</w:t>
            </w:r>
          </w:p>
        </w:tc>
        <w:tc>
          <w:tcPr>
            <w:tcW w:w="1193" w:type="dxa"/>
            <w:vAlign w:val="bottom"/>
          </w:tcPr>
          <w:p w14:paraId="65F85EB0" w14:textId="43EBD51D" w:rsidR="00EF08FB" w:rsidRPr="00C51CC4" w:rsidRDefault="00EF08FB"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2,060,391</w:t>
            </w:r>
          </w:p>
        </w:tc>
        <w:tc>
          <w:tcPr>
            <w:tcW w:w="1192" w:type="dxa"/>
            <w:vAlign w:val="bottom"/>
          </w:tcPr>
          <w:p w14:paraId="2E471027" w14:textId="4C107E82" w:rsidR="00EF08FB" w:rsidRPr="00C51CC4" w:rsidRDefault="00445A57"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771,469</w:t>
            </w:r>
          </w:p>
        </w:tc>
        <w:tc>
          <w:tcPr>
            <w:tcW w:w="1193" w:type="dxa"/>
            <w:vAlign w:val="bottom"/>
          </w:tcPr>
          <w:p w14:paraId="1FA0067F" w14:textId="32FACB1D" w:rsidR="00EF08FB" w:rsidRPr="00C51CC4" w:rsidRDefault="00EF08FB"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885,444</w:t>
            </w:r>
          </w:p>
        </w:tc>
      </w:tr>
      <w:tr w:rsidR="00EF08FB" w:rsidRPr="00C51CC4" w14:paraId="5011B168" w14:textId="77777777" w:rsidTr="00AD6EDD">
        <w:tc>
          <w:tcPr>
            <w:tcW w:w="4320" w:type="dxa"/>
          </w:tcPr>
          <w:p w14:paraId="38229306" w14:textId="77777777" w:rsidR="00EF08FB" w:rsidRPr="00C51CC4" w:rsidRDefault="00EF08FB" w:rsidP="00EF08FB">
            <w:pPr>
              <w:tabs>
                <w:tab w:val="left" w:pos="567"/>
                <w:tab w:val="left" w:pos="1134"/>
                <w:tab w:val="left" w:pos="1701"/>
              </w:tabs>
              <w:spacing w:line="290" w:lineRule="exact"/>
              <w:ind w:left="222" w:hanging="222"/>
              <w:rPr>
                <w:rFonts w:ascii="Arial" w:hAnsi="Arial" w:cs="Arial"/>
                <w:sz w:val="18"/>
                <w:szCs w:val="18"/>
                <w:cs/>
              </w:rPr>
            </w:pPr>
            <w:r w:rsidRPr="00C51CC4">
              <w:rPr>
                <w:rFonts w:ascii="Arial" w:hAnsi="Arial" w:cs="Arial"/>
                <w:sz w:val="18"/>
                <w:szCs w:val="18"/>
              </w:rPr>
              <w:t>Applicable tax rates</w:t>
            </w:r>
          </w:p>
        </w:tc>
        <w:tc>
          <w:tcPr>
            <w:tcW w:w="1192" w:type="dxa"/>
            <w:shd w:val="clear" w:color="auto" w:fill="auto"/>
            <w:vAlign w:val="bottom"/>
          </w:tcPr>
          <w:p w14:paraId="0915588A" w14:textId="6C179594" w:rsidR="00EF08FB" w:rsidRPr="00C51CC4" w:rsidRDefault="00FC748B" w:rsidP="00EF08FB">
            <w:pPr>
              <w:spacing w:line="290" w:lineRule="exact"/>
              <w:ind w:left="-108" w:right="-108"/>
              <w:jc w:val="center"/>
              <w:rPr>
                <w:rFonts w:ascii="Arial" w:hAnsi="Arial"/>
                <w:spacing w:val="-4"/>
                <w:sz w:val="18"/>
                <w:szCs w:val="18"/>
              </w:rPr>
            </w:pPr>
            <w:r w:rsidRPr="00C51CC4">
              <w:rPr>
                <w:rFonts w:ascii="Arial" w:hAnsi="Arial"/>
                <w:spacing w:val="-4"/>
                <w:sz w:val="18"/>
                <w:szCs w:val="18"/>
              </w:rPr>
              <w:t>17% to 22%</w:t>
            </w:r>
          </w:p>
        </w:tc>
        <w:tc>
          <w:tcPr>
            <w:tcW w:w="1193" w:type="dxa"/>
            <w:shd w:val="clear" w:color="auto" w:fill="auto"/>
            <w:vAlign w:val="bottom"/>
          </w:tcPr>
          <w:p w14:paraId="207BD8C2" w14:textId="57DE6ACE" w:rsidR="00EF08FB" w:rsidRPr="00C51CC4" w:rsidRDefault="00EF08FB" w:rsidP="00EF08FB">
            <w:pPr>
              <w:spacing w:line="290" w:lineRule="exact"/>
              <w:ind w:left="-108" w:right="-108"/>
              <w:jc w:val="center"/>
              <w:rPr>
                <w:rFonts w:ascii="Arial" w:hAnsi="Arial"/>
                <w:spacing w:val="-4"/>
                <w:sz w:val="18"/>
                <w:szCs w:val="18"/>
              </w:rPr>
            </w:pPr>
            <w:r w:rsidRPr="00C51CC4">
              <w:rPr>
                <w:rFonts w:ascii="Arial" w:hAnsi="Arial"/>
                <w:spacing w:val="-4"/>
                <w:sz w:val="18"/>
                <w:szCs w:val="18"/>
              </w:rPr>
              <w:t>17% to 25%</w:t>
            </w:r>
          </w:p>
        </w:tc>
        <w:tc>
          <w:tcPr>
            <w:tcW w:w="1192" w:type="dxa"/>
            <w:shd w:val="clear" w:color="auto" w:fill="auto"/>
            <w:vAlign w:val="bottom"/>
          </w:tcPr>
          <w:p w14:paraId="567625D5" w14:textId="2BCF6805" w:rsidR="00EF08FB" w:rsidRPr="00C51CC4" w:rsidRDefault="00445A57" w:rsidP="00EF08FB">
            <w:pPr>
              <w:spacing w:line="290" w:lineRule="exact"/>
              <w:ind w:left="-108" w:right="-108"/>
              <w:jc w:val="center"/>
              <w:rPr>
                <w:rFonts w:ascii="Arial" w:hAnsi="Arial"/>
                <w:spacing w:val="-4"/>
                <w:sz w:val="18"/>
                <w:szCs w:val="18"/>
              </w:rPr>
            </w:pPr>
            <w:r w:rsidRPr="00C51CC4">
              <w:rPr>
                <w:rFonts w:ascii="Arial" w:hAnsi="Arial"/>
                <w:spacing w:val="-4"/>
                <w:sz w:val="18"/>
                <w:szCs w:val="18"/>
              </w:rPr>
              <w:t>0% - 20%</w:t>
            </w:r>
          </w:p>
        </w:tc>
        <w:tc>
          <w:tcPr>
            <w:tcW w:w="1193" w:type="dxa"/>
            <w:vAlign w:val="bottom"/>
          </w:tcPr>
          <w:p w14:paraId="70D1AC2F" w14:textId="219A4108" w:rsidR="00EF08FB" w:rsidRPr="00C51CC4" w:rsidRDefault="00EF08FB" w:rsidP="00EF08FB">
            <w:pPr>
              <w:spacing w:line="290" w:lineRule="exact"/>
              <w:ind w:left="-108" w:right="-108"/>
              <w:jc w:val="center"/>
              <w:rPr>
                <w:rFonts w:ascii="Arial" w:hAnsi="Arial"/>
                <w:spacing w:val="-4"/>
                <w:sz w:val="18"/>
                <w:szCs w:val="18"/>
              </w:rPr>
            </w:pPr>
            <w:r w:rsidRPr="00C51CC4">
              <w:rPr>
                <w:rFonts w:ascii="Arial" w:hAnsi="Arial"/>
                <w:spacing w:val="-4"/>
                <w:sz w:val="18"/>
                <w:szCs w:val="18"/>
              </w:rPr>
              <w:t>0% - 20%</w:t>
            </w:r>
          </w:p>
        </w:tc>
      </w:tr>
      <w:tr w:rsidR="00EF08FB" w:rsidRPr="00C51CC4" w14:paraId="5E65E570" w14:textId="77777777" w:rsidTr="00AD6EDD">
        <w:tc>
          <w:tcPr>
            <w:tcW w:w="4320" w:type="dxa"/>
          </w:tcPr>
          <w:p w14:paraId="1C18DF2A" w14:textId="77777777" w:rsidR="00EF08FB" w:rsidRPr="00C51CC4" w:rsidRDefault="00EF08FB" w:rsidP="00EF08FB">
            <w:pPr>
              <w:tabs>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Accounting profit before tax multiplied by</w:t>
            </w:r>
          </w:p>
          <w:p w14:paraId="0789C369" w14:textId="77777777" w:rsidR="00EF08FB" w:rsidRPr="00C51CC4" w:rsidRDefault="00EF08FB" w:rsidP="00EF08FB">
            <w:pPr>
              <w:tabs>
                <w:tab w:val="left" w:pos="1440"/>
              </w:tabs>
              <w:spacing w:line="290" w:lineRule="exact"/>
              <w:ind w:left="222"/>
              <w:rPr>
                <w:rFonts w:ascii="Arial" w:hAnsi="Arial" w:cs="Arial"/>
                <w:color w:val="000000"/>
                <w:sz w:val="18"/>
                <w:szCs w:val="18"/>
              </w:rPr>
            </w:pPr>
            <w:r w:rsidRPr="00C51CC4">
              <w:rPr>
                <w:rFonts w:ascii="Arial" w:hAnsi="Arial" w:cs="Arial"/>
                <w:sz w:val="18"/>
                <w:szCs w:val="18"/>
              </w:rPr>
              <w:t>applicable tax rates</w:t>
            </w:r>
          </w:p>
        </w:tc>
        <w:tc>
          <w:tcPr>
            <w:tcW w:w="1192" w:type="dxa"/>
            <w:shd w:val="clear" w:color="auto" w:fill="auto"/>
            <w:vAlign w:val="bottom"/>
          </w:tcPr>
          <w:p w14:paraId="22739900" w14:textId="780C1465" w:rsidR="00EF08FB" w:rsidRPr="00C51CC4" w:rsidRDefault="00FC748B" w:rsidP="00EF08FB">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686,557</w:t>
            </w:r>
          </w:p>
        </w:tc>
        <w:tc>
          <w:tcPr>
            <w:tcW w:w="1193" w:type="dxa"/>
            <w:vAlign w:val="bottom"/>
          </w:tcPr>
          <w:p w14:paraId="55DF9DDA" w14:textId="430D248D" w:rsidR="00EF08FB" w:rsidRPr="00C51CC4" w:rsidRDefault="00EF08FB" w:rsidP="00EF08FB">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465,606</w:t>
            </w:r>
          </w:p>
        </w:tc>
        <w:tc>
          <w:tcPr>
            <w:tcW w:w="1192" w:type="dxa"/>
            <w:shd w:val="clear" w:color="auto" w:fill="auto"/>
            <w:vAlign w:val="bottom"/>
          </w:tcPr>
          <w:p w14:paraId="563E7600" w14:textId="2090E711" w:rsidR="00EF08FB" w:rsidRPr="00C51CC4" w:rsidRDefault="00445A57" w:rsidP="00EF08FB">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154,294</w:t>
            </w:r>
          </w:p>
        </w:tc>
        <w:tc>
          <w:tcPr>
            <w:tcW w:w="1193" w:type="dxa"/>
            <w:vAlign w:val="bottom"/>
          </w:tcPr>
          <w:p w14:paraId="6CAE9351" w14:textId="459C3349" w:rsidR="00EF08FB" w:rsidRPr="00C51CC4" w:rsidRDefault="00EF08FB" w:rsidP="00EF08FB">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177,089</w:t>
            </w:r>
          </w:p>
        </w:tc>
      </w:tr>
      <w:tr w:rsidR="00EF08FB" w:rsidRPr="00C51CC4" w14:paraId="5F2697C4" w14:textId="77777777" w:rsidTr="00AD6EDD">
        <w:tc>
          <w:tcPr>
            <w:tcW w:w="4320" w:type="dxa"/>
          </w:tcPr>
          <w:p w14:paraId="5FD6C194" w14:textId="77777777" w:rsidR="00EF08FB" w:rsidRPr="00C51CC4" w:rsidRDefault="00EF08FB" w:rsidP="00EF08FB">
            <w:pPr>
              <w:tabs>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 xml:space="preserve">Adjustment in respect of current income tax of </w:t>
            </w:r>
          </w:p>
          <w:p w14:paraId="34410D70" w14:textId="77777777" w:rsidR="00EF08FB" w:rsidRPr="00C51CC4" w:rsidRDefault="00EF08FB" w:rsidP="00EF08FB">
            <w:pPr>
              <w:tabs>
                <w:tab w:val="left" w:pos="1440"/>
              </w:tabs>
              <w:spacing w:line="290" w:lineRule="exact"/>
              <w:ind w:left="222" w:hanging="222"/>
              <w:rPr>
                <w:rFonts w:ascii="Arial" w:hAnsi="Arial" w:cs="Cordia New"/>
                <w:sz w:val="18"/>
                <w:szCs w:val="18"/>
              </w:rPr>
            </w:pPr>
            <w:r w:rsidRPr="00C51CC4">
              <w:rPr>
                <w:rFonts w:ascii="Arial" w:hAnsi="Arial" w:cs="Arial"/>
                <w:color w:val="000000"/>
                <w:sz w:val="18"/>
                <w:szCs w:val="18"/>
              </w:rPr>
              <w:t xml:space="preserve">   </w:t>
            </w:r>
            <w:r w:rsidRPr="00C51CC4">
              <w:rPr>
                <w:rFonts w:ascii="Arial" w:hAnsi="Arial" w:cs="Arial"/>
                <w:color w:val="000000"/>
                <w:sz w:val="18"/>
                <w:szCs w:val="18"/>
              </w:rPr>
              <w:tab/>
              <w:t>previous year</w:t>
            </w:r>
          </w:p>
        </w:tc>
        <w:tc>
          <w:tcPr>
            <w:tcW w:w="1192" w:type="dxa"/>
            <w:shd w:val="clear" w:color="auto" w:fill="auto"/>
            <w:vAlign w:val="bottom"/>
          </w:tcPr>
          <w:p w14:paraId="57DB30B1" w14:textId="3711E509" w:rsidR="00EF08FB" w:rsidRPr="00C51CC4" w:rsidRDefault="00F51599"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(237)</w:t>
            </w:r>
          </w:p>
        </w:tc>
        <w:tc>
          <w:tcPr>
            <w:tcW w:w="1193" w:type="dxa"/>
            <w:vAlign w:val="bottom"/>
          </w:tcPr>
          <w:p w14:paraId="752DF344" w14:textId="337B0DEC" w:rsidR="00EF08FB" w:rsidRPr="00C51CC4" w:rsidRDefault="00EF08F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c>
          <w:tcPr>
            <w:tcW w:w="1192" w:type="dxa"/>
            <w:shd w:val="clear" w:color="auto" w:fill="auto"/>
            <w:vAlign w:val="bottom"/>
          </w:tcPr>
          <w:p w14:paraId="7E70EDB5" w14:textId="71FD31C4" w:rsidR="00EF08FB" w:rsidRPr="00C51CC4" w:rsidRDefault="00445A57"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c>
          <w:tcPr>
            <w:tcW w:w="1193" w:type="dxa"/>
            <w:vAlign w:val="bottom"/>
          </w:tcPr>
          <w:p w14:paraId="4C2B95BC" w14:textId="028CF682" w:rsidR="00EF08FB" w:rsidRPr="00C51CC4" w:rsidRDefault="00EF08F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r>
      <w:tr w:rsidR="007502DA" w:rsidRPr="00C51CC4" w14:paraId="5767D5F4" w14:textId="77777777" w:rsidTr="00AD6EDD">
        <w:tc>
          <w:tcPr>
            <w:tcW w:w="4320" w:type="dxa"/>
          </w:tcPr>
          <w:p w14:paraId="08FD9093" w14:textId="1DB77D6B" w:rsidR="007502DA" w:rsidRPr="00C51CC4" w:rsidRDefault="007502DA" w:rsidP="00EF08FB">
            <w:pPr>
              <w:tabs>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Effects of changes in the tax rates</w:t>
            </w:r>
          </w:p>
        </w:tc>
        <w:tc>
          <w:tcPr>
            <w:tcW w:w="1192" w:type="dxa"/>
            <w:shd w:val="clear" w:color="auto" w:fill="auto"/>
            <w:vAlign w:val="bottom"/>
          </w:tcPr>
          <w:p w14:paraId="02A00470" w14:textId="4C7B00F7" w:rsidR="007502DA" w:rsidRPr="00C51CC4" w:rsidRDefault="00516270" w:rsidP="00100898">
            <w:pPr>
              <w:tabs>
                <w:tab w:val="decimal" w:pos="882"/>
              </w:tabs>
              <w:spacing w:line="290" w:lineRule="exact"/>
              <w:ind w:right="38"/>
              <w:jc w:val="thaiDistribute"/>
              <w:rPr>
                <w:rFonts w:ascii="Arial" w:hAnsi="Arial" w:cs="Arial"/>
                <w:spacing w:val="-4"/>
                <w:sz w:val="18"/>
                <w:szCs w:val="18"/>
              </w:rPr>
            </w:pPr>
            <w:r>
              <w:rPr>
                <w:rFonts w:ascii="Arial" w:hAnsi="Arial" w:cs="Arial"/>
                <w:spacing w:val="-4"/>
                <w:sz w:val="18"/>
                <w:szCs w:val="18"/>
              </w:rPr>
              <w:t>(</w:t>
            </w:r>
            <w:r w:rsidR="00100898" w:rsidRPr="00C51CC4">
              <w:rPr>
                <w:rFonts w:ascii="Arial" w:hAnsi="Arial" w:cs="Arial"/>
                <w:spacing w:val="-4"/>
                <w:sz w:val="18"/>
                <w:szCs w:val="18"/>
              </w:rPr>
              <w:t>2,667</w:t>
            </w:r>
            <w:r>
              <w:rPr>
                <w:rFonts w:ascii="Arial" w:hAnsi="Arial" w:cs="Arial"/>
                <w:spacing w:val="-4"/>
                <w:sz w:val="18"/>
                <w:szCs w:val="18"/>
              </w:rPr>
              <w:t>)</w:t>
            </w:r>
          </w:p>
        </w:tc>
        <w:tc>
          <w:tcPr>
            <w:tcW w:w="1193" w:type="dxa"/>
            <w:vAlign w:val="bottom"/>
          </w:tcPr>
          <w:p w14:paraId="4FD6F688" w14:textId="53D7CEE9" w:rsidR="007502DA" w:rsidRPr="00C51CC4" w:rsidRDefault="007502DA"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737</w:t>
            </w:r>
          </w:p>
        </w:tc>
        <w:tc>
          <w:tcPr>
            <w:tcW w:w="1192" w:type="dxa"/>
            <w:shd w:val="clear" w:color="auto" w:fill="auto"/>
            <w:vAlign w:val="bottom"/>
          </w:tcPr>
          <w:p w14:paraId="04BCA1F1" w14:textId="1929B097" w:rsidR="007502DA" w:rsidRPr="00C51CC4" w:rsidRDefault="007502DA"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c>
          <w:tcPr>
            <w:tcW w:w="1193" w:type="dxa"/>
            <w:vAlign w:val="bottom"/>
          </w:tcPr>
          <w:p w14:paraId="539D5F8F" w14:textId="6F685291" w:rsidR="007502DA" w:rsidRPr="00C51CC4" w:rsidRDefault="007502DA"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r>
      <w:tr w:rsidR="00EF08FB" w:rsidRPr="00C51CC4" w14:paraId="1F02648E" w14:textId="77777777" w:rsidTr="00AD6EDD">
        <w:tc>
          <w:tcPr>
            <w:tcW w:w="4320" w:type="dxa"/>
          </w:tcPr>
          <w:p w14:paraId="466D0F33" w14:textId="77777777" w:rsidR="00EF08FB" w:rsidRPr="00C51CC4" w:rsidRDefault="00EF08FB" w:rsidP="00EF08FB">
            <w:pPr>
              <w:tabs>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Effects of:</w:t>
            </w:r>
          </w:p>
        </w:tc>
        <w:tc>
          <w:tcPr>
            <w:tcW w:w="1192" w:type="dxa"/>
            <w:shd w:val="clear" w:color="auto" w:fill="auto"/>
            <w:vAlign w:val="bottom"/>
          </w:tcPr>
          <w:p w14:paraId="21EF74D9" w14:textId="5D317E6C" w:rsidR="00EF08FB" w:rsidRPr="00C51CC4" w:rsidRDefault="00DD4ACD"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noProof/>
                <w:spacing w:val="-4"/>
                <w:sz w:val="18"/>
                <w:szCs w:val="18"/>
              </w:rPr>
              <mc:AlternateContent>
                <mc:Choice Requires="wps">
                  <w:drawing>
                    <wp:anchor distT="0" distB="0" distL="114300" distR="114300" simplePos="0" relativeHeight="251678723" behindDoc="1" locked="0" layoutInCell="1" allowOverlap="1" wp14:anchorId="6CB3174E" wp14:editId="787BB36C">
                      <wp:simplePos x="0" y="0"/>
                      <wp:positionH relativeFrom="column">
                        <wp:posOffset>3810</wp:posOffset>
                      </wp:positionH>
                      <wp:positionV relativeFrom="paragraph">
                        <wp:posOffset>183515</wp:posOffset>
                      </wp:positionV>
                      <wp:extent cx="667385" cy="1117600"/>
                      <wp:effectExtent l="0" t="0" r="18415" b="25400"/>
                      <wp:wrapNone/>
                      <wp:docPr id="3" name="Rectangle 3"/>
                      <wp:cNvGraphicFramePr/>
                      <a:graphic xmlns:a="http://schemas.openxmlformats.org/drawingml/2006/main">
                        <a:graphicData uri="http://schemas.microsoft.com/office/word/2010/wordprocessingShape">
                          <wps:wsp>
                            <wps:cNvSpPr/>
                            <wps:spPr>
                              <a:xfrm>
                                <a:off x="0" y="0"/>
                                <a:ext cx="667385" cy="1117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84A5A0" id="Rectangle 3" o:spid="_x0000_s1026" style="position:absolute;margin-left:.3pt;margin-top:14.45pt;width:52.55pt;height:88pt;z-index:-2516377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" fillcolor="white [3201]" strokecolor="black [3200]" strokeweight=".25pt"/>
                  </w:pict>
                </mc:Fallback>
              </mc:AlternateContent>
            </w:r>
          </w:p>
        </w:tc>
        <w:tc>
          <w:tcPr>
            <w:tcW w:w="1193" w:type="dxa"/>
            <w:vAlign w:val="bottom"/>
          </w:tcPr>
          <w:p w14:paraId="616F09BE" w14:textId="17B42F5C" w:rsidR="00EF08FB" w:rsidRPr="00C51CC4" w:rsidRDefault="00EF08F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noProof/>
                <w:spacing w:val="-4"/>
                <w:sz w:val="18"/>
                <w:szCs w:val="18"/>
              </w:rPr>
              <mc:AlternateContent>
                <mc:Choice Requires="wps">
                  <w:drawing>
                    <wp:anchor distT="0" distB="0" distL="114300" distR="114300" simplePos="0" relativeHeight="251672579" behindDoc="1" locked="0" layoutInCell="1" allowOverlap="1" wp14:anchorId="768987A7" wp14:editId="0F80FF04">
                      <wp:simplePos x="0" y="0"/>
                      <wp:positionH relativeFrom="column">
                        <wp:posOffset>-15240</wp:posOffset>
                      </wp:positionH>
                      <wp:positionV relativeFrom="paragraph">
                        <wp:posOffset>183515</wp:posOffset>
                      </wp:positionV>
                      <wp:extent cx="667385" cy="1117600"/>
                      <wp:effectExtent l="0" t="0" r="18415" b="25400"/>
                      <wp:wrapNone/>
                      <wp:docPr id="5" name="Rectangle 5"/>
                      <wp:cNvGraphicFramePr/>
                      <a:graphic xmlns:a="http://schemas.openxmlformats.org/drawingml/2006/main">
                        <a:graphicData uri="http://schemas.microsoft.com/office/word/2010/wordprocessingShape">
                          <wps:wsp>
                            <wps:cNvSpPr/>
                            <wps:spPr>
                              <a:xfrm>
                                <a:off x="0" y="0"/>
                                <a:ext cx="667385" cy="1117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FE577C" id="Rectangle 5" o:spid="_x0000_s1026" style="position:absolute;margin-left:-1.2pt;margin-top:14.45pt;width:52.55pt;height:88pt;z-index:-2516439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" fillcolor="white [3201]" strokecolor="black [3200]" strokeweight=".25pt"/>
                  </w:pict>
                </mc:Fallback>
              </mc:AlternateContent>
            </w:r>
          </w:p>
        </w:tc>
        <w:tc>
          <w:tcPr>
            <w:tcW w:w="1192" w:type="dxa"/>
            <w:shd w:val="clear" w:color="auto" w:fill="auto"/>
            <w:vAlign w:val="bottom"/>
          </w:tcPr>
          <w:p w14:paraId="18D76BA2" w14:textId="639F3E03" w:rsidR="00EF08FB" w:rsidRPr="00C51CC4" w:rsidRDefault="00B75953"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noProof/>
                <w:spacing w:val="-4"/>
                <w:sz w:val="18"/>
                <w:szCs w:val="18"/>
              </w:rPr>
              <mc:AlternateContent>
                <mc:Choice Requires="wps">
                  <w:drawing>
                    <wp:anchor distT="0" distB="0" distL="114300" distR="114300" simplePos="0" relativeHeight="251676675" behindDoc="0" locked="0" layoutInCell="1" allowOverlap="1" wp14:anchorId="41DEE9C3" wp14:editId="6BD03913">
                      <wp:simplePos x="0" y="0"/>
                      <wp:positionH relativeFrom="column">
                        <wp:posOffset>-21590</wp:posOffset>
                      </wp:positionH>
                      <wp:positionV relativeFrom="paragraph">
                        <wp:posOffset>177165</wp:posOffset>
                      </wp:positionV>
                      <wp:extent cx="660400" cy="113030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660400" cy="1130300"/>
                              </a:xfrm>
                              <a:prstGeom prst="rect">
                                <a:avLst/>
                              </a:prstGeom>
                              <a:noFill/>
                              <a:ln w="571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E33C96" id="Rectangle 2" o:spid="_x0000_s1026" style="position:absolute;margin-left:-1.7pt;margin-top:13.95pt;width:52pt;height:89pt;z-index:2516766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" filled="f" strokecolor="black [3213]" strokeweight=".45pt"/>
                  </w:pict>
                </mc:Fallback>
              </mc:AlternateContent>
            </w:r>
          </w:p>
        </w:tc>
        <w:tc>
          <w:tcPr>
            <w:tcW w:w="1193" w:type="dxa"/>
            <w:vAlign w:val="bottom"/>
          </w:tcPr>
          <w:p w14:paraId="23660C18" w14:textId="77777777" w:rsidR="00EF08FB" w:rsidRPr="00C51CC4" w:rsidRDefault="00EF08FB" w:rsidP="00EF08FB">
            <w:pPr>
              <w:tabs>
                <w:tab w:val="decimal" w:pos="882"/>
              </w:tabs>
              <w:spacing w:line="290" w:lineRule="exact"/>
              <w:ind w:left="73" w:right="38"/>
              <w:jc w:val="thaiDistribute"/>
              <w:rPr>
                <w:rFonts w:ascii="Arial" w:hAnsi="Arial" w:cs="Arial"/>
                <w:spacing w:val="-4"/>
                <w:sz w:val="18"/>
                <w:szCs w:val="18"/>
              </w:rPr>
            </w:pPr>
          </w:p>
        </w:tc>
      </w:tr>
      <w:tr w:rsidR="00097337" w:rsidRPr="00C51CC4" w14:paraId="3E545B71" w14:textId="77777777" w:rsidTr="00AD6EDD">
        <w:tc>
          <w:tcPr>
            <w:tcW w:w="4320" w:type="dxa"/>
          </w:tcPr>
          <w:p w14:paraId="4C28C506" w14:textId="77777777" w:rsidR="00097337" w:rsidRPr="00C51CC4" w:rsidRDefault="00097337" w:rsidP="00097337">
            <w:pPr>
              <w:tabs>
                <w:tab w:val="left" w:pos="1440"/>
              </w:tabs>
              <w:spacing w:line="290" w:lineRule="exact"/>
              <w:ind w:left="222" w:hanging="222"/>
              <w:rPr>
                <w:rFonts w:ascii="Arial" w:hAnsi="Arial" w:cs="Arial"/>
                <w:sz w:val="18"/>
                <w:szCs w:val="18"/>
              </w:rPr>
            </w:pPr>
            <w:r w:rsidRPr="00C51CC4">
              <w:rPr>
                <w:rFonts w:ascii="Arial" w:hAnsi="Arial" w:cs="Arial"/>
                <w:color w:val="000000"/>
                <w:sz w:val="18"/>
                <w:szCs w:val="18"/>
              </w:rPr>
              <w:t xml:space="preserve">    </w:t>
            </w:r>
            <w:r w:rsidRPr="00C51CC4">
              <w:rPr>
                <w:rFonts w:ascii="Arial" w:hAnsi="Arial" w:cs="Arial"/>
                <w:color w:val="000000"/>
                <w:sz w:val="18"/>
                <w:szCs w:val="18"/>
              </w:rPr>
              <w:tab/>
              <w:t xml:space="preserve">Promotional privileges </w:t>
            </w:r>
          </w:p>
        </w:tc>
        <w:tc>
          <w:tcPr>
            <w:tcW w:w="1192" w:type="dxa"/>
            <w:shd w:val="clear" w:color="auto" w:fill="auto"/>
            <w:vAlign w:val="bottom"/>
          </w:tcPr>
          <w:p w14:paraId="6B82FBB0" w14:textId="38BC0A94" w:rsidR="00097337" w:rsidRPr="00C51CC4" w:rsidRDefault="00097337" w:rsidP="00097337">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(312,</w:t>
            </w:r>
            <w:r w:rsidR="00FA15A1">
              <w:rPr>
                <w:rFonts w:ascii="Arial" w:hAnsi="Arial" w:cs="Arial"/>
                <w:spacing w:val="-4"/>
                <w:sz w:val="18"/>
                <w:szCs w:val="18"/>
              </w:rPr>
              <w:t>393</w:t>
            </w:r>
            <w:r w:rsidRPr="00C51CC4">
              <w:rPr>
                <w:rFonts w:ascii="Arial" w:hAnsi="Arial" w:cs="Arial"/>
                <w:spacing w:val="-4"/>
                <w:sz w:val="18"/>
                <w:szCs w:val="18"/>
              </w:rPr>
              <w:t>)</w:t>
            </w:r>
          </w:p>
        </w:tc>
        <w:tc>
          <w:tcPr>
            <w:tcW w:w="1193" w:type="dxa"/>
            <w:vAlign w:val="bottom"/>
          </w:tcPr>
          <w:p w14:paraId="35CB3780" w14:textId="171044CA" w:rsidR="00097337" w:rsidRPr="00C51CC4" w:rsidRDefault="00097337" w:rsidP="00097337">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(247,454)</w:t>
            </w:r>
          </w:p>
        </w:tc>
        <w:tc>
          <w:tcPr>
            <w:tcW w:w="1192" w:type="dxa"/>
            <w:shd w:val="clear" w:color="auto" w:fill="auto"/>
            <w:vAlign w:val="bottom"/>
          </w:tcPr>
          <w:p w14:paraId="132FD08D" w14:textId="1D766F79" w:rsidR="00097337" w:rsidRPr="00C51CC4" w:rsidRDefault="00097337" w:rsidP="00097337">
            <w:pPr>
              <w:tabs>
                <w:tab w:val="decimal" w:pos="882"/>
              </w:tabs>
              <w:spacing w:line="290" w:lineRule="exact"/>
              <w:ind w:right="-42"/>
              <w:jc w:val="thaiDistribute"/>
              <w:rPr>
                <w:rFonts w:ascii="Arial" w:hAnsi="Arial" w:cs="Arial"/>
                <w:spacing w:val="-4"/>
                <w:sz w:val="18"/>
                <w:szCs w:val="18"/>
              </w:rPr>
            </w:pPr>
            <w:r w:rsidRPr="00C51CC4">
              <w:rPr>
                <w:rFonts w:ascii="Arial" w:hAnsi="Arial" w:cs="Arial"/>
                <w:spacing w:val="-4"/>
                <w:sz w:val="18"/>
                <w:szCs w:val="18"/>
              </w:rPr>
              <w:t>(19,942)</w:t>
            </w:r>
          </w:p>
        </w:tc>
        <w:tc>
          <w:tcPr>
            <w:tcW w:w="1193" w:type="dxa"/>
            <w:vAlign w:val="bottom"/>
          </w:tcPr>
          <w:p w14:paraId="4F4E7A2D" w14:textId="5B254DF9" w:rsidR="00097337" w:rsidRPr="00C51CC4" w:rsidRDefault="00097337" w:rsidP="00097337">
            <w:pPr>
              <w:tabs>
                <w:tab w:val="decimal" w:pos="882"/>
              </w:tabs>
              <w:spacing w:line="290" w:lineRule="exact"/>
              <w:ind w:right="-42"/>
              <w:jc w:val="thaiDistribute"/>
              <w:rPr>
                <w:rFonts w:ascii="Arial" w:hAnsi="Arial" w:cs="Arial"/>
                <w:spacing w:val="-4"/>
                <w:sz w:val="18"/>
                <w:szCs w:val="18"/>
              </w:rPr>
            </w:pPr>
            <w:r w:rsidRPr="00C51CC4">
              <w:rPr>
                <w:rFonts w:ascii="Arial" w:hAnsi="Arial" w:cs="Arial"/>
                <w:noProof/>
                <w:spacing w:val="-4"/>
                <w:sz w:val="18"/>
                <w:szCs w:val="18"/>
              </w:rPr>
              <mc:AlternateContent>
                <mc:Choice Requires="wps">
                  <w:drawing>
                    <wp:anchor distT="0" distB="0" distL="114300" distR="114300" simplePos="0" relativeHeight="251675651" behindDoc="1" locked="0" layoutInCell="1" allowOverlap="1" wp14:anchorId="412D4012" wp14:editId="2CFAFD05">
                      <wp:simplePos x="0" y="0"/>
                      <wp:positionH relativeFrom="column">
                        <wp:posOffset>-53340</wp:posOffset>
                      </wp:positionH>
                      <wp:positionV relativeFrom="paragraph">
                        <wp:posOffset>-13335</wp:posOffset>
                      </wp:positionV>
                      <wp:extent cx="667385" cy="1123950"/>
                      <wp:effectExtent l="0" t="0" r="18415" b="19050"/>
                      <wp:wrapNone/>
                      <wp:docPr id="1" name="Rectangle 1"/>
                      <wp:cNvGraphicFramePr/>
                      <a:graphic xmlns:a="http://schemas.openxmlformats.org/drawingml/2006/main">
                        <a:graphicData uri="http://schemas.microsoft.com/office/word/2010/wordprocessingShape">
                          <wps:wsp>
                            <wps:cNvSpPr/>
                            <wps:spPr>
                              <a:xfrm>
                                <a:off x="0" y="0"/>
                                <a:ext cx="667385" cy="1123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321379" id="Rectangle 1" o:spid="_x0000_s1026" style="position:absolute;margin-left:-4.2pt;margin-top:-1.05pt;width:52.55pt;height:88.5pt;z-index:-2516408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E4saAIAABo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" fillcolor="white [3201]" strokecolor="black [3200]" strokeweight=".25pt"/>
                  </w:pict>
                </mc:Fallback>
              </mc:AlternateContent>
            </w:r>
            <w:r w:rsidRPr="00C51CC4">
              <w:rPr>
                <w:rFonts w:ascii="Arial" w:hAnsi="Arial" w:cs="Arial"/>
                <w:spacing w:val="-4"/>
                <w:sz w:val="18"/>
                <w:szCs w:val="18"/>
              </w:rPr>
              <w:t>(77,291)</w:t>
            </w:r>
          </w:p>
        </w:tc>
      </w:tr>
      <w:tr w:rsidR="00EF08FB" w:rsidRPr="00C51CC4" w14:paraId="06E88CEC" w14:textId="77777777" w:rsidTr="00AD6EDD">
        <w:tc>
          <w:tcPr>
            <w:tcW w:w="4320" w:type="dxa"/>
          </w:tcPr>
          <w:p w14:paraId="7A5901A1" w14:textId="77777777" w:rsidR="00EF08FB" w:rsidRPr="00C51CC4" w:rsidRDefault="00EF08FB" w:rsidP="00EF08FB">
            <w:pPr>
              <w:tabs>
                <w:tab w:val="left" w:pos="401"/>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ab/>
              <w:t xml:space="preserve">Tax exemption income/non-deductible </w:t>
            </w:r>
            <w:r w:rsidRPr="00C51CC4">
              <w:rPr>
                <w:rFonts w:ascii="Arial" w:hAnsi="Arial" w:cs="Arial"/>
                <w:color w:val="000000"/>
                <w:sz w:val="18"/>
                <w:szCs w:val="18"/>
              </w:rPr>
              <w:tab/>
              <w:t xml:space="preserve">expenses/right to deduct more </w:t>
            </w:r>
            <w:r w:rsidRPr="00C51CC4">
              <w:rPr>
                <w:rFonts w:ascii="Arial" w:hAnsi="Arial" w:cs="Arial"/>
                <w:color w:val="000000"/>
                <w:sz w:val="18"/>
                <w:szCs w:val="18"/>
              </w:rPr>
              <w:tab/>
              <w:t>expenses/others</w:t>
            </w:r>
          </w:p>
        </w:tc>
        <w:tc>
          <w:tcPr>
            <w:tcW w:w="1192" w:type="dxa"/>
            <w:shd w:val="clear" w:color="auto" w:fill="auto"/>
            <w:vAlign w:val="bottom"/>
          </w:tcPr>
          <w:p w14:paraId="72337203" w14:textId="53B30728" w:rsidR="00EF08FB" w:rsidRPr="00C51CC4" w:rsidRDefault="00516270" w:rsidP="00EF08FB">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207,463</w:t>
            </w:r>
          </w:p>
        </w:tc>
        <w:tc>
          <w:tcPr>
            <w:tcW w:w="1193" w:type="dxa"/>
            <w:vAlign w:val="bottom"/>
          </w:tcPr>
          <w:p w14:paraId="5EFF1107" w14:textId="157D4824" w:rsidR="00EF08FB" w:rsidRPr="00C51CC4" w:rsidRDefault="00EF08F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126,926</w:t>
            </w:r>
          </w:p>
        </w:tc>
        <w:tc>
          <w:tcPr>
            <w:tcW w:w="1192" w:type="dxa"/>
            <w:shd w:val="clear" w:color="auto" w:fill="auto"/>
            <w:vAlign w:val="bottom"/>
          </w:tcPr>
          <w:p w14:paraId="0A9D056E" w14:textId="689D9D1D" w:rsidR="00EF08FB" w:rsidRPr="00C51CC4" w:rsidRDefault="00B51BC2" w:rsidP="00EF08FB">
            <w:pPr>
              <w:tabs>
                <w:tab w:val="decimal" w:pos="882"/>
              </w:tabs>
              <w:spacing w:line="290" w:lineRule="exact"/>
              <w:ind w:left="73" w:right="38"/>
              <w:jc w:val="thaiDistribute"/>
              <w:rPr>
                <w:rFonts w:ascii="Arial" w:hAnsi="Arial" w:cs="Browallia New"/>
                <w:spacing w:val="-4"/>
                <w:sz w:val="18"/>
                <w:szCs w:val="22"/>
              </w:rPr>
            </w:pPr>
            <w:r w:rsidRPr="00C51CC4">
              <w:rPr>
                <w:rFonts w:ascii="Arial" w:hAnsi="Arial" w:cs="Browallia New"/>
                <w:spacing w:val="-4"/>
                <w:sz w:val="18"/>
                <w:szCs w:val="22"/>
              </w:rPr>
              <w:t>60,149</w:t>
            </w:r>
          </w:p>
        </w:tc>
        <w:tc>
          <w:tcPr>
            <w:tcW w:w="1193" w:type="dxa"/>
            <w:vAlign w:val="bottom"/>
          </w:tcPr>
          <w:p w14:paraId="091A0CD4" w14:textId="2B643854" w:rsidR="00EF08FB" w:rsidRPr="00C51CC4" w:rsidRDefault="00EF08FB" w:rsidP="00EF08FB">
            <w:pPr>
              <w:tabs>
                <w:tab w:val="decimal" w:pos="882"/>
              </w:tabs>
              <w:spacing w:line="290" w:lineRule="exact"/>
              <w:ind w:left="73" w:right="38"/>
              <w:jc w:val="thaiDistribute"/>
              <w:rPr>
                <w:rFonts w:ascii="Arial" w:hAnsi="Arial" w:cs="Browallia New"/>
                <w:spacing w:val="-4"/>
                <w:sz w:val="18"/>
                <w:szCs w:val="22"/>
              </w:rPr>
            </w:pPr>
            <w:r w:rsidRPr="00C51CC4">
              <w:rPr>
                <w:rFonts w:ascii="Arial" w:hAnsi="Arial" w:cs="Browallia New"/>
                <w:spacing w:val="-4"/>
                <w:sz w:val="18"/>
                <w:szCs w:val="22"/>
              </w:rPr>
              <w:t>29,994</w:t>
            </w:r>
          </w:p>
        </w:tc>
      </w:tr>
      <w:tr w:rsidR="00A26ACF" w:rsidRPr="00C51CC4" w14:paraId="246F1605" w14:textId="77777777" w:rsidTr="00AD6EDD">
        <w:tc>
          <w:tcPr>
            <w:tcW w:w="4320" w:type="dxa"/>
          </w:tcPr>
          <w:p w14:paraId="2FCB8B78" w14:textId="30505FB4" w:rsidR="00A26ACF" w:rsidRPr="00C51CC4" w:rsidRDefault="00A26ACF" w:rsidP="00EF08FB">
            <w:pPr>
              <w:tabs>
                <w:tab w:val="left" w:pos="401"/>
                <w:tab w:val="left" w:pos="1440"/>
              </w:tabs>
              <w:spacing w:line="290" w:lineRule="exact"/>
              <w:ind w:left="222" w:hanging="222"/>
              <w:rPr>
                <w:rFonts w:ascii="Arial" w:hAnsi="Arial" w:cs="Arial"/>
                <w:color w:val="000000"/>
                <w:sz w:val="18"/>
                <w:szCs w:val="18"/>
              </w:rPr>
            </w:pPr>
            <w:r w:rsidRPr="00C51CC4">
              <w:rPr>
                <w:rFonts w:ascii="Arial" w:hAnsi="Arial" w:cs="Arial"/>
                <w:color w:val="000000"/>
                <w:sz w:val="18"/>
                <w:szCs w:val="18"/>
              </w:rPr>
              <w:t xml:space="preserve">    </w:t>
            </w:r>
            <w:r w:rsidR="0013690B" w:rsidRPr="00C51CC4">
              <w:rPr>
                <w:rFonts w:ascii="Arial" w:hAnsi="Arial" w:cs="Arial"/>
                <w:color w:val="000000"/>
                <w:sz w:val="18"/>
                <w:szCs w:val="18"/>
              </w:rPr>
              <w:t xml:space="preserve"> </w:t>
            </w:r>
            <w:proofErr w:type="spellStart"/>
            <w:r w:rsidRPr="00C51CC4">
              <w:rPr>
                <w:rFonts w:ascii="Arial" w:hAnsi="Arial" w:cs="Arial"/>
                <w:color w:val="000000"/>
                <w:sz w:val="18"/>
                <w:szCs w:val="18"/>
              </w:rPr>
              <w:t>Utilis</w:t>
            </w:r>
            <w:r w:rsidR="00934842" w:rsidRPr="00C51CC4">
              <w:rPr>
                <w:rFonts w:ascii="Arial" w:hAnsi="Arial" w:cs="Arial"/>
                <w:color w:val="000000"/>
                <w:sz w:val="18"/>
                <w:szCs w:val="18"/>
              </w:rPr>
              <w:t>ation</w:t>
            </w:r>
            <w:proofErr w:type="spellEnd"/>
            <w:r w:rsidR="00934842" w:rsidRPr="00C51CC4">
              <w:rPr>
                <w:rFonts w:ascii="Arial" w:hAnsi="Arial" w:cs="Arial"/>
                <w:color w:val="000000"/>
                <w:sz w:val="18"/>
                <w:szCs w:val="18"/>
              </w:rPr>
              <w:t xml:space="preserve"> of</w:t>
            </w:r>
            <w:r w:rsidR="00657E9D" w:rsidRPr="00C51CC4">
              <w:rPr>
                <w:rFonts w:ascii="Arial" w:hAnsi="Arial" w:cs="Arial"/>
                <w:color w:val="000000"/>
                <w:sz w:val="18"/>
                <w:szCs w:val="18"/>
              </w:rPr>
              <w:t xml:space="preserve"> unused</w:t>
            </w:r>
            <w:r w:rsidRPr="00C51CC4">
              <w:rPr>
                <w:rFonts w:ascii="Arial" w:hAnsi="Arial" w:cs="Arial"/>
                <w:color w:val="000000"/>
                <w:sz w:val="18"/>
                <w:szCs w:val="18"/>
              </w:rPr>
              <w:t xml:space="preserve"> tax losses</w:t>
            </w:r>
          </w:p>
        </w:tc>
        <w:tc>
          <w:tcPr>
            <w:tcW w:w="1192" w:type="dxa"/>
            <w:shd w:val="clear" w:color="auto" w:fill="auto"/>
            <w:vAlign w:val="bottom"/>
          </w:tcPr>
          <w:p w14:paraId="2EB23EA1" w14:textId="1CC3ABBD" w:rsidR="00A26ACF" w:rsidRPr="00C51CC4" w:rsidRDefault="00DD4ACD" w:rsidP="00EF08FB">
            <w:pPr>
              <w:tabs>
                <w:tab w:val="decimal" w:pos="882"/>
              </w:tabs>
              <w:spacing w:line="290" w:lineRule="exact"/>
              <w:ind w:left="73" w:right="38"/>
              <w:jc w:val="thaiDistribute"/>
              <w:rPr>
                <w:rFonts w:ascii="Arial" w:hAnsi="Arial" w:cs="Browallia New"/>
                <w:spacing w:val="-4"/>
                <w:sz w:val="18"/>
                <w:szCs w:val="22"/>
              </w:rPr>
            </w:pPr>
            <w:r w:rsidRPr="00C51CC4">
              <w:rPr>
                <w:rFonts w:ascii="Arial" w:hAnsi="Arial" w:cs="Browallia New"/>
                <w:spacing w:val="-4"/>
                <w:sz w:val="18"/>
                <w:szCs w:val="22"/>
              </w:rPr>
              <w:t>(286,303)</w:t>
            </w:r>
          </w:p>
        </w:tc>
        <w:tc>
          <w:tcPr>
            <w:tcW w:w="1193" w:type="dxa"/>
            <w:vAlign w:val="bottom"/>
          </w:tcPr>
          <w:p w14:paraId="07197DA2" w14:textId="66E2D922" w:rsidR="00A26ACF" w:rsidRPr="00C51CC4" w:rsidRDefault="0013690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(198,183)</w:t>
            </w:r>
          </w:p>
        </w:tc>
        <w:tc>
          <w:tcPr>
            <w:tcW w:w="1192" w:type="dxa"/>
            <w:shd w:val="clear" w:color="auto" w:fill="auto"/>
            <w:vAlign w:val="bottom"/>
          </w:tcPr>
          <w:p w14:paraId="77F56CD7" w14:textId="79A3D9B5" w:rsidR="00A26ACF" w:rsidRPr="00C51CC4" w:rsidRDefault="00AF331F" w:rsidP="00EF08FB">
            <w:pPr>
              <w:tabs>
                <w:tab w:val="decimal" w:pos="882"/>
              </w:tabs>
              <w:spacing w:line="290" w:lineRule="exact"/>
              <w:ind w:left="73" w:right="38"/>
              <w:jc w:val="thaiDistribute"/>
              <w:rPr>
                <w:rFonts w:ascii="Arial" w:hAnsi="Arial" w:cs="Browallia New"/>
                <w:spacing w:val="-4"/>
                <w:sz w:val="18"/>
                <w:szCs w:val="22"/>
              </w:rPr>
            </w:pPr>
            <w:r w:rsidRPr="00C51CC4">
              <w:rPr>
                <w:rFonts w:ascii="Arial" w:hAnsi="Arial" w:cs="Browallia New"/>
                <w:spacing w:val="-4"/>
                <w:sz w:val="18"/>
                <w:szCs w:val="22"/>
              </w:rPr>
              <w:t>(</w:t>
            </w:r>
            <w:r w:rsidR="00B51BC2" w:rsidRPr="00C51CC4">
              <w:rPr>
                <w:rFonts w:ascii="Arial" w:hAnsi="Arial" w:cs="Browallia New"/>
                <w:spacing w:val="-4"/>
                <w:sz w:val="18"/>
                <w:szCs w:val="22"/>
              </w:rPr>
              <w:t>61,052</w:t>
            </w:r>
            <w:r w:rsidRPr="00C51CC4">
              <w:rPr>
                <w:rFonts w:ascii="Arial" w:hAnsi="Arial" w:cs="Browallia New"/>
                <w:spacing w:val="-4"/>
                <w:sz w:val="18"/>
                <w:szCs w:val="22"/>
              </w:rPr>
              <w:t>)</w:t>
            </w:r>
          </w:p>
        </w:tc>
        <w:tc>
          <w:tcPr>
            <w:tcW w:w="1193" w:type="dxa"/>
            <w:vAlign w:val="bottom"/>
          </w:tcPr>
          <w:p w14:paraId="1D5D6EC4" w14:textId="4D3D987A" w:rsidR="00A26ACF" w:rsidRPr="00C51CC4" w:rsidRDefault="0013690B" w:rsidP="00EF08FB">
            <w:pPr>
              <w:tabs>
                <w:tab w:val="decimal" w:pos="882"/>
              </w:tabs>
              <w:spacing w:line="290" w:lineRule="exact"/>
              <w:ind w:left="73" w:right="38"/>
              <w:jc w:val="thaiDistribute"/>
              <w:rPr>
                <w:rFonts w:ascii="Arial" w:hAnsi="Arial" w:cs="Browallia New"/>
                <w:spacing w:val="-4"/>
                <w:sz w:val="18"/>
                <w:szCs w:val="22"/>
              </w:rPr>
            </w:pPr>
            <w:r w:rsidRPr="00C51CC4">
              <w:rPr>
                <w:rFonts w:ascii="Arial" w:hAnsi="Arial" w:cs="Browallia New"/>
                <w:spacing w:val="-4"/>
                <w:sz w:val="18"/>
                <w:szCs w:val="22"/>
              </w:rPr>
              <w:t>(55,245)</w:t>
            </w:r>
          </w:p>
        </w:tc>
      </w:tr>
      <w:tr w:rsidR="00EF08FB" w:rsidRPr="00C51CC4" w14:paraId="0846E435" w14:textId="77777777" w:rsidTr="00AD6EDD">
        <w:tc>
          <w:tcPr>
            <w:tcW w:w="4320" w:type="dxa"/>
          </w:tcPr>
          <w:p w14:paraId="23B7551E" w14:textId="5F855DB4" w:rsidR="00EF08FB" w:rsidRPr="00C51CC4" w:rsidRDefault="00EF08FB" w:rsidP="00EF08FB">
            <w:pPr>
              <w:tabs>
                <w:tab w:val="left" w:pos="1440"/>
              </w:tabs>
              <w:spacing w:line="290" w:lineRule="exact"/>
              <w:ind w:left="222" w:hanging="222"/>
              <w:rPr>
                <w:rFonts w:ascii="Arial" w:hAnsi="Arial" w:cs="Cordia New"/>
                <w:sz w:val="18"/>
                <w:szCs w:val="18"/>
              </w:rPr>
            </w:pPr>
            <w:r w:rsidRPr="00C51CC4">
              <w:rPr>
                <w:rFonts w:ascii="Arial" w:hAnsi="Arial" w:cs="Cordia New"/>
                <w:sz w:val="18"/>
                <w:szCs w:val="18"/>
              </w:rPr>
              <w:tab/>
              <w:t>Tax</w:t>
            </w:r>
            <w:r w:rsidR="00A26ACF" w:rsidRPr="00C51CC4">
              <w:rPr>
                <w:rFonts w:ascii="Arial" w:hAnsi="Arial" w:cs="Cordia New"/>
                <w:sz w:val="18"/>
                <w:szCs w:val="18"/>
              </w:rPr>
              <w:t xml:space="preserve"> effects of tax</w:t>
            </w:r>
            <w:r w:rsidRPr="00C51CC4">
              <w:rPr>
                <w:rFonts w:ascii="Arial" w:hAnsi="Arial" w:cs="Cordia New"/>
                <w:sz w:val="18"/>
                <w:szCs w:val="18"/>
              </w:rPr>
              <w:t xml:space="preserve"> losses</w:t>
            </w:r>
          </w:p>
        </w:tc>
        <w:tc>
          <w:tcPr>
            <w:tcW w:w="1192" w:type="dxa"/>
            <w:shd w:val="clear" w:color="auto" w:fill="auto"/>
            <w:vAlign w:val="bottom"/>
          </w:tcPr>
          <w:p w14:paraId="780C8507" w14:textId="2308A2EC" w:rsidR="00EF08FB" w:rsidRPr="00C51CC4" w:rsidRDefault="00F51599" w:rsidP="00F51599">
            <w:pPr>
              <w:tabs>
                <w:tab w:val="decimal" w:pos="882"/>
              </w:tabs>
              <w:spacing w:line="290" w:lineRule="exact"/>
              <w:ind w:right="-42"/>
              <w:jc w:val="thaiDistribute"/>
              <w:rPr>
                <w:rFonts w:ascii="Arial" w:hAnsi="Arial" w:cs="Arial"/>
                <w:spacing w:val="-4"/>
                <w:sz w:val="18"/>
                <w:szCs w:val="18"/>
                <w:cs/>
              </w:rPr>
            </w:pPr>
            <w:r w:rsidRPr="00C51CC4">
              <w:rPr>
                <w:rFonts w:ascii="Arial" w:hAnsi="Arial" w:cs="Arial"/>
                <w:spacing w:val="-4"/>
                <w:sz w:val="18"/>
                <w:szCs w:val="18"/>
                <w:cs/>
              </w:rPr>
              <w:t>(</w:t>
            </w:r>
            <w:r w:rsidR="00DD4ACD" w:rsidRPr="00C51CC4">
              <w:rPr>
                <w:rFonts w:ascii="Arial" w:hAnsi="Arial" w:cs="Arial"/>
                <w:spacing w:val="-4"/>
                <w:sz w:val="18"/>
                <w:szCs w:val="18"/>
              </w:rPr>
              <w:t>21,</w:t>
            </w:r>
            <w:r w:rsidR="00126B1D" w:rsidRPr="00C51CC4">
              <w:rPr>
                <w:rFonts w:ascii="Arial" w:hAnsi="Arial" w:cs="Arial"/>
                <w:spacing w:val="-4"/>
                <w:sz w:val="18"/>
                <w:szCs w:val="18"/>
              </w:rPr>
              <w:t>74</w:t>
            </w:r>
            <w:r w:rsidR="00100898" w:rsidRPr="00C51CC4">
              <w:rPr>
                <w:rFonts w:ascii="Arial" w:hAnsi="Arial" w:cs="Arial"/>
                <w:spacing w:val="-4"/>
                <w:sz w:val="18"/>
                <w:szCs w:val="18"/>
              </w:rPr>
              <w:t>9</w:t>
            </w:r>
            <w:r w:rsidRPr="00C51CC4">
              <w:rPr>
                <w:rFonts w:ascii="Arial" w:hAnsi="Arial" w:cs="Arial"/>
                <w:spacing w:val="-4"/>
                <w:sz w:val="18"/>
                <w:szCs w:val="18"/>
                <w:cs/>
              </w:rPr>
              <w:t>)</w:t>
            </w:r>
          </w:p>
        </w:tc>
        <w:tc>
          <w:tcPr>
            <w:tcW w:w="1193" w:type="dxa"/>
            <w:vAlign w:val="bottom"/>
          </w:tcPr>
          <w:p w14:paraId="317CE0A9" w14:textId="7CC5C4C2" w:rsidR="00EF08FB" w:rsidRPr="00C51CC4" w:rsidRDefault="0013690B" w:rsidP="00EF08FB">
            <w:pPr>
              <w:tabs>
                <w:tab w:val="decimal" w:pos="882"/>
              </w:tabs>
              <w:spacing w:line="290" w:lineRule="exact"/>
              <w:ind w:left="73" w:right="38"/>
              <w:jc w:val="thaiDistribute"/>
              <w:rPr>
                <w:rFonts w:ascii="Arial" w:hAnsi="Arial" w:cstheme="minorBidi"/>
                <w:spacing w:val="-4"/>
                <w:sz w:val="18"/>
                <w:szCs w:val="18"/>
                <w:cs/>
              </w:rPr>
            </w:pPr>
            <w:r w:rsidRPr="00C51CC4">
              <w:rPr>
                <w:rFonts w:ascii="Arial" w:hAnsi="Arial" w:cs="Arial"/>
                <w:spacing w:val="-4"/>
                <w:sz w:val="18"/>
                <w:szCs w:val="18"/>
              </w:rPr>
              <w:t>105,965</w:t>
            </w:r>
          </w:p>
        </w:tc>
        <w:tc>
          <w:tcPr>
            <w:tcW w:w="1192" w:type="dxa"/>
            <w:shd w:val="clear" w:color="auto" w:fill="auto"/>
            <w:vAlign w:val="bottom"/>
          </w:tcPr>
          <w:p w14:paraId="70EA92A7" w14:textId="70A502CD" w:rsidR="00EF08FB" w:rsidRPr="00C51CC4" w:rsidRDefault="00445A57"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r w:rsidR="00B75953" w:rsidRPr="00C51CC4">
              <w:rPr>
                <w:rFonts w:ascii="Arial" w:hAnsi="Arial" w:cs="Arial"/>
                <w:spacing w:val="-4"/>
                <w:sz w:val="18"/>
                <w:szCs w:val="18"/>
              </w:rPr>
              <w:t>21,951</w:t>
            </w:r>
            <w:r w:rsidRPr="00C51CC4">
              <w:rPr>
                <w:rFonts w:ascii="Arial" w:hAnsi="Arial" w:cs="Arial"/>
                <w:spacing w:val="-4"/>
                <w:sz w:val="18"/>
                <w:szCs w:val="18"/>
              </w:rPr>
              <w:t>)</w:t>
            </w:r>
          </w:p>
        </w:tc>
        <w:tc>
          <w:tcPr>
            <w:tcW w:w="1193" w:type="dxa"/>
            <w:vAlign w:val="bottom"/>
          </w:tcPr>
          <w:p w14:paraId="4AE3367A" w14:textId="6AE5CC19" w:rsidR="00EF08FB" w:rsidRPr="00C51CC4" w:rsidRDefault="0013690B" w:rsidP="00EF08FB">
            <w:pPr>
              <w:tabs>
                <w:tab w:val="decimal" w:pos="882"/>
              </w:tabs>
              <w:spacing w:line="290" w:lineRule="exact"/>
              <w:ind w:left="73" w:right="38"/>
              <w:jc w:val="thaiDistribute"/>
              <w:rPr>
                <w:rFonts w:ascii="Arial" w:hAnsi="Arial" w:cs="Arial"/>
                <w:spacing w:val="-4"/>
                <w:sz w:val="18"/>
                <w:szCs w:val="18"/>
              </w:rPr>
            </w:pPr>
            <w:r w:rsidRPr="00C51CC4">
              <w:rPr>
                <w:rFonts w:ascii="Arial" w:hAnsi="Arial" w:cs="Arial"/>
                <w:spacing w:val="-4"/>
                <w:sz w:val="18"/>
                <w:szCs w:val="18"/>
              </w:rPr>
              <w:t>-</w:t>
            </w:r>
          </w:p>
        </w:tc>
      </w:tr>
      <w:tr w:rsidR="00EF08FB" w:rsidRPr="00C51CC4" w14:paraId="72B87971" w14:textId="77777777" w:rsidTr="00AD6EDD">
        <w:tc>
          <w:tcPr>
            <w:tcW w:w="4320" w:type="dxa"/>
          </w:tcPr>
          <w:p w14:paraId="7C450976" w14:textId="77777777" w:rsidR="00EF08FB" w:rsidRPr="00C51CC4" w:rsidRDefault="00EF08FB" w:rsidP="00EF08FB">
            <w:pPr>
              <w:tabs>
                <w:tab w:val="left" w:pos="1440"/>
              </w:tabs>
              <w:spacing w:line="290" w:lineRule="exact"/>
              <w:ind w:left="222" w:hanging="222"/>
              <w:rPr>
                <w:rFonts w:ascii="Arial" w:hAnsi="Arial" w:cs="Cordia New"/>
                <w:sz w:val="18"/>
                <w:szCs w:val="18"/>
              </w:rPr>
            </w:pPr>
            <w:r w:rsidRPr="00C51CC4">
              <w:rPr>
                <w:rFonts w:ascii="Arial" w:hAnsi="Arial" w:cs="Cordia New"/>
                <w:sz w:val="18"/>
                <w:szCs w:val="18"/>
              </w:rPr>
              <w:t>Total</w:t>
            </w:r>
          </w:p>
        </w:tc>
        <w:tc>
          <w:tcPr>
            <w:tcW w:w="1192" w:type="dxa"/>
            <w:shd w:val="clear" w:color="auto" w:fill="auto"/>
            <w:vAlign w:val="bottom"/>
          </w:tcPr>
          <w:p w14:paraId="56B38645" w14:textId="0201BF0C" w:rsidR="00EF08FB" w:rsidRPr="00C51CC4" w:rsidRDefault="00F51599" w:rsidP="00EF08FB">
            <w:pPr>
              <w:pBdr>
                <w:bottom w:val="sing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w:t>
            </w:r>
            <w:r w:rsidR="00516270">
              <w:rPr>
                <w:rFonts w:ascii="Arial" w:hAnsi="Arial"/>
                <w:spacing w:val="-4"/>
                <w:sz w:val="18"/>
                <w:szCs w:val="18"/>
              </w:rPr>
              <w:t>412,982</w:t>
            </w:r>
            <w:r w:rsidRPr="00C51CC4">
              <w:rPr>
                <w:rFonts w:ascii="Arial" w:hAnsi="Arial"/>
                <w:spacing w:val="-4"/>
                <w:sz w:val="18"/>
                <w:szCs w:val="18"/>
              </w:rPr>
              <w:t>)</w:t>
            </w:r>
          </w:p>
        </w:tc>
        <w:tc>
          <w:tcPr>
            <w:tcW w:w="1193" w:type="dxa"/>
            <w:vAlign w:val="bottom"/>
          </w:tcPr>
          <w:p w14:paraId="238A6D12" w14:textId="46234476" w:rsidR="00EF08FB" w:rsidRPr="00C51CC4" w:rsidRDefault="00EF08FB" w:rsidP="00EF08FB">
            <w:pPr>
              <w:pBdr>
                <w:bottom w:val="sing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(212,</w:t>
            </w:r>
            <w:r w:rsidR="00253214" w:rsidRPr="00C51CC4">
              <w:rPr>
                <w:rFonts w:ascii="Arial" w:hAnsi="Arial"/>
                <w:spacing w:val="-4"/>
                <w:sz w:val="18"/>
                <w:szCs w:val="18"/>
              </w:rPr>
              <w:t>746</w:t>
            </w:r>
            <w:r w:rsidRPr="00C51CC4">
              <w:rPr>
                <w:rFonts w:ascii="Arial" w:hAnsi="Arial"/>
                <w:spacing w:val="-4"/>
                <w:sz w:val="18"/>
                <w:szCs w:val="18"/>
              </w:rPr>
              <w:t>)</w:t>
            </w:r>
          </w:p>
        </w:tc>
        <w:tc>
          <w:tcPr>
            <w:tcW w:w="1192" w:type="dxa"/>
            <w:shd w:val="clear" w:color="auto" w:fill="auto"/>
            <w:vAlign w:val="bottom"/>
          </w:tcPr>
          <w:p w14:paraId="54E926FA" w14:textId="6D40AB47" w:rsidR="00EF08FB" w:rsidRPr="00C51CC4" w:rsidRDefault="00445A57" w:rsidP="00EF08FB">
            <w:pPr>
              <w:pBdr>
                <w:bottom w:val="single" w:sz="4" w:space="1" w:color="auto"/>
              </w:pBdr>
              <w:tabs>
                <w:tab w:val="decimal" w:pos="882"/>
              </w:tabs>
              <w:spacing w:line="290" w:lineRule="exact"/>
              <w:ind w:left="73" w:right="38"/>
              <w:jc w:val="thaiDistribute"/>
              <w:rPr>
                <w:rFonts w:ascii="Arial" w:hAnsi="Arial"/>
                <w:spacing w:val="-4"/>
                <w:sz w:val="18"/>
                <w:szCs w:val="18"/>
              </w:rPr>
            </w:pPr>
            <w:r w:rsidRPr="00C51CC4">
              <w:rPr>
                <w:rFonts w:ascii="Arial" w:hAnsi="Arial"/>
                <w:spacing w:val="-4"/>
                <w:sz w:val="18"/>
                <w:szCs w:val="18"/>
              </w:rPr>
              <w:t>(42,796)</w:t>
            </w:r>
          </w:p>
        </w:tc>
        <w:tc>
          <w:tcPr>
            <w:tcW w:w="1193" w:type="dxa"/>
            <w:vAlign w:val="bottom"/>
          </w:tcPr>
          <w:p w14:paraId="49343F6D" w14:textId="29F9B11E" w:rsidR="00EF08FB" w:rsidRPr="00C51CC4" w:rsidRDefault="00EF08FB" w:rsidP="00EF08FB">
            <w:pPr>
              <w:pBdr>
                <w:bottom w:val="single" w:sz="4" w:space="1" w:color="auto"/>
              </w:pBdr>
              <w:tabs>
                <w:tab w:val="decimal" w:pos="882"/>
              </w:tabs>
              <w:spacing w:line="290" w:lineRule="exact"/>
              <w:ind w:left="73" w:right="38"/>
              <w:jc w:val="thaiDistribute"/>
              <w:rPr>
                <w:rFonts w:ascii="Arial" w:hAnsi="Arial"/>
                <w:spacing w:val="-4"/>
                <w:sz w:val="18"/>
                <w:szCs w:val="18"/>
              </w:rPr>
            </w:pPr>
            <w:r w:rsidRPr="00C51CC4">
              <w:rPr>
                <w:rFonts w:ascii="Arial" w:hAnsi="Arial"/>
                <w:spacing w:val="-4"/>
                <w:sz w:val="18"/>
                <w:szCs w:val="18"/>
              </w:rPr>
              <w:t>(102,542)</w:t>
            </w:r>
          </w:p>
        </w:tc>
      </w:tr>
      <w:tr w:rsidR="00EF08FB" w:rsidRPr="00C51CC4" w14:paraId="5B70638E" w14:textId="77777777" w:rsidTr="00AD6EDD">
        <w:tc>
          <w:tcPr>
            <w:tcW w:w="4320" w:type="dxa"/>
          </w:tcPr>
          <w:p w14:paraId="0B916074" w14:textId="2DA7DA2E" w:rsidR="00EF08FB" w:rsidRPr="00C51CC4" w:rsidRDefault="00516270" w:rsidP="00EF08FB">
            <w:pPr>
              <w:tabs>
                <w:tab w:val="left" w:pos="567"/>
                <w:tab w:val="left" w:pos="1134"/>
                <w:tab w:val="left" w:pos="1701"/>
              </w:tabs>
              <w:spacing w:line="290" w:lineRule="exact"/>
              <w:ind w:left="222" w:right="-108" w:hanging="222"/>
              <w:rPr>
                <w:rFonts w:ascii="Arial" w:hAnsi="Arial" w:cs="Arial"/>
                <w:color w:val="000000"/>
                <w:sz w:val="18"/>
                <w:szCs w:val="18"/>
              </w:rPr>
            </w:pPr>
            <w:r>
              <w:rPr>
                <w:rFonts w:ascii="Arial" w:hAnsi="Arial" w:cs="Arial"/>
                <w:color w:val="000000" w:themeColor="text1"/>
                <w:sz w:val="18"/>
                <w:szCs w:val="18"/>
              </w:rPr>
              <w:t>T</w:t>
            </w:r>
            <w:r w:rsidR="00EF08FB" w:rsidRPr="00C51CC4">
              <w:rPr>
                <w:rFonts w:ascii="Arial" w:hAnsi="Arial" w:cs="Arial"/>
                <w:color w:val="000000" w:themeColor="text1"/>
                <w:sz w:val="18"/>
                <w:szCs w:val="18"/>
              </w:rPr>
              <w:t>ax expense reported in profit or loss</w:t>
            </w:r>
          </w:p>
        </w:tc>
        <w:tc>
          <w:tcPr>
            <w:tcW w:w="1192" w:type="dxa"/>
            <w:shd w:val="clear" w:color="auto" w:fill="auto"/>
            <w:vAlign w:val="bottom"/>
          </w:tcPr>
          <w:p w14:paraId="782F4E45" w14:textId="01DD35B9" w:rsidR="00EF08FB" w:rsidRPr="00C51CC4" w:rsidRDefault="00F51599"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270,671</w:t>
            </w:r>
          </w:p>
        </w:tc>
        <w:tc>
          <w:tcPr>
            <w:tcW w:w="1193" w:type="dxa"/>
            <w:vAlign w:val="bottom"/>
          </w:tcPr>
          <w:p w14:paraId="55FE40E3" w14:textId="781918B8" w:rsidR="00EF08FB" w:rsidRPr="00C51CC4" w:rsidRDefault="00EF08FB"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253,597</w:t>
            </w:r>
          </w:p>
        </w:tc>
        <w:tc>
          <w:tcPr>
            <w:tcW w:w="1192" w:type="dxa"/>
            <w:shd w:val="clear" w:color="auto" w:fill="auto"/>
            <w:vAlign w:val="bottom"/>
          </w:tcPr>
          <w:p w14:paraId="754BFDB0" w14:textId="4958BDE7" w:rsidR="00EF08FB" w:rsidRPr="00C51CC4" w:rsidRDefault="00445A57"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111,498</w:t>
            </w:r>
          </w:p>
        </w:tc>
        <w:tc>
          <w:tcPr>
            <w:tcW w:w="1193" w:type="dxa"/>
            <w:vAlign w:val="bottom"/>
          </w:tcPr>
          <w:p w14:paraId="1516B355" w14:textId="5A3FEEE1" w:rsidR="00EF08FB" w:rsidRPr="00C51CC4" w:rsidRDefault="00EF08FB" w:rsidP="00EF08FB">
            <w:pPr>
              <w:pBdr>
                <w:bottom w:val="double" w:sz="4" w:space="1" w:color="auto"/>
              </w:pBdr>
              <w:tabs>
                <w:tab w:val="decimal" w:pos="882"/>
              </w:tabs>
              <w:spacing w:line="290" w:lineRule="exact"/>
              <w:ind w:right="-42"/>
              <w:jc w:val="both"/>
              <w:rPr>
                <w:rFonts w:ascii="Arial" w:hAnsi="Arial"/>
                <w:spacing w:val="-4"/>
                <w:sz w:val="18"/>
                <w:szCs w:val="18"/>
              </w:rPr>
            </w:pPr>
            <w:r w:rsidRPr="00C51CC4">
              <w:rPr>
                <w:rFonts w:ascii="Arial" w:hAnsi="Arial"/>
                <w:spacing w:val="-4"/>
                <w:sz w:val="18"/>
                <w:szCs w:val="18"/>
              </w:rPr>
              <w:t>74,547</w:t>
            </w:r>
          </w:p>
        </w:tc>
      </w:tr>
    </w:tbl>
    <w:p w14:paraId="3B2FA98D" w14:textId="77777777" w:rsidR="00DC736F" w:rsidRPr="00C51CC4" w:rsidRDefault="00DC736F" w:rsidP="00C007F3">
      <w:pPr>
        <w:spacing w:before="120" w:after="120" w:line="340" w:lineRule="exact"/>
        <w:ind w:left="605"/>
        <w:jc w:val="thaiDistribute"/>
        <w:rPr>
          <w:rFonts w:ascii="Arial" w:hAnsi="Arial"/>
          <w:sz w:val="22"/>
          <w:szCs w:val="22"/>
          <w:cs/>
        </w:rPr>
      </w:pPr>
    </w:p>
    <w:p w14:paraId="7D907026" w14:textId="77777777" w:rsidR="00DC736F" w:rsidRPr="00C51CC4" w:rsidRDefault="00DC736F">
      <w:pPr>
        <w:overflowPunct/>
        <w:autoSpaceDE/>
        <w:autoSpaceDN/>
        <w:adjustRightInd/>
        <w:spacing w:after="200" w:line="276" w:lineRule="auto"/>
        <w:textAlignment w:val="auto"/>
        <w:rPr>
          <w:rFonts w:ascii="Arial" w:hAnsi="Arial"/>
          <w:sz w:val="22"/>
          <w:szCs w:val="22"/>
          <w:cs/>
        </w:rPr>
      </w:pPr>
      <w:r w:rsidRPr="00C51CC4">
        <w:rPr>
          <w:rFonts w:ascii="Arial" w:hAnsi="Arial"/>
          <w:sz w:val="22"/>
          <w:szCs w:val="22"/>
        </w:rPr>
        <w:br w:type="page"/>
      </w:r>
    </w:p>
    <w:p w14:paraId="6B54A2E5" w14:textId="0F3EE96F" w:rsidR="00D22F92" w:rsidRPr="00C51CC4" w:rsidRDefault="00D22F92" w:rsidP="00C007F3">
      <w:pPr>
        <w:spacing w:before="120" w:after="120" w:line="340" w:lineRule="exact"/>
        <w:ind w:left="605"/>
        <w:jc w:val="thaiDistribute"/>
        <w:rPr>
          <w:rFonts w:ascii="Arial" w:hAnsi="Arial"/>
          <w:sz w:val="22"/>
          <w:szCs w:val="22"/>
        </w:rPr>
      </w:pPr>
      <w:r w:rsidRPr="00C51CC4">
        <w:rPr>
          <w:rFonts w:ascii="Arial" w:hAnsi="Arial"/>
          <w:sz w:val="22"/>
          <w:szCs w:val="22"/>
        </w:rPr>
        <w:lastRenderedPageBreak/>
        <w:t xml:space="preserve">The components of deferred tax assets </w:t>
      </w:r>
      <w:r w:rsidR="00516270">
        <w:rPr>
          <w:rFonts w:ascii="Arial" w:hAnsi="Arial"/>
          <w:sz w:val="22"/>
          <w:szCs w:val="22"/>
        </w:rPr>
        <w:t xml:space="preserve">(liabilities) </w:t>
      </w:r>
      <w:r w:rsidR="00031558" w:rsidRPr="00C51CC4">
        <w:rPr>
          <w:rFonts w:ascii="Arial" w:hAnsi="Arial"/>
          <w:sz w:val="22"/>
          <w:szCs w:val="22"/>
        </w:rPr>
        <w:t>were</w:t>
      </w:r>
      <w:r w:rsidRPr="00C51CC4">
        <w:rPr>
          <w:rFonts w:ascii="Arial" w:hAnsi="Arial"/>
          <w:sz w:val="22"/>
          <w:szCs w:val="22"/>
        </w:rPr>
        <w:t xml:space="preserve"> as follows:</w:t>
      </w:r>
    </w:p>
    <w:tbl>
      <w:tblPr>
        <w:tblW w:w="8910" w:type="dxa"/>
        <w:tblInd w:w="540" w:type="dxa"/>
        <w:tblLayout w:type="fixed"/>
        <w:tblLook w:val="01E0" w:firstRow="1" w:lastRow="1" w:firstColumn="1" w:lastColumn="1" w:noHBand="0" w:noVBand="0"/>
      </w:tblPr>
      <w:tblGrid>
        <w:gridCol w:w="4140"/>
        <w:gridCol w:w="1188"/>
        <w:gridCol w:w="1188"/>
        <w:gridCol w:w="1206"/>
        <w:gridCol w:w="1188"/>
      </w:tblGrid>
      <w:tr w:rsidR="00D22F92" w:rsidRPr="00C51CC4" w14:paraId="710A46C4" w14:textId="77777777" w:rsidTr="00AD6EDD">
        <w:tc>
          <w:tcPr>
            <w:tcW w:w="4140" w:type="dxa"/>
          </w:tcPr>
          <w:p w14:paraId="07610692" w14:textId="77777777" w:rsidR="00D22F92" w:rsidRPr="00C51CC4" w:rsidRDefault="00D22F92" w:rsidP="009E5D52">
            <w:pPr>
              <w:tabs>
                <w:tab w:val="left" w:pos="1440"/>
              </w:tabs>
              <w:spacing w:line="290" w:lineRule="exact"/>
              <w:rPr>
                <w:rFonts w:ascii="Arial" w:hAnsi="Arial"/>
                <w:spacing w:val="-4"/>
                <w:sz w:val="18"/>
                <w:szCs w:val="18"/>
              </w:rPr>
            </w:pPr>
          </w:p>
        </w:tc>
        <w:tc>
          <w:tcPr>
            <w:tcW w:w="2376" w:type="dxa"/>
            <w:gridSpan w:val="2"/>
          </w:tcPr>
          <w:p w14:paraId="17773534" w14:textId="77777777" w:rsidR="00D22F92" w:rsidRPr="00C51CC4" w:rsidRDefault="00D22F92" w:rsidP="009E5D52">
            <w:pPr>
              <w:spacing w:line="290" w:lineRule="exact"/>
              <w:jc w:val="right"/>
              <w:rPr>
                <w:rFonts w:ascii="Arial" w:hAnsi="Arial"/>
                <w:spacing w:val="-4"/>
                <w:sz w:val="18"/>
                <w:szCs w:val="18"/>
              </w:rPr>
            </w:pPr>
          </w:p>
        </w:tc>
        <w:tc>
          <w:tcPr>
            <w:tcW w:w="2394" w:type="dxa"/>
            <w:gridSpan w:val="2"/>
          </w:tcPr>
          <w:p w14:paraId="40555B20" w14:textId="77777777" w:rsidR="00D22F92" w:rsidRPr="00C51CC4" w:rsidRDefault="00D22F92" w:rsidP="009E5D52">
            <w:pPr>
              <w:spacing w:line="290" w:lineRule="exact"/>
              <w:jc w:val="right"/>
              <w:rPr>
                <w:rFonts w:ascii="Arial" w:hAnsi="Arial"/>
                <w:spacing w:val="-4"/>
                <w:sz w:val="18"/>
                <w:szCs w:val="18"/>
              </w:rPr>
            </w:pPr>
            <w:r w:rsidRPr="00C51CC4">
              <w:rPr>
                <w:rFonts w:ascii="Arial" w:hAnsi="Arial"/>
                <w:spacing w:val="-4"/>
                <w:sz w:val="18"/>
                <w:szCs w:val="18"/>
              </w:rPr>
              <w:t>(Unit: Thousand Baht)</w:t>
            </w:r>
          </w:p>
        </w:tc>
      </w:tr>
      <w:tr w:rsidR="00D22F92" w:rsidRPr="00C51CC4" w14:paraId="16633A8B" w14:textId="77777777" w:rsidTr="00AD6EDD">
        <w:tblPrEx>
          <w:tblLook w:val="0000" w:firstRow="0" w:lastRow="0" w:firstColumn="0" w:lastColumn="0" w:noHBand="0" w:noVBand="0"/>
        </w:tblPrEx>
        <w:tc>
          <w:tcPr>
            <w:tcW w:w="4140" w:type="dxa"/>
            <w:tcBorders>
              <w:top w:val="nil"/>
              <w:left w:val="nil"/>
              <w:bottom w:val="nil"/>
              <w:right w:val="nil"/>
            </w:tcBorders>
          </w:tcPr>
          <w:p w14:paraId="5814E077" w14:textId="77777777" w:rsidR="00D22F92" w:rsidRPr="00C51CC4" w:rsidRDefault="00D22F92" w:rsidP="009E5D52">
            <w:pPr>
              <w:tabs>
                <w:tab w:val="left" w:pos="567"/>
                <w:tab w:val="left" w:pos="1134"/>
                <w:tab w:val="left" w:pos="1701"/>
              </w:tabs>
              <w:spacing w:line="290" w:lineRule="exact"/>
              <w:jc w:val="thaiDistribute"/>
              <w:rPr>
                <w:rFonts w:ascii="Arial" w:hAnsi="Arial"/>
                <w:sz w:val="18"/>
                <w:szCs w:val="18"/>
                <w:cs/>
              </w:rPr>
            </w:pPr>
          </w:p>
        </w:tc>
        <w:tc>
          <w:tcPr>
            <w:tcW w:w="2376" w:type="dxa"/>
            <w:gridSpan w:val="2"/>
            <w:tcBorders>
              <w:top w:val="nil"/>
              <w:left w:val="nil"/>
              <w:bottom w:val="nil"/>
            </w:tcBorders>
            <w:vAlign w:val="bottom"/>
          </w:tcPr>
          <w:p w14:paraId="4FB1EC35" w14:textId="77777777" w:rsidR="00D22F92" w:rsidRPr="00C51CC4" w:rsidRDefault="00D22F92" w:rsidP="009E5D52">
            <w:pPr>
              <w:pBdr>
                <w:bottom w:val="single" w:sz="6" w:space="1" w:color="auto"/>
              </w:pBdr>
              <w:spacing w:line="290" w:lineRule="exact"/>
              <w:ind w:left="-18" w:right="-18"/>
              <w:jc w:val="center"/>
              <w:rPr>
                <w:rFonts w:ascii="Arial" w:hAnsi="Arial" w:cs="Arial"/>
                <w:sz w:val="18"/>
                <w:szCs w:val="18"/>
              </w:rPr>
            </w:pPr>
            <w:r w:rsidRPr="00C51CC4">
              <w:rPr>
                <w:rFonts w:ascii="Arial" w:hAnsi="Arial" w:cs="Arial"/>
                <w:sz w:val="18"/>
                <w:szCs w:val="18"/>
              </w:rPr>
              <w:t xml:space="preserve">Consolidated financial </w:t>
            </w:r>
            <w:r w:rsidR="00F26EB2" w:rsidRPr="00C51CC4">
              <w:rPr>
                <w:rFonts w:ascii="Arial" w:hAnsi="Arial" w:cs="Arial"/>
                <w:sz w:val="18"/>
                <w:szCs w:val="18"/>
              </w:rPr>
              <w:t>s</w:t>
            </w:r>
            <w:r w:rsidRPr="00C51CC4">
              <w:rPr>
                <w:rFonts w:ascii="Arial" w:hAnsi="Arial" w:cs="Arial"/>
                <w:sz w:val="18"/>
                <w:szCs w:val="18"/>
              </w:rPr>
              <w:t>tatements</w:t>
            </w:r>
          </w:p>
        </w:tc>
        <w:tc>
          <w:tcPr>
            <w:tcW w:w="2394" w:type="dxa"/>
            <w:gridSpan w:val="2"/>
            <w:tcBorders>
              <w:top w:val="nil"/>
              <w:left w:val="nil"/>
              <w:bottom w:val="nil"/>
            </w:tcBorders>
            <w:vAlign w:val="bottom"/>
          </w:tcPr>
          <w:p w14:paraId="2D605D0F" w14:textId="77777777" w:rsidR="00D22F92" w:rsidRPr="00C51CC4" w:rsidRDefault="00D22F92" w:rsidP="009E5D52">
            <w:pPr>
              <w:pBdr>
                <w:bottom w:val="single" w:sz="6" w:space="1" w:color="auto"/>
              </w:pBdr>
              <w:spacing w:line="290" w:lineRule="exact"/>
              <w:ind w:left="-18" w:right="-18"/>
              <w:jc w:val="center"/>
              <w:rPr>
                <w:rFonts w:ascii="Arial" w:hAnsi="Arial" w:cs="Arial"/>
                <w:sz w:val="18"/>
                <w:szCs w:val="18"/>
              </w:rPr>
            </w:pPr>
            <w:r w:rsidRPr="00C51CC4">
              <w:rPr>
                <w:rFonts w:ascii="Arial" w:hAnsi="Arial" w:cs="Arial"/>
                <w:sz w:val="18"/>
                <w:szCs w:val="18"/>
              </w:rPr>
              <w:t>Separate financial statements</w:t>
            </w:r>
          </w:p>
        </w:tc>
      </w:tr>
      <w:tr w:rsidR="00EF08FB" w:rsidRPr="00C51CC4" w14:paraId="3A45D44E" w14:textId="77777777" w:rsidTr="00AD6EDD">
        <w:tblPrEx>
          <w:tblLook w:val="0000" w:firstRow="0" w:lastRow="0" w:firstColumn="0" w:lastColumn="0" w:noHBand="0" w:noVBand="0"/>
        </w:tblPrEx>
        <w:tc>
          <w:tcPr>
            <w:tcW w:w="4140" w:type="dxa"/>
            <w:tcBorders>
              <w:top w:val="nil"/>
              <w:left w:val="nil"/>
              <w:bottom w:val="nil"/>
              <w:right w:val="nil"/>
            </w:tcBorders>
          </w:tcPr>
          <w:p w14:paraId="5F5FE86C" w14:textId="77777777" w:rsidR="00EF08FB" w:rsidRPr="00C51CC4" w:rsidRDefault="00EF08FB" w:rsidP="00EF08FB">
            <w:pPr>
              <w:tabs>
                <w:tab w:val="left" w:pos="567"/>
                <w:tab w:val="left" w:pos="1134"/>
                <w:tab w:val="left" w:pos="1701"/>
              </w:tabs>
              <w:spacing w:line="290" w:lineRule="exact"/>
              <w:jc w:val="thaiDistribute"/>
              <w:rPr>
                <w:rFonts w:ascii="Arial" w:hAnsi="Arial"/>
                <w:sz w:val="18"/>
                <w:szCs w:val="18"/>
                <w:cs/>
              </w:rPr>
            </w:pPr>
          </w:p>
        </w:tc>
        <w:tc>
          <w:tcPr>
            <w:tcW w:w="1188" w:type="dxa"/>
            <w:tcBorders>
              <w:top w:val="nil"/>
              <w:left w:val="nil"/>
              <w:bottom w:val="nil"/>
            </w:tcBorders>
          </w:tcPr>
          <w:p w14:paraId="0508BF75" w14:textId="3FF635CB" w:rsidR="00EF08FB" w:rsidRPr="00C51CC4" w:rsidRDefault="00EF08FB" w:rsidP="00EF08FB">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2021</w:t>
            </w:r>
          </w:p>
        </w:tc>
        <w:tc>
          <w:tcPr>
            <w:tcW w:w="1188" w:type="dxa"/>
            <w:tcBorders>
              <w:top w:val="nil"/>
              <w:bottom w:val="nil"/>
            </w:tcBorders>
          </w:tcPr>
          <w:p w14:paraId="6E3D7687" w14:textId="12D5BC61" w:rsidR="00EF08FB" w:rsidRPr="00C51CC4" w:rsidRDefault="00EF08FB" w:rsidP="00EF08FB">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2020</w:t>
            </w:r>
          </w:p>
        </w:tc>
        <w:tc>
          <w:tcPr>
            <w:tcW w:w="1206" w:type="dxa"/>
            <w:tcBorders>
              <w:top w:val="nil"/>
              <w:bottom w:val="nil"/>
            </w:tcBorders>
          </w:tcPr>
          <w:p w14:paraId="4E18D5B9" w14:textId="6C597361" w:rsidR="00EF08FB" w:rsidRPr="00C51CC4" w:rsidRDefault="00EF08FB" w:rsidP="00EF08FB">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2021</w:t>
            </w:r>
          </w:p>
        </w:tc>
        <w:tc>
          <w:tcPr>
            <w:tcW w:w="1188" w:type="dxa"/>
            <w:tcBorders>
              <w:top w:val="nil"/>
              <w:bottom w:val="nil"/>
            </w:tcBorders>
          </w:tcPr>
          <w:p w14:paraId="145B75A1" w14:textId="50CC66E6" w:rsidR="00EF08FB" w:rsidRPr="00C51CC4" w:rsidRDefault="00EF08FB" w:rsidP="00EF08FB">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C51CC4">
              <w:rPr>
                <w:rFonts w:ascii="Arial" w:hAnsi="Arial"/>
                <w:sz w:val="18"/>
                <w:szCs w:val="18"/>
              </w:rPr>
              <w:t>2020</w:t>
            </w:r>
          </w:p>
        </w:tc>
      </w:tr>
      <w:tr w:rsidR="00EF08FB" w:rsidRPr="00C51CC4" w14:paraId="1BD9B6F3" w14:textId="77777777" w:rsidTr="00AD6EDD">
        <w:tblPrEx>
          <w:tblLook w:val="0000" w:firstRow="0" w:lastRow="0" w:firstColumn="0" w:lastColumn="0" w:noHBand="0" w:noVBand="0"/>
        </w:tblPrEx>
        <w:tc>
          <w:tcPr>
            <w:tcW w:w="4140" w:type="dxa"/>
            <w:tcBorders>
              <w:top w:val="nil"/>
              <w:left w:val="nil"/>
              <w:bottom w:val="nil"/>
              <w:right w:val="nil"/>
            </w:tcBorders>
          </w:tcPr>
          <w:p w14:paraId="697E5C5D" w14:textId="679FB79D" w:rsidR="00EF08FB" w:rsidRPr="00C51CC4" w:rsidRDefault="00EF08FB" w:rsidP="00EF08FB">
            <w:pPr>
              <w:tabs>
                <w:tab w:val="left" w:pos="567"/>
                <w:tab w:val="left" w:pos="1134"/>
                <w:tab w:val="left" w:pos="1701"/>
              </w:tabs>
              <w:spacing w:line="290" w:lineRule="exact"/>
              <w:jc w:val="thaiDistribute"/>
              <w:rPr>
                <w:rFonts w:ascii="Arial" w:hAnsi="Arial" w:cstheme="minorBidi"/>
                <w:b/>
                <w:bCs/>
                <w:sz w:val="18"/>
                <w:szCs w:val="18"/>
              </w:rPr>
            </w:pPr>
            <w:r w:rsidRPr="00C51CC4">
              <w:rPr>
                <w:rFonts w:ascii="Arial" w:hAnsi="Arial" w:cs="Arial"/>
                <w:b/>
                <w:bCs/>
                <w:sz w:val="18"/>
                <w:szCs w:val="18"/>
              </w:rPr>
              <w:t>Deferred tax assets (</w:t>
            </w:r>
            <w:r w:rsidR="004E578D" w:rsidRPr="00C51CC4">
              <w:rPr>
                <w:rFonts w:ascii="Arial" w:hAnsi="Arial" w:cs="Arial"/>
                <w:b/>
                <w:bCs/>
                <w:sz w:val="18"/>
                <w:szCs w:val="18"/>
              </w:rPr>
              <w:t>liabilities</w:t>
            </w:r>
            <w:r w:rsidRPr="00C51CC4">
              <w:rPr>
                <w:rFonts w:ascii="Arial" w:hAnsi="Arial" w:cs="Arial"/>
                <w:b/>
                <w:bCs/>
                <w:sz w:val="18"/>
                <w:szCs w:val="18"/>
              </w:rPr>
              <w:t>)</w:t>
            </w:r>
          </w:p>
        </w:tc>
        <w:tc>
          <w:tcPr>
            <w:tcW w:w="1188" w:type="dxa"/>
            <w:tcBorders>
              <w:top w:val="nil"/>
              <w:left w:val="nil"/>
              <w:bottom w:val="nil"/>
            </w:tcBorders>
            <w:shd w:val="clear" w:color="auto" w:fill="auto"/>
          </w:tcPr>
          <w:p w14:paraId="14F1DBAD" w14:textId="77777777" w:rsidR="00EF08FB" w:rsidRPr="00C51CC4" w:rsidRDefault="00EF08FB" w:rsidP="00EF08FB">
            <w:pPr>
              <w:tabs>
                <w:tab w:val="decimal" w:pos="522"/>
              </w:tabs>
              <w:spacing w:line="290" w:lineRule="exact"/>
              <w:jc w:val="both"/>
              <w:rPr>
                <w:rFonts w:ascii="Arial" w:hAnsi="Arial"/>
                <w:spacing w:val="-4"/>
                <w:sz w:val="18"/>
                <w:szCs w:val="18"/>
              </w:rPr>
            </w:pPr>
          </w:p>
        </w:tc>
        <w:tc>
          <w:tcPr>
            <w:tcW w:w="1188" w:type="dxa"/>
            <w:tcBorders>
              <w:top w:val="nil"/>
              <w:bottom w:val="nil"/>
            </w:tcBorders>
            <w:shd w:val="clear" w:color="auto" w:fill="auto"/>
          </w:tcPr>
          <w:p w14:paraId="71B4DA0F" w14:textId="77777777" w:rsidR="00EF08FB" w:rsidRPr="00C51CC4" w:rsidRDefault="00EF08FB" w:rsidP="00EF08FB">
            <w:pPr>
              <w:tabs>
                <w:tab w:val="decimal" w:pos="522"/>
              </w:tabs>
              <w:spacing w:line="290" w:lineRule="exact"/>
              <w:jc w:val="both"/>
              <w:rPr>
                <w:rFonts w:ascii="Arial" w:hAnsi="Arial"/>
                <w:spacing w:val="-4"/>
                <w:sz w:val="18"/>
                <w:szCs w:val="18"/>
              </w:rPr>
            </w:pPr>
          </w:p>
        </w:tc>
        <w:tc>
          <w:tcPr>
            <w:tcW w:w="1206" w:type="dxa"/>
            <w:tcBorders>
              <w:top w:val="nil"/>
              <w:bottom w:val="nil"/>
            </w:tcBorders>
            <w:shd w:val="clear" w:color="auto" w:fill="auto"/>
          </w:tcPr>
          <w:p w14:paraId="6B663432" w14:textId="77777777" w:rsidR="00EF08FB" w:rsidRPr="00C51CC4" w:rsidRDefault="00EF08FB" w:rsidP="00EF08FB">
            <w:pPr>
              <w:tabs>
                <w:tab w:val="decimal" w:pos="522"/>
              </w:tabs>
              <w:spacing w:line="290" w:lineRule="exact"/>
              <w:jc w:val="both"/>
              <w:rPr>
                <w:rFonts w:ascii="Arial" w:hAnsi="Arial"/>
                <w:spacing w:val="-4"/>
                <w:sz w:val="18"/>
                <w:szCs w:val="18"/>
              </w:rPr>
            </w:pPr>
          </w:p>
        </w:tc>
        <w:tc>
          <w:tcPr>
            <w:tcW w:w="1188" w:type="dxa"/>
            <w:tcBorders>
              <w:top w:val="nil"/>
              <w:bottom w:val="nil"/>
            </w:tcBorders>
          </w:tcPr>
          <w:p w14:paraId="08AAA810" w14:textId="77777777" w:rsidR="00EF08FB" w:rsidRPr="00C51CC4" w:rsidRDefault="00EF08FB" w:rsidP="00EF08FB">
            <w:pPr>
              <w:tabs>
                <w:tab w:val="decimal" w:pos="522"/>
              </w:tabs>
              <w:spacing w:line="290" w:lineRule="exact"/>
              <w:jc w:val="both"/>
              <w:rPr>
                <w:rFonts w:ascii="Arial" w:hAnsi="Arial"/>
                <w:spacing w:val="-4"/>
                <w:sz w:val="18"/>
                <w:szCs w:val="18"/>
              </w:rPr>
            </w:pPr>
          </w:p>
        </w:tc>
      </w:tr>
      <w:tr w:rsidR="00A74878" w:rsidRPr="00C51CC4" w14:paraId="68CCA7B1" w14:textId="77777777" w:rsidTr="00AD6EDD">
        <w:tblPrEx>
          <w:tblLook w:val="0000" w:firstRow="0" w:lastRow="0" w:firstColumn="0" w:lastColumn="0" w:noHBand="0" w:noVBand="0"/>
        </w:tblPrEx>
        <w:tc>
          <w:tcPr>
            <w:tcW w:w="4140" w:type="dxa"/>
            <w:tcBorders>
              <w:top w:val="nil"/>
              <w:left w:val="nil"/>
              <w:bottom w:val="nil"/>
              <w:right w:val="nil"/>
            </w:tcBorders>
          </w:tcPr>
          <w:p w14:paraId="51F1BAB1" w14:textId="355147D4" w:rsidR="00A74878" w:rsidRPr="00C51CC4" w:rsidRDefault="00A74878" w:rsidP="00A74878">
            <w:pPr>
              <w:tabs>
                <w:tab w:val="left" w:pos="567"/>
                <w:tab w:val="left" w:pos="1134"/>
                <w:tab w:val="left" w:pos="1701"/>
              </w:tabs>
              <w:spacing w:line="290" w:lineRule="exact"/>
              <w:jc w:val="thaiDistribute"/>
              <w:rPr>
                <w:rFonts w:ascii="Arial" w:hAnsi="Arial" w:cs="Arial"/>
                <w:sz w:val="18"/>
                <w:szCs w:val="18"/>
              </w:rPr>
            </w:pPr>
            <w:r w:rsidRPr="00C51CC4">
              <w:rPr>
                <w:rFonts w:ascii="Arial" w:hAnsi="Arial" w:cs="Arial"/>
                <w:sz w:val="18"/>
                <w:szCs w:val="18"/>
              </w:rPr>
              <w:t xml:space="preserve">   Allowance for diminution in value of inventories</w:t>
            </w:r>
          </w:p>
        </w:tc>
        <w:tc>
          <w:tcPr>
            <w:tcW w:w="1188" w:type="dxa"/>
            <w:tcBorders>
              <w:top w:val="nil"/>
              <w:left w:val="nil"/>
              <w:bottom w:val="nil"/>
            </w:tcBorders>
            <w:shd w:val="clear" w:color="auto" w:fill="auto"/>
          </w:tcPr>
          <w:p w14:paraId="41940386" w14:textId="6A1D5307" w:rsidR="00A74878" w:rsidRPr="00C51CC4" w:rsidRDefault="00A74878" w:rsidP="00A74878">
            <w:pPr>
              <w:tabs>
                <w:tab w:val="decimal" w:pos="522"/>
              </w:tabs>
              <w:spacing w:line="290" w:lineRule="exact"/>
              <w:ind w:right="90"/>
              <w:jc w:val="right"/>
              <w:rPr>
                <w:rFonts w:ascii="Arial" w:hAnsi="Arial"/>
                <w:spacing w:val="-4"/>
                <w:sz w:val="18"/>
                <w:szCs w:val="18"/>
              </w:rPr>
            </w:pPr>
            <w:r w:rsidRPr="00C51CC4">
              <w:rPr>
                <w:rFonts w:ascii="Arial" w:hAnsi="Arial"/>
                <w:spacing w:val="-4"/>
                <w:sz w:val="18"/>
                <w:szCs w:val="18"/>
              </w:rPr>
              <w:t>3,574</w:t>
            </w:r>
          </w:p>
        </w:tc>
        <w:tc>
          <w:tcPr>
            <w:tcW w:w="1188" w:type="dxa"/>
            <w:tcBorders>
              <w:top w:val="nil"/>
              <w:bottom w:val="nil"/>
            </w:tcBorders>
            <w:shd w:val="clear" w:color="auto" w:fill="auto"/>
          </w:tcPr>
          <w:p w14:paraId="665802BF" w14:textId="59C53850"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2,026</w:t>
            </w:r>
          </w:p>
        </w:tc>
        <w:tc>
          <w:tcPr>
            <w:tcW w:w="1206" w:type="dxa"/>
            <w:tcBorders>
              <w:top w:val="nil"/>
              <w:bottom w:val="nil"/>
            </w:tcBorders>
            <w:shd w:val="clear" w:color="auto" w:fill="auto"/>
          </w:tcPr>
          <w:p w14:paraId="596E35C6" w14:textId="2241AB34" w:rsidR="00A74878" w:rsidRPr="00C51CC4" w:rsidRDefault="00A74878" w:rsidP="00A74878">
            <w:pPr>
              <w:tabs>
                <w:tab w:val="decimal" w:pos="522"/>
              </w:tabs>
              <w:spacing w:line="290" w:lineRule="exact"/>
              <w:ind w:right="140"/>
              <w:jc w:val="right"/>
              <w:rPr>
                <w:rFonts w:ascii="Arial" w:hAnsi="Arial"/>
                <w:spacing w:val="-4"/>
                <w:sz w:val="18"/>
                <w:szCs w:val="18"/>
              </w:rPr>
            </w:pPr>
            <w:r w:rsidRPr="00C51CC4">
              <w:rPr>
                <w:rFonts w:ascii="Arial" w:hAnsi="Arial"/>
                <w:spacing w:val="-4"/>
                <w:sz w:val="18"/>
                <w:szCs w:val="18"/>
              </w:rPr>
              <w:t>3,574</w:t>
            </w:r>
          </w:p>
        </w:tc>
        <w:tc>
          <w:tcPr>
            <w:tcW w:w="1188" w:type="dxa"/>
            <w:tcBorders>
              <w:top w:val="nil"/>
              <w:bottom w:val="nil"/>
            </w:tcBorders>
          </w:tcPr>
          <w:p w14:paraId="7411C558" w14:textId="7424EB76"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2,026</w:t>
            </w:r>
          </w:p>
        </w:tc>
      </w:tr>
      <w:tr w:rsidR="00A74878" w:rsidRPr="00C51CC4" w14:paraId="419832F6" w14:textId="77777777" w:rsidTr="00AD6EDD">
        <w:tblPrEx>
          <w:tblLook w:val="0000" w:firstRow="0" w:lastRow="0" w:firstColumn="0" w:lastColumn="0" w:noHBand="0" w:noVBand="0"/>
        </w:tblPrEx>
        <w:tc>
          <w:tcPr>
            <w:tcW w:w="4140" w:type="dxa"/>
            <w:tcBorders>
              <w:top w:val="nil"/>
              <w:left w:val="nil"/>
              <w:bottom w:val="nil"/>
              <w:right w:val="nil"/>
            </w:tcBorders>
          </w:tcPr>
          <w:p w14:paraId="29DB6C19" w14:textId="77777777"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Reserve for other expenses</w:t>
            </w:r>
          </w:p>
        </w:tc>
        <w:tc>
          <w:tcPr>
            <w:tcW w:w="1188" w:type="dxa"/>
            <w:tcBorders>
              <w:top w:val="nil"/>
              <w:left w:val="nil"/>
              <w:bottom w:val="nil"/>
            </w:tcBorders>
            <w:shd w:val="clear" w:color="auto" w:fill="auto"/>
            <w:vAlign w:val="bottom"/>
          </w:tcPr>
          <w:p w14:paraId="39BF548E" w14:textId="02072CA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9,071</w:t>
            </w:r>
          </w:p>
        </w:tc>
        <w:tc>
          <w:tcPr>
            <w:tcW w:w="1188" w:type="dxa"/>
            <w:tcBorders>
              <w:top w:val="nil"/>
              <w:bottom w:val="nil"/>
            </w:tcBorders>
            <w:shd w:val="clear" w:color="auto" w:fill="auto"/>
            <w:vAlign w:val="bottom"/>
          </w:tcPr>
          <w:p w14:paraId="52BFD3EE" w14:textId="040164E0"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5,235</w:t>
            </w:r>
          </w:p>
        </w:tc>
        <w:tc>
          <w:tcPr>
            <w:tcW w:w="1206" w:type="dxa"/>
            <w:tcBorders>
              <w:top w:val="nil"/>
              <w:bottom w:val="nil"/>
            </w:tcBorders>
            <w:shd w:val="clear" w:color="auto" w:fill="auto"/>
            <w:vAlign w:val="bottom"/>
          </w:tcPr>
          <w:p w14:paraId="6F7F107B" w14:textId="25AA004D"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9,071</w:t>
            </w:r>
          </w:p>
        </w:tc>
        <w:tc>
          <w:tcPr>
            <w:tcW w:w="1188" w:type="dxa"/>
            <w:tcBorders>
              <w:top w:val="nil"/>
              <w:bottom w:val="nil"/>
            </w:tcBorders>
            <w:vAlign w:val="bottom"/>
          </w:tcPr>
          <w:p w14:paraId="69CFE90C" w14:textId="4B45D34D"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5,235</w:t>
            </w:r>
          </w:p>
        </w:tc>
      </w:tr>
      <w:tr w:rsidR="00A74878" w:rsidRPr="00C51CC4" w14:paraId="77C88EE3" w14:textId="77777777" w:rsidTr="00AD6EDD">
        <w:tblPrEx>
          <w:tblLook w:val="0000" w:firstRow="0" w:lastRow="0" w:firstColumn="0" w:lastColumn="0" w:noHBand="0" w:noVBand="0"/>
        </w:tblPrEx>
        <w:tc>
          <w:tcPr>
            <w:tcW w:w="4140" w:type="dxa"/>
            <w:tcBorders>
              <w:top w:val="nil"/>
              <w:left w:val="nil"/>
              <w:bottom w:val="nil"/>
              <w:right w:val="nil"/>
            </w:tcBorders>
          </w:tcPr>
          <w:p w14:paraId="362498A3" w14:textId="77777777"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Provision for long-term employee benefits</w:t>
            </w:r>
          </w:p>
        </w:tc>
        <w:tc>
          <w:tcPr>
            <w:tcW w:w="1188" w:type="dxa"/>
            <w:tcBorders>
              <w:top w:val="nil"/>
              <w:left w:val="nil"/>
              <w:bottom w:val="nil"/>
            </w:tcBorders>
            <w:shd w:val="clear" w:color="auto" w:fill="auto"/>
            <w:vAlign w:val="bottom"/>
          </w:tcPr>
          <w:p w14:paraId="4224ED7C" w14:textId="6847E458"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2,955</w:t>
            </w:r>
          </w:p>
        </w:tc>
        <w:tc>
          <w:tcPr>
            <w:tcW w:w="1188" w:type="dxa"/>
            <w:tcBorders>
              <w:top w:val="nil"/>
              <w:bottom w:val="nil"/>
            </w:tcBorders>
            <w:shd w:val="clear" w:color="auto" w:fill="auto"/>
            <w:vAlign w:val="bottom"/>
          </w:tcPr>
          <w:p w14:paraId="769C4A40" w14:textId="1FEBC149"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6,801</w:t>
            </w:r>
          </w:p>
        </w:tc>
        <w:tc>
          <w:tcPr>
            <w:tcW w:w="1206" w:type="dxa"/>
            <w:tcBorders>
              <w:top w:val="nil"/>
              <w:bottom w:val="nil"/>
            </w:tcBorders>
            <w:shd w:val="clear" w:color="auto" w:fill="auto"/>
            <w:vAlign w:val="bottom"/>
          </w:tcPr>
          <w:p w14:paraId="330838BD" w14:textId="5C4ED136"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2,955</w:t>
            </w:r>
          </w:p>
        </w:tc>
        <w:tc>
          <w:tcPr>
            <w:tcW w:w="1188" w:type="dxa"/>
            <w:tcBorders>
              <w:top w:val="nil"/>
              <w:bottom w:val="nil"/>
            </w:tcBorders>
            <w:vAlign w:val="bottom"/>
          </w:tcPr>
          <w:p w14:paraId="146BAAD1" w14:textId="2772E6CB"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5,978</w:t>
            </w:r>
          </w:p>
        </w:tc>
      </w:tr>
      <w:tr w:rsidR="00A74878" w:rsidRPr="00C51CC4" w14:paraId="37927487" w14:textId="77777777" w:rsidTr="00AD6EDD">
        <w:tblPrEx>
          <w:tblLook w:val="0000" w:firstRow="0" w:lastRow="0" w:firstColumn="0" w:lastColumn="0" w:noHBand="0" w:noVBand="0"/>
        </w:tblPrEx>
        <w:tc>
          <w:tcPr>
            <w:tcW w:w="4140" w:type="dxa"/>
            <w:tcBorders>
              <w:top w:val="nil"/>
              <w:left w:val="nil"/>
              <w:bottom w:val="nil"/>
              <w:right w:val="nil"/>
            </w:tcBorders>
          </w:tcPr>
          <w:p w14:paraId="09782FB0" w14:textId="77777777" w:rsidR="00A74878" w:rsidRPr="00C51CC4" w:rsidRDefault="00A74878" w:rsidP="00A74878">
            <w:pPr>
              <w:tabs>
                <w:tab w:val="left" w:pos="1440"/>
              </w:tabs>
              <w:spacing w:line="290" w:lineRule="exact"/>
              <w:ind w:left="312" w:hanging="180"/>
              <w:rPr>
                <w:rFonts w:ascii="Arial" w:hAnsi="Arial"/>
                <w:sz w:val="18"/>
                <w:szCs w:val="18"/>
              </w:rPr>
            </w:pPr>
            <w:proofErr w:type="spellStart"/>
            <w:r w:rsidRPr="00C51CC4">
              <w:rPr>
                <w:rFonts w:ascii="Arial" w:hAnsi="Arial"/>
                <w:sz w:val="18"/>
                <w:szCs w:val="18"/>
              </w:rPr>
              <w:t>Unrealised</w:t>
            </w:r>
            <w:proofErr w:type="spellEnd"/>
            <w:r w:rsidRPr="00C51CC4">
              <w:rPr>
                <w:rFonts w:ascii="Arial" w:hAnsi="Arial"/>
                <w:sz w:val="18"/>
                <w:szCs w:val="18"/>
              </w:rPr>
              <w:t xml:space="preserve"> loss on forward contract</w:t>
            </w:r>
          </w:p>
        </w:tc>
        <w:tc>
          <w:tcPr>
            <w:tcW w:w="1188" w:type="dxa"/>
            <w:tcBorders>
              <w:top w:val="nil"/>
              <w:left w:val="nil"/>
              <w:bottom w:val="nil"/>
            </w:tcBorders>
            <w:shd w:val="clear" w:color="auto" w:fill="auto"/>
            <w:vAlign w:val="bottom"/>
          </w:tcPr>
          <w:p w14:paraId="3941A625" w14:textId="290FE53B"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1,445</w:t>
            </w:r>
          </w:p>
        </w:tc>
        <w:tc>
          <w:tcPr>
            <w:tcW w:w="1188" w:type="dxa"/>
            <w:tcBorders>
              <w:top w:val="nil"/>
              <w:bottom w:val="nil"/>
            </w:tcBorders>
            <w:shd w:val="clear" w:color="auto" w:fill="auto"/>
            <w:vAlign w:val="bottom"/>
          </w:tcPr>
          <w:p w14:paraId="4BDA9431" w14:textId="134D7465"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1,499</w:t>
            </w:r>
          </w:p>
        </w:tc>
        <w:tc>
          <w:tcPr>
            <w:tcW w:w="1206" w:type="dxa"/>
            <w:tcBorders>
              <w:top w:val="nil"/>
              <w:bottom w:val="nil"/>
            </w:tcBorders>
            <w:shd w:val="clear" w:color="auto" w:fill="auto"/>
            <w:vAlign w:val="bottom"/>
          </w:tcPr>
          <w:p w14:paraId="1BF5E8EE" w14:textId="56D5725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1,445</w:t>
            </w:r>
          </w:p>
        </w:tc>
        <w:tc>
          <w:tcPr>
            <w:tcW w:w="1188" w:type="dxa"/>
            <w:tcBorders>
              <w:top w:val="nil"/>
              <w:bottom w:val="nil"/>
            </w:tcBorders>
            <w:vAlign w:val="bottom"/>
          </w:tcPr>
          <w:p w14:paraId="56871863" w14:textId="4B4F27FC"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1,499</w:t>
            </w:r>
          </w:p>
        </w:tc>
      </w:tr>
      <w:tr w:rsidR="00A74878" w:rsidRPr="00C51CC4" w14:paraId="14494C45" w14:textId="77777777" w:rsidTr="00AD6EDD">
        <w:tblPrEx>
          <w:tblLook w:val="0000" w:firstRow="0" w:lastRow="0" w:firstColumn="0" w:lastColumn="0" w:noHBand="0" w:noVBand="0"/>
        </w:tblPrEx>
        <w:tc>
          <w:tcPr>
            <w:tcW w:w="4140" w:type="dxa"/>
            <w:tcBorders>
              <w:top w:val="nil"/>
              <w:left w:val="nil"/>
              <w:bottom w:val="nil"/>
              <w:right w:val="nil"/>
            </w:tcBorders>
          </w:tcPr>
          <w:p w14:paraId="2CBFB0B6" w14:textId="77777777" w:rsidR="00A74878" w:rsidRPr="00C51CC4" w:rsidRDefault="00A74878" w:rsidP="00A74878">
            <w:pPr>
              <w:tabs>
                <w:tab w:val="left" w:pos="1440"/>
              </w:tabs>
              <w:spacing w:line="290" w:lineRule="exact"/>
              <w:ind w:left="312" w:hanging="180"/>
              <w:rPr>
                <w:rFonts w:ascii="Arial" w:hAnsi="Arial"/>
                <w:sz w:val="18"/>
                <w:szCs w:val="18"/>
                <w:rtl/>
                <w:cs/>
              </w:rPr>
            </w:pPr>
            <w:r w:rsidRPr="00C51CC4">
              <w:rPr>
                <w:rFonts w:ascii="Arial" w:hAnsi="Arial"/>
                <w:sz w:val="18"/>
                <w:szCs w:val="18"/>
              </w:rPr>
              <w:t>Unused tax losses</w:t>
            </w:r>
          </w:p>
        </w:tc>
        <w:tc>
          <w:tcPr>
            <w:tcW w:w="1188" w:type="dxa"/>
            <w:tcBorders>
              <w:top w:val="nil"/>
              <w:left w:val="nil"/>
              <w:bottom w:val="nil"/>
            </w:tcBorders>
            <w:shd w:val="clear" w:color="auto" w:fill="auto"/>
            <w:vAlign w:val="bottom"/>
          </w:tcPr>
          <w:p w14:paraId="7B3403DF" w14:textId="61D9CA1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shd w:val="clear" w:color="auto" w:fill="auto"/>
            <w:vAlign w:val="bottom"/>
          </w:tcPr>
          <w:p w14:paraId="7401C91D" w14:textId="7AF777C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61,960</w:t>
            </w:r>
          </w:p>
        </w:tc>
        <w:tc>
          <w:tcPr>
            <w:tcW w:w="1206" w:type="dxa"/>
            <w:tcBorders>
              <w:top w:val="nil"/>
              <w:bottom w:val="nil"/>
            </w:tcBorders>
            <w:shd w:val="clear" w:color="auto" w:fill="auto"/>
            <w:vAlign w:val="bottom"/>
          </w:tcPr>
          <w:p w14:paraId="2DB483DF" w14:textId="558FA8D3"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3179027E" w14:textId="2B60FCC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59,711</w:t>
            </w:r>
          </w:p>
        </w:tc>
      </w:tr>
      <w:tr w:rsidR="00A74878" w:rsidRPr="00C51CC4" w14:paraId="5BF5A352" w14:textId="77777777" w:rsidTr="00AD6EDD">
        <w:tblPrEx>
          <w:tblLook w:val="0000" w:firstRow="0" w:lastRow="0" w:firstColumn="0" w:lastColumn="0" w:noHBand="0" w:noVBand="0"/>
        </w:tblPrEx>
        <w:tc>
          <w:tcPr>
            <w:tcW w:w="4140" w:type="dxa"/>
            <w:tcBorders>
              <w:top w:val="nil"/>
              <w:left w:val="nil"/>
              <w:bottom w:val="nil"/>
              <w:right w:val="nil"/>
            </w:tcBorders>
          </w:tcPr>
          <w:p w14:paraId="456B533F" w14:textId="08A358E5"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Export incentive receivables</w:t>
            </w:r>
          </w:p>
        </w:tc>
        <w:tc>
          <w:tcPr>
            <w:tcW w:w="1188" w:type="dxa"/>
            <w:tcBorders>
              <w:top w:val="nil"/>
              <w:left w:val="nil"/>
              <w:bottom w:val="nil"/>
            </w:tcBorders>
            <w:shd w:val="clear" w:color="auto" w:fill="auto"/>
            <w:vAlign w:val="bottom"/>
          </w:tcPr>
          <w:p w14:paraId="416561D7" w14:textId="7B29F2DF"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(1,014)</w:t>
            </w:r>
          </w:p>
        </w:tc>
        <w:tc>
          <w:tcPr>
            <w:tcW w:w="1188" w:type="dxa"/>
            <w:tcBorders>
              <w:top w:val="nil"/>
              <w:bottom w:val="nil"/>
            </w:tcBorders>
            <w:shd w:val="clear" w:color="auto" w:fill="auto"/>
            <w:vAlign w:val="bottom"/>
          </w:tcPr>
          <w:p w14:paraId="696759A8" w14:textId="025A24C0"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(574)</w:t>
            </w:r>
          </w:p>
        </w:tc>
        <w:tc>
          <w:tcPr>
            <w:tcW w:w="1206" w:type="dxa"/>
            <w:tcBorders>
              <w:top w:val="nil"/>
              <w:bottom w:val="nil"/>
            </w:tcBorders>
            <w:shd w:val="clear" w:color="auto" w:fill="auto"/>
            <w:vAlign w:val="bottom"/>
          </w:tcPr>
          <w:p w14:paraId="3CE77918" w14:textId="5CA92DD3"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(1,014)</w:t>
            </w:r>
          </w:p>
        </w:tc>
        <w:tc>
          <w:tcPr>
            <w:tcW w:w="1188" w:type="dxa"/>
            <w:tcBorders>
              <w:top w:val="nil"/>
              <w:bottom w:val="nil"/>
            </w:tcBorders>
            <w:vAlign w:val="bottom"/>
          </w:tcPr>
          <w:p w14:paraId="171D5940" w14:textId="5B8E3B23"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(574)</w:t>
            </w:r>
          </w:p>
        </w:tc>
      </w:tr>
      <w:tr w:rsidR="00A74878" w:rsidRPr="00C51CC4" w14:paraId="2BAF5362" w14:textId="77777777" w:rsidTr="00AD6EDD">
        <w:tblPrEx>
          <w:tblLook w:val="0000" w:firstRow="0" w:lastRow="0" w:firstColumn="0" w:lastColumn="0" w:noHBand="0" w:noVBand="0"/>
        </w:tblPrEx>
        <w:tc>
          <w:tcPr>
            <w:tcW w:w="4140" w:type="dxa"/>
            <w:tcBorders>
              <w:top w:val="nil"/>
              <w:left w:val="nil"/>
              <w:bottom w:val="nil"/>
              <w:right w:val="nil"/>
            </w:tcBorders>
          </w:tcPr>
          <w:p w14:paraId="40E764E6" w14:textId="0BA6F4C4"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 xml:space="preserve">Depreciation and </w:t>
            </w:r>
            <w:proofErr w:type="spellStart"/>
            <w:r w:rsidRPr="00C51CC4">
              <w:rPr>
                <w:rFonts w:ascii="Arial" w:hAnsi="Arial"/>
                <w:sz w:val="18"/>
                <w:szCs w:val="18"/>
              </w:rPr>
              <w:t>amortisation</w:t>
            </w:r>
            <w:proofErr w:type="spellEnd"/>
          </w:p>
        </w:tc>
        <w:tc>
          <w:tcPr>
            <w:tcW w:w="1188" w:type="dxa"/>
            <w:tcBorders>
              <w:top w:val="nil"/>
              <w:left w:val="nil"/>
              <w:bottom w:val="nil"/>
            </w:tcBorders>
            <w:shd w:val="clear" w:color="auto" w:fill="auto"/>
            <w:vAlign w:val="bottom"/>
          </w:tcPr>
          <w:p w14:paraId="0816B548" w14:textId="13574927"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shd w:val="clear" w:color="auto" w:fill="auto"/>
            <w:vAlign w:val="bottom"/>
          </w:tcPr>
          <w:p w14:paraId="6A3549F2" w14:textId="61CD3A5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(785)</w:t>
            </w:r>
          </w:p>
        </w:tc>
        <w:tc>
          <w:tcPr>
            <w:tcW w:w="1206" w:type="dxa"/>
            <w:tcBorders>
              <w:top w:val="nil"/>
              <w:bottom w:val="nil"/>
            </w:tcBorders>
            <w:shd w:val="clear" w:color="auto" w:fill="auto"/>
            <w:vAlign w:val="bottom"/>
          </w:tcPr>
          <w:p w14:paraId="1962AAFF" w14:textId="614FCF3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7946C98E" w14:textId="0AD35500"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5FE7BD96" w14:textId="77777777" w:rsidTr="00AD6EDD">
        <w:tblPrEx>
          <w:tblLook w:val="0000" w:firstRow="0" w:lastRow="0" w:firstColumn="0" w:lastColumn="0" w:noHBand="0" w:noVBand="0"/>
        </w:tblPrEx>
        <w:tc>
          <w:tcPr>
            <w:tcW w:w="4140" w:type="dxa"/>
            <w:tcBorders>
              <w:top w:val="nil"/>
              <w:left w:val="nil"/>
              <w:bottom w:val="nil"/>
              <w:right w:val="nil"/>
            </w:tcBorders>
          </w:tcPr>
          <w:p w14:paraId="0506B9D2" w14:textId="2D2DB88F"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Rights of use asset and lease liabilities</w:t>
            </w:r>
          </w:p>
        </w:tc>
        <w:tc>
          <w:tcPr>
            <w:tcW w:w="1188" w:type="dxa"/>
            <w:tcBorders>
              <w:top w:val="nil"/>
              <w:left w:val="nil"/>
              <w:bottom w:val="nil"/>
            </w:tcBorders>
            <w:shd w:val="clear" w:color="auto" w:fill="auto"/>
            <w:vAlign w:val="bottom"/>
          </w:tcPr>
          <w:p w14:paraId="6E135EBD" w14:textId="169E25A0"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(70)</w:t>
            </w:r>
          </w:p>
        </w:tc>
        <w:tc>
          <w:tcPr>
            <w:tcW w:w="1188" w:type="dxa"/>
            <w:tcBorders>
              <w:top w:val="nil"/>
              <w:bottom w:val="nil"/>
            </w:tcBorders>
            <w:shd w:val="clear" w:color="auto" w:fill="auto"/>
            <w:vAlign w:val="bottom"/>
          </w:tcPr>
          <w:p w14:paraId="7826745D" w14:textId="3C5A9E4C"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206" w:type="dxa"/>
            <w:tcBorders>
              <w:top w:val="nil"/>
              <w:bottom w:val="nil"/>
            </w:tcBorders>
            <w:shd w:val="clear" w:color="auto" w:fill="auto"/>
            <w:vAlign w:val="bottom"/>
          </w:tcPr>
          <w:p w14:paraId="764B0FCA" w14:textId="3C732DC1"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(70)</w:t>
            </w:r>
          </w:p>
        </w:tc>
        <w:tc>
          <w:tcPr>
            <w:tcW w:w="1188" w:type="dxa"/>
            <w:tcBorders>
              <w:top w:val="nil"/>
              <w:bottom w:val="nil"/>
            </w:tcBorders>
            <w:vAlign w:val="bottom"/>
          </w:tcPr>
          <w:p w14:paraId="38A9A9E6" w14:textId="29AF1237"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7179CB9F" w14:textId="77777777" w:rsidTr="00AD6EDD">
        <w:tblPrEx>
          <w:tblLook w:val="0000" w:firstRow="0" w:lastRow="0" w:firstColumn="0" w:lastColumn="0" w:noHBand="0" w:noVBand="0"/>
        </w:tblPrEx>
        <w:tc>
          <w:tcPr>
            <w:tcW w:w="4140" w:type="dxa"/>
            <w:tcBorders>
              <w:top w:val="nil"/>
              <w:left w:val="nil"/>
              <w:bottom w:val="nil"/>
              <w:right w:val="nil"/>
            </w:tcBorders>
          </w:tcPr>
          <w:p w14:paraId="6CD96672" w14:textId="40112B08"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Others</w:t>
            </w:r>
          </w:p>
        </w:tc>
        <w:tc>
          <w:tcPr>
            <w:tcW w:w="1188" w:type="dxa"/>
            <w:tcBorders>
              <w:top w:val="nil"/>
              <w:left w:val="nil"/>
              <w:bottom w:val="nil"/>
            </w:tcBorders>
            <w:shd w:val="clear" w:color="auto" w:fill="auto"/>
            <w:vAlign w:val="bottom"/>
          </w:tcPr>
          <w:p w14:paraId="6B3C0E1C" w14:textId="4C163767" w:rsidR="00A74878" w:rsidRPr="00C51CC4" w:rsidRDefault="00A74878" w:rsidP="00A74878">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shd w:val="clear" w:color="auto" w:fill="auto"/>
            <w:vAlign w:val="bottom"/>
          </w:tcPr>
          <w:p w14:paraId="79F63B2F" w14:textId="0C88DD9D" w:rsidR="00A74878" w:rsidRPr="00C51CC4" w:rsidRDefault="00A74878" w:rsidP="00A74878">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379</w:t>
            </w:r>
          </w:p>
        </w:tc>
        <w:tc>
          <w:tcPr>
            <w:tcW w:w="1206" w:type="dxa"/>
            <w:tcBorders>
              <w:top w:val="nil"/>
              <w:bottom w:val="nil"/>
            </w:tcBorders>
            <w:shd w:val="clear" w:color="auto" w:fill="auto"/>
            <w:vAlign w:val="bottom"/>
          </w:tcPr>
          <w:p w14:paraId="76497361" w14:textId="4DCE6453" w:rsidR="00A74878" w:rsidRPr="00C51CC4" w:rsidRDefault="00A74878" w:rsidP="00A74878">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7ADC536F" w14:textId="43C8C94D" w:rsidR="00A74878" w:rsidRPr="00C51CC4" w:rsidRDefault="00A74878" w:rsidP="00A74878">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296EC106" w14:textId="77777777" w:rsidTr="00AD6EDD">
        <w:tblPrEx>
          <w:tblLook w:val="0000" w:firstRow="0" w:lastRow="0" w:firstColumn="0" w:lastColumn="0" w:noHBand="0" w:noVBand="0"/>
        </w:tblPrEx>
        <w:tc>
          <w:tcPr>
            <w:tcW w:w="4140" w:type="dxa"/>
            <w:tcBorders>
              <w:top w:val="nil"/>
              <w:left w:val="nil"/>
              <w:bottom w:val="nil"/>
              <w:right w:val="nil"/>
            </w:tcBorders>
          </w:tcPr>
          <w:p w14:paraId="143D8D60" w14:textId="6C6D5AD3" w:rsidR="00A74878" w:rsidRPr="00C51CC4" w:rsidRDefault="00A74878" w:rsidP="00A74878">
            <w:pPr>
              <w:tabs>
                <w:tab w:val="left" w:pos="567"/>
                <w:tab w:val="left" w:pos="1134"/>
                <w:tab w:val="decimal" w:pos="1212"/>
                <w:tab w:val="left" w:pos="1701"/>
              </w:tabs>
              <w:spacing w:line="290" w:lineRule="exact"/>
              <w:jc w:val="thaiDistribute"/>
              <w:rPr>
                <w:rFonts w:ascii="Arial" w:hAnsi="Arial"/>
                <w:b/>
                <w:bCs/>
                <w:sz w:val="18"/>
                <w:szCs w:val="18"/>
              </w:rPr>
            </w:pPr>
            <w:r w:rsidRPr="00C51CC4">
              <w:rPr>
                <w:rFonts w:ascii="Arial" w:hAnsi="Arial"/>
                <w:b/>
                <w:bCs/>
                <w:sz w:val="18"/>
                <w:szCs w:val="18"/>
              </w:rPr>
              <w:t>Total deferred tax assets, net</w:t>
            </w:r>
          </w:p>
        </w:tc>
        <w:tc>
          <w:tcPr>
            <w:tcW w:w="1188" w:type="dxa"/>
            <w:tcBorders>
              <w:top w:val="nil"/>
              <w:left w:val="nil"/>
              <w:bottom w:val="nil"/>
            </w:tcBorders>
            <w:shd w:val="clear" w:color="auto" w:fill="auto"/>
            <w:vAlign w:val="bottom"/>
          </w:tcPr>
          <w:p w14:paraId="0994303C" w14:textId="0B5840D0" w:rsidR="00A74878" w:rsidRPr="00C51CC4" w:rsidRDefault="00A74878" w:rsidP="00A74878">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15,961</w:t>
            </w:r>
          </w:p>
        </w:tc>
        <w:tc>
          <w:tcPr>
            <w:tcW w:w="1188" w:type="dxa"/>
            <w:tcBorders>
              <w:top w:val="nil"/>
              <w:bottom w:val="nil"/>
            </w:tcBorders>
            <w:shd w:val="clear" w:color="auto" w:fill="auto"/>
            <w:vAlign w:val="bottom"/>
          </w:tcPr>
          <w:p w14:paraId="10AA90AE" w14:textId="1D89CA01" w:rsidR="00A74878" w:rsidRPr="00C51CC4" w:rsidRDefault="00A74878" w:rsidP="00A74878">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76,541</w:t>
            </w:r>
          </w:p>
        </w:tc>
        <w:tc>
          <w:tcPr>
            <w:tcW w:w="1206" w:type="dxa"/>
            <w:tcBorders>
              <w:top w:val="nil"/>
              <w:bottom w:val="nil"/>
            </w:tcBorders>
            <w:shd w:val="clear" w:color="auto" w:fill="auto"/>
            <w:vAlign w:val="bottom"/>
          </w:tcPr>
          <w:p w14:paraId="0613CC25" w14:textId="029E69C8" w:rsidR="00A74878" w:rsidRPr="00C51CC4" w:rsidRDefault="00A74878" w:rsidP="00A74878">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15,961</w:t>
            </w:r>
          </w:p>
        </w:tc>
        <w:tc>
          <w:tcPr>
            <w:tcW w:w="1188" w:type="dxa"/>
            <w:tcBorders>
              <w:top w:val="nil"/>
              <w:bottom w:val="nil"/>
            </w:tcBorders>
            <w:vAlign w:val="bottom"/>
          </w:tcPr>
          <w:p w14:paraId="6E1EC6B3" w14:textId="7C9F926C" w:rsidR="00A74878" w:rsidRPr="00C51CC4" w:rsidRDefault="00A74878" w:rsidP="00A74878">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73,875</w:t>
            </w:r>
          </w:p>
        </w:tc>
      </w:tr>
      <w:tr w:rsidR="00A74878" w:rsidRPr="00C51CC4" w14:paraId="2A75B3A7" w14:textId="77777777" w:rsidTr="00AD6EDD">
        <w:tblPrEx>
          <w:tblLook w:val="0000" w:firstRow="0" w:lastRow="0" w:firstColumn="0" w:lastColumn="0" w:noHBand="0" w:noVBand="0"/>
        </w:tblPrEx>
        <w:tc>
          <w:tcPr>
            <w:tcW w:w="4140" w:type="dxa"/>
            <w:tcBorders>
              <w:top w:val="nil"/>
              <w:left w:val="nil"/>
              <w:bottom w:val="nil"/>
              <w:right w:val="nil"/>
            </w:tcBorders>
          </w:tcPr>
          <w:p w14:paraId="2354A6AA" w14:textId="61E52D3F" w:rsidR="00A74878" w:rsidRPr="00C51CC4" w:rsidRDefault="00A74878" w:rsidP="00A74878">
            <w:pPr>
              <w:tabs>
                <w:tab w:val="left" w:pos="567"/>
                <w:tab w:val="left" w:pos="1134"/>
                <w:tab w:val="left" w:pos="1701"/>
              </w:tabs>
              <w:spacing w:line="290" w:lineRule="exact"/>
              <w:jc w:val="thaiDistribute"/>
              <w:rPr>
                <w:rFonts w:ascii="Arial" w:hAnsi="Arial" w:cs="Arial"/>
                <w:b/>
                <w:bCs/>
                <w:sz w:val="18"/>
                <w:szCs w:val="18"/>
              </w:rPr>
            </w:pPr>
            <w:r w:rsidRPr="00C51CC4">
              <w:rPr>
                <w:rFonts w:ascii="Arial" w:hAnsi="Arial" w:cs="Arial"/>
                <w:b/>
                <w:bCs/>
                <w:sz w:val="18"/>
                <w:szCs w:val="18"/>
              </w:rPr>
              <w:t>Deferred tax assets (liabilities)</w:t>
            </w:r>
          </w:p>
        </w:tc>
        <w:tc>
          <w:tcPr>
            <w:tcW w:w="1188" w:type="dxa"/>
            <w:tcBorders>
              <w:top w:val="nil"/>
              <w:left w:val="nil"/>
              <w:bottom w:val="nil"/>
            </w:tcBorders>
            <w:shd w:val="clear" w:color="auto" w:fill="auto"/>
            <w:vAlign w:val="bottom"/>
          </w:tcPr>
          <w:p w14:paraId="7836CA9C" w14:textId="77777777" w:rsidR="00A74878" w:rsidRPr="00C51CC4" w:rsidRDefault="00A74878" w:rsidP="00A74878">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shd w:val="clear" w:color="auto" w:fill="auto"/>
            <w:vAlign w:val="bottom"/>
          </w:tcPr>
          <w:p w14:paraId="140836A0" w14:textId="77777777" w:rsidR="00A74878" w:rsidRPr="00C51CC4" w:rsidRDefault="00A74878" w:rsidP="00A74878">
            <w:pPr>
              <w:tabs>
                <w:tab w:val="left" w:pos="567"/>
                <w:tab w:val="left" w:pos="1134"/>
                <w:tab w:val="left" w:pos="1701"/>
              </w:tabs>
              <w:spacing w:line="290" w:lineRule="exact"/>
              <w:jc w:val="thaiDistribute"/>
              <w:rPr>
                <w:rFonts w:ascii="Arial" w:hAnsi="Arial" w:cs="Arial"/>
                <w:b/>
                <w:bCs/>
                <w:sz w:val="18"/>
                <w:szCs w:val="18"/>
              </w:rPr>
            </w:pPr>
          </w:p>
        </w:tc>
        <w:tc>
          <w:tcPr>
            <w:tcW w:w="1206" w:type="dxa"/>
            <w:tcBorders>
              <w:top w:val="nil"/>
              <w:bottom w:val="nil"/>
            </w:tcBorders>
            <w:shd w:val="clear" w:color="auto" w:fill="auto"/>
            <w:vAlign w:val="bottom"/>
          </w:tcPr>
          <w:p w14:paraId="14A57484" w14:textId="77777777" w:rsidR="00A74878" w:rsidRPr="00C51CC4" w:rsidRDefault="00A74878" w:rsidP="00A74878">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vAlign w:val="bottom"/>
          </w:tcPr>
          <w:p w14:paraId="42E3FBC2" w14:textId="77777777" w:rsidR="00A74878" w:rsidRPr="00C51CC4" w:rsidRDefault="00A74878" w:rsidP="00A74878">
            <w:pPr>
              <w:tabs>
                <w:tab w:val="left" w:pos="567"/>
                <w:tab w:val="left" w:pos="1134"/>
                <w:tab w:val="left" w:pos="1701"/>
              </w:tabs>
              <w:spacing w:line="290" w:lineRule="exact"/>
              <w:jc w:val="thaiDistribute"/>
              <w:rPr>
                <w:rFonts w:ascii="Arial" w:hAnsi="Arial" w:cs="Arial"/>
                <w:b/>
                <w:bCs/>
                <w:sz w:val="18"/>
                <w:szCs w:val="18"/>
              </w:rPr>
            </w:pPr>
          </w:p>
        </w:tc>
      </w:tr>
      <w:tr w:rsidR="00A74878" w:rsidRPr="00C51CC4" w14:paraId="290DFCF2" w14:textId="77777777" w:rsidTr="00716F88">
        <w:tblPrEx>
          <w:tblLook w:val="0000" w:firstRow="0" w:lastRow="0" w:firstColumn="0" w:lastColumn="0" w:noHBand="0" w:noVBand="0"/>
        </w:tblPrEx>
        <w:tc>
          <w:tcPr>
            <w:tcW w:w="4140" w:type="dxa"/>
            <w:tcBorders>
              <w:top w:val="nil"/>
              <w:left w:val="nil"/>
              <w:bottom w:val="nil"/>
              <w:right w:val="nil"/>
            </w:tcBorders>
          </w:tcPr>
          <w:p w14:paraId="0F44B9C1" w14:textId="77777777" w:rsidR="00A74878" w:rsidRPr="00C51CC4" w:rsidRDefault="00A74878" w:rsidP="00A74878">
            <w:pPr>
              <w:tabs>
                <w:tab w:val="left" w:pos="567"/>
                <w:tab w:val="left" w:pos="1134"/>
                <w:tab w:val="left" w:pos="1701"/>
              </w:tabs>
              <w:spacing w:line="290" w:lineRule="exact"/>
              <w:jc w:val="thaiDistribute"/>
              <w:rPr>
                <w:rFonts w:ascii="Arial" w:hAnsi="Arial" w:cs="Arial"/>
                <w:sz w:val="18"/>
                <w:szCs w:val="18"/>
              </w:rPr>
            </w:pPr>
            <w:r w:rsidRPr="00C51CC4">
              <w:rPr>
                <w:rFonts w:ascii="Arial" w:hAnsi="Arial" w:cs="Arial"/>
                <w:sz w:val="18"/>
                <w:szCs w:val="18"/>
              </w:rPr>
              <w:t xml:space="preserve">   Allowance for diminution in value of inventories</w:t>
            </w:r>
          </w:p>
        </w:tc>
        <w:tc>
          <w:tcPr>
            <w:tcW w:w="1188" w:type="dxa"/>
            <w:tcBorders>
              <w:top w:val="nil"/>
              <w:left w:val="nil"/>
              <w:bottom w:val="nil"/>
            </w:tcBorders>
            <w:shd w:val="clear" w:color="auto" w:fill="auto"/>
          </w:tcPr>
          <w:p w14:paraId="5A96DE54" w14:textId="03048A41" w:rsidR="00A74878" w:rsidRPr="00C51CC4" w:rsidRDefault="00E506D3" w:rsidP="00A74878">
            <w:pPr>
              <w:tabs>
                <w:tab w:val="decimal" w:pos="522"/>
              </w:tabs>
              <w:spacing w:line="290" w:lineRule="exact"/>
              <w:ind w:right="90"/>
              <w:jc w:val="right"/>
              <w:rPr>
                <w:rFonts w:ascii="Arial" w:hAnsi="Arial"/>
                <w:spacing w:val="-4"/>
                <w:sz w:val="18"/>
                <w:szCs w:val="18"/>
              </w:rPr>
            </w:pPr>
            <w:r w:rsidRPr="00C51CC4">
              <w:rPr>
                <w:rFonts w:ascii="Arial" w:hAnsi="Arial"/>
                <w:spacing w:val="-4"/>
                <w:sz w:val="18"/>
                <w:szCs w:val="18"/>
              </w:rPr>
              <w:t>5,820</w:t>
            </w:r>
          </w:p>
        </w:tc>
        <w:tc>
          <w:tcPr>
            <w:tcW w:w="1188" w:type="dxa"/>
            <w:tcBorders>
              <w:top w:val="nil"/>
              <w:bottom w:val="nil"/>
            </w:tcBorders>
            <w:shd w:val="clear" w:color="auto" w:fill="auto"/>
          </w:tcPr>
          <w:p w14:paraId="68DC25B6" w14:textId="6B65D6B3"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8,731</w:t>
            </w:r>
          </w:p>
        </w:tc>
        <w:tc>
          <w:tcPr>
            <w:tcW w:w="1206" w:type="dxa"/>
            <w:tcBorders>
              <w:top w:val="nil"/>
              <w:bottom w:val="nil"/>
            </w:tcBorders>
            <w:shd w:val="clear" w:color="auto" w:fill="auto"/>
          </w:tcPr>
          <w:p w14:paraId="609FB838" w14:textId="7144F52A" w:rsidR="00A74878" w:rsidRPr="00C51CC4" w:rsidRDefault="00A74878" w:rsidP="00A74878">
            <w:pPr>
              <w:tabs>
                <w:tab w:val="decimal" w:pos="522"/>
              </w:tabs>
              <w:spacing w:line="290" w:lineRule="exact"/>
              <w:ind w:right="140"/>
              <w:jc w:val="righ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tcPr>
          <w:p w14:paraId="6A6B14E8" w14:textId="61C24AA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4309E470" w14:textId="77777777" w:rsidTr="00411B8E">
        <w:tblPrEx>
          <w:tblLook w:val="0000" w:firstRow="0" w:lastRow="0" w:firstColumn="0" w:lastColumn="0" w:noHBand="0" w:noVBand="0"/>
        </w:tblPrEx>
        <w:tc>
          <w:tcPr>
            <w:tcW w:w="4140" w:type="dxa"/>
            <w:tcBorders>
              <w:top w:val="nil"/>
              <w:left w:val="nil"/>
              <w:bottom w:val="nil"/>
              <w:right w:val="nil"/>
            </w:tcBorders>
          </w:tcPr>
          <w:p w14:paraId="18ADA2A3" w14:textId="77777777"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Reserve for other expenses</w:t>
            </w:r>
          </w:p>
        </w:tc>
        <w:tc>
          <w:tcPr>
            <w:tcW w:w="1188" w:type="dxa"/>
            <w:tcBorders>
              <w:top w:val="nil"/>
              <w:left w:val="nil"/>
              <w:bottom w:val="nil"/>
            </w:tcBorders>
            <w:shd w:val="clear" w:color="auto" w:fill="auto"/>
            <w:vAlign w:val="bottom"/>
          </w:tcPr>
          <w:p w14:paraId="58450F12" w14:textId="0B9F048D" w:rsidR="00A74878" w:rsidRPr="00C51CC4" w:rsidRDefault="00E506D3"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3,693</w:t>
            </w:r>
          </w:p>
        </w:tc>
        <w:tc>
          <w:tcPr>
            <w:tcW w:w="1188" w:type="dxa"/>
            <w:tcBorders>
              <w:top w:val="nil"/>
              <w:bottom w:val="nil"/>
            </w:tcBorders>
            <w:shd w:val="clear" w:color="auto" w:fill="auto"/>
            <w:vAlign w:val="bottom"/>
          </w:tcPr>
          <w:p w14:paraId="6C6006CB" w14:textId="0AE13811"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3,890</w:t>
            </w:r>
          </w:p>
        </w:tc>
        <w:tc>
          <w:tcPr>
            <w:tcW w:w="1206" w:type="dxa"/>
            <w:tcBorders>
              <w:top w:val="nil"/>
              <w:bottom w:val="nil"/>
            </w:tcBorders>
            <w:shd w:val="clear" w:color="auto" w:fill="auto"/>
          </w:tcPr>
          <w:p w14:paraId="3AF1911C" w14:textId="5215A8BD"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tcPr>
          <w:p w14:paraId="6058A048" w14:textId="196C995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6332FF6E" w14:textId="77777777" w:rsidTr="00411B8E">
        <w:tblPrEx>
          <w:tblLook w:val="0000" w:firstRow="0" w:lastRow="0" w:firstColumn="0" w:lastColumn="0" w:noHBand="0" w:noVBand="0"/>
        </w:tblPrEx>
        <w:tc>
          <w:tcPr>
            <w:tcW w:w="4140" w:type="dxa"/>
            <w:tcBorders>
              <w:top w:val="nil"/>
              <w:left w:val="nil"/>
              <w:bottom w:val="nil"/>
              <w:right w:val="nil"/>
            </w:tcBorders>
          </w:tcPr>
          <w:p w14:paraId="6D8D874F" w14:textId="77777777"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Provision for long-term employee benefits</w:t>
            </w:r>
          </w:p>
        </w:tc>
        <w:tc>
          <w:tcPr>
            <w:tcW w:w="1188" w:type="dxa"/>
            <w:tcBorders>
              <w:top w:val="nil"/>
              <w:left w:val="nil"/>
              <w:bottom w:val="nil"/>
            </w:tcBorders>
            <w:shd w:val="clear" w:color="auto" w:fill="auto"/>
            <w:vAlign w:val="bottom"/>
          </w:tcPr>
          <w:p w14:paraId="698CCDBE" w14:textId="4253F245" w:rsidR="00A74878" w:rsidRPr="00C51CC4" w:rsidRDefault="00E506D3"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14,747</w:t>
            </w:r>
          </w:p>
        </w:tc>
        <w:tc>
          <w:tcPr>
            <w:tcW w:w="1188" w:type="dxa"/>
            <w:tcBorders>
              <w:top w:val="nil"/>
              <w:bottom w:val="nil"/>
            </w:tcBorders>
            <w:shd w:val="clear" w:color="auto" w:fill="auto"/>
            <w:vAlign w:val="bottom"/>
          </w:tcPr>
          <w:p w14:paraId="59BDEF87" w14:textId="4E057E85"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15,158</w:t>
            </w:r>
          </w:p>
        </w:tc>
        <w:tc>
          <w:tcPr>
            <w:tcW w:w="1206" w:type="dxa"/>
            <w:tcBorders>
              <w:top w:val="nil"/>
              <w:bottom w:val="nil"/>
            </w:tcBorders>
            <w:shd w:val="clear" w:color="auto" w:fill="auto"/>
          </w:tcPr>
          <w:p w14:paraId="669AF165" w14:textId="7E640F14"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tcPr>
          <w:p w14:paraId="612BAA59" w14:textId="73A1647C"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6F9D09B7" w14:textId="77777777" w:rsidTr="00411B8E">
        <w:tblPrEx>
          <w:tblLook w:val="0000" w:firstRow="0" w:lastRow="0" w:firstColumn="0" w:lastColumn="0" w:noHBand="0" w:noVBand="0"/>
        </w:tblPrEx>
        <w:tc>
          <w:tcPr>
            <w:tcW w:w="4140" w:type="dxa"/>
            <w:tcBorders>
              <w:top w:val="nil"/>
              <w:left w:val="nil"/>
              <w:bottom w:val="nil"/>
              <w:right w:val="nil"/>
            </w:tcBorders>
          </w:tcPr>
          <w:p w14:paraId="610BCD66" w14:textId="77777777" w:rsidR="00A74878" w:rsidRPr="00C51CC4" w:rsidRDefault="00A74878" w:rsidP="00A74878">
            <w:pPr>
              <w:tabs>
                <w:tab w:val="left" w:pos="1440"/>
              </w:tabs>
              <w:spacing w:line="290" w:lineRule="exact"/>
              <w:ind w:left="312" w:hanging="180"/>
              <w:rPr>
                <w:rFonts w:ascii="Arial" w:hAnsi="Arial"/>
                <w:sz w:val="18"/>
                <w:szCs w:val="18"/>
                <w:rtl/>
                <w:cs/>
              </w:rPr>
            </w:pPr>
            <w:r w:rsidRPr="00C51CC4">
              <w:rPr>
                <w:rFonts w:ascii="Arial" w:hAnsi="Arial"/>
                <w:sz w:val="18"/>
                <w:szCs w:val="18"/>
              </w:rPr>
              <w:t>Unused tax losses</w:t>
            </w:r>
          </w:p>
        </w:tc>
        <w:tc>
          <w:tcPr>
            <w:tcW w:w="1188" w:type="dxa"/>
            <w:tcBorders>
              <w:top w:val="nil"/>
              <w:left w:val="nil"/>
              <w:bottom w:val="nil"/>
            </w:tcBorders>
            <w:shd w:val="clear" w:color="auto" w:fill="auto"/>
            <w:vAlign w:val="bottom"/>
          </w:tcPr>
          <w:p w14:paraId="1CD39C92" w14:textId="22C26CCB" w:rsidR="00A74878" w:rsidRPr="00C51CC4" w:rsidRDefault="00E506D3"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228,886</w:t>
            </w:r>
          </w:p>
        </w:tc>
        <w:tc>
          <w:tcPr>
            <w:tcW w:w="1188" w:type="dxa"/>
            <w:tcBorders>
              <w:top w:val="nil"/>
              <w:bottom w:val="nil"/>
            </w:tcBorders>
            <w:shd w:val="clear" w:color="auto" w:fill="auto"/>
            <w:vAlign w:val="bottom"/>
          </w:tcPr>
          <w:p w14:paraId="7D2A50B2" w14:textId="2440FA61"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381,273</w:t>
            </w:r>
          </w:p>
        </w:tc>
        <w:tc>
          <w:tcPr>
            <w:tcW w:w="1206" w:type="dxa"/>
            <w:tcBorders>
              <w:top w:val="nil"/>
              <w:bottom w:val="nil"/>
            </w:tcBorders>
            <w:shd w:val="clear" w:color="auto" w:fill="auto"/>
          </w:tcPr>
          <w:p w14:paraId="5B66BDB0" w14:textId="4CCF692C"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tcPr>
          <w:p w14:paraId="0F88010D" w14:textId="2EFD333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0D2C8788" w14:textId="77777777" w:rsidTr="00AD6EDD">
        <w:tblPrEx>
          <w:tblLook w:val="0000" w:firstRow="0" w:lastRow="0" w:firstColumn="0" w:lastColumn="0" w:noHBand="0" w:noVBand="0"/>
        </w:tblPrEx>
        <w:tc>
          <w:tcPr>
            <w:tcW w:w="4140" w:type="dxa"/>
            <w:tcBorders>
              <w:top w:val="nil"/>
              <w:left w:val="nil"/>
              <w:bottom w:val="nil"/>
              <w:right w:val="nil"/>
            </w:tcBorders>
          </w:tcPr>
          <w:p w14:paraId="3C822C21" w14:textId="54131D1D" w:rsidR="00A74878" w:rsidRPr="00C51CC4" w:rsidRDefault="00A74878" w:rsidP="00A74878">
            <w:pPr>
              <w:tabs>
                <w:tab w:val="left" w:pos="1440"/>
              </w:tabs>
              <w:spacing w:line="290" w:lineRule="exact"/>
              <w:ind w:left="312" w:hanging="180"/>
              <w:rPr>
                <w:rFonts w:ascii="Arial" w:hAnsi="Arial"/>
                <w:sz w:val="18"/>
                <w:szCs w:val="18"/>
              </w:rPr>
            </w:pPr>
            <w:r w:rsidRPr="00C51CC4">
              <w:rPr>
                <w:rFonts w:ascii="Arial" w:hAnsi="Arial"/>
                <w:sz w:val="18"/>
                <w:szCs w:val="18"/>
              </w:rPr>
              <w:t xml:space="preserve">Depreciation and </w:t>
            </w:r>
            <w:proofErr w:type="spellStart"/>
            <w:r w:rsidRPr="00C51CC4">
              <w:rPr>
                <w:rFonts w:ascii="Arial" w:hAnsi="Arial"/>
                <w:sz w:val="18"/>
                <w:szCs w:val="18"/>
              </w:rPr>
              <w:t>amortisation</w:t>
            </w:r>
            <w:proofErr w:type="spellEnd"/>
          </w:p>
        </w:tc>
        <w:tc>
          <w:tcPr>
            <w:tcW w:w="1188" w:type="dxa"/>
            <w:tcBorders>
              <w:top w:val="nil"/>
              <w:left w:val="nil"/>
              <w:bottom w:val="nil"/>
            </w:tcBorders>
            <w:shd w:val="clear" w:color="auto" w:fill="auto"/>
            <w:vAlign w:val="bottom"/>
          </w:tcPr>
          <w:p w14:paraId="18113A09" w14:textId="0B51F05E"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(512,915)</w:t>
            </w:r>
          </w:p>
        </w:tc>
        <w:tc>
          <w:tcPr>
            <w:tcW w:w="1188" w:type="dxa"/>
            <w:tcBorders>
              <w:top w:val="nil"/>
              <w:bottom w:val="nil"/>
            </w:tcBorders>
            <w:shd w:val="clear" w:color="auto" w:fill="auto"/>
            <w:vAlign w:val="bottom"/>
          </w:tcPr>
          <w:p w14:paraId="3845F2B5" w14:textId="78D562BF"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(521,146)</w:t>
            </w:r>
          </w:p>
        </w:tc>
        <w:tc>
          <w:tcPr>
            <w:tcW w:w="1206" w:type="dxa"/>
            <w:tcBorders>
              <w:top w:val="nil"/>
              <w:bottom w:val="nil"/>
            </w:tcBorders>
            <w:shd w:val="clear" w:color="auto" w:fill="auto"/>
            <w:vAlign w:val="bottom"/>
          </w:tcPr>
          <w:p w14:paraId="18AF15B3" w14:textId="3D663852"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08139315" w14:textId="77777777"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A74878" w:rsidRPr="00C51CC4" w14:paraId="17138C23" w14:textId="77777777" w:rsidTr="00AD6EDD">
        <w:tblPrEx>
          <w:tblLook w:val="0000" w:firstRow="0" w:lastRow="0" w:firstColumn="0" w:lastColumn="0" w:noHBand="0" w:noVBand="0"/>
        </w:tblPrEx>
        <w:tc>
          <w:tcPr>
            <w:tcW w:w="4140" w:type="dxa"/>
            <w:tcBorders>
              <w:top w:val="nil"/>
              <w:left w:val="nil"/>
              <w:bottom w:val="nil"/>
              <w:right w:val="nil"/>
            </w:tcBorders>
          </w:tcPr>
          <w:p w14:paraId="707A43C4" w14:textId="0B773EBF" w:rsidR="00A74878" w:rsidRPr="00C51CC4" w:rsidRDefault="00A74878" w:rsidP="00A74878">
            <w:pPr>
              <w:tabs>
                <w:tab w:val="left" w:pos="1440"/>
              </w:tabs>
              <w:spacing w:line="290" w:lineRule="exact"/>
              <w:ind w:left="312" w:hanging="180"/>
              <w:rPr>
                <w:rFonts w:ascii="Arial" w:hAnsi="Arial"/>
                <w:sz w:val="18"/>
                <w:szCs w:val="18"/>
              </w:rPr>
            </w:pPr>
            <w:proofErr w:type="spellStart"/>
            <w:r w:rsidRPr="00C51CC4">
              <w:rPr>
                <w:rFonts w:ascii="Arial" w:hAnsi="Arial"/>
                <w:sz w:val="18"/>
                <w:szCs w:val="18"/>
              </w:rPr>
              <w:t>Unrealised</w:t>
            </w:r>
            <w:proofErr w:type="spellEnd"/>
            <w:r w:rsidRPr="00C51CC4">
              <w:rPr>
                <w:rFonts w:ascii="Arial" w:hAnsi="Arial"/>
                <w:sz w:val="18"/>
                <w:szCs w:val="18"/>
              </w:rPr>
              <w:t xml:space="preserve"> gain on forward contract</w:t>
            </w:r>
          </w:p>
        </w:tc>
        <w:tc>
          <w:tcPr>
            <w:tcW w:w="1188" w:type="dxa"/>
            <w:tcBorders>
              <w:top w:val="nil"/>
              <w:left w:val="nil"/>
              <w:bottom w:val="nil"/>
            </w:tcBorders>
            <w:shd w:val="clear" w:color="auto" w:fill="auto"/>
            <w:vAlign w:val="bottom"/>
          </w:tcPr>
          <w:p w14:paraId="1D869D75" w14:textId="50C6023C" w:rsidR="00A74878" w:rsidRPr="00C51CC4" w:rsidRDefault="00E506D3"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(22,147)</w:t>
            </w:r>
          </w:p>
        </w:tc>
        <w:tc>
          <w:tcPr>
            <w:tcW w:w="1188" w:type="dxa"/>
            <w:tcBorders>
              <w:top w:val="nil"/>
              <w:bottom w:val="nil"/>
            </w:tcBorders>
            <w:shd w:val="clear" w:color="auto" w:fill="auto"/>
            <w:vAlign w:val="bottom"/>
          </w:tcPr>
          <w:p w14:paraId="505350AB" w14:textId="2D7B2AB5"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(50,599)</w:t>
            </w:r>
          </w:p>
        </w:tc>
        <w:tc>
          <w:tcPr>
            <w:tcW w:w="1206" w:type="dxa"/>
            <w:tcBorders>
              <w:top w:val="nil"/>
              <w:bottom w:val="nil"/>
            </w:tcBorders>
            <w:shd w:val="clear" w:color="auto" w:fill="auto"/>
            <w:vAlign w:val="bottom"/>
          </w:tcPr>
          <w:p w14:paraId="274A8EAF" w14:textId="36F1F3F5"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72508BE4" w14:textId="6954C67C" w:rsidR="00A74878" w:rsidRPr="00C51CC4" w:rsidRDefault="00A74878" w:rsidP="00A74878">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E506D3" w:rsidRPr="00C51CC4" w14:paraId="1EE1CC07" w14:textId="77777777" w:rsidTr="00AD6EDD">
        <w:tblPrEx>
          <w:tblLook w:val="0000" w:firstRow="0" w:lastRow="0" w:firstColumn="0" w:lastColumn="0" w:noHBand="0" w:noVBand="0"/>
        </w:tblPrEx>
        <w:tc>
          <w:tcPr>
            <w:tcW w:w="4140" w:type="dxa"/>
            <w:tcBorders>
              <w:top w:val="nil"/>
              <w:left w:val="nil"/>
              <w:bottom w:val="nil"/>
              <w:right w:val="nil"/>
            </w:tcBorders>
          </w:tcPr>
          <w:p w14:paraId="5355CED7" w14:textId="4D239571" w:rsidR="00E506D3" w:rsidRPr="00C51CC4" w:rsidRDefault="00E506D3" w:rsidP="00E506D3">
            <w:pPr>
              <w:tabs>
                <w:tab w:val="left" w:pos="1440"/>
              </w:tabs>
              <w:spacing w:line="290" w:lineRule="exact"/>
              <w:ind w:left="312" w:hanging="180"/>
              <w:rPr>
                <w:rFonts w:ascii="Arial" w:hAnsi="Arial"/>
                <w:sz w:val="18"/>
                <w:szCs w:val="18"/>
              </w:rPr>
            </w:pPr>
            <w:r w:rsidRPr="00C51CC4">
              <w:rPr>
                <w:rFonts w:ascii="Arial" w:hAnsi="Arial"/>
                <w:sz w:val="18"/>
                <w:szCs w:val="18"/>
              </w:rPr>
              <w:t>Rights of use asset and lease liabilities</w:t>
            </w:r>
          </w:p>
        </w:tc>
        <w:tc>
          <w:tcPr>
            <w:tcW w:w="1188" w:type="dxa"/>
            <w:tcBorders>
              <w:top w:val="nil"/>
              <w:left w:val="nil"/>
              <w:bottom w:val="nil"/>
            </w:tcBorders>
            <w:shd w:val="clear" w:color="auto" w:fill="auto"/>
            <w:vAlign w:val="bottom"/>
          </w:tcPr>
          <w:p w14:paraId="1DECE0FB" w14:textId="3FCF53FD" w:rsidR="00E506D3" w:rsidRPr="00C51CC4" w:rsidRDefault="00E506D3" w:rsidP="00E506D3">
            <w:pPr>
              <w:tabs>
                <w:tab w:val="decimal" w:pos="882"/>
              </w:tabs>
              <w:spacing w:line="290" w:lineRule="exact"/>
              <w:rPr>
                <w:rFonts w:ascii="Arial" w:hAnsi="Arial"/>
                <w:spacing w:val="-4"/>
                <w:sz w:val="18"/>
                <w:szCs w:val="18"/>
              </w:rPr>
            </w:pPr>
            <w:r w:rsidRPr="00C51CC4">
              <w:rPr>
                <w:rFonts w:ascii="Arial" w:hAnsi="Arial"/>
                <w:spacing w:val="-4"/>
                <w:sz w:val="18"/>
                <w:szCs w:val="18"/>
              </w:rPr>
              <w:t>(1,959)</w:t>
            </w:r>
          </w:p>
        </w:tc>
        <w:tc>
          <w:tcPr>
            <w:tcW w:w="1188" w:type="dxa"/>
            <w:tcBorders>
              <w:top w:val="nil"/>
              <w:bottom w:val="nil"/>
            </w:tcBorders>
            <w:shd w:val="clear" w:color="auto" w:fill="auto"/>
            <w:vAlign w:val="bottom"/>
          </w:tcPr>
          <w:p w14:paraId="237FAC9E" w14:textId="6928EDB5" w:rsidR="00E506D3" w:rsidRPr="00C51CC4" w:rsidRDefault="00E506D3" w:rsidP="00E506D3">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206" w:type="dxa"/>
            <w:tcBorders>
              <w:top w:val="nil"/>
              <w:bottom w:val="nil"/>
            </w:tcBorders>
            <w:shd w:val="clear" w:color="auto" w:fill="auto"/>
            <w:vAlign w:val="bottom"/>
          </w:tcPr>
          <w:p w14:paraId="740DDC0C" w14:textId="62343AE7" w:rsidR="00E506D3" w:rsidRPr="00C51CC4" w:rsidRDefault="00E506D3" w:rsidP="00E506D3">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52BFB078" w14:textId="08C49D51" w:rsidR="00E506D3" w:rsidRPr="00C51CC4" w:rsidRDefault="00E506D3" w:rsidP="00E506D3">
            <w:pP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E506D3" w:rsidRPr="00C51CC4" w14:paraId="22DB775F" w14:textId="77777777" w:rsidTr="00411B8E">
        <w:tblPrEx>
          <w:tblLook w:val="0000" w:firstRow="0" w:lastRow="0" w:firstColumn="0" w:lastColumn="0" w:noHBand="0" w:noVBand="0"/>
        </w:tblPrEx>
        <w:tc>
          <w:tcPr>
            <w:tcW w:w="4140" w:type="dxa"/>
            <w:tcBorders>
              <w:top w:val="nil"/>
              <w:left w:val="nil"/>
              <w:bottom w:val="nil"/>
              <w:right w:val="nil"/>
            </w:tcBorders>
          </w:tcPr>
          <w:p w14:paraId="62C83EF4" w14:textId="77777777" w:rsidR="00E506D3" w:rsidRPr="00C51CC4" w:rsidRDefault="00E506D3" w:rsidP="00E506D3">
            <w:pPr>
              <w:tabs>
                <w:tab w:val="left" w:pos="1440"/>
              </w:tabs>
              <w:spacing w:line="290" w:lineRule="exact"/>
              <w:ind w:left="312" w:hanging="180"/>
              <w:rPr>
                <w:rFonts w:ascii="Arial" w:hAnsi="Arial"/>
                <w:sz w:val="18"/>
                <w:szCs w:val="18"/>
                <w:rtl/>
                <w:cs/>
              </w:rPr>
            </w:pPr>
            <w:r w:rsidRPr="00C51CC4">
              <w:rPr>
                <w:rFonts w:ascii="Arial" w:hAnsi="Arial"/>
                <w:sz w:val="18"/>
                <w:szCs w:val="18"/>
              </w:rPr>
              <w:t>Others</w:t>
            </w:r>
          </w:p>
        </w:tc>
        <w:tc>
          <w:tcPr>
            <w:tcW w:w="1188" w:type="dxa"/>
            <w:tcBorders>
              <w:top w:val="nil"/>
              <w:left w:val="nil"/>
              <w:bottom w:val="nil"/>
            </w:tcBorders>
            <w:shd w:val="clear" w:color="auto" w:fill="auto"/>
            <w:vAlign w:val="bottom"/>
          </w:tcPr>
          <w:p w14:paraId="37240E01" w14:textId="5ACE00EA" w:rsidR="00E506D3" w:rsidRPr="00C51CC4" w:rsidRDefault="00E506D3" w:rsidP="00E506D3">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15,864</w:t>
            </w:r>
          </w:p>
        </w:tc>
        <w:tc>
          <w:tcPr>
            <w:tcW w:w="1188" w:type="dxa"/>
            <w:tcBorders>
              <w:top w:val="nil"/>
              <w:bottom w:val="nil"/>
            </w:tcBorders>
            <w:shd w:val="clear" w:color="auto" w:fill="auto"/>
            <w:vAlign w:val="bottom"/>
          </w:tcPr>
          <w:p w14:paraId="7D39FD66" w14:textId="5FE23892" w:rsidR="00E506D3" w:rsidRPr="00C51CC4" w:rsidRDefault="00E506D3" w:rsidP="00E506D3">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9,783</w:t>
            </w:r>
          </w:p>
        </w:tc>
        <w:tc>
          <w:tcPr>
            <w:tcW w:w="1206" w:type="dxa"/>
            <w:tcBorders>
              <w:top w:val="nil"/>
              <w:bottom w:val="nil"/>
            </w:tcBorders>
            <w:shd w:val="clear" w:color="auto" w:fill="auto"/>
          </w:tcPr>
          <w:p w14:paraId="34BB255F" w14:textId="77777777" w:rsidR="00E506D3" w:rsidRPr="00C51CC4" w:rsidRDefault="00E506D3" w:rsidP="00E506D3">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tcPr>
          <w:p w14:paraId="0A9575F9" w14:textId="77777777" w:rsidR="00E506D3" w:rsidRPr="00C51CC4" w:rsidRDefault="00E506D3" w:rsidP="00E506D3">
            <w:pPr>
              <w:pBdr>
                <w:bottom w:val="sing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r w:rsidR="00E506D3" w:rsidRPr="00C51CC4" w14:paraId="751BDC2D" w14:textId="77777777" w:rsidTr="00AD6EDD">
        <w:tblPrEx>
          <w:tblLook w:val="0000" w:firstRow="0" w:lastRow="0" w:firstColumn="0" w:lastColumn="0" w:noHBand="0" w:noVBand="0"/>
        </w:tblPrEx>
        <w:tc>
          <w:tcPr>
            <w:tcW w:w="4140" w:type="dxa"/>
            <w:tcBorders>
              <w:top w:val="nil"/>
              <w:left w:val="nil"/>
              <w:bottom w:val="nil"/>
              <w:right w:val="nil"/>
            </w:tcBorders>
          </w:tcPr>
          <w:p w14:paraId="29F2B171" w14:textId="29FA5261" w:rsidR="00E506D3" w:rsidRPr="00C51CC4" w:rsidRDefault="00E506D3" w:rsidP="00E506D3">
            <w:pPr>
              <w:tabs>
                <w:tab w:val="left" w:pos="567"/>
                <w:tab w:val="left" w:pos="1134"/>
                <w:tab w:val="left" w:pos="1701"/>
              </w:tabs>
              <w:spacing w:line="290" w:lineRule="exact"/>
              <w:jc w:val="thaiDistribute"/>
              <w:rPr>
                <w:rFonts w:ascii="Arial" w:hAnsi="Arial" w:cs="Arial"/>
                <w:b/>
                <w:bCs/>
                <w:sz w:val="18"/>
                <w:szCs w:val="18"/>
              </w:rPr>
            </w:pPr>
            <w:r w:rsidRPr="00C51CC4">
              <w:rPr>
                <w:rFonts w:ascii="Arial" w:hAnsi="Arial" w:cs="Arial"/>
                <w:b/>
                <w:bCs/>
                <w:sz w:val="18"/>
                <w:szCs w:val="18"/>
              </w:rPr>
              <w:t>Total deferred tax liabilities, net</w:t>
            </w:r>
          </w:p>
        </w:tc>
        <w:tc>
          <w:tcPr>
            <w:tcW w:w="1188" w:type="dxa"/>
            <w:tcBorders>
              <w:top w:val="nil"/>
              <w:left w:val="nil"/>
              <w:bottom w:val="nil"/>
            </w:tcBorders>
            <w:shd w:val="clear" w:color="auto" w:fill="auto"/>
            <w:vAlign w:val="bottom"/>
          </w:tcPr>
          <w:p w14:paraId="11AD48F1" w14:textId="18A9E618" w:rsidR="00E506D3" w:rsidRPr="00C51CC4" w:rsidRDefault="00253214" w:rsidP="00E506D3">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r w:rsidR="00E506D3" w:rsidRPr="00C51CC4">
              <w:rPr>
                <w:rFonts w:ascii="Arial" w:hAnsi="Arial"/>
                <w:spacing w:val="-4"/>
                <w:sz w:val="18"/>
                <w:szCs w:val="18"/>
              </w:rPr>
              <w:t>268,011</w:t>
            </w:r>
            <w:r w:rsidRPr="00C51CC4">
              <w:rPr>
                <w:rFonts w:ascii="Arial" w:hAnsi="Arial"/>
                <w:spacing w:val="-4"/>
                <w:sz w:val="18"/>
                <w:szCs w:val="18"/>
              </w:rPr>
              <w:t>)</w:t>
            </w:r>
          </w:p>
        </w:tc>
        <w:tc>
          <w:tcPr>
            <w:tcW w:w="1188" w:type="dxa"/>
            <w:tcBorders>
              <w:top w:val="nil"/>
              <w:bottom w:val="nil"/>
            </w:tcBorders>
            <w:shd w:val="clear" w:color="auto" w:fill="auto"/>
            <w:vAlign w:val="bottom"/>
          </w:tcPr>
          <w:p w14:paraId="4534E32E" w14:textId="373ABB6A" w:rsidR="00E506D3" w:rsidRPr="00C51CC4" w:rsidRDefault="00E506D3" w:rsidP="00E506D3">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(152,910)</w:t>
            </w:r>
          </w:p>
        </w:tc>
        <w:tc>
          <w:tcPr>
            <w:tcW w:w="1206" w:type="dxa"/>
            <w:tcBorders>
              <w:top w:val="nil"/>
              <w:bottom w:val="nil"/>
            </w:tcBorders>
            <w:shd w:val="clear" w:color="auto" w:fill="auto"/>
            <w:vAlign w:val="bottom"/>
          </w:tcPr>
          <w:p w14:paraId="3547A4C1" w14:textId="78DB3CD1" w:rsidR="00E506D3" w:rsidRPr="00C51CC4" w:rsidRDefault="00E506D3" w:rsidP="00E506D3">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c>
          <w:tcPr>
            <w:tcW w:w="1188" w:type="dxa"/>
            <w:tcBorders>
              <w:top w:val="nil"/>
              <w:bottom w:val="nil"/>
            </w:tcBorders>
            <w:vAlign w:val="bottom"/>
          </w:tcPr>
          <w:p w14:paraId="2F1DE451" w14:textId="0F056980" w:rsidR="00E506D3" w:rsidRPr="00C51CC4" w:rsidRDefault="00E506D3" w:rsidP="00E506D3">
            <w:pPr>
              <w:pBdr>
                <w:bottom w:val="double" w:sz="4" w:space="1" w:color="auto"/>
              </w:pBdr>
              <w:tabs>
                <w:tab w:val="decimal" w:pos="882"/>
              </w:tabs>
              <w:spacing w:line="290" w:lineRule="exact"/>
              <w:rPr>
                <w:rFonts w:ascii="Arial" w:hAnsi="Arial"/>
                <w:spacing w:val="-4"/>
                <w:sz w:val="18"/>
                <w:szCs w:val="18"/>
              </w:rPr>
            </w:pPr>
            <w:r w:rsidRPr="00C51CC4">
              <w:rPr>
                <w:rFonts w:ascii="Arial" w:hAnsi="Arial"/>
                <w:spacing w:val="-4"/>
                <w:sz w:val="18"/>
                <w:szCs w:val="18"/>
              </w:rPr>
              <w:t>-</w:t>
            </w:r>
          </w:p>
        </w:tc>
      </w:tr>
    </w:tbl>
    <w:p w14:paraId="008AAA5E" w14:textId="54E1A499" w:rsidR="00F816E7" w:rsidRPr="00C51CC4" w:rsidRDefault="00F816E7" w:rsidP="00F816E7">
      <w:pPr>
        <w:spacing w:before="240" w:after="120" w:line="380" w:lineRule="exact"/>
        <w:ind w:left="605"/>
        <w:jc w:val="both"/>
        <w:rPr>
          <w:rFonts w:ascii="Arial" w:eastAsia="MS Mincho" w:hAnsi="Arial" w:cs="Browallia New"/>
          <w:color w:val="000000"/>
          <w:sz w:val="22"/>
          <w:szCs w:val="22"/>
        </w:rPr>
      </w:pPr>
      <w:r w:rsidRPr="00C51CC4">
        <w:rPr>
          <w:rFonts w:ascii="Arial" w:hAnsi="Arial"/>
          <w:spacing w:val="-3"/>
          <w:sz w:val="22"/>
          <w:szCs w:val="22"/>
        </w:rPr>
        <w:t xml:space="preserve">As at 31 March 2020, the Group had unused tax losses of Baht 96 million, on which deferred tax assets </w:t>
      </w:r>
      <w:r w:rsidR="0043159D">
        <w:rPr>
          <w:rFonts w:ascii="Arial" w:hAnsi="Arial"/>
          <w:spacing w:val="-3"/>
          <w:sz w:val="22"/>
          <w:szCs w:val="22"/>
        </w:rPr>
        <w:t>were not</w:t>
      </w:r>
      <w:r w:rsidRPr="00C51CC4">
        <w:rPr>
          <w:rFonts w:ascii="Arial" w:hAnsi="Arial"/>
          <w:spacing w:val="-3"/>
          <w:sz w:val="22"/>
          <w:szCs w:val="22"/>
        </w:rPr>
        <w:t xml:space="preserve"> </w:t>
      </w:r>
      <w:proofErr w:type="spellStart"/>
      <w:r w:rsidRPr="00C51CC4">
        <w:rPr>
          <w:rFonts w:ascii="Arial" w:hAnsi="Arial"/>
          <w:spacing w:val="-3"/>
          <w:sz w:val="22"/>
          <w:szCs w:val="22"/>
        </w:rPr>
        <w:t>recognised</w:t>
      </w:r>
      <w:proofErr w:type="spellEnd"/>
      <w:r w:rsidRPr="00C51CC4">
        <w:rPr>
          <w:rFonts w:ascii="Arial" w:hAnsi="Arial"/>
          <w:spacing w:val="-3"/>
          <w:sz w:val="22"/>
          <w:szCs w:val="22"/>
        </w:rPr>
        <w:t xml:space="preserve"> as the Group believe future taxable profit might not be sufficient to allow </w:t>
      </w:r>
      <w:proofErr w:type="spellStart"/>
      <w:r w:rsidRPr="00C51CC4">
        <w:rPr>
          <w:rFonts w:ascii="Arial" w:hAnsi="Arial"/>
          <w:spacing w:val="-3"/>
          <w:sz w:val="22"/>
          <w:szCs w:val="22"/>
        </w:rPr>
        <w:t>utilisation</w:t>
      </w:r>
      <w:proofErr w:type="spellEnd"/>
      <w:r w:rsidRPr="00C51CC4">
        <w:rPr>
          <w:rFonts w:ascii="Arial" w:hAnsi="Arial"/>
          <w:spacing w:val="-3"/>
          <w:sz w:val="22"/>
          <w:szCs w:val="22"/>
        </w:rPr>
        <w:t xml:space="preserve"> of the unused tax losses</w:t>
      </w:r>
      <w:r w:rsidRPr="00C51CC4">
        <w:rPr>
          <w:rFonts w:ascii="Arial" w:eastAsia="MS Mincho" w:hAnsi="Arial" w:cs="Browallia New"/>
          <w:color w:val="000000"/>
          <w:sz w:val="22"/>
          <w:szCs w:val="22"/>
        </w:rPr>
        <w:t>.</w:t>
      </w:r>
    </w:p>
    <w:p w14:paraId="356B49A6" w14:textId="4FAF6317" w:rsidR="00D2733A" w:rsidRPr="00C51CC4" w:rsidRDefault="00D2733A" w:rsidP="009E5D52">
      <w:pPr>
        <w:spacing w:before="120" w:after="120" w:line="380" w:lineRule="exact"/>
        <w:ind w:left="605"/>
        <w:jc w:val="both"/>
        <w:rPr>
          <w:rFonts w:ascii="Arial" w:eastAsia="MS Mincho" w:hAnsi="Arial" w:cs="Browallia New"/>
          <w:color w:val="000000"/>
          <w:sz w:val="22"/>
          <w:szCs w:val="28"/>
        </w:rPr>
      </w:pPr>
      <w:r w:rsidRPr="00C51CC4">
        <w:rPr>
          <w:rFonts w:ascii="Arial" w:eastAsia="MS Mincho" w:hAnsi="Arial" w:cs="Browallia New"/>
          <w:color w:val="000000"/>
          <w:sz w:val="22"/>
          <w:szCs w:val="28"/>
        </w:rPr>
        <w:t xml:space="preserve">As at </w:t>
      </w:r>
      <w:r w:rsidR="006B5C30" w:rsidRPr="00C51CC4">
        <w:rPr>
          <w:rFonts w:ascii="Arial" w:eastAsia="MS Mincho" w:hAnsi="Arial" w:cs="Browallia New"/>
          <w:color w:val="000000"/>
          <w:sz w:val="22"/>
          <w:szCs w:val="28"/>
        </w:rPr>
        <w:t>31 March 202</w:t>
      </w:r>
      <w:r w:rsidR="00E1793C" w:rsidRPr="00C51CC4">
        <w:rPr>
          <w:rFonts w:ascii="Arial" w:eastAsia="MS Mincho" w:hAnsi="Arial" w:cs="Browallia New"/>
          <w:color w:val="000000"/>
          <w:sz w:val="22"/>
          <w:szCs w:val="28"/>
        </w:rPr>
        <w:t>1</w:t>
      </w:r>
      <w:r w:rsidRPr="00C51CC4">
        <w:rPr>
          <w:rFonts w:ascii="Arial" w:eastAsia="MS Mincho" w:hAnsi="Arial" w:cs="Browallia New"/>
          <w:color w:val="000000"/>
          <w:sz w:val="22"/>
          <w:szCs w:val="28"/>
        </w:rPr>
        <w:t xml:space="preserve">, total amount of temporary difference associated with </w:t>
      </w:r>
      <w:r w:rsidR="00D23561" w:rsidRPr="00C51CC4">
        <w:rPr>
          <w:rFonts w:ascii="Arial" w:eastAsia="MS Mincho" w:hAnsi="Arial" w:cs="Browallia New"/>
          <w:color w:val="000000"/>
          <w:sz w:val="22"/>
          <w:szCs w:val="28"/>
        </w:rPr>
        <w:t>undistributed profit</w:t>
      </w:r>
      <w:r w:rsidRPr="00C51CC4">
        <w:rPr>
          <w:rFonts w:ascii="Arial" w:eastAsia="MS Mincho" w:hAnsi="Arial" w:cs="Browallia New"/>
          <w:color w:val="000000"/>
          <w:sz w:val="22"/>
          <w:szCs w:val="28"/>
        </w:rPr>
        <w:t xml:space="preserve"> </w:t>
      </w:r>
      <w:r w:rsidR="00D23561" w:rsidRPr="00C51CC4">
        <w:rPr>
          <w:rFonts w:ascii="Arial" w:eastAsia="MS Mincho" w:hAnsi="Arial" w:cs="Browallia New"/>
          <w:color w:val="000000"/>
          <w:sz w:val="22"/>
          <w:szCs w:val="28"/>
        </w:rPr>
        <w:t>of</w:t>
      </w:r>
      <w:r w:rsidRPr="00C51CC4">
        <w:rPr>
          <w:rFonts w:ascii="Arial" w:eastAsia="MS Mincho" w:hAnsi="Arial" w:cs="Browallia New"/>
          <w:color w:val="000000"/>
          <w:sz w:val="22"/>
          <w:szCs w:val="28"/>
        </w:rPr>
        <w:t xml:space="preserve"> subsidiaries </w:t>
      </w:r>
      <w:r w:rsidR="0043159D">
        <w:rPr>
          <w:rFonts w:ascii="Arial" w:eastAsia="MS Mincho" w:hAnsi="Arial" w:cs="Browallia New"/>
          <w:color w:val="000000"/>
          <w:sz w:val="22"/>
          <w:szCs w:val="28"/>
        </w:rPr>
        <w:t xml:space="preserve">amounted to Baht </w:t>
      </w:r>
      <w:r w:rsidR="0043159D" w:rsidRPr="00C51CC4">
        <w:rPr>
          <w:rFonts w:ascii="Arial" w:eastAsia="MS Mincho" w:hAnsi="Arial" w:cs="Browallia New"/>
          <w:color w:val="000000"/>
          <w:sz w:val="22"/>
          <w:szCs w:val="28"/>
        </w:rPr>
        <w:t>2,169 million (2020: Baht 1,849 million)</w:t>
      </w:r>
      <w:r w:rsidR="0043159D">
        <w:rPr>
          <w:rFonts w:ascii="Arial" w:eastAsia="MS Mincho" w:hAnsi="Arial" w:cs="Browallia New"/>
          <w:color w:val="000000"/>
          <w:sz w:val="22"/>
          <w:szCs w:val="28"/>
        </w:rPr>
        <w:t xml:space="preserve"> </w:t>
      </w:r>
      <w:r w:rsidRPr="00C51CC4">
        <w:rPr>
          <w:rFonts w:ascii="Arial" w:eastAsia="MS Mincho" w:hAnsi="Arial" w:cs="Browallia New"/>
          <w:color w:val="000000"/>
          <w:sz w:val="22"/>
          <w:szCs w:val="28"/>
        </w:rPr>
        <w:t xml:space="preserve">for which deferred tax liabilities have not been </w:t>
      </w:r>
      <w:proofErr w:type="spellStart"/>
      <w:r w:rsidRPr="00C51CC4">
        <w:rPr>
          <w:rFonts w:ascii="Arial" w:eastAsia="MS Mincho" w:hAnsi="Arial" w:cs="Browallia New"/>
          <w:color w:val="000000"/>
          <w:sz w:val="22"/>
          <w:szCs w:val="28"/>
        </w:rPr>
        <w:t>recognised</w:t>
      </w:r>
      <w:proofErr w:type="spellEnd"/>
      <w:r w:rsidRPr="00C51CC4">
        <w:rPr>
          <w:rFonts w:ascii="Arial" w:eastAsia="MS Mincho" w:hAnsi="Arial" w:cs="Browallia New"/>
          <w:color w:val="000000"/>
          <w:sz w:val="22"/>
          <w:szCs w:val="28"/>
        </w:rPr>
        <w:t>.</w:t>
      </w:r>
    </w:p>
    <w:p w14:paraId="69E121C6" w14:textId="2E40CCE4" w:rsidR="00D714F9" w:rsidRPr="00C51CC4" w:rsidRDefault="00AB07E2" w:rsidP="00D714F9">
      <w:pPr>
        <w:spacing w:before="120" w:after="120" w:line="380" w:lineRule="exact"/>
        <w:ind w:left="605" w:hanging="605"/>
        <w:jc w:val="thaiDistribute"/>
        <w:rPr>
          <w:rFonts w:ascii="Arial" w:hAnsi="Arial"/>
          <w:b/>
          <w:bCs/>
          <w:sz w:val="22"/>
          <w:szCs w:val="22"/>
        </w:rPr>
      </w:pPr>
      <w:r w:rsidRPr="00C51CC4">
        <w:rPr>
          <w:rFonts w:ascii="Arial" w:hAnsi="Arial"/>
          <w:b/>
          <w:bCs/>
          <w:sz w:val="22"/>
          <w:szCs w:val="22"/>
        </w:rPr>
        <w:t>2</w:t>
      </w:r>
      <w:r w:rsidR="00155E7B" w:rsidRPr="00C51CC4">
        <w:rPr>
          <w:rFonts w:ascii="Arial" w:hAnsi="Arial"/>
          <w:b/>
          <w:bCs/>
          <w:sz w:val="22"/>
          <w:szCs w:val="22"/>
        </w:rPr>
        <w:t>7</w:t>
      </w:r>
      <w:r w:rsidR="00D714F9" w:rsidRPr="00C51CC4">
        <w:rPr>
          <w:rFonts w:ascii="Arial" w:hAnsi="Arial"/>
          <w:b/>
          <w:bCs/>
          <w:sz w:val="22"/>
          <w:szCs w:val="22"/>
        </w:rPr>
        <w:t>.</w:t>
      </w:r>
      <w:r w:rsidR="00D714F9" w:rsidRPr="00C51CC4">
        <w:rPr>
          <w:rFonts w:ascii="Arial" w:hAnsi="Arial"/>
          <w:b/>
          <w:bCs/>
          <w:sz w:val="22"/>
          <w:szCs w:val="22"/>
        </w:rPr>
        <w:tab/>
      </w:r>
      <w:bookmarkStart w:id="11" w:name="_Hlk71751605"/>
      <w:r w:rsidR="00D714F9" w:rsidRPr="00C51CC4">
        <w:rPr>
          <w:rFonts w:ascii="Arial" w:hAnsi="Arial"/>
          <w:b/>
          <w:bCs/>
          <w:sz w:val="22"/>
          <w:szCs w:val="22"/>
        </w:rPr>
        <w:t>Promotional privileges</w:t>
      </w:r>
    </w:p>
    <w:bookmarkEnd w:id="11"/>
    <w:p w14:paraId="368F7798" w14:textId="1C5DFA49" w:rsidR="00D714F9" w:rsidRPr="00C51CC4"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C51CC4">
        <w:rPr>
          <w:rFonts w:ascii="Arial" w:hAnsi="Arial"/>
          <w:sz w:val="22"/>
          <w:szCs w:val="22"/>
        </w:rPr>
        <w:t xml:space="preserve">The Company has received promotional privileges from the Board of Investment for the manufacture of polyester films, </w:t>
      </w:r>
      <w:proofErr w:type="spellStart"/>
      <w:r w:rsidRPr="00C51CC4">
        <w:rPr>
          <w:rFonts w:ascii="Arial" w:hAnsi="Arial"/>
          <w:sz w:val="22"/>
          <w:szCs w:val="22"/>
        </w:rPr>
        <w:t>metallised</w:t>
      </w:r>
      <w:proofErr w:type="spellEnd"/>
      <w:r w:rsidRPr="00C51CC4">
        <w:rPr>
          <w:rFonts w:ascii="Arial" w:hAnsi="Arial"/>
          <w:sz w:val="22"/>
          <w:szCs w:val="22"/>
        </w:rPr>
        <w:t xml:space="preserve"> films, extrusion coated films, cast polypropylene films, silicone coated films</w:t>
      </w:r>
      <w:r w:rsidR="00B879F5" w:rsidRPr="00C51CC4">
        <w:rPr>
          <w:rFonts w:ascii="Arial" w:hAnsi="Arial"/>
          <w:sz w:val="22"/>
          <w:szCs w:val="22"/>
        </w:rPr>
        <w:t>, blown film,</w:t>
      </w:r>
      <w:r w:rsidRPr="00C51CC4">
        <w:rPr>
          <w:rFonts w:ascii="Arial" w:hAnsi="Arial"/>
          <w:sz w:val="22"/>
          <w:szCs w:val="22"/>
        </w:rPr>
        <w:t xml:space="preserve"> and PET resins. Subject to certain imposed conditions, the privileges include a 100% exemption from corporate income tax for a period of first </w:t>
      </w:r>
      <w:r w:rsidR="001C77AC" w:rsidRPr="00C51CC4">
        <w:rPr>
          <w:rFonts w:ascii="Arial" w:hAnsi="Arial"/>
          <w:sz w:val="22"/>
          <w:szCs w:val="22"/>
        </w:rPr>
        <w:t xml:space="preserve">6 - </w:t>
      </w:r>
      <w:r w:rsidRPr="00C51CC4">
        <w:rPr>
          <w:rFonts w:ascii="Arial" w:hAnsi="Arial"/>
          <w:sz w:val="22"/>
          <w:szCs w:val="22"/>
        </w:rPr>
        <w:t xml:space="preserve">8 years, and a 50% reduction of corporate income tax for a period of 5 years thereafter. </w:t>
      </w:r>
    </w:p>
    <w:p w14:paraId="47248F0A" w14:textId="77777777" w:rsidR="0043159D" w:rsidRDefault="004315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FEDA345" w14:textId="167950FC" w:rsidR="00D714F9" w:rsidRPr="00C51CC4"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C51CC4">
        <w:rPr>
          <w:rFonts w:ascii="Arial" w:hAnsi="Arial"/>
          <w:sz w:val="22"/>
          <w:szCs w:val="22"/>
        </w:rPr>
        <w:lastRenderedPageBreak/>
        <w:t xml:space="preserve">The Company’s sales for the years ended 31 March </w:t>
      </w:r>
      <w:r w:rsidR="00F34DC5" w:rsidRPr="00C51CC4">
        <w:rPr>
          <w:rFonts w:ascii="Arial" w:hAnsi="Arial"/>
          <w:sz w:val="22"/>
          <w:szCs w:val="22"/>
        </w:rPr>
        <w:t>20</w:t>
      </w:r>
      <w:r w:rsidR="00BC0152" w:rsidRPr="00C51CC4">
        <w:rPr>
          <w:rFonts w:ascii="Arial" w:hAnsi="Arial"/>
          <w:sz w:val="22"/>
          <w:szCs w:val="22"/>
        </w:rPr>
        <w:t>2</w:t>
      </w:r>
      <w:r w:rsidR="00E1793C" w:rsidRPr="00C51CC4">
        <w:rPr>
          <w:rFonts w:ascii="Arial" w:hAnsi="Arial"/>
          <w:sz w:val="22"/>
          <w:szCs w:val="22"/>
        </w:rPr>
        <w:t>1</w:t>
      </w:r>
      <w:r w:rsidRPr="00C51CC4">
        <w:rPr>
          <w:rFonts w:ascii="Arial" w:hAnsi="Arial"/>
          <w:sz w:val="22"/>
          <w:szCs w:val="22"/>
        </w:rPr>
        <w:t xml:space="preserve"> and </w:t>
      </w:r>
      <w:r w:rsidR="00C3489F" w:rsidRPr="00C51CC4">
        <w:rPr>
          <w:rFonts w:ascii="Arial" w:hAnsi="Arial"/>
          <w:sz w:val="22"/>
          <w:szCs w:val="22"/>
        </w:rPr>
        <w:t>20</w:t>
      </w:r>
      <w:r w:rsidR="00E1793C" w:rsidRPr="00C51CC4">
        <w:rPr>
          <w:rFonts w:ascii="Arial" w:hAnsi="Arial"/>
          <w:sz w:val="22"/>
          <w:szCs w:val="22"/>
        </w:rPr>
        <w:t>20</w:t>
      </w:r>
      <w:r w:rsidRPr="00C51CC4">
        <w:rPr>
          <w:rFonts w:ascii="Arial" w:hAnsi="Arial"/>
          <w:sz w:val="22"/>
          <w:szCs w:val="22"/>
        </w:rPr>
        <w:t xml:space="preserve"> divided according to tax exempt and non-tax exempt operations </w:t>
      </w:r>
      <w:r w:rsidR="00031558" w:rsidRPr="00C51CC4">
        <w:rPr>
          <w:rFonts w:ascii="Arial" w:hAnsi="Arial"/>
          <w:sz w:val="22"/>
          <w:szCs w:val="22"/>
        </w:rPr>
        <w:t>were</w:t>
      </w:r>
      <w:r w:rsidRPr="00C51CC4">
        <w:rPr>
          <w:rFonts w:ascii="Arial" w:hAnsi="Arial"/>
          <w:sz w:val="22"/>
          <w:szCs w:val="22"/>
        </w:rPr>
        <w:t xml:space="preserve"> set out below.</w:t>
      </w:r>
    </w:p>
    <w:tbl>
      <w:tblPr>
        <w:tblW w:w="8982" w:type="dxa"/>
        <w:tblInd w:w="450" w:type="dxa"/>
        <w:tblLook w:val="0000" w:firstRow="0" w:lastRow="0" w:firstColumn="0" w:lastColumn="0" w:noHBand="0" w:noVBand="0"/>
      </w:tblPr>
      <w:tblGrid>
        <w:gridCol w:w="1572"/>
        <w:gridCol w:w="1235"/>
        <w:gridCol w:w="1235"/>
        <w:gridCol w:w="1235"/>
        <w:gridCol w:w="1235"/>
        <w:gridCol w:w="1235"/>
        <w:gridCol w:w="1235"/>
      </w:tblGrid>
      <w:tr w:rsidR="00D714F9" w:rsidRPr="00C51CC4" w14:paraId="33041CFA" w14:textId="77777777" w:rsidTr="00DC736F">
        <w:trPr>
          <w:cantSplit/>
        </w:trPr>
        <w:tc>
          <w:tcPr>
            <w:tcW w:w="8982" w:type="dxa"/>
            <w:gridSpan w:val="7"/>
          </w:tcPr>
          <w:p w14:paraId="31A933C0" w14:textId="433B7275" w:rsidR="00D714F9" w:rsidRPr="00C51CC4" w:rsidRDefault="00B879F5" w:rsidP="00DC736F">
            <w:pPr>
              <w:spacing w:line="300" w:lineRule="exact"/>
              <w:ind w:right="-43"/>
              <w:jc w:val="right"/>
              <w:rPr>
                <w:rFonts w:ascii="Arial" w:hAnsi="Arial"/>
                <w:sz w:val="18"/>
                <w:szCs w:val="18"/>
              </w:rPr>
            </w:pPr>
            <w:r w:rsidRPr="00C51CC4">
              <w:rPr>
                <w:rFonts w:ascii="Arial" w:hAnsi="Arial"/>
                <w:sz w:val="18"/>
                <w:szCs w:val="18"/>
              </w:rPr>
              <w:t>(</w:t>
            </w:r>
            <w:r w:rsidR="00D714F9" w:rsidRPr="00C51CC4">
              <w:rPr>
                <w:rFonts w:ascii="Arial" w:hAnsi="Arial"/>
                <w:sz w:val="18"/>
                <w:szCs w:val="18"/>
              </w:rPr>
              <w:t xml:space="preserve">Unit: </w:t>
            </w:r>
            <w:r w:rsidR="00F143A8" w:rsidRPr="00C51CC4">
              <w:rPr>
                <w:rFonts w:ascii="Arial" w:hAnsi="Arial"/>
                <w:sz w:val="18"/>
                <w:szCs w:val="18"/>
              </w:rPr>
              <w:t>Million</w:t>
            </w:r>
            <w:r w:rsidR="00D714F9" w:rsidRPr="00C51CC4">
              <w:rPr>
                <w:rFonts w:ascii="Arial" w:hAnsi="Arial"/>
                <w:sz w:val="18"/>
                <w:szCs w:val="18"/>
              </w:rPr>
              <w:t xml:space="preserve"> Baht)</w:t>
            </w:r>
          </w:p>
        </w:tc>
      </w:tr>
      <w:tr w:rsidR="00D714F9" w:rsidRPr="00C51CC4" w14:paraId="124FBF4C" w14:textId="77777777" w:rsidTr="00DC736F">
        <w:trPr>
          <w:cantSplit/>
        </w:trPr>
        <w:tc>
          <w:tcPr>
            <w:tcW w:w="1572" w:type="dxa"/>
          </w:tcPr>
          <w:p w14:paraId="08D2AF85" w14:textId="77777777" w:rsidR="00D714F9" w:rsidRPr="00C51CC4" w:rsidRDefault="00D714F9" w:rsidP="00DC736F">
            <w:pPr>
              <w:spacing w:line="300" w:lineRule="exact"/>
              <w:ind w:right="-43"/>
              <w:jc w:val="thaiDistribute"/>
              <w:rPr>
                <w:rFonts w:ascii="Arial" w:hAnsi="Arial"/>
                <w:sz w:val="18"/>
                <w:szCs w:val="18"/>
                <w:cs/>
              </w:rPr>
            </w:pPr>
          </w:p>
        </w:tc>
        <w:tc>
          <w:tcPr>
            <w:tcW w:w="7410" w:type="dxa"/>
            <w:gridSpan w:val="6"/>
          </w:tcPr>
          <w:p w14:paraId="1CBCB52F" w14:textId="77777777" w:rsidR="00D714F9" w:rsidRPr="00C51CC4" w:rsidRDefault="00D714F9" w:rsidP="00DC736F">
            <w:pPr>
              <w:pBdr>
                <w:bottom w:val="single" w:sz="4" w:space="1" w:color="auto"/>
              </w:pBdr>
              <w:spacing w:line="300" w:lineRule="exact"/>
              <w:ind w:right="-43"/>
              <w:jc w:val="center"/>
              <w:rPr>
                <w:rFonts w:ascii="Arial" w:hAnsi="Arial"/>
                <w:sz w:val="18"/>
                <w:szCs w:val="18"/>
              </w:rPr>
            </w:pPr>
            <w:r w:rsidRPr="00C51CC4">
              <w:rPr>
                <w:rFonts w:ascii="Arial" w:hAnsi="Arial"/>
                <w:sz w:val="18"/>
                <w:szCs w:val="18"/>
              </w:rPr>
              <w:t>Separate financial statements</w:t>
            </w:r>
          </w:p>
        </w:tc>
      </w:tr>
      <w:tr w:rsidR="00D714F9" w:rsidRPr="00C51CC4" w14:paraId="445AA460" w14:textId="77777777" w:rsidTr="00DC736F">
        <w:trPr>
          <w:cantSplit/>
        </w:trPr>
        <w:tc>
          <w:tcPr>
            <w:tcW w:w="1572" w:type="dxa"/>
          </w:tcPr>
          <w:p w14:paraId="5A259495" w14:textId="77777777" w:rsidR="00D714F9" w:rsidRPr="00C51CC4" w:rsidRDefault="00D714F9" w:rsidP="00DC736F">
            <w:pPr>
              <w:spacing w:line="300" w:lineRule="exact"/>
              <w:ind w:right="-43"/>
              <w:jc w:val="thaiDistribute"/>
              <w:rPr>
                <w:rFonts w:ascii="Arial" w:hAnsi="Arial"/>
                <w:sz w:val="18"/>
                <w:szCs w:val="18"/>
                <w:cs/>
              </w:rPr>
            </w:pPr>
          </w:p>
        </w:tc>
        <w:tc>
          <w:tcPr>
            <w:tcW w:w="2470" w:type="dxa"/>
            <w:gridSpan w:val="2"/>
          </w:tcPr>
          <w:p w14:paraId="767069A6" w14:textId="77777777" w:rsidR="00D714F9" w:rsidRPr="00C51CC4" w:rsidRDefault="00D714F9" w:rsidP="00DC736F">
            <w:pPr>
              <w:pBdr>
                <w:bottom w:val="single" w:sz="4" w:space="1" w:color="auto"/>
              </w:pBdr>
              <w:spacing w:line="300" w:lineRule="exact"/>
              <w:ind w:right="-43"/>
              <w:jc w:val="center"/>
              <w:rPr>
                <w:rFonts w:ascii="Arial" w:hAnsi="Arial"/>
                <w:sz w:val="18"/>
                <w:szCs w:val="18"/>
                <w:cs/>
              </w:rPr>
            </w:pPr>
            <w:r w:rsidRPr="00C51CC4">
              <w:rPr>
                <w:rFonts w:ascii="Arial" w:hAnsi="Arial"/>
                <w:sz w:val="18"/>
                <w:szCs w:val="18"/>
              </w:rPr>
              <w:t>Tax exempt operations</w:t>
            </w:r>
          </w:p>
        </w:tc>
        <w:tc>
          <w:tcPr>
            <w:tcW w:w="2470" w:type="dxa"/>
            <w:gridSpan w:val="2"/>
          </w:tcPr>
          <w:p w14:paraId="6A961C42" w14:textId="77777777" w:rsidR="00D714F9" w:rsidRPr="00C51CC4" w:rsidRDefault="00D714F9" w:rsidP="00DC736F">
            <w:pPr>
              <w:pBdr>
                <w:bottom w:val="single" w:sz="4" w:space="1" w:color="auto"/>
              </w:pBdr>
              <w:spacing w:line="300" w:lineRule="exact"/>
              <w:ind w:right="-43"/>
              <w:jc w:val="center"/>
              <w:rPr>
                <w:rFonts w:ascii="Arial" w:hAnsi="Arial"/>
                <w:sz w:val="18"/>
                <w:szCs w:val="18"/>
                <w:cs/>
              </w:rPr>
            </w:pPr>
            <w:r w:rsidRPr="00C51CC4">
              <w:rPr>
                <w:rFonts w:ascii="Arial" w:hAnsi="Arial"/>
                <w:sz w:val="18"/>
                <w:szCs w:val="18"/>
              </w:rPr>
              <w:t>Non-tax exempt operations</w:t>
            </w:r>
          </w:p>
        </w:tc>
        <w:tc>
          <w:tcPr>
            <w:tcW w:w="2470" w:type="dxa"/>
            <w:gridSpan w:val="2"/>
          </w:tcPr>
          <w:p w14:paraId="4883251E" w14:textId="77777777" w:rsidR="00D714F9" w:rsidRPr="00C51CC4" w:rsidRDefault="00D714F9" w:rsidP="00DC736F">
            <w:pPr>
              <w:pBdr>
                <w:bottom w:val="single" w:sz="4" w:space="1" w:color="auto"/>
              </w:pBdr>
              <w:spacing w:line="300" w:lineRule="exact"/>
              <w:ind w:right="-43"/>
              <w:jc w:val="center"/>
              <w:rPr>
                <w:rFonts w:ascii="Arial" w:hAnsi="Arial"/>
                <w:sz w:val="18"/>
                <w:szCs w:val="18"/>
                <w:cs/>
              </w:rPr>
            </w:pPr>
            <w:r w:rsidRPr="00C51CC4">
              <w:rPr>
                <w:rFonts w:ascii="Arial" w:hAnsi="Arial"/>
                <w:sz w:val="18"/>
                <w:szCs w:val="18"/>
              </w:rPr>
              <w:t>Total</w:t>
            </w:r>
          </w:p>
        </w:tc>
      </w:tr>
      <w:tr w:rsidR="00E1793C" w:rsidRPr="00C51CC4" w14:paraId="782AA30C" w14:textId="77777777" w:rsidTr="00DC736F">
        <w:tc>
          <w:tcPr>
            <w:tcW w:w="1572" w:type="dxa"/>
          </w:tcPr>
          <w:p w14:paraId="676C0DDA" w14:textId="77777777" w:rsidR="00E1793C" w:rsidRPr="00C51CC4" w:rsidRDefault="00E1793C" w:rsidP="00E1793C">
            <w:pPr>
              <w:spacing w:line="300" w:lineRule="exact"/>
              <w:ind w:right="-43"/>
              <w:jc w:val="thaiDistribute"/>
              <w:rPr>
                <w:rFonts w:ascii="Arial" w:hAnsi="Arial"/>
                <w:sz w:val="18"/>
                <w:szCs w:val="18"/>
                <w:cs/>
              </w:rPr>
            </w:pPr>
          </w:p>
        </w:tc>
        <w:tc>
          <w:tcPr>
            <w:tcW w:w="1235" w:type="dxa"/>
          </w:tcPr>
          <w:p w14:paraId="1F52FBCA" w14:textId="3C9BDF0D"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2021</w:t>
            </w:r>
          </w:p>
        </w:tc>
        <w:tc>
          <w:tcPr>
            <w:tcW w:w="1235" w:type="dxa"/>
          </w:tcPr>
          <w:p w14:paraId="231C5918" w14:textId="2EC6A25B"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2020</w:t>
            </w:r>
          </w:p>
        </w:tc>
        <w:tc>
          <w:tcPr>
            <w:tcW w:w="1235" w:type="dxa"/>
          </w:tcPr>
          <w:p w14:paraId="22688B4D" w14:textId="1B1C9CE6"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2021</w:t>
            </w:r>
          </w:p>
        </w:tc>
        <w:tc>
          <w:tcPr>
            <w:tcW w:w="1235" w:type="dxa"/>
          </w:tcPr>
          <w:p w14:paraId="1B7191AB" w14:textId="4B7999F2"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2020</w:t>
            </w:r>
          </w:p>
        </w:tc>
        <w:tc>
          <w:tcPr>
            <w:tcW w:w="1235" w:type="dxa"/>
          </w:tcPr>
          <w:p w14:paraId="4F005DE1" w14:textId="4C88E554"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2021</w:t>
            </w:r>
          </w:p>
        </w:tc>
        <w:tc>
          <w:tcPr>
            <w:tcW w:w="1235" w:type="dxa"/>
          </w:tcPr>
          <w:p w14:paraId="500C4E16" w14:textId="302726F0" w:rsidR="00E1793C" w:rsidRPr="00C51CC4" w:rsidRDefault="00E1793C" w:rsidP="00E1793C">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51CC4">
              <w:rPr>
                <w:rFonts w:ascii="Arial" w:hAnsi="Arial"/>
                <w:sz w:val="18"/>
                <w:szCs w:val="18"/>
              </w:rPr>
              <w:t>2020</w:t>
            </w:r>
          </w:p>
        </w:tc>
      </w:tr>
      <w:tr w:rsidR="00E1793C" w:rsidRPr="00C51CC4" w14:paraId="25D0AA86" w14:textId="77777777" w:rsidTr="00DC736F">
        <w:tc>
          <w:tcPr>
            <w:tcW w:w="1572" w:type="dxa"/>
          </w:tcPr>
          <w:p w14:paraId="3506818B" w14:textId="77777777" w:rsidR="00E1793C" w:rsidRPr="00C51CC4" w:rsidRDefault="00E1793C" w:rsidP="00E1793C">
            <w:pPr>
              <w:spacing w:line="300" w:lineRule="exact"/>
              <w:ind w:right="-43"/>
              <w:jc w:val="thaiDistribute"/>
              <w:rPr>
                <w:rFonts w:ascii="Arial" w:hAnsi="Arial"/>
                <w:sz w:val="18"/>
                <w:szCs w:val="18"/>
              </w:rPr>
            </w:pPr>
            <w:r w:rsidRPr="00C51CC4">
              <w:rPr>
                <w:rFonts w:ascii="Arial" w:hAnsi="Arial"/>
                <w:sz w:val="18"/>
                <w:szCs w:val="18"/>
              </w:rPr>
              <w:t>Sales</w:t>
            </w:r>
          </w:p>
        </w:tc>
        <w:tc>
          <w:tcPr>
            <w:tcW w:w="1235" w:type="dxa"/>
            <w:shd w:val="clear" w:color="auto" w:fill="auto"/>
            <w:vAlign w:val="bottom"/>
          </w:tcPr>
          <w:p w14:paraId="60EC9516" w14:textId="77777777" w:rsidR="00E1793C" w:rsidRPr="00C51CC4" w:rsidRDefault="00E1793C" w:rsidP="00E1793C">
            <w:pPr>
              <w:tabs>
                <w:tab w:val="decimal" w:pos="936"/>
              </w:tabs>
              <w:spacing w:line="300" w:lineRule="exact"/>
              <w:ind w:right="-43"/>
              <w:rPr>
                <w:rFonts w:ascii="Arial" w:hAnsi="Arial"/>
                <w:sz w:val="18"/>
                <w:szCs w:val="18"/>
              </w:rPr>
            </w:pPr>
          </w:p>
        </w:tc>
        <w:tc>
          <w:tcPr>
            <w:tcW w:w="1235" w:type="dxa"/>
            <w:vAlign w:val="bottom"/>
          </w:tcPr>
          <w:p w14:paraId="5945FE44" w14:textId="77777777" w:rsidR="00E1793C" w:rsidRPr="00C51CC4" w:rsidRDefault="00E1793C" w:rsidP="00E1793C">
            <w:pPr>
              <w:tabs>
                <w:tab w:val="decimal" w:pos="922"/>
              </w:tabs>
              <w:spacing w:line="300" w:lineRule="exact"/>
              <w:ind w:right="-43"/>
              <w:rPr>
                <w:rFonts w:ascii="Arial" w:hAnsi="Arial"/>
                <w:sz w:val="18"/>
                <w:szCs w:val="18"/>
              </w:rPr>
            </w:pPr>
          </w:p>
        </w:tc>
        <w:tc>
          <w:tcPr>
            <w:tcW w:w="1235" w:type="dxa"/>
            <w:shd w:val="clear" w:color="auto" w:fill="auto"/>
          </w:tcPr>
          <w:p w14:paraId="66387125" w14:textId="77777777" w:rsidR="00E1793C" w:rsidRPr="00C51CC4" w:rsidRDefault="00E1793C" w:rsidP="00E1793C">
            <w:pPr>
              <w:spacing w:line="300" w:lineRule="exact"/>
              <w:ind w:right="-43"/>
              <w:jc w:val="thaiDistribute"/>
              <w:rPr>
                <w:rFonts w:ascii="Arial" w:hAnsi="Arial"/>
                <w:sz w:val="18"/>
                <w:szCs w:val="18"/>
              </w:rPr>
            </w:pPr>
          </w:p>
        </w:tc>
        <w:tc>
          <w:tcPr>
            <w:tcW w:w="1235" w:type="dxa"/>
          </w:tcPr>
          <w:p w14:paraId="06C30544" w14:textId="77777777" w:rsidR="00E1793C" w:rsidRPr="00C51CC4" w:rsidRDefault="00E1793C" w:rsidP="00E1793C">
            <w:pPr>
              <w:spacing w:line="300" w:lineRule="exact"/>
              <w:ind w:right="-43"/>
              <w:jc w:val="thaiDistribute"/>
              <w:rPr>
                <w:rFonts w:ascii="Arial" w:hAnsi="Arial"/>
                <w:sz w:val="18"/>
                <w:szCs w:val="18"/>
              </w:rPr>
            </w:pPr>
          </w:p>
        </w:tc>
        <w:tc>
          <w:tcPr>
            <w:tcW w:w="1235" w:type="dxa"/>
            <w:shd w:val="clear" w:color="auto" w:fill="auto"/>
            <w:vAlign w:val="bottom"/>
          </w:tcPr>
          <w:p w14:paraId="0F517030" w14:textId="77777777" w:rsidR="00E1793C" w:rsidRPr="00C51CC4" w:rsidRDefault="00E1793C" w:rsidP="00E1793C">
            <w:pPr>
              <w:spacing w:line="300" w:lineRule="exact"/>
              <w:ind w:right="-43"/>
              <w:jc w:val="thaiDistribute"/>
              <w:rPr>
                <w:rFonts w:ascii="Arial" w:hAnsi="Arial"/>
                <w:sz w:val="18"/>
                <w:szCs w:val="18"/>
              </w:rPr>
            </w:pPr>
          </w:p>
        </w:tc>
        <w:tc>
          <w:tcPr>
            <w:tcW w:w="1235" w:type="dxa"/>
            <w:vAlign w:val="bottom"/>
          </w:tcPr>
          <w:p w14:paraId="65559C6B" w14:textId="77777777" w:rsidR="00E1793C" w:rsidRPr="00C51CC4" w:rsidRDefault="00E1793C" w:rsidP="00E1793C">
            <w:pPr>
              <w:spacing w:line="300" w:lineRule="exact"/>
              <w:ind w:right="-43"/>
              <w:jc w:val="thaiDistribute"/>
              <w:rPr>
                <w:rFonts w:ascii="Arial" w:hAnsi="Arial"/>
                <w:sz w:val="18"/>
                <w:szCs w:val="18"/>
              </w:rPr>
            </w:pPr>
          </w:p>
        </w:tc>
      </w:tr>
      <w:tr w:rsidR="0092576C" w:rsidRPr="00C51CC4" w14:paraId="63CDBF50" w14:textId="77777777" w:rsidTr="00DC736F">
        <w:tc>
          <w:tcPr>
            <w:tcW w:w="1572" w:type="dxa"/>
          </w:tcPr>
          <w:p w14:paraId="3452C12C" w14:textId="77777777" w:rsidR="0092576C" w:rsidRPr="00C51CC4" w:rsidRDefault="0092576C" w:rsidP="0092576C">
            <w:pPr>
              <w:spacing w:line="300" w:lineRule="exact"/>
              <w:ind w:left="120" w:right="-43"/>
              <w:jc w:val="thaiDistribute"/>
              <w:rPr>
                <w:rFonts w:ascii="Arial" w:hAnsi="Arial"/>
                <w:sz w:val="18"/>
                <w:szCs w:val="18"/>
                <w:cs/>
              </w:rPr>
            </w:pPr>
            <w:r w:rsidRPr="00C51CC4">
              <w:rPr>
                <w:rFonts w:ascii="Arial" w:hAnsi="Arial"/>
                <w:sz w:val="18"/>
                <w:szCs w:val="18"/>
              </w:rPr>
              <w:t>Domestic sales</w:t>
            </w:r>
          </w:p>
        </w:tc>
        <w:tc>
          <w:tcPr>
            <w:tcW w:w="1235" w:type="dxa"/>
            <w:shd w:val="clear" w:color="auto" w:fill="auto"/>
            <w:vAlign w:val="bottom"/>
          </w:tcPr>
          <w:p w14:paraId="3785B1E1" w14:textId="2E055AFF"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149</w:t>
            </w:r>
          </w:p>
        </w:tc>
        <w:tc>
          <w:tcPr>
            <w:tcW w:w="1235" w:type="dxa"/>
            <w:vAlign w:val="bottom"/>
          </w:tcPr>
          <w:p w14:paraId="71777008" w14:textId="0E146BCD"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170</w:t>
            </w:r>
          </w:p>
        </w:tc>
        <w:tc>
          <w:tcPr>
            <w:tcW w:w="1235" w:type="dxa"/>
            <w:shd w:val="clear" w:color="auto" w:fill="auto"/>
            <w:vAlign w:val="bottom"/>
          </w:tcPr>
          <w:p w14:paraId="23710AEB" w14:textId="3D321EE9"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706</w:t>
            </w:r>
          </w:p>
        </w:tc>
        <w:tc>
          <w:tcPr>
            <w:tcW w:w="1235" w:type="dxa"/>
            <w:vAlign w:val="bottom"/>
          </w:tcPr>
          <w:p w14:paraId="352B764C" w14:textId="49D1A732"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669</w:t>
            </w:r>
          </w:p>
        </w:tc>
        <w:tc>
          <w:tcPr>
            <w:tcW w:w="1235" w:type="dxa"/>
            <w:shd w:val="clear" w:color="auto" w:fill="auto"/>
            <w:vAlign w:val="bottom"/>
          </w:tcPr>
          <w:p w14:paraId="7CA4C9BB" w14:textId="02D90817"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855</w:t>
            </w:r>
          </w:p>
        </w:tc>
        <w:tc>
          <w:tcPr>
            <w:tcW w:w="1235" w:type="dxa"/>
            <w:vAlign w:val="bottom"/>
          </w:tcPr>
          <w:p w14:paraId="4EEE1159" w14:textId="48E2D500" w:rsidR="0092576C" w:rsidRPr="00C51CC4" w:rsidRDefault="0092576C" w:rsidP="0092576C">
            <w:pPr>
              <w:tabs>
                <w:tab w:val="decimal" w:pos="936"/>
              </w:tabs>
              <w:spacing w:line="300" w:lineRule="exact"/>
              <w:rPr>
                <w:rFonts w:ascii="Arial" w:hAnsi="Arial"/>
                <w:sz w:val="18"/>
                <w:szCs w:val="18"/>
              </w:rPr>
            </w:pPr>
            <w:r w:rsidRPr="00C51CC4">
              <w:rPr>
                <w:rFonts w:ascii="Arial" w:hAnsi="Arial"/>
                <w:sz w:val="18"/>
                <w:szCs w:val="18"/>
              </w:rPr>
              <w:t>839</w:t>
            </w:r>
          </w:p>
        </w:tc>
      </w:tr>
      <w:tr w:rsidR="0092576C" w:rsidRPr="00C51CC4" w14:paraId="3C7B929A" w14:textId="77777777" w:rsidTr="00DC736F">
        <w:tc>
          <w:tcPr>
            <w:tcW w:w="1572" w:type="dxa"/>
          </w:tcPr>
          <w:p w14:paraId="0A092C2B" w14:textId="77777777" w:rsidR="0092576C" w:rsidRPr="00C51CC4" w:rsidRDefault="0092576C" w:rsidP="0092576C">
            <w:pPr>
              <w:spacing w:line="300" w:lineRule="exact"/>
              <w:ind w:left="120" w:right="-43"/>
              <w:jc w:val="thaiDistribute"/>
              <w:rPr>
                <w:rFonts w:ascii="Arial" w:hAnsi="Arial"/>
                <w:sz w:val="18"/>
                <w:szCs w:val="18"/>
              </w:rPr>
            </w:pPr>
            <w:r w:rsidRPr="00C51CC4">
              <w:rPr>
                <w:rFonts w:ascii="Arial" w:hAnsi="Arial"/>
                <w:sz w:val="18"/>
                <w:szCs w:val="18"/>
              </w:rPr>
              <w:t>Export sales</w:t>
            </w:r>
          </w:p>
        </w:tc>
        <w:tc>
          <w:tcPr>
            <w:tcW w:w="1235" w:type="dxa"/>
            <w:shd w:val="clear" w:color="auto" w:fill="auto"/>
            <w:vAlign w:val="bottom"/>
          </w:tcPr>
          <w:p w14:paraId="19750B75" w14:textId="1E80C780" w:rsidR="0092576C" w:rsidRPr="00C51CC4" w:rsidRDefault="0092576C" w:rsidP="0092576C">
            <w:pPr>
              <w:pBdr>
                <w:bottom w:val="sing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2,030</w:t>
            </w:r>
          </w:p>
        </w:tc>
        <w:tc>
          <w:tcPr>
            <w:tcW w:w="1235" w:type="dxa"/>
            <w:vAlign w:val="bottom"/>
          </w:tcPr>
          <w:p w14:paraId="52EEED92" w14:textId="62085C23" w:rsidR="0092576C" w:rsidRPr="00C51CC4" w:rsidRDefault="0092576C" w:rsidP="0092576C">
            <w:pPr>
              <w:pBdr>
                <w:bottom w:val="sing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2,452</w:t>
            </w:r>
          </w:p>
        </w:tc>
        <w:tc>
          <w:tcPr>
            <w:tcW w:w="1235" w:type="dxa"/>
            <w:shd w:val="clear" w:color="auto" w:fill="auto"/>
            <w:vAlign w:val="bottom"/>
          </w:tcPr>
          <w:p w14:paraId="196539C0" w14:textId="46D89BDF" w:rsidR="0092576C" w:rsidRPr="00C51CC4" w:rsidRDefault="0092576C" w:rsidP="0092576C">
            <w:pPr>
              <w:pBdr>
                <w:bottom w:val="sing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3,355</w:t>
            </w:r>
          </w:p>
        </w:tc>
        <w:tc>
          <w:tcPr>
            <w:tcW w:w="1235" w:type="dxa"/>
            <w:vAlign w:val="bottom"/>
          </w:tcPr>
          <w:p w14:paraId="2BCB4D64" w14:textId="4CEC7498" w:rsidR="0092576C" w:rsidRPr="00C51CC4" w:rsidRDefault="0092576C" w:rsidP="0092576C">
            <w:pPr>
              <w:pBdr>
                <w:bottom w:val="sing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2,813</w:t>
            </w:r>
          </w:p>
        </w:tc>
        <w:tc>
          <w:tcPr>
            <w:tcW w:w="1235" w:type="dxa"/>
            <w:shd w:val="clear" w:color="auto" w:fill="auto"/>
            <w:vAlign w:val="bottom"/>
          </w:tcPr>
          <w:p w14:paraId="4CD14B65" w14:textId="5B17FC26" w:rsidR="0092576C" w:rsidRPr="00C51CC4" w:rsidRDefault="0092576C" w:rsidP="0092576C">
            <w:pPr>
              <w:pBdr>
                <w:bottom w:val="single" w:sz="4" w:space="1" w:color="auto"/>
              </w:pBdr>
              <w:tabs>
                <w:tab w:val="decimal" w:pos="936"/>
              </w:tabs>
              <w:spacing w:line="300" w:lineRule="exact"/>
              <w:rPr>
                <w:rFonts w:ascii="Arial" w:hAnsi="Arial"/>
                <w:sz w:val="18"/>
                <w:szCs w:val="18"/>
              </w:rPr>
            </w:pPr>
            <w:r w:rsidRPr="00C51CC4">
              <w:rPr>
                <w:rFonts w:ascii="Arial" w:hAnsi="Arial"/>
                <w:sz w:val="18"/>
                <w:szCs w:val="18"/>
              </w:rPr>
              <w:t>5,385</w:t>
            </w:r>
          </w:p>
        </w:tc>
        <w:tc>
          <w:tcPr>
            <w:tcW w:w="1235" w:type="dxa"/>
            <w:vAlign w:val="bottom"/>
          </w:tcPr>
          <w:p w14:paraId="0BA41242" w14:textId="75D7DFB6" w:rsidR="0092576C" w:rsidRPr="00C51CC4" w:rsidRDefault="0092576C" w:rsidP="0092576C">
            <w:pPr>
              <w:pBdr>
                <w:bottom w:val="single" w:sz="4" w:space="1" w:color="auto"/>
              </w:pBdr>
              <w:tabs>
                <w:tab w:val="decimal" w:pos="936"/>
              </w:tabs>
              <w:spacing w:line="300" w:lineRule="exact"/>
              <w:rPr>
                <w:rFonts w:ascii="Arial" w:hAnsi="Arial"/>
                <w:sz w:val="18"/>
                <w:szCs w:val="18"/>
              </w:rPr>
            </w:pPr>
            <w:r w:rsidRPr="00C51CC4">
              <w:rPr>
                <w:rFonts w:ascii="Arial" w:hAnsi="Arial"/>
                <w:sz w:val="18"/>
                <w:szCs w:val="18"/>
              </w:rPr>
              <w:t>5,265</w:t>
            </w:r>
          </w:p>
        </w:tc>
      </w:tr>
      <w:tr w:rsidR="0092576C" w:rsidRPr="00C51CC4" w14:paraId="763C393A" w14:textId="77777777" w:rsidTr="00DC736F">
        <w:tc>
          <w:tcPr>
            <w:tcW w:w="1572" w:type="dxa"/>
          </w:tcPr>
          <w:p w14:paraId="43FD4CC1" w14:textId="77777777" w:rsidR="0092576C" w:rsidRPr="00C51CC4" w:rsidRDefault="0092576C" w:rsidP="0092576C">
            <w:pPr>
              <w:spacing w:line="300" w:lineRule="exact"/>
              <w:ind w:right="-43"/>
              <w:jc w:val="thaiDistribute"/>
              <w:rPr>
                <w:rFonts w:ascii="Arial" w:hAnsi="Arial"/>
                <w:sz w:val="18"/>
                <w:szCs w:val="18"/>
              </w:rPr>
            </w:pPr>
            <w:r w:rsidRPr="00C51CC4">
              <w:rPr>
                <w:rFonts w:ascii="Arial" w:hAnsi="Arial"/>
                <w:sz w:val="18"/>
                <w:szCs w:val="18"/>
              </w:rPr>
              <w:t>Total sales</w:t>
            </w:r>
          </w:p>
        </w:tc>
        <w:tc>
          <w:tcPr>
            <w:tcW w:w="1235" w:type="dxa"/>
            <w:shd w:val="clear" w:color="auto" w:fill="auto"/>
            <w:vAlign w:val="bottom"/>
          </w:tcPr>
          <w:p w14:paraId="321EC6C3" w14:textId="2FF50757" w:rsidR="0092576C" w:rsidRPr="00C51CC4" w:rsidRDefault="0092576C" w:rsidP="0092576C">
            <w:pPr>
              <w:pBdr>
                <w:bottom w:val="doub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2,179</w:t>
            </w:r>
          </w:p>
        </w:tc>
        <w:tc>
          <w:tcPr>
            <w:tcW w:w="1235" w:type="dxa"/>
            <w:vAlign w:val="bottom"/>
          </w:tcPr>
          <w:p w14:paraId="0E913B5C" w14:textId="6B89ED2F" w:rsidR="0092576C" w:rsidRPr="00C51CC4" w:rsidRDefault="0092576C" w:rsidP="0092576C">
            <w:pPr>
              <w:pBdr>
                <w:bottom w:val="doub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2,622</w:t>
            </w:r>
          </w:p>
        </w:tc>
        <w:tc>
          <w:tcPr>
            <w:tcW w:w="1235" w:type="dxa"/>
            <w:shd w:val="clear" w:color="auto" w:fill="auto"/>
            <w:vAlign w:val="bottom"/>
          </w:tcPr>
          <w:p w14:paraId="34243052" w14:textId="0AB14B8F" w:rsidR="0092576C" w:rsidRPr="00C51CC4" w:rsidRDefault="0092576C" w:rsidP="0092576C">
            <w:pPr>
              <w:pBdr>
                <w:bottom w:val="doub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4,061</w:t>
            </w:r>
          </w:p>
        </w:tc>
        <w:tc>
          <w:tcPr>
            <w:tcW w:w="1235" w:type="dxa"/>
            <w:vAlign w:val="bottom"/>
          </w:tcPr>
          <w:p w14:paraId="092DA539" w14:textId="47AF99E7" w:rsidR="0092576C" w:rsidRPr="00C51CC4" w:rsidRDefault="0092576C" w:rsidP="0092576C">
            <w:pPr>
              <w:pBdr>
                <w:bottom w:val="double" w:sz="4" w:space="1" w:color="auto"/>
              </w:pBdr>
              <w:tabs>
                <w:tab w:val="decimal" w:pos="936"/>
              </w:tabs>
              <w:spacing w:line="300" w:lineRule="exact"/>
              <w:rPr>
                <w:rFonts w:ascii="Arial" w:hAnsi="Arial" w:cs="Arial"/>
                <w:sz w:val="18"/>
                <w:szCs w:val="18"/>
              </w:rPr>
            </w:pPr>
            <w:r w:rsidRPr="00C51CC4">
              <w:rPr>
                <w:rFonts w:ascii="Arial" w:hAnsi="Arial" w:cs="Arial"/>
                <w:sz w:val="18"/>
                <w:szCs w:val="18"/>
              </w:rPr>
              <w:t>3,482</w:t>
            </w:r>
          </w:p>
        </w:tc>
        <w:tc>
          <w:tcPr>
            <w:tcW w:w="1235" w:type="dxa"/>
            <w:shd w:val="clear" w:color="auto" w:fill="auto"/>
            <w:vAlign w:val="bottom"/>
          </w:tcPr>
          <w:p w14:paraId="181D7EFB" w14:textId="6FF04862" w:rsidR="0092576C" w:rsidRPr="00C51CC4" w:rsidRDefault="0092576C" w:rsidP="0092576C">
            <w:pPr>
              <w:pBdr>
                <w:bottom w:val="double" w:sz="4" w:space="1" w:color="auto"/>
              </w:pBdr>
              <w:tabs>
                <w:tab w:val="decimal" w:pos="936"/>
              </w:tabs>
              <w:spacing w:line="300" w:lineRule="exact"/>
              <w:rPr>
                <w:rFonts w:ascii="Arial" w:hAnsi="Arial"/>
                <w:sz w:val="18"/>
                <w:szCs w:val="18"/>
              </w:rPr>
            </w:pPr>
            <w:r w:rsidRPr="00C51CC4">
              <w:rPr>
                <w:rFonts w:ascii="Arial" w:hAnsi="Arial"/>
                <w:sz w:val="18"/>
                <w:szCs w:val="18"/>
              </w:rPr>
              <w:t>6,240</w:t>
            </w:r>
          </w:p>
        </w:tc>
        <w:tc>
          <w:tcPr>
            <w:tcW w:w="1235" w:type="dxa"/>
            <w:vAlign w:val="bottom"/>
          </w:tcPr>
          <w:p w14:paraId="3B976E76" w14:textId="386555F3" w:rsidR="0092576C" w:rsidRPr="00C51CC4" w:rsidRDefault="0092576C" w:rsidP="0092576C">
            <w:pPr>
              <w:pBdr>
                <w:bottom w:val="double" w:sz="4" w:space="1" w:color="auto"/>
              </w:pBdr>
              <w:tabs>
                <w:tab w:val="decimal" w:pos="936"/>
              </w:tabs>
              <w:spacing w:line="300" w:lineRule="exact"/>
              <w:rPr>
                <w:rFonts w:ascii="Arial" w:hAnsi="Arial"/>
                <w:sz w:val="18"/>
                <w:szCs w:val="18"/>
              </w:rPr>
            </w:pPr>
            <w:r w:rsidRPr="00C51CC4">
              <w:rPr>
                <w:rFonts w:ascii="Arial" w:hAnsi="Arial"/>
                <w:sz w:val="18"/>
                <w:szCs w:val="18"/>
              </w:rPr>
              <w:t>6,104</w:t>
            </w:r>
          </w:p>
        </w:tc>
      </w:tr>
    </w:tbl>
    <w:p w14:paraId="07A682C0" w14:textId="4F86065B" w:rsidR="00FD56EA" w:rsidRPr="00C51CC4" w:rsidRDefault="007C6756" w:rsidP="0043159D">
      <w:pPr>
        <w:spacing w:before="240" w:after="120" w:line="380" w:lineRule="exact"/>
        <w:ind w:left="540" w:hanging="540"/>
        <w:jc w:val="thaiDistribute"/>
        <w:rPr>
          <w:rFonts w:ascii="Arial" w:hAnsi="Arial"/>
          <w:b/>
          <w:bCs/>
          <w:sz w:val="22"/>
          <w:szCs w:val="22"/>
        </w:rPr>
      </w:pPr>
      <w:r w:rsidRPr="00C51CC4">
        <w:rPr>
          <w:rFonts w:ascii="Arial" w:hAnsi="Arial"/>
          <w:b/>
          <w:bCs/>
          <w:sz w:val="22"/>
          <w:szCs w:val="22"/>
        </w:rPr>
        <w:t>2</w:t>
      </w:r>
      <w:r w:rsidR="00155E7B" w:rsidRPr="00C51CC4">
        <w:rPr>
          <w:rFonts w:ascii="Arial" w:hAnsi="Arial"/>
          <w:b/>
          <w:bCs/>
          <w:sz w:val="22"/>
          <w:szCs w:val="22"/>
        </w:rPr>
        <w:t>8</w:t>
      </w:r>
      <w:r w:rsidR="00FD56EA" w:rsidRPr="00C51CC4">
        <w:rPr>
          <w:rFonts w:ascii="Arial" w:hAnsi="Arial"/>
          <w:b/>
          <w:bCs/>
          <w:sz w:val="22"/>
          <w:szCs w:val="22"/>
        </w:rPr>
        <w:t>.</w:t>
      </w:r>
      <w:r w:rsidR="00FD56EA" w:rsidRPr="00C51CC4">
        <w:rPr>
          <w:rFonts w:ascii="Arial" w:hAnsi="Arial"/>
          <w:b/>
          <w:bCs/>
          <w:sz w:val="22"/>
          <w:szCs w:val="22"/>
        </w:rPr>
        <w:tab/>
        <w:t>Dividends</w:t>
      </w:r>
      <w:r w:rsidR="00091DA2" w:rsidRPr="00C51CC4">
        <w:rPr>
          <w:rFonts w:ascii="Arial" w:hAnsi="Arial"/>
          <w:b/>
          <w:bCs/>
          <w:sz w:val="22"/>
          <w:szCs w:val="22"/>
        </w:rPr>
        <w:t xml:space="preserve"> paid</w:t>
      </w:r>
    </w:p>
    <w:tbl>
      <w:tblPr>
        <w:tblW w:w="8910" w:type="dxa"/>
        <w:tblInd w:w="450" w:type="dxa"/>
        <w:tblLayout w:type="fixed"/>
        <w:tblLook w:val="01E0" w:firstRow="1" w:lastRow="1" w:firstColumn="1" w:lastColumn="1" w:noHBand="0" w:noVBand="0"/>
      </w:tblPr>
      <w:tblGrid>
        <w:gridCol w:w="2700"/>
        <w:gridCol w:w="3060"/>
        <w:gridCol w:w="1710"/>
        <w:gridCol w:w="1440"/>
      </w:tblGrid>
      <w:tr w:rsidR="0078137E" w:rsidRPr="00C51CC4" w14:paraId="370CA244" w14:textId="77777777" w:rsidTr="0043159D">
        <w:tc>
          <w:tcPr>
            <w:tcW w:w="2700" w:type="dxa"/>
            <w:vAlign w:val="bottom"/>
          </w:tcPr>
          <w:p w14:paraId="355AFB7C" w14:textId="77777777" w:rsidR="0078137E" w:rsidRPr="00C51CC4" w:rsidRDefault="0078137E" w:rsidP="004B2844">
            <w:pPr>
              <w:pBdr>
                <w:bottom w:val="single" w:sz="4" w:space="1" w:color="auto"/>
              </w:pBdr>
              <w:spacing w:line="340" w:lineRule="exact"/>
              <w:ind w:left="-15" w:right="-5"/>
              <w:jc w:val="center"/>
              <w:rPr>
                <w:rFonts w:ascii="Arial" w:hAnsi="Arial" w:cs="Arial"/>
                <w:sz w:val="20"/>
                <w:szCs w:val="20"/>
              </w:rPr>
            </w:pPr>
            <w:r w:rsidRPr="00C51CC4">
              <w:rPr>
                <w:rFonts w:ascii="Arial" w:hAnsi="Arial" w:cs="Arial"/>
                <w:sz w:val="20"/>
                <w:szCs w:val="20"/>
              </w:rPr>
              <w:t>Dividend</w:t>
            </w:r>
          </w:p>
        </w:tc>
        <w:tc>
          <w:tcPr>
            <w:tcW w:w="3060" w:type="dxa"/>
            <w:vAlign w:val="bottom"/>
          </w:tcPr>
          <w:p w14:paraId="344E8418" w14:textId="77777777" w:rsidR="0078137E" w:rsidRPr="00C51CC4" w:rsidRDefault="0078137E" w:rsidP="004B2844">
            <w:pPr>
              <w:pBdr>
                <w:bottom w:val="single" w:sz="4" w:space="1" w:color="auto"/>
              </w:pBdr>
              <w:spacing w:line="340" w:lineRule="exact"/>
              <w:ind w:left="-15" w:right="-5"/>
              <w:jc w:val="center"/>
              <w:rPr>
                <w:rFonts w:ascii="Arial" w:hAnsi="Arial" w:cs="Arial"/>
                <w:sz w:val="20"/>
                <w:szCs w:val="20"/>
              </w:rPr>
            </w:pPr>
            <w:r w:rsidRPr="00C51CC4">
              <w:rPr>
                <w:rFonts w:ascii="Arial" w:hAnsi="Arial" w:cs="Arial"/>
                <w:sz w:val="20"/>
                <w:szCs w:val="20"/>
              </w:rPr>
              <w:t>Approved by</w:t>
            </w:r>
          </w:p>
        </w:tc>
        <w:tc>
          <w:tcPr>
            <w:tcW w:w="1710" w:type="dxa"/>
            <w:vAlign w:val="bottom"/>
          </w:tcPr>
          <w:p w14:paraId="4E4E0AE3" w14:textId="77777777" w:rsidR="0078137E" w:rsidRPr="00C51CC4" w:rsidRDefault="0078137E" w:rsidP="004B2844">
            <w:pPr>
              <w:pBdr>
                <w:bottom w:val="single" w:sz="4" w:space="1" w:color="auto"/>
              </w:pBdr>
              <w:spacing w:line="340" w:lineRule="exact"/>
              <w:ind w:left="-15" w:right="-5"/>
              <w:jc w:val="center"/>
              <w:rPr>
                <w:rFonts w:ascii="Arial" w:hAnsi="Arial" w:cs="Arial"/>
                <w:sz w:val="20"/>
                <w:szCs w:val="20"/>
              </w:rPr>
            </w:pPr>
            <w:r w:rsidRPr="00C51CC4">
              <w:rPr>
                <w:rFonts w:ascii="Arial" w:hAnsi="Arial" w:cs="Arial"/>
                <w:sz w:val="20"/>
                <w:szCs w:val="20"/>
              </w:rPr>
              <w:t>Total dividends</w:t>
            </w:r>
          </w:p>
        </w:tc>
        <w:tc>
          <w:tcPr>
            <w:tcW w:w="1440" w:type="dxa"/>
            <w:vAlign w:val="bottom"/>
          </w:tcPr>
          <w:p w14:paraId="47E89BA8" w14:textId="77777777" w:rsidR="0078137E" w:rsidRPr="00C51CC4" w:rsidRDefault="0078137E" w:rsidP="004B2844">
            <w:pPr>
              <w:pBdr>
                <w:bottom w:val="single" w:sz="4" w:space="1" w:color="auto"/>
              </w:pBdr>
              <w:spacing w:line="340" w:lineRule="exact"/>
              <w:ind w:left="-15" w:right="-5"/>
              <w:jc w:val="center"/>
              <w:rPr>
                <w:rFonts w:ascii="Arial" w:hAnsi="Arial" w:cs="Arial"/>
                <w:sz w:val="20"/>
                <w:szCs w:val="20"/>
              </w:rPr>
            </w:pPr>
            <w:r w:rsidRPr="00C51CC4">
              <w:rPr>
                <w:rFonts w:ascii="Arial" w:hAnsi="Arial" w:cs="Arial"/>
                <w:sz w:val="20"/>
                <w:szCs w:val="20"/>
              </w:rPr>
              <w:t xml:space="preserve">Dividend            per share </w:t>
            </w:r>
          </w:p>
        </w:tc>
      </w:tr>
      <w:tr w:rsidR="0078137E" w:rsidRPr="00C51CC4" w14:paraId="4763B077" w14:textId="77777777" w:rsidTr="0043159D">
        <w:tc>
          <w:tcPr>
            <w:tcW w:w="2700" w:type="dxa"/>
          </w:tcPr>
          <w:p w14:paraId="6E1C584A" w14:textId="77777777" w:rsidR="0078137E" w:rsidRPr="00C51CC4" w:rsidRDefault="0078137E" w:rsidP="004B2844">
            <w:pPr>
              <w:tabs>
                <w:tab w:val="left" w:pos="2160"/>
              </w:tabs>
              <w:spacing w:line="340" w:lineRule="exact"/>
              <w:ind w:left="-15" w:right="-43"/>
              <w:rPr>
                <w:rFonts w:ascii="Arial" w:hAnsi="Arial" w:cs="Browallia New"/>
                <w:sz w:val="20"/>
                <w:szCs w:val="25"/>
              </w:rPr>
            </w:pPr>
          </w:p>
        </w:tc>
        <w:tc>
          <w:tcPr>
            <w:tcW w:w="3060" w:type="dxa"/>
          </w:tcPr>
          <w:p w14:paraId="2D163F8E" w14:textId="77777777" w:rsidR="0078137E" w:rsidRPr="00C51CC4" w:rsidRDefault="0078137E" w:rsidP="004B2844">
            <w:pPr>
              <w:tabs>
                <w:tab w:val="left" w:pos="2160"/>
              </w:tabs>
              <w:spacing w:line="340" w:lineRule="exact"/>
              <w:ind w:left="-15" w:right="-43"/>
              <w:rPr>
                <w:rFonts w:ascii="Arial" w:hAnsi="Arial" w:cs="Arial"/>
                <w:sz w:val="20"/>
                <w:szCs w:val="20"/>
              </w:rPr>
            </w:pPr>
          </w:p>
        </w:tc>
        <w:tc>
          <w:tcPr>
            <w:tcW w:w="1710" w:type="dxa"/>
            <w:vAlign w:val="bottom"/>
          </w:tcPr>
          <w:p w14:paraId="4E8920CC" w14:textId="77777777" w:rsidR="0078137E" w:rsidRPr="00C51CC4" w:rsidRDefault="0078137E" w:rsidP="004B2844">
            <w:pPr>
              <w:spacing w:line="340" w:lineRule="exact"/>
              <w:ind w:left="-15" w:right="-43"/>
              <w:jc w:val="center"/>
              <w:rPr>
                <w:rFonts w:ascii="Arial" w:hAnsi="Arial" w:cs="Arial"/>
                <w:sz w:val="20"/>
                <w:szCs w:val="20"/>
              </w:rPr>
            </w:pPr>
            <w:r w:rsidRPr="00C51CC4">
              <w:rPr>
                <w:rFonts w:ascii="Arial" w:hAnsi="Arial" w:cs="Arial"/>
                <w:sz w:val="20"/>
                <w:szCs w:val="20"/>
              </w:rPr>
              <w:t>(Million Baht)</w:t>
            </w:r>
          </w:p>
        </w:tc>
        <w:tc>
          <w:tcPr>
            <w:tcW w:w="1440" w:type="dxa"/>
            <w:vAlign w:val="bottom"/>
          </w:tcPr>
          <w:p w14:paraId="1C67FE76" w14:textId="77777777" w:rsidR="0078137E" w:rsidRPr="00C51CC4" w:rsidRDefault="0078137E" w:rsidP="004B2844">
            <w:pP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(Baht)</w:t>
            </w:r>
          </w:p>
        </w:tc>
      </w:tr>
      <w:tr w:rsidR="0078137E" w:rsidRPr="00C51CC4" w14:paraId="23CD6434" w14:textId="77777777" w:rsidTr="0043159D">
        <w:trPr>
          <w:trHeight w:val="80"/>
        </w:trPr>
        <w:tc>
          <w:tcPr>
            <w:tcW w:w="2700" w:type="dxa"/>
          </w:tcPr>
          <w:p w14:paraId="3F3096CC" w14:textId="2B890B7B" w:rsidR="0078137E" w:rsidRPr="00C51CC4" w:rsidRDefault="0078137E" w:rsidP="004B2844">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Dividend on</w:t>
            </w:r>
            <w:r w:rsidR="00BD5CDD" w:rsidRPr="00C51CC4">
              <w:rPr>
                <w:rFonts w:ascii="Arial" w:hAnsi="Arial" w:cs="Browallia New"/>
                <w:sz w:val="20"/>
                <w:szCs w:val="25"/>
              </w:rPr>
              <w:t xml:space="preserve"> 2020 </w:t>
            </w:r>
            <w:r w:rsidRPr="00C51CC4">
              <w:rPr>
                <w:rFonts w:ascii="Arial" w:hAnsi="Arial" w:cs="Browallia New"/>
                <w:sz w:val="20"/>
                <w:szCs w:val="25"/>
              </w:rPr>
              <w:t>operating results</w:t>
            </w:r>
          </w:p>
        </w:tc>
        <w:tc>
          <w:tcPr>
            <w:tcW w:w="3060" w:type="dxa"/>
          </w:tcPr>
          <w:p w14:paraId="3CE3D10B" w14:textId="4B4F11AB" w:rsidR="0078137E" w:rsidRPr="00C51CC4" w:rsidRDefault="0CC2513E" w:rsidP="004B2844">
            <w:pPr>
              <w:tabs>
                <w:tab w:val="left" w:pos="2160"/>
              </w:tabs>
              <w:spacing w:line="340" w:lineRule="exact"/>
              <w:ind w:left="165" w:right="-43" w:hanging="180"/>
              <w:rPr>
                <w:rFonts w:ascii="Arial" w:hAnsi="Arial" w:cs="Arial"/>
                <w:sz w:val="20"/>
                <w:szCs w:val="20"/>
              </w:rPr>
            </w:pPr>
            <w:r w:rsidRPr="00C51CC4">
              <w:rPr>
                <w:rFonts w:ascii="Arial" w:hAnsi="Arial" w:cs="Arial"/>
                <w:sz w:val="20"/>
                <w:szCs w:val="20"/>
              </w:rPr>
              <w:t>Annual General Meeting of the Company’s shareholders on</w:t>
            </w:r>
            <w:r w:rsidR="4183C4EC" w:rsidRPr="00C51CC4">
              <w:rPr>
                <w:rFonts w:ascii="Arial" w:hAnsi="Arial" w:cs="Arial"/>
                <w:sz w:val="20"/>
                <w:szCs w:val="20"/>
              </w:rPr>
              <w:t xml:space="preserve"> </w:t>
            </w:r>
            <w:r w:rsidR="00BD5CDD" w:rsidRPr="00C51CC4">
              <w:rPr>
                <w:rFonts w:ascii="Arial" w:hAnsi="Arial" w:cs="Arial"/>
                <w:sz w:val="20"/>
                <w:szCs w:val="20"/>
              </w:rPr>
              <w:t>31 July 2020</w:t>
            </w:r>
          </w:p>
        </w:tc>
        <w:tc>
          <w:tcPr>
            <w:tcW w:w="1710" w:type="dxa"/>
            <w:vAlign w:val="bottom"/>
          </w:tcPr>
          <w:p w14:paraId="573AE814" w14:textId="2C5A32D2" w:rsidR="0078137E" w:rsidRPr="00C51CC4" w:rsidRDefault="00BD5CDD" w:rsidP="004B2844">
            <w:pPr>
              <w:tabs>
                <w:tab w:val="decimal" w:pos="1335"/>
              </w:tabs>
              <w:spacing w:line="340" w:lineRule="exact"/>
              <w:ind w:left="-15" w:right="-43"/>
              <w:rPr>
                <w:rFonts w:ascii="Arial" w:hAnsi="Arial" w:cs="Arial"/>
                <w:sz w:val="20"/>
                <w:szCs w:val="20"/>
              </w:rPr>
            </w:pPr>
            <w:r w:rsidRPr="00C51CC4">
              <w:rPr>
                <w:rFonts w:ascii="Arial" w:hAnsi="Arial" w:cs="Arial"/>
                <w:sz w:val="20"/>
                <w:szCs w:val="20"/>
              </w:rPr>
              <w:t>261</w:t>
            </w:r>
          </w:p>
        </w:tc>
        <w:tc>
          <w:tcPr>
            <w:tcW w:w="1440" w:type="dxa"/>
            <w:vAlign w:val="bottom"/>
          </w:tcPr>
          <w:p w14:paraId="7EC72A95" w14:textId="109AD01C" w:rsidR="0078137E" w:rsidRPr="00C51CC4" w:rsidRDefault="00BD5CDD" w:rsidP="004B2844">
            <w:pP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0.29</w:t>
            </w:r>
          </w:p>
        </w:tc>
      </w:tr>
      <w:tr w:rsidR="0078137E" w:rsidRPr="00C51CC4" w14:paraId="30DB900D" w14:textId="77777777" w:rsidTr="0043159D">
        <w:trPr>
          <w:trHeight w:val="80"/>
        </w:trPr>
        <w:tc>
          <w:tcPr>
            <w:tcW w:w="2700" w:type="dxa"/>
          </w:tcPr>
          <w:p w14:paraId="6842DF2C" w14:textId="685DC6E1" w:rsidR="0078137E" w:rsidRPr="00C51CC4" w:rsidRDefault="0078137E" w:rsidP="004B2844">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Dividend on</w:t>
            </w:r>
            <w:r w:rsidR="00BD5CDD" w:rsidRPr="00C51CC4">
              <w:rPr>
                <w:rFonts w:ascii="Arial" w:hAnsi="Arial" w:cs="Browallia New"/>
                <w:sz w:val="20"/>
                <w:szCs w:val="25"/>
              </w:rPr>
              <w:t xml:space="preserve"> 2021</w:t>
            </w:r>
            <w:r w:rsidRPr="00C51CC4">
              <w:rPr>
                <w:rFonts w:ascii="Arial" w:hAnsi="Arial" w:cs="Browallia New"/>
                <w:sz w:val="20"/>
                <w:szCs w:val="25"/>
              </w:rPr>
              <w:t xml:space="preserve"> interim operating results</w:t>
            </w:r>
          </w:p>
        </w:tc>
        <w:tc>
          <w:tcPr>
            <w:tcW w:w="3060" w:type="dxa"/>
          </w:tcPr>
          <w:p w14:paraId="12AE5D53" w14:textId="5891B07F" w:rsidR="0078137E" w:rsidRPr="00C51CC4" w:rsidRDefault="0CC2513E" w:rsidP="004B2844">
            <w:pPr>
              <w:tabs>
                <w:tab w:val="left" w:pos="2160"/>
              </w:tabs>
              <w:spacing w:line="340" w:lineRule="exact"/>
              <w:ind w:left="165" w:right="-43" w:hanging="180"/>
              <w:rPr>
                <w:rFonts w:ascii="Arial" w:hAnsi="Arial" w:cs="Arial"/>
                <w:sz w:val="20"/>
                <w:szCs w:val="20"/>
              </w:rPr>
            </w:pPr>
            <w:r w:rsidRPr="00C51CC4">
              <w:rPr>
                <w:rFonts w:ascii="Arial" w:hAnsi="Arial" w:cs="Arial"/>
                <w:sz w:val="20"/>
                <w:szCs w:val="20"/>
              </w:rPr>
              <w:t>The Board of Directors’ Meeting on</w:t>
            </w:r>
            <w:r w:rsidR="1B9CD136" w:rsidRPr="00C51CC4">
              <w:rPr>
                <w:rFonts w:ascii="Arial" w:hAnsi="Arial" w:cs="Arial"/>
                <w:sz w:val="20"/>
                <w:szCs w:val="20"/>
              </w:rPr>
              <w:t xml:space="preserve"> </w:t>
            </w:r>
            <w:r w:rsidR="00BD5CDD" w:rsidRPr="00C51CC4">
              <w:rPr>
                <w:rFonts w:ascii="Arial" w:hAnsi="Arial" w:cs="Arial"/>
                <w:sz w:val="20"/>
                <w:szCs w:val="20"/>
              </w:rPr>
              <w:t>9 November 2020</w:t>
            </w:r>
          </w:p>
        </w:tc>
        <w:tc>
          <w:tcPr>
            <w:tcW w:w="1710" w:type="dxa"/>
            <w:vAlign w:val="bottom"/>
          </w:tcPr>
          <w:p w14:paraId="27A8754D" w14:textId="5814DFA3" w:rsidR="0078137E" w:rsidRPr="00C51CC4" w:rsidRDefault="00BD5CDD" w:rsidP="004B2844">
            <w:pPr>
              <w:pBdr>
                <w:bottom w:val="single" w:sz="4" w:space="1" w:color="auto"/>
              </w:pBdr>
              <w:tabs>
                <w:tab w:val="decimal" w:pos="1335"/>
              </w:tabs>
              <w:spacing w:line="340" w:lineRule="exact"/>
              <w:ind w:left="-15" w:right="-43"/>
              <w:rPr>
                <w:rFonts w:ascii="Arial" w:hAnsi="Arial" w:cs="Arial"/>
                <w:sz w:val="20"/>
                <w:szCs w:val="20"/>
              </w:rPr>
            </w:pPr>
            <w:r w:rsidRPr="00C51CC4">
              <w:rPr>
                <w:rFonts w:ascii="Arial" w:hAnsi="Arial" w:cs="Arial"/>
                <w:sz w:val="20"/>
                <w:szCs w:val="20"/>
              </w:rPr>
              <w:t>486</w:t>
            </w:r>
          </w:p>
        </w:tc>
        <w:tc>
          <w:tcPr>
            <w:tcW w:w="1440" w:type="dxa"/>
            <w:vAlign w:val="bottom"/>
          </w:tcPr>
          <w:p w14:paraId="2B2C3BEE" w14:textId="35BFCA9D" w:rsidR="0078137E" w:rsidRPr="00C51CC4" w:rsidRDefault="00BD5CDD" w:rsidP="004B2844">
            <w:pPr>
              <w:pBdr>
                <w:bottom w:val="single" w:sz="4" w:space="1" w:color="auto"/>
              </w:pBd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0.54</w:t>
            </w:r>
          </w:p>
        </w:tc>
      </w:tr>
      <w:tr w:rsidR="0078137E" w:rsidRPr="00C51CC4" w14:paraId="13E087FC" w14:textId="77777777" w:rsidTr="0043159D">
        <w:trPr>
          <w:trHeight w:val="80"/>
        </w:trPr>
        <w:tc>
          <w:tcPr>
            <w:tcW w:w="2700" w:type="dxa"/>
          </w:tcPr>
          <w:p w14:paraId="05E80150" w14:textId="34C9495C" w:rsidR="0078137E" w:rsidRPr="00C51CC4" w:rsidRDefault="0078137E" w:rsidP="004B2844">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Total for 20</w:t>
            </w:r>
            <w:r w:rsidR="00BC0152" w:rsidRPr="00C51CC4">
              <w:rPr>
                <w:rFonts w:ascii="Arial" w:hAnsi="Arial" w:cs="Browallia New"/>
                <w:sz w:val="20"/>
                <w:szCs w:val="25"/>
              </w:rPr>
              <w:t>2</w:t>
            </w:r>
            <w:r w:rsidR="00E1793C" w:rsidRPr="00C51CC4">
              <w:rPr>
                <w:rFonts w:ascii="Arial" w:hAnsi="Arial" w:cs="Browallia New"/>
                <w:sz w:val="20"/>
                <w:szCs w:val="25"/>
              </w:rPr>
              <w:t>1</w:t>
            </w:r>
          </w:p>
        </w:tc>
        <w:tc>
          <w:tcPr>
            <w:tcW w:w="3060" w:type="dxa"/>
          </w:tcPr>
          <w:p w14:paraId="1D75F981" w14:textId="77777777" w:rsidR="0078137E" w:rsidRPr="00C51CC4" w:rsidRDefault="0078137E" w:rsidP="004B2844">
            <w:pPr>
              <w:tabs>
                <w:tab w:val="left" w:pos="2160"/>
              </w:tabs>
              <w:spacing w:line="340" w:lineRule="exact"/>
              <w:ind w:left="165" w:right="-43" w:hanging="180"/>
              <w:rPr>
                <w:rFonts w:ascii="Arial" w:hAnsi="Arial" w:cs="Arial"/>
                <w:sz w:val="20"/>
                <w:szCs w:val="20"/>
              </w:rPr>
            </w:pPr>
          </w:p>
        </w:tc>
        <w:tc>
          <w:tcPr>
            <w:tcW w:w="1710" w:type="dxa"/>
            <w:vAlign w:val="bottom"/>
          </w:tcPr>
          <w:p w14:paraId="492E0C3C" w14:textId="2A0619CC" w:rsidR="0078137E" w:rsidRPr="00C51CC4" w:rsidRDefault="00BD5CDD" w:rsidP="004B2844">
            <w:pPr>
              <w:pBdr>
                <w:bottom w:val="double" w:sz="4" w:space="1" w:color="auto"/>
              </w:pBdr>
              <w:tabs>
                <w:tab w:val="decimal" w:pos="1335"/>
              </w:tabs>
              <w:spacing w:line="340" w:lineRule="exact"/>
              <w:ind w:left="-15" w:right="-43"/>
              <w:rPr>
                <w:rFonts w:ascii="Arial" w:hAnsi="Arial" w:cs="Arial"/>
                <w:sz w:val="20"/>
                <w:szCs w:val="20"/>
              </w:rPr>
            </w:pPr>
            <w:r w:rsidRPr="00C51CC4">
              <w:rPr>
                <w:rFonts w:ascii="Arial" w:hAnsi="Arial" w:cs="Arial"/>
                <w:sz w:val="20"/>
                <w:szCs w:val="20"/>
              </w:rPr>
              <w:t>747</w:t>
            </w:r>
          </w:p>
        </w:tc>
        <w:tc>
          <w:tcPr>
            <w:tcW w:w="1440" w:type="dxa"/>
            <w:vAlign w:val="bottom"/>
          </w:tcPr>
          <w:p w14:paraId="025559CF" w14:textId="48B8544A" w:rsidR="0078137E" w:rsidRPr="00C51CC4" w:rsidRDefault="00BD5CDD" w:rsidP="004B2844">
            <w:pPr>
              <w:pBdr>
                <w:bottom w:val="double" w:sz="4" w:space="1" w:color="auto"/>
              </w:pBd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0.83</w:t>
            </w:r>
          </w:p>
        </w:tc>
      </w:tr>
      <w:tr w:rsidR="00E1793C" w:rsidRPr="00C51CC4" w14:paraId="54CC3555" w14:textId="77777777" w:rsidTr="0043159D">
        <w:trPr>
          <w:trHeight w:val="80"/>
        </w:trPr>
        <w:tc>
          <w:tcPr>
            <w:tcW w:w="2700" w:type="dxa"/>
          </w:tcPr>
          <w:p w14:paraId="75937755" w14:textId="4D0221AD" w:rsidR="00E1793C" w:rsidRPr="00C51CC4" w:rsidRDefault="00E1793C" w:rsidP="00E1793C">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Dividend on 2019 operating results</w:t>
            </w:r>
          </w:p>
        </w:tc>
        <w:tc>
          <w:tcPr>
            <w:tcW w:w="3060" w:type="dxa"/>
          </w:tcPr>
          <w:p w14:paraId="7FB65795" w14:textId="61FD64DB" w:rsidR="00E1793C" w:rsidRPr="00C51CC4" w:rsidRDefault="00E1793C" w:rsidP="00E1793C">
            <w:pPr>
              <w:tabs>
                <w:tab w:val="left" w:pos="2160"/>
              </w:tabs>
              <w:spacing w:line="340" w:lineRule="exact"/>
              <w:ind w:left="165" w:right="-43" w:hanging="180"/>
              <w:rPr>
                <w:rFonts w:ascii="Arial" w:hAnsi="Arial" w:cs="Arial"/>
                <w:sz w:val="20"/>
                <w:szCs w:val="20"/>
              </w:rPr>
            </w:pPr>
            <w:r w:rsidRPr="00C51CC4">
              <w:rPr>
                <w:rFonts w:ascii="Arial" w:hAnsi="Arial" w:cs="Arial"/>
                <w:sz w:val="20"/>
                <w:szCs w:val="20"/>
              </w:rPr>
              <w:t>Annual General Meeting of the Company’s shareholders on 26 July 2019</w:t>
            </w:r>
          </w:p>
        </w:tc>
        <w:tc>
          <w:tcPr>
            <w:tcW w:w="1710" w:type="dxa"/>
            <w:vAlign w:val="bottom"/>
          </w:tcPr>
          <w:p w14:paraId="42011925" w14:textId="65E1A3EA" w:rsidR="00E1793C" w:rsidRPr="00C51CC4" w:rsidRDefault="00E1793C" w:rsidP="00E1793C">
            <w:pPr>
              <w:tabs>
                <w:tab w:val="decimal" w:pos="1335"/>
              </w:tabs>
              <w:spacing w:line="340" w:lineRule="exact"/>
              <w:ind w:left="-15" w:right="-43"/>
              <w:rPr>
                <w:rFonts w:ascii="Arial" w:hAnsi="Arial" w:cs="Arial"/>
                <w:sz w:val="20"/>
                <w:szCs w:val="20"/>
              </w:rPr>
            </w:pPr>
            <w:r w:rsidRPr="00C51CC4">
              <w:rPr>
                <w:rFonts w:ascii="Arial" w:hAnsi="Arial" w:cs="Arial"/>
                <w:sz w:val="20"/>
                <w:szCs w:val="20"/>
              </w:rPr>
              <w:t>297</w:t>
            </w:r>
          </w:p>
        </w:tc>
        <w:tc>
          <w:tcPr>
            <w:tcW w:w="1440" w:type="dxa"/>
            <w:vAlign w:val="bottom"/>
          </w:tcPr>
          <w:p w14:paraId="09B34CBE" w14:textId="4E65F33A" w:rsidR="00E1793C" w:rsidRPr="00C51CC4" w:rsidRDefault="00E1793C" w:rsidP="00E1793C">
            <w:pP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0.33</w:t>
            </w:r>
          </w:p>
        </w:tc>
      </w:tr>
      <w:tr w:rsidR="00E1793C" w:rsidRPr="00C51CC4" w14:paraId="6B852AE5" w14:textId="77777777" w:rsidTr="0043159D">
        <w:tc>
          <w:tcPr>
            <w:tcW w:w="2700" w:type="dxa"/>
          </w:tcPr>
          <w:p w14:paraId="1FF761E4" w14:textId="4764219D" w:rsidR="00E1793C" w:rsidRPr="00C51CC4" w:rsidRDefault="00E1793C" w:rsidP="00E1793C">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Dividend on 2020 interim operating results</w:t>
            </w:r>
          </w:p>
        </w:tc>
        <w:tc>
          <w:tcPr>
            <w:tcW w:w="3060" w:type="dxa"/>
          </w:tcPr>
          <w:p w14:paraId="470DBAE3" w14:textId="76AE8B66" w:rsidR="00E1793C" w:rsidRPr="00C51CC4" w:rsidRDefault="00E1793C" w:rsidP="00E1793C">
            <w:pPr>
              <w:tabs>
                <w:tab w:val="left" w:pos="2160"/>
              </w:tabs>
              <w:spacing w:line="340" w:lineRule="exact"/>
              <w:ind w:left="165" w:right="-43" w:hanging="180"/>
              <w:rPr>
                <w:rFonts w:ascii="Arial" w:hAnsi="Arial" w:cs="Arial"/>
                <w:sz w:val="20"/>
                <w:szCs w:val="20"/>
              </w:rPr>
            </w:pPr>
            <w:r w:rsidRPr="00C51CC4">
              <w:rPr>
                <w:rFonts w:ascii="Arial" w:hAnsi="Arial" w:cs="Arial"/>
                <w:sz w:val="20"/>
                <w:szCs w:val="20"/>
              </w:rPr>
              <w:t>The Board of Directors’ Meeting on 11 November 2019</w:t>
            </w:r>
          </w:p>
        </w:tc>
        <w:tc>
          <w:tcPr>
            <w:tcW w:w="1710" w:type="dxa"/>
            <w:vAlign w:val="bottom"/>
          </w:tcPr>
          <w:p w14:paraId="1809B131" w14:textId="64B5A223" w:rsidR="00E1793C" w:rsidRPr="00C51CC4" w:rsidRDefault="00E1793C" w:rsidP="00E1793C">
            <w:pPr>
              <w:pBdr>
                <w:bottom w:val="single" w:sz="4" w:space="1" w:color="auto"/>
              </w:pBdr>
              <w:tabs>
                <w:tab w:val="decimal" w:pos="1335"/>
              </w:tabs>
              <w:spacing w:line="340" w:lineRule="exact"/>
              <w:ind w:left="-15" w:right="-43"/>
              <w:rPr>
                <w:rFonts w:ascii="Arial" w:hAnsi="Arial" w:cs="Arial"/>
                <w:sz w:val="20"/>
                <w:szCs w:val="20"/>
              </w:rPr>
            </w:pPr>
            <w:r w:rsidRPr="00C51CC4">
              <w:rPr>
                <w:rFonts w:ascii="Arial" w:hAnsi="Arial" w:cs="Arial"/>
                <w:sz w:val="20"/>
                <w:szCs w:val="20"/>
              </w:rPr>
              <w:t>324</w:t>
            </w:r>
          </w:p>
        </w:tc>
        <w:tc>
          <w:tcPr>
            <w:tcW w:w="1440" w:type="dxa"/>
            <w:vAlign w:val="bottom"/>
          </w:tcPr>
          <w:p w14:paraId="6C088D0D" w14:textId="2C917FB2" w:rsidR="00E1793C" w:rsidRPr="00C51CC4" w:rsidRDefault="00E1793C" w:rsidP="00E1793C">
            <w:pPr>
              <w:pBdr>
                <w:bottom w:val="single" w:sz="4" w:space="1" w:color="auto"/>
              </w:pBd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0.36</w:t>
            </w:r>
          </w:p>
        </w:tc>
      </w:tr>
      <w:tr w:rsidR="00E1793C" w:rsidRPr="00C51CC4" w14:paraId="5A34771A" w14:textId="77777777" w:rsidTr="0043159D">
        <w:tc>
          <w:tcPr>
            <w:tcW w:w="2700" w:type="dxa"/>
          </w:tcPr>
          <w:p w14:paraId="16C9A745" w14:textId="7D321022" w:rsidR="00E1793C" w:rsidRPr="00C51CC4" w:rsidRDefault="00E1793C" w:rsidP="00E1793C">
            <w:pPr>
              <w:tabs>
                <w:tab w:val="left" w:pos="2160"/>
              </w:tabs>
              <w:spacing w:line="340" w:lineRule="exact"/>
              <w:ind w:left="165" w:right="-43" w:hanging="180"/>
              <w:rPr>
                <w:rFonts w:ascii="Arial" w:hAnsi="Arial" w:cs="Browallia New"/>
                <w:sz w:val="20"/>
                <w:szCs w:val="25"/>
              </w:rPr>
            </w:pPr>
            <w:r w:rsidRPr="00C51CC4">
              <w:rPr>
                <w:rFonts w:ascii="Arial" w:hAnsi="Arial" w:cs="Browallia New"/>
                <w:sz w:val="20"/>
                <w:szCs w:val="25"/>
              </w:rPr>
              <w:t>Total for 2020</w:t>
            </w:r>
          </w:p>
        </w:tc>
        <w:tc>
          <w:tcPr>
            <w:tcW w:w="3060" w:type="dxa"/>
          </w:tcPr>
          <w:p w14:paraId="09013C57" w14:textId="77777777" w:rsidR="00E1793C" w:rsidRPr="00C51CC4" w:rsidRDefault="00E1793C" w:rsidP="00E1793C">
            <w:pPr>
              <w:tabs>
                <w:tab w:val="left" w:pos="2160"/>
              </w:tabs>
              <w:spacing w:line="340" w:lineRule="exact"/>
              <w:ind w:left="165" w:right="-43" w:hanging="180"/>
              <w:rPr>
                <w:rFonts w:ascii="Arial" w:hAnsi="Arial" w:cs="Arial"/>
                <w:sz w:val="20"/>
                <w:szCs w:val="20"/>
              </w:rPr>
            </w:pPr>
          </w:p>
        </w:tc>
        <w:tc>
          <w:tcPr>
            <w:tcW w:w="1710" w:type="dxa"/>
            <w:vAlign w:val="bottom"/>
          </w:tcPr>
          <w:p w14:paraId="16B73D44" w14:textId="4EDFA9E3" w:rsidR="00E1793C" w:rsidRPr="00C51CC4" w:rsidRDefault="00E1793C" w:rsidP="00E1793C">
            <w:pPr>
              <w:pBdr>
                <w:bottom w:val="double" w:sz="4" w:space="1" w:color="auto"/>
              </w:pBdr>
              <w:tabs>
                <w:tab w:val="decimal" w:pos="1335"/>
              </w:tabs>
              <w:spacing w:line="340" w:lineRule="exact"/>
              <w:ind w:left="-15" w:right="-43"/>
              <w:rPr>
                <w:rFonts w:ascii="Arial" w:hAnsi="Arial" w:cs="Arial"/>
                <w:sz w:val="20"/>
                <w:szCs w:val="20"/>
              </w:rPr>
            </w:pPr>
            <w:r w:rsidRPr="00C51CC4">
              <w:rPr>
                <w:rFonts w:ascii="Arial" w:hAnsi="Arial" w:cs="Arial"/>
                <w:sz w:val="20"/>
                <w:szCs w:val="20"/>
              </w:rPr>
              <w:t>621</w:t>
            </w:r>
          </w:p>
        </w:tc>
        <w:tc>
          <w:tcPr>
            <w:tcW w:w="1440" w:type="dxa"/>
            <w:vAlign w:val="bottom"/>
          </w:tcPr>
          <w:p w14:paraId="3EB7F302" w14:textId="144E7AB1" w:rsidR="00E1793C" w:rsidRPr="00C51CC4" w:rsidRDefault="00E1793C" w:rsidP="00E1793C">
            <w:pPr>
              <w:pBdr>
                <w:bottom w:val="double" w:sz="4" w:space="1" w:color="auto"/>
              </w:pBdr>
              <w:tabs>
                <w:tab w:val="left" w:pos="2160"/>
              </w:tabs>
              <w:spacing w:line="340" w:lineRule="exact"/>
              <w:ind w:left="-15" w:right="-43"/>
              <w:jc w:val="center"/>
              <w:rPr>
                <w:rFonts w:ascii="Arial" w:hAnsi="Arial" w:cs="Arial"/>
                <w:sz w:val="20"/>
                <w:szCs w:val="20"/>
              </w:rPr>
            </w:pPr>
            <w:r w:rsidRPr="00C51CC4">
              <w:rPr>
                <w:rFonts w:ascii="Arial" w:hAnsi="Arial" w:cs="Arial"/>
                <w:sz w:val="20"/>
                <w:szCs w:val="20"/>
              </w:rPr>
              <w:t>0.69</w:t>
            </w:r>
          </w:p>
        </w:tc>
      </w:tr>
    </w:tbl>
    <w:p w14:paraId="4B7AE846" w14:textId="3F43A6B3" w:rsidR="00FD56EA" w:rsidRPr="00C51CC4" w:rsidRDefault="007C6756" w:rsidP="00300A64">
      <w:pPr>
        <w:spacing w:before="240" w:after="120" w:line="380" w:lineRule="exact"/>
        <w:ind w:left="605" w:hanging="605"/>
        <w:jc w:val="thaiDistribute"/>
        <w:rPr>
          <w:rFonts w:ascii="Arial" w:hAnsi="Arial"/>
          <w:b/>
          <w:bCs/>
          <w:sz w:val="22"/>
          <w:szCs w:val="22"/>
        </w:rPr>
      </w:pPr>
      <w:r w:rsidRPr="00C51CC4">
        <w:rPr>
          <w:rFonts w:ascii="Arial" w:hAnsi="Arial"/>
          <w:b/>
          <w:bCs/>
          <w:sz w:val="22"/>
          <w:szCs w:val="22"/>
        </w:rPr>
        <w:t>2</w:t>
      </w:r>
      <w:r w:rsidR="00155E7B" w:rsidRPr="00C51CC4">
        <w:rPr>
          <w:rFonts w:ascii="Arial" w:hAnsi="Arial"/>
          <w:b/>
          <w:bCs/>
          <w:sz w:val="22"/>
          <w:szCs w:val="22"/>
        </w:rPr>
        <w:t>9</w:t>
      </w:r>
      <w:r w:rsidRPr="00C51CC4">
        <w:rPr>
          <w:rFonts w:ascii="Arial" w:hAnsi="Arial"/>
          <w:b/>
          <w:bCs/>
          <w:sz w:val="22"/>
          <w:szCs w:val="22"/>
        </w:rPr>
        <w:t>.</w:t>
      </w:r>
      <w:r w:rsidR="00FD56EA" w:rsidRPr="00C51CC4">
        <w:rPr>
          <w:rFonts w:ascii="Arial" w:hAnsi="Arial"/>
          <w:b/>
          <w:bCs/>
          <w:sz w:val="22"/>
          <w:szCs w:val="22"/>
        </w:rPr>
        <w:tab/>
      </w:r>
      <w:r w:rsidR="003C6787" w:rsidRPr="00C51CC4">
        <w:rPr>
          <w:rFonts w:ascii="Arial" w:hAnsi="Arial"/>
          <w:b/>
          <w:bCs/>
          <w:sz w:val="22"/>
          <w:szCs w:val="22"/>
        </w:rPr>
        <w:t>Segment</w:t>
      </w:r>
      <w:r w:rsidR="00FD56EA" w:rsidRPr="00C51CC4">
        <w:rPr>
          <w:rFonts w:ascii="Arial" w:hAnsi="Arial"/>
          <w:b/>
          <w:bCs/>
          <w:sz w:val="22"/>
          <w:szCs w:val="22"/>
        </w:rPr>
        <w:t xml:space="preserve"> information </w:t>
      </w:r>
    </w:p>
    <w:p w14:paraId="74030087" w14:textId="77777777" w:rsidR="00431ACD" w:rsidRPr="00C51CC4" w:rsidRDefault="00FD56EA"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C51CC4">
        <w:rPr>
          <w:rFonts w:ascii="Arial" w:hAnsi="Arial"/>
          <w:sz w:val="22"/>
          <w:szCs w:val="22"/>
        </w:rPr>
        <w:tab/>
      </w:r>
      <w:r w:rsidR="00431ACD" w:rsidRPr="00C51CC4">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C51CC4">
        <w:rPr>
          <w:rFonts w:ascii="Arial" w:eastAsia="Arial Unicode MS" w:hAnsi="Arial" w:cs="Arial Unicode MS"/>
          <w:sz w:val="22"/>
          <w:szCs w:val="22"/>
        </w:rPr>
        <w:t xml:space="preserve"> in order to make decision about the allocation of resources to the segment and assess its performance</w:t>
      </w:r>
      <w:r w:rsidR="00431ACD" w:rsidRPr="00C51CC4">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0AD7146" w:rsidR="00907C46" w:rsidRPr="00C51CC4" w:rsidRDefault="00431ACD" w:rsidP="00965B83">
      <w:pPr>
        <w:tabs>
          <w:tab w:val="left" w:pos="2160"/>
          <w:tab w:val="right" w:pos="5040"/>
          <w:tab w:val="right" w:pos="6300"/>
          <w:tab w:val="right" w:pos="8100"/>
          <w:tab w:val="right" w:pos="9620"/>
        </w:tabs>
        <w:spacing w:before="120" w:after="120" w:line="380" w:lineRule="exact"/>
        <w:ind w:left="600" w:right="-43" w:hanging="600"/>
        <w:jc w:val="both"/>
        <w:rPr>
          <w:rFonts w:ascii="Arial" w:eastAsia="Arial Unicode MS" w:hAnsi="Arial" w:cs="Arial Unicode MS"/>
          <w:sz w:val="22"/>
          <w:szCs w:val="22"/>
        </w:rPr>
      </w:pPr>
      <w:r w:rsidRPr="00C51CC4">
        <w:rPr>
          <w:rFonts w:ascii="Arial" w:eastAsia="Arial Unicode MS" w:hAnsi="Arial" w:cs="Arial Unicode MS"/>
          <w:sz w:val="22"/>
          <w:szCs w:val="22"/>
        </w:rPr>
        <w:tab/>
        <w:t>For management purposes, t</w:t>
      </w:r>
      <w:r w:rsidR="67CA1CFB" w:rsidRPr="00C51CC4">
        <w:rPr>
          <w:rFonts w:ascii="Arial" w:eastAsia="Arial Unicode MS" w:hAnsi="Arial" w:cs="Arial Unicode MS"/>
          <w:sz w:val="22"/>
          <w:szCs w:val="22"/>
        </w:rPr>
        <w:t>he Group</w:t>
      </w:r>
      <w:r w:rsidRPr="00C51CC4">
        <w:rPr>
          <w:rFonts w:ascii="Arial" w:eastAsia="Arial Unicode MS" w:hAnsi="Arial" w:cs="Arial Unicode MS"/>
          <w:sz w:val="22"/>
          <w:szCs w:val="22"/>
        </w:rPr>
        <w:t xml:space="preserve"> have </w:t>
      </w:r>
      <w:r w:rsidRPr="00C51CC4">
        <w:rPr>
          <w:rFonts w:ascii="Arial" w:hAnsi="Arial"/>
          <w:sz w:val="22"/>
          <w:szCs w:val="22"/>
        </w:rPr>
        <w:t xml:space="preserve">a single industry segment, the manufacture and distribution of polyester films, </w:t>
      </w:r>
      <w:proofErr w:type="spellStart"/>
      <w:r w:rsidRPr="00C51CC4">
        <w:rPr>
          <w:rFonts w:ascii="Arial" w:hAnsi="Arial"/>
          <w:sz w:val="22"/>
          <w:szCs w:val="22"/>
        </w:rPr>
        <w:t>metalli</w:t>
      </w:r>
      <w:r w:rsidR="002F3D9C" w:rsidRPr="00C51CC4">
        <w:rPr>
          <w:rFonts w:ascii="Arial" w:hAnsi="Arial"/>
          <w:sz w:val="22"/>
          <w:szCs w:val="22"/>
        </w:rPr>
        <w:t>s</w:t>
      </w:r>
      <w:r w:rsidRPr="00C51CC4">
        <w:rPr>
          <w:rFonts w:ascii="Arial" w:hAnsi="Arial"/>
          <w:sz w:val="22"/>
          <w:szCs w:val="22"/>
        </w:rPr>
        <w:t>ed</w:t>
      </w:r>
      <w:proofErr w:type="spellEnd"/>
      <w:r w:rsidRPr="00C51CC4">
        <w:rPr>
          <w:rFonts w:ascii="Arial" w:hAnsi="Arial"/>
          <w:sz w:val="22"/>
          <w:szCs w:val="22"/>
        </w:rPr>
        <w:t xml:space="preserve"> films, extrusion coated films, cast polypropylene films, silicone coated films and PET resins, and are carried on in two geographic areas in Thailand and overseas countries, as operated by subsidiaries</w:t>
      </w:r>
      <w:r w:rsidR="00965B83" w:rsidRPr="00C51CC4">
        <w:rPr>
          <w:rFonts w:ascii="Arial" w:eastAsia="Arial Unicode MS" w:hAnsi="Arial" w:cs="Arial Unicode MS"/>
          <w:sz w:val="22"/>
          <w:szCs w:val="22"/>
        </w:rPr>
        <w:t>.</w:t>
      </w:r>
      <w:r w:rsidRPr="00C51CC4">
        <w:rPr>
          <w:rFonts w:ascii="Arial" w:eastAsia="Arial Unicode MS" w:hAnsi="Arial" w:cs="Arial Unicode MS"/>
          <w:sz w:val="22"/>
          <w:szCs w:val="22"/>
        </w:rPr>
        <w:tab/>
      </w:r>
    </w:p>
    <w:p w14:paraId="6809FE9F" w14:textId="35752FC8" w:rsidR="004B7DCC" w:rsidRPr="00C51CC4" w:rsidRDefault="00F566EC"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C51CC4">
        <w:rPr>
          <w:rFonts w:ascii="Arial" w:eastAsia="Arial Unicode MS" w:hAnsi="Arial" w:cs="Arial Unicode MS"/>
          <w:sz w:val="22"/>
          <w:szCs w:val="22"/>
        </w:rPr>
        <w:lastRenderedPageBreak/>
        <w:tab/>
      </w:r>
      <w:r w:rsidR="00431ACD" w:rsidRPr="00C51CC4">
        <w:rPr>
          <w:rFonts w:ascii="Arial" w:eastAsia="Arial Unicode MS" w:hAnsi="Arial" w:cs="Arial Unicode MS"/>
          <w:sz w:val="22"/>
          <w:szCs w:val="22"/>
        </w:rPr>
        <w:t xml:space="preserve">The revenue and profit information by </w:t>
      </w:r>
      <w:r w:rsidR="00431ACD" w:rsidRPr="00C51CC4">
        <w:rPr>
          <w:rFonts w:ascii="Arial" w:hAnsi="Arial"/>
          <w:sz w:val="22"/>
          <w:szCs w:val="22"/>
        </w:rPr>
        <w:t>geographical</w:t>
      </w:r>
      <w:r w:rsidR="00431ACD" w:rsidRPr="00C51CC4">
        <w:rPr>
          <w:rFonts w:ascii="Arial" w:eastAsia="Arial Unicode MS" w:hAnsi="Arial" w:cs="Arial Unicode MS"/>
          <w:sz w:val="22"/>
          <w:szCs w:val="22"/>
        </w:rPr>
        <w:t xml:space="preserve"> segment in the consolidated financial statements</w:t>
      </w:r>
      <w:r w:rsidR="007C6756" w:rsidRPr="00C51CC4">
        <w:rPr>
          <w:rFonts w:ascii="Arial" w:eastAsia="Arial Unicode MS" w:hAnsi="Arial" w:cs="Arial Unicode MS"/>
          <w:sz w:val="22"/>
          <w:szCs w:val="22"/>
        </w:rPr>
        <w:t xml:space="preserve"> for</w:t>
      </w:r>
      <w:r w:rsidR="00431ACD" w:rsidRPr="00C51CC4">
        <w:rPr>
          <w:rFonts w:ascii="Arial" w:eastAsia="Arial Unicode MS" w:hAnsi="Arial" w:cs="Arial Unicode MS"/>
          <w:sz w:val="22"/>
          <w:szCs w:val="22"/>
        </w:rPr>
        <w:t xml:space="preserve"> </w:t>
      </w:r>
      <w:r w:rsidR="00431ACD" w:rsidRPr="00C51CC4">
        <w:rPr>
          <w:rFonts w:ascii="Arial" w:hAnsi="Arial"/>
          <w:sz w:val="22"/>
          <w:szCs w:val="22"/>
        </w:rPr>
        <w:t xml:space="preserve">the years ended 31 March </w:t>
      </w:r>
      <w:r w:rsidR="00F34DC5" w:rsidRPr="00C51CC4">
        <w:rPr>
          <w:rFonts w:ascii="Arial" w:hAnsi="Arial"/>
          <w:sz w:val="22"/>
          <w:szCs w:val="22"/>
        </w:rPr>
        <w:t>20</w:t>
      </w:r>
      <w:r w:rsidR="00BC0152" w:rsidRPr="00C51CC4">
        <w:rPr>
          <w:rFonts w:ascii="Arial" w:hAnsi="Arial"/>
          <w:sz w:val="22"/>
          <w:szCs w:val="22"/>
        </w:rPr>
        <w:t>2</w:t>
      </w:r>
      <w:r w:rsidR="00E1793C" w:rsidRPr="00C51CC4">
        <w:rPr>
          <w:rFonts w:ascii="Arial" w:hAnsi="Arial"/>
          <w:sz w:val="22"/>
          <w:szCs w:val="22"/>
        </w:rPr>
        <w:t>1</w:t>
      </w:r>
      <w:r w:rsidR="00B376EC" w:rsidRPr="00C51CC4">
        <w:rPr>
          <w:rFonts w:ascii="Arial" w:hAnsi="Arial"/>
          <w:sz w:val="22"/>
          <w:szCs w:val="22"/>
        </w:rPr>
        <w:t xml:space="preserve"> and </w:t>
      </w:r>
      <w:r w:rsidR="00C3489F" w:rsidRPr="00C51CC4">
        <w:rPr>
          <w:rFonts w:ascii="Arial" w:hAnsi="Arial"/>
          <w:sz w:val="22"/>
          <w:szCs w:val="22"/>
        </w:rPr>
        <w:t>20</w:t>
      </w:r>
      <w:r w:rsidR="00E1793C" w:rsidRPr="00C51CC4">
        <w:rPr>
          <w:rFonts w:ascii="Arial" w:hAnsi="Arial"/>
          <w:sz w:val="22"/>
          <w:szCs w:val="22"/>
        </w:rPr>
        <w:t>20</w:t>
      </w:r>
      <w:r w:rsidR="00431ACD" w:rsidRPr="00C51CC4">
        <w:rPr>
          <w:rFonts w:ascii="Arial" w:hAnsi="Arial"/>
          <w:sz w:val="22"/>
          <w:szCs w:val="22"/>
        </w:rPr>
        <w:t xml:space="preserve"> </w:t>
      </w:r>
      <w:r w:rsidR="00F23FB5" w:rsidRPr="00C51CC4">
        <w:rPr>
          <w:rFonts w:ascii="Arial" w:hAnsi="Arial"/>
          <w:sz w:val="22"/>
          <w:szCs w:val="22"/>
        </w:rPr>
        <w:t>were</w:t>
      </w:r>
      <w:r w:rsidR="00431ACD" w:rsidRPr="00C51CC4">
        <w:rPr>
          <w:rFonts w:ascii="Arial" w:hAnsi="Arial"/>
          <w:sz w:val="22"/>
          <w:szCs w:val="22"/>
        </w:rPr>
        <w:t xml:space="preserve"> as follows</w:t>
      </w:r>
      <w:r w:rsidR="00431ACD" w:rsidRPr="00C51CC4">
        <w:rPr>
          <w:rFonts w:ascii="Arial" w:eastAsia="Arial Unicode MS" w:hAnsi="Arial" w:cs="Arial Unicode MS"/>
          <w:sz w:val="22"/>
          <w:szCs w:val="22"/>
        </w:rPr>
        <w:t>:</w:t>
      </w:r>
    </w:p>
    <w:tbl>
      <w:tblPr>
        <w:tblStyle w:val="TableGrid"/>
        <w:tblW w:w="98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C51CC4" w14:paraId="62D62A0D" w14:textId="77777777" w:rsidTr="009D6E2D">
        <w:trPr>
          <w:tblHeader/>
        </w:trPr>
        <w:tc>
          <w:tcPr>
            <w:tcW w:w="9840" w:type="dxa"/>
            <w:gridSpan w:val="9"/>
          </w:tcPr>
          <w:p w14:paraId="4E12FBC9" w14:textId="77777777" w:rsidR="00FD56EA" w:rsidRPr="00C51CC4" w:rsidRDefault="00793564" w:rsidP="00B071AB">
            <w:pPr>
              <w:tabs>
                <w:tab w:val="left" w:pos="900"/>
                <w:tab w:val="left" w:pos="1440"/>
              </w:tabs>
              <w:spacing w:line="300" w:lineRule="exact"/>
              <w:jc w:val="right"/>
              <w:rPr>
                <w:rFonts w:ascii="Arial" w:hAnsi="Arial"/>
                <w:sz w:val="16"/>
                <w:szCs w:val="16"/>
              </w:rPr>
            </w:pPr>
            <w:r w:rsidRPr="00C51CC4">
              <w:rPr>
                <w:rFonts w:ascii="Arial" w:hAnsi="Arial"/>
                <w:sz w:val="16"/>
                <w:szCs w:val="16"/>
              </w:rPr>
              <w:t xml:space="preserve"> </w:t>
            </w:r>
            <w:r w:rsidR="00FD56EA" w:rsidRPr="00C51CC4">
              <w:rPr>
                <w:rFonts w:ascii="Arial" w:hAnsi="Arial"/>
                <w:sz w:val="16"/>
                <w:szCs w:val="16"/>
              </w:rPr>
              <w:t>(Unit: Million Baht)</w:t>
            </w:r>
          </w:p>
        </w:tc>
      </w:tr>
      <w:tr w:rsidR="00FD56EA" w:rsidRPr="00C51CC4" w14:paraId="19A0728E" w14:textId="77777777" w:rsidTr="009D6E2D">
        <w:trPr>
          <w:tblHeader/>
        </w:trPr>
        <w:tc>
          <w:tcPr>
            <w:tcW w:w="2610" w:type="dxa"/>
          </w:tcPr>
          <w:p w14:paraId="30921DD6" w14:textId="77777777" w:rsidR="00FD56EA" w:rsidRPr="00C51CC4" w:rsidRDefault="00FD56EA" w:rsidP="00B071AB">
            <w:pPr>
              <w:tabs>
                <w:tab w:val="left" w:pos="900"/>
                <w:tab w:val="left" w:pos="1440"/>
              </w:tabs>
              <w:spacing w:line="300" w:lineRule="exact"/>
              <w:jc w:val="thaiDistribute"/>
              <w:rPr>
                <w:rFonts w:ascii="Arial" w:hAnsi="Arial"/>
                <w:sz w:val="16"/>
                <w:szCs w:val="16"/>
              </w:rPr>
            </w:pPr>
          </w:p>
        </w:tc>
        <w:tc>
          <w:tcPr>
            <w:tcW w:w="1740" w:type="dxa"/>
            <w:gridSpan w:val="2"/>
            <w:vAlign w:val="bottom"/>
          </w:tcPr>
          <w:p w14:paraId="09CFDF8F" w14:textId="77777777" w:rsidR="00FD56EA" w:rsidRPr="00C51CC4"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C51CC4">
              <w:rPr>
                <w:rFonts w:ascii="Arial" w:hAnsi="Arial"/>
                <w:sz w:val="16"/>
                <w:szCs w:val="16"/>
              </w:rPr>
              <w:t>Thailand</w:t>
            </w:r>
          </w:p>
        </w:tc>
        <w:tc>
          <w:tcPr>
            <w:tcW w:w="1740" w:type="dxa"/>
            <w:gridSpan w:val="2"/>
            <w:vAlign w:val="bottom"/>
          </w:tcPr>
          <w:p w14:paraId="2AB16AA4" w14:textId="77777777" w:rsidR="00FD56EA" w:rsidRPr="00C51CC4" w:rsidRDefault="00CA3992" w:rsidP="00B071AB">
            <w:pPr>
              <w:pBdr>
                <w:bottom w:val="single" w:sz="4" w:space="1" w:color="auto"/>
              </w:pBdr>
              <w:tabs>
                <w:tab w:val="left" w:pos="900"/>
                <w:tab w:val="left" w:pos="1440"/>
              </w:tabs>
              <w:spacing w:line="300" w:lineRule="exact"/>
              <w:jc w:val="center"/>
              <w:rPr>
                <w:rFonts w:ascii="Arial" w:hAnsi="Arial"/>
                <w:sz w:val="16"/>
                <w:szCs w:val="16"/>
              </w:rPr>
            </w:pPr>
            <w:r w:rsidRPr="00C51CC4">
              <w:rPr>
                <w:rFonts w:ascii="Arial" w:hAnsi="Arial"/>
                <w:sz w:val="16"/>
                <w:szCs w:val="16"/>
              </w:rPr>
              <w:t>Overseas countries</w:t>
            </w:r>
          </w:p>
        </w:tc>
        <w:tc>
          <w:tcPr>
            <w:tcW w:w="2010" w:type="dxa"/>
            <w:gridSpan w:val="2"/>
            <w:vAlign w:val="bottom"/>
          </w:tcPr>
          <w:p w14:paraId="2BE0D370" w14:textId="77777777" w:rsidR="00860653" w:rsidRPr="00C51CC4"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C51CC4">
              <w:rPr>
                <w:rFonts w:ascii="Arial" w:hAnsi="Arial"/>
                <w:sz w:val="16"/>
                <w:szCs w:val="16"/>
              </w:rPr>
              <w:t>Elimination</w:t>
            </w:r>
            <w:r w:rsidRPr="00C51CC4">
              <w:rPr>
                <w:rFonts w:ascii="Arial" w:hAnsi="Arial"/>
                <w:sz w:val="16"/>
                <w:szCs w:val="16"/>
                <w:cs/>
              </w:rPr>
              <w:t xml:space="preserve"> </w:t>
            </w:r>
            <w:r w:rsidRPr="00C51CC4">
              <w:rPr>
                <w:rFonts w:ascii="Arial" w:hAnsi="Arial"/>
                <w:sz w:val="16"/>
                <w:szCs w:val="16"/>
              </w:rPr>
              <w:t xml:space="preserve">of </w:t>
            </w:r>
          </w:p>
          <w:p w14:paraId="496497FD" w14:textId="77777777" w:rsidR="00FD56EA" w:rsidRPr="00C51CC4"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C51CC4">
              <w:rPr>
                <w:rFonts w:ascii="Arial" w:hAnsi="Arial"/>
                <w:sz w:val="16"/>
                <w:szCs w:val="16"/>
              </w:rPr>
              <w:t>inter-segment revenues</w:t>
            </w:r>
          </w:p>
        </w:tc>
        <w:tc>
          <w:tcPr>
            <w:tcW w:w="1740" w:type="dxa"/>
            <w:gridSpan w:val="2"/>
            <w:vAlign w:val="bottom"/>
          </w:tcPr>
          <w:p w14:paraId="6987AB80" w14:textId="576208A5" w:rsidR="00FD56EA" w:rsidRPr="00C51CC4" w:rsidRDefault="0043159D" w:rsidP="00B071AB">
            <w:pPr>
              <w:pBdr>
                <w:bottom w:val="single" w:sz="4" w:space="1" w:color="auto"/>
              </w:pBdr>
              <w:tabs>
                <w:tab w:val="left" w:pos="900"/>
                <w:tab w:val="left" w:pos="1440"/>
              </w:tabs>
              <w:spacing w:line="300" w:lineRule="exact"/>
              <w:jc w:val="center"/>
              <w:rPr>
                <w:rFonts w:ascii="Arial" w:hAnsi="Arial"/>
                <w:sz w:val="16"/>
                <w:szCs w:val="16"/>
              </w:rPr>
            </w:pPr>
            <w:r>
              <w:rPr>
                <w:rFonts w:ascii="Arial" w:hAnsi="Arial"/>
                <w:sz w:val="16"/>
                <w:szCs w:val="16"/>
              </w:rPr>
              <w:t>Total</w:t>
            </w:r>
          </w:p>
        </w:tc>
      </w:tr>
      <w:tr w:rsidR="00E1793C" w:rsidRPr="00C51CC4" w14:paraId="441D53DE" w14:textId="77777777" w:rsidTr="009D6E2D">
        <w:trPr>
          <w:tblHeader/>
        </w:trPr>
        <w:tc>
          <w:tcPr>
            <w:tcW w:w="2610" w:type="dxa"/>
          </w:tcPr>
          <w:p w14:paraId="532D7643" w14:textId="77777777" w:rsidR="00E1793C" w:rsidRPr="00C51CC4" w:rsidRDefault="00E1793C" w:rsidP="00E1793C">
            <w:pPr>
              <w:tabs>
                <w:tab w:val="left" w:pos="900"/>
                <w:tab w:val="left" w:pos="1440"/>
              </w:tabs>
              <w:spacing w:line="300" w:lineRule="exact"/>
              <w:jc w:val="thaiDistribute"/>
              <w:rPr>
                <w:rFonts w:ascii="Arial" w:hAnsi="Arial"/>
                <w:sz w:val="16"/>
                <w:szCs w:val="16"/>
              </w:rPr>
            </w:pPr>
          </w:p>
        </w:tc>
        <w:tc>
          <w:tcPr>
            <w:tcW w:w="870" w:type="dxa"/>
          </w:tcPr>
          <w:p w14:paraId="5F9FFDF3" w14:textId="18DE65AE"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2021</w:t>
            </w:r>
          </w:p>
        </w:tc>
        <w:tc>
          <w:tcPr>
            <w:tcW w:w="870" w:type="dxa"/>
          </w:tcPr>
          <w:p w14:paraId="0318D249" w14:textId="64A8CE0E"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2020</w:t>
            </w:r>
          </w:p>
        </w:tc>
        <w:tc>
          <w:tcPr>
            <w:tcW w:w="870" w:type="dxa"/>
          </w:tcPr>
          <w:p w14:paraId="6F30CDE6" w14:textId="7D44127C"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2021</w:t>
            </w:r>
          </w:p>
        </w:tc>
        <w:tc>
          <w:tcPr>
            <w:tcW w:w="870" w:type="dxa"/>
          </w:tcPr>
          <w:p w14:paraId="20C9AE78" w14:textId="2C087300"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2020</w:t>
            </w:r>
          </w:p>
        </w:tc>
        <w:tc>
          <w:tcPr>
            <w:tcW w:w="1020" w:type="dxa"/>
          </w:tcPr>
          <w:p w14:paraId="2CB10ED0" w14:textId="71C85E99"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2021</w:t>
            </w:r>
          </w:p>
        </w:tc>
        <w:tc>
          <w:tcPr>
            <w:tcW w:w="990" w:type="dxa"/>
          </w:tcPr>
          <w:p w14:paraId="6C4CBFF5" w14:textId="2DFEE728"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2020</w:t>
            </w:r>
          </w:p>
        </w:tc>
        <w:tc>
          <w:tcPr>
            <w:tcW w:w="870" w:type="dxa"/>
          </w:tcPr>
          <w:p w14:paraId="56B02125" w14:textId="6050AC1C"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2021</w:t>
            </w:r>
          </w:p>
        </w:tc>
        <w:tc>
          <w:tcPr>
            <w:tcW w:w="870" w:type="dxa"/>
          </w:tcPr>
          <w:p w14:paraId="7B2CFD14" w14:textId="7C33F76B" w:rsidR="00E1793C" w:rsidRPr="00C51CC4" w:rsidRDefault="00E1793C" w:rsidP="00E1793C">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C51CC4">
              <w:rPr>
                <w:rFonts w:ascii="Arial" w:hAnsi="Arial"/>
                <w:sz w:val="16"/>
                <w:szCs w:val="16"/>
              </w:rPr>
              <w:t>2020</w:t>
            </w:r>
          </w:p>
        </w:tc>
      </w:tr>
      <w:tr w:rsidR="003B594B" w:rsidRPr="00C51CC4" w14:paraId="32214705" w14:textId="77777777" w:rsidTr="009D6E2D">
        <w:tc>
          <w:tcPr>
            <w:tcW w:w="2610" w:type="dxa"/>
          </w:tcPr>
          <w:p w14:paraId="4678210C" w14:textId="77777777" w:rsidR="003B594B" w:rsidRPr="00C51CC4" w:rsidRDefault="003B594B" w:rsidP="003B594B">
            <w:pPr>
              <w:tabs>
                <w:tab w:val="left" w:pos="900"/>
                <w:tab w:val="left" w:pos="1440"/>
              </w:tabs>
              <w:spacing w:line="300" w:lineRule="exact"/>
              <w:rPr>
                <w:rFonts w:ascii="Arial" w:hAnsi="Arial"/>
                <w:sz w:val="16"/>
                <w:szCs w:val="16"/>
              </w:rPr>
            </w:pPr>
            <w:r w:rsidRPr="00C51CC4">
              <w:rPr>
                <w:rFonts w:ascii="Arial" w:hAnsi="Arial"/>
                <w:sz w:val="16"/>
                <w:szCs w:val="16"/>
              </w:rPr>
              <w:t>Sales to external customers</w:t>
            </w:r>
          </w:p>
        </w:tc>
        <w:tc>
          <w:tcPr>
            <w:tcW w:w="870" w:type="dxa"/>
            <w:vAlign w:val="bottom"/>
          </w:tcPr>
          <w:p w14:paraId="65166A0A" w14:textId="752862C3"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4,212</w:t>
            </w:r>
          </w:p>
        </w:tc>
        <w:tc>
          <w:tcPr>
            <w:tcW w:w="870" w:type="dxa"/>
            <w:vAlign w:val="bottom"/>
          </w:tcPr>
          <w:p w14:paraId="3298B3F7" w14:textId="1E69A036"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4,605</w:t>
            </w:r>
          </w:p>
        </w:tc>
        <w:tc>
          <w:tcPr>
            <w:tcW w:w="870" w:type="dxa"/>
            <w:vAlign w:val="bottom"/>
          </w:tcPr>
          <w:p w14:paraId="62C2D79E" w14:textId="78B354B8"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10,</w:t>
            </w:r>
            <w:r w:rsidR="008E251B" w:rsidRPr="00C51CC4">
              <w:rPr>
                <w:rFonts w:ascii="Arial" w:hAnsi="Arial"/>
                <w:sz w:val="16"/>
                <w:szCs w:val="16"/>
              </w:rPr>
              <w:t>932</w:t>
            </w:r>
          </w:p>
        </w:tc>
        <w:tc>
          <w:tcPr>
            <w:tcW w:w="870" w:type="dxa"/>
            <w:vAlign w:val="bottom"/>
          </w:tcPr>
          <w:p w14:paraId="2A5BF8C5" w14:textId="4D8B588E"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9,446</w:t>
            </w:r>
          </w:p>
        </w:tc>
        <w:tc>
          <w:tcPr>
            <w:tcW w:w="1020" w:type="dxa"/>
            <w:vAlign w:val="bottom"/>
          </w:tcPr>
          <w:p w14:paraId="6338D6A5" w14:textId="747E739B"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990" w:type="dxa"/>
            <w:vAlign w:val="bottom"/>
          </w:tcPr>
          <w:p w14:paraId="00D6A788" w14:textId="6BF13644"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0CFCD97B" w14:textId="01FDC0E6"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15,1</w:t>
            </w:r>
            <w:r w:rsidR="008E251B" w:rsidRPr="00C51CC4">
              <w:rPr>
                <w:rFonts w:ascii="Arial" w:hAnsi="Arial"/>
                <w:sz w:val="16"/>
                <w:szCs w:val="16"/>
              </w:rPr>
              <w:t>44</w:t>
            </w:r>
          </w:p>
        </w:tc>
        <w:tc>
          <w:tcPr>
            <w:tcW w:w="870" w:type="dxa"/>
            <w:vAlign w:val="bottom"/>
          </w:tcPr>
          <w:p w14:paraId="6D1CFF5A" w14:textId="2CE5E22B"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14,051</w:t>
            </w:r>
          </w:p>
        </w:tc>
      </w:tr>
      <w:tr w:rsidR="003B594B" w:rsidRPr="00C51CC4" w14:paraId="4B6CB9D8" w14:textId="77777777" w:rsidTr="009D6E2D">
        <w:tc>
          <w:tcPr>
            <w:tcW w:w="2610" w:type="dxa"/>
          </w:tcPr>
          <w:p w14:paraId="3284B0B8" w14:textId="77777777" w:rsidR="003B594B" w:rsidRPr="00C51CC4" w:rsidRDefault="003B594B" w:rsidP="003B594B">
            <w:pPr>
              <w:tabs>
                <w:tab w:val="left" w:pos="900"/>
                <w:tab w:val="left" w:pos="1440"/>
              </w:tabs>
              <w:spacing w:line="300" w:lineRule="exact"/>
              <w:rPr>
                <w:rFonts w:ascii="Arial" w:hAnsi="Arial"/>
                <w:sz w:val="16"/>
                <w:szCs w:val="16"/>
              </w:rPr>
            </w:pPr>
            <w:r w:rsidRPr="00C51CC4">
              <w:rPr>
                <w:rFonts w:ascii="Arial" w:hAnsi="Arial"/>
                <w:sz w:val="16"/>
                <w:szCs w:val="16"/>
              </w:rPr>
              <w:t>Inter-segment sales</w:t>
            </w:r>
          </w:p>
        </w:tc>
        <w:tc>
          <w:tcPr>
            <w:tcW w:w="870" w:type="dxa"/>
            <w:vAlign w:val="bottom"/>
          </w:tcPr>
          <w:p w14:paraId="7001A5AA" w14:textId="29E9F329" w:rsidR="003B594B" w:rsidRPr="00C51CC4" w:rsidRDefault="003B594B" w:rsidP="003B594B">
            <w:pPr>
              <w:pBdr>
                <w:bottom w:val="single" w:sz="4" w:space="1" w:color="auto"/>
              </w:pBdr>
              <w:tabs>
                <w:tab w:val="decimal" w:pos="612"/>
              </w:tabs>
              <w:spacing w:line="300" w:lineRule="exact"/>
              <w:rPr>
                <w:rFonts w:ascii="Arial" w:hAnsi="Arial"/>
                <w:sz w:val="16"/>
                <w:szCs w:val="16"/>
              </w:rPr>
            </w:pPr>
            <w:r w:rsidRPr="00C51CC4">
              <w:rPr>
                <w:rFonts w:ascii="Arial" w:hAnsi="Arial"/>
                <w:sz w:val="16"/>
                <w:szCs w:val="16"/>
              </w:rPr>
              <w:t>2,171</w:t>
            </w:r>
          </w:p>
        </w:tc>
        <w:tc>
          <w:tcPr>
            <w:tcW w:w="870" w:type="dxa"/>
            <w:vAlign w:val="bottom"/>
          </w:tcPr>
          <w:p w14:paraId="334D5D4A" w14:textId="44D73D7E" w:rsidR="003B594B" w:rsidRPr="00C51CC4" w:rsidRDefault="003B594B" w:rsidP="003B594B">
            <w:pPr>
              <w:pBdr>
                <w:bottom w:val="single" w:sz="4" w:space="1" w:color="auto"/>
              </w:pBdr>
              <w:tabs>
                <w:tab w:val="decimal" w:pos="612"/>
              </w:tabs>
              <w:spacing w:line="300" w:lineRule="exact"/>
              <w:rPr>
                <w:rFonts w:ascii="Arial" w:hAnsi="Arial"/>
                <w:sz w:val="16"/>
                <w:szCs w:val="16"/>
              </w:rPr>
            </w:pPr>
            <w:r w:rsidRPr="00C51CC4">
              <w:rPr>
                <w:rFonts w:ascii="Arial" w:hAnsi="Arial"/>
                <w:sz w:val="16"/>
                <w:szCs w:val="16"/>
              </w:rPr>
              <w:t>1,641</w:t>
            </w:r>
          </w:p>
        </w:tc>
        <w:tc>
          <w:tcPr>
            <w:tcW w:w="870" w:type="dxa"/>
            <w:vAlign w:val="bottom"/>
          </w:tcPr>
          <w:p w14:paraId="52832FE1" w14:textId="639DB207"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1,0</w:t>
            </w:r>
            <w:r w:rsidR="00063990" w:rsidRPr="00C51CC4">
              <w:rPr>
                <w:rFonts w:ascii="Arial" w:hAnsi="Arial"/>
                <w:sz w:val="16"/>
                <w:szCs w:val="16"/>
              </w:rPr>
              <w:t>34</w:t>
            </w:r>
          </w:p>
        </w:tc>
        <w:tc>
          <w:tcPr>
            <w:tcW w:w="870" w:type="dxa"/>
            <w:vAlign w:val="bottom"/>
          </w:tcPr>
          <w:p w14:paraId="752C17CC" w14:textId="71FCF9F0"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846</w:t>
            </w:r>
          </w:p>
        </w:tc>
        <w:tc>
          <w:tcPr>
            <w:tcW w:w="1020" w:type="dxa"/>
            <w:vAlign w:val="bottom"/>
          </w:tcPr>
          <w:p w14:paraId="7586E6C1" w14:textId="07D8F564" w:rsidR="003B594B" w:rsidRPr="00C51CC4" w:rsidRDefault="003B594B" w:rsidP="003B594B">
            <w:pPr>
              <w:pBdr>
                <w:bottom w:val="single" w:sz="4" w:space="1" w:color="auto"/>
              </w:pBdr>
              <w:tabs>
                <w:tab w:val="decimal" w:pos="612"/>
              </w:tabs>
              <w:spacing w:line="300" w:lineRule="exact"/>
              <w:rPr>
                <w:rFonts w:ascii="Arial" w:hAnsi="Arial"/>
                <w:sz w:val="16"/>
                <w:szCs w:val="16"/>
              </w:rPr>
            </w:pPr>
            <w:r w:rsidRPr="00C51CC4">
              <w:rPr>
                <w:rFonts w:ascii="Arial" w:hAnsi="Arial"/>
                <w:sz w:val="16"/>
                <w:szCs w:val="16"/>
              </w:rPr>
              <w:t>(3,2</w:t>
            </w:r>
            <w:r w:rsidR="008E251B" w:rsidRPr="00C51CC4">
              <w:rPr>
                <w:rFonts w:ascii="Arial" w:hAnsi="Arial"/>
                <w:sz w:val="16"/>
                <w:szCs w:val="16"/>
              </w:rPr>
              <w:t>05</w:t>
            </w:r>
            <w:r w:rsidRPr="00C51CC4">
              <w:rPr>
                <w:rFonts w:ascii="Arial" w:hAnsi="Arial"/>
                <w:sz w:val="16"/>
                <w:szCs w:val="16"/>
              </w:rPr>
              <w:t>)</w:t>
            </w:r>
          </w:p>
        </w:tc>
        <w:tc>
          <w:tcPr>
            <w:tcW w:w="990" w:type="dxa"/>
            <w:vAlign w:val="bottom"/>
          </w:tcPr>
          <w:p w14:paraId="51ADA041" w14:textId="01767D9F" w:rsidR="003B594B" w:rsidRPr="00C51CC4" w:rsidRDefault="003B594B" w:rsidP="003B594B">
            <w:pPr>
              <w:pBdr>
                <w:bottom w:val="single" w:sz="4" w:space="1" w:color="auto"/>
              </w:pBdr>
              <w:tabs>
                <w:tab w:val="decimal" w:pos="612"/>
              </w:tabs>
              <w:spacing w:line="300" w:lineRule="exact"/>
              <w:rPr>
                <w:rFonts w:ascii="Arial" w:hAnsi="Arial"/>
                <w:sz w:val="16"/>
                <w:szCs w:val="16"/>
              </w:rPr>
            </w:pPr>
            <w:r w:rsidRPr="00C51CC4">
              <w:rPr>
                <w:rFonts w:ascii="Arial" w:hAnsi="Arial"/>
                <w:sz w:val="16"/>
                <w:szCs w:val="16"/>
              </w:rPr>
              <w:t>(2,487)</w:t>
            </w:r>
          </w:p>
        </w:tc>
        <w:tc>
          <w:tcPr>
            <w:tcW w:w="870" w:type="dxa"/>
            <w:vAlign w:val="bottom"/>
          </w:tcPr>
          <w:p w14:paraId="34D9DEF3" w14:textId="0780F0C4"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2BC47435" w14:textId="5F936B7A"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w:t>
            </w:r>
          </w:p>
        </w:tc>
      </w:tr>
      <w:tr w:rsidR="003B594B" w:rsidRPr="00C51CC4" w14:paraId="5392DF3A" w14:textId="77777777" w:rsidTr="009D6E2D">
        <w:tc>
          <w:tcPr>
            <w:tcW w:w="2610" w:type="dxa"/>
          </w:tcPr>
          <w:p w14:paraId="08F61CC5" w14:textId="77777777" w:rsidR="003B594B" w:rsidRPr="00C51CC4" w:rsidRDefault="003B594B" w:rsidP="003B594B">
            <w:pPr>
              <w:tabs>
                <w:tab w:val="left" w:pos="900"/>
                <w:tab w:val="left" w:pos="1440"/>
              </w:tabs>
              <w:spacing w:line="300" w:lineRule="exact"/>
              <w:rPr>
                <w:rFonts w:ascii="Arial" w:hAnsi="Arial"/>
                <w:sz w:val="16"/>
                <w:szCs w:val="16"/>
                <w:cs/>
              </w:rPr>
            </w:pPr>
            <w:r w:rsidRPr="00C51CC4">
              <w:rPr>
                <w:rFonts w:ascii="Arial" w:hAnsi="Arial"/>
                <w:sz w:val="16"/>
                <w:szCs w:val="16"/>
              </w:rPr>
              <w:t>Total sales</w:t>
            </w:r>
          </w:p>
        </w:tc>
        <w:tc>
          <w:tcPr>
            <w:tcW w:w="870" w:type="dxa"/>
            <w:vAlign w:val="bottom"/>
          </w:tcPr>
          <w:p w14:paraId="42DC095F" w14:textId="2D8FD4DD" w:rsidR="003B594B" w:rsidRPr="00C51CC4" w:rsidRDefault="003B594B" w:rsidP="003B594B">
            <w:pPr>
              <w:pBdr>
                <w:top w:val="single" w:sz="4" w:space="1" w:color="auto"/>
                <w:bottom w:val="double" w:sz="4" w:space="1" w:color="auto"/>
              </w:pBdr>
              <w:tabs>
                <w:tab w:val="decimal" w:pos="612"/>
              </w:tabs>
              <w:spacing w:line="300" w:lineRule="exact"/>
              <w:rPr>
                <w:rFonts w:ascii="Arial" w:hAnsi="Arial"/>
                <w:sz w:val="16"/>
                <w:szCs w:val="16"/>
              </w:rPr>
            </w:pPr>
            <w:r w:rsidRPr="00C51CC4">
              <w:rPr>
                <w:rFonts w:ascii="Arial" w:hAnsi="Arial"/>
                <w:sz w:val="16"/>
                <w:szCs w:val="16"/>
              </w:rPr>
              <w:t>6,383</w:t>
            </w:r>
          </w:p>
        </w:tc>
        <w:tc>
          <w:tcPr>
            <w:tcW w:w="870" w:type="dxa"/>
            <w:vAlign w:val="bottom"/>
          </w:tcPr>
          <w:p w14:paraId="33974EE7" w14:textId="241065BA" w:rsidR="003B594B" w:rsidRPr="00C51CC4" w:rsidRDefault="003B594B" w:rsidP="003B594B">
            <w:pPr>
              <w:pBdr>
                <w:top w:val="single" w:sz="4" w:space="1" w:color="auto"/>
                <w:bottom w:val="double" w:sz="4" w:space="1" w:color="auto"/>
              </w:pBdr>
              <w:tabs>
                <w:tab w:val="decimal" w:pos="612"/>
              </w:tabs>
              <w:spacing w:line="300" w:lineRule="exact"/>
              <w:rPr>
                <w:rFonts w:ascii="Arial" w:hAnsi="Arial"/>
                <w:sz w:val="16"/>
                <w:szCs w:val="16"/>
              </w:rPr>
            </w:pPr>
            <w:r w:rsidRPr="00C51CC4">
              <w:rPr>
                <w:rFonts w:ascii="Arial" w:hAnsi="Arial"/>
                <w:sz w:val="16"/>
                <w:szCs w:val="16"/>
              </w:rPr>
              <w:t>6,246</w:t>
            </w:r>
          </w:p>
        </w:tc>
        <w:tc>
          <w:tcPr>
            <w:tcW w:w="870" w:type="dxa"/>
            <w:vAlign w:val="bottom"/>
          </w:tcPr>
          <w:p w14:paraId="0D6FC255" w14:textId="5727452C"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11,966</w:t>
            </w:r>
          </w:p>
        </w:tc>
        <w:tc>
          <w:tcPr>
            <w:tcW w:w="870" w:type="dxa"/>
            <w:vAlign w:val="bottom"/>
          </w:tcPr>
          <w:p w14:paraId="22D4775F" w14:textId="4B548674"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10,292</w:t>
            </w:r>
          </w:p>
        </w:tc>
        <w:tc>
          <w:tcPr>
            <w:tcW w:w="1020" w:type="dxa"/>
            <w:vAlign w:val="bottom"/>
          </w:tcPr>
          <w:p w14:paraId="4823D41C" w14:textId="065037E7" w:rsidR="003B594B" w:rsidRPr="00C51CC4" w:rsidRDefault="003B594B" w:rsidP="003B594B">
            <w:pPr>
              <w:pBdr>
                <w:top w:val="single" w:sz="4" w:space="1" w:color="auto"/>
                <w:bottom w:val="double" w:sz="4" w:space="1" w:color="auto"/>
              </w:pBdr>
              <w:tabs>
                <w:tab w:val="decimal" w:pos="612"/>
              </w:tabs>
              <w:spacing w:line="300" w:lineRule="exact"/>
              <w:rPr>
                <w:rFonts w:ascii="Arial" w:hAnsi="Arial"/>
                <w:sz w:val="16"/>
                <w:szCs w:val="16"/>
              </w:rPr>
            </w:pPr>
            <w:r w:rsidRPr="00C51CC4">
              <w:rPr>
                <w:rFonts w:ascii="Arial" w:hAnsi="Arial"/>
                <w:sz w:val="16"/>
                <w:szCs w:val="16"/>
              </w:rPr>
              <w:t>(3,2</w:t>
            </w:r>
            <w:r w:rsidR="008E251B" w:rsidRPr="00C51CC4">
              <w:rPr>
                <w:rFonts w:ascii="Arial" w:hAnsi="Arial"/>
                <w:sz w:val="16"/>
                <w:szCs w:val="16"/>
              </w:rPr>
              <w:t>05</w:t>
            </w:r>
            <w:r w:rsidRPr="00C51CC4">
              <w:rPr>
                <w:rFonts w:ascii="Arial" w:hAnsi="Arial"/>
                <w:sz w:val="16"/>
                <w:szCs w:val="16"/>
              </w:rPr>
              <w:t>)</w:t>
            </w:r>
          </w:p>
        </w:tc>
        <w:tc>
          <w:tcPr>
            <w:tcW w:w="990" w:type="dxa"/>
            <w:vAlign w:val="bottom"/>
          </w:tcPr>
          <w:p w14:paraId="78A0F7E4" w14:textId="45715472" w:rsidR="003B594B" w:rsidRPr="00C51CC4" w:rsidRDefault="003B594B" w:rsidP="003B594B">
            <w:pPr>
              <w:pBdr>
                <w:top w:val="single" w:sz="4" w:space="1" w:color="auto"/>
                <w:bottom w:val="double" w:sz="4" w:space="1" w:color="auto"/>
              </w:pBdr>
              <w:tabs>
                <w:tab w:val="decimal" w:pos="612"/>
              </w:tabs>
              <w:spacing w:line="300" w:lineRule="exact"/>
              <w:rPr>
                <w:rFonts w:ascii="Arial" w:hAnsi="Arial"/>
                <w:sz w:val="16"/>
                <w:szCs w:val="16"/>
              </w:rPr>
            </w:pPr>
            <w:r w:rsidRPr="00C51CC4">
              <w:rPr>
                <w:rFonts w:ascii="Arial" w:hAnsi="Arial"/>
                <w:sz w:val="16"/>
                <w:szCs w:val="16"/>
              </w:rPr>
              <w:t>(2,487)</w:t>
            </w:r>
          </w:p>
        </w:tc>
        <w:tc>
          <w:tcPr>
            <w:tcW w:w="870" w:type="dxa"/>
            <w:vAlign w:val="bottom"/>
          </w:tcPr>
          <w:p w14:paraId="256E56B6" w14:textId="26133034"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15,1</w:t>
            </w:r>
            <w:r w:rsidR="008E251B" w:rsidRPr="00C51CC4">
              <w:rPr>
                <w:rFonts w:ascii="Arial" w:hAnsi="Arial"/>
                <w:sz w:val="16"/>
                <w:szCs w:val="16"/>
              </w:rPr>
              <w:t>44</w:t>
            </w:r>
          </w:p>
        </w:tc>
        <w:tc>
          <w:tcPr>
            <w:tcW w:w="870" w:type="dxa"/>
            <w:vAlign w:val="bottom"/>
          </w:tcPr>
          <w:p w14:paraId="3C63AA71" w14:textId="4AD30C11"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14,051</w:t>
            </w:r>
          </w:p>
        </w:tc>
      </w:tr>
      <w:tr w:rsidR="003B594B" w:rsidRPr="00C51CC4" w14:paraId="7D562C52" w14:textId="77777777" w:rsidTr="009D6E2D">
        <w:tc>
          <w:tcPr>
            <w:tcW w:w="2610" w:type="dxa"/>
          </w:tcPr>
          <w:p w14:paraId="26870A0E" w14:textId="087CD3D7" w:rsidR="003B594B" w:rsidRPr="00C51CC4" w:rsidRDefault="003B594B" w:rsidP="003B594B">
            <w:pPr>
              <w:tabs>
                <w:tab w:val="left" w:pos="900"/>
                <w:tab w:val="left" w:pos="1440"/>
              </w:tabs>
              <w:spacing w:line="300" w:lineRule="exact"/>
              <w:ind w:left="150" w:hanging="150"/>
              <w:rPr>
                <w:rFonts w:ascii="Arial" w:hAnsi="Arial"/>
                <w:sz w:val="16"/>
                <w:szCs w:val="16"/>
              </w:rPr>
            </w:pPr>
            <w:r w:rsidRPr="00C51CC4">
              <w:rPr>
                <w:rFonts w:ascii="Arial" w:hAnsi="Arial"/>
                <w:sz w:val="16"/>
                <w:szCs w:val="16"/>
              </w:rPr>
              <w:t>Reversal of impairment of property, plant and equipment</w:t>
            </w:r>
          </w:p>
        </w:tc>
        <w:tc>
          <w:tcPr>
            <w:tcW w:w="870" w:type="dxa"/>
            <w:vAlign w:val="bottom"/>
          </w:tcPr>
          <w:p w14:paraId="25998C89" w14:textId="6BEFACDC"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0EB12842" w14:textId="4622459E"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3D622034" w14:textId="18957D5B"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787A3584" w14:textId="7929A91E"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310</w:t>
            </w:r>
          </w:p>
        </w:tc>
        <w:tc>
          <w:tcPr>
            <w:tcW w:w="1020" w:type="dxa"/>
            <w:vAlign w:val="bottom"/>
          </w:tcPr>
          <w:p w14:paraId="036405DD" w14:textId="2F89DF3A"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990" w:type="dxa"/>
            <w:vAlign w:val="bottom"/>
          </w:tcPr>
          <w:p w14:paraId="2F419AF8" w14:textId="45E1FA18"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02E2F1F7" w14:textId="5FBE2567"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57694A59" w14:textId="3AF57529"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310</w:t>
            </w:r>
          </w:p>
        </w:tc>
      </w:tr>
      <w:tr w:rsidR="003B594B" w:rsidRPr="00C51CC4" w14:paraId="18B6637B" w14:textId="77777777" w:rsidTr="009D6E2D">
        <w:tc>
          <w:tcPr>
            <w:tcW w:w="2610" w:type="dxa"/>
          </w:tcPr>
          <w:p w14:paraId="4E992FEC" w14:textId="77777777" w:rsidR="003B594B" w:rsidRPr="00C51CC4" w:rsidRDefault="003B594B" w:rsidP="003B594B">
            <w:pPr>
              <w:tabs>
                <w:tab w:val="left" w:pos="900"/>
                <w:tab w:val="left" w:pos="1440"/>
              </w:tabs>
              <w:spacing w:line="300" w:lineRule="exact"/>
              <w:rPr>
                <w:rFonts w:ascii="Arial" w:hAnsi="Arial"/>
                <w:sz w:val="16"/>
                <w:szCs w:val="16"/>
                <w:cs/>
              </w:rPr>
            </w:pPr>
            <w:r w:rsidRPr="00C51CC4">
              <w:rPr>
                <w:rFonts w:ascii="Arial" w:hAnsi="Arial"/>
                <w:sz w:val="16"/>
                <w:szCs w:val="16"/>
              </w:rPr>
              <w:t>Segment operating profit</w:t>
            </w:r>
          </w:p>
        </w:tc>
        <w:tc>
          <w:tcPr>
            <w:tcW w:w="870" w:type="dxa"/>
            <w:vAlign w:val="bottom"/>
          </w:tcPr>
          <w:p w14:paraId="3E05DC03" w14:textId="64C76211"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831</w:t>
            </w:r>
          </w:p>
        </w:tc>
        <w:tc>
          <w:tcPr>
            <w:tcW w:w="870" w:type="dxa"/>
            <w:vAlign w:val="bottom"/>
          </w:tcPr>
          <w:p w14:paraId="0A9E46A2" w14:textId="2A00C3C8"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97</w:t>
            </w:r>
            <w:r w:rsidR="00FA15A1">
              <w:rPr>
                <w:rFonts w:ascii="Arial" w:hAnsi="Arial"/>
                <w:sz w:val="16"/>
                <w:szCs w:val="16"/>
              </w:rPr>
              <w:t>4</w:t>
            </w:r>
          </w:p>
        </w:tc>
        <w:tc>
          <w:tcPr>
            <w:tcW w:w="870" w:type="dxa"/>
            <w:vAlign w:val="bottom"/>
          </w:tcPr>
          <w:p w14:paraId="7C72859A" w14:textId="39F6D3C4"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2,410</w:t>
            </w:r>
          </w:p>
        </w:tc>
        <w:tc>
          <w:tcPr>
            <w:tcW w:w="870" w:type="dxa"/>
            <w:vAlign w:val="bottom"/>
          </w:tcPr>
          <w:p w14:paraId="4BDCCA7D" w14:textId="5AF48F9F"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1,1</w:t>
            </w:r>
            <w:r w:rsidR="005673B0" w:rsidRPr="00C51CC4">
              <w:rPr>
                <w:rFonts w:ascii="Arial" w:hAnsi="Arial"/>
                <w:sz w:val="16"/>
                <w:szCs w:val="16"/>
              </w:rPr>
              <w:t>3</w:t>
            </w:r>
            <w:r w:rsidR="00FA15A1">
              <w:rPr>
                <w:rFonts w:ascii="Arial" w:hAnsi="Arial"/>
                <w:sz w:val="16"/>
                <w:szCs w:val="16"/>
              </w:rPr>
              <w:t>7</w:t>
            </w:r>
          </w:p>
        </w:tc>
        <w:tc>
          <w:tcPr>
            <w:tcW w:w="1020" w:type="dxa"/>
            <w:vAlign w:val="bottom"/>
          </w:tcPr>
          <w:p w14:paraId="48D8542A" w14:textId="4D0A3736"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4</w:t>
            </w:r>
            <w:r w:rsidR="005673B0" w:rsidRPr="00C51CC4">
              <w:rPr>
                <w:rFonts w:ascii="Arial" w:hAnsi="Arial"/>
                <w:sz w:val="16"/>
                <w:szCs w:val="16"/>
              </w:rPr>
              <w:t>0</w:t>
            </w:r>
          </w:p>
        </w:tc>
        <w:tc>
          <w:tcPr>
            <w:tcW w:w="990" w:type="dxa"/>
            <w:vAlign w:val="bottom"/>
          </w:tcPr>
          <w:p w14:paraId="7437ADD9" w14:textId="1BFC9763"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(30</w:t>
            </w:r>
            <w:r w:rsidR="00C36F25" w:rsidRPr="00C51CC4">
              <w:rPr>
                <w:rFonts w:ascii="Arial" w:hAnsi="Arial"/>
                <w:sz w:val="16"/>
                <w:szCs w:val="16"/>
              </w:rPr>
              <w:t>5</w:t>
            </w:r>
            <w:r w:rsidRPr="00C51CC4">
              <w:rPr>
                <w:rFonts w:ascii="Arial" w:hAnsi="Arial"/>
                <w:sz w:val="16"/>
                <w:szCs w:val="16"/>
              </w:rPr>
              <w:t>)</w:t>
            </w:r>
          </w:p>
        </w:tc>
        <w:tc>
          <w:tcPr>
            <w:tcW w:w="870" w:type="dxa"/>
            <w:vAlign w:val="bottom"/>
          </w:tcPr>
          <w:p w14:paraId="6C835F51" w14:textId="77EE06CE"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3,28</w:t>
            </w:r>
            <w:r w:rsidR="005673B0" w:rsidRPr="00C51CC4">
              <w:rPr>
                <w:rFonts w:ascii="Arial" w:hAnsi="Arial"/>
                <w:sz w:val="16"/>
                <w:szCs w:val="16"/>
              </w:rPr>
              <w:t>1</w:t>
            </w:r>
          </w:p>
        </w:tc>
        <w:tc>
          <w:tcPr>
            <w:tcW w:w="870" w:type="dxa"/>
            <w:vAlign w:val="bottom"/>
          </w:tcPr>
          <w:p w14:paraId="1C7A6BC9" w14:textId="12971681" w:rsidR="003B594B" w:rsidRPr="00C51CC4" w:rsidRDefault="005E20D0" w:rsidP="003B594B">
            <w:pPr>
              <w:tabs>
                <w:tab w:val="decimal" w:pos="552"/>
              </w:tabs>
              <w:spacing w:line="300" w:lineRule="exact"/>
              <w:rPr>
                <w:rFonts w:ascii="Arial" w:hAnsi="Arial"/>
                <w:sz w:val="16"/>
                <w:szCs w:val="16"/>
              </w:rPr>
            </w:pPr>
            <w:r w:rsidRPr="00C51CC4">
              <w:rPr>
                <w:rFonts w:ascii="Arial" w:hAnsi="Arial"/>
                <w:sz w:val="16"/>
                <w:szCs w:val="16"/>
              </w:rPr>
              <w:t>1</w:t>
            </w:r>
            <w:r w:rsidR="00D05FC4" w:rsidRPr="00C51CC4">
              <w:rPr>
                <w:rFonts w:ascii="Arial" w:hAnsi="Arial"/>
                <w:sz w:val="16"/>
                <w:szCs w:val="16"/>
              </w:rPr>
              <w:t>,</w:t>
            </w:r>
            <w:r w:rsidRPr="00C51CC4">
              <w:rPr>
                <w:rFonts w:ascii="Arial" w:hAnsi="Arial"/>
                <w:sz w:val="16"/>
                <w:szCs w:val="16"/>
              </w:rPr>
              <w:t>80</w:t>
            </w:r>
            <w:r w:rsidR="00D05FC4" w:rsidRPr="00C51CC4">
              <w:rPr>
                <w:rFonts w:ascii="Arial" w:hAnsi="Arial"/>
                <w:sz w:val="16"/>
                <w:szCs w:val="16"/>
              </w:rPr>
              <w:t>6</w:t>
            </w:r>
          </w:p>
        </w:tc>
      </w:tr>
      <w:tr w:rsidR="003B594B" w:rsidRPr="00C51CC4" w14:paraId="3FE29182" w14:textId="77777777" w:rsidTr="009D6E2D">
        <w:tc>
          <w:tcPr>
            <w:tcW w:w="2610" w:type="dxa"/>
          </w:tcPr>
          <w:p w14:paraId="458700A0" w14:textId="77777777" w:rsidR="003B594B" w:rsidRPr="00C51CC4" w:rsidRDefault="003B594B" w:rsidP="003B594B">
            <w:pPr>
              <w:spacing w:line="300" w:lineRule="exact"/>
              <w:ind w:right="-108"/>
              <w:rPr>
                <w:rFonts w:ascii="Arial" w:hAnsi="Arial"/>
                <w:sz w:val="16"/>
                <w:szCs w:val="16"/>
              </w:rPr>
            </w:pPr>
            <w:r w:rsidRPr="00C51CC4">
              <w:rPr>
                <w:rFonts w:ascii="Arial" w:hAnsi="Arial"/>
                <w:sz w:val="16"/>
                <w:szCs w:val="16"/>
              </w:rPr>
              <w:t>Unallocated expenses:</w:t>
            </w:r>
          </w:p>
        </w:tc>
        <w:tc>
          <w:tcPr>
            <w:tcW w:w="870" w:type="dxa"/>
          </w:tcPr>
          <w:p w14:paraId="01654B64" w14:textId="77777777" w:rsidR="003B594B" w:rsidRPr="00C51CC4" w:rsidRDefault="003B594B" w:rsidP="003B594B">
            <w:pPr>
              <w:tabs>
                <w:tab w:val="decimal" w:pos="612"/>
              </w:tabs>
              <w:spacing w:line="300" w:lineRule="exact"/>
              <w:rPr>
                <w:rFonts w:ascii="Arial" w:hAnsi="Arial"/>
                <w:sz w:val="16"/>
                <w:szCs w:val="16"/>
              </w:rPr>
            </w:pPr>
          </w:p>
        </w:tc>
        <w:tc>
          <w:tcPr>
            <w:tcW w:w="870" w:type="dxa"/>
          </w:tcPr>
          <w:p w14:paraId="3F784C44" w14:textId="77777777" w:rsidR="003B594B" w:rsidRPr="00C51CC4" w:rsidRDefault="003B594B" w:rsidP="003B594B">
            <w:pPr>
              <w:tabs>
                <w:tab w:val="decimal" w:pos="612"/>
              </w:tabs>
              <w:spacing w:line="300" w:lineRule="exact"/>
              <w:rPr>
                <w:rFonts w:ascii="Arial" w:hAnsi="Arial"/>
                <w:sz w:val="16"/>
                <w:szCs w:val="16"/>
              </w:rPr>
            </w:pPr>
          </w:p>
        </w:tc>
        <w:tc>
          <w:tcPr>
            <w:tcW w:w="870" w:type="dxa"/>
            <w:vAlign w:val="bottom"/>
          </w:tcPr>
          <w:p w14:paraId="6AE3613C"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6C7766DD"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0C4D61FE" w14:textId="77777777" w:rsidR="003B594B" w:rsidRPr="00C51CC4" w:rsidRDefault="003B594B" w:rsidP="003B594B">
            <w:pPr>
              <w:tabs>
                <w:tab w:val="decimal" w:pos="492"/>
                <w:tab w:val="decimal" w:pos="732"/>
              </w:tabs>
              <w:spacing w:line="300" w:lineRule="exact"/>
              <w:rPr>
                <w:rFonts w:ascii="Arial" w:hAnsi="Arial"/>
                <w:sz w:val="16"/>
                <w:szCs w:val="16"/>
              </w:rPr>
            </w:pPr>
          </w:p>
        </w:tc>
        <w:tc>
          <w:tcPr>
            <w:tcW w:w="990" w:type="dxa"/>
            <w:vAlign w:val="bottom"/>
          </w:tcPr>
          <w:p w14:paraId="5438CDC7" w14:textId="77777777" w:rsidR="003B594B" w:rsidRPr="00C51CC4" w:rsidRDefault="003B594B" w:rsidP="003B594B">
            <w:pPr>
              <w:tabs>
                <w:tab w:val="decimal" w:pos="492"/>
                <w:tab w:val="decimal" w:pos="732"/>
              </w:tabs>
              <w:spacing w:line="300" w:lineRule="exact"/>
              <w:rPr>
                <w:rFonts w:ascii="Arial" w:hAnsi="Arial"/>
                <w:sz w:val="16"/>
                <w:szCs w:val="16"/>
              </w:rPr>
            </w:pPr>
          </w:p>
        </w:tc>
        <w:tc>
          <w:tcPr>
            <w:tcW w:w="870" w:type="dxa"/>
            <w:vAlign w:val="bottom"/>
          </w:tcPr>
          <w:p w14:paraId="5A32EA57" w14:textId="77777777" w:rsidR="003B594B" w:rsidRPr="00C51CC4" w:rsidRDefault="003B594B" w:rsidP="003B594B">
            <w:pPr>
              <w:tabs>
                <w:tab w:val="decimal" w:pos="552"/>
              </w:tabs>
              <w:spacing w:line="300" w:lineRule="exact"/>
              <w:rPr>
                <w:rFonts w:ascii="Arial" w:hAnsi="Arial"/>
                <w:sz w:val="16"/>
                <w:szCs w:val="16"/>
              </w:rPr>
            </w:pPr>
          </w:p>
        </w:tc>
        <w:tc>
          <w:tcPr>
            <w:tcW w:w="870" w:type="dxa"/>
            <w:vAlign w:val="bottom"/>
          </w:tcPr>
          <w:p w14:paraId="28024822" w14:textId="77777777" w:rsidR="003B594B" w:rsidRPr="00C51CC4" w:rsidRDefault="003B594B" w:rsidP="003B594B">
            <w:pPr>
              <w:tabs>
                <w:tab w:val="decimal" w:pos="552"/>
              </w:tabs>
              <w:spacing w:line="300" w:lineRule="exact"/>
              <w:rPr>
                <w:rFonts w:ascii="Arial" w:hAnsi="Arial"/>
                <w:sz w:val="16"/>
                <w:szCs w:val="16"/>
              </w:rPr>
            </w:pPr>
          </w:p>
        </w:tc>
      </w:tr>
      <w:tr w:rsidR="003B594B" w:rsidRPr="00C51CC4" w14:paraId="153554D6" w14:textId="77777777" w:rsidTr="009D6E2D">
        <w:tc>
          <w:tcPr>
            <w:tcW w:w="2610" w:type="dxa"/>
          </w:tcPr>
          <w:p w14:paraId="32A6248F" w14:textId="526893EB" w:rsidR="003B594B" w:rsidRPr="00C51CC4" w:rsidRDefault="003B594B" w:rsidP="003B594B">
            <w:pPr>
              <w:tabs>
                <w:tab w:val="left" w:pos="900"/>
                <w:tab w:val="left" w:pos="1440"/>
              </w:tabs>
              <w:spacing w:line="300" w:lineRule="exact"/>
              <w:ind w:left="252" w:hanging="120"/>
              <w:rPr>
                <w:rFonts w:ascii="Arial" w:hAnsi="Arial"/>
                <w:sz w:val="16"/>
                <w:szCs w:val="16"/>
              </w:rPr>
            </w:pPr>
            <w:r w:rsidRPr="00C51CC4">
              <w:rPr>
                <w:rFonts w:ascii="Arial" w:hAnsi="Arial"/>
                <w:sz w:val="16"/>
                <w:szCs w:val="16"/>
              </w:rPr>
              <w:t>Finance income</w:t>
            </w:r>
          </w:p>
        </w:tc>
        <w:tc>
          <w:tcPr>
            <w:tcW w:w="870" w:type="dxa"/>
            <w:vAlign w:val="bottom"/>
          </w:tcPr>
          <w:p w14:paraId="2AD54F0D"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54467C0A"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2F116F10"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4ADE9413"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57E37FE2"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4DADD8EB"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216784B7" w14:textId="10FF7584"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23</w:t>
            </w:r>
          </w:p>
        </w:tc>
        <w:tc>
          <w:tcPr>
            <w:tcW w:w="870" w:type="dxa"/>
            <w:vAlign w:val="bottom"/>
          </w:tcPr>
          <w:p w14:paraId="1B5B360D" w14:textId="754EDB1B" w:rsidR="003B594B" w:rsidRPr="00C51CC4" w:rsidRDefault="00D05FC4" w:rsidP="003B594B">
            <w:pPr>
              <w:tabs>
                <w:tab w:val="decimal" w:pos="552"/>
              </w:tabs>
              <w:spacing w:line="300" w:lineRule="exact"/>
              <w:rPr>
                <w:rFonts w:ascii="Arial" w:hAnsi="Arial"/>
                <w:sz w:val="16"/>
                <w:szCs w:val="16"/>
              </w:rPr>
            </w:pPr>
            <w:r w:rsidRPr="00C51CC4">
              <w:rPr>
                <w:rFonts w:ascii="Arial" w:hAnsi="Arial"/>
                <w:sz w:val="16"/>
                <w:szCs w:val="16"/>
              </w:rPr>
              <w:t>11</w:t>
            </w:r>
          </w:p>
        </w:tc>
      </w:tr>
      <w:tr w:rsidR="003B594B" w:rsidRPr="00C51CC4" w14:paraId="308E58BB" w14:textId="77777777" w:rsidTr="009D6E2D">
        <w:tc>
          <w:tcPr>
            <w:tcW w:w="2610" w:type="dxa"/>
          </w:tcPr>
          <w:p w14:paraId="1E39B066" w14:textId="77777777" w:rsidR="003B594B" w:rsidRPr="00C51CC4" w:rsidRDefault="003B594B" w:rsidP="003B594B">
            <w:pPr>
              <w:tabs>
                <w:tab w:val="left" w:pos="900"/>
                <w:tab w:val="left" w:pos="1440"/>
              </w:tabs>
              <w:spacing w:line="300" w:lineRule="exact"/>
              <w:ind w:left="252" w:hanging="120"/>
              <w:rPr>
                <w:rFonts w:ascii="Arial" w:hAnsi="Arial"/>
                <w:sz w:val="16"/>
                <w:szCs w:val="16"/>
                <w:cs/>
              </w:rPr>
            </w:pPr>
            <w:r w:rsidRPr="00C51CC4">
              <w:rPr>
                <w:rFonts w:ascii="Arial" w:hAnsi="Arial"/>
                <w:sz w:val="16"/>
                <w:szCs w:val="16"/>
              </w:rPr>
              <w:t xml:space="preserve">Finance cost </w:t>
            </w:r>
          </w:p>
        </w:tc>
        <w:tc>
          <w:tcPr>
            <w:tcW w:w="870" w:type="dxa"/>
            <w:vAlign w:val="bottom"/>
          </w:tcPr>
          <w:p w14:paraId="68A2E098"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568BD35C"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3B952D13"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34E17C33"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30FDBAE7"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19229553"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6C4B5D58" w14:textId="62BE2BA9"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(6</w:t>
            </w:r>
            <w:r w:rsidR="005673B0" w:rsidRPr="00C51CC4">
              <w:rPr>
                <w:rFonts w:ascii="Arial" w:hAnsi="Arial"/>
                <w:sz w:val="16"/>
                <w:szCs w:val="16"/>
              </w:rPr>
              <w:t>1</w:t>
            </w:r>
            <w:r w:rsidRPr="00C51CC4">
              <w:rPr>
                <w:rFonts w:ascii="Arial" w:hAnsi="Arial"/>
                <w:sz w:val="16"/>
                <w:szCs w:val="16"/>
              </w:rPr>
              <w:t>)</w:t>
            </w:r>
          </w:p>
        </w:tc>
        <w:tc>
          <w:tcPr>
            <w:tcW w:w="870" w:type="dxa"/>
            <w:vAlign w:val="bottom"/>
          </w:tcPr>
          <w:p w14:paraId="51796827" w14:textId="07141A50"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(66)</w:t>
            </w:r>
          </w:p>
        </w:tc>
      </w:tr>
      <w:tr w:rsidR="003B594B" w:rsidRPr="00C51CC4" w14:paraId="6785C26E" w14:textId="77777777" w:rsidTr="009D6E2D">
        <w:tc>
          <w:tcPr>
            <w:tcW w:w="2610" w:type="dxa"/>
          </w:tcPr>
          <w:p w14:paraId="442B5E66" w14:textId="77777777" w:rsidR="003B594B" w:rsidRPr="00C51CC4" w:rsidRDefault="003B594B" w:rsidP="003B594B">
            <w:pPr>
              <w:tabs>
                <w:tab w:val="left" w:pos="900"/>
                <w:tab w:val="left" w:pos="1440"/>
              </w:tabs>
              <w:spacing w:line="300" w:lineRule="exact"/>
              <w:ind w:left="252" w:hanging="120"/>
              <w:rPr>
                <w:rFonts w:ascii="Arial" w:hAnsi="Arial"/>
                <w:sz w:val="16"/>
                <w:szCs w:val="16"/>
                <w:cs/>
              </w:rPr>
            </w:pPr>
            <w:r w:rsidRPr="00C51CC4">
              <w:rPr>
                <w:rFonts w:ascii="Arial" w:hAnsi="Arial"/>
                <w:sz w:val="16"/>
                <w:szCs w:val="16"/>
              </w:rPr>
              <w:t>Tax expense</w:t>
            </w:r>
          </w:p>
        </w:tc>
        <w:tc>
          <w:tcPr>
            <w:tcW w:w="870" w:type="dxa"/>
            <w:vAlign w:val="bottom"/>
          </w:tcPr>
          <w:p w14:paraId="4EB47F20"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62C602B9"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6B8E78C4"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7536E722"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70DB45E9"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23CFDA3F"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731DE341" w14:textId="1E999591"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(2</w:t>
            </w:r>
            <w:r w:rsidR="005673B0" w:rsidRPr="00C51CC4">
              <w:rPr>
                <w:rFonts w:ascii="Arial" w:hAnsi="Arial"/>
                <w:sz w:val="16"/>
                <w:szCs w:val="16"/>
              </w:rPr>
              <w:t>71</w:t>
            </w:r>
            <w:r w:rsidRPr="00C51CC4">
              <w:rPr>
                <w:rFonts w:ascii="Arial" w:hAnsi="Arial"/>
                <w:sz w:val="16"/>
                <w:szCs w:val="16"/>
              </w:rPr>
              <w:t>)</w:t>
            </w:r>
          </w:p>
        </w:tc>
        <w:tc>
          <w:tcPr>
            <w:tcW w:w="870" w:type="dxa"/>
            <w:vAlign w:val="bottom"/>
          </w:tcPr>
          <w:p w14:paraId="209E7B37" w14:textId="69F19144"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(254)</w:t>
            </w:r>
          </w:p>
        </w:tc>
      </w:tr>
      <w:tr w:rsidR="003B594B" w:rsidRPr="00C51CC4" w14:paraId="1B2D401C" w14:textId="77777777" w:rsidTr="009D6E2D">
        <w:tc>
          <w:tcPr>
            <w:tcW w:w="6090" w:type="dxa"/>
            <w:gridSpan w:val="5"/>
          </w:tcPr>
          <w:p w14:paraId="6779B45A" w14:textId="77777777" w:rsidR="003B594B" w:rsidRPr="00C51CC4" w:rsidRDefault="003B594B" w:rsidP="003B594B">
            <w:pPr>
              <w:tabs>
                <w:tab w:val="decimal" w:pos="492"/>
              </w:tabs>
              <w:spacing w:line="300" w:lineRule="exact"/>
              <w:rPr>
                <w:rFonts w:ascii="Arial" w:hAnsi="Arial"/>
                <w:sz w:val="16"/>
                <w:szCs w:val="16"/>
              </w:rPr>
            </w:pPr>
            <w:r w:rsidRPr="00C51CC4">
              <w:rPr>
                <w:rFonts w:ascii="Arial" w:hAnsi="Arial"/>
                <w:sz w:val="16"/>
                <w:szCs w:val="16"/>
              </w:rPr>
              <w:t xml:space="preserve">Profit for the year </w:t>
            </w:r>
          </w:p>
        </w:tc>
        <w:tc>
          <w:tcPr>
            <w:tcW w:w="1020" w:type="dxa"/>
            <w:vAlign w:val="bottom"/>
          </w:tcPr>
          <w:p w14:paraId="442AB339"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368F1CCA"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20E7E792" w14:textId="43EE197B" w:rsidR="003B594B" w:rsidRPr="00C51CC4" w:rsidRDefault="005673B0" w:rsidP="003B594B">
            <w:pPr>
              <w:pBdr>
                <w:bottom w:val="double" w:sz="4" w:space="1" w:color="auto"/>
              </w:pBdr>
              <w:tabs>
                <w:tab w:val="decimal" w:pos="552"/>
              </w:tabs>
              <w:spacing w:line="300" w:lineRule="exact"/>
              <w:rPr>
                <w:rFonts w:ascii="Arial" w:hAnsi="Arial"/>
                <w:sz w:val="16"/>
                <w:szCs w:val="16"/>
              </w:rPr>
            </w:pPr>
            <w:r w:rsidRPr="00C51CC4">
              <w:rPr>
                <w:rFonts w:ascii="Arial" w:hAnsi="Arial"/>
                <w:sz w:val="16"/>
                <w:szCs w:val="16"/>
              </w:rPr>
              <w:t>2,972</w:t>
            </w:r>
          </w:p>
        </w:tc>
        <w:tc>
          <w:tcPr>
            <w:tcW w:w="870" w:type="dxa"/>
            <w:vAlign w:val="bottom"/>
          </w:tcPr>
          <w:p w14:paraId="4CEA4C88" w14:textId="23B6772E" w:rsidR="003B594B" w:rsidRPr="00C51CC4" w:rsidRDefault="005673B0" w:rsidP="003B594B">
            <w:pPr>
              <w:pBdr>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1,807</w:t>
            </w:r>
          </w:p>
        </w:tc>
      </w:tr>
      <w:tr w:rsidR="003B594B" w:rsidRPr="00C51CC4" w14:paraId="597547F4" w14:textId="77777777" w:rsidTr="009D6E2D">
        <w:tc>
          <w:tcPr>
            <w:tcW w:w="2610" w:type="dxa"/>
            <w:vAlign w:val="bottom"/>
          </w:tcPr>
          <w:p w14:paraId="316E0E92" w14:textId="77777777" w:rsidR="003B594B" w:rsidRPr="00C51CC4" w:rsidRDefault="003B594B" w:rsidP="003B594B">
            <w:pPr>
              <w:tabs>
                <w:tab w:val="left" w:pos="900"/>
                <w:tab w:val="left" w:pos="1440"/>
              </w:tabs>
              <w:spacing w:line="300" w:lineRule="exact"/>
              <w:ind w:right="-108"/>
              <w:rPr>
                <w:rFonts w:ascii="Arial" w:hAnsi="Arial"/>
                <w:sz w:val="16"/>
                <w:szCs w:val="16"/>
                <w:u w:val="single"/>
              </w:rPr>
            </w:pPr>
            <w:r w:rsidRPr="00C51CC4">
              <w:rPr>
                <w:rFonts w:ascii="Arial" w:hAnsi="Arial"/>
                <w:sz w:val="16"/>
                <w:szCs w:val="16"/>
                <w:u w:val="single"/>
              </w:rPr>
              <w:t>Segment total assets</w:t>
            </w:r>
          </w:p>
        </w:tc>
        <w:tc>
          <w:tcPr>
            <w:tcW w:w="870" w:type="dxa"/>
            <w:vAlign w:val="bottom"/>
          </w:tcPr>
          <w:p w14:paraId="28B8B4A9"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4148676D"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64EFBB0F" w14:textId="77777777" w:rsidR="003B594B" w:rsidRPr="00C51CC4" w:rsidRDefault="003B594B" w:rsidP="003B594B">
            <w:pPr>
              <w:tabs>
                <w:tab w:val="decimal" w:pos="492"/>
              </w:tabs>
              <w:spacing w:line="300" w:lineRule="exact"/>
              <w:rPr>
                <w:rFonts w:ascii="Arial" w:hAnsi="Arial"/>
                <w:sz w:val="16"/>
                <w:szCs w:val="16"/>
                <w:cs/>
              </w:rPr>
            </w:pPr>
          </w:p>
        </w:tc>
        <w:tc>
          <w:tcPr>
            <w:tcW w:w="870" w:type="dxa"/>
            <w:vAlign w:val="bottom"/>
          </w:tcPr>
          <w:p w14:paraId="271C0797"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0CC95B50"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1BB14473"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7B928E39" w14:textId="77777777" w:rsidR="003B594B" w:rsidRPr="00C51CC4" w:rsidRDefault="003B594B" w:rsidP="003B594B">
            <w:pPr>
              <w:tabs>
                <w:tab w:val="decimal" w:pos="552"/>
              </w:tabs>
              <w:spacing w:line="300" w:lineRule="exact"/>
              <w:rPr>
                <w:rFonts w:ascii="Arial" w:hAnsi="Arial"/>
                <w:sz w:val="16"/>
                <w:szCs w:val="16"/>
              </w:rPr>
            </w:pPr>
          </w:p>
        </w:tc>
        <w:tc>
          <w:tcPr>
            <w:tcW w:w="870" w:type="dxa"/>
            <w:vAlign w:val="bottom"/>
          </w:tcPr>
          <w:p w14:paraId="18079FA4" w14:textId="77777777" w:rsidR="003B594B" w:rsidRPr="00C51CC4" w:rsidRDefault="003B594B" w:rsidP="003B594B">
            <w:pPr>
              <w:tabs>
                <w:tab w:val="decimal" w:pos="492"/>
              </w:tabs>
              <w:spacing w:line="300" w:lineRule="exact"/>
              <w:rPr>
                <w:rFonts w:ascii="Arial" w:hAnsi="Arial"/>
                <w:sz w:val="16"/>
                <w:szCs w:val="16"/>
              </w:rPr>
            </w:pPr>
          </w:p>
        </w:tc>
      </w:tr>
      <w:tr w:rsidR="003B594B" w:rsidRPr="00C51CC4" w14:paraId="597B885E" w14:textId="77777777" w:rsidTr="009D6E2D">
        <w:tc>
          <w:tcPr>
            <w:tcW w:w="2610" w:type="dxa"/>
            <w:vAlign w:val="bottom"/>
          </w:tcPr>
          <w:p w14:paraId="2A1E7710" w14:textId="77777777" w:rsidR="003B594B" w:rsidRPr="00C51CC4" w:rsidRDefault="003B594B" w:rsidP="003B594B">
            <w:pPr>
              <w:tabs>
                <w:tab w:val="left" w:pos="900"/>
                <w:tab w:val="left" w:pos="1440"/>
              </w:tabs>
              <w:spacing w:line="300" w:lineRule="exact"/>
              <w:rPr>
                <w:rFonts w:ascii="Arial" w:hAnsi="Arial"/>
                <w:sz w:val="16"/>
                <w:szCs w:val="16"/>
                <w:cs/>
              </w:rPr>
            </w:pPr>
            <w:r w:rsidRPr="00C51CC4">
              <w:rPr>
                <w:rFonts w:ascii="Arial" w:hAnsi="Arial"/>
                <w:sz w:val="16"/>
                <w:szCs w:val="16"/>
              </w:rPr>
              <w:t>Property, plant and equipment</w:t>
            </w:r>
          </w:p>
        </w:tc>
        <w:tc>
          <w:tcPr>
            <w:tcW w:w="870" w:type="dxa"/>
            <w:vAlign w:val="bottom"/>
          </w:tcPr>
          <w:p w14:paraId="40115F30" w14:textId="617BF8D0"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3,89</w:t>
            </w:r>
            <w:r w:rsidR="001575D7" w:rsidRPr="00C51CC4">
              <w:rPr>
                <w:rFonts w:ascii="Arial" w:hAnsi="Arial"/>
                <w:sz w:val="16"/>
                <w:szCs w:val="16"/>
              </w:rPr>
              <w:t>7</w:t>
            </w:r>
          </w:p>
        </w:tc>
        <w:tc>
          <w:tcPr>
            <w:tcW w:w="870" w:type="dxa"/>
            <w:vAlign w:val="bottom"/>
          </w:tcPr>
          <w:p w14:paraId="0EDC7A64" w14:textId="2D14A556"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3,937</w:t>
            </w:r>
          </w:p>
        </w:tc>
        <w:tc>
          <w:tcPr>
            <w:tcW w:w="870" w:type="dxa"/>
            <w:vAlign w:val="bottom"/>
          </w:tcPr>
          <w:p w14:paraId="5DBC631D" w14:textId="0C17A8FD"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7,866</w:t>
            </w:r>
          </w:p>
        </w:tc>
        <w:tc>
          <w:tcPr>
            <w:tcW w:w="870" w:type="dxa"/>
            <w:vAlign w:val="bottom"/>
          </w:tcPr>
          <w:p w14:paraId="41F905C1" w14:textId="4FE89BCC"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6,801</w:t>
            </w:r>
          </w:p>
        </w:tc>
        <w:tc>
          <w:tcPr>
            <w:tcW w:w="1020" w:type="dxa"/>
            <w:vAlign w:val="bottom"/>
          </w:tcPr>
          <w:p w14:paraId="659666EB" w14:textId="28E238E2"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(4</w:t>
            </w:r>
            <w:r w:rsidR="005D48D8" w:rsidRPr="00C51CC4">
              <w:rPr>
                <w:rFonts w:ascii="Arial" w:hAnsi="Arial"/>
                <w:sz w:val="16"/>
                <w:szCs w:val="16"/>
              </w:rPr>
              <w:t>2</w:t>
            </w:r>
            <w:r w:rsidRPr="00C51CC4">
              <w:rPr>
                <w:rFonts w:ascii="Arial" w:hAnsi="Arial"/>
                <w:sz w:val="16"/>
                <w:szCs w:val="16"/>
              </w:rPr>
              <w:t>)</w:t>
            </w:r>
          </w:p>
        </w:tc>
        <w:tc>
          <w:tcPr>
            <w:tcW w:w="990" w:type="dxa"/>
            <w:vAlign w:val="bottom"/>
          </w:tcPr>
          <w:p w14:paraId="2D0E61BC" w14:textId="62AE3D1A"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(32)</w:t>
            </w:r>
          </w:p>
        </w:tc>
        <w:tc>
          <w:tcPr>
            <w:tcW w:w="870" w:type="dxa"/>
            <w:vAlign w:val="bottom"/>
          </w:tcPr>
          <w:p w14:paraId="27E573D0" w14:textId="4D0E11AC"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11,72</w:t>
            </w:r>
            <w:r w:rsidR="00AD0C58" w:rsidRPr="00C51CC4">
              <w:rPr>
                <w:rFonts w:ascii="Arial" w:hAnsi="Arial"/>
                <w:sz w:val="16"/>
                <w:szCs w:val="16"/>
              </w:rPr>
              <w:t>1</w:t>
            </w:r>
          </w:p>
        </w:tc>
        <w:tc>
          <w:tcPr>
            <w:tcW w:w="870" w:type="dxa"/>
            <w:vAlign w:val="bottom"/>
          </w:tcPr>
          <w:p w14:paraId="64A5C921" w14:textId="683A6661"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10,706</w:t>
            </w:r>
          </w:p>
        </w:tc>
      </w:tr>
      <w:tr w:rsidR="003B594B" w:rsidRPr="00C51CC4" w14:paraId="0925EBB6" w14:textId="77777777" w:rsidTr="009D6E2D">
        <w:tc>
          <w:tcPr>
            <w:tcW w:w="2610" w:type="dxa"/>
          </w:tcPr>
          <w:p w14:paraId="3718FADB" w14:textId="77777777" w:rsidR="003B594B" w:rsidRPr="00C51CC4" w:rsidRDefault="003B594B" w:rsidP="003B594B">
            <w:pPr>
              <w:tabs>
                <w:tab w:val="left" w:pos="900"/>
                <w:tab w:val="left" w:pos="1440"/>
              </w:tabs>
              <w:spacing w:line="300" w:lineRule="exact"/>
              <w:rPr>
                <w:rFonts w:ascii="Arial" w:hAnsi="Arial"/>
                <w:sz w:val="16"/>
                <w:szCs w:val="16"/>
              </w:rPr>
            </w:pPr>
            <w:r w:rsidRPr="00C51CC4">
              <w:rPr>
                <w:rFonts w:ascii="Arial" w:hAnsi="Arial"/>
                <w:sz w:val="16"/>
                <w:szCs w:val="16"/>
              </w:rPr>
              <w:t>Other intangible assets</w:t>
            </w:r>
          </w:p>
        </w:tc>
        <w:tc>
          <w:tcPr>
            <w:tcW w:w="870" w:type="dxa"/>
            <w:vAlign w:val="bottom"/>
          </w:tcPr>
          <w:p w14:paraId="53FC8B84" w14:textId="12742F9C"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521B6E68" w14:textId="28F1B8E1"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760DAE74" w14:textId="5C4E6B73"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w:t>
            </w:r>
          </w:p>
        </w:tc>
        <w:tc>
          <w:tcPr>
            <w:tcW w:w="870" w:type="dxa"/>
            <w:vAlign w:val="bottom"/>
          </w:tcPr>
          <w:p w14:paraId="7144751B" w14:textId="21A40D59"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w:t>
            </w:r>
          </w:p>
        </w:tc>
        <w:tc>
          <w:tcPr>
            <w:tcW w:w="1020" w:type="dxa"/>
            <w:vAlign w:val="bottom"/>
          </w:tcPr>
          <w:p w14:paraId="179BB159" w14:textId="2DA0C090"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990" w:type="dxa"/>
            <w:vAlign w:val="bottom"/>
          </w:tcPr>
          <w:p w14:paraId="262E17F4" w14:textId="5010EBAE" w:rsidR="003B594B" w:rsidRPr="00C51CC4" w:rsidRDefault="003B594B" w:rsidP="003B594B">
            <w:pPr>
              <w:tabs>
                <w:tab w:val="decimal" w:pos="612"/>
              </w:tabs>
              <w:spacing w:line="300" w:lineRule="exact"/>
              <w:rPr>
                <w:rFonts w:ascii="Arial" w:hAnsi="Arial"/>
                <w:sz w:val="16"/>
                <w:szCs w:val="16"/>
              </w:rPr>
            </w:pPr>
            <w:r w:rsidRPr="00C51CC4">
              <w:rPr>
                <w:rFonts w:ascii="Arial" w:hAnsi="Arial"/>
                <w:sz w:val="16"/>
                <w:szCs w:val="16"/>
              </w:rPr>
              <w:t>-</w:t>
            </w:r>
          </w:p>
        </w:tc>
        <w:tc>
          <w:tcPr>
            <w:tcW w:w="870" w:type="dxa"/>
            <w:vAlign w:val="bottom"/>
          </w:tcPr>
          <w:p w14:paraId="7955E85B" w14:textId="342E5B90"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w:t>
            </w:r>
          </w:p>
        </w:tc>
        <w:tc>
          <w:tcPr>
            <w:tcW w:w="870" w:type="dxa"/>
            <w:vAlign w:val="bottom"/>
          </w:tcPr>
          <w:p w14:paraId="78E884CA" w14:textId="16468B1E" w:rsidR="003B594B" w:rsidRPr="00C51CC4" w:rsidRDefault="003B594B" w:rsidP="003B594B">
            <w:pPr>
              <w:tabs>
                <w:tab w:val="decimal" w:pos="552"/>
              </w:tabs>
              <w:spacing w:line="300" w:lineRule="exact"/>
              <w:rPr>
                <w:rFonts w:ascii="Arial" w:hAnsi="Arial"/>
                <w:sz w:val="16"/>
                <w:szCs w:val="16"/>
              </w:rPr>
            </w:pPr>
            <w:r w:rsidRPr="00C51CC4">
              <w:rPr>
                <w:rFonts w:ascii="Arial" w:hAnsi="Arial"/>
                <w:sz w:val="16"/>
                <w:szCs w:val="16"/>
              </w:rPr>
              <w:t>1</w:t>
            </w:r>
          </w:p>
        </w:tc>
      </w:tr>
      <w:tr w:rsidR="003B594B" w:rsidRPr="00C51CC4" w14:paraId="72BA7D18" w14:textId="77777777" w:rsidTr="009D6E2D">
        <w:tc>
          <w:tcPr>
            <w:tcW w:w="2610" w:type="dxa"/>
          </w:tcPr>
          <w:p w14:paraId="57518D86" w14:textId="77777777" w:rsidR="003B594B" w:rsidRPr="00C51CC4" w:rsidRDefault="003B594B" w:rsidP="003B594B">
            <w:pPr>
              <w:tabs>
                <w:tab w:val="left" w:pos="900"/>
                <w:tab w:val="left" w:pos="1440"/>
              </w:tabs>
              <w:spacing w:line="300" w:lineRule="exact"/>
              <w:rPr>
                <w:rFonts w:ascii="Arial" w:hAnsi="Arial"/>
                <w:sz w:val="16"/>
                <w:szCs w:val="16"/>
                <w:cs/>
              </w:rPr>
            </w:pPr>
            <w:r w:rsidRPr="00C51CC4">
              <w:rPr>
                <w:rFonts w:ascii="Arial" w:hAnsi="Arial"/>
                <w:sz w:val="16"/>
                <w:szCs w:val="16"/>
              </w:rPr>
              <w:t>Unallocated assets</w:t>
            </w:r>
          </w:p>
        </w:tc>
        <w:tc>
          <w:tcPr>
            <w:tcW w:w="870" w:type="dxa"/>
            <w:vAlign w:val="bottom"/>
          </w:tcPr>
          <w:p w14:paraId="47A1F791"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0959290F"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365386CD"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582CAAFF"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718EF448"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1985FB31"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1F521B06" w14:textId="4490E54D"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8,30</w:t>
            </w:r>
            <w:r w:rsidR="00AD0C58" w:rsidRPr="00C51CC4">
              <w:rPr>
                <w:rFonts w:ascii="Arial" w:hAnsi="Arial"/>
                <w:sz w:val="16"/>
                <w:szCs w:val="16"/>
              </w:rPr>
              <w:t>7</w:t>
            </w:r>
          </w:p>
        </w:tc>
        <w:tc>
          <w:tcPr>
            <w:tcW w:w="870" w:type="dxa"/>
            <w:vAlign w:val="bottom"/>
          </w:tcPr>
          <w:p w14:paraId="0AB0AF82" w14:textId="437830AE" w:rsidR="003B594B" w:rsidRPr="00C51CC4" w:rsidRDefault="003B594B" w:rsidP="003B594B">
            <w:pPr>
              <w:pBdr>
                <w:bottom w:val="single" w:sz="4" w:space="1" w:color="auto"/>
              </w:pBdr>
              <w:tabs>
                <w:tab w:val="decimal" w:pos="552"/>
              </w:tabs>
              <w:spacing w:line="300" w:lineRule="exact"/>
              <w:rPr>
                <w:rFonts w:ascii="Arial" w:hAnsi="Arial"/>
                <w:sz w:val="16"/>
                <w:szCs w:val="16"/>
              </w:rPr>
            </w:pPr>
            <w:r w:rsidRPr="00C51CC4">
              <w:rPr>
                <w:rFonts w:ascii="Arial" w:hAnsi="Arial"/>
                <w:sz w:val="16"/>
                <w:szCs w:val="16"/>
              </w:rPr>
              <w:t>6,783</w:t>
            </w:r>
          </w:p>
        </w:tc>
      </w:tr>
      <w:tr w:rsidR="003B594B" w:rsidRPr="00C51CC4" w14:paraId="0AF96081" w14:textId="77777777" w:rsidTr="009D6E2D">
        <w:tc>
          <w:tcPr>
            <w:tcW w:w="2610" w:type="dxa"/>
          </w:tcPr>
          <w:p w14:paraId="15ADD424" w14:textId="77777777" w:rsidR="003B594B" w:rsidRPr="00C51CC4" w:rsidRDefault="003B594B" w:rsidP="003B594B">
            <w:pPr>
              <w:tabs>
                <w:tab w:val="left" w:pos="900"/>
                <w:tab w:val="left" w:pos="1440"/>
              </w:tabs>
              <w:spacing w:line="300" w:lineRule="exact"/>
              <w:rPr>
                <w:rFonts w:ascii="Arial" w:hAnsi="Arial"/>
                <w:sz w:val="16"/>
                <w:szCs w:val="16"/>
                <w:cs/>
              </w:rPr>
            </w:pPr>
            <w:r w:rsidRPr="00C51CC4">
              <w:rPr>
                <w:rFonts w:ascii="Arial" w:hAnsi="Arial"/>
                <w:sz w:val="16"/>
                <w:szCs w:val="16"/>
              </w:rPr>
              <w:t>Total assets</w:t>
            </w:r>
          </w:p>
        </w:tc>
        <w:tc>
          <w:tcPr>
            <w:tcW w:w="870" w:type="dxa"/>
            <w:vAlign w:val="bottom"/>
          </w:tcPr>
          <w:p w14:paraId="447B2103"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1C7DFABA"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415284E4"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36A2DEB6" w14:textId="77777777" w:rsidR="003B594B" w:rsidRPr="00C51CC4" w:rsidRDefault="003B594B" w:rsidP="003B594B">
            <w:pPr>
              <w:tabs>
                <w:tab w:val="decimal" w:pos="492"/>
              </w:tabs>
              <w:spacing w:line="300" w:lineRule="exact"/>
              <w:rPr>
                <w:rFonts w:ascii="Arial" w:hAnsi="Arial"/>
                <w:sz w:val="16"/>
                <w:szCs w:val="16"/>
              </w:rPr>
            </w:pPr>
          </w:p>
        </w:tc>
        <w:tc>
          <w:tcPr>
            <w:tcW w:w="1020" w:type="dxa"/>
            <w:vAlign w:val="bottom"/>
          </w:tcPr>
          <w:p w14:paraId="0347D1D5" w14:textId="77777777" w:rsidR="003B594B" w:rsidRPr="00C51CC4" w:rsidRDefault="003B594B" w:rsidP="003B594B">
            <w:pPr>
              <w:tabs>
                <w:tab w:val="decimal" w:pos="492"/>
              </w:tabs>
              <w:spacing w:line="300" w:lineRule="exact"/>
              <w:rPr>
                <w:rFonts w:ascii="Arial" w:hAnsi="Arial"/>
                <w:sz w:val="16"/>
                <w:szCs w:val="16"/>
              </w:rPr>
            </w:pPr>
          </w:p>
        </w:tc>
        <w:tc>
          <w:tcPr>
            <w:tcW w:w="990" w:type="dxa"/>
            <w:vAlign w:val="bottom"/>
          </w:tcPr>
          <w:p w14:paraId="3AE1DF72" w14:textId="77777777" w:rsidR="003B594B" w:rsidRPr="00C51CC4" w:rsidRDefault="003B594B" w:rsidP="003B594B">
            <w:pPr>
              <w:tabs>
                <w:tab w:val="decimal" w:pos="492"/>
              </w:tabs>
              <w:spacing w:line="300" w:lineRule="exact"/>
              <w:rPr>
                <w:rFonts w:ascii="Arial" w:hAnsi="Arial"/>
                <w:sz w:val="16"/>
                <w:szCs w:val="16"/>
              </w:rPr>
            </w:pPr>
          </w:p>
        </w:tc>
        <w:tc>
          <w:tcPr>
            <w:tcW w:w="870" w:type="dxa"/>
            <w:vAlign w:val="bottom"/>
          </w:tcPr>
          <w:p w14:paraId="284F2E65" w14:textId="1EA6055E"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20,02</w:t>
            </w:r>
            <w:r w:rsidR="00AD0C58" w:rsidRPr="00C51CC4">
              <w:rPr>
                <w:rFonts w:ascii="Arial" w:hAnsi="Arial"/>
                <w:sz w:val="16"/>
                <w:szCs w:val="16"/>
              </w:rPr>
              <w:t>9</w:t>
            </w:r>
          </w:p>
        </w:tc>
        <w:tc>
          <w:tcPr>
            <w:tcW w:w="870" w:type="dxa"/>
            <w:vAlign w:val="bottom"/>
          </w:tcPr>
          <w:p w14:paraId="0370441F" w14:textId="41A20AC0" w:rsidR="003B594B" w:rsidRPr="00C51CC4" w:rsidRDefault="003B594B" w:rsidP="003B594B">
            <w:pPr>
              <w:pBdr>
                <w:top w:val="single" w:sz="4" w:space="1" w:color="auto"/>
                <w:bottom w:val="double" w:sz="4" w:space="1" w:color="auto"/>
              </w:pBdr>
              <w:tabs>
                <w:tab w:val="decimal" w:pos="552"/>
              </w:tabs>
              <w:spacing w:line="300" w:lineRule="exact"/>
              <w:rPr>
                <w:rFonts w:ascii="Arial" w:hAnsi="Arial"/>
                <w:sz w:val="16"/>
                <w:szCs w:val="16"/>
              </w:rPr>
            </w:pPr>
            <w:r w:rsidRPr="00C51CC4">
              <w:rPr>
                <w:rFonts w:ascii="Arial" w:hAnsi="Arial"/>
                <w:sz w:val="16"/>
                <w:szCs w:val="16"/>
              </w:rPr>
              <w:t>17,490</w:t>
            </w:r>
          </w:p>
        </w:tc>
      </w:tr>
    </w:tbl>
    <w:p w14:paraId="6B2799A0" w14:textId="7EAA4488" w:rsidR="00A95BD3" w:rsidRPr="00C51CC4" w:rsidRDefault="00A95BD3" w:rsidP="007A24A8">
      <w:pPr>
        <w:spacing w:before="240" w:after="120" w:line="380" w:lineRule="exact"/>
        <w:ind w:left="605"/>
        <w:jc w:val="thaiDistribute"/>
        <w:rPr>
          <w:rFonts w:ascii="Arial" w:hAnsi="Arial"/>
          <w:sz w:val="22"/>
          <w:szCs w:val="22"/>
        </w:rPr>
      </w:pPr>
      <w:r w:rsidRPr="00C51CC4">
        <w:rPr>
          <w:rFonts w:ascii="Arial" w:hAnsi="Arial"/>
          <w:sz w:val="22"/>
          <w:szCs w:val="22"/>
        </w:rPr>
        <w:t xml:space="preserve">Transfer prices between segments </w:t>
      </w:r>
      <w:r w:rsidR="00031558" w:rsidRPr="00C51CC4">
        <w:rPr>
          <w:rFonts w:ascii="Arial" w:hAnsi="Arial"/>
          <w:sz w:val="22"/>
          <w:szCs w:val="22"/>
        </w:rPr>
        <w:t>were</w:t>
      </w:r>
      <w:r w:rsidRPr="00C51CC4">
        <w:rPr>
          <w:rFonts w:ascii="Arial" w:hAnsi="Arial"/>
          <w:sz w:val="22"/>
          <w:szCs w:val="22"/>
        </w:rPr>
        <w:t xml:space="preserve"> as set out in Note </w:t>
      </w:r>
      <w:r w:rsidR="00E1793C" w:rsidRPr="00C51CC4">
        <w:rPr>
          <w:rFonts w:ascii="Arial" w:hAnsi="Arial"/>
          <w:sz w:val="22"/>
          <w:szCs w:val="22"/>
        </w:rPr>
        <w:t>7</w:t>
      </w:r>
      <w:r w:rsidRPr="00C51CC4">
        <w:rPr>
          <w:rFonts w:ascii="Arial" w:hAnsi="Arial"/>
          <w:sz w:val="22"/>
          <w:szCs w:val="22"/>
        </w:rPr>
        <w:t xml:space="preserve"> to the financial statements.</w:t>
      </w:r>
    </w:p>
    <w:p w14:paraId="4D3D751E" w14:textId="77777777" w:rsidR="00837A69" w:rsidRPr="00C51CC4" w:rsidRDefault="00837A69" w:rsidP="00A95BD3">
      <w:pPr>
        <w:spacing w:before="120" w:after="120" w:line="380" w:lineRule="exact"/>
        <w:ind w:left="605"/>
        <w:jc w:val="thaiDistribute"/>
        <w:rPr>
          <w:rFonts w:ascii="Arial" w:hAnsi="Arial"/>
          <w:sz w:val="22"/>
          <w:szCs w:val="22"/>
          <w:u w:val="single"/>
        </w:rPr>
      </w:pPr>
      <w:r w:rsidRPr="00C51CC4">
        <w:rPr>
          <w:rFonts w:ascii="Arial" w:hAnsi="Arial"/>
          <w:sz w:val="22"/>
          <w:szCs w:val="22"/>
          <w:u w:val="single"/>
        </w:rPr>
        <w:t>Major customers</w:t>
      </w:r>
    </w:p>
    <w:p w14:paraId="2BF555D9" w14:textId="2AD8A229" w:rsidR="00900E54" w:rsidRPr="00C51CC4" w:rsidRDefault="00900E54" w:rsidP="00900E54">
      <w:pPr>
        <w:spacing w:before="120" w:after="120" w:line="360" w:lineRule="exact"/>
        <w:ind w:left="605"/>
        <w:jc w:val="thaiDistribute"/>
        <w:rPr>
          <w:rFonts w:ascii="Arial" w:hAnsi="Arial"/>
          <w:sz w:val="22"/>
          <w:szCs w:val="22"/>
        </w:rPr>
      </w:pPr>
      <w:r w:rsidRPr="00C51CC4">
        <w:rPr>
          <w:rFonts w:ascii="Arial" w:hAnsi="Arial"/>
          <w:sz w:val="22"/>
          <w:szCs w:val="22"/>
        </w:rPr>
        <w:t xml:space="preserve">For the year </w:t>
      </w:r>
      <w:r w:rsidR="00F34DC5" w:rsidRPr="00C51CC4">
        <w:rPr>
          <w:rFonts w:ascii="Arial" w:hAnsi="Arial"/>
          <w:sz w:val="22"/>
          <w:szCs w:val="22"/>
        </w:rPr>
        <w:t>20</w:t>
      </w:r>
      <w:r w:rsidR="00BC0152" w:rsidRPr="00C51CC4">
        <w:rPr>
          <w:rFonts w:ascii="Arial" w:hAnsi="Arial"/>
          <w:sz w:val="22"/>
          <w:szCs w:val="22"/>
        </w:rPr>
        <w:t>2</w:t>
      </w:r>
      <w:r w:rsidR="00E1793C" w:rsidRPr="00C51CC4">
        <w:rPr>
          <w:rFonts w:ascii="Arial" w:hAnsi="Arial"/>
          <w:sz w:val="22"/>
          <w:szCs w:val="22"/>
        </w:rPr>
        <w:t>1</w:t>
      </w:r>
      <w:r w:rsidRPr="00C51CC4">
        <w:rPr>
          <w:rFonts w:ascii="Arial" w:hAnsi="Arial"/>
          <w:sz w:val="22"/>
          <w:szCs w:val="22"/>
        </w:rPr>
        <w:t>,</w:t>
      </w:r>
      <w:r w:rsidRPr="00C51CC4">
        <w:rPr>
          <w:rFonts w:ascii="Arial" w:hAnsi="Arial"/>
          <w:sz w:val="22"/>
          <w:szCs w:val="22"/>
          <w:cs/>
        </w:rPr>
        <w:t xml:space="preserve"> </w:t>
      </w:r>
      <w:r w:rsidRPr="00C51CC4">
        <w:rPr>
          <w:rFonts w:ascii="Arial" w:hAnsi="Arial"/>
          <w:sz w:val="22"/>
          <w:szCs w:val="22"/>
        </w:rPr>
        <w:t xml:space="preserve">the </w:t>
      </w:r>
      <w:r w:rsidR="4F430399" w:rsidRPr="00C51CC4">
        <w:rPr>
          <w:rFonts w:ascii="Arial" w:hAnsi="Arial"/>
          <w:sz w:val="22"/>
          <w:szCs w:val="22"/>
        </w:rPr>
        <w:t>Group</w:t>
      </w:r>
      <w:r w:rsidRPr="00C51CC4">
        <w:rPr>
          <w:rFonts w:ascii="Arial" w:hAnsi="Arial"/>
          <w:sz w:val="22"/>
          <w:szCs w:val="22"/>
        </w:rPr>
        <w:t xml:space="preserve"> ha</w:t>
      </w:r>
      <w:r w:rsidR="00031558" w:rsidRPr="00C51CC4">
        <w:rPr>
          <w:rFonts w:ascii="Arial" w:hAnsi="Arial"/>
          <w:sz w:val="22"/>
          <w:szCs w:val="22"/>
        </w:rPr>
        <w:t>d</w:t>
      </w:r>
      <w:r w:rsidRPr="00C51CC4">
        <w:rPr>
          <w:rFonts w:ascii="Arial" w:hAnsi="Arial"/>
          <w:sz w:val="22"/>
          <w:szCs w:val="22"/>
        </w:rPr>
        <w:t xml:space="preserve"> </w:t>
      </w:r>
      <w:r w:rsidR="00F818EE" w:rsidRPr="00C51CC4">
        <w:rPr>
          <w:rFonts w:ascii="Arial" w:hAnsi="Arial"/>
          <w:sz w:val="22"/>
          <w:szCs w:val="22"/>
        </w:rPr>
        <w:t>revenue from one major customer</w:t>
      </w:r>
      <w:r w:rsidRPr="00C51CC4">
        <w:rPr>
          <w:rFonts w:ascii="Arial" w:hAnsi="Arial"/>
          <w:sz w:val="22"/>
          <w:szCs w:val="22"/>
        </w:rPr>
        <w:t xml:space="preserve"> in amount of Baht </w:t>
      </w:r>
      <w:r w:rsidR="008325C8" w:rsidRPr="00C51CC4">
        <w:rPr>
          <w:rFonts w:ascii="Arial" w:hAnsi="Arial"/>
          <w:sz w:val="22"/>
          <w:szCs w:val="22"/>
        </w:rPr>
        <w:t xml:space="preserve">1,869 </w:t>
      </w:r>
      <w:r w:rsidRPr="00C51CC4">
        <w:rPr>
          <w:rFonts w:ascii="Arial" w:hAnsi="Arial"/>
          <w:sz w:val="22"/>
          <w:szCs w:val="22"/>
        </w:rPr>
        <w:t>million, arising from overseas countries segments (</w:t>
      </w:r>
      <w:r w:rsidR="00F34DC5" w:rsidRPr="00C51CC4">
        <w:rPr>
          <w:rFonts w:ascii="Arial" w:hAnsi="Arial"/>
          <w:sz w:val="22"/>
          <w:szCs w:val="22"/>
        </w:rPr>
        <w:t>20</w:t>
      </w:r>
      <w:r w:rsidR="00711A3A" w:rsidRPr="00C51CC4">
        <w:rPr>
          <w:rFonts w:ascii="Arial" w:hAnsi="Arial"/>
          <w:sz w:val="22"/>
          <w:szCs w:val="22"/>
        </w:rPr>
        <w:t>20</w:t>
      </w:r>
      <w:r w:rsidRPr="00C51CC4">
        <w:rPr>
          <w:rFonts w:ascii="Arial" w:hAnsi="Arial"/>
          <w:sz w:val="22"/>
          <w:szCs w:val="22"/>
        </w:rPr>
        <w:t xml:space="preserve">: Baht </w:t>
      </w:r>
      <w:r w:rsidR="00BC0152" w:rsidRPr="00C51CC4">
        <w:rPr>
          <w:rFonts w:ascii="Arial" w:hAnsi="Arial"/>
          <w:sz w:val="22"/>
          <w:szCs w:val="22"/>
        </w:rPr>
        <w:t>1,</w:t>
      </w:r>
      <w:r w:rsidR="00E1793C" w:rsidRPr="00C51CC4">
        <w:rPr>
          <w:rFonts w:ascii="Arial" w:hAnsi="Arial"/>
          <w:sz w:val="22"/>
          <w:szCs w:val="22"/>
        </w:rPr>
        <w:t>885</w:t>
      </w:r>
      <w:r w:rsidR="00BC0152" w:rsidRPr="00C51CC4">
        <w:rPr>
          <w:rFonts w:ascii="Arial" w:hAnsi="Arial"/>
          <w:sz w:val="22"/>
          <w:szCs w:val="22"/>
        </w:rPr>
        <w:t xml:space="preserve"> </w:t>
      </w:r>
      <w:r w:rsidRPr="00C51CC4">
        <w:rPr>
          <w:rFonts w:ascii="Arial" w:hAnsi="Arial"/>
          <w:sz w:val="22"/>
          <w:szCs w:val="22"/>
        </w:rPr>
        <w:t xml:space="preserve">million derived from one major customer, arising from overseas countries segments).  </w:t>
      </w:r>
    </w:p>
    <w:p w14:paraId="7F1AA5C7" w14:textId="5FE039A8" w:rsidR="00FD56EA" w:rsidRPr="00C51CC4" w:rsidRDefault="00155E7B" w:rsidP="00FD56EA">
      <w:pPr>
        <w:spacing w:before="120" w:after="120" w:line="380" w:lineRule="exact"/>
        <w:ind w:left="605" w:hanging="605"/>
        <w:jc w:val="thaiDistribute"/>
        <w:rPr>
          <w:rFonts w:ascii="Arial" w:hAnsi="Arial"/>
          <w:b/>
          <w:bCs/>
          <w:sz w:val="22"/>
          <w:szCs w:val="22"/>
        </w:rPr>
      </w:pPr>
      <w:r w:rsidRPr="00C51CC4">
        <w:rPr>
          <w:rFonts w:ascii="Arial" w:hAnsi="Arial"/>
          <w:b/>
          <w:bCs/>
          <w:sz w:val="22"/>
          <w:szCs w:val="22"/>
        </w:rPr>
        <w:t>30</w:t>
      </w:r>
      <w:r w:rsidR="00FD56EA" w:rsidRPr="00C51CC4">
        <w:rPr>
          <w:rFonts w:ascii="Arial" w:hAnsi="Arial"/>
          <w:b/>
          <w:bCs/>
          <w:sz w:val="22"/>
          <w:szCs w:val="22"/>
        </w:rPr>
        <w:t>.</w:t>
      </w:r>
      <w:r w:rsidR="00FD56EA" w:rsidRPr="00C51CC4">
        <w:rPr>
          <w:rFonts w:ascii="Arial" w:hAnsi="Arial"/>
          <w:b/>
          <w:bCs/>
          <w:sz w:val="22"/>
          <w:szCs w:val="22"/>
        </w:rPr>
        <w:tab/>
        <w:t>Provident fund</w:t>
      </w:r>
    </w:p>
    <w:p w14:paraId="6217DBF3" w14:textId="53419F55" w:rsidR="00FD56EA" w:rsidRPr="00C51CC4" w:rsidRDefault="00923BEF" w:rsidP="00FD56EA">
      <w:pPr>
        <w:spacing w:before="120" w:after="120" w:line="380" w:lineRule="exact"/>
        <w:ind w:left="605" w:hanging="605"/>
        <w:jc w:val="thaiDistribute"/>
        <w:rPr>
          <w:rFonts w:ascii="Arial" w:hAnsi="Arial"/>
          <w:sz w:val="22"/>
          <w:szCs w:val="22"/>
        </w:rPr>
      </w:pPr>
      <w:r w:rsidRPr="00C51CC4">
        <w:rPr>
          <w:rFonts w:ascii="Arial" w:hAnsi="Arial"/>
          <w:sz w:val="22"/>
          <w:szCs w:val="22"/>
        </w:rPr>
        <w:tab/>
        <w:t xml:space="preserve">The </w:t>
      </w:r>
      <w:r w:rsidR="4D9C6C8B" w:rsidRPr="00C51CC4">
        <w:rPr>
          <w:rFonts w:ascii="Arial" w:hAnsi="Arial"/>
          <w:sz w:val="22"/>
          <w:szCs w:val="22"/>
        </w:rPr>
        <w:t>Group</w:t>
      </w:r>
      <w:r w:rsidRPr="00C51CC4">
        <w:rPr>
          <w:rFonts w:ascii="Arial" w:hAnsi="Arial"/>
          <w:sz w:val="22"/>
          <w:szCs w:val="22"/>
        </w:rPr>
        <w:t xml:space="preserve"> and their employees </w:t>
      </w:r>
      <w:r w:rsidR="00FD56EA" w:rsidRPr="00C51CC4">
        <w:rPr>
          <w:rFonts w:ascii="Arial" w:hAnsi="Arial"/>
          <w:sz w:val="22"/>
          <w:szCs w:val="22"/>
        </w:rPr>
        <w:t xml:space="preserve">have jointly established a provident fund in accordance with the Provident Fund Act B.E. 2530. </w:t>
      </w:r>
      <w:r w:rsidRPr="00C51CC4">
        <w:rPr>
          <w:rFonts w:ascii="Arial" w:hAnsi="Arial"/>
          <w:sz w:val="22"/>
          <w:szCs w:val="22"/>
        </w:rPr>
        <w:t xml:space="preserve">The </w:t>
      </w:r>
      <w:r w:rsidR="5E774949" w:rsidRPr="00C51CC4">
        <w:rPr>
          <w:rFonts w:ascii="Arial" w:hAnsi="Arial"/>
          <w:sz w:val="22"/>
          <w:szCs w:val="22"/>
        </w:rPr>
        <w:t xml:space="preserve">Group </w:t>
      </w:r>
      <w:r w:rsidRPr="00C51CC4">
        <w:rPr>
          <w:rFonts w:ascii="Arial" w:hAnsi="Arial"/>
          <w:sz w:val="22"/>
          <w:szCs w:val="22"/>
        </w:rPr>
        <w:t>and their employees</w:t>
      </w:r>
      <w:r w:rsidR="00FD56EA" w:rsidRPr="00C51CC4">
        <w:rPr>
          <w:rFonts w:ascii="Arial" w:hAnsi="Arial"/>
          <w:sz w:val="22"/>
          <w:szCs w:val="22"/>
        </w:rPr>
        <w:t xml:space="preserve"> contributed to the fund monthly at the rate</w:t>
      </w:r>
      <w:r w:rsidR="00A1100C" w:rsidRPr="00C51CC4">
        <w:rPr>
          <w:rFonts w:ascii="Arial" w:hAnsi="Arial"/>
          <w:sz w:val="22"/>
          <w:szCs w:val="22"/>
        </w:rPr>
        <w:t>s</w:t>
      </w:r>
      <w:r w:rsidR="00FD56EA" w:rsidRPr="00C51CC4">
        <w:rPr>
          <w:rFonts w:ascii="Arial" w:hAnsi="Arial"/>
          <w:sz w:val="22"/>
          <w:szCs w:val="22"/>
        </w:rPr>
        <w:t xml:space="preserve"> of </w:t>
      </w:r>
      <w:r w:rsidR="00A87740" w:rsidRPr="00C51CC4">
        <w:rPr>
          <w:rFonts w:ascii="Arial" w:hAnsi="Arial"/>
          <w:sz w:val="22"/>
          <w:szCs w:val="22"/>
        </w:rPr>
        <w:t xml:space="preserve">4% - 7% </w:t>
      </w:r>
      <w:r w:rsidR="003070A3" w:rsidRPr="00C51CC4">
        <w:rPr>
          <w:rFonts w:ascii="Arial" w:hAnsi="Arial"/>
          <w:sz w:val="22"/>
          <w:szCs w:val="22"/>
        </w:rPr>
        <w:t>(20</w:t>
      </w:r>
      <w:r w:rsidR="00D744F5" w:rsidRPr="00C51CC4">
        <w:rPr>
          <w:rFonts w:ascii="Arial" w:hAnsi="Arial"/>
          <w:sz w:val="22"/>
          <w:szCs w:val="22"/>
        </w:rPr>
        <w:t>20</w:t>
      </w:r>
      <w:r w:rsidR="003070A3" w:rsidRPr="00C51CC4">
        <w:rPr>
          <w:rFonts w:ascii="Arial" w:hAnsi="Arial"/>
          <w:sz w:val="22"/>
          <w:szCs w:val="22"/>
        </w:rPr>
        <w:t xml:space="preserve">: </w:t>
      </w:r>
      <w:r w:rsidR="00C3489F" w:rsidRPr="00C51CC4">
        <w:rPr>
          <w:rFonts w:ascii="Arial" w:hAnsi="Arial"/>
          <w:sz w:val="22"/>
          <w:szCs w:val="22"/>
        </w:rPr>
        <w:t>4% - 7</w:t>
      </w:r>
      <w:r w:rsidR="003070A3" w:rsidRPr="00C51CC4">
        <w:rPr>
          <w:rFonts w:ascii="Arial" w:hAnsi="Arial"/>
          <w:sz w:val="22"/>
          <w:szCs w:val="22"/>
        </w:rPr>
        <w:t xml:space="preserve">%) </w:t>
      </w:r>
      <w:r w:rsidR="00FD56EA" w:rsidRPr="00C51CC4">
        <w:rPr>
          <w:rFonts w:ascii="Arial" w:hAnsi="Arial"/>
          <w:sz w:val="22"/>
          <w:szCs w:val="22"/>
        </w:rPr>
        <w:t xml:space="preserve">of basic salary. The fund, which is managed by </w:t>
      </w:r>
      <w:proofErr w:type="spellStart"/>
      <w:r w:rsidR="008970E7" w:rsidRPr="00C51CC4">
        <w:rPr>
          <w:rFonts w:ascii="Arial" w:hAnsi="Arial"/>
          <w:sz w:val="22"/>
          <w:szCs w:val="22"/>
        </w:rPr>
        <w:t>Kasikorn</w:t>
      </w:r>
      <w:proofErr w:type="spellEnd"/>
      <w:r w:rsidR="00517F80" w:rsidRPr="00C51CC4">
        <w:rPr>
          <w:rFonts w:ascii="Arial" w:hAnsi="Arial"/>
          <w:sz w:val="22"/>
          <w:szCs w:val="22"/>
        </w:rPr>
        <w:t xml:space="preserve"> </w:t>
      </w:r>
      <w:r w:rsidR="008970E7" w:rsidRPr="00C51CC4">
        <w:rPr>
          <w:rFonts w:ascii="Arial" w:hAnsi="Arial"/>
          <w:sz w:val="22"/>
          <w:szCs w:val="22"/>
        </w:rPr>
        <w:t>Asset Management</w:t>
      </w:r>
      <w:r w:rsidR="00517F80" w:rsidRPr="00C51CC4">
        <w:rPr>
          <w:rFonts w:ascii="Arial" w:hAnsi="Arial"/>
          <w:sz w:val="22"/>
          <w:szCs w:val="22"/>
        </w:rPr>
        <w:t xml:space="preserve"> Company Limited</w:t>
      </w:r>
      <w:r w:rsidR="00FD56EA" w:rsidRPr="00C51CC4">
        <w:rPr>
          <w:rFonts w:ascii="Arial" w:hAnsi="Arial"/>
          <w:sz w:val="22"/>
          <w:szCs w:val="22"/>
        </w:rPr>
        <w:t>, will be paid to employees</w:t>
      </w:r>
      <w:r w:rsidRPr="00C51CC4">
        <w:rPr>
          <w:rFonts w:ascii="Arial" w:hAnsi="Arial"/>
          <w:sz w:val="22"/>
          <w:szCs w:val="22"/>
        </w:rPr>
        <w:t xml:space="preserve"> upon termination</w:t>
      </w:r>
      <w:r w:rsidR="00FD56EA" w:rsidRPr="00C51CC4">
        <w:rPr>
          <w:rFonts w:ascii="Arial" w:hAnsi="Arial"/>
          <w:sz w:val="22"/>
          <w:szCs w:val="22"/>
        </w:rPr>
        <w:t xml:space="preserve"> in accordance with the fund rules. </w:t>
      </w:r>
      <w:r w:rsidR="00031558" w:rsidRPr="00C51CC4">
        <w:rPr>
          <w:rFonts w:ascii="Arial" w:hAnsi="Arial"/>
          <w:sz w:val="22"/>
          <w:szCs w:val="22"/>
        </w:rPr>
        <w:t>During</w:t>
      </w:r>
      <w:r w:rsidRPr="00C51CC4">
        <w:rPr>
          <w:rFonts w:ascii="Arial" w:hAnsi="Arial"/>
          <w:sz w:val="22"/>
          <w:szCs w:val="22"/>
        </w:rPr>
        <w:t xml:space="preserve"> the year </w:t>
      </w:r>
      <w:r w:rsidR="0029616D" w:rsidRPr="00C51CC4">
        <w:rPr>
          <w:rFonts w:ascii="Arial" w:hAnsi="Arial"/>
          <w:sz w:val="22"/>
          <w:szCs w:val="22"/>
        </w:rPr>
        <w:t xml:space="preserve">the </w:t>
      </w:r>
      <w:r w:rsidR="08F5A897" w:rsidRPr="00C51CC4">
        <w:rPr>
          <w:rFonts w:ascii="Arial" w:hAnsi="Arial"/>
          <w:sz w:val="22"/>
          <w:szCs w:val="22"/>
        </w:rPr>
        <w:t>Group</w:t>
      </w:r>
      <w:r w:rsidR="0029616D" w:rsidRPr="00C51CC4">
        <w:rPr>
          <w:rFonts w:ascii="Arial" w:hAnsi="Arial"/>
          <w:sz w:val="22"/>
          <w:szCs w:val="22"/>
        </w:rPr>
        <w:t xml:space="preserve"> </w:t>
      </w:r>
      <w:r w:rsidR="00031558" w:rsidRPr="00C51CC4">
        <w:rPr>
          <w:rFonts w:ascii="Arial" w:hAnsi="Arial"/>
          <w:sz w:val="22"/>
          <w:szCs w:val="22"/>
        </w:rPr>
        <w:t>contributed</w:t>
      </w:r>
      <w:r w:rsidR="00717C36" w:rsidRPr="00C51CC4">
        <w:rPr>
          <w:rFonts w:ascii="Arial" w:hAnsi="Arial"/>
          <w:sz w:val="22"/>
          <w:szCs w:val="22"/>
        </w:rPr>
        <w:t xml:space="preserve"> Bah</w:t>
      </w:r>
      <w:r w:rsidR="00262FA4" w:rsidRPr="00C51CC4">
        <w:rPr>
          <w:rFonts w:ascii="Arial" w:hAnsi="Arial"/>
          <w:sz w:val="22"/>
          <w:szCs w:val="22"/>
        </w:rPr>
        <w:t xml:space="preserve">t </w:t>
      </w:r>
      <w:r w:rsidR="00AC5FE2" w:rsidRPr="00C51CC4">
        <w:rPr>
          <w:rFonts w:ascii="Arial" w:hAnsi="Arial"/>
          <w:sz w:val="22"/>
          <w:szCs w:val="22"/>
        </w:rPr>
        <w:t>9.</w:t>
      </w:r>
      <w:r w:rsidR="005A2364" w:rsidRPr="00C51CC4">
        <w:rPr>
          <w:rFonts w:ascii="Arial" w:hAnsi="Arial"/>
          <w:sz w:val="22"/>
          <w:szCs w:val="22"/>
        </w:rPr>
        <w:t>3</w:t>
      </w:r>
      <w:r w:rsidR="00AC5FE2" w:rsidRPr="00C51CC4">
        <w:rPr>
          <w:rFonts w:ascii="Arial" w:hAnsi="Arial"/>
          <w:sz w:val="22"/>
          <w:szCs w:val="22"/>
        </w:rPr>
        <w:t xml:space="preserve"> </w:t>
      </w:r>
      <w:r w:rsidRPr="00C51CC4">
        <w:rPr>
          <w:rFonts w:ascii="Arial" w:hAnsi="Arial"/>
          <w:sz w:val="22"/>
          <w:szCs w:val="22"/>
        </w:rPr>
        <w:t>million (20</w:t>
      </w:r>
      <w:r w:rsidR="00E1793C" w:rsidRPr="00C51CC4">
        <w:rPr>
          <w:rFonts w:ascii="Arial" w:hAnsi="Arial"/>
          <w:sz w:val="22"/>
          <w:szCs w:val="22"/>
        </w:rPr>
        <w:t>20</w:t>
      </w:r>
      <w:r w:rsidRPr="00C51CC4">
        <w:rPr>
          <w:rFonts w:ascii="Arial" w:hAnsi="Arial"/>
          <w:sz w:val="22"/>
          <w:szCs w:val="22"/>
        </w:rPr>
        <w:t xml:space="preserve">: Baht </w:t>
      </w:r>
      <w:r w:rsidR="00E1793C" w:rsidRPr="00C51CC4">
        <w:rPr>
          <w:rFonts w:ascii="Arial" w:hAnsi="Arial"/>
          <w:sz w:val="22"/>
          <w:szCs w:val="22"/>
        </w:rPr>
        <w:t>8.4</w:t>
      </w:r>
      <w:r w:rsidR="00C3489F" w:rsidRPr="00C51CC4">
        <w:rPr>
          <w:rFonts w:ascii="Arial" w:hAnsi="Arial"/>
          <w:sz w:val="22"/>
          <w:szCs w:val="22"/>
        </w:rPr>
        <w:t xml:space="preserve"> </w:t>
      </w:r>
      <w:r w:rsidRPr="00C51CC4">
        <w:rPr>
          <w:rFonts w:ascii="Arial" w:hAnsi="Arial"/>
          <w:sz w:val="22"/>
          <w:szCs w:val="22"/>
        </w:rPr>
        <w:t xml:space="preserve">million) </w:t>
      </w:r>
      <w:r w:rsidR="00031558" w:rsidRPr="00C51CC4">
        <w:rPr>
          <w:rFonts w:ascii="Arial" w:hAnsi="Arial"/>
          <w:sz w:val="22"/>
          <w:szCs w:val="22"/>
        </w:rPr>
        <w:t>to the fund (the Company only: Baht</w:t>
      </w:r>
      <w:r w:rsidR="00446EA7" w:rsidRPr="00C51CC4">
        <w:rPr>
          <w:rFonts w:ascii="Arial" w:hAnsi="Arial"/>
          <w:sz w:val="22"/>
          <w:szCs w:val="22"/>
        </w:rPr>
        <w:t xml:space="preserve"> </w:t>
      </w:r>
      <w:r w:rsidR="00AC5FE2" w:rsidRPr="00C51CC4">
        <w:rPr>
          <w:rFonts w:ascii="Arial" w:hAnsi="Arial"/>
          <w:sz w:val="22"/>
          <w:szCs w:val="22"/>
        </w:rPr>
        <w:t>9.0</w:t>
      </w:r>
      <w:r w:rsidR="00446EA7" w:rsidRPr="00C51CC4">
        <w:rPr>
          <w:rFonts w:ascii="Arial" w:hAnsi="Arial"/>
          <w:sz w:val="22"/>
          <w:szCs w:val="22"/>
        </w:rPr>
        <w:t xml:space="preserve"> </w:t>
      </w:r>
      <w:r w:rsidR="00031558" w:rsidRPr="00C51CC4">
        <w:rPr>
          <w:rFonts w:ascii="Arial" w:hAnsi="Arial"/>
          <w:sz w:val="22"/>
          <w:szCs w:val="22"/>
        </w:rPr>
        <w:t>million (20</w:t>
      </w:r>
      <w:r w:rsidR="00E1793C" w:rsidRPr="00C51CC4">
        <w:rPr>
          <w:rFonts w:ascii="Arial" w:hAnsi="Arial"/>
          <w:sz w:val="22"/>
          <w:szCs w:val="22"/>
        </w:rPr>
        <w:t>20</w:t>
      </w:r>
      <w:r w:rsidR="00031558" w:rsidRPr="00C51CC4">
        <w:rPr>
          <w:rFonts w:ascii="Arial" w:hAnsi="Arial"/>
          <w:sz w:val="22"/>
          <w:szCs w:val="22"/>
        </w:rPr>
        <w:t xml:space="preserve">: Baht </w:t>
      </w:r>
      <w:r w:rsidR="00E1793C" w:rsidRPr="00C51CC4">
        <w:rPr>
          <w:rFonts w:ascii="Arial" w:hAnsi="Arial"/>
          <w:sz w:val="22"/>
          <w:szCs w:val="22"/>
        </w:rPr>
        <w:t>8.2</w:t>
      </w:r>
      <w:r w:rsidR="00031558" w:rsidRPr="00C51CC4">
        <w:rPr>
          <w:rFonts w:ascii="Arial" w:hAnsi="Arial"/>
          <w:sz w:val="22"/>
          <w:szCs w:val="22"/>
        </w:rPr>
        <w:t xml:space="preserve"> million)</w:t>
      </w:r>
      <w:r w:rsidR="00717C36" w:rsidRPr="00C51CC4">
        <w:rPr>
          <w:rFonts w:ascii="Arial" w:hAnsi="Arial"/>
          <w:sz w:val="22"/>
          <w:szCs w:val="22"/>
        </w:rPr>
        <w:t>)</w:t>
      </w:r>
      <w:r w:rsidR="00FD56EA" w:rsidRPr="00C51CC4">
        <w:rPr>
          <w:rFonts w:ascii="Arial" w:hAnsi="Arial"/>
          <w:sz w:val="22"/>
          <w:szCs w:val="22"/>
        </w:rPr>
        <w:t>.</w:t>
      </w:r>
    </w:p>
    <w:p w14:paraId="4F6D4A48" w14:textId="77777777" w:rsidR="006B5C30" w:rsidRPr="00C51CC4" w:rsidRDefault="006B5C30">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2566A221" w14:textId="4B0DCBAF" w:rsidR="00FD56EA" w:rsidRPr="00C51CC4" w:rsidRDefault="00E94CA8" w:rsidP="00AC3BB0">
      <w:pPr>
        <w:spacing w:before="80" w:after="80" w:line="380" w:lineRule="exact"/>
        <w:ind w:left="605" w:hanging="605"/>
        <w:jc w:val="thaiDistribute"/>
        <w:rPr>
          <w:rFonts w:ascii="Arial" w:hAnsi="Arial"/>
          <w:b/>
          <w:bCs/>
          <w:sz w:val="22"/>
          <w:szCs w:val="22"/>
        </w:rPr>
      </w:pPr>
      <w:r w:rsidRPr="00C51CC4">
        <w:rPr>
          <w:rFonts w:ascii="Arial" w:hAnsi="Arial"/>
          <w:b/>
          <w:bCs/>
          <w:sz w:val="22"/>
          <w:szCs w:val="22"/>
        </w:rPr>
        <w:lastRenderedPageBreak/>
        <w:t>31</w:t>
      </w:r>
      <w:r w:rsidR="00FD56EA" w:rsidRPr="00C51CC4">
        <w:rPr>
          <w:rFonts w:ascii="Arial" w:hAnsi="Arial"/>
          <w:b/>
          <w:bCs/>
          <w:sz w:val="22"/>
          <w:szCs w:val="22"/>
        </w:rPr>
        <w:t>.</w:t>
      </w:r>
      <w:r w:rsidR="00FD56EA" w:rsidRPr="00C51CC4">
        <w:rPr>
          <w:rFonts w:ascii="Arial" w:hAnsi="Arial"/>
          <w:b/>
          <w:bCs/>
          <w:sz w:val="22"/>
          <w:szCs w:val="22"/>
        </w:rPr>
        <w:tab/>
        <w:t>Commitments and contingent liabilities</w:t>
      </w:r>
    </w:p>
    <w:p w14:paraId="3E2AFD79" w14:textId="32CFF22E" w:rsidR="00A34EB1" w:rsidRPr="00C51CC4" w:rsidRDefault="00E94CA8" w:rsidP="00AC3BB0">
      <w:pPr>
        <w:spacing w:before="80" w:after="80" w:line="380" w:lineRule="exact"/>
        <w:ind w:left="605" w:hanging="605"/>
        <w:jc w:val="thaiDistribute"/>
        <w:rPr>
          <w:rFonts w:ascii="Arial" w:hAnsi="Arial"/>
          <w:b/>
          <w:bCs/>
          <w:sz w:val="22"/>
          <w:szCs w:val="22"/>
        </w:rPr>
      </w:pPr>
      <w:r w:rsidRPr="00C51CC4">
        <w:rPr>
          <w:rFonts w:ascii="Arial" w:hAnsi="Arial"/>
          <w:b/>
          <w:bCs/>
          <w:sz w:val="22"/>
          <w:szCs w:val="22"/>
        </w:rPr>
        <w:t>31</w:t>
      </w:r>
      <w:r w:rsidR="00FD56EA" w:rsidRPr="00C51CC4">
        <w:rPr>
          <w:rFonts w:ascii="Arial" w:hAnsi="Arial"/>
          <w:b/>
          <w:bCs/>
          <w:sz w:val="22"/>
          <w:szCs w:val="22"/>
        </w:rPr>
        <w:t>.</w:t>
      </w:r>
      <w:r w:rsidR="007C42DC" w:rsidRPr="00C51CC4">
        <w:rPr>
          <w:rFonts w:ascii="Arial" w:hAnsi="Arial"/>
          <w:b/>
          <w:bCs/>
          <w:sz w:val="22"/>
          <w:szCs w:val="22"/>
        </w:rPr>
        <w:t>1</w:t>
      </w:r>
      <w:r w:rsidR="00FD56EA" w:rsidRPr="00C51CC4">
        <w:rPr>
          <w:rFonts w:ascii="Arial" w:hAnsi="Arial"/>
          <w:b/>
          <w:bCs/>
          <w:sz w:val="22"/>
          <w:szCs w:val="22"/>
        </w:rPr>
        <w:tab/>
      </w:r>
      <w:r w:rsidR="00A34EB1" w:rsidRPr="00C51CC4">
        <w:rPr>
          <w:rFonts w:ascii="Arial" w:hAnsi="Arial"/>
          <w:b/>
          <w:bCs/>
          <w:sz w:val="22"/>
          <w:szCs w:val="22"/>
        </w:rPr>
        <w:t>Capital commitments</w:t>
      </w:r>
    </w:p>
    <w:p w14:paraId="55000206" w14:textId="04310405" w:rsidR="00FB379B" w:rsidRPr="00C51CC4" w:rsidRDefault="00FF66CF" w:rsidP="00FF66CF">
      <w:pPr>
        <w:spacing w:before="80" w:after="80" w:line="380" w:lineRule="exact"/>
        <w:ind w:left="605" w:hanging="605"/>
        <w:jc w:val="thaiDistribute"/>
        <w:rPr>
          <w:rFonts w:ascii="Arial" w:hAnsi="Arial"/>
          <w:sz w:val="22"/>
          <w:szCs w:val="22"/>
        </w:rPr>
      </w:pPr>
      <w:r w:rsidRPr="00C51CC4">
        <w:rPr>
          <w:rFonts w:ascii="Arial" w:hAnsi="Arial"/>
          <w:sz w:val="22"/>
          <w:szCs w:val="22"/>
        </w:rPr>
        <w:tab/>
      </w:r>
      <w:r w:rsidR="00FB379B" w:rsidRPr="00C51CC4">
        <w:rPr>
          <w:rFonts w:ascii="Arial" w:hAnsi="Arial"/>
          <w:sz w:val="22"/>
          <w:szCs w:val="22"/>
        </w:rPr>
        <w:t>As at 31 March 20</w:t>
      </w:r>
      <w:r w:rsidR="00162872" w:rsidRPr="00C51CC4">
        <w:rPr>
          <w:rFonts w:ascii="Arial" w:hAnsi="Arial"/>
          <w:sz w:val="22"/>
          <w:szCs w:val="22"/>
        </w:rPr>
        <w:t>2</w:t>
      </w:r>
      <w:r w:rsidR="006E1C46" w:rsidRPr="00C51CC4">
        <w:rPr>
          <w:rFonts w:ascii="Arial" w:hAnsi="Arial"/>
          <w:sz w:val="22"/>
          <w:szCs w:val="22"/>
        </w:rPr>
        <w:t>1</w:t>
      </w:r>
      <w:r w:rsidR="00FB379B" w:rsidRPr="00C51CC4">
        <w:rPr>
          <w:rFonts w:ascii="Arial" w:hAnsi="Arial"/>
          <w:sz w:val="22"/>
          <w:szCs w:val="22"/>
        </w:rPr>
        <w:t xml:space="preserve">, the </w:t>
      </w:r>
      <w:r w:rsidR="323ED856" w:rsidRPr="00C51CC4">
        <w:rPr>
          <w:rFonts w:ascii="Arial" w:hAnsi="Arial"/>
          <w:sz w:val="22"/>
          <w:szCs w:val="22"/>
        </w:rPr>
        <w:t>Group</w:t>
      </w:r>
      <w:r w:rsidR="00FB379B" w:rsidRPr="00C51CC4">
        <w:rPr>
          <w:rFonts w:ascii="Arial" w:hAnsi="Arial"/>
          <w:sz w:val="22"/>
          <w:szCs w:val="22"/>
        </w:rPr>
        <w:t xml:space="preserve"> had capital co</w:t>
      </w:r>
      <w:r w:rsidR="0046085B" w:rsidRPr="00C51CC4">
        <w:rPr>
          <w:rFonts w:ascii="Arial" w:hAnsi="Arial"/>
          <w:sz w:val="22"/>
          <w:szCs w:val="22"/>
        </w:rPr>
        <w:t>mmitments of approximately Baht</w:t>
      </w:r>
      <w:r w:rsidR="001D51DD" w:rsidRPr="00C51CC4">
        <w:rPr>
          <w:rFonts w:ascii="Arial" w:hAnsi="Arial"/>
          <w:sz w:val="22"/>
          <w:szCs w:val="22"/>
        </w:rPr>
        <w:t xml:space="preserve"> </w:t>
      </w:r>
      <w:r w:rsidR="00370AFA" w:rsidRPr="00C51CC4">
        <w:rPr>
          <w:rFonts w:ascii="Arial" w:hAnsi="Arial"/>
          <w:sz w:val="22"/>
          <w:szCs w:val="22"/>
        </w:rPr>
        <w:t>1,076</w:t>
      </w:r>
      <w:r w:rsidR="001D51DD" w:rsidRPr="00C51CC4">
        <w:rPr>
          <w:rFonts w:ascii="Arial" w:hAnsi="Arial"/>
          <w:sz w:val="22"/>
          <w:szCs w:val="22"/>
        </w:rPr>
        <w:t xml:space="preserve"> </w:t>
      </w:r>
      <w:r w:rsidR="00C3489F" w:rsidRPr="00C51CC4">
        <w:rPr>
          <w:rFonts w:ascii="Arial" w:hAnsi="Arial"/>
          <w:sz w:val="22"/>
          <w:szCs w:val="22"/>
        </w:rPr>
        <w:t>million (20</w:t>
      </w:r>
      <w:r w:rsidR="006E1C46" w:rsidRPr="00C51CC4">
        <w:rPr>
          <w:rFonts w:ascii="Arial" w:hAnsi="Arial"/>
          <w:sz w:val="22"/>
          <w:szCs w:val="22"/>
        </w:rPr>
        <w:t>20</w:t>
      </w:r>
      <w:r w:rsidR="00FB379B" w:rsidRPr="00C51CC4">
        <w:rPr>
          <w:rFonts w:ascii="Arial" w:hAnsi="Arial"/>
          <w:sz w:val="22"/>
          <w:szCs w:val="22"/>
        </w:rPr>
        <w:t xml:space="preserve">: Baht </w:t>
      </w:r>
      <w:r w:rsidR="006E1C46" w:rsidRPr="00C51CC4">
        <w:rPr>
          <w:rFonts w:ascii="Arial" w:hAnsi="Arial"/>
          <w:sz w:val="22"/>
          <w:szCs w:val="22"/>
        </w:rPr>
        <w:t>1,137</w:t>
      </w:r>
      <w:r w:rsidR="00D744F5" w:rsidRPr="00C51CC4">
        <w:rPr>
          <w:rFonts w:ascii="Arial" w:hAnsi="Arial"/>
          <w:sz w:val="22"/>
          <w:szCs w:val="22"/>
        </w:rPr>
        <w:t xml:space="preserve"> </w:t>
      </w:r>
      <w:r w:rsidR="00FB379B" w:rsidRPr="00C51CC4">
        <w:rPr>
          <w:rFonts w:ascii="Arial" w:hAnsi="Arial"/>
          <w:sz w:val="22"/>
          <w:szCs w:val="22"/>
        </w:rPr>
        <w:t xml:space="preserve">million) (The Company only: Baht </w:t>
      </w:r>
      <w:r w:rsidR="00675D6E" w:rsidRPr="00C51CC4">
        <w:rPr>
          <w:rFonts w:ascii="Arial" w:hAnsi="Arial"/>
          <w:sz w:val="22"/>
          <w:szCs w:val="22"/>
        </w:rPr>
        <w:t>80</w:t>
      </w:r>
      <w:r w:rsidR="00162872" w:rsidRPr="00C51CC4">
        <w:rPr>
          <w:rFonts w:ascii="Arial" w:hAnsi="Arial"/>
          <w:sz w:val="22"/>
          <w:szCs w:val="22"/>
        </w:rPr>
        <w:t xml:space="preserve"> </w:t>
      </w:r>
      <w:r w:rsidR="00C3489F" w:rsidRPr="00C51CC4">
        <w:rPr>
          <w:rFonts w:ascii="Arial" w:hAnsi="Arial"/>
          <w:sz w:val="22"/>
          <w:szCs w:val="22"/>
        </w:rPr>
        <w:t>million (20</w:t>
      </w:r>
      <w:r w:rsidR="006E1C46" w:rsidRPr="00C51CC4">
        <w:rPr>
          <w:rFonts w:ascii="Arial" w:hAnsi="Arial"/>
          <w:sz w:val="22"/>
          <w:szCs w:val="22"/>
        </w:rPr>
        <w:t>20</w:t>
      </w:r>
      <w:r w:rsidR="00FB379B" w:rsidRPr="00C51CC4">
        <w:rPr>
          <w:rFonts w:ascii="Arial" w:hAnsi="Arial"/>
          <w:sz w:val="22"/>
          <w:szCs w:val="22"/>
        </w:rPr>
        <w:t xml:space="preserve">: Baht </w:t>
      </w:r>
      <w:r w:rsidR="006E1C46" w:rsidRPr="00C51CC4">
        <w:rPr>
          <w:rFonts w:ascii="Arial" w:hAnsi="Arial"/>
          <w:sz w:val="22"/>
          <w:szCs w:val="22"/>
        </w:rPr>
        <w:t>191</w:t>
      </w:r>
      <w:r w:rsidR="00162872" w:rsidRPr="00C51CC4">
        <w:rPr>
          <w:rFonts w:ascii="Arial" w:hAnsi="Arial"/>
          <w:sz w:val="22"/>
          <w:szCs w:val="22"/>
        </w:rPr>
        <w:t xml:space="preserve"> </w:t>
      </w:r>
      <w:r w:rsidR="00FB379B" w:rsidRPr="00C51CC4">
        <w:rPr>
          <w:rFonts w:ascii="Arial" w:hAnsi="Arial"/>
          <w:sz w:val="22"/>
          <w:szCs w:val="22"/>
        </w:rPr>
        <w:t>million)), relating to the acquisitions of machinery and equipment.</w:t>
      </w:r>
    </w:p>
    <w:p w14:paraId="2C043914" w14:textId="2E37EC67" w:rsidR="00FD56EA" w:rsidRPr="00C51CC4" w:rsidRDefault="00E94CA8" w:rsidP="00AC3BB0">
      <w:pPr>
        <w:spacing w:before="80" w:after="80" w:line="380" w:lineRule="exact"/>
        <w:ind w:left="605" w:hanging="605"/>
        <w:jc w:val="thaiDistribute"/>
        <w:rPr>
          <w:rFonts w:ascii="Arial" w:hAnsi="Arial"/>
          <w:b/>
          <w:bCs/>
          <w:sz w:val="22"/>
          <w:szCs w:val="22"/>
        </w:rPr>
      </w:pPr>
      <w:r w:rsidRPr="00C51CC4">
        <w:rPr>
          <w:rFonts w:ascii="Arial" w:hAnsi="Arial"/>
          <w:b/>
          <w:bCs/>
          <w:sz w:val="22"/>
          <w:szCs w:val="22"/>
        </w:rPr>
        <w:t>31</w:t>
      </w:r>
      <w:r w:rsidR="00A34EB1" w:rsidRPr="00C51CC4">
        <w:rPr>
          <w:rFonts w:ascii="Arial" w:hAnsi="Arial"/>
          <w:b/>
          <w:bCs/>
          <w:sz w:val="22"/>
          <w:szCs w:val="22"/>
        </w:rPr>
        <w:t>.2</w:t>
      </w:r>
      <w:r w:rsidR="00A34EB1" w:rsidRPr="00C51CC4">
        <w:rPr>
          <w:rFonts w:ascii="Arial" w:hAnsi="Arial"/>
          <w:b/>
          <w:bCs/>
          <w:sz w:val="22"/>
          <w:szCs w:val="22"/>
        </w:rPr>
        <w:tab/>
      </w:r>
      <w:r w:rsidR="00FD56EA" w:rsidRPr="00C51CC4">
        <w:rPr>
          <w:rFonts w:ascii="Arial" w:hAnsi="Arial"/>
          <w:b/>
          <w:bCs/>
          <w:sz w:val="22"/>
          <w:szCs w:val="22"/>
        </w:rPr>
        <w:t>Operating lease commitments</w:t>
      </w:r>
      <w:r w:rsidR="00FD56EA" w:rsidRPr="00C51CC4">
        <w:rPr>
          <w:rFonts w:ascii="Arial" w:hAnsi="Arial"/>
          <w:b/>
          <w:bCs/>
          <w:sz w:val="22"/>
          <w:szCs w:val="22"/>
        </w:rPr>
        <w:tab/>
      </w:r>
    </w:p>
    <w:p w14:paraId="66018C15" w14:textId="5B008794" w:rsidR="00FD56EA" w:rsidRPr="00C51CC4" w:rsidRDefault="00FD56EA" w:rsidP="00AC3BB0">
      <w:pPr>
        <w:spacing w:before="80" w:after="80" w:line="380" w:lineRule="exact"/>
        <w:ind w:left="605" w:hanging="605"/>
        <w:jc w:val="thaiDistribute"/>
        <w:rPr>
          <w:rFonts w:ascii="Arial" w:hAnsi="Arial"/>
          <w:sz w:val="22"/>
          <w:szCs w:val="22"/>
        </w:rPr>
      </w:pPr>
      <w:r w:rsidRPr="00C51CC4">
        <w:rPr>
          <w:rFonts w:ascii="Arial" w:hAnsi="Arial"/>
          <w:sz w:val="22"/>
          <w:szCs w:val="22"/>
        </w:rPr>
        <w:tab/>
        <w:t xml:space="preserve">The </w:t>
      </w:r>
      <w:r w:rsidR="7BFF7765" w:rsidRPr="00C51CC4">
        <w:rPr>
          <w:rFonts w:ascii="Arial" w:hAnsi="Arial"/>
          <w:sz w:val="22"/>
          <w:szCs w:val="22"/>
        </w:rPr>
        <w:t>Group</w:t>
      </w:r>
      <w:r w:rsidR="00FB379B" w:rsidRPr="00C51CC4">
        <w:rPr>
          <w:rFonts w:ascii="Arial" w:hAnsi="Arial"/>
          <w:sz w:val="22"/>
          <w:szCs w:val="22"/>
        </w:rPr>
        <w:t xml:space="preserve"> </w:t>
      </w:r>
      <w:r w:rsidRPr="00C51CC4">
        <w:rPr>
          <w:rFonts w:ascii="Arial" w:hAnsi="Arial"/>
          <w:sz w:val="22"/>
          <w:szCs w:val="22"/>
        </w:rPr>
        <w:t>ha</w:t>
      </w:r>
      <w:r w:rsidR="00FB379B" w:rsidRPr="00C51CC4">
        <w:rPr>
          <w:rFonts w:ascii="Arial" w:hAnsi="Arial"/>
          <w:sz w:val="22"/>
          <w:szCs w:val="22"/>
        </w:rPr>
        <w:t>d</w:t>
      </w:r>
      <w:r w:rsidRPr="00C51CC4">
        <w:rPr>
          <w:rFonts w:ascii="Arial" w:hAnsi="Arial"/>
          <w:sz w:val="22"/>
          <w:szCs w:val="22"/>
        </w:rPr>
        <w:t xml:space="preserve"> entered into several lease agreements in respect of </w:t>
      </w:r>
      <w:r w:rsidR="00324919" w:rsidRPr="00C51CC4">
        <w:rPr>
          <w:rFonts w:ascii="Arial" w:hAnsi="Arial"/>
          <w:sz w:val="22"/>
          <w:szCs w:val="22"/>
        </w:rPr>
        <w:t>office building space</w:t>
      </w:r>
      <w:r w:rsidRPr="00C51CC4">
        <w:rPr>
          <w:rFonts w:ascii="Arial" w:hAnsi="Arial"/>
          <w:sz w:val="22"/>
          <w:szCs w:val="22"/>
        </w:rPr>
        <w:t xml:space="preserve"> and equipment.</w:t>
      </w:r>
      <w:r w:rsidR="007C42DC" w:rsidRPr="00C51CC4">
        <w:rPr>
          <w:rFonts w:ascii="Arial" w:hAnsi="Arial"/>
          <w:sz w:val="22"/>
          <w:szCs w:val="22"/>
        </w:rPr>
        <w:t xml:space="preserve"> The </w:t>
      </w:r>
      <w:proofErr w:type="gramStart"/>
      <w:r w:rsidR="007C42DC" w:rsidRPr="00C51CC4">
        <w:rPr>
          <w:rFonts w:ascii="Arial" w:hAnsi="Arial"/>
          <w:sz w:val="22"/>
          <w:szCs w:val="22"/>
        </w:rPr>
        <w:t>term of the agreements are</w:t>
      </w:r>
      <w:proofErr w:type="gramEnd"/>
      <w:r w:rsidR="007C42DC" w:rsidRPr="00C51CC4">
        <w:rPr>
          <w:rFonts w:ascii="Arial" w:hAnsi="Arial"/>
          <w:sz w:val="22"/>
          <w:szCs w:val="22"/>
        </w:rPr>
        <w:t xml:space="preserve"> generally between </w:t>
      </w:r>
      <w:r w:rsidR="00606562" w:rsidRPr="00C51CC4">
        <w:rPr>
          <w:rFonts w:ascii="Arial" w:hAnsi="Arial"/>
          <w:sz w:val="22"/>
          <w:szCs w:val="22"/>
        </w:rPr>
        <w:t>1</w:t>
      </w:r>
      <w:r w:rsidR="007C42DC" w:rsidRPr="00C51CC4">
        <w:rPr>
          <w:rFonts w:ascii="Arial" w:hAnsi="Arial"/>
          <w:sz w:val="22"/>
          <w:szCs w:val="22"/>
        </w:rPr>
        <w:t xml:space="preserve"> and </w:t>
      </w:r>
      <w:r w:rsidR="000E5EA0" w:rsidRPr="00C51CC4">
        <w:rPr>
          <w:rFonts w:ascii="Arial" w:hAnsi="Arial"/>
          <w:sz w:val="22"/>
          <w:szCs w:val="22"/>
        </w:rPr>
        <w:t>5</w:t>
      </w:r>
      <w:r w:rsidR="007C42DC" w:rsidRPr="00C51CC4">
        <w:rPr>
          <w:rFonts w:ascii="Arial" w:hAnsi="Arial"/>
          <w:sz w:val="22"/>
          <w:szCs w:val="22"/>
        </w:rPr>
        <w:t xml:space="preserve"> years.</w:t>
      </w:r>
    </w:p>
    <w:p w14:paraId="64323EC6" w14:textId="286EA4A8" w:rsidR="00FD56EA" w:rsidRPr="00C51CC4" w:rsidRDefault="00FD56EA" w:rsidP="00AC3BB0">
      <w:pPr>
        <w:spacing w:before="80" w:after="80" w:line="380" w:lineRule="exact"/>
        <w:ind w:left="605" w:hanging="605"/>
        <w:jc w:val="thaiDistribute"/>
        <w:rPr>
          <w:rFonts w:ascii="Arial" w:hAnsi="Arial"/>
          <w:sz w:val="22"/>
          <w:szCs w:val="22"/>
        </w:rPr>
      </w:pPr>
      <w:r w:rsidRPr="00C51CC4">
        <w:rPr>
          <w:rFonts w:ascii="Arial" w:hAnsi="Arial"/>
          <w:sz w:val="22"/>
          <w:szCs w:val="22"/>
        </w:rPr>
        <w:tab/>
        <w:t xml:space="preserve">Future minimum rentals payable under these leases </w:t>
      </w:r>
      <w:r w:rsidR="0043159D">
        <w:rPr>
          <w:rFonts w:ascii="Arial" w:hAnsi="Arial"/>
          <w:sz w:val="22"/>
          <w:szCs w:val="22"/>
        </w:rPr>
        <w:t xml:space="preserve">agreements </w:t>
      </w:r>
      <w:r w:rsidRPr="00C51CC4">
        <w:rPr>
          <w:rFonts w:ascii="Arial" w:hAnsi="Arial"/>
          <w:sz w:val="22"/>
          <w:szCs w:val="22"/>
        </w:rPr>
        <w:t>are as follows:</w:t>
      </w:r>
    </w:p>
    <w:tbl>
      <w:tblPr>
        <w:tblW w:w="8440" w:type="dxa"/>
        <w:tblInd w:w="648" w:type="dxa"/>
        <w:tblLayout w:type="fixed"/>
        <w:tblLook w:val="01E0" w:firstRow="1" w:lastRow="1" w:firstColumn="1" w:lastColumn="1" w:noHBand="0" w:noVBand="0"/>
      </w:tblPr>
      <w:tblGrid>
        <w:gridCol w:w="3312"/>
        <w:gridCol w:w="1168"/>
        <w:gridCol w:w="1260"/>
        <w:gridCol w:w="1350"/>
        <w:gridCol w:w="1350"/>
      </w:tblGrid>
      <w:tr w:rsidR="00136CB9" w:rsidRPr="00C51CC4" w14:paraId="78DBE2B4" w14:textId="77777777" w:rsidTr="00AA0CD0">
        <w:tc>
          <w:tcPr>
            <w:tcW w:w="3312" w:type="dxa"/>
          </w:tcPr>
          <w:p w14:paraId="26F7A8D2" w14:textId="77777777" w:rsidR="00136CB9" w:rsidRPr="00C51CC4"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5128" w:type="dxa"/>
            <w:gridSpan w:val="4"/>
          </w:tcPr>
          <w:p w14:paraId="4374EB38" w14:textId="77777777" w:rsidR="00136CB9" w:rsidRPr="00C51CC4"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C51CC4">
              <w:rPr>
                <w:rFonts w:ascii="Arial" w:hAnsi="Arial"/>
                <w:sz w:val="22"/>
                <w:szCs w:val="22"/>
              </w:rPr>
              <w:t>(Unit: Million Baht)</w:t>
            </w:r>
          </w:p>
        </w:tc>
      </w:tr>
      <w:tr w:rsidR="00AA0CD0" w:rsidRPr="00C51CC4" w14:paraId="594D59AA" w14:textId="77777777" w:rsidTr="00AA0CD0">
        <w:tc>
          <w:tcPr>
            <w:tcW w:w="3312" w:type="dxa"/>
          </w:tcPr>
          <w:p w14:paraId="3CDFBF48" w14:textId="77777777" w:rsidR="00AA0CD0" w:rsidRPr="00C51CC4"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28" w:type="dxa"/>
            <w:gridSpan w:val="2"/>
          </w:tcPr>
          <w:p w14:paraId="737CDAFC" w14:textId="77777777" w:rsidR="00AA0CD0" w:rsidRPr="00C51CC4"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C51CC4">
              <w:rPr>
                <w:rFonts w:ascii="Arial" w:hAnsi="Arial"/>
                <w:sz w:val="22"/>
                <w:szCs w:val="22"/>
              </w:rPr>
              <w:t>Consolidated                    financial statements</w:t>
            </w:r>
          </w:p>
        </w:tc>
        <w:tc>
          <w:tcPr>
            <w:tcW w:w="2700" w:type="dxa"/>
            <w:gridSpan w:val="2"/>
          </w:tcPr>
          <w:p w14:paraId="2FB950F5" w14:textId="77777777" w:rsidR="00AA0CD0" w:rsidRPr="00C51CC4"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C51CC4">
              <w:rPr>
                <w:rFonts w:ascii="Arial" w:hAnsi="Arial"/>
                <w:sz w:val="22"/>
                <w:szCs w:val="22"/>
              </w:rPr>
              <w:t>Separate</w:t>
            </w:r>
            <w:r w:rsidR="00AA0CD0" w:rsidRPr="00C51CC4">
              <w:rPr>
                <w:rFonts w:ascii="Arial" w:hAnsi="Arial"/>
                <w:sz w:val="22"/>
                <w:szCs w:val="22"/>
              </w:rPr>
              <w:t xml:space="preserve">                    financial statements</w:t>
            </w:r>
          </w:p>
        </w:tc>
      </w:tr>
      <w:tr w:rsidR="006E1C46" w:rsidRPr="00C51CC4" w14:paraId="4AD30EDE" w14:textId="77777777" w:rsidTr="00AA0CD0">
        <w:tc>
          <w:tcPr>
            <w:tcW w:w="3312" w:type="dxa"/>
          </w:tcPr>
          <w:p w14:paraId="0F964381" w14:textId="77777777" w:rsidR="006E1C46" w:rsidRPr="00C51CC4" w:rsidRDefault="006E1C46" w:rsidP="006E1C4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1168" w:type="dxa"/>
          </w:tcPr>
          <w:p w14:paraId="27415B90" w14:textId="7DF913E2" w:rsidR="006E1C46" w:rsidRPr="00C51CC4" w:rsidRDefault="006E1C46" w:rsidP="006E1C46">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C51CC4">
              <w:rPr>
                <w:rFonts w:ascii="Arial" w:hAnsi="Arial"/>
                <w:sz w:val="22"/>
                <w:szCs w:val="22"/>
              </w:rPr>
              <w:t>31 March 2021</w:t>
            </w:r>
          </w:p>
        </w:tc>
        <w:tc>
          <w:tcPr>
            <w:tcW w:w="1260" w:type="dxa"/>
          </w:tcPr>
          <w:p w14:paraId="7698A8DA" w14:textId="3B4E054B" w:rsidR="006E1C46" w:rsidRPr="00C51CC4" w:rsidRDefault="006E1C46" w:rsidP="006E1C46">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C51CC4">
              <w:rPr>
                <w:rFonts w:ascii="Arial" w:hAnsi="Arial"/>
                <w:sz w:val="22"/>
                <w:szCs w:val="22"/>
              </w:rPr>
              <w:t>31 March 2020</w:t>
            </w:r>
          </w:p>
        </w:tc>
        <w:tc>
          <w:tcPr>
            <w:tcW w:w="1350" w:type="dxa"/>
          </w:tcPr>
          <w:p w14:paraId="4382B9F3" w14:textId="13D39180" w:rsidR="006E1C46" w:rsidRPr="00C51CC4" w:rsidRDefault="006E1C46" w:rsidP="006E1C46">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C51CC4">
              <w:rPr>
                <w:rFonts w:ascii="Arial" w:hAnsi="Arial"/>
                <w:sz w:val="22"/>
                <w:szCs w:val="22"/>
              </w:rPr>
              <w:t>31 March 2021</w:t>
            </w:r>
          </w:p>
        </w:tc>
        <w:tc>
          <w:tcPr>
            <w:tcW w:w="1350" w:type="dxa"/>
          </w:tcPr>
          <w:p w14:paraId="309C65B9" w14:textId="26CC36A9" w:rsidR="006E1C46" w:rsidRPr="00C51CC4" w:rsidRDefault="006E1C46" w:rsidP="006E1C46">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C51CC4">
              <w:rPr>
                <w:rFonts w:ascii="Arial" w:hAnsi="Arial"/>
                <w:sz w:val="22"/>
                <w:szCs w:val="22"/>
              </w:rPr>
              <w:t>31 March 2020</w:t>
            </w:r>
          </w:p>
        </w:tc>
      </w:tr>
      <w:tr w:rsidR="00162872" w:rsidRPr="00C51CC4" w14:paraId="7ECFE0EB" w14:textId="77777777" w:rsidTr="00AA0CD0">
        <w:tc>
          <w:tcPr>
            <w:tcW w:w="3312" w:type="dxa"/>
          </w:tcPr>
          <w:p w14:paraId="5F543DC0" w14:textId="77777777" w:rsidR="00162872" w:rsidRPr="00C51CC4" w:rsidRDefault="00162872" w:rsidP="00162872">
            <w:pPr>
              <w:tabs>
                <w:tab w:val="left" w:pos="720"/>
                <w:tab w:val="left" w:pos="2880"/>
                <w:tab w:val="left" w:pos="5760"/>
                <w:tab w:val="decimal" w:pos="6660"/>
                <w:tab w:val="left" w:pos="7110"/>
                <w:tab w:val="decimal" w:pos="7920"/>
              </w:tabs>
              <w:spacing w:line="380" w:lineRule="exact"/>
              <w:ind w:left="-18" w:right="-43"/>
              <w:jc w:val="both"/>
              <w:rPr>
                <w:rFonts w:ascii="Arial" w:hAnsi="Arial"/>
                <w:sz w:val="22"/>
                <w:szCs w:val="22"/>
              </w:rPr>
            </w:pPr>
            <w:r w:rsidRPr="00C51CC4">
              <w:rPr>
                <w:rFonts w:ascii="Arial" w:hAnsi="Arial"/>
                <w:sz w:val="22"/>
                <w:szCs w:val="22"/>
              </w:rPr>
              <w:t>Payable:</w:t>
            </w:r>
          </w:p>
        </w:tc>
        <w:tc>
          <w:tcPr>
            <w:tcW w:w="1168" w:type="dxa"/>
          </w:tcPr>
          <w:p w14:paraId="6B253C85" w14:textId="77777777" w:rsidR="00162872" w:rsidRPr="00C51CC4"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260" w:type="dxa"/>
          </w:tcPr>
          <w:p w14:paraId="37098E63" w14:textId="77777777" w:rsidR="00162872" w:rsidRPr="00C51CC4"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14:paraId="0A377B76" w14:textId="77777777" w:rsidR="00162872" w:rsidRPr="00C51CC4"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14:paraId="25AEEB9C" w14:textId="77777777" w:rsidR="00162872" w:rsidRPr="00C51CC4" w:rsidRDefault="00162872" w:rsidP="0016287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r>
      <w:tr w:rsidR="006E1C46" w:rsidRPr="00C51CC4" w14:paraId="45F5909F" w14:textId="77777777" w:rsidTr="00AA0CD0">
        <w:tc>
          <w:tcPr>
            <w:tcW w:w="3312" w:type="dxa"/>
          </w:tcPr>
          <w:p w14:paraId="65146F9A" w14:textId="77777777" w:rsidR="006E1C46" w:rsidRPr="00C51CC4" w:rsidRDefault="006E1C46" w:rsidP="006E1C46">
            <w:pPr>
              <w:tabs>
                <w:tab w:val="left" w:pos="2880"/>
                <w:tab w:val="left" w:pos="5760"/>
                <w:tab w:val="decimal" w:pos="6660"/>
                <w:tab w:val="left" w:pos="7110"/>
                <w:tab w:val="decimal" w:pos="7920"/>
              </w:tabs>
              <w:spacing w:line="380" w:lineRule="exact"/>
              <w:ind w:left="342" w:right="-43"/>
              <w:rPr>
                <w:rFonts w:ascii="Arial" w:hAnsi="Arial"/>
                <w:sz w:val="22"/>
                <w:szCs w:val="22"/>
              </w:rPr>
            </w:pPr>
            <w:r w:rsidRPr="00C51CC4">
              <w:rPr>
                <w:rFonts w:ascii="Arial" w:hAnsi="Arial"/>
                <w:sz w:val="22"/>
                <w:szCs w:val="22"/>
              </w:rPr>
              <w:t>In up to 1 year</w:t>
            </w:r>
          </w:p>
        </w:tc>
        <w:tc>
          <w:tcPr>
            <w:tcW w:w="1168" w:type="dxa"/>
          </w:tcPr>
          <w:p w14:paraId="42246A39" w14:textId="627B6C5D" w:rsidR="006E1C46" w:rsidRPr="00C51CC4" w:rsidRDefault="001F16FB" w:rsidP="006E1C46">
            <w:pPr>
              <w:tabs>
                <w:tab w:val="decimal" w:pos="707"/>
              </w:tabs>
              <w:spacing w:line="380" w:lineRule="exact"/>
              <w:ind w:right="-43"/>
              <w:rPr>
                <w:rFonts w:ascii="Arial" w:hAnsi="Arial"/>
                <w:sz w:val="22"/>
                <w:szCs w:val="22"/>
              </w:rPr>
            </w:pPr>
            <w:r w:rsidRPr="00C51CC4">
              <w:rPr>
                <w:rFonts w:ascii="Arial" w:hAnsi="Arial"/>
                <w:sz w:val="22"/>
                <w:szCs w:val="22"/>
              </w:rPr>
              <w:t>2.1</w:t>
            </w:r>
          </w:p>
        </w:tc>
        <w:tc>
          <w:tcPr>
            <w:tcW w:w="1260" w:type="dxa"/>
          </w:tcPr>
          <w:p w14:paraId="1F6B2BC5" w14:textId="1D488529" w:rsidR="006E1C46" w:rsidRPr="00C51CC4" w:rsidRDefault="006E1C46" w:rsidP="006E1C46">
            <w:pPr>
              <w:tabs>
                <w:tab w:val="decimal" w:pos="707"/>
              </w:tabs>
              <w:spacing w:line="380" w:lineRule="exact"/>
              <w:ind w:right="-43"/>
              <w:rPr>
                <w:rFonts w:ascii="Arial" w:hAnsi="Arial"/>
                <w:sz w:val="22"/>
                <w:szCs w:val="22"/>
              </w:rPr>
            </w:pPr>
            <w:r w:rsidRPr="00C51CC4">
              <w:rPr>
                <w:rFonts w:ascii="Arial" w:hAnsi="Arial"/>
                <w:sz w:val="22"/>
                <w:szCs w:val="22"/>
              </w:rPr>
              <w:t>1.7</w:t>
            </w:r>
          </w:p>
        </w:tc>
        <w:tc>
          <w:tcPr>
            <w:tcW w:w="1350" w:type="dxa"/>
          </w:tcPr>
          <w:p w14:paraId="36CAC27D" w14:textId="3D0BEA1D" w:rsidR="006E1C46" w:rsidRPr="00C51CC4" w:rsidRDefault="0072711D" w:rsidP="006E1C46">
            <w:pPr>
              <w:tabs>
                <w:tab w:val="decimal" w:pos="707"/>
              </w:tabs>
              <w:spacing w:line="380" w:lineRule="exact"/>
              <w:ind w:right="-43"/>
              <w:rPr>
                <w:rFonts w:ascii="Arial" w:hAnsi="Arial"/>
                <w:sz w:val="22"/>
                <w:szCs w:val="22"/>
              </w:rPr>
            </w:pPr>
            <w:r w:rsidRPr="00C51CC4">
              <w:rPr>
                <w:rFonts w:ascii="Arial" w:hAnsi="Arial"/>
                <w:sz w:val="22"/>
                <w:szCs w:val="22"/>
              </w:rPr>
              <w:t>0.1</w:t>
            </w:r>
          </w:p>
        </w:tc>
        <w:tc>
          <w:tcPr>
            <w:tcW w:w="1350" w:type="dxa"/>
          </w:tcPr>
          <w:p w14:paraId="6C964F70" w14:textId="443D99CA" w:rsidR="006E1C46" w:rsidRPr="00C51CC4" w:rsidRDefault="006E1C46" w:rsidP="006E1C46">
            <w:pPr>
              <w:tabs>
                <w:tab w:val="decimal" w:pos="707"/>
              </w:tabs>
              <w:spacing w:line="380" w:lineRule="exact"/>
              <w:ind w:right="-43"/>
              <w:rPr>
                <w:rFonts w:ascii="Arial" w:hAnsi="Arial"/>
                <w:sz w:val="22"/>
                <w:szCs w:val="22"/>
              </w:rPr>
            </w:pPr>
            <w:r w:rsidRPr="00C51CC4">
              <w:rPr>
                <w:rFonts w:ascii="Arial" w:hAnsi="Arial"/>
                <w:sz w:val="22"/>
                <w:szCs w:val="22"/>
              </w:rPr>
              <w:t>0.5</w:t>
            </w:r>
          </w:p>
        </w:tc>
      </w:tr>
      <w:tr w:rsidR="006E1C46" w:rsidRPr="00C51CC4" w14:paraId="7D39A397" w14:textId="77777777" w:rsidTr="00AA0CD0">
        <w:tc>
          <w:tcPr>
            <w:tcW w:w="3312" w:type="dxa"/>
          </w:tcPr>
          <w:p w14:paraId="7D227CBD" w14:textId="17108F6F" w:rsidR="006E1C46" w:rsidRPr="00C51CC4" w:rsidRDefault="006E1C46" w:rsidP="006E1C46">
            <w:pPr>
              <w:tabs>
                <w:tab w:val="left" w:pos="2880"/>
                <w:tab w:val="left" w:pos="5760"/>
                <w:tab w:val="decimal" w:pos="6660"/>
                <w:tab w:val="left" w:pos="7110"/>
                <w:tab w:val="decimal" w:pos="7920"/>
              </w:tabs>
              <w:spacing w:line="380" w:lineRule="exact"/>
              <w:ind w:left="342" w:right="-43"/>
              <w:rPr>
                <w:rFonts w:ascii="Arial" w:hAnsi="Arial"/>
                <w:sz w:val="22"/>
                <w:szCs w:val="22"/>
                <w:cs/>
              </w:rPr>
            </w:pPr>
            <w:r w:rsidRPr="00C51CC4">
              <w:rPr>
                <w:rFonts w:ascii="Arial" w:hAnsi="Arial"/>
                <w:sz w:val="22"/>
                <w:szCs w:val="22"/>
              </w:rPr>
              <w:t xml:space="preserve">In over 1 and up to </w:t>
            </w:r>
            <w:r w:rsidR="000E5EA0" w:rsidRPr="00C51CC4">
              <w:rPr>
                <w:rFonts w:ascii="Arial" w:hAnsi="Arial"/>
                <w:sz w:val="22"/>
                <w:szCs w:val="22"/>
              </w:rPr>
              <w:t>5</w:t>
            </w:r>
            <w:r w:rsidRPr="00C51CC4">
              <w:rPr>
                <w:rFonts w:ascii="Arial" w:hAnsi="Arial"/>
                <w:sz w:val="22"/>
                <w:szCs w:val="22"/>
              </w:rPr>
              <w:t xml:space="preserve"> years</w:t>
            </w:r>
          </w:p>
        </w:tc>
        <w:tc>
          <w:tcPr>
            <w:tcW w:w="1168" w:type="dxa"/>
          </w:tcPr>
          <w:p w14:paraId="2EAF0182" w14:textId="149256EB" w:rsidR="006E1C46" w:rsidRPr="00C51CC4" w:rsidRDefault="001F16FB" w:rsidP="006E1C46">
            <w:pPr>
              <w:tabs>
                <w:tab w:val="decimal" w:pos="707"/>
              </w:tabs>
              <w:spacing w:line="380" w:lineRule="exact"/>
              <w:ind w:right="-43"/>
              <w:rPr>
                <w:rFonts w:ascii="Arial" w:hAnsi="Arial"/>
                <w:sz w:val="22"/>
                <w:szCs w:val="22"/>
              </w:rPr>
            </w:pPr>
            <w:r w:rsidRPr="00C51CC4">
              <w:rPr>
                <w:rFonts w:ascii="Arial" w:hAnsi="Arial"/>
                <w:sz w:val="22"/>
                <w:szCs w:val="22"/>
              </w:rPr>
              <w:t>1.9</w:t>
            </w:r>
          </w:p>
        </w:tc>
        <w:tc>
          <w:tcPr>
            <w:tcW w:w="1260" w:type="dxa"/>
          </w:tcPr>
          <w:p w14:paraId="11F9B574" w14:textId="0463824D" w:rsidR="006E1C46" w:rsidRPr="00C51CC4" w:rsidRDefault="006E1C46" w:rsidP="006E1C46">
            <w:pPr>
              <w:tabs>
                <w:tab w:val="decimal" w:pos="707"/>
              </w:tabs>
              <w:spacing w:line="380" w:lineRule="exact"/>
              <w:ind w:right="-43"/>
              <w:rPr>
                <w:rFonts w:ascii="Arial" w:hAnsi="Arial"/>
                <w:sz w:val="22"/>
                <w:szCs w:val="22"/>
              </w:rPr>
            </w:pPr>
            <w:r w:rsidRPr="00C51CC4">
              <w:rPr>
                <w:rFonts w:ascii="Arial" w:hAnsi="Arial"/>
                <w:sz w:val="22"/>
                <w:szCs w:val="22"/>
              </w:rPr>
              <w:t>0.7</w:t>
            </w:r>
          </w:p>
        </w:tc>
        <w:tc>
          <w:tcPr>
            <w:tcW w:w="1350" w:type="dxa"/>
          </w:tcPr>
          <w:p w14:paraId="22C360CA" w14:textId="349B7D3A" w:rsidR="006E1C46" w:rsidRPr="00C51CC4" w:rsidRDefault="0072711D" w:rsidP="006E1C46">
            <w:pPr>
              <w:tabs>
                <w:tab w:val="decimal" w:pos="707"/>
              </w:tabs>
              <w:spacing w:line="380" w:lineRule="exact"/>
              <w:ind w:right="-43"/>
              <w:rPr>
                <w:rFonts w:ascii="Arial" w:hAnsi="Arial"/>
                <w:sz w:val="22"/>
                <w:szCs w:val="22"/>
              </w:rPr>
            </w:pPr>
            <w:r w:rsidRPr="00C51CC4">
              <w:rPr>
                <w:rFonts w:ascii="Arial" w:hAnsi="Arial"/>
                <w:sz w:val="22"/>
                <w:szCs w:val="22"/>
              </w:rPr>
              <w:t>0.1</w:t>
            </w:r>
          </w:p>
        </w:tc>
        <w:tc>
          <w:tcPr>
            <w:tcW w:w="1350" w:type="dxa"/>
          </w:tcPr>
          <w:p w14:paraId="04545F12" w14:textId="1535E5AF" w:rsidR="006E1C46" w:rsidRPr="00C51CC4" w:rsidRDefault="006E1C46" w:rsidP="006E1C46">
            <w:pPr>
              <w:tabs>
                <w:tab w:val="decimal" w:pos="707"/>
              </w:tabs>
              <w:spacing w:line="380" w:lineRule="exact"/>
              <w:ind w:right="-43"/>
              <w:rPr>
                <w:rFonts w:ascii="Arial" w:hAnsi="Arial"/>
                <w:sz w:val="22"/>
                <w:szCs w:val="22"/>
              </w:rPr>
            </w:pPr>
            <w:r w:rsidRPr="00C51CC4">
              <w:rPr>
                <w:rFonts w:ascii="Arial" w:hAnsi="Arial"/>
                <w:sz w:val="22"/>
                <w:szCs w:val="22"/>
              </w:rPr>
              <w:t>0.2</w:t>
            </w:r>
          </w:p>
        </w:tc>
      </w:tr>
    </w:tbl>
    <w:p w14:paraId="567F9313" w14:textId="2861CF1B" w:rsidR="00FD56EA" w:rsidRPr="00C51CC4" w:rsidRDefault="00E94CA8" w:rsidP="00AC3BB0">
      <w:pPr>
        <w:overflowPunct/>
        <w:autoSpaceDE/>
        <w:autoSpaceDN/>
        <w:adjustRightInd/>
        <w:spacing w:before="80" w:after="80" w:line="380" w:lineRule="exact"/>
        <w:textAlignment w:val="auto"/>
        <w:rPr>
          <w:rFonts w:ascii="Arial" w:hAnsi="Arial"/>
          <w:b/>
          <w:bCs/>
          <w:sz w:val="22"/>
          <w:szCs w:val="22"/>
        </w:rPr>
      </w:pPr>
      <w:r w:rsidRPr="00C51CC4">
        <w:rPr>
          <w:rFonts w:ascii="Arial" w:hAnsi="Arial"/>
          <w:b/>
          <w:bCs/>
          <w:sz w:val="22"/>
          <w:szCs w:val="22"/>
        </w:rPr>
        <w:t>31</w:t>
      </w:r>
      <w:r w:rsidR="0069426D" w:rsidRPr="00C51CC4">
        <w:rPr>
          <w:rFonts w:ascii="Arial" w:hAnsi="Arial"/>
          <w:b/>
          <w:bCs/>
          <w:sz w:val="22"/>
          <w:szCs w:val="22"/>
        </w:rPr>
        <w:t>.</w:t>
      </w:r>
      <w:r w:rsidR="00A34EB1" w:rsidRPr="00C51CC4">
        <w:rPr>
          <w:rFonts w:ascii="Arial" w:hAnsi="Arial"/>
          <w:b/>
          <w:bCs/>
          <w:sz w:val="22"/>
          <w:szCs w:val="22"/>
        </w:rPr>
        <w:t>3</w:t>
      </w:r>
      <w:r w:rsidR="0069426D" w:rsidRPr="00C51CC4">
        <w:rPr>
          <w:rFonts w:ascii="Arial" w:hAnsi="Arial"/>
          <w:b/>
          <w:bCs/>
          <w:sz w:val="22"/>
          <w:szCs w:val="22"/>
        </w:rPr>
        <w:t xml:space="preserve">   </w:t>
      </w:r>
      <w:r w:rsidR="00FD56EA" w:rsidRPr="00C51CC4">
        <w:rPr>
          <w:rFonts w:ascii="Arial" w:hAnsi="Arial"/>
          <w:b/>
          <w:bCs/>
          <w:sz w:val="22"/>
          <w:szCs w:val="22"/>
        </w:rPr>
        <w:t>Service agreement</w:t>
      </w:r>
      <w:r w:rsidR="00CA3992" w:rsidRPr="00C51CC4">
        <w:rPr>
          <w:rFonts w:ascii="Arial" w:hAnsi="Arial"/>
          <w:b/>
          <w:bCs/>
          <w:sz w:val="22"/>
          <w:szCs w:val="22"/>
        </w:rPr>
        <w:t>s</w:t>
      </w:r>
    </w:p>
    <w:p w14:paraId="509DD590" w14:textId="26054D62" w:rsidR="00FD56EA" w:rsidRPr="00C51CC4" w:rsidRDefault="00FD56EA" w:rsidP="00AC3BB0">
      <w:pPr>
        <w:spacing w:before="80" w:after="80" w:line="380" w:lineRule="exact"/>
        <w:ind w:left="605" w:hanging="605"/>
        <w:jc w:val="thaiDistribute"/>
        <w:rPr>
          <w:rFonts w:ascii="Arial" w:hAnsi="Arial"/>
          <w:sz w:val="22"/>
          <w:szCs w:val="22"/>
          <w:cs/>
        </w:rPr>
      </w:pPr>
      <w:r w:rsidRPr="00C51CC4">
        <w:rPr>
          <w:rFonts w:ascii="Arial" w:hAnsi="Arial"/>
          <w:sz w:val="22"/>
          <w:szCs w:val="22"/>
        </w:rPr>
        <w:tab/>
      </w:r>
      <w:r w:rsidR="00FB379B" w:rsidRPr="00C51CC4">
        <w:rPr>
          <w:rFonts w:ascii="Arial" w:hAnsi="Arial"/>
          <w:sz w:val="22"/>
          <w:szCs w:val="22"/>
        </w:rPr>
        <w:t>As at 31 March 20</w:t>
      </w:r>
      <w:r w:rsidR="00162872" w:rsidRPr="00C51CC4">
        <w:rPr>
          <w:rFonts w:ascii="Arial" w:hAnsi="Arial"/>
          <w:sz w:val="22"/>
          <w:szCs w:val="22"/>
        </w:rPr>
        <w:t>2</w:t>
      </w:r>
      <w:r w:rsidR="006E1C46" w:rsidRPr="00C51CC4">
        <w:rPr>
          <w:rFonts w:ascii="Arial" w:hAnsi="Arial"/>
          <w:sz w:val="22"/>
          <w:szCs w:val="22"/>
        </w:rPr>
        <w:t>1</w:t>
      </w:r>
      <w:r w:rsidR="00FB379B" w:rsidRPr="00C51CC4">
        <w:rPr>
          <w:rFonts w:ascii="Arial" w:hAnsi="Arial"/>
          <w:sz w:val="22"/>
          <w:szCs w:val="22"/>
        </w:rPr>
        <w:t xml:space="preserve">, the </w:t>
      </w:r>
      <w:r w:rsidR="330847FD" w:rsidRPr="00C51CC4">
        <w:rPr>
          <w:rFonts w:ascii="Arial" w:hAnsi="Arial"/>
          <w:sz w:val="22"/>
          <w:szCs w:val="22"/>
        </w:rPr>
        <w:t>Group</w:t>
      </w:r>
      <w:r w:rsidR="00FB379B" w:rsidRPr="00C51CC4">
        <w:rPr>
          <w:rFonts w:ascii="Arial" w:hAnsi="Arial"/>
          <w:sz w:val="22"/>
          <w:szCs w:val="22"/>
        </w:rPr>
        <w:t xml:space="preserve"> had commitments totaling Baht </w:t>
      </w:r>
      <w:r w:rsidR="008248C0" w:rsidRPr="00C51CC4">
        <w:rPr>
          <w:rFonts w:ascii="Arial" w:hAnsi="Arial"/>
          <w:sz w:val="22"/>
          <w:szCs w:val="22"/>
        </w:rPr>
        <w:t>3.2</w:t>
      </w:r>
      <w:r w:rsidR="00162872" w:rsidRPr="00C51CC4">
        <w:rPr>
          <w:rFonts w:ascii="Arial" w:hAnsi="Arial"/>
          <w:sz w:val="22"/>
          <w:szCs w:val="22"/>
        </w:rPr>
        <w:t xml:space="preserve"> </w:t>
      </w:r>
      <w:r w:rsidR="00FB379B" w:rsidRPr="00C51CC4">
        <w:rPr>
          <w:rFonts w:ascii="Arial" w:hAnsi="Arial"/>
          <w:sz w:val="22"/>
          <w:szCs w:val="22"/>
        </w:rPr>
        <w:t>million</w:t>
      </w:r>
      <w:r w:rsidR="00C3489F" w:rsidRPr="00C51CC4">
        <w:rPr>
          <w:rFonts w:ascii="Arial" w:hAnsi="Arial"/>
          <w:sz w:val="22"/>
          <w:szCs w:val="22"/>
        </w:rPr>
        <w:t xml:space="preserve"> (20</w:t>
      </w:r>
      <w:r w:rsidR="006E1C46" w:rsidRPr="00C51CC4">
        <w:rPr>
          <w:rFonts w:ascii="Arial" w:hAnsi="Arial"/>
          <w:sz w:val="22"/>
          <w:szCs w:val="22"/>
        </w:rPr>
        <w:t>20</w:t>
      </w:r>
      <w:r w:rsidR="00FB379B" w:rsidRPr="00C51CC4">
        <w:rPr>
          <w:rFonts w:ascii="Arial" w:hAnsi="Arial"/>
          <w:sz w:val="22"/>
          <w:szCs w:val="22"/>
        </w:rPr>
        <w:t xml:space="preserve">: Baht </w:t>
      </w:r>
      <w:r w:rsidR="006E1C46" w:rsidRPr="00C51CC4">
        <w:rPr>
          <w:rFonts w:ascii="Arial" w:hAnsi="Arial"/>
          <w:sz w:val="22"/>
          <w:szCs w:val="22"/>
        </w:rPr>
        <w:t>9.2</w:t>
      </w:r>
      <w:r w:rsidR="00162872" w:rsidRPr="00C51CC4">
        <w:rPr>
          <w:rFonts w:ascii="Arial" w:hAnsi="Arial"/>
          <w:sz w:val="22"/>
          <w:szCs w:val="22"/>
        </w:rPr>
        <w:t xml:space="preserve"> </w:t>
      </w:r>
      <w:r w:rsidR="00FB379B" w:rsidRPr="00C51CC4">
        <w:rPr>
          <w:rFonts w:ascii="Arial" w:hAnsi="Arial"/>
          <w:sz w:val="22"/>
          <w:szCs w:val="22"/>
        </w:rPr>
        <w:t xml:space="preserve">million) under various service agreements </w:t>
      </w:r>
      <w:r w:rsidR="00E36341" w:rsidRPr="00C51CC4">
        <w:rPr>
          <w:rFonts w:ascii="Arial" w:hAnsi="Arial"/>
          <w:sz w:val="22"/>
          <w:szCs w:val="22"/>
        </w:rPr>
        <w:t xml:space="preserve">(The Company only: Baht </w:t>
      </w:r>
      <w:r w:rsidR="005F2DCF" w:rsidRPr="00C51CC4">
        <w:rPr>
          <w:rFonts w:ascii="Arial" w:hAnsi="Arial"/>
          <w:sz w:val="22"/>
          <w:szCs w:val="22"/>
        </w:rPr>
        <w:t>2.7</w:t>
      </w:r>
      <w:r w:rsidR="00162872" w:rsidRPr="00C51CC4">
        <w:rPr>
          <w:rFonts w:ascii="Arial" w:hAnsi="Arial"/>
          <w:sz w:val="22"/>
          <w:szCs w:val="22"/>
        </w:rPr>
        <w:t xml:space="preserve"> </w:t>
      </w:r>
      <w:r w:rsidR="00C3489F" w:rsidRPr="00C51CC4">
        <w:rPr>
          <w:rFonts w:ascii="Arial" w:hAnsi="Arial"/>
          <w:sz w:val="22"/>
          <w:szCs w:val="22"/>
        </w:rPr>
        <w:t>million (20</w:t>
      </w:r>
      <w:r w:rsidR="006E1C46" w:rsidRPr="00C51CC4">
        <w:rPr>
          <w:rFonts w:ascii="Arial" w:hAnsi="Arial"/>
          <w:sz w:val="22"/>
          <w:szCs w:val="22"/>
        </w:rPr>
        <w:t>20</w:t>
      </w:r>
      <w:r w:rsidR="00FB379B" w:rsidRPr="00C51CC4">
        <w:rPr>
          <w:rFonts w:ascii="Arial" w:hAnsi="Arial"/>
          <w:sz w:val="22"/>
          <w:szCs w:val="22"/>
        </w:rPr>
        <w:t xml:space="preserve">: Baht </w:t>
      </w:r>
      <w:r w:rsidR="00162872" w:rsidRPr="00C51CC4">
        <w:rPr>
          <w:rFonts w:ascii="Arial" w:hAnsi="Arial"/>
          <w:sz w:val="22"/>
          <w:szCs w:val="22"/>
        </w:rPr>
        <w:t>8.</w:t>
      </w:r>
      <w:r w:rsidR="006E1C46" w:rsidRPr="00C51CC4">
        <w:rPr>
          <w:rFonts w:ascii="Arial" w:hAnsi="Arial"/>
          <w:sz w:val="22"/>
          <w:szCs w:val="22"/>
        </w:rPr>
        <w:t>7</w:t>
      </w:r>
      <w:r w:rsidR="00162872" w:rsidRPr="00C51CC4">
        <w:rPr>
          <w:rFonts w:ascii="Arial" w:hAnsi="Arial"/>
          <w:sz w:val="22"/>
          <w:szCs w:val="22"/>
        </w:rPr>
        <w:t xml:space="preserve"> </w:t>
      </w:r>
      <w:r w:rsidR="00FB379B" w:rsidRPr="00C51CC4">
        <w:rPr>
          <w:rFonts w:ascii="Arial" w:hAnsi="Arial"/>
          <w:sz w:val="22"/>
          <w:szCs w:val="22"/>
        </w:rPr>
        <w:t>million)). These agreements expire between</w:t>
      </w:r>
      <w:r w:rsidR="00446EA7" w:rsidRPr="00C51CC4">
        <w:rPr>
          <w:rFonts w:ascii="Arial" w:hAnsi="Arial"/>
          <w:sz w:val="22"/>
          <w:szCs w:val="22"/>
        </w:rPr>
        <w:t xml:space="preserve"> </w:t>
      </w:r>
      <w:r w:rsidR="00B879F5" w:rsidRPr="00C51CC4">
        <w:rPr>
          <w:rFonts w:ascii="Arial" w:hAnsi="Arial"/>
          <w:sz w:val="22"/>
          <w:szCs w:val="22"/>
        </w:rPr>
        <w:t>April 202</w:t>
      </w:r>
      <w:r w:rsidR="007234A8" w:rsidRPr="00C51CC4">
        <w:rPr>
          <w:rFonts w:ascii="Arial" w:hAnsi="Arial"/>
          <w:sz w:val="22"/>
          <w:szCs w:val="22"/>
        </w:rPr>
        <w:t>1</w:t>
      </w:r>
      <w:r w:rsidR="00B879F5" w:rsidRPr="00C51CC4">
        <w:rPr>
          <w:rFonts w:ascii="Arial" w:hAnsi="Arial"/>
          <w:sz w:val="22"/>
          <w:szCs w:val="22"/>
        </w:rPr>
        <w:t xml:space="preserve"> and </w:t>
      </w:r>
      <w:r w:rsidR="00CC7BB7" w:rsidRPr="00C51CC4">
        <w:rPr>
          <w:rFonts w:ascii="Arial" w:hAnsi="Arial"/>
          <w:sz w:val="22"/>
          <w:szCs w:val="22"/>
        </w:rPr>
        <w:t>April</w:t>
      </w:r>
      <w:r w:rsidR="00B879F5" w:rsidRPr="00C51CC4">
        <w:rPr>
          <w:rFonts w:ascii="Arial" w:hAnsi="Arial"/>
          <w:sz w:val="22"/>
          <w:szCs w:val="22"/>
        </w:rPr>
        <w:t xml:space="preserve"> 2023</w:t>
      </w:r>
      <w:r w:rsidR="00712E31" w:rsidRPr="00C51CC4">
        <w:rPr>
          <w:rFonts w:ascii="Arial" w:hAnsi="Arial"/>
          <w:sz w:val="22"/>
          <w:szCs w:val="22"/>
        </w:rPr>
        <w:t>.</w:t>
      </w:r>
    </w:p>
    <w:p w14:paraId="490676E1" w14:textId="4EF3DEBB" w:rsidR="00FD56EA" w:rsidRPr="00C51CC4" w:rsidRDefault="00E94CA8" w:rsidP="00162872">
      <w:pPr>
        <w:spacing w:before="120" w:after="120" w:line="380" w:lineRule="exact"/>
        <w:ind w:left="605" w:hanging="605"/>
        <w:jc w:val="thaiDistribute"/>
        <w:rPr>
          <w:rFonts w:ascii="Arial" w:hAnsi="Arial"/>
          <w:b/>
          <w:bCs/>
          <w:sz w:val="22"/>
          <w:szCs w:val="22"/>
        </w:rPr>
      </w:pPr>
      <w:r w:rsidRPr="00C51CC4">
        <w:rPr>
          <w:rFonts w:ascii="Arial" w:hAnsi="Arial"/>
          <w:b/>
          <w:bCs/>
          <w:sz w:val="22"/>
          <w:szCs w:val="22"/>
        </w:rPr>
        <w:t>31</w:t>
      </w:r>
      <w:r w:rsidR="00FD56EA" w:rsidRPr="00C51CC4">
        <w:rPr>
          <w:rFonts w:ascii="Arial" w:hAnsi="Arial"/>
          <w:b/>
          <w:bCs/>
          <w:sz w:val="22"/>
          <w:szCs w:val="22"/>
        </w:rPr>
        <w:t>.</w:t>
      </w:r>
      <w:r w:rsidR="00A34EB1" w:rsidRPr="00C51CC4">
        <w:rPr>
          <w:rFonts w:ascii="Arial" w:hAnsi="Arial"/>
          <w:b/>
          <w:bCs/>
          <w:sz w:val="22"/>
          <w:szCs w:val="22"/>
        </w:rPr>
        <w:t>4</w:t>
      </w:r>
      <w:r w:rsidR="00FD56EA" w:rsidRPr="00C51CC4">
        <w:rPr>
          <w:rFonts w:ascii="Arial" w:hAnsi="Arial"/>
          <w:b/>
          <w:bCs/>
          <w:sz w:val="22"/>
          <w:szCs w:val="22"/>
        </w:rPr>
        <w:tab/>
        <w:t>Guarantees</w:t>
      </w:r>
    </w:p>
    <w:p w14:paraId="56B33A4F" w14:textId="4E7778FC" w:rsidR="00842580" w:rsidRPr="00C51CC4" w:rsidRDefault="00842580" w:rsidP="00162872">
      <w:pPr>
        <w:spacing w:before="120" w:after="120" w:line="380" w:lineRule="exact"/>
        <w:ind w:left="900" w:right="-36" w:hanging="360"/>
        <w:jc w:val="thaiDistribute"/>
        <w:rPr>
          <w:rFonts w:ascii="Arial" w:hAnsi="Arial"/>
          <w:sz w:val="22"/>
          <w:szCs w:val="22"/>
        </w:rPr>
      </w:pPr>
      <w:r w:rsidRPr="00C51CC4">
        <w:rPr>
          <w:rFonts w:ascii="Arial" w:hAnsi="Arial"/>
          <w:sz w:val="22"/>
          <w:szCs w:val="22"/>
        </w:rPr>
        <w:t>a)</w:t>
      </w:r>
      <w:r w:rsidRPr="00C51CC4">
        <w:rPr>
          <w:rFonts w:ascii="Arial" w:hAnsi="Arial"/>
          <w:sz w:val="22"/>
          <w:szCs w:val="22"/>
        </w:rPr>
        <w:tab/>
        <w:t xml:space="preserve">As at </w:t>
      </w:r>
      <w:r w:rsidRPr="00C51CC4">
        <w:rPr>
          <w:rFonts w:ascii="Arial" w:hAnsi="Arial"/>
          <w:color w:val="000000"/>
          <w:sz w:val="22"/>
          <w:szCs w:val="22"/>
        </w:rPr>
        <w:t>31 March 20</w:t>
      </w:r>
      <w:r w:rsidR="00162872" w:rsidRPr="00C51CC4">
        <w:rPr>
          <w:rFonts w:ascii="Arial" w:hAnsi="Arial"/>
          <w:color w:val="000000"/>
          <w:sz w:val="22"/>
          <w:szCs w:val="22"/>
        </w:rPr>
        <w:t>2</w:t>
      </w:r>
      <w:r w:rsidR="006E1C46" w:rsidRPr="00C51CC4">
        <w:rPr>
          <w:rFonts w:ascii="Arial" w:hAnsi="Arial"/>
          <w:color w:val="000000"/>
          <w:sz w:val="22"/>
          <w:szCs w:val="22"/>
        </w:rPr>
        <w:t>1</w:t>
      </w:r>
      <w:r w:rsidRPr="00C51CC4">
        <w:rPr>
          <w:rFonts w:ascii="Arial" w:hAnsi="Arial"/>
          <w:color w:val="000000"/>
          <w:sz w:val="22"/>
          <w:szCs w:val="22"/>
        </w:rPr>
        <w:t>,</w:t>
      </w:r>
      <w:r w:rsidRPr="00C51CC4">
        <w:rPr>
          <w:rFonts w:ascii="Arial" w:hAnsi="Arial"/>
          <w:sz w:val="22"/>
          <w:szCs w:val="22"/>
        </w:rPr>
        <w:t xml:space="preserve"> the Company h</w:t>
      </w:r>
      <w:r w:rsidR="003A4020" w:rsidRPr="00C51CC4">
        <w:rPr>
          <w:rFonts w:ascii="Arial" w:hAnsi="Arial"/>
          <w:sz w:val="22"/>
          <w:szCs w:val="22"/>
        </w:rPr>
        <w:t>a</w:t>
      </w:r>
      <w:r w:rsidR="004E711A" w:rsidRPr="00C51CC4">
        <w:rPr>
          <w:rFonts w:ascii="Arial" w:hAnsi="Arial"/>
          <w:sz w:val="22"/>
          <w:szCs w:val="22"/>
        </w:rPr>
        <w:t>s provided guarantee worth USD</w:t>
      </w:r>
      <w:r w:rsidR="00822ED6" w:rsidRPr="00C51CC4">
        <w:rPr>
          <w:rFonts w:ascii="Arial" w:hAnsi="Arial"/>
          <w:sz w:val="22"/>
          <w:szCs w:val="22"/>
        </w:rPr>
        <w:t xml:space="preserve"> </w:t>
      </w:r>
      <w:r w:rsidR="00B2391C" w:rsidRPr="00C51CC4">
        <w:rPr>
          <w:rFonts w:ascii="Arial" w:hAnsi="Arial"/>
          <w:sz w:val="22"/>
          <w:szCs w:val="22"/>
        </w:rPr>
        <w:t>20</w:t>
      </w:r>
      <w:r w:rsidR="00657E9D" w:rsidRPr="00C51CC4">
        <w:rPr>
          <w:rFonts w:ascii="Arial" w:hAnsi="Arial"/>
          <w:sz w:val="22"/>
          <w:szCs w:val="22"/>
        </w:rPr>
        <w:t>.0</w:t>
      </w:r>
      <w:r w:rsidR="00162872" w:rsidRPr="00C51CC4">
        <w:rPr>
          <w:rFonts w:ascii="Arial" w:hAnsi="Arial"/>
          <w:sz w:val="22"/>
          <w:szCs w:val="22"/>
        </w:rPr>
        <w:t xml:space="preserve"> </w:t>
      </w:r>
      <w:r w:rsidRPr="00C51CC4">
        <w:rPr>
          <w:rFonts w:ascii="Arial" w:hAnsi="Arial"/>
          <w:sz w:val="22"/>
          <w:szCs w:val="22"/>
        </w:rPr>
        <w:t xml:space="preserve">million                   </w:t>
      </w:r>
      <w:r w:rsidRPr="00C51CC4">
        <w:rPr>
          <w:rFonts w:ascii="Arial" w:hAnsi="Arial"/>
          <w:color w:val="000000"/>
          <w:sz w:val="22"/>
          <w:szCs w:val="22"/>
        </w:rPr>
        <w:t>(20</w:t>
      </w:r>
      <w:r w:rsidR="006E1C46" w:rsidRPr="00C51CC4">
        <w:rPr>
          <w:rFonts w:ascii="Arial" w:hAnsi="Arial"/>
          <w:color w:val="000000"/>
          <w:sz w:val="22"/>
          <w:szCs w:val="22"/>
        </w:rPr>
        <w:t>20</w:t>
      </w:r>
      <w:r w:rsidRPr="00C51CC4">
        <w:rPr>
          <w:rFonts w:ascii="Arial" w:hAnsi="Arial"/>
          <w:color w:val="000000"/>
          <w:sz w:val="22"/>
          <w:szCs w:val="22"/>
        </w:rPr>
        <w:t xml:space="preserve">: USD </w:t>
      </w:r>
      <w:r w:rsidR="00162872" w:rsidRPr="00C51CC4">
        <w:rPr>
          <w:rFonts w:ascii="Arial" w:hAnsi="Arial"/>
          <w:sz w:val="22"/>
          <w:szCs w:val="22"/>
        </w:rPr>
        <w:t xml:space="preserve">20.0 </w:t>
      </w:r>
      <w:r w:rsidRPr="00C51CC4">
        <w:rPr>
          <w:rFonts w:ascii="Arial" w:hAnsi="Arial"/>
          <w:color w:val="000000"/>
          <w:sz w:val="22"/>
          <w:szCs w:val="22"/>
        </w:rPr>
        <w:t xml:space="preserve">million) </w:t>
      </w:r>
      <w:r w:rsidRPr="00C51CC4">
        <w:rPr>
          <w:rFonts w:ascii="Arial" w:hAnsi="Arial"/>
          <w:sz w:val="22"/>
          <w:szCs w:val="22"/>
        </w:rPr>
        <w:t>for working capital facilities obtained by a subsidiary, Polyplex USA LLC.</w:t>
      </w:r>
    </w:p>
    <w:p w14:paraId="5815E9F2" w14:textId="05E49F37" w:rsidR="007A2787" w:rsidRPr="00C51CC4" w:rsidRDefault="00842580" w:rsidP="4541899B">
      <w:pPr>
        <w:spacing w:before="120" w:after="120" w:line="380" w:lineRule="exact"/>
        <w:ind w:left="900" w:right="-36" w:hanging="360"/>
        <w:jc w:val="thaiDistribute"/>
        <w:rPr>
          <w:rFonts w:ascii="Arial" w:eastAsia="Arial" w:hAnsi="Arial" w:cs="Arial"/>
          <w:sz w:val="22"/>
          <w:szCs w:val="22"/>
        </w:rPr>
      </w:pPr>
      <w:r w:rsidRPr="00C51CC4">
        <w:rPr>
          <w:rFonts w:ascii="Arial" w:hAnsi="Arial"/>
          <w:sz w:val="22"/>
          <w:szCs w:val="22"/>
        </w:rPr>
        <w:t>b)</w:t>
      </w:r>
      <w:r w:rsidRPr="00C51CC4">
        <w:rPr>
          <w:rFonts w:ascii="Arial" w:hAnsi="Arial"/>
          <w:sz w:val="22"/>
          <w:szCs w:val="22"/>
        </w:rPr>
        <w:tab/>
      </w:r>
      <w:r w:rsidR="0032493D" w:rsidRPr="00C51CC4">
        <w:rPr>
          <w:rFonts w:ascii="Arial" w:hAnsi="Arial"/>
          <w:sz w:val="22"/>
          <w:szCs w:val="22"/>
        </w:rPr>
        <w:t xml:space="preserve">As at 31 </w:t>
      </w:r>
      <w:r w:rsidR="00DB002C" w:rsidRPr="00C51CC4">
        <w:rPr>
          <w:rFonts w:ascii="Arial" w:hAnsi="Arial"/>
          <w:sz w:val="22"/>
          <w:szCs w:val="22"/>
        </w:rPr>
        <w:t>March</w:t>
      </w:r>
      <w:r w:rsidR="0032493D" w:rsidRPr="00C51CC4">
        <w:rPr>
          <w:rFonts w:ascii="Arial" w:hAnsi="Arial"/>
          <w:sz w:val="22"/>
          <w:szCs w:val="22"/>
        </w:rPr>
        <w:t xml:space="preserve"> 202</w:t>
      </w:r>
      <w:r w:rsidR="00DB002C" w:rsidRPr="00C51CC4">
        <w:rPr>
          <w:rFonts w:ascii="Arial" w:hAnsi="Arial"/>
          <w:sz w:val="22"/>
          <w:szCs w:val="22"/>
        </w:rPr>
        <w:t>1</w:t>
      </w:r>
      <w:r w:rsidR="0032493D" w:rsidRPr="00C51CC4">
        <w:rPr>
          <w:rFonts w:ascii="Arial" w:hAnsi="Arial"/>
          <w:sz w:val="22"/>
          <w:szCs w:val="22"/>
        </w:rPr>
        <w:t>, the Company has provided guarantee of USD 80</w:t>
      </w:r>
      <w:r w:rsidR="00657E9D" w:rsidRPr="00C51CC4">
        <w:rPr>
          <w:rFonts w:ascii="Arial" w:hAnsi="Arial"/>
          <w:sz w:val="22"/>
          <w:szCs w:val="22"/>
        </w:rPr>
        <w:t>.0</w:t>
      </w:r>
      <w:r w:rsidR="0032493D" w:rsidRPr="00C51CC4">
        <w:rPr>
          <w:rFonts w:ascii="Arial" w:hAnsi="Arial"/>
          <w:sz w:val="22"/>
          <w:szCs w:val="22"/>
        </w:rPr>
        <w:t xml:space="preserve"> million for the long-term loans in USD and EUR obtained by its subsidiary, PT. Polyplex Film Indonesia (2020: USD 55.0 million). As at 31 </w:t>
      </w:r>
      <w:r w:rsidR="00DB002C" w:rsidRPr="00C51CC4">
        <w:rPr>
          <w:rFonts w:ascii="Arial" w:hAnsi="Arial"/>
          <w:sz w:val="22"/>
          <w:szCs w:val="22"/>
        </w:rPr>
        <w:t>March</w:t>
      </w:r>
      <w:r w:rsidR="0032493D" w:rsidRPr="00C51CC4">
        <w:rPr>
          <w:rFonts w:ascii="Arial" w:hAnsi="Arial"/>
          <w:sz w:val="22"/>
          <w:szCs w:val="22"/>
        </w:rPr>
        <w:t xml:space="preserve"> 202</w:t>
      </w:r>
      <w:r w:rsidR="00DB002C" w:rsidRPr="00C51CC4">
        <w:rPr>
          <w:rFonts w:ascii="Arial" w:hAnsi="Arial"/>
          <w:sz w:val="22"/>
          <w:szCs w:val="22"/>
        </w:rPr>
        <w:t>1</w:t>
      </w:r>
      <w:r w:rsidR="0032493D" w:rsidRPr="00C51CC4">
        <w:rPr>
          <w:rFonts w:ascii="Arial" w:hAnsi="Arial"/>
          <w:sz w:val="22"/>
          <w:szCs w:val="22"/>
        </w:rPr>
        <w:t>, the outstanding balance of PT. Polyplex Film Indonesia’s loan were USD 1</w:t>
      </w:r>
      <w:r w:rsidR="00A66CC5" w:rsidRPr="00C51CC4">
        <w:rPr>
          <w:rFonts w:ascii="Arial" w:hAnsi="Arial"/>
          <w:sz w:val="22"/>
          <w:szCs w:val="22"/>
        </w:rPr>
        <w:t>8</w:t>
      </w:r>
      <w:r w:rsidR="0032493D" w:rsidRPr="00C51CC4">
        <w:rPr>
          <w:rFonts w:ascii="Arial" w:hAnsi="Arial"/>
          <w:sz w:val="22"/>
          <w:szCs w:val="22"/>
        </w:rPr>
        <w:t>.</w:t>
      </w:r>
      <w:r w:rsidR="000E44C3" w:rsidRPr="00C51CC4">
        <w:rPr>
          <w:rFonts w:ascii="Arial" w:hAnsi="Arial"/>
          <w:sz w:val="22"/>
          <w:szCs w:val="22"/>
        </w:rPr>
        <w:t>6</w:t>
      </w:r>
      <w:r w:rsidR="0032493D" w:rsidRPr="00C51CC4">
        <w:rPr>
          <w:rFonts w:ascii="Arial" w:hAnsi="Arial"/>
          <w:sz w:val="22"/>
          <w:szCs w:val="22"/>
        </w:rPr>
        <w:t xml:space="preserve"> million and EUR 2</w:t>
      </w:r>
      <w:r w:rsidR="00804CDD" w:rsidRPr="00C51CC4">
        <w:rPr>
          <w:rFonts w:ascii="Arial" w:hAnsi="Arial"/>
          <w:sz w:val="22"/>
          <w:szCs w:val="22"/>
        </w:rPr>
        <w:t>8</w:t>
      </w:r>
      <w:r w:rsidR="0032493D" w:rsidRPr="00C51CC4">
        <w:rPr>
          <w:rFonts w:ascii="Arial" w:hAnsi="Arial"/>
          <w:sz w:val="22"/>
          <w:szCs w:val="22"/>
        </w:rPr>
        <w:t>.</w:t>
      </w:r>
      <w:r w:rsidR="00804CDD" w:rsidRPr="00C51CC4">
        <w:rPr>
          <w:rFonts w:ascii="Arial" w:hAnsi="Arial"/>
          <w:sz w:val="22"/>
          <w:szCs w:val="22"/>
        </w:rPr>
        <w:t>5</w:t>
      </w:r>
      <w:r w:rsidR="0032493D" w:rsidRPr="00C51CC4">
        <w:rPr>
          <w:rFonts w:ascii="Arial" w:hAnsi="Arial"/>
          <w:sz w:val="22"/>
          <w:szCs w:val="22"/>
        </w:rPr>
        <w:t xml:space="preserve"> million (2020: USD 16.3 million and EUR 30.7 million).</w:t>
      </w:r>
    </w:p>
    <w:p w14:paraId="06416F27" w14:textId="61D8B5E0" w:rsidR="00271E30" w:rsidRPr="00C51CC4" w:rsidRDefault="007A2787" w:rsidP="0032493D">
      <w:pPr>
        <w:spacing w:before="120" w:after="120" w:line="380" w:lineRule="exact"/>
        <w:ind w:left="900" w:right="-36" w:hanging="360"/>
        <w:jc w:val="thaiDistribute"/>
        <w:rPr>
          <w:rFonts w:ascii="Arial" w:eastAsia="Arial" w:hAnsi="Arial" w:cs="Arial"/>
          <w:sz w:val="22"/>
          <w:szCs w:val="22"/>
        </w:rPr>
      </w:pPr>
      <w:r w:rsidRPr="00C51CC4">
        <w:rPr>
          <w:rFonts w:ascii="Arial" w:hAnsi="Arial"/>
          <w:sz w:val="22"/>
          <w:szCs w:val="22"/>
        </w:rPr>
        <w:t>c)</w:t>
      </w:r>
      <w:r w:rsidRPr="00C51CC4">
        <w:rPr>
          <w:rFonts w:ascii="Arial" w:hAnsi="Arial"/>
          <w:sz w:val="22"/>
          <w:szCs w:val="22"/>
        </w:rPr>
        <w:tab/>
      </w:r>
      <w:r w:rsidR="0032493D" w:rsidRPr="00C51CC4">
        <w:rPr>
          <w:rFonts w:ascii="Arial" w:hAnsi="Arial"/>
          <w:sz w:val="22"/>
          <w:szCs w:val="22"/>
        </w:rPr>
        <w:t xml:space="preserve">As at 31 </w:t>
      </w:r>
      <w:r w:rsidR="0031669A" w:rsidRPr="00C51CC4">
        <w:rPr>
          <w:rFonts w:ascii="Arial" w:hAnsi="Arial"/>
          <w:sz w:val="22"/>
          <w:szCs w:val="22"/>
        </w:rPr>
        <w:t>March</w:t>
      </w:r>
      <w:r w:rsidR="0032493D" w:rsidRPr="00C51CC4">
        <w:rPr>
          <w:rFonts w:ascii="Arial" w:hAnsi="Arial"/>
          <w:sz w:val="22"/>
          <w:szCs w:val="22"/>
        </w:rPr>
        <w:t xml:space="preserve"> 202</w:t>
      </w:r>
      <w:r w:rsidR="0031669A" w:rsidRPr="00C51CC4">
        <w:rPr>
          <w:rFonts w:ascii="Arial" w:hAnsi="Arial"/>
          <w:sz w:val="22"/>
          <w:szCs w:val="22"/>
        </w:rPr>
        <w:t>1</w:t>
      </w:r>
      <w:r w:rsidR="0032493D" w:rsidRPr="00C51CC4">
        <w:rPr>
          <w:rFonts w:ascii="Arial" w:hAnsi="Arial"/>
          <w:sz w:val="22"/>
          <w:szCs w:val="22"/>
        </w:rPr>
        <w:t xml:space="preserve">, Polyplex Europa Polyester Film </w:t>
      </w:r>
      <w:proofErr w:type="spellStart"/>
      <w:r w:rsidR="0032493D" w:rsidRPr="00C51CC4">
        <w:rPr>
          <w:rFonts w:ascii="Arial" w:hAnsi="Arial"/>
          <w:sz w:val="22"/>
          <w:szCs w:val="22"/>
        </w:rPr>
        <w:t>Sanayi</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Ve</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Ticaret</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Anonim</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Sirketi</w:t>
      </w:r>
      <w:proofErr w:type="spellEnd"/>
      <w:r w:rsidR="0032493D" w:rsidRPr="00C51CC4">
        <w:rPr>
          <w:rFonts w:ascii="Arial" w:hAnsi="Arial"/>
          <w:sz w:val="22"/>
          <w:szCs w:val="22"/>
        </w:rPr>
        <w:t xml:space="preserve"> has provided guarantee for credit facilities obtained by Polyplex </w:t>
      </w:r>
      <w:proofErr w:type="spellStart"/>
      <w:r w:rsidR="0032493D" w:rsidRPr="00C51CC4">
        <w:rPr>
          <w:rFonts w:ascii="Arial" w:hAnsi="Arial"/>
          <w:sz w:val="22"/>
          <w:szCs w:val="22"/>
        </w:rPr>
        <w:t>Paketleme</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Cozumleri</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Sanayi</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Ve</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Tickaret</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Anonim</w:t>
      </w:r>
      <w:proofErr w:type="spellEnd"/>
      <w:r w:rsidR="0032493D" w:rsidRPr="00C51CC4">
        <w:rPr>
          <w:rFonts w:ascii="Arial" w:hAnsi="Arial"/>
          <w:sz w:val="22"/>
          <w:szCs w:val="22"/>
        </w:rPr>
        <w:t xml:space="preserve"> </w:t>
      </w:r>
      <w:proofErr w:type="spellStart"/>
      <w:r w:rsidR="0032493D" w:rsidRPr="00C51CC4">
        <w:rPr>
          <w:rFonts w:ascii="Arial" w:hAnsi="Arial"/>
          <w:sz w:val="22"/>
          <w:szCs w:val="22"/>
        </w:rPr>
        <w:t>Sirketi</w:t>
      </w:r>
      <w:proofErr w:type="spellEnd"/>
      <w:r w:rsidR="0032493D" w:rsidRPr="00C51CC4">
        <w:rPr>
          <w:rFonts w:ascii="Arial" w:hAnsi="Arial"/>
          <w:sz w:val="22"/>
          <w:szCs w:val="22"/>
        </w:rPr>
        <w:t xml:space="preserve"> of EUR 5.7 million (2020: EUR 5.7 million).</w:t>
      </w:r>
      <w:bookmarkStart w:id="12" w:name="_Hlk39565006"/>
    </w:p>
    <w:bookmarkEnd w:id="12"/>
    <w:p w14:paraId="6A8DC702" w14:textId="77777777" w:rsidR="00657E9D" w:rsidRPr="00C51CC4" w:rsidRDefault="00657E9D" w:rsidP="00162872">
      <w:pPr>
        <w:spacing w:before="120" w:after="120" w:line="380" w:lineRule="exact"/>
        <w:ind w:left="907" w:right="-43" w:hanging="360"/>
        <w:jc w:val="thaiDistribute"/>
        <w:rPr>
          <w:rFonts w:ascii="Arial" w:hAnsi="Arial"/>
          <w:sz w:val="22"/>
          <w:szCs w:val="22"/>
        </w:rPr>
      </w:pPr>
    </w:p>
    <w:p w14:paraId="3A7CE4DC" w14:textId="6E8199CD" w:rsidR="00842580" w:rsidRPr="00C51CC4" w:rsidRDefault="0032493D" w:rsidP="00162872">
      <w:pPr>
        <w:spacing w:before="120" w:after="120" w:line="380" w:lineRule="exact"/>
        <w:ind w:left="907" w:right="-43" w:hanging="360"/>
        <w:jc w:val="thaiDistribute"/>
        <w:rPr>
          <w:rFonts w:ascii="Arial" w:hAnsi="Arial"/>
          <w:sz w:val="22"/>
          <w:szCs w:val="22"/>
        </w:rPr>
      </w:pPr>
      <w:r w:rsidRPr="00C51CC4">
        <w:rPr>
          <w:rFonts w:ascii="Arial" w:hAnsi="Arial"/>
          <w:sz w:val="22"/>
          <w:szCs w:val="22"/>
        </w:rPr>
        <w:lastRenderedPageBreak/>
        <w:t>d</w:t>
      </w:r>
      <w:r w:rsidR="00842580" w:rsidRPr="00C51CC4">
        <w:rPr>
          <w:rFonts w:ascii="Arial" w:hAnsi="Arial"/>
          <w:sz w:val="22"/>
          <w:szCs w:val="22"/>
        </w:rPr>
        <w:t>)</w:t>
      </w:r>
      <w:r w:rsidR="00842580" w:rsidRPr="00C51CC4">
        <w:rPr>
          <w:rFonts w:ascii="Arial" w:hAnsi="Arial"/>
          <w:sz w:val="22"/>
          <w:szCs w:val="22"/>
        </w:rPr>
        <w:tab/>
        <w:t xml:space="preserve">As at 31 </w:t>
      </w:r>
      <w:r w:rsidR="0087292D" w:rsidRPr="00C51CC4">
        <w:rPr>
          <w:rFonts w:ascii="Arial" w:hAnsi="Arial"/>
          <w:sz w:val="22"/>
          <w:szCs w:val="22"/>
        </w:rPr>
        <w:t xml:space="preserve">March </w:t>
      </w:r>
      <w:r w:rsidR="00842580" w:rsidRPr="00C51CC4">
        <w:rPr>
          <w:rFonts w:ascii="Arial" w:hAnsi="Arial"/>
          <w:sz w:val="22"/>
          <w:szCs w:val="22"/>
        </w:rPr>
        <w:t>20</w:t>
      </w:r>
      <w:r w:rsidR="00162872" w:rsidRPr="00C51CC4">
        <w:rPr>
          <w:rFonts w:ascii="Arial" w:hAnsi="Arial"/>
          <w:sz w:val="22"/>
          <w:szCs w:val="22"/>
        </w:rPr>
        <w:t>2</w:t>
      </w:r>
      <w:r w:rsidR="006E1C46" w:rsidRPr="00C51CC4">
        <w:rPr>
          <w:rFonts w:ascii="Arial" w:hAnsi="Arial"/>
          <w:sz w:val="22"/>
          <w:szCs w:val="22"/>
        </w:rPr>
        <w:t>1</w:t>
      </w:r>
      <w:r w:rsidR="00C3489F" w:rsidRPr="00C51CC4">
        <w:rPr>
          <w:rFonts w:ascii="Arial" w:hAnsi="Arial"/>
          <w:sz w:val="22"/>
          <w:szCs w:val="22"/>
        </w:rPr>
        <w:t xml:space="preserve"> and 20</w:t>
      </w:r>
      <w:r w:rsidR="006E1C46" w:rsidRPr="00C51CC4">
        <w:rPr>
          <w:rFonts w:ascii="Arial" w:hAnsi="Arial"/>
          <w:sz w:val="22"/>
          <w:szCs w:val="22"/>
        </w:rPr>
        <w:t>20</w:t>
      </w:r>
      <w:r w:rsidR="00842580" w:rsidRPr="00C51CC4">
        <w:rPr>
          <w:rFonts w:ascii="Arial" w:hAnsi="Arial"/>
          <w:sz w:val="22"/>
          <w:szCs w:val="22"/>
        </w:rPr>
        <w:t xml:space="preserve">, there </w:t>
      </w:r>
      <w:r w:rsidR="0043159D">
        <w:rPr>
          <w:rFonts w:ascii="Arial" w:hAnsi="Arial"/>
          <w:sz w:val="22"/>
          <w:szCs w:val="22"/>
        </w:rPr>
        <w:t>was</w:t>
      </w:r>
      <w:r w:rsidR="00842580" w:rsidRPr="00C51CC4">
        <w:rPr>
          <w:rFonts w:ascii="Arial" w:hAnsi="Arial"/>
          <w:sz w:val="22"/>
          <w:szCs w:val="22"/>
        </w:rPr>
        <w:t xml:space="preserve"> outstanding bank guarantee as follow:</w:t>
      </w:r>
    </w:p>
    <w:tbl>
      <w:tblPr>
        <w:tblW w:w="8730" w:type="dxa"/>
        <w:tblInd w:w="810" w:type="dxa"/>
        <w:tblLayout w:type="fixed"/>
        <w:tblLook w:val="0000" w:firstRow="0" w:lastRow="0" w:firstColumn="0" w:lastColumn="0" w:noHBand="0" w:noVBand="0"/>
      </w:tblPr>
      <w:tblGrid>
        <w:gridCol w:w="2520"/>
        <w:gridCol w:w="1170"/>
        <w:gridCol w:w="1260"/>
        <w:gridCol w:w="1170"/>
        <w:gridCol w:w="1260"/>
        <w:gridCol w:w="1350"/>
      </w:tblGrid>
      <w:tr w:rsidR="00842580" w:rsidRPr="00C51CC4" w14:paraId="38E2A981" w14:textId="77777777" w:rsidTr="4541899B">
        <w:tc>
          <w:tcPr>
            <w:tcW w:w="8730" w:type="dxa"/>
            <w:gridSpan w:val="6"/>
          </w:tcPr>
          <w:p w14:paraId="278DC867" w14:textId="77777777" w:rsidR="00842580" w:rsidRPr="00C51CC4" w:rsidRDefault="00842580" w:rsidP="00B95B42">
            <w:pPr>
              <w:spacing w:line="380" w:lineRule="exact"/>
              <w:jc w:val="right"/>
              <w:rPr>
                <w:rFonts w:ascii="Arial" w:hAnsi="Arial"/>
                <w:sz w:val="18"/>
                <w:szCs w:val="18"/>
              </w:rPr>
            </w:pPr>
            <w:r w:rsidRPr="00C51CC4">
              <w:rPr>
                <w:rFonts w:ascii="Arial" w:hAnsi="Arial"/>
                <w:sz w:val="18"/>
                <w:szCs w:val="18"/>
              </w:rPr>
              <w:t>(Unit: Million)</w:t>
            </w:r>
          </w:p>
        </w:tc>
      </w:tr>
      <w:tr w:rsidR="00842580" w:rsidRPr="00C51CC4" w14:paraId="7F219716" w14:textId="77777777" w:rsidTr="4541899B">
        <w:tc>
          <w:tcPr>
            <w:tcW w:w="2520" w:type="dxa"/>
          </w:tcPr>
          <w:p w14:paraId="49871886" w14:textId="77777777" w:rsidR="00842580" w:rsidRPr="00C51CC4" w:rsidRDefault="00842580" w:rsidP="00B95B42">
            <w:pPr>
              <w:spacing w:line="380" w:lineRule="exact"/>
              <w:ind w:left="-18"/>
              <w:jc w:val="both"/>
              <w:rPr>
                <w:rFonts w:ascii="Arial" w:hAnsi="Arial"/>
                <w:sz w:val="18"/>
                <w:szCs w:val="18"/>
                <w:u w:val="single"/>
              </w:rPr>
            </w:pPr>
          </w:p>
        </w:tc>
        <w:tc>
          <w:tcPr>
            <w:tcW w:w="1170" w:type="dxa"/>
          </w:tcPr>
          <w:p w14:paraId="2AC7C029" w14:textId="77777777" w:rsidR="00842580" w:rsidRPr="00C51CC4" w:rsidRDefault="00842580" w:rsidP="00B95B42">
            <w:pPr>
              <w:spacing w:line="380" w:lineRule="exact"/>
              <w:jc w:val="center"/>
              <w:rPr>
                <w:rFonts w:ascii="Arial" w:hAnsi="Arial"/>
                <w:sz w:val="18"/>
                <w:szCs w:val="18"/>
              </w:rPr>
            </w:pPr>
          </w:p>
        </w:tc>
        <w:tc>
          <w:tcPr>
            <w:tcW w:w="2430" w:type="dxa"/>
            <w:gridSpan w:val="2"/>
          </w:tcPr>
          <w:p w14:paraId="21F4C137" w14:textId="77777777" w:rsidR="00842580" w:rsidRPr="00C51CC4" w:rsidRDefault="00842580"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Consolidated                            financial statements</w:t>
            </w:r>
          </w:p>
        </w:tc>
        <w:tc>
          <w:tcPr>
            <w:tcW w:w="2610" w:type="dxa"/>
            <w:gridSpan w:val="2"/>
          </w:tcPr>
          <w:p w14:paraId="56AE12D4" w14:textId="77777777" w:rsidR="00842580" w:rsidRPr="00C51CC4" w:rsidRDefault="00842580"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Separate                                 financial statements</w:t>
            </w:r>
          </w:p>
        </w:tc>
      </w:tr>
      <w:tr w:rsidR="00162872" w:rsidRPr="00C51CC4" w14:paraId="428A5440" w14:textId="77777777" w:rsidTr="4541899B">
        <w:tc>
          <w:tcPr>
            <w:tcW w:w="2520" w:type="dxa"/>
          </w:tcPr>
          <w:p w14:paraId="5A30BC26" w14:textId="77777777" w:rsidR="00162872" w:rsidRPr="00C51CC4" w:rsidRDefault="00162872"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 xml:space="preserve"> Letters of guarantee for</w:t>
            </w:r>
          </w:p>
        </w:tc>
        <w:tc>
          <w:tcPr>
            <w:tcW w:w="1170" w:type="dxa"/>
          </w:tcPr>
          <w:p w14:paraId="72EC7F56" w14:textId="77777777" w:rsidR="00162872" w:rsidRPr="00C51CC4" w:rsidRDefault="00162872"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Currency</w:t>
            </w:r>
          </w:p>
        </w:tc>
        <w:tc>
          <w:tcPr>
            <w:tcW w:w="1260" w:type="dxa"/>
          </w:tcPr>
          <w:p w14:paraId="7EE04D68" w14:textId="07A5E7D6" w:rsidR="00162872" w:rsidRPr="00C51CC4" w:rsidRDefault="00162872" w:rsidP="00B95B42">
            <w:pPr>
              <w:pBdr>
                <w:bottom w:val="single" w:sz="4" w:space="1" w:color="auto"/>
              </w:pBdr>
              <w:spacing w:line="380" w:lineRule="exact"/>
              <w:ind w:left="-108" w:firstLine="108"/>
              <w:jc w:val="center"/>
              <w:rPr>
                <w:rFonts w:ascii="Arial" w:hAnsi="Arial"/>
                <w:sz w:val="18"/>
                <w:szCs w:val="18"/>
              </w:rPr>
            </w:pPr>
            <w:r w:rsidRPr="00C51CC4">
              <w:rPr>
                <w:rFonts w:ascii="Arial" w:hAnsi="Arial"/>
                <w:sz w:val="18"/>
                <w:szCs w:val="18"/>
              </w:rPr>
              <w:t>202</w:t>
            </w:r>
            <w:r w:rsidR="006E1C46" w:rsidRPr="00C51CC4">
              <w:rPr>
                <w:rFonts w:ascii="Arial" w:hAnsi="Arial"/>
                <w:sz w:val="18"/>
                <w:szCs w:val="18"/>
              </w:rPr>
              <w:t>1</w:t>
            </w:r>
          </w:p>
        </w:tc>
        <w:tc>
          <w:tcPr>
            <w:tcW w:w="1170" w:type="dxa"/>
          </w:tcPr>
          <w:p w14:paraId="503AED26" w14:textId="2D7AD7FA" w:rsidR="00162872" w:rsidRPr="00C51CC4" w:rsidRDefault="00162872"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20</w:t>
            </w:r>
            <w:r w:rsidR="006E1C46" w:rsidRPr="00C51CC4">
              <w:rPr>
                <w:rFonts w:ascii="Arial" w:hAnsi="Arial"/>
                <w:sz w:val="18"/>
                <w:szCs w:val="18"/>
              </w:rPr>
              <w:t>20</w:t>
            </w:r>
          </w:p>
        </w:tc>
        <w:tc>
          <w:tcPr>
            <w:tcW w:w="1260" w:type="dxa"/>
          </w:tcPr>
          <w:p w14:paraId="34891650" w14:textId="5773FD3F" w:rsidR="00162872" w:rsidRPr="00C51CC4" w:rsidRDefault="00162872" w:rsidP="00B95B42">
            <w:pPr>
              <w:pBdr>
                <w:bottom w:val="single" w:sz="4" w:space="1" w:color="auto"/>
              </w:pBdr>
              <w:spacing w:line="380" w:lineRule="exact"/>
              <w:ind w:left="-108" w:firstLine="108"/>
              <w:jc w:val="center"/>
              <w:rPr>
                <w:rFonts w:ascii="Arial" w:hAnsi="Arial"/>
                <w:sz w:val="18"/>
                <w:szCs w:val="18"/>
              </w:rPr>
            </w:pPr>
            <w:r w:rsidRPr="00C51CC4">
              <w:rPr>
                <w:rFonts w:ascii="Arial" w:hAnsi="Arial"/>
                <w:sz w:val="18"/>
                <w:szCs w:val="18"/>
              </w:rPr>
              <w:t>202</w:t>
            </w:r>
            <w:r w:rsidR="006E1C46" w:rsidRPr="00C51CC4">
              <w:rPr>
                <w:rFonts w:ascii="Arial" w:hAnsi="Arial"/>
                <w:sz w:val="18"/>
                <w:szCs w:val="18"/>
              </w:rPr>
              <w:t>1</w:t>
            </w:r>
          </w:p>
        </w:tc>
        <w:tc>
          <w:tcPr>
            <w:tcW w:w="1350" w:type="dxa"/>
          </w:tcPr>
          <w:p w14:paraId="70DFCA7F" w14:textId="06D9C294" w:rsidR="00162872" w:rsidRPr="00C51CC4" w:rsidRDefault="00162872" w:rsidP="00B95B42">
            <w:pPr>
              <w:pBdr>
                <w:bottom w:val="single" w:sz="4" w:space="1" w:color="auto"/>
              </w:pBdr>
              <w:spacing w:line="380" w:lineRule="exact"/>
              <w:jc w:val="center"/>
              <w:rPr>
                <w:rFonts w:ascii="Arial" w:hAnsi="Arial"/>
                <w:sz w:val="18"/>
                <w:szCs w:val="18"/>
              </w:rPr>
            </w:pPr>
            <w:r w:rsidRPr="00C51CC4">
              <w:rPr>
                <w:rFonts w:ascii="Arial" w:hAnsi="Arial"/>
                <w:sz w:val="18"/>
                <w:szCs w:val="18"/>
              </w:rPr>
              <w:t>20</w:t>
            </w:r>
            <w:r w:rsidR="006E1C46" w:rsidRPr="00C51CC4">
              <w:rPr>
                <w:rFonts w:ascii="Arial" w:hAnsi="Arial"/>
                <w:sz w:val="18"/>
                <w:szCs w:val="18"/>
              </w:rPr>
              <w:t>20</w:t>
            </w:r>
          </w:p>
        </w:tc>
      </w:tr>
      <w:tr w:rsidR="006E1C46" w:rsidRPr="00C51CC4" w14:paraId="0E707630" w14:textId="77777777" w:rsidTr="4541899B">
        <w:tc>
          <w:tcPr>
            <w:tcW w:w="2520" w:type="dxa"/>
          </w:tcPr>
          <w:p w14:paraId="06ACACDA" w14:textId="77777777" w:rsidR="006E1C46" w:rsidRPr="00C51CC4" w:rsidRDefault="006E1C46" w:rsidP="00B95B42">
            <w:pPr>
              <w:spacing w:line="380" w:lineRule="exact"/>
              <w:ind w:left="162" w:hanging="176"/>
              <w:rPr>
                <w:rFonts w:ascii="Arial" w:hAnsi="Arial" w:cs="Arial"/>
                <w:sz w:val="18"/>
                <w:szCs w:val="18"/>
              </w:rPr>
            </w:pPr>
            <w:r w:rsidRPr="00C51CC4">
              <w:rPr>
                <w:rFonts w:ascii="Arial" w:hAnsi="Arial" w:cs="Arial"/>
                <w:sz w:val="18"/>
                <w:szCs w:val="18"/>
              </w:rPr>
              <w:t>Customs duty</w:t>
            </w:r>
          </w:p>
        </w:tc>
        <w:tc>
          <w:tcPr>
            <w:tcW w:w="1170" w:type="dxa"/>
          </w:tcPr>
          <w:p w14:paraId="178D3546" w14:textId="77777777" w:rsidR="006E1C46" w:rsidRPr="00C51CC4" w:rsidRDefault="006E1C46" w:rsidP="00B95B42">
            <w:pPr>
              <w:spacing w:line="380" w:lineRule="exact"/>
              <w:jc w:val="center"/>
              <w:rPr>
                <w:rFonts w:ascii="Arial" w:hAnsi="Arial" w:cs="Arial"/>
                <w:sz w:val="18"/>
                <w:szCs w:val="18"/>
              </w:rPr>
            </w:pPr>
            <w:r w:rsidRPr="00C51CC4">
              <w:rPr>
                <w:rFonts w:ascii="Arial" w:hAnsi="Arial" w:cs="Arial"/>
                <w:sz w:val="18"/>
                <w:szCs w:val="18"/>
              </w:rPr>
              <w:t>Euro</w:t>
            </w:r>
          </w:p>
        </w:tc>
        <w:tc>
          <w:tcPr>
            <w:tcW w:w="1260" w:type="dxa"/>
            <w:vAlign w:val="bottom"/>
          </w:tcPr>
          <w:p w14:paraId="0486D37F" w14:textId="0B01758F" w:rsidR="006E1C46" w:rsidRPr="00C51CC4" w:rsidRDefault="003B56F2" w:rsidP="00B95B42">
            <w:pPr>
              <w:tabs>
                <w:tab w:val="decimal" w:pos="702"/>
              </w:tabs>
              <w:spacing w:line="380" w:lineRule="exact"/>
              <w:jc w:val="right"/>
              <w:rPr>
                <w:rFonts w:ascii="Arial" w:hAnsi="Arial" w:cs="Arial"/>
                <w:sz w:val="18"/>
                <w:szCs w:val="18"/>
              </w:rPr>
            </w:pPr>
            <w:r w:rsidRPr="00C51CC4">
              <w:rPr>
                <w:rFonts w:ascii="Arial" w:hAnsi="Arial" w:cs="Arial"/>
                <w:sz w:val="18"/>
                <w:szCs w:val="18"/>
              </w:rPr>
              <w:t>0.2</w:t>
            </w:r>
          </w:p>
        </w:tc>
        <w:tc>
          <w:tcPr>
            <w:tcW w:w="1170" w:type="dxa"/>
            <w:vAlign w:val="bottom"/>
          </w:tcPr>
          <w:p w14:paraId="221320B8" w14:textId="1608703F" w:rsidR="006E1C46" w:rsidRPr="00C51CC4" w:rsidRDefault="006E1C46" w:rsidP="00B95B42">
            <w:pPr>
              <w:tabs>
                <w:tab w:val="decimal" w:pos="702"/>
              </w:tabs>
              <w:spacing w:line="380" w:lineRule="exact"/>
              <w:jc w:val="right"/>
              <w:rPr>
                <w:rFonts w:ascii="Arial" w:hAnsi="Arial" w:cs="Arial"/>
                <w:sz w:val="18"/>
                <w:szCs w:val="18"/>
              </w:rPr>
            </w:pPr>
            <w:r w:rsidRPr="00C51CC4">
              <w:rPr>
                <w:rFonts w:ascii="Arial" w:hAnsi="Arial" w:cs="Arial"/>
                <w:sz w:val="18"/>
                <w:szCs w:val="18"/>
              </w:rPr>
              <w:t>0.3</w:t>
            </w:r>
          </w:p>
        </w:tc>
        <w:tc>
          <w:tcPr>
            <w:tcW w:w="1260" w:type="dxa"/>
            <w:vAlign w:val="bottom"/>
          </w:tcPr>
          <w:p w14:paraId="433FB565" w14:textId="2E8586A7" w:rsidR="006E1C46" w:rsidRPr="00C51CC4" w:rsidRDefault="0032493D" w:rsidP="00B95B42">
            <w:pPr>
              <w:tabs>
                <w:tab w:val="decimal" w:pos="934"/>
              </w:tabs>
              <w:spacing w:line="380" w:lineRule="exact"/>
              <w:jc w:val="right"/>
              <w:rPr>
                <w:rFonts w:ascii="Arial" w:hAnsi="Arial" w:cs="Arial"/>
                <w:sz w:val="18"/>
                <w:szCs w:val="18"/>
              </w:rPr>
            </w:pPr>
            <w:r w:rsidRPr="00C51CC4">
              <w:rPr>
                <w:rFonts w:ascii="Arial" w:hAnsi="Arial" w:cs="Arial"/>
                <w:sz w:val="18"/>
                <w:szCs w:val="18"/>
              </w:rPr>
              <w:t>-</w:t>
            </w:r>
          </w:p>
        </w:tc>
        <w:tc>
          <w:tcPr>
            <w:tcW w:w="1350" w:type="dxa"/>
            <w:vAlign w:val="bottom"/>
          </w:tcPr>
          <w:p w14:paraId="7F773257" w14:textId="7E0AE480" w:rsidR="006E1C46" w:rsidRPr="00C51CC4" w:rsidRDefault="006E1C46" w:rsidP="00B95B42">
            <w:pPr>
              <w:tabs>
                <w:tab w:val="decimal" w:pos="934"/>
              </w:tabs>
              <w:spacing w:line="380" w:lineRule="exact"/>
              <w:jc w:val="right"/>
              <w:rPr>
                <w:rFonts w:ascii="Arial" w:hAnsi="Arial" w:cs="Arial"/>
                <w:sz w:val="18"/>
                <w:szCs w:val="18"/>
              </w:rPr>
            </w:pPr>
            <w:r w:rsidRPr="00C51CC4">
              <w:rPr>
                <w:rFonts w:ascii="Arial" w:hAnsi="Arial" w:cs="Arial"/>
                <w:sz w:val="18"/>
                <w:szCs w:val="18"/>
              </w:rPr>
              <w:t>-</w:t>
            </w:r>
          </w:p>
        </w:tc>
      </w:tr>
    </w:tbl>
    <w:p w14:paraId="5677F5A4" w14:textId="5AEF27D7" w:rsidR="1A222FDF" w:rsidRPr="00C51CC4" w:rsidRDefault="00E94CA8" w:rsidP="4541899B">
      <w:pPr>
        <w:spacing w:before="120" w:after="120" w:line="380" w:lineRule="exact"/>
        <w:ind w:left="540" w:hanging="540"/>
        <w:jc w:val="both"/>
        <w:rPr>
          <w:rFonts w:ascii="Arial" w:eastAsia="Arial" w:hAnsi="Arial" w:cs="Arial"/>
          <w:b/>
          <w:bCs/>
          <w:sz w:val="22"/>
          <w:szCs w:val="22"/>
        </w:rPr>
      </w:pPr>
      <w:r w:rsidRPr="00C51CC4">
        <w:rPr>
          <w:rFonts w:ascii="Arial" w:hAnsi="Arial"/>
          <w:b/>
          <w:bCs/>
          <w:sz w:val="22"/>
          <w:szCs w:val="22"/>
        </w:rPr>
        <w:t>31</w:t>
      </w:r>
      <w:r w:rsidR="1A222FDF" w:rsidRPr="00C51CC4">
        <w:rPr>
          <w:rFonts w:ascii="Arial" w:hAnsi="Arial"/>
          <w:b/>
          <w:bCs/>
          <w:sz w:val="22"/>
          <w:szCs w:val="22"/>
        </w:rPr>
        <w:t>.5</w:t>
      </w:r>
      <w:r w:rsidR="1A222FDF" w:rsidRPr="00C51CC4">
        <w:rPr>
          <w:rFonts w:ascii="Arial" w:eastAsia="Arial" w:hAnsi="Arial" w:cs="Arial"/>
          <w:b/>
          <w:bCs/>
          <w:sz w:val="22"/>
          <w:szCs w:val="22"/>
        </w:rPr>
        <w:t xml:space="preserve"> Letter of credit</w:t>
      </w:r>
    </w:p>
    <w:p w14:paraId="24236770" w14:textId="3247E826" w:rsidR="1A222FDF" w:rsidRPr="00C51CC4" w:rsidRDefault="1A222FDF" w:rsidP="00A67B07">
      <w:pPr>
        <w:spacing w:before="120" w:after="120" w:line="380" w:lineRule="exact"/>
        <w:ind w:left="540"/>
        <w:jc w:val="both"/>
        <w:rPr>
          <w:rFonts w:ascii="Arial" w:eastAsia="Arial" w:hAnsi="Arial" w:cs="Arial"/>
          <w:sz w:val="22"/>
          <w:szCs w:val="22"/>
        </w:rPr>
      </w:pPr>
      <w:r w:rsidRPr="00C51CC4">
        <w:rPr>
          <w:rFonts w:ascii="Arial" w:eastAsia="Arial" w:hAnsi="Arial" w:cs="Arial"/>
          <w:sz w:val="22"/>
          <w:szCs w:val="22"/>
        </w:rPr>
        <w:t>As at 31 March 20</w:t>
      </w:r>
      <w:r w:rsidR="00370019" w:rsidRPr="00C51CC4">
        <w:rPr>
          <w:rFonts w:ascii="Arial" w:eastAsia="Arial" w:hAnsi="Arial" w:cs="Arial"/>
          <w:sz w:val="22"/>
          <w:szCs w:val="22"/>
        </w:rPr>
        <w:t>2</w:t>
      </w:r>
      <w:r w:rsidR="006E1C46" w:rsidRPr="00C51CC4">
        <w:rPr>
          <w:rFonts w:ascii="Arial" w:eastAsia="Arial" w:hAnsi="Arial" w:cs="Arial"/>
          <w:sz w:val="22"/>
          <w:szCs w:val="22"/>
        </w:rPr>
        <w:t>1</w:t>
      </w:r>
      <w:r w:rsidRPr="00C51CC4">
        <w:rPr>
          <w:rFonts w:ascii="Arial" w:eastAsia="Arial" w:hAnsi="Arial" w:cs="Arial"/>
          <w:sz w:val="22"/>
          <w:szCs w:val="22"/>
        </w:rPr>
        <w:t xml:space="preserve">, </w:t>
      </w:r>
      <w:proofErr w:type="spellStart"/>
      <w:r w:rsidRPr="00C51CC4">
        <w:rPr>
          <w:rFonts w:ascii="Arial" w:eastAsia="Arial" w:hAnsi="Arial" w:cs="Arial"/>
          <w:sz w:val="22"/>
          <w:szCs w:val="22"/>
        </w:rPr>
        <w:t>availables</w:t>
      </w:r>
      <w:proofErr w:type="spellEnd"/>
      <w:r w:rsidRPr="00C51CC4">
        <w:rPr>
          <w:rFonts w:ascii="Arial" w:eastAsia="Arial" w:hAnsi="Arial" w:cs="Arial"/>
          <w:sz w:val="22"/>
          <w:szCs w:val="22"/>
        </w:rPr>
        <w:t xml:space="preserve"> credit facilities amount to USD </w:t>
      </w:r>
      <w:r w:rsidR="0084603F" w:rsidRPr="00C51CC4">
        <w:rPr>
          <w:rFonts w:ascii="Arial" w:eastAsia="Arial" w:hAnsi="Arial" w:cs="Arial"/>
          <w:sz w:val="22"/>
          <w:szCs w:val="22"/>
        </w:rPr>
        <w:t>12.4</w:t>
      </w:r>
      <w:r w:rsidRPr="00C51CC4">
        <w:rPr>
          <w:rFonts w:ascii="Arial" w:eastAsia="Arial" w:hAnsi="Arial" w:cs="Arial"/>
          <w:sz w:val="22"/>
          <w:szCs w:val="22"/>
        </w:rPr>
        <w:t xml:space="preserve"> </w:t>
      </w:r>
      <w:r w:rsidR="004E5EE0" w:rsidRPr="00C51CC4">
        <w:rPr>
          <w:rFonts w:ascii="Arial" w:eastAsia="Arial" w:hAnsi="Arial" w:cs="Arial"/>
          <w:sz w:val="22"/>
          <w:szCs w:val="22"/>
        </w:rPr>
        <w:t>m</w:t>
      </w:r>
      <w:r w:rsidRPr="00C51CC4">
        <w:rPr>
          <w:rFonts w:ascii="Arial" w:eastAsia="Arial" w:hAnsi="Arial" w:cs="Arial"/>
          <w:sz w:val="22"/>
          <w:szCs w:val="22"/>
        </w:rPr>
        <w:t>illion</w:t>
      </w:r>
      <w:r w:rsidR="004E5EE0" w:rsidRPr="00C51CC4">
        <w:rPr>
          <w:rFonts w:ascii="Arial" w:eastAsia="Arial" w:hAnsi="Arial" w:cs="Arial"/>
          <w:sz w:val="22"/>
          <w:szCs w:val="22"/>
        </w:rPr>
        <w:t xml:space="preserve">, </w:t>
      </w:r>
      <w:r w:rsidRPr="00C51CC4">
        <w:rPr>
          <w:rFonts w:ascii="Arial" w:eastAsia="Arial" w:hAnsi="Arial" w:cs="Arial"/>
          <w:sz w:val="22"/>
          <w:szCs w:val="22"/>
        </w:rPr>
        <w:t xml:space="preserve">EUR </w:t>
      </w:r>
      <w:r w:rsidR="0084603F" w:rsidRPr="00C51CC4">
        <w:rPr>
          <w:rFonts w:ascii="Arial" w:eastAsia="Arial" w:hAnsi="Arial" w:cs="Arial"/>
          <w:sz w:val="22"/>
          <w:szCs w:val="22"/>
        </w:rPr>
        <w:t>1.5</w:t>
      </w:r>
      <w:r w:rsidRPr="00C51CC4">
        <w:rPr>
          <w:rFonts w:ascii="Arial" w:eastAsia="Arial" w:hAnsi="Arial" w:cs="Arial"/>
          <w:sz w:val="22"/>
          <w:szCs w:val="22"/>
        </w:rPr>
        <w:t xml:space="preserve"> </w:t>
      </w:r>
      <w:r w:rsidR="004E5EE0" w:rsidRPr="00C51CC4">
        <w:rPr>
          <w:rFonts w:ascii="Arial" w:eastAsia="Arial" w:hAnsi="Arial" w:cs="Arial"/>
          <w:sz w:val="22"/>
          <w:szCs w:val="22"/>
        </w:rPr>
        <w:t>M</w:t>
      </w:r>
      <w:r w:rsidRPr="00C51CC4">
        <w:rPr>
          <w:rFonts w:ascii="Arial" w:eastAsia="Arial" w:hAnsi="Arial" w:cs="Arial"/>
          <w:sz w:val="22"/>
          <w:szCs w:val="22"/>
        </w:rPr>
        <w:t>illion</w:t>
      </w:r>
      <w:r w:rsidR="004E5EE0" w:rsidRPr="00C51CC4">
        <w:rPr>
          <w:rFonts w:ascii="Arial" w:eastAsia="Arial" w:hAnsi="Arial" w:cs="Arial"/>
          <w:sz w:val="22"/>
          <w:szCs w:val="22"/>
        </w:rPr>
        <w:t xml:space="preserve"> and IDR </w:t>
      </w:r>
      <w:r w:rsidR="0084603F" w:rsidRPr="00C51CC4">
        <w:rPr>
          <w:rFonts w:ascii="Arial" w:eastAsia="Arial" w:hAnsi="Arial" w:cs="Arial"/>
          <w:sz w:val="22"/>
          <w:szCs w:val="22"/>
        </w:rPr>
        <w:t>43.6</w:t>
      </w:r>
      <w:r w:rsidR="004E5EE0" w:rsidRPr="00C51CC4">
        <w:rPr>
          <w:rFonts w:ascii="Arial" w:eastAsia="Arial" w:hAnsi="Arial" w:cs="Arial"/>
          <w:sz w:val="22"/>
          <w:szCs w:val="22"/>
        </w:rPr>
        <w:t xml:space="preserve"> </w:t>
      </w:r>
      <w:r w:rsidR="0084603F" w:rsidRPr="00C51CC4">
        <w:rPr>
          <w:rFonts w:ascii="Arial" w:eastAsia="Arial" w:hAnsi="Arial" w:cs="Arial"/>
          <w:sz w:val="22"/>
          <w:szCs w:val="22"/>
        </w:rPr>
        <w:t>b</w:t>
      </w:r>
      <w:r w:rsidR="004E5EE0" w:rsidRPr="00C51CC4">
        <w:rPr>
          <w:rFonts w:ascii="Arial" w:eastAsia="Arial" w:hAnsi="Arial" w:cs="Arial"/>
          <w:sz w:val="22"/>
          <w:szCs w:val="22"/>
        </w:rPr>
        <w:t>illion</w:t>
      </w:r>
      <w:r w:rsidRPr="00C51CC4">
        <w:rPr>
          <w:rFonts w:ascii="Arial" w:eastAsia="Arial" w:hAnsi="Arial" w:cs="Arial"/>
          <w:sz w:val="22"/>
          <w:szCs w:val="22"/>
        </w:rPr>
        <w:t xml:space="preserve"> (20</w:t>
      </w:r>
      <w:r w:rsidR="006E1C46" w:rsidRPr="00C51CC4">
        <w:rPr>
          <w:rFonts w:ascii="Arial" w:eastAsia="Arial" w:hAnsi="Arial" w:cs="Arial"/>
          <w:sz w:val="22"/>
          <w:szCs w:val="22"/>
        </w:rPr>
        <w:t>20</w:t>
      </w:r>
      <w:r w:rsidRPr="00C51CC4">
        <w:rPr>
          <w:rFonts w:ascii="Arial" w:eastAsia="Arial" w:hAnsi="Arial" w:cs="Arial"/>
          <w:sz w:val="22"/>
          <w:szCs w:val="22"/>
        </w:rPr>
        <w:t xml:space="preserve">: </w:t>
      </w:r>
      <w:r w:rsidR="006E1C46" w:rsidRPr="00C51CC4">
        <w:rPr>
          <w:rFonts w:ascii="Arial" w:eastAsia="Arial" w:hAnsi="Arial" w:cs="Arial"/>
          <w:sz w:val="22"/>
          <w:szCs w:val="22"/>
        </w:rPr>
        <w:t xml:space="preserve">USD 12.8 million and EUR 19.3 </w:t>
      </w:r>
      <w:r w:rsidRPr="00C51CC4">
        <w:rPr>
          <w:rFonts w:ascii="Arial" w:eastAsia="Arial" w:hAnsi="Arial" w:cs="Arial"/>
          <w:sz w:val="22"/>
          <w:szCs w:val="22"/>
        </w:rPr>
        <w:t xml:space="preserve">million) (The Company only: USD </w:t>
      </w:r>
      <w:r w:rsidR="00DC6BBE" w:rsidRPr="00C51CC4">
        <w:rPr>
          <w:rFonts w:ascii="Arial" w:eastAsia="Arial" w:hAnsi="Arial" w:cs="Arial"/>
          <w:sz w:val="22"/>
          <w:szCs w:val="22"/>
        </w:rPr>
        <w:t>4.6</w:t>
      </w:r>
      <w:r w:rsidRPr="00C51CC4">
        <w:rPr>
          <w:rFonts w:ascii="Arial" w:eastAsia="Arial" w:hAnsi="Arial" w:cs="Arial"/>
          <w:sz w:val="22"/>
          <w:szCs w:val="22"/>
        </w:rPr>
        <w:t xml:space="preserve"> million (20</w:t>
      </w:r>
      <w:r w:rsidR="006E1C46" w:rsidRPr="00C51CC4">
        <w:rPr>
          <w:rFonts w:ascii="Arial" w:eastAsia="Arial" w:hAnsi="Arial" w:cs="Arial"/>
          <w:sz w:val="22"/>
          <w:szCs w:val="22"/>
        </w:rPr>
        <w:t>20</w:t>
      </w:r>
      <w:r w:rsidRPr="00C51CC4">
        <w:rPr>
          <w:rFonts w:ascii="Arial" w:eastAsia="Arial" w:hAnsi="Arial" w:cs="Arial"/>
          <w:sz w:val="22"/>
          <w:szCs w:val="22"/>
        </w:rPr>
        <w:t xml:space="preserve">: </w:t>
      </w:r>
      <w:r w:rsidR="006E1C46" w:rsidRPr="00C51CC4">
        <w:rPr>
          <w:rFonts w:ascii="Arial" w:eastAsia="Arial" w:hAnsi="Arial" w:cs="Arial"/>
          <w:sz w:val="22"/>
          <w:szCs w:val="22"/>
        </w:rPr>
        <w:t>USD 4.1 million and EUR 1.4 million</w:t>
      </w:r>
      <w:r w:rsidRPr="00C51CC4">
        <w:rPr>
          <w:rFonts w:ascii="Arial" w:eastAsia="Arial" w:hAnsi="Arial" w:cs="Arial"/>
          <w:sz w:val="22"/>
          <w:szCs w:val="22"/>
        </w:rPr>
        <w:t>)).</w:t>
      </w:r>
    </w:p>
    <w:p w14:paraId="5FC45CFA" w14:textId="3A369B1F" w:rsidR="00B63F5C" w:rsidRPr="00C51CC4" w:rsidRDefault="006E1C46" w:rsidP="00B63F5C">
      <w:pPr>
        <w:tabs>
          <w:tab w:val="left" w:pos="900"/>
          <w:tab w:val="center" w:pos="3600"/>
          <w:tab w:val="center" w:pos="6480"/>
        </w:tabs>
        <w:spacing w:before="120" w:after="120" w:line="380" w:lineRule="exact"/>
        <w:ind w:left="540" w:hanging="540"/>
        <w:jc w:val="both"/>
        <w:rPr>
          <w:rFonts w:ascii="Arial" w:hAnsi="Arial"/>
          <w:b/>
          <w:bCs/>
          <w:sz w:val="22"/>
          <w:szCs w:val="22"/>
          <w:cs/>
        </w:rPr>
      </w:pPr>
      <w:r w:rsidRPr="00C51CC4">
        <w:rPr>
          <w:rFonts w:ascii="Arial" w:hAnsi="Arial"/>
          <w:b/>
          <w:bCs/>
          <w:sz w:val="22"/>
          <w:szCs w:val="22"/>
        </w:rPr>
        <w:t>3</w:t>
      </w:r>
      <w:r w:rsidR="00E94CA8" w:rsidRPr="00C51CC4">
        <w:rPr>
          <w:rFonts w:ascii="Arial" w:hAnsi="Arial"/>
          <w:b/>
          <w:bCs/>
          <w:sz w:val="22"/>
          <w:szCs w:val="22"/>
        </w:rPr>
        <w:t>2</w:t>
      </w:r>
      <w:r w:rsidR="00B63F5C" w:rsidRPr="00C51CC4">
        <w:rPr>
          <w:rFonts w:ascii="Arial" w:hAnsi="Arial"/>
          <w:b/>
          <w:bCs/>
          <w:sz w:val="22"/>
          <w:szCs w:val="22"/>
        </w:rPr>
        <w:t>.</w:t>
      </w:r>
      <w:r w:rsidR="00B63F5C" w:rsidRPr="00C51CC4">
        <w:rPr>
          <w:rFonts w:ascii="Arial" w:hAnsi="Arial"/>
          <w:b/>
          <w:bCs/>
          <w:sz w:val="22"/>
          <w:szCs w:val="22"/>
        </w:rPr>
        <w:tab/>
        <w:t>Fair value hierarchy</w:t>
      </w:r>
    </w:p>
    <w:p w14:paraId="312B64E3" w14:textId="645C35E5" w:rsidR="00B63F5C" w:rsidRPr="00C51CC4" w:rsidRDefault="00B63F5C" w:rsidP="00B63F5C">
      <w:pPr>
        <w:tabs>
          <w:tab w:val="left" w:pos="600"/>
        </w:tabs>
        <w:spacing w:before="120" w:after="120" w:line="380" w:lineRule="exact"/>
        <w:ind w:left="540" w:hanging="540"/>
        <w:jc w:val="thaiDistribute"/>
        <w:rPr>
          <w:rFonts w:ascii="Arial" w:hAnsi="Arial"/>
          <w:sz w:val="22"/>
          <w:szCs w:val="22"/>
        </w:rPr>
      </w:pPr>
      <w:r w:rsidRPr="00C51CC4">
        <w:rPr>
          <w:rFonts w:ascii="Arial" w:hAnsi="Arial"/>
          <w:sz w:val="22"/>
          <w:szCs w:val="22"/>
        </w:rPr>
        <w:tab/>
      </w:r>
      <w:r w:rsidR="00923BEF" w:rsidRPr="00C51CC4">
        <w:rPr>
          <w:rFonts w:ascii="Arial" w:hAnsi="Arial"/>
          <w:sz w:val="22"/>
          <w:szCs w:val="22"/>
        </w:rPr>
        <w:t>As at 31 March 20</w:t>
      </w:r>
      <w:r w:rsidR="00162872" w:rsidRPr="00C51CC4">
        <w:rPr>
          <w:rFonts w:ascii="Arial" w:hAnsi="Arial"/>
          <w:sz w:val="22"/>
          <w:szCs w:val="22"/>
        </w:rPr>
        <w:t>2</w:t>
      </w:r>
      <w:r w:rsidR="006E1C46" w:rsidRPr="00C51CC4">
        <w:rPr>
          <w:rFonts w:ascii="Arial" w:hAnsi="Arial"/>
          <w:sz w:val="22"/>
          <w:szCs w:val="22"/>
        </w:rPr>
        <w:t>1</w:t>
      </w:r>
      <w:r w:rsidR="004D49D5" w:rsidRPr="00C51CC4">
        <w:rPr>
          <w:rFonts w:ascii="Arial" w:hAnsi="Arial"/>
          <w:sz w:val="22"/>
          <w:szCs w:val="22"/>
        </w:rPr>
        <w:t xml:space="preserve"> and 20</w:t>
      </w:r>
      <w:r w:rsidR="006E1C46" w:rsidRPr="00C51CC4">
        <w:rPr>
          <w:rFonts w:ascii="Arial" w:hAnsi="Arial"/>
          <w:sz w:val="22"/>
          <w:szCs w:val="22"/>
        </w:rPr>
        <w:t>20</w:t>
      </w:r>
      <w:r w:rsidR="00923BEF" w:rsidRPr="00C51CC4">
        <w:rPr>
          <w:rFonts w:ascii="Arial" w:hAnsi="Arial"/>
          <w:sz w:val="22"/>
          <w:szCs w:val="22"/>
        </w:rPr>
        <w:t xml:space="preserve">, the </w:t>
      </w:r>
      <w:r w:rsidR="07E4510B" w:rsidRPr="00C51CC4">
        <w:rPr>
          <w:rFonts w:ascii="Arial" w:hAnsi="Arial"/>
          <w:sz w:val="22"/>
          <w:szCs w:val="22"/>
        </w:rPr>
        <w:t>Group</w:t>
      </w:r>
      <w:r w:rsidR="00923BEF" w:rsidRPr="00C51CC4">
        <w:rPr>
          <w:rFonts w:ascii="Arial" w:hAnsi="Arial"/>
          <w:sz w:val="22"/>
          <w:szCs w:val="22"/>
        </w:rPr>
        <w:t xml:space="preserve"> had the assets that were measured at fair value using different levels of inputs as follows</w:t>
      </w:r>
      <w:r w:rsidRPr="00C51CC4">
        <w:rPr>
          <w:rFonts w:ascii="Arial" w:hAnsi="Arial"/>
          <w:sz w:val="22"/>
          <w:szCs w:val="22"/>
        </w:rPr>
        <w:t>:</w:t>
      </w:r>
    </w:p>
    <w:p w14:paraId="1BF034FF" w14:textId="77777777" w:rsidR="006E1C46" w:rsidRPr="00C51CC4" w:rsidRDefault="006E1C46" w:rsidP="006E1C46">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C51CC4">
        <w:rPr>
          <w:rFonts w:ascii="Arial" w:hAnsi="Arial" w:cstheme="minorBidi"/>
          <w:kern w:val="28"/>
          <w:sz w:val="20"/>
          <w:szCs w:val="20"/>
          <w:cs/>
        </w:rPr>
        <w:tab/>
      </w:r>
      <w:r w:rsidRPr="00C51CC4">
        <w:rPr>
          <w:rFonts w:ascii="Arial" w:hAnsi="Arial" w:cstheme="minorBidi"/>
          <w:kern w:val="28"/>
          <w:sz w:val="20"/>
          <w:szCs w:val="20"/>
          <w:cs/>
        </w:rPr>
        <w:tab/>
      </w:r>
      <w:r w:rsidRPr="00C51CC4">
        <w:rPr>
          <w:rFonts w:ascii="Arial" w:hAnsi="Arial" w:cstheme="minorBidi"/>
          <w:kern w:val="28"/>
          <w:sz w:val="20"/>
          <w:szCs w:val="20"/>
          <w:cs/>
        </w:rPr>
        <w:tab/>
      </w:r>
      <w:r w:rsidRPr="00C51CC4">
        <w:rPr>
          <w:rFonts w:ascii="Arial" w:hAnsi="Arial" w:cstheme="minorBidi"/>
          <w:kern w:val="28"/>
          <w:sz w:val="20"/>
          <w:szCs w:val="20"/>
          <w:cs/>
        </w:rPr>
        <w:tab/>
      </w:r>
      <w:r w:rsidRPr="00C51CC4">
        <w:rPr>
          <w:rFonts w:ascii="Arial" w:hAnsi="Arial" w:cstheme="minorBidi"/>
          <w:kern w:val="28"/>
          <w:sz w:val="20"/>
          <w:szCs w:val="20"/>
          <w:cs/>
        </w:rPr>
        <w:tab/>
      </w:r>
      <w:r w:rsidRPr="00C51CC4">
        <w:rPr>
          <w:rFonts w:ascii="Arial" w:hAnsi="Arial" w:cstheme="minorBidi"/>
          <w:kern w:val="28"/>
          <w:sz w:val="20"/>
          <w:szCs w:val="20"/>
          <w:cs/>
        </w:rPr>
        <w:tab/>
      </w:r>
      <w:r w:rsidRPr="00C51CC4">
        <w:rPr>
          <w:rFonts w:ascii="Arial" w:hAnsi="Arial" w:cs="Arial"/>
          <w:kern w:val="28"/>
          <w:sz w:val="16"/>
          <w:szCs w:val="16"/>
        </w:rPr>
        <w:t>(Unit: Million Baht)</w:t>
      </w:r>
    </w:p>
    <w:tbl>
      <w:tblPr>
        <w:tblW w:w="9180" w:type="dxa"/>
        <w:tblInd w:w="36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6E1C46" w:rsidRPr="00C51CC4" w14:paraId="43F2C3AC" w14:textId="77777777" w:rsidTr="00411B8E">
        <w:trPr>
          <w:trHeight w:val="144"/>
        </w:trPr>
        <w:tc>
          <w:tcPr>
            <w:tcW w:w="2700" w:type="dxa"/>
            <w:vAlign w:val="bottom"/>
          </w:tcPr>
          <w:p w14:paraId="692DCAAA" w14:textId="77777777" w:rsidR="006E1C46" w:rsidRPr="00C51CC4" w:rsidRDefault="006E1C46" w:rsidP="00B95B42">
            <w:pPr>
              <w:spacing w:line="340" w:lineRule="exact"/>
              <w:ind w:left="243" w:hanging="180"/>
              <w:jc w:val="thaiDistribute"/>
              <w:rPr>
                <w:rFonts w:ascii="Arial" w:hAnsi="Arial" w:cs="Arial"/>
                <w:kern w:val="28"/>
                <w:sz w:val="16"/>
                <w:szCs w:val="16"/>
              </w:rPr>
            </w:pPr>
          </w:p>
        </w:tc>
        <w:tc>
          <w:tcPr>
            <w:tcW w:w="6480" w:type="dxa"/>
            <w:gridSpan w:val="8"/>
            <w:shd w:val="clear" w:color="auto" w:fill="auto"/>
          </w:tcPr>
          <w:p w14:paraId="1CC4C629"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 xml:space="preserve">Consolidated financial statements </w:t>
            </w:r>
          </w:p>
        </w:tc>
      </w:tr>
      <w:tr w:rsidR="006E1C46" w:rsidRPr="00C51CC4" w14:paraId="3C1A31F9" w14:textId="77777777" w:rsidTr="00411B8E">
        <w:trPr>
          <w:trHeight w:val="144"/>
        </w:trPr>
        <w:tc>
          <w:tcPr>
            <w:tcW w:w="2700" w:type="dxa"/>
            <w:vAlign w:val="bottom"/>
          </w:tcPr>
          <w:p w14:paraId="534980D7" w14:textId="77777777" w:rsidR="006E1C46" w:rsidRPr="00C51CC4" w:rsidRDefault="006E1C46" w:rsidP="00B95B42">
            <w:pPr>
              <w:spacing w:line="340" w:lineRule="exact"/>
              <w:ind w:left="243" w:hanging="180"/>
              <w:jc w:val="thaiDistribute"/>
              <w:rPr>
                <w:rFonts w:ascii="Arial" w:hAnsi="Arial" w:cs="Arial"/>
                <w:kern w:val="28"/>
                <w:sz w:val="16"/>
                <w:szCs w:val="16"/>
              </w:rPr>
            </w:pPr>
          </w:p>
        </w:tc>
        <w:tc>
          <w:tcPr>
            <w:tcW w:w="3240" w:type="dxa"/>
            <w:gridSpan w:val="4"/>
            <w:shd w:val="clear" w:color="auto" w:fill="auto"/>
          </w:tcPr>
          <w:p w14:paraId="45E08C66" w14:textId="656B8ABB"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As at 31 March 2021</w:t>
            </w:r>
          </w:p>
        </w:tc>
        <w:tc>
          <w:tcPr>
            <w:tcW w:w="3240" w:type="dxa"/>
            <w:gridSpan w:val="4"/>
          </w:tcPr>
          <w:p w14:paraId="52770C28"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As at 31 March 2020</w:t>
            </w:r>
          </w:p>
        </w:tc>
      </w:tr>
      <w:tr w:rsidR="006E1C46" w:rsidRPr="00C51CC4" w14:paraId="016222D0" w14:textId="77777777" w:rsidTr="00411B8E">
        <w:tc>
          <w:tcPr>
            <w:tcW w:w="2700" w:type="dxa"/>
            <w:vAlign w:val="bottom"/>
          </w:tcPr>
          <w:p w14:paraId="53FBF652" w14:textId="77777777" w:rsidR="006E1C46" w:rsidRPr="00C51CC4" w:rsidRDefault="006E1C46" w:rsidP="00B95B42">
            <w:pPr>
              <w:spacing w:line="340" w:lineRule="exact"/>
              <w:ind w:left="243" w:hanging="180"/>
              <w:jc w:val="thaiDistribute"/>
              <w:rPr>
                <w:rFonts w:ascii="Arial" w:hAnsi="Arial" w:cs="Arial"/>
                <w:kern w:val="28"/>
                <w:sz w:val="16"/>
                <w:szCs w:val="16"/>
              </w:rPr>
            </w:pPr>
          </w:p>
        </w:tc>
        <w:tc>
          <w:tcPr>
            <w:tcW w:w="810" w:type="dxa"/>
            <w:shd w:val="clear" w:color="auto" w:fill="auto"/>
          </w:tcPr>
          <w:p w14:paraId="042591F7"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1</w:t>
            </w:r>
          </w:p>
        </w:tc>
        <w:tc>
          <w:tcPr>
            <w:tcW w:w="810" w:type="dxa"/>
            <w:shd w:val="clear" w:color="auto" w:fill="auto"/>
          </w:tcPr>
          <w:p w14:paraId="305D72F8"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2</w:t>
            </w:r>
          </w:p>
        </w:tc>
        <w:tc>
          <w:tcPr>
            <w:tcW w:w="810" w:type="dxa"/>
            <w:shd w:val="clear" w:color="auto" w:fill="auto"/>
            <w:vAlign w:val="bottom"/>
          </w:tcPr>
          <w:p w14:paraId="0C105D74"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3</w:t>
            </w:r>
          </w:p>
        </w:tc>
        <w:tc>
          <w:tcPr>
            <w:tcW w:w="810" w:type="dxa"/>
            <w:shd w:val="clear" w:color="auto" w:fill="auto"/>
            <w:vAlign w:val="bottom"/>
          </w:tcPr>
          <w:p w14:paraId="6ADDD7F2"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cs/>
              </w:rPr>
            </w:pPr>
            <w:r w:rsidRPr="00C51CC4">
              <w:rPr>
                <w:rFonts w:ascii="Arial" w:hAnsi="Arial" w:cs="Arial"/>
                <w:kern w:val="28"/>
                <w:sz w:val="16"/>
                <w:szCs w:val="16"/>
              </w:rPr>
              <w:t>Total</w:t>
            </w:r>
          </w:p>
        </w:tc>
        <w:tc>
          <w:tcPr>
            <w:tcW w:w="810" w:type="dxa"/>
          </w:tcPr>
          <w:p w14:paraId="5BB25094"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1</w:t>
            </w:r>
          </w:p>
        </w:tc>
        <w:tc>
          <w:tcPr>
            <w:tcW w:w="810" w:type="dxa"/>
          </w:tcPr>
          <w:p w14:paraId="62CA2CBC"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2</w:t>
            </w:r>
          </w:p>
        </w:tc>
        <w:tc>
          <w:tcPr>
            <w:tcW w:w="810" w:type="dxa"/>
            <w:vAlign w:val="bottom"/>
          </w:tcPr>
          <w:p w14:paraId="01230284"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cs="Arial"/>
                <w:kern w:val="28"/>
                <w:sz w:val="16"/>
                <w:szCs w:val="16"/>
                <w:cs/>
              </w:rPr>
              <w:t xml:space="preserve"> </w:t>
            </w:r>
            <w:r w:rsidRPr="00C51CC4">
              <w:rPr>
                <w:rFonts w:ascii="Arial" w:hAnsi="Arial" w:cs="Arial"/>
                <w:kern w:val="28"/>
                <w:sz w:val="16"/>
                <w:szCs w:val="16"/>
              </w:rPr>
              <w:t>3</w:t>
            </w:r>
          </w:p>
        </w:tc>
        <w:tc>
          <w:tcPr>
            <w:tcW w:w="810" w:type="dxa"/>
            <w:vAlign w:val="bottom"/>
          </w:tcPr>
          <w:p w14:paraId="372429BE"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Total</w:t>
            </w:r>
          </w:p>
        </w:tc>
      </w:tr>
      <w:tr w:rsidR="006E1C46" w:rsidRPr="00C51CC4" w14:paraId="28D096E0" w14:textId="77777777" w:rsidTr="00411B8E">
        <w:tc>
          <w:tcPr>
            <w:tcW w:w="2700" w:type="dxa"/>
            <w:vAlign w:val="bottom"/>
          </w:tcPr>
          <w:p w14:paraId="2CDE3AC3" w14:textId="77777777" w:rsidR="006E1C46" w:rsidRPr="00C51CC4" w:rsidRDefault="006E1C46" w:rsidP="00B95B42">
            <w:pPr>
              <w:spacing w:line="340" w:lineRule="exact"/>
              <w:ind w:left="162" w:hanging="99"/>
              <w:rPr>
                <w:rFonts w:ascii="Arial" w:hAnsi="Arial" w:cs="Arial"/>
                <w:kern w:val="28"/>
                <w:sz w:val="16"/>
                <w:szCs w:val="16"/>
                <w:cs/>
              </w:rPr>
            </w:pPr>
            <w:r w:rsidRPr="00C51CC4">
              <w:rPr>
                <w:rFonts w:ascii="Arial" w:hAnsi="Arial" w:cs="Arial"/>
                <w:b/>
                <w:bCs/>
                <w:kern w:val="28"/>
                <w:sz w:val="16"/>
                <w:szCs w:val="16"/>
              </w:rPr>
              <w:t xml:space="preserve">Financial asset measured                  at fair value </w:t>
            </w:r>
          </w:p>
        </w:tc>
        <w:tc>
          <w:tcPr>
            <w:tcW w:w="810" w:type="dxa"/>
            <w:shd w:val="clear" w:color="auto" w:fill="auto"/>
          </w:tcPr>
          <w:p w14:paraId="64812354" w14:textId="77777777" w:rsidR="006E1C46" w:rsidRPr="00C51CC4" w:rsidRDefault="006E1C46" w:rsidP="00B95B42">
            <w:pPr>
              <w:tabs>
                <w:tab w:val="decimal" w:pos="972"/>
              </w:tabs>
              <w:spacing w:line="340" w:lineRule="exact"/>
              <w:ind w:hanging="18"/>
              <w:jc w:val="thaiDistribute"/>
              <w:rPr>
                <w:rFonts w:ascii="Arial" w:hAnsi="Arial" w:cs="Arial"/>
                <w:kern w:val="28"/>
                <w:sz w:val="16"/>
                <w:szCs w:val="16"/>
              </w:rPr>
            </w:pPr>
          </w:p>
        </w:tc>
        <w:tc>
          <w:tcPr>
            <w:tcW w:w="810" w:type="dxa"/>
            <w:shd w:val="clear" w:color="auto" w:fill="auto"/>
          </w:tcPr>
          <w:p w14:paraId="493546B6"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1BE69993"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789E4DA1"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6C15004A"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7CB8F8D0"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5F2E2CFC"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0980AF45"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r>
      <w:tr w:rsidR="006E1C46" w:rsidRPr="00C51CC4" w14:paraId="54B35231" w14:textId="77777777" w:rsidTr="00411B8E">
        <w:tc>
          <w:tcPr>
            <w:tcW w:w="2700" w:type="dxa"/>
            <w:vAlign w:val="bottom"/>
          </w:tcPr>
          <w:p w14:paraId="6538DAAD"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Debt instruments</w:t>
            </w:r>
          </w:p>
        </w:tc>
        <w:tc>
          <w:tcPr>
            <w:tcW w:w="810" w:type="dxa"/>
            <w:shd w:val="clear" w:color="auto" w:fill="auto"/>
          </w:tcPr>
          <w:p w14:paraId="512A0DBE" w14:textId="77777777" w:rsidR="006E1C46" w:rsidRPr="00C51CC4" w:rsidRDefault="006E1C46" w:rsidP="00B95B42">
            <w:pPr>
              <w:tabs>
                <w:tab w:val="decimal" w:pos="972"/>
              </w:tabs>
              <w:spacing w:line="340" w:lineRule="exact"/>
              <w:ind w:hanging="18"/>
              <w:jc w:val="thaiDistribute"/>
              <w:rPr>
                <w:rFonts w:ascii="Arial" w:hAnsi="Arial" w:cs="Arial"/>
                <w:kern w:val="28"/>
                <w:sz w:val="16"/>
                <w:szCs w:val="16"/>
              </w:rPr>
            </w:pPr>
          </w:p>
        </w:tc>
        <w:tc>
          <w:tcPr>
            <w:tcW w:w="810" w:type="dxa"/>
            <w:shd w:val="clear" w:color="auto" w:fill="auto"/>
          </w:tcPr>
          <w:p w14:paraId="555E0545"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12FCFA57"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0E1CA005"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7B338D12"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03B7E0A8"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40323CE9"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6257931B"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r>
      <w:tr w:rsidR="006E1C46" w:rsidRPr="00C51CC4" w14:paraId="29333A1D" w14:textId="77777777" w:rsidTr="00411B8E">
        <w:tc>
          <w:tcPr>
            <w:tcW w:w="2700" w:type="dxa"/>
            <w:vAlign w:val="bottom"/>
          </w:tcPr>
          <w:p w14:paraId="7E650467"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ab/>
              <w:t>Unit trusts</w:t>
            </w:r>
          </w:p>
        </w:tc>
        <w:tc>
          <w:tcPr>
            <w:tcW w:w="810" w:type="dxa"/>
            <w:shd w:val="clear" w:color="auto" w:fill="auto"/>
          </w:tcPr>
          <w:p w14:paraId="0466E51F" w14:textId="2D57BE23"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tcPr>
          <w:p w14:paraId="7A7099EB" w14:textId="095A05EA" w:rsidR="006E1C46" w:rsidRPr="00C51CC4" w:rsidRDefault="00133920" w:rsidP="00B95B42">
            <w:pPr>
              <w:tabs>
                <w:tab w:val="decimal" w:pos="528"/>
              </w:tabs>
              <w:spacing w:line="340" w:lineRule="exact"/>
              <w:ind w:hanging="18"/>
              <w:jc w:val="thaiDistribute"/>
              <w:rPr>
                <w:rFonts w:ascii="Arial" w:hAnsi="Arial" w:cs="Browallia New"/>
                <w:kern w:val="28"/>
                <w:sz w:val="16"/>
                <w:szCs w:val="20"/>
                <w:cs/>
              </w:rPr>
            </w:pPr>
            <w:r w:rsidRPr="00C51CC4">
              <w:rPr>
                <w:rFonts w:ascii="Arial" w:hAnsi="Arial" w:cs="Browallia New"/>
                <w:kern w:val="28"/>
                <w:sz w:val="16"/>
                <w:szCs w:val="20"/>
              </w:rPr>
              <w:t>69</w:t>
            </w:r>
          </w:p>
        </w:tc>
        <w:tc>
          <w:tcPr>
            <w:tcW w:w="810" w:type="dxa"/>
            <w:shd w:val="clear" w:color="auto" w:fill="auto"/>
          </w:tcPr>
          <w:p w14:paraId="4CCDCD66" w14:textId="15839634"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tcPr>
          <w:p w14:paraId="0E4D93CE" w14:textId="3D119739"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69</w:t>
            </w:r>
          </w:p>
        </w:tc>
        <w:tc>
          <w:tcPr>
            <w:tcW w:w="810" w:type="dxa"/>
          </w:tcPr>
          <w:p w14:paraId="512BFFD4"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2002587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1509592D"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22AEDBCE"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r>
      <w:tr w:rsidR="006E1C46" w:rsidRPr="00C51CC4" w14:paraId="6D33B9D5" w14:textId="77777777" w:rsidTr="00411B8E">
        <w:tc>
          <w:tcPr>
            <w:tcW w:w="2700" w:type="dxa"/>
            <w:vAlign w:val="bottom"/>
          </w:tcPr>
          <w:p w14:paraId="2D4940EE"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ab/>
              <w:t>Bonds</w:t>
            </w:r>
          </w:p>
        </w:tc>
        <w:tc>
          <w:tcPr>
            <w:tcW w:w="810" w:type="dxa"/>
            <w:shd w:val="clear" w:color="auto" w:fill="auto"/>
          </w:tcPr>
          <w:p w14:paraId="6E4CAE7E" w14:textId="1A261F3B"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tcPr>
          <w:p w14:paraId="0ECF1548" w14:textId="23DDB283"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319</w:t>
            </w:r>
          </w:p>
        </w:tc>
        <w:tc>
          <w:tcPr>
            <w:tcW w:w="810" w:type="dxa"/>
            <w:shd w:val="clear" w:color="auto" w:fill="auto"/>
          </w:tcPr>
          <w:p w14:paraId="39702839" w14:textId="7425F505"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tcPr>
          <w:p w14:paraId="1EC3EDF9" w14:textId="1322421E"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319</w:t>
            </w:r>
          </w:p>
        </w:tc>
        <w:tc>
          <w:tcPr>
            <w:tcW w:w="810" w:type="dxa"/>
          </w:tcPr>
          <w:p w14:paraId="5D8D2613"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0AFA7EB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46DC2E30"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tcPr>
          <w:p w14:paraId="07E4BD02"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r>
      <w:tr w:rsidR="006E1C46" w:rsidRPr="00C51CC4" w14:paraId="2387C0D3" w14:textId="77777777" w:rsidTr="00411B8E">
        <w:tc>
          <w:tcPr>
            <w:tcW w:w="2700" w:type="dxa"/>
            <w:vAlign w:val="bottom"/>
          </w:tcPr>
          <w:p w14:paraId="746D24D9"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Derivative</w:t>
            </w:r>
          </w:p>
        </w:tc>
        <w:tc>
          <w:tcPr>
            <w:tcW w:w="810" w:type="dxa"/>
            <w:shd w:val="clear" w:color="auto" w:fill="auto"/>
          </w:tcPr>
          <w:p w14:paraId="1A2B9E6F"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1669B6B5"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709301F0"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52BE3944"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66A7C0E4"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4C9FC6D7"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289C020B"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040734F8" w14:textId="77777777" w:rsidR="006E1C46" w:rsidRPr="00C51CC4" w:rsidRDefault="006E1C46" w:rsidP="00B95B42">
            <w:pPr>
              <w:tabs>
                <w:tab w:val="decimal" w:pos="528"/>
                <w:tab w:val="decimal" w:pos="882"/>
              </w:tabs>
              <w:spacing w:line="340" w:lineRule="exact"/>
              <w:ind w:hanging="18"/>
              <w:jc w:val="thaiDistribute"/>
              <w:rPr>
                <w:rFonts w:ascii="Arial" w:hAnsi="Arial" w:cs="Arial"/>
                <w:kern w:val="28"/>
                <w:sz w:val="16"/>
                <w:szCs w:val="16"/>
              </w:rPr>
            </w:pPr>
          </w:p>
        </w:tc>
      </w:tr>
      <w:tr w:rsidR="006E1C46" w:rsidRPr="00C51CC4" w14:paraId="06EA2BD7" w14:textId="77777777" w:rsidTr="00411B8E">
        <w:tc>
          <w:tcPr>
            <w:tcW w:w="2700" w:type="dxa"/>
            <w:vAlign w:val="bottom"/>
          </w:tcPr>
          <w:p w14:paraId="29FD1101" w14:textId="77777777" w:rsidR="006E1C46" w:rsidRPr="00C51CC4" w:rsidRDefault="006E1C46" w:rsidP="00B95B42">
            <w:pPr>
              <w:tabs>
                <w:tab w:val="left" w:pos="155"/>
              </w:tabs>
              <w:spacing w:line="340" w:lineRule="exact"/>
              <w:ind w:left="335" w:hanging="272"/>
              <w:rPr>
                <w:rFonts w:ascii="Arial" w:hAnsi="Arial" w:cs="Arial"/>
                <w:kern w:val="28"/>
                <w:sz w:val="16"/>
                <w:szCs w:val="16"/>
              </w:rPr>
            </w:pPr>
            <w:r w:rsidRPr="00C51CC4">
              <w:rPr>
                <w:rFonts w:ascii="Arial" w:hAnsi="Arial" w:cs="Arial"/>
                <w:kern w:val="28"/>
                <w:sz w:val="16"/>
                <w:szCs w:val="16"/>
              </w:rPr>
              <w:tab/>
              <w:t>Foreign currency forward contracts</w:t>
            </w:r>
          </w:p>
        </w:tc>
        <w:tc>
          <w:tcPr>
            <w:tcW w:w="810" w:type="dxa"/>
            <w:shd w:val="clear" w:color="auto" w:fill="auto"/>
            <w:vAlign w:val="bottom"/>
          </w:tcPr>
          <w:p w14:paraId="6C822F99" w14:textId="4388DE18"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vAlign w:val="bottom"/>
          </w:tcPr>
          <w:p w14:paraId="5968F16C" w14:textId="1BC45964" w:rsidR="006E1C46" w:rsidRPr="00C51CC4" w:rsidRDefault="00756E6B" w:rsidP="00B95B42">
            <w:pPr>
              <w:tabs>
                <w:tab w:val="decimal" w:pos="528"/>
              </w:tabs>
              <w:spacing w:line="340" w:lineRule="exact"/>
              <w:ind w:hanging="18"/>
              <w:jc w:val="thaiDistribute"/>
              <w:rPr>
                <w:rFonts w:ascii="Arial" w:hAnsi="Arial" w:cstheme="minorBidi"/>
                <w:kern w:val="28"/>
                <w:sz w:val="16"/>
                <w:szCs w:val="16"/>
              </w:rPr>
            </w:pPr>
            <w:r w:rsidRPr="00C51CC4">
              <w:rPr>
                <w:rFonts w:ascii="Arial" w:hAnsi="Arial" w:cstheme="minorBidi"/>
                <w:kern w:val="28"/>
                <w:sz w:val="16"/>
                <w:szCs w:val="16"/>
              </w:rPr>
              <w:t>8</w:t>
            </w:r>
          </w:p>
        </w:tc>
        <w:tc>
          <w:tcPr>
            <w:tcW w:w="810" w:type="dxa"/>
            <w:shd w:val="clear" w:color="auto" w:fill="auto"/>
            <w:vAlign w:val="bottom"/>
          </w:tcPr>
          <w:p w14:paraId="2A02AB5B" w14:textId="6F35C07E"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vAlign w:val="bottom"/>
          </w:tcPr>
          <w:p w14:paraId="437483D9" w14:textId="54996725" w:rsidR="006E1C46" w:rsidRPr="00C51CC4" w:rsidRDefault="00756E6B"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8</w:t>
            </w:r>
          </w:p>
        </w:tc>
        <w:tc>
          <w:tcPr>
            <w:tcW w:w="810" w:type="dxa"/>
            <w:vAlign w:val="bottom"/>
          </w:tcPr>
          <w:p w14:paraId="67F2E1BD"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6BCAFB8E"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16</w:t>
            </w:r>
          </w:p>
        </w:tc>
        <w:tc>
          <w:tcPr>
            <w:tcW w:w="810" w:type="dxa"/>
            <w:vAlign w:val="bottom"/>
          </w:tcPr>
          <w:p w14:paraId="65216601"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4D53121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16</w:t>
            </w:r>
          </w:p>
        </w:tc>
      </w:tr>
      <w:tr w:rsidR="006E1C46" w:rsidRPr="00C51CC4" w14:paraId="4112E8BE" w14:textId="77777777" w:rsidTr="00411B8E">
        <w:tc>
          <w:tcPr>
            <w:tcW w:w="2700" w:type="dxa"/>
            <w:vAlign w:val="bottom"/>
          </w:tcPr>
          <w:p w14:paraId="60A09A04" w14:textId="77777777" w:rsidR="006E1C46" w:rsidRPr="00C51CC4" w:rsidRDefault="006E1C46" w:rsidP="00B95B42">
            <w:pPr>
              <w:spacing w:line="340" w:lineRule="exact"/>
              <w:ind w:left="162" w:right="-102" w:hanging="99"/>
              <w:rPr>
                <w:rFonts w:ascii="Arial" w:hAnsi="Arial" w:cs="Arial"/>
                <w:kern w:val="28"/>
                <w:sz w:val="16"/>
                <w:szCs w:val="16"/>
              </w:rPr>
            </w:pPr>
            <w:r w:rsidRPr="00C51CC4">
              <w:rPr>
                <w:rFonts w:ascii="Arial" w:hAnsi="Arial" w:cs="Arial"/>
                <w:b/>
                <w:bCs/>
                <w:kern w:val="28"/>
                <w:sz w:val="16"/>
                <w:szCs w:val="16"/>
              </w:rPr>
              <w:t>Financial liability measured              at fair value</w:t>
            </w:r>
          </w:p>
        </w:tc>
        <w:tc>
          <w:tcPr>
            <w:tcW w:w="810" w:type="dxa"/>
            <w:shd w:val="clear" w:color="auto" w:fill="auto"/>
          </w:tcPr>
          <w:p w14:paraId="0C416D2A"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45059257"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01CBE24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05B4B35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005183AE"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5235579B"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636EC91A"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2C25CC14"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r>
      <w:tr w:rsidR="006E1C46" w:rsidRPr="00C51CC4" w14:paraId="0B487FCB" w14:textId="77777777" w:rsidTr="00411B8E">
        <w:tc>
          <w:tcPr>
            <w:tcW w:w="2700" w:type="dxa"/>
            <w:vAlign w:val="bottom"/>
          </w:tcPr>
          <w:p w14:paraId="0D7793D3" w14:textId="77777777" w:rsidR="006E1C46" w:rsidRPr="00C51CC4" w:rsidRDefault="006E1C46" w:rsidP="00B95B42">
            <w:pPr>
              <w:spacing w:line="340" w:lineRule="exact"/>
              <w:ind w:left="162" w:hanging="99"/>
              <w:rPr>
                <w:rFonts w:ascii="Arial" w:hAnsi="Arial" w:cs="Arial"/>
                <w:kern w:val="28"/>
                <w:sz w:val="16"/>
                <w:szCs w:val="16"/>
                <w:cs/>
              </w:rPr>
            </w:pPr>
            <w:r w:rsidRPr="00C51CC4">
              <w:rPr>
                <w:rFonts w:ascii="Arial" w:hAnsi="Arial" w:cs="Arial"/>
                <w:kern w:val="28"/>
                <w:sz w:val="16"/>
                <w:szCs w:val="16"/>
              </w:rPr>
              <w:t xml:space="preserve">Derivative </w:t>
            </w:r>
          </w:p>
        </w:tc>
        <w:tc>
          <w:tcPr>
            <w:tcW w:w="810" w:type="dxa"/>
            <w:shd w:val="clear" w:color="auto" w:fill="auto"/>
          </w:tcPr>
          <w:p w14:paraId="3F6EAE1D"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141A6BAD"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54A176DB"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51599370"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747A0E65"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09872950"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214895D7"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tcPr>
          <w:p w14:paraId="78A9204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r>
      <w:tr w:rsidR="006E1C46" w:rsidRPr="00C51CC4" w14:paraId="4311FA02" w14:textId="77777777" w:rsidTr="00411B8E">
        <w:tc>
          <w:tcPr>
            <w:tcW w:w="2700" w:type="dxa"/>
            <w:vAlign w:val="bottom"/>
          </w:tcPr>
          <w:p w14:paraId="775B382E" w14:textId="77777777" w:rsidR="006E1C46" w:rsidRPr="00C51CC4" w:rsidRDefault="006E1C46" w:rsidP="00B95B42">
            <w:pPr>
              <w:tabs>
                <w:tab w:val="left" w:pos="155"/>
              </w:tabs>
              <w:spacing w:line="340" w:lineRule="exact"/>
              <w:ind w:left="335" w:hanging="272"/>
              <w:rPr>
                <w:rFonts w:ascii="Arial" w:hAnsi="Arial" w:cs="Arial"/>
                <w:kern w:val="28"/>
                <w:sz w:val="16"/>
                <w:szCs w:val="16"/>
              </w:rPr>
            </w:pPr>
            <w:r w:rsidRPr="00C51CC4">
              <w:rPr>
                <w:rFonts w:ascii="Arial" w:hAnsi="Arial" w:cs="Arial"/>
                <w:kern w:val="28"/>
                <w:sz w:val="16"/>
                <w:szCs w:val="16"/>
              </w:rPr>
              <w:tab/>
              <w:t>Foreign currency forward contracts</w:t>
            </w:r>
          </w:p>
        </w:tc>
        <w:tc>
          <w:tcPr>
            <w:tcW w:w="810" w:type="dxa"/>
            <w:shd w:val="clear" w:color="auto" w:fill="auto"/>
            <w:vAlign w:val="bottom"/>
          </w:tcPr>
          <w:p w14:paraId="018727B6" w14:textId="74BD1961"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vAlign w:val="bottom"/>
          </w:tcPr>
          <w:p w14:paraId="390B3348" w14:textId="300A7000" w:rsidR="006E1C46" w:rsidRPr="00C51CC4" w:rsidRDefault="00756E6B"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43</w:t>
            </w:r>
          </w:p>
        </w:tc>
        <w:tc>
          <w:tcPr>
            <w:tcW w:w="810" w:type="dxa"/>
            <w:shd w:val="clear" w:color="auto" w:fill="auto"/>
            <w:vAlign w:val="bottom"/>
          </w:tcPr>
          <w:p w14:paraId="7DBB138A" w14:textId="7C268F64" w:rsidR="006E1C46" w:rsidRPr="00C51CC4" w:rsidRDefault="00133920"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shd w:val="clear" w:color="auto" w:fill="auto"/>
            <w:vAlign w:val="bottom"/>
          </w:tcPr>
          <w:p w14:paraId="0CE99E41" w14:textId="0AF3E088" w:rsidR="006E1C46" w:rsidRPr="00C51CC4" w:rsidRDefault="00756E6B"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43</w:t>
            </w:r>
          </w:p>
        </w:tc>
        <w:tc>
          <w:tcPr>
            <w:tcW w:w="810" w:type="dxa"/>
            <w:vAlign w:val="bottom"/>
          </w:tcPr>
          <w:p w14:paraId="7968E6A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48664421"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63</w:t>
            </w:r>
          </w:p>
        </w:tc>
        <w:tc>
          <w:tcPr>
            <w:tcW w:w="810" w:type="dxa"/>
            <w:vAlign w:val="bottom"/>
          </w:tcPr>
          <w:p w14:paraId="16507258"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273F50F8"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63</w:t>
            </w:r>
          </w:p>
        </w:tc>
      </w:tr>
      <w:tr w:rsidR="006E1C46" w:rsidRPr="00C51CC4" w14:paraId="62058765" w14:textId="77777777" w:rsidTr="00411B8E">
        <w:tc>
          <w:tcPr>
            <w:tcW w:w="2700" w:type="dxa"/>
            <w:vAlign w:val="bottom"/>
          </w:tcPr>
          <w:p w14:paraId="71F2F11C" w14:textId="77777777" w:rsidR="006E1C46" w:rsidRPr="00C51CC4" w:rsidRDefault="006E1C46" w:rsidP="00B95B42">
            <w:pPr>
              <w:tabs>
                <w:tab w:val="left" w:pos="155"/>
              </w:tabs>
              <w:spacing w:line="340" w:lineRule="exact"/>
              <w:rPr>
                <w:rFonts w:ascii="Arial" w:hAnsi="Arial" w:cs="Arial"/>
                <w:kern w:val="28"/>
                <w:sz w:val="16"/>
                <w:szCs w:val="16"/>
              </w:rPr>
            </w:pPr>
          </w:p>
        </w:tc>
        <w:tc>
          <w:tcPr>
            <w:tcW w:w="810" w:type="dxa"/>
            <w:shd w:val="clear" w:color="auto" w:fill="auto"/>
            <w:vAlign w:val="bottom"/>
          </w:tcPr>
          <w:p w14:paraId="1018A826"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vAlign w:val="bottom"/>
          </w:tcPr>
          <w:p w14:paraId="1CF77FB7"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vAlign w:val="bottom"/>
          </w:tcPr>
          <w:p w14:paraId="5DEB5503" w14:textId="77777777" w:rsidR="006E1C46" w:rsidRPr="00C51CC4" w:rsidRDefault="006E1C46" w:rsidP="00B95B42">
            <w:pPr>
              <w:tabs>
                <w:tab w:val="decimal" w:pos="528"/>
              </w:tabs>
              <w:spacing w:line="340" w:lineRule="exact"/>
              <w:jc w:val="thaiDistribute"/>
              <w:rPr>
                <w:rFonts w:ascii="Arial" w:hAnsi="Arial" w:cs="Arial"/>
                <w:kern w:val="28"/>
                <w:sz w:val="16"/>
                <w:szCs w:val="16"/>
              </w:rPr>
            </w:pPr>
          </w:p>
        </w:tc>
        <w:tc>
          <w:tcPr>
            <w:tcW w:w="810" w:type="dxa"/>
            <w:shd w:val="clear" w:color="auto" w:fill="auto"/>
            <w:vAlign w:val="bottom"/>
          </w:tcPr>
          <w:p w14:paraId="28294383"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520FAFE3"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3EDB7341"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03E14BA6"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751FDA45"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r>
      <w:tr w:rsidR="00B95B42" w:rsidRPr="00C51CC4" w14:paraId="513842C7" w14:textId="77777777" w:rsidTr="00411B8E">
        <w:trPr>
          <w:trHeight w:val="144"/>
        </w:trPr>
        <w:tc>
          <w:tcPr>
            <w:tcW w:w="2700" w:type="dxa"/>
            <w:vAlign w:val="bottom"/>
          </w:tcPr>
          <w:p w14:paraId="701D4B52" w14:textId="77777777" w:rsidR="00B95B42" w:rsidRPr="00C51CC4" w:rsidRDefault="00B95B42" w:rsidP="00B95B42">
            <w:pPr>
              <w:spacing w:line="340" w:lineRule="exact"/>
              <w:ind w:left="243" w:hanging="180"/>
              <w:jc w:val="thaiDistribute"/>
              <w:rPr>
                <w:rFonts w:ascii="Arial" w:hAnsi="Arial" w:cstheme="minorBidi"/>
                <w:kern w:val="28"/>
                <w:sz w:val="16"/>
                <w:szCs w:val="16"/>
              </w:rPr>
            </w:pPr>
          </w:p>
        </w:tc>
        <w:tc>
          <w:tcPr>
            <w:tcW w:w="6480" w:type="dxa"/>
            <w:gridSpan w:val="8"/>
          </w:tcPr>
          <w:p w14:paraId="2EDF8D30" w14:textId="77777777" w:rsidR="00B95B42" w:rsidRPr="00C51CC4" w:rsidRDefault="00B95B42" w:rsidP="00B95B42">
            <w:pPr>
              <w:spacing w:line="340" w:lineRule="exact"/>
              <w:jc w:val="center"/>
              <w:rPr>
                <w:rFonts w:ascii="Arial" w:hAnsi="Arial" w:cstheme="minorBidi"/>
                <w:kern w:val="28"/>
                <w:sz w:val="16"/>
                <w:szCs w:val="16"/>
              </w:rPr>
            </w:pPr>
          </w:p>
        </w:tc>
      </w:tr>
      <w:tr w:rsidR="006E1C46" w:rsidRPr="00C51CC4" w14:paraId="141EA4DB" w14:textId="77777777" w:rsidTr="00411B8E">
        <w:trPr>
          <w:trHeight w:val="144"/>
        </w:trPr>
        <w:tc>
          <w:tcPr>
            <w:tcW w:w="2700" w:type="dxa"/>
            <w:vAlign w:val="bottom"/>
          </w:tcPr>
          <w:p w14:paraId="0E10BA8A" w14:textId="77777777" w:rsidR="006E1C46" w:rsidRPr="00C51CC4" w:rsidRDefault="006E1C46" w:rsidP="00B95B42">
            <w:pPr>
              <w:spacing w:line="340" w:lineRule="exact"/>
              <w:ind w:left="243" w:hanging="180"/>
              <w:jc w:val="thaiDistribute"/>
              <w:rPr>
                <w:rFonts w:ascii="Arial" w:hAnsi="Arial" w:cstheme="minorBidi"/>
                <w:kern w:val="28"/>
                <w:sz w:val="16"/>
                <w:szCs w:val="16"/>
              </w:rPr>
            </w:pPr>
          </w:p>
        </w:tc>
        <w:tc>
          <w:tcPr>
            <w:tcW w:w="6480" w:type="dxa"/>
            <w:gridSpan w:val="8"/>
            <w:hideMark/>
          </w:tcPr>
          <w:p w14:paraId="55BFD199" w14:textId="77777777" w:rsidR="00B95B42" w:rsidRPr="00C51CC4" w:rsidRDefault="00B95B42" w:rsidP="00B95B42">
            <w:pPr>
              <w:pBdr>
                <w:bottom w:val="single" w:sz="4" w:space="1" w:color="auto"/>
              </w:pBdr>
              <w:spacing w:line="340" w:lineRule="exact"/>
              <w:jc w:val="center"/>
              <w:rPr>
                <w:rFonts w:ascii="Arial" w:hAnsi="Arial" w:cstheme="minorBidi"/>
                <w:kern w:val="28"/>
                <w:sz w:val="16"/>
                <w:szCs w:val="16"/>
              </w:rPr>
            </w:pPr>
          </w:p>
          <w:p w14:paraId="27B397B7" w14:textId="77777777" w:rsidR="00B95B42" w:rsidRPr="00C51CC4" w:rsidRDefault="00B95B42" w:rsidP="00B95B42">
            <w:pPr>
              <w:pBdr>
                <w:bottom w:val="single" w:sz="4" w:space="1" w:color="auto"/>
              </w:pBdr>
              <w:spacing w:line="340" w:lineRule="exact"/>
              <w:jc w:val="center"/>
              <w:rPr>
                <w:rFonts w:ascii="Arial" w:hAnsi="Arial" w:cstheme="minorBidi"/>
                <w:kern w:val="28"/>
                <w:sz w:val="16"/>
                <w:szCs w:val="16"/>
              </w:rPr>
            </w:pPr>
          </w:p>
          <w:p w14:paraId="5EC91664" w14:textId="77777777" w:rsidR="00B95B42" w:rsidRPr="00C51CC4" w:rsidRDefault="00B95B42" w:rsidP="00B95B42">
            <w:pPr>
              <w:pBdr>
                <w:bottom w:val="single" w:sz="4" w:space="1" w:color="auto"/>
              </w:pBdr>
              <w:spacing w:line="340" w:lineRule="exact"/>
              <w:jc w:val="center"/>
              <w:rPr>
                <w:rFonts w:ascii="Arial" w:hAnsi="Arial" w:cstheme="minorBidi"/>
                <w:kern w:val="28"/>
                <w:sz w:val="16"/>
                <w:szCs w:val="16"/>
              </w:rPr>
            </w:pPr>
          </w:p>
          <w:p w14:paraId="62A0F572" w14:textId="77777777" w:rsidR="00B95B42" w:rsidRPr="00C51CC4" w:rsidRDefault="00B95B42" w:rsidP="00B95B42">
            <w:pPr>
              <w:pBdr>
                <w:bottom w:val="single" w:sz="4" w:space="1" w:color="auto"/>
              </w:pBdr>
              <w:spacing w:line="340" w:lineRule="exact"/>
              <w:jc w:val="center"/>
              <w:rPr>
                <w:rFonts w:ascii="Arial" w:hAnsi="Arial" w:cstheme="minorBidi"/>
                <w:kern w:val="28"/>
                <w:sz w:val="16"/>
                <w:szCs w:val="16"/>
              </w:rPr>
            </w:pPr>
          </w:p>
          <w:p w14:paraId="77A3346B" w14:textId="77777777" w:rsidR="00B95B42" w:rsidRPr="00C51CC4" w:rsidRDefault="00B95B42" w:rsidP="00B95B42">
            <w:pPr>
              <w:pBdr>
                <w:bottom w:val="single" w:sz="4" w:space="1" w:color="auto"/>
              </w:pBdr>
              <w:spacing w:line="340" w:lineRule="exact"/>
              <w:jc w:val="center"/>
              <w:rPr>
                <w:rFonts w:ascii="Arial" w:hAnsi="Arial" w:cstheme="minorBidi"/>
                <w:kern w:val="28"/>
                <w:sz w:val="16"/>
                <w:szCs w:val="16"/>
              </w:rPr>
            </w:pPr>
          </w:p>
          <w:p w14:paraId="7C4605F9" w14:textId="42488623" w:rsidR="00B95B42" w:rsidRPr="00C51CC4" w:rsidRDefault="00B95B42" w:rsidP="00B95B42">
            <w:pPr>
              <w:pBdr>
                <w:bottom w:val="single" w:sz="4" w:space="1" w:color="auto"/>
              </w:pBdr>
              <w:spacing w:line="340" w:lineRule="exact"/>
              <w:jc w:val="right"/>
              <w:rPr>
                <w:rFonts w:ascii="Arial" w:hAnsi="Arial" w:cstheme="minorBidi"/>
                <w:kern w:val="28"/>
                <w:sz w:val="16"/>
                <w:szCs w:val="16"/>
              </w:rPr>
            </w:pPr>
            <w:r w:rsidRPr="00C51CC4">
              <w:rPr>
                <w:rFonts w:ascii="Arial" w:hAnsi="Arial" w:cs="Arial"/>
                <w:kern w:val="28"/>
                <w:sz w:val="16"/>
                <w:szCs w:val="16"/>
              </w:rPr>
              <w:lastRenderedPageBreak/>
              <w:t>(Unit: Million Baht)</w:t>
            </w:r>
          </w:p>
          <w:p w14:paraId="32D0ECF1" w14:textId="4B1EEBB9"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 xml:space="preserve">Separate financial statements </w:t>
            </w:r>
          </w:p>
        </w:tc>
      </w:tr>
      <w:tr w:rsidR="006E1C46" w:rsidRPr="00C51CC4" w14:paraId="6031A99F" w14:textId="77777777" w:rsidTr="00411B8E">
        <w:trPr>
          <w:trHeight w:val="144"/>
        </w:trPr>
        <w:tc>
          <w:tcPr>
            <w:tcW w:w="2700" w:type="dxa"/>
            <w:vAlign w:val="bottom"/>
          </w:tcPr>
          <w:p w14:paraId="76A72E16" w14:textId="77777777" w:rsidR="006E1C46" w:rsidRPr="00C51CC4" w:rsidRDefault="006E1C46" w:rsidP="00B95B42">
            <w:pPr>
              <w:spacing w:line="340" w:lineRule="exact"/>
              <w:ind w:left="243" w:hanging="180"/>
              <w:jc w:val="thaiDistribute"/>
              <w:rPr>
                <w:rFonts w:ascii="Arial" w:hAnsi="Arial" w:cs="Arial"/>
                <w:kern w:val="28"/>
                <w:sz w:val="16"/>
                <w:szCs w:val="16"/>
              </w:rPr>
            </w:pPr>
          </w:p>
        </w:tc>
        <w:tc>
          <w:tcPr>
            <w:tcW w:w="3240" w:type="dxa"/>
            <w:gridSpan w:val="4"/>
            <w:hideMark/>
          </w:tcPr>
          <w:p w14:paraId="069FFB9B" w14:textId="447516B4"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As at 31 March 2021</w:t>
            </w:r>
          </w:p>
        </w:tc>
        <w:tc>
          <w:tcPr>
            <w:tcW w:w="3240" w:type="dxa"/>
            <w:gridSpan w:val="4"/>
            <w:hideMark/>
          </w:tcPr>
          <w:p w14:paraId="4284154B"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As at 31 March 2020</w:t>
            </w:r>
          </w:p>
        </w:tc>
      </w:tr>
      <w:tr w:rsidR="006E1C46" w:rsidRPr="00C51CC4" w14:paraId="7C1E93AC" w14:textId="77777777" w:rsidTr="00411B8E">
        <w:tc>
          <w:tcPr>
            <w:tcW w:w="2700" w:type="dxa"/>
            <w:vAlign w:val="bottom"/>
          </w:tcPr>
          <w:p w14:paraId="6C452E9F" w14:textId="77777777" w:rsidR="006E1C46" w:rsidRPr="00C51CC4" w:rsidRDefault="006E1C46" w:rsidP="00B95B42">
            <w:pPr>
              <w:spacing w:line="340" w:lineRule="exact"/>
              <w:ind w:left="243" w:hanging="180"/>
              <w:jc w:val="thaiDistribute"/>
              <w:rPr>
                <w:rFonts w:ascii="Arial" w:hAnsi="Arial" w:cs="Arial"/>
                <w:kern w:val="28"/>
                <w:sz w:val="16"/>
                <w:szCs w:val="16"/>
              </w:rPr>
            </w:pPr>
          </w:p>
        </w:tc>
        <w:tc>
          <w:tcPr>
            <w:tcW w:w="810" w:type="dxa"/>
            <w:hideMark/>
          </w:tcPr>
          <w:p w14:paraId="351A7F40"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1</w:t>
            </w:r>
          </w:p>
        </w:tc>
        <w:tc>
          <w:tcPr>
            <w:tcW w:w="810" w:type="dxa"/>
            <w:hideMark/>
          </w:tcPr>
          <w:p w14:paraId="54908CE5"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2</w:t>
            </w:r>
          </w:p>
        </w:tc>
        <w:tc>
          <w:tcPr>
            <w:tcW w:w="810" w:type="dxa"/>
            <w:vAlign w:val="bottom"/>
            <w:hideMark/>
          </w:tcPr>
          <w:p w14:paraId="487A1471"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3</w:t>
            </w:r>
          </w:p>
        </w:tc>
        <w:tc>
          <w:tcPr>
            <w:tcW w:w="810" w:type="dxa"/>
            <w:vAlign w:val="bottom"/>
            <w:hideMark/>
          </w:tcPr>
          <w:p w14:paraId="0E6F186F"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Total</w:t>
            </w:r>
          </w:p>
        </w:tc>
        <w:tc>
          <w:tcPr>
            <w:tcW w:w="810" w:type="dxa"/>
            <w:hideMark/>
          </w:tcPr>
          <w:p w14:paraId="57090495"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cs/>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1</w:t>
            </w:r>
          </w:p>
        </w:tc>
        <w:tc>
          <w:tcPr>
            <w:tcW w:w="810" w:type="dxa"/>
            <w:hideMark/>
          </w:tcPr>
          <w:p w14:paraId="1001B30E"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2</w:t>
            </w:r>
          </w:p>
        </w:tc>
        <w:tc>
          <w:tcPr>
            <w:tcW w:w="810" w:type="dxa"/>
            <w:vAlign w:val="bottom"/>
            <w:hideMark/>
          </w:tcPr>
          <w:p w14:paraId="2C3EDB48"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Level</w:t>
            </w:r>
            <w:r w:rsidRPr="00C51CC4">
              <w:rPr>
                <w:rFonts w:ascii="Arial" w:hAnsi="Arial" w:hint="cs"/>
                <w:kern w:val="28"/>
                <w:sz w:val="16"/>
                <w:szCs w:val="16"/>
                <w:cs/>
              </w:rPr>
              <w:t xml:space="preserve"> </w:t>
            </w:r>
            <w:r w:rsidRPr="00C51CC4">
              <w:rPr>
                <w:rFonts w:ascii="Arial" w:hAnsi="Arial" w:cs="Arial"/>
                <w:kern w:val="28"/>
                <w:sz w:val="16"/>
                <w:szCs w:val="16"/>
              </w:rPr>
              <w:t>3</w:t>
            </w:r>
          </w:p>
        </w:tc>
        <w:tc>
          <w:tcPr>
            <w:tcW w:w="810" w:type="dxa"/>
            <w:vAlign w:val="bottom"/>
            <w:hideMark/>
          </w:tcPr>
          <w:p w14:paraId="026F1FAB" w14:textId="77777777" w:rsidR="006E1C46" w:rsidRPr="00C51CC4" w:rsidRDefault="006E1C46" w:rsidP="00B95B42">
            <w:pPr>
              <w:pBdr>
                <w:bottom w:val="single" w:sz="4" w:space="1" w:color="auto"/>
              </w:pBdr>
              <w:spacing w:line="340" w:lineRule="exact"/>
              <w:jc w:val="center"/>
              <w:rPr>
                <w:rFonts w:ascii="Arial" w:hAnsi="Arial" w:cs="Arial"/>
                <w:kern w:val="28"/>
                <w:sz w:val="16"/>
                <w:szCs w:val="16"/>
              </w:rPr>
            </w:pPr>
            <w:r w:rsidRPr="00C51CC4">
              <w:rPr>
                <w:rFonts w:ascii="Arial" w:hAnsi="Arial" w:cs="Arial"/>
                <w:kern w:val="28"/>
                <w:sz w:val="16"/>
                <w:szCs w:val="16"/>
              </w:rPr>
              <w:t>Total</w:t>
            </w:r>
          </w:p>
        </w:tc>
      </w:tr>
      <w:tr w:rsidR="006E1C46" w:rsidRPr="00C51CC4" w14:paraId="274FA5B6" w14:textId="77777777" w:rsidTr="00411B8E">
        <w:tc>
          <w:tcPr>
            <w:tcW w:w="2700" w:type="dxa"/>
            <w:vAlign w:val="bottom"/>
            <w:hideMark/>
          </w:tcPr>
          <w:p w14:paraId="3C14224D"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b/>
                <w:bCs/>
                <w:kern w:val="28"/>
                <w:sz w:val="16"/>
                <w:szCs w:val="16"/>
              </w:rPr>
              <w:t xml:space="preserve">Financial asset measured at fair value </w:t>
            </w:r>
          </w:p>
        </w:tc>
        <w:tc>
          <w:tcPr>
            <w:tcW w:w="810" w:type="dxa"/>
          </w:tcPr>
          <w:p w14:paraId="6B74B544" w14:textId="77777777" w:rsidR="006E1C46" w:rsidRPr="00C51CC4" w:rsidRDefault="006E1C46" w:rsidP="00B95B42">
            <w:pPr>
              <w:tabs>
                <w:tab w:val="decimal" w:pos="972"/>
              </w:tabs>
              <w:spacing w:line="340" w:lineRule="exact"/>
              <w:ind w:hanging="18"/>
              <w:jc w:val="thaiDistribute"/>
              <w:rPr>
                <w:rFonts w:ascii="Arial" w:hAnsi="Arial" w:cs="Arial"/>
                <w:kern w:val="28"/>
                <w:sz w:val="16"/>
                <w:szCs w:val="16"/>
                <w:cs/>
              </w:rPr>
            </w:pPr>
          </w:p>
        </w:tc>
        <w:tc>
          <w:tcPr>
            <w:tcW w:w="810" w:type="dxa"/>
          </w:tcPr>
          <w:p w14:paraId="775AF4F9"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7774FDA6"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5E33B99F"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0164ED65"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17F3ECFF"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03D7BA0C"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c>
          <w:tcPr>
            <w:tcW w:w="810" w:type="dxa"/>
          </w:tcPr>
          <w:p w14:paraId="06092150" w14:textId="77777777" w:rsidR="006E1C46" w:rsidRPr="00C51CC4" w:rsidRDefault="006E1C46" w:rsidP="00B95B42">
            <w:pPr>
              <w:tabs>
                <w:tab w:val="decimal" w:pos="882"/>
              </w:tabs>
              <w:spacing w:line="340" w:lineRule="exact"/>
              <w:ind w:hanging="18"/>
              <w:jc w:val="thaiDistribute"/>
              <w:rPr>
                <w:rFonts w:ascii="Arial" w:hAnsi="Arial" w:cs="Arial"/>
                <w:kern w:val="28"/>
                <w:sz w:val="16"/>
                <w:szCs w:val="16"/>
              </w:rPr>
            </w:pPr>
          </w:p>
        </w:tc>
      </w:tr>
      <w:tr w:rsidR="006E1C46" w:rsidRPr="00C51CC4" w14:paraId="3659C7F6" w14:textId="77777777" w:rsidTr="00411B8E">
        <w:tc>
          <w:tcPr>
            <w:tcW w:w="2700" w:type="dxa"/>
            <w:vAlign w:val="bottom"/>
            <w:hideMark/>
          </w:tcPr>
          <w:p w14:paraId="3594F652"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Derivative</w:t>
            </w:r>
          </w:p>
        </w:tc>
        <w:tc>
          <w:tcPr>
            <w:tcW w:w="810" w:type="dxa"/>
          </w:tcPr>
          <w:p w14:paraId="2EBA76A7" w14:textId="77777777" w:rsidR="006E1C46" w:rsidRPr="00C51CC4" w:rsidRDefault="006E1C46" w:rsidP="00B95B42">
            <w:pPr>
              <w:tabs>
                <w:tab w:val="decimal" w:pos="611"/>
              </w:tabs>
              <w:spacing w:line="340" w:lineRule="exact"/>
              <w:ind w:hanging="18"/>
              <w:jc w:val="thaiDistribute"/>
              <w:rPr>
                <w:rFonts w:ascii="Arial" w:hAnsi="Arial" w:cs="Arial"/>
                <w:kern w:val="28"/>
                <w:sz w:val="16"/>
                <w:szCs w:val="16"/>
              </w:rPr>
            </w:pPr>
          </w:p>
        </w:tc>
        <w:tc>
          <w:tcPr>
            <w:tcW w:w="810" w:type="dxa"/>
          </w:tcPr>
          <w:p w14:paraId="4266B225"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78CD083C"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6CC1DAFB"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63FAD2AE"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28715506"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1ED78BAB"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c>
          <w:tcPr>
            <w:tcW w:w="810" w:type="dxa"/>
          </w:tcPr>
          <w:p w14:paraId="4E15D358" w14:textId="77777777" w:rsidR="006E1C46" w:rsidRPr="00C51CC4" w:rsidRDefault="006E1C46" w:rsidP="00B95B42">
            <w:pPr>
              <w:tabs>
                <w:tab w:val="decimal" w:pos="611"/>
                <w:tab w:val="decimal" w:pos="882"/>
              </w:tabs>
              <w:spacing w:line="340" w:lineRule="exact"/>
              <w:ind w:hanging="18"/>
              <w:jc w:val="thaiDistribute"/>
              <w:rPr>
                <w:rFonts w:ascii="Arial" w:hAnsi="Arial" w:cs="Arial"/>
                <w:kern w:val="28"/>
                <w:sz w:val="16"/>
                <w:szCs w:val="16"/>
              </w:rPr>
            </w:pPr>
          </w:p>
        </w:tc>
      </w:tr>
      <w:tr w:rsidR="006E1C46" w:rsidRPr="00C51CC4" w14:paraId="15C49302" w14:textId="77777777" w:rsidTr="006E1C46">
        <w:tc>
          <w:tcPr>
            <w:tcW w:w="2700" w:type="dxa"/>
            <w:vAlign w:val="bottom"/>
            <w:hideMark/>
          </w:tcPr>
          <w:p w14:paraId="2D58FEE9" w14:textId="77777777" w:rsidR="006E1C46" w:rsidRPr="00C51CC4" w:rsidRDefault="006E1C46" w:rsidP="00B95B42">
            <w:pPr>
              <w:tabs>
                <w:tab w:val="left" w:pos="155"/>
              </w:tabs>
              <w:spacing w:line="340" w:lineRule="exact"/>
              <w:ind w:left="335" w:hanging="272"/>
              <w:rPr>
                <w:rFonts w:ascii="Arial" w:hAnsi="Arial" w:cs="Arial"/>
                <w:kern w:val="28"/>
                <w:sz w:val="16"/>
                <w:szCs w:val="16"/>
              </w:rPr>
            </w:pPr>
            <w:r w:rsidRPr="00C51CC4">
              <w:rPr>
                <w:rFonts w:ascii="Arial" w:hAnsi="Arial" w:cs="Arial"/>
                <w:kern w:val="28"/>
                <w:sz w:val="16"/>
                <w:szCs w:val="16"/>
              </w:rPr>
              <w:tab/>
              <w:t>Foreign currency forward contracts</w:t>
            </w:r>
          </w:p>
        </w:tc>
        <w:tc>
          <w:tcPr>
            <w:tcW w:w="810" w:type="dxa"/>
            <w:vAlign w:val="bottom"/>
          </w:tcPr>
          <w:p w14:paraId="4A38029E" w14:textId="0291D2F9" w:rsidR="006E1C46" w:rsidRPr="00C51CC4" w:rsidRDefault="00D65988"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61C9364C" w14:textId="6F7037F9" w:rsidR="006E1C46" w:rsidRPr="00C51CC4" w:rsidRDefault="00D65988" w:rsidP="00B95B42">
            <w:pPr>
              <w:tabs>
                <w:tab w:val="decimal" w:pos="528"/>
              </w:tabs>
              <w:spacing w:line="340" w:lineRule="exact"/>
              <w:ind w:hanging="18"/>
              <w:jc w:val="thaiDistribute"/>
              <w:rPr>
                <w:rFonts w:ascii="Arial" w:hAnsi="Arial" w:cs="Browallia New"/>
                <w:kern w:val="28"/>
                <w:sz w:val="16"/>
                <w:szCs w:val="20"/>
              </w:rPr>
            </w:pPr>
            <w:r w:rsidRPr="00C51CC4">
              <w:rPr>
                <w:rFonts w:ascii="Arial" w:hAnsi="Arial" w:cs="Browallia New"/>
                <w:kern w:val="28"/>
                <w:sz w:val="16"/>
                <w:szCs w:val="20"/>
              </w:rPr>
              <w:t>2</w:t>
            </w:r>
          </w:p>
        </w:tc>
        <w:tc>
          <w:tcPr>
            <w:tcW w:w="810" w:type="dxa"/>
            <w:vAlign w:val="bottom"/>
          </w:tcPr>
          <w:p w14:paraId="7F34E5B6" w14:textId="2F574E62" w:rsidR="006E1C46" w:rsidRPr="00C51CC4" w:rsidRDefault="00D65988"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2B5D6ABC" w14:textId="4401A707" w:rsidR="006E1C46" w:rsidRPr="00C51CC4" w:rsidRDefault="00B178F4"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2</w:t>
            </w:r>
          </w:p>
        </w:tc>
        <w:tc>
          <w:tcPr>
            <w:tcW w:w="810" w:type="dxa"/>
            <w:vAlign w:val="bottom"/>
            <w:hideMark/>
          </w:tcPr>
          <w:p w14:paraId="39D46C43"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hideMark/>
          </w:tcPr>
          <w:p w14:paraId="254A287F"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16</w:t>
            </w:r>
          </w:p>
        </w:tc>
        <w:tc>
          <w:tcPr>
            <w:tcW w:w="810" w:type="dxa"/>
            <w:vAlign w:val="bottom"/>
            <w:hideMark/>
          </w:tcPr>
          <w:p w14:paraId="29006808"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hideMark/>
          </w:tcPr>
          <w:p w14:paraId="0FA3B0D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16</w:t>
            </w:r>
          </w:p>
        </w:tc>
      </w:tr>
      <w:tr w:rsidR="006E1C46" w:rsidRPr="00C51CC4" w14:paraId="71E1F472" w14:textId="77777777" w:rsidTr="00411B8E">
        <w:tc>
          <w:tcPr>
            <w:tcW w:w="2700" w:type="dxa"/>
            <w:vAlign w:val="bottom"/>
            <w:hideMark/>
          </w:tcPr>
          <w:p w14:paraId="31487836" w14:textId="77777777" w:rsidR="006E1C46" w:rsidRPr="00C51CC4" w:rsidRDefault="006E1C46" w:rsidP="00B95B42">
            <w:pPr>
              <w:spacing w:line="340" w:lineRule="exact"/>
              <w:ind w:left="162" w:right="-102" w:hanging="99"/>
              <w:rPr>
                <w:rFonts w:ascii="Arial" w:hAnsi="Arial" w:cs="Arial"/>
                <w:kern w:val="28"/>
                <w:sz w:val="16"/>
                <w:szCs w:val="16"/>
              </w:rPr>
            </w:pPr>
            <w:r w:rsidRPr="00C51CC4">
              <w:rPr>
                <w:rFonts w:ascii="Arial" w:hAnsi="Arial" w:cs="Arial"/>
                <w:b/>
                <w:bCs/>
                <w:kern w:val="28"/>
                <w:sz w:val="16"/>
                <w:szCs w:val="16"/>
              </w:rPr>
              <w:t>Financial liability measured at fair value</w:t>
            </w:r>
          </w:p>
        </w:tc>
        <w:tc>
          <w:tcPr>
            <w:tcW w:w="810" w:type="dxa"/>
            <w:vAlign w:val="bottom"/>
          </w:tcPr>
          <w:p w14:paraId="44388A35"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481ADDE2"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49BEFDA5"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3F1574EA"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353303E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0129BF64"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39A00637"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4B1B503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r>
      <w:tr w:rsidR="006E1C46" w:rsidRPr="00C51CC4" w14:paraId="569C5F8A" w14:textId="77777777" w:rsidTr="00411B8E">
        <w:tc>
          <w:tcPr>
            <w:tcW w:w="2700" w:type="dxa"/>
            <w:vAlign w:val="bottom"/>
            <w:hideMark/>
          </w:tcPr>
          <w:p w14:paraId="046BB3C7" w14:textId="77777777" w:rsidR="006E1C46" w:rsidRPr="00C51CC4" w:rsidRDefault="006E1C46" w:rsidP="00B95B42">
            <w:pPr>
              <w:spacing w:line="340" w:lineRule="exact"/>
              <w:ind w:left="162" w:hanging="99"/>
              <w:rPr>
                <w:rFonts w:ascii="Arial" w:hAnsi="Arial" w:cs="Arial"/>
                <w:kern w:val="28"/>
                <w:sz w:val="16"/>
                <w:szCs w:val="16"/>
              </w:rPr>
            </w:pPr>
            <w:r w:rsidRPr="00C51CC4">
              <w:rPr>
                <w:rFonts w:ascii="Arial" w:hAnsi="Arial" w:cs="Arial"/>
                <w:kern w:val="28"/>
                <w:sz w:val="16"/>
                <w:szCs w:val="16"/>
              </w:rPr>
              <w:t xml:space="preserve">Derivative </w:t>
            </w:r>
          </w:p>
        </w:tc>
        <w:tc>
          <w:tcPr>
            <w:tcW w:w="810" w:type="dxa"/>
            <w:vAlign w:val="bottom"/>
          </w:tcPr>
          <w:p w14:paraId="32DC7E3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cs/>
              </w:rPr>
            </w:pPr>
          </w:p>
        </w:tc>
        <w:tc>
          <w:tcPr>
            <w:tcW w:w="810" w:type="dxa"/>
            <w:vAlign w:val="bottom"/>
          </w:tcPr>
          <w:p w14:paraId="4FE38C54"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678B45C2"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65001C1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504348F2"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40523F89"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2E5C3985"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c>
          <w:tcPr>
            <w:tcW w:w="810" w:type="dxa"/>
            <w:vAlign w:val="bottom"/>
          </w:tcPr>
          <w:p w14:paraId="2317797C"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p>
        </w:tc>
      </w:tr>
      <w:tr w:rsidR="006E1C46" w:rsidRPr="00C51CC4" w14:paraId="56C88BCE" w14:textId="77777777" w:rsidTr="006E1C46">
        <w:tc>
          <w:tcPr>
            <w:tcW w:w="2700" w:type="dxa"/>
            <w:vAlign w:val="bottom"/>
            <w:hideMark/>
          </w:tcPr>
          <w:p w14:paraId="480A14A3" w14:textId="77777777" w:rsidR="006E1C46" w:rsidRPr="00C51CC4" w:rsidRDefault="006E1C46" w:rsidP="00B95B42">
            <w:pPr>
              <w:tabs>
                <w:tab w:val="left" w:pos="155"/>
              </w:tabs>
              <w:spacing w:line="340" w:lineRule="exact"/>
              <w:ind w:left="335" w:hanging="272"/>
              <w:rPr>
                <w:rFonts w:ascii="Arial" w:hAnsi="Arial" w:cs="Arial"/>
                <w:kern w:val="28"/>
                <w:sz w:val="16"/>
                <w:szCs w:val="16"/>
              </w:rPr>
            </w:pPr>
            <w:r w:rsidRPr="00C51CC4">
              <w:rPr>
                <w:rFonts w:ascii="Arial" w:hAnsi="Arial" w:cs="Arial"/>
                <w:kern w:val="28"/>
                <w:sz w:val="16"/>
                <w:szCs w:val="16"/>
              </w:rPr>
              <w:tab/>
              <w:t>Foreign currency forward contracts</w:t>
            </w:r>
          </w:p>
        </w:tc>
        <w:tc>
          <w:tcPr>
            <w:tcW w:w="810" w:type="dxa"/>
            <w:vAlign w:val="bottom"/>
          </w:tcPr>
          <w:p w14:paraId="45C69372" w14:textId="6A8C2077" w:rsidR="006E1C46" w:rsidRPr="00C51CC4" w:rsidRDefault="00D65988"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6E135B45" w14:textId="7EFDD2C7" w:rsidR="006E1C46" w:rsidRPr="00C51CC4" w:rsidRDefault="00D65988"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26</w:t>
            </w:r>
          </w:p>
        </w:tc>
        <w:tc>
          <w:tcPr>
            <w:tcW w:w="810" w:type="dxa"/>
            <w:vAlign w:val="bottom"/>
          </w:tcPr>
          <w:p w14:paraId="77A1649E" w14:textId="00A69CD5" w:rsidR="006E1C46" w:rsidRPr="00C51CC4" w:rsidRDefault="00D65988"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tcPr>
          <w:p w14:paraId="059DF9AA" w14:textId="6D65F339" w:rsidR="006E1C46" w:rsidRPr="00C51CC4" w:rsidRDefault="00B178F4"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26</w:t>
            </w:r>
          </w:p>
        </w:tc>
        <w:tc>
          <w:tcPr>
            <w:tcW w:w="810" w:type="dxa"/>
            <w:vAlign w:val="bottom"/>
            <w:hideMark/>
          </w:tcPr>
          <w:p w14:paraId="187F9067"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hideMark/>
          </w:tcPr>
          <w:p w14:paraId="70D3883F"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58</w:t>
            </w:r>
          </w:p>
        </w:tc>
        <w:tc>
          <w:tcPr>
            <w:tcW w:w="810" w:type="dxa"/>
            <w:vAlign w:val="bottom"/>
            <w:hideMark/>
          </w:tcPr>
          <w:p w14:paraId="7E1EC800"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w:t>
            </w:r>
          </w:p>
        </w:tc>
        <w:tc>
          <w:tcPr>
            <w:tcW w:w="810" w:type="dxa"/>
            <w:vAlign w:val="bottom"/>
            <w:hideMark/>
          </w:tcPr>
          <w:p w14:paraId="7DEBB696" w14:textId="77777777" w:rsidR="006E1C46" w:rsidRPr="00C51CC4" w:rsidRDefault="006E1C46" w:rsidP="00B95B42">
            <w:pPr>
              <w:tabs>
                <w:tab w:val="decimal" w:pos="528"/>
              </w:tabs>
              <w:spacing w:line="340" w:lineRule="exact"/>
              <w:ind w:hanging="18"/>
              <w:jc w:val="thaiDistribute"/>
              <w:rPr>
                <w:rFonts w:ascii="Arial" w:hAnsi="Arial" w:cs="Arial"/>
                <w:kern w:val="28"/>
                <w:sz w:val="16"/>
                <w:szCs w:val="16"/>
              </w:rPr>
            </w:pPr>
            <w:r w:rsidRPr="00C51CC4">
              <w:rPr>
                <w:rFonts w:ascii="Arial" w:hAnsi="Arial" w:cs="Arial"/>
                <w:kern w:val="28"/>
                <w:sz w:val="16"/>
                <w:szCs w:val="16"/>
              </w:rPr>
              <w:t>58</w:t>
            </w:r>
          </w:p>
        </w:tc>
      </w:tr>
    </w:tbl>
    <w:p w14:paraId="580A0D93" w14:textId="7B30BE0D" w:rsidR="00997113" w:rsidRPr="00C51CC4" w:rsidRDefault="00997113" w:rsidP="00997113">
      <w:pPr>
        <w:tabs>
          <w:tab w:val="left" w:pos="900"/>
          <w:tab w:val="center" w:pos="3600"/>
          <w:tab w:val="center" w:pos="6480"/>
        </w:tabs>
        <w:spacing w:before="120" w:after="120" w:line="380" w:lineRule="exact"/>
        <w:ind w:left="540" w:hanging="540"/>
        <w:jc w:val="both"/>
        <w:rPr>
          <w:rFonts w:ascii="Arial" w:hAnsi="Arial"/>
          <w:b/>
          <w:bCs/>
          <w:sz w:val="22"/>
          <w:szCs w:val="22"/>
        </w:rPr>
      </w:pPr>
      <w:r w:rsidRPr="00C51CC4">
        <w:rPr>
          <w:rFonts w:ascii="Arial" w:hAnsi="Arial"/>
          <w:b/>
          <w:bCs/>
          <w:sz w:val="22"/>
          <w:szCs w:val="22"/>
        </w:rPr>
        <w:t>3</w:t>
      </w:r>
      <w:r w:rsidR="00BD6688" w:rsidRPr="00C51CC4">
        <w:rPr>
          <w:rFonts w:ascii="Arial" w:hAnsi="Arial"/>
          <w:b/>
          <w:bCs/>
          <w:sz w:val="22"/>
          <w:szCs w:val="22"/>
        </w:rPr>
        <w:t>3</w:t>
      </w:r>
      <w:r w:rsidRPr="00C51CC4">
        <w:rPr>
          <w:rFonts w:ascii="Arial" w:hAnsi="Arial"/>
          <w:b/>
          <w:bCs/>
          <w:sz w:val="22"/>
          <w:szCs w:val="22"/>
        </w:rPr>
        <w:t>.</w:t>
      </w:r>
      <w:r w:rsidRPr="00C51CC4">
        <w:rPr>
          <w:rFonts w:ascii="Arial" w:hAnsi="Arial"/>
          <w:b/>
          <w:bCs/>
          <w:sz w:val="22"/>
          <w:szCs w:val="22"/>
        </w:rPr>
        <w:tab/>
        <w:t>Financial instruments</w:t>
      </w:r>
    </w:p>
    <w:p w14:paraId="17F7EBBE" w14:textId="29223A75" w:rsidR="00B178F4" w:rsidRPr="00C51CC4" w:rsidRDefault="00B178F4" w:rsidP="00997113">
      <w:pPr>
        <w:tabs>
          <w:tab w:val="left" w:pos="900"/>
          <w:tab w:val="center" w:pos="3600"/>
          <w:tab w:val="center" w:pos="6480"/>
        </w:tabs>
        <w:spacing w:before="120" w:after="120" w:line="380" w:lineRule="exact"/>
        <w:ind w:left="540" w:hanging="540"/>
        <w:jc w:val="both"/>
        <w:rPr>
          <w:rFonts w:ascii="Arial" w:hAnsi="Arial"/>
          <w:b/>
          <w:bCs/>
          <w:sz w:val="22"/>
          <w:szCs w:val="22"/>
        </w:rPr>
      </w:pPr>
      <w:r w:rsidRPr="00C51CC4">
        <w:rPr>
          <w:rFonts w:ascii="Arial" w:hAnsi="Arial"/>
          <w:b/>
          <w:bCs/>
          <w:sz w:val="22"/>
          <w:szCs w:val="22"/>
        </w:rPr>
        <w:t>33.1</w:t>
      </w:r>
      <w:r w:rsidRPr="00C51CC4">
        <w:rPr>
          <w:rFonts w:ascii="Arial" w:hAnsi="Arial"/>
          <w:b/>
          <w:bCs/>
          <w:sz w:val="22"/>
          <w:szCs w:val="22"/>
        </w:rPr>
        <w:tab/>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997113" w:rsidRPr="00C51CC4" w14:paraId="3FFDF4FA" w14:textId="77777777" w:rsidTr="00997113">
        <w:trPr>
          <w:tblHeader/>
        </w:trPr>
        <w:tc>
          <w:tcPr>
            <w:tcW w:w="4140" w:type="dxa"/>
            <w:hideMark/>
          </w:tcPr>
          <w:p w14:paraId="64377C16" w14:textId="77777777" w:rsidR="00997113" w:rsidRPr="00C51CC4" w:rsidRDefault="00997113">
            <w:pPr>
              <w:spacing w:line="380" w:lineRule="exact"/>
              <w:ind w:right="-18"/>
              <w:jc w:val="thaiDistribute"/>
              <w:rPr>
                <w:rFonts w:ascii="Arial" w:hAnsi="Arial" w:cs="Arial"/>
                <w:b/>
                <w:bCs/>
                <w:sz w:val="18"/>
                <w:szCs w:val="18"/>
              </w:rPr>
            </w:pPr>
            <w:r w:rsidRPr="00C51CC4">
              <w:rPr>
                <w:rFonts w:ascii="Angsana New" w:hAnsi="Angsana New"/>
                <w:b/>
                <w:bCs/>
                <w:sz w:val="18"/>
                <w:szCs w:val="18"/>
                <w:cs/>
              </w:rPr>
              <w:tab/>
            </w:r>
            <w:r w:rsidRPr="00C51CC4">
              <w:rPr>
                <w:rFonts w:ascii="Arial" w:hAnsi="Arial" w:cs="Arial"/>
                <w:b/>
                <w:bCs/>
                <w:sz w:val="18"/>
                <w:szCs w:val="18"/>
              </w:rPr>
              <w:tab/>
            </w:r>
            <w:r w:rsidRPr="00C51CC4">
              <w:rPr>
                <w:rFonts w:ascii="Arial" w:hAnsi="Arial" w:cs="Arial"/>
                <w:b/>
                <w:bCs/>
                <w:sz w:val="18"/>
                <w:szCs w:val="18"/>
              </w:rPr>
              <w:tab/>
            </w:r>
          </w:p>
        </w:tc>
        <w:tc>
          <w:tcPr>
            <w:tcW w:w="2280" w:type="dxa"/>
            <w:gridSpan w:val="2"/>
          </w:tcPr>
          <w:p w14:paraId="3FA0563F" w14:textId="77777777" w:rsidR="00997113" w:rsidRPr="00C51CC4" w:rsidRDefault="00997113">
            <w:pPr>
              <w:tabs>
                <w:tab w:val="left" w:pos="600"/>
                <w:tab w:val="left" w:pos="900"/>
                <w:tab w:val="right" w:pos="7280"/>
                <w:tab w:val="right" w:pos="8540"/>
              </w:tabs>
              <w:spacing w:line="380" w:lineRule="exact"/>
              <w:ind w:right="-45"/>
              <w:jc w:val="right"/>
              <w:rPr>
                <w:rFonts w:ascii="Arial" w:hAnsi="Arial" w:cs="Arial"/>
                <w:sz w:val="18"/>
                <w:szCs w:val="18"/>
              </w:rPr>
            </w:pPr>
          </w:p>
        </w:tc>
        <w:tc>
          <w:tcPr>
            <w:tcW w:w="2880" w:type="dxa"/>
            <w:gridSpan w:val="3"/>
            <w:hideMark/>
          </w:tcPr>
          <w:p w14:paraId="05198B34" w14:textId="77777777" w:rsidR="00997113" w:rsidRPr="00C51CC4" w:rsidRDefault="00997113">
            <w:pPr>
              <w:tabs>
                <w:tab w:val="left" w:pos="600"/>
                <w:tab w:val="left" w:pos="900"/>
                <w:tab w:val="right" w:pos="7280"/>
                <w:tab w:val="right" w:pos="8540"/>
              </w:tabs>
              <w:spacing w:line="380" w:lineRule="exact"/>
              <w:ind w:right="-45"/>
              <w:jc w:val="right"/>
              <w:rPr>
                <w:rFonts w:ascii="Arial" w:hAnsi="Arial" w:cs="Arial"/>
                <w:sz w:val="18"/>
                <w:szCs w:val="18"/>
                <w:cs/>
              </w:rPr>
            </w:pPr>
            <w:r w:rsidRPr="00C51CC4">
              <w:rPr>
                <w:rFonts w:ascii="Arial" w:hAnsi="Arial" w:cs="Arial"/>
                <w:sz w:val="18"/>
                <w:szCs w:val="18"/>
              </w:rPr>
              <w:t>(Unit: Thousand Baht)</w:t>
            </w:r>
          </w:p>
        </w:tc>
      </w:tr>
      <w:tr w:rsidR="00997113" w:rsidRPr="00C51CC4" w14:paraId="7A3F151F" w14:textId="77777777" w:rsidTr="00997113">
        <w:trPr>
          <w:tblHeader/>
        </w:trPr>
        <w:tc>
          <w:tcPr>
            <w:tcW w:w="4140" w:type="dxa"/>
          </w:tcPr>
          <w:p w14:paraId="0CABDF4F" w14:textId="77777777" w:rsidR="00997113" w:rsidRPr="00C51CC4" w:rsidRDefault="00997113">
            <w:pPr>
              <w:spacing w:line="380" w:lineRule="exact"/>
              <w:ind w:right="-18"/>
              <w:jc w:val="thaiDistribute"/>
              <w:rPr>
                <w:rFonts w:ascii="Angsana New" w:hAnsi="Angsana New"/>
                <w:sz w:val="18"/>
                <w:szCs w:val="18"/>
                <w:cs/>
              </w:rPr>
            </w:pPr>
          </w:p>
        </w:tc>
        <w:tc>
          <w:tcPr>
            <w:tcW w:w="2580" w:type="dxa"/>
            <w:gridSpan w:val="3"/>
            <w:vAlign w:val="bottom"/>
            <w:hideMark/>
          </w:tcPr>
          <w:p w14:paraId="38A28DED" w14:textId="77777777" w:rsidR="00997113" w:rsidRPr="00C51CC4" w:rsidRDefault="0099711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1CC4">
              <w:rPr>
                <w:rFonts w:ascii="Arial" w:hAnsi="Arial"/>
                <w:sz w:val="18"/>
                <w:szCs w:val="18"/>
              </w:rPr>
              <w:t xml:space="preserve">Consolidated </w:t>
            </w:r>
          </w:p>
          <w:p w14:paraId="4F2B87BA" w14:textId="77777777" w:rsidR="00997113" w:rsidRPr="00C51CC4" w:rsidRDefault="009971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sz w:val="18"/>
                <w:szCs w:val="18"/>
              </w:rPr>
              <w:t>financial statements</w:t>
            </w:r>
          </w:p>
        </w:tc>
        <w:tc>
          <w:tcPr>
            <w:tcW w:w="2580" w:type="dxa"/>
            <w:gridSpan w:val="2"/>
            <w:vAlign w:val="bottom"/>
            <w:hideMark/>
          </w:tcPr>
          <w:p w14:paraId="5402C11D" w14:textId="77777777" w:rsidR="00997113" w:rsidRPr="00C51CC4" w:rsidRDefault="0099711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1CC4">
              <w:rPr>
                <w:rFonts w:ascii="Arial" w:hAnsi="Arial"/>
                <w:sz w:val="18"/>
                <w:szCs w:val="18"/>
              </w:rPr>
              <w:t xml:space="preserve">Separate </w:t>
            </w:r>
          </w:p>
          <w:p w14:paraId="08B74783" w14:textId="77777777" w:rsidR="00997113" w:rsidRPr="00C51CC4" w:rsidRDefault="009971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sz w:val="18"/>
                <w:szCs w:val="18"/>
              </w:rPr>
              <w:t>financial statements</w:t>
            </w:r>
          </w:p>
        </w:tc>
      </w:tr>
      <w:tr w:rsidR="00997113" w:rsidRPr="00C51CC4" w14:paraId="690A635A" w14:textId="77777777" w:rsidTr="00997113">
        <w:trPr>
          <w:tblHeader/>
        </w:trPr>
        <w:tc>
          <w:tcPr>
            <w:tcW w:w="4140" w:type="dxa"/>
          </w:tcPr>
          <w:p w14:paraId="611A50BA" w14:textId="77777777" w:rsidR="00997113" w:rsidRPr="00C51CC4" w:rsidRDefault="00997113">
            <w:pPr>
              <w:spacing w:line="380" w:lineRule="exact"/>
              <w:ind w:right="-18"/>
              <w:jc w:val="thaiDistribute"/>
              <w:rPr>
                <w:rFonts w:ascii="Angsana New" w:hAnsi="Angsana New"/>
                <w:b/>
                <w:bCs/>
                <w:sz w:val="18"/>
                <w:szCs w:val="18"/>
                <w:u w:val="single"/>
              </w:rPr>
            </w:pPr>
          </w:p>
        </w:tc>
        <w:tc>
          <w:tcPr>
            <w:tcW w:w="1290" w:type="dxa"/>
            <w:hideMark/>
          </w:tcPr>
          <w:p w14:paraId="4997E32F" w14:textId="56A8C479" w:rsidR="00997113" w:rsidRPr="00C51CC4" w:rsidRDefault="00997113"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cs="Arial"/>
                <w:sz w:val="18"/>
                <w:szCs w:val="18"/>
              </w:rPr>
              <w:t>202</w:t>
            </w:r>
            <w:r w:rsidR="00ED010B" w:rsidRPr="00C51CC4">
              <w:rPr>
                <w:rFonts w:ascii="Arial" w:hAnsi="Arial" w:cs="Arial"/>
                <w:sz w:val="18"/>
                <w:szCs w:val="18"/>
              </w:rPr>
              <w:t>1</w:t>
            </w:r>
          </w:p>
        </w:tc>
        <w:tc>
          <w:tcPr>
            <w:tcW w:w="1290" w:type="dxa"/>
            <w:gridSpan w:val="2"/>
            <w:hideMark/>
          </w:tcPr>
          <w:p w14:paraId="62F36654" w14:textId="143DCEB8" w:rsidR="00997113" w:rsidRPr="00C51CC4" w:rsidRDefault="00997113"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cs="Arial"/>
                <w:sz w:val="18"/>
                <w:szCs w:val="18"/>
              </w:rPr>
              <w:t>20</w:t>
            </w:r>
            <w:r w:rsidR="00ED010B" w:rsidRPr="00C51CC4">
              <w:rPr>
                <w:rFonts w:ascii="Arial" w:hAnsi="Arial" w:cs="Arial"/>
                <w:sz w:val="18"/>
                <w:szCs w:val="18"/>
              </w:rPr>
              <w:t>20</w:t>
            </w:r>
          </w:p>
        </w:tc>
        <w:tc>
          <w:tcPr>
            <w:tcW w:w="1290" w:type="dxa"/>
            <w:hideMark/>
          </w:tcPr>
          <w:p w14:paraId="2EA97FB4" w14:textId="56C5E29D" w:rsidR="00997113" w:rsidRPr="00C51CC4" w:rsidRDefault="00997113"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cs="Arial"/>
                <w:sz w:val="18"/>
                <w:szCs w:val="18"/>
              </w:rPr>
              <w:t>202</w:t>
            </w:r>
            <w:r w:rsidR="00ED010B" w:rsidRPr="00C51CC4">
              <w:rPr>
                <w:rFonts w:ascii="Arial" w:hAnsi="Arial" w:cs="Arial"/>
                <w:sz w:val="18"/>
                <w:szCs w:val="18"/>
              </w:rPr>
              <w:t>1</w:t>
            </w:r>
          </w:p>
        </w:tc>
        <w:tc>
          <w:tcPr>
            <w:tcW w:w="1290" w:type="dxa"/>
            <w:hideMark/>
          </w:tcPr>
          <w:p w14:paraId="3794F867" w14:textId="2FC379AE" w:rsidR="00997113" w:rsidRPr="00C51CC4" w:rsidRDefault="00997113" w:rsidP="00711A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1CC4">
              <w:rPr>
                <w:rFonts w:ascii="Arial" w:hAnsi="Arial" w:cs="Arial"/>
                <w:sz w:val="18"/>
                <w:szCs w:val="18"/>
              </w:rPr>
              <w:t>20</w:t>
            </w:r>
            <w:r w:rsidR="00ED010B" w:rsidRPr="00C51CC4">
              <w:rPr>
                <w:rFonts w:ascii="Arial" w:hAnsi="Arial" w:cs="Arial"/>
                <w:sz w:val="18"/>
                <w:szCs w:val="18"/>
              </w:rPr>
              <w:t>20</w:t>
            </w:r>
          </w:p>
        </w:tc>
      </w:tr>
      <w:tr w:rsidR="00997113" w:rsidRPr="00C51CC4" w14:paraId="726B2C03" w14:textId="77777777" w:rsidTr="00997113">
        <w:tc>
          <w:tcPr>
            <w:tcW w:w="4140" w:type="dxa"/>
            <w:vAlign w:val="bottom"/>
            <w:hideMark/>
          </w:tcPr>
          <w:p w14:paraId="4E926F07" w14:textId="77777777" w:rsidR="00997113" w:rsidRPr="00C51CC4" w:rsidRDefault="00997113">
            <w:pPr>
              <w:spacing w:line="380" w:lineRule="exact"/>
              <w:ind w:right="-18"/>
              <w:jc w:val="thaiDistribute"/>
              <w:rPr>
                <w:rFonts w:ascii="Arial" w:hAnsi="Arial"/>
                <w:sz w:val="18"/>
                <w:szCs w:val="18"/>
                <w:u w:val="single"/>
              </w:rPr>
            </w:pPr>
            <w:r w:rsidRPr="00C51CC4">
              <w:rPr>
                <w:rFonts w:ascii="Arial" w:hAnsi="Arial" w:cs="Arial"/>
                <w:b/>
                <w:bCs/>
                <w:kern w:val="28"/>
                <w:sz w:val="18"/>
                <w:szCs w:val="18"/>
              </w:rPr>
              <w:t>Derivative assets</w:t>
            </w:r>
          </w:p>
        </w:tc>
        <w:tc>
          <w:tcPr>
            <w:tcW w:w="1290" w:type="dxa"/>
          </w:tcPr>
          <w:p w14:paraId="62BA38A2" w14:textId="77777777" w:rsidR="00997113" w:rsidRPr="00C51CC4" w:rsidRDefault="00997113">
            <w:pPr>
              <w:tabs>
                <w:tab w:val="decimal" w:pos="1002"/>
              </w:tabs>
              <w:spacing w:line="380" w:lineRule="exact"/>
              <w:ind w:right="-18"/>
              <w:rPr>
                <w:rFonts w:ascii="Arial" w:hAnsi="Arial"/>
                <w:sz w:val="18"/>
                <w:szCs w:val="18"/>
                <w:cs/>
              </w:rPr>
            </w:pPr>
          </w:p>
        </w:tc>
        <w:tc>
          <w:tcPr>
            <w:tcW w:w="1290" w:type="dxa"/>
            <w:gridSpan w:val="2"/>
          </w:tcPr>
          <w:p w14:paraId="1D1B7792" w14:textId="77777777" w:rsidR="00997113" w:rsidRPr="00C51CC4" w:rsidRDefault="00997113">
            <w:pPr>
              <w:tabs>
                <w:tab w:val="decimal" w:pos="1002"/>
              </w:tabs>
              <w:spacing w:line="380" w:lineRule="exact"/>
              <w:ind w:right="-18"/>
              <w:rPr>
                <w:rFonts w:ascii="Arial" w:hAnsi="Arial"/>
                <w:sz w:val="18"/>
                <w:szCs w:val="18"/>
                <w:cs/>
              </w:rPr>
            </w:pPr>
          </w:p>
        </w:tc>
        <w:tc>
          <w:tcPr>
            <w:tcW w:w="1290" w:type="dxa"/>
          </w:tcPr>
          <w:p w14:paraId="41C6D1EA" w14:textId="77777777" w:rsidR="00997113" w:rsidRPr="00C51CC4" w:rsidRDefault="00997113">
            <w:pPr>
              <w:tabs>
                <w:tab w:val="decimal" w:pos="1002"/>
              </w:tabs>
              <w:spacing w:line="380" w:lineRule="exact"/>
              <w:ind w:right="-18"/>
              <w:rPr>
                <w:rFonts w:ascii="Arial" w:hAnsi="Arial"/>
                <w:sz w:val="18"/>
                <w:szCs w:val="18"/>
                <w:cs/>
              </w:rPr>
            </w:pPr>
          </w:p>
        </w:tc>
        <w:tc>
          <w:tcPr>
            <w:tcW w:w="1290" w:type="dxa"/>
          </w:tcPr>
          <w:p w14:paraId="036FC87E" w14:textId="77777777" w:rsidR="00997113" w:rsidRPr="00C51CC4" w:rsidRDefault="00997113">
            <w:pPr>
              <w:tabs>
                <w:tab w:val="decimal" w:pos="1002"/>
              </w:tabs>
              <w:spacing w:line="380" w:lineRule="exact"/>
              <w:ind w:right="-18"/>
              <w:rPr>
                <w:rFonts w:ascii="Arial" w:hAnsi="Arial"/>
                <w:sz w:val="18"/>
                <w:szCs w:val="18"/>
                <w:cs/>
              </w:rPr>
            </w:pPr>
          </w:p>
        </w:tc>
      </w:tr>
      <w:tr w:rsidR="00997113" w:rsidRPr="00C51CC4" w14:paraId="37AB5FF9" w14:textId="77777777" w:rsidTr="00997113">
        <w:tc>
          <w:tcPr>
            <w:tcW w:w="4140" w:type="dxa"/>
            <w:vAlign w:val="bottom"/>
            <w:hideMark/>
          </w:tcPr>
          <w:p w14:paraId="14846FAB" w14:textId="77777777" w:rsidR="00997113" w:rsidRPr="00C51CC4" w:rsidRDefault="00997113">
            <w:pPr>
              <w:spacing w:line="380" w:lineRule="exact"/>
              <w:ind w:left="253" w:right="-17" w:hanging="253"/>
              <w:rPr>
                <w:rFonts w:ascii="Arial" w:hAnsi="Arial"/>
                <w:sz w:val="18"/>
                <w:szCs w:val="18"/>
                <w:cs/>
              </w:rPr>
            </w:pPr>
            <w:r w:rsidRPr="00C51CC4">
              <w:rPr>
                <w:rFonts w:ascii="Arial" w:hAnsi="Arial" w:cs="Arial"/>
                <w:kern w:val="28"/>
                <w:sz w:val="18"/>
                <w:szCs w:val="18"/>
              </w:rPr>
              <w:t>Derivative assets not designated as hedging instruments</w:t>
            </w:r>
          </w:p>
        </w:tc>
        <w:tc>
          <w:tcPr>
            <w:tcW w:w="1290" w:type="dxa"/>
          </w:tcPr>
          <w:p w14:paraId="37BCC146" w14:textId="77777777" w:rsidR="00997113" w:rsidRPr="00C51CC4" w:rsidRDefault="00997113">
            <w:pPr>
              <w:tabs>
                <w:tab w:val="decimal" w:pos="1002"/>
              </w:tabs>
              <w:spacing w:line="380" w:lineRule="exact"/>
              <w:ind w:right="-18"/>
              <w:rPr>
                <w:rFonts w:ascii="Arial" w:hAnsi="Arial"/>
                <w:sz w:val="18"/>
                <w:szCs w:val="18"/>
                <w:cs/>
              </w:rPr>
            </w:pPr>
          </w:p>
        </w:tc>
        <w:tc>
          <w:tcPr>
            <w:tcW w:w="1290" w:type="dxa"/>
            <w:gridSpan w:val="2"/>
          </w:tcPr>
          <w:p w14:paraId="5F4F5F36" w14:textId="77777777" w:rsidR="00997113" w:rsidRPr="00C51CC4" w:rsidRDefault="00997113">
            <w:pPr>
              <w:tabs>
                <w:tab w:val="decimal" w:pos="1002"/>
              </w:tabs>
              <w:spacing w:line="380" w:lineRule="exact"/>
              <w:ind w:right="-18"/>
              <w:rPr>
                <w:rFonts w:ascii="Arial" w:hAnsi="Arial"/>
                <w:sz w:val="18"/>
                <w:szCs w:val="18"/>
              </w:rPr>
            </w:pPr>
          </w:p>
        </w:tc>
        <w:tc>
          <w:tcPr>
            <w:tcW w:w="1290" w:type="dxa"/>
          </w:tcPr>
          <w:p w14:paraId="03049115" w14:textId="77777777" w:rsidR="00997113" w:rsidRPr="00C51CC4" w:rsidRDefault="00997113">
            <w:pPr>
              <w:tabs>
                <w:tab w:val="decimal" w:pos="1002"/>
              </w:tabs>
              <w:spacing w:line="380" w:lineRule="exact"/>
              <w:ind w:right="-18"/>
              <w:rPr>
                <w:rFonts w:ascii="Arial" w:hAnsi="Arial"/>
                <w:sz w:val="18"/>
                <w:szCs w:val="18"/>
              </w:rPr>
            </w:pPr>
          </w:p>
        </w:tc>
        <w:tc>
          <w:tcPr>
            <w:tcW w:w="1290" w:type="dxa"/>
          </w:tcPr>
          <w:p w14:paraId="613E8CC6" w14:textId="77777777" w:rsidR="00997113" w:rsidRPr="00C51CC4" w:rsidRDefault="00997113">
            <w:pPr>
              <w:tabs>
                <w:tab w:val="decimal" w:pos="1002"/>
              </w:tabs>
              <w:spacing w:line="380" w:lineRule="exact"/>
              <w:ind w:right="-18"/>
              <w:rPr>
                <w:rFonts w:ascii="Arial" w:hAnsi="Arial"/>
                <w:sz w:val="18"/>
                <w:szCs w:val="18"/>
              </w:rPr>
            </w:pPr>
          </w:p>
        </w:tc>
      </w:tr>
      <w:tr w:rsidR="006F3B57" w:rsidRPr="00C51CC4" w14:paraId="6B08DD20" w14:textId="77777777" w:rsidTr="00997113">
        <w:tc>
          <w:tcPr>
            <w:tcW w:w="4140" w:type="dxa"/>
            <w:vAlign w:val="bottom"/>
            <w:hideMark/>
          </w:tcPr>
          <w:p w14:paraId="448DAE58" w14:textId="4B190754" w:rsidR="006F3B57" w:rsidRPr="00C51CC4" w:rsidRDefault="006F3B57" w:rsidP="006F3B57">
            <w:pPr>
              <w:pStyle w:val="ListParagraph"/>
              <w:numPr>
                <w:ilvl w:val="0"/>
                <w:numId w:val="24"/>
              </w:numPr>
              <w:tabs>
                <w:tab w:val="left" w:pos="162"/>
              </w:tabs>
              <w:spacing w:line="380" w:lineRule="exact"/>
              <w:ind w:right="-45"/>
              <w:jc w:val="thaiDistribute"/>
              <w:rPr>
                <w:rFonts w:ascii="Arial" w:hAnsi="Arial"/>
                <w:sz w:val="18"/>
                <w:szCs w:val="18"/>
              </w:rPr>
            </w:pPr>
            <w:r w:rsidRPr="00C51CC4">
              <w:rPr>
                <w:rFonts w:ascii="Arial" w:hAnsi="Arial" w:cstheme="minorBidi"/>
                <w:kern w:val="28"/>
                <w:sz w:val="18"/>
                <w:szCs w:val="18"/>
              </w:rPr>
              <w:t>Foreign exchange forward contracts</w:t>
            </w:r>
          </w:p>
        </w:tc>
        <w:tc>
          <w:tcPr>
            <w:tcW w:w="1290" w:type="dxa"/>
          </w:tcPr>
          <w:p w14:paraId="0A664C79" w14:textId="67B2D113" w:rsidR="006F3B57" w:rsidRPr="00C51CC4" w:rsidRDefault="006F3B57" w:rsidP="006F3B57">
            <w:pPr>
              <w:tabs>
                <w:tab w:val="decimal" w:pos="1002"/>
              </w:tabs>
              <w:spacing w:line="380" w:lineRule="exact"/>
              <w:ind w:right="-18"/>
              <w:rPr>
                <w:rFonts w:ascii="Angsana New" w:hAnsi="Angsana New"/>
                <w:sz w:val="18"/>
                <w:szCs w:val="18"/>
              </w:rPr>
            </w:pPr>
            <w:r w:rsidRPr="00C51CC4">
              <w:rPr>
                <w:rFonts w:ascii="Arial" w:hAnsi="Arial" w:cs="Browallia New"/>
                <w:kern w:val="28"/>
                <w:sz w:val="16"/>
                <w:szCs w:val="20"/>
              </w:rPr>
              <w:t>8,106</w:t>
            </w:r>
          </w:p>
        </w:tc>
        <w:tc>
          <w:tcPr>
            <w:tcW w:w="1290" w:type="dxa"/>
            <w:gridSpan w:val="2"/>
          </w:tcPr>
          <w:p w14:paraId="11908405" w14:textId="520BC5CE" w:rsidR="006F3B57" w:rsidRPr="00C51CC4" w:rsidRDefault="006F3B57" w:rsidP="006F3B57">
            <w:pPr>
              <w:tabs>
                <w:tab w:val="decimal" w:pos="1002"/>
              </w:tabs>
              <w:spacing w:line="380" w:lineRule="exact"/>
              <w:ind w:right="-18"/>
              <w:rPr>
                <w:rFonts w:ascii="Angsana New" w:hAnsi="Angsana New"/>
                <w:sz w:val="18"/>
                <w:szCs w:val="18"/>
              </w:rPr>
            </w:pPr>
            <w:r w:rsidRPr="00C51CC4">
              <w:rPr>
                <w:rFonts w:ascii="Arial" w:hAnsi="Arial" w:cs="Browallia New"/>
                <w:kern w:val="28"/>
                <w:sz w:val="16"/>
                <w:szCs w:val="20"/>
              </w:rPr>
              <w:t>15,759</w:t>
            </w:r>
          </w:p>
        </w:tc>
        <w:tc>
          <w:tcPr>
            <w:tcW w:w="1290" w:type="dxa"/>
          </w:tcPr>
          <w:p w14:paraId="702560EC" w14:textId="0E605F84" w:rsidR="006F3B57" w:rsidRPr="00C51CC4" w:rsidRDefault="006F3B57" w:rsidP="006F3B57">
            <w:pPr>
              <w:tabs>
                <w:tab w:val="decimal" w:pos="1002"/>
              </w:tabs>
              <w:spacing w:line="380" w:lineRule="exact"/>
              <w:ind w:right="-18"/>
              <w:rPr>
                <w:rFonts w:ascii="Angsana New" w:hAnsi="Angsana New"/>
                <w:sz w:val="18"/>
                <w:szCs w:val="18"/>
              </w:rPr>
            </w:pPr>
            <w:r w:rsidRPr="00C51CC4">
              <w:rPr>
                <w:rFonts w:ascii="Arial" w:hAnsi="Arial" w:cs="Browallia New"/>
                <w:kern w:val="28"/>
                <w:sz w:val="16"/>
                <w:szCs w:val="20"/>
              </w:rPr>
              <w:t>1,755</w:t>
            </w:r>
          </w:p>
        </w:tc>
        <w:tc>
          <w:tcPr>
            <w:tcW w:w="1290" w:type="dxa"/>
          </w:tcPr>
          <w:p w14:paraId="650424E9" w14:textId="17028A45" w:rsidR="006F3B57" w:rsidRPr="00C51CC4" w:rsidRDefault="006F3B57" w:rsidP="006F3B57">
            <w:pP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15,759</w:t>
            </w:r>
          </w:p>
        </w:tc>
      </w:tr>
      <w:tr w:rsidR="006F3B57" w:rsidRPr="00C51CC4" w14:paraId="61197F76" w14:textId="77777777" w:rsidTr="00997113">
        <w:tc>
          <w:tcPr>
            <w:tcW w:w="4140" w:type="dxa"/>
            <w:vAlign w:val="bottom"/>
            <w:hideMark/>
          </w:tcPr>
          <w:p w14:paraId="001DE0DE" w14:textId="77777777" w:rsidR="006F3B57" w:rsidRPr="00C51CC4" w:rsidRDefault="006F3B57" w:rsidP="006F3B57">
            <w:pPr>
              <w:tabs>
                <w:tab w:val="left" w:pos="492"/>
              </w:tabs>
              <w:spacing w:line="380" w:lineRule="exact"/>
              <w:ind w:right="-45"/>
              <w:jc w:val="thaiDistribute"/>
              <w:rPr>
                <w:rFonts w:ascii="Arial" w:hAnsi="Arial"/>
                <w:sz w:val="18"/>
                <w:szCs w:val="18"/>
              </w:rPr>
            </w:pPr>
            <w:r w:rsidRPr="00C51CC4">
              <w:rPr>
                <w:rFonts w:ascii="Arial" w:hAnsi="Arial" w:cs="Arial"/>
                <w:b/>
                <w:bCs/>
                <w:kern w:val="28"/>
                <w:sz w:val="18"/>
                <w:szCs w:val="18"/>
              </w:rPr>
              <w:t xml:space="preserve">Total derivative assets </w:t>
            </w:r>
          </w:p>
        </w:tc>
        <w:tc>
          <w:tcPr>
            <w:tcW w:w="1290" w:type="dxa"/>
          </w:tcPr>
          <w:p w14:paraId="15485581" w14:textId="577F2460" w:rsidR="006F3B57" w:rsidRPr="00C51CC4" w:rsidRDefault="006F3B57" w:rsidP="006F3B57">
            <w:pPr>
              <w:pBdr>
                <w:top w:val="single" w:sz="4" w:space="1" w:color="auto"/>
                <w:bottom w:val="double" w:sz="4" w:space="1" w:color="auto"/>
              </w:pBdr>
              <w:tabs>
                <w:tab w:val="decimal" w:pos="1002"/>
              </w:tabs>
              <w:spacing w:line="380" w:lineRule="exact"/>
              <w:ind w:right="-18"/>
              <w:rPr>
                <w:rFonts w:ascii="Angsana New" w:hAnsi="Angsana New"/>
                <w:sz w:val="18"/>
                <w:szCs w:val="18"/>
              </w:rPr>
            </w:pPr>
            <w:r w:rsidRPr="00C51CC4">
              <w:rPr>
                <w:rFonts w:ascii="Arial" w:hAnsi="Arial" w:cs="Browallia New"/>
                <w:kern w:val="28"/>
                <w:sz w:val="16"/>
                <w:szCs w:val="20"/>
              </w:rPr>
              <w:t>8,106</w:t>
            </w:r>
          </w:p>
        </w:tc>
        <w:tc>
          <w:tcPr>
            <w:tcW w:w="1290" w:type="dxa"/>
            <w:gridSpan w:val="2"/>
          </w:tcPr>
          <w:p w14:paraId="1304F9D4" w14:textId="43A35044" w:rsidR="006F3B57" w:rsidRPr="00C51CC4" w:rsidRDefault="006F3B57" w:rsidP="006F3B57">
            <w:pPr>
              <w:pBdr>
                <w:top w:val="single" w:sz="4" w:space="1" w:color="auto"/>
                <w:bottom w:val="double" w:sz="4" w:space="1" w:color="auto"/>
              </w:pBdr>
              <w:tabs>
                <w:tab w:val="decimal" w:pos="1002"/>
              </w:tabs>
              <w:spacing w:line="380" w:lineRule="exact"/>
              <w:ind w:right="-18"/>
              <w:rPr>
                <w:rFonts w:ascii="Angsana New" w:hAnsi="Angsana New"/>
                <w:sz w:val="18"/>
                <w:szCs w:val="18"/>
              </w:rPr>
            </w:pPr>
            <w:r w:rsidRPr="00C51CC4">
              <w:rPr>
                <w:rFonts w:ascii="Arial" w:hAnsi="Arial" w:cs="Browallia New"/>
                <w:kern w:val="28"/>
                <w:sz w:val="16"/>
                <w:szCs w:val="20"/>
              </w:rPr>
              <w:t>15,759</w:t>
            </w:r>
          </w:p>
        </w:tc>
        <w:tc>
          <w:tcPr>
            <w:tcW w:w="1290" w:type="dxa"/>
          </w:tcPr>
          <w:p w14:paraId="40F0F232" w14:textId="39888C37" w:rsidR="006F3B57" w:rsidRPr="00C51CC4" w:rsidRDefault="006F3B57" w:rsidP="006F3B57">
            <w:pPr>
              <w:pBdr>
                <w:top w:val="single" w:sz="4" w:space="1" w:color="auto"/>
                <w:bottom w:val="double" w:sz="4" w:space="1" w:color="auto"/>
              </w:pBd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1,755</w:t>
            </w:r>
          </w:p>
        </w:tc>
        <w:tc>
          <w:tcPr>
            <w:tcW w:w="1290" w:type="dxa"/>
          </w:tcPr>
          <w:p w14:paraId="76882C54" w14:textId="00C0A8C3" w:rsidR="006F3B57" w:rsidRPr="00C51CC4" w:rsidRDefault="006F3B57" w:rsidP="006F3B57">
            <w:pPr>
              <w:pBdr>
                <w:top w:val="single" w:sz="4" w:space="1" w:color="auto"/>
                <w:bottom w:val="double" w:sz="4" w:space="1" w:color="auto"/>
              </w:pBd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15,759</w:t>
            </w:r>
          </w:p>
        </w:tc>
      </w:tr>
      <w:tr w:rsidR="006F3B57" w:rsidRPr="00C51CC4" w14:paraId="73CAD7BB" w14:textId="77777777" w:rsidTr="00997113">
        <w:tc>
          <w:tcPr>
            <w:tcW w:w="4140" w:type="dxa"/>
            <w:vAlign w:val="bottom"/>
            <w:hideMark/>
          </w:tcPr>
          <w:p w14:paraId="24BCFC93" w14:textId="77777777" w:rsidR="006F3B57" w:rsidRPr="00C51CC4" w:rsidRDefault="006F3B57" w:rsidP="006F3B57">
            <w:pPr>
              <w:tabs>
                <w:tab w:val="left" w:pos="492"/>
              </w:tabs>
              <w:spacing w:line="380" w:lineRule="exact"/>
              <w:ind w:right="-45"/>
              <w:jc w:val="thaiDistribute"/>
              <w:rPr>
                <w:rFonts w:ascii="Arial" w:hAnsi="Arial"/>
                <w:sz w:val="18"/>
                <w:szCs w:val="18"/>
              </w:rPr>
            </w:pPr>
            <w:r w:rsidRPr="00C51CC4">
              <w:rPr>
                <w:rFonts w:ascii="Arial" w:hAnsi="Arial" w:cs="Arial"/>
                <w:b/>
                <w:bCs/>
                <w:kern w:val="28"/>
                <w:sz w:val="18"/>
                <w:szCs w:val="18"/>
              </w:rPr>
              <w:t xml:space="preserve">Derivative </w:t>
            </w:r>
            <w:r w:rsidRPr="00C51CC4">
              <w:rPr>
                <w:rFonts w:ascii="Arial" w:hAnsi="Arial" w:cs="Browallia New"/>
                <w:b/>
                <w:bCs/>
                <w:kern w:val="28"/>
                <w:sz w:val="18"/>
                <w:szCs w:val="18"/>
              </w:rPr>
              <w:t>liabilities</w:t>
            </w:r>
          </w:p>
        </w:tc>
        <w:tc>
          <w:tcPr>
            <w:tcW w:w="1290" w:type="dxa"/>
          </w:tcPr>
          <w:p w14:paraId="01326A40" w14:textId="77777777" w:rsidR="006F3B57" w:rsidRPr="00C51CC4" w:rsidRDefault="006F3B57" w:rsidP="006F3B57">
            <w:pPr>
              <w:tabs>
                <w:tab w:val="decimal" w:pos="1002"/>
              </w:tabs>
              <w:spacing w:line="380" w:lineRule="exact"/>
              <w:ind w:right="-18"/>
              <w:rPr>
                <w:rFonts w:ascii="Angsana New" w:hAnsi="Angsana New"/>
                <w:sz w:val="18"/>
                <w:szCs w:val="18"/>
              </w:rPr>
            </w:pPr>
          </w:p>
        </w:tc>
        <w:tc>
          <w:tcPr>
            <w:tcW w:w="1290" w:type="dxa"/>
            <w:gridSpan w:val="2"/>
          </w:tcPr>
          <w:p w14:paraId="0622BA5F" w14:textId="77777777" w:rsidR="006F3B57" w:rsidRPr="00C51CC4" w:rsidRDefault="006F3B57" w:rsidP="006F3B57">
            <w:pPr>
              <w:tabs>
                <w:tab w:val="decimal" w:pos="1002"/>
              </w:tabs>
              <w:spacing w:line="380" w:lineRule="exact"/>
              <w:ind w:right="-18"/>
              <w:rPr>
                <w:rFonts w:ascii="Angsana New" w:hAnsi="Angsana New"/>
                <w:sz w:val="18"/>
                <w:szCs w:val="18"/>
              </w:rPr>
            </w:pPr>
          </w:p>
        </w:tc>
        <w:tc>
          <w:tcPr>
            <w:tcW w:w="1290" w:type="dxa"/>
          </w:tcPr>
          <w:p w14:paraId="7D548CED" w14:textId="77777777" w:rsidR="006F3B57" w:rsidRPr="00C51CC4" w:rsidRDefault="006F3B57" w:rsidP="006F3B57">
            <w:pPr>
              <w:tabs>
                <w:tab w:val="decimal" w:pos="1002"/>
              </w:tabs>
              <w:spacing w:line="380" w:lineRule="exact"/>
              <w:ind w:right="-18"/>
              <w:rPr>
                <w:rFonts w:ascii="Angsana New" w:hAnsi="Angsana New"/>
                <w:sz w:val="18"/>
                <w:szCs w:val="18"/>
              </w:rPr>
            </w:pPr>
          </w:p>
        </w:tc>
        <w:tc>
          <w:tcPr>
            <w:tcW w:w="1290" w:type="dxa"/>
          </w:tcPr>
          <w:p w14:paraId="2FAF5133" w14:textId="77777777" w:rsidR="006F3B57" w:rsidRPr="00C51CC4" w:rsidRDefault="006F3B57" w:rsidP="006F3B57">
            <w:pPr>
              <w:tabs>
                <w:tab w:val="decimal" w:pos="1002"/>
              </w:tabs>
              <w:spacing w:line="380" w:lineRule="exact"/>
              <w:ind w:right="-18"/>
              <w:rPr>
                <w:rFonts w:ascii="Angsana New" w:hAnsi="Angsana New"/>
                <w:sz w:val="18"/>
                <w:szCs w:val="18"/>
              </w:rPr>
            </w:pPr>
          </w:p>
        </w:tc>
      </w:tr>
      <w:tr w:rsidR="006F3B57" w:rsidRPr="00C51CC4" w14:paraId="1279BBF6" w14:textId="77777777" w:rsidTr="00997113">
        <w:tc>
          <w:tcPr>
            <w:tcW w:w="4140" w:type="dxa"/>
            <w:vAlign w:val="bottom"/>
            <w:hideMark/>
          </w:tcPr>
          <w:p w14:paraId="47C328B4" w14:textId="77777777" w:rsidR="006F3B57" w:rsidRPr="00C51CC4" w:rsidRDefault="006F3B57" w:rsidP="006F3B57">
            <w:pPr>
              <w:spacing w:line="380" w:lineRule="exact"/>
              <w:ind w:left="173" w:hanging="173"/>
              <w:rPr>
                <w:rFonts w:ascii="Arial" w:hAnsi="Arial"/>
                <w:sz w:val="18"/>
                <w:szCs w:val="18"/>
              </w:rPr>
            </w:pPr>
            <w:r w:rsidRPr="00C51CC4">
              <w:rPr>
                <w:rFonts w:ascii="Arial" w:hAnsi="Arial" w:cs="Arial"/>
                <w:kern w:val="28"/>
                <w:sz w:val="18"/>
                <w:szCs w:val="18"/>
              </w:rPr>
              <w:t>Derivatives liabilities not designated as hedging      instruments</w:t>
            </w:r>
          </w:p>
        </w:tc>
        <w:tc>
          <w:tcPr>
            <w:tcW w:w="1290" w:type="dxa"/>
          </w:tcPr>
          <w:p w14:paraId="24FD6054" w14:textId="77777777" w:rsidR="006F3B57" w:rsidRPr="00C51CC4" w:rsidRDefault="006F3B57" w:rsidP="006F3B57">
            <w:pPr>
              <w:tabs>
                <w:tab w:val="decimal" w:pos="1002"/>
              </w:tabs>
              <w:spacing w:line="380" w:lineRule="exact"/>
              <w:ind w:right="-17"/>
              <w:rPr>
                <w:rFonts w:ascii="Angsana New" w:hAnsi="Angsana New"/>
                <w:sz w:val="18"/>
                <w:szCs w:val="18"/>
                <w:cs/>
              </w:rPr>
            </w:pPr>
          </w:p>
        </w:tc>
        <w:tc>
          <w:tcPr>
            <w:tcW w:w="1290" w:type="dxa"/>
            <w:gridSpan w:val="2"/>
          </w:tcPr>
          <w:p w14:paraId="27652F50" w14:textId="77777777" w:rsidR="006F3B57" w:rsidRPr="00C51CC4" w:rsidRDefault="006F3B57" w:rsidP="006F3B57">
            <w:pPr>
              <w:tabs>
                <w:tab w:val="decimal" w:pos="1002"/>
              </w:tabs>
              <w:spacing w:line="380" w:lineRule="exact"/>
              <w:ind w:right="-17"/>
              <w:rPr>
                <w:rFonts w:ascii="Angsana New" w:hAnsi="Angsana New"/>
                <w:sz w:val="18"/>
                <w:szCs w:val="18"/>
              </w:rPr>
            </w:pPr>
          </w:p>
        </w:tc>
        <w:tc>
          <w:tcPr>
            <w:tcW w:w="1290" w:type="dxa"/>
          </w:tcPr>
          <w:p w14:paraId="6FD4DDC3" w14:textId="77777777" w:rsidR="006F3B57" w:rsidRPr="00C51CC4" w:rsidRDefault="006F3B57" w:rsidP="006F3B57">
            <w:pPr>
              <w:tabs>
                <w:tab w:val="decimal" w:pos="1002"/>
              </w:tabs>
              <w:spacing w:line="380" w:lineRule="exact"/>
              <w:ind w:right="-17"/>
              <w:rPr>
                <w:rFonts w:ascii="Angsana New" w:hAnsi="Angsana New"/>
                <w:sz w:val="18"/>
                <w:szCs w:val="18"/>
              </w:rPr>
            </w:pPr>
          </w:p>
        </w:tc>
        <w:tc>
          <w:tcPr>
            <w:tcW w:w="1290" w:type="dxa"/>
          </w:tcPr>
          <w:p w14:paraId="544C698A" w14:textId="77777777" w:rsidR="006F3B57" w:rsidRPr="00C51CC4" w:rsidRDefault="006F3B57" w:rsidP="006F3B57">
            <w:pPr>
              <w:tabs>
                <w:tab w:val="decimal" w:pos="1002"/>
              </w:tabs>
              <w:spacing w:line="380" w:lineRule="exact"/>
              <w:ind w:right="-17"/>
              <w:rPr>
                <w:rFonts w:ascii="Angsana New" w:hAnsi="Angsana New"/>
                <w:sz w:val="18"/>
                <w:szCs w:val="18"/>
              </w:rPr>
            </w:pPr>
          </w:p>
        </w:tc>
      </w:tr>
      <w:tr w:rsidR="006F3B57" w:rsidRPr="00C51CC4" w14:paraId="47D25B74" w14:textId="77777777" w:rsidTr="00997113">
        <w:tc>
          <w:tcPr>
            <w:tcW w:w="4140" w:type="dxa"/>
            <w:vAlign w:val="bottom"/>
            <w:hideMark/>
          </w:tcPr>
          <w:p w14:paraId="632C8443" w14:textId="66A27AB1" w:rsidR="006F3B57" w:rsidRPr="00C51CC4" w:rsidRDefault="006F3B57" w:rsidP="006F3B57">
            <w:pPr>
              <w:pStyle w:val="ListParagraph"/>
              <w:numPr>
                <w:ilvl w:val="0"/>
                <w:numId w:val="24"/>
              </w:numPr>
              <w:tabs>
                <w:tab w:val="left" w:pos="162"/>
              </w:tabs>
              <w:spacing w:line="380" w:lineRule="exact"/>
              <w:ind w:right="-17"/>
              <w:rPr>
                <w:rFonts w:ascii="Arial" w:hAnsi="Arial"/>
                <w:sz w:val="18"/>
                <w:szCs w:val="18"/>
              </w:rPr>
            </w:pPr>
            <w:r w:rsidRPr="00C51CC4">
              <w:rPr>
                <w:rFonts w:ascii="Arial" w:hAnsi="Arial" w:cstheme="minorBidi"/>
                <w:kern w:val="28"/>
                <w:sz w:val="18"/>
                <w:szCs w:val="18"/>
              </w:rPr>
              <w:t>Foreign exchange forward contracts</w:t>
            </w:r>
          </w:p>
        </w:tc>
        <w:tc>
          <w:tcPr>
            <w:tcW w:w="1290" w:type="dxa"/>
            <w:vAlign w:val="bottom"/>
          </w:tcPr>
          <w:p w14:paraId="3DDAEB83" w14:textId="7A16EADF" w:rsidR="006F3B57" w:rsidRPr="00C51CC4" w:rsidRDefault="006F3B57" w:rsidP="006F3B57">
            <w:pPr>
              <w:tabs>
                <w:tab w:val="decimal" w:pos="1002"/>
              </w:tabs>
              <w:spacing w:line="380" w:lineRule="exact"/>
              <w:ind w:right="-17"/>
              <w:rPr>
                <w:rFonts w:ascii="Angsana New" w:hAnsi="Angsana New"/>
                <w:sz w:val="18"/>
                <w:szCs w:val="18"/>
                <w:cs/>
              </w:rPr>
            </w:pPr>
            <w:r w:rsidRPr="00C51CC4">
              <w:rPr>
                <w:rFonts w:ascii="Arial" w:hAnsi="Arial" w:cs="Browallia New"/>
                <w:kern w:val="28"/>
                <w:sz w:val="16"/>
                <w:szCs w:val="20"/>
              </w:rPr>
              <w:t>43,425</w:t>
            </w:r>
          </w:p>
        </w:tc>
        <w:tc>
          <w:tcPr>
            <w:tcW w:w="1290" w:type="dxa"/>
            <w:gridSpan w:val="2"/>
            <w:vAlign w:val="bottom"/>
          </w:tcPr>
          <w:p w14:paraId="1289CD05" w14:textId="5C3D6964" w:rsidR="006F3B57" w:rsidRPr="00C51CC4" w:rsidRDefault="006F3B57" w:rsidP="006F3B57">
            <w:pPr>
              <w:tabs>
                <w:tab w:val="decimal" w:pos="1002"/>
              </w:tabs>
              <w:spacing w:line="380" w:lineRule="exact"/>
              <w:ind w:right="-17"/>
              <w:rPr>
                <w:rFonts w:ascii="Angsana New" w:hAnsi="Angsana New"/>
                <w:sz w:val="18"/>
                <w:szCs w:val="18"/>
              </w:rPr>
            </w:pPr>
            <w:r w:rsidRPr="00C51CC4">
              <w:rPr>
                <w:rFonts w:ascii="Arial" w:hAnsi="Arial" w:cs="Browallia New"/>
                <w:kern w:val="28"/>
                <w:sz w:val="16"/>
                <w:szCs w:val="20"/>
              </w:rPr>
              <w:t>62,167</w:t>
            </w:r>
          </w:p>
        </w:tc>
        <w:tc>
          <w:tcPr>
            <w:tcW w:w="1290" w:type="dxa"/>
            <w:vAlign w:val="bottom"/>
          </w:tcPr>
          <w:p w14:paraId="4B8AF6C8" w14:textId="346D7BB8" w:rsidR="006F3B57" w:rsidRPr="00C51CC4" w:rsidRDefault="006F3B57" w:rsidP="006F3B57">
            <w:pP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26,255</w:t>
            </w:r>
          </w:p>
        </w:tc>
        <w:tc>
          <w:tcPr>
            <w:tcW w:w="1290" w:type="dxa"/>
            <w:vAlign w:val="bottom"/>
          </w:tcPr>
          <w:p w14:paraId="2D2A38D0" w14:textId="39A8F102" w:rsidR="006F3B57" w:rsidRPr="00C51CC4" w:rsidRDefault="006F3B57" w:rsidP="006F3B57">
            <w:pP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57,842</w:t>
            </w:r>
          </w:p>
        </w:tc>
      </w:tr>
      <w:tr w:rsidR="006F3B57" w:rsidRPr="00C51CC4" w14:paraId="7D6124F4" w14:textId="77777777" w:rsidTr="00516D79">
        <w:tc>
          <w:tcPr>
            <w:tcW w:w="4140" w:type="dxa"/>
            <w:vAlign w:val="bottom"/>
            <w:hideMark/>
          </w:tcPr>
          <w:p w14:paraId="65690FD0" w14:textId="77777777" w:rsidR="006F3B57" w:rsidRPr="00C51CC4" w:rsidRDefault="006F3B57" w:rsidP="006F3B57">
            <w:pPr>
              <w:tabs>
                <w:tab w:val="left" w:pos="162"/>
              </w:tabs>
              <w:spacing w:line="380" w:lineRule="exact"/>
              <w:ind w:right="-17"/>
              <w:rPr>
                <w:rFonts w:ascii="Arial" w:hAnsi="Arial" w:cstheme="minorBidi"/>
                <w:kern w:val="28"/>
                <w:sz w:val="18"/>
                <w:szCs w:val="18"/>
              </w:rPr>
            </w:pPr>
            <w:r w:rsidRPr="00C51CC4">
              <w:rPr>
                <w:rFonts w:ascii="Arial" w:hAnsi="Arial" w:cs="Arial"/>
                <w:b/>
                <w:bCs/>
                <w:kern w:val="28"/>
                <w:sz w:val="18"/>
                <w:szCs w:val="18"/>
              </w:rPr>
              <w:t>Total derivative liabilities</w:t>
            </w:r>
          </w:p>
        </w:tc>
        <w:tc>
          <w:tcPr>
            <w:tcW w:w="1290" w:type="dxa"/>
          </w:tcPr>
          <w:p w14:paraId="0A908777" w14:textId="2132AF86" w:rsidR="006F3B57" w:rsidRPr="00C51CC4" w:rsidRDefault="006F3B57" w:rsidP="006F3B57">
            <w:pPr>
              <w:pBdr>
                <w:top w:val="single" w:sz="4" w:space="1" w:color="auto"/>
                <w:bottom w:val="double" w:sz="4" w:space="1" w:color="auto"/>
              </w:pBdr>
              <w:tabs>
                <w:tab w:val="decimal" w:pos="1002"/>
              </w:tabs>
              <w:spacing w:line="380" w:lineRule="exact"/>
              <w:ind w:right="-17"/>
              <w:rPr>
                <w:rFonts w:ascii="Angsana New" w:hAnsi="Angsana New"/>
                <w:sz w:val="18"/>
                <w:szCs w:val="18"/>
              </w:rPr>
            </w:pPr>
            <w:r w:rsidRPr="00C51CC4">
              <w:rPr>
                <w:rFonts w:ascii="Arial" w:hAnsi="Arial" w:cs="Browallia New"/>
                <w:kern w:val="28"/>
                <w:sz w:val="16"/>
                <w:szCs w:val="20"/>
              </w:rPr>
              <w:t>43,425</w:t>
            </w:r>
          </w:p>
        </w:tc>
        <w:tc>
          <w:tcPr>
            <w:tcW w:w="1290" w:type="dxa"/>
            <w:gridSpan w:val="2"/>
            <w:vAlign w:val="bottom"/>
          </w:tcPr>
          <w:p w14:paraId="65A99F18" w14:textId="30845A55" w:rsidR="006F3B57" w:rsidRPr="00C51CC4" w:rsidRDefault="006F3B57" w:rsidP="006F3B57">
            <w:pPr>
              <w:pBdr>
                <w:top w:val="single" w:sz="4" w:space="1" w:color="auto"/>
                <w:bottom w:val="double" w:sz="4" w:space="1" w:color="auto"/>
              </w:pBdr>
              <w:tabs>
                <w:tab w:val="decimal" w:pos="1002"/>
              </w:tabs>
              <w:spacing w:line="380" w:lineRule="exact"/>
              <w:ind w:right="-17"/>
              <w:rPr>
                <w:rFonts w:ascii="Angsana New" w:hAnsi="Angsana New"/>
                <w:sz w:val="18"/>
                <w:szCs w:val="18"/>
              </w:rPr>
            </w:pPr>
            <w:r w:rsidRPr="00C51CC4">
              <w:rPr>
                <w:rFonts w:ascii="Arial" w:hAnsi="Arial" w:cs="Browallia New"/>
                <w:kern w:val="28"/>
                <w:sz w:val="16"/>
                <w:szCs w:val="20"/>
              </w:rPr>
              <w:t>62,167</w:t>
            </w:r>
          </w:p>
        </w:tc>
        <w:tc>
          <w:tcPr>
            <w:tcW w:w="1290" w:type="dxa"/>
          </w:tcPr>
          <w:p w14:paraId="374944C5" w14:textId="32DE1A7C" w:rsidR="006F3B57" w:rsidRPr="00C51CC4" w:rsidRDefault="006F3B57" w:rsidP="006F3B57">
            <w:pPr>
              <w:pBdr>
                <w:top w:val="single" w:sz="4" w:space="1" w:color="auto"/>
                <w:bottom w:val="double" w:sz="4" w:space="1" w:color="auto"/>
              </w:pBd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26,255</w:t>
            </w:r>
          </w:p>
        </w:tc>
        <w:tc>
          <w:tcPr>
            <w:tcW w:w="1290" w:type="dxa"/>
          </w:tcPr>
          <w:p w14:paraId="10E0065F" w14:textId="6D26914B" w:rsidR="006F3B57" w:rsidRPr="00C51CC4" w:rsidRDefault="006F3B57" w:rsidP="006F3B57">
            <w:pPr>
              <w:pBdr>
                <w:top w:val="single" w:sz="4" w:space="1" w:color="auto"/>
                <w:bottom w:val="double" w:sz="4" w:space="1" w:color="auto"/>
              </w:pBdr>
              <w:tabs>
                <w:tab w:val="decimal" w:pos="1002"/>
              </w:tabs>
              <w:spacing w:line="380" w:lineRule="exact"/>
              <w:ind w:right="-18"/>
              <w:rPr>
                <w:rFonts w:ascii="Arial" w:hAnsi="Arial" w:cs="Browallia New"/>
                <w:kern w:val="28"/>
                <w:sz w:val="16"/>
                <w:szCs w:val="20"/>
              </w:rPr>
            </w:pPr>
            <w:r w:rsidRPr="00C51CC4">
              <w:rPr>
                <w:rFonts w:ascii="Arial" w:hAnsi="Arial" w:cs="Browallia New"/>
                <w:kern w:val="28"/>
                <w:sz w:val="16"/>
                <w:szCs w:val="20"/>
              </w:rPr>
              <w:t>57,842</w:t>
            </w:r>
          </w:p>
        </w:tc>
      </w:tr>
    </w:tbl>
    <w:p w14:paraId="3889D63E" w14:textId="77777777" w:rsidR="00997113" w:rsidRPr="00C51CC4" w:rsidRDefault="00997113" w:rsidP="00997113">
      <w:pPr>
        <w:overflowPunct/>
        <w:autoSpaceDE/>
        <w:adjustRightInd/>
        <w:spacing w:before="240" w:after="120" w:line="380" w:lineRule="exact"/>
        <w:ind w:left="547"/>
        <w:rPr>
          <w:rFonts w:ascii="Arial" w:hAnsi="Arial" w:cs="Arial"/>
          <w:b/>
          <w:bCs/>
          <w:sz w:val="22"/>
          <w:szCs w:val="22"/>
        </w:rPr>
      </w:pPr>
      <w:r w:rsidRPr="00C51CC4">
        <w:rPr>
          <w:rFonts w:ascii="Arial" w:hAnsi="Arial" w:cs="Arial"/>
          <w:b/>
          <w:bCs/>
          <w:sz w:val="22"/>
          <w:szCs w:val="22"/>
        </w:rPr>
        <w:t>Derivatives not designated as hedging instruments</w:t>
      </w:r>
    </w:p>
    <w:p w14:paraId="1AECD4A7" w14:textId="6A15A9E2" w:rsidR="00997113" w:rsidRPr="00C51CC4" w:rsidRDefault="00997113" w:rsidP="00997113">
      <w:pPr>
        <w:tabs>
          <w:tab w:val="left" w:pos="600"/>
        </w:tabs>
        <w:spacing w:before="120" w:after="120" w:line="380" w:lineRule="exact"/>
        <w:ind w:left="540"/>
        <w:jc w:val="thaiDistribute"/>
        <w:rPr>
          <w:rFonts w:ascii="Arial" w:hAnsi="Arial"/>
          <w:sz w:val="22"/>
          <w:szCs w:val="22"/>
        </w:rPr>
      </w:pPr>
      <w:r w:rsidRPr="00C51CC4">
        <w:rPr>
          <w:rFonts w:ascii="Arial" w:hAnsi="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7F2A46" w:rsidRPr="00C51CC4">
        <w:rPr>
          <w:rFonts w:ascii="Arial" w:hAnsi="Arial"/>
          <w:sz w:val="22"/>
          <w:szCs w:val="22"/>
        </w:rPr>
        <w:t>1</w:t>
      </w:r>
      <w:r w:rsidRPr="00C51CC4">
        <w:rPr>
          <w:rFonts w:ascii="Arial" w:hAnsi="Arial"/>
          <w:sz w:val="22"/>
          <w:szCs w:val="22"/>
        </w:rPr>
        <w:t xml:space="preserve"> to</w:t>
      </w:r>
      <w:r w:rsidRPr="00C51CC4">
        <w:rPr>
          <w:rFonts w:ascii="Arial" w:hAnsi="Arial"/>
          <w:sz w:val="22"/>
          <w:szCs w:val="22"/>
          <w:cs/>
        </w:rPr>
        <w:t xml:space="preserve"> </w:t>
      </w:r>
      <w:r w:rsidR="007F2A46" w:rsidRPr="00C51CC4">
        <w:rPr>
          <w:rFonts w:ascii="Arial" w:hAnsi="Arial"/>
          <w:sz w:val="22"/>
          <w:szCs w:val="22"/>
        </w:rPr>
        <w:t>26</w:t>
      </w:r>
      <w:r w:rsidRPr="00C51CC4">
        <w:rPr>
          <w:rFonts w:ascii="Arial" w:hAnsi="Arial"/>
          <w:sz w:val="22"/>
          <w:szCs w:val="22"/>
        </w:rPr>
        <w:t xml:space="preserve"> months</w:t>
      </w:r>
      <w:r w:rsidR="00516D79" w:rsidRPr="00C51CC4">
        <w:rPr>
          <w:rFonts w:ascii="Arial" w:hAnsi="Arial" w:hint="cs"/>
          <w:sz w:val="22"/>
          <w:szCs w:val="22"/>
          <w:cs/>
        </w:rPr>
        <w:t>.</w:t>
      </w:r>
    </w:p>
    <w:p w14:paraId="0C59501D" w14:textId="77777777" w:rsidR="005C0117" w:rsidRPr="00C51CC4" w:rsidRDefault="005C0117">
      <w:pPr>
        <w:overflowPunct/>
        <w:autoSpaceDE/>
        <w:autoSpaceDN/>
        <w:adjustRightInd/>
        <w:spacing w:after="200" w:line="276" w:lineRule="auto"/>
        <w:textAlignment w:val="auto"/>
        <w:rPr>
          <w:rFonts w:ascii="Arial" w:hAnsi="Arial"/>
          <w:b/>
          <w:bCs/>
          <w:sz w:val="22"/>
          <w:szCs w:val="22"/>
        </w:rPr>
      </w:pPr>
      <w:r w:rsidRPr="00C51CC4">
        <w:rPr>
          <w:rFonts w:ascii="Arial" w:hAnsi="Arial"/>
          <w:b/>
          <w:bCs/>
          <w:sz w:val="22"/>
          <w:szCs w:val="22"/>
        </w:rPr>
        <w:br w:type="page"/>
      </w:r>
    </w:p>
    <w:p w14:paraId="3D555E96" w14:textId="4AA6D094" w:rsidR="00997113" w:rsidRPr="00C51CC4" w:rsidRDefault="00997113" w:rsidP="00997113">
      <w:pPr>
        <w:tabs>
          <w:tab w:val="left" w:pos="900"/>
          <w:tab w:val="center" w:pos="3600"/>
          <w:tab w:val="center" w:pos="6480"/>
        </w:tabs>
        <w:spacing w:before="120" w:after="120" w:line="380" w:lineRule="exact"/>
        <w:ind w:left="540" w:hanging="540"/>
        <w:jc w:val="both"/>
        <w:rPr>
          <w:rFonts w:ascii="Arial" w:hAnsi="Arial"/>
          <w:b/>
          <w:bCs/>
          <w:sz w:val="22"/>
          <w:szCs w:val="22"/>
        </w:rPr>
      </w:pPr>
      <w:r w:rsidRPr="00C51CC4">
        <w:rPr>
          <w:rFonts w:ascii="Arial" w:hAnsi="Arial"/>
          <w:b/>
          <w:bCs/>
          <w:sz w:val="22"/>
          <w:szCs w:val="22"/>
        </w:rPr>
        <w:lastRenderedPageBreak/>
        <w:t>3</w:t>
      </w:r>
      <w:r w:rsidR="00BD6688" w:rsidRPr="00C51CC4">
        <w:rPr>
          <w:rFonts w:ascii="Arial" w:hAnsi="Arial"/>
          <w:b/>
          <w:bCs/>
          <w:sz w:val="22"/>
          <w:szCs w:val="22"/>
        </w:rPr>
        <w:t>3</w:t>
      </w:r>
      <w:r w:rsidRPr="00C51CC4">
        <w:rPr>
          <w:rFonts w:ascii="Arial" w:hAnsi="Arial"/>
          <w:b/>
          <w:bCs/>
          <w:sz w:val="22"/>
          <w:szCs w:val="22"/>
        </w:rPr>
        <w:t>.</w:t>
      </w:r>
      <w:r w:rsidR="00B178F4" w:rsidRPr="00C51CC4">
        <w:rPr>
          <w:rFonts w:ascii="Arial" w:hAnsi="Arial"/>
          <w:b/>
          <w:bCs/>
          <w:sz w:val="22"/>
          <w:szCs w:val="22"/>
        </w:rPr>
        <w:t>2</w:t>
      </w:r>
      <w:r w:rsidRPr="00C51CC4">
        <w:rPr>
          <w:rFonts w:ascii="Arial" w:hAnsi="Arial"/>
          <w:b/>
          <w:bCs/>
          <w:sz w:val="22"/>
          <w:szCs w:val="22"/>
        </w:rPr>
        <w:tab/>
        <w:t>Financial risk management objectives and policies</w:t>
      </w:r>
    </w:p>
    <w:p w14:paraId="0F1A8041" w14:textId="601969B0"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cs/>
        </w:rPr>
      </w:pPr>
      <w:r w:rsidRPr="00C51CC4">
        <w:rPr>
          <w:rFonts w:ascii="Arial" w:hAnsi="Arial"/>
          <w:sz w:val="22"/>
          <w:szCs w:val="22"/>
        </w:rPr>
        <w:t>The Group’s financial instruments principally comprise cash and cash equivalents, trade accounts receivable, investments, and short-term and long-term loans. The financial risks associated with these financial instruments and how they are managed is described below.</w:t>
      </w:r>
      <w:r w:rsidRPr="00C51CC4">
        <w:rPr>
          <w:rFonts w:ascii="Arial" w:hAnsi="Arial"/>
          <w:strike/>
          <w:sz w:val="22"/>
          <w:szCs w:val="22"/>
        </w:rPr>
        <w:t xml:space="preserve"> </w:t>
      </w:r>
    </w:p>
    <w:p w14:paraId="06B6F656" w14:textId="77777777"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C51CC4">
        <w:rPr>
          <w:rFonts w:ascii="Arial" w:hAnsi="Arial"/>
          <w:b/>
          <w:bCs/>
          <w:sz w:val="22"/>
          <w:szCs w:val="22"/>
        </w:rPr>
        <w:t>Credit risk</w:t>
      </w:r>
    </w:p>
    <w:p w14:paraId="341507FA" w14:textId="5ACB6DC5"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C51CC4">
        <w:rPr>
          <w:rFonts w:ascii="Arial" w:hAnsi="Arial"/>
          <w:sz w:val="22"/>
          <w:szCs w:val="22"/>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25DFC748" w14:textId="3E689DF8"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C51CC4">
        <w:rPr>
          <w:rFonts w:ascii="Arial" w:hAnsi="Arial"/>
          <w:b/>
          <w:bCs/>
          <w:i/>
          <w:iCs/>
          <w:sz w:val="22"/>
          <w:szCs w:val="22"/>
        </w:rPr>
        <w:t xml:space="preserve">Trade receivables </w:t>
      </w:r>
    </w:p>
    <w:p w14:paraId="14ECD73F" w14:textId="5BEBCF69"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51CC4">
        <w:rPr>
          <w:rFonts w:ascii="Arial" w:hAnsi="Arial"/>
          <w:sz w:val="22"/>
          <w:szCs w:val="22"/>
        </w:rPr>
        <w:t>The Group manages the risk by adopting appropriate credit control policies and procedures and therefore does not expect to incur material financial losses. Outstanding trade receivables</w:t>
      </w:r>
      <w:r w:rsidRPr="00C51CC4">
        <w:rPr>
          <w:rFonts w:ascii="Arial" w:hAnsi="Arial"/>
          <w:color w:val="FF0000"/>
          <w:sz w:val="22"/>
          <w:szCs w:val="22"/>
        </w:rPr>
        <w:t xml:space="preserve"> </w:t>
      </w:r>
      <w:r w:rsidRPr="00C51CC4">
        <w:rPr>
          <w:rFonts w:ascii="Arial" w:hAnsi="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25C6BCF6"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3" w:name="_Hlk61506852"/>
      <w:r w:rsidRPr="00C51CC4">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13"/>
      <w:r w:rsidR="00B96298" w:rsidRPr="00C51CC4">
        <w:rPr>
          <w:rFonts w:ascii="Arial" w:hAnsi="Arial"/>
          <w:sz w:val="22"/>
          <w:szCs w:val="22"/>
        </w:rPr>
        <w:t>l</w:t>
      </w:r>
      <w:r w:rsidRPr="00C51CC4">
        <w:rPr>
          <w:rFonts w:ascii="Arial" w:hAnsi="Arial"/>
          <w:sz w:val="22"/>
          <w:szCs w:val="22"/>
        </w:rPr>
        <w:t>etters of credit and other forms of credit insurance are considered</w:t>
      </w:r>
      <w:r w:rsidRPr="00C51CC4">
        <w:rPr>
          <w:rFonts w:ascii="Arial" w:hAnsi="Arial"/>
          <w:sz w:val="22"/>
          <w:szCs w:val="22"/>
          <w:cs/>
        </w:rPr>
        <w:t xml:space="preserve"> </w:t>
      </w:r>
      <w:r w:rsidRPr="00C51CC4">
        <w:rPr>
          <w:rFonts w:ascii="Arial" w:hAnsi="Arial"/>
          <w:sz w:val="22"/>
          <w:szCs w:val="22"/>
        </w:rPr>
        <w:t>an integral part of trade receivables and taken into account in the calculation of impairment.</w:t>
      </w:r>
      <w:r w:rsidR="00B96298" w:rsidRPr="00C51CC4">
        <w:rPr>
          <w:rFonts w:ascii="Arial" w:hAnsi="Arial"/>
          <w:sz w:val="22"/>
          <w:szCs w:val="22"/>
        </w:rPr>
        <w:t xml:space="preserve"> </w:t>
      </w:r>
      <w:r w:rsidRPr="00C51CC4">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not subject to enforcement activity. </w:t>
      </w:r>
    </w:p>
    <w:p w14:paraId="6E5E56BF" w14:textId="5A4FE24E"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51CC4">
        <w:rPr>
          <w:rFonts w:ascii="Arial" w:hAnsi="Arial"/>
          <w:b/>
          <w:bCs/>
          <w:i/>
          <w:iCs/>
          <w:sz w:val="22"/>
          <w:szCs w:val="22"/>
        </w:rPr>
        <w:t>Financial instruments and cash deposits</w:t>
      </w:r>
    </w:p>
    <w:p w14:paraId="3432CE4E" w14:textId="20266166"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51CC4">
        <w:rPr>
          <w:rFonts w:ascii="Arial" w:hAnsi="Arial"/>
          <w:sz w:val="22"/>
          <w:szCs w:val="22"/>
        </w:rPr>
        <w:t xml:space="preserve">The Group manages the credit risk from balances with banks and financial institutions by making investments </w:t>
      </w:r>
      <w:r w:rsidR="00B96298" w:rsidRPr="00C51CC4">
        <w:rPr>
          <w:rFonts w:ascii="Arial" w:hAnsi="Arial"/>
          <w:sz w:val="22"/>
          <w:szCs w:val="22"/>
        </w:rPr>
        <w:t>within the policies and guidelines approved by the senior management and</w:t>
      </w:r>
      <w:r w:rsidR="00B96298" w:rsidRPr="00C51CC4">
        <w:rPr>
          <w:rFonts w:ascii="Arial" w:hAnsi="Arial" w:cs="Arial"/>
          <w:sz w:val="20"/>
          <w:szCs w:val="20"/>
        </w:rPr>
        <w:t xml:space="preserve"> </w:t>
      </w:r>
      <w:r w:rsidRPr="00C51CC4">
        <w:rPr>
          <w:rFonts w:ascii="Arial" w:hAnsi="Arial"/>
          <w:sz w:val="22"/>
          <w:szCs w:val="22"/>
        </w:rPr>
        <w:t xml:space="preserve">only with approved counterparties </w:t>
      </w:r>
      <w:r w:rsidR="00B96298" w:rsidRPr="00C51CC4">
        <w:rPr>
          <w:rFonts w:ascii="Arial" w:hAnsi="Arial"/>
          <w:sz w:val="22"/>
          <w:szCs w:val="22"/>
        </w:rPr>
        <w:t xml:space="preserve">with a good credit rating </w:t>
      </w:r>
      <w:r w:rsidRPr="00C51CC4">
        <w:rPr>
          <w:rFonts w:ascii="Arial" w:hAnsi="Arial"/>
          <w:sz w:val="22"/>
          <w:szCs w:val="22"/>
        </w:rPr>
        <w:t>and within credit limits assigned to each counterparty. The</w:t>
      </w:r>
      <w:r w:rsidR="00B96298" w:rsidRPr="00C51CC4">
        <w:rPr>
          <w:rFonts w:ascii="Arial" w:hAnsi="Arial"/>
          <w:sz w:val="22"/>
          <w:szCs w:val="22"/>
        </w:rPr>
        <w:t xml:space="preserve"> credit</w:t>
      </w:r>
      <w:r w:rsidRPr="00C51CC4">
        <w:rPr>
          <w:rFonts w:ascii="Arial" w:hAnsi="Arial"/>
          <w:sz w:val="22"/>
          <w:szCs w:val="22"/>
        </w:rPr>
        <w:t xml:space="preserve"> limits are set</w:t>
      </w:r>
      <w:r w:rsidR="00B96298" w:rsidRPr="00C51CC4">
        <w:rPr>
          <w:rFonts w:ascii="Arial" w:hAnsi="Arial"/>
          <w:sz w:val="22"/>
          <w:szCs w:val="22"/>
        </w:rPr>
        <w:t xml:space="preserve"> and are reviewed periodically</w:t>
      </w:r>
      <w:r w:rsidRPr="00C51CC4">
        <w:rPr>
          <w:rFonts w:ascii="Arial" w:hAnsi="Arial"/>
          <w:sz w:val="22"/>
          <w:szCs w:val="22"/>
        </w:rPr>
        <w:t xml:space="preserve"> to </w:t>
      </w:r>
      <w:proofErr w:type="spellStart"/>
      <w:r w:rsidRPr="00C51CC4">
        <w:rPr>
          <w:rFonts w:ascii="Arial" w:hAnsi="Arial"/>
          <w:sz w:val="22"/>
          <w:szCs w:val="22"/>
        </w:rPr>
        <w:t>minimise</w:t>
      </w:r>
      <w:proofErr w:type="spellEnd"/>
      <w:r w:rsidRPr="00C51CC4">
        <w:rPr>
          <w:rFonts w:ascii="Arial" w:hAnsi="Arial"/>
          <w:sz w:val="22"/>
          <w:szCs w:val="22"/>
        </w:rPr>
        <w:t xml:space="preserve"> the concentration of risks and therefore mitigate financial loss through a counterparty’s potential failure to make payments. </w:t>
      </w:r>
    </w:p>
    <w:p w14:paraId="1C2155FD" w14:textId="21FA409E"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51CC4">
        <w:rPr>
          <w:rFonts w:ascii="Arial" w:hAnsi="Arial"/>
          <w:sz w:val="22"/>
          <w:szCs w:val="22"/>
        </w:rPr>
        <w:t xml:space="preserve">The credit risk on debt instruments and derivatives is limited because the counterparties are banks with high credit-ratings assigned by international credit-rating agencies. </w:t>
      </w:r>
    </w:p>
    <w:p w14:paraId="45EC819C" w14:textId="77777777" w:rsidR="00997113" w:rsidRPr="00C51CC4" w:rsidRDefault="00997113" w:rsidP="0043159D">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C51CC4">
        <w:rPr>
          <w:rFonts w:ascii="Arial" w:hAnsi="Arial" w:cs="Arial"/>
          <w:b/>
          <w:bCs/>
          <w:sz w:val="22"/>
          <w:szCs w:val="22"/>
        </w:rPr>
        <w:lastRenderedPageBreak/>
        <w:t>Market risk</w:t>
      </w:r>
      <w:r w:rsidRPr="00C51CC4">
        <w:rPr>
          <w:rFonts w:ascii="Arial" w:hAnsi="Arial"/>
          <w:b/>
          <w:bCs/>
          <w:sz w:val="22"/>
          <w:szCs w:val="22"/>
          <w:cs/>
        </w:rPr>
        <w:t xml:space="preserve"> </w:t>
      </w:r>
    </w:p>
    <w:p w14:paraId="1683A8E8" w14:textId="7C2C5295" w:rsidR="00997113" w:rsidRPr="00C51CC4" w:rsidRDefault="00997113" w:rsidP="0043159D">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C51CC4">
        <w:rPr>
          <w:rFonts w:ascii="Arial" w:hAnsi="Arial" w:cs="Browallia New"/>
          <w:sz w:val="22"/>
          <w:szCs w:val="22"/>
        </w:rPr>
        <w:t xml:space="preserve">There are </w:t>
      </w:r>
      <w:r w:rsidRPr="00C51CC4">
        <w:rPr>
          <w:rFonts w:ascii="Arial" w:hAnsi="Arial" w:cs="Arial"/>
          <w:sz w:val="22"/>
          <w:szCs w:val="22"/>
        </w:rPr>
        <w:t>market risk</w:t>
      </w:r>
      <w:r w:rsidR="0043159D">
        <w:rPr>
          <w:rFonts w:ascii="Arial" w:hAnsi="Arial" w:cs="Arial"/>
          <w:sz w:val="22"/>
          <w:szCs w:val="22"/>
        </w:rPr>
        <w:t>s</w:t>
      </w:r>
      <w:r w:rsidRPr="00C51CC4">
        <w:rPr>
          <w:rFonts w:ascii="Arial" w:hAnsi="Arial" w:cs="Arial"/>
          <w:sz w:val="22"/>
          <w:szCs w:val="22"/>
        </w:rPr>
        <w:t xml:space="preserve"> comprising </w:t>
      </w:r>
      <w:r w:rsidR="0043159D">
        <w:rPr>
          <w:rFonts w:ascii="Arial" w:hAnsi="Arial" w:cs="Arial"/>
          <w:sz w:val="22"/>
          <w:szCs w:val="22"/>
        </w:rPr>
        <w:t xml:space="preserve">of </w:t>
      </w:r>
      <w:r w:rsidRPr="00C51CC4">
        <w:rPr>
          <w:rFonts w:ascii="Arial" w:hAnsi="Arial" w:cs="Arial"/>
          <w:sz w:val="22"/>
          <w:szCs w:val="22"/>
        </w:rPr>
        <w:t xml:space="preserve">interest rate risk, currency risk and commodity price risk. </w:t>
      </w:r>
      <w:r w:rsidRPr="00C51CC4">
        <w:rPr>
          <w:rFonts w:ascii="Arial" w:hAnsi="Arial" w:cstheme="minorBidi"/>
          <w:sz w:val="22"/>
          <w:szCs w:val="22"/>
        </w:rPr>
        <w:t>The Group enters into a variety of derivatives to manage its risk exposure, including</w:t>
      </w:r>
      <w:bookmarkStart w:id="14" w:name="_Hlk56946278"/>
      <w:r w:rsidRPr="00C51CC4">
        <w:rPr>
          <w:rFonts w:ascii="Arial" w:hAnsi="Arial" w:cstheme="minorBidi"/>
          <w:sz w:val="22"/>
          <w:szCs w:val="22"/>
        </w:rPr>
        <w:t xml:space="preserve"> foreign exchange</w:t>
      </w:r>
      <w:r w:rsidRPr="00C51CC4">
        <w:rPr>
          <w:rFonts w:ascii="Arial" w:hAnsi="Arial" w:cstheme="minorBidi"/>
          <w:sz w:val="22"/>
          <w:szCs w:val="22"/>
          <w:cs/>
        </w:rPr>
        <w:t xml:space="preserve"> </w:t>
      </w:r>
      <w:r w:rsidRPr="00C51CC4">
        <w:rPr>
          <w:rFonts w:ascii="Arial" w:hAnsi="Arial" w:cstheme="minorBidi"/>
          <w:sz w:val="22"/>
          <w:szCs w:val="22"/>
        </w:rPr>
        <w:t xml:space="preserve">forward contracts </w:t>
      </w:r>
      <w:bookmarkEnd w:id="14"/>
      <w:r w:rsidRPr="00C51CC4">
        <w:rPr>
          <w:rFonts w:ascii="Arial" w:hAnsi="Arial" w:cstheme="minorBidi"/>
          <w:sz w:val="22"/>
          <w:szCs w:val="22"/>
        </w:rPr>
        <w:t>to hedge the foreign currency risk arising on the export or import of goods.</w:t>
      </w:r>
    </w:p>
    <w:p w14:paraId="776F61FD" w14:textId="77777777" w:rsidR="00997113" w:rsidRPr="00C51CC4" w:rsidRDefault="00997113" w:rsidP="0043159D">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C51CC4">
        <w:rPr>
          <w:rFonts w:ascii="Arial" w:hAnsi="Arial" w:cs="Arial"/>
          <w:b/>
          <w:bCs/>
          <w:i/>
          <w:iCs/>
          <w:sz w:val="22"/>
          <w:szCs w:val="22"/>
        </w:rPr>
        <w:t>Foreign currency risk</w:t>
      </w:r>
    </w:p>
    <w:p w14:paraId="070F2B76" w14:textId="44F827F1" w:rsidR="00997113" w:rsidRPr="00C51CC4" w:rsidRDefault="00997113" w:rsidP="0043159D">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C51CC4">
        <w:rPr>
          <w:rFonts w:ascii="Arial" w:hAnsi="Arial" w:cs="Arial"/>
          <w:sz w:val="22"/>
          <w:szCs w:val="22"/>
        </w:rPr>
        <w:t xml:space="preserve">The Group’s exposure to the foreign currency risk relates primarily to its </w:t>
      </w:r>
      <w:r w:rsidRPr="00C51CC4">
        <w:rPr>
          <w:rFonts w:ascii="Arial" w:hAnsi="Arial"/>
          <w:sz w:val="22"/>
          <w:szCs w:val="22"/>
        </w:rPr>
        <w:t>trading transactions and borrowings that are denominated in foreign currencies.</w:t>
      </w:r>
      <w:r w:rsidRPr="00C51CC4">
        <w:rPr>
          <w:rFonts w:ascii="Arial" w:hAnsi="Arial" w:cs="Arial"/>
          <w:color w:val="000000" w:themeColor="text1"/>
          <w:sz w:val="22"/>
          <w:szCs w:val="22"/>
        </w:rPr>
        <w:t xml:space="preserve"> </w:t>
      </w:r>
      <w:r w:rsidRPr="00C51CC4">
        <w:rPr>
          <w:rFonts w:ascii="Arial" w:hAnsi="Arial"/>
          <w:sz w:val="22"/>
          <w:szCs w:val="22"/>
        </w:rPr>
        <w:t xml:space="preserve">The Group seeks to reduce this risk by entering into foreign exchange forward contracts when it considers appropriate. Generally, the forward contracts mature within </w:t>
      </w:r>
      <w:r w:rsidR="00313DC2" w:rsidRPr="00C51CC4">
        <w:rPr>
          <w:rFonts w:ascii="Arial" w:hAnsi="Arial"/>
          <w:sz w:val="22"/>
          <w:szCs w:val="22"/>
        </w:rPr>
        <w:t>three</w:t>
      </w:r>
      <w:r w:rsidRPr="00C51CC4">
        <w:rPr>
          <w:rFonts w:ascii="Arial" w:hAnsi="Arial"/>
          <w:sz w:val="22"/>
          <w:szCs w:val="22"/>
        </w:rPr>
        <w:t xml:space="preserve"> year</w:t>
      </w:r>
      <w:r w:rsidR="00B95B42" w:rsidRPr="00C51CC4">
        <w:rPr>
          <w:rFonts w:ascii="Arial" w:hAnsi="Arial"/>
          <w:sz w:val="22"/>
          <w:szCs w:val="22"/>
        </w:rPr>
        <w:t>s</w:t>
      </w:r>
      <w:r w:rsidRPr="00C51CC4">
        <w:rPr>
          <w:rFonts w:ascii="Arial" w:hAnsi="Arial"/>
          <w:sz w:val="22"/>
          <w:szCs w:val="22"/>
        </w:rPr>
        <w:t xml:space="preserve">. </w:t>
      </w:r>
    </w:p>
    <w:p w14:paraId="4C34892C" w14:textId="6168F575" w:rsidR="00997113" w:rsidRPr="00C51CC4" w:rsidRDefault="00997113" w:rsidP="0043159D">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C51CC4">
        <w:rPr>
          <w:rFonts w:ascii="Arial" w:hAnsi="Arial"/>
          <w:sz w:val="22"/>
          <w:szCs w:val="22"/>
        </w:rPr>
        <w:t xml:space="preserve">As at 31 March 2021 and 2020, the balances of financial assets and liabilities denominated in foreign currencies are </w:t>
      </w:r>
      <w:proofErr w:type="spellStart"/>
      <w:r w:rsidRPr="00C51CC4">
        <w:rPr>
          <w:rFonts w:ascii="Arial" w:hAnsi="Arial"/>
          <w:sz w:val="22"/>
          <w:szCs w:val="22"/>
        </w:rPr>
        <w:t>summarised</w:t>
      </w:r>
      <w:proofErr w:type="spellEnd"/>
      <w:r w:rsidRPr="00C51CC4">
        <w:rPr>
          <w:rFonts w:ascii="Arial" w:hAnsi="Arial"/>
          <w:sz w:val="22"/>
          <w:szCs w:val="22"/>
        </w:rPr>
        <w:t xml:space="preserve"> below. </w:t>
      </w:r>
    </w:p>
    <w:tbl>
      <w:tblPr>
        <w:tblW w:w="9135" w:type="dxa"/>
        <w:tblInd w:w="450" w:type="dxa"/>
        <w:tblLayout w:type="fixed"/>
        <w:tblLook w:val="0000" w:firstRow="0" w:lastRow="0" w:firstColumn="0" w:lastColumn="0" w:noHBand="0" w:noVBand="0"/>
      </w:tblPr>
      <w:tblGrid>
        <w:gridCol w:w="1620"/>
        <w:gridCol w:w="180"/>
        <w:gridCol w:w="1035"/>
        <w:gridCol w:w="45"/>
        <w:gridCol w:w="1125"/>
        <w:gridCol w:w="1170"/>
        <w:gridCol w:w="1170"/>
        <w:gridCol w:w="1305"/>
        <w:gridCol w:w="90"/>
        <w:gridCol w:w="1260"/>
        <w:gridCol w:w="135"/>
      </w:tblGrid>
      <w:tr w:rsidR="005E221B" w:rsidRPr="00C51CC4" w14:paraId="022E1256" w14:textId="77777777" w:rsidTr="00B95B42">
        <w:trPr>
          <w:trHeight w:val="274"/>
        </w:trPr>
        <w:tc>
          <w:tcPr>
            <w:tcW w:w="1800" w:type="dxa"/>
            <w:gridSpan w:val="2"/>
            <w:vAlign w:val="bottom"/>
          </w:tcPr>
          <w:p w14:paraId="0248EC9B" w14:textId="77777777" w:rsidR="005E221B" w:rsidRPr="00C51CC4" w:rsidRDefault="005E221B" w:rsidP="00B95B42">
            <w:pPr>
              <w:pStyle w:val="Heading2"/>
              <w:tabs>
                <w:tab w:val="left" w:pos="600"/>
                <w:tab w:val="left" w:pos="900"/>
                <w:tab w:val="left" w:pos="1440"/>
              </w:tabs>
              <w:spacing w:line="320" w:lineRule="exact"/>
              <w:ind w:left="14" w:right="14"/>
              <w:rPr>
                <w:rFonts w:ascii="Arial" w:hAnsi="Arial" w:cs="Arial"/>
                <w:sz w:val="18"/>
                <w:szCs w:val="18"/>
              </w:rPr>
            </w:pPr>
          </w:p>
        </w:tc>
        <w:tc>
          <w:tcPr>
            <w:tcW w:w="7335" w:type="dxa"/>
            <w:gridSpan w:val="9"/>
            <w:vAlign w:val="bottom"/>
          </w:tcPr>
          <w:p w14:paraId="42A9ABBC" w14:textId="77777777" w:rsidR="005E221B" w:rsidRPr="00C51CC4" w:rsidRDefault="005E221B" w:rsidP="00B95B42">
            <w:pPr>
              <w:pBdr>
                <w:bottom w:val="single" w:sz="4" w:space="1" w:color="auto"/>
              </w:pBdr>
              <w:tabs>
                <w:tab w:val="left" w:pos="600"/>
                <w:tab w:val="left" w:pos="900"/>
                <w:tab w:val="left" w:pos="1440"/>
              </w:tabs>
              <w:spacing w:line="320" w:lineRule="exact"/>
              <w:ind w:left="14" w:right="14"/>
              <w:jc w:val="center"/>
              <w:rPr>
                <w:rFonts w:ascii="Arial" w:hAnsi="Arial" w:cs="Browallia New"/>
                <w:sz w:val="18"/>
                <w:szCs w:val="18"/>
              </w:rPr>
            </w:pPr>
            <w:r w:rsidRPr="00C51CC4">
              <w:rPr>
                <w:rFonts w:ascii="Arial" w:hAnsi="Arial" w:cs="Browallia New"/>
                <w:sz w:val="18"/>
                <w:szCs w:val="18"/>
              </w:rPr>
              <w:t>Consolidated financial statements</w:t>
            </w:r>
          </w:p>
        </w:tc>
      </w:tr>
      <w:tr w:rsidR="005E221B" w:rsidRPr="00C51CC4" w14:paraId="1B33B39C" w14:textId="77777777" w:rsidTr="00B95B42">
        <w:trPr>
          <w:trHeight w:val="274"/>
        </w:trPr>
        <w:tc>
          <w:tcPr>
            <w:tcW w:w="1800" w:type="dxa"/>
            <w:gridSpan w:val="2"/>
            <w:vAlign w:val="bottom"/>
          </w:tcPr>
          <w:p w14:paraId="3C8218DA" w14:textId="77777777" w:rsidR="005E221B" w:rsidRPr="00C51CC4" w:rsidRDefault="005E221B" w:rsidP="00B95B42">
            <w:pPr>
              <w:pStyle w:val="Heading2"/>
              <w:pBdr>
                <w:bottom w:val="single" w:sz="4" w:space="1" w:color="auto"/>
              </w:pBdr>
              <w:tabs>
                <w:tab w:val="left" w:pos="600"/>
                <w:tab w:val="left" w:pos="900"/>
                <w:tab w:val="left" w:pos="1440"/>
              </w:tabs>
              <w:spacing w:line="320" w:lineRule="exact"/>
              <w:ind w:left="14" w:right="14"/>
              <w:rPr>
                <w:rFonts w:ascii="Arial" w:hAnsi="Arial" w:cs="Arial"/>
                <w:sz w:val="18"/>
                <w:szCs w:val="18"/>
              </w:rPr>
            </w:pPr>
            <w:r w:rsidRPr="00C51CC4">
              <w:rPr>
                <w:rFonts w:ascii="Arial" w:hAnsi="Arial" w:cs="Arial"/>
                <w:sz w:val="18"/>
                <w:szCs w:val="18"/>
              </w:rPr>
              <w:t>Foreign currency</w:t>
            </w:r>
          </w:p>
        </w:tc>
        <w:tc>
          <w:tcPr>
            <w:tcW w:w="2205" w:type="dxa"/>
            <w:gridSpan w:val="3"/>
            <w:vAlign w:val="bottom"/>
          </w:tcPr>
          <w:p w14:paraId="66003218" w14:textId="77777777"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Financial assets</w:t>
            </w:r>
          </w:p>
        </w:tc>
        <w:tc>
          <w:tcPr>
            <w:tcW w:w="2340" w:type="dxa"/>
            <w:gridSpan w:val="2"/>
            <w:vAlign w:val="bottom"/>
          </w:tcPr>
          <w:p w14:paraId="308EBDD4" w14:textId="77777777"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Financial liabilities</w:t>
            </w:r>
          </w:p>
        </w:tc>
        <w:tc>
          <w:tcPr>
            <w:tcW w:w="2790" w:type="dxa"/>
            <w:gridSpan w:val="4"/>
            <w:vAlign w:val="bottom"/>
          </w:tcPr>
          <w:p w14:paraId="6F153233" w14:textId="77777777" w:rsidR="005E221B" w:rsidRPr="00C51CC4" w:rsidRDefault="005E221B" w:rsidP="00B95B4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C51CC4">
              <w:rPr>
                <w:rFonts w:ascii="Arial" w:hAnsi="Arial" w:cs="Arial"/>
                <w:sz w:val="18"/>
                <w:szCs w:val="18"/>
              </w:rPr>
              <w:t>Average exchange rate</w:t>
            </w:r>
          </w:p>
        </w:tc>
      </w:tr>
      <w:tr w:rsidR="005E221B" w:rsidRPr="00C51CC4" w14:paraId="1BC34A24" w14:textId="77777777" w:rsidTr="00B95B42">
        <w:trPr>
          <w:trHeight w:val="274"/>
        </w:trPr>
        <w:tc>
          <w:tcPr>
            <w:tcW w:w="1800" w:type="dxa"/>
            <w:gridSpan w:val="2"/>
            <w:vAlign w:val="bottom"/>
          </w:tcPr>
          <w:p w14:paraId="297E1C7F" w14:textId="77777777" w:rsidR="005E221B" w:rsidRPr="00C51CC4" w:rsidRDefault="005E221B" w:rsidP="00B95B42">
            <w:pPr>
              <w:pStyle w:val="Heading2"/>
              <w:tabs>
                <w:tab w:val="left" w:pos="600"/>
                <w:tab w:val="left" w:pos="900"/>
                <w:tab w:val="left" w:pos="1440"/>
              </w:tabs>
              <w:spacing w:line="320" w:lineRule="exact"/>
              <w:ind w:left="14" w:right="14"/>
              <w:rPr>
                <w:rFonts w:ascii="Arial" w:hAnsi="Arial" w:cs="Arial"/>
                <w:sz w:val="18"/>
                <w:szCs w:val="18"/>
              </w:rPr>
            </w:pPr>
          </w:p>
        </w:tc>
        <w:tc>
          <w:tcPr>
            <w:tcW w:w="1080" w:type="dxa"/>
            <w:gridSpan w:val="2"/>
            <w:vAlign w:val="bottom"/>
          </w:tcPr>
          <w:p w14:paraId="66181026" w14:textId="22E1F120"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125" w:type="dxa"/>
            <w:vAlign w:val="bottom"/>
          </w:tcPr>
          <w:p w14:paraId="44305DBE" w14:textId="77777777"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2020</w:t>
            </w:r>
          </w:p>
        </w:tc>
        <w:tc>
          <w:tcPr>
            <w:tcW w:w="1170" w:type="dxa"/>
            <w:vAlign w:val="bottom"/>
          </w:tcPr>
          <w:p w14:paraId="0E8916FF" w14:textId="4D93B43E"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170" w:type="dxa"/>
            <w:vAlign w:val="bottom"/>
          </w:tcPr>
          <w:p w14:paraId="3C43E75D" w14:textId="2468BFFF"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2020</w:t>
            </w:r>
          </w:p>
        </w:tc>
        <w:tc>
          <w:tcPr>
            <w:tcW w:w="1395" w:type="dxa"/>
            <w:gridSpan w:val="2"/>
            <w:vAlign w:val="bottom"/>
          </w:tcPr>
          <w:p w14:paraId="140FB381" w14:textId="0F243E12"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395" w:type="dxa"/>
            <w:gridSpan w:val="2"/>
            <w:vAlign w:val="bottom"/>
          </w:tcPr>
          <w:p w14:paraId="396611BD" w14:textId="22A4C8DD" w:rsidR="005E221B" w:rsidRPr="00C51CC4" w:rsidRDefault="005E221B" w:rsidP="00B95B42">
            <w:pPr>
              <w:pBdr>
                <w:bottom w:val="single" w:sz="4" w:space="1" w:color="auto"/>
              </w:pBdr>
              <w:spacing w:line="320" w:lineRule="exact"/>
              <w:ind w:left="14" w:right="-18"/>
              <w:jc w:val="center"/>
              <w:rPr>
                <w:rFonts w:ascii="Arial" w:hAnsi="Arial" w:cstheme="minorBidi"/>
                <w:sz w:val="18"/>
                <w:szCs w:val="18"/>
              </w:rPr>
            </w:pPr>
            <w:r w:rsidRPr="00C51CC4">
              <w:rPr>
                <w:rFonts w:ascii="Arial" w:hAnsi="Arial" w:cs="Arial"/>
                <w:sz w:val="18"/>
                <w:szCs w:val="18"/>
              </w:rPr>
              <w:t>31               March       2020</w:t>
            </w:r>
          </w:p>
        </w:tc>
      </w:tr>
      <w:tr w:rsidR="005E221B" w:rsidRPr="00C51CC4" w14:paraId="0E078BAC" w14:textId="77777777" w:rsidTr="00B95B42">
        <w:trPr>
          <w:trHeight w:val="80"/>
        </w:trPr>
        <w:tc>
          <w:tcPr>
            <w:tcW w:w="1800" w:type="dxa"/>
            <w:gridSpan w:val="2"/>
            <w:vAlign w:val="bottom"/>
          </w:tcPr>
          <w:p w14:paraId="2E000FAF" w14:textId="77777777" w:rsidR="005E221B" w:rsidRPr="00C51CC4" w:rsidRDefault="005E221B" w:rsidP="00B95B42">
            <w:pPr>
              <w:tabs>
                <w:tab w:val="left" w:pos="600"/>
                <w:tab w:val="left" w:pos="900"/>
                <w:tab w:val="left" w:pos="1440"/>
              </w:tabs>
              <w:spacing w:line="320" w:lineRule="exact"/>
              <w:ind w:left="14" w:right="14"/>
              <w:jc w:val="center"/>
              <w:rPr>
                <w:rFonts w:ascii="Arial" w:hAnsi="Arial" w:cs="Arial"/>
                <w:sz w:val="18"/>
                <w:szCs w:val="18"/>
              </w:rPr>
            </w:pPr>
          </w:p>
        </w:tc>
        <w:tc>
          <w:tcPr>
            <w:tcW w:w="1080" w:type="dxa"/>
            <w:gridSpan w:val="2"/>
            <w:vAlign w:val="bottom"/>
          </w:tcPr>
          <w:p w14:paraId="536686C9"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25" w:type="dxa"/>
            <w:vAlign w:val="bottom"/>
          </w:tcPr>
          <w:p w14:paraId="1F4DC189"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70" w:type="dxa"/>
            <w:vAlign w:val="bottom"/>
          </w:tcPr>
          <w:p w14:paraId="0506698F"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70" w:type="dxa"/>
            <w:vAlign w:val="bottom"/>
          </w:tcPr>
          <w:p w14:paraId="620C3CAF"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2790" w:type="dxa"/>
            <w:gridSpan w:val="4"/>
            <w:vAlign w:val="bottom"/>
          </w:tcPr>
          <w:p w14:paraId="0A80E616" w14:textId="77777777" w:rsidR="005E221B" w:rsidRPr="00C51CC4" w:rsidRDefault="005E221B" w:rsidP="00B95B42">
            <w:pPr>
              <w:tabs>
                <w:tab w:val="left" w:pos="600"/>
                <w:tab w:val="left" w:pos="900"/>
                <w:tab w:val="left" w:pos="1440"/>
              </w:tabs>
              <w:spacing w:line="320" w:lineRule="exact"/>
              <w:ind w:left="-108" w:right="-108"/>
              <w:jc w:val="center"/>
              <w:rPr>
                <w:rFonts w:ascii="Arial" w:hAnsi="Arial" w:cs="Arial"/>
                <w:sz w:val="18"/>
                <w:szCs w:val="18"/>
              </w:rPr>
            </w:pPr>
            <w:r w:rsidRPr="00C51CC4">
              <w:rPr>
                <w:rFonts w:ascii="Arial" w:hAnsi="Arial" w:cs="Arial"/>
                <w:sz w:val="18"/>
                <w:szCs w:val="18"/>
              </w:rPr>
              <w:t>(Baht per 1 foreign currency unit)</w:t>
            </w:r>
          </w:p>
        </w:tc>
      </w:tr>
      <w:tr w:rsidR="005E221B" w:rsidRPr="00C51CC4" w14:paraId="1176C1F3" w14:textId="77777777" w:rsidTr="00B95B42">
        <w:tc>
          <w:tcPr>
            <w:tcW w:w="1800" w:type="dxa"/>
            <w:gridSpan w:val="2"/>
            <w:vAlign w:val="bottom"/>
          </w:tcPr>
          <w:p w14:paraId="5286095E" w14:textId="77777777" w:rsidR="005E221B" w:rsidRPr="00C51CC4" w:rsidRDefault="005E221B" w:rsidP="00B95B42">
            <w:pPr>
              <w:tabs>
                <w:tab w:val="left" w:pos="600"/>
                <w:tab w:val="left" w:pos="900"/>
                <w:tab w:val="left" w:pos="1440"/>
              </w:tabs>
              <w:spacing w:line="320" w:lineRule="exact"/>
              <w:ind w:right="14"/>
              <w:rPr>
                <w:rFonts w:ascii="Arial" w:hAnsi="Arial" w:cs="Arial"/>
                <w:sz w:val="18"/>
                <w:szCs w:val="18"/>
                <w:cs/>
              </w:rPr>
            </w:pPr>
            <w:r w:rsidRPr="00C51CC4">
              <w:rPr>
                <w:rFonts w:ascii="Arial" w:hAnsi="Arial" w:cs="Arial"/>
                <w:sz w:val="18"/>
                <w:szCs w:val="18"/>
              </w:rPr>
              <w:t>US dollar</w:t>
            </w:r>
          </w:p>
        </w:tc>
        <w:tc>
          <w:tcPr>
            <w:tcW w:w="1080" w:type="dxa"/>
            <w:gridSpan w:val="2"/>
            <w:vAlign w:val="bottom"/>
          </w:tcPr>
          <w:p w14:paraId="7B224AB7" w14:textId="0A26D914"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27.4</w:t>
            </w:r>
            <w:r w:rsidR="001770D8" w:rsidRPr="00C51CC4">
              <w:rPr>
                <w:rFonts w:ascii="Arial" w:hAnsi="Arial" w:cstheme="minorBidi"/>
                <w:sz w:val="18"/>
                <w:szCs w:val="18"/>
              </w:rPr>
              <w:t>3</w:t>
            </w:r>
          </w:p>
        </w:tc>
        <w:tc>
          <w:tcPr>
            <w:tcW w:w="1125" w:type="dxa"/>
            <w:vAlign w:val="bottom"/>
          </w:tcPr>
          <w:p w14:paraId="6D993A13"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20.65</w:t>
            </w:r>
          </w:p>
        </w:tc>
        <w:tc>
          <w:tcPr>
            <w:tcW w:w="1170" w:type="dxa"/>
            <w:vAlign w:val="bottom"/>
          </w:tcPr>
          <w:p w14:paraId="2A55E4D0" w14:textId="24373D28"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29.</w:t>
            </w:r>
            <w:r w:rsidR="001368C7" w:rsidRPr="00C51CC4">
              <w:rPr>
                <w:rFonts w:ascii="Arial" w:hAnsi="Arial" w:cstheme="minorBidi"/>
                <w:sz w:val="18"/>
                <w:szCs w:val="18"/>
              </w:rPr>
              <w:t>18</w:t>
            </w:r>
          </w:p>
        </w:tc>
        <w:tc>
          <w:tcPr>
            <w:tcW w:w="1170" w:type="dxa"/>
            <w:vAlign w:val="bottom"/>
          </w:tcPr>
          <w:p w14:paraId="3C37C76B"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26.73</w:t>
            </w:r>
          </w:p>
        </w:tc>
        <w:tc>
          <w:tcPr>
            <w:tcW w:w="1395" w:type="dxa"/>
            <w:gridSpan w:val="2"/>
            <w:vAlign w:val="bottom"/>
          </w:tcPr>
          <w:p w14:paraId="42EA3521" w14:textId="43913556"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31.2935</w:t>
            </w:r>
          </w:p>
        </w:tc>
        <w:tc>
          <w:tcPr>
            <w:tcW w:w="1395" w:type="dxa"/>
            <w:gridSpan w:val="2"/>
            <w:vAlign w:val="bottom"/>
          </w:tcPr>
          <w:p w14:paraId="2E0503FD"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32.6278</w:t>
            </w:r>
          </w:p>
        </w:tc>
      </w:tr>
      <w:tr w:rsidR="005E221B" w:rsidRPr="00C51CC4" w14:paraId="7EFF382A" w14:textId="77777777" w:rsidTr="00B95B42">
        <w:tc>
          <w:tcPr>
            <w:tcW w:w="1800" w:type="dxa"/>
            <w:gridSpan w:val="2"/>
            <w:vAlign w:val="bottom"/>
          </w:tcPr>
          <w:p w14:paraId="13FB543B" w14:textId="77777777" w:rsidR="005E221B" w:rsidRPr="00C51CC4" w:rsidRDefault="005E221B" w:rsidP="00B95B42">
            <w:pPr>
              <w:tabs>
                <w:tab w:val="left" w:pos="600"/>
                <w:tab w:val="left" w:pos="900"/>
                <w:tab w:val="left" w:pos="1440"/>
              </w:tabs>
              <w:spacing w:line="320" w:lineRule="exact"/>
              <w:ind w:right="14"/>
              <w:rPr>
                <w:rFonts w:ascii="Arial" w:hAnsi="Arial" w:cs="Arial"/>
                <w:sz w:val="18"/>
                <w:szCs w:val="18"/>
                <w:cs/>
              </w:rPr>
            </w:pPr>
            <w:r w:rsidRPr="00C51CC4">
              <w:rPr>
                <w:rFonts w:ascii="Arial" w:hAnsi="Arial" w:cs="Arial"/>
                <w:sz w:val="18"/>
                <w:szCs w:val="18"/>
              </w:rPr>
              <w:t>Euro</w:t>
            </w:r>
          </w:p>
        </w:tc>
        <w:tc>
          <w:tcPr>
            <w:tcW w:w="1080" w:type="dxa"/>
            <w:gridSpan w:val="2"/>
            <w:vAlign w:val="bottom"/>
          </w:tcPr>
          <w:p w14:paraId="2BDB23D1" w14:textId="415F984B"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11.05</w:t>
            </w:r>
          </w:p>
        </w:tc>
        <w:tc>
          <w:tcPr>
            <w:tcW w:w="1125" w:type="dxa"/>
            <w:vAlign w:val="bottom"/>
          </w:tcPr>
          <w:p w14:paraId="10F9CE3D"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5.32</w:t>
            </w:r>
          </w:p>
        </w:tc>
        <w:tc>
          <w:tcPr>
            <w:tcW w:w="1170" w:type="dxa"/>
            <w:vAlign w:val="bottom"/>
          </w:tcPr>
          <w:p w14:paraId="5A69AE4F" w14:textId="54D718D1"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29.</w:t>
            </w:r>
            <w:r w:rsidR="001770D8" w:rsidRPr="00C51CC4">
              <w:rPr>
                <w:rFonts w:ascii="Arial" w:hAnsi="Arial" w:cstheme="minorBidi"/>
                <w:sz w:val="18"/>
                <w:szCs w:val="18"/>
              </w:rPr>
              <w:t>99</w:t>
            </w:r>
          </w:p>
        </w:tc>
        <w:tc>
          <w:tcPr>
            <w:tcW w:w="1170" w:type="dxa"/>
            <w:vAlign w:val="bottom"/>
          </w:tcPr>
          <w:p w14:paraId="2350F6BA"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32.83</w:t>
            </w:r>
          </w:p>
        </w:tc>
        <w:tc>
          <w:tcPr>
            <w:tcW w:w="1395" w:type="dxa"/>
            <w:gridSpan w:val="2"/>
            <w:vAlign w:val="bottom"/>
          </w:tcPr>
          <w:p w14:paraId="7415F1DE" w14:textId="2A715F57"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36.6524</w:t>
            </w:r>
          </w:p>
        </w:tc>
        <w:tc>
          <w:tcPr>
            <w:tcW w:w="1395" w:type="dxa"/>
            <w:gridSpan w:val="2"/>
            <w:vAlign w:val="bottom"/>
          </w:tcPr>
          <w:p w14:paraId="08ECC99D"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35.9064</w:t>
            </w:r>
          </w:p>
        </w:tc>
      </w:tr>
      <w:tr w:rsidR="005E221B" w:rsidRPr="00C51CC4" w14:paraId="39B5FFB8" w14:textId="77777777" w:rsidTr="00B95B42">
        <w:tc>
          <w:tcPr>
            <w:tcW w:w="1800" w:type="dxa"/>
            <w:gridSpan w:val="2"/>
            <w:vAlign w:val="bottom"/>
          </w:tcPr>
          <w:p w14:paraId="201AA2F0" w14:textId="77B627FB" w:rsidR="005E221B" w:rsidRPr="00C51CC4" w:rsidRDefault="005E221B"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 xml:space="preserve">Japanese </w:t>
            </w:r>
            <w:r w:rsidR="0043159D">
              <w:rPr>
                <w:rFonts w:ascii="Arial" w:hAnsi="Arial" w:cs="Arial"/>
                <w:sz w:val="18"/>
                <w:szCs w:val="18"/>
              </w:rPr>
              <w:t>Y</w:t>
            </w:r>
            <w:r w:rsidRPr="00C51CC4">
              <w:rPr>
                <w:rFonts w:ascii="Arial" w:hAnsi="Arial" w:cs="Arial"/>
                <w:sz w:val="18"/>
                <w:szCs w:val="18"/>
              </w:rPr>
              <w:t>en</w:t>
            </w:r>
          </w:p>
        </w:tc>
        <w:tc>
          <w:tcPr>
            <w:tcW w:w="1080" w:type="dxa"/>
            <w:gridSpan w:val="2"/>
            <w:vAlign w:val="bottom"/>
          </w:tcPr>
          <w:p w14:paraId="38E99872" w14:textId="6684A4B9"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28.75</w:t>
            </w:r>
          </w:p>
        </w:tc>
        <w:tc>
          <w:tcPr>
            <w:tcW w:w="1125" w:type="dxa"/>
            <w:vAlign w:val="bottom"/>
          </w:tcPr>
          <w:p w14:paraId="748A1D49"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7.11</w:t>
            </w:r>
          </w:p>
        </w:tc>
        <w:tc>
          <w:tcPr>
            <w:tcW w:w="1170" w:type="dxa"/>
            <w:vAlign w:val="bottom"/>
          </w:tcPr>
          <w:p w14:paraId="71926B7C" w14:textId="25BE4856"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21.97</w:t>
            </w:r>
          </w:p>
        </w:tc>
        <w:tc>
          <w:tcPr>
            <w:tcW w:w="1170" w:type="dxa"/>
            <w:vAlign w:val="bottom"/>
          </w:tcPr>
          <w:p w14:paraId="19325887"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15.71</w:t>
            </w:r>
          </w:p>
        </w:tc>
        <w:tc>
          <w:tcPr>
            <w:tcW w:w="1395" w:type="dxa"/>
            <w:gridSpan w:val="2"/>
            <w:vAlign w:val="bottom"/>
          </w:tcPr>
          <w:p w14:paraId="3B7AFCD9" w14:textId="2C3E4257"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0.2828</w:t>
            </w:r>
          </w:p>
        </w:tc>
        <w:tc>
          <w:tcPr>
            <w:tcW w:w="1395" w:type="dxa"/>
            <w:gridSpan w:val="2"/>
            <w:vAlign w:val="bottom"/>
          </w:tcPr>
          <w:p w14:paraId="7842E772"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0.3006</w:t>
            </w:r>
          </w:p>
        </w:tc>
      </w:tr>
      <w:tr w:rsidR="005E221B" w:rsidRPr="00C51CC4" w14:paraId="49A95F37" w14:textId="77777777" w:rsidTr="00B95B42">
        <w:tc>
          <w:tcPr>
            <w:tcW w:w="1800" w:type="dxa"/>
            <w:gridSpan w:val="2"/>
            <w:vAlign w:val="bottom"/>
          </w:tcPr>
          <w:p w14:paraId="162000B3" w14:textId="77777777" w:rsidR="005E221B" w:rsidRPr="00C51CC4" w:rsidRDefault="005E221B"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Pound Sterling</w:t>
            </w:r>
          </w:p>
        </w:tc>
        <w:tc>
          <w:tcPr>
            <w:tcW w:w="1080" w:type="dxa"/>
            <w:gridSpan w:val="2"/>
            <w:vAlign w:val="bottom"/>
          </w:tcPr>
          <w:p w14:paraId="64C7981C" w14:textId="41462300"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0.11</w:t>
            </w:r>
          </w:p>
        </w:tc>
        <w:tc>
          <w:tcPr>
            <w:tcW w:w="1125" w:type="dxa"/>
            <w:vAlign w:val="bottom"/>
          </w:tcPr>
          <w:p w14:paraId="58235624"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0.15</w:t>
            </w:r>
          </w:p>
        </w:tc>
        <w:tc>
          <w:tcPr>
            <w:tcW w:w="1170" w:type="dxa"/>
            <w:vAlign w:val="bottom"/>
          </w:tcPr>
          <w:p w14:paraId="5EAC9977" w14:textId="0FE9DBDE"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w:t>
            </w:r>
          </w:p>
        </w:tc>
        <w:tc>
          <w:tcPr>
            <w:tcW w:w="1170" w:type="dxa"/>
            <w:vAlign w:val="bottom"/>
          </w:tcPr>
          <w:p w14:paraId="1E8843C6"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395" w:type="dxa"/>
            <w:gridSpan w:val="2"/>
            <w:vAlign w:val="bottom"/>
          </w:tcPr>
          <w:p w14:paraId="6C9CB8BA" w14:textId="2A1CA3F9"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42.9778</w:t>
            </w:r>
          </w:p>
        </w:tc>
        <w:tc>
          <w:tcPr>
            <w:tcW w:w="1395" w:type="dxa"/>
            <w:gridSpan w:val="2"/>
            <w:vAlign w:val="bottom"/>
          </w:tcPr>
          <w:p w14:paraId="5367A171"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40.2137</w:t>
            </w:r>
          </w:p>
        </w:tc>
      </w:tr>
      <w:tr w:rsidR="005E221B" w:rsidRPr="00C51CC4" w14:paraId="1A45C6C4" w14:textId="77777777" w:rsidTr="00B95B42">
        <w:tc>
          <w:tcPr>
            <w:tcW w:w="1800" w:type="dxa"/>
            <w:gridSpan w:val="2"/>
            <w:vAlign w:val="bottom"/>
          </w:tcPr>
          <w:p w14:paraId="01B6A1CB" w14:textId="77777777" w:rsidR="005E221B" w:rsidRPr="00C51CC4" w:rsidRDefault="005E221B"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Rupee</w:t>
            </w:r>
          </w:p>
        </w:tc>
        <w:tc>
          <w:tcPr>
            <w:tcW w:w="1080" w:type="dxa"/>
            <w:gridSpan w:val="2"/>
            <w:vAlign w:val="bottom"/>
          </w:tcPr>
          <w:p w14:paraId="56698FEF" w14:textId="4BAFC57A"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0.64</w:t>
            </w:r>
          </w:p>
        </w:tc>
        <w:tc>
          <w:tcPr>
            <w:tcW w:w="1125" w:type="dxa"/>
            <w:vAlign w:val="bottom"/>
          </w:tcPr>
          <w:p w14:paraId="2AC39D98"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170" w:type="dxa"/>
            <w:vAlign w:val="bottom"/>
          </w:tcPr>
          <w:p w14:paraId="2D818B90" w14:textId="19A49836"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w:t>
            </w:r>
          </w:p>
        </w:tc>
        <w:tc>
          <w:tcPr>
            <w:tcW w:w="1170" w:type="dxa"/>
            <w:vAlign w:val="bottom"/>
          </w:tcPr>
          <w:p w14:paraId="5DD3E7C1"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1.40</w:t>
            </w:r>
          </w:p>
        </w:tc>
        <w:tc>
          <w:tcPr>
            <w:tcW w:w="1395" w:type="dxa"/>
            <w:gridSpan w:val="2"/>
            <w:vAlign w:val="bottom"/>
          </w:tcPr>
          <w:p w14:paraId="256ECC27" w14:textId="6BC44FDA"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0.4190</w:t>
            </w:r>
          </w:p>
        </w:tc>
        <w:tc>
          <w:tcPr>
            <w:tcW w:w="1395" w:type="dxa"/>
            <w:gridSpan w:val="2"/>
            <w:vAlign w:val="bottom"/>
          </w:tcPr>
          <w:p w14:paraId="269AC35E"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0.4228</w:t>
            </w:r>
          </w:p>
        </w:tc>
      </w:tr>
      <w:tr w:rsidR="005E221B" w:rsidRPr="00C51CC4" w14:paraId="4E92F66D" w14:textId="77777777" w:rsidTr="00B95B42">
        <w:tc>
          <w:tcPr>
            <w:tcW w:w="1800" w:type="dxa"/>
            <w:gridSpan w:val="2"/>
            <w:vAlign w:val="bottom"/>
          </w:tcPr>
          <w:p w14:paraId="01E709F9" w14:textId="77777777" w:rsidR="005E221B" w:rsidRPr="00C51CC4" w:rsidRDefault="005E221B"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South Korean Won</w:t>
            </w:r>
          </w:p>
        </w:tc>
        <w:tc>
          <w:tcPr>
            <w:tcW w:w="1080" w:type="dxa"/>
            <w:gridSpan w:val="2"/>
            <w:vAlign w:val="bottom"/>
          </w:tcPr>
          <w:p w14:paraId="177654D9" w14:textId="0014951C"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37.69</w:t>
            </w:r>
          </w:p>
        </w:tc>
        <w:tc>
          <w:tcPr>
            <w:tcW w:w="1125" w:type="dxa"/>
            <w:vAlign w:val="bottom"/>
          </w:tcPr>
          <w:p w14:paraId="31A1D5F0"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18.28</w:t>
            </w:r>
          </w:p>
        </w:tc>
        <w:tc>
          <w:tcPr>
            <w:tcW w:w="1170" w:type="dxa"/>
            <w:vAlign w:val="bottom"/>
          </w:tcPr>
          <w:p w14:paraId="28991F25" w14:textId="5A700ACF"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w:t>
            </w:r>
          </w:p>
        </w:tc>
        <w:tc>
          <w:tcPr>
            <w:tcW w:w="1170" w:type="dxa"/>
            <w:vAlign w:val="bottom"/>
          </w:tcPr>
          <w:p w14:paraId="154CA8CF"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395" w:type="dxa"/>
            <w:gridSpan w:val="2"/>
            <w:vAlign w:val="bottom"/>
          </w:tcPr>
          <w:p w14:paraId="38F4C2EC" w14:textId="02A3C574"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0.0277</w:t>
            </w:r>
          </w:p>
        </w:tc>
        <w:tc>
          <w:tcPr>
            <w:tcW w:w="1395" w:type="dxa"/>
            <w:gridSpan w:val="2"/>
            <w:vAlign w:val="bottom"/>
          </w:tcPr>
          <w:p w14:paraId="20E6BAA4"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0.0267</w:t>
            </w:r>
          </w:p>
        </w:tc>
      </w:tr>
      <w:tr w:rsidR="005E221B" w:rsidRPr="00C51CC4" w14:paraId="6C53A3C6" w14:textId="77777777" w:rsidTr="00B95B42">
        <w:tc>
          <w:tcPr>
            <w:tcW w:w="1800" w:type="dxa"/>
            <w:gridSpan w:val="2"/>
            <w:vAlign w:val="bottom"/>
          </w:tcPr>
          <w:p w14:paraId="77048D0F" w14:textId="77777777" w:rsidR="005E221B" w:rsidRPr="00C51CC4" w:rsidRDefault="005E221B" w:rsidP="00B95B42">
            <w:pPr>
              <w:tabs>
                <w:tab w:val="left" w:pos="600"/>
                <w:tab w:val="left" w:pos="900"/>
              </w:tabs>
              <w:spacing w:line="320" w:lineRule="exact"/>
              <w:ind w:right="-108"/>
              <w:rPr>
                <w:rFonts w:ascii="Arial" w:hAnsi="Arial" w:cs="Arial"/>
                <w:sz w:val="18"/>
                <w:szCs w:val="18"/>
              </w:rPr>
            </w:pPr>
            <w:r w:rsidRPr="00C51CC4">
              <w:rPr>
                <w:rFonts w:ascii="Arial" w:hAnsi="Arial" w:cs="Arial"/>
                <w:sz w:val="18"/>
                <w:szCs w:val="18"/>
              </w:rPr>
              <w:t>Polish Zloty</w:t>
            </w:r>
          </w:p>
        </w:tc>
        <w:tc>
          <w:tcPr>
            <w:tcW w:w="1080" w:type="dxa"/>
            <w:gridSpan w:val="2"/>
            <w:vAlign w:val="bottom"/>
          </w:tcPr>
          <w:p w14:paraId="04A47403" w14:textId="3EBB7062"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0.02</w:t>
            </w:r>
          </w:p>
        </w:tc>
        <w:tc>
          <w:tcPr>
            <w:tcW w:w="1125" w:type="dxa"/>
            <w:vAlign w:val="bottom"/>
          </w:tcPr>
          <w:p w14:paraId="3403386F"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0.04</w:t>
            </w:r>
          </w:p>
        </w:tc>
        <w:tc>
          <w:tcPr>
            <w:tcW w:w="1170" w:type="dxa"/>
            <w:vAlign w:val="bottom"/>
          </w:tcPr>
          <w:p w14:paraId="7A98CDA4" w14:textId="175B9413"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w:t>
            </w:r>
          </w:p>
        </w:tc>
        <w:tc>
          <w:tcPr>
            <w:tcW w:w="1170" w:type="dxa"/>
            <w:vAlign w:val="bottom"/>
          </w:tcPr>
          <w:p w14:paraId="53160C2E"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395" w:type="dxa"/>
            <w:gridSpan w:val="2"/>
            <w:vAlign w:val="bottom"/>
          </w:tcPr>
          <w:p w14:paraId="0FDE2771" w14:textId="2CF9B3E6"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cs/>
              </w:rPr>
            </w:pPr>
            <w:r w:rsidRPr="00C51CC4">
              <w:rPr>
                <w:rFonts w:ascii="Arial" w:hAnsi="Arial" w:cstheme="minorBidi"/>
                <w:sz w:val="18"/>
                <w:szCs w:val="18"/>
              </w:rPr>
              <w:t>7.8831</w:t>
            </w:r>
          </w:p>
        </w:tc>
        <w:tc>
          <w:tcPr>
            <w:tcW w:w="1395" w:type="dxa"/>
            <w:gridSpan w:val="2"/>
            <w:vAlign w:val="bottom"/>
          </w:tcPr>
          <w:p w14:paraId="589BCEA6"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7.9513</w:t>
            </w:r>
          </w:p>
        </w:tc>
      </w:tr>
      <w:tr w:rsidR="005E221B" w:rsidRPr="00C51CC4" w14:paraId="172AB2AC" w14:textId="77777777" w:rsidTr="00B95B42">
        <w:tc>
          <w:tcPr>
            <w:tcW w:w="1800" w:type="dxa"/>
            <w:gridSpan w:val="2"/>
            <w:vAlign w:val="bottom"/>
          </w:tcPr>
          <w:p w14:paraId="5FBECB3A" w14:textId="77777777" w:rsidR="005E221B" w:rsidRPr="00C51CC4" w:rsidRDefault="005E221B" w:rsidP="00B95B42">
            <w:pPr>
              <w:tabs>
                <w:tab w:val="left" w:pos="600"/>
                <w:tab w:val="left" w:pos="900"/>
              </w:tabs>
              <w:spacing w:line="320" w:lineRule="exact"/>
              <w:ind w:right="-108"/>
              <w:rPr>
                <w:rFonts w:ascii="Arial" w:hAnsi="Arial" w:cs="Arial"/>
                <w:sz w:val="18"/>
                <w:szCs w:val="18"/>
              </w:rPr>
            </w:pPr>
            <w:r w:rsidRPr="00C51CC4">
              <w:rPr>
                <w:rFonts w:ascii="Arial" w:hAnsi="Arial" w:cs="Arial"/>
                <w:sz w:val="18"/>
                <w:szCs w:val="18"/>
              </w:rPr>
              <w:t>Turkish Lira</w:t>
            </w:r>
          </w:p>
        </w:tc>
        <w:tc>
          <w:tcPr>
            <w:tcW w:w="1080" w:type="dxa"/>
            <w:gridSpan w:val="2"/>
            <w:vAlign w:val="bottom"/>
          </w:tcPr>
          <w:p w14:paraId="35876A48" w14:textId="5B933710"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2.23</w:t>
            </w:r>
          </w:p>
        </w:tc>
        <w:tc>
          <w:tcPr>
            <w:tcW w:w="1125" w:type="dxa"/>
            <w:vAlign w:val="bottom"/>
          </w:tcPr>
          <w:p w14:paraId="27050973"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0.41</w:t>
            </w:r>
          </w:p>
        </w:tc>
        <w:tc>
          <w:tcPr>
            <w:tcW w:w="1170" w:type="dxa"/>
            <w:vAlign w:val="bottom"/>
          </w:tcPr>
          <w:p w14:paraId="07484A96" w14:textId="2CC95D97"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3.49</w:t>
            </w:r>
          </w:p>
        </w:tc>
        <w:tc>
          <w:tcPr>
            <w:tcW w:w="1170" w:type="dxa"/>
            <w:vAlign w:val="bottom"/>
          </w:tcPr>
          <w:p w14:paraId="7B620CBE"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2.29</w:t>
            </w:r>
          </w:p>
        </w:tc>
        <w:tc>
          <w:tcPr>
            <w:tcW w:w="1395" w:type="dxa"/>
            <w:gridSpan w:val="2"/>
            <w:vAlign w:val="bottom"/>
          </w:tcPr>
          <w:p w14:paraId="7B8FD453" w14:textId="6FC39666"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3.7800</w:t>
            </w:r>
          </w:p>
        </w:tc>
        <w:tc>
          <w:tcPr>
            <w:tcW w:w="1395" w:type="dxa"/>
            <w:gridSpan w:val="2"/>
            <w:vAlign w:val="bottom"/>
          </w:tcPr>
          <w:p w14:paraId="57D1655E"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 xml:space="preserve">        4.9500</w:t>
            </w:r>
          </w:p>
        </w:tc>
      </w:tr>
      <w:tr w:rsidR="005E221B" w:rsidRPr="00C51CC4" w14:paraId="084853D4" w14:textId="77777777" w:rsidTr="00B95B42">
        <w:tc>
          <w:tcPr>
            <w:tcW w:w="1800" w:type="dxa"/>
            <w:gridSpan w:val="2"/>
            <w:vAlign w:val="bottom"/>
          </w:tcPr>
          <w:p w14:paraId="5C153D0F" w14:textId="77777777" w:rsidR="005E221B" w:rsidRPr="00C51CC4" w:rsidRDefault="005E221B" w:rsidP="00B95B42">
            <w:pPr>
              <w:tabs>
                <w:tab w:val="left" w:pos="600"/>
                <w:tab w:val="left" w:pos="900"/>
              </w:tabs>
              <w:spacing w:line="320" w:lineRule="exact"/>
              <w:ind w:right="-108"/>
              <w:rPr>
                <w:rFonts w:ascii="Arial" w:hAnsi="Arial" w:cs="Arial"/>
                <w:sz w:val="18"/>
                <w:szCs w:val="18"/>
              </w:rPr>
            </w:pPr>
            <w:r w:rsidRPr="00C51CC4">
              <w:rPr>
                <w:rFonts w:ascii="Arial" w:hAnsi="Arial" w:cs="Arial"/>
                <w:sz w:val="18"/>
                <w:szCs w:val="18"/>
              </w:rPr>
              <w:t>Swiss Franc</w:t>
            </w:r>
          </w:p>
        </w:tc>
        <w:tc>
          <w:tcPr>
            <w:tcW w:w="1080" w:type="dxa"/>
            <w:gridSpan w:val="2"/>
            <w:vAlign w:val="bottom"/>
          </w:tcPr>
          <w:p w14:paraId="35D45AB7" w14:textId="39B455B4" w:rsidR="005E221B" w:rsidRPr="00C51CC4" w:rsidRDefault="007A7F06"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w:t>
            </w:r>
          </w:p>
        </w:tc>
        <w:tc>
          <w:tcPr>
            <w:tcW w:w="1125" w:type="dxa"/>
            <w:vAlign w:val="bottom"/>
          </w:tcPr>
          <w:p w14:paraId="2EA8F865"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170" w:type="dxa"/>
            <w:vAlign w:val="bottom"/>
          </w:tcPr>
          <w:p w14:paraId="234E1355" w14:textId="0780EDD9" w:rsidR="005E221B" w:rsidRPr="00C51CC4" w:rsidRDefault="001770D8"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0.22</w:t>
            </w:r>
          </w:p>
        </w:tc>
        <w:tc>
          <w:tcPr>
            <w:tcW w:w="1170" w:type="dxa"/>
            <w:vAlign w:val="bottom"/>
          </w:tcPr>
          <w:p w14:paraId="05487927"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w:t>
            </w:r>
          </w:p>
        </w:tc>
        <w:tc>
          <w:tcPr>
            <w:tcW w:w="1395" w:type="dxa"/>
            <w:gridSpan w:val="2"/>
            <w:vAlign w:val="bottom"/>
          </w:tcPr>
          <w:p w14:paraId="485C7567" w14:textId="077B1B73" w:rsidR="005E221B" w:rsidRPr="00C51CC4" w:rsidRDefault="003D79E4"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theme="minorBidi"/>
                <w:sz w:val="18"/>
                <w:szCs w:val="18"/>
              </w:rPr>
              <w:t>33.1760</w:t>
            </w:r>
          </w:p>
        </w:tc>
        <w:tc>
          <w:tcPr>
            <w:tcW w:w="1395" w:type="dxa"/>
            <w:gridSpan w:val="2"/>
            <w:vAlign w:val="bottom"/>
          </w:tcPr>
          <w:p w14:paraId="1E10DF04"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r w:rsidRPr="00C51CC4">
              <w:rPr>
                <w:rFonts w:ascii="Arial" w:hAnsi="Arial" w:cs="Arial"/>
                <w:sz w:val="18"/>
                <w:szCs w:val="18"/>
              </w:rPr>
              <w:t xml:space="preserve">       33.9341</w:t>
            </w:r>
          </w:p>
        </w:tc>
      </w:tr>
      <w:tr w:rsidR="005E221B" w:rsidRPr="00C51CC4" w14:paraId="68A8D8C7" w14:textId="77777777" w:rsidTr="00B95B42">
        <w:tc>
          <w:tcPr>
            <w:tcW w:w="1800" w:type="dxa"/>
            <w:gridSpan w:val="2"/>
            <w:vAlign w:val="bottom"/>
          </w:tcPr>
          <w:p w14:paraId="5142349B" w14:textId="77777777" w:rsidR="005E221B" w:rsidRPr="00C51CC4" w:rsidRDefault="005E221B" w:rsidP="00B95B42">
            <w:pPr>
              <w:tabs>
                <w:tab w:val="left" w:pos="600"/>
                <w:tab w:val="left" w:pos="900"/>
              </w:tabs>
              <w:spacing w:line="320" w:lineRule="exact"/>
              <w:ind w:right="-108"/>
              <w:rPr>
                <w:rFonts w:ascii="Arial" w:hAnsi="Arial" w:cs="Arial"/>
                <w:sz w:val="18"/>
                <w:szCs w:val="18"/>
              </w:rPr>
            </w:pPr>
          </w:p>
        </w:tc>
        <w:tc>
          <w:tcPr>
            <w:tcW w:w="1080" w:type="dxa"/>
            <w:gridSpan w:val="2"/>
            <w:vAlign w:val="bottom"/>
          </w:tcPr>
          <w:p w14:paraId="73E911C5"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c>
          <w:tcPr>
            <w:tcW w:w="1125" w:type="dxa"/>
            <w:vAlign w:val="bottom"/>
          </w:tcPr>
          <w:p w14:paraId="4F5BAF3F"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c>
          <w:tcPr>
            <w:tcW w:w="1170" w:type="dxa"/>
            <w:vAlign w:val="bottom"/>
          </w:tcPr>
          <w:p w14:paraId="0B5EE752"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c>
          <w:tcPr>
            <w:tcW w:w="1170" w:type="dxa"/>
            <w:vAlign w:val="bottom"/>
          </w:tcPr>
          <w:p w14:paraId="52DCE9B0"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c>
          <w:tcPr>
            <w:tcW w:w="1395" w:type="dxa"/>
            <w:gridSpan w:val="2"/>
            <w:vAlign w:val="bottom"/>
          </w:tcPr>
          <w:p w14:paraId="7FFDE7EA"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c>
          <w:tcPr>
            <w:tcW w:w="1395" w:type="dxa"/>
            <w:gridSpan w:val="2"/>
            <w:vAlign w:val="bottom"/>
          </w:tcPr>
          <w:p w14:paraId="4AB6FA30" w14:textId="77777777" w:rsidR="005E221B" w:rsidRPr="00C51CC4" w:rsidRDefault="005E221B" w:rsidP="00B95B42">
            <w:pPr>
              <w:tabs>
                <w:tab w:val="left" w:pos="600"/>
                <w:tab w:val="left" w:pos="900"/>
                <w:tab w:val="left" w:pos="1440"/>
              </w:tabs>
              <w:spacing w:line="320" w:lineRule="exact"/>
              <w:ind w:left="14" w:right="14"/>
              <w:jc w:val="right"/>
              <w:rPr>
                <w:rFonts w:ascii="Arial" w:hAnsi="Arial" w:cstheme="minorBidi"/>
                <w:sz w:val="18"/>
                <w:szCs w:val="18"/>
              </w:rPr>
            </w:pPr>
          </w:p>
        </w:tc>
      </w:tr>
      <w:tr w:rsidR="005E221B" w:rsidRPr="00C51CC4" w14:paraId="69E60C85" w14:textId="77777777" w:rsidTr="00B95B42">
        <w:trPr>
          <w:gridAfter w:val="1"/>
          <w:wAfter w:w="135" w:type="dxa"/>
          <w:trHeight w:val="274"/>
        </w:trPr>
        <w:tc>
          <w:tcPr>
            <w:tcW w:w="1620" w:type="dxa"/>
            <w:vAlign w:val="bottom"/>
          </w:tcPr>
          <w:p w14:paraId="503FE32E" w14:textId="5963109F" w:rsidR="005E221B" w:rsidRPr="00C51CC4" w:rsidRDefault="005E221B" w:rsidP="00B95B42">
            <w:pPr>
              <w:pStyle w:val="Heading2"/>
              <w:tabs>
                <w:tab w:val="left" w:pos="600"/>
                <w:tab w:val="left" w:pos="900"/>
                <w:tab w:val="left" w:pos="1440"/>
              </w:tabs>
              <w:spacing w:line="320" w:lineRule="exact"/>
              <w:ind w:left="14" w:right="14"/>
              <w:rPr>
                <w:rFonts w:ascii="Arial" w:hAnsi="Arial" w:cs="Arial"/>
                <w:sz w:val="18"/>
                <w:szCs w:val="18"/>
              </w:rPr>
            </w:pPr>
          </w:p>
        </w:tc>
        <w:tc>
          <w:tcPr>
            <w:tcW w:w="7380" w:type="dxa"/>
            <w:gridSpan w:val="9"/>
            <w:vAlign w:val="bottom"/>
          </w:tcPr>
          <w:p w14:paraId="3DFB39D2" w14:textId="77777777" w:rsidR="005E221B" w:rsidRPr="00C51CC4" w:rsidRDefault="005E221B" w:rsidP="00B95B42">
            <w:pPr>
              <w:pBdr>
                <w:bottom w:val="single" w:sz="4" w:space="1" w:color="auto"/>
              </w:pBdr>
              <w:tabs>
                <w:tab w:val="left" w:pos="600"/>
                <w:tab w:val="left" w:pos="900"/>
                <w:tab w:val="left" w:pos="1440"/>
              </w:tabs>
              <w:spacing w:line="320" w:lineRule="exact"/>
              <w:ind w:left="14" w:right="14"/>
              <w:jc w:val="center"/>
              <w:rPr>
                <w:rFonts w:ascii="Arial" w:hAnsi="Arial" w:cs="Browallia New"/>
                <w:sz w:val="18"/>
                <w:szCs w:val="22"/>
              </w:rPr>
            </w:pPr>
            <w:r w:rsidRPr="00C51CC4">
              <w:rPr>
                <w:rFonts w:ascii="Arial" w:hAnsi="Arial" w:cs="Browallia New"/>
                <w:sz w:val="18"/>
                <w:szCs w:val="22"/>
              </w:rPr>
              <w:t>Separate financial statements</w:t>
            </w:r>
          </w:p>
        </w:tc>
      </w:tr>
      <w:tr w:rsidR="005E221B" w:rsidRPr="00C51CC4" w14:paraId="6ABD9BE4" w14:textId="77777777" w:rsidTr="00B95B42">
        <w:trPr>
          <w:gridAfter w:val="1"/>
          <w:wAfter w:w="135" w:type="dxa"/>
          <w:trHeight w:val="274"/>
        </w:trPr>
        <w:tc>
          <w:tcPr>
            <w:tcW w:w="1620" w:type="dxa"/>
            <w:vAlign w:val="bottom"/>
          </w:tcPr>
          <w:p w14:paraId="397B4559" w14:textId="77777777" w:rsidR="005E221B" w:rsidRPr="00C51CC4" w:rsidRDefault="005E221B" w:rsidP="00B95B42">
            <w:pPr>
              <w:pStyle w:val="Heading2"/>
              <w:pBdr>
                <w:bottom w:val="single" w:sz="4" w:space="1" w:color="auto"/>
              </w:pBdr>
              <w:tabs>
                <w:tab w:val="left" w:pos="600"/>
                <w:tab w:val="left" w:pos="900"/>
                <w:tab w:val="left" w:pos="1440"/>
              </w:tabs>
              <w:spacing w:line="320" w:lineRule="exact"/>
              <w:ind w:left="14" w:right="14"/>
              <w:rPr>
                <w:rFonts w:ascii="Arial" w:hAnsi="Arial" w:cs="Arial"/>
                <w:sz w:val="18"/>
                <w:szCs w:val="18"/>
              </w:rPr>
            </w:pPr>
            <w:r w:rsidRPr="00C51CC4">
              <w:rPr>
                <w:rFonts w:ascii="Arial" w:hAnsi="Arial" w:cs="Arial"/>
                <w:sz w:val="18"/>
                <w:szCs w:val="18"/>
              </w:rPr>
              <w:t>Foreign currency</w:t>
            </w:r>
          </w:p>
        </w:tc>
        <w:tc>
          <w:tcPr>
            <w:tcW w:w="2385" w:type="dxa"/>
            <w:gridSpan w:val="4"/>
            <w:vAlign w:val="bottom"/>
          </w:tcPr>
          <w:p w14:paraId="49204AE9" w14:textId="77777777"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Financial assets</w:t>
            </w:r>
          </w:p>
        </w:tc>
        <w:tc>
          <w:tcPr>
            <w:tcW w:w="2340" w:type="dxa"/>
            <w:gridSpan w:val="2"/>
            <w:vAlign w:val="bottom"/>
          </w:tcPr>
          <w:p w14:paraId="76E6B5D7" w14:textId="77777777"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Financial liabilities</w:t>
            </w:r>
          </w:p>
        </w:tc>
        <w:tc>
          <w:tcPr>
            <w:tcW w:w="2655" w:type="dxa"/>
            <w:gridSpan w:val="3"/>
            <w:vAlign w:val="bottom"/>
          </w:tcPr>
          <w:p w14:paraId="0BDAFA36" w14:textId="77777777" w:rsidR="005E221B" w:rsidRPr="00C51CC4" w:rsidRDefault="005E221B" w:rsidP="00B95B4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C51CC4">
              <w:rPr>
                <w:rFonts w:ascii="Arial" w:hAnsi="Arial" w:cs="Arial"/>
                <w:sz w:val="18"/>
                <w:szCs w:val="18"/>
              </w:rPr>
              <w:t>Average exchange rate</w:t>
            </w:r>
          </w:p>
        </w:tc>
      </w:tr>
      <w:tr w:rsidR="005E221B" w:rsidRPr="00C51CC4" w14:paraId="0EACC3F5" w14:textId="77777777" w:rsidTr="00B95B42">
        <w:trPr>
          <w:gridAfter w:val="1"/>
          <w:wAfter w:w="135" w:type="dxa"/>
          <w:trHeight w:val="274"/>
        </w:trPr>
        <w:tc>
          <w:tcPr>
            <w:tcW w:w="1620" w:type="dxa"/>
            <w:vAlign w:val="bottom"/>
          </w:tcPr>
          <w:p w14:paraId="07127577" w14:textId="77777777" w:rsidR="005E221B" w:rsidRPr="00C51CC4" w:rsidRDefault="005E221B" w:rsidP="00B95B42">
            <w:pPr>
              <w:pStyle w:val="Heading2"/>
              <w:tabs>
                <w:tab w:val="left" w:pos="600"/>
                <w:tab w:val="left" w:pos="900"/>
                <w:tab w:val="left" w:pos="1440"/>
              </w:tabs>
              <w:spacing w:line="320" w:lineRule="exact"/>
              <w:ind w:left="14" w:right="14"/>
              <w:rPr>
                <w:rFonts w:ascii="Arial" w:hAnsi="Arial" w:cs="Arial"/>
                <w:sz w:val="18"/>
                <w:szCs w:val="18"/>
              </w:rPr>
            </w:pPr>
          </w:p>
        </w:tc>
        <w:tc>
          <w:tcPr>
            <w:tcW w:w="1215" w:type="dxa"/>
            <w:gridSpan w:val="2"/>
            <w:vAlign w:val="bottom"/>
          </w:tcPr>
          <w:p w14:paraId="6A30FE77" w14:textId="735C092D"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170" w:type="dxa"/>
            <w:gridSpan w:val="2"/>
            <w:vAlign w:val="bottom"/>
          </w:tcPr>
          <w:p w14:paraId="749F09D2" w14:textId="4D914D1D"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2020</w:t>
            </w:r>
          </w:p>
        </w:tc>
        <w:tc>
          <w:tcPr>
            <w:tcW w:w="1170" w:type="dxa"/>
            <w:vAlign w:val="bottom"/>
          </w:tcPr>
          <w:p w14:paraId="1448C164" w14:textId="1BA10B7A"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170" w:type="dxa"/>
            <w:vAlign w:val="bottom"/>
          </w:tcPr>
          <w:p w14:paraId="462FD5CC" w14:textId="59731EF6"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2020</w:t>
            </w:r>
          </w:p>
        </w:tc>
        <w:tc>
          <w:tcPr>
            <w:tcW w:w="1305" w:type="dxa"/>
            <w:vAlign w:val="bottom"/>
          </w:tcPr>
          <w:p w14:paraId="3429BCFD" w14:textId="7B60432F" w:rsidR="005E221B" w:rsidRPr="00C51CC4" w:rsidRDefault="005E221B" w:rsidP="00B95B42">
            <w:pPr>
              <w:pBdr>
                <w:bottom w:val="single" w:sz="4" w:space="1" w:color="auto"/>
              </w:pBdr>
              <w:spacing w:line="320" w:lineRule="exact"/>
              <w:ind w:left="14" w:right="-18"/>
              <w:jc w:val="center"/>
              <w:rPr>
                <w:rFonts w:ascii="Arial" w:hAnsi="Arial" w:cs="Arial"/>
                <w:sz w:val="18"/>
                <w:szCs w:val="18"/>
              </w:rPr>
            </w:pPr>
            <w:r w:rsidRPr="00C51CC4">
              <w:rPr>
                <w:rFonts w:ascii="Arial" w:hAnsi="Arial" w:cs="Arial"/>
                <w:sz w:val="18"/>
                <w:szCs w:val="18"/>
              </w:rPr>
              <w:t>31          March      2021</w:t>
            </w:r>
          </w:p>
        </w:tc>
        <w:tc>
          <w:tcPr>
            <w:tcW w:w="1350" w:type="dxa"/>
            <w:gridSpan w:val="2"/>
            <w:vAlign w:val="bottom"/>
          </w:tcPr>
          <w:p w14:paraId="4044137F" w14:textId="58EA6581" w:rsidR="005E221B" w:rsidRPr="00C51CC4" w:rsidRDefault="005E221B" w:rsidP="00B95B42">
            <w:pPr>
              <w:pBdr>
                <w:bottom w:val="single" w:sz="4" w:space="1" w:color="auto"/>
              </w:pBdr>
              <w:spacing w:line="320" w:lineRule="exact"/>
              <w:ind w:left="14" w:right="-18"/>
              <w:jc w:val="center"/>
              <w:rPr>
                <w:rFonts w:ascii="Arial" w:hAnsi="Arial" w:cstheme="minorBidi"/>
                <w:sz w:val="18"/>
                <w:szCs w:val="18"/>
              </w:rPr>
            </w:pPr>
            <w:r w:rsidRPr="00C51CC4">
              <w:rPr>
                <w:rFonts w:ascii="Arial" w:hAnsi="Arial" w:cs="Arial"/>
                <w:sz w:val="18"/>
                <w:szCs w:val="18"/>
              </w:rPr>
              <w:t>31               March       2020</w:t>
            </w:r>
          </w:p>
        </w:tc>
      </w:tr>
      <w:tr w:rsidR="005E221B" w:rsidRPr="00C51CC4" w14:paraId="420A6E03" w14:textId="77777777" w:rsidTr="00B95B42">
        <w:trPr>
          <w:gridAfter w:val="1"/>
          <w:wAfter w:w="135" w:type="dxa"/>
          <w:trHeight w:val="80"/>
        </w:trPr>
        <w:tc>
          <w:tcPr>
            <w:tcW w:w="1620" w:type="dxa"/>
            <w:vAlign w:val="bottom"/>
          </w:tcPr>
          <w:p w14:paraId="14E65929" w14:textId="77777777" w:rsidR="005E221B" w:rsidRPr="00C51CC4" w:rsidRDefault="005E221B" w:rsidP="00B95B42">
            <w:pPr>
              <w:tabs>
                <w:tab w:val="left" w:pos="600"/>
                <w:tab w:val="left" w:pos="900"/>
                <w:tab w:val="left" w:pos="1440"/>
              </w:tabs>
              <w:spacing w:line="320" w:lineRule="exact"/>
              <w:ind w:left="14" w:right="14"/>
              <w:jc w:val="center"/>
              <w:rPr>
                <w:rFonts w:ascii="Arial" w:hAnsi="Arial" w:cs="Arial"/>
                <w:sz w:val="18"/>
                <w:szCs w:val="18"/>
              </w:rPr>
            </w:pPr>
          </w:p>
        </w:tc>
        <w:tc>
          <w:tcPr>
            <w:tcW w:w="1215" w:type="dxa"/>
            <w:gridSpan w:val="2"/>
            <w:vAlign w:val="bottom"/>
          </w:tcPr>
          <w:p w14:paraId="63F7347D"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70" w:type="dxa"/>
            <w:gridSpan w:val="2"/>
            <w:vAlign w:val="bottom"/>
          </w:tcPr>
          <w:p w14:paraId="1DA57AE6"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70" w:type="dxa"/>
            <w:vAlign w:val="bottom"/>
          </w:tcPr>
          <w:p w14:paraId="70689B13"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1170" w:type="dxa"/>
            <w:vAlign w:val="bottom"/>
          </w:tcPr>
          <w:p w14:paraId="781219B7" w14:textId="77777777" w:rsidR="005E221B" w:rsidRPr="00C51CC4" w:rsidRDefault="005E221B" w:rsidP="00B95B42">
            <w:pPr>
              <w:spacing w:line="320" w:lineRule="exact"/>
              <w:ind w:left="14" w:right="-18"/>
              <w:jc w:val="center"/>
              <w:rPr>
                <w:rFonts w:ascii="Arial" w:hAnsi="Arial" w:cs="Arial"/>
                <w:sz w:val="18"/>
                <w:szCs w:val="18"/>
              </w:rPr>
            </w:pPr>
            <w:r w:rsidRPr="00C51CC4">
              <w:rPr>
                <w:rFonts w:ascii="Arial" w:hAnsi="Arial" w:cs="Arial"/>
                <w:sz w:val="18"/>
                <w:szCs w:val="18"/>
              </w:rPr>
              <w:t>(Million)</w:t>
            </w:r>
          </w:p>
        </w:tc>
        <w:tc>
          <w:tcPr>
            <w:tcW w:w="2655" w:type="dxa"/>
            <w:gridSpan w:val="3"/>
            <w:vAlign w:val="bottom"/>
          </w:tcPr>
          <w:p w14:paraId="69717E62" w14:textId="77777777" w:rsidR="005E221B" w:rsidRPr="00C51CC4" w:rsidRDefault="005E221B" w:rsidP="00B95B42">
            <w:pPr>
              <w:tabs>
                <w:tab w:val="left" w:pos="600"/>
                <w:tab w:val="left" w:pos="900"/>
                <w:tab w:val="left" w:pos="1440"/>
              </w:tabs>
              <w:spacing w:line="320" w:lineRule="exact"/>
              <w:ind w:left="-108" w:right="-108"/>
              <w:jc w:val="center"/>
              <w:rPr>
                <w:rFonts w:ascii="Arial" w:hAnsi="Arial" w:cs="Arial"/>
                <w:sz w:val="18"/>
                <w:szCs w:val="18"/>
              </w:rPr>
            </w:pPr>
            <w:r w:rsidRPr="00C51CC4">
              <w:rPr>
                <w:rFonts w:ascii="Arial" w:hAnsi="Arial" w:cs="Arial"/>
                <w:sz w:val="18"/>
                <w:szCs w:val="18"/>
              </w:rPr>
              <w:t>(Baht per 1 foreign currency unit)</w:t>
            </w:r>
          </w:p>
        </w:tc>
      </w:tr>
      <w:tr w:rsidR="00115FBA" w:rsidRPr="00C51CC4" w14:paraId="277223F0" w14:textId="77777777" w:rsidTr="00B95B42">
        <w:trPr>
          <w:gridAfter w:val="1"/>
          <w:wAfter w:w="135" w:type="dxa"/>
        </w:trPr>
        <w:tc>
          <w:tcPr>
            <w:tcW w:w="1620" w:type="dxa"/>
            <w:vAlign w:val="bottom"/>
          </w:tcPr>
          <w:p w14:paraId="252B3EF6" w14:textId="77777777" w:rsidR="00115FBA" w:rsidRPr="00C51CC4" w:rsidRDefault="00115FBA" w:rsidP="00B95B42">
            <w:pPr>
              <w:tabs>
                <w:tab w:val="left" w:pos="600"/>
                <w:tab w:val="left" w:pos="900"/>
                <w:tab w:val="left" w:pos="1440"/>
              </w:tabs>
              <w:spacing w:line="320" w:lineRule="exact"/>
              <w:ind w:right="14"/>
              <w:rPr>
                <w:rFonts w:ascii="Arial" w:hAnsi="Arial" w:cs="Arial"/>
                <w:sz w:val="18"/>
                <w:szCs w:val="18"/>
                <w:cs/>
              </w:rPr>
            </w:pPr>
            <w:r w:rsidRPr="00C51CC4">
              <w:rPr>
                <w:rFonts w:ascii="Arial" w:hAnsi="Arial" w:cs="Arial"/>
                <w:sz w:val="18"/>
                <w:szCs w:val="18"/>
              </w:rPr>
              <w:t>US dollar</w:t>
            </w:r>
          </w:p>
        </w:tc>
        <w:tc>
          <w:tcPr>
            <w:tcW w:w="1215" w:type="dxa"/>
            <w:gridSpan w:val="2"/>
            <w:vAlign w:val="bottom"/>
          </w:tcPr>
          <w:p w14:paraId="071B1CFE" w14:textId="21D92D3D"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18.35</w:t>
            </w:r>
          </w:p>
        </w:tc>
        <w:tc>
          <w:tcPr>
            <w:tcW w:w="1170" w:type="dxa"/>
            <w:gridSpan w:val="2"/>
            <w:vAlign w:val="bottom"/>
          </w:tcPr>
          <w:p w14:paraId="3633E389"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28.10</w:t>
            </w:r>
          </w:p>
        </w:tc>
        <w:tc>
          <w:tcPr>
            <w:tcW w:w="1170" w:type="dxa"/>
            <w:vAlign w:val="bottom"/>
          </w:tcPr>
          <w:p w14:paraId="7FACDF80" w14:textId="7D0422B2"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3.84</w:t>
            </w:r>
          </w:p>
        </w:tc>
        <w:tc>
          <w:tcPr>
            <w:tcW w:w="1170" w:type="dxa"/>
            <w:vAlign w:val="bottom"/>
          </w:tcPr>
          <w:p w14:paraId="26071E73"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3.74</w:t>
            </w:r>
          </w:p>
        </w:tc>
        <w:tc>
          <w:tcPr>
            <w:tcW w:w="1305" w:type="dxa"/>
          </w:tcPr>
          <w:p w14:paraId="7A27D972" w14:textId="3F5DC7DB"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31.2935</w:t>
            </w:r>
          </w:p>
        </w:tc>
        <w:tc>
          <w:tcPr>
            <w:tcW w:w="1350" w:type="dxa"/>
            <w:gridSpan w:val="2"/>
            <w:vAlign w:val="bottom"/>
          </w:tcPr>
          <w:p w14:paraId="65CDE90A"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32.6278</w:t>
            </w:r>
          </w:p>
        </w:tc>
      </w:tr>
      <w:tr w:rsidR="00115FBA" w:rsidRPr="00C51CC4" w14:paraId="1FF3B970" w14:textId="77777777" w:rsidTr="00B95B42">
        <w:trPr>
          <w:gridAfter w:val="1"/>
          <w:wAfter w:w="135" w:type="dxa"/>
        </w:trPr>
        <w:tc>
          <w:tcPr>
            <w:tcW w:w="1620" w:type="dxa"/>
            <w:vAlign w:val="bottom"/>
          </w:tcPr>
          <w:p w14:paraId="60D978F7" w14:textId="77777777" w:rsidR="00115FBA" w:rsidRPr="00C51CC4" w:rsidRDefault="00115FBA" w:rsidP="00B95B42">
            <w:pPr>
              <w:tabs>
                <w:tab w:val="left" w:pos="600"/>
                <w:tab w:val="left" w:pos="900"/>
                <w:tab w:val="left" w:pos="1440"/>
              </w:tabs>
              <w:spacing w:line="320" w:lineRule="exact"/>
              <w:ind w:right="14"/>
              <w:rPr>
                <w:rFonts w:ascii="Arial" w:hAnsi="Arial" w:cs="Arial"/>
                <w:sz w:val="18"/>
                <w:szCs w:val="18"/>
                <w:cs/>
              </w:rPr>
            </w:pPr>
            <w:r w:rsidRPr="00C51CC4">
              <w:rPr>
                <w:rFonts w:ascii="Arial" w:hAnsi="Arial" w:cs="Arial"/>
                <w:sz w:val="18"/>
                <w:szCs w:val="18"/>
              </w:rPr>
              <w:t>Euro</w:t>
            </w:r>
          </w:p>
        </w:tc>
        <w:tc>
          <w:tcPr>
            <w:tcW w:w="1215" w:type="dxa"/>
            <w:gridSpan w:val="2"/>
            <w:vAlign w:val="bottom"/>
          </w:tcPr>
          <w:p w14:paraId="12028036" w14:textId="445C9301"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1.32</w:t>
            </w:r>
          </w:p>
        </w:tc>
        <w:tc>
          <w:tcPr>
            <w:tcW w:w="1170" w:type="dxa"/>
            <w:gridSpan w:val="2"/>
            <w:vAlign w:val="bottom"/>
          </w:tcPr>
          <w:p w14:paraId="04FD615A"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1.80</w:t>
            </w:r>
          </w:p>
        </w:tc>
        <w:tc>
          <w:tcPr>
            <w:tcW w:w="1170" w:type="dxa"/>
            <w:vAlign w:val="bottom"/>
          </w:tcPr>
          <w:p w14:paraId="078C62FC" w14:textId="6CF36FB9"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101.72</w:t>
            </w:r>
          </w:p>
        </w:tc>
        <w:tc>
          <w:tcPr>
            <w:tcW w:w="1170" w:type="dxa"/>
            <w:vAlign w:val="bottom"/>
          </w:tcPr>
          <w:p w14:paraId="2FBE143F"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96.14</w:t>
            </w:r>
          </w:p>
        </w:tc>
        <w:tc>
          <w:tcPr>
            <w:tcW w:w="1305" w:type="dxa"/>
          </w:tcPr>
          <w:p w14:paraId="2A1B7F4B" w14:textId="0BC8E000"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36.6524</w:t>
            </w:r>
          </w:p>
        </w:tc>
        <w:tc>
          <w:tcPr>
            <w:tcW w:w="1350" w:type="dxa"/>
            <w:gridSpan w:val="2"/>
            <w:vAlign w:val="bottom"/>
          </w:tcPr>
          <w:p w14:paraId="7BEF21E1"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35.9064</w:t>
            </w:r>
          </w:p>
        </w:tc>
      </w:tr>
      <w:tr w:rsidR="00115FBA" w:rsidRPr="00C51CC4" w14:paraId="3E9970DC" w14:textId="77777777" w:rsidTr="00B95B42">
        <w:trPr>
          <w:gridAfter w:val="1"/>
          <w:wAfter w:w="135" w:type="dxa"/>
        </w:trPr>
        <w:tc>
          <w:tcPr>
            <w:tcW w:w="1620" w:type="dxa"/>
            <w:vAlign w:val="bottom"/>
          </w:tcPr>
          <w:p w14:paraId="641DCB89" w14:textId="77777777" w:rsidR="00115FBA" w:rsidRPr="00C51CC4" w:rsidRDefault="00115FBA"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Japanese Yen</w:t>
            </w:r>
          </w:p>
        </w:tc>
        <w:tc>
          <w:tcPr>
            <w:tcW w:w="1215" w:type="dxa"/>
            <w:gridSpan w:val="2"/>
            <w:vAlign w:val="bottom"/>
          </w:tcPr>
          <w:p w14:paraId="66163C68" w14:textId="05ED7CE5"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28.75</w:t>
            </w:r>
          </w:p>
        </w:tc>
        <w:tc>
          <w:tcPr>
            <w:tcW w:w="1170" w:type="dxa"/>
            <w:gridSpan w:val="2"/>
            <w:vAlign w:val="bottom"/>
          </w:tcPr>
          <w:p w14:paraId="7E18425C"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7.11</w:t>
            </w:r>
          </w:p>
        </w:tc>
        <w:tc>
          <w:tcPr>
            <w:tcW w:w="1170" w:type="dxa"/>
            <w:vAlign w:val="bottom"/>
          </w:tcPr>
          <w:p w14:paraId="03B6C8CC" w14:textId="1DF5B464"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0.44</w:t>
            </w:r>
          </w:p>
        </w:tc>
        <w:tc>
          <w:tcPr>
            <w:tcW w:w="1170" w:type="dxa"/>
            <w:vAlign w:val="bottom"/>
          </w:tcPr>
          <w:p w14:paraId="1641F9E0"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0.56</w:t>
            </w:r>
          </w:p>
        </w:tc>
        <w:tc>
          <w:tcPr>
            <w:tcW w:w="1305" w:type="dxa"/>
          </w:tcPr>
          <w:p w14:paraId="7C1BCFF4" w14:textId="34461666"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0.2828</w:t>
            </w:r>
          </w:p>
        </w:tc>
        <w:tc>
          <w:tcPr>
            <w:tcW w:w="1350" w:type="dxa"/>
            <w:gridSpan w:val="2"/>
            <w:vAlign w:val="bottom"/>
          </w:tcPr>
          <w:p w14:paraId="5205ABB7"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0.3006</w:t>
            </w:r>
          </w:p>
        </w:tc>
      </w:tr>
      <w:tr w:rsidR="00115FBA" w:rsidRPr="00C51CC4" w14:paraId="0964EA04" w14:textId="77777777" w:rsidTr="00B95B42">
        <w:trPr>
          <w:gridAfter w:val="1"/>
          <w:wAfter w:w="135" w:type="dxa"/>
        </w:trPr>
        <w:tc>
          <w:tcPr>
            <w:tcW w:w="1620" w:type="dxa"/>
            <w:vAlign w:val="bottom"/>
          </w:tcPr>
          <w:p w14:paraId="1F8B788C" w14:textId="77777777" w:rsidR="00115FBA" w:rsidRPr="00C51CC4" w:rsidRDefault="00115FBA" w:rsidP="00B95B42">
            <w:pPr>
              <w:tabs>
                <w:tab w:val="left" w:pos="600"/>
                <w:tab w:val="left" w:pos="900"/>
                <w:tab w:val="left" w:pos="1440"/>
              </w:tabs>
              <w:spacing w:line="320" w:lineRule="exact"/>
              <w:ind w:right="14"/>
              <w:rPr>
                <w:rFonts w:ascii="Arial" w:hAnsi="Arial" w:cs="Arial"/>
                <w:sz w:val="18"/>
                <w:szCs w:val="18"/>
              </w:rPr>
            </w:pPr>
            <w:r w:rsidRPr="00C51CC4">
              <w:rPr>
                <w:rFonts w:ascii="Arial" w:hAnsi="Arial" w:cs="Arial"/>
                <w:sz w:val="18"/>
                <w:szCs w:val="18"/>
              </w:rPr>
              <w:t>Pound Sterling</w:t>
            </w:r>
          </w:p>
        </w:tc>
        <w:tc>
          <w:tcPr>
            <w:tcW w:w="1215" w:type="dxa"/>
            <w:gridSpan w:val="2"/>
            <w:vAlign w:val="bottom"/>
          </w:tcPr>
          <w:p w14:paraId="449C576B" w14:textId="2D894AEC"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0.04</w:t>
            </w:r>
          </w:p>
        </w:tc>
        <w:tc>
          <w:tcPr>
            <w:tcW w:w="1170" w:type="dxa"/>
            <w:gridSpan w:val="2"/>
            <w:vAlign w:val="bottom"/>
          </w:tcPr>
          <w:p w14:paraId="3CD2856E"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0.03</w:t>
            </w:r>
          </w:p>
        </w:tc>
        <w:tc>
          <w:tcPr>
            <w:tcW w:w="1170" w:type="dxa"/>
            <w:vAlign w:val="bottom"/>
          </w:tcPr>
          <w:p w14:paraId="73559377" w14:textId="517F3408" w:rsidR="00115FBA"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170" w:type="dxa"/>
            <w:vAlign w:val="bottom"/>
          </w:tcPr>
          <w:p w14:paraId="35073983"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305" w:type="dxa"/>
          </w:tcPr>
          <w:p w14:paraId="71362509" w14:textId="7FD61BF2"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42.9778</w:t>
            </w:r>
          </w:p>
        </w:tc>
        <w:tc>
          <w:tcPr>
            <w:tcW w:w="1350" w:type="dxa"/>
            <w:gridSpan w:val="2"/>
            <w:vAlign w:val="bottom"/>
          </w:tcPr>
          <w:p w14:paraId="4537D14A"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40.2137</w:t>
            </w:r>
          </w:p>
        </w:tc>
      </w:tr>
      <w:tr w:rsidR="00115FBA" w:rsidRPr="00C51CC4" w14:paraId="29B28D47" w14:textId="77777777" w:rsidTr="00B95B42">
        <w:trPr>
          <w:gridAfter w:val="1"/>
          <w:wAfter w:w="135" w:type="dxa"/>
        </w:trPr>
        <w:tc>
          <w:tcPr>
            <w:tcW w:w="1620" w:type="dxa"/>
            <w:vAlign w:val="bottom"/>
          </w:tcPr>
          <w:p w14:paraId="1E9B2E22" w14:textId="77777777" w:rsidR="00115FBA" w:rsidRPr="00C51CC4" w:rsidRDefault="00115FBA" w:rsidP="00B95B42">
            <w:pPr>
              <w:tabs>
                <w:tab w:val="left" w:pos="600"/>
                <w:tab w:val="left" w:pos="900"/>
              </w:tabs>
              <w:spacing w:line="320" w:lineRule="exact"/>
              <w:ind w:right="-246"/>
              <w:rPr>
                <w:rFonts w:ascii="Arial" w:hAnsi="Arial" w:cs="Arial"/>
                <w:sz w:val="18"/>
                <w:szCs w:val="18"/>
              </w:rPr>
            </w:pPr>
            <w:r w:rsidRPr="00C51CC4">
              <w:rPr>
                <w:rFonts w:ascii="Arial" w:hAnsi="Arial" w:cs="Arial"/>
                <w:sz w:val="18"/>
                <w:szCs w:val="18"/>
              </w:rPr>
              <w:t>South Korean Won</w:t>
            </w:r>
          </w:p>
        </w:tc>
        <w:tc>
          <w:tcPr>
            <w:tcW w:w="1215" w:type="dxa"/>
            <w:gridSpan w:val="2"/>
            <w:vAlign w:val="bottom"/>
          </w:tcPr>
          <w:p w14:paraId="424588A5" w14:textId="2B71374F"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37.69</w:t>
            </w:r>
          </w:p>
        </w:tc>
        <w:tc>
          <w:tcPr>
            <w:tcW w:w="1170" w:type="dxa"/>
            <w:gridSpan w:val="2"/>
            <w:vAlign w:val="bottom"/>
          </w:tcPr>
          <w:p w14:paraId="009807EC"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18.28</w:t>
            </w:r>
          </w:p>
        </w:tc>
        <w:tc>
          <w:tcPr>
            <w:tcW w:w="1170" w:type="dxa"/>
            <w:vAlign w:val="bottom"/>
          </w:tcPr>
          <w:p w14:paraId="6374A460" w14:textId="32B57060" w:rsidR="00115FBA" w:rsidRPr="00C51CC4" w:rsidRDefault="00BD5062"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170" w:type="dxa"/>
            <w:vAlign w:val="bottom"/>
          </w:tcPr>
          <w:p w14:paraId="0CD2E732"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305" w:type="dxa"/>
          </w:tcPr>
          <w:p w14:paraId="11FC32D2" w14:textId="60F124E4"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cs/>
              </w:rPr>
            </w:pPr>
            <w:r w:rsidRPr="00C51CC4">
              <w:rPr>
                <w:rFonts w:ascii="Arial" w:hAnsi="Arial" w:cs="Arial"/>
                <w:sz w:val="18"/>
                <w:szCs w:val="18"/>
              </w:rPr>
              <w:t>0.0277</w:t>
            </w:r>
          </w:p>
        </w:tc>
        <w:tc>
          <w:tcPr>
            <w:tcW w:w="1350" w:type="dxa"/>
            <w:gridSpan w:val="2"/>
            <w:vAlign w:val="bottom"/>
          </w:tcPr>
          <w:p w14:paraId="13366AF9" w14:textId="77777777" w:rsidR="00115FBA" w:rsidRPr="00C51CC4" w:rsidRDefault="00115FBA"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0.0267</w:t>
            </w:r>
          </w:p>
        </w:tc>
      </w:tr>
      <w:tr w:rsidR="00937470" w:rsidRPr="00C51CC4" w14:paraId="0C5F15C4" w14:textId="77777777" w:rsidTr="00B95B42">
        <w:trPr>
          <w:gridAfter w:val="1"/>
          <w:wAfter w:w="135" w:type="dxa"/>
        </w:trPr>
        <w:tc>
          <w:tcPr>
            <w:tcW w:w="1620" w:type="dxa"/>
            <w:vAlign w:val="bottom"/>
          </w:tcPr>
          <w:p w14:paraId="1D44D379" w14:textId="4835C58A" w:rsidR="00937470" w:rsidRPr="00C51CC4" w:rsidRDefault="00937470" w:rsidP="00B95B42">
            <w:pPr>
              <w:tabs>
                <w:tab w:val="left" w:pos="600"/>
                <w:tab w:val="left" w:pos="900"/>
              </w:tabs>
              <w:spacing w:line="320" w:lineRule="exact"/>
              <w:ind w:right="-246"/>
              <w:rPr>
                <w:rFonts w:ascii="Arial" w:hAnsi="Arial" w:cs="Arial"/>
                <w:sz w:val="18"/>
                <w:szCs w:val="18"/>
              </w:rPr>
            </w:pPr>
            <w:r w:rsidRPr="00C51CC4">
              <w:rPr>
                <w:rFonts w:ascii="Arial" w:hAnsi="Arial" w:cs="Arial"/>
                <w:sz w:val="18"/>
                <w:szCs w:val="18"/>
              </w:rPr>
              <w:t>Swiss Franc</w:t>
            </w:r>
          </w:p>
        </w:tc>
        <w:tc>
          <w:tcPr>
            <w:tcW w:w="1215" w:type="dxa"/>
            <w:gridSpan w:val="2"/>
            <w:vAlign w:val="bottom"/>
          </w:tcPr>
          <w:p w14:paraId="747196F4" w14:textId="35505D4B"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170" w:type="dxa"/>
            <w:gridSpan w:val="2"/>
            <w:vAlign w:val="bottom"/>
          </w:tcPr>
          <w:p w14:paraId="44B91237" w14:textId="6717D691"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170" w:type="dxa"/>
            <w:vAlign w:val="bottom"/>
          </w:tcPr>
          <w:p w14:paraId="0AFCA053" w14:textId="17190137"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0.22</w:t>
            </w:r>
          </w:p>
        </w:tc>
        <w:tc>
          <w:tcPr>
            <w:tcW w:w="1170" w:type="dxa"/>
            <w:vAlign w:val="bottom"/>
          </w:tcPr>
          <w:p w14:paraId="189F498D" w14:textId="17FC0248"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w:t>
            </w:r>
          </w:p>
        </w:tc>
        <w:tc>
          <w:tcPr>
            <w:tcW w:w="1305" w:type="dxa"/>
          </w:tcPr>
          <w:p w14:paraId="31D55EF2" w14:textId="188A5A54"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33.1760</w:t>
            </w:r>
          </w:p>
        </w:tc>
        <w:tc>
          <w:tcPr>
            <w:tcW w:w="1350" w:type="dxa"/>
            <w:gridSpan w:val="2"/>
            <w:vAlign w:val="bottom"/>
          </w:tcPr>
          <w:p w14:paraId="61A830A5" w14:textId="67F389FB" w:rsidR="00937470" w:rsidRPr="00C51CC4" w:rsidRDefault="00937470" w:rsidP="00B95B42">
            <w:pPr>
              <w:tabs>
                <w:tab w:val="left" w:pos="600"/>
                <w:tab w:val="left" w:pos="900"/>
                <w:tab w:val="left" w:pos="1440"/>
              </w:tabs>
              <w:spacing w:line="320" w:lineRule="exact"/>
              <w:ind w:left="14" w:right="14"/>
              <w:jc w:val="right"/>
              <w:rPr>
                <w:rFonts w:ascii="Arial" w:hAnsi="Arial" w:cs="Arial"/>
                <w:sz w:val="18"/>
                <w:szCs w:val="18"/>
              </w:rPr>
            </w:pPr>
            <w:r w:rsidRPr="00C51CC4">
              <w:rPr>
                <w:rFonts w:ascii="Arial" w:hAnsi="Arial" w:cs="Arial"/>
                <w:sz w:val="18"/>
                <w:szCs w:val="18"/>
              </w:rPr>
              <w:t>33.9341</w:t>
            </w:r>
          </w:p>
        </w:tc>
      </w:tr>
    </w:tbl>
    <w:p w14:paraId="37D74C4A" w14:textId="27B5A28B" w:rsidR="005E221B" w:rsidRPr="00C51CC4" w:rsidRDefault="005E221B" w:rsidP="005E221B">
      <w:pPr>
        <w:spacing w:before="240" w:after="120" w:line="380" w:lineRule="exact"/>
        <w:ind w:left="540"/>
        <w:jc w:val="thaiDistribute"/>
        <w:rPr>
          <w:rFonts w:ascii="Arial" w:hAnsi="Arial"/>
          <w:sz w:val="22"/>
          <w:szCs w:val="22"/>
        </w:rPr>
      </w:pPr>
      <w:r w:rsidRPr="00C51CC4">
        <w:rPr>
          <w:rFonts w:ascii="Arial" w:hAnsi="Arial"/>
          <w:sz w:val="22"/>
          <w:szCs w:val="22"/>
        </w:rPr>
        <w:lastRenderedPageBreak/>
        <w:t xml:space="preserve">The Company’s foreign exchange contracts outstanding were </w:t>
      </w:r>
      <w:proofErr w:type="spellStart"/>
      <w:r w:rsidRPr="00C51CC4">
        <w:rPr>
          <w:rFonts w:ascii="Arial" w:hAnsi="Arial"/>
          <w:sz w:val="22"/>
          <w:szCs w:val="22"/>
        </w:rPr>
        <w:t>summarised</w:t>
      </w:r>
      <w:proofErr w:type="spellEnd"/>
      <w:r w:rsidRPr="00C51CC4">
        <w:rPr>
          <w:rFonts w:ascii="Arial" w:hAnsi="Arial"/>
          <w:sz w:val="22"/>
          <w:szCs w:val="22"/>
        </w:rPr>
        <w:t xml:space="preserve"> below.</w:t>
      </w:r>
    </w:p>
    <w:tbl>
      <w:tblPr>
        <w:tblW w:w="8946" w:type="dxa"/>
        <w:tblInd w:w="594" w:type="dxa"/>
        <w:tblLayout w:type="fixed"/>
        <w:tblLook w:val="0000" w:firstRow="0" w:lastRow="0" w:firstColumn="0" w:lastColumn="0" w:noHBand="0" w:noVBand="0"/>
      </w:tblPr>
      <w:tblGrid>
        <w:gridCol w:w="2016"/>
        <w:gridCol w:w="1386"/>
        <w:gridCol w:w="1395"/>
        <w:gridCol w:w="2079"/>
        <w:gridCol w:w="2063"/>
        <w:gridCol w:w="7"/>
      </w:tblGrid>
      <w:tr w:rsidR="005E221B" w:rsidRPr="00C51CC4" w14:paraId="7F22EC91" w14:textId="77777777" w:rsidTr="00411B8E">
        <w:trPr>
          <w:gridAfter w:val="1"/>
          <w:wAfter w:w="7" w:type="dxa"/>
        </w:trPr>
        <w:tc>
          <w:tcPr>
            <w:tcW w:w="8939" w:type="dxa"/>
            <w:gridSpan w:val="5"/>
            <w:vAlign w:val="bottom"/>
          </w:tcPr>
          <w:p w14:paraId="5996896C" w14:textId="0C7EB496" w:rsidR="005E221B" w:rsidRPr="00C51CC4" w:rsidRDefault="005E221B" w:rsidP="00411B8E">
            <w:pPr>
              <w:pBdr>
                <w:bottom w:val="single" w:sz="4" w:space="1" w:color="auto"/>
              </w:pBdr>
              <w:tabs>
                <w:tab w:val="left" w:pos="600"/>
                <w:tab w:val="left" w:pos="900"/>
                <w:tab w:val="left" w:pos="1440"/>
              </w:tabs>
              <w:spacing w:line="360" w:lineRule="exact"/>
              <w:ind w:left="-18"/>
              <w:jc w:val="center"/>
              <w:rPr>
                <w:rFonts w:ascii="Arial" w:hAnsi="Arial"/>
                <w:spacing w:val="-3"/>
                <w:sz w:val="22"/>
                <w:szCs w:val="22"/>
              </w:rPr>
            </w:pPr>
            <w:r w:rsidRPr="00C51CC4">
              <w:rPr>
                <w:rFonts w:ascii="Arial" w:hAnsi="Arial"/>
                <w:spacing w:val="-3"/>
                <w:sz w:val="22"/>
                <w:szCs w:val="22"/>
              </w:rPr>
              <w:t>As at 31 March 2021</w:t>
            </w:r>
          </w:p>
        </w:tc>
      </w:tr>
      <w:tr w:rsidR="005E221B" w:rsidRPr="00C51CC4" w14:paraId="0FFBC99D" w14:textId="77777777" w:rsidTr="00411B8E">
        <w:tc>
          <w:tcPr>
            <w:tcW w:w="2016" w:type="dxa"/>
            <w:vAlign w:val="bottom"/>
          </w:tcPr>
          <w:p w14:paraId="79DA6BEF" w14:textId="77777777" w:rsidR="005E221B" w:rsidRPr="00C51CC4" w:rsidRDefault="005E221B" w:rsidP="00411B8E">
            <w:pPr>
              <w:spacing w:line="360" w:lineRule="exact"/>
              <w:ind w:left="-18"/>
              <w:jc w:val="center"/>
              <w:rPr>
                <w:rFonts w:ascii="Arial" w:hAnsi="Arial"/>
                <w:spacing w:val="-4"/>
                <w:sz w:val="22"/>
                <w:szCs w:val="22"/>
              </w:rPr>
            </w:pPr>
            <w:r w:rsidRPr="00C51CC4">
              <w:rPr>
                <w:rFonts w:ascii="Arial" w:hAnsi="Arial"/>
                <w:spacing w:val="-4"/>
                <w:sz w:val="22"/>
                <w:szCs w:val="22"/>
              </w:rPr>
              <w:t>Foreign</w:t>
            </w:r>
          </w:p>
        </w:tc>
        <w:tc>
          <w:tcPr>
            <w:tcW w:w="1386" w:type="dxa"/>
          </w:tcPr>
          <w:p w14:paraId="4B6BBA5E"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Bought</w:t>
            </w:r>
          </w:p>
        </w:tc>
        <w:tc>
          <w:tcPr>
            <w:tcW w:w="1395" w:type="dxa"/>
            <w:vAlign w:val="bottom"/>
          </w:tcPr>
          <w:p w14:paraId="7ED97C70"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Sold</w:t>
            </w:r>
          </w:p>
        </w:tc>
        <w:tc>
          <w:tcPr>
            <w:tcW w:w="4149" w:type="dxa"/>
            <w:gridSpan w:val="3"/>
            <w:vAlign w:val="bottom"/>
          </w:tcPr>
          <w:p w14:paraId="7887E226" w14:textId="77777777" w:rsidR="005E221B" w:rsidRPr="00C51CC4" w:rsidRDefault="005E221B" w:rsidP="00411B8E">
            <w:pPr>
              <w:pBdr>
                <w:bottom w:val="single" w:sz="4" w:space="1" w:color="auto"/>
              </w:pBdr>
              <w:tabs>
                <w:tab w:val="left" w:pos="600"/>
                <w:tab w:val="left" w:pos="900"/>
                <w:tab w:val="left" w:pos="1440"/>
              </w:tabs>
              <w:spacing w:line="360" w:lineRule="exact"/>
              <w:ind w:left="-18"/>
              <w:jc w:val="center"/>
              <w:rPr>
                <w:rFonts w:ascii="Arial" w:hAnsi="Arial"/>
                <w:spacing w:val="-3"/>
                <w:sz w:val="22"/>
                <w:szCs w:val="22"/>
              </w:rPr>
            </w:pPr>
            <w:r w:rsidRPr="00C51CC4">
              <w:rPr>
                <w:rFonts w:ascii="Arial" w:hAnsi="Arial"/>
                <w:spacing w:val="-3"/>
                <w:sz w:val="22"/>
                <w:szCs w:val="22"/>
              </w:rPr>
              <w:t>Contractual exchange rate</w:t>
            </w:r>
          </w:p>
        </w:tc>
      </w:tr>
      <w:tr w:rsidR="005E221B" w:rsidRPr="00C51CC4" w14:paraId="4C03D267" w14:textId="77777777" w:rsidTr="00411B8E">
        <w:trPr>
          <w:cantSplit/>
          <w:trHeight w:val="360"/>
        </w:trPr>
        <w:tc>
          <w:tcPr>
            <w:tcW w:w="2016" w:type="dxa"/>
            <w:vAlign w:val="bottom"/>
          </w:tcPr>
          <w:p w14:paraId="49723E9D" w14:textId="77777777" w:rsidR="005E221B" w:rsidRPr="00C51CC4" w:rsidRDefault="005E221B" w:rsidP="00411B8E">
            <w:pPr>
              <w:pBdr>
                <w:bottom w:val="single" w:sz="4" w:space="1" w:color="auto"/>
              </w:pBdr>
              <w:spacing w:line="360" w:lineRule="exact"/>
              <w:ind w:left="-18"/>
              <w:jc w:val="center"/>
              <w:rPr>
                <w:rFonts w:ascii="Arial" w:hAnsi="Arial"/>
                <w:spacing w:val="-4"/>
                <w:sz w:val="22"/>
                <w:szCs w:val="22"/>
              </w:rPr>
            </w:pPr>
            <w:r w:rsidRPr="00C51CC4">
              <w:rPr>
                <w:rFonts w:ascii="Arial" w:hAnsi="Arial"/>
                <w:spacing w:val="-4"/>
                <w:sz w:val="22"/>
                <w:szCs w:val="22"/>
              </w:rPr>
              <w:t>currency</w:t>
            </w:r>
          </w:p>
        </w:tc>
        <w:tc>
          <w:tcPr>
            <w:tcW w:w="1386" w:type="dxa"/>
            <w:vAlign w:val="bottom"/>
          </w:tcPr>
          <w:p w14:paraId="3ED8D7D0"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amount</w:t>
            </w:r>
          </w:p>
        </w:tc>
        <w:tc>
          <w:tcPr>
            <w:tcW w:w="1395" w:type="dxa"/>
            <w:vAlign w:val="bottom"/>
          </w:tcPr>
          <w:p w14:paraId="1FDC2B0B"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amount</w:t>
            </w:r>
          </w:p>
        </w:tc>
        <w:tc>
          <w:tcPr>
            <w:tcW w:w="2079" w:type="dxa"/>
            <w:vAlign w:val="bottom"/>
          </w:tcPr>
          <w:p w14:paraId="5C6C0EB9" w14:textId="77777777" w:rsidR="005E221B" w:rsidRPr="00C51CC4" w:rsidRDefault="005E221B" w:rsidP="00411B8E">
            <w:pPr>
              <w:pStyle w:val="Heading6"/>
              <w:pBdr>
                <w:bottom w:val="single" w:sz="4" w:space="1" w:color="auto"/>
              </w:pBdr>
              <w:tabs>
                <w:tab w:val="left" w:pos="600"/>
              </w:tabs>
              <w:spacing w:line="360" w:lineRule="exact"/>
              <w:ind w:left="-18"/>
              <w:jc w:val="center"/>
              <w:rPr>
                <w:rFonts w:ascii="Arial" w:hAnsi="Arial"/>
                <w:spacing w:val="-3"/>
                <w:sz w:val="22"/>
                <w:szCs w:val="22"/>
              </w:rPr>
            </w:pPr>
            <w:r w:rsidRPr="00C51CC4">
              <w:rPr>
                <w:rFonts w:ascii="Arial" w:hAnsi="Arial"/>
                <w:spacing w:val="-3"/>
                <w:sz w:val="22"/>
                <w:szCs w:val="22"/>
              </w:rPr>
              <w:t>Bought</w:t>
            </w:r>
          </w:p>
        </w:tc>
        <w:tc>
          <w:tcPr>
            <w:tcW w:w="2070" w:type="dxa"/>
            <w:gridSpan w:val="2"/>
            <w:vAlign w:val="bottom"/>
          </w:tcPr>
          <w:p w14:paraId="387DC538" w14:textId="77777777" w:rsidR="005E221B" w:rsidRPr="00C51CC4" w:rsidRDefault="005E221B" w:rsidP="00411B8E">
            <w:pPr>
              <w:pStyle w:val="Heading6"/>
              <w:pBdr>
                <w:bottom w:val="single" w:sz="4" w:space="1" w:color="auto"/>
              </w:pBdr>
              <w:tabs>
                <w:tab w:val="left" w:pos="600"/>
              </w:tabs>
              <w:spacing w:line="360" w:lineRule="exact"/>
              <w:ind w:left="-18"/>
              <w:jc w:val="center"/>
              <w:rPr>
                <w:rFonts w:ascii="Arial" w:hAnsi="Arial"/>
                <w:spacing w:val="-3"/>
                <w:sz w:val="22"/>
                <w:szCs w:val="22"/>
              </w:rPr>
            </w:pPr>
            <w:r w:rsidRPr="00C51CC4">
              <w:rPr>
                <w:rFonts w:ascii="Arial" w:hAnsi="Arial"/>
                <w:spacing w:val="-3"/>
                <w:sz w:val="22"/>
                <w:szCs w:val="22"/>
              </w:rPr>
              <w:t>Sold</w:t>
            </w:r>
          </w:p>
        </w:tc>
      </w:tr>
      <w:tr w:rsidR="005E221B" w:rsidRPr="00C51CC4" w14:paraId="7328847E" w14:textId="77777777" w:rsidTr="00411B8E">
        <w:trPr>
          <w:cantSplit/>
        </w:trPr>
        <w:tc>
          <w:tcPr>
            <w:tcW w:w="2016" w:type="dxa"/>
            <w:vAlign w:val="bottom"/>
          </w:tcPr>
          <w:p w14:paraId="49ABAA2F" w14:textId="77777777" w:rsidR="005E221B" w:rsidRPr="00C51CC4" w:rsidRDefault="005E221B" w:rsidP="00411B8E">
            <w:pPr>
              <w:tabs>
                <w:tab w:val="left" w:pos="600"/>
                <w:tab w:val="left" w:pos="900"/>
                <w:tab w:val="left" w:pos="1440"/>
              </w:tabs>
              <w:spacing w:line="360" w:lineRule="exact"/>
              <w:ind w:left="-18"/>
              <w:jc w:val="center"/>
              <w:rPr>
                <w:rFonts w:ascii="Arial" w:hAnsi="Arial"/>
                <w:spacing w:val="-3"/>
                <w:sz w:val="22"/>
                <w:szCs w:val="22"/>
              </w:rPr>
            </w:pPr>
          </w:p>
        </w:tc>
        <w:tc>
          <w:tcPr>
            <w:tcW w:w="1386" w:type="dxa"/>
            <w:vAlign w:val="bottom"/>
          </w:tcPr>
          <w:p w14:paraId="59ACB513" w14:textId="77777777" w:rsidR="005E221B" w:rsidRPr="00C51CC4" w:rsidRDefault="005E221B" w:rsidP="00411B8E">
            <w:pPr>
              <w:tabs>
                <w:tab w:val="left" w:pos="600"/>
                <w:tab w:val="left" w:pos="900"/>
                <w:tab w:val="left" w:pos="1440"/>
              </w:tabs>
              <w:spacing w:line="360" w:lineRule="exact"/>
              <w:ind w:left="-18"/>
              <w:jc w:val="center"/>
              <w:rPr>
                <w:rFonts w:ascii="Arial" w:hAnsi="Arial"/>
                <w:spacing w:val="-3"/>
                <w:sz w:val="22"/>
                <w:szCs w:val="22"/>
              </w:rPr>
            </w:pPr>
            <w:r w:rsidRPr="00C51CC4">
              <w:rPr>
                <w:rFonts w:ascii="Arial" w:hAnsi="Arial"/>
                <w:spacing w:val="-3"/>
                <w:sz w:val="22"/>
                <w:szCs w:val="22"/>
              </w:rPr>
              <w:t>(Million)</w:t>
            </w:r>
          </w:p>
        </w:tc>
        <w:tc>
          <w:tcPr>
            <w:tcW w:w="1395" w:type="dxa"/>
            <w:vAlign w:val="bottom"/>
          </w:tcPr>
          <w:p w14:paraId="51AB783C" w14:textId="77777777" w:rsidR="005E221B" w:rsidRPr="00C51CC4" w:rsidRDefault="005E221B" w:rsidP="00411B8E">
            <w:pPr>
              <w:tabs>
                <w:tab w:val="left" w:pos="600"/>
                <w:tab w:val="left" w:pos="900"/>
                <w:tab w:val="left" w:pos="1440"/>
              </w:tabs>
              <w:spacing w:line="360" w:lineRule="exact"/>
              <w:ind w:left="-18"/>
              <w:jc w:val="center"/>
              <w:rPr>
                <w:rFonts w:ascii="Arial" w:hAnsi="Arial"/>
                <w:spacing w:val="-3"/>
                <w:sz w:val="22"/>
                <w:szCs w:val="22"/>
              </w:rPr>
            </w:pPr>
            <w:r w:rsidRPr="00C51CC4">
              <w:rPr>
                <w:rFonts w:ascii="Arial" w:hAnsi="Arial"/>
                <w:spacing w:val="-3"/>
                <w:sz w:val="22"/>
                <w:szCs w:val="22"/>
              </w:rPr>
              <w:t>(Million)</w:t>
            </w:r>
          </w:p>
        </w:tc>
        <w:tc>
          <w:tcPr>
            <w:tcW w:w="4149" w:type="dxa"/>
            <w:gridSpan w:val="3"/>
            <w:vAlign w:val="bottom"/>
          </w:tcPr>
          <w:p w14:paraId="3A3089F0" w14:textId="77777777" w:rsidR="005E221B" w:rsidRPr="00C51CC4" w:rsidRDefault="005E221B" w:rsidP="00411B8E">
            <w:pPr>
              <w:pStyle w:val="Heading6"/>
              <w:tabs>
                <w:tab w:val="left" w:pos="600"/>
              </w:tabs>
              <w:spacing w:line="360" w:lineRule="exact"/>
              <w:ind w:left="-18"/>
              <w:jc w:val="center"/>
              <w:rPr>
                <w:rFonts w:ascii="Arial" w:hAnsi="Arial"/>
                <w:spacing w:val="-3"/>
                <w:sz w:val="22"/>
                <w:szCs w:val="22"/>
              </w:rPr>
            </w:pPr>
            <w:r w:rsidRPr="00C51CC4">
              <w:rPr>
                <w:rFonts w:ascii="Arial" w:hAnsi="Arial"/>
                <w:spacing w:val="-3"/>
                <w:sz w:val="22"/>
                <w:szCs w:val="22"/>
              </w:rPr>
              <w:t>(Baht per 1 foreign currency unit)</w:t>
            </w:r>
          </w:p>
        </w:tc>
      </w:tr>
      <w:tr w:rsidR="005E221B" w:rsidRPr="00C51CC4" w14:paraId="5AED74E1" w14:textId="77777777" w:rsidTr="00411B8E">
        <w:trPr>
          <w:cantSplit/>
        </w:trPr>
        <w:tc>
          <w:tcPr>
            <w:tcW w:w="2016" w:type="dxa"/>
          </w:tcPr>
          <w:p w14:paraId="746FBA79" w14:textId="77777777" w:rsidR="005E221B" w:rsidRPr="00C51CC4" w:rsidRDefault="005E221B" w:rsidP="00411B8E">
            <w:pPr>
              <w:tabs>
                <w:tab w:val="left" w:pos="600"/>
                <w:tab w:val="left" w:pos="900"/>
              </w:tabs>
              <w:spacing w:line="360" w:lineRule="exact"/>
              <w:ind w:left="-18"/>
              <w:rPr>
                <w:rFonts w:ascii="Arial" w:hAnsi="Arial"/>
                <w:sz w:val="22"/>
                <w:szCs w:val="22"/>
                <w:cs/>
              </w:rPr>
            </w:pPr>
            <w:r w:rsidRPr="00C51CC4">
              <w:rPr>
                <w:rFonts w:ascii="Arial" w:hAnsi="Arial"/>
                <w:sz w:val="22"/>
                <w:szCs w:val="22"/>
              </w:rPr>
              <w:t>US dollar</w:t>
            </w:r>
          </w:p>
        </w:tc>
        <w:tc>
          <w:tcPr>
            <w:tcW w:w="1386" w:type="dxa"/>
          </w:tcPr>
          <w:p w14:paraId="7D51B8F4" w14:textId="35D78552" w:rsidR="005E221B" w:rsidRPr="00C51CC4" w:rsidRDefault="00B7384D" w:rsidP="00411B8E">
            <w:pPr>
              <w:tabs>
                <w:tab w:val="decimal" w:pos="612"/>
              </w:tabs>
              <w:spacing w:line="360" w:lineRule="exact"/>
              <w:rPr>
                <w:rFonts w:ascii="Arial" w:hAnsi="Arial" w:cs="Arial"/>
                <w:sz w:val="22"/>
                <w:szCs w:val="22"/>
              </w:rPr>
            </w:pPr>
            <w:r w:rsidRPr="00C51CC4">
              <w:rPr>
                <w:rFonts w:ascii="Arial" w:hAnsi="Arial" w:cs="Arial"/>
                <w:sz w:val="22"/>
                <w:szCs w:val="22"/>
              </w:rPr>
              <w:t>2.42</w:t>
            </w:r>
          </w:p>
        </w:tc>
        <w:tc>
          <w:tcPr>
            <w:tcW w:w="1395" w:type="dxa"/>
          </w:tcPr>
          <w:p w14:paraId="4331525D" w14:textId="3BE8ADCC" w:rsidR="005E221B" w:rsidRPr="00C51CC4" w:rsidRDefault="00B7384D" w:rsidP="00411B8E">
            <w:pPr>
              <w:tabs>
                <w:tab w:val="decimal" w:pos="582"/>
              </w:tabs>
              <w:spacing w:line="360" w:lineRule="exact"/>
              <w:rPr>
                <w:rFonts w:ascii="Arial" w:hAnsi="Arial" w:cs="Arial"/>
                <w:sz w:val="22"/>
                <w:szCs w:val="22"/>
              </w:rPr>
            </w:pPr>
            <w:r w:rsidRPr="00C51CC4">
              <w:rPr>
                <w:rFonts w:ascii="Arial" w:hAnsi="Arial" w:cs="Arial"/>
                <w:sz w:val="22"/>
                <w:szCs w:val="22"/>
              </w:rPr>
              <w:t>30.76</w:t>
            </w:r>
          </w:p>
        </w:tc>
        <w:tc>
          <w:tcPr>
            <w:tcW w:w="2079" w:type="dxa"/>
            <w:vAlign w:val="bottom"/>
          </w:tcPr>
          <w:p w14:paraId="56319F03" w14:textId="13228765" w:rsidR="005E221B" w:rsidRPr="00C51CC4" w:rsidRDefault="00C918E7" w:rsidP="00411B8E">
            <w:pPr>
              <w:spacing w:line="360" w:lineRule="exact"/>
              <w:jc w:val="center"/>
              <w:rPr>
                <w:rFonts w:ascii="Arial" w:hAnsi="Arial" w:cs="Arial"/>
                <w:sz w:val="22"/>
                <w:szCs w:val="22"/>
                <w:cs/>
              </w:rPr>
            </w:pPr>
            <w:r w:rsidRPr="00C51CC4">
              <w:rPr>
                <w:rFonts w:ascii="Arial" w:hAnsi="Arial" w:cs="Arial"/>
                <w:sz w:val="22"/>
                <w:szCs w:val="22"/>
              </w:rPr>
              <w:t>29.8825 – 31.3768</w:t>
            </w:r>
          </w:p>
        </w:tc>
        <w:tc>
          <w:tcPr>
            <w:tcW w:w="2070" w:type="dxa"/>
            <w:gridSpan w:val="2"/>
            <w:vAlign w:val="bottom"/>
          </w:tcPr>
          <w:p w14:paraId="48AE1F24" w14:textId="5759BFCD" w:rsidR="005E221B" w:rsidRPr="00C51CC4" w:rsidRDefault="00C918E7" w:rsidP="00411B8E">
            <w:pPr>
              <w:spacing w:line="360" w:lineRule="exact"/>
              <w:jc w:val="center"/>
              <w:rPr>
                <w:rFonts w:ascii="Arial" w:hAnsi="Arial" w:cs="Arial"/>
                <w:sz w:val="22"/>
                <w:szCs w:val="22"/>
                <w:cs/>
              </w:rPr>
            </w:pPr>
            <w:r w:rsidRPr="00C51CC4">
              <w:rPr>
                <w:rFonts w:ascii="Arial" w:hAnsi="Arial" w:cs="Arial"/>
                <w:sz w:val="22"/>
                <w:szCs w:val="22"/>
              </w:rPr>
              <w:t>29.8625 – 31.3560</w:t>
            </w:r>
          </w:p>
        </w:tc>
      </w:tr>
      <w:tr w:rsidR="005E221B" w:rsidRPr="00C51CC4" w14:paraId="21900D52" w14:textId="77777777" w:rsidTr="00411B8E">
        <w:tc>
          <w:tcPr>
            <w:tcW w:w="2016" w:type="dxa"/>
          </w:tcPr>
          <w:p w14:paraId="62A9BC8B" w14:textId="77777777" w:rsidR="005E221B" w:rsidRPr="00C51CC4" w:rsidRDefault="005E221B" w:rsidP="00411B8E">
            <w:pPr>
              <w:tabs>
                <w:tab w:val="left" w:pos="600"/>
                <w:tab w:val="left" w:pos="900"/>
                <w:tab w:val="left" w:pos="1440"/>
              </w:tabs>
              <w:spacing w:line="360" w:lineRule="exact"/>
              <w:ind w:left="-18"/>
              <w:rPr>
                <w:rFonts w:ascii="Arial" w:hAnsi="Arial"/>
                <w:sz w:val="22"/>
                <w:szCs w:val="22"/>
              </w:rPr>
            </w:pPr>
            <w:r w:rsidRPr="00C51CC4">
              <w:rPr>
                <w:rFonts w:ascii="Arial" w:hAnsi="Arial"/>
                <w:sz w:val="22"/>
                <w:szCs w:val="22"/>
              </w:rPr>
              <w:t xml:space="preserve">Euro </w:t>
            </w:r>
          </w:p>
        </w:tc>
        <w:tc>
          <w:tcPr>
            <w:tcW w:w="1386" w:type="dxa"/>
          </w:tcPr>
          <w:p w14:paraId="24B3146A" w14:textId="1D1339B2" w:rsidR="005E221B" w:rsidRPr="00C51CC4" w:rsidRDefault="00B7384D" w:rsidP="00411B8E">
            <w:pPr>
              <w:tabs>
                <w:tab w:val="decimal" w:pos="612"/>
              </w:tabs>
              <w:spacing w:line="360" w:lineRule="exact"/>
              <w:rPr>
                <w:rFonts w:ascii="Arial" w:hAnsi="Arial" w:cs="Arial"/>
                <w:sz w:val="22"/>
                <w:szCs w:val="22"/>
              </w:rPr>
            </w:pPr>
            <w:r w:rsidRPr="00C51CC4">
              <w:rPr>
                <w:rFonts w:ascii="Arial" w:hAnsi="Arial" w:cs="Arial"/>
                <w:sz w:val="22"/>
                <w:szCs w:val="22"/>
              </w:rPr>
              <w:t>0.63</w:t>
            </w:r>
          </w:p>
        </w:tc>
        <w:tc>
          <w:tcPr>
            <w:tcW w:w="1395" w:type="dxa"/>
          </w:tcPr>
          <w:p w14:paraId="0522D9EA" w14:textId="4ED5A441" w:rsidR="005E221B" w:rsidRPr="00C51CC4" w:rsidRDefault="00B7384D" w:rsidP="00411B8E">
            <w:pPr>
              <w:tabs>
                <w:tab w:val="decimal" w:pos="582"/>
              </w:tabs>
              <w:spacing w:line="360" w:lineRule="exact"/>
              <w:rPr>
                <w:rFonts w:ascii="Arial" w:hAnsi="Arial" w:cs="Arial"/>
                <w:sz w:val="22"/>
                <w:szCs w:val="22"/>
              </w:rPr>
            </w:pPr>
            <w:r w:rsidRPr="00C51CC4">
              <w:rPr>
                <w:rFonts w:ascii="Arial" w:hAnsi="Arial" w:cs="Arial"/>
                <w:sz w:val="22"/>
                <w:szCs w:val="22"/>
              </w:rPr>
              <w:t>1.12</w:t>
            </w:r>
          </w:p>
        </w:tc>
        <w:tc>
          <w:tcPr>
            <w:tcW w:w="2079" w:type="dxa"/>
          </w:tcPr>
          <w:p w14:paraId="250E8A5A" w14:textId="650BC806" w:rsidR="005E221B" w:rsidRPr="00C51CC4" w:rsidRDefault="00C918E7" w:rsidP="00411B8E">
            <w:pPr>
              <w:spacing w:line="360" w:lineRule="exact"/>
              <w:jc w:val="center"/>
              <w:rPr>
                <w:rFonts w:ascii="Arial" w:hAnsi="Arial" w:cstheme="minorBidi"/>
                <w:sz w:val="22"/>
                <w:szCs w:val="22"/>
                <w:cs/>
              </w:rPr>
            </w:pPr>
            <w:r w:rsidRPr="00C51CC4">
              <w:rPr>
                <w:rFonts w:ascii="Arial" w:hAnsi="Arial" w:cstheme="minorBidi"/>
                <w:sz w:val="22"/>
                <w:szCs w:val="22"/>
              </w:rPr>
              <w:t>36.3526 – 36.9782</w:t>
            </w:r>
          </w:p>
        </w:tc>
        <w:tc>
          <w:tcPr>
            <w:tcW w:w="2070" w:type="dxa"/>
            <w:gridSpan w:val="2"/>
          </w:tcPr>
          <w:p w14:paraId="39DE55D8" w14:textId="138C8F6D" w:rsidR="005E221B" w:rsidRPr="00C51CC4" w:rsidRDefault="00C918E7" w:rsidP="00411B8E">
            <w:pPr>
              <w:spacing w:line="360" w:lineRule="exact"/>
              <w:jc w:val="center"/>
              <w:rPr>
                <w:rFonts w:ascii="Arial" w:hAnsi="Arial" w:cs="Arial"/>
                <w:sz w:val="22"/>
                <w:szCs w:val="22"/>
                <w:cs/>
              </w:rPr>
            </w:pPr>
            <w:r w:rsidRPr="00C51CC4">
              <w:rPr>
                <w:rFonts w:ascii="Arial" w:hAnsi="Arial" w:cs="Arial"/>
                <w:sz w:val="22"/>
                <w:szCs w:val="22"/>
              </w:rPr>
              <w:t>36.2000 – 36.8652</w:t>
            </w:r>
          </w:p>
        </w:tc>
      </w:tr>
      <w:tr w:rsidR="005E221B" w:rsidRPr="00C51CC4" w14:paraId="34889840" w14:textId="77777777" w:rsidTr="00411B8E">
        <w:tc>
          <w:tcPr>
            <w:tcW w:w="2016" w:type="dxa"/>
          </w:tcPr>
          <w:p w14:paraId="2E5BD211" w14:textId="77777777" w:rsidR="005E221B" w:rsidRPr="00C51CC4" w:rsidRDefault="005E221B" w:rsidP="00411B8E">
            <w:pPr>
              <w:spacing w:line="360" w:lineRule="exact"/>
              <w:ind w:left="-18" w:right="-201"/>
              <w:rPr>
                <w:rFonts w:ascii="Arial" w:hAnsi="Arial"/>
                <w:sz w:val="22"/>
                <w:szCs w:val="22"/>
              </w:rPr>
            </w:pPr>
            <w:r w:rsidRPr="00C51CC4">
              <w:rPr>
                <w:rFonts w:ascii="Arial" w:hAnsi="Arial"/>
                <w:sz w:val="22"/>
                <w:szCs w:val="22"/>
              </w:rPr>
              <w:t>Japanese Yen</w:t>
            </w:r>
          </w:p>
        </w:tc>
        <w:tc>
          <w:tcPr>
            <w:tcW w:w="1386" w:type="dxa"/>
          </w:tcPr>
          <w:p w14:paraId="13969066" w14:textId="05992BFF" w:rsidR="005E221B" w:rsidRPr="00C51CC4" w:rsidRDefault="00B7384D" w:rsidP="00411B8E">
            <w:pPr>
              <w:tabs>
                <w:tab w:val="decimal" w:pos="856"/>
              </w:tabs>
              <w:spacing w:line="360" w:lineRule="exact"/>
              <w:rPr>
                <w:rFonts w:ascii="Arial" w:hAnsi="Arial" w:cs="Arial"/>
                <w:sz w:val="22"/>
                <w:szCs w:val="22"/>
              </w:rPr>
            </w:pPr>
            <w:r w:rsidRPr="00C51CC4">
              <w:rPr>
                <w:rFonts w:ascii="Arial" w:hAnsi="Arial" w:cs="Arial"/>
                <w:sz w:val="22"/>
                <w:szCs w:val="22"/>
              </w:rPr>
              <w:t>-</w:t>
            </w:r>
          </w:p>
        </w:tc>
        <w:tc>
          <w:tcPr>
            <w:tcW w:w="1395" w:type="dxa"/>
          </w:tcPr>
          <w:p w14:paraId="122E51B4" w14:textId="56AB9541" w:rsidR="005E221B" w:rsidRPr="00C51CC4" w:rsidRDefault="00B7384D" w:rsidP="00411B8E">
            <w:pPr>
              <w:tabs>
                <w:tab w:val="decimal" w:pos="582"/>
              </w:tabs>
              <w:spacing w:line="360" w:lineRule="exact"/>
              <w:rPr>
                <w:rFonts w:ascii="Arial" w:hAnsi="Arial" w:cs="Arial"/>
                <w:sz w:val="22"/>
                <w:szCs w:val="22"/>
              </w:rPr>
            </w:pPr>
            <w:r w:rsidRPr="00C51CC4">
              <w:rPr>
                <w:rFonts w:ascii="Arial" w:hAnsi="Arial" w:cs="Arial"/>
                <w:sz w:val="22"/>
                <w:szCs w:val="22"/>
              </w:rPr>
              <w:t>40.19</w:t>
            </w:r>
          </w:p>
        </w:tc>
        <w:tc>
          <w:tcPr>
            <w:tcW w:w="2079" w:type="dxa"/>
          </w:tcPr>
          <w:p w14:paraId="16012628" w14:textId="1266FBB4" w:rsidR="005E221B" w:rsidRPr="00C51CC4" w:rsidRDefault="00C918E7" w:rsidP="00411B8E">
            <w:pPr>
              <w:tabs>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w:t>
            </w:r>
          </w:p>
        </w:tc>
        <w:tc>
          <w:tcPr>
            <w:tcW w:w="2070" w:type="dxa"/>
            <w:gridSpan w:val="2"/>
          </w:tcPr>
          <w:p w14:paraId="4521961C" w14:textId="7C323B6C" w:rsidR="005E221B" w:rsidRPr="00C51CC4" w:rsidRDefault="00C918E7" w:rsidP="00411B8E">
            <w:pPr>
              <w:spacing w:line="360" w:lineRule="exact"/>
              <w:jc w:val="center"/>
              <w:rPr>
                <w:rFonts w:ascii="Arial" w:hAnsi="Arial" w:cs="Arial"/>
                <w:sz w:val="22"/>
                <w:szCs w:val="22"/>
                <w:cs/>
              </w:rPr>
            </w:pPr>
            <w:r w:rsidRPr="00C51CC4">
              <w:rPr>
                <w:rFonts w:ascii="Arial" w:hAnsi="Arial" w:cs="Arial"/>
                <w:sz w:val="22"/>
                <w:szCs w:val="22"/>
              </w:rPr>
              <w:t>0.2811 – 0.2830</w:t>
            </w:r>
          </w:p>
        </w:tc>
      </w:tr>
    </w:tbl>
    <w:p w14:paraId="77458E30" w14:textId="77777777" w:rsidR="005E221B" w:rsidRPr="00C51CC4" w:rsidRDefault="005E221B" w:rsidP="005E221B"/>
    <w:tbl>
      <w:tblPr>
        <w:tblW w:w="8952" w:type="dxa"/>
        <w:tblInd w:w="588" w:type="dxa"/>
        <w:tblLayout w:type="fixed"/>
        <w:tblLook w:val="0000" w:firstRow="0" w:lastRow="0" w:firstColumn="0" w:lastColumn="0" w:noHBand="0" w:noVBand="0"/>
      </w:tblPr>
      <w:tblGrid>
        <w:gridCol w:w="2022"/>
        <w:gridCol w:w="1395"/>
        <w:gridCol w:w="1395"/>
        <w:gridCol w:w="2070"/>
        <w:gridCol w:w="2063"/>
        <w:gridCol w:w="7"/>
      </w:tblGrid>
      <w:tr w:rsidR="005E221B" w:rsidRPr="00C51CC4" w14:paraId="5FC6CC42" w14:textId="77777777" w:rsidTr="00411B8E">
        <w:trPr>
          <w:gridAfter w:val="1"/>
          <w:wAfter w:w="7" w:type="dxa"/>
        </w:trPr>
        <w:tc>
          <w:tcPr>
            <w:tcW w:w="8945" w:type="dxa"/>
            <w:gridSpan w:val="5"/>
            <w:vAlign w:val="bottom"/>
          </w:tcPr>
          <w:p w14:paraId="426CB775" w14:textId="77777777" w:rsidR="005E221B" w:rsidRPr="00C51CC4" w:rsidRDefault="005E221B" w:rsidP="00411B8E">
            <w:pPr>
              <w:pBdr>
                <w:bottom w:val="single" w:sz="4" w:space="1" w:color="auto"/>
              </w:pBdr>
              <w:tabs>
                <w:tab w:val="left" w:pos="600"/>
                <w:tab w:val="left" w:pos="900"/>
                <w:tab w:val="left" w:pos="1440"/>
              </w:tabs>
              <w:spacing w:line="360" w:lineRule="exact"/>
              <w:jc w:val="center"/>
              <w:rPr>
                <w:rFonts w:ascii="Arial" w:hAnsi="Arial" w:cs="Browallia New"/>
                <w:sz w:val="22"/>
                <w:szCs w:val="28"/>
              </w:rPr>
            </w:pPr>
            <w:r w:rsidRPr="00C51CC4">
              <w:rPr>
                <w:rFonts w:ascii="Arial" w:hAnsi="Arial" w:cs="Arial"/>
                <w:sz w:val="22"/>
                <w:szCs w:val="22"/>
              </w:rPr>
              <w:t>As at 31 March 2020</w:t>
            </w:r>
          </w:p>
        </w:tc>
      </w:tr>
      <w:tr w:rsidR="005E221B" w:rsidRPr="00C51CC4" w14:paraId="61BFF730" w14:textId="77777777" w:rsidTr="00411B8E">
        <w:trPr>
          <w:trHeight w:val="387"/>
        </w:trPr>
        <w:tc>
          <w:tcPr>
            <w:tcW w:w="2022" w:type="dxa"/>
            <w:vAlign w:val="bottom"/>
          </w:tcPr>
          <w:p w14:paraId="6896E820" w14:textId="77777777" w:rsidR="005E221B" w:rsidRPr="00C51CC4" w:rsidRDefault="005E221B" w:rsidP="00411B8E">
            <w:pPr>
              <w:pStyle w:val="Heading2"/>
              <w:keepNext w:val="0"/>
              <w:tabs>
                <w:tab w:val="left" w:pos="600"/>
                <w:tab w:val="left" w:pos="900"/>
                <w:tab w:val="left" w:pos="1440"/>
              </w:tabs>
              <w:spacing w:line="360" w:lineRule="exact"/>
              <w:rPr>
                <w:rFonts w:ascii="Arial" w:hAnsi="Arial" w:cs="Arial"/>
                <w:sz w:val="22"/>
                <w:szCs w:val="22"/>
              </w:rPr>
            </w:pPr>
            <w:r w:rsidRPr="00C51CC4">
              <w:rPr>
                <w:rFonts w:ascii="Arial" w:hAnsi="Arial" w:cs="Arial"/>
                <w:sz w:val="22"/>
                <w:szCs w:val="22"/>
              </w:rPr>
              <w:t>Foreign</w:t>
            </w:r>
          </w:p>
        </w:tc>
        <w:tc>
          <w:tcPr>
            <w:tcW w:w="1395" w:type="dxa"/>
          </w:tcPr>
          <w:p w14:paraId="0053FFE7"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Bought</w:t>
            </w:r>
          </w:p>
        </w:tc>
        <w:tc>
          <w:tcPr>
            <w:tcW w:w="1395" w:type="dxa"/>
            <w:vAlign w:val="bottom"/>
          </w:tcPr>
          <w:p w14:paraId="318CE017"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Sold</w:t>
            </w:r>
          </w:p>
        </w:tc>
        <w:tc>
          <w:tcPr>
            <w:tcW w:w="4140" w:type="dxa"/>
            <w:gridSpan w:val="3"/>
            <w:vAlign w:val="bottom"/>
          </w:tcPr>
          <w:p w14:paraId="047D9B6A"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Contractual exchange rate</w:t>
            </w:r>
          </w:p>
        </w:tc>
      </w:tr>
      <w:tr w:rsidR="005E221B" w:rsidRPr="00C51CC4" w14:paraId="3D3B8A63" w14:textId="77777777" w:rsidTr="00411B8E">
        <w:tc>
          <w:tcPr>
            <w:tcW w:w="2022" w:type="dxa"/>
            <w:vAlign w:val="bottom"/>
          </w:tcPr>
          <w:p w14:paraId="1C7AE9CC" w14:textId="77777777" w:rsidR="005E221B" w:rsidRPr="00C51CC4" w:rsidRDefault="005E221B" w:rsidP="00411B8E">
            <w:pPr>
              <w:pStyle w:val="Heading6"/>
              <w:keepNext w:val="0"/>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currency</w:t>
            </w:r>
          </w:p>
        </w:tc>
        <w:tc>
          <w:tcPr>
            <w:tcW w:w="1395" w:type="dxa"/>
            <w:vAlign w:val="bottom"/>
          </w:tcPr>
          <w:p w14:paraId="3267E62A"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amount</w:t>
            </w:r>
          </w:p>
        </w:tc>
        <w:tc>
          <w:tcPr>
            <w:tcW w:w="1395" w:type="dxa"/>
            <w:vAlign w:val="bottom"/>
          </w:tcPr>
          <w:p w14:paraId="56F5B5CB"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amount</w:t>
            </w:r>
          </w:p>
        </w:tc>
        <w:tc>
          <w:tcPr>
            <w:tcW w:w="2070" w:type="dxa"/>
            <w:vAlign w:val="bottom"/>
          </w:tcPr>
          <w:p w14:paraId="2B4C131A"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Bought</w:t>
            </w:r>
          </w:p>
        </w:tc>
        <w:tc>
          <w:tcPr>
            <w:tcW w:w="2070" w:type="dxa"/>
            <w:gridSpan w:val="2"/>
            <w:vAlign w:val="bottom"/>
          </w:tcPr>
          <w:p w14:paraId="20858492" w14:textId="77777777" w:rsidR="005E221B" w:rsidRPr="00C51CC4" w:rsidRDefault="005E221B" w:rsidP="00411B8E">
            <w:pPr>
              <w:pStyle w:val="Heading6"/>
              <w:pBdr>
                <w:bottom w:val="single" w:sz="4" w:space="1" w:color="auto"/>
              </w:pBdr>
              <w:tabs>
                <w:tab w:val="left" w:pos="600"/>
              </w:tabs>
              <w:spacing w:line="360" w:lineRule="exact"/>
              <w:jc w:val="center"/>
              <w:rPr>
                <w:rFonts w:ascii="Arial" w:hAnsi="Arial" w:cs="Arial"/>
                <w:sz w:val="22"/>
                <w:szCs w:val="22"/>
              </w:rPr>
            </w:pPr>
            <w:r w:rsidRPr="00C51CC4">
              <w:rPr>
                <w:rFonts w:ascii="Arial" w:hAnsi="Arial" w:cs="Arial"/>
                <w:sz w:val="22"/>
                <w:szCs w:val="22"/>
              </w:rPr>
              <w:t>Sold</w:t>
            </w:r>
          </w:p>
        </w:tc>
      </w:tr>
      <w:tr w:rsidR="005E221B" w:rsidRPr="00C51CC4" w14:paraId="256ECFDF" w14:textId="77777777" w:rsidTr="00411B8E">
        <w:trPr>
          <w:cantSplit/>
        </w:trPr>
        <w:tc>
          <w:tcPr>
            <w:tcW w:w="2022" w:type="dxa"/>
            <w:vAlign w:val="bottom"/>
          </w:tcPr>
          <w:p w14:paraId="3038DE65"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p>
        </w:tc>
        <w:tc>
          <w:tcPr>
            <w:tcW w:w="1395" w:type="dxa"/>
            <w:vAlign w:val="bottom"/>
          </w:tcPr>
          <w:p w14:paraId="10B887C9"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(Million)</w:t>
            </w:r>
          </w:p>
        </w:tc>
        <w:tc>
          <w:tcPr>
            <w:tcW w:w="1395" w:type="dxa"/>
            <w:vAlign w:val="bottom"/>
          </w:tcPr>
          <w:p w14:paraId="123DDB40"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(Million)</w:t>
            </w:r>
          </w:p>
        </w:tc>
        <w:tc>
          <w:tcPr>
            <w:tcW w:w="4140" w:type="dxa"/>
            <w:gridSpan w:val="3"/>
            <w:vAlign w:val="bottom"/>
          </w:tcPr>
          <w:p w14:paraId="6A10E6B0" w14:textId="77777777" w:rsidR="005E221B" w:rsidRPr="00C51CC4" w:rsidRDefault="005E221B" w:rsidP="00411B8E">
            <w:pPr>
              <w:tabs>
                <w:tab w:val="left" w:pos="600"/>
                <w:tab w:val="left" w:pos="900"/>
                <w:tab w:val="left" w:pos="1440"/>
              </w:tabs>
              <w:spacing w:line="360" w:lineRule="exact"/>
              <w:jc w:val="center"/>
              <w:rPr>
                <w:rFonts w:ascii="Arial" w:hAnsi="Arial" w:cs="Arial"/>
                <w:sz w:val="22"/>
                <w:szCs w:val="22"/>
              </w:rPr>
            </w:pPr>
            <w:r w:rsidRPr="00C51CC4">
              <w:rPr>
                <w:rFonts w:ascii="Arial" w:hAnsi="Arial" w:cs="Arial"/>
                <w:sz w:val="22"/>
                <w:szCs w:val="22"/>
              </w:rPr>
              <w:t>(Baht per 1 foreign currency unit)</w:t>
            </w:r>
          </w:p>
        </w:tc>
      </w:tr>
      <w:tr w:rsidR="005E221B" w:rsidRPr="00C51CC4" w14:paraId="211D2B3C" w14:textId="77777777" w:rsidTr="00411B8E">
        <w:trPr>
          <w:cantSplit/>
        </w:trPr>
        <w:tc>
          <w:tcPr>
            <w:tcW w:w="2022" w:type="dxa"/>
          </w:tcPr>
          <w:p w14:paraId="27296100" w14:textId="77777777" w:rsidR="005E221B" w:rsidRPr="00C51CC4" w:rsidRDefault="005E221B" w:rsidP="00411B8E">
            <w:pPr>
              <w:tabs>
                <w:tab w:val="left" w:pos="600"/>
                <w:tab w:val="left" w:pos="900"/>
              </w:tabs>
              <w:spacing w:line="360" w:lineRule="exact"/>
              <w:ind w:left="-18"/>
              <w:rPr>
                <w:rFonts w:ascii="Arial" w:hAnsi="Arial"/>
                <w:sz w:val="22"/>
                <w:szCs w:val="22"/>
                <w:cs/>
              </w:rPr>
            </w:pPr>
            <w:r w:rsidRPr="00C51CC4">
              <w:rPr>
                <w:rFonts w:ascii="Arial" w:hAnsi="Arial"/>
                <w:sz w:val="22"/>
                <w:szCs w:val="22"/>
              </w:rPr>
              <w:t>US dollar</w:t>
            </w:r>
          </w:p>
        </w:tc>
        <w:tc>
          <w:tcPr>
            <w:tcW w:w="1395" w:type="dxa"/>
          </w:tcPr>
          <w:p w14:paraId="797AFF4F" w14:textId="77777777" w:rsidR="005E221B" w:rsidRPr="00C51CC4" w:rsidRDefault="005E221B" w:rsidP="00411B8E">
            <w:pPr>
              <w:tabs>
                <w:tab w:val="decimal" w:pos="612"/>
              </w:tabs>
              <w:spacing w:line="360" w:lineRule="exact"/>
              <w:rPr>
                <w:rFonts w:ascii="Arial" w:hAnsi="Arial" w:cs="Arial"/>
                <w:sz w:val="22"/>
                <w:szCs w:val="22"/>
              </w:rPr>
            </w:pPr>
            <w:r w:rsidRPr="00C51CC4">
              <w:rPr>
                <w:rFonts w:ascii="Arial" w:hAnsi="Arial" w:cs="Arial"/>
                <w:sz w:val="22"/>
                <w:szCs w:val="22"/>
              </w:rPr>
              <w:t>2.85</w:t>
            </w:r>
          </w:p>
        </w:tc>
        <w:tc>
          <w:tcPr>
            <w:tcW w:w="1395" w:type="dxa"/>
          </w:tcPr>
          <w:p w14:paraId="7EA17062" w14:textId="77777777" w:rsidR="005E221B" w:rsidRPr="00C51CC4" w:rsidRDefault="005E221B" w:rsidP="00411B8E">
            <w:pPr>
              <w:tabs>
                <w:tab w:val="decimal" w:pos="612"/>
              </w:tabs>
              <w:spacing w:line="360" w:lineRule="exact"/>
              <w:rPr>
                <w:rFonts w:ascii="Arial" w:hAnsi="Arial" w:cs="Arial"/>
                <w:sz w:val="22"/>
                <w:szCs w:val="22"/>
              </w:rPr>
            </w:pPr>
            <w:r w:rsidRPr="00C51CC4">
              <w:rPr>
                <w:rFonts w:ascii="Arial" w:hAnsi="Arial" w:cs="Arial"/>
                <w:sz w:val="22"/>
                <w:szCs w:val="22"/>
              </w:rPr>
              <w:t>37.80</w:t>
            </w:r>
          </w:p>
        </w:tc>
        <w:tc>
          <w:tcPr>
            <w:tcW w:w="2070" w:type="dxa"/>
            <w:vAlign w:val="bottom"/>
          </w:tcPr>
          <w:p w14:paraId="12615504"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30.2254 - 32.5666</w:t>
            </w:r>
          </w:p>
        </w:tc>
        <w:tc>
          <w:tcPr>
            <w:tcW w:w="2070" w:type="dxa"/>
            <w:gridSpan w:val="2"/>
            <w:vAlign w:val="bottom"/>
          </w:tcPr>
          <w:p w14:paraId="3B074635"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30.0050 - 32.5420</w:t>
            </w:r>
          </w:p>
        </w:tc>
      </w:tr>
      <w:tr w:rsidR="005E221B" w:rsidRPr="00C51CC4" w14:paraId="7D8A3F03" w14:textId="77777777" w:rsidTr="00411B8E">
        <w:tc>
          <w:tcPr>
            <w:tcW w:w="2022" w:type="dxa"/>
          </w:tcPr>
          <w:p w14:paraId="77105750" w14:textId="77777777" w:rsidR="005E221B" w:rsidRPr="00C51CC4" w:rsidRDefault="005E221B" w:rsidP="00411B8E">
            <w:pPr>
              <w:tabs>
                <w:tab w:val="left" w:pos="600"/>
                <w:tab w:val="left" w:pos="900"/>
              </w:tabs>
              <w:spacing w:line="360" w:lineRule="exact"/>
              <w:ind w:left="-18"/>
              <w:rPr>
                <w:rFonts w:ascii="Arial" w:hAnsi="Arial"/>
                <w:sz w:val="22"/>
                <w:szCs w:val="22"/>
                <w:rtl/>
                <w:cs/>
              </w:rPr>
            </w:pPr>
            <w:r w:rsidRPr="00C51CC4">
              <w:rPr>
                <w:rFonts w:ascii="Arial" w:hAnsi="Arial"/>
                <w:sz w:val="22"/>
                <w:szCs w:val="22"/>
              </w:rPr>
              <w:t>Euro</w:t>
            </w:r>
          </w:p>
        </w:tc>
        <w:tc>
          <w:tcPr>
            <w:tcW w:w="1395" w:type="dxa"/>
          </w:tcPr>
          <w:p w14:paraId="48F292F2" w14:textId="77777777" w:rsidR="005E221B" w:rsidRPr="00C51CC4" w:rsidRDefault="005E221B" w:rsidP="00411B8E">
            <w:pPr>
              <w:tabs>
                <w:tab w:val="decimal" w:pos="612"/>
              </w:tabs>
              <w:spacing w:line="360" w:lineRule="exact"/>
              <w:rPr>
                <w:rFonts w:ascii="Arial" w:hAnsi="Arial" w:cs="Arial"/>
                <w:sz w:val="22"/>
                <w:szCs w:val="22"/>
              </w:rPr>
            </w:pPr>
            <w:r w:rsidRPr="00C51CC4">
              <w:rPr>
                <w:rFonts w:ascii="Arial" w:hAnsi="Arial" w:cs="Arial"/>
                <w:sz w:val="22"/>
                <w:szCs w:val="22"/>
              </w:rPr>
              <w:t>3.90</w:t>
            </w:r>
          </w:p>
        </w:tc>
        <w:tc>
          <w:tcPr>
            <w:tcW w:w="1395" w:type="dxa"/>
          </w:tcPr>
          <w:p w14:paraId="1CFC238F" w14:textId="77777777" w:rsidR="005E221B" w:rsidRPr="00C51CC4" w:rsidRDefault="005E221B" w:rsidP="00411B8E">
            <w:pPr>
              <w:tabs>
                <w:tab w:val="decimal" w:pos="612"/>
              </w:tabs>
              <w:spacing w:line="360" w:lineRule="exact"/>
              <w:rPr>
                <w:rFonts w:ascii="Arial" w:hAnsi="Arial" w:cs="Arial"/>
                <w:sz w:val="22"/>
                <w:szCs w:val="22"/>
              </w:rPr>
            </w:pPr>
            <w:r w:rsidRPr="00C51CC4">
              <w:rPr>
                <w:rFonts w:ascii="Arial" w:hAnsi="Arial" w:cs="Arial"/>
                <w:sz w:val="22"/>
                <w:szCs w:val="22"/>
              </w:rPr>
              <w:t>1.44</w:t>
            </w:r>
          </w:p>
        </w:tc>
        <w:tc>
          <w:tcPr>
            <w:tcW w:w="2070" w:type="dxa"/>
            <w:vAlign w:val="bottom"/>
          </w:tcPr>
          <w:p w14:paraId="0FECF008"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33.9451 - 36.2731</w:t>
            </w:r>
          </w:p>
        </w:tc>
        <w:tc>
          <w:tcPr>
            <w:tcW w:w="2070" w:type="dxa"/>
            <w:gridSpan w:val="2"/>
            <w:vAlign w:val="bottom"/>
          </w:tcPr>
          <w:p w14:paraId="0FC11689"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rPr>
            </w:pPr>
            <w:r w:rsidRPr="00C51CC4">
              <w:rPr>
                <w:rFonts w:ascii="Arial" w:hAnsi="Arial" w:cs="Arial"/>
                <w:sz w:val="22"/>
                <w:szCs w:val="22"/>
              </w:rPr>
              <w:t>33.6900 - 34.3500</w:t>
            </w:r>
          </w:p>
        </w:tc>
      </w:tr>
      <w:tr w:rsidR="005E221B" w:rsidRPr="00C51CC4" w14:paraId="3A6F72A9" w14:textId="77777777" w:rsidTr="00411B8E">
        <w:tc>
          <w:tcPr>
            <w:tcW w:w="2022" w:type="dxa"/>
          </w:tcPr>
          <w:p w14:paraId="3BA04D9A" w14:textId="0DD39B5F" w:rsidR="005E221B" w:rsidRPr="00C51CC4" w:rsidRDefault="005E221B" w:rsidP="00411B8E">
            <w:pPr>
              <w:tabs>
                <w:tab w:val="left" w:pos="600"/>
                <w:tab w:val="left" w:pos="900"/>
              </w:tabs>
              <w:spacing w:line="360" w:lineRule="exact"/>
              <w:ind w:left="-18"/>
              <w:rPr>
                <w:rFonts w:ascii="Arial" w:hAnsi="Arial"/>
                <w:sz w:val="22"/>
                <w:szCs w:val="22"/>
              </w:rPr>
            </w:pPr>
            <w:r w:rsidRPr="00C51CC4">
              <w:rPr>
                <w:rFonts w:ascii="Arial" w:hAnsi="Arial"/>
                <w:sz w:val="22"/>
                <w:szCs w:val="22"/>
              </w:rPr>
              <w:t xml:space="preserve">Japanese </w:t>
            </w:r>
            <w:r w:rsidR="0043159D">
              <w:rPr>
                <w:rFonts w:ascii="Arial" w:hAnsi="Arial"/>
                <w:sz w:val="22"/>
                <w:szCs w:val="22"/>
              </w:rPr>
              <w:t>Y</w:t>
            </w:r>
            <w:r w:rsidRPr="00C51CC4">
              <w:rPr>
                <w:rFonts w:ascii="Arial" w:hAnsi="Arial"/>
                <w:sz w:val="22"/>
                <w:szCs w:val="22"/>
              </w:rPr>
              <w:t>en</w:t>
            </w:r>
          </w:p>
        </w:tc>
        <w:tc>
          <w:tcPr>
            <w:tcW w:w="1395" w:type="dxa"/>
          </w:tcPr>
          <w:p w14:paraId="0FCDDBFF" w14:textId="77777777" w:rsidR="005E221B" w:rsidRPr="00C51CC4" w:rsidRDefault="005E221B" w:rsidP="00411B8E">
            <w:pPr>
              <w:tabs>
                <w:tab w:val="decimal" w:pos="861"/>
              </w:tabs>
              <w:spacing w:line="360" w:lineRule="exact"/>
              <w:rPr>
                <w:rFonts w:ascii="Arial" w:hAnsi="Arial" w:cs="Arial"/>
                <w:sz w:val="22"/>
                <w:szCs w:val="22"/>
              </w:rPr>
            </w:pPr>
            <w:r w:rsidRPr="00C51CC4">
              <w:rPr>
                <w:rFonts w:ascii="Arial" w:hAnsi="Arial" w:cs="Arial"/>
                <w:sz w:val="22"/>
                <w:szCs w:val="22"/>
              </w:rPr>
              <w:t>-</w:t>
            </w:r>
          </w:p>
        </w:tc>
        <w:tc>
          <w:tcPr>
            <w:tcW w:w="1395" w:type="dxa"/>
          </w:tcPr>
          <w:p w14:paraId="677D9150" w14:textId="77777777" w:rsidR="005E221B" w:rsidRPr="00C51CC4" w:rsidRDefault="005E221B" w:rsidP="00411B8E">
            <w:pPr>
              <w:tabs>
                <w:tab w:val="decimal" w:pos="612"/>
              </w:tabs>
              <w:spacing w:line="360" w:lineRule="exact"/>
              <w:rPr>
                <w:rFonts w:ascii="Arial" w:hAnsi="Arial" w:cs="Arial"/>
                <w:sz w:val="22"/>
                <w:szCs w:val="22"/>
              </w:rPr>
            </w:pPr>
            <w:r w:rsidRPr="00C51CC4">
              <w:rPr>
                <w:rFonts w:ascii="Arial" w:hAnsi="Arial" w:cs="Arial"/>
                <w:sz w:val="22"/>
                <w:szCs w:val="22"/>
              </w:rPr>
              <w:t>9.07</w:t>
            </w:r>
          </w:p>
        </w:tc>
        <w:tc>
          <w:tcPr>
            <w:tcW w:w="2070" w:type="dxa"/>
          </w:tcPr>
          <w:p w14:paraId="573C956F"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w:t>
            </w:r>
          </w:p>
        </w:tc>
        <w:tc>
          <w:tcPr>
            <w:tcW w:w="2070" w:type="dxa"/>
            <w:gridSpan w:val="2"/>
            <w:vAlign w:val="bottom"/>
          </w:tcPr>
          <w:p w14:paraId="4A3DA854" w14:textId="77777777" w:rsidR="005E221B" w:rsidRPr="00C51CC4" w:rsidRDefault="005E221B" w:rsidP="00411B8E">
            <w:pPr>
              <w:tabs>
                <w:tab w:val="decimal" w:pos="612"/>
                <w:tab w:val="left" w:pos="900"/>
                <w:tab w:val="left" w:pos="1440"/>
              </w:tabs>
              <w:spacing w:line="360" w:lineRule="exact"/>
              <w:jc w:val="center"/>
              <w:rPr>
                <w:rFonts w:ascii="Arial" w:hAnsi="Arial" w:cs="Arial"/>
                <w:sz w:val="22"/>
                <w:szCs w:val="22"/>
                <w:cs/>
              </w:rPr>
            </w:pPr>
            <w:r w:rsidRPr="00C51CC4">
              <w:rPr>
                <w:rFonts w:ascii="Arial" w:hAnsi="Arial" w:cs="Arial"/>
                <w:sz w:val="22"/>
                <w:szCs w:val="22"/>
              </w:rPr>
              <w:t>0.2979 - 0.3015</w:t>
            </w:r>
          </w:p>
        </w:tc>
      </w:tr>
    </w:tbl>
    <w:p w14:paraId="608E968F" w14:textId="77777777" w:rsidR="005E221B" w:rsidRPr="00C51CC4" w:rsidRDefault="005E221B" w:rsidP="005E221B">
      <w:pPr>
        <w:spacing w:before="240" w:after="120" w:line="380" w:lineRule="exact"/>
        <w:ind w:left="540"/>
        <w:jc w:val="thaiDistribute"/>
        <w:rPr>
          <w:rFonts w:ascii="Arial" w:hAnsi="Arial"/>
          <w:sz w:val="22"/>
          <w:szCs w:val="22"/>
        </w:rPr>
      </w:pPr>
      <w:r w:rsidRPr="00C51CC4">
        <w:rPr>
          <w:rFonts w:ascii="Arial" w:hAnsi="Arial"/>
          <w:sz w:val="22"/>
          <w:szCs w:val="22"/>
        </w:rPr>
        <w:t>Subsidiaries had forward foreign exchange contracts as follows:</w:t>
      </w:r>
    </w:p>
    <w:tbl>
      <w:tblPr>
        <w:tblW w:w="9162" w:type="dxa"/>
        <w:tblInd w:w="558" w:type="dxa"/>
        <w:tblLook w:val="04A0" w:firstRow="1" w:lastRow="0" w:firstColumn="1" w:lastColumn="0" w:noHBand="0" w:noVBand="1"/>
      </w:tblPr>
      <w:tblGrid>
        <w:gridCol w:w="1062"/>
        <w:gridCol w:w="1080"/>
        <w:gridCol w:w="1080"/>
        <w:gridCol w:w="2790"/>
        <w:gridCol w:w="90"/>
        <w:gridCol w:w="3060"/>
      </w:tblGrid>
      <w:tr w:rsidR="005E221B" w:rsidRPr="00C51CC4" w14:paraId="0CBADDF8" w14:textId="77777777" w:rsidTr="00266470">
        <w:trPr>
          <w:trHeight w:val="300"/>
        </w:trPr>
        <w:tc>
          <w:tcPr>
            <w:tcW w:w="9162" w:type="dxa"/>
            <w:gridSpan w:val="6"/>
            <w:tcBorders>
              <w:top w:val="nil"/>
              <w:left w:val="nil"/>
              <w:right w:val="nil"/>
            </w:tcBorders>
            <w:shd w:val="clear" w:color="auto" w:fill="auto"/>
            <w:noWrap/>
            <w:vAlign w:val="bottom"/>
            <w:hideMark/>
          </w:tcPr>
          <w:p w14:paraId="5932CBA2" w14:textId="5F917516"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As at 31</w:t>
            </w:r>
            <w:r w:rsidR="006247A7" w:rsidRPr="00C51CC4">
              <w:rPr>
                <w:rFonts w:ascii="Arial" w:hAnsi="Arial" w:cs="Arial"/>
                <w:color w:val="000000"/>
                <w:sz w:val="18"/>
                <w:szCs w:val="18"/>
              </w:rPr>
              <w:t xml:space="preserve"> </w:t>
            </w:r>
            <w:r w:rsidRPr="00C51CC4">
              <w:rPr>
                <w:rFonts w:ascii="Arial" w:hAnsi="Arial" w:cs="Arial"/>
                <w:color w:val="000000"/>
                <w:sz w:val="18"/>
                <w:szCs w:val="18"/>
              </w:rPr>
              <w:t>March 2021</w:t>
            </w:r>
          </w:p>
        </w:tc>
      </w:tr>
      <w:tr w:rsidR="005E221B" w:rsidRPr="00C51CC4" w14:paraId="394DD8F4" w14:textId="77777777" w:rsidTr="00266470">
        <w:trPr>
          <w:trHeight w:val="300"/>
        </w:trPr>
        <w:tc>
          <w:tcPr>
            <w:tcW w:w="1062" w:type="dxa"/>
            <w:tcBorders>
              <w:left w:val="nil"/>
              <w:right w:val="nil"/>
            </w:tcBorders>
            <w:shd w:val="clear" w:color="auto" w:fill="auto"/>
            <w:noWrap/>
            <w:vAlign w:val="bottom"/>
            <w:hideMark/>
          </w:tcPr>
          <w:p w14:paraId="77E23DF2"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D6F585D" w14:textId="77777777" w:rsidR="005E221B" w:rsidRPr="00C51CC4" w:rsidRDefault="005E221B" w:rsidP="00411B8E">
            <w:pPr>
              <w:overflowPunct/>
              <w:autoSpaceDE/>
              <w:autoSpaceDN/>
              <w:adjustRightInd/>
              <w:spacing w:line="320" w:lineRule="exact"/>
              <w:jc w:val="center"/>
              <w:textAlignment w:val="auto"/>
              <w:rPr>
                <w:rFonts w:ascii="Arial" w:hAnsi="Arial" w:cs="Arial"/>
                <w:sz w:val="18"/>
                <w:szCs w:val="18"/>
              </w:rPr>
            </w:pPr>
            <w:r w:rsidRPr="00C51CC4">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739DAD8A" w14:textId="77777777" w:rsidR="005E221B" w:rsidRPr="00C51CC4" w:rsidRDefault="005E221B" w:rsidP="00411B8E">
            <w:pPr>
              <w:overflowPunct/>
              <w:autoSpaceDE/>
              <w:autoSpaceDN/>
              <w:adjustRightInd/>
              <w:spacing w:line="320" w:lineRule="exact"/>
              <w:jc w:val="center"/>
              <w:textAlignment w:val="auto"/>
              <w:rPr>
                <w:rFonts w:ascii="Arial" w:hAnsi="Arial" w:cs="Arial"/>
                <w:sz w:val="18"/>
                <w:szCs w:val="18"/>
              </w:rPr>
            </w:pPr>
            <w:r w:rsidRPr="00C51CC4">
              <w:rPr>
                <w:rFonts w:ascii="Arial" w:hAnsi="Arial" w:cs="Arial"/>
                <w:color w:val="000000"/>
                <w:sz w:val="18"/>
                <w:szCs w:val="18"/>
              </w:rPr>
              <w:t>Sold</w:t>
            </w:r>
          </w:p>
        </w:tc>
        <w:tc>
          <w:tcPr>
            <w:tcW w:w="5940" w:type="dxa"/>
            <w:gridSpan w:val="3"/>
            <w:tcBorders>
              <w:left w:val="nil"/>
              <w:right w:val="nil"/>
            </w:tcBorders>
            <w:shd w:val="clear" w:color="auto" w:fill="auto"/>
            <w:noWrap/>
            <w:vAlign w:val="bottom"/>
            <w:hideMark/>
          </w:tcPr>
          <w:p w14:paraId="03178B76"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Contractual exchange rate</w:t>
            </w:r>
          </w:p>
        </w:tc>
      </w:tr>
      <w:tr w:rsidR="005E221B" w:rsidRPr="00C51CC4" w14:paraId="465228B6" w14:textId="77777777" w:rsidTr="00266470">
        <w:trPr>
          <w:trHeight w:val="300"/>
        </w:trPr>
        <w:tc>
          <w:tcPr>
            <w:tcW w:w="1062" w:type="dxa"/>
            <w:tcBorders>
              <w:left w:val="nil"/>
              <w:right w:val="nil"/>
            </w:tcBorders>
            <w:shd w:val="clear" w:color="auto" w:fill="auto"/>
            <w:noWrap/>
            <w:vAlign w:val="bottom"/>
            <w:hideMark/>
          </w:tcPr>
          <w:p w14:paraId="7A88CD20"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6D323637"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3A56C3E8"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amount</w:t>
            </w:r>
          </w:p>
        </w:tc>
        <w:tc>
          <w:tcPr>
            <w:tcW w:w="2880" w:type="dxa"/>
            <w:gridSpan w:val="2"/>
            <w:tcBorders>
              <w:left w:val="nil"/>
              <w:right w:val="nil"/>
            </w:tcBorders>
            <w:shd w:val="clear" w:color="auto" w:fill="auto"/>
            <w:noWrap/>
            <w:vAlign w:val="bottom"/>
            <w:hideMark/>
          </w:tcPr>
          <w:p w14:paraId="2DA672B9"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658BFC12"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Sold</w:t>
            </w:r>
          </w:p>
        </w:tc>
      </w:tr>
      <w:tr w:rsidR="005E221B" w:rsidRPr="00C51CC4" w14:paraId="03B6DB65" w14:textId="77777777" w:rsidTr="00266470">
        <w:trPr>
          <w:trHeight w:val="300"/>
        </w:trPr>
        <w:tc>
          <w:tcPr>
            <w:tcW w:w="1062" w:type="dxa"/>
            <w:tcBorders>
              <w:left w:val="nil"/>
              <w:bottom w:val="nil"/>
              <w:right w:val="nil"/>
            </w:tcBorders>
            <w:shd w:val="clear" w:color="auto" w:fill="auto"/>
            <w:noWrap/>
            <w:vAlign w:val="bottom"/>
          </w:tcPr>
          <w:p w14:paraId="58F0B6B7"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59E7A33" w14:textId="77777777" w:rsidR="005E221B" w:rsidRPr="00C51CC4" w:rsidRDefault="005E221B" w:rsidP="00411B8E">
            <w:pPr>
              <w:overflowPunct/>
              <w:autoSpaceDE/>
              <w:autoSpaceDN/>
              <w:adjustRightInd/>
              <w:spacing w:line="320" w:lineRule="exact"/>
              <w:ind w:left="72"/>
              <w:jc w:val="center"/>
              <w:textAlignment w:val="auto"/>
              <w:rPr>
                <w:rFonts w:ascii="Arial" w:hAnsi="Arial" w:cs="Arial"/>
                <w:color w:val="000000"/>
                <w:sz w:val="18"/>
                <w:szCs w:val="18"/>
              </w:rPr>
            </w:pPr>
            <w:r w:rsidRPr="00C51CC4">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4BC2C9B3" w14:textId="77777777" w:rsidR="005E221B" w:rsidRPr="00C51CC4" w:rsidRDefault="005E221B" w:rsidP="00411B8E">
            <w:pPr>
              <w:overflowPunct/>
              <w:autoSpaceDE/>
              <w:autoSpaceDN/>
              <w:adjustRightInd/>
              <w:spacing w:line="320" w:lineRule="exact"/>
              <w:ind w:left="72"/>
              <w:jc w:val="center"/>
              <w:textAlignment w:val="auto"/>
              <w:rPr>
                <w:rFonts w:ascii="Arial" w:hAnsi="Arial" w:cs="Arial"/>
                <w:color w:val="000000"/>
                <w:sz w:val="18"/>
                <w:szCs w:val="18"/>
              </w:rPr>
            </w:pPr>
            <w:r w:rsidRPr="00C51CC4">
              <w:rPr>
                <w:rFonts w:ascii="Arial" w:hAnsi="Arial" w:cs="Arial"/>
                <w:color w:val="000000"/>
                <w:sz w:val="18"/>
                <w:szCs w:val="18"/>
              </w:rPr>
              <w:t>(Million)</w:t>
            </w:r>
          </w:p>
        </w:tc>
        <w:tc>
          <w:tcPr>
            <w:tcW w:w="2880" w:type="dxa"/>
            <w:gridSpan w:val="2"/>
            <w:tcBorders>
              <w:left w:val="nil"/>
              <w:bottom w:val="nil"/>
              <w:right w:val="nil"/>
            </w:tcBorders>
            <w:shd w:val="clear" w:color="auto" w:fill="auto"/>
            <w:noWrap/>
            <w:vAlign w:val="bottom"/>
          </w:tcPr>
          <w:p w14:paraId="0AC0A355"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1B46BC69"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p>
        </w:tc>
      </w:tr>
      <w:tr w:rsidR="005E221B" w:rsidRPr="00C51CC4" w14:paraId="0915CC44" w14:textId="77777777" w:rsidTr="00266470">
        <w:trPr>
          <w:trHeight w:val="300"/>
        </w:trPr>
        <w:tc>
          <w:tcPr>
            <w:tcW w:w="1062" w:type="dxa"/>
            <w:tcBorders>
              <w:left w:val="nil"/>
              <w:bottom w:val="nil"/>
              <w:right w:val="nil"/>
            </w:tcBorders>
            <w:shd w:val="clear" w:color="auto" w:fill="auto"/>
            <w:noWrap/>
            <w:vAlign w:val="bottom"/>
            <w:hideMark/>
          </w:tcPr>
          <w:p w14:paraId="190B5D9A"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6412A15A" w14:textId="5E6E3132" w:rsidR="005E221B" w:rsidRPr="00C51CC4" w:rsidRDefault="005F5E3F" w:rsidP="00B96298">
            <w:pPr>
              <w:overflowPunct/>
              <w:autoSpaceDE/>
              <w:autoSpaceDN/>
              <w:adjustRightInd/>
              <w:spacing w:line="320" w:lineRule="exact"/>
              <w:ind w:right="262"/>
              <w:jc w:val="right"/>
              <w:textAlignment w:val="auto"/>
              <w:rPr>
                <w:rFonts w:ascii="Arial" w:hAnsi="Arial" w:cs="Browallia New"/>
                <w:sz w:val="18"/>
                <w:szCs w:val="22"/>
              </w:rPr>
            </w:pPr>
            <w:r w:rsidRPr="00C51CC4">
              <w:rPr>
                <w:rFonts w:ascii="Arial" w:hAnsi="Arial" w:cs="Browallia New"/>
                <w:sz w:val="18"/>
                <w:szCs w:val="22"/>
              </w:rPr>
              <w:t>0.95</w:t>
            </w:r>
          </w:p>
        </w:tc>
        <w:tc>
          <w:tcPr>
            <w:tcW w:w="1080" w:type="dxa"/>
            <w:tcBorders>
              <w:left w:val="nil"/>
              <w:bottom w:val="nil"/>
              <w:right w:val="nil"/>
            </w:tcBorders>
            <w:shd w:val="clear" w:color="auto" w:fill="auto"/>
            <w:noWrap/>
            <w:vAlign w:val="bottom"/>
          </w:tcPr>
          <w:p w14:paraId="39C4F3AE" w14:textId="2B6295C7" w:rsidR="005E221B" w:rsidRPr="00C51CC4" w:rsidRDefault="005F5E3F" w:rsidP="00B96298">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w:t>
            </w:r>
          </w:p>
        </w:tc>
        <w:tc>
          <w:tcPr>
            <w:tcW w:w="2880" w:type="dxa"/>
            <w:gridSpan w:val="2"/>
            <w:tcBorders>
              <w:left w:val="nil"/>
              <w:bottom w:val="nil"/>
              <w:right w:val="nil"/>
            </w:tcBorders>
            <w:shd w:val="clear" w:color="auto" w:fill="auto"/>
            <w:noWrap/>
            <w:vAlign w:val="bottom"/>
          </w:tcPr>
          <w:p w14:paraId="53C528F6" w14:textId="23644485" w:rsidR="005E221B" w:rsidRPr="00C51CC4" w:rsidRDefault="005F5E3F"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YTL 8.6700 – 9.7155 per EUR 1</w:t>
            </w:r>
          </w:p>
        </w:tc>
        <w:tc>
          <w:tcPr>
            <w:tcW w:w="3060" w:type="dxa"/>
            <w:tcBorders>
              <w:left w:val="nil"/>
              <w:bottom w:val="nil"/>
              <w:right w:val="nil"/>
            </w:tcBorders>
            <w:shd w:val="clear" w:color="auto" w:fill="auto"/>
            <w:noWrap/>
            <w:vAlign w:val="bottom"/>
          </w:tcPr>
          <w:p w14:paraId="4DC13B89" w14:textId="691AC586" w:rsidR="005E221B" w:rsidRPr="00C51CC4" w:rsidRDefault="00266470"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w:t>
            </w:r>
          </w:p>
        </w:tc>
      </w:tr>
      <w:tr w:rsidR="005E221B" w:rsidRPr="00C51CC4" w14:paraId="16CB9E86" w14:textId="77777777" w:rsidTr="00266470">
        <w:trPr>
          <w:trHeight w:val="300"/>
        </w:trPr>
        <w:tc>
          <w:tcPr>
            <w:tcW w:w="1062" w:type="dxa"/>
            <w:tcBorders>
              <w:left w:val="nil"/>
              <w:right w:val="nil"/>
            </w:tcBorders>
            <w:shd w:val="clear" w:color="auto" w:fill="auto"/>
            <w:noWrap/>
            <w:vAlign w:val="bottom"/>
          </w:tcPr>
          <w:p w14:paraId="244A09D9"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USD</w:t>
            </w:r>
          </w:p>
        </w:tc>
        <w:tc>
          <w:tcPr>
            <w:tcW w:w="1080" w:type="dxa"/>
            <w:tcBorders>
              <w:left w:val="nil"/>
              <w:right w:val="nil"/>
            </w:tcBorders>
            <w:shd w:val="clear" w:color="auto" w:fill="auto"/>
            <w:noWrap/>
            <w:vAlign w:val="bottom"/>
          </w:tcPr>
          <w:p w14:paraId="476885B3" w14:textId="76F9719E" w:rsidR="005E221B" w:rsidRPr="00C51CC4" w:rsidRDefault="005F5E3F" w:rsidP="00B96298">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4.62</w:t>
            </w:r>
          </w:p>
        </w:tc>
        <w:tc>
          <w:tcPr>
            <w:tcW w:w="1080" w:type="dxa"/>
            <w:tcBorders>
              <w:left w:val="nil"/>
              <w:right w:val="nil"/>
            </w:tcBorders>
            <w:shd w:val="clear" w:color="auto" w:fill="auto"/>
            <w:noWrap/>
            <w:vAlign w:val="bottom"/>
          </w:tcPr>
          <w:p w14:paraId="0FDE02E4" w14:textId="2B4C2FEF" w:rsidR="005E221B" w:rsidRPr="00C51CC4" w:rsidRDefault="005F5E3F" w:rsidP="00B96298">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1.74</w:t>
            </w:r>
          </w:p>
        </w:tc>
        <w:tc>
          <w:tcPr>
            <w:tcW w:w="2880" w:type="dxa"/>
            <w:gridSpan w:val="2"/>
            <w:tcBorders>
              <w:left w:val="nil"/>
              <w:right w:val="nil"/>
            </w:tcBorders>
            <w:shd w:val="clear" w:color="auto" w:fill="auto"/>
            <w:noWrap/>
            <w:vAlign w:val="bottom"/>
          </w:tcPr>
          <w:p w14:paraId="532196A8" w14:textId="51A95FB1" w:rsidR="005E221B" w:rsidRPr="00C51CC4" w:rsidRDefault="00266470" w:rsidP="00411B8E">
            <w:pPr>
              <w:overflowPunct/>
              <w:autoSpaceDE/>
              <w:autoSpaceDN/>
              <w:adjustRightInd/>
              <w:spacing w:line="320" w:lineRule="exact"/>
              <w:textAlignment w:val="auto"/>
              <w:rPr>
                <w:rFonts w:ascii="Arial" w:hAnsi="Arial" w:cstheme="minorBidi"/>
                <w:color w:val="000000"/>
                <w:sz w:val="18"/>
                <w:szCs w:val="18"/>
                <w:cs/>
              </w:rPr>
            </w:pPr>
            <w:r w:rsidRPr="00C51CC4">
              <w:rPr>
                <w:rFonts w:ascii="Arial" w:hAnsi="Arial" w:cstheme="minorBidi"/>
                <w:color w:val="000000"/>
                <w:sz w:val="18"/>
                <w:szCs w:val="18"/>
              </w:rPr>
              <w:t>USD 1.1837 – 1.2092 per EUR 1</w:t>
            </w:r>
          </w:p>
        </w:tc>
        <w:tc>
          <w:tcPr>
            <w:tcW w:w="3060" w:type="dxa"/>
            <w:tcBorders>
              <w:left w:val="nil"/>
              <w:right w:val="nil"/>
            </w:tcBorders>
            <w:shd w:val="clear" w:color="auto" w:fill="auto"/>
            <w:noWrap/>
            <w:vAlign w:val="bottom"/>
          </w:tcPr>
          <w:p w14:paraId="4A9D7CDA" w14:textId="2FC5E939" w:rsidR="005E221B" w:rsidRPr="00C51CC4" w:rsidRDefault="00266470"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Baht 29.9150 – 31.2500 per USD 1</w:t>
            </w:r>
          </w:p>
        </w:tc>
      </w:tr>
      <w:tr w:rsidR="005E221B" w:rsidRPr="00C51CC4" w14:paraId="5BCF9DED" w14:textId="77777777" w:rsidTr="00A02298">
        <w:trPr>
          <w:trHeight w:val="300"/>
        </w:trPr>
        <w:tc>
          <w:tcPr>
            <w:tcW w:w="1062" w:type="dxa"/>
            <w:tcBorders>
              <w:left w:val="nil"/>
              <w:right w:val="nil"/>
            </w:tcBorders>
            <w:shd w:val="clear" w:color="auto" w:fill="auto"/>
            <w:noWrap/>
          </w:tcPr>
          <w:p w14:paraId="1C8D40AA"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EUR</w:t>
            </w:r>
          </w:p>
        </w:tc>
        <w:tc>
          <w:tcPr>
            <w:tcW w:w="1080" w:type="dxa"/>
            <w:tcBorders>
              <w:left w:val="nil"/>
              <w:right w:val="nil"/>
            </w:tcBorders>
            <w:shd w:val="clear" w:color="auto" w:fill="auto"/>
            <w:noWrap/>
          </w:tcPr>
          <w:p w14:paraId="71F68642" w14:textId="15351D7F" w:rsidR="005E221B" w:rsidRPr="00C51CC4" w:rsidRDefault="005F5E3F" w:rsidP="00A02298">
            <w:pPr>
              <w:overflowPunct/>
              <w:autoSpaceDE/>
              <w:autoSpaceDN/>
              <w:adjustRightInd/>
              <w:spacing w:line="320" w:lineRule="exact"/>
              <w:ind w:right="262"/>
              <w:jc w:val="center"/>
              <w:textAlignment w:val="auto"/>
              <w:rPr>
                <w:rFonts w:ascii="Arial" w:hAnsi="Arial" w:cs="Arial"/>
                <w:sz w:val="18"/>
                <w:szCs w:val="18"/>
              </w:rPr>
            </w:pPr>
            <w:r w:rsidRPr="00C51CC4">
              <w:rPr>
                <w:rFonts w:ascii="Arial" w:hAnsi="Arial" w:cs="Arial"/>
                <w:sz w:val="18"/>
                <w:szCs w:val="18"/>
              </w:rPr>
              <w:t xml:space="preserve">     </w:t>
            </w:r>
            <w:r w:rsidR="004C19CE" w:rsidRPr="00C51CC4">
              <w:rPr>
                <w:rFonts w:ascii="Arial" w:hAnsi="Arial" w:cs="Arial"/>
                <w:sz w:val="18"/>
                <w:szCs w:val="18"/>
              </w:rPr>
              <w:t>9.03</w:t>
            </w:r>
          </w:p>
        </w:tc>
        <w:tc>
          <w:tcPr>
            <w:tcW w:w="1080" w:type="dxa"/>
            <w:tcBorders>
              <w:left w:val="nil"/>
              <w:right w:val="nil"/>
            </w:tcBorders>
            <w:shd w:val="clear" w:color="auto" w:fill="auto"/>
            <w:noWrap/>
          </w:tcPr>
          <w:p w14:paraId="19897D47" w14:textId="21CBC873" w:rsidR="005E221B" w:rsidRPr="00C51CC4" w:rsidRDefault="00A02298" w:rsidP="00B96298">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Browallia New"/>
                <w:sz w:val="18"/>
                <w:szCs w:val="22"/>
              </w:rPr>
              <w:t>7</w:t>
            </w:r>
            <w:r w:rsidR="004C19CE" w:rsidRPr="00C51CC4">
              <w:rPr>
                <w:rFonts w:ascii="Arial" w:hAnsi="Arial" w:cs="Arial"/>
                <w:sz w:val="18"/>
                <w:szCs w:val="18"/>
              </w:rPr>
              <w:t>.72</w:t>
            </w:r>
          </w:p>
        </w:tc>
        <w:tc>
          <w:tcPr>
            <w:tcW w:w="2880" w:type="dxa"/>
            <w:gridSpan w:val="2"/>
            <w:tcBorders>
              <w:left w:val="nil"/>
              <w:right w:val="nil"/>
            </w:tcBorders>
            <w:shd w:val="clear" w:color="auto" w:fill="auto"/>
            <w:noWrap/>
          </w:tcPr>
          <w:p w14:paraId="4A97C477" w14:textId="5407ED2F" w:rsidR="005E221B" w:rsidRPr="00C51CC4" w:rsidRDefault="009C63F7"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EUR 0.8059 – 0.8446 per USD 1</w:t>
            </w:r>
          </w:p>
        </w:tc>
        <w:tc>
          <w:tcPr>
            <w:tcW w:w="3060" w:type="dxa"/>
            <w:tcBorders>
              <w:left w:val="nil"/>
              <w:right w:val="nil"/>
            </w:tcBorders>
            <w:shd w:val="clear" w:color="auto" w:fill="auto"/>
            <w:noWrap/>
          </w:tcPr>
          <w:p w14:paraId="21E86118" w14:textId="77777777" w:rsidR="00D4706A" w:rsidRPr="00C51CC4" w:rsidRDefault="00D4706A" w:rsidP="00D4706A">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 xml:space="preserve">USD </w:t>
            </w:r>
            <w:r w:rsidRPr="00C51CC4">
              <w:rPr>
                <w:rFonts w:ascii="Arial" w:hAnsi="Arial" w:cs="Browallia New"/>
                <w:color w:val="000000"/>
                <w:sz w:val="18"/>
                <w:szCs w:val="22"/>
              </w:rPr>
              <w:t>1.1090 – 1.2150</w:t>
            </w:r>
            <w:r w:rsidRPr="00C51CC4">
              <w:rPr>
                <w:rFonts w:ascii="Arial" w:hAnsi="Arial" w:cs="Arial"/>
                <w:color w:val="000000"/>
                <w:sz w:val="18"/>
                <w:szCs w:val="18"/>
              </w:rPr>
              <w:t xml:space="preserve"> per EUR 1</w:t>
            </w:r>
          </w:p>
          <w:p w14:paraId="3B58E17F" w14:textId="16B2A4B8" w:rsidR="00A02298" w:rsidRPr="00C51CC4" w:rsidRDefault="00A02298" w:rsidP="00411B8E">
            <w:pPr>
              <w:overflowPunct/>
              <w:autoSpaceDE/>
              <w:autoSpaceDN/>
              <w:adjustRightInd/>
              <w:spacing w:line="320" w:lineRule="exact"/>
              <w:ind w:left="-120" w:right="-90"/>
              <w:jc w:val="center"/>
              <w:textAlignment w:val="auto"/>
              <w:rPr>
                <w:rFonts w:ascii="Arial" w:hAnsi="Arial" w:cs="Arial"/>
                <w:color w:val="000000"/>
                <w:sz w:val="18"/>
                <w:szCs w:val="18"/>
              </w:rPr>
            </w:pPr>
            <w:r w:rsidRPr="00C51CC4">
              <w:rPr>
                <w:rFonts w:ascii="Arial" w:hAnsi="Arial" w:cs="Arial"/>
                <w:color w:val="000000"/>
                <w:sz w:val="18"/>
                <w:szCs w:val="18"/>
              </w:rPr>
              <w:t>and IDR 17,170 per EUR  1</w:t>
            </w:r>
          </w:p>
        </w:tc>
      </w:tr>
      <w:tr w:rsidR="005E221B" w:rsidRPr="00C51CC4" w14:paraId="69042C7F" w14:textId="77777777" w:rsidTr="00266470">
        <w:trPr>
          <w:trHeight w:val="300"/>
        </w:trPr>
        <w:tc>
          <w:tcPr>
            <w:tcW w:w="1062" w:type="dxa"/>
            <w:tcBorders>
              <w:left w:val="nil"/>
              <w:right w:val="nil"/>
            </w:tcBorders>
            <w:shd w:val="clear" w:color="auto" w:fill="auto"/>
            <w:noWrap/>
            <w:vAlign w:val="bottom"/>
          </w:tcPr>
          <w:p w14:paraId="46EA704D"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2AE326B2"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675043A4"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p>
        </w:tc>
        <w:tc>
          <w:tcPr>
            <w:tcW w:w="2880" w:type="dxa"/>
            <w:gridSpan w:val="2"/>
            <w:tcBorders>
              <w:left w:val="nil"/>
              <w:right w:val="nil"/>
            </w:tcBorders>
            <w:shd w:val="clear" w:color="auto" w:fill="auto"/>
            <w:noWrap/>
            <w:vAlign w:val="bottom"/>
          </w:tcPr>
          <w:p w14:paraId="0D3FE7A3"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p>
        </w:tc>
        <w:tc>
          <w:tcPr>
            <w:tcW w:w="3060" w:type="dxa"/>
            <w:tcBorders>
              <w:left w:val="nil"/>
              <w:right w:val="nil"/>
            </w:tcBorders>
            <w:shd w:val="clear" w:color="auto" w:fill="auto"/>
            <w:noWrap/>
            <w:vAlign w:val="bottom"/>
          </w:tcPr>
          <w:p w14:paraId="67A611C2"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p>
        </w:tc>
      </w:tr>
      <w:tr w:rsidR="005E221B" w:rsidRPr="00C51CC4" w14:paraId="0F961E7C" w14:textId="77777777" w:rsidTr="00266470">
        <w:trPr>
          <w:trHeight w:val="300"/>
        </w:trPr>
        <w:tc>
          <w:tcPr>
            <w:tcW w:w="9162" w:type="dxa"/>
            <w:gridSpan w:val="6"/>
            <w:tcBorders>
              <w:top w:val="nil"/>
              <w:left w:val="nil"/>
              <w:right w:val="nil"/>
            </w:tcBorders>
            <w:shd w:val="clear" w:color="auto" w:fill="auto"/>
            <w:noWrap/>
            <w:vAlign w:val="bottom"/>
            <w:hideMark/>
          </w:tcPr>
          <w:p w14:paraId="602BE8FD" w14:textId="77777777" w:rsidR="005E221B" w:rsidRPr="00C51CC4" w:rsidRDefault="005E221B" w:rsidP="00411B8E">
            <w:pPr>
              <w:pBdr>
                <w:bottom w:val="single" w:sz="4" w:space="0" w:color="auto"/>
              </w:pBdr>
              <w:overflowPunct/>
              <w:autoSpaceDE/>
              <w:autoSpaceDN/>
              <w:adjustRightInd/>
              <w:spacing w:before="240" w:line="320" w:lineRule="exact"/>
              <w:jc w:val="center"/>
              <w:textAlignment w:val="auto"/>
              <w:rPr>
                <w:rFonts w:ascii="Arial" w:hAnsi="Arial" w:cs="Arial"/>
                <w:color w:val="000000"/>
                <w:sz w:val="18"/>
                <w:szCs w:val="18"/>
              </w:rPr>
            </w:pPr>
            <w:r w:rsidRPr="00C51CC4">
              <w:rPr>
                <w:rFonts w:ascii="Arial" w:hAnsi="Arial" w:cs="Arial"/>
                <w:color w:val="000000"/>
                <w:sz w:val="18"/>
                <w:szCs w:val="18"/>
              </w:rPr>
              <w:t>As at 31 March 2020</w:t>
            </w:r>
          </w:p>
        </w:tc>
      </w:tr>
      <w:tr w:rsidR="005E221B" w:rsidRPr="00C51CC4" w14:paraId="6C432C5D" w14:textId="77777777" w:rsidTr="00266470">
        <w:trPr>
          <w:trHeight w:val="300"/>
        </w:trPr>
        <w:tc>
          <w:tcPr>
            <w:tcW w:w="1062" w:type="dxa"/>
            <w:tcBorders>
              <w:left w:val="nil"/>
              <w:right w:val="nil"/>
            </w:tcBorders>
            <w:shd w:val="clear" w:color="auto" w:fill="auto"/>
            <w:noWrap/>
            <w:vAlign w:val="bottom"/>
            <w:hideMark/>
          </w:tcPr>
          <w:p w14:paraId="0D1C3618"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0E53EF4B" w14:textId="77777777" w:rsidR="005E221B" w:rsidRPr="00C51CC4" w:rsidRDefault="005E221B" w:rsidP="00411B8E">
            <w:pPr>
              <w:overflowPunct/>
              <w:autoSpaceDE/>
              <w:autoSpaceDN/>
              <w:adjustRightInd/>
              <w:spacing w:line="320" w:lineRule="exact"/>
              <w:jc w:val="center"/>
              <w:textAlignment w:val="auto"/>
              <w:rPr>
                <w:rFonts w:ascii="Arial" w:hAnsi="Arial" w:cs="Arial"/>
                <w:sz w:val="18"/>
                <w:szCs w:val="18"/>
              </w:rPr>
            </w:pPr>
            <w:r w:rsidRPr="00C51CC4">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450FC90B" w14:textId="77777777" w:rsidR="005E221B" w:rsidRPr="00C51CC4" w:rsidRDefault="005E221B" w:rsidP="00411B8E">
            <w:pPr>
              <w:overflowPunct/>
              <w:autoSpaceDE/>
              <w:autoSpaceDN/>
              <w:adjustRightInd/>
              <w:spacing w:line="320" w:lineRule="exact"/>
              <w:jc w:val="center"/>
              <w:textAlignment w:val="auto"/>
              <w:rPr>
                <w:rFonts w:ascii="Arial" w:hAnsi="Arial" w:cs="Arial"/>
                <w:sz w:val="18"/>
                <w:szCs w:val="18"/>
              </w:rPr>
            </w:pPr>
            <w:r w:rsidRPr="00C51CC4">
              <w:rPr>
                <w:rFonts w:ascii="Arial" w:hAnsi="Arial" w:cs="Arial"/>
                <w:color w:val="000000"/>
                <w:sz w:val="18"/>
                <w:szCs w:val="18"/>
              </w:rPr>
              <w:t>Sold</w:t>
            </w:r>
          </w:p>
        </w:tc>
        <w:tc>
          <w:tcPr>
            <w:tcW w:w="5940" w:type="dxa"/>
            <w:gridSpan w:val="3"/>
            <w:tcBorders>
              <w:left w:val="nil"/>
              <w:right w:val="nil"/>
            </w:tcBorders>
            <w:shd w:val="clear" w:color="auto" w:fill="auto"/>
            <w:noWrap/>
            <w:vAlign w:val="bottom"/>
            <w:hideMark/>
          </w:tcPr>
          <w:p w14:paraId="09A078B3"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Contractual exchange rate</w:t>
            </w:r>
          </w:p>
        </w:tc>
      </w:tr>
      <w:tr w:rsidR="005E221B" w:rsidRPr="00C51CC4" w14:paraId="64D166A8" w14:textId="77777777" w:rsidTr="00266470">
        <w:trPr>
          <w:trHeight w:val="300"/>
        </w:trPr>
        <w:tc>
          <w:tcPr>
            <w:tcW w:w="1062" w:type="dxa"/>
            <w:tcBorders>
              <w:left w:val="nil"/>
              <w:right w:val="nil"/>
            </w:tcBorders>
            <w:shd w:val="clear" w:color="auto" w:fill="auto"/>
            <w:noWrap/>
            <w:vAlign w:val="bottom"/>
            <w:hideMark/>
          </w:tcPr>
          <w:p w14:paraId="6809D49C"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5C2E4301"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75CD7180"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amount</w:t>
            </w:r>
          </w:p>
        </w:tc>
        <w:tc>
          <w:tcPr>
            <w:tcW w:w="2790" w:type="dxa"/>
            <w:tcBorders>
              <w:left w:val="nil"/>
              <w:right w:val="nil"/>
            </w:tcBorders>
            <w:shd w:val="clear" w:color="auto" w:fill="auto"/>
            <w:noWrap/>
            <w:vAlign w:val="bottom"/>
            <w:hideMark/>
          </w:tcPr>
          <w:p w14:paraId="65882A2B"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Bought</w:t>
            </w:r>
          </w:p>
        </w:tc>
        <w:tc>
          <w:tcPr>
            <w:tcW w:w="3150" w:type="dxa"/>
            <w:gridSpan w:val="2"/>
            <w:tcBorders>
              <w:left w:val="nil"/>
              <w:right w:val="nil"/>
            </w:tcBorders>
            <w:shd w:val="clear" w:color="auto" w:fill="auto"/>
            <w:noWrap/>
            <w:vAlign w:val="bottom"/>
            <w:hideMark/>
          </w:tcPr>
          <w:p w14:paraId="33C69867" w14:textId="77777777" w:rsidR="005E221B" w:rsidRPr="00C51CC4" w:rsidRDefault="005E221B" w:rsidP="00411B8E">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Sold</w:t>
            </w:r>
          </w:p>
        </w:tc>
      </w:tr>
      <w:tr w:rsidR="005E221B" w:rsidRPr="00C51CC4" w14:paraId="3D183AC1" w14:textId="77777777" w:rsidTr="00266470">
        <w:trPr>
          <w:trHeight w:val="300"/>
        </w:trPr>
        <w:tc>
          <w:tcPr>
            <w:tcW w:w="1062" w:type="dxa"/>
            <w:tcBorders>
              <w:left w:val="nil"/>
              <w:bottom w:val="nil"/>
              <w:right w:val="nil"/>
            </w:tcBorders>
            <w:shd w:val="clear" w:color="auto" w:fill="auto"/>
            <w:noWrap/>
            <w:vAlign w:val="bottom"/>
          </w:tcPr>
          <w:p w14:paraId="505C208F"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59EC81" w14:textId="77777777" w:rsidR="005E221B" w:rsidRPr="00C51CC4" w:rsidRDefault="005E221B" w:rsidP="00411B8E">
            <w:pPr>
              <w:overflowPunct/>
              <w:autoSpaceDE/>
              <w:autoSpaceDN/>
              <w:adjustRightInd/>
              <w:spacing w:line="320" w:lineRule="exact"/>
              <w:ind w:left="72"/>
              <w:jc w:val="center"/>
              <w:textAlignment w:val="auto"/>
              <w:rPr>
                <w:rFonts w:ascii="Arial" w:hAnsi="Arial" w:cs="Arial"/>
                <w:color w:val="000000"/>
                <w:sz w:val="18"/>
                <w:szCs w:val="18"/>
              </w:rPr>
            </w:pPr>
            <w:r w:rsidRPr="00C51CC4">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9D319E9" w14:textId="77777777" w:rsidR="005E221B" w:rsidRPr="00C51CC4" w:rsidRDefault="005E221B" w:rsidP="00411B8E">
            <w:pPr>
              <w:overflowPunct/>
              <w:autoSpaceDE/>
              <w:autoSpaceDN/>
              <w:adjustRightInd/>
              <w:spacing w:line="320" w:lineRule="exact"/>
              <w:ind w:left="72"/>
              <w:jc w:val="center"/>
              <w:textAlignment w:val="auto"/>
              <w:rPr>
                <w:rFonts w:ascii="Arial" w:hAnsi="Arial" w:cs="Arial"/>
                <w:color w:val="000000"/>
                <w:sz w:val="18"/>
                <w:szCs w:val="18"/>
              </w:rPr>
            </w:pPr>
            <w:r w:rsidRPr="00C51CC4">
              <w:rPr>
                <w:rFonts w:ascii="Arial" w:hAnsi="Arial" w:cs="Arial"/>
                <w:color w:val="000000"/>
                <w:sz w:val="18"/>
                <w:szCs w:val="18"/>
              </w:rPr>
              <w:t>(Million)</w:t>
            </w:r>
          </w:p>
        </w:tc>
        <w:tc>
          <w:tcPr>
            <w:tcW w:w="2790" w:type="dxa"/>
            <w:tcBorders>
              <w:left w:val="nil"/>
              <w:bottom w:val="nil"/>
              <w:right w:val="nil"/>
            </w:tcBorders>
            <w:shd w:val="clear" w:color="auto" w:fill="auto"/>
            <w:noWrap/>
            <w:vAlign w:val="bottom"/>
          </w:tcPr>
          <w:p w14:paraId="0295BBAB"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p>
        </w:tc>
        <w:tc>
          <w:tcPr>
            <w:tcW w:w="3150" w:type="dxa"/>
            <w:gridSpan w:val="2"/>
            <w:tcBorders>
              <w:left w:val="nil"/>
              <w:bottom w:val="nil"/>
              <w:right w:val="nil"/>
            </w:tcBorders>
            <w:shd w:val="clear" w:color="auto" w:fill="auto"/>
            <w:noWrap/>
            <w:vAlign w:val="bottom"/>
          </w:tcPr>
          <w:p w14:paraId="454D2F31"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p>
        </w:tc>
      </w:tr>
      <w:tr w:rsidR="005E221B" w:rsidRPr="00C51CC4" w14:paraId="101A2427" w14:textId="77777777" w:rsidTr="00266470">
        <w:trPr>
          <w:trHeight w:val="300"/>
        </w:trPr>
        <w:tc>
          <w:tcPr>
            <w:tcW w:w="1062" w:type="dxa"/>
            <w:tcBorders>
              <w:left w:val="nil"/>
              <w:bottom w:val="nil"/>
              <w:right w:val="nil"/>
            </w:tcBorders>
            <w:shd w:val="clear" w:color="auto" w:fill="auto"/>
            <w:noWrap/>
            <w:vAlign w:val="bottom"/>
            <w:hideMark/>
          </w:tcPr>
          <w:p w14:paraId="6592C152"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YTL</w:t>
            </w:r>
          </w:p>
        </w:tc>
        <w:tc>
          <w:tcPr>
            <w:tcW w:w="1080" w:type="dxa"/>
            <w:tcBorders>
              <w:left w:val="nil"/>
              <w:bottom w:val="nil"/>
              <w:right w:val="nil"/>
            </w:tcBorders>
            <w:shd w:val="clear" w:color="auto" w:fill="auto"/>
            <w:noWrap/>
            <w:vAlign w:val="bottom"/>
            <w:hideMark/>
          </w:tcPr>
          <w:p w14:paraId="4A0F645E"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color w:val="000000"/>
                <w:sz w:val="18"/>
                <w:szCs w:val="18"/>
              </w:rPr>
              <w:t>0.6</w:t>
            </w:r>
          </w:p>
        </w:tc>
        <w:tc>
          <w:tcPr>
            <w:tcW w:w="1080" w:type="dxa"/>
            <w:tcBorders>
              <w:left w:val="nil"/>
              <w:bottom w:val="nil"/>
              <w:right w:val="nil"/>
            </w:tcBorders>
            <w:shd w:val="clear" w:color="auto" w:fill="auto"/>
            <w:noWrap/>
            <w:vAlign w:val="bottom"/>
            <w:hideMark/>
          </w:tcPr>
          <w:p w14:paraId="4B8A5479"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w:t>
            </w:r>
          </w:p>
        </w:tc>
        <w:tc>
          <w:tcPr>
            <w:tcW w:w="2790" w:type="dxa"/>
            <w:tcBorders>
              <w:left w:val="nil"/>
              <w:bottom w:val="nil"/>
              <w:right w:val="nil"/>
            </w:tcBorders>
            <w:shd w:val="clear" w:color="auto" w:fill="auto"/>
            <w:noWrap/>
            <w:vAlign w:val="bottom"/>
            <w:hideMark/>
          </w:tcPr>
          <w:p w14:paraId="14D77622"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YTL 6.6702 per EUR 1</w:t>
            </w:r>
          </w:p>
        </w:tc>
        <w:tc>
          <w:tcPr>
            <w:tcW w:w="3150" w:type="dxa"/>
            <w:gridSpan w:val="2"/>
            <w:tcBorders>
              <w:left w:val="nil"/>
              <w:bottom w:val="nil"/>
              <w:right w:val="nil"/>
            </w:tcBorders>
            <w:shd w:val="clear" w:color="auto" w:fill="auto"/>
            <w:noWrap/>
            <w:vAlign w:val="bottom"/>
            <w:hideMark/>
          </w:tcPr>
          <w:p w14:paraId="28DBB777"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w:t>
            </w:r>
          </w:p>
        </w:tc>
      </w:tr>
      <w:tr w:rsidR="005E221B" w:rsidRPr="00C51CC4" w14:paraId="3A3BB3FD" w14:textId="77777777" w:rsidTr="00266470">
        <w:trPr>
          <w:trHeight w:val="300"/>
        </w:trPr>
        <w:tc>
          <w:tcPr>
            <w:tcW w:w="1062" w:type="dxa"/>
            <w:tcBorders>
              <w:left w:val="nil"/>
              <w:bottom w:val="nil"/>
              <w:right w:val="nil"/>
            </w:tcBorders>
            <w:shd w:val="clear" w:color="auto" w:fill="auto"/>
            <w:noWrap/>
            <w:vAlign w:val="bottom"/>
          </w:tcPr>
          <w:p w14:paraId="55E9B06D"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USD</w:t>
            </w:r>
          </w:p>
        </w:tc>
        <w:tc>
          <w:tcPr>
            <w:tcW w:w="1080" w:type="dxa"/>
            <w:tcBorders>
              <w:left w:val="nil"/>
              <w:bottom w:val="nil"/>
              <w:right w:val="nil"/>
            </w:tcBorders>
            <w:shd w:val="clear" w:color="auto" w:fill="auto"/>
            <w:noWrap/>
            <w:vAlign w:val="bottom"/>
          </w:tcPr>
          <w:p w14:paraId="012231A6"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color w:val="000000"/>
                <w:sz w:val="18"/>
                <w:szCs w:val="18"/>
              </w:rPr>
              <w:t>1.8</w:t>
            </w:r>
          </w:p>
        </w:tc>
        <w:tc>
          <w:tcPr>
            <w:tcW w:w="1080" w:type="dxa"/>
            <w:tcBorders>
              <w:left w:val="nil"/>
              <w:bottom w:val="nil"/>
              <w:right w:val="nil"/>
            </w:tcBorders>
            <w:shd w:val="clear" w:color="auto" w:fill="auto"/>
            <w:noWrap/>
            <w:vAlign w:val="bottom"/>
          </w:tcPr>
          <w:p w14:paraId="17D75DF0"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0.1</w:t>
            </w:r>
          </w:p>
        </w:tc>
        <w:tc>
          <w:tcPr>
            <w:tcW w:w="2790" w:type="dxa"/>
            <w:tcBorders>
              <w:left w:val="nil"/>
              <w:bottom w:val="nil"/>
              <w:right w:val="nil"/>
            </w:tcBorders>
            <w:shd w:val="clear" w:color="auto" w:fill="auto"/>
            <w:noWrap/>
            <w:vAlign w:val="bottom"/>
          </w:tcPr>
          <w:p w14:paraId="3C3B6F3F" w14:textId="77777777" w:rsidR="005E221B" w:rsidRPr="00C51CC4" w:rsidRDefault="005E221B" w:rsidP="00411B8E">
            <w:pPr>
              <w:overflowPunct/>
              <w:autoSpaceDE/>
              <w:autoSpaceDN/>
              <w:adjustRightInd/>
              <w:spacing w:line="320" w:lineRule="exact"/>
              <w:ind w:right="-112"/>
              <w:textAlignment w:val="auto"/>
              <w:rPr>
                <w:rFonts w:ascii="Arial" w:hAnsi="Arial" w:cs="Arial"/>
                <w:color w:val="000000"/>
                <w:sz w:val="18"/>
                <w:szCs w:val="18"/>
              </w:rPr>
            </w:pPr>
            <w:r w:rsidRPr="00C51CC4">
              <w:rPr>
                <w:rFonts w:ascii="Arial" w:hAnsi="Arial" w:cs="Arial"/>
                <w:color w:val="000000"/>
                <w:sz w:val="18"/>
                <w:szCs w:val="18"/>
              </w:rPr>
              <w:t>USD 1.1024 - 1.1320 per EUR 1</w:t>
            </w:r>
          </w:p>
        </w:tc>
        <w:tc>
          <w:tcPr>
            <w:tcW w:w="3150" w:type="dxa"/>
            <w:gridSpan w:val="2"/>
            <w:tcBorders>
              <w:left w:val="nil"/>
              <w:bottom w:val="nil"/>
              <w:right w:val="nil"/>
            </w:tcBorders>
            <w:shd w:val="clear" w:color="auto" w:fill="auto"/>
            <w:noWrap/>
            <w:vAlign w:val="bottom"/>
          </w:tcPr>
          <w:p w14:paraId="4F278590" w14:textId="77777777"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Baht 30.8550 per USD 1</w:t>
            </w:r>
          </w:p>
        </w:tc>
      </w:tr>
      <w:tr w:rsidR="005E221B" w:rsidRPr="00C51CC4" w14:paraId="27278C1E" w14:textId="77777777" w:rsidTr="00266470">
        <w:trPr>
          <w:trHeight w:val="300"/>
        </w:trPr>
        <w:tc>
          <w:tcPr>
            <w:tcW w:w="1062" w:type="dxa"/>
            <w:tcBorders>
              <w:top w:val="nil"/>
              <w:left w:val="nil"/>
              <w:bottom w:val="nil"/>
              <w:right w:val="nil"/>
            </w:tcBorders>
            <w:shd w:val="clear" w:color="auto" w:fill="auto"/>
            <w:noWrap/>
            <w:hideMark/>
          </w:tcPr>
          <w:p w14:paraId="1F74C01D" w14:textId="77777777" w:rsidR="005E221B" w:rsidRPr="00C51CC4" w:rsidRDefault="005E221B" w:rsidP="00411B8E">
            <w:pPr>
              <w:overflowPunct/>
              <w:autoSpaceDE/>
              <w:autoSpaceDN/>
              <w:adjustRightInd/>
              <w:spacing w:line="320" w:lineRule="exact"/>
              <w:textAlignment w:val="auto"/>
              <w:rPr>
                <w:rFonts w:ascii="Arial" w:hAnsi="Arial" w:cs="Arial"/>
                <w:color w:val="000000"/>
                <w:sz w:val="18"/>
                <w:szCs w:val="18"/>
              </w:rPr>
            </w:pPr>
            <w:r w:rsidRPr="00C51CC4">
              <w:rPr>
                <w:rFonts w:ascii="Arial" w:hAnsi="Arial" w:cs="Arial"/>
                <w:color w:val="000000"/>
                <w:sz w:val="18"/>
                <w:szCs w:val="18"/>
              </w:rPr>
              <w:t>EUR</w:t>
            </w:r>
          </w:p>
        </w:tc>
        <w:tc>
          <w:tcPr>
            <w:tcW w:w="1080" w:type="dxa"/>
            <w:tcBorders>
              <w:top w:val="nil"/>
              <w:left w:val="nil"/>
              <w:bottom w:val="nil"/>
              <w:right w:val="nil"/>
            </w:tcBorders>
            <w:shd w:val="clear" w:color="auto" w:fill="auto"/>
            <w:noWrap/>
            <w:hideMark/>
          </w:tcPr>
          <w:p w14:paraId="5CFACBC9"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color w:val="000000"/>
                <w:sz w:val="18"/>
                <w:szCs w:val="18"/>
              </w:rPr>
              <w:t>-</w:t>
            </w:r>
          </w:p>
        </w:tc>
        <w:tc>
          <w:tcPr>
            <w:tcW w:w="1080" w:type="dxa"/>
            <w:tcBorders>
              <w:top w:val="nil"/>
              <w:left w:val="nil"/>
              <w:bottom w:val="nil"/>
              <w:right w:val="nil"/>
            </w:tcBorders>
            <w:shd w:val="clear" w:color="auto" w:fill="auto"/>
            <w:noWrap/>
            <w:hideMark/>
          </w:tcPr>
          <w:p w14:paraId="1C68C127" w14:textId="77777777" w:rsidR="005E221B" w:rsidRPr="00C51CC4" w:rsidRDefault="005E221B" w:rsidP="00411B8E">
            <w:pPr>
              <w:overflowPunct/>
              <w:autoSpaceDE/>
              <w:autoSpaceDN/>
              <w:adjustRightInd/>
              <w:spacing w:line="320" w:lineRule="exact"/>
              <w:ind w:right="262"/>
              <w:jc w:val="right"/>
              <w:textAlignment w:val="auto"/>
              <w:rPr>
                <w:rFonts w:ascii="Arial" w:hAnsi="Arial" w:cs="Arial"/>
                <w:sz w:val="18"/>
                <w:szCs w:val="18"/>
              </w:rPr>
            </w:pPr>
            <w:r w:rsidRPr="00C51CC4">
              <w:rPr>
                <w:rFonts w:ascii="Arial" w:hAnsi="Arial" w:cs="Arial"/>
                <w:sz w:val="18"/>
                <w:szCs w:val="18"/>
              </w:rPr>
              <w:t>7.3</w:t>
            </w:r>
          </w:p>
        </w:tc>
        <w:tc>
          <w:tcPr>
            <w:tcW w:w="2790" w:type="dxa"/>
            <w:tcBorders>
              <w:top w:val="nil"/>
              <w:left w:val="nil"/>
              <w:bottom w:val="nil"/>
              <w:right w:val="nil"/>
            </w:tcBorders>
            <w:shd w:val="clear" w:color="auto" w:fill="auto"/>
            <w:noWrap/>
            <w:hideMark/>
          </w:tcPr>
          <w:p w14:paraId="79C6B48E" w14:textId="77777777" w:rsidR="005E221B" w:rsidRPr="00C51CC4" w:rsidRDefault="005E221B" w:rsidP="00411B8E">
            <w:pPr>
              <w:overflowPunct/>
              <w:autoSpaceDE/>
              <w:autoSpaceDN/>
              <w:adjustRightInd/>
              <w:spacing w:line="320" w:lineRule="exact"/>
              <w:ind w:left="147" w:hanging="147"/>
              <w:jc w:val="center"/>
              <w:textAlignment w:val="auto"/>
              <w:rPr>
                <w:rFonts w:ascii="Arial" w:hAnsi="Arial" w:cs="Arial"/>
                <w:color w:val="000000"/>
                <w:sz w:val="18"/>
                <w:szCs w:val="18"/>
              </w:rPr>
            </w:pPr>
            <w:r w:rsidRPr="00C51CC4">
              <w:rPr>
                <w:rFonts w:ascii="Arial" w:hAnsi="Arial" w:cs="Arial"/>
                <w:color w:val="000000"/>
                <w:sz w:val="18"/>
                <w:szCs w:val="18"/>
              </w:rPr>
              <w:t>-</w:t>
            </w:r>
          </w:p>
        </w:tc>
        <w:tc>
          <w:tcPr>
            <w:tcW w:w="3150" w:type="dxa"/>
            <w:gridSpan w:val="2"/>
            <w:tcBorders>
              <w:top w:val="nil"/>
              <w:left w:val="nil"/>
              <w:bottom w:val="nil"/>
              <w:right w:val="nil"/>
            </w:tcBorders>
            <w:shd w:val="clear" w:color="auto" w:fill="auto"/>
            <w:noWrap/>
            <w:hideMark/>
          </w:tcPr>
          <w:p w14:paraId="57099F0D" w14:textId="33BD3F0F" w:rsidR="005E221B" w:rsidRPr="00C51CC4" w:rsidRDefault="005E221B" w:rsidP="00411B8E">
            <w:pPr>
              <w:overflowPunct/>
              <w:autoSpaceDE/>
              <w:autoSpaceDN/>
              <w:adjustRightInd/>
              <w:spacing w:line="320" w:lineRule="exact"/>
              <w:jc w:val="center"/>
              <w:textAlignment w:val="auto"/>
              <w:rPr>
                <w:rFonts w:ascii="Arial" w:hAnsi="Arial" w:cs="Arial"/>
                <w:color w:val="000000"/>
                <w:sz w:val="18"/>
                <w:szCs w:val="18"/>
              </w:rPr>
            </w:pPr>
            <w:r w:rsidRPr="00C51CC4">
              <w:rPr>
                <w:rFonts w:ascii="Arial" w:hAnsi="Arial" w:cs="Arial"/>
                <w:color w:val="000000"/>
                <w:sz w:val="18"/>
                <w:szCs w:val="18"/>
              </w:rPr>
              <w:t>Baht 33.7600 - 34.7000 per EUR 1 and USD 1.1205 per EUR 1</w:t>
            </w:r>
          </w:p>
        </w:tc>
      </w:tr>
    </w:tbl>
    <w:p w14:paraId="329C05BF" w14:textId="77777777" w:rsidR="00B95B42" w:rsidRPr="00C51CC4" w:rsidRDefault="00B95B42" w:rsidP="00997113">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15" w:name="_Hlk60880693"/>
    </w:p>
    <w:p w14:paraId="468CF8EB" w14:textId="4EF568CA" w:rsidR="00B95B42" w:rsidRPr="00C51CC4" w:rsidRDefault="00B95B42" w:rsidP="00997113">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i/>
          <w:iCs/>
          <w:sz w:val="22"/>
          <w:szCs w:val="22"/>
        </w:rPr>
      </w:pPr>
    </w:p>
    <w:p w14:paraId="37C1F336" w14:textId="77777777" w:rsidR="00A02298" w:rsidRPr="00C51CC4" w:rsidRDefault="00A02298" w:rsidP="00997113">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i/>
          <w:iCs/>
          <w:sz w:val="22"/>
          <w:szCs w:val="22"/>
        </w:rPr>
      </w:pPr>
    </w:p>
    <w:p w14:paraId="325DD4C8" w14:textId="29361F79" w:rsidR="00997113" w:rsidRPr="00C51CC4" w:rsidRDefault="00997113" w:rsidP="00997113">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C51CC4">
        <w:rPr>
          <w:rFonts w:ascii="Arial" w:hAnsi="Arial" w:cs="Arial"/>
          <w:i/>
          <w:iCs/>
          <w:sz w:val="22"/>
          <w:szCs w:val="22"/>
        </w:rPr>
        <w:lastRenderedPageBreak/>
        <w:t xml:space="preserve">Foreign currency sensitivity </w:t>
      </w:r>
    </w:p>
    <w:p w14:paraId="54B8BD18" w14:textId="34E248AE" w:rsidR="00997113" w:rsidRPr="009B25BC" w:rsidRDefault="009B25BC" w:rsidP="009B25BC">
      <w:pPr>
        <w:keepNext/>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following</w:t>
      </w:r>
      <w:r w:rsidRPr="009B25BC">
        <w:rPr>
          <w:rFonts w:ascii="Arial" w:hAnsi="Arial" w:hint="cs"/>
          <w:sz w:val="22"/>
          <w:szCs w:val="22"/>
          <w:cs/>
        </w:rPr>
        <w:t xml:space="preserve"> </w:t>
      </w:r>
      <w:r w:rsidRPr="009B25BC">
        <w:rPr>
          <w:rFonts w:ascii="Arial" w:hAnsi="Arial"/>
          <w:sz w:val="22"/>
          <w:szCs w:val="22"/>
        </w:rPr>
        <w:t>tables</w:t>
      </w:r>
      <w:r w:rsidRPr="009B25BC">
        <w:rPr>
          <w:rFonts w:ascii="Arial" w:hAnsi="Arial" w:hint="cs"/>
          <w:sz w:val="22"/>
          <w:szCs w:val="22"/>
          <w:cs/>
        </w:rPr>
        <w:t xml:space="preserve"> </w:t>
      </w:r>
      <w:r w:rsidRPr="009B25BC">
        <w:rPr>
          <w:rFonts w:ascii="Arial" w:hAnsi="Arial"/>
          <w:sz w:val="22"/>
          <w:szCs w:val="22"/>
        </w:rPr>
        <w:t>demonstrate</w:t>
      </w:r>
      <w:r w:rsidRPr="009B25BC">
        <w:rPr>
          <w:rFonts w:ascii="Arial" w:hAnsi="Arial" w:hint="cs"/>
          <w:sz w:val="22"/>
          <w:szCs w:val="22"/>
          <w:cs/>
        </w:rPr>
        <w:t xml:space="preserve"> </w:t>
      </w: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sensitivity</w:t>
      </w:r>
      <w:r w:rsidRPr="009B25BC">
        <w:rPr>
          <w:rFonts w:ascii="Arial" w:hAnsi="Arial" w:hint="cs"/>
          <w:sz w:val="22"/>
          <w:szCs w:val="22"/>
          <w:cs/>
        </w:rPr>
        <w:t xml:space="preserve"> </w:t>
      </w:r>
      <w:r w:rsidRPr="009B25BC">
        <w:rPr>
          <w:rFonts w:ascii="Arial" w:hAnsi="Arial"/>
          <w:sz w:val="22"/>
          <w:szCs w:val="22"/>
        </w:rPr>
        <w:t>of the Group’s profit before tax to</w:t>
      </w:r>
      <w:r w:rsidRPr="009B25BC">
        <w:rPr>
          <w:rFonts w:ascii="Arial" w:hAnsi="Arial" w:hint="cs"/>
          <w:sz w:val="22"/>
          <w:szCs w:val="22"/>
          <w:cs/>
        </w:rPr>
        <w:t xml:space="preserve"> </w:t>
      </w:r>
      <w:r w:rsidRPr="009B25BC">
        <w:rPr>
          <w:rFonts w:ascii="Arial" w:hAnsi="Arial"/>
          <w:sz w:val="22"/>
          <w:szCs w:val="22"/>
        </w:rPr>
        <w:t>a</w:t>
      </w:r>
      <w:r w:rsidRPr="009B25BC">
        <w:rPr>
          <w:rFonts w:ascii="Arial" w:hAnsi="Arial" w:hint="cs"/>
          <w:sz w:val="22"/>
          <w:szCs w:val="22"/>
          <w:cs/>
        </w:rPr>
        <w:t xml:space="preserve"> </w:t>
      </w:r>
      <w:r w:rsidRPr="009B25BC">
        <w:rPr>
          <w:rFonts w:ascii="Arial" w:hAnsi="Arial"/>
          <w:sz w:val="22"/>
          <w:szCs w:val="22"/>
        </w:rPr>
        <w:t>reasonably</w:t>
      </w:r>
      <w:r w:rsidRPr="009B25BC">
        <w:rPr>
          <w:rFonts w:ascii="Arial" w:hAnsi="Arial" w:hint="cs"/>
          <w:sz w:val="22"/>
          <w:szCs w:val="22"/>
          <w:cs/>
        </w:rPr>
        <w:t xml:space="preserve"> </w:t>
      </w:r>
      <w:r w:rsidRPr="009B25BC">
        <w:rPr>
          <w:rFonts w:ascii="Arial" w:hAnsi="Arial"/>
          <w:sz w:val="22"/>
          <w:szCs w:val="22"/>
        </w:rPr>
        <w:t>possible</w:t>
      </w:r>
      <w:r w:rsidRPr="009B25BC">
        <w:rPr>
          <w:rFonts w:ascii="Arial" w:hAnsi="Arial" w:hint="cs"/>
          <w:sz w:val="22"/>
          <w:szCs w:val="22"/>
          <w:cs/>
        </w:rPr>
        <w:t xml:space="preserve"> </w:t>
      </w:r>
      <w:r w:rsidRPr="009B25BC">
        <w:rPr>
          <w:rFonts w:ascii="Arial" w:hAnsi="Arial"/>
          <w:sz w:val="22"/>
          <w:szCs w:val="22"/>
        </w:rPr>
        <w:t>change</w:t>
      </w:r>
      <w:r w:rsidRPr="009B25BC">
        <w:rPr>
          <w:rFonts w:ascii="Arial" w:hAnsi="Arial" w:hint="cs"/>
          <w:sz w:val="22"/>
          <w:szCs w:val="22"/>
          <w:cs/>
        </w:rPr>
        <w:t xml:space="preserve"> </w:t>
      </w:r>
      <w:r w:rsidRPr="009B25BC">
        <w:rPr>
          <w:rFonts w:ascii="Arial" w:hAnsi="Arial"/>
          <w:sz w:val="22"/>
          <w:szCs w:val="22"/>
        </w:rPr>
        <w:t>in US dollar</w:t>
      </w:r>
      <w:r w:rsidRPr="009B25BC">
        <w:rPr>
          <w:rFonts w:ascii="Arial" w:hAnsi="Arial" w:hint="cs"/>
          <w:sz w:val="22"/>
          <w:szCs w:val="22"/>
          <w:cs/>
        </w:rPr>
        <w:t xml:space="preserve"> </w:t>
      </w:r>
      <w:r w:rsidRPr="009B25BC">
        <w:rPr>
          <w:rFonts w:ascii="Arial" w:hAnsi="Arial"/>
          <w:sz w:val="22"/>
          <w:szCs w:val="22"/>
        </w:rPr>
        <w:t>and</w:t>
      </w:r>
      <w:r w:rsidRPr="009B25BC">
        <w:rPr>
          <w:rFonts w:ascii="Arial" w:hAnsi="Arial" w:hint="cs"/>
          <w:sz w:val="22"/>
          <w:szCs w:val="22"/>
          <w:cs/>
        </w:rPr>
        <w:t xml:space="preserve"> </w:t>
      </w:r>
      <w:r w:rsidRPr="009B25BC">
        <w:rPr>
          <w:rFonts w:ascii="Arial" w:hAnsi="Arial"/>
          <w:sz w:val="22"/>
          <w:szCs w:val="22"/>
        </w:rPr>
        <w:t>Euro exchange</w:t>
      </w:r>
      <w:r w:rsidRPr="009B25BC">
        <w:rPr>
          <w:rFonts w:ascii="Arial" w:hAnsi="Arial" w:hint="cs"/>
          <w:sz w:val="22"/>
          <w:szCs w:val="22"/>
          <w:cs/>
        </w:rPr>
        <w:t xml:space="preserve"> </w:t>
      </w:r>
      <w:r w:rsidRPr="009B25BC">
        <w:rPr>
          <w:rFonts w:ascii="Arial" w:hAnsi="Arial"/>
          <w:sz w:val="22"/>
          <w:szCs w:val="22"/>
        </w:rPr>
        <w:t>rates,</w:t>
      </w:r>
      <w:r w:rsidRPr="009B25BC">
        <w:rPr>
          <w:rFonts w:ascii="Arial" w:hAnsi="Arial" w:hint="cs"/>
          <w:sz w:val="22"/>
          <w:szCs w:val="22"/>
          <w:cs/>
        </w:rPr>
        <w:t xml:space="preserve"> </w:t>
      </w:r>
      <w:r w:rsidRPr="009B25BC">
        <w:rPr>
          <w:rFonts w:ascii="Arial" w:hAnsi="Arial"/>
          <w:sz w:val="22"/>
          <w:szCs w:val="22"/>
        </w:rPr>
        <w:t>with</w:t>
      </w:r>
      <w:r w:rsidRPr="009B25BC">
        <w:rPr>
          <w:rFonts w:ascii="Arial" w:hAnsi="Arial" w:hint="cs"/>
          <w:sz w:val="22"/>
          <w:szCs w:val="22"/>
          <w:cs/>
        </w:rPr>
        <w:t xml:space="preserve"> </w:t>
      </w:r>
      <w:r w:rsidRPr="009B25BC">
        <w:rPr>
          <w:rFonts w:ascii="Arial" w:hAnsi="Arial"/>
          <w:sz w:val="22"/>
          <w:szCs w:val="22"/>
        </w:rPr>
        <w:t>all</w:t>
      </w:r>
      <w:r w:rsidRPr="009B25BC">
        <w:rPr>
          <w:rFonts w:ascii="Arial" w:hAnsi="Arial" w:hint="cs"/>
          <w:sz w:val="22"/>
          <w:szCs w:val="22"/>
          <w:cs/>
        </w:rPr>
        <w:t xml:space="preserve"> </w:t>
      </w:r>
      <w:r w:rsidRPr="009B25BC">
        <w:rPr>
          <w:rFonts w:ascii="Arial" w:hAnsi="Arial"/>
          <w:sz w:val="22"/>
          <w:szCs w:val="22"/>
        </w:rPr>
        <w:t>other</w:t>
      </w:r>
      <w:r w:rsidRPr="009B25BC">
        <w:rPr>
          <w:rFonts w:ascii="Arial" w:hAnsi="Arial" w:hint="cs"/>
          <w:sz w:val="22"/>
          <w:szCs w:val="22"/>
          <w:cs/>
        </w:rPr>
        <w:t xml:space="preserve"> </w:t>
      </w:r>
      <w:r w:rsidRPr="009B25BC">
        <w:rPr>
          <w:rFonts w:ascii="Arial" w:hAnsi="Arial"/>
          <w:sz w:val="22"/>
          <w:szCs w:val="22"/>
        </w:rPr>
        <w:t>variables</w:t>
      </w:r>
      <w:r w:rsidRPr="009B25BC">
        <w:rPr>
          <w:rFonts w:ascii="Arial" w:hAnsi="Arial" w:hint="cs"/>
          <w:sz w:val="22"/>
          <w:szCs w:val="22"/>
          <w:cs/>
        </w:rPr>
        <w:t xml:space="preserve"> </w:t>
      </w:r>
      <w:r w:rsidRPr="009B25BC">
        <w:rPr>
          <w:rFonts w:ascii="Arial" w:hAnsi="Arial"/>
          <w:sz w:val="22"/>
          <w:szCs w:val="22"/>
        </w:rPr>
        <w:t>held</w:t>
      </w:r>
      <w:r w:rsidRPr="009B25BC">
        <w:rPr>
          <w:rFonts w:ascii="Arial" w:hAnsi="Arial" w:hint="cs"/>
          <w:sz w:val="22"/>
          <w:szCs w:val="22"/>
          <w:cs/>
        </w:rPr>
        <w:t xml:space="preserve"> </w:t>
      </w:r>
      <w:r w:rsidRPr="009B25BC">
        <w:rPr>
          <w:rFonts w:ascii="Arial" w:hAnsi="Arial"/>
          <w:sz w:val="22"/>
          <w:szCs w:val="22"/>
        </w:rPr>
        <w:t>constant.</w:t>
      </w:r>
      <w:r w:rsidRPr="009B25BC">
        <w:rPr>
          <w:rFonts w:ascii="Arial" w:hAnsi="Arial" w:hint="cs"/>
          <w:sz w:val="22"/>
          <w:szCs w:val="22"/>
          <w:cs/>
        </w:rPr>
        <w:t xml:space="preserve"> </w:t>
      </w: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impact</w:t>
      </w:r>
      <w:r w:rsidRPr="009B25BC">
        <w:rPr>
          <w:rFonts w:ascii="Arial" w:hAnsi="Arial" w:hint="cs"/>
          <w:sz w:val="22"/>
          <w:szCs w:val="22"/>
          <w:cs/>
        </w:rPr>
        <w:t xml:space="preserve"> </w:t>
      </w:r>
      <w:r w:rsidRPr="009B25BC">
        <w:rPr>
          <w:rFonts w:ascii="Arial" w:hAnsi="Arial"/>
          <w:sz w:val="22"/>
          <w:szCs w:val="22"/>
        </w:rPr>
        <w:t>on</w:t>
      </w:r>
      <w:r w:rsidRPr="009B25BC">
        <w:rPr>
          <w:rFonts w:ascii="Arial" w:hAnsi="Arial" w:hint="cs"/>
          <w:sz w:val="22"/>
          <w:szCs w:val="22"/>
          <w:cs/>
        </w:rPr>
        <w:t xml:space="preserve"> </w:t>
      </w: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Group’s</w:t>
      </w:r>
      <w:r w:rsidRPr="009B25BC">
        <w:rPr>
          <w:rFonts w:ascii="Arial" w:hAnsi="Arial" w:hint="cs"/>
          <w:sz w:val="22"/>
          <w:szCs w:val="22"/>
          <w:cs/>
        </w:rPr>
        <w:t xml:space="preserve"> </w:t>
      </w:r>
      <w:r w:rsidRPr="009B25BC">
        <w:rPr>
          <w:rFonts w:ascii="Arial" w:hAnsi="Arial"/>
          <w:sz w:val="22"/>
          <w:szCs w:val="22"/>
        </w:rPr>
        <w:t>profit</w:t>
      </w:r>
      <w:r w:rsidRPr="009B25BC">
        <w:rPr>
          <w:rFonts w:ascii="Arial" w:hAnsi="Arial" w:hint="cs"/>
          <w:sz w:val="22"/>
          <w:szCs w:val="22"/>
          <w:cs/>
        </w:rPr>
        <w:t xml:space="preserve"> </w:t>
      </w:r>
      <w:r w:rsidRPr="009B25BC">
        <w:rPr>
          <w:rFonts w:ascii="Arial" w:hAnsi="Arial"/>
          <w:sz w:val="22"/>
          <w:szCs w:val="22"/>
        </w:rPr>
        <w:t>before</w:t>
      </w:r>
      <w:r w:rsidRPr="009B25BC">
        <w:rPr>
          <w:rFonts w:ascii="Arial" w:hAnsi="Arial" w:hint="cs"/>
          <w:sz w:val="22"/>
          <w:szCs w:val="22"/>
          <w:cs/>
        </w:rPr>
        <w:t xml:space="preserve"> </w:t>
      </w:r>
      <w:r w:rsidRPr="009B25BC">
        <w:rPr>
          <w:rFonts w:ascii="Arial" w:hAnsi="Arial"/>
          <w:sz w:val="22"/>
          <w:szCs w:val="22"/>
        </w:rPr>
        <w:t>tax</w:t>
      </w:r>
      <w:r w:rsidRPr="009B25BC">
        <w:rPr>
          <w:rFonts w:ascii="Arial" w:hAnsi="Arial" w:hint="cs"/>
          <w:sz w:val="22"/>
          <w:szCs w:val="22"/>
          <w:cs/>
        </w:rPr>
        <w:t xml:space="preserve"> </w:t>
      </w:r>
      <w:r w:rsidRPr="009B25BC">
        <w:rPr>
          <w:rFonts w:ascii="Arial" w:hAnsi="Arial"/>
          <w:sz w:val="22"/>
          <w:szCs w:val="22"/>
        </w:rPr>
        <w:t>is</w:t>
      </w:r>
      <w:r w:rsidRPr="009B25BC">
        <w:rPr>
          <w:rFonts w:ascii="Arial" w:hAnsi="Arial" w:hint="cs"/>
          <w:sz w:val="22"/>
          <w:szCs w:val="22"/>
          <w:cs/>
        </w:rPr>
        <w:t xml:space="preserve"> </w:t>
      </w:r>
      <w:r w:rsidRPr="009B25BC">
        <w:rPr>
          <w:rFonts w:ascii="Arial" w:hAnsi="Arial"/>
          <w:sz w:val="22"/>
          <w:szCs w:val="22"/>
        </w:rPr>
        <w:t>due</w:t>
      </w:r>
      <w:r w:rsidRPr="009B25BC">
        <w:rPr>
          <w:rFonts w:ascii="Arial" w:hAnsi="Arial" w:hint="cs"/>
          <w:sz w:val="22"/>
          <w:szCs w:val="22"/>
          <w:cs/>
        </w:rPr>
        <w:t xml:space="preserve"> </w:t>
      </w:r>
      <w:r w:rsidRPr="009B25BC">
        <w:rPr>
          <w:rFonts w:ascii="Arial" w:hAnsi="Arial"/>
          <w:sz w:val="22"/>
          <w:szCs w:val="22"/>
        </w:rPr>
        <w:t>to</w:t>
      </w:r>
      <w:r w:rsidRPr="009B25BC">
        <w:rPr>
          <w:rFonts w:ascii="Arial" w:hAnsi="Arial" w:hint="cs"/>
          <w:sz w:val="22"/>
          <w:szCs w:val="22"/>
          <w:cs/>
        </w:rPr>
        <w:t xml:space="preserve"> </w:t>
      </w:r>
      <w:r w:rsidRPr="009B25BC">
        <w:rPr>
          <w:rFonts w:ascii="Arial" w:hAnsi="Arial"/>
          <w:sz w:val="22"/>
          <w:szCs w:val="22"/>
        </w:rPr>
        <w:t>changes in</w:t>
      </w:r>
      <w:r w:rsidRPr="009B25BC">
        <w:rPr>
          <w:rFonts w:ascii="Arial" w:hAnsi="Arial" w:hint="cs"/>
          <w:sz w:val="22"/>
          <w:szCs w:val="22"/>
          <w:cs/>
        </w:rPr>
        <w:t xml:space="preserve"> </w:t>
      </w: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fair</w:t>
      </w:r>
      <w:r w:rsidRPr="009B25BC">
        <w:rPr>
          <w:rFonts w:ascii="Arial" w:hAnsi="Arial" w:hint="cs"/>
          <w:sz w:val="22"/>
          <w:szCs w:val="22"/>
          <w:cs/>
        </w:rPr>
        <w:t xml:space="preserve"> </w:t>
      </w:r>
      <w:r w:rsidRPr="009B25BC">
        <w:rPr>
          <w:rFonts w:ascii="Arial" w:hAnsi="Arial"/>
          <w:sz w:val="22"/>
          <w:szCs w:val="22"/>
        </w:rPr>
        <w:t>value</w:t>
      </w:r>
      <w:r w:rsidRPr="009B25BC">
        <w:rPr>
          <w:rFonts w:ascii="Arial" w:hAnsi="Arial" w:hint="cs"/>
          <w:sz w:val="22"/>
          <w:szCs w:val="22"/>
          <w:cs/>
        </w:rPr>
        <w:t xml:space="preserve"> </w:t>
      </w:r>
      <w:r w:rsidRPr="009B25BC">
        <w:rPr>
          <w:rFonts w:ascii="Arial" w:hAnsi="Arial"/>
          <w:sz w:val="22"/>
          <w:szCs w:val="22"/>
        </w:rPr>
        <w:t>of</w:t>
      </w:r>
      <w:r w:rsidRPr="009B25BC">
        <w:rPr>
          <w:rFonts w:ascii="Arial" w:hAnsi="Arial" w:hint="cs"/>
          <w:sz w:val="22"/>
          <w:szCs w:val="22"/>
          <w:cs/>
        </w:rPr>
        <w:t xml:space="preserve"> </w:t>
      </w:r>
      <w:r w:rsidRPr="009B25BC">
        <w:rPr>
          <w:rFonts w:ascii="Arial" w:hAnsi="Arial"/>
          <w:sz w:val="22"/>
          <w:szCs w:val="22"/>
        </w:rPr>
        <w:t>monetary</w:t>
      </w:r>
      <w:r w:rsidRPr="009B25BC">
        <w:rPr>
          <w:rFonts w:ascii="Arial" w:hAnsi="Arial" w:hint="cs"/>
          <w:sz w:val="22"/>
          <w:szCs w:val="22"/>
          <w:cs/>
        </w:rPr>
        <w:t xml:space="preserve"> </w:t>
      </w:r>
      <w:r w:rsidRPr="009B25BC">
        <w:rPr>
          <w:rFonts w:ascii="Arial" w:hAnsi="Arial"/>
          <w:sz w:val="22"/>
          <w:szCs w:val="22"/>
        </w:rPr>
        <w:t>assets</w:t>
      </w:r>
      <w:r w:rsidRPr="009B25BC">
        <w:rPr>
          <w:rFonts w:ascii="Arial" w:hAnsi="Arial" w:hint="cs"/>
          <w:sz w:val="22"/>
          <w:szCs w:val="22"/>
          <w:cs/>
        </w:rPr>
        <w:t xml:space="preserve"> </w:t>
      </w:r>
      <w:r w:rsidRPr="009B25BC">
        <w:rPr>
          <w:rFonts w:ascii="Arial" w:hAnsi="Arial"/>
          <w:sz w:val="22"/>
          <w:szCs w:val="22"/>
        </w:rPr>
        <w:t>and</w:t>
      </w:r>
      <w:r w:rsidRPr="009B25BC">
        <w:rPr>
          <w:rFonts w:ascii="Arial" w:hAnsi="Arial" w:hint="cs"/>
          <w:sz w:val="22"/>
          <w:szCs w:val="22"/>
          <w:cs/>
        </w:rPr>
        <w:t xml:space="preserve"> </w:t>
      </w:r>
      <w:r w:rsidRPr="009B25BC">
        <w:rPr>
          <w:rFonts w:ascii="Arial" w:hAnsi="Arial"/>
          <w:sz w:val="22"/>
          <w:szCs w:val="22"/>
        </w:rPr>
        <w:t>liabilities including the balances of monetary assets and liabilities between the Company and related parties and non-designated foreign currency derivatives as at 31 March 2021. The balances of monetary assets and liabilities between the Company and related parties were eliminated in consolidated statement of financial position whereas their foreign currency fluctuation impact was not eliminated from the consolidated income statement.</w:t>
      </w:r>
      <w:r w:rsidRPr="009B25BC">
        <w:rPr>
          <w:rFonts w:ascii="Arial" w:hAnsi="Arial" w:hint="cs"/>
          <w:sz w:val="22"/>
          <w:szCs w:val="22"/>
          <w:cs/>
        </w:rPr>
        <w:t xml:space="preserve"> </w:t>
      </w:r>
      <w:r w:rsidRPr="009B25BC">
        <w:rPr>
          <w:rFonts w:ascii="Arial" w:hAnsi="Arial"/>
          <w:sz w:val="22"/>
          <w:szCs w:val="22"/>
        </w:rPr>
        <w:t>The</w:t>
      </w:r>
      <w:r w:rsidRPr="009B25BC">
        <w:rPr>
          <w:rFonts w:ascii="Arial" w:hAnsi="Arial" w:hint="cs"/>
          <w:sz w:val="22"/>
          <w:szCs w:val="22"/>
          <w:cs/>
        </w:rPr>
        <w:t xml:space="preserve"> </w:t>
      </w:r>
      <w:r w:rsidRPr="009B25BC">
        <w:rPr>
          <w:rFonts w:ascii="Arial" w:hAnsi="Arial"/>
          <w:sz w:val="22"/>
          <w:szCs w:val="22"/>
        </w:rPr>
        <w:t>Group’s</w:t>
      </w:r>
      <w:r w:rsidRPr="009B25BC">
        <w:rPr>
          <w:rFonts w:ascii="Arial" w:hAnsi="Arial" w:hint="cs"/>
          <w:sz w:val="22"/>
          <w:szCs w:val="22"/>
          <w:cs/>
        </w:rPr>
        <w:t xml:space="preserve"> </w:t>
      </w:r>
      <w:r w:rsidRPr="009B25BC">
        <w:rPr>
          <w:rFonts w:ascii="Arial" w:hAnsi="Arial"/>
          <w:sz w:val="22"/>
          <w:szCs w:val="22"/>
        </w:rPr>
        <w:t>exposure</w:t>
      </w:r>
      <w:r w:rsidRPr="009B25BC">
        <w:rPr>
          <w:rFonts w:ascii="Arial" w:hAnsi="Arial" w:hint="cs"/>
          <w:sz w:val="22"/>
          <w:szCs w:val="22"/>
          <w:cs/>
        </w:rPr>
        <w:t xml:space="preserve"> </w:t>
      </w:r>
      <w:r w:rsidRPr="009B25BC">
        <w:rPr>
          <w:rFonts w:ascii="Arial" w:hAnsi="Arial"/>
          <w:sz w:val="22"/>
          <w:szCs w:val="22"/>
        </w:rPr>
        <w:t>to</w:t>
      </w:r>
      <w:r w:rsidRPr="009B25BC">
        <w:rPr>
          <w:rFonts w:ascii="Arial" w:hAnsi="Arial" w:hint="cs"/>
          <w:sz w:val="22"/>
          <w:szCs w:val="22"/>
          <w:cs/>
        </w:rPr>
        <w:t xml:space="preserve"> </w:t>
      </w:r>
      <w:r w:rsidRPr="009B25BC">
        <w:rPr>
          <w:rFonts w:ascii="Arial" w:hAnsi="Arial"/>
          <w:sz w:val="22"/>
          <w:szCs w:val="22"/>
        </w:rPr>
        <w:t>foreign</w:t>
      </w:r>
      <w:r w:rsidRPr="009B25BC">
        <w:rPr>
          <w:rFonts w:ascii="Arial" w:hAnsi="Arial" w:hint="cs"/>
          <w:sz w:val="22"/>
          <w:szCs w:val="22"/>
          <w:cs/>
        </w:rPr>
        <w:t xml:space="preserve"> </w:t>
      </w:r>
      <w:r w:rsidRPr="009B25BC">
        <w:rPr>
          <w:rFonts w:ascii="Arial" w:hAnsi="Arial"/>
          <w:sz w:val="22"/>
          <w:szCs w:val="22"/>
        </w:rPr>
        <w:t>currency</w:t>
      </w:r>
      <w:r w:rsidRPr="009B25BC">
        <w:rPr>
          <w:rFonts w:ascii="Arial" w:hAnsi="Arial" w:hint="cs"/>
          <w:sz w:val="22"/>
          <w:szCs w:val="22"/>
          <w:cs/>
        </w:rPr>
        <w:t xml:space="preserve"> </w:t>
      </w:r>
      <w:r w:rsidRPr="009B25BC">
        <w:rPr>
          <w:rFonts w:ascii="Arial" w:hAnsi="Arial"/>
          <w:sz w:val="22"/>
          <w:szCs w:val="22"/>
        </w:rPr>
        <w:t>changes</w:t>
      </w:r>
      <w:r w:rsidRPr="009B25BC">
        <w:rPr>
          <w:rFonts w:ascii="Arial" w:hAnsi="Arial" w:hint="cs"/>
          <w:sz w:val="22"/>
          <w:szCs w:val="22"/>
          <w:cs/>
        </w:rPr>
        <w:t xml:space="preserve"> </w:t>
      </w:r>
      <w:r w:rsidRPr="009B25BC">
        <w:rPr>
          <w:rFonts w:ascii="Arial" w:hAnsi="Arial"/>
          <w:sz w:val="22"/>
          <w:szCs w:val="22"/>
        </w:rPr>
        <w:t>for</w:t>
      </w:r>
      <w:r w:rsidRPr="009B25BC">
        <w:rPr>
          <w:rFonts w:ascii="Arial" w:hAnsi="Arial" w:hint="cs"/>
          <w:sz w:val="22"/>
          <w:szCs w:val="22"/>
          <w:cs/>
        </w:rPr>
        <w:t xml:space="preserve"> </w:t>
      </w:r>
      <w:r w:rsidRPr="009B25BC">
        <w:rPr>
          <w:rFonts w:ascii="Arial" w:hAnsi="Arial"/>
          <w:sz w:val="22"/>
          <w:szCs w:val="22"/>
        </w:rPr>
        <w:t>all</w:t>
      </w:r>
      <w:r w:rsidRPr="009B25BC">
        <w:rPr>
          <w:rFonts w:ascii="Arial" w:hAnsi="Arial" w:hint="cs"/>
          <w:sz w:val="22"/>
          <w:szCs w:val="22"/>
          <w:cs/>
        </w:rPr>
        <w:t xml:space="preserve"> </w:t>
      </w:r>
      <w:r w:rsidRPr="009B25BC">
        <w:rPr>
          <w:rFonts w:ascii="Arial" w:hAnsi="Arial"/>
          <w:sz w:val="22"/>
          <w:szCs w:val="22"/>
        </w:rPr>
        <w:t>other</w:t>
      </w:r>
      <w:r w:rsidRPr="009B25BC">
        <w:rPr>
          <w:rFonts w:ascii="Arial" w:hAnsi="Arial" w:hint="cs"/>
          <w:sz w:val="22"/>
          <w:szCs w:val="22"/>
          <w:cs/>
        </w:rPr>
        <w:t xml:space="preserve"> </w:t>
      </w:r>
      <w:r w:rsidRPr="009B25BC">
        <w:rPr>
          <w:rFonts w:ascii="Arial" w:hAnsi="Arial"/>
          <w:sz w:val="22"/>
          <w:szCs w:val="22"/>
        </w:rPr>
        <w:t>currencies</w:t>
      </w:r>
      <w:r w:rsidRPr="009B25BC">
        <w:rPr>
          <w:rFonts w:ascii="Arial" w:hAnsi="Arial" w:hint="cs"/>
          <w:sz w:val="22"/>
          <w:szCs w:val="22"/>
          <w:cs/>
        </w:rPr>
        <w:t xml:space="preserve"> </w:t>
      </w:r>
      <w:r w:rsidRPr="009B25BC">
        <w:rPr>
          <w:rFonts w:ascii="Arial" w:hAnsi="Arial"/>
          <w:sz w:val="22"/>
          <w:szCs w:val="22"/>
        </w:rPr>
        <w:t>is</w:t>
      </w:r>
      <w:r w:rsidRPr="009B25BC">
        <w:rPr>
          <w:rFonts w:ascii="Arial" w:hAnsi="Arial" w:hint="cs"/>
          <w:sz w:val="22"/>
          <w:szCs w:val="22"/>
          <w:cs/>
        </w:rPr>
        <w:t xml:space="preserve"> </w:t>
      </w:r>
      <w:r w:rsidRPr="009B25BC">
        <w:rPr>
          <w:rFonts w:ascii="Arial" w:hAnsi="Arial"/>
          <w:sz w:val="22"/>
          <w:szCs w:val="22"/>
        </w:rPr>
        <w:t>not</w:t>
      </w:r>
      <w:r w:rsidRPr="009B25BC">
        <w:rPr>
          <w:rFonts w:ascii="Arial" w:hAnsi="Arial" w:hint="cs"/>
          <w:sz w:val="22"/>
          <w:szCs w:val="22"/>
          <w:cs/>
        </w:rPr>
        <w:t xml:space="preserve"> </w:t>
      </w:r>
      <w:r w:rsidRPr="009B25BC">
        <w:rPr>
          <w:rFonts w:ascii="Arial" w:hAnsi="Arial"/>
          <w:sz w:val="22"/>
          <w:szCs w:val="22"/>
        </w:rPr>
        <w:t>material.</w:t>
      </w:r>
    </w:p>
    <w:tbl>
      <w:tblPr>
        <w:tblW w:w="9090" w:type="dxa"/>
        <w:tblInd w:w="450" w:type="dxa"/>
        <w:tblLayout w:type="fixed"/>
        <w:tblCellMar>
          <w:left w:w="115" w:type="dxa"/>
          <w:right w:w="115" w:type="dxa"/>
        </w:tblCellMar>
        <w:tblLook w:val="04A0" w:firstRow="1" w:lastRow="0" w:firstColumn="1" w:lastColumn="0" w:noHBand="0" w:noVBand="1"/>
      </w:tblPr>
      <w:tblGrid>
        <w:gridCol w:w="1800"/>
        <w:gridCol w:w="1620"/>
        <w:gridCol w:w="1890"/>
        <w:gridCol w:w="1800"/>
        <w:gridCol w:w="1980"/>
      </w:tblGrid>
      <w:tr w:rsidR="005E221B" w:rsidRPr="00C51CC4" w14:paraId="66BAC213" w14:textId="77777777" w:rsidTr="0043159D">
        <w:trPr>
          <w:tblHeader/>
        </w:trPr>
        <w:tc>
          <w:tcPr>
            <w:tcW w:w="1800" w:type="dxa"/>
          </w:tcPr>
          <w:p w14:paraId="37E5ED97" w14:textId="77777777" w:rsidR="005E221B" w:rsidRPr="00C51CC4" w:rsidRDefault="005E221B" w:rsidP="005E221B">
            <w:pPr>
              <w:spacing w:line="380" w:lineRule="exact"/>
              <w:ind w:right="-18"/>
              <w:jc w:val="center"/>
              <w:rPr>
                <w:rFonts w:ascii="Arial" w:hAnsi="Arial" w:cs="Arial"/>
                <w:sz w:val="22"/>
                <w:szCs w:val="22"/>
              </w:rPr>
            </w:pPr>
          </w:p>
        </w:tc>
        <w:tc>
          <w:tcPr>
            <w:tcW w:w="3510" w:type="dxa"/>
            <w:gridSpan w:val="2"/>
            <w:vAlign w:val="bottom"/>
          </w:tcPr>
          <w:p w14:paraId="31C683EA" w14:textId="4987F7C5"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Consolidated financial statement</w:t>
            </w:r>
          </w:p>
        </w:tc>
        <w:tc>
          <w:tcPr>
            <w:tcW w:w="3780" w:type="dxa"/>
            <w:gridSpan w:val="2"/>
            <w:vAlign w:val="bottom"/>
          </w:tcPr>
          <w:p w14:paraId="77C8A04E" w14:textId="148F9065"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Separate financial statement</w:t>
            </w:r>
          </w:p>
        </w:tc>
      </w:tr>
      <w:tr w:rsidR="005E221B" w:rsidRPr="00C51CC4" w14:paraId="59EB534A" w14:textId="58CE6F9C" w:rsidTr="0043159D">
        <w:trPr>
          <w:tblHeader/>
        </w:trPr>
        <w:tc>
          <w:tcPr>
            <w:tcW w:w="1800" w:type="dxa"/>
            <w:hideMark/>
          </w:tcPr>
          <w:p w14:paraId="298E7F30" w14:textId="77777777" w:rsidR="005E221B" w:rsidRPr="00C51CC4" w:rsidRDefault="005E221B" w:rsidP="005E221B">
            <w:pPr>
              <w:pBdr>
                <w:bottom w:val="single" w:sz="4" w:space="1" w:color="auto"/>
              </w:pBdr>
              <w:spacing w:line="380" w:lineRule="exact"/>
              <w:ind w:right="-18"/>
              <w:jc w:val="center"/>
              <w:rPr>
                <w:rFonts w:ascii="Arial" w:hAnsi="Arial" w:cs="Arial"/>
                <w:sz w:val="22"/>
                <w:szCs w:val="22"/>
              </w:rPr>
            </w:pPr>
          </w:p>
          <w:p w14:paraId="4E3B23A6" w14:textId="62A330A8"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Currency</w:t>
            </w:r>
          </w:p>
        </w:tc>
        <w:tc>
          <w:tcPr>
            <w:tcW w:w="1620" w:type="dxa"/>
            <w:vAlign w:val="bottom"/>
            <w:hideMark/>
          </w:tcPr>
          <w:p w14:paraId="4DD380A7" w14:textId="77777777"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Change in FX rate</w:t>
            </w:r>
          </w:p>
        </w:tc>
        <w:tc>
          <w:tcPr>
            <w:tcW w:w="1890" w:type="dxa"/>
            <w:hideMark/>
          </w:tcPr>
          <w:p w14:paraId="45FB6F58" w14:textId="77777777"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Effect on profit</w:t>
            </w:r>
            <w:r w:rsidRPr="00C51CC4">
              <w:rPr>
                <w:rFonts w:ascii="Arial" w:hAnsi="Arial" w:cstheme="minorBidi"/>
                <w:sz w:val="22"/>
                <w:szCs w:val="22"/>
                <w:cs/>
              </w:rPr>
              <w:t xml:space="preserve"> </w:t>
            </w:r>
            <w:r w:rsidRPr="00C51CC4">
              <w:rPr>
                <w:rFonts w:ascii="Arial" w:hAnsi="Arial" w:cs="Arial"/>
                <w:sz w:val="22"/>
                <w:szCs w:val="22"/>
              </w:rPr>
              <w:t>before tax</w:t>
            </w:r>
          </w:p>
        </w:tc>
        <w:tc>
          <w:tcPr>
            <w:tcW w:w="1800" w:type="dxa"/>
            <w:vAlign w:val="bottom"/>
          </w:tcPr>
          <w:p w14:paraId="1B72FB9B" w14:textId="52EB858C"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Change in FX rate</w:t>
            </w:r>
          </w:p>
        </w:tc>
        <w:tc>
          <w:tcPr>
            <w:tcW w:w="1980" w:type="dxa"/>
          </w:tcPr>
          <w:p w14:paraId="029C8FC3" w14:textId="306F2181" w:rsidR="005E221B" w:rsidRPr="00C51CC4" w:rsidRDefault="005E221B" w:rsidP="005E221B">
            <w:pPr>
              <w:pBdr>
                <w:bottom w:val="single" w:sz="4" w:space="1" w:color="auto"/>
              </w:pBdr>
              <w:spacing w:line="380" w:lineRule="exact"/>
              <w:ind w:right="-18"/>
              <w:jc w:val="center"/>
              <w:rPr>
                <w:rFonts w:ascii="Arial" w:hAnsi="Arial" w:cs="Arial"/>
                <w:sz w:val="22"/>
                <w:szCs w:val="22"/>
              </w:rPr>
            </w:pPr>
            <w:r w:rsidRPr="00C51CC4">
              <w:rPr>
                <w:rFonts w:ascii="Arial" w:hAnsi="Arial" w:cs="Arial"/>
                <w:sz w:val="22"/>
                <w:szCs w:val="22"/>
              </w:rPr>
              <w:t>Effect on profit</w:t>
            </w:r>
            <w:r w:rsidRPr="00C51CC4">
              <w:rPr>
                <w:rFonts w:ascii="Arial" w:hAnsi="Arial" w:cstheme="minorBidi"/>
                <w:sz w:val="22"/>
                <w:szCs w:val="22"/>
                <w:cs/>
              </w:rPr>
              <w:t xml:space="preserve"> </w:t>
            </w:r>
            <w:r w:rsidRPr="00C51CC4">
              <w:rPr>
                <w:rFonts w:ascii="Arial" w:hAnsi="Arial" w:cs="Arial"/>
                <w:sz w:val="22"/>
                <w:szCs w:val="22"/>
              </w:rPr>
              <w:t>before tax</w:t>
            </w:r>
          </w:p>
        </w:tc>
      </w:tr>
      <w:tr w:rsidR="005E221B" w:rsidRPr="00C51CC4" w14:paraId="5B6784D5" w14:textId="4B43E862" w:rsidTr="0043159D">
        <w:trPr>
          <w:tblHeader/>
        </w:trPr>
        <w:tc>
          <w:tcPr>
            <w:tcW w:w="1800" w:type="dxa"/>
          </w:tcPr>
          <w:p w14:paraId="33E7334C" w14:textId="77777777" w:rsidR="005E221B" w:rsidRPr="00C51CC4" w:rsidRDefault="005E221B" w:rsidP="005E221B">
            <w:pPr>
              <w:spacing w:line="380" w:lineRule="exact"/>
              <w:ind w:right="-18"/>
              <w:jc w:val="center"/>
              <w:rPr>
                <w:rFonts w:ascii="Arial" w:hAnsi="Arial" w:cs="Arial"/>
                <w:sz w:val="22"/>
                <w:szCs w:val="22"/>
                <w:cs/>
              </w:rPr>
            </w:pPr>
          </w:p>
        </w:tc>
        <w:tc>
          <w:tcPr>
            <w:tcW w:w="1620" w:type="dxa"/>
            <w:hideMark/>
          </w:tcPr>
          <w:p w14:paraId="47A7B649" w14:textId="77777777" w:rsidR="005E221B" w:rsidRPr="00C51CC4" w:rsidRDefault="005E221B" w:rsidP="005E221B">
            <w:pPr>
              <w:spacing w:line="380" w:lineRule="exact"/>
              <w:ind w:right="-18"/>
              <w:jc w:val="center"/>
              <w:rPr>
                <w:rFonts w:ascii="Arial" w:hAnsi="Arial" w:cs="Arial"/>
                <w:sz w:val="22"/>
                <w:szCs w:val="22"/>
              </w:rPr>
            </w:pPr>
            <w:r w:rsidRPr="00C51CC4">
              <w:rPr>
                <w:rFonts w:ascii="Arial" w:hAnsi="Arial" w:cs="Arial"/>
                <w:sz w:val="22"/>
                <w:szCs w:val="22"/>
              </w:rPr>
              <w:t>(%)</w:t>
            </w:r>
          </w:p>
        </w:tc>
        <w:tc>
          <w:tcPr>
            <w:tcW w:w="1890" w:type="dxa"/>
            <w:hideMark/>
          </w:tcPr>
          <w:p w14:paraId="0808F9E5" w14:textId="1A5122C3" w:rsidR="005E221B" w:rsidRPr="00C51CC4" w:rsidRDefault="005E221B" w:rsidP="005E221B">
            <w:pPr>
              <w:spacing w:line="380" w:lineRule="exact"/>
              <w:ind w:right="-18"/>
              <w:jc w:val="center"/>
              <w:rPr>
                <w:rFonts w:ascii="Arial" w:hAnsi="Arial" w:cs="Arial"/>
                <w:sz w:val="22"/>
                <w:szCs w:val="22"/>
              </w:rPr>
            </w:pPr>
            <w:r w:rsidRPr="00C51CC4">
              <w:rPr>
                <w:rFonts w:ascii="Arial" w:hAnsi="Arial"/>
                <w:sz w:val="22"/>
                <w:szCs w:val="22"/>
              </w:rPr>
              <w:t>(</w:t>
            </w:r>
            <w:r w:rsidR="00F25DA0" w:rsidRPr="00C51CC4">
              <w:rPr>
                <w:rFonts w:ascii="Arial" w:hAnsi="Arial" w:cs="Arial"/>
                <w:sz w:val="22"/>
                <w:szCs w:val="22"/>
              </w:rPr>
              <w:t>Million</w:t>
            </w:r>
            <w:r w:rsidRPr="00C51CC4">
              <w:rPr>
                <w:rFonts w:ascii="Arial" w:hAnsi="Arial" w:cs="Arial"/>
                <w:sz w:val="22"/>
                <w:szCs w:val="22"/>
              </w:rPr>
              <w:t xml:space="preserve"> Baht</w:t>
            </w:r>
            <w:r w:rsidRPr="00C51CC4">
              <w:rPr>
                <w:rFonts w:ascii="Arial" w:hAnsi="Arial"/>
                <w:sz w:val="22"/>
                <w:szCs w:val="22"/>
              </w:rPr>
              <w:t>)</w:t>
            </w:r>
          </w:p>
        </w:tc>
        <w:tc>
          <w:tcPr>
            <w:tcW w:w="1800" w:type="dxa"/>
          </w:tcPr>
          <w:p w14:paraId="057CF458" w14:textId="32651CF1" w:rsidR="005E221B" w:rsidRPr="00C51CC4" w:rsidRDefault="005E221B" w:rsidP="005E221B">
            <w:pPr>
              <w:spacing w:line="380" w:lineRule="exact"/>
              <w:ind w:right="-18"/>
              <w:jc w:val="center"/>
              <w:rPr>
                <w:rFonts w:ascii="Arial" w:hAnsi="Arial"/>
                <w:sz w:val="22"/>
                <w:szCs w:val="22"/>
              </w:rPr>
            </w:pPr>
            <w:r w:rsidRPr="00C51CC4">
              <w:rPr>
                <w:rFonts w:ascii="Arial" w:hAnsi="Arial" w:cs="Arial"/>
                <w:sz w:val="22"/>
                <w:szCs w:val="22"/>
              </w:rPr>
              <w:t>(%)</w:t>
            </w:r>
          </w:p>
        </w:tc>
        <w:tc>
          <w:tcPr>
            <w:tcW w:w="1980" w:type="dxa"/>
          </w:tcPr>
          <w:p w14:paraId="0736C875" w14:textId="2769BA60" w:rsidR="005E221B" w:rsidRPr="00C51CC4" w:rsidRDefault="005E221B" w:rsidP="005E221B">
            <w:pPr>
              <w:spacing w:line="380" w:lineRule="exact"/>
              <w:ind w:right="-18"/>
              <w:jc w:val="center"/>
              <w:rPr>
                <w:rFonts w:ascii="Arial" w:hAnsi="Arial"/>
                <w:sz w:val="22"/>
                <w:szCs w:val="22"/>
              </w:rPr>
            </w:pPr>
            <w:r w:rsidRPr="00C51CC4">
              <w:rPr>
                <w:rFonts w:ascii="Arial" w:hAnsi="Arial"/>
                <w:sz w:val="22"/>
                <w:szCs w:val="22"/>
              </w:rPr>
              <w:t>(</w:t>
            </w:r>
            <w:r w:rsidR="00F25DA0" w:rsidRPr="00C51CC4">
              <w:rPr>
                <w:rFonts w:ascii="Arial" w:hAnsi="Arial" w:cs="Arial"/>
                <w:sz w:val="22"/>
                <w:szCs w:val="22"/>
              </w:rPr>
              <w:t>Million</w:t>
            </w:r>
            <w:r w:rsidRPr="00C51CC4">
              <w:rPr>
                <w:rFonts w:ascii="Arial" w:hAnsi="Arial" w:cs="Arial"/>
                <w:sz w:val="22"/>
                <w:szCs w:val="22"/>
              </w:rPr>
              <w:t xml:space="preserve"> Baht</w:t>
            </w:r>
            <w:r w:rsidRPr="00C51CC4">
              <w:rPr>
                <w:rFonts w:ascii="Arial" w:hAnsi="Arial"/>
                <w:sz w:val="22"/>
                <w:szCs w:val="22"/>
              </w:rPr>
              <w:t>)</w:t>
            </w:r>
          </w:p>
        </w:tc>
      </w:tr>
      <w:tr w:rsidR="009E18E8" w:rsidRPr="00C51CC4" w14:paraId="503FCA48" w14:textId="5BABC046" w:rsidTr="0043159D">
        <w:trPr>
          <w:tblHeader/>
        </w:trPr>
        <w:tc>
          <w:tcPr>
            <w:tcW w:w="1800" w:type="dxa"/>
            <w:hideMark/>
          </w:tcPr>
          <w:p w14:paraId="2D5FB386" w14:textId="77777777" w:rsidR="009E18E8" w:rsidRPr="00C51CC4" w:rsidRDefault="009E18E8" w:rsidP="009E18E8">
            <w:pPr>
              <w:spacing w:line="380" w:lineRule="exact"/>
              <w:ind w:right="-18"/>
              <w:jc w:val="center"/>
              <w:rPr>
                <w:rFonts w:ascii="Arial" w:hAnsi="Arial" w:cs="Arial"/>
                <w:sz w:val="22"/>
                <w:szCs w:val="22"/>
                <w:cs/>
              </w:rPr>
            </w:pPr>
            <w:r w:rsidRPr="00C51CC4">
              <w:rPr>
                <w:rFonts w:ascii="Arial" w:hAnsi="Arial" w:cs="Arial"/>
                <w:sz w:val="22"/>
                <w:szCs w:val="22"/>
              </w:rPr>
              <w:t>US dollar</w:t>
            </w:r>
          </w:p>
        </w:tc>
        <w:tc>
          <w:tcPr>
            <w:tcW w:w="1620" w:type="dxa"/>
            <w:hideMark/>
          </w:tcPr>
          <w:p w14:paraId="4B76F4D8" w14:textId="240A140F" w:rsidR="009E18E8" w:rsidRPr="00C51CC4" w:rsidRDefault="009E18E8" w:rsidP="007A60E6">
            <w:pPr>
              <w:spacing w:line="380" w:lineRule="exact"/>
              <w:ind w:right="246"/>
              <w:jc w:val="right"/>
              <w:rPr>
                <w:rFonts w:ascii="Arial" w:hAnsi="Arial" w:cs="Arial"/>
                <w:sz w:val="22"/>
                <w:szCs w:val="22"/>
                <w:cs/>
              </w:rPr>
            </w:pPr>
            <w:r w:rsidRPr="00C51CC4">
              <w:rPr>
                <w:rFonts w:ascii="Arial" w:hAnsi="Arial"/>
                <w:sz w:val="22"/>
                <w:szCs w:val="22"/>
              </w:rPr>
              <w:t>+</w:t>
            </w:r>
            <w:r w:rsidR="00EB6352" w:rsidRPr="00C51CC4">
              <w:rPr>
                <w:rFonts w:ascii="Arial" w:hAnsi="Arial"/>
                <w:sz w:val="22"/>
                <w:szCs w:val="22"/>
              </w:rPr>
              <w:t xml:space="preserve"> </w:t>
            </w:r>
            <w:r w:rsidR="00E459B0" w:rsidRPr="00C51CC4">
              <w:rPr>
                <w:rFonts w:ascii="Arial" w:hAnsi="Arial" w:cs="Arial"/>
                <w:sz w:val="22"/>
                <w:szCs w:val="22"/>
              </w:rPr>
              <w:t>8</w:t>
            </w:r>
            <w:r w:rsidR="00F86E4E" w:rsidRPr="00C51CC4">
              <w:rPr>
                <w:rFonts w:ascii="Arial" w:hAnsi="Arial" w:cs="Arial"/>
                <w:sz w:val="22"/>
                <w:szCs w:val="22"/>
              </w:rPr>
              <w:t>%</w:t>
            </w:r>
          </w:p>
        </w:tc>
        <w:tc>
          <w:tcPr>
            <w:tcW w:w="1890" w:type="dxa"/>
            <w:hideMark/>
          </w:tcPr>
          <w:p w14:paraId="2D9BE227" w14:textId="1E1FB16B" w:rsidR="009E18E8" w:rsidRPr="00C51CC4" w:rsidRDefault="00E459B0" w:rsidP="007A60E6">
            <w:pPr>
              <w:spacing w:line="380" w:lineRule="exact"/>
              <w:ind w:right="247"/>
              <w:jc w:val="right"/>
              <w:rPr>
                <w:rFonts w:ascii="Arial" w:hAnsi="Arial" w:cs="Arial"/>
                <w:sz w:val="22"/>
                <w:szCs w:val="22"/>
                <w:cs/>
              </w:rPr>
            </w:pPr>
            <w:r w:rsidRPr="00C51CC4">
              <w:rPr>
                <w:rFonts w:ascii="Arial" w:hAnsi="Arial" w:cs="Arial"/>
                <w:sz w:val="22"/>
                <w:szCs w:val="22"/>
              </w:rPr>
              <w:t>12</w:t>
            </w:r>
          </w:p>
        </w:tc>
        <w:tc>
          <w:tcPr>
            <w:tcW w:w="1800" w:type="dxa"/>
          </w:tcPr>
          <w:p w14:paraId="44F650E7" w14:textId="695B5C26" w:rsidR="009E18E8" w:rsidRPr="00C51CC4" w:rsidRDefault="009E18E8" w:rsidP="007A60E6">
            <w:pPr>
              <w:spacing w:line="380" w:lineRule="exact"/>
              <w:ind w:right="250"/>
              <w:jc w:val="right"/>
              <w:rPr>
                <w:rFonts w:ascii="Arial" w:hAnsi="Arial" w:cs="Arial"/>
                <w:sz w:val="22"/>
                <w:szCs w:val="22"/>
              </w:rPr>
            </w:pPr>
            <w:r w:rsidRPr="00C51CC4">
              <w:rPr>
                <w:rFonts w:ascii="Arial" w:hAnsi="Arial"/>
                <w:sz w:val="22"/>
                <w:szCs w:val="22"/>
              </w:rPr>
              <w:t>+</w:t>
            </w:r>
            <w:r w:rsidRPr="00C51CC4">
              <w:rPr>
                <w:rFonts w:ascii="Arial" w:hAnsi="Arial" w:cs="Arial"/>
                <w:sz w:val="22"/>
                <w:szCs w:val="22"/>
              </w:rPr>
              <w:t xml:space="preserve"> 6%</w:t>
            </w:r>
          </w:p>
        </w:tc>
        <w:tc>
          <w:tcPr>
            <w:tcW w:w="1980" w:type="dxa"/>
          </w:tcPr>
          <w:p w14:paraId="66FC35C3" w14:textId="72D2DECA" w:rsidR="009E18E8" w:rsidRPr="00C51CC4" w:rsidRDefault="009E18E8" w:rsidP="007A60E6">
            <w:pPr>
              <w:spacing w:line="380" w:lineRule="exact"/>
              <w:ind w:right="249"/>
              <w:jc w:val="right"/>
              <w:rPr>
                <w:rFonts w:ascii="Arial" w:hAnsi="Arial" w:cs="Arial"/>
                <w:sz w:val="22"/>
                <w:szCs w:val="22"/>
              </w:rPr>
            </w:pPr>
            <w:r w:rsidRPr="00C51CC4">
              <w:rPr>
                <w:rFonts w:ascii="Arial" w:hAnsi="Arial" w:cs="Arial"/>
                <w:sz w:val="22"/>
                <w:szCs w:val="22"/>
              </w:rPr>
              <w:t>27</w:t>
            </w:r>
          </w:p>
        </w:tc>
      </w:tr>
      <w:tr w:rsidR="009E18E8" w:rsidRPr="00C51CC4" w14:paraId="684B50D7" w14:textId="74A76F1A" w:rsidTr="0043159D">
        <w:trPr>
          <w:tblHeader/>
        </w:trPr>
        <w:tc>
          <w:tcPr>
            <w:tcW w:w="1800" w:type="dxa"/>
          </w:tcPr>
          <w:p w14:paraId="3A401D60" w14:textId="77777777" w:rsidR="009E18E8" w:rsidRPr="00C51CC4" w:rsidRDefault="009E18E8" w:rsidP="009E18E8">
            <w:pPr>
              <w:spacing w:line="380" w:lineRule="exact"/>
              <w:ind w:right="-18"/>
              <w:jc w:val="right"/>
              <w:rPr>
                <w:rFonts w:ascii="Arial" w:hAnsi="Arial" w:cs="Arial"/>
                <w:sz w:val="22"/>
                <w:szCs w:val="22"/>
                <w:cs/>
              </w:rPr>
            </w:pPr>
          </w:p>
        </w:tc>
        <w:tc>
          <w:tcPr>
            <w:tcW w:w="1620" w:type="dxa"/>
            <w:hideMark/>
          </w:tcPr>
          <w:p w14:paraId="48B3B0F5" w14:textId="50DBE366" w:rsidR="009E18E8" w:rsidRPr="00C51CC4" w:rsidRDefault="009E18E8" w:rsidP="007A60E6">
            <w:pPr>
              <w:spacing w:line="380" w:lineRule="exact"/>
              <w:ind w:right="246"/>
              <w:jc w:val="right"/>
              <w:rPr>
                <w:rFonts w:ascii="Arial" w:hAnsi="Arial" w:cs="Arial"/>
                <w:sz w:val="22"/>
                <w:szCs w:val="22"/>
              </w:rPr>
            </w:pPr>
            <w:r w:rsidRPr="00C51CC4">
              <w:rPr>
                <w:rFonts w:ascii="Arial" w:hAnsi="Arial" w:cs="Arial"/>
                <w:sz w:val="22"/>
                <w:szCs w:val="22"/>
              </w:rPr>
              <w:t xml:space="preserve">- </w:t>
            </w:r>
            <w:r w:rsidR="00E459B0" w:rsidRPr="00C51CC4">
              <w:rPr>
                <w:rFonts w:ascii="Arial" w:hAnsi="Arial" w:cs="Arial"/>
                <w:sz w:val="22"/>
                <w:szCs w:val="22"/>
              </w:rPr>
              <w:t>8</w:t>
            </w:r>
            <w:r w:rsidR="00F86E4E" w:rsidRPr="00C51CC4">
              <w:rPr>
                <w:rFonts w:ascii="Arial" w:hAnsi="Arial" w:cs="Arial"/>
                <w:sz w:val="22"/>
                <w:szCs w:val="22"/>
              </w:rPr>
              <w:t>%</w:t>
            </w:r>
          </w:p>
        </w:tc>
        <w:tc>
          <w:tcPr>
            <w:tcW w:w="1890" w:type="dxa"/>
            <w:hideMark/>
          </w:tcPr>
          <w:p w14:paraId="309892FA" w14:textId="3F2EC1D3" w:rsidR="009E18E8" w:rsidRPr="00C51CC4" w:rsidRDefault="00F86E4E" w:rsidP="007A60E6">
            <w:pPr>
              <w:spacing w:line="380" w:lineRule="exact"/>
              <w:ind w:right="247"/>
              <w:jc w:val="right"/>
              <w:rPr>
                <w:rFonts w:ascii="Arial" w:hAnsi="Arial" w:cs="Arial"/>
                <w:sz w:val="22"/>
                <w:szCs w:val="22"/>
                <w:cs/>
              </w:rPr>
            </w:pPr>
            <w:r w:rsidRPr="00C51CC4">
              <w:rPr>
                <w:rFonts w:ascii="Arial" w:hAnsi="Arial" w:cs="Arial"/>
                <w:sz w:val="22"/>
                <w:szCs w:val="22"/>
              </w:rPr>
              <w:t>(1</w:t>
            </w:r>
            <w:r w:rsidR="00E459B0" w:rsidRPr="00C51CC4">
              <w:rPr>
                <w:rFonts w:ascii="Arial" w:hAnsi="Arial" w:cs="Arial"/>
                <w:sz w:val="22"/>
                <w:szCs w:val="22"/>
              </w:rPr>
              <w:t>2</w:t>
            </w:r>
            <w:r w:rsidRPr="00C51CC4">
              <w:rPr>
                <w:rFonts w:ascii="Arial" w:hAnsi="Arial" w:cs="Arial"/>
                <w:sz w:val="22"/>
                <w:szCs w:val="22"/>
              </w:rPr>
              <w:t>)</w:t>
            </w:r>
          </w:p>
        </w:tc>
        <w:tc>
          <w:tcPr>
            <w:tcW w:w="1800" w:type="dxa"/>
          </w:tcPr>
          <w:p w14:paraId="3586EF26" w14:textId="475C3D70" w:rsidR="009E18E8" w:rsidRPr="00C51CC4" w:rsidRDefault="009E18E8" w:rsidP="007A60E6">
            <w:pPr>
              <w:spacing w:line="380" w:lineRule="exact"/>
              <w:ind w:right="250"/>
              <w:jc w:val="right"/>
              <w:rPr>
                <w:rFonts w:ascii="Arial" w:hAnsi="Arial" w:cs="Arial"/>
                <w:sz w:val="22"/>
                <w:szCs w:val="22"/>
              </w:rPr>
            </w:pPr>
            <w:r w:rsidRPr="00C51CC4">
              <w:rPr>
                <w:rFonts w:ascii="Arial" w:hAnsi="Arial" w:cs="Arial"/>
                <w:sz w:val="22"/>
                <w:szCs w:val="22"/>
              </w:rPr>
              <w:t>- 6%</w:t>
            </w:r>
          </w:p>
        </w:tc>
        <w:tc>
          <w:tcPr>
            <w:tcW w:w="1980" w:type="dxa"/>
          </w:tcPr>
          <w:p w14:paraId="565E1C8C" w14:textId="37484BED" w:rsidR="009E18E8" w:rsidRPr="00C51CC4" w:rsidRDefault="009E18E8" w:rsidP="007A60E6">
            <w:pPr>
              <w:spacing w:line="380" w:lineRule="exact"/>
              <w:ind w:right="249"/>
              <w:jc w:val="right"/>
              <w:rPr>
                <w:rFonts w:ascii="Arial" w:hAnsi="Arial" w:cs="Arial"/>
                <w:sz w:val="22"/>
                <w:szCs w:val="22"/>
              </w:rPr>
            </w:pPr>
            <w:r w:rsidRPr="00C51CC4">
              <w:rPr>
                <w:rFonts w:ascii="Arial" w:hAnsi="Arial" w:cs="Arial"/>
                <w:sz w:val="22"/>
                <w:szCs w:val="22"/>
              </w:rPr>
              <w:t>(27)</w:t>
            </w:r>
          </w:p>
        </w:tc>
      </w:tr>
      <w:tr w:rsidR="009E18E8" w:rsidRPr="00C51CC4" w14:paraId="34A51C55" w14:textId="737A1A79" w:rsidTr="0043159D">
        <w:trPr>
          <w:tblHeader/>
        </w:trPr>
        <w:tc>
          <w:tcPr>
            <w:tcW w:w="1800" w:type="dxa"/>
            <w:hideMark/>
          </w:tcPr>
          <w:p w14:paraId="2C694802" w14:textId="77777777" w:rsidR="009E18E8" w:rsidRPr="00C51CC4" w:rsidRDefault="009E18E8" w:rsidP="009E18E8">
            <w:pPr>
              <w:spacing w:line="380" w:lineRule="exact"/>
              <w:ind w:right="-18"/>
              <w:jc w:val="center"/>
              <w:rPr>
                <w:rFonts w:ascii="Arial" w:hAnsi="Arial" w:cs="Arial"/>
                <w:sz w:val="22"/>
                <w:szCs w:val="22"/>
                <w:cs/>
              </w:rPr>
            </w:pPr>
            <w:r w:rsidRPr="00C51CC4">
              <w:rPr>
                <w:rFonts w:ascii="Arial" w:hAnsi="Arial" w:cs="Arial"/>
                <w:sz w:val="22"/>
                <w:szCs w:val="22"/>
              </w:rPr>
              <w:t>Euro</w:t>
            </w:r>
          </w:p>
        </w:tc>
        <w:tc>
          <w:tcPr>
            <w:tcW w:w="1620" w:type="dxa"/>
            <w:hideMark/>
          </w:tcPr>
          <w:p w14:paraId="5DFC50E3" w14:textId="11BEA379" w:rsidR="009E18E8" w:rsidRPr="00C51CC4" w:rsidRDefault="009E18E8" w:rsidP="007A60E6">
            <w:pPr>
              <w:spacing w:line="380" w:lineRule="exact"/>
              <w:ind w:right="246"/>
              <w:jc w:val="right"/>
              <w:rPr>
                <w:rFonts w:ascii="Arial" w:hAnsi="Arial" w:cs="Browallia New"/>
                <w:sz w:val="22"/>
                <w:szCs w:val="28"/>
              </w:rPr>
            </w:pPr>
            <w:r w:rsidRPr="00C51CC4">
              <w:rPr>
                <w:rFonts w:ascii="Arial" w:hAnsi="Arial" w:cs="Arial"/>
                <w:sz w:val="22"/>
                <w:szCs w:val="22"/>
                <w:cs/>
              </w:rPr>
              <w:t>+</w:t>
            </w:r>
            <w:r w:rsidR="00EB6352" w:rsidRPr="00C51CC4">
              <w:rPr>
                <w:rFonts w:ascii="Arial" w:hAnsi="Arial" w:cs="Arial"/>
                <w:sz w:val="22"/>
                <w:szCs w:val="22"/>
              </w:rPr>
              <w:t xml:space="preserve"> </w:t>
            </w:r>
            <w:r w:rsidR="00E459B0" w:rsidRPr="00C51CC4">
              <w:rPr>
                <w:rFonts w:ascii="Arial" w:hAnsi="Arial" w:cs="Browallia New"/>
                <w:sz w:val="22"/>
                <w:szCs w:val="28"/>
              </w:rPr>
              <w:t>7</w:t>
            </w:r>
            <w:r w:rsidR="00F86E4E" w:rsidRPr="00C51CC4">
              <w:rPr>
                <w:rFonts w:ascii="Arial" w:hAnsi="Arial" w:cs="Browallia New"/>
                <w:sz w:val="22"/>
                <w:szCs w:val="28"/>
              </w:rPr>
              <w:t>%</w:t>
            </w:r>
          </w:p>
        </w:tc>
        <w:tc>
          <w:tcPr>
            <w:tcW w:w="1890" w:type="dxa"/>
            <w:hideMark/>
          </w:tcPr>
          <w:p w14:paraId="33B7FE57" w14:textId="1DBA77E7" w:rsidR="009E18E8" w:rsidRPr="00C51CC4" w:rsidRDefault="00F86E4E" w:rsidP="007A60E6">
            <w:pPr>
              <w:spacing w:line="380" w:lineRule="exact"/>
              <w:ind w:right="247"/>
              <w:jc w:val="right"/>
              <w:rPr>
                <w:rFonts w:ascii="Arial" w:hAnsi="Arial" w:cs="Arial"/>
                <w:sz w:val="22"/>
                <w:szCs w:val="22"/>
              </w:rPr>
            </w:pPr>
            <w:r w:rsidRPr="00C51CC4">
              <w:rPr>
                <w:rFonts w:ascii="Arial" w:hAnsi="Arial" w:cs="Arial"/>
                <w:sz w:val="22"/>
                <w:szCs w:val="22"/>
              </w:rPr>
              <w:t>(</w:t>
            </w:r>
            <w:r w:rsidR="00E459B0" w:rsidRPr="00C51CC4">
              <w:rPr>
                <w:rFonts w:ascii="Arial" w:hAnsi="Arial" w:cs="Arial"/>
                <w:sz w:val="22"/>
                <w:szCs w:val="22"/>
              </w:rPr>
              <w:t>56</w:t>
            </w:r>
            <w:r w:rsidR="00F25DA0" w:rsidRPr="00C51CC4">
              <w:rPr>
                <w:rFonts w:ascii="Arial" w:hAnsi="Arial" w:cs="Arial"/>
                <w:sz w:val="22"/>
                <w:szCs w:val="22"/>
              </w:rPr>
              <w:t>8</w:t>
            </w:r>
            <w:r w:rsidRPr="00C51CC4">
              <w:rPr>
                <w:rFonts w:ascii="Arial" w:hAnsi="Arial" w:cs="Arial"/>
                <w:sz w:val="22"/>
                <w:szCs w:val="22"/>
              </w:rPr>
              <w:t>)</w:t>
            </w:r>
          </w:p>
        </w:tc>
        <w:tc>
          <w:tcPr>
            <w:tcW w:w="1800" w:type="dxa"/>
          </w:tcPr>
          <w:p w14:paraId="27D77264" w14:textId="67D089E5" w:rsidR="009E18E8" w:rsidRPr="00C51CC4" w:rsidRDefault="009E18E8" w:rsidP="007A60E6">
            <w:pPr>
              <w:spacing w:line="380" w:lineRule="exact"/>
              <w:ind w:right="250"/>
              <w:jc w:val="right"/>
              <w:rPr>
                <w:rFonts w:ascii="Arial" w:hAnsi="Arial"/>
                <w:sz w:val="22"/>
                <w:szCs w:val="22"/>
              </w:rPr>
            </w:pPr>
            <w:r w:rsidRPr="00C51CC4">
              <w:rPr>
                <w:rFonts w:ascii="Arial" w:hAnsi="Arial" w:cs="Arial"/>
                <w:sz w:val="22"/>
                <w:szCs w:val="22"/>
                <w:cs/>
              </w:rPr>
              <w:t>+</w:t>
            </w:r>
            <w:r w:rsidRPr="00C51CC4">
              <w:rPr>
                <w:rFonts w:ascii="Arial" w:hAnsi="Arial"/>
                <w:sz w:val="22"/>
                <w:szCs w:val="22"/>
              </w:rPr>
              <w:t xml:space="preserve"> 5%</w:t>
            </w:r>
          </w:p>
        </w:tc>
        <w:tc>
          <w:tcPr>
            <w:tcW w:w="1980" w:type="dxa"/>
          </w:tcPr>
          <w:p w14:paraId="2E567836" w14:textId="735ACC8B" w:rsidR="009E18E8" w:rsidRPr="00C51CC4" w:rsidRDefault="009E18E8" w:rsidP="007A60E6">
            <w:pPr>
              <w:spacing w:line="380" w:lineRule="exact"/>
              <w:ind w:right="249"/>
              <w:jc w:val="right"/>
              <w:rPr>
                <w:rFonts w:ascii="Arial" w:hAnsi="Arial" w:cs="Arial"/>
                <w:sz w:val="22"/>
                <w:szCs w:val="22"/>
              </w:rPr>
            </w:pPr>
            <w:r w:rsidRPr="00C51CC4">
              <w:rPr>
                <w:rFonts w:ascii="Arial" w:hAnsi="Arial" w:cs="Arial"/>
                <w:sz w:val="22"/>
                <w:szCs w:val="22"/>
              </w:rPr>
              <w:t>(17</w:t>
            </w:r>
            <w:r w:rsidR="00F25DA0" w:rsidRPr="00C51CC4">
              <w:rPr>
                <w:rFonts w:ascii="Arial" w:hAnsi="Arial" w:cs="Arial"/>
                <w:sz w:val="22"/>
                <w:szCs w:val="22"/>
              </w:rPr>
              <w:t>7</w:t>
            </w:r>
            <w:r w:rsidRPr="00C51CC4">
              <w:rPr>
                <w:rFonts w:ascii="Arial" w:hAnsi="Arial" w:cs="Arial"/>
                <w:sz w:val="22"/>
                <w:szCs w:val="22"/>
              </w:rPr>
              <w:t>)</w:t>
            </w:r>
          </w:p>
        </w:tc>
      </w:tr>
      <w:tr w:rsidR="009E18E8" w:rsidRPr="00C51CC4" w14:paraId="1E24C932" w14:textId="464E8AF4" w:rsidTr="0043159D">
        <w:trPr>
          <w:tblHeader/>
        </w:trPr>
        <w:tc>
          <w:tcPr>
            <w:tcW w:w="1800" w:type="dxa"/>
          </w:tcPr>
          <w:p w14:paraId="3D3CC2B8" w14:textId="77777777" w:rsidR="009E18E8" w:rsidRPr="00C51CC4" w:rsidRDefault="009E18E8" w:rsidP="009E18E8">
            <w:pPr>
              <w:spacing w:line="380" w:lineRule="exact"/>
              <w:ind w:right="-18"/>
              <w:jc w:val="right"/>
              <w:rPr>
                <w:rFonts w:ascii="Arial" w:hAnsi="Arial" w:cs="Arial"/>
                <w:sz w:val="22"/>
                <w:szCs w:val="22"/>
              </w:rPr>
            </w:pPr>
          </w:p>
        </w:tc>
        <w:tc>
          <w:tcPr>
            <w:tcW w:w="1620" w:type="dxa"/>
            <w:hideMark/>
          </w:tcPr>
          <w:p w14:paraId="5F06DE84" w14:textId="0A37C1E3" w:rsidR="009E18E8" w:rsidRPr="00C51CC4" w:rsidRDefault="009E18E8" w:rsidP="007A60E6">
            <w:pPr>
              <w:spacing w:line="380" w:lineRule="exact"/>
              <w:ind w:right="246"/>
              <w:jc w:val="right"/>
              <w:rPr>
                <w:rFonts w:ascii="Arial" w:hAnsi="Arial" w:cs="Arial"/>
                <w:sz w:val="22"/>
                <w:szCs w:val="22"/>
              </w:rPr>
            </w:pPr>
            <w:r w:rsidRPr="00C51CC4">
              <w:rPr>
                <w:rFonts w:ascii="Arial" w:hAnsi="Arial" w:cs="Arial"/>
                <w:sz w:val="22"/>
                <w:szCs w:val="22"/>
              </w:rPr>
              <w:t xml:space="preserve">- </w:t>
            </w:r>
            <w:r w:rsidR="00E459B0" w:rsidRPr="00C51CC4">
              <w:rPr>
                <w:rFonts w:ascii="Arial" w:hAnsi="Arial" w:cs="Arial"/>
                <w:sz w:val="22"/>
                <w:szCs w:val="22"/>
              </w:rPr>
              <w:t>7</w:t>
            </w:r>
            <w:r w:rsidR="00F86E4E" w:rsidRPr="00C51CC4">
              <w:rPr>
                <w:rFonts w:ascii="Arial" w:hAnsi="Arial" w:cs="Arial"/>
                <w:sz w:val="22"/>
                <w:szCs w:val="22"/>
              </w:rPr>
              <w:t>%</w:t>
            </w:r>
          </w:p>
        </w:tc>
        <w:tc>
          <w:tcPr>
            <w:tcW w:w="1890" w:type="dxa"/>
            <w:hideMark/>
          </w:tcPr>
          <w:p w14:paraId="25934758" w14:textId="05A05468" w:rsidR="009E18E8" w:rsidRPr="00C51CC4" w:rsidRDefault="00E459B0" w:rsidP="007A60E6">
            <w:pPr>
              <w:spacing w:line="380" w:lineRule="exact"/>
              <w:ind w:right="247"/>
              <w:jc w:val="right"/>
              <w:rPr>
                <w:rFonts w:ascii="Arial" w:hAnsi="Arial" w:cstheme="minorBidi"/>
                <w:sz w:val="22"/>
                <w:szCs w:val="22"/>
                <w:cs/>
              </w:rPr>
            </w:pPr>
            <w:r w:rsidRPr="00C51CC4">
              <w:rPr>
                <w:rFonts w:ascii="Arial" w:hAnsi="Arial" w:cs="Arial"/>
                <w:sz w:val="22"/>
                <w:szCs w:val="22"/>
              </w:rPr>
              <w:t>56</w:t>
            </w:r>
            <w:r w:rsidR="00F25DA0" w:rsidRPr="00C51CC4">
              <w:rPr>
                <w:rFonts w:ascii="Arial" w:hAnsi="Arial" w:cs="Arial"/>
                <w:sz w:val="22"/>
                <w:szCs w:val="22"/>
              </w:rPr>
              <w:t>8</w:t>
            </w:r>
          </w:p>
        </w:tc>
        <w:tc>
          <w:tcPr>
            <w:tcW w:w="1800" w:type="dxa"/>
          </w:tcPr>
          <w:p w14:paraId="792A1B9A" w14:textId="19EDE7B6" w:rsidR="009E18E8" w:rsidRPr="00C51CC4" w:rsidRDefault="009E18E8" w:rsidP="007A60E6">
            <w:pPr>
              <w:spacing w:line="380" w:lineRule="exact"/>
              <w:ind w:right="250"/>
              <w:jc w:val="right"/>
              <w:rPr>
                <w:rFonts w:ascii="Arial" w:hAnsi="Arial"/>
                <w:sz w:val="22"/>
                <w:szCs w:val="22"/>
              </w:rPr>
            </w:pPr>
            <w:r w:rsidRPr="00C51CC4">
              <w:rPr>
                <w:rFonts w:ascii="Arial" w:hAnsi="Arial"/>
                <w:sz w:val="22"/>
                <w:szCs w:val="22"/>
              </w:rPr>
              <w:t>- 5%</w:t>
            </w:r>
          </w:p>
        </w:tc>
        <w:tc>
          <w:tcPr>
            <w:tcW w:w="1980" w:type="dxa"/>
          </w:tcPr>
          <w:p w14:paraId="4E359C97" w14:textId="61B237DD" w:rsidR="009E18E8" w:rsidRPr="00C51CC4" w:rsidRDefault="009E18E8" w:rsidP="007A60E6">
            <w:pPr>
              <w:spacing w:line="380" w:lineRule="exact"/>
              <w:ind w:right="249"/>
              <w:jc w:val="right"/>
              <w:rPr>
                <w:rFonts w:ascii="Arial" w:hAnsi="Arial" w:cs="Arial"/>
                <w:sz w:val="22"/>
                <w:szCs w:val="22"/>
              </w:rPr>
            </w:pPr>
            <w:r w:rsidRPr="00C51CC4">
              <w:rPr>
                <w:rFonts w:ascii="Arial" w:hAnsi="Arial" w:cs="Arial"/>
                <w:sz w:val="22"/>
                <w:szCs w:val="22"/>
              </w:rPr>
              <w:t>17</w:t>
            </w:r>
            <w:r w:rsidR="00F25DA0" w:rsidRPr="00C51CC4">
              <w:rPr>
                <w:rFonts w:ascii="Arial" w:hAnsi="Arial" w:cs="Arial"/>
                <w:sz w:val="22"/>
                <w:szCs w:val="22"/>
              </w:rPr>
              <w:t>7</w:t>
            </w:r>
          </w:p>
        </w:tc>
      </w:tr>
    </w:tbl>
    <w:bookmarkEnd w:id="15"/>
    <w:p w14:paraId="04474EEC" w14:textId="4EB78C76" w:rsidR="00997113" w:rsidRPr="00C51CC4" w:rsidRDefault="00997113" w:rsidP="0099711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51CC4">
        <w:rPr>
          <w:rFonts w:ascii="Arial" w:hAnsi="Arial"/>
          <w:sz w:val="22"/>
          <w:szCs w:val="22"/>
        </w:rPr>
        <w:t>This information is not a forecast or prediction of future market conditions and should be used with care</w:t>
      </w:r>
      <w:r w:rsidR="005E221B" w:rsidRPr="00C51CC4">
        <w:rPr>
          <w:rFonts w:ascii="Arial" w:hAnsi="Arial"/>
          <w:sz w:val="22"/>
          <w:szCs w:val="22"/>
        </w:rPr>
        <w:t>.</w:t>
      </w:r>
    </w:p>
    <w:p w14:paraId="3EAB5959" w14:textId="77777777" w:rsidR="00997113" w:rsidRPr="00C51CC4" w:rsidRDefault="00997113" w:rsidP="0099711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C51CC4">
        <w:rPr>
          <w:rFonts w:ascii="Arial" w:hAnsi="Arial" w:cs="Arial"/>
          <w:b/>
          <w:bCs/>
          <w:i/>
          <w:iCs/>
          <w:sz w:val="22"/>
          <w:szCs w:val="22"/>
        </w:rPr>
        <w:t>Interest rate risk</w:t>
      </w:r>
    </w:p>
    <w:p w14:paraId="4E8F8C37" w14:textId="7B8ED346" w:rsidR="00997113" w:rsidRPr="00C51CC4" w:rsidRDefault="00997113" w:rsidP="00997113">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C51CC4">
        <w:rPr>
          <w:rFonts w:ascii="Arial" w:hAnsi="Arial"/>
          <w:sz w:val="22"/>
          <w:szCs w:val="22"/>
        </w:rPr>
        <w:t xml:space="preserve">The Group’s exposure to interest rate risk relates primarily to its </w:t>
      </w:r>
      <w:r w:rsidR="00E35257">
        <w:rPr>
          <w:rFonts w:ascii="Arial" w:hAnsi="Arial"/>
          <w:sz w:val="22"/>
          <w:szCs w:val="22"/>
        </w:rPr>
        <w:t xml:space="preserve">short-term and </w:t>
      </w:r>
      <w:r w:rsidRPr="00C51CC4">
        <w:rPr>
          <w:rFonts w:ascii="Arial" w:hAnsi="Arial"/>
          <w:sz w:val="22"/>
          <w:szCs w:val="22"/>
        </w:rPr>
        <w:t xml:space="preserve">long-term </w:t>
      </w:r>
      <w:r w:rsidR="005E221B" w:rsidRPr="00C51CC4">
        <w:rPr>
          <w:rFonts w:ascii="Arial" w:hAnsi="Arial"/>
          <w:sz w:val="22"/>
          <w:szCs w:val="22"/>
        </w:rPr>
        <w:t>borrowings</w:t>
      </w:r>
      <w:r w:rsidR="0043159D">
        <w:rPr>
          <w:rFonts w:ascii="Arial" w:hAnsi="Arial"/>
          <w:sz w:val="22"/>
          <w:szCs w:val="22"/>
        </w:rPr>
        <w:t>.</w:t>
      </w:r>
      <w:r w:rsidR="005E221B" w:rsidRPr="00C51CC4">
        <w:rPr>
          <w:rFonts w:ascii="Arial" w:hAnsi="Arial"/>
          <w:sz w:val="22"/>
          <w:szCs w:val="22"/>
        </w:rPr>
        <w:t xml:space="preserve"> </w:t>
      </w:r>
      <w:r w:rsidRPr="00C51CC4">
        <w:rPr>
          <w:rFonts w:ascii="Arial" w:hAnsi="Arial"/>
          <w:sz w:val="22"/>
          <w:szCs w:val="22"/>
        </w:rPr>
        <w:t xml:space="preserve">Most of the Group’s financial assets and liabilities bear floating interest rates or fixed interest rates which are close to the market rate. </w:t>
      </w:r>
    </w:p>
    <w:p w14:paraId="19AC5CB2" w14:textId="5B9B3783" w:rsidR="00DB14D6"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51CC4">
        <w:rPr>
          <w:rFonts w:ascii="Arial" w:hAnsi="Arial" w:cs="Arial"/>
          <w:sz w:val="22"/>
          <w:szCs w:val="22"/>
        </w:rPr>
        <w:t xml:space="preserve">The Group manages its interest rate risk by </w:t>
      </w:r>
      <w:r w:rsidR="00DB14D6" w:rsidRPr="00C51CC4">
        <w:rPr>
          <w:rFonts w:ascii="Arial" w:hAnsi="Arial" w:cs="Arial"/>
          <w:sz w:val="22"/>
          <w:szCs w:val="22"/>
        </w:rPr>
        <w:t>maintaining an appropriate portion between fixed and floating rate of borrowings</w:t>
      </w:r>
      <w:r w:rsidR="008F03FB">
        <w:rPr>
          <w:rFonts w:ascii="Arial" w:hAnsi="Arial" w:cs="Arial"/>
          <w:sz w:val="22"/>
          <w:szCs w:val="22"/>
        </w:rPr>
        <w:t>,</w:t>
      </w:r>
      <w:r w:rsidR="009B25BC">
        <w:rPr>
          <w:rFonts w:ascii="Arial" w:hAnsi="Arial" w:cs="Arial"/>
          <w:sz w:val="22"/>
          <w:szCs w:val="22"/>
        </w:rPr>
        <w:t xml:space="preserve"> and </w:t>
      </w:r>
      <w:r w:rsidR="000C293F">
        <w:rPr>
          <w:rFonts w:ascii="Arial" w:hAnsi="Arial" w:cs="Arial"/>
          <w:sz w:val="22"/>
          <w:szCs w:val="22"/>
        </w:rPr>
        <w:t>considering</w:t>
      </w:r>
      <w:r w:rsidR="009B25BC">
        <w:rPr>
          <w:rFonts w:ascii="Arial" w:hAnsi="Arial" w:cs="Arial"/>
          <w:sz w:val="22"/>
          <w:szCs w:val="22"/>
        </w:rPr>
        <w:t xml:space="preserve"> the use of interest rate swap contracts</w:t>
      </w:r>
      <w:r w:rsidR="00DB14D6" w:rsidRPr="00C51CC4">
        <w:rPr>
          <w:rFonts w:ascii="Arial" w:hAnsi="Arial" w:cs="Arial"/>
          <w:sz w:val="22"/>
          <w:szCs w:val="22"/>
        </w:rPr>
        <w:t>.</w:t>
      </w:r>
    </w:p>
    <w:p w14:paraId="2F847A25" w14:textId="0A1CE8FF" w:rsidR="00997113" w:rsidRPr="00C51CC4" w:rsidRDefault="00997113" w:rsidP="00997113">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C51CC4">
        <w:rPr>
          <w:rFonts w:ascii="Arial" w:hAnsi="Arial"/>
          <w:sz w:val="22"/>
          <w:szCs w:val="22"/>
        </w:rPr>
        <w:t xml:space="preserve">As at 31 </w:t>
      </w:r>
      <w:r w:rsidR="005E221B" w:rsidRPr="00C51CC4">
        <w:rPr>
          <w:rFonts w:ascii="Arial" w:hAnsi="Arial"/>
          <w:sz w:val="22"/>
          <w:szCs w:val="22"/>
        </w:rPr>
        <w:t>March 2021</w:t>
      </w:r>
      <w:r w:rsidRPr="00C51CC4">
        <w:rPr>
          <w:rFonts w:ascii="Arial" w:hAnsi="Arial"/>
          <w:sz w:val="22"/>
          <w:szCs w:val="22"/>
        </w:rPr>
        <w:t xml:space="preserve"> and 20</w:t>
      </w:r>
      <w:r w:rsidR="005E221B" w:rsidRPr="00C51CC4">
        <w:rPr>
          <w:rFonts w:ascii="Arial" w:hAnsi="Arial"/>
          <w:sz w:val="22"/>
          <w:szCs w:val="22"/>
        </w:rPr>
        <w:t>20</w:t>
      </w:r>
      <w:r w:rsidRPr="00C51CC4">
        <w:rPr>
          <w:rFonts w:ascii="Arial" w:hAnsi="Arial"/>
          <w:sz w:val="22"/>
          <w:szCs w:val="22"/>
        </w:rPr>
        <w:t xml:space="preserve">, significant financial assets and liabilities classified by type of interest rate are </w:t>
      </w:r>
      <w:proofErr w:type="spellStart"/>
      <w:r w:rsidRPr="00C51CC4">
        <w:rPr>
          <w:rFonts w:ascii="Arial" w:hAnsi="Arial"/>
          <w:sz w:val="22"/>
          <w:szCs w:val="22"/>
        </w:rPr>
        <w:t>summarised</w:t>
      </w:r>
      <w:proofErr w:type="spellEnd"/>
      <w:r w:rsidRPr="00C51CC4">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75D94E43" w14:textId="77777777" w:rsidR="0043159D" w:rsidRDefault="0043159D">
      <w:r>
        <w:br w:type="page"/>
      </w:r>
    </w:p>
    <w:tbl>
      <w:tblPr>
        <w:tblW w:w="9720" w:type="dxa"/>
        <w:tblInd w:w="-9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C51CC4" w14:paraId="0C599918" w14:textId="77777777" w:rsidTr="00CD57BC">
        <w:trPr>
          <w:cantSplit/>
        </w:trPr>
        <w:tc>
          <w:tcPr>
            <w:tcW w:w="2430" w:type="dxa"/>
            <w:vAlign w:val="bottom"/>
          </w:tcPr>
          <w:p w14:paraId="1D81A00B" w14:textId="77777777" w:rsidR="000C293F" w:rsidRPr="0043159D" w:rsidRDefault="000C293F" w:rsidP="000C293F">
            <w:pPr>
              <w:tabs>
                <w:tab w:val="left" w:pos="900"/>
                <w:tab w:val="left" w:pos="1440"/>
                <w:tab w:val="left" w:pos="1980"/>
              </w:tabs>
              <w:spacing w:line="340" w:lineRule="exact"/>
              <w:jc w:val="thaiDistribute"/>
              <w:rPr>
                <w:rFonts w:ascii="Arial" w:hAnsi="Arial" w:cs="Arial"/>
                <w:sz w:val="16"/>
                <w:szCs w:val="16"/>
                <w:u w:val="single"/>
              </w:rPr>
            </w:pPr>
          </w:p>
        </w:tc>
        <w:tc>
          <w:tcPr>
            <w:tcW w:w="7290" w:type="dxa"/>
            <w:gridSpan w:val="7"/>
          </w:tcPr>
          <w:p w14:paraId="513228F1" w14:textId="6C086075" w:rsidR="000C293F" w:rsidRPr="0043159D" w:rsidRDefault="000C293F" w:rsidP="000C293F">
            <w:pPr>
              <w:spacing w:line="340" w:lineRule="exact"/>
              <w:jc w:val="right"/>
              <w:rPr>
                <w:rFonts w:ascii="Arial" w:hAnsi="Arial" w:cs="Arial"/>
                <w:sz w:val="16"/>
                <w:szCs w:val="16"/>
              </w:rPr>
            </w:pPr>
            <w:r>
              <w:rPr>
                <w:rFonts w:ascii="Arial" w:hAnsi="Arial" w:cs="Arial"/>
                <w:sz w:val="16"/>
                <w:szCs w:val="16"/>
              </w:rPr>
              <w:t>(Unit: Million Baht)</w:t>
            </w:r>
          </w:p>
        </w:tc>
      </w:tr>
      <w:tr w:rsidR="000C293F" w:rsidRPr="00C51CC4" w14:paraId="501DB139" w14:textId="77777777" w:rsidTr="0043159D">
        <w:trPr>
          <w:cantSplit/>
        </w:trPr>
        <w:tc>
          <w:tcPr>
            <w:tcW w:w="2430" w:type="dxa"/>
            <w:vAlign w:val="bottom"/>
          </w:tcPr>
          <w:p w14:paraId="66F22DD4" w14:textId="316E7708" w:rsidR="000C293F" w:rsidRPr="0043159D" w:rsidRDefault="000C293F" w:rsidP="000C293F">
            <w:pPr>
              <w:tabs>
                <w:tab w:val="left" w:pos="900"/>
                <w:tab w:val="left" w:pos="1440"/>
                <w:tab w:val="left" w:pos="1980"/>
              </w:tabs>
              <w:spacing w:line="340" w:lineRule="exact"/>
              <w:jc w:val="thaiDistribute"/>
              <w:rPr>
                <w:rFonts w:ascii="Arial" w:hAnsi="Arial" w:cs="Arial"/>
                <w:sz w:val="16"/>
                <w:szCs w:val="16"/>
                <w:u w:val="single"/>
              </w:rPr>
            </w:pPr>
          </w:p>
        </w:tc>
        <w:tc>
          <w:tcPr>
            <w:tcW w:w="6120" w:type="dxa"/>
            <w:gridSpan w:val="6"/>
          </w:tcPr>
          <w:p w14:paraId="7C68FDD8"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Consolidated financial statements</w:t>
            </w:r>
          </w:p>
        </w:tc>
        <w:tc>
          <w:tcPr>
            <w:tcW w:w="1170" w:type="dxa"/>
          </w:tcPr>
          <w:p w14:paraId="73D511ED" w14:textId="7D27D6D1" w:rsidR="000C293F" w:rsidRPr="0043159D" w:rsidRDefault="000C293F" w:rsidP="000C293F">
            <w:pPr>
              <w:spacing w:line="340" w:lineRule="exact"/>
              <w:jc w:val="center"/>
              <w:rPr>
                <w:rFonts w:ascii="Arial" w:hAnsi="Arial" w:cs="Arial"/>
                <w:sz w:val="16"/>
                <w:szCs w:val="16"/>
              </w:rPr>
            </w:pPr>
          </w:p>
        </w:tc>
      </w:tr>
      <w:tr w:rsidR="000C293F" w:rsidRPr="00C51CC4" w14:paraId="02FFD29A" w14:textId="77777777" w:rsidTr="0043159D">
        <w:trPr>
          <w:cantSplit/>
        </w:trPr>
        <w:tc>
          <w:tcPr>
            <w:tcW w:w="2430" w:type="dxa"/>
            <w:vAlign w:val="bottom"/>
          </w:tcPr>
          <w:p w14:paraId="1E24C8ED" w14:textId="77777777" w:rsidR="000C293F" w:rsidRPr="0043159D" w:rsidRDefault="000C293F" w:rsidP="000C293F">
            <w:pPr>
              <w:tabs>
                <w:tab w:val="left" w:pos="900"/>
                <w:tab w:val="left" w:pos="1440"/>
                <w:tab w:val="left" w:pos="1980"/>
              </w:tabs>
              <w:spacing w:line="340" w:lineRule="exact"/>
              <w:jc w:val="thaiDistribute"/>
              <w:rPr>
                <w:rFonts w:ascii="Arial" w:hAnsi="Arial" w:cs="Arial"/>
                <w:sz w:val="16"/>
                <w:szCs w:val="16"/>
                <w:u w:val="single"/>
              </w:rPr>
            </w:pPr>
          </w:p>
        </w:tc>
        <w:tc>
          <w:tcPr>
            <w:tcW w:w="3060" w:type="dxa"/>
            <w:gridSpan w:val="3"/>
          </w:tcPr>
          <w:p w14:paraId="043CF12F" w14:textId="574E02E8"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As at 31 March 2021</w:t>
            </w:r>
          </w:p>
        </w:tc>
        <w:tc>
          <w:tcPr>
            <w:tcW w:w="3060" w:type="dxa"/>
            <w:gridSpan w:val="3"/>
          </w:tcPr>
          <w:p w14:paraId="5959E25D"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As at 31 March 2020</w:t>
            </w:r>
          </w:p>
        </w:tc>
        <w:tc>
          <w:tcPr>
            <w:tcW w:w="1170" w:type="dxa"/>
          </w:tcPr>
          <w:p w14:paraId="30FD5DAF" w14:textId="06FE0030" w:rsidR="000C293F" w:rsidRPr="0043159D" w:rsidRDefault="000C293F" w:rsidP="000C293F">
            <w:pPr>
              <w:spacing w:line="340" w:lineRule="exact"/>
              <w:jc w:val="center"/>
              <w:rPr>
                <w:rFonts w:ascii="Arial" w:hAnsi="Arial" w:cs="Arial"/>
                <w:sz w:val="16"/>
                <w:szCs w:val="16"/>
              </w:rPr>
            </w:pPr>
          </w:p>
        </w:tc>
      </w:tr>
      <w:tr w:rsidR="000C293F" w:rsidRPr="00C51CC4" w14:paraId="776ACF8C" w14:textId="77777777" w:rsidTr="0043159D">
        <w:trPr>
          <w:cantSplit/>
        </w:trPr>
        <w:tc>
          <w:tcPr>
            <w:tcW w:w="2430" w:type="dxa"/>
            <w:vAlign w:val="bottom"/>
          </w:tcPr>
          <w:p w14:paraId="2B3F111F" w14:textId="77777777" w:rsidR="000C293F" w:rsidRPr="0043159D" w:rsidRDefault="000C293F" w:rsidP="000C293F">
            <w:pPr>
              <w:tabs>
                <w:tab w:val="left" w:pos="900"/>
                <w:tab w:val="left" w:pos="1440"/>
                <w:tab w:val="left" w:pos="1980"/>
              </w:tabs>
              <w:spacing w:line="340" w:lineRule="exact"/>
              <w:jc w:val="thaiDistribute"/>
              <w:rPr>
                <w:rFonts w:ascii="Arial" w:hAnsi="Arial" w:cs="Arial"/>
                <w:sz w:val="16"/>
                <w:szCs w:val="16"/>
                <w:u w:val="single"/>
              </w:rPr>
            </w:pPr>
          </w:p>
        </w:tc>
        <w:tc>
          <w:tcPr>
            <w:tcW w:w="2070" w:type="dxa"/>
            <w:gridSpan w:val="2"/>
          </w:tcPr>
          <w:p w14:paraId="2D80AE6D"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Fixed interest rates</w:t>
            </w:r>
          </w:p>
        </w:tc>
        <w:tc>
          <w:tcPr>
            <w:tcW w:w="990" w:type="dxa"/>
          </w:tcPr>
          <w:p w14:paraId="3CB0661D" w14:textId="77777777" w:rsidR="000C293F" w:rsidRPr="0043159D" w:rsidRDefault="000C293F" w:rsidP="000C293F">
            <w:pPr>
              <w:spacing w:line="340" w:lineRule="exact"/>
              <w:jc w:val="center"/>
              <w:rPr>
                <w:rFonts w:ascii="Arial" w:hAnsi="Arial" w:cs="Arial"/>
                <w:sz w:val="16"/>
                <w:szCs w:val="16"/>
              </w:rPr>
            </w:pPr>
          </w:p>
        </w:tc>
        <w:tc>
          <w:tcPr>
            <w:tcW w:w="2070" w:type="dxa"/>
            <w:gridSpan w:val="2"/>
          </w:tcPr>
          <w:p w14:paraId="46CEC188"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Fixed interest rates</w:t>
            </w:r>
          </w:p>
        </w:tc>
        <w:tc>
          <w:tcPr>
            <w:tcW w:w="990" w:type="dxa"/>
          </w:tcPr>
          <w:p w14:paraId="04E357BA" w14:textId="77777777" w:rsidR="000C293F" w:rsidRPr="0043159D" w:rsidRDefault="000C293F" w:rsidP="000C293F">
            <w:pPr>
              <w:spacing w:line="340" w:lineRule="exact"/>
              <w:jc w:val="center"/>
              <w:rPr>
                <w:rFonts w:ascii="Arial" w:hAnsi="Arial" w:cs="Arial"/>
                <w:sz w:val="16"/>
                <w:szCs w:val="16"/>
              </w:rPr>
            </w:pPr>
          </w:p>
        </w:tc>
        <w:tc>
          <w:tcPr>
            <w:tcW w:w="1170" w:type="dxa"/>
          </w:tcPr>
          <w:p w14:paraId="2465FB6A" w14:textId="77777777" w:rsidR="000C293F" w:rsidRPr="0043159D" w:rsidRDefault="000C293F" w:rsidP="000C293F">
            <w:pPr>
              <w:spacing w:line="340" w:lineRule="exact"/>
              <w:jc w:val="thaiDistribute"/>
              <w:rPr>
                <w:rFonts w:ascii="Arial" w:hAnsi="Arial" w:cs="Arial"/>
                <w:sz w:val="16"/>
                <w:szCs w:val="16"/>
              </w:rPr>
            </w:pPr>
          </w:p>
        </w:tc>
      </w:tr>
      <w:tr w:rsidR="000C293F" w:rsidRPr="00C51CC4" w14:paraId="60D7A1FC" w14:textId="77777777" w:rsidTr="0043159D">
        <w:trPr>
          <w:cantSplit/>
        </w:trPr>
        <w:tc>
          <w:tcPr>
            <w:tcW w:w="2430" w:type="dxa"/>
            <w:vAlign w:val="bottom"/>
          </w:tcPr>
          <w:p w14:paraId="57A916FC" w14:textId="77777777" w:rsidR="000C293F" w:rsidRPr="0043159D" w:rsidRDefault="000C293F" w:rsidP="000C293F">
            <w:pPr>
              <w:tabs>
                <w:tab w:val="left" w:pos="900"/>
                <w:tab w:val="left" w:pos="1440"/>
                <w:tab w:val="left" w:pos="1980"/>
              </w:tabs>
              <w:spacing w:line="340" w:lineRule="exact"/>
              <w:jc w:val="center"/>
              <w:rPr>
                <w:rFonts w:ascii="Arial" w:hAnsi="Arial" w:cs="Arial"/>
                <w:sz w:val="16"/>
                <w:szCs w:val="16"/>
                <w:u w:val="single"/>
              </w:rPr>
            </w:pPr>
          </w:p>
        </w:tc>
        <w:tc>
          <w:tcPr>
            <w:tcW w:w="1020" w:type="dxa"/>
            <w:vAlign w:val="bottom"/>
          </w:tcPr>
          <w:p w14:paraId="0CE39565" w14:textId="4C7EA5A1"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Within             1 year</w:t>
            </w:r>
          </w:p>
        </w:tc>
        <w:tc>
          <w:tcPr>
            <w:tcW w:w="1050" w:type="dxa"/>
            <w:vAlign w:val="bottom"/>
          </w:tcPr>
          <w:p w14:paraId="661D8D59"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1-5 years</w:t>
            </w:r>
          </w:p>
        </w:tc>
        <w:tc>
          <w:tcPr>
            <w:tcW w:w="990" w:type="dxa"/>
            <w:vAlign w:val="bottom"/>
          </w:tcPr>
          <w:p w14:paraId="16C48C51"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Floating interest rate</w:t>
            </w:r>
          </w:p>
        </w:tc>
        <w:tc>
          <w:tcPr>
            <w:tcW w:w="1020" w:type="dxa"/>
            <w:vAlign w:val="bottom"/>
          </w:tcPr>
          <w:p w14:paraId="3D296FAE"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Within               1 year</w:t>
            </w:r>
          </w:p>
        </w:tc>
        <w:tc>
          <w:tcPr>
            <w:tcW w:w="1050" w:type="dxa"/>
            <w:vAlign w:val="bottom"/>
          </w:tcPr>
          <w:p w14:paraId="79AE35DB"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1-5 years</w:t>
            </w:r>
          </w:p>
        </w:tc>
        <w:tc>
          <w:tcPr>
            <w:tcW w:w="990" w:type="dxa"/>
            <w:vAlign w:val="bottom"/>
          </w:tcPr>
          <w:p w14:paraId="2B5515FC"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Floating interest rate</w:t>
            </w:r>
          </w:p>
        </w:tc>
        <w:tc>
          <w:tcPr>
            <w:tcW w:w="1170" w:type="dxa"/>
            <w:vAlign w:val="bottom"/>
          </w:tcPr>
          <w:p w14:paraId="2A963E0F" w14:textId="77777777" w:rsidR="000C293F" w:rsidRPr="0043159D" w:rsidRDefault="000C293F" w:rsidP="000C293F">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Interest rate</w:t>
            </w:r>
          </w:p>
        </w:tc>
      </w:tr>
      <w:tr w:rsidR="000C293F" w:rsidRPr="00C51CC4" w14:paraId="38CC419F" w14:textId="77777777" w:rsidTr="0043159D">
        <w:trPr>
          <w:cantSplit/>
        </w:trPr>
        <w:tc>
          <w:tcPr>
            <w:tcW w:w="2430" w:type="dxa"/>
            <w:vAlign w:val="bottom"/>
          </w:tcPr>
          <w:p w14:paraId="5ED83FE6" w14:textId="77777777" w:rsidR="000C293F" w:rsidRPr="0043159D" w:rsidRDefault="000C293F" w:rsidP="000C293F">
            <w:pPr>
              <w:tabs>
                <w:tab w:val="left" w:pos="900"/>
                <w:tab w:val="left" w:pos="1440"/>
                <w:tab w:val="left" w:pos="1980"/>
              </w:tabs>
              <w:spacing w:line="340" w:lineRule="exact"/>
              <w:ind w:left="102" w:hanging="102"/>
              <w:jc w:val="thaiDistribute"/>
              <w:rPr>
                <w:rFonts w:ascii="Arial" w:hAnsi="Arial" w:cs="Arial"/>
                <w:b/>
                <w:bCs/>
                <w:sz w:val="16"/>
                <w:szCs w:val="16"/>
              </w:rPr>
            </w:pPr>
          </w:p>
        </w:tc>
        <w:tc>
          <w:tcPr>
            <w:tcW w:w="1020" w:type="dxa"/>
          </w:tcPr>
          <w:p w14:paraId="2918421B" w14:textId="77777777" w:rsidR="000C293F" w:rsidRPr="0043159D" w:rsidRDefault="000C293F" w:rsidP="000C293F">
            <w:pPr>
              <w:tabs>
                <w:tab w:val="decimal" w:pos="702"/>
              </w:tabs>
              <w:spacing w:line="340" w:lineRule="exact"/>
              <w:jc w:val="thaiDistribute"/>
              <w:rPr>
                <w:rFonts w:ascii="Arial" w:hAnsi="Arial" w:cs="Arial"/>
                <w:sz w:val="16"/>
                <w:szCs w:val="16"/>
              </w:rPr>
            </w:pPr>
          </w:p>
        </w:tc>
        <w:tc>
          <w:tcPr>
            <w:tcW w:w="1050" w:type="dxa"/>
          </w:tcPr>
          <w:p w14:paraId="22ACE0B3" w14:textId="77777777" w:rsidR="000C293F" w:rsidRPr="0043159D" w:rsidRDefault="000C293F" w:rsidP="000C293F">
            <w:pPr>
              <w:spacing w:line="340" w:lineRule="exact"/>
              <w:jc w:val="thaiDistribute"/>
              <w:rPr>
                <w:rFonts w:ascii="Arial" w:hAnsi="Arial" w:cs="Arial"/>
                <w:sz w:val="16"/>
                <w:szCs w:val="16"/>
              </w:rPr>
            </w:pPr>
          </w:p>
        </w:tc>
        <w:tc>
          <w:tcPr>
            <w:tcW w:w="990" w:type="dxa"/>
          </w:tcPr>
          <w:p w14:paraId="5D34F32A" w14:textId="77777777" w:rsidR="000C293F" w:rsidRPr="0043159D" w:rsidRDefault="000C293F" w:rsidP="000C293F">
            <w:pPr>
              <w:spacing w:line="340" w:lineRule="exact"/>
              <w:jc w:val="thaiDistribute"/>
              <w:rPr>
                <w:rFonts w:ascii="Arial" w:hAnsi="Arial" w:cs="Arial"/>
                <w:sz w:val="16"/>
                <w:szCs w:val="16"/>
              </w:rPr>
            </w:pPr>
          </w:p>
        </w:tc>
        <w:tc>
          <w:tcPr>
            <w:tcW w:w="1020" w:type="dxa"/>
          </w:tcPr>
          <w:p w14:paraId="53617EAE" w14:textId="77777777" w:rsidR="000C293F" w:rsidRPr="0043159D" w:rsidRDefault="000C293F" w:rsidP="000C293F">
            <w:pPr>
              <w:spacing w:line="340" w:lineRule="exact"/>
              <w:jc w:val="thaiDistribute"/>
              <w:rPr>
                <w:rFonts w:ascii="Arial" w:hAnsi="Arial" w:cs="Arial"/>
                <w:sz w:val="16"/>
                <w:szCs w:val="16"/>
              </w:rPr>
            </w:pPr>
          </w:p>
        </w:tc>
        <w:tc>
          <w:tcPr>
            <w:tcW w:w="1050" w:type="dxa"/>
          </w:tcPr>
          <w:p w14:paraId="5E45ACAE" w14:textId="77777777" w:rsidR="000C293F" w:rsidRPr="0043159D" w:rsidRDefault="000C293F" w:rsidP="000C293F">
            <w:pPr>
              <w:spacing w:line="340" w:lineRule="exact"/>
              <w:jc w:val="thaiDistribute"/>
              <w:rPr>
                <w:rFonts w:ascii="Arial" w:hAnsi="Arial" w:cs="Arial"/>
                <w:sz w:val="16"/>
                <w:szCs w:val="16"/>
              </w:rPr>
            </w:pPr>
          </w:p>
        </w:tc>
        <w:tc>
          <w:tcPr>
            <w:tcW w:w="990" w:type="dxa"/>
          </w:tcPr>
          <w:p w14:paraId="31FE7663" w14:textId="77777777" w:rsidR="000C293F" w:rsidRPr="0043159D" w:rsidRDefault="000C293F" w:rsidP="000C293F">
            <w:pPr>
              <w:spacing w:line="340" w:lineRule="exact"/>
              <w:jc w:val="thaiDistribute"/>
              <w:rPr>
                <w:rFonts w:ascii="Arial" w:hAnsi="Arial" w:cs="Arial"/>
                <w:sz w:val="16"/>
                <w:szCs w:val="16"/>
              </w:rPr>
            </w:pPr>
          </w:p>
        </w:tc>
        <w:tc>
          <w:tcPr>
            <w:tcW w:w="1170" w:type="dxa"/>
          </w:tcPr>
          <w:p w14:paraId="0A109261" w14:textId="481F9B43" w:rsidR="000C293F" w:rsidRPr="0043159D" w:rsidRDefault="000C293F" w:rsidP="000C293F">
            <w:pPr>
              <w:spacing w:line="340" w:lineRule="exact"/>
              <w:jc w:val="center"/>
              <w:rPr>
                <w:rFonts w:ascii="Arial" w:hAnsi="Arial" w:cs="Arial"/>
                <w:sz w:val="16"/>
                <w:szCs w:val="16"/>
              </w:rPr>
            </w:pPr>
            <w:r>
              <w:rPr>
                <w:rFonts w:ascii="Arial" w:hAnsi="Arial" w:cs="Arial"/>
                <w:sz w:val="16"/>
                <w:szCs w:val="16"/>
              </w:rPr>
              <w:t>(% p.a.)</w:t>
            </w:r>
          </w:p>
        </w:tc>
      </w:tr>
      <w:tr w:rsidR="000C293F" w:rsidRPr="00C51CC4" w14:paraId="2FA88EAF" w14:textId="77777777" w:rsidTr="0043159D">
        <w:trPr>
          <w:cantSplit/>
        </w:trPr>
        <w:tc>
          <w:tcPr>
            <w:tcW w:w="2430" w:type="dxa"/>
            <w:vAlign w:val="bottom"/>
          </w:tcPr>
          <w:p w14:paraId="72F95D2D" w14:textId="0A0C6FF7" w:rsidR="000C293F" w:rsidRPr="0043159D" w:rsidRDefault="000C293F" w:rsidP="000C293F">
            <w:pPr>
              <w:tabs>
                <w:tab w:val="left" w:pos="900"/>
                <w:tab w:val="left" w:pos="1440"/>
                <w:tab w:val="left" w:pos="1980"/>
              </w:tabs>
              <w:spacing w:line="340" w:lineRule="exact"/>
              <w:ind w:left="102" w:hanging="102"/>
              <w:jc w:val="thaiDistribute"/>
              <w:rPr>
                <w:rFonts w:ascii="Arial" w:hAnsi="Arial" w:cs="Arial"/>
                <w:b/>
                <w:bCs/>
                <w:sz w:val="16"/>
                <w:szCs w:val="16"/>
              </w:rPr>
            </w:pPr>
            <w:r w:rsidRPr="0043159D">
              <w:rPr>
                <w:rFonts w:ascii="Arial" w:hAnsi="Arial" w:cs="Arial"/>
                <w:b/>
                <w:bCs/>
                <w:sz w:val="16"/>
                <w:szCs w:val="16"/>
              </w:rPr>
              <w:t>Financial assets</w:t>
            </w:r>
          </w:p>
        </w:tc>
        <w:tc>
          <w:tcPr>
            <w:tcW w:w="1020" w:type="dxa"/>
          </w:tcPr>
          <w:p w14:paraId="63788C58" w14:textId="77777777" w:rsidR="000C293F" w:rsidRPr="0043159D" w:rsidRDefault="000C293F" w:rsidP="000C293F">
            <w:pPr>
              <w:tabs>
                <w:tab w:val="decimal" w:pos="702"/>
              </w:tabs>
              <w:spacing w:line="340" w:lineRule="exact"/>
              <w:jc w:val="thaiDistribute"/>
              <w:rPr>
                <w:rFonts w:ascii="Arial" w:hAnsi="Arial" w:cs="Arial"/>
                <w:sz w:val="16"/>
                <w:szCs w:val="16"/>
              </w:rPr>
            </w:pPr>
          </w:p>
        </w:tc>
        <w:tc>
          <w:tcPr>
            <w:tcW w:w="1050" w:type="dxa"/>
          </w:tcPr>
          <w:p w14:paraId="22ACF5B2" w14:textId="77777777" w:rsidR="000C293F" w:rsidRPr="0043159D" w:rsidRDefault="000C293F" w:rsidP="000C293F">
            <w:pPr>
              <w:spacing w:line="340" w:lineRule="exact"/>
              <w:jc w:val="thaiDistribute"/>
              <w:rPr>
                <w:rFonts w:ascii="Arial" w:hAnsi="Arial" w:cs="Arial"/>
                <w:sz w:val="16"/>
                <w:szCs w:val="16"/>
              </w:rPr>
            </w:pPr>
          </w:p>
        </w:tc>
        <w:tc>
          <w:tcPr>
            <w:tcW w:w="990" w:type="dxa"/>
          </w:tcPr>
          <w:p w14:paraId="605A6C74" w14:textId="77777777" w:rsidR="000C293F" w:rsidRPr="0043159D" w:rsidRDefault="000C293F" w:rsidP="000C293F">
            <w:pPr>
              <w:spacing w:line="340" w:lineRule="exact"/>
              <w:jc w:val="thaiDistribute"/>
              <w:rPr>
                <w:rFonts w:ascii="Arial" w:hAnsi="Arial" w:cs="Arial"/>
                <w:sz w:val="16"/>
                <w:szCs w:val="16"/>
              </w:rPr>
            </w:pPr>
          </w:p>
        </w:tc>
        <w:tc>
          <w:tcPr>
            <w:tcW w:w="1020" w:type="dxa"/>
          </w:tcPr>
          <w:p w14:paraId="269221E2" w14:textId="77777777" w:rsidR="000C293F" w:rsidRPr="0043159D" w:rsidRDefault="000C293F" w:rsidP="000C293F">
            <w:pPr>
              <w:spacing w:line="340" w:lineRule="exact"/>
              <w:jc w:val="thaiDistribute"/>
              <w:rPr>
                <w:rFonts w:ascii="Arial" w:hAnsi="Arial" w:cs="Arial"/>
                <w:sz w:val="16"/>
                <w:szCs w:val="16"/>
              </w:rPr>
            </w:pPr>
          </w:p>
        </w:tc>
        <w:tc>
          <w:tcPr>
            <w:tcW w:w="1050" w:type="dxa"/>
          </w:tcPr>
          <w:p w14:paraId="4F2AAA13" w14:textId="77777777" w:rsidR="000C293F" w:rsidRPr="0043159D" w:rsidRDefault="000C293F" w:rsidP="000C293F">
            <w:pPr>
              <w:spacing w:line="340" w:lineRule="exact"/>
              <w:jc w:val="thaiDistribute"/>
              <w:rPr>
                <w:rFonts w:ascii="Arial" w:hAnsi="Arial" w:cs="Arial"/>
                <w:sz w:val="16"/>
                <w:szCs w:val="16"/>
              </w:rPr>
            </w:pPr>
          </w:p>
        </w:tc>
        <w:tc>
          <w:tcPr>
            <w:tcW w:w="990" w:type="dxa"/>
          </w:tcPr>
          <w:p w14:paraId="32CB85FA" w14:textId="77777777" w:rsidR="000C293F" w:rsidRPr="0043159D" w:rsidRDefault="000C293F" w:rsidP="000C293F">
            <w:pPr>
              <w:spacing w:line="340" w:lineRule="exact"/>
              <w:jc w:val="thaiDistribute"/>
              <w:rPr>
                <w:rFonts w:ascii="Arial" w:hAnsi="Arial" w:cs="Arial"/>
                <w:sz w:val="16"/>
                <w:szCs w:val="16"/>
              </w:rPr>
            </w:pPr>
          </w:p>
        </w:tc>
        <w:tc>
          <w:tcPr>
            <w:tcW w:w="1170" w:type="dxa"/>
          </w:tcPr>
          <w:p w14:paraId="5E8501F2" w14:textId="77777777" w:rsidR="000C293F" w:rsidRPr="0043159D" w:rsidRDefault="000C293F" w:rsidP="000C293F">
            <w:pPr>
              <w:spacing w:line="340" w:lineRule="exact"/>
              <w:jc w:val="thaiDistribute"/>
              <w:rPr>
                <w:rFonts w:ascii="Arial" w:hAnsi="Arial" w:cs="Arial"/>
                <w:sz w:val="16"/>
                <w:szCs w:val="16"/>
              </w:rPr>
            </w:pPr>
          </w:p>
        </w:tc>
      </w:tr>
      <w:tr w:rsidR="000C293F" w:rsidRPr="00C51CC4" w14:paraId="373C439E" w14:textId="77777777" w:rsidTr="0043159D">
        <w:trPr>
          <w:cantSplit/>
        </w:trPr>
        <w:tc>
          <w:tcPr>
            <w:tcW w:w="2430" w:type="dxa"/>
            <w:vAlign w:val="bottom"/>
          </w:tcPr>
          <w:p w14:paraId="5BB9A5D2" w14:textId="77777777" w:rsidR="000C293F" w:rsidRPr="0043159D" w:rsidRDefault="000C293F" w:rsidP="000C293F">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Cash and cash equivalents</w:t>
            </w:r>
          </w:p>
        </w:tc>
        <w:tc>
          <w:tcPr>
            <w:tcW w:w="1020" w:type="dxa"/>
            <w:vAlign w:val="bottom"/>
          </w:tcPr>
          <w:p w14:paraId="7C1B59B7" w14:textId="1F0F4667"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125.5</w:t>
            </w:r>
          </w:p>
        </w:tc>
        <w:tc>
          <w:tcPr>
            <w:tcW w:w="1050" w:type="dxa"/>
            <w:vAlign w:val="bottom"/>
          </w:tcPr>
          <w:p w14:paraId="404DC3B5" w14:textId="1D4C13F5" w:rsidR="000C293F" w:rsidRPr="0043159D" w:rsidRDefault="000C293F" w:rsidP="000C293F">
            <w:pPr>
              <w:tabs>
                <w:tab w:val="decimal" w:pos="960"/>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0259C4E9" w14:textId="69AA5FB3"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1,468.6</w:t>
            </w:r>
          </w:p>
        </w:tc>
        <w:tc>
          <w:tcPr>
            <w:tcW w:w="1020" w:type="dxa"/>
            <w:vAlign w:val="bottom"/>
          </w:tcPr>
          <w:p w14:paraId="4703FD86" w14:textId="5EFD06D1"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193.8</w:t>
            </w:r>
          </w:p>
        </w:tc>
        <w:tc>
          <w:tcPr>
            <w:tcW w:w="1050" w:type="dxa"/>
            <w:vAlign w:val="bottom"/>
          </w:tcPr>
          <w:p w14:paraId="7F21E8C0" w14:textId="69BFEB8C"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52EAFD3E" w14:textId="0C3467E1"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978.0</w:t>
            </w:r>
          </w:p>
        </w:tc>
        <w:tc>
          <w:tcPr>
            <w:tcW w:w="1170" w:type="dxa"/>
            <w:vAlign w:val="bottom"/>
          </w:tcPr>
          <w:p w14:paraId="284D4427" w14:textId="727EC6ED" w:rsidR="000C293F" w:rsidRPr="0043159D" w:rsidRDefault="000C293F" w:rsidP="000C293F">
            <w:pPr>
              <w:spacing w:line="340" w:lineRule="exact"/>
              <w:jc w:val="center"/>
              <w:rPr>
                <w:rFonts w:ascii="Arial" w:hAnsi="Arial" w:cs="Arial"/>
                <w:sz w:val="16"/>
                <w:szCs w:val="16"/>
              </w:rPr>
            </w:pPr>
            <w:r w:rsidRPr="0043159D">
              <w:rPr>
                <w:rFonts w:ascii="Arial" w:hAnsi="Arial" w:cs="Arial"/>
                <w:sz w:val="16"/>
                <w:szCs w:val="16"/>
              </w:rPr>
              <w:t>See Note 8</w:t>
            </w:r>
          </w:p>
        </w:tc>
      </w:tr>
      <w:tr w:rsidR="000C293F" w:rsidRPr="00C51CC4" w14:paraId="7E70254B" w14:textId="77777777" w:rsidTr="0043159D">
        <w:trPr>
          <w:cantSplit/>
        </w:trPr>
        <w:tc>
          <w:tcPr>
            <w:tcW w:w="2430" w:type="dxa"/>
            <w:vAlign w:val="bottom"/>
          </w:tcPr>
          <w:p w14:paraId="439C0A97" w14:textId="6CF81625" w:rsidR="000C293F" w:rsidRPr="0043159D" w:rsidRDefault="000C293F" w:rsidP="000C293F">
            <w:pPr>
              <w:tabs>
                <w:tab w:val="left" w:pos="240"/>
              </w:tabs>
              <w:spacing w:line="340" w:lineRule="exact"/>
              <w:ind w:left="102" w:hanging="102"/>
              <w:rPr>
                <w:rFonts w:ascii="Arial" w:hAnsi="Arial" w:cs="Arial"/>
                <w:sz w:val="16"/>
                <w:szCs w:val="16"/>
              </w:rPr>
            </w:pPr>
            <w:r w:rsidRPr="0043159D">
              <w:rPr>
                <w:rFonts w:ascii="Arial" w:hAnsi="Arial" w:cs="Arial"/>
                <w:sz w:val="16"/>
                <w:szCs w:val="16"/>
              </w:rPr>
              <w:t>Investment in debt instruments</w:t>
            </w:r>
          </w:p>
        </w:tc>
        <w:tc>
          <w:tcPr>
            <w:tcW w:w="1020" w:type="dxa"/>
            <w:vAlign w:val="bottom"/>
          </w:tcPr>
          <w:p w14:paraId="544F2742" w14:textId="7F9E5268"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319.0</w:t>
            </w:r>
          </w:p>
        </w:tc>
        <w:tc>
          <w:tcPr>
            <w:tcW w:w="1050" w:type="dxa"/>
            <w:vAlign w:val="bottom"/>
          </w:tcPr>
          <w:p w14:paraId="7BA1F819" w14:textId="77CC66A6" w:rsidR="000C293F" w:rsidRPr="0043159D" w:rsidRDefault="000C293F" w:rsidP="000C293F">
            <w:pPr>
              <w:tabs>
                <w:tab w:val="decimal" w:pos="960"/>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0FB7D138" w14:textId="778AECB5"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20" w:type="dxa"/>
            <w:vAlign w:val="bottom"/>
          </w:tcPr>
          <w:p w14:paraId="7387EB61" w14:textId="370543B1"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50" w:type="dxa"/>
            <w:vAlign w:val="bottom"/>
          </w:tcPr>
          <w:p w14:paraId="405DEBD0" w14:textId="6002B62A"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6E2C62E7" w14:textId="6313536E"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170" w:type="dxa"/>
            <w:vAlign w:val="bottom"/>
          </w:tcPr>
          <w:p w14:paraId="6B282714" w14:textId="661090D7" w:rsidR="000C293F" w:rsidRPr="0043159D" w:rsidRDefault="000C293F" w:rsidP="000C293F">
            <w:pPr>
              <w:spacing w:line="340" w:lineRule="exact"/>
              <w:jc w:val="center"/>
              <w:rPr>
                <w:rFonts w:ascii="Arial" w:hAnsi="Arial" w:cs="Arial"/>
                <w:sz w:val="16"/>
                <w:szCs w:val="16"/>
              </w:rPr>
            </w:pPr>
            <w:r w:rsidRPr="0043159D">
              <w:rPr>
                <w:rFonts w:ascii="Arial" w:hAnsi="Arial" w:cs="Arial"/>
                <w:sz w:val="16"/>
                <w:szCs w:val="16"/>
              </w:rPr>
              <w:t>See Note 11</w:t>
            </w:r>
          </w:p>
        </w:tc>
      </w:tr>
      <w:tr w:rsidR="000C293F" w:rsidRPr="00C51CC4" w14:paraId="4BEB0B2A" w14:textId="77777777" w:rsidTr="0043159D">
        <w:trPr>
          <w:cantSplit/>
        </w:trPr>
        <w:tc>
          <w:tcPr>
            <w:tcW w:w="2430" w:type="dxa"/>
            <w:vAlign w:val="bottom"/>
          </w:tcPr>
          <w:p w14:paraId="245F94A0" w14:textId="77777777" w:rsidR="000C293F" w:rsidRPr="0043159D" w:rsidRDefault="000C293F" w:rsidP="000C293F">
            <w:pPr>
              <w:tabs>
                <w:tab w:val="left" w:pos="240"/>
              </w:tabs>
              <w:spacing w:line="340" w:lineRule="exact"/>
              <w:ind w:left="102" w:hanging="102"/>
              <w:rPr>
                <w:rFonts w:ascii="Arial" w:hAnsi="Arial" w:cs="Arial"/>
                <w:sz w:val="16"/>
                <w:szCs w:val="16"/>
              </w:rPr>
            </w:pPr>
            <w:r w:rsidRPr="0043159D">
              <w:rPr>
                <w:rFonts w:ascii="Arial" w:hAnsi="Arial" w:cs="Arial"/>
                <w:sz w:val="16"/>
                <w:szCs w:val="16"/>
              </w:rPr>
              <w:t>Restricted bank deposits</w:t>
            </w:r>
          </w:p>
        </w:tc>
        <w:tc>
          <w:tcPr>
            <w:tcW w:w="1020" w:type="dxa"/>
            <w:vAlign w:val="bottom"/>
          </w:tcPr>
          <w:p w14:paraId="01D58BE8" w14:textId="455466EA"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11.0</w:t>
            </w:r>
          </w:p>
        </w:tc>
        <w:tc>
          <w:tcPr>
            <w:tcW w:w="1050" w:type="dxa"/>
            <w:vAlign w:val="bottom"/>
          </w:tcPr>
          <w:p w14:paraId="7864E538" w14:textId="62FF8C5B" w:rsidR="000C293F" w:rsidRPr="0043159D" w:rsidRDefault="000C293F" w:rsidP="000C293F">
            <w:pPr>
              <w:tabs>
                <w:tab w:val="decimal" w:pos="960"/>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51BAA06A" w14:textId="00B857DA"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20" w:type="dxa"/>
            <w:vAlign w:val="bottom"/>
          </w:tcPr>
          <w:p w14:paraId="3C43F4B1" w14:textId="566D0E92"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9.7</w:t>
            </w:r>
          </w:p>
        </w:tc>
        <w:tc>
          <w:tcPr>
            <w:tcW w:w="1050" w:type="dxa"/>
            <w:vAlign w:val="bottom"/>
          </w:tcPr>
          <w:p w14:paraId="160F0E7C" w14:textId="706C4D40"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5AAB58E7" w14:textId="78FD8B20"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170" w:type="dxa"/>
            <w:vAlign w:val="bottom"/>
          </w:tcPr>
          <w:p w14:paraId="36754529" w14:textId="7AC0178E" w:rsidR="000C293F" w:rsidRPr="0043159D" w:rsidRDefault="000C293F" w:rsidP="000C293F">
            <w:pPr>
              <w:spacing w:line="340" w:lineRule="exact"/>
              <w:jc w:val="center"/>
              <w:rPr>
                <w:rFonts w:ascii="Arial" w:hAnsi="Arial" w:cs="Arial"/>
                <w:sz w:val="16"/>
                <w:szCs w:val="16"/>
              </w:rPr>
            </w:pPr>
            <w:r w:rsidRPr="0043159D">
              <w:rPr>
                <w:rFonts w:ascii="Arial" w:hAnsi="Arial" w:cs="Arial"/>
                <w:sz w:val="16"/>
                <w:szCs w:val="16"/>
              </w:rPr>
              <w:t>See Note 12</w:t>
            </w:r>
          </w:p>
        </w:tc>
      </w:tr>
      <w:tr w:rsidR="000C293F" w:rsidRPr="00C51CC4" w14:paraId="61E7BA2C" w14:textId="77777777" w:rsidTr="0043159D">
        <w:trPr>
          <w:cantSplit/>
        </w:trPr>
        <w:tc>
          <w:tcPr>
            <w:tcW w:w="2430" w:type="dxa"/>
            <w:vAlign w:val="bottom"/>
          </w:tcPr>
          <w:p w14:paraId="131818DC" w14:textId="77777777" w:rsidR="000C293F" w:rsidRPr="0043159D" w:rsidRDefault="000C293F" w:rsidP="000C293F">
            <w:pPr>
              <w:tabs>
                <w:tab w:val="left" w:pos="900"/>
                <w:tab w:val="left" w:pos="1440"/>
                <w:tab w:val="left" w:pos="1980"/>
              </w:tabs>
              <w:spacing w:line="340" w:lineRule="exact"/>
              <w:ind w:left="102" w:hanging="102"/>
              <w:rPr>
                <w:rFonts w:ascii="Arial" w:hAnsi="Arial" w:cs="Arial"/>
                <w:b/>
                <w:bCs/>
                <w:sz w:val="16"/>
                <w:szCs w:val="16"/>
              </w:rPr>
            </w:pPr>
          </w:p>
        </w:tc>
        <w:tc>
          <w:tcPr>
            <w:tcW w:w="1020" w:type="dxa"/>
            <w:vAlign w:val="bottom"/>
          </w:tcPr>
          <w:p w14:paraId="1E7E7828" w14:textId="77777777" w:rsidR="000C293F" w:rsidRPr="0043159D" w:rsidRDefault="000C293F" w:rsidP="000C293F">
            <w:pPr>
              <w:tabs>
                <w:tab w:val="decimal" w:pos="612"/>
              </w:tabs>
              <w:spacing w:line="340" w:lineRule="exact"/>
              <w:jc w:val="right"/>
              <w:rPr>
                <w:rFonts w:ascii="Arial" w:hAnsi="Arial" w:cs="Arial"/>
                <w:sz w:val="16"/>
                <w:szCs w:val="16"/>
              </w:rPr>
            </w:pPr>
          </w:p>
        </w:tc>
        <w:tc>
          <w:tcPr>
            <w:tcW w:w="1050" w:type="dxa"/>
            <w:vAlign w:val="bottom"/>
          </w:tcPr>
          <w:p w14:paraId="74D44DE6" w14:textId="77777777" w:rsidR="000C293F" w:rsidRPr="0043159D" w:rsidRDefault="000C293F" w:rsidP="000C293F">
            <w:pPr>
              <w:tabs>
                <w:tab w:val="decimal" w:pos="612"/>
                <w:tab w:val="decimal" w:pos="960"/>
              </w:tabs>
              <w:spacing w:line="340" w:lineRule="exact"/>
              <w:jc w:val="right"/>
              <w:rPr>
                <w:rFonts w:ascii="Arial" w:hAnsi="Arial" w:cs="Arial"/>
                <w:sz w:val="16"/>
                <w:szCs w:val="16"/>
              </w:rPr>
            </w:pPr>
          </w:p>
        </w:tc>
        <w:tc>
          <w:tcPr>
            <w:tcW w:w="990" w:type="dxa"/>
            <w:vAlign w:val="bottom"/>
          </w:tcPr>
          <w:p w14:paraId="0FBD79AD"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1020" w:type="dxa"/>
            <w:vAlign w:val="bottom"/>
          </w:tcPr>
          <w:p w14:paraId="76FDE823" w14:textId="77777777" w:rsidR="000C293F" w:rsidRPr="0043159D" w:rsidRDefault="000C293F" w:rsidP="000C293F">
            <w:pPr>
              <w:spacing w:line="340" w:lineRule="exact"/>
              <w:jc w:val="right"/>
              <w:rPr>
                <w:rFonts w:ascii="Arial" w:hAnsi="Arial" w:cs="Arial"/>
                <w:sz w:val="16"/>
                <w:szCs w:val="16"/>
              </w:rPr>
            </w:pPr>
          </w:p>
        </w:tc>
        <w:tc>
          <w:tcPr>
            <w:tcW w:w="1050" w:type="dxa"/>
            <w:vAlign w:val="bottom"/>
          </w:tcPr>
          <w:p w14:paraId="05BF6CFF"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990" w:type="dxa"/>
            <w:vAlign w:val="bottom"/>
          </w:tcPr>
          <w:p w14:paraId="1BC523DE"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1170" w:type="dxa"/>
            <w:vAlign w:val="bottom"/>
          </w:tcPr>
          <w:p w14:paraId="49C33C29" w14:textId="77777777" w:rsidR="000C293F" w:rsidRPr="0043159D" w:rsidRDefault="000C293F" w:rsidP="000C293F">
            <w:pPr>
              <w:spacing w:line="340" w:lineRule="exact"/>
              <w:jc w:val="center"/>
              <w:rPr>
                <w:rFonts w:ascii="Arial" w:hAnsi="Arial" w:cs="Arial"/>
                <w:sz w:val="16"/>
                <w:szCs w:val="16"/>
              </w:rPr>
            </w:pPr>
          </w:p>
        </w:tc>
      </w:tr>
      <w:tr w:rsidR="000C293F" w:rsidRPr="00C51CC4" w14:paraId="011074A0" w14:textId="77777777" w:rsidTr="0043159D">
        <w:trPr>
          <w:cantSplit/>
        </w:trPr>
        <w:tc>
          <w:tcPr>
            <w:tcW w:w="2430" w:type="dxa"/>
            <w:vAlign w:val="bottom"/>
          </w:tcPr>
          <w:p w14:paraId="11DE1C8E" w14:textId="77777777" w:rsidR="000C293F" w:rsidRPr="0043159D" w:rsidRDefault="000C293F" w:rsidP="000C293F">
            <w:pPr>
              <w:tabs>
                <w:tab w:val="left" w:pos="900"/>
                <w:tab w:val="left" w:pos="1440"/>
                <w:tab w:val="left" w:pos="1980"/>
              </w:tabs>
              <w:spacing w:line="340" w:lineRule="exact"/>
              <w:ind w:left="102" w:hanging="102"/>
              <w:rPr>
                <w:rFonts w:ascii="Arial" w:hAnsi="Arial" w:cs="Arial"/>
                <w:b/>
                <w:bCs/>
                <w:sz w:val="16"/>
                <w:szCs w:val="16"/>
              </w:rPr>
            </w:pPr>
            <w:r w:rsidRPr="0043159D">
              <w:rPr>
                <w:rFonts w:ascii="Arial" w:hAnsi="Arial" w:cs="Arial"/>
                <w:b/>
                <w:bCs/>
                <w:sz w:val="16"/>
                <w:szCs w:val="16"/>
              </w:rPr>
              <w:t>Financial liabilities</w:t>
            </w:r>
          </w:p>
        </w:tc>
        <w:tc>
          <w:tcPr>
            <w:tcW w:w="1020" w:type="dxa"/>
            <w:vAlign w:val="bottom"/>
          </w:tcPr>
          <w:p w14:paraId="10FA1CA6" w14:textId="77777777" w:rsidR="000C293F" w:rsidRPr="0043159D" w:rsidRDefault="000C293F" w:rsidP="000C293F">
            <w:pPr>
              <w:tabs>
                <w:tab w:val="decimal" w:pos="612"/>
              </w:tabs>
              <w:spacing w:line="340" w:lineRule="exact"/>
              <w:jc w:val="right"/>
              <w:rPr>
                <w:rFonts w:ascii="Arial" w:hAnsi="Arial" w:cs="Arial"/>
                <w:sz w:val="16"/>
                <w:szCs w:val="16"/>
              </w:rPr>
            </w:pPr>
          </w:p>
        </w:tc>
        <w:tc>
          <w:tcPr>
            <w:tcW w:w="1050" w:type="dxa"/>
            <w:vAlign w:val="bottom"/>
          </w:tcPr>
          <w:p w14:paraId="6629D475" w14:textId="77777777" w:rsidR="000C293F" w:rsidRPr="0043159D" w:rsidRDefault="000C293F" w:rsidP="000C293F">
            <w:pPr>
              <w:tabs>
                <w:tab w:val="decimal" w:pos="612"/>
                <w:tab w:val="decimal" w:pos="960"/>
              </w:tabs>
              <w:spacing w:line="340" w:lineRule="exact"/>
              <w:jc w:val="right"/>
              <w:rPr>
                <w:rFonts w:ascii="Arial" w:hAnsi="Arial" w:cs="Arial"/>
                <w:sz w:val="16"/>
                <w:szCs w:val="16"/>
              </w:rPr>
            </w:pPr>
          </w:p>
        </w:tc>
        <w:tc>
          <w:tcPr>
            <w:tcW w:w="990" w:type="dxa"/>
            <w:vAlign w:val="bottom"/>
          </w:tcPr>
          <w:p w14:paraId="6DC889A2"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1020" w:type="dxa"/>
            <w:vAlign w:val="bottom"/>
          </w:tcPr>
          <w:p w14:paraId="394FED3B" w14:textId="77777777" w:rsidR="000C293F" w:rsidRPr="0043159D" w:rsidRDefault="000C293F" w:rsidP="000C293F">
            <w:pPr>
              <w:spacing w:line="340" w:lineRule="exact"/>
              <w:jc w:val="right"/>
              <w:rPr>
                <w:rFonts w:ascii="Arial" w:hAnsi="Arial" w:cs="Arial"/>
                <w:sz w:val="16"/>
                <w:szCs w:val="16"/>
              </w:rPr>
            </w:pPr>
          </w:p>
        </w:tc>
        <w:tc>
          <w:tcPr>
            <w:tcW w:w="1050" w:type="dxa"/>
            <w:vAlign w:val="bottom"/>
          </w:tcPr>
          <w:p w14:paraId="4A4CBD9C"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990" w:type="dxa"/>
            <w:vAlign w:val="bottom"/>
          </w:tcPr>
          <w:p w14:paraId="7D12E6F4" w14:textId="77777777" w:rsidR="000C293F" w:rsidRPr="0043159D" w:rsidRDefault="000C293F" w:rsidP="000C293F">
            <w:pPr>
              <w:tabs>
                <w:tab w:val="decimal" w:pos="909"/>
              </w:tabs>
              <w:spacing w:line="340" w:lineRule="exact"/>
              <w:jc w:val="right"/>
              <w:rPr>
                <w:rFonts w:ascii="Arial" w:hAnsi="Arial" w:cs="Arial"/>
                <w:sz w:val="16"/>
                <w:szCs w:val="16"/>
              </w:rPr>
            </w:pPr>
          </w:p>
        </w:tc>
        <w:tc>
          <w:tcPr>
            <w:tcW w:w="1170" w:type="dxa"/>
            <w:vAlign w:val="bottom"/>
          </w:tcPr>
          <w:p w14:paraId="49F96E7C" w14:textId="77777777" w:rsidR="000C293F" w:rsidRPr="0043159D" w:rsidRDefault="000C293F" w:rsidP="000C293F">
            <w:pPr>
              <w:spacing w:line="340" w:lineRule="exact"/>
              <w:jc w:val="center"/>
              <w:rPr>
                <w:rFonts w:ascii="Arial" w:hAnsi="Arial" w:cs="Arial"/>
                <w:sz w:val="16"/>
                <w:szCs w:val="16"/>
              </w:rPr>
            </w:pPr>
          </w:p>
        </w:tc>
      </w:tr>
      <w:tr w:rsidR="000C293F" w:rsidRPr="00C51CC4" w14:paraId="53DCB103" w14:textId="77777777" w:rsidTr="0043159D">
        <w:trPr>
          <w:cantSplit/>
        </w:trPr>
        <w:tc>
          <w:tcPr>
            <w:tcW w:w="2430" w:type="dxa"/>
            <w:vAlign w:val="bottom"/>
          </w:tcPr>
          <w:p w14:paraId="6F56CEFA" w14:textId="77777777" w:rsidR="000C293F" w:rsidRPr="0043159D" w:rsidRDefault="000C293F" w:rsidP="000C293F">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Short-term loans from banks</w:t>
            </w:r>
          </w:p>
        </w:tc>
        <w:tc>
          <w:tcPr>
            <w:tcW w:w="1020" w:type="dxa"/>
            <w:vAlign w:val="bottom"/>
          </w:tcPr>
          <w:p w14:paraId="704F3724" w14:textId="02C64922"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650.0</w:t>
            </w:r>
          </w:p>
        </w:tc>
        <w:tc>
          <w:tcPr>
            <w:tcW w:w="1050" w:type="dxa"/>
            <w:vAlign w:val="bottom"/>
          </w:tcPr>
          <w:p w14:paraId="2A03623B" w14:textId="40DFD848" w:rsidR="000C293F" w:rsidRPr="0043159D" w:rsidRDefault="000C293F" w:rsidP="000C293F">
            <w:pPr>
              <w:tabs>
                <w:tab w:val="decimal" w:pos="960"/>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5EDC388A" w14:textId="0BF04BE3" w:rsidR="000C293F" w:rsidRPr="0043159D" w:rsidRDefault="000C293F" w:rsidP="000C293F">
            <w:pPr>
              <w:tabs>
                <w:tab w:val="decimal" w:pos="523"/>
              </w:tabs>
              <w:spacing w:line="340" w:lineRule="exact"/>
              <w:jc w:val="right"/>
              <w:rPr>
                <w:rFonts w:ascii="Arial" w:hAnsi="Arial" w:cs="Arial"/>
                <w:sz w:val="16"/>
                <w:szCs w:val="16"/>
              </w:rPr>
            </w:pPr>
            <w:r w:rsidRPr="0043159D">
              <w:rPr>
                <w:rFonts w:ascii="Arial" w:hAnsi="Arial" w:cs="Arial"/>
                <w:sz w:val="16"/>
                <w:szCs w:val="16"/>
              </w:rPr>
              <w:t>-</w:t>
            </w:r>
          </w:p>
        </w:tc>
        <w:tc>
          <w:tcPr>
            <w:tcW w:w="1020" w:type="dxa"/>
            <w:vAlign w:val="bottom"/>
          </w:tcPr>
          <w:p w14:paraId="57249A99" w14:textId="2D11420E"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874.0</w:t>
            </w:r>
          </w:p>
        </w:tc>
        <w:tc>
          <w:tcPr>
            <w:tcW w:w="1050" w:type="dxa"/>
            <w:vAlign w:val="bottom"/>
          </w:tcPr>
          <w:p w14:paraId="324BB633" w14:textId="00D1EB53"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1D999B78" w14:textId="21959A00"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32.6</w:t>
            </w:r>
          </w:p>
        </w:tc>
        <w:tc>
          <w:tcPr>
            <w:tcW w:w="1170" w:type="dxa"/>
            <w:vAlign w:val="bottom"/>
          </w:tcPr>
          <w:p w14:paraId="0E3CF702" w14:textId="654CAFDA" w:rsidR="000C293F" w:rsidRPr="0043159D" w:rsidRDefault="000C293F" w:rsidP="000C293F">
            <w:pPr>
              <w:spacing w:line="340" w:lineRule="exact"/>
              <w:jc w:val="center"/>
              <w:rPr>
                <w:rFonts w:ascii="Arial" w:hAnsi="Arial" w:cs="Arial"/>
                <w:sz w:val="16"/>
                <w:szCs w:val="16"/>
              </w:rPr>
            </w:pPr>
            <w:r w:rsidRPr="0043159D">
              <w:rPr>
                <w:rFonts w:ascii="Arial" w:hAnsi="Arial" w:cs="Arial"/>
                <w:sz w:val="16"/>
                <w:szCs w:val="16"/>
              </w:rPr>
              <w:t>See Note 16</w:t>
            </w:r>
          </w:p>
        </w:tc>
      </w:tr>
      <w:tr w:rsidR="000C293F" w:rsidRPr="00C51CC4" w14:paraId="7AF45FF9" w14:textId="77777777" w:rsidTr="0043159D">
        <w:trPr>
          <w:cantSplit/>
        </w:trPr>
        <w:tc>
          <w:tcPr>
            <w:tcW w:w="2430" w:type="dxa"/>
            <w:vAlign w:val="bottom"/>
          </w:tcPr>
          <w:p w14:paraId="000EA3E1" w14:textId="77777777" w:rsidR="000C293F" w:rsidRPr="0043159D" w:rsidRDefault="000C293F" w:rsidP="000C293F">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Long-term loans from banks</w:t>
            </w:r>
          </w:p>
        </w:tc>
        <w:tc>
          <w:tcPr>
            <w:tcW w:w="1020" w:type="dxa"/>
            <w:vAlign w:val="bottom"/>
          </w:tcPr>
          <w:p w14:paraId="4CB1A2D0" w14:textId="54D75123"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50" w:type="dxa"/>
            <w:vAlign w:val="bottom"/>
          </w:tcPr>
          <w:p w14:paraId="55BFE89E" w14:textId="2D0C8858" w:rsidR="000C293F" w:rsidRPr="0043159D" w:rsidRDefault="000C293F" w:rsidP="000C293F">
            <w:pPr>
              <w:tabs>
                <w:tab w:val="decimal" w:pos="960"/>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3E4BE1D2" w14:textId="3FC9884E"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1,614.3</w:t>
            </w:r>
          </w:p>
        </w:tc>
        <w:tc>
          <w:tcPr>
            <w:tcW w:w="1020" w:type="dxa"/>
            <w:vAlign w:val="bottom"/>
          </w:tcPr>
          <w:p w14:paraId="336A5472" w14:textId="5D30AAFE"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50" w:type="dxa"/>
            <w:vAlign w:val="bottom"/>
          </w:tcPr>
          <w:p w14:paraId="11366685" w14:textId="79852BE5"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6F07AC45" w14:textId="4EFC7752"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1,653.3</w:t>
            </w:r>
          </w:p>
        </w:tc>
        <w:tc>
          <w:tcPr>
            <w:tcW w:w="1170" w:type="dxa"/>
            <w:vAlign w:val="bottom"/>
          </w:tcPr>
          <w:p w14:paraId="4FFB68E8" w14:textId="7866CD45" w:rsidR="000C293F" w:rsidRPr="0043159D" w:rsidRDefault="000C293F" w:rsidP="000C293F">
            <w:pPr>
              <w:spacing w:line="340" w:lineRule="exact"/>
              <w:jc w:val="center"/>
              <w:rPr>
                <w:rFonts w:ascii="Arial" w:hAnsi="Arial" w:cs="Arial"/>
                <w:sz w:val="16"/>
                <w:szCs w:val="16"/>
              </w:rPr>
            </w:pPr>
            <w:r w:rsidRPr="0043159D">
              <w:rPr>
                <w:rFonts w:ascii="Arial" w:hAnsi="Arial" w:cs="Arial"/>
                <w:sz w:val="16"/>
                <w:szCs w:val="16"/>
              </w:rPr>
              <w:t>See Note 18</w:t>
            </w:r>
          </w:p>
        </w:tc>
      </w:tr>
      <w:tr w:rsidR="000C293F" w:rsidRPr="00C51CC4" w14:paraId="11BBFDA7" w14:textId="77777777" w:rsidTr="0043159D">
        <w:trPr>
          <w:cantSplit/>
        </w:trPr>
        <w:tc>
          <w:tcPr>
            <w:tcW w:w="2430" w:type="dxa"/>
            <w:vAlign w:val="bottom"/>
          </w:tcPr>
          <w:p w14:paraId="13F9DD13" w14:textId="273B0DBA" w:rsidR="000C293F" w:rsidRPr="0043159D" w:rsidRDefault="000C293F" w:rsidP="000C293F">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Lease liabilities</w:t>
            </w:r>
          </w:p>
        </w:tc>
        <w:tc>
          <w:tcPr>
            <w:tcW w:w="1020" w:type="dxa"/>
            <w:vAlign w:val="bottom"/>
          </w:tcPr>
          <w:p w14:paraId="73A2F093" w14:textId="01513FE2"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5.8</w:t>
            </w:r>
          </w:p>
        </w:tc>
        <w:tc>
          <w:tcPr>
            <w:tcW w:w="1050" w:type="dxa"/>
            <w:vAlign w:val="bottom"/>
          </w:tcPr>
          <w:p w14:paraId="4CF42CF7" w14:textId="418B9500"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12.6</w:t>
            </w:r>
          </w:p>
        </w:tc>
        <w:tc>
          <w:tcPr>
            <w:tcW w:w="990" w:type="dxa"/>
            <w:vAlign w:val="bottom"/>
          </w:tcPr>
          <w:p w14:paraId="4E6DD96B" w14:textId="1D02CF4D"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w:t>
            </w:r>
          </w:p>
        </w:tc>
        <w:tc>
          <w:tcPr>
            <w:tcW w:w="1020" w:type="dxa"/>
            <w:vAlign w:val="bottom"/>
          </w:tcPr>
          <w:p w14:paraId="5509EB0C" w14:textId="299A6D03"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1050" w:type="dxa"/>
            <w:vAlign w:val="bottom"/>
          </w:tcPr>
          <w:p w14:paraId="788AFE27" w14:textId="2454DD64" w:rsidR="000C293F" w:rsidRPr="0043159D" w:rsidRDefault="000C293F" w:rsidP="000C293F">
            <w:pPr>
              <w:tabs>
                <w:tab w:val="decimal" w:pos="909"/>
              </w:tabs>
              <w:spacing w:line="340" w:lineRule="exact"/>
              <w:jc w:val="right"/>
              <w:rPr>
                <w:rFonts w:ascii="Arial" w:hAnsi="Arial" w:cs="Arial"/>
                <w:sz w:val="16"/>
                <w:szCs w:val="16"/>
              </w:rPr>
            </w:pPr>
            <w:r w:rsidRPr="0043159D">
              <w:rPr>
                <w:rFonts w:ascii="Arial" w:hAnsi="Arial" w:cs="Arial"/>
                <w:sz w:val="16"/>
                <w:szCs w:val="16"/>
              </w:rPr>
              <w:t>-</w:t>
            </w:r>
          </w:p>
        </w:tc>
        <w:tc>
          <w:tcPr>
            <w:tcW w:w="990" w:type="dxa"/>
            <w:vAlign w:val="bottom"/>
          </w:tcPr>
          <w:p w14:paraId="0745135C" w14:textId="66BDFBE0" w:rsidR="000C293F" w:rsidRPr="0043159D" w:rsidRDefault="000C293F" w:rsidP="000C293F">
            <w:pPr>
              <w:spacing w:line="340" w:lineRule="exact"/>
              <w:jc w:val="right"/>
              <w:rPr>
                <w:rFonts w:ascii="Arial" w:hAnsi="Arial" w:cs="Arial"/>
                <w:sz w:val="16"/>
                <w:szCs w:val="16"/>
              </w:rPr>
            </w:pPr>
            <w:r w:rsidRPr="0043159D">
              <w:rPr>
                <w:rFonts w:ascii="Arial" w:hAnsi="Arial" w:cs="Arial"/>
                <w:sz w:val="16"/>
                <w:szCs w:val="16"/>
              </w:rPr>
              <w:t>-</w:t>
            </w:r>
          </w:p>
        </w:tc>
        <w:tc>
          <w:tcPr>
            <w:tcW w:w="1170" w:type="dxa"/>
            <w:vAlign w:val="bottom"/>
          </w:tcPr>
          <w:p w14:paraId="43F7BA89" w14:textId="5F058A1C" w:rsidR="000C293F" w:rsidRPr="0043159D" w:rsidRDefault="00B22046" w:rsidP="000C293F">
            <w:pPr>
              <w:spacing w:line="340" w:lineRule="exact"/>
              <w:jc w:val="center"/>
              <w:rPr>
                <w:rFonts w:ascii="Arial" w:hAnsi="Arial" w:cs="Arial"/>
                <w:sz w:val="16"/>
                <w:szCs w:val="16"/>
              </w:rPr>
            </w:pPr>
            <w:r>
              <w:rPr>
                <w:rFonts w:ascii="Arial" w:hAnsi="Arial" w:cs="Arial"/>
                <w:sz w:val="16"/>
                <w:szCs w:val="16"/>
              </w:rPr>
              <w:t>0.37</w:t>
            </w:r>
            <w:r w:rsidR="000C293F">
              <w:rPr>
                <w:rFonts w:ascii="Arial" w:hAnsi="Arial" w:cs="Arial"/>
                <w:sz w:val="16"/>
                <w:szCs w:val="16"/>
              </w:rPr>
              <w:t xml:space="preserve"> - 4.00</w:t>
            </w:r>
          </w:p>
        </w:tc>
      </w:tr>
    </w:tbl>
    <w:p w14:paraId="7520D04E" w14:textId="06E43EF8" w:rsidR="0043159D" w:rsidRDefault="0043159D"/>
    <w:tbl>
      <w:tblPr>
        <w:tblW w:w="9720" w:type="dxa"/>
        <w:tblInd w:w="-90" w:type="dxa"/>
        <w:tblLayout w:type="fixed"/>
        <w:tblLook w:val="0000" w:firstRow="0" w:lastRow="0" w:firstColumn="0" w:lastColumn="0" w:noHBand="0" w:noVBand="0"/>
      </w:tblPr>
      <w:tblGrid>
        <w:gridCol w:w="2430"/>
        <w:gridCol w:w="1020"/>
        <w:gridCol w:w="1050"/>
        <w:gridCol w:w="990"/>
        <w:gridCol w:w="1020"/>
        <w:gridCol w:w="1050"/>
        <w:gridCol w:w="990"/>
        <w:gridCol w:w="1170"/>
      </w:tblGrid>
      <w:tr w:rsidR="000C293F" w:rsidRPr="00C51CC4" w14:paraId="1F555F3D" w14:textId="77777777" w:rsidTr="00525B19">
        <w:trPr>
          <w:cantSplit/>
        </w:trPr>
        <w:tc>
          <w:tcPr>
            <w:tcW w:w="2430" w:type="dxa"/>
            <w:vAlign w:val="bottom"/>
          </w:tcPr>
          <w:p w14:paraId="2234ED45" w14:textId="77777777" w:rsidR="000C293F" w:rsidRPr="0043159D" w:rsidRDefault="000C293F" w:rsidP="00525B19">
            <w:pPr>
              <w:tabs>
                <w:tab w:val="left" w:pos="900"/>
                <w:tab w:val="left" w:pos="1440"/>
                <w:tab w:val="left" w:pos="1980"/>
              </w:tabs>
              <w:spacing w:line="340" w:lineRule="exact"/>
              <w:jc w:val="thaiDistribute"/>
              <w:rPr>
                <w:rFonts w:ascii="Arial" w:hAnsi="Arial" w:cs="Arial"/>
                <w:sz w:val="16"/>
                <w:szCs w:val="16"/>
                <w:u w:val="single"/>
              </w:rPr>
            </w:pPr>
          </w:p>
        </w:tc>
        <w:tc>
          <w:tcPr>
            <w:tcW w:w="7290" w:type="dxa"/>
            <w:gridSpan w:val="7"/>
          </w:tcPr>
          <w:p w14:paraId="637F2257" w14:textId="77777777" w:rsidR="000C293F" w:rsidRPr="0043159D" w:rsidRDefault="000C293F" w:rsidP="00525B19">
            <w:pPr>
              <w:spacing w:line="340" w:lineRule="exact"/>
              <w:jc w:val="right"/>
              <w:rPr>
                <w:rFonts w:ascii="Arial" w:hAnsi="Arial" w:cs="Arial"/>
                <w:sz w:val="16"/>
                <w:szCs w:val="16"/>
              </w:rPr>
            </w:pPr>
            <w:r>
              <w:rPr>
                <w:rFonts w:ascii="Arial" w:hAnsi="Arial" w:cs="Arial"/>
                <w:sz w:val="16"/>
                <w:szCs w:val="16"/>
              </w:rPr>
              <w:t>(Unit: Million Baht)</w:t>
            </w:r>
          </w:p>
        </w:tc>
      </w:tr>
      <w:tr w:rsidR="0043159D" w:rsidRPr="00C51CC4" w14:paraId="5F9232B5" w14:textId="77777777" w:rsidTr="0043159D">
        <w:trPr>
          <w:cantSplit/>
        </w:trPr>
        <w:tc>
          <w:tcPr>
            <w:tcW w:w="2430" w:type="dxa"/>
            <w:vAlign w:val="bottom"/>
          </w:tcPr>
          <w:p w14:paraId="7FEC9F38" w14:textId="0EC34AFF" w:rsidR="0043159D" w:rsidRPr="0043159D" w:rsidRDefault="0043159D" w:rsidP="0043159D">
            <w:pPr>
              <w:tabs>
                <w:tab w:val="left" w:pos="900"/>
                <w:tab w:val="left" w:pos="1440"/>
                <w:tab w:val="left" w:pos="1980"/>
              </w:tabs>
              <w:spacing w:line="340" w:lineRule="exact"/>
              <w:jc w:val="thaiDistribute"/>
              <w:rPr>
                <w:rFonts w:ascii="Arial" w:hAnsi="Arial" w:cs="Arial"/>
                <w:sz w:val="16"/>
                <w:szCs w:val="16"/>
                <w:u w:val="single"/>
              </w:rPr>
            </w:pPr>
          </w:p>
        </w:tc>
        <w:tc>
          <w:tcPr>
            <w:tcW w:w="6120" w:type="dxa"/>
            <w:gridSpan w:val="6"/>
          </w:tcPr>
          <w:p w14:paraId="068FC708"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sz w:val="16"/>
                <w:szCs w:val="16"/>
              </w:rPr>
              <w:t xml:space="preserve">Separate </w:t>
            </w:r>
            <w:r w:rsidRPr="0043159D">
              <w:rPr>
                <w:rFonts w:ascii="Arial" w:hAnsi="Arial" w:cs="Arial"/>
                <w:sz w:val="16"/>
                <w:szCs w:val="16"/>
              </w:rPr>
              <w:t>financial statements</w:t>
            </w:r>
          </w:p>
        </w:tc>
        <w:tc>
          <w:tcPr>
            <w:tcW w:w="1170" w:type="dxa"/>
          </w:tcPr>
          <w:p w14:paraId="33A517E3" w14:textId="5A338C07" w:rsidR="0043159D" w:rsidRPr="0043159D" w:rsidRDefault="0043159D" w:rsidP="0043159D">
            <w:pPr>
              <w:spacing w:line="340" w:lineRule="exact"/>
              <w:jc w:val="center"/>
              <w:rPr>
                <w:rFonts w:ascii="Arial" w:hAnsi="Arial" w:cs="Arial"/>
                <w:sz w:val="16"/>
                <w:szCs w:val="16"/>
              </w:rPr>
            </w:pPr>
          </w:p>
        </w:tc>
      </w:tr>
      <w:tr w:rsidR="0043159D" w:rsidRPr="00C51CC4" w14:paraId="553970E8" w14:textId="77777777" w:rsidTr="0043159D">
        <w:trPr>
          <w:cantSplit/>
        </w:trPr>
        <w:tc>
          <w:tcPr>
            <w:tcW w:w="2430" w:type="dxa"/>
            <w:vAlign w:val="bottom"/>
          </w:tcPr>
          <w:p w14:paraId="06B04264" w14:textId="77777777" w:rsidR="0043159D" w:rsidRPr="0043159D" w:rsidRDefault="0043159D" w:rsidP="0043159D">
            <w:pPr>
              <w:tabs>
                <w:tab w:val="left" w:pos="900"/>
                <w:tab w:val="left" w:pos="1440"/>
                <w:tab w:val="left" w:pos="1980"/>
              </w:tabs>
              <w:spacing w:line="340" w:lineRule="exact"/>
              <w:jc w:val="thaiDistribute"/>
              <w:rPr>
                <w:rFonts w:ascii="Arial" w:hAnsi="Arial" w:cs="Arial"/>
                <w:sz w:val="16"/>
                <w:szCs w:val="16"/>
                <w:u w:val="single"/>
              </w:rPr>
            </w:pPr>
          </w:p>
        </w:tc>
        <w:tc>
          <w:tcPr>
            <w:tcW w:w="3060" w:type="dxa"/>
            <w:gridSpan w:val="3"/>
          </w:tcPr>
          <w:p w14:paraId="32EFBABD" w14:textId="2C6288E1" w:rsidR="0043159D" w:rsidRPr="0043159D" w:rsidRDefault="0043159D" w:rsidP="0043159D">
            <w:pPr>
              <w:pBdr>
                <w:bottom w:val="single" w:sz="4" w:space="1" w:color="auto"/>
              </w:pBdr>
              <w:spacing w:line="340" w:lineRule="exact"/>
              <w:jc w:val="center"/>
              <w:rPr>
                <w:rFonts w:ascii="Arial" w:hAnsi="Arial" w:cstheme="minorBidi"/>
                <w:sz w:val="16"/>
                <w:szCs w:val="16"/>
              </w:rPr>
            </w:pPr>
            <w:r w:rsidRPr="0043159D">
              <w:rPr>
                <w:rFonts w:ascii="Arial" w:hAnsi="Arial" w:cstheme="minorBidi"/>
                <w:sz w:val="16"/>
                <w:szCs w:val="16"/>
              </w:rPr>
              <w:t>As at 31 March 2021</w:t>
            </w:r>
          </w:p>
        </w:tc>
        <w:tc>
          <w:tcPr>
            <w:tcW w:w="3060" w:type="dxa"/>
            <w:gridSpan w:val="3"/>
          </w:tcPr>
          <w:p w14:paraId="3AA4A76D"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As at 31 March 2020</w:t>
            </w:r>
          </w:p>
        </w:tc>
        <w:tc>
          <w:tcPr>
            <w:tcW w:w="1170" w:type="dxa"/>
          </w:tcPr>
          <w:p w14:paraId="31DBB848" w14:textId="4CAD97C8" w:rsidR="0043159D" w:rsidRPr="0043159D" w:rsidRDefault="0043159D" w:rsidP="0043159D">
            <w:pPr>
              <w:spacing w:line="340" w:lineRule="exact"/>
              <w:jc w:val="center"/>
              <w:rPr>
                <w:rFonts w:ascii="Arial" w:hAnsi="Arial" w:cs="Arial"/>
                <w:sz w:val="16"/>
                <w:szCs w:val="16"/>
              </w:rPr>
            </w:pPr>
          </w:p>
        </w:tc>
      </w:tr>
      <w:tr w:rsidR="0043159D" w:rsidRPr="00C51CC4" w14:paraId="35237E11" w14:textId="77777777" w:rsidTr="0043159D">
        <w:trPr>
          <w:cantSplit/>
        </w:trPr>
        <w:tc>
          <w:tcPr>
            <w:tcW w:w="2430" w:type="dxa"/>
            <w:vAlign w:val="bottom"/>
          </w:tcPr>
          <w:p w14:paraId="17AD4A74" w14:textId="77777777" w:rsidR="0043159D" w:rsidRPr="0043159D" w:rsidRDefault="0043159D" w:rsidP="0043159D">
            <w:pPr>
              <w:tabs>
                <w:tab w:val="left" w:pos="900"/>
                <w:tab w:val="left" w:pos="1440"/>
                <w:tab w:val="left" w:pos="1980"/>
              </w:tabs>
              <w:spacing w:line="340" w:lineRule="exact"/>
              <w:jc w:val="thaiDistribute"/>
              <w:rPr>
                <w:rFonts w:ascii="Arial" w:hAnsi="Arial" w:cs="Arial"/>
                <w:sz w:val="16"/>
                <w:szCs w:val="16"/>
                <w:u w:val="single"/>
              </w:rPr>
            </w:pPr>
          </w:p>
        </w:tc>
        <w:tc>
          <w:tcPr>
            <w:tcW w:w="2070" w:type="dxa"/>
            <w:gridSpan w:val="2"/>
            <w:vAlign w:val="bottom"/>
          </w:tcPr>
          <w:p w14:paraId="6E0DF345"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Fixed interest rates</w:t>
            </w:r>
          </w:p>
        </w:tc>
        <w:tc>
          <w:tcPr>
            <w:tcW w:w="990" w:type="dxa"/>
            <w:vAlign w:val="bottom"/>
          </w:tcPr>
          <w:p w14:paraId="283A8193" w14:textId="77777777" w:rsidR="0043159D" w:rsidRPr="0043159D" w:rsidRDefault="0043159D" w:rsidP="0043159D">
            <w:pPr>
              <w:spacing w:line="340" w:lineRule="exact"/>
              <w:jc w:val="center"/>
              <w:rPr>
                <w:rFonts w:ascii="Arial" w:hAnsi="Arial" w:cs="Arial"/>
                <w:sz w:val="16"/>
                <w:szCs w:val="16"/>
              </w:rPr>
            </w:pPr>
          </w:p>
        </w:tc>
        <w:tc>
          <w:tcPr>
            <w:tcW w:w="2070" w:type="dxa"/>
            <w:gridSpan w:val="2"/>
            <w:vAlign w:val="bottom"/>
          </w:tcPr>
          <w:p w14:paraId="065B11B5"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Fixed interest rates</w:t>
            </w:r>
          </w:p>
        </w:tc>
        <w:tc>
          <w:tcPr>
            <w:tcW w:w="990" w:type="dxa"/>
            <w:vAlign w:val="bottom"/>
          </w:tcPr>
          <w:p w14:paraId="6EC30DB7" w14:textId="77777777" w:rsidR="0043159D" w:rsidRPr="0043159D" w:rsidRDefault="0043159D" w:rsidP="0043159D">
            <w:pPr>
              <w:spacing w:line="340" w:lineRule="exact"/>
              <w:jc w:val="center"/>
              <w:rPr>
                <w:rFonts w:ascii="Arial" w:hAnsi="Arial" w:cs="Arial"/>
                <w:sz w:val="16"/>
                <w:szCs w:val="16"/>
              </w:rPr>
            </w:pPr>
          </w:p>
        </w:tc>
        <w:tc>
          <w:tcPr>
            <w:tcW w:w="1170" w:type="dxa"/>
          </w:tcPr>
          <w:p w14:paraId="1E7978FF" w14:textId="77777777" w:rsidR="0043159D" w:rsidRPr="0043159D" w:rsidRDefault="0043159D" w:rsidP="0043159D">
            <w:pPr>
              <w:spacing w:line="340" w:lineRule="exact"/>
              <w:jc w:val="thaiDistribute"/>
              <w:rPr>
                <w:rFonts w:ascii="Arial" w:hAnsi="Arial" w:cs="Arial"/>
                <w:sz w:val="16"/>
                <w:szCs w:val="16"/>
              </w:rPr>
            </w:pPr>
          </w:p>
        </w:tc>
      </w:tr>
      <w:tr w:rsidR="0043159D" w:rsidRPr="00C51CC4" w14:paraId="2116555E" w14:textId="77777777" w:rsidTr="0043159D">
        <w:trPr>
          <w:cantSplit/>
        </w:trPr>
        <w:tc>
          <w:tcPr>
            <w:tcW w:w="2430" w:type="dxa"/>
            <w:vAlign w:val="bottom"/>
          </w:tcPr>
          <w:p w14:paraId="2DA82B31" w14:textId="77777777" w:rsidR="0043159D" w:rsidRPr="0043159D" w:rsidRDefault="0043159D" w:rsidP="0043159D">
            <w:pPr>
              <w:tabs>
                <w:tab w:val="left" w:pos="900"/>
                <w:tab w:val="left" w:pos="1440"/>
                <w:tab w:val="left" w:pos="1980"/>
              </w:tabs>
              <w:spacing w:line="340" w:lineRule="exact"/>
              <w:jc w:val="center"/>
              <w:rPr>
                <w:rFonts w:ascii="Arial" w:hAnsi="Arial" w:cs="Arial"/>
                <w:sz w:val="16"/>
                <w:szCs w:val="16"/>
                <w:u w:val="single"/>
              </w:rPr>
            </w:pPr>
          </w:p>
        </w:tc>
        <w:tc>
          <w:tcPr>
            <w:tcW w:w="1020" w:type="dxa"/>
            <w:vAlign w:val="bottom"/>
          </w:tcPr>
          <w:p w14:paraId="278DC88D"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Within              1 year</w:t>
            </w:r>
          </w:p>
        </w:tc>
        <w:tc>
          <w:tcPr>
            <w:tcW w:w="1050" w:type="dxa"/>
            <w:vAlign w:val="bottom"/>
          </w:tcPr>
          <w:p w14:paraId="6FDDC572"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1-5 years</w:t>
            </w:r>
          </w:p>
        </w:tc>
        <w:tc>
          <w:tcPr>
            <w:tcW w:w="990" w:type="dxa"/>
            <w:vAlign w:val="bottom"/>
          </w:tcPr>
          <w:p w14:paraId="29EC98E8"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Floating interest rate</w:t>
            </w:r>
          </w:p>
        </w:tc>
        <w:tc>
          <w:tcPr>
            <w:tcW w:w="1020" w:type="dxa"/>
            <w:vAlign w:val="bottom"/>
          </w:tcPr>
          <w:p w14:paraId="475DB2E8"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Within               1 year</w:t>
            </w:r>
          </w:p>
        </w:tc>
        <w:tc>
          <w:tcPr>
            <w:tcW w:w="1050" w:type="dxa"/>
            <w:vAlign w:val="bottom"/>
          </w:tcPr>
          <w:p w14:paraId="70A53D2E"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1-5 years</w:t>
            </w:r>
          </w:p>
        </w:tc>
        <w:tc>
          <w:tcPr>
            <w:tcW w:w="990" w:type="dxa"/>
            <w:vAlign w:val="bottom"/>
          </w:tcPr>
          <w:p w14:paraId="0E28F1D2"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Floating interest rate</w:t>
            </w:r>
          </w:p>
        </w:tc>
        <w:tc>
          <w:tcPr>
            <w:tcW w:w="1170" w:type="dxa"/>
            <w:vAlign w:val="bottom"/>
          </w:tcPr>
          <w:p w14:paraId="4AEDD522" w14:textId="77777777" w:rsidR="0043159D" w:rsidRPr="0043159D" w:rsidRDefault="0043159D" w:rsidP="0043159D">
            <w:pPr>
              <w:pBdr>
                <w:bottom w:val="single" w:sz="4" w:space="1" w:color="auto"/>
              </w:pBdr>
              <w:spacing w:line="340" w:lineRule="exact"/>
              <w:jc w:val="center"/>
              <w:rPr>
                <w:rFonts w:ascii="Arial" w:hAnsi="Arial" w:cs="Arial"/>
                <w:sz w:val="16"/>
                <w:szCs w:val="16"/>
              </w:rPr>
            </w:pPr>
            <w:r w:rsidRPr="0043159D">
              <w:rPr>
                <w:rFonts w:ascii="Arial" w:hAnsi="Arial" w:cs="Arial"/>
                <w:sz w:val="16"/>
                <w:szCs w:val="16"/>
              </w:rPr>
              <w:t>Interest rate</w:t>
            </w:r>
          </w:p>
        </w:tc>
      </w:tr>
      <w:tr w:rsidR="000C293F" w:rsidRPr="00C51CC4" w14:paraId="1E50C117" w14:textId="77777777" w:rsidTr="00525B19">
        <w:trPr>
          <w:cantSplit/>
        </w:trPr>
        <w:tc>
          <w:tcPr>
            <w:tcW w:w="2430" w:type="dxa"/>
            <w:vAlign w:val="bottom"/>
          </w:tcPr>
          <w:p w14:paraId="0C7FA68C" w14:textId="77777777" w:rsidR="000C293F" w:rsidRPr="0043159D" w:rsidRDefault="000C293F" w:rsidP="00525B19">
            <w:pPr>
              <w:tabs>
                <w:tab w:val="left" w:pos="900"/>
                <w:tab w:val="left" w:pos="1440"/>
                <w:tab w:val="left" w:pos="1980"/>
              </w:tabs>
              <w:spacing w:line="340" w:lineRule="exact"/>
              <w:ind w:left="102" w:hanging="102"/>
              <w:jc w:val="thaiDistribute"/>
              <w:rPr>
                <w:rFonts w:ascii="Arial" w:hAnsi="Arial" w:cs="Arial"/>
                <w:b/>
                <w:bCs/>
                <w:sz w:val="16"/>
                <w:szCs w:val="16"/>
              </w:rPr>
            </w:pPr>
          </w:p>
        </w:tc>
        <w:tc>
          <w:tcPr>
            <w:tcW w:w="1020" w:type="dxa"/>
          </w:tcPr>
          <w:p w14:paraId="1824F479" w14:textId="77777777" w:rsidR="000C293F" w:rsidRPr="0043159D" w:rsidRDefault="000C293F" w:rsidP="00525B19">
            <w:pPr>
              <w:tabs>
                <w:tab w:val="decimal" w:pos="702"/>
              </w:tabs>
              <w:spacing w:line="340" w:lineRule="exact"/>
              <w:jc w:val="thaiDistribute"/>
              <w:rPr>
                <w:rFonts w:ascii="Arial" w:hAnsi="Arial" w:cs="Arial"/>
                <w:sz w:val="16"/>
                <w:szCs w:val="16"/>
              </w:rPr>
            </w:pPr>
          </w:p>
        </w:tc>
        <w:tc>
          <w:tcPr>
            <w:tcW w:w="1050" w:type="dxa"/>
          </w:tcPr>
          <w:p w14:paraId="5CC379FE" w14:textId="77777777" w:rsidR="000C293F" w:rsidRPr="0043159D" w:rsidRDefault="000C293F" w:rsidP="00525B19">
            <w:pPr>
              <w:spacing w:line="340" w:lineRule="exact"/>
              <w:jc w:val="thaiDistribute"/>
              <w:rPr>
                <w:rFonts w:ascii="Arial" w:hAnsi="Arial" w:cs="Arial"/>
                <w:sz w:val="16"/>
                <w:szCs w:val="16"/>
              </w:rPr>
            </w:pPr>
          </w:p>
        </w:tc>
        <w:tc>
          <w:tcPr>
            <w:tcW w:w="990" w:type="dxa"/>
          </w:tcPr>
          <w:p w14:paraId="522BF806" w14:textId="77777777" w:rsidR="000C293F" w:rsidRPr="0043159D" w:rsidRDefault="000C293F" w:rsidP="00525B19">
            <w:pPr>
              <w:spacing w:line="340" w:lineRule="exact"/>
              <w:jc w:val="thaiDistribute"/>
              <w:rPr>
                <w:rFonts w:ascii="Arial" w:hAnsi="Arial" w:cs="Arial"/>
                <w:sz w:val="16"/>
                <w:szCs w:val="16"/>
              </w:rPr>
            </w:pPr>
          </w:p>
        </w:tc>
        <w:tc>
          <w:tcPr>
            <w:tcW w:w="1020" w:type="dxa"/>
          </w:tcPr>
          <w:p w14:paraId="7BD6F22A" w14:textId="77777777" w:rsidR="000C293F" w:rsidRPr="0043159D" w:rsidRDefault="000C293F" w:rsidP="00525B19">
            <w:pPr>
              <w:spacing w:line="340" w:lineRule="exact"/>
              <w:jc w:val="thaiDistribute"/>
              <w:rPr>
                <w:rFonts w:ascii="Arial" w:hAnsi="Arial" w:cs="Arial"/>
                <w:sz w:val="16"/>
                <w:szCs w:val="16"/>
              </w:rPr>
            </w:pPr>
          </w:p>
        </w:tc>
        <w:tc>
          <w:tcPr>
            <w:tcW w:w="1050" w:type="dxa"/>
          </w:tcPr>
          <w:p w14:paraId="00153C5C" w14:textId="77777777" w:rsidR="000C293F" w:rsidRPr="0043159D" w:rsidRDefault="000C293F" w:rsidP="00525B19">
            <w:pPr>
              <w:spacing w:line="340" w:lineRule="exact"/>
              <w:jc w:val="thaiDistribute"/>
              <w:rPr>
                <w:rFonts w:ascii="Arial" w:hAnsi="Arial" w:cs="Arial"/>
                <w:sz w:val="16"/>
                <w:szCs w:val="16"/>
              </w:rPr>
            </w:pPr>
          </w:p>
        </w:tc>
        <w:tc>
          <w:tcPr>
            <w:tcW w:w="990" w:type="dxa"/>
          </w:tcPr>
          <w:p w14:paraId="49B935B7" w14:textId="77777777" w:rsidR="000C293F" w:rsidRPr="0043159D" w:rsidRDefault="000C293F" w:rsidP="00525B19">
            <w:pPr>
              <w:spacing w:line="340" w:lineRule="exact"/>
              <w:jc w:val="thaiDistribute"/>
              <w:rPr>
                <w:rFonts w:ascii="Arial" w:hAnsi="Arial" w:cs="Arial"/>
                <w:sz w:val="16"/>
                <w:szCs w:val="16"/>
              </w:rPr>
            </w:pPr>
          </w:p>
        </w:tc>
        <w:tc>
          <w:tcPr>
            <w:tcW w:w="1170" w:type="dxa"/>
          </w:tcPr>
          <w:p w14:paraId="614E9255" w14:textId="77777777" w:rsidR="000C293F" w:rsidRPr="0043159D" w:rsidRDefault="000C293F" w:rsidP="00525B19">
            <w:pPr>
              <w:spacing w:line="340" w:lineRule="exact"/>
              <w:jc w:val="center"/>
              <w:rPr>
                <w:rFonts w:ascii="Arial" w:hAnsi="Arial" w:cs="Arial"/>
                <w:sz w:val="16"/>
                <w:szCs w:val="16"/>
              </w:rPr>
            </w:pPr>
            <w:r>
              <w:rPr>
                <w:rFonts w:ascii="Arial" w:hAnsi="Arial" w:cs="Arial"/>
                <w:sz w:val="16"/>
                <w:szCs w:val="16"/>
              </w:rPr>
              <w:t>(% p.a.)</w:t>
            </w:r>
          </w:p>
        </w:tc>
      </w:tr>
      <w:tr w:rsidR="0043159D" w:rsidRPr="00C51CC4" w14:paraId="57619FD4" w14:textId="77777777" w:rsidTr="0043159D">
        <w:trPr>
          <w:cantSplit/>
        </w:trPr>
        <w:tc>
          <w:tcPr>
            <w:tcW w:w="2430" w:type="dxa"/>
            <w:vAlign w:val="bottom"/>
          </w:tcPr>
          <w:p w14:paraId="63806805" w14:textId="38D8FE8A" w:rsidR="0043159D" w:rsidRPr="0043159D" w:rsidRDefault="0043159D" w:rsidP="0043159D">
            <w:pPr>
              <w:tabs>
                <w:tab w:val="left" w:pos="900"/>
                <w:tab w:val="left" w:pos="1440"/>
                <w:tab w:val="left" w:pos="1980"/>
              </w:tabs>
              <w:spacing w:line="340" w:lineRule="exact"/>
              <w:ind w:left="102" w:hanging="102"/>
              <w:jc w:val="thaiDistribute"/>
              <w:rPr>
                <w:rFonts w:ascii="Arial" w:hAnsi="Arial" w:cs="Arial"/>
                <w:b/>
                <w:bCs/>
                <w:sz w:val="16"/>
                <w:szCs w:val="16"/>
              </w:rPr>
            </w:pPr>
            <w:r w:rsidRPr="0043159D">
              <w:rPr>
                <w:rFonts w:ascii="Arial" w:hAnsi="Arial" w:cs="Arial"/>
                <w:b/>
                <w:bCs/>
                <w:sz w:val="16"/>
                <w:szCs w:val="16"/>
              </w:rPr>
              <w:t>Financial assets</w:t>
            </w:r>
          </w:p>
        </w:tc>
        <w:tc>
          <w:tcPr>
            <w:tcW w:w="1020" w:type="dxa"/>
          </w:tcPr>
          <w:p w14:paraId="502380D3" w14:textId="77777777" w:rsidR="0043159D" w:rsidRPr="0043159D" w:rsidRDefault="0043159D" w:rsidP="0043159D">
            <w:pPr>
              <w:tabs>
                <w:tab w:val="decimal" w:pos="702"/>
              </w:tabs>
              <w:spacing w:line="340" w:lineRule="exact"/>
              <w:jc w:val="thaiDistribute"/>
              <w:rPr>
                <w:rFonts w:ascii="Arial" w:hAnsi="Arial" w:cs="Arial"/>
                <w:sz w:val="16"/>
                <w:szCs w:val="16"/>
              </w:rPr>
            </w:pPr>
          </w:p>
        </w:tc>
        <w:tc>
          <w:tcPr>
            <w:tcW w:w="1050" w:type="dxa"/>
          </w:tcPr>
          <w:p w14:paraId="7D1205E6" w14:textId="77777777" w:rsidR="0043159D" w:rsidRPr="0043159D" w:rsidRDefault="0043159D" w:rsidP="0043159D">
            <w:pPr>
              <w:spacing w:line="340" w:lineRule="exact"/>
              <w:jc w:val="thaiDistribute"/>
              <w:rPr>
                <w:rFonts w:ascii="Arial" w:hAnsi="Arial" w:cs="Arial"/>
                <w:sz w:val="16"/>
                <w:szCs w:val="16"/>
              </w:rPr>
            </w:pPr>
          </w:p>
        </w:tc>
        <w:tc>
          <w:tcPr>
            <w:tcW w:w="990" w:type="dxa"/>
          </w:tcPr>
          <w:p w14:paraId="3779544C" w14:textId="77777777" w:rsidR="0043159D" w:rsidRPr="0043159D" w:rsidRDefault="0043159D" w:rsidP="0043159D">
            <w:pPr>
              <w:tabs>
                <w:tab w:val="decimal" w:pos="702"/>
              </w:tabs>
              <w:spacing w:line="340" w:lineRule="exact"/>
              <w:jc w:val="thaiDistribute"/>
              <w:rPr>
                <w:rFonts w:ascii="Arial" w:hAnsi="Arial" w:cs="Arial"/>
                <w:sz w:val="16"/>
                <w:szCs w:val="16"/>
              </w:rPr>
            </w:pPr>
          </w:p>
        </w:tc>
        <w:tc>
          <w:tcPr>
            <w:tcW w:w="1020" w:type="dxa"/>
          </w:tcPr>
          <w:p w14:paraId="5FECA21B" w14:textId="77777777" w:rsidR="0043159D" w:rsidRPr="0043159D" w:rsidRDefault="0043159D" w:rsidP="0043159D">
            <w:pPr>
              <w:spacing w:line="340" w:lineRule="exact"/>
              <w:jc w:val="thaiDistribute"/>
              <w:rPr>
                <w:rFonts w:ascii="Arial" w:hAnsi="Arial" w:cs="Arial"/>
                <w:sz w:val="16"/>
                <w:szCs w:val="16"/>
              </w:rPr>
            </w:pPr>
          </w:p>
        </w:tc>
        <w:tc>
          <w:tcPr>
            <w:tcW w:w="1050" w:type="dxa"/>
          </w:tcPr>
          <w:p w14:paraId="1413DF92" w14:textId="77777777" w:rsidR="0043159D" w:rsidRPr="0043159D" w:rsidRDefault="0043159D" w:rsidP="0043159D">
            <w:pPr>
              <w:spacing w:line="340" w:lineRule="exact"/>
              <w:jc w:val="thaiDistribute"/>
              <w:rPr>
                <w:rFonts w:ascii="Arial" w:hAnsi="Arial" w:cs="Arial"/>
                <w:sz w:val="16"/>
                <w:szCs w:val="16"/>
              </w:rPr>
            </w:pPr>
          </w:p>
        </w:tc>
        <w:tc>
          <w:tcPr>
            <w:tcW w:w="990" w:type="dxa"/>
          </w:tcPr>
          <w:p w14:paraId="59749DE2" w14:textId="77777777" w:rsidR="0043159D" w:rsidRPr="0043159D" w:rsidRDefault="0043159D" w:rsidP="0043159D">
            <w:pPr>
              <w:spacing w:line="340" w:lineRule="exact"/>
              <w:jc w:val="thaiDistribute"/>
              <w:rPr>
                <w:rFonts w:ascii="Arial" w:hAnsi="Arial" w:cs="Arial"/>
                <w:sz w:val="16"/>
                <w:szCs w:val="16"/>
              </w:rPr>
            </w:pPr>
          </w:p>
        </w:tc>
        <w:tc>
          <w:tcPr>
            <w:tcW w:w="1170" w:type="dxa"/>
          </w:tcPr>
          <w:p w14:paraId="55F5F26A" w14:textId="77777777" w:rsidR="0043159D" w:rsidRPr="0043159D" w:rsidRDefault="0043159D" w:rsidP="0043159D">
            <w:pPr>
              <w:spacing w:line="340" w:lineRule="exact"/>
              <w:jc w:val="thaiDistribute"/>
              <w:rPr>
                <w:rFonts w:ascii="Arial" w:hAnsi="Arial" w:cs="Arial"/>
                <w:sz w:val="16"/>
                <w:szCs w:val="16"/>
              </w:rPr>
            </w:pPr>
          </w:p>
        </w:tc>
      </w:tr>
      <w:tr w:rsidR="0043159D" w:rsidRPr="00C51CC4" w14:paraId="0BCFBF6F" w14:textId="77777777" w:rsidTr="0043159D">
        <w:trPr>
          <w:cantSplit/>
        </w:trPr>
        <w:tc>
          <w:tcPr>
            <w:tcW w:w="2430" w:type="dxa"/>
            <w:vAlign w:val="bottom"/>
          </w:tcPr>
          <w:p w14:paraId="3C2A9E7D" w14:textId="77777777" w:rsidR="0043159D" w:rsidRPr="0043159D" w:rsidRDefault="0043159D" w:rsidP="0043159D">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Cash and cash equivalents</w:t>
            </w:r>
          </w:p>
        </w:tc>
        <w:tc>
          <w:tcPr>
            <w:tcW w:w="1020" w:type="dxa"/>
            <w:vAlign w:val="bottom"/>
          </w:tcPr>
          <w:p w14:paraId="4A0EE3CC" w14:textId="5A3A507B"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3845E067" w14:textId="579DC278"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6BBE9A58" w14:textId="5BDF0B70"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33.3</w:t>
            </w:r>
          </w:p>
        </w:tc>
        <w:tc>
          <w:tcPr>
            <w:tcW w:w="1020" w:type="dxa"/>
            <w:vAlign w:val="bottom"/>
          </w:tcPr>
          <w:p w14:paraId="0D950B0B" w14:textId="2A39CA75"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29D56D01" w14:textId="7E45803E"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7BC38831" w14:textId="342420C5"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60.6</w:t>
            </w:r>
          </w:p>
        </w:tc>
        <w:tc>
          <w:tcPr>
            <w:tcW w:w="1170" w:type="dxa"/>
            <w:vAlign w:val="bottom"/>
          </w:tcPr>
          <w:p w14:paraId="59E39B75" w14:textId="64E3EC4D" w:rsidR="0043159D" w:rsidRPr="0043159D" w:rsidRDefault="0043159D" w:rsidP="0043159D">
            <w:pPr>
              <w:spacing w:line="340" w:lineRule="exact"/>
              <w:rPr>
                <w:rFonts w:ascii="Arial" w:hAnsi="Arial"/>
                <w:sz w:val="16"/>
                <w:szCs w:val="16"/>
              </w:rPr>
            </w:pPr>
            <w:r w:rsidRPr="0043159D">
              <w:rPr>
                <w:rFonts w:ascii="Arial" w:hAnsi="Arial"/>
                <w:sz w:val="16"/>
                <w:szCs w:val="16"/>
              </w:rPr>
              <w:t>See Note 8</w:t>
            </w:r>
          </w:p>
        </w:tc>
      </w:tr>
      <w:tr w:rsidR="0043159D" w:rsidRPr="00C51CC4" w14:paraId="66CF1C7A" w14:textId="77777777" w:rsidTr="0043159D">
        <w:trPr>
          <w:cantSplit/>
        </w:trPr>
        <w:tc>
          <w:tcPr>
            <w:tcW w:w="2430" w:type="dxa"/>
            <w:vAlign w:val="bottom"/>
          </w:tcPr>
          <w:p w14:paraId="36B7BADB" w14:textId="77777777" w:rsidR="0043159D" w:rsidRPr="0043159D" w:rsidRDefault="0043159D" w:rsidP="0043159D">
            <w:pPr>
              <w:tabs>
                <w:tab w:val="left" w:pos="900"/>
                <w:tab w:val="left" w:pos="1440"/>
                <w:tab w:val="left" w:pos="1980"/>
              </w:tabs>
              <w:spacing w:line="340" w:lineRule="exact"/>
              <w:ind w:left="102" w:hanging="102"/>
              <w:rPr>
                <w:rFonts w:ascii="Arial" w:hAnsi="Arial" w:cs="Arial"/>
                <w:b/>
                <w:bCs/>
                <w:sz w:val="16"/>
                <w:szCs w:val="16"/>
              </w:rPr>
            </w:pPr>
          </w:p>
        </w:tc>
        <w:tc>
          <w:tcPr>
            <w:tcW w:w="1020" w:type="dxa"/>
            <w:vAlign w:val="bottom"/>
          </w:tcPr>
          <w:p w14:paraId="418823C6" w14:textId="77777777" w:rsidR="0043159D" w:rsidRPr="0043159D" w:rsidRDefault="0043159D" w:rsidP="0043159D">
            <w:pPr>
              <w:spacing w:line="340" w:lineRule="exact"/>
              <w:jc w:val="right"/>
              <w:rPr>
                <w:rFonts w:ascii="Arial" w:hAnsi="Arial"/>
                <w:sz w:val="16"/>
                <w:szCs w:val="16"/>
              </w:rPr>
            </w:pPr>
          </w:p>
        </w:tc>
        <w:tc>
          <w:tcPr>
            <w:tcW w:w="1050" w:type="dxa"/>
            <w:vAlign w:val="bottom"/>
          </w:tcPr>
          <w:p w14:paraId="1ED12FF5" w14:textId="77777777" w:rsidR="0043159D" w:rsidRPr="0043159D" w:rsidRDefault="0043159D" w:rsidP="0043159D">
            <w:pPr>
              <w:spacing w:line="340" w:lineRule="exact"/>
              <w:jc w:val="right"/>
              <w:rPr>
                <w:rFonts w:ascii="Arial" w:hAnsi="Arial"/>
                <w:sz w:val="16"/>
                <w:szCs w:val="16"/>
              </w:rPr>
            </w:pPr>
          </w:p>
        </w:tc>
        <w:tc>
          <w:tcPr>
            <w:tcW w:w="990" w:type="dxa"/>
            <w:vAlign w:val="bottom"/>
          </w:tcPr>
          <w:p w14:paraId="5A29995A" w14:textId="77777777" w:rsidR="0043159D" w:rsidRPr="0043159D" w:rsidRDefault="0043159D" w:rsidP="0043159D">
            <w:pPr>
              <w:tabs>
                <w:tab w:val="decimal" w:pos="612"/>
              </w:tabs>
              <w:spacing w:line="340" w:lineRule="exact"/>
              <w:jc w:val="right"/>
              <w:rPr>
                <w:rFonts w:ascii="Arial" w:hAnsi="Arial"/>
                <w:sz w:val="16"/>
                <w:szCs w:val="16"/>
              </w:rPr>
            </w:pPr>
          </w:p>
        </w:tc>
        <w:tc>
          <w:tcPr>
            <w:tcW w:w="1020" w:type="dxa"/>
            <w:vAlign w:val="bottom"/>
          </w:tcPr>
          <w:p w14:paraId="04493263" w14:textId="77777777" w:rsidR="0043159D" w:rsidRPr="0043159D" w:rsidRDefault="0043159D" w:rsidP="0043159D">
            <w:pPr>
              <w:spacing w:line="340" w:lineRule="exact"/>
              <w:jc w:val="right"/>
              <w:rPr>
                <w:rFonts w:ascii="Arial" w:hAnsi="Arial"/>
                <w:sz w:val="16"/>
                <w:szCs w:val="16"/>
              </w:rPr>
            </w:pPr>
          </w:p>
        </w:tc>
        <w:tc>
          <w:tcPr>
            <w:tcW w:w="1050" w:type="dxa"/>
            <w:vAlign w:val="bottom"/>
          </w:tcPr>
          <w:p w14:paraId="071EAD27" w14:textId="77777777" w:rsidR="0043159D" w:rsidRPr="0043159D" w:rsidRDefault="0043159D" w:rsidP="0043159D">
            <w:pPr>
              <w:spacing w:line="340" w:lineRule="exact"/>
              <w:jc w:val="right"/>
              <w:rPr>
                <w:rFonts w:ascii="Arial" w:hAnsi="Arial"/>
                <w:sz w:val="16"/>
                <w:szCs w:val="16"/>
              </w:rPr>
            </w:pPr>
          </w:p>
        </w:tc>
        <w:tc>
          <w:tcPr>
            <w:tcW w:w="990" w:type="dxa"/>
            <w:vAlign w:val="bottom"/>
          </w:tcPr>
          <w:p w14:paraId="3EE55296" w14:textId="77777777" w:rsidR="0043159D" w:rsidRPr="0043159D" w:rsidRDefault="0043159D" w:rsidP="0043159D">
            <w:pPr>
              <w:tabs>
                <w:tab w:val="decimal" w:pos="612"/>
              </w:tabs>
              <w:spacing w:line="340" w:lineRule="exact"/>
              <w:jc w:val="right"/>
              <w:rPr>
                <w:rFonts w:ascii="Arial" w:hAnsi="Arial"/>
                <w:sz w:val="16"/>
                <w:szCs w:val="16"/>
              </w:rPr>
            </w:pPr>
          </w:p>
        </w:tc>
        <w:tc>
          <w:tcPr>
            <w:tcW w:w="1170" w:type="dxa"/>
            <w:vAlign w:val="bottom"/>
          </w:tcPr>
          <w:p w14:paraId="5C7099F4" w14:textId="77777777" w:rsidR="0043159D" w:rsidRPr="0043159D" w:rsidRDefault="0043159D" w:rsidP="0043159D">
            <w:pPr>
              <w:spacing w:line="340" w:lineRule="exact"/>
              <w:rPr>
                <w:rFonts w:ascii="Arial" w:hAnsi="Arial"/>
                <w:sz w:val="16"/>
                <w:szCs w:val="16"/>
              </w:rPr>
            </w:pPr>
          </w:p>
        </w:tc>
      </w:tr>
      <w:tr w:rsidR="0043159D" w:rsidRPr="00C51CC4" w14:paraId="7ECAFFD8" w14:textId="77777777" w:rsidTr="0043159D">
        <w:trPr>
          <w:cantSplit/>
        </w:trPr>
        <w:tc>
          <w:tcPr>
            <w:tcW w:w="2430" w:type="dxa"/>
            <w:vAlign w:val="bottom"/>
          </w:tcPr>
          <w:p w14:paraId="3284514F" w14:textId="77777777" w:rsidR="0043159D" w:rsidRPr="0043159D" w:rsidRDefault="0043159D" w:rsidP="0043159D">
            <w:pPr>
              <w:tabs>
                <w:tab w:val="left" w:pos="900"/>
                <w:tab w:val="left" w:pos="1440"/>
                <w:tab w:val="left" w:pos="1980"/>
              </w:tabs>
              <w:spacing w:line="340" w:lineRule="exact"/>
              <w:ind w:left="102" w:hanging="102"/>
              <w:rPr>
                <w:rFonts w:ascii="Arial" w:hAnsi="Arial" w:cs="Arial"/>
                <w:b/>
                <w:bCs/>
                <w:sz w:val="16"/>
                <w:szCs w:val="16"/>
              </w:rPr>
            </w:pPr>
            <w:r w:rsidRPr="0043159D">
              <w:rPr>
                <w:rFonts w:ascii="Arial" w:hAnsi="Arial" w:cs="Arial"/>
                <w:b/>
                <w:bCs/>
                <w:sz w:val="16"/>
                <w:szCs w:val="16"/>
              </w:rPr>
              <w:t>Financial liabilities</w:t>
            </w:r>
          </w:p>
        </w:tc>
        <w:tc>
          <w:tcPr>
            <w:tcW w:w="1020" w:type="dxa"/>
            <w:vAlign w:val="bottom"/>
          </w:tcPr>
          <w:p w14:paraId="19300723" w14:textId="77777777" w:rsidR="0043159D" w:rsidRPr="0043159D" w:rsidRDefault="0043159D" w:rsidP="0043159D">
            <w:pPr>
              <w:spacing w:line="340" w:lineRule="exact"/>
              <w:jc w:val="right"/>
              <w:rPr>
                <w:rFonts w:ascii="Arial" w:hAnsi="Arial"/>
                <w:sz w:val="16"/>
                <w:szCs w:val="16"/>
              </w:rPr>
            </w:pPr>
          </w:p>
        </w:tc>
        <w:tc>
          <w:tcPr>
            <w:tcW w:w="1050" w:type="dxa"/>
            <w:vAlign w:val="bottom"/>
          </w:tcPr>
          <w:p w14:paraId="628E8F79" w14:textId="77777777" w:rsidR="0043159D" w:rsidRPr="0043159D" w:rsidRDefault="0043159D" w:rsidP="0043159D">
            <w:pPr>
              <w:spacing w:line="340" w:lineRule="exact"/>
              <w:jc w:val="right"/>
              <w:rPr>
                <w:rFonts w:ascii="Arial" w:hAnsi="Arial"/>
                <w:sz w:val="16"/>
                <w:szCs w:val="16"/>
              </w:rPr>
            </w:pPr>
          </w:p>
        </w:tc>
        <w:tc>
          <w:tcPr>
            <w:tcW w:w="990" w:type="dxa"/>
            <w:vAlign w:val="bottom"/>
          </w:tcPr>
          <w:p w14:paraId="1222F2EC" w14:textId="77777777" w:rsidR="0043159D" w:rsidRPr="0043159D" w:rsidRDefault="0043159D" w:rsidP="0043159D">
            <w:pPr>
              <w:tabs>
                <w:tab w:val="decimal" w:pos="612"/>
              </w:tabs>
              <w:spacing w:line="340" w:lineRule="exact"/>
              <w:jc w:val="right"/>
              <w:rPr>
                <w:rFonts w:ascii="Arial" w:hAnsi="Arial"/>
                <w:sz w:val="16"/>
                <w:szCs w:val="16"/>
              </w:rPr>
            </w:pPr>
          </w:p>
        </w:tc>
        <w:tc>
          <w:tcPr>
            <w:tcW w:w="1020" w:type="dxa"/>
            <w:vAlign w:val="bottom"/>
          </w:tcPr>
          <w:p w14:paraId="48FB9C8A" w14:textId="77777777" w:rsidR="0043159D" w:rsidRPr="0043159D" w:rsidRDefault="0043159D" w:rsidP="0043159D">
            <w:pPr>
              <w:spacing w:line="340" w:lineRule="exact"/>
              <w:jc w:val="right"/>
              <w:rPr>
                <w:rFonts w:ascii="Arial" w:hAnsi="Arial"/>
                <w:sz w:val="16"/>
                <w:szCs w:val="16"/>
              </w:rPr>
            </w:pPr>
          </w:p>
        </w:tc>
        <w:tc>
          <w:tcPr>
            <w:tcW w:w="1050" w:type="dxa"/>
            <w:vAlign w:val="bottom"/>
          </w:tcPr>
          <w:p w14:paraId="77B137B7" w14:textId="77777777" w:rsidR="0043159D" w:rsidRPr="0043159D" w:rsidRDefault="0043159D" w:rsidP="0043159D">
            <w:pPr>
              <w:spacing w:line="340" w:lineRule="exact"/>
              <w:jc w:val="right"/>
              <w:rPr>
                <w:rFonts w:ascii="Arial" w:hAnsi="Arial"/>
                <w:sz w:val="16"/>
                <w:szCs w:val="16"/>
              </w:rPr>
            </w:pPr>
          </w:p>
        </w:tc>
        <w:tc>
          <w:tcPr>
            <w:tcW w:w="990" w:type="dxa"/>
            <w:vAlign w:val="bottom"/>
          </w:tcPr>
          <w:p w14:paraId="64B362A9" w14:textId="77777777" w:rsidR="0043159D" w:rsidRPr="0043159D" w:rsidRDefault="0043159D" w:rsidP="0043159D">
            <w:pPr>
              <w:tabs>
                <w:tab w:val="decimal" w:pos="612"/>
              </w:tabs>
              <w:spacing w:line="340" w:lineRule="exact"/>
              <w:jc w:val="right"/>
              <w:rPr>
                <w:rFonts w:ascii="Arial" w:hAnsi="Arial"/>
                <w:sz w:val="16"/>
                <w:szCs w:val="16"/>
              </w:rPr>
            </w:pPr>
          </w:p>
        </w:tc>
        <w:tc>
          <w:tcPr>
            <w:tcW w:w="1170" w:type="dxa"/>
            <w:vAlign w:val="bottom"/>
          </w:tcPr>
          <w:p w14:paraId="42F2FC6F" w14:textId="77777777" w:rsidR="0043159D" w:rsidRPr="0043159D" w:rsidRDefault="0043159D" w:rsidP="0043159D">
            <w:pPr>
              <w:spacing w:line="340" w:lineRule="exact"/>
              <w:rPr>
                <w:rFonts w:ascii="Arial" w:hAnsi="Arial"/>
                <w:sz w:val="16"/>
                <w:szCs w:val="16"/>
              </w:rPr>
            </w:pPr>
          </w:p>
        </w:tc>
      </w:tr>
      <w:tr w:rsidR="0043159D" w:rsidRPr="00C51CC4" w14:paraId="585C91D2" w14:textId="77777777" w:rsidTr="0043159D">
        <w:trPr>
          <w:cantSplit/>
        </w:trPr>
        <w:tc>
          <w:tcPr>
            <w:tcW w:w="2430" w:type="dxa"/>
            <w:vAlign w:val="bottom"/>
          </w:tcPr>
          <w:p w14:paraId="4CC5F349" w14:textId="77777777" w:rsidR="0043159D" w:rsidRPr="0043159D" w:rsidRDefault="0043159D" w:rsidP="0043159D">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Short-term loans from banks</w:t>
            </w:r>
          </w:p>
        </w:tc>
        <w:tc>
          <w:tcPr>
            <w:tcW w:w="1020" w:type="dxa"/>
            <w:vAlign w:val="bottom"/>
          </w:tcPr>
          <w:p w14:paraId="61130E0F" w14:textId="0423B39D"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640.0</w:t>
            </w:r>
          </w:p>
        </w:tc>
        <w:tc>
          <w:tcPr>
            <w:tcW w:w="1050" w:type="dxa"/>
            <w:vAlign w:val="bottom"/>
          </w:tcPr>
          <w:p w14:paraId="330F4DC9" w14:textId="68AE4255"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6D27E6EB" w14:textId="0033AED8"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w:t>
            </w:r>
          </w:p>
        </w:tc>
        <w:tc>
          <w:tcPr>
            <w:tcW w:w="1020" w:type="dxa"/>
            <w:vAlign w:val="bottom"/>
          </w:tcPr>
          <w:p w14:paraId="5205736F" w14:textId="2BBCE14C"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874.0</w:t>
            </w:r>
          </w:p>
        </w:tc>
        <w:tc>
          <w:tcPr>
            <w:tcW w:w="1050" w:type="dxa"/>
            <w:vAlign w:val="bottom"/>
          </w:tcPr>
          <w:p w14:paraId="362A4569" w14:textId="3460FF94"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0EB5B00E" w14:textId="27DFA7A5"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w:t>
            </w:r>
          </w:p>
        </w:tc>
        <w:tc>
          <w:tcPr>
            <w:tcW w:w="1170" w:type="dxa"/>
            <w:vAlign w:val="bottom"/>
          </w:tcPr>
          <w:p w14:paraId="0AF44736" w14:textId="22D5F5A2" w:rsidR="0043159D" w:rsidRPr="0043159D" w:rsidRDefault="0043159D" w:rsidP="0043159D">
            <w:pPr>
              <w:spacing w:line="340" w:lineRule="exact"/>
              <w:rPr>
                <w:rFonts w:ascii="Arial" w:hAnsi="Arial"/>
                <w:sz w:val="16"/>
                <w:szCs w:val="16"/>
              </w:rPr>
            </w:pPr>
            <w:r w:rsidRPr="0043159D">
              <w:rPr>
                <w:rFonts w:ascii="Arial" w:hAnsi="Arial"/>
                <w:sz w:val="16"/>
                <w:szCs w:val="16"/>
              </w:rPr>
              <w:t>See Note 16</w:t>
            </w:r>
          </w:p>
        </w:tc>
      </w:tr>
      <w:tr w:rsidR="0043159D" w:rsidRPr="00C51CC4" w14:paraId="5A24D6B4" w14:textId="77777777" w:rsidTr="0043159D">
        <w:trPr>
          <w:cantSplit/>
        </w:trPr>
        <w:tc>
          <w:tcPr>
            <w:tcW w:w="2430" w:type="dxa"/>
            <w:vAlign w:val="bottom"/>
          </w:tcPr>
          <w:p w14:paraId="41A87E8C" w14:textId="77777777" w:rsidR="0043159D" w:rsidRPr="0043159D" w:rsidRDefault="0043159D" w:rsidP="0043159D">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Browallia New"/>
                <w:sz w:val="16"/>
                <w:szCs w:val="16"/>
              </w:rPr>
              <w:t>Long</w:t>
            </w:r>
            <w:r w:rsidRPr="0043159D">
              <w:rPr>
                <w:rFonts w:ascii="Arial" w:hAnsi="Arial" w:cs="Arial"/>
                <w:sz w:val="16"/>
                <w:szCs w:val="16"/>
              </w:rPr>
              <w:t>-term loans from related party</w:t>
            </w:r>
          </w:p>
        </w:tc>
        <w:tc>
          <w:tcPr>
            <w:tcW w:w="1020" w:type="dxa"/>
            <w:vAlign w:val="bottom"/>
          </w:tcPr>
          <w:p w14:paraId="780BA3FD" w14:textId="4411213A"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719F06A9" w14:textId="60348A91"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7CCF7501" w14:textId="7F2B8A3E"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3,745.4</w:t>
            </w:r>
          </w:p>
        </w:tc>
        <w:tc>
          <w:tcPr>
            <w:tcW w:w="1020" w:type="dxa"/>
            <w:vAlign w:val="bottom"/>
          </w:tcPr>
          <w:p w14:paraId="72870FB5" w14:textId="0E27CBF8"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42728AF0" w14:textId="54F4ECAD"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3F490084" w14:textId="578E848D"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3,412.7</w:t>
            </w:r>
          </w:p>
        </w:tc>
        <w:tc>
          <w:tcPr>
            <w:tcW w:w="1170" w:type="dxa"/>
            <w:vAlign w:val="bottom"/>
          </w:tcPr>
          <w:p w14:paraId="04E4D750" w14:textId="108B0B4B" w:rsidR="0043159D" w:rsidRPr="0043159D" w:rsidRDefault="0043159D" w:rsidP="0043159D">
            <w:pPr>
              <w:spacing w:line="340" w:lineRule="exact"/>
              <w:rPr>
                <w:rFonts w:ascii="Arial" w:hAnsi="Arial"/>
                <w:sz w:val="16"/>
                <w:szCs w:val="16"/>
              </w:rPr>
            </w:pPr>
            <w:r w:rsidRPr="0043159D">
              <w:rPr>
                <w:rFonts w:ascii="Arial" w:hAnsi="Arial"/>
                <w:sz w:val="16"/>
                <w:szCs w:val="16"/>
              </w:rPr>
              <w:t>See Note 7</w:t>
            </w:r>
          </w:p>
        </w:tc>
      </w:tr>
      <w:tr w:rsidR="0043159D" w:rsidRPr="00C51CC4" w14:paraId="34C831AB" w14:textId="77777777" w:rsidTr="0043159D">
        <w:trPr>
          <w:cantSplit/>
        </w:trPr>
        <w:tc>
          <w:tcPr>
            <w:tcW w:w="2430" w:type="dxa"/>
            <w:vAlign w:val="bottom"/>
          </w:tcPr>
          <w:p w14:paraId="524D8B89" w14:textId="77777777" w:rsidR="0043159D" w:rsidRPr="0043159D" w:rsidRDefault="0043159D" w:rsidP="0043159D">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Long-term loans from banks</w:t>
            </w:r>
          </w:p>
        </w:tc>
        <w:tc>
          <w:tcPr>
            <w:tcW w:w="1020" w:type="dxa"/>
            <w:vAlign w:val="bottom"/>
          </w:tcPr>
          <w:p w14:paraId="03EEDFF0" w14:textId="22C0B012"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7E11B381" w14:textId="552F55B7"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08205A59" w14:textId="18C03EE7"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3.0</w:t>
            </w:r>
          </w:p>
        </w:tc>
        <w:tc>
          <w:tcPr>
            <w:tcW w:w="1020" w:type="dxa"/>
            <w:vAlign w:val="bottom"/>
          </w:tcPr>
          <w:p w14:paraId="51F6F617" w14:textId="2F5B9E83"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0A4BA9E6" w14:textId="7BFAB38E"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13C1925B" w14:textId="04B3F4C3" w:rsidR="0043159D" w:rsidRPr="0043159D" w:rsidRDefault="0043159D" w:rsidP="0043159D">
            <w:pPr>
              <w:tabs>
                <w:tab w:val="decimal" w:pos="709"/>
              </w:tabs>
              <w:spacing w:line="340" w:lineRule="exact"/>
              <w:jc w:val="right"/>
              <w:rPr>
                <w:rFonts w:ascii="Arial" w:hAnsi="Arial"/>
                <w:sz w:val="16"/>
                <w:szCs w:val="16"/>
              </w:rPr>
            </w:pPr>
            <w:r w:rsidRPr="0043159D">
              <w:rPr>
                <w:rFonts w:ascii="Arial" w:hAnsi="Arial"/>
                <w:sz w:val="16"/>
                <w:szCs w:val="16"/>
              </w:rPr>
              <w:t>29.9</w:t>
            </w:r>
          </w:p>
        </w:tc>
        <w:tc>
          <w:tcPr>
            <w:tcW w:w="1170" w:type="dxa"/>
            <w:vAlign w:val="bottom"/>
          </w:tcPr>
          <w:p w14:paraId="6E51020A" w14:textId="5A6096E5" w:rsidR="0043159D" w:rsidRPr="0043159D" w:rsidRDefault="0043159D" w:rsidP="0043159D">
            <w:pPr>
              <w:spacing w:line="340" w:lineRule="exact"/>
              <w:rPr>
                <w:rFonts w:ascii="Arial" w:hAnsi="Arial"/>
                <w:sz w:val="16"/>
                <w:szCs w:val="16"/>
              </w:rPr>
            </w:pPr>
            <w:r w:rsidRPr="0043159D">
              <w:rPr>
                <w:rFonts w:ascii="Arial" w:hAnsi="Arial"/>
                <w:sz w:val="16"/>
                <w:szCs w:val="16"/>
              </w:rPr>
              <w:t>See Note 18</w:t>
            </w:r>
          </w:p>
        </w:tc>
      </w:tr>
      <w:tr w:rsidR="0043159D" w:rsidRPr="00C51CC4" w14:paraId="2DA20B67" w14:textId="77777777" w:rsidTr="0043159D">
        <w:trPr>
          <w:cantSplit/>
        </w:trPr>
        <w:tc>
          <w:tcPr>
            <w:tcW w:w="2430" w:type="dxa"/>
            <w:vAlign w:val="bottom"/>
          </w:tcPr>
          <w:p w14:paraId="7F2646A8" w14:textId="6EED225F" w:rsidR="0043159D" w:rsidRPr="0043159D" w:rsidRDefault="0043159D" w:rsidP="0043159D">
            <w:pPr>
              <w:tabs>
                <w:tab w:val="left" w:pos="900"/>
                <w:tab w:val="left" w:pos="1440"/>
                <w:tab w:val="left" w:pos="1980"/>
              </w:tabs>
              <w:spacing w:line="340" w:lineRule="exact"/>
              <w:ind w:left="102" w:hanging="102"/>
              <w:rPr>
                <w:rFonts w:ascii="Arial" w:hAnsi="Arial" w:cs="Arial"/>
                <w:sz w:val="16"/>
                <w:szCs w:val="16"/>
              </w:rPr>
            </w:pPr>
            <w:r w:rsidRPr="0043159D">
              <w:rPr>
                <w:rFonts w:ascii="Arial" w:hAnsi="Arial" w:cs="Arial"/>
                <w:sz w:val="16"/>
                <w:szCs w:val="16"/>
              </w:rPr>
              <w:t>Lease liabilities</w:t>
            </w:r>
          </w:p>
        </w:tc>
        <w:tc>
          <w:tcPr>
            <w:tcW w:w="1020" w:type="dxa"/>
            <w:vAlign w:val="bottom"/>
          </w:tcPr>
          <w:p w14:paraId="7A719D8E" w14:textId="46871403" w:rsidR="0043159D" w:rsidRPr="0043159D" w:rsidRDefault="0043159D" w:rsidP="0043159D">
            <w:pPr>
              <w:tabs>
                <w:tab w:val="decimal" w:pos="720"/>
              </w:tabs>
              <w:spacing w:line="340" w:lineRule="exact"/>
              <w:jc w:val="right"/>
              <w:rPr>
                <w:rFonts w:ascii="Arial" w:hAnsi="Arial"/>
                <w:sz w:val="16"/>
                <w:szCs w:val="16"/>
              </w:rPr>
            </w:pPr>
            <w:r w:rsidRPr="0043159D">
              <w:rPr>
                <w:rFonts w:ascii="Arial" w:hAnsi="Arial"/>
                <w:sz w:val="16"/>
                <w:szCs w:val="16"/>
              </w:rPr>
              <w:t>1.3</w:t>
            </w:r>
          </w:p>
        </w:tc>
        <w:tc>
          <w:tcPr>
            <w:tcW w:w="1050" w:type="dxa"/>
            <w:vAlign w:val="bottom"/>
          </w:tcPr>
          <w:p w14:paraId="73B63A9B" w14:textId="1618B9FD"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1.7</w:t>
            </w:r>
          </w:p>
        </w:tc>
        <w:tc>
          <w:tcPr>
            <w:tcW w:w="990" w:type="dxa"/>
            <w:vAlign w:val="bottom"/>
          </w:tcPr>
          <w:p w14:paraId="30F34D69" w14:textId="0FAFF73B" w:rsidR="0043159D" w:rsidRPr="0043159D" w:rsidRDefault="0043159D" w:rsidP="0043159D">
            <w:pPr>
              <w:tabs>
                <w:tab w:val="decimal" w:pos="792"/>
              </w:tabs>
              <w:spacing w:line="340" w:lineRule="exact"/>
              <w:jc w:val="right"/>
              <w:rPr>
                <w:rFonts w:ascii="Arial" w:hAnsi="Arial"/>
                <w:sz w:val="16"/>
                <w:szCs w:val="16"/>
              </w:rPr>
            </w:pPr>
            <w:r w:rsidRPr="0043159D">
              <w:rPr>
                <w:rFonts w:ascii="Arial" w:hAnsi="Arial"/>
                <w:sz w:val="16"/>
                <w:szCs w:val="16"/>
              </w:rPr>
              <w:t>-</w:t>
            </w:r>
          </w:p>
        </w:tc>
        <w:tc>
          <w:tcPr>
            <w:tcW w:w="1020" w:type="dxa"/>
            <w:vAlign w:val="bottom"/>
          </w:tcPr>
          <w:p w14:paraId="6774EEC7" w14:textId="3036DB27" w:rsidR="0043159D" w:rsidRPr="0043159D" w:rsidRDefault="0043159D" w:rsidP="0043159D">
            <w:pPr>
              <w:tabs>
                <w:tab w:val="decimal" w:pos="720"/>
              </w:tabs>
              <w:spacing w:line="340" w:lineRule="exact"/>
              <w:jc w:val="right"/>
              <w:rPr>
                <w:rFonts w:ascii="Arial" w:hAnsi="Arial"/>
                <w:sz w:val="16"/>
                <w:szCs w:val="16"/>
              </w:rPr>
            </w:pPr>
            <w:r w:rsidRPr="0043159D">
              <w:rPr>
                <w:rFonts w:ascii="Arial" w:hAnsi="Arial"/>
                <w:sz w:val="16"/>
                <w:szCs w:val="16"/>
              </w:rPr>
              <w:t>-</w:t>
            </w:r>
          </w:p>
        </w:tc>
        <w:tc>
          <w:tcPr>
            <w:tcW w:w="1050" w:type="dxa"/>
            <w:vAlign w:val="bottom"/>
          </w:tcPr>
          <w:p w14:paraId="0BF934AE" w14:textId="43823C23" w:rsidR="0043159D" w:rsidRPr="0043159D" w:rsidRDefault="0043159D" w:rsidP="0043159D">
            <w:pPr>
              <w:spacing w:line="340" w:lineRule="exact"/>
              <w:jc w:val="right"/>
              <w:rPr>
                <w:rFonts w:ascii="Arial" w:hAnsi="Arial"/>
                <w:sz w:val="16"/>
                <w:szCs w:val="16"/>
              </w:rPr>
            </w:pPr>
            <w:r w:rsidRPr="0043159D">
              <w:rPr>
                <w:rFonts w:ascii="Arial" w:hAnsi="Arial"/>
                <w:sz w:val="16"/>
                <w:szCs w:val="16"/>
              </w:rPr>
              <w:t>-</w:t>
            </w:r>
          </w:p>
        </w:tc>
        <w:tc>
          <w:tcPr>
            <w:tcW w:w="990" w:type="dxa"/>
            <w:vAlign w:val="bottom"/>
          </w:tcPr>
          <w:p w14:paraId="7266B40D" w14:textId="7649E3CD" w:rsidR="0043159D" w:rsidRPr="0043159D" w:rsidRDefault="0043159D" w:rsidP="0043159D">
            <w:pPr>
              <w:tabs>
                <w:tab w:val="decimal" w:pos="792"/>
              </w:tabs>
              <w:spacing w:line="340" w:lineRule="exact"/>
              <w:jc w:val="right"/>
              <w:rPr>
                <w:rFonts w:ascii="Arial" w:hAnsi="Arial"/>
                <w:sz w:val="16"/>
                <w:szCs w:val="16"/>
              </w:rPr>
            </w:pPr>
            <w:r w:rsidRPr="0043159D">
              <w:rPr>
                <w:rFonts w:ascii="Arial" w:hAnsi="Arial"/>
                <w:sz w:val="16"/>
                <w:szCs w:val="16"/>
              </w:rPr>
              <w:t>-</w:t>
            </w:r>
          </w:p>
        </w:tc>
        <w:tc>
          <w:tcPr>
            <w:tcW w:w="1170" w:type="dxa"/>
            <w:vAlign w:val="bottom"/>
          </w:tcPr>
          <w:p w14:paraId="52DE1A41" w14:textId="2B3A5D2A" w:rsidR="0043159D" w:rsidRPr="0043159D" w:rsidRDefault="0043159D" w:rsidP="0043159D">
            <w:pPr>
              <w:spacing w:line="340" w:lineRule="exact"/>
              <w:jc w:val="center"/>
              <w:rPr>
                <w:rFonts w:ascii="Arial" w:hAnsi="Arial"/>
                <w:sz w:val="16"/>
                <w:szCs w:val="16"/>
              </w:rPr>
            </w:pPr>
            <w:r w:rsidRPr="0043159D">
              <w:rPr>
                <w:rFonts w:ascii="Arial" w:hAnsi="Arial"/>
                <w:sz w:val="16"/>
                <w:szCs w:val="16"/>
              </w:rPr>
              <w:t>1.79</w:t>
            </w:r>
          </w:p>
        </w:tc>
      </w:tr>
    </w:tbl>
    <w:p w14:paraId="16F22533" w14:textId="171260B6" w:rsidR="005E221B" w:rsidRPr="00C51CC4" w:rsidRDefault="005E221B" w:rsidP="005E221B">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16" w:name="_Hlk60880703"/>
      <w:r w:rsidRPr="00C51CC4">
        <w:rPr>
          <w:rFonts w:ascii="Arial" w:hAnsi="Arial" w:cs="Arial"/>
          <w:i/>
          <w:iCs/>
          <w:sz w:val="22"/>
          <w:szCs w:val="22"/>
        </w:rPr>
        <w:t>Interest rate sensitivity</w:t>
      </w:r>
    </w:p>
    <w:p w14:paraId="338BE3EA" w14:textId="32A51390" w:rsidR="007950B7" w:rsidRPr="00C51CC4" w:rsidRDefault="007950B7" w:rsidP="007950B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C51CC4">
        <w:rPr>
          <w:rFonts w:ascii="Arial" w:hAnsi="Arial" w:cs="Arial"/>
          <w:sz w:val="22"/>
          <w:szCs w:val="22"/>
        </w:rPr>
        <w:t>The Group has no significant impact on the Group’s profit before tax and equity due to changes in the fair value of monetary assets and liabilities to a reasonably possible change in floating interest rate as at 31 March 2021, as from a reasonably possible change in interest rates within next one year, with all other variables held constant.</w:t>
      </w:r>
      <w:r w:rsidRPr="00C51CC4">
        <w:rPr>
          <w:rFonts w:ascii="Arial" w:hAnsi="Arial"/>
          <w:sz w:val="22"/>
          <w:szCs w:val="22"/>
        </w:rPr>
        <w:t xml:space="preserve"> </w:t>
      </w:r>
    </w:p>
    <w:bookmarkEnd w:id="16"/>
    <w:p w14:paraId="3A901833" w14:textId="7D5062AB" w:rsidR="005E221B" w:rsidRPr="00C51CC4" w:rsidRDefault="005E221B" w:rsidP="005E221B">
      <w:pPr>
        <w:overflowPunct/>
        <w:autoSpaceDE/>
        <w:adjustRightInd/>
        <w:spacing w:before="240" w:after="120" w:line="380" w:lineRule="exact"/>
        <w:ind w:left="547"/>
        <w:rPr>
          <w:rFonts w:ascii="Angsana New" w:hAnsi="Angsana New"/>
          <w:b/>
          <w:bCs/>
          <w:sz w:val="32"/>
          <w:szCs w:val="32"/>
          <w:u w:val="single"/>
        </w:rPr>
      </w:pPr>
      <w:r w:rsidRPr="00C51CC4">
        <w:rPr>
          <w:rFonts w:ascii="Arial" w:hAnsi="Arial" w:cs="Arial"/>
          <w:b/>
          <w:bCs/>
          <w:i/>
          <w:iCs/>
          <w:sz w:val="22"/>
          <w:szCs w:val="22"/>
        </w:rPr>
        <w:lastRenderedPageBreak/>
        <w:t>Commodity price risk</w:t>
      </w:r>
      <w:r w:rsidRPr="00C51CC4">
        <w:rPr>
          <w:rFonts w:ascii="Arial" w:hAnsi="Arial" w:hint="cs"/>
          <w:b/>
          <w:bCs/>
          <w:i/>
          <w:iCs/>
          <w:sz w:val="22"/>
          <w:szCs w:val="22"/>
          <w:cs/>
        </w:rPr>
        <w:t xml:space="preserve"> </w:t>
      </w:r>
      <w:bookmarkStart w:id="17" w:name="_Hlk57030912"/>
    </w:p>
    <w:p w14:paraId="7ABE83AD" w14:textId="0C168DF9" w:rsidR="00736FA0" w:rsidRPr="00C51CC4" w:rsidRDefault="00905B3E" w:rsidP="00905B3E">
      <w:pPr>
        <w:tabs>
          <w:tab w:val="left" w:pos="9828"/>
        </w:tabs>
        <w:spacing w:before="120" w:after="120" w:line="380" w:lineRule="exact"/>
        <w:ind w:left="540" w:right="-43"/>
        <w:jc w:val="both"/>
        <w:rPr>
          <w:rFonts w:ascii="Arial" w:hAnsi="Arial" w:cs="Browallia New"/>
          <w:sz w:val="22"/>
          <w:szCs w:val="28"/>
        </w:rPr>
      </w:pPr>
      <w:bookmarkStart w:id="18" w:name="_Hlk57110638"/>
      <w:bookmarkEnd w:id="17"/>
      <w:r w:rsidRPr="00C51CC4">
        <w:rPr>
          <w:rFonts w:ascii="Arial" w:hAnsi="Arial" w:cs="Arial"/>
          <w:sz w:val="22"/>
          <w:szCs w:val="22"/>
        </w:rPr>
        <w:t xml:space="preserve">The Group is affected by the price volatility of certain commodities. </w:t>
      </w:r>
      <w:r w:rsidR="00DB14D6" w:rsidRPr="00C51CC4">
        <w:rPr>
          <w:rFonts w:ascii="Arial" w:hAnsi="Arial" w:cs="Arial"/>
          <w:sz w:val="22"/>
          <w:szCs w:val="22"/>
        </w:rPr>
        <w:t>The main raw materials</w:t>
      </w:r>
      <w:r w:rsidR="00736FA0" w:rsidRPr="00C51CC4">
        <w:rPr>
          <w:rFonts w:ascii="Arial" w:hAnsi="Arial" w:cs="Arial"/>
          <w:sz w:val="22"/>
          <w:szCs w:val="22"/>
        </w:rPr>
        <w:t xml:space="preserve"> for production of PET film is PET resin</w:t>
      </w:r>
      <w:r w:rsidR="00DB14D6" w:rsidRPr="00C51CC4">
        <w:rPr>
          <w:rFonts w:ascii="Arial" w:hAnsi="Arial" w:cs="Arial"/>
          <w:sz w:val="22"/>
          <w:szCs w:val="22"/>
        </w:rPr>
        <w:t xml:space="preserve"> which their prices are to a great extent linked to the movement</w:t>
      </w:r>
      <w:r w:rsidR="0043159D">
        <w:rPr>
          <w:rFonts w:ascii="Arial" w:hAnsi="Arial" w:cs="Arial"/>
          <w:sz w:val="22"/>
          <w:szCs w:val="22"/>
        </w:rPr>
        <w:t>s</w:t>
      </w:r>
      <w:r w:rsidR="00DB14D6" w:rsidRPr="00C51CC4">
        <w:rPr>
          <w:rFonts w:ascii="Arial" w:hAnsi="Arial" w:cs="Arial"/>
          <w:sz w:val="22"/>
          <w:szCs w:val="22"/>
        </w:rPr>
        <w:t xml:space="preserve"> of crude prices directly or indirectly</w:t>
      </w:r>
      <w:r w:rsidR="00736FA0" w:rsidRPr="00C51CC4">
        <w:rPr>
          <w:rFonts w:ascii="Arial" w:hAnsi="Arial" w:cs="Browallia New"/>
          <w:sz w:val="22"/>
          <w:szCs w:val="28"/>
        </w:rPr>
        <w:t>, the Group therefore has exposure risk related to uncertainty in raw material price.</w:t>
      </w:r>
    </w:p>
    <w:p w14:paraId="7EB6B015" w14:textId="15A63CB5" w:rsidR="00DB14D6" w:rsidRPr="00C51CC4" w:rsidRDefault="004B4A85" w:rsidP="00905B3E">
      <w:pPr>
        <w:tabs>
          <w:tab w:val="left" w:pos="9828"/>
        </w:tabs>
        <w:spacing w:before="120" w:after="120" w:line="380" w:lineRule="exact"/>
        <w:ind w:left="540" w:right="-43"/>
        <w:jc w:val="both"/>
        <w:rPr>
          <w:rFonts w:ascii="Arial" w:hAnsi="Arial" w:cstheme="minorBidi"/>
          <w:sz w:val="22"/>
          <w:szCs w:val="22"/>
        </w:rPr>
      </w:pPr>
      <w:r w:rsidRPr="00C51CC4">
        <w:rPr>
          <w:rFonts w:ascii="Arial" w:hAnsi="Arial" w:cs="Browallia New"/>
          <w:sz w:val="22"/>
          <w:szCs w:val="28"/>
        </w:rPr>
        <w:t xml:space="preserve">The Group </w:t>
      </w:r>
      <w:r w:rsidR="00BB4640" w:rsidRPr="00C51CC4">
        <w:rPr>
          <w:rFonts w:ascii="Arial" w:hAnsi="Arial" w:cs="Browallia New"/>
          <w:sz w:val="22"/>
          <w:szCs w:val="28"/>
        </w:rPr>
        <w:t>manages</w:t>
      </w:r>
      <w:r w:rsidRPr="00C51CC4">
        <w:rPr>
          <w:rFonts w:ascii="Arial" w:hAnsi="Arial" w:cs="Browallia New"/>
          <w:sz w:val="22"/>
          <w:szCs w:val="28"/>
        </w:rPr>
        <w:t xml:space="preserve"> such risk by monitoring world and local input price trends carefully and determines its procurement plans accordingly. Moreover, the Group has policy to adjust the selling price by monthly or quarterly basis</w:t>
      </w:r>
      <w:r w:rsidR="00BB4640" w:rsidRPr="00C51CC4">
        <w:rPr>
          <w:rFonts w:ascii="Arial" w:hAnsi="Arial" w:cs="Browallia New"/>
          <w:sz w:val="22"/>
          <w:szCs w:val="28"/>
        </w:rPr>
        <w:t>, the Group is</w:t>
      </w:r>
      <w:r w:rsidR="00DB14D6" w:rsidRPr="00C51CC4">
        <w:rPr>
          <w:rFonts w:ascii="Arial" w:hAnsi="Arial" w:cs="Arial"/>
          <w:sz w:val="22"/>
          <w:szCs w:val="22"/>
        </w:rPr>
        <w:t xml:space="preserve"> usually able to adjust the selling prices following any changes in the raw material</w:t>
      </w:r>
      <w:r w:rsidR="00BB4640" w:rsidRPr="00C51CC4">
        <w:rPr>
          <w:rFonts w:ascii="Arial" w:hAnsi="Arial" w:cs="Arial"/>
          <w:sz w:val="22"/>
          <w:szCs w:val="22"/>
        </w:rPr>
        <w:t>.</w:t>
      </w:r>
    </w:p>
    <w:p w14:paraId="40D3A90E" w14:textId="69622D7A" w:rsidR="005E221B" w:rsidRPr="00C51CC4" w:rsidRDefault="005E221B" w:rsidP="005E221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C51CC4">
        <w:rPr>
          <w:rFonts w:ascii="Arial" w:hAnsi="Arial" w:cs="Arial"/>
          <w:b/>
          <w:bCs/>
          <w:sz w:val="22"/>
          <w:szCs w:val="22"/>
        </w:rPr>
        <w:t>Liquidity risk</w:t>
      </w:r>
    </w:p>
    <w:p w14:paraId="4A8FC672" w14:textId="4AF0D8B2" w:rsidR="009747F7" w:rsidRPr="00C51CC4" w:rsidRDefault="005E221B" w:rsidP="009747F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51CC4">
        <w:rPr>
          <w:rFonts w:ascii="Arial" w:hAnsi="Arial" w:cs="Arial"/>
          <w:sz w:val="22"/>
          <w:szCs w:val="22"/>
        </w:rPr>
        <w:t>The Group monitors the risk of a shortage of liquidity through the use of bank overdrafts</w:t>
      </w:r>
      <w:r w:rsidR="00826F31" w:rsidRPr="00C51CC4">
        <w:rPr>
          <w:rFonts w:ascii="Arial" w:hAnsi="Arial" w:cstheme="minorBidi" w:hint="cs"/>
          <w:sz w:val="22"/>
          <w:szCs w:val="22"/>
          <w:cs/>
        </w:rPr>
        <w:t xml:space="preserve"> </w:t>
      </w:r>
      <w:r w:rsidR="00826F31" w:rsidRPr="00C51CC4">
        <w:rPr>
          <w:rFonts w:ascii="Arial" w:hAnsi="Arial" w:cstheme="minorBidi"/>
          <w:sz w:val="22"/>
          <w:szCs w:val="22"/>
        </w:rPr>
        <w:t>and</w:t>
      </w:r>
      <w:r w:rsidRPr="00C51CC4">
        <w:rPr>
          <w:rFonts w:ascii="Arial" w:hAnsi="Arial" w:cs="Arial"/>
          <w:sz w:val="22"/>
          <w:szCs w:val="22"/>
        </w:rPr>
        <w:t xml:space="preserve"> bank loans. The Group’s policy is </w:t>
      </w:r>
      <w:r w:rsidR="00C04B80" w:rsidRPr="00C51CC4">
        <w:rPr>
          <w:rFonts w:ascii="Arial" w:hAnsi="Arial" w:cs="Arial"/>
          <w:sz w:val="22"/>
          <w:szCs w:val="22"/>
        </w:rPr>
        <w:t>maintaining adequate funds in cash and cash equivalents. The Group also has adequate credit lines from banks to ensure that there is sufficient cash to meet all its normal operating commitments in a timely and cost-effective manner</w:t>
      </w:r>
      <w:r w:rsidR="0043159D">
        <w:rPr>
          <w:rFonts w:ascii="Arial" w:hAnsi="Arial" w:cs="Arial"/>
          <w:sz w:val="22"/>
          <w:szCs w:val="22"/>
        </w:rPr>
        <w:t xml:space="preserve">. </w:t>
      </w:r>
      <w:r w:rsidRPr="00C51CC4">
        <w:rPr>
          <w:rFonts w:ascii="Arial" w:hAnsi="Arial" w:cs="Arial"/>
          <w:sz w:val="22"/>
          <w:szCs w:val="22"/>
        </w:rPr>
        <w:t xml:space="preserve">Approximately </w:t>
      </w:r>
      <w:r w:rsidR="00934842" w:rsidRPr="00C51CC4">
        <w:rPr>
          <w:rFonts w:ascii="Arial" w:hAnsi="Arial" w:cs="Arial"/>
          <w:sz w:val="22"/>
          <w:szCs w:val="22"/>
        </w:rPr>
        <w:t>64</w:t>
      </w:r>
      <w:r w:rsidRPr="00C51CC4">
        <w:rPr>
          <w:rFonts w:ascii="Arial" w:hAnsi="Arial"/>
          <w:sz w:val="22"/>
          <w:szCs w:val="22"/>
        </w:rPr>
        <w:t>%</w:t>
      </w:r>
      <w:r w:rsidRPr="00C51CC4">
        <w:rPr>
          <w:rFonts w:ascii="Arial" w:hAnsi="Arial" w:cs="Arial"/>
          <w:sz w:val="22"/>
          <w:szCs w:val="22"/>
        </w:rPr>
        <w:t xml:space="preserve"> of the Group’s debt will mature in less than one year at </w:t>
      </w:r>
      <w:r w:rsidRPr="00C51CC4">
        <w:rPr>
          <w:rFonts w:ascii="Arial" w:hAnsi="Arial"/>
          <w:sz w:val="22"/>
          <w:szCs w:val="22"/>
        </w:rPr>
        <w:t>31</w:t>
      </w:r>
      <w:r w:rsidRPr="00C51CC4">
        <w:rPr>
          <w:rFonts w:ascii="Arial" w:hAnsi="Arial" w:cs="Arial"/>
          <w:sz w:val="22"/>
          <w:szCs w:val="22"/>
        </w:rPr>
        <w:t xml:space="preserve"> </w:t>
      </w:r>
      <w:r w:rsidR="00826F31" w:rsidRPr="00C51CC4">
        <w:rPr>
          <w:rFonts w:ascii="Arial" w:hAnsi="Arial" w:cs="Arial"/>
          <w:sz w:val="22"/>
          <w:szCs w:val="22"/>
        </w:rPr>
        <w:t>March 2021</w:t>
      </w:r>
      <w:r w:rsidRPr="00C51CC4">
        <w:rPr>
          <w:rFonts w:ascii="Arial" w:hAnsi="Arial"/>
          <w:sz w:val="22"/>
          <w:szCs w:val="22"/>
          <w:cs/>
        </w:rPr>
        <w:t xml:space="preserve"> </w:t>
      </w:r>
      <w:r w:rsidRPr="00C51CC4">
        <w:rPr>
          <w:rFonts w:ascii="Arial" w:hAnsi="Arial"/>
          <w:sz w:val="22"/>
          <w:szCs w:val="22"/>
        </w:rPr>
        <w:t>(20</w:t>
      </w:r>
      <w:r w:rsidR="00826F31" w:rsidRPr="00C51CC4">
        <w:rPr>
          <w:rFonts w:ascii="Arial" w:hAnsi="Arial"/>
          <w:sz w:val="22"/>
          <w:szCs w:val="22"/>
        </w:rPr>
        <w:t>20</w:t>
      </w:r>
      <w:r w:rsidRPr="00C51CC4">
        <w:rPr>
          <w:rFonts w:ascii="Arial" w:hAnsi="Arial"/>
          <w:sz w:val="22"/>
          <w:szCs w:val="22"/>
        </w:rPr>
        <w:t>:</w:t>
      </w:r>
      <w:r w:rsidRPr="00C51CC4">
        <w:rPr>
          <w:rFonts w:ascii="Arial" w:hAnsi="Arial"/>
          <w:sz w:val="22"/>
          <w:szCs w:val="22"/>
          <w:cs/>
        </w:rPr>
        <w:t xml:space="preserve"> </w:t>
      </w:r>
      <w:r w:rsidR="00934842" w:rsidRPr="00C51CC4">
        <w:rPr>
          <w:rFonts w:ascii="Arial" w:hAnsi="Arial" w:cs="Arial"/>
          <w:sz w:val="22"/>
          <w:szCs w:val="22"/>
        </w:rPr>
        <w:t>62</w:t>
      </w:r>
      <w:r w:rsidRPr="00C51CC4">
        <w:rPr>
          <w:rFonts w:ascii="Arial" w:hAnsi="Arial"/>
          <w:sz w:val="22"/>
          <w:szCs w:val="22"/>
        </w:rPr>
        <w:t xml:space="preserve">%) (the Company only: </w:t>
      </w:r>
      <w:r w:rsidR="00934842" w:rsidRPr="00C51CC4">
        <w:rPr>
          <w:rFonts w:ascii="Arial" w:hAnsi="Arial"/>
          <w:sz w:val="22"/>
          <w:szCs w:val="22"/>
        </w:rPr>
        <w:t>31</w:t>
      </w:r>
      <w:r w:rsidRPr="00C51CC4">
        <w:rPr>
          <w:rFonts w:ascii="Arial" w:hAnsi="Arial"/>
          <w:sz w:val="22"/>
          <w:szCs w:val="22"/>
        </w:rPr>
        <w:t>%, 20</w:t>
      </w:r>
      <w:r w:rsidR="00826F31" w:rsidRPr="00C51CC4">
        <w:rPr>
          <w:rFonts w:ascii="Arial" w:hAnsi="Arial"/>
          <w:sz w:val="22"/>
          <w:szCs w:val="22"/>
        </w:rPr>
        <w:t>20</w:t>
      </w:r>
      <w:r w:rsidRPr="00C51CC4">
        <w:rPr>
          <w:rFonts w:ascii="Arial" w:hAnsi="Arial"/>
          <w:sz w:val="22"/>
          <w:szCs w:val="22"/>
        </w:rPr>
        <w:t xml:space="preserve">: </w:t>
      </w:r>
      <w:r w:rsidR="00934842" w:rsidRPr="00C51CC4">
        <w:rPr>
          <w:rFonts w:ascii="Arial" w:hAnsi="Arial"/>
          <w:sz w:val="22"/>
          <w:szCs w:val="22"/>
        </w:rPr>
        <w:t>33</w:t>
      </w:r>
      <w:r w:rsidRPr="00C51CC4">
        <w:rPr>
          <w:rFonts w:ascii="Arial" w:hAnsi="Arial"/>
          <w:sz w:val="22"/>
          <w:szCs w:val="22"/>
        </w:rPr>
        <w:t xml:space="preserve">%) </w:t>
      </w:r>
      <w:r w:rsidRPr="00C51CC4">
        <w:rPr>
          <w:rFonts w:ascii="Arial" w:hAnsi="Arial" w:cs="Arial"/>
          <w:sz w:val="22"/>
          <w:szCs w:val="22"/>
        </w:rPr>
        <w:t>based on the carrying value of borrowings reflected in the financial statements.</w:t>
      </w:r>
    </w:p>
    <w:p w14:paraId="669EE65D" w14:textId="71865C4C" w:rsidR="005E221B" w:rsidRPr="00C51CC4" w:rsidRDefault="005E221B" w:rsidP="009747F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51CC4">
        <w:rPr>
          <w:rFonts w:ascii="Arial" w:hAnsi="Arial" w:cs="Arial"/>
          <w:sz w:val="22"/>
          <w:szCs w:val="22"/>
        </w:rPr>
        <w:t xml:space="preserve">The table below </w:t>
      </w:r>
      <w:proofErr w:type="spellStart"/>
      <w:r w:rsidRPr="00C51CC4">
        <w:rPr>
          <w:rFonts w:ascii="Arial" w:hAnsi="Arial" w:cs="Arial"/>
          <w:sz w:val="22"/>
          <w:szCs w:val="22"/>
        </w:rPr>
        <w:t>summarises</w:t>
      </w:r>
      <w:proofErr w:type="spellEnd"/>
      <w:r w:rsidRPr="00C51CC4">
        <w:rPr>
          <w:rFonts w:ascii="Arial" w:hAnsi="Arial" w:cs="Arial"/>
          <w:sz w:val="22"/>
          <w:szCs w:val="22"/>
        </w:rPr>
        <w:t xml:space="preserve"> the maturity profile of the Group’s non-derivative financial liabilities and derivative financial instruments as at 31 </w:t>
      </w:r>
      <w:r w:rsidR="00826F31" w:rsidRPr="00C51CC4">
        <w:rPr>
          <w:rFonts w:ascii="Arial" w:hAnsi="Arial" w:cs="Arial"/>
          <w:sz w:val="22"/>
          <w:szCs w:val="22"/>
        </w:rPr>
        <w:t>March 2021</w:t>
      </w:r>
      <w:r w:rsidRPr="00C51CC4">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4320"/>
        <w:gridCol w:w="1620"/>
        <w:gridCol w:w="1620"/>
        <w:gridCol w:w="1620"/>
      </w:tblGrid>
      <w:tr w:rsidR="005E221B" w:rsidRPr="00C51CC4" w14:paraId="4688F3A4" w14:textId="77777777" w:rsidTr="0043159D">
        <w:trPr>
          <w:trHeight w:val="64"/>
          <w:tblHeader/>
        </w:trPr>
        <w:tc>
          <w:tcPr>
            <w:tcW w:w="4320" w:type="dxa"/>
            <w:noWrap/>
            <w:vAlign w:val="center"/>
            <w:hideMark/>
          </w:tcPr>
          <w:p w14:paraId="78F87B36" w14:textId="77777777" w:rsidR="005E221B" w:rsidRPr="0043159D" w:rsidRDefault="005E221B" w:rsidP="0043159D">
            <w:pPr>
              <w:spacing w:line="380" w:lineRule="exact"/>
              <w:rPr>
                <w:rFonts w:ascii="Arial" w:hAnsi="Arial" w:cs="Arial"/>
                <w:b/>
                <w:bCs/>
                <w:i/>
                <w:iCs/>
                <w:sz w:val="22"/>
                <w:szCs w:val="22"/>
              </w:rPr>
            </w:pPr>
          </w:p>
        </w:tc>
        <w:tc>
          <w:tcPr>
            <w:tcW w:w="4860" w:type="dxa"/>
            <w:gridSpan w:val="3"/>
            <w:noWrap/>
            <w:vAlign w:val="center"/>
            <w:hideMark/>
          </w:tcPr>
          <w:p w14:paraId="6F9BC95D" w14:textId="77777777" w:rsidR="005E221B" w:rsidRPr="0043159D" w:rsidRDefault="005E221B" w:rsidP="0043159D">
            <w:pPr>
              <w:spacing w:line="380" w:lineRule="exact"/>
              <w:jc w:val="right"/>
              <w:rPr>
                <w:rFonts w:ascii="Arial" w:hAnsi="Arial" w:cs="Arial"/>
                <w:sz w:val="22"/>
                <w:szCs w:val="22"/>
              </w:rPr>
            </w:pPr>
            <w:r w:rsidRPr="0043159D">
              <w:rPr>
                <w:rFonts w:ascii="Arial" w:hAnsi="Arial" w:cs="Arial"/>
                <w:sz w:val="22"/>
                <w:szCs w:val="22"/>
              </w:rPr>
              <w:t>(Unit: Thousand Baht)</w:t>
            </w:r>
          </w:p>
        </w:tc>
      </w:tr>
      <w:tr w:rsidR="005E221B" w:rsidRPr="00C51CC4" w14:paraId="31AF72C9" w14:textId="77777777" w:rsidTr="0043159D">
        <w:trPr>
          <w:trHeight w:val="64"/>
          <w:tblHeader/>
        </w:trPr>
        <w:tc>
          <w:tcPr>
            <w:tcW w:w="4320" w:type="dxa"/>
            <w:noWrap/>
            <w:vAlign w:val="center"/>
            <w:hideMark/>
          </w:tcPr>
          <w:p w14:paraId="0EF7A1FD" w14:textId="77777777" w:rsidR="005E221B" w:rsidRPr="0043159D" w:rsidRDefault="005E221B" w:rsidP="0043159D">
            <w:pPr>
              <w:spacing w:line="380" w:lineRule="exact"/>
              <w:rPr>
                <w:rFonts w:ascii="Arial" w:hAnsi="Arial" w:cs="Arial"/>
                <w:sz w:val="22"/>
                <w:szCs w:val="22"/>
              </w:rPr>
            </w:pPr>
          </w:p>
        </w:tc>
        <w:tc>
          <w:tcPr>
            <w:tcW w:w="4860" w:type="dxa"/>
            <w:gridSpan w:val="3"/>
            <w:noWrap/>
            <w:vAlign w:val="center"/>
            <w:hideMark/>
          </w:tcPr>
          <w:p w14:paraId="4D0E1E5B" w14:textId="77777777" w:rsidR="005E221B" w:rsidRPr="0043159D" w:rsidRDefault="005E221B" w:rsidP="0043159D">
            <w:pPr>
              <w:pBdr>
                <w:bottom w:val="single" w:sz="4" w:space="1" w:color="auto"/>
              </w:pBdr>
              <w:spacing w:line="380" w:lineRule="exact"/>
              <w:jc w:val="center"/>
              <w:rPr>
                <w:rFonts w:ascii="Arial" w:hAnsi="Arial" w:cs="Arial"/>
                <w:sz w:val="22"/>
                <w:szCs w:val="22"/>
              </w:rPr>
            </w:pPr>
            <w:r w:rsidRPr="0043159D">
              <w:rPr>
                <w:rFonts w:ascii="Arial" w:hAnsi="Arial" w:cs="Arial"/>
                <w:sz w:val="22"/>
                <w:szCs w:val="22"/>
              </w:rPr>
              <w:t>Consolidated financial statements</w:t>
            </w:r>
          </w:p>
        </w:tc>
      </w:tr>
      <w:tr w:rsidR="0043159D" w:rsidRPr="00C51CC4" w14:paraId="67E183D7" w14:textId="77777777" w:rsidTr="0043159D">
        <w:trPr>
          <w:trHeight w:val="64"/>
          <w:tblHeader/>
        </w:trPr>
        <w:tc>
          <w:tcPr>
            <w:tcW w:w="4320" w:type="dxa"/>
            <w:noWrap/>
            <w:vAlign w:val="center"/>
            <w:hideMark/>
          </w:tcPr>
          <w:p w14:paraId="32D347D0" w14:textId="77777777" w:rsidR="0043159D" w:rsidRPr="0043159D" w:rsidRDefault="0043159D" w:rsidP="0043159D">
            <w:pPr>
              <w:spacing w:line="380" w:lineRule="exact"/>
              <w:rPr>
                <w:rFonts w:ascii="Arial" w:hAnsi="Arial" w:cs="Arial"/>
                <w:sz w:val="22"/>
                <w:szCs w:val="22"/>
              </w:rPr>
            </w:pPr>
          </w:p>
        </w:tc>
        <w:tc>
          <w:tcPr>
            <w:tcW w:w="1620" w:type="dxa"/>
            <w:noWrap/>
            <w:vAlign w:val="bottom"/>
            <w:hideMark/>
          </w:tcPr>
          <w:p w14:paraId="1E40F0B3" w14:textId="66A4C907" w:rsidR="0043159D" w:rsidRPr="0043159D" w:rsidRDefault="0043159D" w:rsidP="0043159D">
            <w:pPr>
              <w:pBdr>
                <w:bottom w:val="single" w:sz="4" w:space="1" w:color="auto"/>
              </w:pBdr>
              <w:spacing w:line="380" w:lineRule="exact"/>
              <w:jc w:val="center"/>
              <w:rPr>
                <w:rFonts w:ascii="Arial" w:hAnsi="Arial" w:cs="Arial"/>
                <w:color w:val="000000"/>
                <w:sz w:val="22"/>
                <w:szCs w:val="22"/>
              </w:rPr>
            </w:pPr>
            <w:r w:rsidRPr="0043159D">
              <w:rPr>
                <w:rFonts w:ascii="Arial" w:hAnsi="Arial" w:cs="Arial"/>
                <w:color w:val="000000"/>
                <w:sz w:val="22"/>
                <w:szCs w:val="22"/>
              </w:rPr>
              <w:t xml:space="preserve">Less than </w:t>
            </w:r>
            <w:r>
              <w:rPr>
                <w:rFonts w:ascii="Arial" w:hAnsi="Arial" w:cs="Arial"/>
                <w:color w:val="000000"/>
                <w:sz w:val="22"/>
                <w:szCs w:val="22"/>
              </w:rPr>
              <w:t xml:space="preserve">                </w:t>
            </w:r>
            <w:r w:rsidRPr="0043159D">
              <w:rPr>
                <w:rFonts w:ascii="Arial" w:hAnsi="Arial" w:cs="Arial"/>
                <w:color w:val="000000"/>
                <w:sz w:val="22"/>
                <w:szCs w:val="22"/>
              </w:rPr>
              <w:t>1 year</w:t>
            </w:r>
          </w:p>
        </w:tc>
        <w:tc>
          <w:tcPr>
            <w:tcW w:w="1620" w:type="dxa"/>
            <w:noWrap/>
            <w:vAlign w:val="bottom"/>
            <w:hideMark/>
          </w:tcPr>
          <w:p w14:paraId="1CFBB174" w14:textId="3A852D10" w:rsidR="0043159D" w:rsidRPr="0043159D" w:rsidRDefault="0043159D" w:rsidP="0043159D">
            <w:pPr>
              <w:pBdr>
                <w:bottom w:val="single" w:sz="4" w:space="1" w:color="auto"/>
              </w:pBdr>
              <w:spacing w:line="380" w:lineRule="exact"/>
              <w:jc w:val="center"/>
              <w:rPr>
                <w:rFonts w:ascii="Arial" w:hAnsi="Arial" w:cs="Arial"/>
                <w:color w:val="000000"/>
                <w:sz w:val="22"/>
                <w:szCs w:val="22"/>
              </w:rPr>
            </w:pPr>
            <w:r w:rsidRPr="0043159D">
              <w:rPr>
                <w:rFonts w:ascii="Arial" w:hAnsi="Arial" w:cs="Arial"/>
                <w:color w:val="000000"/>
                <w:sz w:val="22"/>
                <w:szCs w:val="22"/>
              </w:rPr>
              <w:t>1</w:t>
            </w:r>
            <w:r w:rsidRPr="0043159D">
              <w:rPr>
                <w:rFonts w:ascii="Arial" w:hAnsi="Arial"/>
                <w:color w:val="000000"/>
                <w:sz w:val="22"/>
                <w:szCs w:val="22"/>
                <w:cs/>
              </w:rPr>
              <w:t xml:space="preserve"> </w:t>
            </w:r>
            <w:r w:rsidRPr="0043159D">
              <w:rPr>
                <w:rFonts w:ascii="Arial" w:hAnsi="Arial" w:cs="Arial"/>
                <w:color w:val="000000"/>
                <w:sz w:val="22"/>
                <w:szCs w:val="22"/>
              </w:rPr>
              <w:t>to</w:t>
            </w:r>
            <w:r w:rsidRPr="0043159D">
              <w:rPr>
                <w:rFonts w:ascii="Arial" w:hAnsi="Arial"/>
                <w:color w:val="000000"/>
                <w:sz w:val="22"/>
                <w:szCs w:val="22"/>
                <w:cs/>
              </w:rPr>
              <w:t xml:space="preserve"> </w:t>
            </w:r>
            <w:r w:rsidRPr="0043159D">
              <w:rPr>
                <w:rFonts w:ascii="Arial" w:hAnsi="Arial"/>
                <w:color w:val="000000"/>
                <w:sz w:val="22"/>
                <w:szCs w:val="22"/>
              </w:rPr>
              <w:t>5</w:t>
            </w:r>
            <w:r>
              <w:rPr>
                <w:rFonts w:ascii="Arial" w:hAnsi="Arial"/>
                <w:color w:val="000000"/>
                <w:sz w:val="22"/>
                <w:szCs w:val="22"/>
              </w:rPr>
              <w:t xml:space="preserve"> </w:t>
            </w:r>
            <w:r w:rsidRPr="0043159D">
              <w:rPr>
                <w:rFonts w:ascii="Arial" w:hAnsi="Arial" w:cs="Arial"/>
                <w:color w:val="000000"/>
                <w:sz w:val="22"/>
                <w:szCs w:val="22"/>
              </w:rPr>
              <w:t>years</w:t>
            </w:r>
          </w:p>
        </w:tc>
        <w:tc>
          <w:tcPr>
            <w:tcW w:w="1620" w:type="dxa"/>
            <w:noWrap/>
            <w:vAlign w:val="bottom"/>
            <w:hideMark/>
          </w:tcPr>
          <w:p w14:paraId="7ED377F8" w14:textId="77777777" w:rsidR="0043159D" w:rsidRPr="0043159D" w:rsidRDefault="0043159D" w:rsidP="0043159D">
            <w:pPr>
              <w:pBdr>
                <w:bottom w:val="single" w:sz="4" w:space="1" w:color="auto"/>
              </w:pBdr>
              <w:spacing w:line="380" w:lineRule="exact"/>
              <w:jc w:val="center"/>
              <w:rPr>
                <w:rFonts w:ascii="Arial" w:hAnsi="Arial" w:cs="Arial"/>
                <w:color w:val="000000"/>
                <w:sz w:val="22"/>
                <w:szCs w:val="22"/>
                <w:cs/>
              </w:rPr>
            </w:pPr>
            <w:r w:rsidRPr="0043159D">
              <w:rPr>
                <w:rFonts w:ascii="Arial" w:hAnsi="Arial" w:cs="Arial"/>
                <w:color w:val="000000"/>
                <w:sz w:val="22"/>
                <w:szCs w:val="22"/>
              </w:rPr>
              <w:t xml:space="preserve">&gt; </w:t>
            </w:r>
            <w:r w:rsidRPr="0043159D">
              <w:rPr>
                <w:rFonts w:ascii="Arial" w:hAnsi="Arial"/>
                <w:color w:val="000000"/>
                <w:sz w:val="22"/>
                <w:szCs w:val="22"/>
              </w:rPr>
              <w:t>5</w:t>
            </w:r>
            <w:r w:rsidRPr="0043159D">
              <w:rPr>
                <w:rFonts w:ascii="Arial" w:hAnsi="Arial"/>
                <w:color w:val="000000"/>
                <w:sz w:val="22"/>
                <w:szCs w:val="22"/>
                <w:cs/>
              </w:rPr>
              <w:t xml:space="preserve"> </w:t>
            </w:r>
            <w:r w:rsidRPr="0043159D">
              <w:rPr>
                <w:rFonts w:ascii="Arial" w:hAnsi="Arial" w:cs="Arial"/>
                <w:color w:val="000000"/>
                <w:sz w:val="22"/>
                <w:szCs w:val="22"/>
              </w:rPr>
              <w:t>years</w:t>
            </w:r>
          </w:p>
        </w:tc>
      </w:tr>
      <w:tr w:rsidR="0043159D" w:rsidRPr="00C51CC4" w14:paraId="35F55C0E" w14:textId="77777777" w:rsidTr="0043159D">
        <w:trPr>
          <w:trHeight w:val="64"/>
          <w:tblHeader/>
        </w:trPr>
        <w:tc>
          <w:tcPr>
            <w:tcW w:w="4320" w:type="dxa"/>
            <w:noWrap/>
            <w:vAlign w:val="center"/>
            <w:hideMark/>
          </w:tcPr>
          <w:p w14:paraId="518BC258"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Non-derivatives</w:t>
            </w:r>
          </w:p>
        </w:tc>
        <w:tc>
          <w:tcPr>
            <w:tcW w:w="1620" w:type="dxa"/>
            <w:noWrap/>
            <w:vAlign w:val="bottom"/>
          </w:tcPr>
          <w:p w14:paraId="460315D1" w14:textId="77777777" w:rsidR="0043159D" w:rsidRPr="0043159D" w:rsidRDefault="0043159D" w:rsidP="0043159D">
            <w:pPr>
              <w:tabs>
                <w:tab w:val="decimal" w:pos="792"/>
              </w:tabs>
              <w:spacing w:line="380" w:lineRule="exact"/>
              <w:rPr>
                <w:rFonts w:ascii="Arial" w:hAnsi="Arial" w:cs="Arial"/>
                <w:color w:val="000000"/>
                <w:sz w:val="22"/>
                <w:szCs w:val="22"/>
              </w:rPr>
            </w:pPr>
          </w:p>
        </w:tc>
        <w:tc>
          <w:tcPr>
            <w:tcW w:w="1620" w:type="dxa"/>
            <w:noWrap/>
            <w:vAlign w:val="bottom"/>
            <w:hideMark/>
          </w:tcPr>
          <w:p w14:paraId="7F68CD10" w14:textId="5D324D6A" w:rsidR="0043159D" w:rsidRPr="0043159D" w:rsidRDefault="0043159D" w:rsidP="0043159D">
            <w:pPr>
              <w:tabs>
                <w:tab w:val="decimal" w:pos="792"/>
              </w:tabs>
              <w:spacing w:line="380" w:lineRule="exact"/>
              <w:rPr>
                <w:rFonts w:ascii="Arial" w:hAnsi="Arial" w:cs="Arial"/>
                <w:color w:val="000000"/>
                <w:sz w:val="22"/>
                <w:szCs w:val="22"/>
                <w:cs/>
              </w:rPr>
            </w:pPr>
          </w:p>
        </w:tc>
        <w:tc>
          <w:tcPr>
            <w:tcW w:w="1620" w:type="dxa"/>
            <w:noWrap/>
            <w:vAlign w:val="bottom"/>
          </w:tcPr>
          <w:p w14:paraId="728FCC5B" w14:textId="77777777" w:rsidR="0043159D" w:rsidRPr="0043159D" w:rsidRDefault="0043159D" w:rsidP="0043159D">
            <w:pPr>
              <w:tabs>
                <w:tab w:val="decimal" w:pos="792"/>
              </w:tabs>
              <w:spacing w:line="380" w:lineRule="exact"/>
              <w:rPr>
                <w:rFonts w:ascii="Arial" w:hAnsi="Arial" w:cs="Arial"/>
                <w:color w:val="000000"/>
                <w:sz w:val="22"/>
                <w:szCs w:val="22"/>
                <w:cs/>
              </w:rPr>
            </w:pPr>
          </w:p>
        </w:tc>
      </w:tr>
      <w:tr w:rsidR="0043159D" w:rsidRPr="00C51CC4" w14:paraId="61F42FC5" w14:textId="77777777" w:rsidTr="0043159D">
        <w:trPr>
          <w:trHeight w:val="64"/>
          <w:tblHeader/>
        </w:trPr>
        <w:tc>
          <w:tcPr>
            <w:tcW w:w="4320" w:type="dxa"/>
            <w:noWrap/>
            <w:vAlign w:val="center"/>
            <w:hideMark/>
          </w:tcPr>
          <w:p w14:paraId="20D967D8" w14:textId="0C5E874B"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Short-term loans from financial institutions</w:t>
            </w:r>
          </w:p>
        </w:tc>
        <w:tc>
          <w:tcPr>
            <w:tcW w:w="1620" w:type="dxa"/>
            <w:noWrap/>
            <w:vAlign w:val="bottom"/>
          </w:tcPr>
          <w:p w14:paraId="522346F2" w14:textId="6B30C41D"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650,0</w:t>
            </w:r>
            <w:r>
              <w:rPr>
                <w:rFonts w:ascii="Arial" w:hAnsi="Arial" w:cs="Arial"/>
                <w:sz w:val="22"/>
                <w:szCs w:val="22"/>
              </w:rPr>
              <w:t>22</w:t>
            </w:r>
          </w:p>
        </w:tc>
        <w:tc>
          <w:tcPr>
            <w:tcW w:w="1620" w:type="dxa"/>
            <w:noWrap/>
            <w:vAlign w:val="bottom"/>
          </w:tcPr>
          <w:p w14:paraId="2E65865C" w14:textId="70197CBD"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c>
          <w:tcPr>
            <w:tcW w:w="1620" w:type="dxa"/>
            <w:noWrap/>
            <w:vAlign w:val="bottom"/>
          </w:tcPr>
          <w:p w14:paraId="07E0461A" w14:textId="1CD3549A"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1CE74A14" w14:textId="77777777" w:rsidTr="0043159D">
        <w:trPr>
          <w:trHeight w:val="64"/>
          <w:tblHeader/>
        </w:trPr>
        <w:tc>
          <w:tcPr>
            <w:tcW w:w="4320" w:type="dxa"/>
            <w:noWrap/>
            <w:vAlign w:val="center"/>
            <w:hideMark/>
          </w:tcPr>
          <w:p w14:paraId="6FD97BB2" w14:textId="77777777"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Trade and other payables</w:t>
            </w:r>
          </w:p>
        </w:tc>
        <w:tc>
          <w:tcPr>
            <w:tcW w:w="1620" w:type="dxa"/>
            <w:noWrap/>
            <w:vAlign w:val="bottom"/>
          </w:tcPr>
          <w:p w14:paraId="7EB9731E" w14:textId="61F9CECB"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1,410,187</w:t>
            </w:r>
          </w:p>
        </w:tc>
        <w:tc>
          <w:tcPr>
            <w:tcW w:w="1620" w:type="dxa"/>
            <w:noWrap/>
            <w:vAlign w:val="bottom"/>
          </w:tcPr>
          <w:p w14:paraId="2B825084" w14:textId="477F19F0"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c>
          <w:tcPr>
            <w:tcW w:w="1620" w:type="dxa"/>
            <w:noWrap/>
            <w:vAlign w:val="bottom"/>
          </w:tcPr>
          <w:p w14:paraId="4157B34A" w14:textId="687D9ED3"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2D92CDF4" w14:textId="77777777" w:rsidTr="0043159D">
        <w:trPr>
          <w:trHeight w:val="64"/>
          <w:tblHeader/>
        </w:trPr>
        <w:tc>
          <w:tcPr>
            <w:tcW w:w="4320" w:type="dxa"/>
            <w:noWrap/>
            <w:vAlign w:val="center"/>
            <w:hideMark/>
          </w:tcPr>
          <w:p w14:paraId="7011909E" w14:textId="77777777"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Lease liabilities</w:t>
            </w:r>
          </w:p>
        </w:tc>
        <w:tc>
          <w:tcPr>
            <w:tcW w:w="1620" w:type="dxa"/>
            <w:noWrap/>
            <w:vAlign w:val="bottom"/>
          </w:tcPr>
          <w:p w14:paraId="4D13DC24" w14:textId="5528B5C5"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5,804</w:t>
            </w:r>
          </w:p>
        </w:tc>
        <w:tc>
          <w:tcPr>
            <w:tcW w:w="1620" w:type="dxa"/>
            <w:noWrap/>
            <w:vAlign w:val="bottom"/>
          </w:tcPr>
          <w:p w14:paraId="0DF1381C" w14:textId="4D48B555"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12,552</w:t>
            </w:r>
          </w:p>
        </w:tc>
        <w:tc>
          <w:tcPr>
            <w:tcW w:w="1620" w:type="dxa"/>
            <w:noWrap/>
            <w:vAlign w:val="bottom"/>
          </w:tcPr>
          <w:p w14:paraId="7A023447" w14:textId="36430515"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411CFBCD" w14:textId="77777777" w:rsidTr="0043159D">
        <w:trPr>
          <w:trHeight w:val="64"/>
          <w:tblHeader/>
        </w:trPr>
        <w:tc>
          <w:tcPr>
            <w:tcW w:w="4320" w:type="dxa"/>
            <w:noWrap/>
            <w:vAlign w:val="center"/>
            <w:hideMark/>
          </w:tcPr>
          <w:p w14:paraId="73F3D65D" w14:textId="3108BC30"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Long-term loans from banks</w:t>
            </w:r>
          </w:p>
        </w:tc>
        <w:tc>
          <w:tcPr>
            <w:tcW w:w="1620" w:type="dxa"/>
            <w:noWrap/>
            <w:vAlign w:val="bottom"/>
          </w:tcPr>
          <w:p w14:paraId="2CE694A9" w14:textId="5F364E74"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253,062</w:t>
            </w:r>
          </w:p>
        </w:tc>
        <w:tc>
          <w:tcPr>
            <w:tcW w:w="1620" w:type="dxa"/>
            <w:noWrap/>
            <w:vAlign w:val="bottom"/>
          </w:tcPr>
          <w:p w14:paraId="24E1D177" w14:textId="6976DA19"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1,000,796</w:t>
            </w:r>
          </w:p>
        </w:tc>
        <w:tc>
          <w:tcPr>
            <w:tcW w:w="1620" w:type="dxa"/>
            <w:noWrap/>
            <w:vAlign w:val="bottom"/>
          </w:tcPr>
          <w:p w14:paraId="062D934F" w14:textId="53620681"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360,814</w:t>
            </w:r>
          </w:p>
        </w:tc>
      </w:tr>
      <w:tr w:rsidR="0043159D" w:rsidRPr="00C51CC4" w14:paraId="48F3E7AD" w14:textId="77777777" w:rsidTr="0043159D">
        <w:trPr>
          <w:trHeight w:val="54"/>
          <w:tblHeader/>
        </w:trPr>
        <w:tc>
          <w:tcPr>
            <w:tcW w:w="4320" w:type="dxa"/>
            <w:vAlign w:val="center"/>
            <w:hideMark/>
          </w:tcPr>
          <w:p w14:paraId="5227D2D3" w14:textId="77777777" w:rsidR="0043159D" w:rsidRPr="0043159D" w:rsidRDefault="0043159D" w:rsidP="0043159D">
            <w:pPr>
              <w:spacing w:line="380" w:lineRule="exact"/>
              <w:rPr>
                <w:rFonts w:ascii="Arial" w:hAnsi="Arial" w:cs="Arial"/>
                <w:b/>
                <w:bCs/>
                <w:color w:val="000000"/>
                <w:sz w:val="22"/>
                <w:szCs w:val="22"/>
                <w:cs/>
              </w:rPr>
            </w:pPr>
            <w:r w:rsidRPr="0043159D">
              <w:rPr>
                <w:rFonts w:ascii="Arial" w:hAnsi="Arial" w:cs="Arial"/>
                <w:b/>
                <w:bCs/>
                <w:color w:val="000000"/>
                <w:sz w:val="22"/>
                <w:szCs w:val="22"/>
              </w:rPr>
              <w:t>Total non-derivatives</w:t>
            </w:r>
          </w:p>
        </w:tc>
        <w:tc>
          <w:tcPr>
            <w:tcW w:w="1620" w:type="dxa"/>
            <w:noWrap/>
            <w:vAlign w:val="bottom"/>
          </w:tcPr>
          <w:p w14:paraId="27F98DD8" w14:textId="5C937AAA"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2,319,075</w:t>
            </w:r>
          </w:p>
        </w:tc>
        <w:tc>
          <w:tcPr>
            <w:tcW w:w="1620" w:type="dxa"/>
            <w:noWrap/>
            <w:vAlign w:val="bottom"/>
          </w:tcPr>
          <w:p w14:paraId="2BC36492" w14:textId="21418F66"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1,013,348</w:t>
            </w:r>
          </w:p>
        </w:tc>
        <w:tc>
          <w:tcPr>
            <w:tcW w:w="1620" w:type="dxa"/>
            <w:noWrap/>
            <w:vAlign w:val="bottom"/>
          </w:tcPr>
          <w:p w14:paraId="01F60B5C" w14:textId="534C5D36"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360,814</w:t>
            </w:r>
          </w:p>
        </w:tc>
      </w:tr>
      <w:tr w:rsidR="0043159D" w:rsidRPr="00C51CC4" w14:paraId="260C159D" w14:textId="77777777" w:rsidTr="0043159D">
        <w:trPr>
          <w:trHeight w:val="64"/>
          <w:tblHeader/>
        </w:trPr>
        <w:tc>
          <w:tcPr>
            <w:tcW w:w="4320" w:type="dxa"/>
            <w:noWrap/>
            <w:vAlign w:val="center"/>
          </w:tcPr>
          <w:p w14:paraId="500BAB78" w14:textId="77777777" w:rsidR="0043159D" w:rsidRPr="0043159D" w:rsidRDefault="0043159D" w:rsidP="0043159D">
            <w:pPr>
              <w:spacing w:line="380" w:lineRule="exact"/>
              <w:rPr>
                <w:rFonts w:ascii="Arial" w:hAnsi="Arial" w:cs="Arial"/>
                <w:b/>
                <w:bCs/>
                <w:color w:val="000000"/>
                <w:sz w:val="22"/>
                <w:szCs w:val="22"/>
                <w:cs/>
              </w:rPr>
            </w:pPr>
          </w:p>
        </w:tc>
        <w:tc>
          <w:tcPr>
            <w:tcW w:w="1620" w:type="dxa"/>
            <w:vAlign w:val="bottom"/>
          </w:tcPr>
          <w:p w14:paraId="12ADAB24"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2B8B3336"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16385BC3" w14:textId="77777777" w:rsidR="0043159D" w:rsidRPr="0043159D" w:rsidRDefault="0043159D" w:rsidP="0043159D">
            <w:pPr>
              <w:tabs>
                <w:tab w:val="decimal" w:pos="1245"/>
              </w:tabs>
              <w:spacing w:line="380" w:lineRule="exact"/>
              <w:rPr>
                <w:rFonts w:ascii="Arial" w:hAnsi="Arial" w:cs="Arial"/>
                <w:sz w:val="22"/>
                <w:szCs w:val="22"/>
              </w:rPr>
            </w:pPr>
          </w:p>
        </w:tc>
      </w:tr>
      <w:tr w:rsidR="0043159D" w:rsidRPr="00C51CC4" w14:paraId="7B26B3B8" w14:textId="77777777" w:rsidTr="0043159D">
        <w:trPr>
          <w:trHeight w:val="64"/>
          <w:tblHeader/>
        </w:trPr>
        <w:tc>
          <w:tcPr>
            <w:tcW w:w="4320" w:type="dxa"/>
            <w:noWrap/>
            <w:vAlign w:val="center"/>
            <w:hideMark/>
          </w:tcPr>
          <w:p w14:paraId="38A6003A"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Derivatives</w:t>
            </w:r>
          </w:p>
        </w:tc>
        <w:tc>
          <w:tcPr>
            <w:tcW w:w="1620" w:type="dxa"/>
            <w:vAlign w:val="bottom"/>
          </w:tcPr>
          <w:p w14:paraId="2BA14C28"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65F36083"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44CA7474" w14:textId="77777777" w:rsidR="0043159D" w:rsidRPr="0043159D" w:rsidRDefault="0043159D" w:rsidP="0043159D">
            <w:pPr>
              <w:tabs>
                <w:tab w:val="decimal" w:pos="1245"/>
              </w:tabs>
              <w:spacing w:line="380" w:lineRule="exact"/>
              <w:rPr>
                <w:rFonts w:ascii="Arial" w:hAnsi="Arial" w:cs="Arial"/>
                <w:sz w:val="22"/>
                <w:szCs w:val="22"/>
              </w:rPr>
            </w:pPr>
          </w:p>
        </w:tc>
      </w:tr>
      <w:tr w:rsidR="0043159D" w:rsidRPr="00C51CC4" w14:paraId="430195FD" w14:textId="77777777" w:rsidTr="0043159D">
        <w:trPr>
          <w:trHeight w:val="64"/>
          <w:tblHeader/>
        </w:trPr>
        <w:tc>
          <w:tcPr>
            <w:tcW w:w="4320" w:type="dxa"/>
            <w:noWrap/>
            <w:vAlign w:val="center"/>
            <w:hideMark/>
          </w:tcPr>
          <w:p w14:paraId="16C9987A" w14:textId="7DFB0C07" w:rsidR="0043159D" w:rsidRPr="0043159D" w:rsidRDefault="0043159D" w:rsidP="0043159D">
            <w:pPr>
              <w:spacing w:line="380" w:lineRule="exact"/>
              <w:rPr>
                <w:rFonts w:ascii="Arial" w:hAnsi="Arial" w:cstheme="minorBidi"/>
                <w:sz w:val="22"/>
                <w:szCs w:val="22"/>
              </w:rPr>
            </w:pPr>
            <w:r w:rsidRPr="0043159D">
              <w:rPr>
                <w:rFonts w:ascii="Arial" w:hAnsi="Arial" w:cs="Arial"/>
                <w:color w:val="000000"/>
                <w:sz w:val="22"/>
                <w:szCs w:val="22"/>
              </w:rPr>
              <w:t>Derivative liabilities: net settled</w:t>
            </w:r>
          </w:p>
        </w:tc>
        <w:tc>
          <w:tcPr>
            <w:tcW w:w="1620" w:type="dxa"/>
            <w:vAlign w:val="bottom"/>
          </w:tcPr>
          <w:p w14:paraId="300C6C56" w14:textId="62408CFD"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33,615</w:t>
            </w:r>
          </w:p>
        </w:tc>
        <w:tc>
          <w:tcPr>
            <w:tcW w:w="1620" w:type="dxa"/>
            <w:vAlign w:val="bottom"/>
          </w:tcPr>
          <w:p w14:paraId="67A4DD5B" w14:textId="20CF18C4"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9,810</w:t>
            </w:r>
          </w:p>
        </w:tc>
        <w:tc>
          <w:tcPr>
            <w:tcW w:w="1620" w:type="dxa"/>
            <w:vAlign w:val="bottom"/>
          </w:tcPr>
          <w:p w14:paraId="3ACCDC27" w14:textId="78BEE7BC"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w:t>
            </w:r>
          </w:p>
        </w:tc>
      </w:tr>
      <w:tr w:rsidR="0043159D" w:rsidRPr="00C51CC4" w14:paraId="12FB3C61" w14:textId="77777777" w:rsidTr="0043159D">
        <w:trPr>
          <w:trHeight w:val="64"/>
          <w:tblHeader/>
        </w:trPr>
        <w:tc>
          <w:tcPr>
            <w:tcW w:w="4320" w:type="dxa"/>
            <w:noWrap/>
            <w:vAlign w:val="center"/>
            <w:hideMark/>
          </w:tcPr>
          <w:p w14:paraId="0F29F9C4"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Total</w:t>
            </w:r>
          </w:p>
        </w:tc>
        <w:tc>
          <w:tcPr>
            <w:tcW w:w="1620" w:type="dxa"/>
            <w:vAlign w:val="bottom"/>
          </w:tcPr>
          <w:p w14:paraId="624CC23F" w14:textId="62B968F2"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33,615</w:t>
            </w:r>
          </w:p>
        </w:tc>
        <w:tc>
          <w:tcPr>
            <w:tcW w:w="1620" w:type="dxa"/>
            <w:vAlign w:val="bottom"/>
          </w:tcPr>
          <w:p w14:paraId="35C4CE05" w14:textId="428476E0"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9,810</w:t>
            </w:r>
          </w:p>
        </w:tc>
        <w:tc>
          <w:tcPr>
            <w:tcW w:w="1620" w:type="dxa"/>
            <w:vAlign w:val="bottom"/>
          </w:tcPr>
          <w:p w14:paraId="5A205534" w14:textId="4ECD1061"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w:t>
            </w:r>
          </w:p>
        </w:tc>
      </w:tr>
    </w:tbl>
    <w:p w14:paraId="4B48124E" w14:textId="77777777" w:rsidR="005E221B" w:rsidRPr="00C51CC4" w:rsidRDefault="005E221B" w:rsidP="005E221B">
      <w:pPr>
        <w:widowControl w:val="0"/>
        <w:overflowPunct/>
        <w:spacing w:before="1" w:line="380" w:lineRule="exact"/>
        <w:jc w:val="both"/>
        <w:rPr>
          <w:rFonts w:ascii="Arial" w:hAnsi="Arial" w:cstheme="minorBidi"/>
          <w:sz w:val="20"/>
          <w:szCs w:val="20"/>
        </w:rPr>
      </w:pPr>
    </w:p>
    <w:tbl>
      <w:tblPr>
        <w:tblW w:w="9180" w:type="dxa"/>
        <w:tblInd w:w="450" w:type="dxa"/>
        <w:tblLayout w:type="fixed"/>
        <w:tblLook w:val="04A0" w:firstRow="1" w:lastRow="0" w:firstColumn="1" w:lastColumn="0" w:noHBand="0" w:noVBand="1"/>
      </w:tblPr>
      <w:tblGrid>
        <w:gridCol w:w="4320"/>
        <w:gridCol w:w="1620"/>
        <w:gridCol w:w="1620"/>
        <w:gridCol w:w="1620"/>
      </w:tblGrid>
      <w:tr w:rsidR="005E221B" w:rsidRPr="00C51CC4" w14:paraId="7E617920" w14:textId="77777777" w:rsidTr="0043159D">
        <w:trPr>
          <w:trHeight w:val="64"/>
          <w:tblHeader/>
        </w:trPr>
        <w:tc>
          <w:tcPr>
            <w:tcW w:w="4320" w:type="dxa"/>
            <w:noWrap/>
            <w:vAlign w:val="center"/>
            <w:hideMark/>
          </w:tcPr>
          <w:p w14:paraId="26F3159A" w14:textId="5B4906F4" w:rsidR="0043159D" w:rsidRPr="0043159D" w:rsidRDefault="0043159D" w:rsidP="0043159D">
            <w:pPr>
              <w:spacing w:line="380" w:lineRule="exact"/>
              <w:rPr>
                <w:rFonts w:ascii="Arial" w:hAnsi="Arial" w:cs="Arial"/>
                <w:sz w:val="22"/>
                <w:szCs w:val="22"/>
                <w:cs/>
              </w:rPr>
            </w:pPr>
          </w:p>
        </w:tc>
        <w:tc>
          <w:tcPr>
            <w:tcW w:w="4860" w:type="dxa"/>
            <w:gridSpan w:val="3"/>
            <w:noWrap/>
            <w:vAlign w:val="center"/>
            <w:hideMark/>
          </w:tcPr>
          <w:p w14:paraId="56907190" w14:textId="77777777" w:rsidR="005E221B" w:rsidRPr="0043159D" w:rsidRDefault="005E221B" w:rsidP="0043159D">
            <w:pPr>
              <w:spacing w:line="380" w:lineRule="exact"/>
              <w:jc w:val="right"/>
              <w:rPr>
                <w:rFonts w:ascii="Arial" w:hAnsi="Arial" w:cs="Arial"/>
                <w:sz w:val="22"/>
                <w:szCs w:val="22"/>
              </w:rPr>
            </w:pPr>
            <w:r w:rsidRPr="0043159D">
              <w:rPr>
                <w:rFonts w:ascii="Arial" w:hAnsi="Arial" w:cs="Arial"/>
                <w:sz w:val="22"/>
                <w:szCs w:val="22"/>
              </w:rPr>
              <w:t>(Unit: Thousand Baht)</w:t>
            </w:r>
          </w:p>
        </w:tc>
      </w:tr>
      <w:tr w:rsidR="005E221B" w:rsidRPr="00C51CC4" w14:paraId="726685D4" w14:textId="77777777" w:rsidTr="0043159D">
        <w:trPr>
          <w:trHeight w:val="64"/>
          <w:tblHeader/>
        </w:trPr>
        <w:tc>
          <w:tcPr>
            <w:tcW w:w="4320" w:type="dxa"/>
            <w:noWrap/>
            <w:vAlign w:val="center"/>
            <w:hideMark/>
          </w:tcPr>
          <w:p w14:paraId="7C70BC54" w14:textId="77777777" w:rsidR="005E221B" w:rsidRPr="0043159D" w:rsidRDefault="005E221B" w:rsidP="0043159D">
            <w:pPr>
              <w:spacing w:line="380" w:lineRule="exact"/>
              <w:rPr>
                <w:rFonts w:ascii="Arial" w:hAnsi="Arial" w:cs="Arial"/>
                <w:sz w:val="22"/>
                <w:szCs w:val="22"/>
              </w:rPr>
            </w:pPr>
          </w:p>
        </w:tc>
        <w:tc>
          <w:tcPr>
            <w:tcW w:w="4860" w:type="dxa"/>
            <w:gridSpan w:val="3"/>
            <w:noWrap/>
            <w:vAlign w:val="center"/>
            <w:hideMark/>
          </w:tcPr>
          <w:p w14:paraId="0BF5DE87" w14:textId="77777777" w:rsidR="005E221B" w:rsidRPr="0043159D" w:rsidRDefault="005E221B" w:rsidP="0043159D">
            <w:pPr>
              <w:pBdr>
                <w:bottom w:val="single" w:sz="4" w:space="1" w:color="auto"/>
              </w:pBdr>
              <w:spacing w:line="380" w:lineRule="exact"/>
              <w:jc w:val="center"/>
              <w:rPr>
                <w:rFonts w:ascii="Arial" w:hAnsi="Arial" w:cs="Arial"/>
                <w:sz w:val="22"/>
                <w:szCs w:val="22"/>
              </w:rPr>
            </w:pPr>
            <w:r w:rsidRPr="0043159D">
              <w:rPr>
                <w:rFonts w:ascii="Arial" w:hAnsi="Arial" w:cs="Arial"/>
                <w:sz w:val="22"/>
                <w:szCs w:val="22"/>
              </w:rPr>
              <w:t>Separate financial statements</w:t>
            </w:r>
          </w:p>
        </w:tc>
      </w:tr>
      <w:bookmarkEnd w:id="18"/>
      <w:tr w:rsidR="0043159D" w:rsidRPr="00C51CC4" w14:paraId="64F8082C" w14:textId="77777777" w:rsidTr="0043159D">
        <w:trPr>
          <w:trHeight w:val="64"/>
          <w:tblHeader/>
        </w:trPr>
        <w:tc>
          <w:tcPr>
            <w:tcW w:w="4320" w:type="dxa"/>
            <w:noWrap/>
            <w:vAlign w:val="center"/>
            <w:hideMark/>
          </w:tcPr>
          <w:p w14:paraId="62291D56" w14:textId="77777777" w:rsidR="0043159D" w:rsidRPr="0043159D" w:rsidRDefault="0043159D" w:rsidP="0043159D">
            <w:pPr>
              <w:spacing w:line="380" w:lineRule="exact"/>
              <w:rPr>
                <w:rFonts w:ascii="Arial" w:hAnsi="Arial" w:cs="Arial"/>
                <w:sz w:val="22"/>
                <w:szCs w:val="22"/>
              </w:rPr>
            </w:pPr>
          </w:p>
        </w:tc>
        <w:tc>
          <w:tcPr>
            <w:tcW w:w="1620" w:type="dxa"/>
            <w:noWrap/>
            <w:vAlign w:val="bottom"/>
            <w:hideMark/>
          </w:tcPr>
          <w:p w14:paraId="605D01BD" w14:textId="5C486D47" w:rsidR="0043159D" w:rsidRPr="0043159D" w:rsidRDefault="0043159D" w:rsidP="0043159D">
            <w:pPr>
              <w:pBdr>
                <w:bottom w:val="single" w:sz="4" w:space="1" w:color="auto"/>
              </w:pBdr>
              <w:spacing w:line="380" w:lineRule="exact"/>
              <w:jc w:val="center"/>
              <w:rPr>
                <w:rFonts w:ascii="Arial" w:hAnsi="Arial" w:cs="Arial"/>
                <w:color w:val="000000"/>
                <w:sz w:val="22"/>
                <w:szCs w:val="22"/>
              </w:rPr>
            </w:pPr>
            <w:r w:rsidRPr="0043159D">
              <w:rPr>
                <w:rFonts w:ascii="Arial" w:hAnsi="Arial" w:cs="Arial"/>
                <w:color w:val="000000"/>
                <w:sz w:val="22"/>
                <w:szCs w:val="22"/>
              </w:rPr>
              <w:t xml:space="preserve">Less than </w:t>
            </w:r>
            <w:r>
              <w:rPr>
                <w:rFonts w:ascii="Arial" w:hAnsi="Arial" w:cs="Arial"/>
                <w:color w:val="000000"/>
                <w:sz w:val="22"/>
                <w:szCs w:val="22"/>
              </w:rPr>
              <w:t xml:space="preserve">               </w:t>
            </w:r>
            <w:r w:rsidRPr="0043159D">
              <w:rPr>
                <w:rFonts w:ascii="Arial" w:hAnsi="Arial" w:cs="Arial"/>
                <w:color w:val="000000"/>
                <w:sz w:val="22"/>
                <w:szCs w:val="22"/>
              </w:rPr>
              <w:t>1 year</w:t>
            </w:r>
          </w:p>
        </w:tc>
        <w:tc>
          <w:tcPr>
            <w:tcW w:w="1620" w:type="dxa"/>
            <w:noWrap/>
            <w:vAlign w:val="bottom"/>
            <w:hideMark/>
          </w:tcPr>
          <w:p w14:paraId="26FB29B3" w14:textId="3005115A" w:rsidR="0043159D" w:rsidRPr="0043159D" w:rsidRDefault="0043159D" w:rsidP="0043159D">
            <w:pPr>
              <w:pBdr>
                <w:bottom w:val="single" w:sz="4" w:space="1" w:color="auto"/>
              </w:pBdr>
              <w:spacing w:line="380" w:lineRule="exact"/>
              <w:jc w:val="center"/>
              <w:rPr>
                <w:rFonts w:ascii="Arial" w:hAnsi="Arial" w:cs="Arial"/>
                <w:color w:val="000000"/>
                <w:sz w:val="22"/>
                <w:szCs w:val="22"/>
              </w:rPr>
            </w:pPr>
            <w:r w:rsidRPr="0043159D">
              <w:rPr>
                <w:rFonts w:ascii="Arial" w:hAnsi="Arial" w:cs="Arial"/>
                <w:color w:val="000000"/>
                <w:sz w:val="22"/>
                <w:szCs w:val="22"/>
              </w:rPr>
              <w:t>1</w:t>
            </w:r>
            <w:r w:rsidRPr="0043159D">
              <w:rPr>
                <w:rFonts w:ascii="Arial" w:hAnsi="Arial" w:cs="Arial"/>
                <w:color w:val="000000"/>
                <w:sz w:val="22"/>
                <w:szCs w:val="22"/>
                <w:cs/>
              </w:rPr>
              <w:t xml:space="preserve"> </w:t>
            </w:r>
            <w:r w:rsidRPr="0043159D">
              <w:rPr>
                <w:rFonts w:ascii="Arial" w:hAnsi="Arial" w:cs="Arial"/>
                <w:color w:val="000000"/>
                <w:sz w:val="22"/>
                <w:szCs w:val="22"/>
              </w:rPr>
              <w:t>to</w:t>
            </w:r>
            <w:r w:rsidRPr="0043159D">
              <w:rPr>
                <w:rFonts w:ascii="Arial" w:hAnsi="Arial" w:cs="Arial"/>
                <w:color w:val="000000"/>
                <w:sz w:val="22"/>
                <w:szCs w:val="22"/>
                <w:cs/>
              </w:rPr>
              <w:t xml:space="preserve"> </w:t>
            </w:r>
            <w:r w:rsidRPr="0043159D">
              <w:rPr>
                <w:rFonts w:ascii="Arial" w:hAnsi="Arial" w:cs="Arial"/>
                <w:color w:val="000000"/>
                <w:sz w:val="22"/>
                <w:szCs w:val="22"/>
              </w:rPr>
              <w:t>5</w:t>
            </w:r>
            <w:r>
              <w:rPr>
                <w:rFonts w:ascii="Arial" w:hAnsi="Arial" w:cs="Arial"/>
                <w:color w:val="000000"/>
                <w:sz w:val="22"/>
                <w:szCs w:val="22"/>
              </w:rPr>
              <w:t xml:space="preserve"> </w:t>
            </w:r>
            <w:r w:rsidRPr="0043159D">
              <w:rPr>
                <w:rFonts w:ascii="Arial" w:hAnsi="Arial" w:cs="Arial"/>
                <w:color w:val="000000"/>
                <w:sz w:val="22"/>
                <w:szCs w:val="22"/>
              </w:rPr>
              <w:t>years</w:t>
            </w:r>
          </w:p>
        </w:tc>
        <w:tc>
          <w:tcPr>
            <w:tcW w:w="1620" w:type="dxa"/>
            <w:noWrap/>
            <w:vAlign w:val="bottom"/>
            <w:hideMark/>
          </w:tcPr>
          <w:p w14:paraId="0C7B8847" w14:textId="77777777" w:rsidR="0043159D" w:rsidRPr="0043159D" w:rsidRDefault="0043159D" w:rsidP="0043159D">
            <w:pPr>
              <w:pBdr>
                <w:bottom w:val="single" w:sz="4" w:space="1" w:color="auto"/>
              </w:pBdr>
              <w:spacing w:line="380" w:lineRule="exact"/>
              <w:jc w:val="center"/>
              <w:rPr>
                <w:rFonts w:ascii="Arial" w:hAnsi="Arial" w:cs="Arial"/>
                <w:color w:val="000000"/>
                <w:sz w:val="22"/>
                <w:szCs w:val="22"/>
                <w:cs/>
              </w:rPr>
            </w:pPr>
            <w:r w:rsidRPr="0043159D">
              <w:rPr>
                <w:rFonts w:ascii="Arial" w:hAnsi="Arial" w:cs="Arial"/>
                <w:color w:val="000000"/>
                <w:sz w:val="22"/>
                <w:szCs w:val="22"/>
              </w:rPr>
              <w:t>&gt; 5</w:t>
            </w:r>
            <w:r w:rsidRPr="0043159D">
              <w:rPr>
                <w:rFonts w:ascii="Arial" w:hAnsi="Arial" w:cs="Arial"/>
                <w:color w:val="000000"/>
                <w:sz w:val="22"/>
                <w:szCs w:val="22"/>
                <w:cs/>
              </w:rPr>
              <w:t xml:space="preserve"> </w:t>
            </w:r>
            <w:r w:rsidRPr="0043159D">
              <w:rPr>
                <w:rFonts w:ascii="Arial" w:hAnsi="Arial" w:cs="Arial"/>
                <w:color w:val="000000"/>
                <w:sz w:val="22"/>
                <w:szCs w:val="22"/>
              </w:rPr>
              <w:t>years</w:t>
            </w:r>
          </w:p>
        </w:tc>
      </w:tr>
      <w:tr w:rsidR="0043159D" w:rsidRPr="00C51CC4" w14:paraId="4B4BC152" w14:textId="77777777" w:rsidTr="0043159D">
        <w:trPr>
          <w:trHeight w:val="64"/>
          <w:tblHeader/>
        </w:trPr>
        <w:tc>
          <w:tcPr>
            <w:tcW w:w="4320" w:type="dxa"/>
            <w:noWrap/>
            <w:vAlign w:val="center"/>
            <w:hideMark/>
          </w:tcPr>
          <w:p w14:paraId="1A5E6B0F"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Non-derivatives</w:t>
            </w:r>
          </w:p>
        </w:tc>
        <w:tc>
          <w:tcPr>
            <w:tcW w:w="1620" w:type="dxa"/>
            <w:noWrap/>
            <w:vAlign w:val="bottom"/>
          </w:tcPr>
          <w:p w14:paraId="68E9FD64" w14:textId="77777777" w:rsidR="0043159D" w:rsidRPr="0043159D" w:rsidRDefault="0043159D" w:rsidP="0043159D">
            <w:pPr>
              <w:tabs>
                <w:tab w:val="decimal" w:pos="792"/>
              </w:tabs>
              <w:spacing w:line="380" w:lineRule="exact"/>
              <w:rPr>
                <w:rFonts w:ascii="Arial" w:hAnsi="Arial" w:cs="Arial"/>
                <w:color w:val="000000"/>
                <w:sz w:val="22"/>
                <w:szCs w:val="22"/>
              </w:rPr>
            </w:pPr>
          </w:p>
        </w:tc>
        <w:tc>
          <w:tcPr>
            <w:tcW w:w="1620" w:type="dxa"/>
            <w:noWrap/>
            <w:vAlign w:val="bottom"/>
          </w:tcPr>
          <w:p w14:paraId="73AAE35B" w14:textId="77777777" w:rsidR="0043159D" w:rsidRPr="0043159D" w:rsidRDefault="0043159D" w:rsidP="0043159D">
            <w:pPr>
              <w:tabs>
                <w:tab w:val="decimal" w:pos="792"/>
              </w:tabs>
              <w:spacing w:line="380" w:lineRule="exact"/>
              <w:rPr>
                <w:rFonts w:ascii="Arial" w:hAnsi="Arial" w:cs="Arial"/>
                <w:color w:val="000000"/>
                <w:sz w:val="22"/>
                <w:szCs w:val="22"/>
                <w:cs/>
              </w:rPr>
            </w:pPr>
          </w:p>
        </w:tc>
        <w:tc>
          <w:tcPr>
            <w:tcW w:w="1620" w:type="dxa"/>
            <w:noWrap/>
            <w:vAlign w:val="bottom"/>
          </w:tcPr>
          <w:p w14:paraId="7DE107D3" w14:textId="77777777" w:rsidR="0043159D" w:rsidRPr="0043159D" w:rsidRDefault="0043159D" w:rsidP="0043159D">
            <w:pPr>
              <w:tabs>
                <w:tab w:val="decimal" w:pos="792"/>
              </w:tabs>
              <w:spacing w:line="380" w:lineRule="exact"/>
              <w:rPr>
                <w:rFonts w:ascii="Arial" w:hAnsi="Arial" w:cs="Arial"/>
                <w:color w:val="000000"/>
                <w:sz w:val="22"/>
                <w:szCs w:val="22"/>
                <w:cs/>
              </w:rPr>
            </w:pPr>
          </w:p>
        </w:tc>
      </w:tr>
      <w:tr w:rsidR="0043159D" w:rsidRPr="00C51CC4" w14:paraId="78F70528" w14:textId="77777777" w:rsidTr="0043159D">
        <w:trPr>
          <w:trHeight w:val="64"/>
          <w:tblHeader/>
        </w:trPr>
        <w:tc>
          <w:tcPr>
            <w:tcW w:w="4320" w:type="dxa"/>
            <w:noWrap/>
            <w:vAlign w:val="center"/>
            <w:hideMark/>
          </w:tcPr>
          <w:p w14:paraId="34444ECA" w14:textId="4E416C93"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Short-term loans from financial institutions</w:t>
            </w:r>
          </w:p>
        </w:tc>
        <w:tc>
          <w:tcPr>
            <w:tcW w:w="1620" w:type="dxa"/>
            <w:noWrap/>
            <w:vAlign w:val="bottom"/>
          </w:tcPr>
          <w:p w14:paraId="0A3D559F" w14:textId="4AD3960F"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640,0</w:t>
            </w:r>
            <w:r>
              <w:rPr>
                <w:rFonts w:ascii="Arial" w:hAnsi="Arial" w:cs="Arial"/>
                <w:sz w:val="22"/>
                <w:szCs w:val="22"/>
              </w:rPr>
              <w:t>21</w:t>
            </w:r>
          </w:p>
        </w:tc>
        <w:tc>
          <w:tcPr>
            <w:tcW w:w="1620" w:type="dxa"/>
            <w:noWrap/>
            <w:vAlign w:val="bottom"/>
          </w:tcPr>
          <w:p w14:paraId="6E0A7D11" w14:textId="175AA998"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c>
          <w:tcPr>
            <w:tcW w:w="1620" w:type="dxa"/>
            <w:noWrap/>
            <w:vAlign w:val="bottom"/>
          </w:tcPr>
          <w:p w14:paraId="236CD9E2" w14:textId="4FE799D0"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39409D37" w14:textId="77777777" w:rsidTr="0043159D">
        <w:trPr>
          <w:trHeight w:val="64"/>
          <w:tblHeader/>
        </w:trPr>
        <w:tc>
          <w:tcPr>
            <w:tcW w:w="4320" w:type="dxa"/>
            <w:noWrap/>
            <w:vAlign w:val="center"/>
            <w:hideMark/>
          </w:tcPr>
          <w:p w14:paraId="378DD415" w14:textId="77777777"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Trade and other payables</w:t>
            </w:r>
          </w:p>
        </w:tc>
        <w:tc>
          <w:tcPr>
            <w:tcW w:w="1620" w:type="dxa"/>
            <w:noWrap/>
            <w:vAlign w:val="bottom"/>
          </w:tcPr>
          <w:p w14:paraId="4BC55103" w14:textId="3EBB56DD"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755,700</w:t>
            </w:r>
          </w:p>
        </w:tc>
        <w:tc>
          <w:tcPr>
            <w:tcW w:w="1620" w:type="dxa"/>
            <w:noWrap/>
            <w:vAlign w:val="bottom"/>
          </w:tcPr>
          <w:p w14:paraId="6BC1BFEC" w14:textId="0C28DC40"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c>
          <w:tcPr>
            <w:tcW w:w="1620" w:type="dxa"/>
            <w:noWrap/>
            <w:vAlign w:val="bottom"/>
          </w:tcPr>
          <w:p w14:paraId="02ECA6CA" w14:textId="0304A5B8"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0B2E5A55" w14:textId="77777777" w:rsidTr="0043159D">
        <w:trPr>
          <w:trHeight w:val="64"/>
          <w:tblHeader/>
        </w:trPr>
        <w:tc>
          <w:tcPr>
            <w:tcW w:w="4320" w:type="dxa"/>
            <w:noWrap/>
            <w:vAlign w:val="center"/>
            <w:hideMark/>
          </w:tcPr>
          <w:p w14:paraId="7EDC144E" w14:textId="77777777"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Lease liabilities</w:t>
            </w:r>
          </w:p>
        </w:tc>
        <w:tc>
          <w:tcPr>
            <w:tcW w:w="1620" w:type="dxa"/>
            <w:noWrap/>
            <w:vAlign w:val="bottom"/>
          </w:tcPr>
          <w:p w14:paraId="1BA44818" w14:textId="4AF3CD0C"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1,356</w:t>
            </w:r>
          </w:p>
        </w:tc>
        <w:tc>
          <w:tcPr>
            <w:tcW w:w="1620" w:type="dxa"/>
            <w:noWrap/>
            <w:vAlign w:val="bottom"/>
          </w:tcPr>
          <w:p w14:paraId="086E7DB7" w14:textId="132E20B4"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1,695</w:t>
            </w:r>
          </w:p>
        </w:tc>
        <w:tc>
          <w:tcPr>
            <w:tcW w:w="1620" w:type="dxa"/>
            <w:noWrap/>
            <w:vAlign w:val="bottom"/>
          </w:tcPr>
          <w:p w14:paraId="11D9836A" w14:textId="64563F8F" w:rsidR="0043159D" w:rsidRPr="0043159D" w:rsidRDefault="0043159D" w:rsidP="0043159D">
            <w:pP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1F8A0E1D" w14:textId="77777777" w:rsidTr="0043159D">
        <w:trPr>
          <w:trHeight w:val="64"/>
          <w:tblHeader/>
        </w:trPr>
        <w:tc>
          <w:tcPr>
            <w:tcW w:w="4320" w:type="dxa"/>
            <w:noWrap/>
            <w:vAlign w:val="center"/>
          </w:tcPr>
          <w:p w14:paraId="6A2EED3F" w14:textId="2C8C9F59" w:rsidR="0043159D" w:rsidRPr="0043159D" w:rsidRDefault="0043159D" w:rsidP="0043159D">
            <w:pPr>
              <w:spacing w:line="380" w:lineRule="exact"/>
              <w:rPr>
                <w:rFonts w:ascii="Arial" w:hAnsi="Arial" w:cs="Arial"/>
                <w:color w:val="000000"/>
                <w:sz w:val="22"/>
                <w:szCs w:val="22"/>
              </w:rPr>
            </w:pPr>
            <w:r w:rsidRPr="0043159D">
              <w:rPr>
                <w:rFonts w:ascii="Arial" w:hAnsi="Arial" w:cs="Arial"/>
                <w:color w:val="000000"/>
                <w:sz w:val="22"/>
                <w:szCs w:val="22"/>
              </w:rPr>
              <w:t>Long-term loans from related party</w:t>
            </w:r>
          </w:p>
        </w:tc>
        <w:tc>
          <w:tcPr>
            <w:tcW w:w="1620" w:type="dxa"/>
            <w:noWrap/>
            <w:vAlign w:val="bottom"/>
          </w:tcPr>
          <w:p w14:paraId="1A2B0FEE" w14:textId="49074E7C"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w:t>
            </w:r>
          </w:p>
        </w:tc>
        <w:tc>
          <w:tcPr>
            <w:tcW w:w="1620" w:type="dxa"/>
            <w:noWrap/>
            <w:vAlign w:val="bottom"/>
          </w:tcPr>
          <w:p w14:paraId="010EEF5D" w14:textId="385ACEED"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3,745,444</w:t>
            </w:r>
          </w:p>
        </w:tc>
        <w:tc>
          <w:tcPr>
            <w:tcW w:w="1620" w:type="dxa"/>
            <w:noWrap/>
            <w:vAlign w:val="bottom"/>
          </w:tcPr>
          <w:p w14:paraId="3501645B" w14:textId="0EC138CF"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w:t>
            </w:r>
          </w:p>
        </w:tc>
      </w:tr>
      <w:tr w:rsidR="0043159D" w:rsidRPr="00C51CC4" w14:paraId="5BDAE95E" w14:textId="77777777" w:rsidTr="0043159D">
        <w:trPr>
          <w:trHeight w:val="64"/>
          <w:tblHeader/>
        </w:trPr>
        <w:tc>
          <w:tcPr>
            <w:tcW w:w="4320" w:type="dxa"/>
            <w:noWrap/>
            <w:vAlign w:val="center"/>
            <w:hideMark/>
          </w:tcPr>
          <w:p w14:paraId="0C4C2162" w14:textId="3F0D8400" w:rsidR="0043159D" w:rsidRPr="0043159D" w:rsidRDefault="0043159D" w:rsidP="0043159D">
            <w:pPr>
              <w:spacing w:line="380" w:lineRule="exact"/>
              <w:rPr>
                <w:rFonts w:ascii="Arial" w:hAnsi="Arial" w:cs="Arial"/>
                <w:color w:val="000000"/>
                <w:sz w:val="22"/>
                <w:szCs w:val="22"/>
                <w:cs/>
              </w:rPr>
            </w:pPr>
            <w:r w:rsidRPr="0043159D">
              <w:rPr>
                <w:rFonts w:ascii="Arial" w:hAnsi="Arial" w:cs="Arial"/>
                <w:color w:val="000000"/>
                <w:sz w:val="22"/>
                <w:szCs w:val="22"/>
              </w:rPr>
              <w:t>Long-term loan from bank</w:t>
            </w:r>
          </w:p>
        </w:tc>
        <w:tc>
          <w:tcPr>
            <w:tcW w:w="1620" w:type="dxa"/>
            <w:noWrap/>
            <w:vAlign w:val="bottom"/>
          </w:tcPr>
          <w:p w14:paraId="024A54C0" w14:textId="7BA9EFE5"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3,</w:t>
            </w:r>
            <w:r>
              <w:rPr>
                <w:rFonts w:ascii="Arial" w:hAnsi="Arial" w:cs="Arial"/>
                <w:sz w:val="22"/>
                <w:szCs w:val="22"/>
              </w:rPr>
              <w:t>370</w:t>
            </w:r>
          </w:p>
        </w:tc>
        <w:tc>
          <w:tcPr>
            <w:tcW w:w="1620" w:type="dxa"/>
            <w:noWrap/>
            <w:vAlign w:val="bottom"/>
          </w:tcPr>
          <w:p w14:paraId="78A1ECBD" w14:textId="0350F987"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w:t>
            </w:r>
          </w:p>
        </w:tc>
        <w:tc>
          <w:tcPr>
            <w:tcW w:w="1620" w:type="dxa"/>
            <w:noWrap/>
            <w:vAlign w:val="bottom"/>
          </w:tcPr>
          <w:p w14:paraId="77040831" w14:textId="5BD1483C"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51C99071" w14:textId="77777777" w:rsidTr="0043159D">
        <w:trPr>
          <w:trHeight w:val="54"/>
          <w:tblHeader/>
        </w:trPr>
        <w:tc>
          <w:tcPr>
            <w:tcW w:w="4320" w:type="dxa"/>
            <w:vAlign w:val="center"/>
            <w:hideMark/>
          </w:tcPr>
          <w:p w14:paraId="43442E3B" w14:textId="77777777" w:rsidR="0043159D" w:rsidRPr="0043159D" w:rsidRDefault="0043159D" w:rsidP="0043159D">
            <w:pPr>
              <w:spacing w:line="380" w:lineRule="exact"/>
              <w:rPr>
                <w:rFonts w:ascii="Arial" w:hAnsi="Arial" w:cs="Arial"/>
                <w:b/>
                <w:bCs/>
                <w:color w:val="000000"/>
                <w:sz w:val="22"/>
                <w:szCs w:val="22"/>
                <w:cs/>
              </w:rPr>
            </w:pPr>
            <w:r w:rsidRPr="0043159D">
              <w:rPr>
                <w:rFonts w:ascii="Arial" w:hAnsi="Arial" w:cs="Arial"/>
                <w:b/>
                <w:bCs/>
                <w:color w:val="000000"/>
                <w:sz w:val="22"/>
                <w:szCs w:val="22"/>
              </w:rPr>
              <w:t>Total non-derivatives</w:t>
            </w:r>
          </w:p>
        </w:tc>
        <w:tc>
          <w:tcPr>
            <w:tcW w:w="1620" w:type="dxa"/>
            <w:noWrap/>
            <w:vAlign w:val="bottom"/>
          </w:tcPr>
          <w:p w14:paraId="201C185E" w14:textId="16564039" w:rsidR="0043159D" w:rsidRPr="0043159D" w:rsidRDefault="0043159D" w:rsidP="0043159D">
            <w:pPr>
              <w:pBdr>
                <w:bottom w:val="sing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1,400,</w:t>
            </w:r>
            <w:r>
              <w:rPr>
                <w:rFonts w:ascii="Arial" w:hAnsi="Arial" w:cs="Arial"/>
                <w:sz w:val="22"/>
                <w:szCs w:val="22"/>
              </w:rPr>
              <w:t>447</w:t>
            </w:r>
          </w:p>
        </w:tc>
        <w:tc>
          <w:tcPr>
            <w:tcW w:w="1620" w:type="dxa"/>
            <w:noWrap/>
            <w:vAlign w:val="bottom"/>
          </w:tcPr>
          <w:p w14:paraId="70DF866B" w14:textId="7C1C9CF1"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3,747,119</w:t>
            </w:r>
          </w:p>
        </w:tc>
        <w:tc>
          <w:tcPr>
            <w:tcW w:w="1620" w:type="dxa"/>
            <w:noWrap/>
            <w:vAlign w:val="bottom"/>
          </w:tcPr>
          <w:p w14:paraId="4A34A085" w14:textId="3B3139D6" w:rsidR="0043159D" w:rsidRPr="0043159D" w:rsidRDefault="0043159D" w:rsidP="0043159D">
            <w:pPr>
              <w:pBdr>
                <w:bottom w:val="single" w:sz="4" w:space="1" w:color="auto"/>
              </w:pBdr>
              <w:tabs>
                <w:tab w:val="decimal" w:pos="1245"/>
              </w:tabs>
              <w:spacing w:line="380" w:lineRule="exact"/>
              <w:rPr>
                <w:rFonts w:ascii="Arial" w:hAnsi="Arial" w:cs="Arial"/>
                <w:sz w:val="22"/>
                <w:szCs w:val="22"/>
                <w:cs/>
              </w:rPr>
            </w:pPr>
            <w:r w:rsidRPr="0043159D">
              <w:rPr>
                <w:rFonts w:ascii="Arial" w:hAnsi="Arial" w:cs="Arial"/>
                <w:sz w:val="22"/>
                <w:szCs w:val="22"/>
              </w:rPr>
              <w:t>-</w:t>
            </w:r>
          </w:p>
        </w:tc>
      </w:tr>
      <w:tr w:rsidR="0043159D" w:rsidRPr="00C51CC4" w14:paraId="01773563" w14:textId="77777777" w:rsidTr="0043159D">
        <w:trPr>
          <w:trHeight w:val="64"/>
          <w:tblHeader/>
        </w:trPr>
        <w:tc>
          <w:tcPr>
            <w:tcW w:w="4320" w:type="dxa"/>
            <w:noWrap/>
            <w:vAlign w:val="center"/>
          </w:tcPr>
          <w:p w14:paraId="3CB72DB8" w14:textId="77777777" w:rsidR="0043159D" w:rsidRPr="0043159D" w:rsidRDefault="0043159D" w:rsidP="0043159D">
            <w:pPr>
              <w:spacing w:line="380" w:lineRule="exact"/>
              <w:rPr>
                <w:rFonts w:ascii="Arial" w:hAnsi="Arial" w:cs="Arial"/>
                <w:b/>
                <w:bCs/>
                <w:color w:val="000000"/>
                <w:sz w:val="22"/>
                <w:szCs w:val="22"/>
                <w:cs/>
              </w:rPr>
            </w:pPr>
          </w:p>
        </w:tc>
        <w:tc>
          <w:tcPr>
            <w:tcW w:w="1620" w:type="dxa"/>
            <w:vAlign w:val="bottom"/>
          </w:tcPr>
          <w:p w14:paraId="758A697E"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59FDF06C"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7DFD3D91" w14:textId="77777777" w:rsidR="0043159D" w:rsidRPr="0043159D" w:rsidRDefault="0043159D" w:rsidP="0043159D">
            <w:pPr>
              <w:tabs>
                <w:tab w:val="decimal" w:pos="1245"/>
              </w:tabs>
              <w:spacing w:line="380" w:lineRule="exact"/>
              <w:rPr>
                <w:rFonts w:ascii="Arial" w:hAnsi="Arial" w:cs="Arial"/>
                <w:sz w:val="22"/>
                <w:szCs w:val="22"/>
              </w:rPr>
            </w:pPr>
          </w:p>
        </w:tc>
      </w:tr>
      <w:tr w:rsidR="0043159D" w:rsidRPr="00C51CC4" w14:paraId="7A4AE504" w14:textId="77777777" w:rsidTr="0043159D">
        <w:trPr>
          <w:trHeight w:val="64"/>
          <w:tblHeader/>
        </w:trPr>
        <w:tc>
          <w:tcPr>
            <w:tcW w:w="4320" w:type="dxa"/>
            <w:noWrap/>
            <w:vAlign w:val="center"/>
            <w:hideMark/>
          </w:tcPr>
          <w:p w14:paraId="5547BCF4"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Derivatives</w:t>
            </w:r>
          </w:p>
        </w:tc>
        <w:tc>
          <w:tcPr>
            <w:tcW w:w="1620" w:type="dxa"/>
            <w:vAlign w:val="bottom"/>
          </w:tcPr>
          <w:p w14:paraId="017483BF"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6DEEDF85" w14:textId="77777777" w:rsidR="0043159D" w:rsidRPr="0043159D" w:rsidRDefault="0043159D" w:rsidP="0043159D">
            <w:pPr>
              <w:tabs>
                <w:tab w:val="decimal" w:pos="1245"/>
              </w:tabs>
              <w:spacing w:line="380" w:lineRule="exact"/>
              <w:rPr>
                <w:rFonts w:ascii="Arial" w:hAnsi="Arial" w:cs="Arial"/>
                <w:sz w:val="22"/>
                <w:szCs w:val="22"/>
              </w:rPr>
            </w:pPr>
          </w:p>
        </w:tc>
        <w:tc>
          <w:tcPr>
            <w:tcW w:w="1620" w:type="dxa"/>
            <w:vAlign w:val="bottom"/>
          </w:tcPr>
          <w:p w14:paraId="0001E6CF" w14:textId="77777777" w:rsidR="0043159D" w:rsidRPr="0043159D" w:rsidRDefault="0043159D" w:rsidP="0043159D">
            <w:pPr>
              <w:tabs>
                <w:tab w:val="decimal" w:pos="1245"/>
              </w:tabs>
              <w:spacing w:line="380" w:lineRule="exact"/>
              <w:rPr>
                <w:rFonts w:ascii="Arial" w:hAnsi="Arial" w:cs="Arial"/>
                <w:sz w:val="22"/>
                <w:szCs w:val="22"/>
              </w:rPr>
            </w:pPr>
          </w:p>
        </w:tc>
      </w:tr>
      <w:tr w:rsidR="0043159D" w:rsidRPr="00C51CC4" w14:paraId="784F85F6" w14:textId="77777777" w:rsidTr="0043159D">
        <w:trPr>
          <w:trHeight w:val="64"/>
          <w:tblHeader/>
        </w:trPr>
        <w:tc>
          <w:tcPr>
            <w:tcW w:w="4320" w:type="dxa"/>
            <w:noWrap/>
            <w:vAlign w:val="center"/>
            <w:hideMark/>
          </w:tcPr>
          <w:p w14:paraId="2640CF3A" w14:textId="63B8D2A8" w:rsidR="0043159D" w:rsidRPr="0043159D" w:rsidRDefault="0043159D" w:rsidP="0043159D">
            <w:pPr>
              <w:spacing w:line="380" w:lineRule="exact"/>
              <w:rPr>
                <w:rFonts w:ascii="Arial" w:hAnsi="Arial" w:cs="Arial"/>
                <w:sz w:val="22"/>
                <w:szCs w:val="22"/>
              </w:rPr>
            </w:pPr>
            <w:r w:rsidRPr="0043159D">
              <w:rPr>
                <w:rFonts w:ascii="Arial" w:hAnsi="Arial" w:cs="Arial"/>
                <w:sz w:val="22"/>
                <w:szCs w:val="22"/>
              </w:rPr>
              <w:t>Derivative liabilities: net settled</w:t>
            </w:r>
          </w:p>
        </w:tc>
        <w:tc>
          <w:tcPr>
            <w:tcW w:w="1620" w:type="dxa"/>
            <w:vAlign w:val="bottom"/>
          </w:tcPr>
          <w:p w14:paraId="7670EE1C" w14:textId="0E63CED7"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26,255</w:t>
            </w:r>
          </w:p>
        </w:tc>
        <w:tc>
          <w:tcPr>
            <w:tcW w:w="1620" w:type="dxa"/>
            <w:vAlign w:val="bottom"/>
          </w:tcPr>
          <w:p w14:paraId="656B8D40" w14:textId="2957ACEE"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w:t>
            </w:r>
          </w:p>
        </w:tc>
        <w:tc>
          <w:tcPr>
            <w:tcW w:w="1620" w:type="dxa"/>
            <w:vAlign w:val="bottom"/>
          </w:tcPr>
          <w:p w14:paraId="6A16AB6F" w14:textId="2391EE78" w:rsidR="0043159D" w:rsidRPr="0043159D" w:rsidRDefault="0043159D" w:rsidP="0043159D">
            <w:pPr>
              <w:tabs>
                <w:tab w:val="decimal" w:pos="1245"/>
              </w:tabs>
              <w:spacing w:line="380" w:lineRule="exact"/>
              <w:rPr>
                <w:rFonts w:ascii="Arial" w:hAnsi="Arial" w:cs="Arial"/>
                <w:sz w:val="22"/>
                <w:szCs w:val="22"/>
              </w:rPr>
            </w:pPr>
            <w:r w:rsidRPr="0043159D">
              <w:rPr>
                <w:rFonts w:ascii="Arial" w:hAnsi="Arial" w:cs="Arial"/>
                <w:sz w:val="22"/>
                <w:szCs w:val="22"/>
              </w:rPr>
              <w:t>-</w:t>
            </w:r>
          </w:p>
        </w:tc>
      </w:tr>
      <w:tr w:rsidR="0043159D" w:rsidRPr="00C51CC4" w14:paraId="030E9E70" w14:textId="77777777" w:rsidTr="0043159D">
        <w:trPr>
          <w:trHeight w:val="64"/>
          <w:tblHeader/>
        </w:trPr>
        <w:tc>
          <w:tcPr>
            <w:tcW w:w="4320" w:type="dxa"/>
            <w:noWrap/>
            <w:vAlign w:val="center"/>
            <w:hideMark/>
          </w:tcPr>
          <w:p w14:paraId="73331BCE" w14:textId="77777777" w:rsidR="0043159D" w:rsidRPr="0043159D" w:rsidRDefault="0043159D" w:rsidP="0043159D">
            <w:pPr>
              <w:spacing w:line="380" w:lineRule="exact"/>
              <w:rPr>
                <w:rFonts w:ascii="Arial" w:hAnsi="Arial" w:cs="Arial"/>
                <w:b/>
                <w:bCs/>
                <w:color w:val="000000"/>
                <w:sz w:val="22"/>
                <w:szCs w:val="22"/>
              </w:rPr>
            </w:pPr>
            <w:r w:rsidRPr="0043159D">
              <w:rPr>
                <w:rFonts w:ascii="Arial" w:hAnsi="Arial" w:cs="Arial"/>
                <w:b/>
                <w:bCs/>
                <w:color w:val="000000"/>
                <w:sz w:val="22"/>
                <w:szCs w:val="22"/>
              </w:rPr>
              <w:t>Total derivatives</w:t>
            </w:r>
          </w:p>
        </w:tc>
        <w:tc>
          <w:tcPr>
            <w:tcW w:w="1620" w:type="dxa"/>
            <w:vAlign w:val="bottom"/>
          </w:tcPr>
          <w:p w14:paraId="4DF140EE" w14:textId="22F46836"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26,255</w:t>
            </w:r>
          </w:p>
        </w:tc>
        <w:tc>
          <w:tcPr>
            <w:tcW w:w="1620" w:type="dxa"/>
            <w:vAlign w:val="bottom"/>
          </w:tcPr>
          <w:p w14:paraId="3B54D802" w14:textId="04D61FEC"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w:t>
            </w:r>
          </w:p>
        </w:tc>
        <w:tc>
          <w:tcPr>
            <w:tcW w:w="1620" w:type="dxa"/>
            <w:vAlign w:val="bottom"/>
          </w:tcPr>
          <w:p w14:paraId="40EF8DA2" w14:textId="60FC6D01" w:rsidR="0043159D" w:rsidRPr="0043159D" w:rsidRDefault="0043159D" w:rsidP="0043159D">
            <w:pPr>
              <w:pBdr>
                <w:top w:val="single" w:sz="4" w:space="1" w:color="auto"/>
                <w:bottom w:val="double" w:sz="4" w:space="1" w:color="auto"/>
              </w:pBdr>
              <w:tabs>
                <w:tab w:val="decimal" w:pos="1245"/>
              </w:tabs>
              <w:spacing w:line="380" w:lineRule="exact"/>
              <w:rPr>
                <w:rFonts w:ascii="Arial" w:hAnsi="Arial" w:cs="Arial"/>
                <w:sz w:val="22"/>
                <w:szCs w:val="22"/>
              </w:rPr>
            </w:pPr>
            <w:r w:rsidRPr="0043159D">
              <w:rPr>
                <w:rFonts w:ascii="Arial" w:hAnsi="Arial" w:cs="Arial"/>
                <w:sz w:val="22"/>
                <w:szCs w:val="22"/>
              </w:rPr>
              <w:t>-</w:t>
            </w:r>
          </w:p>
        </w:tc>
      </w:tr>
    </w:tbl>
    <w:p w14:paraId="41C2B574" w14:textId="2B06CB4A" w:rsidR="00FD56EA" w:rsidRPr="00C51CC4" w:rsidRDefault="00826F31" w:rsidP="008D1C53">
      <w:pPr>
        <w:spacing w:before="120" w:after="120" w:line="380" w:lineRule="exact"/>
        <w:ind w:left="547" w:hanging="540"/>
        <w:jc w:val="thaiDistribute"/>
        <w:rPr>
          <w:rFonts w:ascii="Arial" w:hAnsi="Arial"/>
          <w:b/>
          <w:bCs/>
          <w:sz w:val="22"/>
          <w:szCs w:val="22"/>
        </w:rPr>
      </w:pPr>
      <w:r w:rsidRPr="00C51CC4">
        <w:rPr>
          <w:rFonts w:ascii="Arial" w:hAnsi="Arial"/>
          <w:b/>
          <w:bCs/>
          <w:sz w:val="22"/>
          <w:szCs w:val="22"/>
        </w:rPr>
        <w:t>3</w:t>
      </w:r>
      <w:r w:rsidR="00BD6688" w:rsidRPr="00C51CC4">
        <w:rPr>
          <w:rFonts w:ascii="Arial" w:hAnsi="Arial"/>
          <w:b/>
          <w:bCs/>
          <w:sz w:val="22"/>
          <w:szCs w:val="22"/>
        </w:rPr>
        <w:t>4</w:t>
      </w:r>
      <w:r w:rsidR="00FD56EA" w:rsidRPr="00C51CC4">
        <w:rPr>
          <w:rFonts w:ascii="Arial" w:hAnsi="Arial"/>
          <w:b/>
          <w:bCs/>
          <w:sz w:val="22"/>
          <w:szCs w:val="22"/>
        </w:rPr>
        <w:tab/>
        <w:t>Fair values of financial instruments</w:t>
      </w:r>
    </w:p>
    <w:p w14:paraId="512B81A3" w14:textId="4EBF60B9" w:rsidR="22BA7A83" w:rsidRPr="00C51CC4" w:rsidRDefault="22BA7A83" w:rsidP="00E05463">
      <w:pPr>
        <w:spacing w:before="120" w:after="120" w:line="380" w:lineRule="exact"/>
        <w:ind w:left="540"/>
        <w:jc w:val="thaiDistribute"/>
        <w:rPr>
          <w:rFonts w:ascii="Arial" w:eastAsia="Arial" w:hAnsi="Arial" w:cs="Arial"/>
          <w:sz w:val="22"/>
          <w:szCs w:val="22"/>
        </w:rPr>
      </w:pPr>
      <w:r w:rsidRPr="00C51CC4">
        <w:rPr>
          <w:rFonts w:ascii="Arial" w:eastAsia="Arial" w:hAnsi="Arial" w:cs="Arial"/>
          <w:sz w:val="22"/>
          <w:szCs w:val="22"/>
        </w:rPr>
        <w:t xml:space="preserve">Since the majority of the </w:t>
      </w:r>
      <w:r w:rsidR="0043159D">
        <w:rPr>
          <w:rFonts w:ascii="Arial" w:eastAsia="Arial" w:hAnsi="Arial" w:cs="Arial"/>
          <w:sz w:val="22"/>
          <w:szCs w:val="22"/>
        </w:rPr>
        <w:t>Group’s</w:t>
      </w:r>
      <w:r w:rsidRPr="00C51CC4">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1068AC3A" w14:textId="249CD2AC" w:rsidR="002063DF" w:rsidRPr="00C51CC4" w:rsidRDefault="00826F31" w:rsidP="008D1C53">
      <w:pPr>
        <w:overflowPunct/>
        <w:autoSpaceDE/>
        <w:autoSpaceDN/>
        <w:adjustRightInd/>
        <w:spacing w:before="120" w:after="120" w:line="380" w:lineRule="exact"/>
        <w:ind w:left="547" w:hanging="540"/>
        <w:textAlignment w:val="auto"/>
        <w:rPr>
          <w:rFonts w:ascii="Arial" w:hAnsi="Arial"/>
          <w:b/>
          <w:bCs/>
          <w:sz w:val="22"/>
          <w:szCs w:val="22"/>
        </w:rPr>
      </w:pPr>
      <w:r w:rsidRPr="00C51CC4">
        <w:rPr>
          <w:rFonts w:ascii="Arial" w:hAnsi="Arial"/>
          <w:b/>
          <w:bCs/>
          <w:sz w:val="22"/>
          <w:szCs w:val="22"/>
        </w:rPr>
        <w:t>3</w:t>
      </w:r>
      <w:r w:rsidR="00BD6688" w:rsidRPr="00C51CC4">
        <w:rPr>
          <w:rFonts w:ascii="Arial" w:hAnsi="Arial"/>
          <w:b/>
          <w:bCs/>
          <w:sz w:val="22"/>
          <w:szCs w:val="22"/>
        </w:rPr>
        <w:t>5</w:t>
      </w:r>
      <w:r w:rsidR="00212854" w:rsidRPr="00C51CC4">
        <w:rPr>
          <w:rFonts w:ascii="Arial" w:hAnsi="Arial"/>
          <w:b/>
          <w:bCs/>
          <w:sz w:val="22"/>
          <w:szCs w:val="22"/>
        </w:rPr>
        <w:t>.</w:t>
      </w:r>
      <w:r w:rsidR="00212854" w:rsidRPr="00C51CC4">
        <w:rPr>
          <w:rFonts w:ascii="Arial" w:hAnsi="Arial"/>
          <w:b/>
          <w:bCs/>
          <w:sz w:val="22"/>
          <w:szCs w:val="22"/>
        </w:rPr>
        <w:tab/>
      </w:r>
      <w:r w:rsidR="002063DF" w:rsidRPr="00C51CC4">
        <w:rPr>
          <w:rFonts w:ascii="Arial" w:hAnsi="Arial"/>
          <w:b/>
          <w:bCs/>
          <w:sz w:val="22"/>
          <w:szCs w:val="22"/>
        </w:rPr>
        <w:t>Capital management</w:t>
      </w:r>
    </w:p>
    <w:p w14:paraId="50F457A9" w14:textId="02028F4E" w:rsidR="008D1C53" w:rsidRPr="00C51CC4" w:rsidRDefault="002063DF" w:rsidP="003A32BD">
      <w:pPr>
        <w:tabs>
          <w:tab w:val="left" w:pos="1350"/>
        </w:tabs>
        <w:spacing w:before="120" w:after="120" w:line="380" w:lineRule="exact"/>
        <w:ind w:left="547" w:hanging="540"/>
        <w:jc w:val="thaiDistribute"/>
        <w:rPr>
          <w:rFonts w:ascii="Arial" w:eastAsia="MS Mincho" w:hAnsi="Arial" w:cs="Arial"/>
          <w:color w:val="000000"/>
          <w:sz w:val="22"/>
          <w:szCs w:val="22"/>
        </w:rPr>
      </w:pPr>
      <w:r w:rsidRPr="00C51CC4">
        <w:rPr>
          <w:rFonts w:ascii="Arial" w:hAnsi="Arial"/>
          <w:sz w:val="22"/>
          <w:szCs w:val="22"/>
        </w:rPr>
        <w:tab/>
      </w:r>
      <w:r w:rsidR="00BF6574" w:rsidRPr="00C51CC4">
        <w:rPr>
          <w:rFonts w:ascii="Arial" w:eastAsia="MS Mincho" w:hAnsi="Arial" w:cs="Arial"/>
          <w:color w:val="000000"/>
          <w:sz w:val="22"/>
          <w:szCs w:val="22"/>
        </w:rPr>
        <w:t xml:space="preserve">The primary objective of the </w:t>
      </w:r>
      <w:r w:rsidR="0019151A" w:rsidRPr="00C51CC4">
        <w:rPr>
          <w:rFonts w:ascii="Arial" w:eastAsia="MS Mincho" w:hAnsi="Arial" w:cs="Arial"/>
          <w:color w:val="000000"/>
          <w:sz w:val="22"/>
          <w:szCs w:val="22"/>
        </w:rPr>
        <w:t>Group’s</w:t>
      </w:r>
      <w:r w:rsidR="00BF6574" w:rsidRPr="00C51CC4">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00BF6574" w:rsidRPr="00C51CC4">
        <w:rPr>
          <w:rFonts w:ascii="Arial" w:eastAsia="MS Mincho" w:hAnsi="Arial" w:cs="Arial"/>
          <w:color w:val="000000"/>
          <w:sz w:val="22"/>
          <w:szCs w:val="22"/>
        </w:rPr>
        <w:t>maximise</w:t>
      </w:r>
      <w:proofErr w:type="spellEnd"/>
      <w:r w:rsidR="00BF6574" w:rsidRPr="00C51CC4">
        <w:rPr>
          <w:rFonts w:ascii="Arial" w:eastAsia="MS Mincho" w:hAnsi="Arial" w:cs="Arial"/>
          <w:color w:val="000000"/>
          <w:sz w:val="22"/>
          <w:szCs w:val="22"/>
        </w:rPr>
        <w:t xml:space="preserve"> shareholder value. As at </w:t>
      </w:r>
      <w:r w:rsidR="008F03FB">
        <w:rPr>
          <w:rFonts w:ascii="Arial" w:eastAsia="MS Mincho" w:hAnsi="Arial" w:cs="Arial"/>
          <w:color w:val="000000"/>
          <w:sz w:val="22"/>
          <w:szCs w:val="22"/>
        </w:rPr>
        <w:t xml:space="preserve">                  </w:t>
      </w:r>
      <w:r w:rsidR="00304366" w:rsidRPr="00C51CC4">
        <w:rPr>
          <w:rFonts w:ascii="Arial" w:eastAsia="MS Mincho" w:hAnsi="Arial" w:cs="Arial"/>
          <w:color w:val="000000"/>
          <w:sz w:val="22"/>
          <w:szCs w:val="22"/>
        </w:rPr>
        <w:t xml:space="preserve">31 March </w:t>
      </w:r>
      <w:r w:rsidR="00F34DC5" w:rsidRPr="00C51CC4">
        <w:rPr>
          <w:rFonts w:ascii="Arial" w:eastAsia="MS Mincho" w:hAnsi="Arial" w:cs="Arial"/>
          <w:color w:val="000000"/>
          <w:sz w:val="22"/>
          <w:szCs w:val="22"/>
        </w:rPr>
        <w:t>20</w:t>
      </w:r>
      <w:r w:rsidR="00C360C7" w:rsidRPr="00C51CC4">
        <w:rPr>
          <w:rFonts w:ascii="Arial" w:eastAsia="MS Mincho" w:hAnsi="Arial" w:cs="Arial"/>
          <w:color w:val="000000"/>
          <w:sz w:val="22"/>
          <w:szCs w:val="22"/>
        </w:rPr>
        <w:t>2</w:t>
      </w:r>
      <w:r w:rsidR="00826F31" w:rsidRPr="00C51CC4">
        <w:rPr>
          <w:rFonts w:ascii="Arial" w:eastAsia="MS Mincho" w:hAnsi="Arial" w:cs="Arial"/>
          <w:color w:val="000000"/>
          <w:sz w:val="22"/>
          <w:szCs w:val="22"/>
        </w:rPr>
        <w:t>1</w:t>
      </w:r>
      <w:r w:rsidR="00BF6574" w:rsidRPr="00C51CC4">
        <w:rPr>
          <w:rFonts w:ascii="Arial" w:eastAsia="MS Mincho" w:hAnsi="Arial" w:cs="Arial"/>
          <w:color w:val="000000"/>
          <w:sz w:val="22"/>
          <w:szCs w:val="22"/>
        </w:rPr>
        <w:t>, the Group's debt-to-equity ratio was</w:t>
      </w:r>
      <w:r w:rsidR="00820506" w:rsidRPr="00C51CC4">
        <w:rPr>
          <w:rFonts w:ascii="Arial" w:eastAsia="MS Mincho" w:hAnsi="Arial" w:cs="Arial"/>
          <w:color w:val="000000"/>
          <w:sz w:val="22"/>
          <w:szCs w:val="22"/>
        </w:rPr>
        <w:t xml:space="preserve"> 0.3</w:t>
      </w:r>
      <w:r w:rsidR="007D2610" w:rsidRPr="00C51CC4">
        <w:rPr>
          <w:rFonts w:ascii="Arial" w:eastAsia="MS Mincho" w:hAnsi="Arial" w:cs="Arial"/>
          <w:color w:val="000000"/>
          <w:sz w:val="22"/>
          <w:szCs w:val="22"/>
        </w:rPr>
        <w:t>1</w:t>
      </w:r>
      <w:r w:rsidR="00820506" w:rsidRPr="00C51CC4">
        <w:rPr>
          <w:rFonts w:ascii="Arial" w:eastAsia="MS Mincho" w:hAnsi="Arial" w:cs="Arial"/>
          <w:color w:val="000000"/>
          <w:sz w:val="22"/>
          <w:szCs w:val="22"/>
        </w:rPr>
        <w:t>:1</w:t>
      </w:r>
      <w:r w:rsidR="00BF6574" w:rsidRPr="00C51CC4">
        <w:rPr>
          <w:rFonts w:ascii="Arial" w:eastAsia="MS Mincho" w:hAnsi="Arial" w:cs="Arial"/>
          <w:color w:val="000000"/>
          <w:sz w:val="22"/>
          <w:szCs w:val="22"/>
        </w:rPr>
        <w:t xml:space="preserve"> (</w:t>
      </w:r>
      <w:r w:rsidR="00DE01E2" w:rsidRPr="00C51CC4">
        <w:rPr>
          <w:rFonts w:ascii="Arial" w:eastAsia="MS Mincho" w:hAnsi="Arial" w:cs="Arial"/>
          <w:color w:val="000000"/>
          <w:sz w:val="22"/>
          <w:szCs w:val="22"/>
        </w:rPr>
        <w:t>20</w:t>
      </w:r>
      <w:r w:rsidR="00826F31" w:rsidRPr="00C51CC4">
        <w:rPr>
          <w:rFonts w:ascii="Arial" w:eastAsia="MS Mincho" w:hAnsi="Arial" w:cs="Arial"/>
          <w:color w:val="000000"/>
          <w:sz w:val="22"/>
          <w:szCs w:val="22"/>
        </w:rPr>
        <w:t>20</w:t>
      </w:r>
      <w:r w:rsidR="00BF6574" w:rsidRPr="00C51CC4">
        <w:rPr>
          <w:rFonts w:ascii="Arial" w:eastAsia="MS Mincho" w:hAnsi="Arial" w:cs="Arial"/>
          <w:color w:val="000000"/>
          <w:sz w:val="22"/>
          <w:szCs w:val="22"/>
        </w:rPr>
        <w:t xml:space="preserve">: </w:t>
      </w:r>
      <w:r w:rsidR="00826F31" w:rsidRPr="00C51CC4">
        <w:rPr>
          <w:rFonts w:ascii="Arial" w:eastAsia="MS Mincho" w:hAnsi="Arial" w:cs="Arial"/>
          <w:color w:val="000000"/>
          <w:sz w:val="22"/>
          <w:szCs w:val="22"/>
        </w:rPr>
        <w:t>0.35:1</w:t>
      </w:r>
      <w:r w:rsidR="00BF6574" w:rsidRPr="00C51CC4">
        <w:rPr>
          <w:rFonts w:ascii="Arial" w:eastAsia="MS Mincho" w:hAnsi="Arial" w:cs="Arial"/>
          <w:color w:val="000000"/>
          <w:sz w:val="22"/>
          <w:szCs w:val="22"/>
        </w:rPr>
        <w:t xml:space="preserve">) </w:t>
      </w:r>
      <w:r w:rsidR="006378F2" w:rsidRPr="00C51CC4">
        <w:rPr>
          <w:rFonts w:ascii="Arial" w:eastAsia="MS Mincho" w:hAnsi="Arial" w:cs="Arial"/>
          <w:color w:val="000000"/>
          <w:sz w:val="22"/>
          <w:szCs w:val="22"/>
        </w:rPr>
        <w:t>and the Company’s debt</w:t>
      </w:r>
      <w:r w:rsidR="001B3E9B" w:rsidRPr="00C51CC4">
        <w:rPr>
          <w:rFonts w:ascii="Arial" w:eastAsia="MS Mincho" w:hAnsi="Arial" w:cs="Arial"/>
          <w:color w:val="000000"/>
          <w:sz w:val="22"/>
          <w:szCs w:val="22"/>
        </w:rPr>
        <w:t>-</w:t>
      </w:r>
      <w:r w:rsidR="006378F2" w:rsidRPr="00C51CC4">
        <w:rPr>
          <w:rFonts w:ascii="Arial" w:eastAsia="MS Mincho" w:hAnsi="Arial" w:cs="Arial"/>
          <w:color w:val="000000"/>
          <w:sz w:val="22"/>
          <w:szCs w:val="22"/>
        </w:rPr>
        <w:t>to</w:t>
      </w:r>
      <w:r w:rsidR="001B3E9B" w:rsidRPr="00C51CC4">
        <w:rPr>
          <w:rFonts w:ascii="Arial" w:eastAsia="MS Mincho" w:hAnsi="Arial" w:cs="Arial"/>
          <w:color w:val="000000"/>
          <w:sz w:val="22"/>
          <w:szCs w:val="22"/>
        </w:rPr>
        <w:t>-</w:t>
      </w:r>
      <w:r w:rsidR="006378F2" w:rsidRPr="00C51CC4">
        <w:rPr>
          <w:rFonts w:ascii="Arial" w:eastAsia="MS Mincho" w:hAnsi="Arial" w:cs="Arial"/>
          <w:color w:val="000000"/>
          <w:sz w:val="22"/>
          <w:szCs w:val="22"/>
        </w:rPr>
        <w:t>equity was</w:t>
      </w:r>
      <w:r w:rsidR="00C360C7" w:rsidRPr="00C51CC4">
        <w:rPr>
          <w:rFonts w:ascii="Arial" w:eastAsia="MS Mincho" w:hAnsi="Arial" w:cs="Arial"/>
          <w:color w:val="000000"/>
          <w:sz w:val="22"/>
          <w:szCs w:val="22"/>
        </w:rPr>
        <w:t xml:space="preserve"> </w:t>
      </w:r>
      <w:r w:rsidR="00DF65DF" w:rsidRPr="00C51CC4">
        <w:rPr>
          <w:rFonts w:ascii="Arial" w:eastAsia="MS Mincho" w:hAnsi="Arial" w:cs="Arial"/>
          <w:color w:val="000000"/>
          <w:sz w:val="22"/>
          <w:szCs w:val="22"/>
        </w:rPr>
        <w:t>1.</w:t>
      </w:r>
      <w:r w:rsidR="007D2610" w:rsidRPr="00C51CC4">
        <w:rPr>
          <w:rFonts w:ascii="Arial" w:eastAsia="MS Mincho" w:hAnsi="Arial" w:cs="Arial"/>
          <w:color w:val="000000"/>
          <w:sz w:val="22"/>
          <w:szCs w:val="22"/>
        </w:rPr>
        <w:t>42</w:t>
      </w:r>
      <w:r w:rsidR="00DF65DF" w:rsidRPr="00C51CC4">
        <w:rPr>
          <w:rFonts w:ascii="Arial" w:eastAsia="MS Mincho" w:hAnsi="Arial" w:cs="Arial"/>
          <w:color w:val="000000"/>
          <w:sz w:val="22"/>
          <w:szCs w:val="22"/>
        </w:rPr>
        <w:t>:1</w:t>
      </w:r>
      <w:r w:rsidR="00DE01E2" w:rsidRPr="00C51CC4">
        <w:rPr>
          <w:rFonts w:ascii="Arial" w:eastAsia="MS Mincho" w:hAnsi="Arial" w:cs="Arial"/>
          <w:color w:val="000000"/>
          <w:sz w:val="22"/>
          <w:szCs w:val="22"/>
        </w:rPr>
        <w:t xml:space="preserve"> (20</w:t>
      </w:r>
      <w:r w:rsidR="00826F31" w:rsidRPr="00C51CC4">
        <w:rPr>
          <w:rFonts w:ascii="Arial" w:eastAsia="MS Mincho" w:hAnsi="Arial" w:cs="Arial"/>
          <w:color w:val="000000"/>
          <w:sz w:val="22"/>
          <w:szCs w:val="22"/>
        </w:rPr>
        <w:t>20</w:t>
      </w:r>
      <w:r w:rsidR="006378F2" w:rsidRPr="00C51CC4">
        <w:rPr>
          <w:rFonts w:ascii="Arial" w:eastAsia="MS Mincho" w:hAnsi="Arial" w:cs="Arial"/>
          <w:color w:val="000000"/>
          <w:sz w:val="22"/>
          <w:szCs w:val="22"/>
        </w:rPr>
        <w:t xml:space="preserve">: </w:t>
      </w:r>
      <w:r w:rsidR="00826F31" w:rsidRPr="00C51CC4">
        <w:rPr>
          <w:rFonts w:ascii="Arial" w:eastAsia="MS Mincho" w:hAnsi="Arial" w:cs="Arial"/>
          <w:color w:val="000000"/>
          <w:sz w:val="22"/>
          <w:szCs w:val="22"/>
        </w:rPr>
        <w:t>1.30:1</w:t>
      </w:r>
      <w:r w:rsidR="006378F2" w:rsidRPr="00C51CC4">
        <w:rPr>
          <w:rFonts w:ascii="Arial" w:eastAsia="MS Mincho" w:hAnsi="Arial" w:cs="Arial"/>
          <w:color w:val="000000"/>
          <w:sz w:val="22"/>
          <w:szCs w:val="22"/>
        </w:rPr>
        <w:t>).</w:t>
      </w:r>
    </w:p>
    <w:p w14:paraId="3AA53E01" w14:textId="121DE799" w:rsidR="008F03FB" w:rsidRPr="008F03FB" w:rsidRDefault="008F03FB" w:rsidP="008F03FB">
      <w:pPr>
        <w:overflowPunct/>
        <w:autoSpaceDE/>
        <w:autoSpaceDN/>
        <w:adjustRightInd/>
        <w:spacing w:before="120" w:after="120" w:line="380" w:lineRule="exact"/>
        <w:ind w:left="547" w:hanging="540"/>
        <w:textAlignment w:val="auto"/>
        <w:rPr>
          <w:rFonts w:ascii="Arial" w:hAnsi="Arial"/>
          <w:b/>
          <w:bCs/>
          <w:sz w:val="22"/>
          <w:szCs w:val="22"/>
        </w:rPr>
      </w:pPr>
      <w:r w:rsidRPr="008F03FB">
        <w:rPr>
          <w:rFonts w:ascii="Arial" w:hAnsi="Arial"/>
          <w:b/>
          <w:bCs/>
          <w:sz w:val="22"/>
          <w:szCs w:val="22"/>
        </w:rPr>
        <w:t>36.</w:t>
      </w:r>
      <w:r>
        <w:rPr>
          <w:rFonts w:ascii="Arial" w:hAnsi="Arial"/>
          <w:b/>
          <w:bCs/>
          <w:sz w:val="22"/>
          <w:szCs w:val="22"/>
        </w:rPr>
        <w:tab/>
      </w:r>
      <w:r w:rsidRPr="008F03FB">
        <w:rPr>
          <w:rFonts w:ascii="Arial" w:hAnsi="Arial"/>
          <w:b/>
          <w:bCs/>
          <w:sz w:val="22"/>
          <w:szCs w:val="22"/>
        </w:rPr>
        <w:t>Event after the reporting period</w:t>
      </w:r>
    </w:p>
    <w:p w14:paraId="70488081" w14:textId="35FED086" w:rsidR="008F03FB" w:rsidRPr="008F03FB" w:rsidRDefault="008F03FB" w:rsidP="008F03FB">
      <w:pPr>
        <w:tabs>
          <w:tab w:val="left" w:pos="1350"/>
        </w:tabs>
        <w:spacing w:before="120" w:after="120" w:line="380" w:lineRule="exact"/>
        <w:ind w:left="547"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Pr="008F03FB">
        <w:rPr>
          <w:rFonts w:ascii="Arial" w:eastAsia="MS Mincho" w:hAnsi="Arial" w:cs="Arial"/>
          <w:color w:val="000000"/>
          <w:sz w:val="22"/>
          <w:szCs w:val="22"/>
        </w:rPr>
        <w:t xml:space="preserve">On 24 May 2021, the Company’s Board of Directors meeting passed a resolution approving to pay an additional dividend for 2021 of Baht 414 million (900 million ordinary shares at Baht 0.46 each) to its shareholders. This will be proposed to the Annual General Meeting of Shareholders on </w:t>
      </w:r>
      <w:r w:rsidR="004A689A" w:rsidRPr="000D6901">
        <w:rPr>
          <w:rFonts w:ascii="Arial" w:eastAsia="MS Mincho" w:hAnsi="Arial" w:cs="Arial"/>
          <w:color w:val="0070C0"/>
          <w:sz w:val="22"/>
          <w:szCs w:val="22"/>
        </w:rPr>
        <w:t>30</w:t>
      </w:r>
      <w:r w:rsidRPr="000D6901">
        <w:rPr>
          <w:rFonts w:ascii="Arial" w:eastAsia="MS Mincho" w:hAnsi="Arial" w:cs="Arial"/>
          <w:color w:val="0070C0"/>
          <w:sz w:val="22"/>
          <w:szCs w:val="22"/>
        </w:rPr>
        <w:t xml:space="preserve"> July 2021 </w:t>
      </w:r>
      <w:r w:rsidRPr="008F03FB">
        <w:rPr>
          <w:rFonts w:ascii="Arial" w:eastAsia="MS Mincho" w:hAnsi="Arial" w:cs="Arial"/>
          <w:color w:val="000000"/>
          <w:sz w:val="22"/>
          <w:szCs w:val="22"/>
        </w:rPr>
        <w:t>for consideration and approval. Payments of dividend will be made on 26 August 2021.</w:t>
      </w:r>
    </w:p>
    <w:p w14:paraId="72E6246B" w14:textId="3F6D1518" w:rsidR="00FD56EA" w:rsidRPr="00C51CC4" w:rsidRDefault="00464EA9" w:rsidP="001C6B07">
      <w:pPr>
        <w:overflowPunct/>
        <w:autoSpaceDE/>
        <w:autoSpaceDN/>
        <w:adjustRightInd/>
        <w:spacing w:before="120" w:after="120" w:line="380" w:lineRule="exact"/>
        <w:ind w:left="547" w:hanging="540"/>
        <w:textAlignment w:val="auto"/>
        <w:rPr>
          <w:rFonts w:ascii="Arial" w:hAnsi="Arial"/>
          <w:b/>
          <w:bCs/>
          <w:sz w:val="22"/>
          <w:szCs w:val="22"/>
        </w:rPr>
      </w:pPr>
      <w:r w:rsidRPr="00C51CC4">
        <w:rPr>
          <w:rFonts w:ascii="Arial" w:hAnsi="Arial"/>
          <w:b/>
          <w:bCs/>
          <w:sz w:val="22"/>
          <w:szCs w:val="22"/>
        </w:rPr>
        <w:t>3</w:t>
      </w:r>
      <w:r w:rsidR="008F03FB">
        <w:rPr>
          <w:rFonts w:ascii="Arial" w:hAnsi="Arial"/>
          <w:b/>
          <w:bCs/>
          <w:sz w:val="22"/>
          <w:szCs w:val="22"/>
        </w:rPr>
        <w:t>7</w:t>
      </w:r>
      <w:r w:rsidR="00B63F5C" w:rsidRPr="00C51CC4">
        <w:rPr>
          <w:rFonts w:ascii="Arial" w:hAnsi="Arial"/>
          <w:b/>
          <w:bCs/>
          <w:sz w:val="22"/>
          <w:szCs w:val="22"/>
        </w:rPr>
        <w:t>.</w:t>
      </w:r>
      <w:r w:rsidR="00FD56EA" w:rsidRPr="00C51CC4">
        <w:rPr>
          <w:rFonts w:ascii="Arial" w:hAnsi="Arial"/>
          <w:b/>
          <w:bCs/>
          <w:sz w:val="22"/>
          <w:szCs w:val="22"/>
        </w:rPr>
        <w:tab/>
        <w:t>Approval of financial statements</w:t>
      </w:r>
    </w:p>
    <w:p w14:paraId="2667410E" w14:textId="09E64898" w:rsidR="00675F9E" w:rsidRPr="00387368" w:rsidRDefault="00FD56EA" w:rsidP="00B63F5C">
      <w:pPr>
        <w:spacing w:before="120" w:after="120" w:line="380" w:lineRule="exact"/>
        <w:ind w:left="540" w:hanging="540"/>
        <w:jc w:val="thaiDistribute"/>
        <w:rPr>
          <w:rFonts w:ascii="Arial" w:hAnsi="Arial"/>
          <w:sz w:val="22"/>
          <w:szCs w:val="22"/>
        </w:rPr>
      </w:pPr>
      <w:r w:rsidRPr="00C51CC4">
        <w:rPr>
          <w:rFonts w:ascii="Arial" w:hAnsi="Arial"/>
          <w:sz w:val="22"/>
          <w:szCs w:val="22"/>
        </w:rPr>
        <w:t xml:space="preserve"> </w:t>
      </w:r>
      <w:r w:rsidRPr="00C51CC4">
        <w:rPr>
          <w:rFonts w:ascii="Arial" w:hAnsi="Arial"/>
          <w:sz w:val="22"/>
          <w:szCs w:val="22"/>
        </w:rPr>
        <w:tab/>
        <w:t xml:space="preserve">These financial statements were </w:t>
      </w:r>
      <w:proofErr w:type="spellStart"/>
      <w:r w:rsidRPr="00C51CC4">
        <w:rPr>
          <w:rFonts w:ascii="Arial" w:hAnsi="Arial"/>
          <w:sz w:val="22"/>
          <w:szCs w:val="22"/>
        </w:rPr>
        <w:t>authorised</w:t>
      </w:r>
      <w:proofErr w:type="spellEnd"/>
      <w:r w:rsidRPr="00C51CC4">
        <w:rPr>
          <w:rFonts w:ascii="Arial" w:hAnsi="Arial"/>
          <w:sz w:val="22"/>
          <w:szCs w:val="22"/>
        </w:rPr>
        <w:t xml:space="preserve"> for issue by the Compa</w:t>
      </w:r>
      <w:bookmarkStart w:id="19" w:name="_GoBack"/>
      <w:bookmarkEnd w:id="19"/>
      <w:r w:rsidRPr="00C51CC4">
        <w:rPr>
          <w:rFonts w:ascii="Arial" w:hAnsi="Arial"/>
          <w:sz w:val="22"/>
          <w:szCs w:val="22"/>
        </w:rPr>
        <w:t xml:space="preserve">ny’s </w:t>
      </w:r>
      <w:r w:rsidR="00031558" w:rsidRPr="00C51CC4">
        <w:rPr>
          <w:rFonts w:ascii="Arial" w:hAnsi="Arial"/>
          <w:sz w:val="22"/>
          <w:szCs w:val="22"/>
        </w:rPr>
        <w:t>Board of</w:t>
      </w:r>
      <w:r w:rsidRPr="00C51CC4">
        <w:rPr>
          <w:rFonts w:ascii="Arial" w:hAnsi="Arial"/>
          <w:sz w:val="22"/>
          <w:szCs w:val="22"/>
        </w:rPr>
        <w:t xml:space="preserve"> </w:t>
      </w:r>
      <w:r w:rsidR="00031558" w:rsidRPr="00C51CC4">
        <w:rPr>
          <w:rFonts w:ascii="Arial" w:hAnsi="Arial"/>
          <w:sz w:val="22"/>
          <w:szCs w:val="22"/>
        </w:rPr>
        <w:t>D</w:t>
      </w:r>
      <w:r w:rsidRPr="00C51CC4">
        <w:rPr>
          <w:rFonts w:ascii="Arial" w:hAnsi="Arial"/>
          <w:sz w:val="22"/>
          <w:szCs w:val="22"/>
        </w:rPr>
        <w:t>irectors on</w:t>
      </w:r>
      <w:r w:rsidR="0002544C" w:rsidRPr="00C51CC4">
        <w:rPr>
          <w:rFonts w:ascii="Arial" w:hAnsi="Arial"/>
          <w:sz w:val="22"/>
          <w:szCs w:val="22"/>
        </w:rPr>
        <w:t xml:space="preserve"> </w:t>
      </w:r>
      <w:r w:rsidR="00820033">
        <w:rPr>
          <w:rFonts w:ascii="Arial" w:hAnsi="Arial"/>
          <w:sz w:val="22"/>
          <w:szCs w:val="22"/>
        </w:rPr>
        <w:t>24</w:t>
      </w:r>
      <w:r w:rsidR="0002544C" w:rsidRPr="00C51CC4">
        <w:rPr>
          <w:rFonts w:ascii="Arial" w:hAnsi="Arial"/>
          <w:sz w:val="22"/>
          <w:szCs w:val="22"/>
        </w:rPr>
        <w:t xml:space="preserve"> </w:t>
      </w:r>
      <w:r w:rsidR="00E05463" w:rsidRPr="00C51CC4">
        <w:rPr>
          <w:rFonts w:ascii="Arial" w:hAnsi="Arial"/>
          <w:sz w:val="22"/>
          <w:szCs w:val="22"/>
        </w:rPr>
        <w:t>May</w:t>
      </w:r>
      <w:r w:rsidR="00DE01E2" w:rsidRPr="00C51CC4">
        <w:rPr>
          <w:rFonts w:ascii="Arial" w:hAnsi="Arial"/>
          <w:sz w:val="22"/>
          <w:szCs w:val="22"/>
        </w:rPr>
        <w:t xml:space="preserve"> 20</w:t>
      </w:r>
      <w:r w:rsidR="00C360C7" w:rsidRPr="00C51CC4">
        <w:rPr>
          <w:rFonts w:ascii="Arial" w:hAnsi="Arial"/>
          <w:sz w:val="22"/>
          <w:szCs w:val="22"/>
        </w:rPr>
        <w:t>2</w:t>
      </w:r>
      <w:r w:rsidR="000F2544" w:rsidRPr="00C51CC4">
        <w:rPr>
          <w:rFonts w:ascii="Arial" w:hAnsi="Arial"/>
          <w:sz w:val="22"/>
          <w:szCs w:val="22"/>
        </w:rPr>
        <w:t>1</w:t>
      </w:r>
      <w:r w:rsidRPr="00C51CC4">
        <w:rPr>
          <w:rFonts w:ascii="Arial" w:hAnsi="Arial"/>
          <w:sz w:val="22"/>
          <w:szCs w:val="22"/>
        </w:rPr>
        <w:t>.</w:t>
      </w:r>
    </w:p>
    <w:sectPr w:rsidR="00675F9E" w:rsidRPr="00387368"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DADB8" w14:textId="77777777" w:rsidR="00CF3321" w:rsidRDefault="00CF3321" w:rsidP="00556F8B">
      <w:r>
        <w:separator/>
      </w:r>
    </w:p>
  </w:endnote>
  <w:endnote w:type="continuationSeparator" w:id="0">
    <w:p w14:paraId="790E1C30" w14:textId="77777777" w:rsidR="00CF3321" w:rsidRDefault="00CF3321" w:rsidP="00556F8B">
      <w:r>
        <w:continuationSeparator/>
      </w:r>
    </w:p>
  </w:endnote>
  <w:endnote w:type="continuationNotice" w:id="1">
    <w:p w14:paraId="48C0EDEF" w14:textId="77777777" w:rsidR="00CF3321" w:rsidRDefault="00CF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723167"/>
      <w:docPartObj>
        <w:docPartGallery w:val="Page Numbers (Bottom of Page)"/>
        <w:docPartUnique/>
      </w:docPartObj>
    </w:sdtPr>
    <w:sdtEndPr>
      <w:rPr>
        <w:rFonts w:ascii="Arial" w:hAnsi="Arial" w:cs="Arial"/>
        <w:noProof/>
        <w:sz w:val="22"/>
        <w:szCs w:val="22"/>
      </w:rPr>
    </w:sdtEndPr>
    <w:sdtContent>
      <w:p w14:paraId="5325BC85" w14:textId="77777777" w:rsidR="00C51513" w:rsidRPr="00767BA1" w:rsidRDefault="00C51513" w:rsidP="00715AF0">
        <w:pPr>
          <w:pStyle w:val="Footer"/>
          <w:jc w:val="right"/>
          <w:rPr>
            <w:rFonts w:ascii="Arial" w:hAnsi="Arial" w:cs="Arial"/>
            <w:sz w:val="22"/>
            <w:szCs w:val="22"/>
          </w:rPr>
        </w:pPr>
        <w:r w:rsidRPr="00767BA1">
          <w:rPr>
            <w:rFonts w:ascii="Arial" w:hAnsi="Arial" w:cs="Arial"/>
            <w:sz w:val="22"/>
            <w:szCs w:val="22"/>
          </w:rPr>
          <w:fldChar w:fldCharType="begin"/>
        </w:r>
        <w:r w:rsidRPr="00767BA1">
          <w:rPr>
            <w:rFonts w:ascii="Arial" w:hAnsi="Arial" w:cs="Arial"/>
            <w:sz w:val="22"/>
            <w:szCs w:val="22"/>
          </w:rPr>
          <w:instrText xml:space="preserve"> PAGE   \* MERGEFORMAT </w:instrText>
        </w:r>
        <w:r w:rsidRPr="00767BA1">
          <w:rPr>
            <w:rFonts w:ascii="Arial" w:hAnsi="Arial" w:cs="Arial"/>
            <w:sz w:val="22"/>
            <w:szCs w:val="22"/>
          </w:rPr>
          <w:fldChar w:fldCharType="separate"/>
        </w:r>
        <w:r w:rsidR="000D6901">
          <w:rPr>
            <w:rFonts w:ascii="Arial" w:hAnsi="Arial" w:cs="Arial"/>
            <w:noProof/>
            <w:sz w:val="22"/>
            <w:szCs w:val="22"/>
          </w:rPr>
          <w:t>5</w:t>
        </w:r>
        <w:r w:rsidRPr="00767BA1">
          <w:rPr>
            <w:rFonts w:ascii="Arial" w:hAnsi="Arial" w:cs="Arial"/>
            <w:noProof/>
            <w:sz w:val="22"/>
            <w:szCs w:val="22"/>
          </w:rPr>
          <w:fldChar w:fldCharType="end"/>
        </w:r>
      </w:p>
    </w:sdtContent>
  </w:sdt>
  <w:p w14:paraId="69BE2037" w14:textId="77777777" w:rsidR="00C51513" w:rsidRDefault="00C515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C51513" w:rsidRPr="00DA0368" w:rsidRDefault="00C51513"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00B6425A">
          <w:rPr>
            <w:rFonts w:ascii="Arial" w:hAnsi="Arial" w:cs="Arial"/>
            <w:noProof/>
            <w:sz w:val="22"/>
            <w:szCs w:val="22"/>
          </w:rPr>
          <w:t>58</w:t>
        </w:r>
        <w:r w:rsidRPr="00DA0368">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DFB50" w14:textId="77777777" w:rsidR="00CF3321" w:rsidRDefault="00CF3321" w:rsidP="00556F8B">
      <w:r>
        <w:separator/>
      </w:r>
    </w:p>
  </w:footnote>
  <w:footnote w:type="continuationSeparator" w:id="0">
    <w:p w14:paraId="71D16D30" w14:textId="77777777" w:rsidR="00CF3321" w:rsidRDefault="00CF3321" w:rsidP="00556F8B">
      <w:r>
        <w:continuationSeparator/>
      </w:r>
    </w:p>
  </w:footnote>
  <w:footnote w:type="continuationNotice" w:id="1">
    <w:p w14:paraId="3DF0CF9A" w14:textId="77777777" w:rsidR="00CF3321" w:rsidRDefault="00CF33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30C556"/>
    <w:lvl w:ilvl="0">
      <w:start w:val="1"/>
      <w:numFmt w:val="decimal"/>
      <w:lvlText w:val="%1."/>
      <w:lvlJc w:val="left"/>
      <w:pPr>
        <w:tabs>
          <w:tab w:val="num" w:pos="1492"/>
        </w:tabs>
        <w:ind w:left="1492" w:hanging="360"/>
      </w:pPr>
    </w:lvl>
  </w:abstractNum>
  <w:abstractNum w:abstractNumId="1">
    <w:nsid w:val="FFFFFF7D"/>
    <w:multiLevelType w:val="singleLevel"/>
    <w:tmpl w:val="AC884F08"/>
    <w:lvl w:ilvl="0">
      <w:start w:val="1"/>
      <w:numFmt w:val="decimal"/>
      <w:lvlText w:val="%1."/>
      <w:lvlJc w:val="left"/>
      <w:pPr>
        <w:tabs>
          <w:tab w:val="num" w:pos="1209"/>
        </w:tabs>
        <w:ind w:left="1209" w:hanging="360"/>
      </w:pPr>
    </w:lvl>
  </w:abstractNum>
  <w:abstractNum w:abstractNumId="2">
    <w:nsid w:val="FFFFFF7E"/>
    <w:multiLevelType w:val="singleLevel"/>
    <w:tmpl w:val="8CA8A32C"/>
    <w:lvl w:ilvl="0">
      <w:start w:val="1"/>
      <w:numFmt w:val="decimal"/>
      <w:lvlText w:val="%1."/>
      <w:lvlJc w:val="left"/>
      <w:pPr>
        <w:tabs>
          <w:tab w:val="num" w:pos="926"/>
        </w:tabs>
        <w:ind w:left="926" w:hanging="360"/>
      </w:pPr>
    </w:lvl>
  </w:abstractNum>
  <w:abstractNum w:abstractNumId="3">
    <w:nsid w:val="FFFFFF7F"/>
    <w:multiLevelType w:val="singleLevel"/>
    <w:tmpl w:val="A7D04368"/>
    <w:lvl w:ilvl="0">
      <w:start w:val="1"/>
      <w:numFmt w:val="decimal"/>
      <w:lvlText w:val="%1."/>
      <w:lvlJc w:val="left"/>
      <w:pPr>
        <w:tabs>
          <w:tab w:val="num" w:pos="643"/>
        </w:tabs>
        <w:ind w:left="643" w:hanging="360"/>
      </w:pPr>
    </w:lvl>
  </w:abstractNum>
  <w:abstractNum w:abstractNumId="4">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0DC3230"/>
    <w:lvl w:ilvl="0">
      <w:start w:val="1"/>
      <w:numFmt w:val="decimal"/>
      <w:lvlText w:val="%1."/>
      <w:lvlJc w:val="left"/>
      <w:pPr>
        <w:tabs>
          <w:tab w:val="num" w:pos="360"/>
        </w:tabs>
        <w:ind w:left="360" w:hanging="360"/>
      </w:pPr>
    </w:lvl>
  </w:abstractNum>
  <w:abstractNum w:abstractNumId="9">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nsid w:val="4204533D"/>
    <w:multiLevelType w:val="hybridMultilevel"/>
    <w:tmpl w:val="F96AED86"/>
    <w:lvl w:ilvl="0" w:tplc="00D64E94">
      <w:start w:val="30"/>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7">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3">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9"/>
  </w:num>
  <w:num w:numId="14">
    <w:abstractNumId w:val="12"/>
  </w:num>
  <w:num w:numId="15">
    <w:abstractNumId w:val="14"/>
  </w:num>
  <w:num w:numId="16">
    <w:abstractNumId w:val="20"/>
  </w:num>
  <w:num w:numId="17">
    <w:abstractNumId w:val="23"/>
  </w:num>
  <w:num w:numId="18">
    <w:abstractNumId w:val="24"/>
  </w:num>
  <w:num w:numId="19">
    <w:abstractNumId w:val="11"/>
  </w:num>
  <w:num w:numId="20">
    <w:abstractNumId w:val="21"/>
  </w:num>
  <w:num w:numId="21">
    <w:abstractNumId w:val="17"/>
  </w:num>
  <w:num w:numId="22">
    <w:abstractNumId w:val="10"/>
  </w:num>
  <w:num w:numId="23">
    <w:abstractNumId w:val="15"/>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6EA"/>
    <w:rsid w:val="00000E3E"/>
    <w:rsid w:val="00001082"/>
    <w:rsid w:val="000012B5"/>
    <w:rsid w:val="00002889"/>
    <w:rsid w:val="000031A0"/>
    <w:rsid w:val="00003F30"/>
    <w:rsid w:val="00005148"/>
    <w:rsid w:val="00005732"/>
    <w:rsid w:val="0000600B"/>
    <w:rsid w:val="00006739"/>
    <w:rsid w:val="00006753"/>
    <w:rsid w:val="0000686D"/>
    <w:rsid w:val="00006DC8"/>
    <w:rsid w:val="00006F10"/>
    <w:rsid w:val="000073B5"/>
    <w:rsid w:val="00007BAD"/>
    <w:rsid w:val="00010F95"/>
    <w:rsid w:val="000134F7"/>
    <w:rsid w:val="00014FFE"/>
    <w:rsid w:val="00015A21"/>
    <w:rsid w:val="00016F04"/>
    <w:rsid w:val="000178BC"/>
    <w:rsid w:val="000202D1"/>
    <w:rsid w:val="0002094A"/>
    <w:rsid w:val="0002153E"/>
    <w:rsid w:val="00021596"/>
    <w:rsid w:val="00021DC5"/>
    <w:rsid w:val="00023192"/>
    <w:rsid w:val="0002365B"/>
    <w:rsid w:val="0002382C"/>
    <w:rsid w:val="0002544C"/>
    <w:rsid w:val="00025F80"/>
    <w:rsid w:val="000262BF"/>
    <w:rsid w:val="00026594"/>
    <w:rsid w:val="0002686D"/>
    <w:rsid w:val="00026A4D"/>
    <w:rsid w:val="0002763D"/>
    <w:rsid w:val="00030DA7"/>
    <w:rsid w:val="000310DB"/>
    <w:rsid w:val="00031558"/>
    <w:rsid w:val="00031BB2"/>
    <w:rsid w:val="000344E9"/>
    <w:rsid w:val="00034BBD"/>
    <w:rsid w:val="00034D46"/>
    <w:rsid w:val="00035420"/>
    <w:rsid w:val="00035CEA"/>
    <w:rsid w:val="00035DBF"/>
    <w:rsid w:val="00035F8D"/>
    <w:rsid w:val="000364BB"/>
    <w:rsid w:val="00036D8E"/>
    <w:rsid w:val="000404AA"/>
    <w:rsid w:val="000410BA"/>
    <w:rsid w:val="0004323C"/>
    <w:rsid w:val="000435FF"/>
    <w:rsid w:val="00044175"/>
    <w:rsid w:val="0004642F"/>
    <w:rsid w:val="00046736"/>
    <w:rsid w:val="00046C3D"/>
    <w:rsid w:val="0005119F"/>
    <w:rsid w:val="00052D36"/>
    <w:rsid w:val="000531F8"/>
    <w:rsid w:val="00053767"/>
    <w:rsid w:val="000541EB"/>
    <w:rsid w:val="0005677F"/>
    <w:rsid w:val="000571A2"/>
    <w:rsid w:val="0006227A"/>
    <w:rsid w:val="00062306"/>
    <w:rsid w:val="0006389B"/>
    <w:rsid w:val="00063990"/>
    <w:rsid w:val="00063C64"/>
    <w:rsid w:val="00064BCA"/>
    <w:rsid w:val="0006546E"/>
    <w:rsid w:val="000665FA"/>
    <w:rsid w:val="0006683E"/>
    <w:rsid w:val="000668E8"/>
    <w:rsid w:val="00066EB0"/>
    <w:rsid w:val="000675A8"/>
    <w:rsid w:val="0006768F"/>
    <w:rsid w:val="000702B1"/>
    <w:rsid w:val="00071215"/>
    <w:rsid w:val="00071754"/>
    <w:rsid w:val="00071CA5"/>
    <w:rsid w:val="00073BE7"/>
    <w:rsid w:val="00073E9F"/>
    <w:rsid w:val="000742B0"/>
    <w:rsid w:val="000747B4"/>
    <w:rsid w:val="000756FC"/>
    <w:rsid w:val="00076B53"/>
    <w:rsid w:val="00076ED1"/>
    <w:rsid w:val="000777A2"/>
    <w:rsid w:val="00080B86"/>
    <w:rsid w:val="000811F4"/>
    <w:rsid w:val="00081A97"/>
    <w:rsid w:val="00081B5F"/>
    <w:rsid w:val="00081DF2"/>
    <w:rsid w:val="0008277D"/>
    <w:rsid w:val="000827D1"/>
    <w:rsid w:val="00082B53"/>
    <w:rsid w:val="00083B8C"/>
    <w:rsid w:val="00083FF4"/>
    <w:rsid w:val="00084BAD"/>
    <w:rsid w:val="000850EE"/>
    <w:rsid w:val="00085E91"/>
    <w:rsid w:val="00085FE4"/>
    <w:rsid w:val="000866B4"/>
    <w:rsid w:val="0008680F"/>
    <w:rsid w:val="00091A33"/>
    <w:rsid w:val="00091DA2"/>
    <w:rsid w:val="00092910"/>
    <w:rsid w:val="00093077"/>
    <w:rsid w:val="000932CE"/>
    <w:rsid w:val="000937DB"/>
    <w:rsid w:val="00094187"/>
    <w:rsid w:val="0009486F"/>
    <w:rsid w:val="00094B1B"/>
    <w:rsid w:val="00095594"/>
    <w:rsid w:val="00096525"/>
    <w:rsid w:val="00096BF9"/>
    <w:rsid w:val="00097337"/>
    <w:rsid w:val="00097D5C"/>
    <w:rsid w:val="000A0F1A"/>
    <w:rsid w:val="000A17CC"/>
    <w:rsid w:val="000A1D50"/>
    <w:rsid w:val="000A20CD"/>
    <w:rsid w:val="000A28A0"/>
    <w:rsid w:val="000A2A6D"/>
    <w:rsid w:val="000A2EB0"/>
    <w:rsid w:val="000A45C9"/>
    <w:rsid w:val="000A4616"/>
    <w:rsid w:val="000A4F69"/>
    <w:rsid w:val="000A7F97"/>
    <w:rsid w:val="000B15A4"/>
    <w:rsid w:val="000B2496"/>
    <w:rsid w:val="000B2541"/>
    <w:rsid w:val="000B2725"/>
    <w:rsid w:val="000B2A45"/>
    <w:rsid w:val="000B308C"/>
    <w:rsid w:val="000B43CB"/>
    <w:rsid w:val="000B46D8"/>
    <w:rsid w:val="000B49FB"/>
    <w:rsid w:val="000B5BB6"/>
    <w:rsid w:val="000B602C"/>
    <w:rsid w:val="000B7541"/>
    <w:rsid w:val="000C09D9"/>
    <w:rsid w:val="000C0B3A"/>
    <w:rsid w:val="000C293F"/>
    <w:rsid w:val="000C34F6"/>
    <w:rsid w:val="000C3868"/>
    <w:rsid w:val="000C5599"/>
    <w:rsid w:val="000C5F45"/>
    <w:rsid w:val="000C6411"/>
    <w:rsid w:val="000C6A72"/>
    <w:rsid w:val="000D15F2"/>
    <w:rsid w:val="000D2500"/>
    <w:rsid w:val="000D38A4"/>
    <w:rsid w:val="000D4453"/>
    <w:rsid w:val="000D51A7"/>
    <w:rsid w:val="000D55D3"/>
    <w:rsid w:val="000D5923"/>
    <w:rsid w:val="000D6901"/>
    <w:rsid w:val="000D6CB9"/>
    <w:rsid w:val="000D73C8"/>
    <w:rsid w:val="000D757B"/>
    <w:rsid w:val="000D78D2"/>
    <w:rsid w:val="000E1480"/>
    <w:rsid w:val="000E1BE7"/>
    <w:rsid w:val="000E1DA7"/>
    <w:rsid w:val="000E281D"/>
    <w:rsid w:val="000E2ADF"/>
    <w:rsid w:val="000E3431"/>
    <w:rsid w:val="000E4020"/>
    <w:rsid w:val="000E44C3"/>
    <w:rsid w:val="000E5044"/>
    <w:rsid w:val="000E5B39"/>
    <w:rsid w:val="000E5EA0"/>
    <w:rsid w:val="000E5F71"/>
    <w:rsid w:val="000E5F87"/>
    <w:rsid w:val="000E64C4"/>
    <w:rsid w:val="000E67CC"/>
    <w:rsid w:val="000F0904"/>
    <w:rsid w:val="000F1875"/>
    <w:rsid w:val="000F1E06"/>
    <w:rsid w:val="000F202A"/>
    <w:rsid w:val="000F20B9"/>
    <w:rsid w:val="000F237E"/>
    <w:rsid w:val="000F2544"/>
    <w:rsid w:val="000F35B1"/>
    <w:rsid w:val="000F504C"/>
    <w:rsid w:val="000F520D"/>
    <w:rsid w:val="000F5315"/>
    <w:rsid w:val="000F6700"/>
    <w:rsid w:val="000F7285"/>
    <w:rsid w:val="000F781C"/>
    <w:rsid w:val="000F7889"/>
    <w:rsid w:val="00100898"/>
    <w:rsid w:val="00100E7F"/>
    <w:rsid w:val="001010E8"/>
    <w:rsid w:val="00102070"/>
    <w:rsid w:val="00103163"/>
    <w:rsid w:val="001031DE"/>
    <w:rsid w:val="001034A7"/>
    <w:rsid w:val="00103D43"/>
    <w:rsid w:val="00104071"/>
    <w:rsid w:val="00104593"/>
    <w:rsid w:val="00104A26"/>
    <w:rsid w:val="00104B4A"/>
    <w:rsid w:val="0010620D"/>
    <w:rsid w:val="001067AE"/>
    <w:rsid w:val="00106B23"/>
    <w:rsid w:val="00106D65"/>
    <w:rsid w:val="00107F1E"/>
    <w:rsid w:val="00107F82"/>
    <w:rsid w:val="00110BCB"/>
    <w:rsid w:val="001118BD"/>
    <w:rsid w:val="00113950"/>
    <w:rsid w:val="00113FAF"/>
    <w:rsid w:val="001151A9"/>
    <w:rsid w:val="00115714"/>
    <w:rsid w:val="0011578B"/>
    <w:rsid w:val="00115CB8"/>
    <w:rsid w:val="00115D90"/>
    <w:rsid w:val="00115FBA"/>
    <w:rsid w:val="00116997"/>
    <w:rsid w:val="0011721A"/>
    <w:rsid w:val="0011728B"/>
    <w:rsid w:val="0011763F"/>
    <w:rsid w:val="00117BBF"/>
    <w:rsid w:val="00120DDC"/>
    <w:rsid w:val="00120FA7"/>
    <w:rsid w:val="001210A2"/>
    <w:rsid w:val="00121453"/>
    <w:rsid w:val="00122F64"/>
    <w:rsid w:val="00125283"/>
    <w:rsid w:val="00125F7A"/>
    <w:rsid w:val="00126B1D"/>
    <w:rsid w:val="001270F5"/>
    <w:rsid w:val="001279F4"/>
    <w:rsid w:val="001301BF"/>
    <w:rsid w:val="0013240D"/>
    <w:rsid w:val="00132654"/>
    <w:rsid w:val="00132AF0"/>
    <w:rsid w:val="001331A8"/>
    <w:rsid w:val="001334BC"/>
    <w:rsid w:val="00133920"/>
    <w:rsid w:val="00133AD6"/>
    <w:rsid w:val="00133C59"/>
    <w:rsid w:val="0013445B"/>
    <w:rsid w:val="00134F7C"/>
    <w:rsid w:val="001368C7"/>
    <w:rsid w:val="0013690B"/>
    <w:rsid w:val="00136CB9"/>
    <w:rsid w:val="0014067E"/>
    <w:rsid w:val="0014263B"/>
    <w:rsid w:val="00143FBA"/>
    <w:rsid w:val="00144FE5"/>
    <w:rsid w:val="00145521"/>
    <w:rsid w:val="00145E9E"/>
    <w:rsid w:val="001463F7"/>
    <w:rsid w:val="00146962"/>
    <w:rsid w:val="001473BB"/>
    <w:rsid w:val="00150878"/>
    <w:rsid w:val="00150DCB"/>
    <w:rsid w:val="001515BA"/>
    <w:rsid w:val="00151B2A"/>
    <w:rsid w:val="0015221A"/>
    <w:rsid w:val="00154094"/>
    <w:rsid w:val="001550CF"/>
    <w:rsid w:val="00155E7B"/>
    <w:rsid w:val="00155ECB"/>
    <w:rsid w:val="00156294"/>
    <w:rsid w:val="001563B6"/>
    <w:rsid w:val="0015675B"/>
    <w:rsid w:val="001575D7"/>
    <w:rsid w:val="0015790F"/>
    <w:rsid w:val="00157A25"/>
    <w:rsid w:val="001601C9"/>
    <w:rsid w:val="0016051B"/>
    <w:rsid w:val="001605EF"/>
    <w:rsid w:val="001609AB"/>
    <w:rsid w:val="00161C01"/>
    <w:rsid w:val="00161F27"/>
    <w:rsid w:val="00162872"/>
    <w:rsid w:val="0016292E"/>
    <w:rsid w:val="001636CB"/>
    <w:rsid w:val="00164471"/>
    <w:rsid w:val="00164852"/>
    <w:rsid w:val="001665D0"/>
    <w:rsid w:val="00166FA1"/>
    <w:rsid w:val="00167E28"/>
    <w:rsid w:val="00167FD7"/>
    <w:rsid w:val="00170E83"/>
    <w:rsid w:val="001711DD"/>
    <w:rsid w:val="0017144A"/>
    <w:rsid w:val="00171885"/>
    <w:rsid w:val="00171CBC"/>
    <w:rsid w:val="00171E52"/>
    <w:rsid w:val="001739C4"/>
    <w:rsid w:val="001770D8"/>
    <w:rsid w:val="001771C2"/>
    <w:rsid w:val="001778A2"/>
    <w:rsid w:val="00177EB5"/>
    <w:rsid w:val="001802E3"/>
    <w:rsid w:val="00181ECF"/>
    <w:rsid w:val="001820CD"/>
    <w:rsid w:val="0018238F"/>
    <w:rsid w:val="001827A0"/>
    <w:rsid w:val="00183355"/>
    <w:rsid w:val="00183669"/>
    <w:rsid w:val="00184E64"/>
    <w:rsid w:val="001858B7"/>
    <w:rsid w:val="00185946"/>
    <w:rsid w:val="00186D86"/>
    <w:rsid w:val="001873EA"/>
    <w:rsid w:val="0019151A"/>
    <w:rsid w:val="00192A3C"/>
    <w:rsid w:val="00192DAA"/>
    <w:rsid w:val="0019357E"/>
    <w:rsid w:val="0019516C"/>
    <w:rsid w:val="00195DA7"/>
    <w:rsid w:val="00195E00"/>
    <w:rsid w:val="001A00B4"/>
    <w:rsid w:val="001A02CA"/>
    <w:rsid w:val="001A0569"/>
    <w:rsid w:val="001A0634"/>
    <w:rsid w:val="001A081B"/>
    <w:rsid w:val="001A3DB5"/>
    <w:rsid w:val="001A4898"/>
    <w:rsid w:val="001A498E"/>
    <w:rsid w:val="001A4BA4"/>
    <w:rsid w:val="001A5322"/>
    <w:rsid w:val="001A5658"/>
    <w:rsid w:val="001A689C"/>
    <w:rsid w:val="001A7A0E"/>
    <w:rsid w:val="001A7CDA"/>
    <w:rsid w:val="001A7F5E"/>
    <w:rsid w:val="001B2194"/>
    <w:rsid w:val="001B3952"/>
    <w:rsid w:val="001B3E9B"/>
    <w:rsid w:val="001B4A10"/>
    <w:rsid w:val="001B4D4A"/>
    <w:rsid w:val="001C00BF"/>
    <w:rsid w:val="001C06C8"/>
    <w:rsid w:val="001C161B"/>
    <w:rsid w:val="001C2037"/>
    <w:rsid w:val="001C37BD"/>
    <w:rsid w:val="001C39FD"/>
    <w:rsid w:val="001C3C55"/>
    <w:rsid w:val="001C411C"/>
    <w:rsid w:val="001C451B"/>
    <w:rsid w:val="001C52B3"/>
    <w:rsid w:val="001C5574"/>
    <w:rsid w:val="001C679C"/>
    <w:rsid w:val="001C6913"/>
    <w:rsid w:val="001C6AA1"/>
    <w:rsid w:val="001C6B07"/>
    <w:rsid w:val="001C6F31"/>
    <w:rsid w:val="001C77AC"/>
    <w:rsid w:val="001D141C"/>
    <w:rsid w:val="001D1E18"/>
    <w:rsid w:val="001D1F98"/>
    <w:rsid w:val="001D2B70"/>
    <w:rsid w:val="001D30AD"/>
    <w:rsid w:val="001D30D7"/>
    <w:rsid w:val="001D3D13"/>
    <w:rsid w:val="001D4156"/>
    <w:rsid w:val="001D470D"/>
    <w:rsid w:val="001D4B46"/>
    <w:rsid w:val="001D4E3D"/>
    <w:rsid w:val="001D51DD"/>
    <w:rsid w:val="001D58A9"/>
    <w:rsid w:val="001D6225"/>
    <w:rsid w:val="001D6FB6"/>
    <w:rsid w:val="001E026C"/>
    <w:rsid w:val="001E21D7"/>
    <w:rsid w:val="001E21F7"/>
    <w:rsid w:val="001E3180"/>
    <w:rsid w:val="001E39ED"/>
    <w:rsid w:val="001E4F79"/>
    <w:rsid w:val="001E5E7F"/>
    <w:rsid w:val="001E671B"/>
    <w:rsid w:val="001E7B5D"/>
    <w:rsid w:val="001E7DC4"/>
    <w:rsid w:val="001F0005"/>
    <w:rsid w:val="001F063B"/>
    <w:rsid w:val="001F0B83"/>
    <w:rsid w:val="001F16FB"/>
    <w:rsid w:val="001F1801"/>
    <w:rsid w:val="001F198D"/>
    <w:rsid w:val="001F1CDC"/>
    <w:rsid w:val="001F2F23"/>
    <w:rsid w:val="001F4405"/>
    <w:rsid w:val="001F4DD8"/>
    <w:rsid w:val="001F5042"/>
    <w:rsid w:val="001F54F3"/>
    <w:rsid w:val="001F5F84"/>
    <w:rsid w:val="001F6093"/>
    <w:rsid w:val="001F60F3"/>
    <w:rsid w:val="001F6C3D"/>
    <w:rsid w:val="001F6E4C"/>
    <w:rsid w:val="001F7342"/>
    <w:rsid w:val="00201438"/>
    <w:rsid w:val="0020209B"/>
    <w:rsid w:val="002034EB"/>
    <w:rsid w:val="00203C6F"/>
    <w:rsid w:val="00203FA8"/>
    <w:rsid w:val="00204B7E"/>
    <w:rsid w:val="00205814"/>
    <w:rsid w:val="002063DF"/>
    <w:rsid w:val="002063E4"/>
    <w:rsid w:val="0020697A"/>
    <w:rsid w:val="002079A4"/>
    <w:rsid w:val="00207E35"/>
    <w:rsid w:val="00210C9B"/>
    <w:rsid w:val="002112A5"/>
    <w:rsid w:val="0021168C"/>
    <w:rsid w:val="00211D8B"/>
    <w:rsid w:val="00212854"/>
    <w:rsid w:val="00212A9D"/>
    <w:rsid w:val="00212AD5"/>
    <w:rsid w:val="00212EE6"/>
    <w:rsid w:val="00213F4E"/>
    <w:rsid w:val="0021525E"/>
    <w:rsid w:val="00215AB6"/>
    <w:rsid w:val="00215B8F"/>
    <w:rsid w:val="00216D11"/>
    <w:rsid w:val="0022001C"/>
    <w:rsid w:val="002205E5"/>
    <w:rsid w:val="00220828"/>
    <w:rsid w:val="002209CE"/>
    <w:rsid w:val="00221355"/>
    <w:rsid w:val="00221412"/>
    <w:rsid w:val="00221D3B"/>
    <w:rsid w:val="00222955"/>
    <w:rsid w:val="00223F93"/>
    <w:rsid w:val="002241E0"/>
    <w:rsid w:val="00226790"/>
    <w:rsid w:val="0023000A"/>
    <w:rsid w:val="0023199F"/>
    <w:rsid w:val="00231E9E"/>
    <w:rsid w:val="00232B41"/>
    <w:rsid w:val="0023322B"/>
    <w:rsid w:val="002332CE"/>
    <w:rsid w:val="00233766"/>
    <w:rsid w:val="002345FF"/>
    <w:rsid w:val="00234CFF"/>
    <w:rsid w:val="00234FFD"/>
    <w:rsid w:val="00235E92"/>
    <w:rsid w:val="00236191"/>
    <w:rsid w:val="00236464"/>
    <w:rsid w:val="00237415"/>
    <w:rsid w:val="002405BF"/>
    <w:rsid w:val="0024169F"/>
    <w:rsid w:val="00242029"/>
    <w:rsid w:val="00242346"/>
    <w:rsid w:val="00242757"/>
    <w:rsid w:val="00242805"/>
    <w:rsid w:val="00242EFF"/>
    <w:rsid w:val="0024335C"/>
    <w:rsid w:val="0024621C"/>
    <w:rsid w:val="00246267"/>
    <w:rsid w:val="00246AC7"/>
    <w:rsid w:val="00247335"/>
    <w:rsid w:val="0024778A"/>
    <w:rsid w:val="00250386"/>
    <w:rsid w:val="00250440"/>
    <w:rsid w:val="0025099C"/>
    <w:rsid w:val="00251A37"/>
    <w:rsid w:val="00251D08"/>
    <w:rsid w:val="00252A4A"/>
    <w:rsid w:val="00253214"/>
    <w:rsid w:val="00254C89"/>
    <w:rsid w:val="00255DC0"/>
    <w:rsid w:val="00257607"/>
    <w:rsid w:val="00257F37"/>
    <w:rsid w:val="0026084D"/>
    <w:rsid w:val="002608BD"/>
    <w:rsid w:val="00260ABC"/>
    <w:rsid w:val="0026117D"/>
    <w:rsid w:val="002615AF"/>
    <w:rsid w:val="0026181E"/>
    <w:rsid w:val="0026212E"/>
    <w:rsid w:val="00262242"/>
    <w:rsid w:val="00262F0C"/>
    <w:rsid w:val="00262FA4"/>
    <w:rsid w:val="0026379B"/>
    <w:rsid w:val="00264471"/>
    <w:rsid w:val="00265120"/>
    <w:rsid w:val="00265842"/>
    <w:rsid w:val="00266470"/>
    <w:rsid w:val="002664C1"/>
    <w:rsid w:val="00266AE5"/>
    <w:rsid w:val="00266EB8"/>
    <w:rsid w:val="00267E26"/>
    <w:rsid w:val="002711B6"/>
    <w:rsid w:val="00271E30"/>
    <w:rsid w:val="00273AB7"/>
    <w:rsid w:val="002741D3"/>
    <w:rsid w:val="00274324"/>
    <w:rsid w:val="00275233"/>
    <w:rsid w:val="002777AD"/>
    <w:rsid w:val="00281A6E"/>
    <w:rsid w:val="0028220F"/>
    <w:rsid w:val="002822C2"/>
    <w:rsid w:val="00282630"/>
    <w:rsid w:val="002826F0"/>
    <w:rsid w:val="002827AF"/>
    <w:rsid w:val="00283E2A"/>
    <w:rsid w:val="00284C19"/>
    <w:rsid w:val="002860C1"/>
    <w:rsid w:val="002863C5"/>
    <w:rsid w:val="00286A3E"/>
    <w:rsid w:val="00287747"/>
    <w:rsid w:val="00287765"/>
    <w:rsid w:val="0028794D"/>
    <w:rsid w:val="002879D3"/>
    <w:rsid w:val="00290008"/>
    <w:rsid w:val="00290946"/>
    <w:rsid w:val="00291349"/>
    <w:rsid w:val="00291707"/>
    <w:rsid w:val="00294AA3"/>
    <w:rsid w:val="00295697"/>
    <w:rsid w:val="0029599E"/>
    <w:rsid w:val="002959EC"/>
    <w:rsid w:val="0029616D"/>
    <w:rsid w:val="0029688E"/>
    <w:rsid w:val="002969B4"/>
    <w:rsid w:val="002969E3"/>
    <w:rsid w:val="002A0159"/>
    <w:rsid w:val="002A0C1F"/>
    <w:rsid w:val="002A196E"/>
    <w:rsid w:val="002A1A3C"/>
    <w:rsid w:val="002A2A6D"/>
    <w:rsid w:val="002A2F42"/>
    <w:rsid w:val="002A357D"/>
    <w:rsid w:val="002A3C71"/>
    <w:rsid w:val="002A61DC"/>
    <w:rsid w:val="002A68EC"/>
    <w:rsid w:val="002A7F34"/>
    <w:rsid w:val="002B06AC"/>
    <w:rsid w:val="002B10D6"/>
    <w:rsid w:val="002B2CA4"/>
    <w:rsid w:val="002B3488"/>
    <w:rsid w:val="002B3FB8"/>
    <w:rsid w:val="002B5D46"/>
    <w:rsid w:val="002B61A3"/>
    <w:rsid w:val="002B74D3"/>
    <w:rsid w:val="002C04B6"/>
    <w:rsid w:val="002C0D9E"/>
    <w:rsid w:val="002C283C"/>
    <w:rsid w:val="002C3079"/>
    <w:rsid w:val="002C4334"/>
    <w:rsid w:val="002C47D8"/>
    <w:rsid w:val="002C560D"/>
    <w:rsid w:val="002C5D09"/>
    <w:rsid w:val="002C68B1"/>
    <w:rsid w:val="002C6CF7"/>
    <w:rsid w:val="002C78E3"/>
    <w:rsid w:val="002C79E0"/>
    <w:rsid w:val="002D1200"/>
    <w:rsid w:val="002D1570"/>
    <w:rsid w:val="002D1850"/>
    <w:rsid w:val="002D233F"/>
    <w:rsid w:val="002D26BC"/>
    <w:rsid w:val="002D3B73"/>
    <w:rsid w:val="002D6575"/>
    <w:rsid w:val="002D65E3"/>
    <w:rsid w:val="002E0643"/>
    <w:rsid w:val="002E0AB3"/>
    <w:rsid w:val="002E1900"/>
    <w:rsid w:val="002E1C6A"/>
    <w:rsid w:val="002E31CC"/>
    <w:rsid w:val="002E364F"/>
    <w:rsid w:val="002E4456"/>
    <w:rsid w:val="002E5BB4"/>
    <w:rsid w:val="002E5C5A"/>
    <w:rsid w:val="002E6FD8"/>
    <w:rsid w:val="002F0126"/>
    <w:rsid w:val="002F05D8"/>
    <w:rsid w:val="002F0A1C"/>
    <w:rsid w:val="002F1169"/>
    <w:rsid w:val="002F1EDE"/>
    <w:rsid w:val="002F25A6"/>
    <w:rsid w:val="002F280E"/>
    <w:rsid w:val="002F3AE8"/>
    <w:rsid w:val="002F3D9C"/>
    <w:rsid w:val="002F4047"/>
    <w:rsid w:val="002F5090"/>
    <w:rsid w:val="002F77C2"/>
    <w:rsid w:val="002F7A00"/>
    <w:rsid w:val="002F7CD9"/>
    <w:rsid w:val="00300550"/>
    <w:rsid w:val="003008DC"/>
    <w:rsid w:val="00300A64"/>
    <w:rsid w:val="00301584"/>
    <w:rsid w:val="00301596"/>
    <w:rsid w:val="00301723"/>
    <w:rsid w:val="0030192E"/>
    <w:rsid w:val="00302D25"/>
    <w:rsid w:val="003034B3"/>
    <w:rsid w:val="003034D6"/>
    <w:rsid w:val="0030387F"/>
    <w:rsid w:val="00304366"/>
    <w:rsid w:val="00304504"/>
    <w:rsid w:val="00304660"/>
    <w:rsid w:val="00304BED"/>
    <w:rsid w:val="00305899"/>
    <w:rsid w:val="00306690"/>
    <w:rsid w:val="00307099"/>
    <w:rsid w:val="003070A3"/>
    <w:rsid w:val="003070B6"/>
    <w:rsid w:val="003073F0"/>
    <w:rsid w:val="0031109D"/>
    <w:rsid w:val="00312CAC"/>
    <w:rsid w:val="00312CB1"/>
    <w:rsid w:val="00313DC2"/>
    <w:rsid w:val="00314A68"/>
    <w:rsid w:val="00314E6D"/>
    <w:rsid w:val="00315EF4"/>
    <w:rsid w:val="0031669A"/>
    <w:rsid w:val="00316C42"/>
    <w:rsid w:val="003172F0"/>
    <w:rsid w:val="00322330"/>
    <w:rsid w:val="00322C7D"/>
    <w:rsid w:val="00323DDD"/>
    <w:rsid w:val="0032425D"/>
    <w:rsid w:val="00324919"/>
    <w:rsid w:val="0032493D"/>
    <w:rsid w:val="00325019"/>
    <w:rsid w:val="003250A1"/>
    <w:rsid w:val="003255E7"/>
    <w:rsid w:val="00326870"/>
    <w:rsid w:val="00326B2B"/>
    <w:rsid w:val="0032796B"/>
    <w:rsid w:val="0033059B"/>
    <w:rsid w:val="0033137E"/>
    <w:rsid w:val="00331386"/>
    <w:rsid w:val="00331508"/>
    <w:rsid w:val="00333008"/>
    <w:rsid w:val="00333AE5"/>
    <w:rsid w:val="003343D5"/>
    <w:rsid w:val="00334646"/>
    <w:rsid w:val="00334B0B"/>
    <w:rsid w:val="00334B15"/>
    <w:rsid w:val="00335E0A"/>
    <w:rsid w:val="00336006"/>
    <w:rsid w:val="00337A22"/>
    <w:rsid w:val="00343463"/>
    <w:rsid w:val="003463B9"/>
    <w:rsid w:val="003468DD"/>
    <w:rsid w:val="00350072"/>
    <w:rsid w:val="00350735"/>
    <w:rsid w:val="00350CE1"/>
    <w:rsid w:val="00351EE5"/>
    <w:rsid w:val="00353406"/>
    <w:rsid w:val="00354017"/>
    <w:rsid w:val="003541D4"/>
    <w:rsid w:val="003541E6"/>
    <w:rsid w:val="003544B9"/>
    <w:rsid w:val="00355571"/>
    <w:rsid w:val="003557AF"/>
    <w:rsid w:val="00356653"/>
    <w:rsid w:val="00357AC0"/>
    <w:rsid w:val="00357B70"/>
    <w:rsid w:val="00360D8A"/>
    <w:rsid w:val="00361A73"/>
    <w:rsid w:val="00361AA6"/>
    <w:rsid w:val="00362056"/>
    <w:rsid w:val="0036222F"/>
    <w:rsid w:val="0036344E"/>
    <w:rsid w:val="00364AE9"/>
    <w:rsid w:val="00364BDA"/>
    <w:rsid w:val="003652E0"/>
    <w:rsid w:val="0036536D"/>
    <w:rsid w:val="003662A4"/>
    <w:rsid w:val="00367611"/>
    <w:rsid w:val="00367B52"/>
    <w:rsid w:val="00370019"/>
    <w:rsid w:val="00370A33"/>
    <w:rsid w:val="00370AFA"/>
    <w:rsid w:val="003715F4"/>
    <w:rsid w:val="003727AC"/>
    <w:rsid w:val="00372B92"/>
    <w:rsid w:val="00373BF4"/>
    <w:rsid w:val="003753F7"/>
    <w:rsid w:val="00376D2E"/>
    <w:rsid w:val="00377063"/>
    <w:rsid w:val="0037766E"/>
    <w:rsid w:val="003778D9"/>
    <w:rsid w:val="003779B0"/>
    <w:rsid w:val="00377ABD"/>
    <w:rsid w:val="0038038B"/>
    <w:rsid w:val="00381D31"/>
    <w:rsid w:val="003827E7"/>
    <w:rsid w:val="00383273"/>
    <w:rsid w:val="003833C4"/>
    <w:rsid w:val="00383D80"/>
    <w:rsid w:val="00384425"/>
    <w:rsid w:val="00384CA9"/>
    <w:rsid w:val="00387368"/>
    <w:rsid w:val="003875C2"/>
    <w:rsid w:val="00390136"/>
    <w:rsid w:val="0039038B"/>
    <w:rsid w:val="00390670"/>
    <w:rsid w:val="003934FB"/>
    <w:rsid w:val="00393A51"/>
    <w:rsid w:val="00395A62"/>
    <w:rsid w:val="00395D58"/>
    <w:rsid w:val="003960E1"/>
    <w:rsid w:val="003968C9"/>
    <w:rsid w:val="00396957"/>
    <w:rsid w:val="00397361"/>
    <w:rsid w:val="00397ADA"/>
    <w:rsid w:val="003A0564"/>
    <w:rsid w:val="003A0B3F"/>
    <w:rsid w:val="003A0DE0"/>
    <w:rsid w:val="003A0F4A"/>
    <w:rsid w:val="003A2138"/>
    <w:rsid w:val="003A214E"/>
    <w:rsid w:val="003A21B3"/>
    <w:rsid w:val="003A2556"/>
    <w:rsid w:val="003A25F9"/>
    <w:rsid w:val="003A32BD"/>
    <w:rsid w:val="003A4020"/>
    <w:rsid w:val="003A473C"/>
    <w:rsid w:val="003A4994"/>
    <w:rsid w:val="003A5C27"/>
    <w:rsid w:val="003A6DBF"/>
    <w:rsid w:val="003A72EB"/>
    <w:rsid w:val="003B0A7A"/>
    <w:rsid w:val="003B15F4"/>
    <w:rsid w:val="003B1BAA"/>
    <w:rsid w:val="003B2A4F"/>
    <w:rsid w:val="003B507D"/>
    <w:rsid w:val="003B50BA"/>
    <w:rsid w:val="003B56F2"/>
    <w:rsid w:val="003B594B"/>
    <w:rsid w:val="003B5ABF"/>
    <w:rsid w:val="003B5DB1"/>
    <w:rsid w:val="003B5E62"/>
    <w:rsid w:val="003B68E3"/>
    <w:rsid w:val="003B6A18"/>
    <w:rsid w:val="003C08D4"/>
    <w:rsid w:val="003C0BBB"/>
    <w:rsid w:val="003C15ED"/>
    <w:rsid w:val="003C2950"/>
    <w:rsid w:val="003C39CA"/>
    <w:rsid w:val="003C3ABF"/>
    <w:rsid w:val="003C3FBC"/>
    <w:rsid w:val="003C4346"/>
    <w:rsid w:val="003C483E"/>
    <w:rsid w:val="003C4AE8"/>
    <w:rsid w:val="003C597C"/>
    <w:rsid w:val="003C6787"/>
    <w:rsid w:val="003C7436"/>
    <w:rsid w:val="003D00FF"/>
    <w:rsid w:val="003D0465"/>
    <w:rsid w:val="003D0F89"/>
    <w:rsid w:val="003D2F86"/>
    <w:rsid w:val="003D43CE"/>
    <w:rsid w:val="003D4EBF"/>
    <w:rsid w:val="003D5641"/>
    <w:rsid w:val="003D5AD6"/>
    <w:rsid w:val="003D5B9D"/>
    <w:rsid w:val="003D6EEA"/>
    <w:rsid w:val="003D79E4"/>
    <w:rsid w:val="003D7B91"/>
    <w:rsid w:val="003E0F04"/>
    <w:rsid w:val="003E1F34"/>
    <w:rsid w:val="003E2FC4"/>
    <w:rsid w:val="003E34D1"/>
    <w:rsid w:val="003E3FCB"/>
    <w:rsid w:val="003E52FD"/>
    <w:rsid w:val="003E5373"/>
    <w:rsid w:val="003E59A3"/>
    <w:rsid w:val="003E6167"/>
    <w:rsid w:val="003E640F"/>
    <w:rsid w:val="003E72FB"/>
    <w:rsid w:val="003E7591"/>
    <w:rsid w:val="003E77AF"/>
    <w:rsid w:val="003E797F"/>
    <w:rsid w:val="003F0D87"/>
    <w:rsid w:val="003F1092"/>
    <w:rsid w:val="003F2077"/>
    <w:rsid w:val="003F37B0"/>
    <w:rsid w:val="003F42AF"/>
    <w:rsid w:val="003F4623"/>
    <w:rsid w:val="003F4662"/>
    <w:rsid w:val="003F6CF4"/>
    <w:rsid w:val="003F7B15"/>
    <w:rsid w:val="003F7B97"/>
    <w:rsid w:val="00400B97"/>
    <w:rsid w:val="00400CEE"/>
    <w:rsid w:val="00400CFE"/>
    <w:rsid w:val="00402C8B"/>
    <w:rsid w:val="00403672"/>
    <w:rsid w:val="00404AE2"/>
    <w:rsid w:val="0040681A"/>
    <w:rsid w:val="00406940"/>
    <w:rsid w:val="00406C27"/>
    <w:rsid w:val="00406D22"/>
    <w:rsid w:val="0040737A"/>
    <w:rsid w:val="00407917"/>
    <w:rsid w:val="00411B68"/>
    <w:rsid w:val="00411B8E"/>
    <w:rsid w:val="00412137"/>
    <w:rsid w:val="00412181"/>
    <w:rsid w:val="0041278B"/>
    <w:rsid w:val="0041397C"/>
    <w:rsid w:val="00414541"/>
    <w:rsid w:val="004148E4"/>
    <w:rsid w:val="00414C57"/>
    <w:rsid w:val="00414F5C"/>
    <w:rsid w:val="004166EE"/>
    <w:rsid w:val="00417655"/>
    <w:rsid w:val="0042009F"/>
    <w:rsid w:val="00420E55"/>
    <w:rsid w:val="00421536"/>
    <w:rsid w:val="0042200D"/>
    <w:rsid w:val="00422333"/>
    <w:rsid w:val="00422CEC"/>
    <w:rsid w:val="00423037"/>
    <w:rsid w:val="004234D3"/>
    <w:rsid w:val="0042386E"/>
    <w:rsid w:val="004245D2"/>
    <w:rsid w:val="00424DA7"/>
    <w:rsid w:val="00425A94"/>
    <w:rsid w:val="0042659B"/>
    <w:rsid w:val="00426793"/>
    <w:rsid w:val="0042712B"/>
    <w:rsid w:val="00427312"/>
    <w:rsid w:val="00427506"/>
    <w:rsid w:val="004279EA"/>
    <w:rsid w:val="0043159D"/>
    <w:rsid w:val="0043166D"/>
    <w:rsid w:val="0043191E"/>
    <w:rsid w:val="00431ACD"/>
    <w:rsid w:val="00431B79"/>
    <w:rsid w:val="00433D99"/>
    <w:rsid w:val="00434D6A"/>
    <w:rsid w:val="00434FBA"/>
    <w:rsid w:val="00436E40"/>
    <w:rsid w:val="004376DF"/>
    <w:rsid w:val="00437E32"/>
    <w:rsid w:val="00437EB3"/>
    <w:rsid w:val="00437F61"/>
    <w:rsid w:val="00441468"/>
    <w:rsid w:val="004440C6"/>
    <w:rsid w:val="00444592"/>
    <w:rsid w:val="004446F6"/>
    <w:rsid w:val="004455A2"/>
    <w:rsid w:val="00445689"/>
    <w:rsid w:val="00445A57"/>
    <w:rsid w:val="00446193"/>
    <w:rsid w:val="00446EA7"/>
    <w:rsid w:val="00446EDC"/>
    <w:rsid w:val="004505A6"/>
    <w:rsid w:val="0045102A"/>
    <w:rsid w:val="00451364"/>
    <w:rsid w:val="00451E6A"/>
    <w:rsid w:val="0045201E"/>
    <w:rsid w:val="00452738"/>
    <w:rsid w:val="00452FEA"/>
    <w:rsid w:val="0045428A"/>
    <w:rsid w:val="00454803"/>
    <w:rsid w:val="004549CF"/>
    <w:rsid w:val="0045589F"/>
    <w:rsid w:val="004563AB"/>
    <w:rsid w:val="00456B0C"/>
    <w:rsid w:val="00456D18"/>
    <w:rsid w:val="004607A6"/>
    <w:rsid w:val="0046085B"/>
    <w:rsid w:val="004628F2"/>
    <w:rsid w:val="00462B6F"/>
    <w:rsid w:val="00463DBD"/>
    <w:rsid w:val="004640E8"/>
    <w:rsid w:val="00464EA9"/>
    <w:rsid w:val="004671D1"/>
    <w:rsid w:val="00467799"/>
    <w:rsid w:val="0047036D"/>
    <w:rsid w:val="00472D13"/>
    <w:rsid w:val="00472EA9"/>
    <w:rsid w:val="004730B8"/>
    <w:rsid w:val="004732E5"/>
    <w:rsid w:val="004734D7"/>
    <w:rsid w:val="0047368F"/>
    <w:rsid w:val="00473BD7"/>
    <w:rsid w:val="00473F4E"/>
    <w:rsid w:val="00475453"/>
    <w:rsid w:val="00476C44"/>
    <w:rsid w:val="004805C1"/>
    <w:rsid w:val="004809EE"/>
    <w:rsid w:val="00482189"/>
    <w:rsid w:val="0048236A"/>
    <w:rsid w:val="00482709"/>
    <w:rsid w:val="00482885"/>
    <w:rsid w:val="004833DF"/>
    <w:rsid w:val="00484031"/>
    <w:rsid w:val="0048583D"/>
    <w:rsid w:val="00486F32"/>
    <w:rsid w:val="00486F74"/>
    <w:rsid w:val="00487491"/>
    <w:rsid w:val="00490676"/>
    <w:rsid w:val="004907A9"/>
    <w:rsid w:val="0049196E"/>
    <w:rsid w:val="00491AB3"/>
    <w:rsid w:val="0049278F"/>
    <w:rsid w:val="00492A6E"/>
    <w:rsid w:val="00493591"/>
    <w:rsid w:val="00493CC8"/>
    <w:rsid w:val="00493E47"/>
    <w:rsid w:val="00493FB9"/>
    <w:rsid w:val="004948FB"/>
    <w:rsid w:val="00494CD4"/>
    <w:rsid w:val="00494FEA"/>
    <w:rsid w:val="00495803"/>
    <w:rsid w:val="00496C7E"/>
    <w:rsid w:val="0049726F"/>
    <w:rsid w:val="00497429"/>
    <w:rsid w:val="00497CDC"/>
    <w:rsid w:val="004A1B93"/>
    <w:rsid w:val="004A2696"/>
    <w:rsid w:val="004A4374"/>
    <w:rsid w:val="004A492B"/>
    <w:rsid w:val="004A52DC"/>
    <w:rsid w:val="004A5359"/>
    <w:rsid w:val="004A560D"/>
    <w:rsid w:val="004A6224"/>
    <w:rsid w:val="004A6313"/>
    <w:rsid w:val="004A689A"/>
    <w:rsid w:val="004A6AC3"/>
    <w:rsid w:val="004A6F43"/>
    <w:rsid w:val="004B023A"/>
    <w:rsid w:val="004B1404"/>
    <w:rsid w:val="004B24C0"/>
    <w:rsid w:val="004B260F"/>
    <w:rsid w:val="004B2844"/>
    <w:rsid w:val="004B3DE6"/>
    <w:rsid w:val="004B4057"/>
    <w:rsid w:val="004B40A8"/>
    <w:rsid w:val="004B4538"/>
    <w:rsid w:val="004B4A85"/>
    <w:rsid w:val="004B61DF"/>
    <w:rsid w:val="004B6ABE"/>
    <w:rsid w:val="004B6DEA"/>
    <w:rsid w:val="004B7BF3"/>
    <w:rsid w:val="004B7DCC"/>
    <w:rsid w:val="004B7E3D"/>
    <w:rsid w:val="004C0489"/>
    <w:rsid w:val="004C0583"/>
    <w:rsid w:val="004C156D"/>
    <w:rsid w:val="004C188A"/>
    <w:rsid w:val="004C1895"/>
    <w:rsid w:val="004C19CE"/>
    <w:rsid w:val="004C1FDB"/>
    <w:rsid w:val="004C22FF"/>
    <w:rsid w:val="004C2606"/>
    <w:rsid w:val="004C35F4"/>
    <w:rsid w:val="004C366C"/>
    <w:rsid w:val="004C435A"/>
    <w:rsid w:val="004C44E5"/>
    <w:rsid w:val="004C50A5"/>
    <w:rsid w:val="004C54CB"/>
    <w:rsid w:val="004C58BF"/>
    <w:rsid w:val="004C6053"/>
    <w:rsid w:val="004C6854"/>
    <w:rsid w:val="004C72CF"/>
    <w:rsid w:val="004D136E"/>
    <w:rsid w:val="004D18A1"/>
    <w:rsid w:val="004D1924"/>
    <w:rsid w:val="004D1BE8"/>
    <w:rsid w:val="004D1C28"/>
    <w:rsid w:val="004D1C88"/>
    <w:rsid w:val="004D423A"/>
    <w:rsid w:val="004D49D5"/>
    <w:rsid w:val="004D4D24"/>
    <w:rsid w:val="004D5FB3"/>
    <w:rsid w:val="004D70B8"/>
    <w:rsid w:val="004D7D32"/>
    <w:rsid w:val="004E0289"/>
    <w:rsid w:val="004E118F"/>
    <w:rsid w:val="004E17D9"/>
    <w:rsid w:val="004E2602"/>
    <w:rsid w:val="004E26C9"/>
    <w:rsid w:val="004E349C"/>
    <w:rsid w:val="004E36D0"/>
    <w:rsid w:val="004E3770"/>
    <w:rsid w:val="004E578D"/>
    <w:rsid w:val="004E5EE0"/>
    <w:rsid w:val="004E6243"/>
    <w:rsid w:val="004E6601"/>
    <w:rsid w:val="004E711A"/>
    <w:rsid w:val="004E7441"/>
    <w:rsid w:val="004F0229"/>
    <w:rsid w:val="004F031B"/>
    <w:rsid w:val="004F08DE"/>
    <w:rsid w:val="004F2757"/>
    <w:rsid w:val="004F2A75"/>
    <w:rsid w:val="004F2E36"/>
    <w:rsid w:val="004F3B7A"/>
    <w:rsid w:val="004F4106"/>
    <w:rsid w:val="004F472D"/>
    <w:rsid w:val="004F48AA"/>
    <w:rsid w:val="004F6103"/>
    <w:rsid w:val="004F72F1"/>
    <w:rsid w:val="00501063"/>
    <w:rsid w:val="00501BD4"/>
    <w:rsid w:val="00502581"/>
    <w:rsid w:val="00502CF6"/>
    <w:rsid w:val="005037D9"/>
    <w:rsid w:val="00504AD4"/>
    <w:rsid w:val="00504EAE"/>
    <w:rsid w:val="00505183"/>
    <w:rsid w:val="00505F52"/>
    <w:rsid w:val="0050621A"/>
    <w:rsid w:val="00506D96"/>
    <w:rsid w:val="00507289"/>
    <w:rsid w:val="00510853"/>
    <w:rsid w:val="005109AE"/>
    <w:rsid w:val="00511308"/>
    <w:rsid w:val="0051241E"/>
    <w:rsid w:val="00512FCC"/>
    <w:rsid w:val="00513BA1"/>
    <w:rsid w:val="00515A25"/>
    <w:rsid w:val="00516270"/>
    <w:rsid w:val="005165AA"/>
    <w:rsid w:val="0051661E"/>
    <w:rsid w:val="0051682D"/>
    <w:rsid w:val="00516D79"/>
    <w:rsid w:val="00517E04"/>
    <w:rsid w:val="00517F80"/>
    <w:rsid w:val="005208C5"/>
    <w:rsid w:val="00520D83"/>
    <w:rsid w:val="005223AA"/>
    <w:rsid w:val="00522D62"/>
    <w:rsid w:val="00523E92"/>
    <w:rsid w:val="00525EB5"/>
    <w:rsid w:val="005274A1"/>
    <w:rsid w:val="00530613"/>
    <w:rsid w:val="005310F5"/>
    <w:rsid w:val="005313F4"/>
    <w:rsid w:val="005328AD"/>
    <w:rsid w:val="00533A11"/>
    <w:rsid w:val="00533D4E"/>
    <w:rsid w:val="00534297"/>
    <w:rsid w:val="0053461C"/>
    <w:rsid w:val="00534A3C"/>
    <w:rsid w:val="00534AB8"/>
    <w:rsid w:val="005352F6"/>
    <w:rsid w:val="00535AFE"/>
    <w:rsid w:val="00535F93"/>
    <w:rsid w:val="005369EE"/>
    <w:rsid w:val="00536EEE"/>
    <w:rsid w:val="0053760C"/>
    <w:rsid w:val="005379D4"/>
    <w:rsid w:val="00537A53"/>
    <w:rsid w:val="00540EB8"/>
    <w:rsid w:val="00540F22"/>
    <w:rsid w:val="005415FB"/>
    <w:rsid w:val="0054170A"/>
    <w:rsid w:val="0054222D"/>
    <w:rsid w:val="00542F62"/>
    <w:rsid w:val="00543D62"/>
    <w:rsid w:val="005464E6"/>
    <w:rsid w:val="00547C60"/>
    <w:rsid w:val="005523C2"/>
    <w:rsid w:val="00552827"/>
    <w:rsid w:val="0055330E"/>
    <w:rsid w:val="005547D1"/>
    <w:rsid w:val="00555579"/>
    <w:rsid w:val="00555985"/>
    <w:rsid w:val="00555C5B"/>
    <w:rsid w:val="005563A9"/>
    <w:rsid w:val="00556534"/>
    <w:rsid w:val="00556A09"/>
    <w:rsid w:val="00556F8B"/>
    <w:rsid w:val="005572F5"/>
    <w:rsid w:val="00557A80"/>
    <w:rsid w:val="00560A83"/>
    <w:rsid w:val="00561274"/>
    <w:rsid w:val="00561830"/>
    <w:rsid w:val="005618F5"/>
    <w:rsid w:val="0056196A"/>
    <w:rsid w:val="00562BDF"/>
    <w:rsid w:val="00563988"/>
    <w:rsid w:val="00567125"/>
    <w:rsid w:val="005673B0"/>
    <w:rsid w:val="00570330"/>
    <w:rsid w:val="005706BF"/>
    <w:rsid w:val="00570855"/>
    <w:rsid w:val="00570A04"/>
    <w:rsid w:val="0057171D"/>
    <w:rsid w:val="00571FCA"/>
    <w:rsid w:val="005720BF"/>
    <w:rsid w:val="00572518"/>
    <w:rsid w:val="005728BC"/>
    <w:rsid w:val="00574648"/>
    <w:rsid w:val="00574A80"/>
    <w:rsid w:val="00575411"/>
    <w:rsid w:val="00575CC3"/>
    <w:rsid w:val="00576635"/>
    <w:rsid w:val="005770A4"/>
    <w:rsid w:val="0058127D"/>
    <w:rsid w:val="00581821"/>
    <w:rsid w:val="00581AFB"/>
    <w:rsid w:val="00583072"/>
    <w:rsid w:val="00583805"/>
    <w:rsid w:val="00583F32"/>
    <w:rsid w:val="005849D7"/>
    <w:rsid w:val="00584AAE"/>
    <w:rsid w:val="0058514D"/>
    <w:rsid w:val="00585C58"/>
    <w:rsid w:val="005860BB"/>
    <w:rsid w:val="0058708E"/>
    <w:rsid w:val="00587910"/>
    <w:rsid w:val="00587CEC"/>
    <w:rsid w:val="00587FB6"/>
    <w:rsid w:val="00590AFA"/>
    <w:rsid w:val="00590DE9"/>
    <w:rsid w:val="00591077"/>
    <w:rsid w:val="00591824"/>
    <w:rsid w:val="00591A30"/>
    <w:rsid w:val="0059299B"/>
    <w:rsid w:val="00593CA1"/>
    <w:rsid w:val="0059455C"/>
    <w:rsid w:val="00594BA8"/>
    <w:rsid w:val="00595CB8"/>
    <w:rsid w:val="00596156"/>
    <w:rsid w:val="00596E04"/>
    <w:rsid w:val="00596FFB"/>
    <w:rsid w:val="005974A0"/>
    <w:rsid w:val="00597A04"/>
    <w:rsid w:val="005A0945"/>
    <w:rsid w:val="005A0DD2"/>
    <w:rsid w:val="005A1066"/>
    <w:rsid w:val="005A1EF3"/>
    <w:rsid w:val="005A2364"/>
    <w:rsid w:val="005A2ACE"/>
    <w:rsid w:val="005A3355"/>
    <w:rsid w:val="005A3F33"/>
    <w:rsid w:val="005A4285"/>
    <w:rsid w:val="005A691F"/>
    <w:rsid w:val="005A7D07"/>
    <w:rsid w:val="005B0CE5"/>
    <w:rsid w:val="005B1590"/>
    <w:rsid w:val="005B15E8"/>
    <w:rsid w:val="005B1EC4"/>
    <w:rsid w:val="005B2A17"/>
    <w:rsid w:val="005B2AED"/>
    <w:rsid w:val="005B2CFD"/>
    <w:rsid w:val="005B3111"/>
    <w:rsid w:val="005B367A"/>
    <w:rsid w:val="005B4591"/>
    <w:rsid w:val="005B4DAB"/>
    <w:rsid w:val="005B51F6"/>
    <w:rsid w:val="005B53EA"/>
    <w:rsid w:val="005B77DB"/>
    <w:rsid w:val="005C0117"/>
    <w:rsid w:val="005C02EF"/>
    <w:rsid w:val="005C083F"/>
    <w:rsid w:val="005C0ACE"/>
    <w:rsid w:val="005C199A"/>
    <w:rsid w:val="005C2A9A"/>
    <w:rsid w:val="005C31CF"/>
    <w:rsid w:val="005C6887"/>
    <w:rsid w:val="005C696F"/>
    <w:rsid w:val="005C7B08"/>
    <w:rsid w:val="005D0FF5"/>
    <w:rsid w:val="005D1FAA"/>
    <w:rsid w:val="005D24A6"/>
    <w:rsid w:val="005D2741"/>
    <w:rsid w:val="005D2FB0"/>
    <w:rsid w:val="005D39CA"/>
    <w:rsid w:val="005D4436"/>
    <w:rsid w:val="005D48D8"/>
    <w:rsid w:val="005D4ABC"/>
    <w:rsid w:val="005D4DC6"/>
    <w:rsid w:val="005D5015"/>
    <w:rsid w:val="005D5A71"/>
    <w:rsid w:val="005D7F2E"/>
    <w:rsid w:val="005E0B23"/>
    <w:rsid w:val="005E0C5C"/>
    <w:rsid w:val="005E13B3"/>
    <w:rsid w:val="005E1558"/>
    <w:rsid w:val="005E17BB"/>
    <w:rsid w:val="005E19BF"/>
    <w:rsid w:val="005E20D0"/>
    <w:rsid w:val="005E221B"/>
    <w:rsid w:val="005E23D3"/>
    <w:rsid w:val="005E4F1C"/>
    <w:rsid w:val="005E5254"/>
    <w:rsid w:val="005E53A2"/>
    <w:rsid w:val="005E599E"/>
    <w:rsid w:val="005E5C62"/>
    <w:rsid w:val="005F0E13"/>
    <w:rsid w:val="005F0EA1"/>
    <w:rsid w:val="005F0F5D"/>
    <w:rsid w:val="005F15CF"/>
    <w:rsid w:val="005F1B88"/>
    <w:rsid w:val="005F2DCF"/>
    <w:rsid w:val="005F38BE"/>
    <w:rsid w:val="005F4F47"/>
    <w:rsid w:val="005F5443"/>
    <w:rsid w:val="005F5E3F"/>
    <w:rsid w:val="005F6CB0"/>
    <w:rsid w:val="00600047"/>
    <w:rsid w:val="00601279"/>
    <w:rsid w:val="006016EA"/>
    <w:rsid w:val="00601D75"/>
    <w:rsid w:val="0060408C"/>
    <w:rsid w:val="0060417A"/>
    <w:rsid w:val="00604A98"/>
    <w:rsid w:val="00604C25"/>
    <w:rsid w:val="00604EA8"/>
    <w:rsid w:val="00605133"/>
    <w:rsid w:val="00605273"/>
    <w:rsid w:val="00606562"/>
    <w:rsid w:val="00606A1E"/>
    <w:rsid w:val="0060703C"/>
    <w:rsid w:val="00607094"/>
    <w:rsid w:val="00607237"/>
    <w:rsid w:val="00607391"/>
    <w:rsid w:val="00612A4C"/>
    <w:rsid w:val="00612CB8"/>
    <w:rsid w:val="006134D5"/>
    <w:rsid w:val="0061397F"/>
    <w:rsid w:val="006139F0"/>
    <w:rsid w:val="0061474E"/>
    <w:rsid w:val="006157D7"/>
    <w:rsid w:val="00615B9E"/>
    <w:rsid w:val="006160B6"/>
    <w:rsid w:val="00616142"/>
    <w:rsid w:val="00616B94"/>
    <w:rsid w:val="00617FAF"/>
    <w:rsid w:val="00622BD9"/>
    <w:rsid w:val="00623647"/>
    <w:rsid w:val="0062467A"/>
    <w:rsid w:val="006247A7"/>
    <w:rsid w:val="00624D59"/>
    <w:rsid w:val="0062658F"/>
    <w:rsid w:val="00626E3C"/>
    <w:rsid w:val="0062773C"/>
    <w:rsid w:val="00627A46"/>
    <w:rsid w:val="00627DCB"/>
    <w:rsid w:val="006315E0"/>
    <w:rsid w:val="006337D0"/>
    <w:rsid w:val="00634174"/>
    <w:rsid w:val="0063439F"/>
    <w:rsid w:val="006361AF"/>
    <w:rsid w:val="00636265"/>
    <w:rsid w:val="00636A40"/>
    <w:rsid w:val="006371FC"/>
    <w:rsid w:val="006378F2"/>
    <w:rsid w:val="00640643"/>
    <w:rsid w:val="00641285"/>
    <w:rsid w:val="006418D8"/>
    <w:rsid w:val="00642602"/>
    <w:rsid w:val="0064366A"/>
    <w:rsid w:val="006439A4"/>
    <w:rsid w:val="00643EDF"/>
    <w:rsid w:val="00644D30"/>
    <w:rsid w:val="00644F69"/>
    <w:rsid w:val="006452B0"/>
    <w:rsid w:val="006466F7"/>
    <w:rsid w:val="00646CD0"/>
    <w:rsid w:val="00646D77"/>
    <w:rsid w:val="00647E53"/>
    <w:rsid w:val="00651424"/>
    <w:rsid w:val="006522E9"/>
    <w:rsid w:val="00654522"/>
    <w:rsid w:val="006546D3"/>
    <w:rsid w:val="00654F28"/>
    <w:rsid w:val="006566F1"/>
    <w:rsid w:val="00656822"/>
    <w:rsid w:val="00656A99"/>
    <w:rsid w:val="00656AFA"/>
    <w:rsid w:val="00656BA3"/>
    <w:rsid w:val="0065777B"/>
    <w:rsid w:val="00657E9D"/>
    <w:rsid w:val="00660CEE"/>
    <w:rsid w:val="006616AD"/>
    <w:rsid w:val="006628B0"/>
    <w:rsid w:val="00662996"/>
    <w:rsid w:val="00663088"/>
    <w:rsid w:val="006631C6"/>
    <w:rsid w:val="00663745"/>
    <w:rsid w:val="006659EE"/>
    <w:rsid w:val="00665BC9"/>
    <w:rsid w:val="006662D0"/>
    <w:rsid w:val="00666879"/>
    <w:rsid w:val="00666E2B"/>
    <w:rsid w:val="00667E34"/>
    <w:rsid w:val="00670803"/>
    <w:rsid w:val="00672669"/>
    <w:rsid w:val="00672A22"/>
    <w:rsid w:val="00672D18"/>
    <w:rsid w:val="00674309"/>
    <w:rsid w:val="00674949"/>
    <w:rsid w:val="0067517A"/>
    <w:rsid w:val="00675D43"/>
    <w:rsid w:val="00675D6E"/>
    <w:rsid w:val="00675F9E"/>
    <w:rsid w:val="0067603B"/>
    <w:rsid w:val="00676121"/>
    <w:rsid w:val="00676948"/>
    <w:rsid w:val="0067741C"/>
    <w:rsid w:val="006808FE"/>
    <w:rsid w:val="00681478"/>
    <w:rsid w:val="00682517"/>
    <w:rsid w:val="0068268A"/>
    <w:rsid w:val="00682865"/>
    <w:rsid w:val="00682E61"/>
    <w:rsid w:val="006848A9"/>
    <w:rsid w:val="0068510A"/>
    <w:rsid w:val="006877C8"/>
    <w:rsid w:val="00687B39"/>
    <w:rsid w:val="00690170"/>
    <w:rsid w:val="0069256E"/>
    <w:rsid w:val="00693464"/>
    <w:rsid w:val="0069426D"/>
    <w:rsid w:val="00697325"/>
    <w:rsid w:val="00697FDF"/>
    <w:rsid w:val="006A05D2"/>
    <w:rsid w:val="006A075C"/>
    <w:rsid w:val="006A161E"/>
    <w:rsid w:val="006A1965"/>
    <w:rsid w:val="006A1AB3"/>
    <w:rsid w:val="006A2358"/>
    <w:rsid w:val="006A2584"/>
    <w:rsid w:val="006A2ED4"/>
    <w:rsid w:val="006A3B93"/>
    <w:rsid w:val="006A4569"/>
    <w:rsid w:val="006A4891"/>
    <w:rsid w:val="006A49C6"/>
    <w:rsid w:val="006A5607"/>
    <w:rsid w:val="006A5887"/>
    <w:rsid w:val="006A6F55"/>
    <w:rsid w:val="006A738A"/>
    <w:rsid w:val="006B0D16"/>
    <w:rsid w:val="006B0F0B"/>
    <w:rsid w:val="006B1BA5"/>
    <w:rsid w:val="006B1BDE"/>
    <w:rsid w:val="006B231A"/>
    <w:rsid w:val="006B33C5"/>
    <w:rsid w:val="006B39E2"/>
    <w:rsid w:val="006B45B1"/>
    <w:rsid w:val="006B4C92"/>
    <w:rsid w:val="006B4CDA"/>
    <w:rsid w:val="006B4FB0"/>
    <w:rsid w:val="006B517C"/>
    <w:rsid w:val="006B5C30"/>
    <w:rsid w:val="006B6147"/>
    <w:rsid w:val="006B67E9"/>
    <w:rsid w:val="006B7C42"/>
    <w:rsid w:val="006C0BC6"/>
    <w:rsid w:val="006C1BE9"/>
    <w:rsid w:val="006C1C74"/>
    <w:rsid w:val="006C2071"/>
    <w:rsid w:val="006C2CD2"/>
    <w:rsid w:val="006C2D19"/>
    <w:rsid w:val="006C2FCA"/>
    <w:rsid w:val="006C358C"/>
    <w:rsid w:val="006C3836"/>
    <w:rsid w:val="006C3911"/>
    <w:rsid w:val="006C3BF5"/>
    <w:rsid w:val="006C3C51"/>
    <w:rsid w:val="006C5064"/>
    <w:rsid w:val="006C5224"/>
    <w:rsid w:val="006C6B94"/>
    <w:rsid w:val="006C7812"/>
    <w:rsid w:val="006C7E84"/>
    <w:rsid w:val="006D11C2"/>
    <w:rsid w:val="006D1329"/>
    <w:rsid w:val="006D1CC5"/>
    <w:rsid w:val="006D2266"/>
    <w:rsid w:val="006D27A4"/>
    <w:rsid w:val="006D2A3C"/>
    <w:rsid w:val="006D2B1B"/>
    <w:rsid w:val="006D3046"/>
    <w:rsid w:val="006D573D"/>
    <w:rsid w:val="006D656C"/>
    <w:rsid w:val="006D6796"/>
    <w:rsid w:val="006E0116"/>
    <w:rsid w:val="006E124D"/>
    <w:rsid w:val="006E15BE"/>
    <w:rsid w:val="006E1864"/>
    <w:rsid w:val="006E1BB2"/>
    <w:rsid w:val="006E1C46"/>
    <w:rsid w:val="006E3659"/>
    <w:rsid w:val="006E5405"/>
    <w:rsid w:val="006E569F"/>
    <w:rsid w:val="006E5B55"/>
    <w:rsid w:val="006E5E32"/>
    <w:rsid w:val="006E5F40"/>
    <w:rsid w:val="006E6E9C"/>
    <w:rsid w:val="006E6EAB"/>
    <w:rsid w:val="006E701C"/>
    <w:rsid w:val="006E7446"/>
    <w:rsid w:val="006F1DF2"/>
    <w:rsid w:val="006F24CF"/>
    <w:rsid w:val="006F2DBF"/>
    <w:rsid w:val="006F3B57"/>
    <w:rsid w:val="006F412F"/>
    <w:rsid w:val="006F4BCA"/>
    <w:rsid w:val="006F4BD6"/>
    <w:rsid w:val="006F556B"/>
    <w:rsid w:val="006F5A7E"/>
    <w:rsid w:val="006F5D57"/>
    <w:rsid w:val="006F723C"/>
    <w:rsid w:val="006F757A"/>
    <w:rsid w:val="006F7DEE"/>
    <w:rsid w:val="007007EB"/>
    <w:rsid w:val="00701161"/>
    <w:rsid w:val="00701D03"/>
    <w:rsid w:val="00702084"/>
    <w:rsid w:val="00702756"/>
    <w:rsid w:val="0070380D"/>
    <w:rsid w:val="00703E5D"/>
    <w:rsid w:val="0070473E"/>
    <w:rsid w:val="00704DE3"/>
    <w:rsid w:val="00705EAF"/>
    <w:rsid w:val="00705F3C"/>
    <w:rsid w:val="007078F7"/>
    <w:rsid w:val="00707EB4"/>
    <w:rsid w:val="00710333"/>
    <w:rsid w:val="00710883"/>
    <w:rsid w:val="0071096E"/>
    <w:rsid w:val="00711A3A"/>
    <w:rsid w:val="00712313"/>
    <w:rsid w:val="00712576"/>
    <w:rsid w:val="00712E31"/>
    <w:rsid w:val="007140DD"/>
    <w:rsid w:val="00714390"/>
    <w:rsid w:val="0071487A"/>
    <w:rsid w:val="00715AF0"/>
    <w:rsid w:val="00716058"/>
    <w:rsid w:val="00716AD6"/>
    <w:rsid w:val="00716F88"/>
    <w:rsid w:val="00717AB8"/>
    <w:rsid w:val="00717BA0"/>
    <w:rsid w:val="00717C36"/>
    <w:rsid w:val="00720061"/>
    <w:rsid w:val="00720681"/>
    <w:rsid w:val="00720AB6"/>
    <w:rsid w:val="00721A91"/>
    <w:rsid w:val="007223DF"/>
    <w:rsid w:val="007234A8"/>
    <w:rsid w:val="0072362F"/>
    <w:rsid w:val="007237B3"/>
    <w:rsid w:val="00725CFC"/>
    <w:rsid w:val="00726759"/>
    <w:rsid w:val="00726B6E"/>
    <w:rsid w:val="00726B6F"/>
    <w:rsid w:val="00726BD4"/>
    <w:rsid w:val="0072711D"/>
    <w:rsid w:val="007273BF"/>
    <w:rsid w:val="0072761A"/>
    <w:rsid w:val="007309D0"/>
    <w:rsid w:val="0073151B"/>
    <w:rsid w:val="007322EE"/>
    <w:rsid w:val="007325F1"/>
    <w:rsid w:val="00732E3E"/>
    <w:rsid w:val="007334E7"/>
    <w:rsid w:val="00733567"/>
    <w:rsid w:val="00734877"/>
    <w:rsid w:val="007353DF"/>
    <w:rsid w:val="00735E48"/>
    <w:rsid w:val="0073666F"/>
    <w:rsid w:val="00736936"/>
    <w:rsid w:val="00736FA0"/>
    <w:rsid w:val="007372D0"/>
    <w:rsid w:val="00737389"/>
    <w:rsid w:val="00737507"/>
    <w:rsid w:val="00740836"/>
    <w:rsid w:val="00740BF6"/>
    <w:rsid w:val="00740C5A"/>
    <w:rsid w:val="00740DC6"/>
    <w:rsid w:val="00741072"/>
    <w:rsid w:val="00741AB5"/>
    <w:rsid w:val="00743A2F"/>
    <w:rsid w:val="00744454"/>
    <w:rsid w:val="00745C94"/>
    <w:rsid w:val="00746389"/>
    <w:rsid w:val="00746905"/>
    <w:rsid w:val="00746A9D"/>
    <w:rsid w:val="00747114"/>
    <w:rsid w:val="007474EB"/>
    <w:rsid w:val="007502DA"/>
    <w:rsid w:val="007509F5"/>
    <w:rsid w:val="00750E6C"/>
    <w:rsid w:val="007513FA"/>
    <w:rsid w:val="0075376D"/>
    <w:rsid w:val="007540DF"/>
    <w:rsid w:val="00756757"/>
    <w:rsid w:val="00756BC2"/>
    <w:rsid w:val="00756E6B"/>
    <w:rsid w:val="0076053E"/>
    <w:rsid w:val="00761268"/>
    <w:rsid w:val="00762DF3"/>
    <w:rsid w:val="007643DD"/>
    <w:rsid w:val="00764DD6"/>
    <w:rsid w:val="00764EE6"/>
    <w:rsid w:val="00765D81"/>
    <w:rsid w:val="007662D0"/>
    <w:rsid w:val="007668FA"/>
    <w:rsid w:val="00767733"/>
    <w:rsid w:val="00771BD6"/>
    <w:rsid w:val="00772569"/>
    <w:rsid w:val="007725F9"/>
    <w:rsid w:val="00772B36"/>
    <w:rsid w:val="00774F29"/>
    <w:rsid w:val="00775E11"/>
    <w:rsid w:val="00775E3D"/>
    <w:rsid w:val="00777BD8"/>
    <w:rsid w:val="00777E56"/>
    <w:rsid w:val="0078137E"/>
    <w:rsid w:val="00781D73"/>
    <w:rsid w:val="007829A7"/>
    <w:rsid w:val="00782C28"/>
    <w:rsid w:val="007846D6"/>
    <w:rsid w:val="0078524E"/>
    <w:rsid w:val="0078627A"/>
    <w:rsid w:val="007862C2"/>
    <w:rsid w:val="007864F4"/>
    <w:rsid w:val="00786627"/>
    <w:rsid w:val="0078694C"/>
    <w:rsid w:val="0079076D"/>
    <w:rsid w:val="00790A9F"/>
    <w:rsid w:val="00790BEE"/>
    <w:rsid w:val="007932B0"/>
    <w:rsid w:val="00793564"/>
    <w:rsid w:val="007937EA"/>
    <w:rsid w:val="007945FC"/>
    <w:rsid w:val="00794ADE"/>
    <w:rsid w:val="007950B7"/>
    <w:rsid w:val="00796C82"/>
    <w:rsid w:val="00796F35"/>
    <w:rsid w:val="007A0D32"/>
    <w:rsid w:val="007A24A8"/>
    <w:rsid w:val="007A2787"/>
    <w:rsid w:val="007A2846"/>
    <w:rsid w:val="007A3028"/>
    <w:rsid w:val="007A39E4"/>
    <w:rsid w:val="007A4805"/>
    <w:rsid w:val="007A4CE3"/>
    <w:rsid w:val="007A51BA"/>
    <w:rsid w:val="007A5284"/>
    <w:rsid w:val="007A60E6"/>
    <w:rsid w:val="007A6E99"/>
    <w:rsid w:val="007A78FB"/>
    <w:rsid w:val="007A7D4B"/>
    <w:rsid w:val="007A7F06"/>
    <w:rsid w:val="007A7F7D"/>
    <w:rsid w:val="007B0378"/>
    <w:rsid w:val="007B045F"/>
    <w:rsid w:val="007B0906"/>
    <w:rsid w:val="007B0DF0"/>
    <w:rsid w:val="007B18CB"/>
    <w:rsid w:val="007B1D35"/>
    <w:rsid w:val="007B2F4E"/>
    <w:rsid w:val="007B36B5"/>
    <w:rsid w:val="007B3D30"/>
    <w:rsid w:val="007B486A"/>
    <w:rsid w:val="007B5E26"/>
    <w:rsid w:val="007B77A8"/>
    <w:rsid w:val="007C0F67"/>
    <w:rsid w:val="007C11F6"/>
    <w:rsid w:val="007C1F73"/>
    <w:rsid w:val="007C42DC"/>
    <w:rsid w:val="007C5137"/>
    <w:rsid w:val="007C5E9C"/>
    <w:rsid w:val="007C6756"/>
    <w:rsid w:val="007C7C61"/>
    <w:rsid w:val="007D06C7"/>
    <w:rsid w:val="007D0744"/>
    <w:rsid w:val="007D0AAF"/>
    <w:rsid w:val="007D2610"/>
    <w:rsid w:val="007D3091"/>
    <w:rsid w:val="007D462B"/>
    <w:rsid w:val="007D4F69"/>
    <w:rsid w:val="007D5041"/>
    <w:rsid w:val="007D5654"/>
    <w:rsid w:val="007D6C07"/>
    <w:rsid w:val="007D7B40"/>
    <w:rsid w:val="007E0246"/>
    <w:rsid w:val="007E0CF6"/>
    <w:rsid w:val="007E1504"/>
    <w:rsid w:val="007E16A3"/>
    <w:rsid w:val="007E17B4"/>
    <w:rsid w:val="007E19C4"/>
    <w:rsid w:val="007E1E9C"/>
    <w:rsid w:val="007E38DB"/>
    <w:rsid w:val="007E3A4B"/>
    <w:rsid w:val="007E508C"/>
    <w:rsid w:val="007E680B"/>
    <w:rsid w:val="007E7AE6"/>
    <w:rsid w:val="007E7F81"/>
    <w:rsid w:val="007F02BB"/>
    <w:rsid w:val="007F0D02"/>
    <w:rsid w:val="007F17AD"/>
    <w:rsid w:val="007F278D"/>
    <w:rsid w:val="007F2A46"/>
    <w:rsid w:val="007F3501"/>
    <w:rsid w:val="007F379E"/>
    <w:rsid w:val="007F38EF"/>
    <w:rsid w:val="007F3C36"/>
    <w:rsid w:val="007F412A"/>
    <w:rsid w:val="007F45A2"/>
    <w:rsid w:val="007F50B1"/>
    <w:rsid w:val="007F6CB4"/>
    <w:rsid w:val="007F6D7C"/>
    <w:rsid w:val="00800134"/>
    <w:rsid w:val="008013E6"/>
    <w:rsid w:val="008032F4"/>
    <w:rsid w:val="0080334C"/>
    <w:rsid w:val="00804BE5"/>
    <w:rsid w:val="00804CDD"/>
    <w:rsid w:val="008055CC"/>
    <w:rsid w:val="00805E02"/>
    <w:rsid w:val="008061FC"/>
    <w:rsid w:val="0080732E"/>
    <w:rsid w:val="00810495"/>
    <w:rsid w:val="00810B2B"/>
    <w:rsid w:val="00810B81"/>
    <w:rsid w:val="00810CD5"/>
    <w:rsid w:val="008111E6"/>
    <w:rsid w:val="00812120"/>
    <w:rsid w:val="00812E92"/>
    <w:rsid w:val="00813176"/>
    <w:rsid w:val="00813B27"/>
    <w:rsid w:val="00813D0B"/>
    <w:rsid w:val="0081497E"/>
    <w:rsid w:val="00814D45"/>
    <w:rsid w:val="0081691A"/>
    <w:rsid w:val="008169D3"/>
    <w:rsid w:val="00817052"/>
    <w:rsid w:val="00817683"/>
    <w:rsid w:val="00817916"/>
    <w:rsid w:val="00820033"/>
    <w:rsid w:val="0082028E"/>
    <w:rsid w:val="00820506"/>
    <w:rsid w:val="00820BA7"/>
    <w:rsid w:val="00820C76"/>
    <w:rsid w:val="00821629"/>
    <w:rsid w:val="00821A17"/>
    <w:rsid w:val="00821C31"/>
    <w:rsid w:val="00822B94"/>
    <w:rsid w:val="00822ED6"/>
    <w:rsid w:val="008248C0"/>
    <w:rsid w:val="00824A74"/>
    <w:rsid w:val="00824AB3"/>
    <w:rsid w:val="00825264"/>
    <w:rsid w:val="008257DA"/>
    <w:rsid w:val="00826F31"/>
    <w:rsid w:val="00830108"/>
    <w:rsid w:val="00830C2A"/>
    <w:rsid w:val="00830F8F"/>
    <w:rsid w:val="00831DF8"/>
    <w:rsid w:val="008325C8"/>
    <w:rsid w:val="00834C4A"/>
    <w:rsid w:val="008364E5"/>
    <w:rsid w:val="00836EE5"/>
    <w:rsid w:val="00836F1A"/>
    <w:rsid w:val="008371F4"/>
    <w:rsid w:val="008375D1"/>
    <w:rsid w:val="00837835"/>
    <w:rsid w:val="00837A69"/>
    <w:rsid w:val="00837E8B"/>
    <w:rsid w:val="0084032F"/>
    <w:rsid w:val="00841B90"/>
    <w:rsid w:val="00841BA2"/>
    <w:rsid w:val="00841E32"/>
    <w:rsid w:val="00842580"/>
    <w:rsid w:val="00842F3F"/>
    <w:rsid w:val="008433CD"/>
    <w:rsid w:val="00844EA5"/>
    <w:rsid w:val="00844FF4"/>
    <w:rsid w:val="008452EC"/>
    <w:rsid w:val="0084603F"/>
    <w:rsid w:val="0084638F"/>
    <w:rsid w:val="00846D9C"/>
    <w:rsid w:val="00846E82"/>
    <w:rsid w:val="00846F67"/>
    <w:rsid w:val="0084728B"/>
    <w:rsid w:val="00847AFF"/>
    <w:rsid w:val="00847C24"/>
    <w:rsid w:val="00847ED1"/>
    <w:rsid w:val="008517A2"/>
    <w:rsid w:val="00852323"/>
    <w:rsid w:val="008523E0"/>
    <w:rsid w:val="00852C9B"/>
    <w:rsid w:val="0085418A"/>
    <w:rsid w:val="008546D3"/>
    <w:rsid w:val="00854B1D"/>
    <w:rsid w:val="008551B8"/>
    <w:rsid w:val="008562C6"/>
    <w:rsid w:val="00856E47"/>
    <w:rsid w:val="00857220"/>
    <w:rsid w:val="00857D92"/>
    <w:rsid w:val="00860653"/>
    <w:rsid w:val="00861FB2"/>
    <w:rsid w:val="00863CC4"/>
    <w:rsid w:val="00866F6E"/>
    <w:rsid w:val="00870094"/>
    <w:rsid w:val="008718C6"/>
    <w:rsid w:val="008720DB"/>
    <w:rsid w:val="00872738"/>
    <w:rsid w:val="0087280E"/>
    <w:rsid w:val="00872840"/>
    <w:rsid w:val="0087292D"/>
    <w:rsid w:val="008741BC"/>
    <w:rsid w:val="008749BF"/>
    <w:rsid w:val="00875F73"/>
    <w:rsid w:val="00877B56"/>
    <w:rsid w:val="00877B9F"/>
    <w:rsid w:val="00877F22"/>
    <w:rsid w:val="008806F4"/>
    <w:rsid w:val="00880A25"/>
    <w:rsid w:val="00881D6A"/>
    <w:rsid w:val="00881DC0"/>
    <w:rsid w:val="00882310"/>
    <w:rsid w:val="0088359A"/>
    <w:rsid w:val="0088362A"/>
    <w:rsid w:val="008839CA"/>
    <w:rsid w:val="00883D40"/>
    <w:rsid w:val="00884650"/>
    <w:rsid w:val="00886C99"/>
    <w:rsid w:val="008878F2"/>
    <w:rsid w:val="0089094D"/>
    <w:rsid w:val="00891471"/>
    <w:rsid w:val="00892A7D"/>
    <w:rsid w:val="00892B2E"/>
    <w:rsid w:val="008931AA"/>
    <w:rsid w:val="00893405"/>
    <w:rsid w:val="0089341A"/>
    <w:rsid w:val="008952E7"/>
    <w:rsid w:val="0089626C"/>
    <w:rsid w:val="008970E7"/>
    <w:rsid w:val="008A0DCF"/>
    <w:rsid w:val="008A2596"/>
    <w:rsid w:val="008A2C39"/>
    <w:rsid w:val="008A34FF"/>
    <w:rsid w:val="008A3F55"/>
    <w:rsid w:val="008A543F"/>
    <w:rsid w:val="008A54FF"/>
    <w:rsid w:val="008A56D6"/>
    <w:rsid w:val="008A63D1"/>
    <w:rsid w:val="008A6499"/>
    <w:rsid w:val="008A75F3"/>
    <w:rsid w:val="008A7E59"/>
    <w:rsid w:val="008B0D5D"/>
    <w:rsid w:val="008B15A0"/>
    <w:rsid w:val="008B2128"/>
    <w:rsid w:val="008B2C1D"/>
    <w:rsid w:val="008B470C"/>
    <w:rsid w:val="008B5214"/>
    <w:rsid w:val="008B5304"/>
    <w:rsid w:val="008B6025"/>
    <w:rsid w:val="008B68D2"/>
    <w:rsid w:val="008B7398"/>
    <w:rsid w:val="008B7F29"/>
    <w:rsid w:val="008C102A"/>
    <w:rsid w:val="008C13F0"/>
    <w:rsid w:val="008C349D"/>
    <w:rsid w:val="008C3AA0"/>
    <w:rsid w:val="008C4034"/>
    <w:rsid w:val="008C48FE"/>
    <w:rsid w:val="008C5459"/>
    <w:rsid w:val="008C593C"/>
    <w:rsid w:val="008C725B"/>
    <w:rsid w:val="008D02C8"/>
    <w:rsid w:val="008D0F6B"/>
    <w:rsid w:val="008D1928"/>
    <w:rsid w:val="008D1C53"/>
    <w:rsid w:val="008D215F"/>
    <w:rsid w:val="008D2A46"/>
    <w:rsid w:val="008D2A62"/>
    <w:rsid w:val="008D3578"/>
    <w:rsid w:val="008D5271"/>
    <w:rsid w:val="008D6668"/>
    <w:rsid w:val="008D703E"/>
    <w:rsid w:val="008D7794"/>
    <w:rsid w:val="008E0316"/>
    <w:rsid w:val="008E09D6"/>
    <w:rsid w:val="008E109B"/>
    <w:rsid w:val="008E1134"/>
    <w:rsid w:val="008E21E1"/>
    <w:rsid w:val="008E2205"/>
    <w:rsid w:val="008E251B"/>
    <w:rsid w:val="008E3CFA"/>
    <w:rsid w:val="008E3EE9"/>
    <w:rsid w:val="008E5E85"/>
    <w:rsid w:val="008E6154"/>
    <w:rsid w:val="008E6202"/>
    <w:rsid w:val="008E6601"/>
    <w:rsid w:val="008E6F6A"/>
    <w:rsid w:val="008E6FF6"/>
    <w:rsid w:val="008E71F0"/>
    <w:rsid w:val="008E75A6"/>
    <w:rsid w:val="008E787E"/>
    <w:rsid w:val="008E7A65"/>
    <w:rsid w:val="008F0007"/>
    <w:rsid w:val="008F03FB"/>
    <w:rsid w:val="008F20BD"/>
    <w:rsid w:val="008F23BE"/>
    <w:rsid w:val="008F28D2"/>
    <w:rsid w:val="008F3245"/>
    <w:rsid w:val="008F3A69"/>
    <w:rsid w:val="008F3D73"/>
    <w:rsid w:val="008F40E5"/>
    <w:rsid w:val="008F474B"/>
    <w:rsid w:val="008F47E7"/>
    <w:rsid w:val="008F4A48"/>
    <w:rsid w:val="008F53F2"/>
    <w:rsid w:val="008F5B8A"/>
    <w:rsid w:val="008F5E92"/>
    <w:rsid w:val="009000AC"/>
    <w:rsid w:val="00900E54"/>
    <w:rsid w:val="00901EB0"/>
    <w:rsid w:val="009029F6"/>
    <w:rsid w:val="00903A9A"/>
    <w:rsid w:val="00903CFB"/>
    <w:rsid w:val="0090403F"/>
    <w:rsid w:val="00904480"/>
    <w:rsid w:val="0090456C"/>
    <w:rsid w:val="00905124"/>
    <w:rsid w:val="00905B3E"/>
    <w:rsid w:val="00907A4F"/>
    <w:rsid w:val="00907C46"/>
    <w:rsid w:val="00907DDC"/>
    <w:rsid w:val="00910226"/>
    <w:rsid w:val="00910CBC"/>
    <w:rsid w:val="0091285A"/>
    <w:rsid w:val="00913574"/>
    <w:rsid w:val="00914322"/>
    <w:rsid w:val="009159B4"/>
    <w:rsid w:val="00915ACE"/>
    <w:rsid w:val="00915DDA"/>
    <w:rsid w:val="00916A66"/>
    <w:rsid w:val="00917C59"/>
    <w:rsid w:val="009204D5"/>
    <w:rsid w:val="009208AF"/>
    <w:rsid w:val="0092092C"/>
    <w:rsid w:val="00920A27"/>
    <w:rsid w:val="009215D8"/>
    <w:rsid w:val="00923081"/>
    <w:rsid w:val="0092389E"/>
    <w:rsid w:val="00923BEF"/>
    <w:rsid w:val="00923C16"/>
    <w:rsid w:val="00923E92"/>
    <w:rsid w:val="00924107"/>
    <w:rsid w:val="0092576C"/>
    <w:rsid w:val="0092578A"/>
    <w:rsid w:val="00926699"/>
    <w:rsid w:val="00930337"/>
    <w:rsid w:val="0093235E"/>
    <w:rsid w:val="0093283E"/>
    <w:rsid w:val="00932C52"/>
    <w:rsid w:val="00932D09"/>
    <w:rsid w:val="009345D5"/>
    <w:rsid w:val="00934842"/>
    <w:rsid w:val="00934A09"/>
    <w:rsid w:val="009355D0"/>
    <w:rsid w:val="009356AD"/>
    <w:rsid w:val="00935DC8"/>
    <w:rsid w:val="00935F1A"/>
    <w:rsid w:val="00935F5A"/>
    <w:rsid w:val="009361E4"/>
    <w:rsid w:val="00936C5E"/>
    <w:rsid w:val="00937131"/>
    <w:rsid w:val="00937470"/>
    <w:rsid w:val="0093764C"/>
    <w:rsid w:val="00940160"/>
    <w:rsid w:val="009402C9"/>
    <w:rsid w:val="0094080B"/>
    <w:rsid w:val="0094120B"/>
    <w:rsid w:val="00941922"/>
    <w:rsid w:val="00942B2C"/>
    <w:rsid w:val="00942CDB"/>
    <w:rsid w:val="009439DD"/>
    <w:rsid w:val="00943C4A"/>
    <w:rsid w:val="00943E6B"/>
    <w:rsid w:val="00944612"/>
    <w:rsid w:val="00944A5A"/>
    <w:rsid w:val="00944EFC"/>
    <w:rsid w:val="009453CB"/>
    <w:rsid w:val="0094605E"/>
    <w:rsid w:val="00946A51"/>
    <w:rsid w:val="00946AE0"/>
    <w:rsid w:val="00946F73"/>
    <w:rsid w:val="00947B42"/>
    <w:rsid w:val="00950C88"/>
    <w:rsid w:val="00951925"/>
    <w:rsid w:val="00951EAC"/>
    <w:rsid w:val="009521DE"/>
    <w:rsid w:val="0095297F"/>
    <w:rsid w:val="00952D7B"/>
    <w:rsid w:val="00953243"/>
    <w:rsid w:val="0095435B"/>
    <w:rsid w:val="009558A0"/>
    <w:rsid w:val="00955D45"/>
    <w:rsid w:val="00956D26"/>
    <w:rsid w:val="0095724A"/>
    <w:rsid w:val="00957361"/>
    <w:rsid w:val="00957D84"/>
    <w:rsid w:val="00960245"/>
    <w:rsid w:val="00962BCD"/>
    <w:rsid w:val="00963827"/>
    <w:rsid w:val="00964B02"/>
    <w:rsid w:val="00965920"/>
    <w:rsid w:val="00965B83"/>
    <w:rsid w:val="0096616D"/>
    <w:rsid w:val="00967CB4"/>
    <w:rsid w:val="009707C9"/>
    <w:rsid w:val="00972CA2"/>
    <w:rsid w:val="009734EC"/>
    <w:rsid w:val="00973DDB"/>
    <w:rsid w:val="009747F7"/>
    <w:rsid w:val="00974A3D"/>
    <w:rsid w:val="00975438"/>
    <w:rsid w:val="009774CB"/>
    <w:rsid w:val="009776DE"/>
    <w:rsid w:val="00977DD3"/>
    <w:rsid w:val="0098237F"/>
    <w:rsid w:val="00982ED1"/>
    <w:rsid w:val="009830E2"/>
    <w:rsid w:val="00983516"/>
    <w:rsid w:val="00983E67"/>
    <w:rsid w:val="009847E0"/>
    <w:rsid w:val="009863A6"/>
    <w:rsid w:val="0098659C"/>
    <w:rsid w:val="00986DA7"/>
    <w:rsid w:val="00990D94"/>
    <w:rsid w:val="00991C27"/>
    <w:rsid w:val="00991FAD"/>
    <w:rsid w:val="00992258"/>
    <w:rsid w:val="00992443"/>
    <w:rsid w:val="00992B65"/>
    <w:rsid w:val="00992EB4"/>
    <w:rsid w:val="00994AF5"/>
    <w:rsid w:val="00996338"/>
    <w:rsid w:val="00997113"/>
    <w:rsid w:val="00997E16"/>
    <w:rsid w:val="009A1611"/>
    <w:rsid w:val="009A2166"/>
    <w:rsid w:val="009A3D1C"/>
    <w:rsid w:val="009A3E45"/>
    <w:rsid w:val="009A4094"/>
    <w:rsid w:val="009A4102"/>
    <w:rsid w:val="009A5991"/>
    <w:rsid w:val="009A6AA2"/>
    <w:rsid w:val="009A7E6F"/>
    <w:rsid w:val="009B0169"/>
    <w:rsid w:val="009B04B4"/>
    <w:rsid w:val="009B0E15"/>
    <w:rsid w:val="009B1B01"/>
    <w:rsid w:val="009B25BC"/>
    <w:rsid w:val="009B2DF6"/>
    <w:rsid w:val="009B3FBD"/>
    <w:rsid w:val="009B46A7"/>
    <w:rsid w:val="009B4D7D"/>
    <w:rsid w:val="009B5151"/>
    <w:rsid w:val="009B520C"/>
    <w:rsid w:val="009B6FAE"/>
    <w:rsid w:val="009B70A7"/>
    <w:rsid w:val="009B72D2"/>
    <w:rsid w:val="009B76E5"/>
    <w:rsid w:val="009C0F3A"/>
    <w:rsid w:val="009C1625"/>
    <w:rsid w:val="009C22EA"/>
    <w:rsid w:val="009C2A08"/>
    <w:rsid w:val="009C2E62"/>
    <w:rsid w:val="009C33BB"/>
    <w:rsid w:val="009C4746"/>
    <w:rsid w:val="009C4AC0"/>
    <w:rsid w:val="009C4AF5"/>
    <w:rsid w:val="009C4F0E"/>
    <w:rsid w:val="009C5422"/>
    <w:rsid w:val="009C5513"/>
    <w:rsid w:val="009C63F7"/>
    <w:rsid w:val="009C747C"/>
    <w:rsid w:val="009D064B"/>
    <w:rsid w:val="009D0BA2"/>
    <w:rsid w:val="009D13F5"/>
    <w:rsid w:val="009D143D"/>
    <w:rsid w:val="009D1673"/>
    <w:rsid w:val="009D1850"/>
    <w:rsid w:val="009D2FC5"/>
    <w:rsid w:val="009D4AF5"/>
    <w:rsid w:val="009D4B90"/>
    <w:rsid w:val="009D556F"/>
    <w:rsid w:val="009D5EA4"/>
    <w:rsid w:val="009D6899"/>
    <w:rsid w:val="009D6B4A"/>
    <w:rsid w:val="009D6E2D"/>
    <w:rsid w:val="009D753E"/>
    <w:rsid w:val="009D7CCA"/>
    <w:rsid w:val="009E0717"/>
    <w:rsid w:val="009E18E8"/>
    <w:rsid w:val="009E20E4"/>
    <w:rsid w:val="009E2645"/>
    <w:rsid w:val="009E3A64"/>
    <w:rsid w:val="009E449D"/>
    <w:rsid w:val="009E4EC6"/>
    <w:rsid w:val="009E585B"/>
    <w:rsid w:val="009E5D52"/>
    <w:rsid w:val="009E6B1C"/>
    <w:rsid w:val="009E7736"/>
    <w:rsid w:val="009F0A20"/>
    <w:rsid w:val="009F0F18"/>
    <w:rsid w:val="009F0F53"/>
    <w:rsid w:val="009F151E"/>
    <w:rsid w:val="009F1AE9"/>
    <w:rsid w:val="009F2492"/>
    <w:rsid w:val="009F2F08"/>
    <w:rsid w:val="009F3C63"/>
    <w:rsid w:val="009F3E22"/>
    <w:rsid w:val="009F4C81"/>
    <w:rsid w:val="009F4C83"/>
    <w:rsid w:val="009F4D56"/>
    <w:rsid w:val="009F4FB0"/>
    <w:rsid w:val="009F69B7"/>
    <w:rsid w:val="009F6D60"/>
    <w:rsid w:val="009F70D0"/>
    <w:rsid w:val="009F74C7"/>
    <w:rsid w:val="00A00130"/>
    <w:rsid w:val="00A01667"/>
    <w:rsid w:val="00A0193D"/>
    <w:rsid w:val="00A02204"/>
    <w:rsid w:val="00A02298"/>
    <w:rsid w:val="00A0275E"/>
    <w:rsid w:val="00A04F50"/>
    <w:rsid w:val="00A04F88"/>
    <w:rsid w:val="00A05F3B"/>
    <w:rsid w:val="00A061A3"/>
    <w:rsid w:val="00A07468"/>
    <w:rsid w:val="00A07C49"/>
    <w:rsid w:val="00A101E8"/>
    <w:rsid w:val="00A1100C"/>
    <w:rsid w:val="00A11198"/>
    <w:rsid w:val="00A115E4"/>
    <w:rsid w:val="00A120BB"/>
    <w:rsid w:val="00A13BE1"/>
    <w:rsid w:val="00A13DA3"/>
    <w:rsid w:val="00A13E26"/>
    <w:rsid w:val="00A150EE"/>
    <w:rsid w:val="00A16156"/>
    <w:rsid w:val="00A1676D"/>
    <w:rsid w:val="00A1683C"/>
    <w:rsid w:val="00A17052"/>
    <w:rsid w:val="00A17197"/>
    <w:rsid w:val="00A2007D"/>
    <w:rsid w:val="00A212DE"/>
    <w:rsid w:val="00A2212F"/>
    <w:rsid w:val="00A2233E"/>
    <w:rsid w:val="00A2261A"/>
    <w:rsid w:val="00A22AAF"/>
    <w:rsid w:val="00A23A36"/>
    <w:rsid w:val="00A2585F"/>
    <w:rsid w:val="00A26ACF"/>
    <w:rsid w:val="00A3180E"/>
    <w:rsid w:val="00A32AF9"/>
    <w:rsid w:val="00A32D9B"/>
    <w:rsid w:val="00A3307C"/>
    <w:rsid w:val="00A33187"/>
    <w:rsid w:val="00A33297"/>
    <w:rsid w:val="00A34EB1"/>
    <w:rsid w:val="00A34F2F"/>
    <w:rsid w:val="00A35089"/>
    <w:rsid w:val="00A356D5"/>
    <w:rsid w:val="00A35E21"/>
    <w:rsid w:val="00A369A5"/>
    <w:rsid w:val="00A4154E"/>
    <w:rsid w:val="00A4307A"/>
    <w:rsid w:val="00A441D8"/>
    <w:rsid w:val="00A4497F"/>
    <w:rsid w:val="00A44AA2"/>
    <w:rsid w:val="00A44EB7"/>
    <w:rsid w:val="00A4555B"/>
    <w:rsid w:val="00A46881"/>
    <w:rsid w:val="00A46A93"/>
    <w:rsid w:val="00A476E9"/>
    <w:rsid w:val="00A47D5D"/>
    <w:rsid w:val="00A50D0A"/>
    <w:rsid w:val="00A517EA"/>
    <w:rsid w:val="00A51F13"/>
    <w:rsid w:val="00A53AE8"/>
    <w:rsid w:val="00A54956"/>
    <w:rsid w:val="00A54DD4"/>
    <w:rsid w:val="00A54E2B"/>
    <w:rsid w:val="00A55144"/>
    <w:rsid w:val="00A5573A"/>
    <w:rsid w:val="00A55A2B"/>
    <w:rsid w:val="00A55EBB"/>
    <w:rsid w:val="00A560C3"/>
    <w:rsid w:val="00A56664"/>
    <w:rsid w:val="00A60E02"/>
    <w:rsid w:val="00A62517"/>
    <w:rsid w:val="00A66634"/>
    <w:rsid w:val="00A66CC5"/>
    <w:rsid w:val="00A67292"/>
    <w:rsid w:val="00A67B07"/>
    <w:rsid w:val="00A702AC"/>
    <w:rsid w:val="00A7052E"/>
    <w:rsid w:val="00A7057B"/>
    <w:rsid w:val="00A70D60"/>
    <w:rsid w:val="00A7104A"/>
    <w:rsid w:val="00A715AA"/>
    <w:rsid w:val="00A719FE"/>
    <w:rsid w:val="00A729A4"/>
    <w:rsid w:val="00A74878"/>
    <w:rsid w:val="00A74A39"/>
    <w:rsid w:val="00A7523B"/>
    <w:rsid w:val="00A76944"/>
    <w:rsid w:val="00A77505"/>
    <w:rsid w:val="00A801A1"/>
    <w:rsid w:val="00A80E80"/>
    <w:rsid w:val="00A83B62"/>
    <w:rsid w:val="00A841E8"/>
    <w:rsid w:val="00A851A5"/>
    <w:rsid w:val="00A86101"/>
    <w:rsid w:val="00A87740"/>
    <w:rsid w:val="00A87FB1"/>
    <w:rsid w:val="00A917DC"/>
    <w:rsid w:val="00A91878"/>
    <w:rsid w:val="00A91C47"/>
    <w:rsid w:val="00A91E1A"/>
    <w:rsid w:val="00A93ACB"/>
    <w:rsid w:val="00A94114"/>
    <w:rsid w:val="00A9486B"/>
    <w:rsid w:val="00A949B6"/>
    <w:rsid w:val="00A955E0"/>
    <w:rsid w:val="00A956D3"/>
    <w:rsid w:val="00A95910"/>
    <w:rsid w:val="00A95BD3"/>
    <w:rsid w:val="00A9647D"/>
    <w:rsid w:val="00AA0291"/>
    <w:rsid w:val="00AA0CD0"/>
    <w:rsid w:val="00AA138E"/>
    <w:rsid w:val="00AA1724"/>
    <w:rsid w:val="00AA1A2F"/>
    <w:rsid w:val="00AA2391"/>
    <w:rsid w:val="00AA2742"/>
    <w:rsid w:val="00AA3041"/>
    <w:rsid w:val="00AA3530"/>
    <w:rsid w:val="00AA3DCE"/>
    <w:rsid w:val="00AA444E"/>
    <w:rsid w:val="00AA44C7"/>
    <w:rsid w:val="00AA44F9"/>
    <w:rsid w:val="00AA5564"/>
    <w:rsid w:val="00AA6CB2"/>
    <w:rsid w:val="00AA6F03"/>
    <w:rsid w:val="00AB0453"/>
    <w:rsid w:val="00AB07E2"/>
    <w:rsid w:val="00AB08FF"/>
    <w:rsid w:val="00AB0C60"/>
    <w:rsid w:val="00AB1822"/>
    <w:rsid w:val="00AB2D71"/>
    <w:rsid w:val="00AB366A"/>
    <w:rsid w:val="00AB3673"/>
    <w:rsid w:val="00AB3EE8"/>
    <w:rsid w:val="00AB5908"/>
    <w:rsid w:val="00AB64D5"/>
    <w:rsid w:val="00AB7063"/>
    <w:rsid w:val="00AB71CF"/>
    <w:rsid w:val="00AB78CC"/>
    <w:rsid w:val="00AB7999"/>
    <w:rsid w:val="00AC0B16"/>
    <w:rsid w:val="00AC0E4B"/>
    <w:rsid w:val="00AC1B0C"/>
    <w:rsid w:val="00AC1FAB"/>
    <w:rsid w:val="00AC316C"/>
    <w:rsid w:val="00AC3741"/>
    <w:rsid w:val="00AC3BB0"/>
    <w:rsid w:val="00AC3DEE"/>
    <w:rsid w:val="00AC402E"/>
    <w:rsid w:val="00AC4B99"/>
    <w:rsid w:val="00AC4C9F"/>
    <w:rsid w:val="00AC50FB"/>
    <w:rsid w:val="00AC52FF"/>
    <w:rsid w:val="00AC5FE2"/>
    <w:rsid w:val="00AC73EB"/>
    <w:rsid w:val="00AD0C58"/>
    <w:rsid w:val="00AD10DD"/>
    <w:rsid w:val="00AD1185"/>
    <w:rsid w:val="00AD15FF"/>
    <w:rsid w:val="00AD2F90"/>
    <w:rsid w:val="00AD32CB"/>
    <w:rsid w:val="00AD33E0"/>
    <w:rsid w:val="00AD361D"/>
    <w:rsid w:val="00AD407F"/>
    <w:rsid w:val="00AD42CC"/>
    <w:rsid w:val="00AD44F7"/>
    <w:rsid w:val="00AD454A"/>
    <w:rsid w:val="00AD4F96"/>
    <w:rsid w:val="00AD528B"/>
    <w:rsid w:val="00AD6469"/>
    <w:rsid w:val="00AD6E47"/>
    <w:rsid w:val="00AD6EDD"/>
    <w:rsid w:val="00AD7A40"/>
    <w:rsid w:val="00AE0651"/>
    <w:rsid w:val="00AE0907"/>
    <w:rsid w:val="00AE1450"/>
    <w:rsid w:val="00AE1BD2"/>
    <w:rsid w:val="00AE3164"/>
    <w:rsid w:val="00AE41DC"/>
    <w:rsid w:val="00AE440A"/>
    <w:rsid w:val="00AE4E66"/>
    <w:rsid w:val="00AE51EC"/>
    <w:rsid w:val="00AE64E0"/>
    <w:rsid w:val="00AE7F30"/>
    <w:rsid w:val="00AF0ACD"/>
    <w:rsid w:val="00AF0B5B"/>
    <w:rsid w:val="00AF1081"/>
    <w:rsid w:val="00AF130B"/>
    <w:rsid w:val="00AF14A9"/>
    <w:rsid w:val="00AF1BC7"/>
    <w:rsid w:val="00AF214F"/>
    <w:rsid w:val="00AF3112"/>
    <w:rsid w:val="00AF3137"/>
    <w:rsid w:val="00AF331F"/>
    <w:rsid w:val="00AF4427"/>
    <w:rsid w:val="00AF4801"/>
    <w:rsid w:val="00AF5834"/>
    <w:rsid w:val="00AF58E3"/>
    <w:rsid w:val="00AF5F97"/>
    <w:rsid w:val="00AF6390"/>
    <w:rsid w:val="00AF645A"/>
    <w:rsid w:val="00AF6FB8"/>
    <w:rsid w:val="00AF7142"/>
    <w:rsid w:val="00AF73F1"/>
    <w:rsid w:val="00AF7BF1"/>
    <w:rsid w:val="00B00039"/>
    <w:rsid w:val="00B0110E"/>
    <w:rsid w:val="00B01158"/>
    <w:rsid w:val="00B0165E"/>
    <w:rsid w:val="00B01FCD"/>
    <w:rsid w:val="00B0259E"/>
    <w:rsid w:val="00B0396C"/>
    <w:rsid w:val="00B03C9E"/>
    <w:rsid w:val="00B04072"/>
    <w:rsid w:val="00B045DB"/>
    <w:rsid w:val="00B04FE1"/>
    <w:rsid w:val="00B06986"/>
    <w:rsid w:val="00B06C4E"/>
    <w:rsid w:val="00B07092"/>
    <w:rsid w:val="00B071AB"/>
    <w:rsid w:val="00B077B0"/>
    <w:rsid w:val="00B07A54"/>
    <w:rsid w:val="00B07C9A"/>
    <w:rsid w:val="00B1163F"/>
    <w:rsid w:val="00B11F1F"/>
    <w:rsid w:val="00B12455"/>
    <w:rsid w:val="00B13177"/>
    <w:rsid w:val="00B13227"/>
    <w:rsid w:val="00B13385"/>
    <w:rsid w:val="00B139DF"/>
    <w:rsid w:val="00B1405F"/>
    <w:rsid w:val="00B147A8"/>
    <w:rsid w:val="00B148BC"/>
    <w:rsid w:val="00B171DB"/>
    <w:rsid w:val="00B178F4"/>
    <w:rsid w:val="00B17D10"/>
    <w:rsid w:val="00B17D94"/>
    <w:rsid w:val="00B21F26"/>
    <w:rsid w:val="00B22046"/>
    <w:rsid w:val="00B22F24"/>
    <w:rsid w:val="00B23705"/>
    <w:rsid w:val="00B2391C"/>
    <w:rsid w:val="00B239BF"/>
    <w:rsid w:val="00B242EF"/>
    <w:rsid w:val="00B24C8E"/>
    <w:rsid w:val="00B26DCF"/>
    <w:rsid w:val="00B26FB2"/>
    <w:rsid w:val="00B27520"/>
    <w:rsid w:val="00B2762F"/>
    <w:rsid w:val="00B27A6A"/>
    <w:rsid w:val="00B311FD"/>
    <w:rsid w:val="00B3141E"/>
    <w:rsid w:val="00B31F1D"/>
    <w:rsid w:val="00B33D91"/>
    <w:rsid w:val="00B34C28"/>
    <w:rsid w:val="00B36588"/>
    <w:rsid w:val="00B36C43"/>
    <w:rsid w:val="00B376EC"/>
    <w:rsid w:val="00B404C1"/>
    <w:rsid w:val="00B40639"/>
    <w:rsid w:val="00B407DF"/>
    <w:rsid w:val="00B40BA9"/>
    <w:rsid w:val="00B41D6D"/>
    <w:rsid w:val="00B42844"/>
    <w:rsid w:val="00B42C0E"/>
    <w:rsid w:val="00B42F00"/>
    <w:rsid w:val="00B43121"/>
    <w:rsid w:val="00B43A5A"/>
    <w:rsid w:val="00B443A3"/>
    <w:rsid w:val="00B46348"/>
    <w:rsid w:val="00B46B29"/>
    <w:rsid w:val="00B46FCB"/>
    <w:rsid w:val="00B47242"/>
    <w:rsid w:val="00B5137C"/>
    <w:rsid w:val="00B51BC2"/>
    <w:rsid w:val="00B52CF3"/>
    <w:rsid w:val="00B53F4E"/>
    <w:rsid w:val="00B54465"/>
    <w:rsid w:val="00B54FDB"/>
    <w:rsid w:val="00B5563D"/>
    <w:rsid w:val="00B56676"/>
    <w:rsid w:val="00B575A7"/>
    <w:rsid w:val="00B60B4E"/>
    <w:rsid w:val="00B61264"/>
    <w:rsid w:val="00B61DB1"/>
    <w:rsid w:val="00B624DE"/>
    <w:rsid w:val="00B62BB6"/>
    <w:rsid w:val="00B6372F"/>
    <w:rsid w:val="00B63B06"/>
    <w:rsid w:val="00B63F5C"/>
    <w:rsid w:val="00B6425A"/>
    <w:rsid w:val="00B655BB"/>
    <w:rsid w:val="00B65B35"/>
    <w:rsid w:val="00B65CE3"/>
    <w:rsid w:val="00B675E3"/>
    <w:rsid w:val="00B70939"/>
    <w:rsid w:val="00B722DE"/>
    <w:rsid w:val="00B72B8A"/>
    <w:rsid w:val="00B7384D"/>
    <w:rsid w:val="00B7392D"/>
    <w:rsid w:val="00B73A1B"/>
    <w:rsid w:val="00B74AB8"/>
    <w:rsid w:val="00B74DD4"/>
    <w:rsid w:val="00B751A4"/>
    <w:rsid w:val="00B75420"/>
    <w:rsid w:val="00B75953"/>
    <w:rsid w:val="00B75E98"/>
    <w:rsid w:val="00B7754A"/>
    <w:rsid w:val="00B8447B"/>
    <w:rsid w:val="00B85A5D"/>
    <w:rsid w:val="00B85EEC"/>
    <w:rsid w:val="00B86635"/>
    <w:rsid w:val="00B86FE9"/>
    <w:rsid w:val="00B876CB"/>
    <w:rsid w:val="00B879F5"/>
    <w:rsid w:val="00B87CCD"/>
    <w:rsid w:val="00B9050F"/>
    <w:rsid w:val="00B9076A"/>
    <w:rsid w:val="00B91468"/>
    <w:rsid w:val="00B916AF"/>
    <w:rsid w:val="00B91FB2"/>
    <w:rsid w:val="00B9201D"/>
    <w:rsid w:val="00B92AC6"/>
    <w:rsid w:val="00B931E5"/>
    <w:rsid w:val="00B93342"/>
    <w:rsid w:val="00B937B4"/>
    <w:rsid w:val="00B954F4"/>
    <w:rsid w:val="00B9595D"/>
    <w:rsid w:val="00B95B42"/>
    <w:rsid w:val="00B96298"/>
    <w:rsid w:val="00B96E0F"/>
    <w:rsid w:val="00B977C4"/>
    <w:rsid w:val="00BA0C21"/>
    <w:rsid w:val="00BA19DA"/>
    <w:rsid w:val="00BA2165"/>
    <w:rsid w:val="00BA296F"/>
    <w:rsid w:val="00BA605C"/>
    <w:rsid w:val="00BA63C0"/>
    <w:rsid w:val="00BA67D9"/>
    <w:rsid w:val="00BA6A51"/>
    <w:rsid w:val="00BA6CDF"/>
    <w:rsid w:val="00BA713A"/>
    <w:rsid w:val="00BB02CD"/>
    <w:rsid w:val="00BB0407"/>
    <w:rsid w:val="00BB05F1"/>
    <w:rsid w:val="00BB0EFE"/>
    <w:rsid w:val="00BB2119"/>
    <w:rsid w:val="00BB2673"/>
    <w:rsid w:val="00BB38A8"/>
    <w:rsid w:val="00BB38B4"/>
    <w:rsid w:val="00BB4640"/>
    <w:rsid w:val="00BB5361"/>
    <w:rsid w:val="00BB5B32"/>
    <w:rsid w:val="00BB6765"/>
    <w:rsid w:val="00BB6D50"/>
    <w:rsid w:val="00BB6F1F"/>
    <w:rsid w:val="00BC0152"/>
    <w:rsid w:val="00BC116A"/>
    <w:rsid w:val="00BC15A6"/>
    <w:rsid w:val="00BC2AF8"/>
    <w:rsid w:val="00BC2F32"/>
    <w:rsid w:val="00BC4DD0"/>
    <w:rsid w:val="00BC5988"/>
    <w:rsid w:val="00BC5DE6"/>
    <w:rsid w:val="00BC6A3F"/>
    <w:rsid w:val="00BC6DA7"/>
    <w:rsid w:val="00BC6EE4"/>
    <w:rsid w:val="00BC75DF"/>
    <w:rsid w:val="00BC7D1E"/>
    <w:rsid w:val="00BC7D6C"/>
    <w:rsid w:val="00BD0646"/>
    <w:rsid w:val="00BD0C86"/>
    <w:rsid w:val="00BD296D"/>
    <w:rsid w:val="00BD38D5"/>
    <w:rsid w:val="00BD47F7"/>
    <w:rsid w:val="00BD5062"/>
    <w:rsid w:val="00BD58EE"/>
    <w:rsid w:val="00BD5CDD"/>
    <w:rsid w:val="00BD6029"/>
    <w:rsid w:val="00BD60CB"/>
    <w:rsid w:val="00BD63B5"/>
    <w:rsid w:val="00BD6688"/>
    <w:rsid w:val="00BE1536"/>
    <w:rsid w:val="00BE1AB6"/>
    <w:rsid w:val="00BE1CB1"/>
    <w:rsid w:val="00BE4C16"/>
    <w:rsid w:val="00BE4F07"/>
    <w:rsid w:val="00BE54BF"/>
    <w:rsid w:val="00BE5636"/>
    <w:rsid w:val="00BE5FB4"/>
    <w:rsid w:val="00BE64A9"/>
    <w:rsid w:val="00BE6AA6"/>
    <w:rsid w:val="00BE6E78"/>
    <w:rsid w:val="00BE7418"/>
    <w:rsid w:val="00BE777D"/>
    <w:rsid w:val="00BE7FAA"/>
    <w:rsid w:val="00BF0ECA"/>
    <w:rsid w:val="00BF1283"/>
    <w:rsid w:val="00BF18C5"/>
    <w:rsid w:val="00BF215F"/>
    <w:rsid w:val="00BF2406"/>
    <w:rsid w:val="00BF26A3"/>
    <w:rsid w:val="00BF40F4"/>
    <w:rsid w:val="00BF4521"/>
    <w:rsid w:val="00BF4EE5"/>
    <w:rsid w:val="00BF5424"/>
    <w:rsid w:val="00BF5819"/>
    <w:rsid w:val="00BF6574"/>
    <w:rsid w:val="00BF6599"/>
    <w:rsid w:val="00C007F3"/>
    <w:rsid w:val="00C00FBB"/>
    <w:rsid w:val="00C0118C"/>
    <w:rsid w:val="00C01D5D"/>
    <w:rsid w:val="00C0225B"/>
    <w:rsid w:val="00C04B46"/>
    <w:rsid w:val="00C04B80"/>
    <w:rsid w:val="00C05E8E"/>
    <w:rsid w:val="00C06939"/>
    <w:rsid w:val="00C103B7"/>
    <w:rsid w:val="00C1052B"/>
    <w:rsid w:val="00C10B1A"/>
    <w:rsid w:val="00C10FDB"/>
    <w:rsid w:val="00C11686"/>
    <w:rsid w:val="00C1348E"/>
    <w:rsid w:val="00C1461A"/>
    <w:rsid w:val="00C156DA"/>
    <w:rsid w:val="00C15CE4"/>
    <w:rsid w:val="00C17E07"/>
    <w:rsid w:val="00C2178C"/>
    <w:rsid w:val="00C242A6"/>
    <w:rsid w:val="00C246BA"/>
    <w:rsid w:val="00C24708"/>
    <w:rsid w:val="00C24985"/>
    <w:rsid w:val="00C255B3"/>
    <w:rsid w:val="00C2581C"/>
    <w:rsid w:val="00C25AA2"/>
    <w:rsid w:val="00C26C09"/>
    <w:rsid w:val="00C26C77"/>
    <w:rsid w:val="00C271BE"/>
    <w:rsid w:val="00C27321"/>
    <w:rsid w:val="00C275A2"/>
    <w:rsid w:val="00C30348"/>
    <w:rsid w:val="00C30C4E"/>
    <w:rsid w:val="00C3158C"/>
    <w:rsid w:val="00C316D8"/>
    <w:rsid w:val="00C31763"/>
    <w:rsid w:val="00C3303A"/>
    <w:rsid w:val="00C330DD"/>
    <w:rsid w:val="00C3489F"/>
    <w:rsid w:val="00C35162"/>
    <w:rsid w:val="00C35464"/>
    <w:rsid w:val="00C35928"/>
    <w:rsid w:val="00C3592A"/>
    <w:rsid w:val="00C35C7C"/>
    <w:rsid w:val="00C35CBD"/>
    <w:rsid w:val="00C360C7"/>
    <w:rsid w:val="00C36463"/>
    <w:rsid w:val="00C36F25"/>
    <w:rsid w:val="00C370EE"/>
    <w:rsid w:val="00C371BE"/>
    <w:rsid w:val="00C4037E"/>
    <w:rsid w:val="00C403B9"/>
    <w:rsid w:val="00C40A73"/>
    <w:rsid w:val="00C40AAA"/>
    <w:rsid w:val="00C40CC7"/>
    <w:rsid w:val="00C4150C"/>
    <w:rsid w:val="00C41C76"/>
    <w:rsid w:val="00C423F6"/>
    <w:rsid w:val="00C42906"/>
    <w:rsid w:val="00C42C20"/>
    <w:rsid w:val="00C44F72"/>
    <w:rsid w:val="00C478AB"/>
    <w:rsid w:val="00C5116F"/>
    <w:rsid w:val="00C512F5"/>
    <w:rsid w:val="00C51513"/>
    <w:rsid w:val="00C515AB"/>
    <w:rsid w:val="00C51CC4"/>
    <w:rsid w:val="00C520E2"/>
    <w:rsid w:val="00C532E1"/>
    <w:rsid w:val="00C53647"/>
    <w:rsid w:val="00C54055"/>
    <w:rsid w:val="00C555D5"/>
    <w:rsid w:val="00C55615"/>
    <w:rsid w:val="00C56732"/>
    <w:rsid w:val="00C569E7"/>
    <w:rsid w:val="00C56E7D"/>
    <w:rsid w:val="00C57408"/>
    <w:rsid w:val="00C6089C"/>
    <w:rsid w:val="00C61669"/>
    <w:rsid w:val="00C616C8"/>
    <w:rsid w:val="00C62095"/>
    <w:rsid w:val="00C62273"/>
    <w:rsid w:val="00C622F5"/>
    <w:rsid w:val="00C622F6"/>
    <w:rsid w:val="00C628E5"/>
    <w:rsid w:val="00C6444B"/>
    <w:rsid w:val="00C647C3"/>
    <w:rsid w:val="00C649B0"/>
    <w:rsid w:val="00C653BB"/>
    <w:rsid w:val="00C6578C"/>
    <w:rsid w:val="00C65829"/>
    <w:rsid w:val="00C667A2"/>
    <w:rsid w:val="00C66EA0"/>
    <w:rsid w:val="00C66EA6"/>
    <w:rsid w:val="00C67760"/>
    <w:rsid w:val="00C70BDC"/>
    <w:rsid w:val="00C713CA"/>
    <w:rsid w:val="00C71C3C"/>
    <w:rsid w:val="00C7348F"/>
    <w:rsid w:val="00C736B3"/>
    <w:rsid w:val="00C73855"/>
    <w:rsid w:val="00C73B77"/>
    <w:rsid w:val="00C73DF9"/>
    <w:rsid w:val="00C7548B"/>
    <w:rsid w:val="00C7566E"/>
    <w:rsid w:val="00C765AB"/>
    <w:rsid w:val="00C77057"/>
    <w:rsid w:val="00C77DE2"/>
    <w:rsid w:val="00C80223"/>
    <w:rsid w:val="00C8153B"/>
    <w:rsid w:val="00C81816"/>
    <w:rsid w:val="00C81DA3"/>
    <w:rsid w:val="00C8207B"/>
    <w:rsid w:val="00C82BDA"/>
    <w:rsid w:val="00C82ED2"/>
    <w:rsid w:val="00C83156"/>
    <w:rsid w:val="00C837CD"/>
    <w:rsid w:val="00C84C49"/>
    <w:rsid w:val="00C85E71"/>
    <w:rsid w:val="00C86DA3"/>
    <w:rsid w:val="00C8700A"/>
    <w:rsid w:val="00C87345"/>
    <w:rsid w:val="00C873BF"/>
    <w:rsid w:val="00C87F7B"/>
    <w:rsid w:val="00C904CD"/>
    <w:rsid w:val="00C918E7"/>
    <w:rsid w:val="00C91A2B"/>
    <w:rsid w:val="00C91D57"/>
    <w:rsid w:val="00C92201"/>
    <w:rsid w:val="00C9513E"/>
    <w:rsid w:val="00C96407"/>
    <w:rsid w:val="00C9726A"/>
    <w:rsid w:val="00CA03D3"/>
    <w:rsid w:val="00CA17EB"/>
    <w:rsid w:val="00CA1B52"/>
    <w:rsid w:val="00CA3555"/>
    <w:rsid w:val="00CA3973"/>
    <w:rsid w:val="00CA3992"/>
    <w:rsid w:val="00CA481C"/>
    <w:rsid w:val="00CA504F"/>
    <w:rsid w:val="00CA5474"/>
    <w:rsid w:val="00CA5CC1"/>
    <w:rsid w:val="00CA6146"/>
    <w:rsid w:val="00CA7F5D"/>
    <w:rsid w:val="00CB19BF"/>
    <w:rsid w:val="00CB1D3D"/>
    <w:rsid w:val="00CB20C1"/>
    <w:rsid w:val="00CB31F6"/>
    <w:rsid w:val="00CB464E"/>
    <w:rsid w:val="00CB54BA"/>
    <w:rsid w:val="00CB5ADE"/>
    <w:rsid w:val="00CB6310"/>
    <w:rsid w:val="00CB6A7F"/>
    <w:rsid w:val="00CC0A58"/>
    <w:rsid w:val="00CC112B"/>
    <w:rsid w:val="00CC1555"/>
    <w:rsid w:val="00CC1AB3"/>
    <w:rsid w:val="00CC21DE"/>
    <w:rsid w:val="00CC2CD8"/>
    <w:rsid w:val="00CC31EF"/>
    <w:rsid w:val="00CC4658"/>
    <w:rsid w:val="00CC4F41"/>
    <w:rsid w:val="00CC5478"/>
    <w:rsid w:val="00CC587A"/>
    <w:rsid w:val="00CC5AD4"/>
    <w:rsid w:val="00CC5E63"/>
    <w:rsid w:val="00CC7BB7"/>
    <w:rsid w:val="00CD00CC"/>
    <w:rsid w:val="00CD1091"/>
    <w:rsid w:val="00CD12F2"/>
    <w:rsid w:val="00CD1560"/>
    <w:rsid w:val="00CD15B8"/>
    <w:rsid w:val="00CD194B"/>
    <w:rsid w:val="00CD26EB"/>
    <w:rsid w:val="00CD2968"/>
    <w:rsid w:val="00CD32C7"/>
    <w:rsid w:val="00CD3738"/>
    <w:rsid w:val="00CD3D6F"/>
    <w:rsid w:val="00CD4ABA"/>
    <w:rsid w:val="00CD5D5E"/>
    <w:rsid w:val="00CD61F9"/>
    <w:rsid w:val="00CD7CA0"/>
    <w:rsid w:val="00CE0738"/>
    <w:rsid w:val="00CE13DD"/>
    <w:rsid w:val="00CE16DB"/>
    <w:rsid w:val="00CE23E4"/>
    <w:rsid w:val="00CE249A"/>
    <w:rsid w:val="00CE28D0"/>
    <w:rsid w:val="00CE29BA"/>
    <w:rsid w:val="00CE3222"/>
    <w:rsid w:val="00CE387C"/>
    <w:rsid w:val="00CE61EE"/>
    <w:rsid w:val="00CE63A5"/>
    <w:rsid w:val="00CE66C2"/>
    <w:rsid w:val="00CF03FD"/>
    <w:rsid w:val="00CF058A"/>
    <w:rsid w:val="00CF1890"/>
    <w:rsid w:val="00CF3268"/>
    <w:rsid w:val="00CF3321"/>
    <w:rsid w:val="00CF3637"/>
    <w:rsid w:val="00CF3F95"/>
    <w:rsid w:val="00CF4878"/>
    <w:rsid w:val="00CF4EFB"/>
    <w:rsid w:val="00CF5127"/>
    <w:rsid w:val="00CF526E"/>
    <w:rsid w:val="00CF5E46"/>
    <w:rsid w:val="00CF68E1"/>
    <w:rsid w:val="00CF6B17"/>
    <w:rsid w:val="00CF6CD9"/>
    <w:rsid w:val="00CF6F43"/>
    <w:rsid w:val="00CF797B"/>
    <w:rsid w:val="00D000CD"/>
    <w:rsid w:val="00D01B7B"/>
    <w:rsid w:val="00D0204E"/>
    <w:rsid w:val="00D0205E"/>
    <w:rsid w:val="00D02502"/>
    <w:rsid w:val="00D028DB"/>
    <w:rsid w:val="00D02D38"/>
    <w:rsid w:val="00D03A39"/>
    <w:rsid w:val="00D03B89"/>
    <w:rsid w:val="00D03D04"/>
    <w:rsid w:val="00D0495C"/>
    <w:rsid w:val="00D04A58"/>
    <w:rsid w:val="00D05FC4"/>
    <w:rsid w:val="00D06C53"/>
    <w:rsid w:val="00D07151"/>
    <w:rsid w:val="00D07471"/>
    <w:rsid w:val="00D07702"/>
    <w:rsid w:val="00D11F33"/>
    <w:rsid w:val="00D1217F"/>
    <w:rsid w:val="00D12345"/>
    <w:rsid w:val="00D12CBA"/>
    <w:rsid w:val="00D12D19"/>
    <w:rsid w:val="00D131B0"/>
    <w:rsid w:val="00D13638"/>
    <w:rsid w:val="00D136E9"/>
    <w:rsid w:val="00D13D55"/>
    <w:rsid w:val="00D14F84"/>
    <w:rsid w:val="00D156D7"/>
    <w:rsid w:val="00D16240"/>
    <w:rsid w:val="00D16B60"/>
    <w:rsid w:val="00D1720B"/>
    <w:rsid w:val="00D2068C"/>
    <w:rsid w:val="00D21477"/>
    <w:rsid w:val="00D21A98"/>
    <w:rsid w:val="00D22388"/>
    <w:rsid w:val="00D22F37"/>
    <w:rsid w:val="00D22F92"/>
    <w:rsid w:val="00D23561"/>
    <w:rsid w:val="00D2377A"/>
    <w:rsid w:val="00D25BF5"/>
    <w:rsid w:val="00D2665F"/>
    <w:rsid w:val="00D2712A"/>
    <w:rsid w:val="00D2733A"/>
    <w:rsid w:val="00D301E4"/>
    <w:rsid w:val="00D319DD"/>
    <w:rsid w:val="00D34D50"/>
    <w:rsid w:val="00D3647F"/>
    <w:rsid w:val="00D366EA"/>
    <w:rsid w:val="00D37150"/>
    <w:rsid w:val="00D378FE"/>
    <w:rsid w:val="00D37A77"/>
    <w:rsid w:val="00D4091B"/>
    <w:rsid w:val="00D413F8"/>
    <w:rsid w:val="00D41FBE"/>
    <w:rsid w:val="00D4211E"/>
    <w:rsid w:val="00D4256A"/>
    <w:rsid w:val="00D4290C"/>
    <w:rsid w:val="00D42B82"/>
    <w:rsid w:val="00D4376D"/>
    <w:rsid w:val="00D43F90"/>
    <w:rsid w:val="00D45305"/>
    <w:rsid w:val="00D45503"/>
    <w:rsid w:val="00D46B5A"/>
    <w:rsid w:val="00D46E71"/>
    <w:rsid w:val="00D4706A"/>
    <w:rsid w:val="00D47A17"/>
    <w:rsid w:val="00D47D0B"/>
    <w:rsid w:val="00D47DFD"/>
    <w:rsid w:val="00D509D1"/>
    <w:rsid w:val="00D51AE5"/>
    <w:rsid w:val="00D51C24"/>
    <w:rsid w:val="00D52187"/>
    <w:rsid w:val="00D527B1"/>
    <w:rsid w:val="00D53345"/>
    <w:rsid w:val="00D53A7D"/>
    <w:rsid w:val="00D545F0"/>
    <w:rsid w:val="00D555D2"/>
    <w:rsid w:val="00D5598B"/>
    <w:rsid w:val="00D55FCD"/>
    <w:rsid w:val="00D5672E"/>
    <w:rsid w:val="00D568C1"/>
    <w:rsid w:val="00D56A75"/>
    <w:rsid w:val="00D56C31"/>
    <w:rsid w:val="00D57E4B"/>
    <w:rsid w:val="00D605F3"/>
    <w:rsid w:val="00D612D8"/>
    <w:rsid w:val="00D61327"/>
    <w:rsid w:val="00D6169E"/>
    <w:rsid w:val="00D633D6"/>
    <w:rsid w:val="00D63C8E"/>
    <w:rsid w:val="00D63CC0"/>
    <w:rsid w:val="00D646DB"/>
    <w:rsid w:val="00D64A6D"/>
    <w:rsid w:val="00D651FC"/>
    <w:rsid w:val="00D65988"/>
    <w:rsid w:val="00D66518"/>
    <w:rsid w:val="00D667A0"/>
    <w:rsid w:val="00D6733D"/>
    <w:rsid w:val="00D7063F"/>
    <w:rsid w:val="00D707F2"/>
    <w:rsid w:val="00D70C8E"/>
    <w:rsid w:val="00D714F9"/>
    <w:rsid w:val="00D727FA"/>
    <w:rsid w:val="00D73491"/>
    <w:rsid w:val="00D744F5"/>
    <w:rsid w:val="00D751AC"/>
    <w:rsid w:val="00D755AD"/>
    <w:rsid w:val="00D75BA4"/>
    <w:rsid w:val="00D75DE4"/>
    <w:rsid w:val="00D76A0D"/>
    <w:rsid w:val="00D77419"/>
    <w:rsid w:val="00D777CD"/>
    <w:rsid w:val="00D81E79"/>
    <w:rsid w:val="00D8435B"/>
    <w:rsid w:val="00D84F76"/>
    <w:rsid w:val="00D86AB4"/>
    <w:rsid w:val="00D8710F"/>
    <w:rsid w:val="00D90199"/>
    <w:rsid w:val="00D90DCF"/>
    <w:rsid w:val="00D9127B"/>
    <w:rsid w:val="00D91ADE"/>
    <w:rsid w:val="00D91D73"/>
    <w:rsid w:val="00D91FF0"/>
    <w:rsid w:val="00D9236C"/>
    <w:rsid w:val="00D92A09"/>
    <w:rsid w:val="00D9321B"/>
    <w:rsid w:val="00D937FB"/>
    <w:rsid w:val="00D94159"/>
    <w:rsid w:val="00D94DC3"/>
    <w:rsid w:val="00D94F01"/>
    <w:rsid w:val="00D95E3D"/>
    <w:rsid w:val="00D9697F"/>
    <w:rsid w:val="00D9761B"/>
    <w:rsid w:val="00DA033F"/>
    <w:rsid w:val="00DA0368"/>
    <w:rsid w:val="00DA39C0"/>
    <w:rsid w:val="00DA429C"/>
    <w:rsid w:val="00DA4A5F"/>
    <w:rsid w:val="00DA671F"/>
    <w:rsid w:val="00DA775F"/>
    <w:rsid w:val="00DA7928"/>
    <w:rsid w:val="00DA7C61"/>
    <w:rsid w:val="00DB002C"/>
    <w:rsid w:val="00DB08D7"/>
    <w:rsid w:val="00DB08F0"/>
    <w:rsid w:val="00DB14D6"/>
    <w:rsid w:val="00DB31DA"/>
    <w:rsid w:val="00DB3925"/>
    <w:rsid w:val="00DB476D"/>
    <w:rsid w:val="00DB4DD1"/>
    <w:rsid w:val="00DB53F4"/>
    <w:rsid w:val="00DB6341"/>
    <w:rsid w:val="00DB6EF8"/>
    <w:rsid w:val="00DB746A"/>
    <w:rsid w:val="00DB7A71"/>
    <w:rsid w:val="00DB7E7A"/>
    <w:rsid w:val="00DC02AF"/>
    <w:rsid w:val="00DC0986"/>
    <w:rsid w:val="00DC0BE2"/>
    <w:rsid w:val="00DC138A"/>
    <w:rsid w:val="00DC225E"/>
    <w:rsid w:val="00DC328B"/>
    <w:rsid w:val="00DC3F9C"/>
    <w:rsid w:val="00DC409C"/>
    <w:rsid w:val="00DC43C7"/>
    <w:rsid w:val="00DC50E5"/>
    <w:rsid w:val="00DC5AE0"/>
    <w:rsid w:val="00DC5D6D"/>
    <w:rsid w:val="00DC5F12"/>
    <w:rsid w:val="00DC69B4"/>
    <w:rsid w:val="00DC6BBE"/>
    <w:rsid w:val="00DC70B6"/>
    <w:rsid w:val="00DC736F"/>
    <w:rsid w:val="00DC75DC"/>
    <w:rsid w:val="00DC7B80"/>
    <w:rsid w:val="00DC7BB2"/>
    <w:rsid w:val="00DD1FD9"/>
    <w:rsid w:val="00DD3098"/>
    <w:rsid w:val="00DD43EE"/>
    <w:rsid w:val="00DD482A"/>
    <w:rsid w:val="00DD4ACD"/>
    <w:rsid w:val="00DD4B4B"/>
    <w:rsid w:val="00DD4D4F"/>
    <w:rsid w:val="00DD559A"/>
    <w:rsid w:val="00DD573E"/>
    <w:rsid w:val="00DD6175"/>
    <w:rsid w:val="00DD75F8"/>
    <w:rsid w:val="00DD77F6"/>
    <w:rsid w:val="00DE01E2"/>
    <w:rsid w:val="00DE01EC"/>
    <w:rsid w:val="00DE02B6"/>
    <w:rsid w:val="00DE060A"/>
    <w:rsid w:val="00DE0F25"/>
    <w:rsid w:val="00DE24BE"/>
    <w:rsid w:val="00DE345E"/>
    <w:rsid w:val="00DE53C1"/>
    <w:rsid w:val="00DE68B7"/>
    <w:rsid w:val="00DE6F37"/>
    <w:rsid w:val="00DF0BDB"/>
    <w:rsid w:val="00DF136A"/>
    <w:rsid w:val="00DF2270"/>
    <w:rsid w:val="00DF266E"/>
    <w:rsid w:val="00DF29E4"/>
    <w:rsid w:val="00DF5162"/>
    <w:rsid w:val="00DF52B1"/>
    <w:rsid w:val="00DF65DF"/>
    <w:rsid w:val="00DF69B0"/>
    <w:rsid w:val="00DF7B85"/>
    <w:rsid w:val="00E02281"/>
    <w:rsid w:val="00E028CD"/>
    <w:rsid w:val="00E02D50"/>
    <w:rsid w:val="00E043E8"/>
    <w:rsid w:val="00E048C2"/>
    <w:rsid w:val="00E04A89"/>
    <w:rsid w:val="00E05463"/>
    <w:rsid w:val="00E05C06"/>
    <w:rsid w:val="00E06A5C"/>
    <w:rsid w:val="00E10814"/>
    <w:rsid w:val="00E11C5B"/>
    <w:rsid w:val="00E11EE0"/>
    <w:rsid w:val="00E121BE"/>
    <w:rsid w:val="00E137AE"/>
    <w:rsid w:val="00E13A2E"/>
    <w:rsid w:val="00E14414"/>
    <w:rsid w:val="00E14501"/>
    <w:rsid w:val="00E14EA7"/>
    <w:rsid w:val="00E15525"/>
    <w:rsid w:val="00E156B3"/>
    <w:rsid w:val="00E15BB1"/>
    <w:rsid w:val="00E1793C"/>
    <w:rsid w:val="00E21007"/>
    <w:rsid w:val="00E21F93"/>
    <w:rsid w:val="00E22445"/>
    <w:rsid w:val="00E22812"/>
    <w:rsid w:val="00E22A68"/>
    <w:rsid w:val="00E23181"/>
    <w:rsid w:val="00E23FC0"/>
    <w:rsid w:val="00E246E5"/>
    <w:rsid w:val="00E2517D"/>
    <w:rsid w:val="00E25250"/>
    <w:rsid w:val="00E255CE"/>
    <w:rsid w:val="00E25830"/>
    <w:rsid w:val="00E27771"/>
    <w:rsid w:val="00E30C1A"/>
    <w:rsid w:val="00E30CD2"/>
    <w:rsid w:val="00E327FE"/>
    <w:rsid w:val="00E339B1"/>
    <w:rsid w:val="00E3405C"/>
    <w:rsid w:val="00E341DF"/>
    <w:rsid w:val="00E34675"/>
    <w:rsid w:val="00E35257"/>
    <w:rsid w:val="00E35ED8"/>
    <w:rsid w:val="00E36341"/>
    <w:rsid w:val="00E3652D"/>
    <w:rsid w:val="00E36D9A"/>
    <w:rsid w:val="00E37C6D"/>
    <w:rsid w:val="00E400C8"/>
    <w:rsid w:val="00E42447"/>
    <w:rsid w:val="00E4430D"/>
    <w:rsid w:val="00E45743"/>
    <w:rsid w:val="00E459B0"/>
    <w:rsid w:val="00E45B35"/>
    <w:rsid w:val="00E45BDB"/>
    <w:rsid w:val="00E45C9C"/>
    <w:rsid w:val="00E45F6B"/>
    <w:rsid w:val="00E46735"/>
    <w:rsid w:val="00E468F3"/>
    <w:rsid w:val="00E46EE6"/>
    <w:rsid w:val="00E5008B"/>
    <w:rsid w:val="00E506D3"/>
    <w:rsid w:val="00E52121"/>
    <w:rsid w:val="00E52922"/>
    <w:rsid w:val="00E52D71"/>
    <w:rsid w:val="00E53602"/>
    <w:rsid w:val="00E53B46"/>
    <w:rsid w:val="00E5406B"/>
    <w:rsid w:val="00E541AD"/>
    <w:rsid w:val="00E555D0"/>
    <w:rsid w:val="00E55B2B"/>
    <w:rsid w:val="00E55BD4"/>
    <w:rsid w:val="00E55C71"/>
    <w:rsid w:val="00E55F54"/>
    <w:rsid w:val="00E55F62"/>
    <w:rsid w:val="00E5623E"/>
    <w:rsid w:val="00E5655A"/>
    <w:rsid w:val="00E57E27"/>
    <w:rsid w:val="00E57E9C"/>
    <w:rsid w:val="00E60108"/>
    <w:rsid w:val="00E60AA0"/>
    <w:rsid w:val="00E612C8"/>
    <w:rsid w:val="00E62B98"/>
    <w:rsid w:val="00E62F73"/>
    <w:rsid w:val="00E635FA"/>
    <w:rsid w:val="00E639E8"/>
    <w:rsid w:val="00E64C94"/>
    <w:rsid w:val="00E64FD6"/>
    <w:rsid w:val="00E65AAD"/>
    <w:rsid w:val="00E663F6"/>
    <w:rsid w:val="00E6641E"/>
    <w:rsid w:val="00E67023"/>
    <w:rsid w:val="00E67638"/>
    <w:rsid w:val="00E7081F"/>
    <w:rsid w:val="00E70B2D"/>
    <w:rsid w:val="00E70E6C"/>
    <w:rsid w:val="00E71409"/>
    <w:rsid w:val="00E71905"/>
    <w:rsid w:val="00E7194B"/>
    <w:rsid w:val="00E7301E"/>
    <w:rsid w:val="00E738A3"/>
    <w:rsid w:val="00E739CA"/>
    <w:rsid w:val="00E74756"/>
    <w:rsid w:val="00E74923"/>
    <w:rsid w:val="00E74D7B"/>
    <w:rsid w:val="00E75A97"/>
    <w:rsid w:val="00E772B1"/>
    <w:rsid w:val="00E773D7"/>
    <w:rsid w:val="00E77609"/>
    <w:rsid w:val="00E77B16"/>
    <w:rsid w:val="00E82247"/>
    <w:rsid w:val="00E82AD8"/>
    <w:rsid w:val="00E82B23"/>
    <w:rsid w:val="00E83175"/>
    <w:rsid w:val="00E831FA"/>
    <w:rsid w:val="00E84455"/>
    <w:rsid w:val="00E8504F"/>
    <w:rsid w:val="00E8540E"/>
    <w:rsid w:val="00E87DB3"/>
    <w:rsid w:val="00E906C6"/>
    <w:rsid w:val="00E90B6B"/>
    <w:rsid w:val="00E90FF7"/>
    <w:rsid w:val="00E91F60"/>
    <w:rsid w:val="00E920C4"/>
    <w:rsid w:val="00E920C5"/>
    <w:rsid w:val="00E924C5"/>
    <w:rsid w:val="00E9252E"/>
    <w:rsid w:val="00E92FCA"/>
    <w:rsid w:val="00E930F7"/>
    <w:rsid w:val="00E93E92"/>
    <w:rsid w:val="00E9401B"/>
    <w:rsid w:val="00E94600"/>
    <w:rsid w:val="00E946D5"/>
    <w:rsid w:val="00E94CA8"/>
    <w:rsid w:val="00E9550A"/>
    <w:rsid w:val="00E95F9D"/>
    <w:rsid w:val="00E97374"/>
    <w:rsid w:val="00E9754B"/>
    <w:rsid w:val="00E9773C"/>
    <w:rsid w:val="00EA0900"/>
    <w:rsid w:val="00EA156D"/>
    <w:rsid w:val="00EA1708"/>
    <w:rsid w:val="00EA1A6A"/>
    <w:rsid w:val="00EA2B63"/>
    <w:rsid w:val="00EA36A9"/>
    <w:rsid w:val="00EA3935"/>
    <w:rsid w:val="00EA422F"/>
    <w:rsid w:val="00EA42B7"/>
    <w:rsid w:val="00EA5F17"/>
    <w:rsid w:val="00EA636B"/>
    <w:rsid w:val="00EB1459"/>
    <w:rsid w:val="00EB2E36"/>
    <w:rsid w:val="00EB2E83"/>
    <w:rsid w:val="00EB3758"/>
    <w:rsid w:val="00EB4625"/>
    <w:rsid w:val="00EB50E3"/>
    <w:rsid w:val="00EB57A9"/>
    <w:rsid w:val="00EB6352"/>
    <w:rsid w:val="00EB67CD"/>
    <w:rsid w:val="00EB6862"/>
    <w:rsid w:val="00EB6DDE"/>
    <w:rsid w:val="00EB7559"/>
    <w:rsid w:val="00EC098B"/>
    <w:rsid w:val="00EC0B57"/>
    <w:rsid w:val="00EC1DEF"/>
    <w:rsid w:val="00EC277B"/>
    <w:rsid w:val="00EC2F8A"/>
    <w:rsid w:val="00EC34DD"/>
    <w:rsid w:val="00EC5788"/>
    <w:rsid w:val="00EC7106"/>
    <w:rsid w:val="00EC77FD"/>
    <w:rsid w:val="00EC7870"/>
    <w:rsid w:val="00EC7AA1"/>
    <w:rsid w:val="00EC7EBA"/>
    <w:rsid w:val="00ED00CA"/>
    <w:rsid w:val="00ED010B"/>
    <w:rsid w:val="00ED1BC0"/>
    <w:rsid w:val="00ED25E0"/>
    <w:rsid w:val="00ED2C18"/>
    <w:rsid w:val="00ED308C"/>
    <w:rsid w:val="00ED3E08"/>
    <w:rsid w:val="00ED3E40"/>
    <w:rsid w:val="00ED49BA"/>
    <w:rsid w:val="00ED54EA"/>
    <w:rsid w:val="00ED5EAE"/>
    <w:rsid w:val="00ED768F"/>
    <w:rsid w:val="00ED7731"/>
    <w:rsid w:val="00EE029C"/>
    <w:rsid w:val="00EE0733"/>
    <w:rsid w:val="00EE0B7E"/>
    <w:rsid w:val="00EE1127"/>
    <w:rsid w:val="00EE2895"/>
    <w:rsid w:val="00EE2FA0"/>
    <w:rsid w:val="00EE310D"/>
    <w:rsid w:val="00EE3132"/>
    <w:rsid w:val="00EE3840"/>
    <w:rsid w:val="00EE3FEA"/>
    <w:rsid w:val="00EE50F4"/>
    <w:rsid w:val="00EE5149"/>
    <w:rsid w:val="00EE544E"/>
    <w:rsid w:val="00EE546A"/>
    <w:rsid w:val="00EE5ACF"/>
    <w:rsid w:val="00EE78B7"/>
    <w:rsid w:val="00EF00F0"/>
    <w:rsid w:val="00EF08EB"/>
    <w:rsid w:val="00EF08FB"/>
    <w:rsid w:val="00EF117C"/>
    <w:rsid w:val="00EF1824"/>
    <w:rsid w:val="00EF23F6"/>
    <w:rsid w:val="00EF2C97"/>
    <w:rsid w:val="00EF2CC1"/>
    <w:rsid w:val="00EF2D2D"/>
    <w:rsid w:val="00EF32AE"/>
    <w:rsid w:val="00EF3BEB"/>
    <w:rsid w:val="00EF3C98"/>
    <w:rsid w:val="00EF4740"/>
    <w:rsid w:val="00EF4A60"/>
    <w:rsid w:val="00EF4F6C"/>
    <w:rsid w:val="00EF6524"/>
    <w:rsid w:val="00EF7010"/>
    <w:rsid w:val="00EF7207"/>
    <w:rsid w:val="00EF7271"/>
    <w:rsid w:val="00F008A0"/>
    <w:rsid w:val="00F00929"/>
    <w:rsid w:val="00F009E3"/>
    <w:rsid w:val="00F00F28"/>
    <w:rsid w:val="00F011BF"/>
    <w:rsid w:val="00F01369"/>
    <w:rsid w:val="00F02EB7"/>
    <w:rsid w:val="00F03619"/>
    <w:rsid w:val="00F03943"/>
    <w:rsid w:val="00F03AE1"/>
    <w:rsid w:val="00F04C53"/>
    <w:rsid w:val="00F04DC6"/>
    <w:rsid w:val="00F0507F"/>
    <w:rsid w:val="00F05D3E"/>
    <w:rsid w:val="00F0648B"/>
    <w:rsid w:val="00F06D19"/>
    <w:rsid w:val="00F07B47"/>
    <w:rsid w:val="00F109C1"/>
    <w:rsid w:val="00F10FC6"/>
    <w:rsid w:val="00F11EBC"/>
    <w:rsid w:val="00F124C1"/>
    <w:rsid w:val="00F12684"/>
    <w:rsid w:val="00F12770"/>
    <w:rsid w:val="00F12E63"/>
    <w:rsid w:val="00F13404"/>
    <w:rsid w:val="00F143A8"/>
    <w:rsid w:val="00F15CC5"/>
    <w:rsid w:val="00F16797"/>
    <w:rsid w:val="00F175F4"/>
    <w:rsid w:val="00F21D62"/>
    <w:rsid w:val="00F22119"/>
    <w:rsid w:val="00F22AFA"/>
    <w:rsid w:val="00F22CDD"/>
    <w:rsid w:val="00F23B3A"/>
    <w:rsid w:val="00F23B51"/>
    <w:rsid w:val="00F23FB5"/>
    <w:rsid w:val="00F24848"/>
    <w:rsid w:val="00F25DA0"/>
    <w:rsid w:val="00F25EE9"/>
    <w:rsid w:val="00F25FF8"/>
    <w:rsid w:val="00F26860"/>
    <w:rsid w:val="00F26882"/>
    <w:rsid w:val="00F26EB2"/>
    <w:rsid w:val="00F3082F"/>
    <w:rsid w:val="00F31571"/>
    <w:rsid w:val="00F31599"/>
    <w:rsid w:val="00F32926"/>
    <w:rsid w:val="00F330EA"/>
    <w:rsid w:val="00F33D5E"/>
    <w:rsid w:val="00F34DC5"/>
    <w:rsid w:val="00F352DC"/>
    <w:rsid w:val="00F41211"/>
    <w:rsid w:val="00F43420"/>
    <w:rsid w:val="00F4371A"/>
    <w:rsid w:val="00F444EA"/>
    <w:rsid w:val="00F44DC8"/>
    <w:rsid w:val="00F44E38"/>
    <w:rsid w:val="00F45357"/>
    <w:rsid w:val="00F461F7"/>
    <w:rsid w:val="00F471A9"/>
    <w:rsid w:val="00F4734D"/>
    <w:rsid w:val="00F47782"/>
    <w:rsid w:val="00F47888"/>
    <w:rsid w:val="00F51599"/>
    <w:rsid w:val="00F527E9"/>
    <w:rsid w:val="00F53C5E"/>
    <w:rsid w:val="00F53CE3"/>
    <w:rsid w:val="00F5568A"/>
    <w:rsid w:val="00F55B99"/>
    <w:rsid w:val="00F566EC"/>
    <w:rsid w:val="00F5743A"/>
    <w:rsid w:val="00F60327"/>
    <w:rsid w:val="00F605B1"/>
    <w:rsid w:val="00F62B8F"/>
    <w:rsid w:val="00F62B97"/>
    <w:rsid w:val="00F634DB"/>
    <w:rsid w:val="00F63B5C"/>
    <w:rsid w:val="00F63BCC"/>
    <w:rsid w:val="00F65024"/>
    <w:rsid w:val="00F6533F"/>
    <w:rsid w:val="00F66018"/>
    <w:rsid w:val="00F67A06"/>
    <w:rsid w:val="00F67E55"/>
    <w:rsid w:val="00F70036"/>
    <w:rsid w:val="00F702DD"/>
    <w:rsid w:val="00F706D0"/>
    <w:rsid w:val="00F709A8"/>
    <w:rsid w:val="00F7231A"/>
    <w:rsid w:val="00F73264"/>
    <w:rsid w:val="00F739AA"/>
    <w:rsid w:val="00F74995"/>
    <w:rsid w:val="00F7509E"/>
    <w:rsid w:val="00F753EA"/>
    <w:rsid w:val="00F76947"/>
    <w:rsid w:val="00F76B31"/>
    <w:rsid w:val="00F77A98"/>
    <w:rsid w:val="00F80307"/>
    <w:rsid w:val="00F80527"/>
    <w:rsid w:val="00F8155A"/>
    <w:rsid w:val="00F816E7"/>
    <w:rsid w:val="00F8183E"/>
    <w:rsid w:val="00F818EE"/>
    <w:rsid w:val="00F828E6"/>
    <w:rsid w:val="00F82E72"/>
    <w:rsid w:val="00F86AE1"/>
    <w:rsid w:val="00F86DC7"/>
    <w:rsid w:val="00F86E4E"/>
    <w:rsid w:val="00F876E1"/>
    <w:rsid w:val="00F8792D"/>
    <w:rsid w:val="00F9028D"/>
    <w:rsid w:val="00F9058F"/>
    <w:rsid w:val="00F90D58"/>
    <w:rsid w:val="00F91068"/>
    <w:rsid w:val="00F911E2"/>
    <w:rsid w:val="00F93A59"/>
    <w:rsid w:val="00F93AA2"/>
    <w:rsid w:val="00F93F27"/>
    <w:rsid w:val="00F94366"/>
    <w:rsid w:val="00F94977"/>
    <w:rsid w:val="00F94993"/>
    <w:rsid w:val="00F94C31"/>
    <w:rsid w:val="00F9549B"/>
    <w:rsid w:val="00F9602B"/>
    <w:rsid w:val="00F96933"/>
    <w:rsid w:val="00F96EF2"/>
    <w:rsid w:val="00FA15A1"/>
    <w:rsid w:val="00FA1DDF"/>
    <w:rsid w:val="00FA236D"/>
    <w:rsid w:val="00FA2856"/>
    <w:rsid w:val="00FA4B64"/>
    <w:rsid w:val="00FA5093"/>
    <w:rsid w:val="00FA6A6D"/>
    <w:rsid w:val="00FA74AD"/>
    <w:rsid w:val="00FA74DB"/>
    <w:rsid w:val="00FA74F9"/>
    <w:rsid w:val="00FB0188"/>
    <w:rsid w:val="00FB0205"/>
    <w:rsid w:val="00FB062D"/>
    <w:rsid w:val="00FB126D"/>
    <w:rsid w:val="00FB14AF"/>
    <w:rsid w:val="00FB1775"/>
    <w:rsid w:val="00FB1D92"/>
    <w:rsid w:val="00FB1F1C"/>
    <w:rsid w:val="00FB28FA"/>
    <w:rsid w:val="00FB379B"/>
    <w:rsid w:val="00FB43A0"/>
    <w:rsid w:val="00FB4AA7"/>
    <w:rsid w:val="00FB5FCF"/>
    <w:rsid w:val="00FB6069"/>
    <w:rsid w:val="00FB6942"/>
    <w:rsid w:val="00FB6C88"/>
    <w:rsid w:val="00FB70E2"/>
    <w:rsid w:val="00FB7175"/>
    <w:rsid w:val="00FC0E25"/>
    <w:rsid w:val="00FC1394"/>
    <w:rsid w:val="00FC13C6"/>
    <w:rsid w:val="00FC1FEC"/>
    <w:rsid w:val="00FC25AF"/>
    <w:rsid w:val="00FC28BD"/>
    <w:rsid w:val="00FC2B87"/>
    <w:rsid w:val="00FC38E4"/>
    <w:rsid w:val="00FC4DAF"/>
    <w:rsid w:val="00FC5B91"/>
    <w:rsid w:val="00FC62B5"/>
    <w:rsid w:val="00FC6BB1"/>
    <w:rsid w:val="00FC7479"/>
    <w:rsid w:val="00FC748B"/>
    <w:rsid w:val="00FD179E"/>
    <w:rsid w:val="00FD1C94"/>
    <w:rsid w:val="00FD1F4F"/>
    <w:rsid w:val="00FD2E5A"/>
    <w:rsid w:val="00FD306A"/>
    <w:rsid w:val="00FD3A3D"/>
    <w:rsid w:val="00FD3CDB"/>
    <w:rsid w:val="00FD4400"/>
    <w:rsid w:val="00FD481B"/>
    <w:rsid w:val="00FD56EA"/>
    <w:rsid w:val="00FD6C8A"/>
    <w:rsid w:val="00FD71D5"/>
    <w:rsid w:val="00FD7589"/>
    <w:rsid w:val="00FE0291"/>
    <w:rsid w:val="00FE0F00"/>
    <w:rsid w:val="00FE115B"/>
    <w:rsid w:val="00FE393F"/>
    <w:rsid w:val="00FE5B95"/>
    <w:rsid w:val="00FE5FBD"/>
    <w:rsid w:val="00FE6910"/>
    <w:rsid w:val="00FE77CF"/>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363"/>
    <w:rsid w:val="00FF5C3F"/>
    <w:rsid w:val="00FF6250"/>
    <w:rsid w:val="00FF66CF"/>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2.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598EB-0929-468D-9EAF-D33051EB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15128</Words>
  <Characters>86232</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kittima</cp:lastModifiedBy>
  <cp:revision>3</cp:revision>
  <cp:lastPrinted>2021-05-24T06:47:00Z</cp:lastPrinted>
  <dcterms:created xsi:type="dcterms:W3CDTF">2021-05-24T08:06:00Z</dcterms:created>
  <dcterms:modified xsi:type="dcterms:W3CDTF">2021-05-24T08:07:00Z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