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28730" w14:textId="77777777" w:rsidR="00545DBD" w:rsidRDefault="00545DBD" w:rsidP="0069281D">
      <w:pPr>
        <w:spacing w:after="200"/>
        <w:rPr>
          <w:rFonts w:ascii="Times New Roman" w:hAnsi="Times New Roman"/>
          <w:b/>
          <w:bCs/>
          <w:sz w:val="28"/>
          <w:szCs w:val="28"/>
        </w:rPr>
      </w:pPr>
    </w:p>
    <w:p w14:paraId="3348FFB9" w14:textId="77777777" w:rsidR="00545DBD" w:rsidRDefault="00545DBD" w:rsidP="0069281D">
      <w:pPr>
        <w:spacing w:after="200"/>
        <w:rPr>
          <w:rFonts w:ascii="Times New Roman" w:hAnsi="Times New Roman"/>
          <w:b/>
          <w:bCs/>
          <w:sz w:val="28"/>
          <w:szCs w:val="28"/>
        </w:rPr>
      </w:pPr>
    </w:p>
    <w:p w14:paraId="12873A65" w14:textId="77777777" w:rsidR="00B940BE" w:rsidRDefault="00B940BE" w:rsidP="0069281D">
      <w:pPr>
        <w:spacing w:after="200"/>
        <w:rPr>
          <w:rFonts w:ascii="Times New Roman" w:hAnsi="Times New Roman"/>
          <w:b/>
          <w:bCs/>
          <w:sz w:val="28"/>
          <w:szCs w:val="28"/>
        </w:rPr>
      </w:pPr>
    </w:p>
    <w:p w14:paraId="68D7F487" w14:textId="77777777" w:rsidR="00545DBD" w:rsidRDefault="00545DBD" w:rsidP="0069281D">
      <w:pPr>
        <w:spacing w:after="200"/>
        <w:rPr>
          <w:rFonts w:ascii="Times New Roman" w:hAnsi="Times New Roman"/>
          <w:b/>
          <w:bCs/>
          <w:sz w:val="28"/>
          <w:szCs w:val="28"/>
        </w:rPr>
      </w:pPr>
    </w:p>
    <w:p w14:paraId="3FCCD5F4" w14:textId="77777777" w:rsidR="00855674" w:rsidRDefault="00F97813" w:rsidP="00551ADE">
      <w:pPr>
        <w:spacing w:after="200"/>
        <w:jc w:val="both"/>
        <w:rPr>
          <w:rFonts w:ascii="Times New Roman" w:hAnsi="Times New Roman"/>
          <w:b/>
          <w:bCs/>
          <w:sz w:val="32"/>
          <w:szCs w:val="32"/>
        </w:rPr>
      </w:pPr>
      <w:r>
        <w:rPr>
          <w:rFonts w:ascii="Times New Roman" w:hAnsi="Times New Roman"/>
          <w:b/>
          <w:bCs/>
          <w:sz w:val="28"/>
          <w:szCs w:val="28"/>
        </w:rPr>
        <w:t>TECHNO</w:t>
      </w:r>
      <w:r w:rsidR="00E12F3C">
        <w:rPr>
          <w:rFonts w:ascii="Times New Roman" w:hAnsi="Times New Roman"/>
          <w:b/>
          <w:bCs/>
          <w:sz w:val="28"/>
          <w:szCs w:val="28"/>
        </w:rPr>
        <w:t xml:space="preserve"> </w:t>
      </w:r>
      <w:r>
        <w:rPr>
          <w:rFonts w:ascii="Times New Roman" w:hAnsi="Times New Roman"/>
          <w:b/>
          <w:bCs/>
          <w:sz w:val="28"/>
          <w:szCs w:val="28"/>
        </w:rPr>
        <w:t>MEDICAL</w:t>
      </w:r>
      <w:r w:rsidR="00551ADE">
        <w:rPr>
          <w:rFonts w:ascii="Times New Roman" w:hAnsi="Times New Roman"/>
          <w:b/>
          <w:bCs/>
          <w:sz w:val="28"/>
          <w:szCs w:val="28"/>
        </w:rPr>
        <w:t xml:space="preserve"> </w:t>
      </w:r>
      <w:r w:rsidR="004B37A9">
        <w:rPr>
          <w:rFonts w:ascii="Times New Roman" w:hAnsi="Times New Roman"/>
          <w:b/>
          <w:bCs/>
          <w:sz w:val="28"/>
          <w:szCs w:val="28"/>
        </w:rPr>
        <w:t xml:space="preserve">PUBLIC </w:t>
      </w:r>
      <w:r w:rsidR="000F02E4" w:rsidRPr="000F02E4">
        <w:rPr>
          <w:rFonts w:ascii="Times New Roman" w:hAnsi="Times New Roman"/>
          <w:b/>
          <w:bCs/>
          <w:sz w:val="28"/>
          <w:szCs w:val="28"/>
        </w:rPr>
        <w:t>COMPANY LIMITED</w:t>
      </w:r>
    </w:p>
    <w:p w14:paraId="3038D599" w14:textId="77777777" w:rsidR="00855674" w:rsidRPr="00546892" w:rsidRDefault="00546892" w:rsidP="00546892">
      <w:pPr>
        <w:spacing w:after="200"/>
        <w:jc w:val="both"/>
        <w:rPr>
          <w:rFonts w:ascii="Times New Roman" w:hAnsi="Times New Roman"/>
          <w:b/>
          <w:bCs/>
          <w:sz w:val="28"/>
          <w:szCs w:val="28"/>
        </w:rPr>
      </w:pPr>
      <w:r w:rsidRPr="00546892">
        <w:rPr>
          <w:rFonts w:ascii="Times New Roman" w:hAnsi="Times New Roman"/>
          <w:b/>
          <w:bCs/>
          <w:sz w:val="28"/>
          <w:szCs w:val="28"/>
        </w:rPr>
        <w:t>AND ITS SUBSIDIARY</w:t>
      </w:r>
    </w:p>
    <w:p w14:paraId="0F670DE6" w14:textId="77777777" w:rsidR="00546892" w:rsidRPr="00A25AE6" w:rsidRDefault="00546892" w:rsidP="00855674">
      <w:pPr>
        <w:spacing w:after="200"/>
        <w:rPr>
          <w:b/>
          <w:bCs/>
          <w:sz w:val="28"/>
          <w:szCs w:val="28"/>
        </w:rPr>
      </w:pPr>
    </w:p>
    <w:p w14:paraId="7F8CF6AF" w14:textId="77777777" w:rsidR="00FD3183" w:rsidRPr="00F97813" w:rsidRDefault="00FD3183" w:rsidP="00FD3183">
      <w:pPr>
        <w:spacing w:after="200"/>
        <w:rPr>
          <w:rFonts w:ascii="Times New Roman" w:hAnsi="Times New Roman" w:cs="Cordia New"/>
          <w:b/>
          <w:bCs/>
          <w:sz w:val="24"/>
          <w:szCs w:val="24"/>
          <w:cs/>
        </w:rPr>
      </w:pPr>
      <w:r w:rsidRPr="00FD3183">
        <w:rPr>
          <w:rFonts w:ascii="Times New Roman" w:hAnsi="Times New Roman" w:cs="Times New Roman"/>
          <w:b/>
          <w:bCs/>
          <w:sz w:val="24"/>
          <w:szCs w:val="24"/>
        </w:rPr>
        <w:t>Interim Financial Information</w:t>
      </w:r>
    </w:p>
    <w:p w14:paraId="5DE09860" w14:textId="77777777" w:rsidR="00FD3183" w:rsidRPr="00892D67" w:rsidRDefault="00FD3183" w:rsidP="00FD3183">
      <w:pPr>
        <w:pStyle w:val="ReportHeading1"/>
        <w:framePr w:w="0" w:hRule="auto" w:hSpace="0" w:wrap="auto" w:vAnchor="margin" w:hAnchor="text" w:xAlign="left" w:yAlign="inline"/>
        <w:spacing w:after="200" w:line="260" w:lineRule="atLeast"/>
        <w:ind w:right="-763"/>
        <w:rPr>
          <w:rFonts w:cs="Cordia New"/>
        </w:rPr>
      </w:pPr>
      <w:r w:rsidRPr="00FD3183">
        <w:rPr>
          <w:rFonts w:cs="Times New Roman"/>
        </w:rPr>
        <w:t xml:space="preserve">For the Period Ended </w:t>
      </w:r>
      <w:r w:rsidR="002C78D0">
        <w:rPr>
          <w:rFonts w:cs="Times New Roman"/>
        </w:rPr>
        <w:t>June</w:t>
      </w:r>
      <w:r w:rsidR="00DD5A4B">
        <w:rPr>
          <w:rFonts w:cs="Times New Roman"/>
        </w:rPr>
        <w:t xml:space="preserve"> </w:t>
      </w:r>
      <w:r w:rsidRPr="00FD3183">
        <w:rPr>
          <w:rFonts w:cs="Times New Roman"/>
        </w:rPr>
        <w:t>3</w:t>
      </w:r>
      <w:r w:rsidR="002C78D0">
        <w:rPr>
          <w:rFonts w:cs="Times New Roman"/>
        </w:rPr>
        <w:t>0</w:t>
      </w:r>
      <w:r w:rsidR="00892D67">
        <w:rPr>
          <w:rFonts w:cs="Times New Roman"/>
        </w:rPr>
        <w:t>, 2021</w:t>
      </w:r>
    </w:p>
    <w:p w14:paraId="0C427E02" w14:textId="77777777"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14:paraId="6DE8D21D" w14:textId="77777777" w:rsidR="00855674" w:rsidRPr="0069281D" w:rsidRDefault="00FD3183" w:rsidP="00FD3183">
      <w:pPr>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14:paraId="17D19601" w14:textId="77777777" w:rsidR="00855674" w:rsidRDefault="00855674" w:rsidP="00855674">
      <w:pPr>
        <w:spacing w:after="200"/>
        <w:jc w:val="center"/>
        <w:rPr>
          <w:b/>
          <w:bCs/>
          <w:sz w:val="28"/>
          <w:szCs w:val="28"/>
        </w:rPr>
      </w:pPr>
    </w:p>
    <w:p w14:paraId="5E745464" w14:textId="77777777" w:rsidR="00855674" w:rsidRDefault="00855674" w:rsidP="00855674">
      <w:pPr>
        <w:spacing w:after="200"/>
        <w:jc w:val="center"/>
        <w:rPr>
          <w:b/>
          <w:bCs/>
          <w:sz w:val="28"/>
          <w:szCs w:val="28"/>
        </w:rPr>
      </w:pPr>
    </w:p>
    <w:p w14:paraId="2FD66ABA" w14:textId="77777777" w:rsidR="00855674" w:rsidRDefault="00855674" w:rsidP="00855674">
      <w:pPr>
        <w:spacing w:after="200"/>
        <w:jc w:val="center"/>
        <w:rPr>
          <w:b/>
          <w:bCs/>
          <w:sz w:val="28"/>
          <w:szCs w:val="28"/>
        </w:rPr>
      </w:pPr>
    </w:p>
    <w:p w14:paraId="4FC938B6" w14:textId="77777777" w:rsidR="00855674" w:rsidRDefault="00855674" w:rsidP="00855674">
      <w:pPr>
        <w:spacing w:after="200"/>
        <w:jc w:val="center"/>
        <w:rPr>
          <w:b/>
          <w:bCs/>
          <w:sz w:val="28"/>
          <w:szCs w:val="28"/>
        </w:rPr>
      </w:pPr>
    </w:p>
    <w:p w14:paraId="75918178" w14:textId="77777777" w:rsidR="00855674" w:rsidRDefault="00855674" w:rsidP="00855674">
      <w:pPr>
        <w:spacing w:after="200"/>
        <w:jc w:val="center"/>
        <w:rPr>
          <w:b/>
          <w:bCs/>
          <w:sz w:val="28"/>
          <w:szCs w:val="28"/>
        </w:rPr>
      </w:pPr>
    </w:p>
    <w:p w14:paraId="6A20D340" w14:textId="77777777" w:rsidR="00855674" w:rsidRDefault="00855674" w:rsidP="00855674">
      <w:pPr>
        <w:spacing w:after="200"/>
        <w:jc w:val="center"/>
        <w:rPr>
          <w:b/>
          <w:bCs/>
          <w:sz w:val="28"/>
          <w:szCs w:val="28"/>
        </w:rPr>
      </w:pPr>
    </w:p>
    <w:p w14:paraId="0855256E" w14:textId="77777777" w:rsidR="00855674" w:rsidRDefault="00855674" w:rsidP="00855674">
      <w:pPr>
        <w:spacing w:after="200"/>
        <w:jc w:val="center"/>
        <w:rPr>
          <w:b/>
          <w:bCs/>
          <w:sz w:val="28"/>
          <w:szCs w:val="28"/>
        </w:rPr>
      </w:pPr>
    </w:p>
    <w:p w14:paraId="4589A502" w14:textId="77777777" w:rsidR="00855674" w:rsidRDefault="00855674" w:rsidP="00855674">
      <w:pPr>
        <w:spacing w:after="200"/>
        <w:rPr>
          <w:b/>
          <w:bCs/>
          <w:sz w:val="28"/>
          <w:szCs w:val="28"/>
        </w:rPr>
      </w:pPr>
    </w:p>
    <w:p w14:paraId="4C8C1278" w14:textId="77777777" w:rsidR="00855674" w:rsidRDefault="00855674" w:rsidP="00855674">
      <w:pPr>
        <w:spacing w:after="200"/>
        <w:rPr>
          <w:b/>
          <w:bCs/>
          <w:sz w:val="28"/>
          <w:szCs w:val="28"/>
        </w:rPr>
      </w:pPr>
    </w:p>
    <w:p w14:paraId="34AD7025" w14:textId="77777777" w:rsidR="00855674" w:rsidRDefault="00855674" w:rsidP="00855674">
      <w:pPr>
        <w:spacing w:after="200"/>
        <w:rPr>
          <w:b/>
          <w:bCs/>
          <w:sz w:val="28"/>
          <w:szCs w:val="28"/>
        </w:rPr>
      </w:pPr>
    </w:p>
    <w:p w14:paraId="7CB3FA27" w14:textId="77777777" w:rsidR="00855674" w:rsidRDefault="00855674" w:rsidP="00855674">
      <w:pPr>
        <w:spacing w:after="200"/>
        <w:rPr>
          <w:b/>
          <w:bCs/>
          <w:sz w:val="28"/>
          <w:szCs w:val="28"/>
        </w:rPr>
      </w:pPr>
    </w:p>
    <w:p w14:paraId="1F90ABA5" w14:textId="77777777" w:rsidR="00855674" w:rsidRDefault="00855674" w:rsidP="00855674">
      <w:pPr>
        <w:spacing w:after="200"/>
        <w:rPr>
          <w:b/>
          <w:bCs/>
          <w:sz w:val="28"/>
          <w:szCs w:val="28"/>
        </w:rPr>
      </w:pPr>
    </w:p>
    <w:p w14:paraId="0C15ADFD" w14:textId="77777777" w:rsidR="00855674" w:rsidRDefault="00855674" w:rsidP="00855674">
      <w:pPr>
        <w:spacing w:after="200"/>
        <w:rPr>
          <w:b/>
          <w:bCs/>
          <w:sz w:val="28"/>
          <w:szCs w:val="28"/>
        </w:rPr>
      </w:pPr>
    </w:p>
    <w:p w14:paraId="36C07C9B" w14:textId="77777777" w:rsidR="00855674" w:rsidRDefault="00855674" w:rsidP="00855674">
      <w:pPr>
        <w:spacing w:after="200"/>
        <w:rPr>
          <w:b/>
          <w:bCs/>
          <w:sz w:val="28"/>
          <w:szCs w:val="28"/>
        </w:rPr>
      </w:pPr>
    </w:p>
    <w:p w14:paraId="11791AE8" w14:textId="77777777" w:rsidR="00527323" w:rsidRDefault="00527323" w:rsidP="00855674">
      <w:pPr>
        <w:spacing w:after="200"/>
        <w:rPr>
          <w:b/>
          <w:bCs/>
          <w:sz w:val="28"/>
          <w:szCs w:val="28"/>
        </w:rPr>
      </w:pPr>
    </w:p>
    <w:p w14:paraId="6E09EC87" w14:textId="77777777" w:rsidR="00AA60D7" w:rsidRDefault="00AA60D7" w:rsidP="00855674">
      <w:pPr>
        <w:spacing w:after="200"/>
        <w:rPr>
          <w:b/>
          <w:bCs/>
          <w:sz w:val="28"/>
          <w:szCs w:val="28"/>
        </w:rPr>
      </w:pPr>
    </w:p>
    <w:p w14:paraId="0DC3E45E" w14:textId="77777777" w:rsidR="00855674" w:rsidRPr="0069281D" w:rsidRDefault="00855674" w:rsidP="0069281D">
      <w:pPr>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14:paraId="2F1C9E3A" w14:textId="77777777" w:rsidR="00855674" w:rsidRPr="0069281D" w:rsidRDefault="00855674" w:rsidP="0069281D">
      <w:pPr>
        <w:spacing w:after="200"/>
        <w:rPr>
          <w:rFonts w:ascii="Times New Roman" w:hAnsi="Times New Roman"/>
          <w:b/>
          <w:bCs/>
          <w:i/>
          <w:iCs/>
          <w:sz w:val="24"/>
          <w:szCs w:val="24"/>
        </w:rPr>
        <w:sectPr w:rsidR="00855674" w:rsidRPr="0069281D" w:rsidSect="0005655A">
          <w:footerReference w:type="default" r:id="rId7"/>
          <w:pgSz w:w="11909" w:h="16834" w:code="9"/>
          <w:pgMar w:top="144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14:paraId="77EED3C2"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203EBEA0"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2223D16D"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325F925"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2D3E345"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5C2BE4F" w14:textId="77777777"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subsidiary, which comprise the consolidated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202</w:t>
      </w:r>
      <w:r w:rsidR="00892D67">
        <w:rPr>
          <w:rFonts w:ascii="Times New Roman" w:hAnsi="Times New Roman" w:cs="Times New Roman"/>
          <w:sz w:val="22"/>
          <w:szCs w:val="22"/>
        </w:rPr>
        <w:t>1</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consolidated statement of changes in shareholders’ equity and the consolidated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202</w:t>
      </w:r>
      <w:r w:rsidR="00892D67">
        <w:rPr>
          <w:rFonts w:ascii="Times New Roman" w:hAnsi="Times New Roman" w:cs="Times New Roman"/>
          <w:sz w:val="22"/>
          <w:szCs w:val="22"/>
        </w:rPr>
        <w:t>1</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statement of changes in shareholders’ equity and the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B0BBA6F"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6BFC1714"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10E438A"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B41E6EA"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447A6D"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0194BC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657D53F4"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40AB41A"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79ABFF3E"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566BD765"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892D67">
        <w:rPr>
          <w:rFonts w:ascii="Times New Roman" w:hAnsi="Times New Roman" w:cs="Times New Roman"/>
          <w:b/>
          <w:bCs/>
          <w:sz w:val="22"/>
          <w:szCs w:val="22"/>
        </w:rPr>
        <w:lastRenderedPageBreak/>
        <w:t>Other Matter</w:t>
      </w:r>
    </w:p>
    <w:p w14:paraId="023330DC"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0E6225F"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The comparative consolidated statement of financial position of Techno Medical Public Company Limited and its subsidiary as at December 31, 2020 and the comparative statement of financial position of Techno Medical Public Company Limited as at December 31, 2020 were audited by another auditor in my office, whose report dated February 24, 2021, expressed an unmodified opinion on those statements. In addition, the com</w:t>
      </w:r>
      <w:r w:rsidR="007E383D">
        <w:rPr>
          <w:rFonts w:ascii="Times New Roman" w:hAnsi="Times New Roman" w:cs="Times New Roman"/>
          <w:sz w:val="22"/>
          <w:szCs w:val="22"/>
        </w:rPr>
        <w:t xml:space="preserve">parative consolidated statements of comprehensive income </w:t>
      </w:r>
      <w:r w:rsidRPr="00892D67">
        <w:rPr>
          <w:rFonts w:ascii="Times New Roman" w:hAnsi="Times New Roman" w:cs="Times New Roman"/>
          <w:sz w:val="22"/>
          <w:szCs w:val="22"/>
        </w:rPr>
        <w:t>for the three-month and six-month periods ended June 30, 2020, consolidated statement of changes in shareholders’ equity and consolidated statement of cash flows of Techno Medical Public Company Limited and its subsidiary for the six-month period ended June 30, 2020, and the comparative statement</w:t>
      </w:r>
      <w:r w:rsidR="007E383D">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 for the three-month and six-month periods ended June 30, 2020, statement of changes in shareholders’ equity and statement of cash flows of Techno Medical Public Company Limited for the six-month period ended June 30, 2020 were reviewed by another auditor in my office, whose report dated August 5, 2020, stated that nothing has come to his attention that causes him to believe that the aforesaid interim financial information is not prepared, in all material respects, in accordance with the Thai Accounting Standard No. 34 “Interim Financial Reporting”.</w:t>
      </w:r>
    </w:p>
    <w:p w14:paraId="17C13DB4" w14:textId="77777777" w:rsidR="004F352A" w:rsidRPr="00E57719"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7"/>
        <w:jc w:val="thaiDistribute"/>
        <w:rPr>
          <w:rFonts w:ascii="Times New Roman" w:hAnsi="Times New Roman" w:cs="Times New Roman"/>
          <w:sz w:val="22"/>
          <w:szCs w:val="22"/>
        </w:rPr>
      </w:pPr>
    </w:p>
    <w:p w14:paraId="6B68ECC9" w14:textId="77777777" w:rsidR="00AC74A0" w:rsidRPr="00E57719" w:rsidRDefault="00AC74A0"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350D642"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F387BF7"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4F89256"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F12E4C0"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12DE8F2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(Mr. </w:t>
      </w:r>
      <w:proofErr w:type="spellStart"/>
      <w:r w:rsidRPr="00892D67">
        <w:rPr>
          <w:rFonts w:ascii="Times New Roman" w:hAnsi="Times New Roman" w:cs="Times New Roman"/>
          <w:sz w:val="22"/>
          <w:szCs w:val="22"/>
        </w:rPr>
        <w:t>Akadet</w:t>
      </w:r>
      <w:proofErr w:type="spellEnd"/>
      <w:r w:rsidRPr="00892D67">
        <w:rPr>
          <w:rFonts w:ascii="Times New Roman" w:hAnsi="Times New Roman" w:cs="Times New Roman"/>
          <w:sz w:val="22"/>
          <w:szCs w:val="22"/>
        </w:rPr>
        <w:t xml:space="preserve"> </w:t>
      </w:r>
      <w:proofErr w:type="spellStart"/>
      <w:r w:rsidRPr="00892D67">
        <w:rPr>
          <w:rFonts w:ascii="Times New Roman" w:hAnsi="Times New Roman" w:cs="Times New Roman"/>
          <w:sz w:val="22"/>
          <w:szCs w:val="22"/>
        </w:rPr>
        <w:t>Pliensakul</w:t>
      </w:r>
      <w:proofErr w:type="spellEnd"/>
      <w:r w:rsidRPr="00892D67">
        <w:rPr>
          <w:rFonts w:ascii="Times New Roman" w:hAnsi="Times New Roman" w:cs="Times New Roman"/>
          <w:sz w:val="22"/>
          <w:szCs w:val="22"/>
        </w:rPr>
        <w:t>)</w:t>
      </w:r>
    </w:p>
    <w:p w14:paraId="7F270A0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17B7E11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04422A3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95A15B5"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0FFFB485"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14:paraId="5FBD1E38" w14:textId="77777777" w:rsidR="00A623AD" w:rsidRPr="00892D67" w:rsidRDefault="00517373" w:rsidP="00A623AD">
      <w:pPr>
        <w:pStyle w:val="NoSpacing"/>
        <w:jc w:val="thaiDistribute"/>
        <w:rPr>
          <w:rFonts w:ascii="Times New Roman" w:hAnsi="Times New Roman"/>
          <w:szCs w:val="22"/>
        </w:rPr>
      </w:pPr>
      <w:r w:rsidRPr="00E57719">
        <w:rPr>
          <w:rFonts w:ascii="Times New Roman" w:hAnsi="Times New Roman" w:cs="Times New Roman"/>
          <w:szCs w:val="22"/>
        </w:rPr>
        <w:t>August</w:t>
      </w:r>
      <w:r w:rsidR="005953EA" w:rsidRPr="00E57719">
        <w:rPr>
          <w:rFonts w:ascii="Times New Roman" w:hAnsi="Times New Roman" w:cs="Times New Roman"/>
          <w:szCs w:val="22"/>
        </w:rPr>
        <w:t xml:space="preserve"> </w:t>
      </w:r>
      <w:r w:rsidR="00892D67" w:rsidRPr="00E57719">
        <w:rPr>
          <w:rFonts w:ascii="Times New Roman" w:hAnsi="Times New Roman" w:cs="Times New Roman"/>
          <w:szCs w:val="22"/>
        </w:rPr>
        <w:t>7</w:t>
      </w:r>
      <w:r w:rsidR="00A623AD" w:rsidRPr="00E57719">
        <w:rPr>
          <w:rFonts w:ascii="Times New Roman" w:hAnsi="Times New Roman" w:cs="Times New Roman"/>
          <w:szCs w:val="22"/>
        </w:rPr>
        <w:t>, 20</w:t>
      </w:r>
      <w:r w:rsidR="00892D67" w:rsidRPr="00E57719">
        <w:rPr>
          <w:rFonts w:ascii="Times New Roman" w:hAnsi="Times New Roman"/>
          <w:szCs w:val="22"/>
        </w:rPr>
        <w:t>21</w:t>
      </w:r>
    </w:p>
    <w:sectPr w:rsidR="00A623AD" w:rsidRPr="00892D67" w:rsidSect="00B96C90">
      <w:footerReference w:type="default" r:id="rId8"/>
      <w:pgSz w:w="11906" w:h="16838"/>
      <w:pgMar w:top="3402" w:right="849" w:bottom="1134" w:left="1440" w:header="708"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18E08" w14:textId="77777777" w:rsidR="00D71531" w:rsidRDefault="00D71531" w:rsidP="00AE5930">
      <w:pPr>
        <w:spacing w:line="240" w:lineRule="auto"/>
      </w:pPr>
      <w:r>
        <w:separator/>
      </w:r>
    </w:p>
  </w:endnote>
  <w:endnote w:type="continuationSeparator" w:id="0">
    <w:p w14:paraId="1F91F811" w14:textId="77777777" w:rsidR="00D71531" w:rsidRDefault="00D71531"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F9AC4"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Pr="00B05B57">
      <w:rPr>
        <w:rStyle w:val="PageNumber"/>
        <w:sz w:val="20"/>
        <w:szCs w:val="20"/>
      </w:rPr>
      <w:fldChar w:fldCharType="begin"/>
    </w:r>
    <w:r w:rsidRPr="00B05B57">
      <w:rPr>
        <w:rStyle w:val="PageNumber"/>
        <w:sz w:val="20"/>
        <w:szCs w:val="20"/>
      </w:rPr>
      <w:instrText xml:space="preserve"> PAGE </w:instrText>
    </w:r>
    <w:r w:rsidRPr="00B05B57">
      <w:rPr>
        <w:rStyle w:val="PageNumber"/>
        <w:sz w:val="20"/>
        <w:szCs w:val="20"/>
      </w:rPr>
      <w:fldChar w:fldCharType="separate"/>
    </w:r>
    <w:r>
      <w:rPr>
        <w:rStyle w:val="PageNumber"/>
        <w:noProof/>
        <w:sz w:val="20"/>
        <w:szCs w:val="20"/>
      </w:rPr>
      <w:t>3</w:t>
    </w:r>
    <w:r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FF06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Pr="00892D67">
      <w:rPr>
        <w:rStyle w:val="PageNumber"/>
        <w:rFonts w:ascii="Times New Roman" w:hAnsi="Times New Roman" w:cs="Times New Roman"/>
        <w:sz w:val="22"/>
      </w:rPr>
      <w:fldChar w:fldCharType="separate"/>
    </w:r>
    <w:r w:rsidR="0069677A">
      <w:rPr>
        <w:rStyle w:val="PageNumber"/>
        <w:rFonts w:ascii="Times New Roman" w:hAnsi="Times New Roman" w:cs="Times New Roman"/>
        <w:noProof/>
        <w:sz w:val="22"/>
      </w:rPr>
      <w:t>2</w:t>
    </w:r>
    <w:r w:rsidRPr="00892D67">
      <w:rPr>
        <w:rStyle w:val="PageNumber"/>
        <w:rFonts w:ascii="Times New Roman" w:hAnsi="Times New Roman" w:cs="Times New Roman"/>
        <w:sz w:val="22"/>
      </w:rPr>
      <w:fldChar w:fldCharType="end"/>
    </w:r>
  </w:p>
  <w:p w14:paraId="3265E74C"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50354" w14:textId="77777777" w:rsidR="00D71531" w:rsidRDefault="00D71531" w:rsidP="00AE5930">
      <w:pPr>
        <w:spacing w:line="240" w:lineRule="auto"/>
      </w:pPr>
      <w:r>
        <w:separator/>
      </w:r>
    </w:p>
  </w:footnote>
  <w:footnote w:type="continuationSeparator" w:id="0">
    <w:p w14:paraId="0E55384F" w14:textId="77777777" w:rsidR="00D71531" w:rsidRDefault="00D71531"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5438"/>
    <w:rsid w:val="0005655A"/>
    <w:rsid w:val="00083B7D"/>
    <w:rsid w:val="0009407E"/>
    <w:rsid w:val="000A5571"/>
    <w:rsid w:val="000B18E3"/>
    <w:rsid w:val="000C03C1"/>
    <w:rsid w:val="000C2F26"/>
    <w:rsid w:val="000D21BB"/>
    <w:rsid w:val="000D638F"/>
    <w:rsid w:val="000E1A6C"/>
    <w:rsid w:val="000E51F5"/>
    <w:rsid w:val="000E520D"/>
    <w:rsid w:val="000F02E4"/>
    <w:rsid w:val="000F297B"/>
    <w:rsid w:val="000F597B"/>
    <w:rsid w:val="00103D2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5124C"/>
    <w:rsid w:val="0026139A"/>
    <w:rsid w:val="0027675F"/>
    <w:rsid w:val="002B0561"/>
    <w:rsid w:val="002B146C"/>
    <w:rsid w:val="002B1DE1"/>
    <w:rsid w:val="002B5182"/>
    <w:rsid w:val="002C4C77"/>
    <w:rsid w:val="002C78D0"/>
    <w:rsid w:val="002D3E59"/>
    <w:rsid w:val="002E3BAB"/>
    <w:rsid w:val="002E730E"/>
    <w:rsid w:val="002F614F"/>
    <w:rsid w:val="00312E2E"/>
    <w:rsid w:val="00317E07"/>
    <w:rsid w:val="00354F72"/>
    <w:rsid w:val="00365396"/>
    <w:rsid w:val="003855D3"/>
    <w:rsid w:val="00395564"/>
    <w:rsid w:val="003963B6"/>
    <w:rsid w:val="003C4D06"/>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3EA"/>
    <w:rsid w:val="005B781D"/>
    <w:rsid w:val="005C1741"/>
    <w:rsid w:val="005C7C08"/>
    <w:rsid w:val="0060746E"/>
    <w:rsid w:val="00630A9A"/>
    <w:rsid w:val="00634A2C"/>
    <w:rsid w:val="00655A2C"/>
    <w:rsid w:val="00665885"/>
    <w:rsid w:val="00673424"/>
    <w:rsid w:val="00683F50"/>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231B2"/>
    <w:rsid w:val="008262F5"/>
    <w:rsid w:val="00836E0A"/>
    <w:rsid w:val="00840A65"/>
    <w:rsid w:val="00847E61"/>
    <w:rsid w:val="00855674"/>
    <w:rsid w:val="008704C5"/>
    <w:rsid w:val="00892D67"/>
    <w:rsid w:val="008D2846"/>
    <w:rsid w:val="008E3951"/>
    <w:rsid w:val="008E60BB"/>
    <w:rsid w:val="008F2073"/>
    <w:rsid w:val="008F2915"/>
    <w:rsid w:val="0090184F"/>
    <w:rsid w:val="0092057D"/>
    <w:rsid w:val="009426FB"/>
    <w:rsid w:val="00942EAD"/>
    <w:rsid w:val="00956689"/>
    <w:rsid w:val="00963FB2"/>
    <w:rsid w:val="00965A23"/>
    <w:rsid w:val="00992A07"/>
    <w:rsid w:val="009B7D92"/>
    <w:rsid w:val="009C0332"/>
    <w:rsid w:val="009C61E1"/>
    <w:rsid w:val="009D0D63"/>
    <w:rsid w:val="009D4C6A"/>
    <w:rsid w:val="009E2E24"/>
    <w:rsid w:val="00A1603E"/>
    <w:rsid w:val="00A2152B"/>
    <w:rsid w:val="00A25AE6"/>
    <w:rsid w:val="00A25EDD"/>
    <w:rsid w:val="00A34EAA"/>
    <w:rsid w:val="00A3530A"/>
    <w:rsid w:val="00A43DCF"/>
    <w:rsid w:val="00A43FB8"/>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214B"/>
    <w:rsid w:val="00BB3804"/>
    <w:rsid w:val="00BC2A32"/>
    <w:rsid w:val="00BD7486"/>
    <w:rsid w:val="00BE290D"/>
    <w:rsid w:val="00BE7A3E"/>
    <w:rsid w:val="00C2577D"/>
    <w:rsid w:val="00C32053"/>
    <w:rsid w:val="00C33644"/>
    <w:rsid w:val="00C42084"/>
    <w:rsid w:val="00C479BA"/>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0A2008C8"/>
  <w15:docId w15:val="{462B76D8-9E9B-444A-82ED-2629ACDA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0CCED-8B5C-4DEC-A93E-738D4E60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TM</cp:lastModifiedBy>
  <cp:revision>5</cp:revision>
  <cp:lastPrinted>2020-07-24T01:14:00Z</cp:lastPrinted>
  <dcterms:created xsi:type="dcterms:W3CDTF">2021-07-20T01:24:00Z</dcterms:created>
  <dcterms:modified xsi:type="dcterms:W3CDTF">2021-08-07T10:22:00Z</dcterms:modified>
</cp:coreProperties>
</file>