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0E608" w14:textId="77777777" w:rsidR="006A0462" w:rsidRPr="00A51CBE" w:rsidRDefault="006A0462">
      <w:pPr>
        <w:rPr>
          <w:rFonts w:ascii="Arial" w:hAnsi="Arial" w:cstheme="minorBidi"/>
          <w:sz w:val="20"/>
          <w:szCs w:val="25"/>
          <w:cs/>
          <w:lang w:bidi="th-TH"/>
        </w:rPr>
      </w:pPr>
    </w:p>
    <w:p w14:paraId="3575B559" w14:textId="77777777" w:rsidR="00352177" w:rsidRPr="00F3117E" w:rsidRDefault="00352177">
      <w:pPr>
        <w:rPr>
          <w:rFonts w:ascii="Arial" w:hAnsi="Arial" w:cs="Arial"/>
          <w:sz w:val="20"/>
          <w:szCs w:val="20"/>
        </w:rPr>
      </w:pPr>
    </w:p>
    <w:p w14:paraId="7FBAD54B" w14:textId="77777777" w:rsidR="00EF6470" w:rsidRDefault="00EF6470" w:rsidP="00E7029F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0" w:rightFromText="180" w:vertAnchor="page" w:horzAnchor="page" w:tblpX="2915" w:tblpY="425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</w:tblGrid>
      <w:tr w:rsidR="007E1BB0" w:rsidRPr="00D935D2" w14:paraId="16D74787" w14:textId="77777777" w:rsidTr="003C222F">
        <w:trPr>
          <w:trHeight w:val="3237"/>
        </w:trPr>
        <w:tc>
          <w:tcPr>
            <w:tcW w:w="7200" w:type="dxa"/>
          </w:tcPr>
          <w:p w14:paraId="3D95A6C4" w14:textId="4A3A05AC" w:rsidR="00C81773" w:rsidRPr="00C81773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480" w:lineRule="auto"/>
              <w:ind w:firstLine="14"/>
              <w:rPr>
                <w:rFonts w:ascii="Angsana New" w:hAnsi="Angsana New" w:cs="Angsana New"/>
                <w:sz w:val="12"/>
                <w:szCs w:val="12"/>
              </w:rPr>
            </w:pPr>
            <w:r>
              <w:rPr>
                <w:rFonts w:ascii="Angsana New" w:hAnsi="Angsana New" w:cs="Angsana New" w:hint="cs"/>
                <w:sz w:val="44"/>
                <w:szCs w:val="44"/>
                <w:cs/>
              </w:rPr>
              <w:t xml:space="preserve"> </w:t>
            </w:r>
            <w:r w:rsidRPr="00C81773">
              <w:rPr>
                <w:rFonts w:ascii="Angsana New" w:hAnsi="Angsana New" w:cs="Angsana New" w:hint="cs"/>
                <w:sz w:val="12"/>
                <w:szCs w:val="12"/>
                <w:cs/>
              </w:rPr>
              <w:t xml:space="preserve">  </w:t>
            </w:r>
          </w:p>
          <w:p w14:paraId="312B853F" w14:textId="77777777" w:rsidR="003E644A" w:rsidRPr="00D935D2" w:rsidRDefault="003E644A" w:rsidP="003C222F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Angsana New" w:hAnsi="Angsana New" w:cs="Angsana New"/>
                <w:sz w:val="44"/>
                <w:szCs w:val="44"/>
                <w:cs/>
              </w:rPr>
            </w:pPr>
            <w:r w:rsidRPr="00D935D2">
              <w:rPr>
                <w:rFonts w:ascii="Angsana New" w:hAnsi="Angsana New" w:cs="Angsana New" w:hint="cs"/>
                <w:sz w:val="44"/>
                <w:szCs w:val="44"/>
                <w:cs/>
              </w:rPr>
              <w:t>บริษัท</w:t>
            </w:r>
            <w:r w:rsidRPr="00D935D2">
              <w:rPr>
                <w:rFonts w:hint="cs"/>
                <w:sz w:val="44"/>
                <w:szCs w:val="44"/>
                <w:cs/>
              </w:rPr>
              <w:t xml:space="preserve"> </w:t>
            </w:r>
            <w:r w:rsidR="00AE1634" w:rsidRPr="00D935D2">
              <w:rPr>
                <w:rFonts w:ascii="Angsana New" w:hAnsi="Angsana New" w:cs="Angsana New" w:hint="cs"/>
                <w:sz w:val="44"/>
                <w:szCs w:val="44"/>
                <w:cs/>
              </w:rPr>
              <w:t xml:space="preserve">จี </w:t>
            </w:r>
            <w:r w:rsidR="005F35DE" w:rsidRPr="00D935D2">
              <w:rPr>
                <w:rFonts w:ascii="Angsana New" w:hAnsi="Angsana New" w:cs="Angsana New" w:hint="cs"/>
                <w:sz w:val="44"/>
                <w:szCs w:val="44"/>
                <w:cs/>
              </w:rPr>
              <w:t>สตีล จำกัด (มหาชน)</w:t>
            </w:r>
            <w:r w:rsidRPr="00D935D2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 w:rsidR="00AE1634" w:rsidRPr="00D935D2">
              <w:rPr>
                <w:rFonts w:ascii="Angsana New" w:hAnsi="Angsana New" w:cs="Angsana New" w:hint="cs"/>
                <w:sz w:val="44"/>
                <w:szCs w:val="44"/>
                <w:cs/>
              </w:rPr>
              <w:t>และบริษัทย่อย</w:t>
            </w:r>
            <w:r w:rsidRPr="00D935D2">
              <w:rPr>
                <w:rFonts w:ascii="Angsana New" w:hAnsi="Angsana New" w:cs="Angsana New" w:hint="cs"/>
                <w:sz w:val="44"/>
                <w:szCs w:val="44"/>
                <w:cs/>
              </w:rPr>
              <w:t xml:space="preserve"> </w:t>
            </w:r>
          </w:p>
          <w:p w14:paraId="6DA385C5" w14:textId="77777777" w:rsidR="00CC216A" w:rsidRPr="00D935D2" w:rsidRDefault="00CC216A" w:rsidP="00CC216A">
            <w:pPr>
              <w:ind w:firstLine="14"/>
              <w:rPr>
                <w:b/>
                <w:bCs/>
              </w:rPr>
            </w:pPr>
          </w:p>
          <w:p w14:paraId="354FC623" w14:textId="77777777" w:rsidR="00C81773" w:rsidRPr="00D935D2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935D2">
              <w:rPr>
                <w:rFonts w:ascii="Angsana New" w:hAnsi="Angsana New" w:cs="Angsana New"/>
                <w:sz w:val="30"/>
                <w:szCs w:val="30"/>
                <w:cs/>
              </w:rPr>
              <w:t>ข้อมูลทางการเงินระหว่างกาล</w:t>
            </w:r>
          </w:p>
          <w:p w14:paraId="5070F206" w14:textId="4D37D6CC" w:rsidR="00C81773" w:rsidRPr="00D935D2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D935D2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สำหรับงวดสิ้นสุดวันที่ </w:t>
            </w:r>
            <w:r w:rsidR="00360F8D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360F8D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  <w:r w:rsidRPr="00D935D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511CCF" w:rsidRPr="00D935D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B1C89" w:rsidRPr="00D935D2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  <w:p w14:paraId="1801AAB2" w14:textId="77777777" w:rsidR="00C81773" w:rsidRPr="00D935D2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D935D2">
              <w:rPr>
                <w:rFonts w:ascii="Angsana New" w:hAnsi="Angsana New" w:cs="Angsana New"/>
                <w:sz w:val="30"/>
                <w:szCs w:val="30"/>
                <w:cs/>
              </w:rPr>
              <w:t>แล</w:t>
            </w:r>
            <w:r w:rsidRPr="00D935D2">
              <w:rPr>
                <w:rFonts w:ascii="Angsana New" w:eastAsia="MS Mincho" w:hAnsi="Angsana New" w:cs="Angsana New"/>
                <w:sz w:val="30"/>
                <w:szCs w:val="30"/>
                <w:cs/>
                <w:lang w:eastAsia="ja-JP"/>
              </w:rPr>
              <w:t>ะ</w:t>
            </w:r>
            <w:r w:rsidRPr="00D935D2">
              <w:rPr>
                <w:rFonts w:ascii="Angsana New" w:hAnsi="Angsana New" w:cs="Angsana New"/>
                <w:sz w:val="30"/>
                <w:szCs w:val="30"/>
                <w:cs/>
              </w:rPr>
              <w:t>รายงานการสอบทานข้อมูลทางการเงินระหว่างกาล</w:t>
            </w:r>
          </w:p>
          <w:p w14:paraId="12FE3254" w14:textId="77777777" w:rsidR="00C81773" w:rsidRPr="00D935D2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D935D2">
              <w:rPr>
                <w:rFonts w:ascii="Angsana New" w:hAnsi="Angsana New" w:cs="Angsana New"/>
                <w:sz w:val="30"/>
                <w:szCs w:val="30"/>
                <w:cs/>
              </w:rPr>
              <w:t>โดยผู้สอบบัญชีรับอนุญาต</w:t>
            </w:r>
          </w:p>
          <w:p w14:paraId="3CDD74D1" w14:textId="77777777" w:rsidR="007E1BB0" w:rsidRPr="00D935D2" w:rsidRDefault="007E1BB0" w:rsidP="00CC216A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Times New Roman" w:hAnsi="Times New Roman"/>
              </w:rPr>
            </w:pPr>
          </w:p>
        </w:tc>
      </w:tr>
    </w:tbl>
    <w:p w14:paraId="5BDFB219" w14:textId="77777777" w:rsidR="00C81773" w:rsidRPr="00D935D2" w:rsidRDefault="00C81773" w:rsidP="00E7029F">
      <w:pPr>
        <w:rPr>
          <w:rFonts w:ascii="Arial" w:hAnsi="Arial" w:cs="Arial"/>
          <w:sz w:val="20"/>
          <w:szCs w:val="20"/>
        </w:rPr>
        <w:sectPr w:rsidR="00C81773" w:rsidRPr="00D935D2" w:rsidSect="006A0462">
          <w:footerReference w:type="default" r:id="rId8"/>
          <w:headerReference w:type="first" r:id="rId9"/>
          <w:pgSz w:w="11906" w:h="16838" w:code="9"/>
          <w:pgMar w:top="734" w:right="893" w:bottom="562" w:left="907" w:header="734" w:footer="562" w:gutter="0"/>
          <w:paperSrc w:first="265"/>
          <w:cols w:space="708"/>
          <w:docGrid w:linePitch="326"/>
        </w:sectPr>
      </w:pPr>
    </w:p>
    <w:p w14:paraId="2FC061CB" w14:textId="77777777" w:rsidR="00C81773" w:rsidRPr="00D935D2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02747421" w14:textId="77777777" w:rsidR="00C81773" w:rsidRPr="00D935D2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33ED5F3E" w14:textId="77777777" w:rsidR="00C81773" w:rsidRPr="00D935D2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346B98DD" w14:textId="0CF58828" w:rsidR="00AE1634" w:rsidRPr="007930B3" w:rsidRDefault="00AE1634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42751B6E" w14:textId="77777777" w:rsidR="00E447B4" w:rsidRPr="007930B3" w:rsidRDefault="00E447B4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6C7AF4E3" w14:textId="19EE6C91" w:rsidR="007930B3" w:rsidRDefault="007930B3" w:rsidP="000B1C89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val="en-US" w:bidi="th-TH"/>
        </w:rPr>
      </w:pPr>
    </w:p>
    <w:p w14:paraId="6AC7A98D" w14:textId="08C06CE1" w:rsidR="00360F8D" w:rsidRDefault="00360F8D" w:rsidP="000B1C89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val="en-US" w:bidi="th-TH"/>
        </w:rPr>
      </w:pPr>
    </w:p>
    <w:p w14:paraId="591DA185" w14:textId="60CA447B" w:rsidR="00360F8D" w:rsidRDefault="00360F8D" w:rsidP="000B1C89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val="en-US" w:bidi="th-TH"/>
        </w:rPr>
      </w:pPr>
    </w:p>
    <w:p w14:paraId="4AB2025E" w14:textId="77777777" w:rsidR="00360F8D" w:rsidRPr="00360F8D" w:rsidRDefault="00360F8D" w:rsidP="00360F8D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val="en-US" w:bidi="th-TH"/>
        </w:rPr>
      </w:pPr>
    </w:p>
    <w:p w14:paraId="18DA0FA5" w14:textId="0B984AD1" w:rsidR="00C81773" w:rsidRPr="00360F8D" w:rsidRDefault="00C81773" w:rsidP="00360F8D">
      <w:pPr>
        <w:spacing w:line="240" w:lineRule="atLeast"/>
        <w:rPr>
          <w:rFonts w:ascii="Angsana New" w:hAnsi="Angsana New"/>
          <w:b/>
          <w:bCs/>
          <w:sz w:val="26"/>
          <w:szCs w:val="26"/>
        </w:rPr>
      </w:pPr>
      <w:r w:rsidRPr="00360F8D">
        <w:rPr>
          <w:rFonts w:ascii="Angsana New" w:hAnsi="Angsana New" w:cs="Angsana New" w:hint="cs"/>
          <w:b/>
          <w:bCs/>
          <w:sz w:val="26"/>
          <w:szCs w:val="26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0096E764" w14:textId="77777777" w:rsidR="00C81773" w:rsidRPr="00360F8D" w:rsidRDefault="00C81773" w:rsidP="00360F8D">
      <w:pPr>
        <w:spacing w:line="240" w:lineRule="atLeast"/>
        <w:rPr>
          <w:rFonts w:ascii="Angsana New" w:hAnsi="Angsana New"/>
          <w:sz w:val="26"/>
          <w:szCs w:val="26"/>
        </w:rPr>
      </w:pPr>
    </w:p>
    <w:p w14:paraId="38378E84" w14:textId="77777777" w:rsidR="00C81773" w:rsidRPr="00360F8D" w:rsidRDefault="00C81773" w:rsidP="00360F8D">
      <w:pPr>
        <w:spacing w:line="240" w:lineRule="atLeast"/>
        <w:rPr>
          <w:rFonts w:ascii="Angsana New" w:hAnsi="Angsana New"/>
          <w:sz w:val="26"/>
          <w:szCs w:val="26"/>
          <w:rtl/>
          <w:cs/>
        </w:rPr>
      </w:pP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เสนอ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  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คณะกรรมการบริษัท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E1634" w:rsidRPr="00360F8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จี </w:t>
      </w:r>
      <w:r w:rsidR="005F35DE"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สตีล จำกัด (มหาชน)</w:t>
      </w:r>
    </w:p>
    <w:p w14:paraId="466337B8" w14:textId="77777777" w:rsidR="00C81773" w:rsidRPr="00360F8D" w:rsidRDefault="00C81773" w:rsidP="00360F8D">
      <w:pPr>
        <w:spacing w:line="240" w:lineRule="atLeast"/>
        <w:rPr>
          <w:rFonts w:ascii="Angsana New" w:hAnsi="Angsana New"/>
          <w:sz w:val="26"/>
          <w:szCs w:val="26"/>
        </w:rPr>
      </w:pPr>
    </w:p>
    <w:p w14:paraId="675D6402" w14:textId="211A7BDE" w:rsidR="00C81773" w:rsidRPr="00360F8D" w:rsidRDefault="00AE1634" w:rsidP="00360F8D">
      <w:pPr>
        <w:spacing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ณ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360F8D" w:rsidRPr="00360F8D">
        <w:rPr>
          <w:rFonts w:ascii="Angsana New" w:hAnsi="Angsana New"/>
          <w:sz w:val="26"/>
          <w:szCs w:val="26"/>
        </w:rPr>
        <w:t xml:space="preserve">30 </w:t>
      </w:r>
      <w:r w:rsidR="00360F8D" w:rsidRPr="00360F8D">
        <w:rPr>
          <w:rFonts w:ascii="Angsana New" w:hAnsi="Angsana New" w:cs="Angsana New"/>
          <w:sz w:val="26"/>
          <w:szCs w:val="26"/>
          <w:cs/>
          <w:lang w:bidi="th-TH"/>
        </w:rPr>
        <w:t>มิถุนายน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60F8D">
        <w:rPr>
          <w:rFonts w:ascii="Angsana New" w:hAnsi="Angsana New"/>
          <w:sz w:val="26"/>
          <w:szCs w:val="26"/>
        </w:rPr>
        <w:t>256</w:t>
      </w:r>
      <w:r w:rsidR="000B1C89" w:rsidRPr="00360F8D">
        <w:rPr>
          <w:rFonts w:ascii="Angsana New" w:hAnsi="Angsana New"/>
          <w:sz w:val="26"/>
          <w:szCs w:val="26"/>
        </w:rPr>
        <w:t>4</w:t>
      </w:r>
      <w:r w:rsidRPr="00360F8D">
        <w:rPr>
          <w:rFonts w:ascii="Angsana New" w:hAnsi="Angsana New"/>
          <w:sz w:val="26"/>
          <w:szCs w:val="26"/>
        </w:rPr>
        <w:t xml:space="preserve"> 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งบกำไรขาดทุนเบ็ดเสร็จรวมและงบกำไรขาดทุนเบ็ดเสร็จเฉพาะกิจการ</w:t>
      </w:r>
      <w:r w:rsidR="00360F8D" w:rsidRPr="00360F8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สำหรับงวดสามเดือนและหกเดือนสิ้นสุดวันที่ </w:t>
      </w:r>
      <w:r w:rsidR="00360F8D" w:rsidRPr="00360F8D">
        <w:rPr>
          <w:rFonts w:ascii="Angsana New" w:hAnsi="Angsana New" w:cs="Angsana New"/>
          <w:sz w:val="26"/>
          <w:szCs w:val="26"/>
          <w:lang w:val="en-US" w:bidi="th-TH"/>
        </w:rPr>
        <w:t xml:space="preserve">30 </w:t>
      </w:r>
      <w:r w:rsidR="00360F8D" w:rsidRPr="00360F8D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มิถุนายน </w:t>
      </w:r>
      <w:r w:rsidR="00360F8D" w:rsidRPr="00360F8D">
        <w:rPr>
          <w:rFonts w:ascii="Angsana New" w:hAnsi="Angsana New" w:cs="Angsana New"/>
          <w:sz w:val="26"/>
          <w:szCs w:val="26"/>
          <w:lang w:val="en-US" w:bidi="th-TH"/>
        </w:rPr>
        <w:t xml:space="preserve">2564 </w:t>
      </w:r>
      <w:r w:rsidR="00360F8D" w:rsidRPr="00360F8D">
        <w:rPr>
          <w:rFonts w:ascii="Angsana New" w:hAnsi="Angsana New" w:cs="Angsana New" w:hint="cs"/>
          <w:sz w:val="26"/>
          <w:szCs w:val="26"/>
          <w:cs/>
          <w:lang w:val="en-US" w:bidi="th-TH"/>
        </w:rPr>
        <w:t>และง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บแสดง</w:t>
      </w:r>
      <w:r w:rsidR="00360F8D" w:rsidRPr="00360F8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                     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และงบกระแสเงินสดรวมและงบกระแสเงินสดเฉพาะกิจการสำหรับงวด</w:t>
      </w:r>
      <w:r w:rsidR="00360F8D"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หก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เดือนสิ้นสุด</w:t>
      </w:r>
      <w:r w:rsidR="00360F8D" w:rsidRPr="00360F8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วันที่ </w:t>
      </w:r>
      <w:r w:rsidR="00360F8D" w:rsidRPr="00360F8D">
        <w:rPr>
          <w:rFonts w:ascii="Angsana New" w:hAnsi="Angsana New" w:cs="Angsana New"/>
          <w:sz w:val="26"/>
          <w:szCs w:val="26"/>
          <w:lang w:val="en-US" w:bidi="th-TH"/>
        </w:rPr>
        <w:t xml:space="preserve">30 </w:t>
      </w:r>
      <w:r w:rsidR="00360F8D" w:rsidRPr="00360F8D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มิถุนายน </w:t>
      </w:r>
      <w:r w:rsidR="00360F8D" w:rsidRPr="00360F8D">
        <w:rPr>
          <w:rFonts w:ascii="Angsana New" w:hAnsi="Angsana New" w:cs="Angsana New"/>
          <w:sz w:val="26"/>
          <w:szCs w:val="26"/>
          <w:lang w:val="en-US" w:bidi="th-TH"/>
        </w:rPr>
        <w:t>2564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และหมายเหตุประกอบงบการเงินแบบย่อ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(“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ข้อมูลทางการเงิน</w:t>
      </w:r>
      <w:r w:rsidR="00360F8D">
        <w:rPr>
          <w:rFonts w:ascii="Angsana New" w:hAnsi="Angsana New" w:cs="Angsana New"/>
          <w:sz w:val="26"/>
          <w:szCs w:val="26"/>
          <w:lang w:bidi="th-TH"/>
        </w:rPr>
        <w:t xml:space="preserve">   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ระหว่างกาล</w:t>
      </w:r>
      <w:r w:rsidRPr="00360F8D">
        <w:rPr>
          <w:rFonts w:ascii="Angsana New" w:hAnsi="Angsana New" w:cs="Angsana New" w:hint="eastAsia"/>
          <w:sz w:val="26"/>
          <w:szCs w:val="26"/>
          <w:cs/>
          <w:lang w:bidi="th-TH"/>
        </w:rPr>
        <w:t>”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ของบริษัท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จี สตีล</w:t>
      </w:r>
      <w:r w:rsidRPr="00360F8D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มหาชน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และบริษัทย่อย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360F8D"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360F8D" w:rsidRPr="00360F8D">
        <w:rPr>
          <w:rFonts w:ascii="Angsana New" w:hAnsi="Angsana New" w:cs="Angsana New" w:hint="cs"/>
          <w:sz w:val="26"/>
          <w:szCs w:val="26"/>
          <w:cs/>
          <w:lang w:bidi="th-TH"/>
        </w:rPr>
        <w:t>(</w:t>
      </w:r>
      <w:r w:rsidR="00360F8D" w:rsidRPr="00360F8D">
        <w:rPr>
          <w:rFonts w:ascii="Angsana New" w:hAnsi="Angsana New" w:cs="Angsana New"/>
          <w:sz w:val="26"/>
          <w:szCs w:val="26"/>
          <w:lang w:bidi="th-TH"/>
        </w:rPr>
        <w:t>“</w:t>
      </w:r>
      <w:r w:rsidR="00360F8D"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กลุ่มบริษัท</w:t>
      </w:r>
      <w:r w:rsidR="00360F8D" w:rsidRPr="00360F8D">
        <w:rPr>
          <w:rFonts w:ascii="Angsana New" w:hAnsi="Angsana New" w:cs="Angsana New"/>
          <w:sz w:val="26"/>
          <w:szCs w:val="26"/>
          <w:lang w:val="en-US" w:bidi="th-TH"/>
        </w:rPr>
        <w:t>”</w:t>
      </w:r>
      <w:r w:rsidR="00360F8D" w:rsidRPr="00360F8D">
        <w:rPr>
          <w:rFonts w:ascii="Angsana New" w:hAnsi="Angsana New" w:cs="Angsana New" w:hint="cs"/>
          <w:sz w:val="26"/>
          <w:szCs w:val="26"/>
          <w:cs/>
          <w:lang w:bidi="th-TH"/>
        </w:rPr>
        <w:t>)</w:t>
      </w:r>
      <w:r w:rsidR="00360F8D" w:rsidRPr="00360F8D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และของเฉพาะบริษัท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จี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สตีล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มหาชน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360F8D" w:rsidRPr="00360F8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ฉบับที่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60F8D">
        <w:rPr>
          <w:rFonts w:ascii="Angsana New" w:hAnsi="Angsana New"/>
          <w:sz w:val="26"/>
          <w:szCs w:val="26"/>
        </w:rPr>
        <w:t xml:space="preserve">34 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เรื่อง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การรายงานทางการเงินระหว่างกาล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4D29C96" w14:textId="3ADD7C31" w:rsidR="00AE1634" w:rsidRPr="00360F8D" w:rsidRDefault="00AE1634" w:rsidP="00360F8D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ECDE3A3" w14:textId="77777777" w:rsidR="00C81773" w:rsidRPr="00360F8D" w:rsidRDefault="00C81773" w:rsidP="00360F8D">
      <w:pPr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  <w:r w:rsidRPr="00360F8D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ขอบเขตการสอบทาน</w:t>
      </w:r>
    </w:p>
    <w:p w14:paraId="5BA2A015" w14:textId="77777777" w:rsidR="00C81773" w:rsidRPr="00360F8D" w:rsidRDefault="00C81773" w:rsidP="00360F8D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ข้าพเจ้าได้ปฏิบัติงานสอบทานตามมาตรฐานงานสอบทาน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รหัส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60F8D">
        <w:rPr>
          <w:rFonts w:ascii="Angsana New" w:hAnsi="Angsana New" w:cs="Angsana New"/>
          <w:sz w:val="26"/>
          <w:szCs w:val="26"/>
          <w:lang w:bidi="th-TH"/>
        </w:rPr>
        <w:t>2410</w:t>
      </w:r>
      <w:r w:rsidRPr="00360F8D">
        <w:rPr>
          <w:rFonts w:ascii="Angsana New" w:hAnsi="Angsana New"/>
          <w:sz w:val="26"/>
          <w:szCs w:val="26"/>
        </w:rPr>
        <w:t xml:space="preserve"> “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360F8D">
        <w:rPr>
          <w:rFonts w:ascii="Angsana New" w:hAnsi="Angsana New" w:cs="Angsana New" w:hint="eastAsia"/>
          <w:sz w:val="26"/>
          <w:szCs w:val="26"/>
          <w:cs/>
          <w:lang w:bidi="th-TH"/>
        </w:rPr>
        <w:t>”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การสอบทานดังกล่าวประกอบด้วย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การสอบทานนี้มีขอบเขตจำกัดกว่าการตรวจสอบตามมาตรฐานการสอบบัญชี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ทำให้ข้าพเจ้า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          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ไม่สามารถให้ความเชื่อมั่นว่าจะพบเรื่องที่มีนัยสำคัญทั้งหมด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ซึ่งอาจพบได้จากการตรวจสอบ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 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ดังนั้น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08E4247E" w14:textId="77777777" w:rsidR="00C81773" w:rsidRPr="00360F8D" w:rsidRDefault="00C81773" w:rsidP="00360F8D">
      <w:pPr>
        <w:spacing w:line="240" w:lineRule="atLeast"/>
        <w:rPr>
          <w:rFonts w:ascii="Angsana New" w:hAnsi="Angsana New"/>
          <w:sz w:val="26"/>
          <w:szCs w:val="26"/>
        </w:rPr>
      </w:pPr>
    </w:p>
    <w:p w14:paraId="3358A79A" w14:textId="77777777" w:rsidR="00C81773" w:rsidRPr="00360F8D" w:rsidRDefault="00C81773" w:rsidP="00360F8D">
      <w:pPr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  <w:r w:rsidRPr="00360F8D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ข้อสรุป</w:t>
      </w:r>
    </w:p>
    <w:p w14:paraId="6B2290C4" w14:textId="77777777" w:rsidR="00C81773" w:rsidRPr="00360F8D" w:rsidRDefault="00C81773" w:rsidP="00360F8D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ฉบับที่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60F8D">
        <w:rPr>
          <w:rFonts w:ascii="Angsana New" w:hAnsi="Angsana New" w:cstheme="minorBidi"/>
          <w:sz w:val="26"/>
          <w:szCs w:val="26"/>
          <w:lang w:val="en-US" w:bidi="th-TH"/>
        </w:rPr>
        <w:t>34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เรื่อง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การรายงานทางการเงินระหว่างกาล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ในสาระสำคัญจากการสอบทานของข้าพเจ้า</w:t>
      </w:r>
    </w:p>
    <w:p w14:paraId="5FBBAA97" w14:textId="77777777" w:rsidR="005F35DE" w:rsidRPr="00360F8D" w:rsidRDefault="005F35DE" w:rsidP="00360F8D">
      <w:pPr>
        <w:spacing w:line="240" w:lineRule="atLeast"/>
        <w:rPr>
          <w:rFonts w:ascii="Angsana New" w:hAnsi="Angsana New" w:cs="Angsana New"/>
          <w:sz w:val="26"/>
          <w:szCs w:val="26"/>
          <w:lang w:bidi="th-TH"/>
        </w:rPr>
      </w:pPr>
    </w:p>
    <w:p w14:paraId="332DAB40" w14:textId="77777777" w:rsidR="00360F8D" w:rsidRDefault="00360F8D" w:rsidP="00360F8D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  <w:cs/>
          <w:lang w:bidi="th-TH"/>
        </w:rPr>
        <w:sectPr w:rsidR="00360F8D" w:rsidSect="0063492D">
          <w:footerReference w:type="default" r:id="rId10"/>
          <w:pgSz w:w="11906" w:h="16838" w:code="9"/>
          <w:pgMar w:top="1152" w:right="1008" w:bottom="576" w:left="1296" w:header="576" w:footer="475" w:gutter="0"/>
          <w:paperSrc w:first="1" w:other="1"/>
          <w:pgNumType w:start="2"/>
          <w:cols w:space="708"/>
          <w:docGrid w:linePitch="326"/>
        </w:sectPr>
      </w:pPr>
    </w:p>
    <w:p w14:paraId="3F5D1374" w14:textId="6ABD9E29" w:rsidR="00360F8D" w:rsidRDefault="00360F8D" w:rsidP="00360F8D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  <w:lang w:bidi="th-TH"/>
        </w:rPr>
      </w:pPr>
    </w:p>
    <w:p w14:paraId="07697E70" w14:textId="77777777" w:rsidR="001717EE" w:rsidRDefault="001717EE" w:rsidP="00360F8D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  <w:lang w:bidi="th-TH"/>
        </w:rPr>
      </w:pPr>
    </w:p>
    <w:p w14:paraId="079322A5" w14:textId="77777777" w:rsidR="00360F8D" w:rsidRDefault="00360F8D" w:rsidP="00360F8D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  <w:lang w:bidi="th-TH"/>
        </w:rPr>
      </w:pPr>
    </w:p>
    <w:p w14:paraId="3D8C39EC" w14:textId="7A0F7DE1" w:rsidR="00AE1634" w:rsidRPr="00360F8D" w:rsidRDefault="00AE1634" w:rsidP="00360F8D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  <w:lang w:bidi="th-TH"/>
        </w:rPr>
      </w:pPr>
      <w:r w:rsidRPr="00360F8D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การเน้นข้อมูลและเหตุการณ์</w:t>
      </w:r>
    </w:p>
    <w:p w14:paraId="046050AE" w14:textId="26D0861B" w:rsidR="00AE1634" w:rsidRPr="00360F8D" w:rsidRDefault="00AE1634" w:rsidP="00360F8D">
      <w:pPr>
        <w:spacing w:line="240" w:lineRule="atLeast"/>
        <w:jc w:val="thaiDistribute"/>
        <w:rPr>
          <w:rFonts w:ascii="Angsana New" w:hAnsi="Angsana New" w:cs="Angsana New"/>
          <w:sz w:val="26"/>
          <w:szCs w:val="26"/>
          <w:cs/>
          <w:lang w:val="en-US" w:bidi="th-TH"/>
        </w:rPr>
      </w:pP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โดยที่ข้อสรุปของข้าพเจ้ายังคงเดิมต่อข้อมูลทางการเงินระหว่างกาลของ</w:t>
      </w:r>
      <w:r w:rsidR="00AB3843"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กลุ่ม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ข้าพเจ้าขอให้สังเกตหมายเหตุประกอบงบการเงิน</w:t>
      </w:r>
      <w:r w:rsidR="0065134B" w:rsidRPr="00360F8D">
        <w:rPr>
          <w:rFonts w:ascii="Angsana New" w:hAnsi="Angsana New" w:cs="Angsana New"/>
          <w:sz w:val="26"/>
          <w:szCs w:val="26"/>
          <w:lang w:bidi="th-TH"/>
        </w:rPr>
        <w:t xml:space="preserve">    </w:t>
      </w:r>
      <w:r w:rsidR="00452C42"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ระหว่างกาล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60F8D">
        <w:rPr>
          <w:rFonts w:ascii="Angsana New" w:hAnsi="Angsana New" w:cs="Angsana New"/>
          <w:sz w:val="26"/>
          <w:szCs w:val="26"/>
          <w:lang w:bidi="th-TH"/>
        </w:rPr>
        <w:t>1</w:t>
      </w:r>
      <w:r w:rsidR="00452C42" w:rsidRPr="00360F8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545B02"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ณ</w:t>
      </w:r>
      <w:r w:rsidR="00545B02"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45B02"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="000B1C89" w:rsidRPr="00360F8D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360F8D" w:rsidRPr="00360F8D">
        <w:rPr>
          <w:rFonts w:ascii="Angsana New" w:hAnsi="Angsana New" w:cs="Angsana New"/>
          <w:sz w:val="26"/>
          <w:szCs w:val="26"/>
          <w:lang w:bidi="th-TH"/>
        </w:rPr>
        <w:t xml:space="preserve">30 </w:t>
      </w:r>
      <w:r w:rsidR="00360F8D" w:rsidRPr="00360F8D">
        <w:rPr>
          <w:rFonts w:ascii="Angsana New" w:hAnsi="Angsana New" w:cs="Angsana New"/>
          <w:sz w:val="26"/>
          <w:szCs w:val="26"/>
          <w:cs/>
          <w:lang w:bidi="th-TH"/>
        </w:rPr>
        <w:t>มิถุนายน</w:t>
      </w:r>
      <w:r w:rsidR="000B1C89" w:rsidRPr="00360F8D">
        <w:rPr>
          <w:rFonts w:ascii="Angsana New" w:hAnsi="Angsana New" w:cs="Angsana New"/>
          <w:sz w:val="26"/>
          <w:szCs w:val="26"/>
          <w:lang w:bidi="th-TH"/>
        </w:rPr>
        <w:t xml:space="preserve"> 2564</w:t>
      </w:r>
      <w:r w:rsidR="00545B02"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45B02"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กลุ่มบริษัทมีหนี้สินหมุนเวียนรวมสูงกว่าสินทรัพย์หมุนเวียนรวมจำนวน</w:t>
      </w:r>
      <w:r w:rsidR="000B1C89" w:rsidRPr="00360F8D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9C4625">
        <w:rPr>
          <w:rFonts w:ascii="Angsana New" w:hAnsi="Angsana New" w:cs="Angsana New"/>
          <w:sz w:val="26"/>
          <w:szCs w:val="26"/>
          <w:lang w:bidi="th-TH"/>
        </w:rPr>
        <w:t>593</w:t>
      </w:r>
      <w:r w:rsidR="000B1C89" w:rsidRPr="00360F8D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545B02"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ล้านบาท</w:t>
      </w:r>
      <w:r w:rsidR="00545B02"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45B02"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และมีขาดทุนสะสมจำนวน</w:t>
      </w:r>
      <w:r w:rsidR="000B1C89" w:rsidRPr="00360F8D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9C4625">
        <w:rPr>
          <w:rFonts w:ascii="Angsana New" w:hAnsi="Angsana New" w:cs="Angsana New"/>
          <w:sz w:val="26"/>
          <w:szCs w:val="26"/>
          <w:lang w:bidi="th-TH"/>
        </w:rPr>
        <w:t xml:space="preserve">22,432 </w:t>
      </w:r>
      <w:r w:rsidR="00545B02"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ล้านบาท</w:t>
      </w:r>
      <w:r w:rsidR="00545B02"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45B02"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ความสามารถในการดำเนินงานต่อเนื่องของกลุ่มบริษัทขึ้นอยู่กับความสำเร็จในการ</w:t>
      </w:r>
      <w:r w:rsidR="008003D6"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ป</w:t>
      </w:r>
      <w:r w:rsidR="00665E8F"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ฏิ</w:t>
      </w:r>
      <w:r w:rsidR="008003D6"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บัติตามแผนการ</w:t>
      </w:r>
      <w:r w:rsidR="00545B02"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ปรับโครงสร้าง</w:t>
      </w:r>
      <w:r w:rsidR="008003D6"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หนี้</w:t>
      </w:r>
      <w:r w:rsidR="00545B02"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และหาแหล่งเงินทุน</w:t>
      </w:r>
      <w:r w:rsidR="00545B02"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45B02"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และความสามารถของผู้บริหารในการดำเนินธุรกิจของกลุ่มบริษัทในอนาคต</w:t>
      </w:r>
      <w:r w:rsidR="00545B02"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45B02"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ปัจจัยเหล่านี้เป็นเหตุให้เกิดข้อสงสัยอย่างมีนัยสำคัญเกี่ยวกับความสามารถในการดำเนินงานต่อ</w:t>
      </w:r>
      <w:r w:rsidR="008003D6"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เนื่องของ</w:t>
      </w:r>
      <w:r w:rsidR="00545B02"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กลุ่มบริษัท</w:t>
      </w:r>
      <w:r w:rsidR="00545B02"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452C42"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อย่างไรก็ตาม บริษัทได้ดำเนิ</w:t>
      </w:r>
      <w:r w:rsidR="007930B3"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น</w:t>
      </w:r>
      <w:r w:rsidR="00452C42" w:rsidRPr="00360F8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การต่าง ๆ                 เพื่อปรับปรุงฐานะการเงินตามที่กล่าวไว้ในหมายเหตุประกอบงบการเงินระหว่างกาล </w:t>
      </w:r>
      <w:r w:rsidR="00452C42" w:rsidRPr="00360F8D">
        <w:rPr>
          <w:rFonts w:ascii="Angsana New" w:hAnsi="Angsana New" w:cs="Angsana New"/>
          <w:sz w:val="26"/>
          <w:szCs w:val="26"/>
          <w:lang w:val="en-US" w:bidi="th-TH"/>
        </w:rPr>
        <w:t xml:space="preserve">1.3 </w:t>
      </w:r>
      <w:r w:rsidR="002B7C55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นอกจากนี้ </w:t>
      </w:r>
      <w:r w:rsidR="002B7C55" w:rsidRPr="002B7C55">
        <w:rPr>
          <w:rFonts w:ascii="Angsana New" w:hAnsi="Angsana New" w:cs="Angsana New" w:hint="cs"/>
          <w:sz w:val="26"/>
          <w:szCs w:val="26"/>
          <w:cs/>
          <w:lang w:val="en-US" w:bidi="th-TH"/>
        </w:rPr>
        <w:t>จากงบการเงินระหว่างกาลสำหรับงวดสามเดือนและหกเดือนสิ้นสุดวันที่</w:t>
      </w:r>
      <w:r w:rsidR="002B7C55" w:rsidRPr="002B7C55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 </w:t>
      </w:r>
      <w:r w:rsidR="002B7C55" w:rsidRPr="002B7C55">
        <w:rPr>
          <w:rFonts w:ascii="Angsana New" w:hAnsi="Angsana New" w:cs="Angsana New"/>
          <w:sz w:val="26"/>
          <w:szCs w:val="26"/>
          <w:lang w:val="en-US"/>
        </w:rPr>
        <w:t xml:space="preserve">30 </w:t>
      </w:r>
      <w:r w:rsidR="002B7C55" w:rsidRPr="002B7C55">
        <w:rPr>
          <w:rFonts w:ascii="Angsana New" w:hAnsi="Angsana New" w:cs="Angsana New" w:hint="cs"/>
          <w:sz w:val="26"/>
          <w:szCs w:val="26"/>
          <w:cs/>
          <w:lang w:val="en-US" w:bidi="th-TH"/>
        </w:rPr>
        <w:t>มิถุนายน</w:t>
      </w:r>
      <w:r w:rsidR="002B7C55" w:rsidRPr="002B7C55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 </w:t>
      </w:r>
      <w:r w:rsidR="002B7C55" w:rsidRPr="002B7C55">
        <w:rPr>
          <w:rFonts w:ascii="Angsana New" w:hAnsi="Angsana New" w:cs="Angsana New"/>
          <w:sz w:val="26"/>
          <w:szCs w:val="26"/>
          <w:lang w:val="en-US"/>
        </w:rPr>
        <w:t xml:space="preserve">2564 </w:t>
      </w:r>
      <w:r w:rsidR="002B7C55" w:rsidRPr="002B7C55">
        <w:rPr>
          <w:rFonts w:ascii="Angsana New" w:hAnsi="Angsana New" w:cs="Angsana New" w:hint="cs"/>
          <w:sz w:val="26"/>
          <w:szCs w:val="26"/>
          <w:cs/>
          <w:lang w:val="en-US" w:bidi="th-TH"/>
        </w:rPr>
        <w:t>กลุ่มบริษัทมีผลการดำเนินงานดีขึ้นจากการที่ราคาเหล็กที่ปรับตัวสูงขึ้นทั่วโลกและจากการปรับปรุงส่วนผสมวัตถุดิบ</w:t>
      </w:r>
      <w:r w:rsidR="00037767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 </w:t>
      </w:r>
      <w:r w:rsidR="00452C42" w:rsidRPr="00360F8D">
        <w:rPr>
          <w:rFonts w:ascii="Angsana New" w:hAnsi="Angsana New" w:cs="Angsana New" w:hint="cs"/>
          <w:sz w:val="26"/>
          <w:szCs w:val="26"/>
          <w:cs/>
          <w:lang w:val="en-US" w:bidi="th-TH"/>
        </w:rPr>
        <w:t>ดังนั้น</w:t>
      </w:r>
      <w:r w:rsidR="007930B3" w:rsidRPr="00360F8D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452C42" w:rsidRPr="00360F8D">
        <w:rPr>
          <w:rFonts w:ascii="Angsana New" w:hAnsi="Angsana New" w:cs="Angsana New" w:hint="cs"/>
          <w:sz w:val="26"/>
          <w:szCs w:val="26"/>
          <w:cs/>
          <w:lang w:val="en-US" w:bidi="th-TH"/>
        </w:rPr>
        <w:t>ฝ่ายบริหารเชื่อมั่นว่าการจัดทำข้อมูลทางการเงินระหว่างกาลดังกล่าวตามข้อสมมติฐานว่ากลุ่มบริษัทจะดำเนินงานอย่างต่อเนื่องนั้นเหมาะสมแล้ว</w:t>
      </w:r>
    </w:p>
    <w:p w14:paraId="249118F1" w14:textId="70C02693" w:rsidR="004D047A" w:rsidRDefault="004D047A" w:rsidP="000B1C89">
      <w:pPr>
        <w:spacing w:line="240" w:lineRule="atLeast"/>
        <w:rPr>
          <w:rFonts w:ascii="Angsana New" w:hAnsi="Angsana New" w:cs="Angsana New"/>
          <w:sz w:val="26"/>
          <w:szCs w:val="26"/>
          <w:lang w:bidi="th-TH"/>
        </w:rPr>
      </w:pPr>
    </w:p>
    <w:p w14:paraId="1694C2A7" w14:textId="77777777" w:rsidR="00360F8D" w:rsidRPr="00360F8D" w:rsidRDefault="00360F8D" w:rsidP="000B1C89">
      <w:pPr>
        <w:spacing w:line="240" w:lineRule="atLeast"/>
        <w:rPr>
          <w:rFonts w:ascii="Angsana New" w:hAnsi="Angsana New" w:cs="Angsana New"/>
          <w:sz w:val="26"/>
          <w:szCs w:val="26"/>
          <w:lang w:bidi="th-TH"/>
        </w:rPr>
      </w:pPr>
    </w:p>
    <w:p w14:paraId="7BC3718D" w14:textId="2D5847B5" w:rsidR="004D047A" w:rsidRPr="00360F8D" w:rsidRDefault="004D047A" w:rsidP="000B1C89">
      <w:pPr>
        <w:spacing w:line="240" w:lineRule="atLeast"/>
        <w:rPr>
          <w:rFonts w:ascii="Angsana New" w:hAnsi="Angsana New"/>
          <w:sz w:val="26"/>
          <w:szCs w:val="26"/>
          <w:lang w:bidi="th-TH"/>
        </w:rPr>
      </w:pPr>
    </w:p>
    <w:p w14:paraId="13E8248A" w14:textId="77777777" w:rsidR="004D047A" w:rsidRPr="00360F8D" w:rsidRDefault="004D047A" w:rsidP="000B1C89">
      <w:pPr>
        <w:spacing w:line="240" w:lineRule="atLeast"/>
        <w:rPr>
          <w:rFonts w:ascii="Angsana New" w:hAnsi="Angsana New"/>
          <w:sz w:val="26"/>
          <w:szCs w:val="26"/>
        </w:rPr>
      </w:pPr>
      <w:r w:rsidRPr="00360F8D">
        <w:rPr>
          <w:rFonts w:ascii="Angsana New" w:hAnsi="Angsana New"/>
          <w:sz w:val="26"/>
          <w:szCs w:val="26"/>
        </w:rPr>
        <w:t>(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นางสาววิมลศรี จงอุดมสมบัติ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)                               </w:t>
      </w:r>
    </w:p>
    <w:p w14:paraId="4BCE6E6A" w14:textId="77777777" w:rsidR="004D047A" w:rsidRPr="00360F8D" w:rsidRDefault="004D047A" w:rsidP="000B1C89">
      <w:pPr>
        <w:spacing w:line="240" w:lineRule="atLeast"/>
        <w:rPr>
          <w:rFonts w:ascii="Angsana New" w:hAnsi="Angsana New"/>
          <w:sz w:val="26"/>
          <w:szCs w:val="26"/>
        </w:rPr>
      </w:pP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ผู้สอบบัญชีรับอนุญาต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เลขทะเบียน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60F8D">
        <w:rPr>
          <w:rFonts w:ascii="Angsana New" w:hAnsi="Angsana New"/>
          <w:sz w:val="26"/>
          <w:szCs w:val="26"/>
        </w:rPr>
        <w:t>3899</w:t>
      </w:r>
    </w:p>
    <w:p w14:paraId="496EBFC2" w14:textId="77777777" w:rsidR="004D047A" w:rsidRPr="00360F8D" w:rsidRDefault="004D047A" w:rsidP="000B1C89">
      <w:pPr>
        <w:spacing w:line="240" w:lineRule="atLeast"/>
        <w:rPr>
          <w:rFonts w:ascii="Angsana New" w:hAnsi="Angsana New"/>
          <w:sz w:val="26"/>
          <w:szCs w:val="26"/>
        </w:rPr>
      </w:pP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เบเคอร์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ทิลลี่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ออดิท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แอนด์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แอ็ดไวเซอร์รี่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เซอร์วิสเซส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ประเทศไทย</w:t>
      </w:r>
      <w:r w:rsidRPr="00360F8D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</w:p>
    <w:p w14:paraId="38BF5ADB" w14:textId="77777777" w:rsidR="004D047A" w:rsidRPr="00360F8D" w:rsidRDefault="004D047A" w:rsidP="000B1C89">
      <w:pPr>
        <w:spacing w:line="240" w:lineRule="atLeast"/>
        <w:rPr>
          <w:rFonts w:ascii="Angsana New" w:hAnsi="Angsana New"/>
          <w:sz w:val="26"/>
          <w:szCs w:val="26"/>
        </w:rPr>
      </w:pPr>
      <w:r w:rsidRPr="00360F8D">
        <w:rPr>
          <w:rFonts w:ascii="Angsana New" w:hAnsi="Angsana New" w:cs="Angsana New" w:hint="cs"/>
          <w:sz w:val="26"/>
          <w:szCs w:val="26"/>
          <w:cs/>
          <w:lang w:bidi="th-TH"/>
        </w:rPr>
        <w:t>กรุงเทพมหานคร</w:t>
      </w:r>
    </w:p>
    <w:p w14:paraId="200D542F" w14:textId="4E9B1AB9" w:rsidR="004D047A" w:rsidRPr="00360F8D" w:rsidRDefault="004D047A" w:rsidP="000B1C89">
      <w:pPr>
        <w:spacing w:line="240" w:lineRule="atLeast"/>
        <w:rPr>
          <w:rFonts w:ascii="Angsana New" w:hAnsi="Angsana New" w:cs="Angsana New"/>
          <w:sz w:val="26"/>
          <w:szCs w:val="26"/>
          <w:lang w:bidi="th-TH"/>
        </w:rPr>
      </w:pPr>
      <w:r w:rsidRPr="009C4625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="009C4625" w:rsidRPr="009C4625">
        <w:rPr>
          <w:rFonts w:ascii="Angsana New" w:hAnsi="Angsana New" w:cs="Angsana New"/>
          <w:sz w:val="26"/>
          <w:szCs w:val="26"/>
          <w:lang w:bidi="th-TH"/>
        </w:rPr>
        <w:t xml:space="preserve"> 11</w:t>
      </w:r>
      <w:r w:rsidR="00360F8D" w:rsidRPr="009C4625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360F8D" w:rsidRPr="009C4625">
        <w:rPr>
          <w:rFonts w:ascii="Angsana New" w:hAnsi="Angsana New" w:cs="Angsana New" w:hint="cs"/>
          <w:sz w:val="26"/>
          <w:szCs w:val="26"/>
          <w:cs/>
          <w:lang w:val="en-US" w:bidi="th-TH"/>
        </w:rPr>
        <w:t>สิงห</w:t>
      </w:r>
      <w:r w:rsidRPr="009C4625">
        <w:rPr>
          <w:rFonts w:ascii="Angsana New" w:hAnsi="Angsana New" w:cs="Angsana New" w:hint="cs"/>
          <w:sz w:val="26"/>
          <w:szCs w:val="26"/>
          <w:cs/>
          <w:lang w:bidi="th-TH"/>
        </w:rPr>
        <w:t>าคม</w:t>
      </w:r>
      <w:r w:rsidRPr="009C4625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9C4625">
        <w:rPr>
          <w:rFonts w:ascii="Angsana New" w:hAnsi="Angsana New" w:cs="Angsana New"/>
          <w:sz w:val="26"/>
          <w:szCs w:val="26"/>
          <w:lang w:bidi="th-TH"/>
        </w:rPr>
        <w:t>256</w:t>
      </w:r>
      <w:r w:rsidR="000B1C89" w:rsidRPr="009C4625">
        <w:rPr>
          <w:rFonts w:ascii="Angsana New" w:hAnsi="Angsana New" w:cs="Angsana New"/>
          <w:sz w:val="26"/>
          <w:szCs w:val="26"/>
          <w:lang w:bidi="th-TH"/>
        </w:rPr>
        <w:t>4</w:t>
      </w:r>
    </w:p>
    <w:sectPr w:rsidR="004D047A" w:rsidRPr="00360F8D" w:rsidSect="00360F8D">
      <w:footerReference w:type="default" r:id="rId11"/>
      <w:pgSz w:w="11906" w:h="16838" w:code="9"/>
      <w:pgMar w:top="1152" w:right="1008" w:bottom="576" w:left="1296" w:header="576" w:footer="475" w:gutter="0"/>
      <w:paperSrc w:first="261" w:other="261"/>
      <w:pgNumType w:start="2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24259F" w14:textId="77777777" w:rsidR="001642DA" w:rsidRDefault="001642DA" w:rsidP="006D3290">
      <w:r>
        <w:separator/>
      </w:r>
    </w:p>
  </w:endnote>
  <w:endnote w:type="continuationSeparator" w:id="0">
    <w:p w14:paraId="0D34CDE1" w14:textId="77777777" w:rsidR="001642DA" w:rsidRDefault="001642DA" w:rsidP="006D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1496D" w14:textId="77777777" w:rsidR="009F6004" w:rsidRPr="00352177" w:rsidRDefault="009F6004" w:rsidP="00352177">
    <w:pPr>
      <w:pStyle w:val="Footer"/>
      <w:jc w:val="right"/>
      <w:rPr>
        <w:rFonts w:ascii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471463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2F175B" w14:textId="2C75AF9F" w:rsidR="004D047A" w:rsidRPr="00360F8D" w:rsidRDefault="001642DA" w:rsidP="00360F8D">
        <w:pPr>
          <w:pStyle w:val="Footer"/>
          <w:jc w:val="right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708103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D1D8C4" w14:textId="77777777" w:rsidR="00360F8D" w:rsidRPr="00360F8D" w:rsidRDefault="00360F8D" w:rsidP="00360F8D">
        <w:pPr>
          <w:pStyle w:val="Footer"/>
          <w:jc w:val="right"/>
        </w:pPr>
        <w:r w:rsidRPr="00360F8D">
          <w:rPr>
            <w:rFonts w:ascii="Angsana New" w:hAnsi="Angsana New" w:cs="Angsana New" w:hint="cs"/>
            <w:sz w:val="26"/>
            <w:szCs w:val="26"/>
          </w:rPr>
          <w:fldChar w:fldCharType="begin"/>
        </w:r>
        <w:r w:rsidRPr="00360F8D">
          <w:rPr>
            <w:rFonts w:ascii="Angsana New" w:hAnsi="Angsana New" w:cs="Angsana New" w:hint="cs"/>
            <w:sz w:val="26"/>
            <w:szCs w:val="26"/>
          </w:rPr>
          <w:instrText xml:space="preserve"> PAGE   \* MERGEFORMAT </w:instrText>
        </w:r>
        <w:r w:rsidRPr="00360F8D">
          <w:rPr>
            <w:rFonts w:ascii="Angsana New" w:hAnsi="Angsana New" w:cs="Angsana New" w:hint="cs"/>
            <w:sz w:val="26"/>
            <w:szCs w:val="26"/>
          </w:rPr>
          <w:fldChar w:fldCharType="separate"/>
        </w:r>
        <w:r w:rsidRPr="00360F8D">
          <w:rPr>
            <w:rFonts w:ascii="Angsana New" w:hAnsi="Angsana New" w:cs="Angsana New" w:hint="cs"/>
            <w:noProof/>
            <w:sz w:val="26"/>
            <w:szCs w:val="26"/>
          </w:rPr>
          <w:t>2</w:t>
        </w:r>
        <w:r w:rsidRPr="00360F8D">
          <w:rPr>
            <w:rFonts w:ascii="Angsana New" w:hAnsi="Angsana New" w:cs="Angsana New" w:hint="cs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F90D58" w14:textId="77777777" w:rsidR="001642DA" w:rsidRDefault="001642DA" w:rsidP="006D3290">
      <w:r>
        <w:separator/>
      </w:r>
    </w:p>
  </w:footnote>
  <w:footnote w:type="continuationSeparator" w:id="0">
    <w:p w14:paraId="62FE0FA2" w14:textId="77777777" w:rsidR="001642DA" w:rsidRDefault="001642DA" w:rsidP="006D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352177" w:rsidRPr="007837B1" w14:paraId="11261E41" w14:textId="77777777" w:rsidTr="00D069C1">
      <w:trPr>
        <w:trHeight w:val="3688"/>
      </w:trPr>
      <w:tc>
        <w:tcPr>
          <w:tcW w:w="5328" w:type="dxa"/>
          <w:shd w:val="clear" w:color="auto" w:fill="auto"/>
        </w:tcPr>
        <w:p w14:paraId="710B6C40" w14:textId="77777777" w:rsidR="00352177" w:rsidRPr="00F3117E" w:rsidRDefault="00352177" w:rsidP="00352177">
          <w:pPr>
            <w:spacing w:line="240" w:lineRule="atLeast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5112" w:type="dxa"/>
          <w:shd w:val="clear" w:color="auto" w:fill="auto"/>
        </w:tcPr>
        <w:p w14:paraId="5E44D181" w14:textId="77777777" w:rsidR="00352177" w:rsidRPr="007837B1" w:rsidRDefault="00352177" w:rsidP="00352177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</w:rPr>
          </w:pPr>
        </w:p>
      </w:tc>
    </w:tr>
  </w:tbl>
  <w:p w14:paraId="7E6355A9" w14:textId="77777777" w:rsidR="00352177" w:rsidRDefault="003521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73E62"/>
    <w:multiLevelType w:val="multilevel"/>
    <w:tmpl w:val="BA780CA2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02"/>
        </w:tabs>
        <w:ind w:left="3402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82"/>
        </w:tabs>
        <w:ind w:left="4082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22"/>
        </w:tabs>
        <w:ind w:left="4763" w:hanging="68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3BB3360"/>
    <w:multiLevelType w:val="multilevel"/>
    <w:tmpl w:val="88907E0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2" w15:restartNumberingAfterBreak="0">
    <w:nsid w:val="2241623C"/>
    <w:multiLevelType w:val="hybridMultilevel"/>
    <w:tmpl w:val="3C2A7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7B71"/>
    <w:multiLevelType w:val="hybridMultilevel"/>
    <w:tmpl w:val="1A0CB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CA68C9"/>
    <w:multiLevelType w:val="hybridMultilevel"/>
    <w:tmpl w:val="69F0A5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D12724"/>
    <w:multiLevelType w:val="hybridMultilevel"/>
    <w:tmpl w:val="AA806AC6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2076C76"/>
    <w:multiLevelType w:val="hybridMultilevel"/>
    <w:tmpl w:val="685C283C"/>
    <w:lvl w:ilvl="0" w:tplc="C4AEED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920"/>
        </w:tabs>
        <w:ind w:left="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640"/>
        </w:tabs>
        <w:ind w:left="1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60"/>
        </w:tabs>
        <w:ind w:left="2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80"/>
        </w:tabs>
        <w:ind w:left="3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800"/>
        </w:tabs>
        <w:ind w:left="3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20"/>
        </w:tabs>
        <w:ind w:left="4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240"/>
        </w:tabs>
        <w:ind w:left="5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60"/>
        </w:tabs>
        <w:ind w:left="5960" w:hanging="360"/>
      </w:pPr>
      <w:rPr>
        <w:rFonts w:ascii="Wingdings" w:hAnsi="Wingdings" w:hint="default"/>
      </w:rPr>
    </w:lvl>
  </w:abstractNum>
  <w:abstractNum w:abstractNumId="7" w15:restartNumberingAfterBreak="0">
    <w:nsid w:val="3B0334B1"/>
    <w:multiLevelType w:val="hybridMultilevel"/>
    <w:tmpl w:val="69F0A5F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0112F"/>
    <w:multiLevelType w:val="hybridMultilevel"/>
    <w:tmpl w:val="EBA49E16"/>
    <w:lvl w:ilvl="0" w:tplc="04090003">
      <w:start w:val="1"/>
      <w:numFmt w:val="bullet"/>
      <w:lvlText w:val="o"/>
      <w:lvlJc w:val="left"/>
      <w:pPr>
        <w:tabs>
          <w:tab w:val="num" w:pos="780"/>
        </w:tabs>
        <w:ind w:left="7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7D15DF6"/>
    <w:multiLevelType w:val="multilevel"/>
    <w:tmpl w:val="E6169E40"/>
    <w:lvl w:ilvl="0">
      <w:start w:val="1"/>
      <w:numFmt w:val="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10" w15:restartNumberingAfterBreak="0">
    <w:nsid w:val="4DEE5855"/>
    <w:multiLevelType w:val="hybridMultilevel"/>
    <w:tmpl w:val="0580821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C127F8"/>
    <w:multiLevelType w:val="hybridMultilevel"/>
    <w:tmpl w:val="2DAA43F4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1034B8D"/>
    <w:multiLevelType w:val="multilevel"/>
    <w:tmpl w:val="3C5289B8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082"/>
        </w:tabs>
        <w:ind w:left="4082" w:hanging="68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763"/>
        </w:tabs>
        <w:ind w:left="4763" w:hanging="681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5443"/>
        </w:tabs>
        <w:ind w:left="5443" w:hanging="68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5803"/>
        </w:tabs>
        <w:ind w:left="5670" w:hanging="227"/>
      </w:pPr>
      <w:rPr>
        <w:rFonts w:hint="default"/>
      </w:rPr>
    </w:lvl>
  </w:abstractNum>
  <w:abstractNum w:abstractNumId="13" w15:restartNumberingAfterBreak="0">
    <w:nsid w:val="7A560E72"/>
    <w:multiLevelType w:val="hybridMultilevel"/>
    <w:tmpl w:val="B9F68E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"/>
  </w:num>
  <w:num w:numId="4">
    <w:abstractNumId w:val="0"/>
  </w:num>
  <w:num w:numId="5">
    <w:abstractNumId w:val="13"/>
  </w:num>
  <w:num w:numId="6">
    <w:abstractNumId w:val="8"/>
  </w:num>
  <w:num w:numId="7">
    <w:abstractNumId w:val="5"/>
  </w:num>
  <w:num w:numId="8">
    <w:abstractNumId w:val="11"/>
  </w:num>
  <w:num w:numId="9">
    <w:abstractNumId w:val="7"/>
  </w:num>
  <w:num w:numId="10">
    <w:abstractNumId w:val="4"/>
  </w:num>
  <w:num w:numId="11">
    <w:abstractNumId w:val="6"/>
  </w:num>
  <w:num w:numId="12">
    <w:abstractNumId w:val="10"/>
  </w:num>
  <w:num w:numId="13">
    <w:abstractNumId w:val="10"/>
  </w:num>
  <w:num w:numId="14">
    <w:abstractNumId w:val="2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CF8"/>
    <w:rsid w:val="000146EE"/>
    <w:rsid w:val="00037767"/>
    <w:rsid w:val="00057527"/>
    <w:rsid w:val="00071710"/>
    <w:rsid w:val="00090533"/>
    <w:rsid w:val="00094D37"/>
    <w:rsid w:val="000A3CFB"/>
    <w:rsid w:val="000A652D"/>
    <w:rsid w:val="000B12FA"/>
    <w:rsid w:val="000B1C89"/>
    <w:rsid w:val="000D0A5C"/>
    <w:rsid w:val="000E1ED0"/>
    <w:rsid w:val="000F2BE2"/>
    <w:rsid w:val="000F47F1"/>
    <w:rsid w:val="00100863"/>
    <w:rsid w:val="001126E4"/>
    <w:rsid w:val="0012448F"/>
    <w:rsid w:val="00137980"/>
    <w:rsid w:val="00144D92"/>
    <w:rsid w:val="00155867"/>
    <w:rsid w:val="00156F02"/>
    <w:rsid w:val="00163D10"/>
    <w:rsid w:val="001642DA"/>
    <w:rsid w:val="00166B9A"/>
    <w:rsid w:val="001717EE"/>
    <w:rsid w:val="0017701B"/>
    <w:rsid w:val="001955E3"/>
    <w:rsid w:val="001B0E49"/>
    <w:rsid w:val="001D3FAD"/>
    <w:rsid w:val="001F4AB6"/>
    <w:rsid w:val="00215181"/>
    <w:rsid w:val="0022620E"/>
    <w:rsid w:val="00236290"/>
    <w:rsid w:val="002370B8"/>
    <w:rsid w:val="00261C53"/>
    <w:rsid w:val="0026489E"/>
    <w:rsid w:val="002B7C55"/>
    <w:rsid w:val="002D241D"/>
    <w:rsid w:val="002F44CB"/>
    <w:rsid w:val="00300BB8"/>
    <w:rsid w:val="003110C6"/>
    <w:rsid w:val="00352177"/>
    <w:rsid w:val="00360F8D"/>
    <w:rsid w:val="0036568A"/>
    <w:rsid w:val="00383AEB"/>
    <w:rsid w:val="003924A4"/>
    <w:rsid w:val="003A0C2A"/>
    <w:rsid w:val="003B6A36"/>
    <w:rsid w:val="003C222F"/>
    <w:rsid w:val="003D0E1E"/>
    <w:rsid w:val="003D1C67"/>
    <w:rsid w:val="003E644A"/>
    <w:rsid w:val="003E7AE7"/>
    <w:rsid w:val="004163E9"/>
    <w:rsid w:val="00416B4D"/>
    <w:rsid w:val="00421302"/>
    <w:rsid w:val="0042714D"/>
    <w:rsid w:val="00430211"/>
    <w:rsid w:val="00441454"/>
    <w:rsid w:val="00442749"/>
    <w:rsid w:val="00452C42"/>
    <w:rsid w:val="00482541"/>
    <w:rsid w:val="0048460F"/>
    <w:rsid w:val="004A65E3"/>
    <w:rsid w:val="004B1F5C"/>
    <w:rsid w:val="004C5DB8"/>
    <w:rsid w:val="004D047A"/>
    <w:rsid w:val="00511CCF"/>
    <w:rsid w:val="005129C6"/>
    <w:rsid w:val="00517891"/>
    <w:rsid w:val="0052560A"/>
    <w:rsid w:val="00536CAF"/>
    <w:rsid w:val="00545B02"/>
    <w:rsid w:val="005525BE"/>
    <w:rsid w:val="00582E61"/>
    <w:rsid w:val="00593CE7"/>
    <w:rsid w:val="005B0E11"/>
    <w:rsid w:val="005D168D"/>
    <w:rsid w:val="005E1858"/>
    <w:rsid w:val="005F35DE"/>
    <w:rsid w:val="0061435D"/>
    <w:rsid w:val="006338B4"/>
    <w:rsid w:val="0063492D"/>
    <w:rsid w:val="00636FA1"/>
    <w:rsid w:val="006432C9"/>
    <w:rsid w:val="0065134B"/>
    <w:rsid w:val="006623DA"/>
    <w:rsid w:val="00662F35"/>
    <w:rsid w:val="00665E8F"/>
    <w:rsid w:val="0066606E"/>
    <w:rsid w:val="00667132"/>
    <w:rsid w:val="0067054D"/>
    <w:rsid w:val="006755AE"/>
    <w:rsid w:val="006A0410"/>
    <w:rsid w:val="006A0462"/>
    <w:rsid w:val="006B50E7"/>
    <w:rsid w:val="006B681C"/>
    <w:rsid w:val="006D3290"/>
    <w:rsid w:val="006D6E96"/>
    <w:rsid w:val="006E0067"/>
    <w:rsid w:val="006E2E4E"/>
    <w:rsid w:val="006F71BE"/>
    <w:rsid w:val="00710D73"/>
    <w:rsid w:val="00752D9D"/>
    <w:rsid w:val="0075680B"/>
    <w:rsid w:val="0076674D"/>
    <w:rsid w:val="0078156E"/>
    <w:rsid w:val="007930B3"/>
    <w:rsid w:val="007C0517"/>
    <w:rsid w:val="007E1BB0"/>
    <w:rsid w:val="007E7D2B"/>
    <w:rsid w:val="008003D6"/>
    <w:rsid w:val="00801A1C"/>
    <w:rsid w:val="00803F09"/>
    <w:rsid w:val="008362C0"/>
    <w:rsid w:val="008428C5"/>
    <w:rsid w:val="00844F8B"/>
    <w:rsid w:val="0084554D"/>
    <w:rsid w:val="00847C59"/>
    <w:rsid w:val="00856FDB"/>
    <w:rsid w:val="00865F9A"/>
    <w:rsid w:val="008771CE"/>
    <w:rsid w:val="00880BE6"/>
    <w:rsid w:val="008A2E22"/>
    <w:rsid w:val="008B75A8"/>
    <w:rsid w:val="008C3C8D"/>
    <w:rsid w:val="008E3596"/>
    <w:rsid w:val="008E53E7"/>
    <w:rsid w:val="008F1FD3"/>
    <w:rsid w:val="008F291B"/>
    <w:rsid w:val="00902533"/>
    <w:rsid w:val="00916699"/>
    <w:rsid w:val="00924270"/>
    <w:rsid w:val="00927478"/>
    <w:rsid w:val="00932895"/>
    <w:rsid w:val="00954601"/>
    <w:rsid w:val="00956D35"/>
    <w:rsid w:val="00960C58"/>
    <w:rsid w:val="00964DAA"/>
    <w:rsid w:val="009A619D"/>
    <w:rsid w:val="009C4625"/>
    <w:rsid w:val="009D285D"/>
    <w:rsid w:val="009D2FCA"/>
    <w:rsid w:val="009F6004"/>
    <w:rsid w:val="00A009F4"/>
    <w:rsid w:val="00A05535"/>
    <w:rsid w:val="00A10EFE"/>
    <w:rsid w:val="00A306F7"/>
    <w:rsid w:val="00A3493B"/>
    <w:rsid w:val="00A37652"/>
    <w:rsid w:val="00A440EF"/>
    <w:rsid w:val="00A51CBE"/>
    <w:rsid w:val="00AA675C"/>
    <w:rsid w:val="00AB3843"/>
    <w:rsid w:val="00AD20EC"/>
    <w:rsid w:val="00AE0A75"/>
    <w:rsid w:val="00AE1634"/>
    <w:rsid w:val="00AE35F2"/>
    <w:rsid w:val="00AE4811"/>
    <w:rsid w:val="00AE739C"/>
    <w:rsid w:val="00AF05C6"/>
    <w:rsid w:val="00B3156F"/>
    <w:rsid w:val="00B44794"/>
    <w:rsid w:val="00B537E2"/>
    <w:rsid w:val="00B5428E"/>
    <w:rsid w:val="00BB0C70"/>
    <w:rsid w:val="00BF5CF8"/>
    <w:rsid w:val="00C21DBD"/>
    <w:rsid w:val="00C23D4F"/>
    <w:rsid w:val="00C2497C"/>
    <w:rsid w:val="00C409F9"/>
    <w:rsid w:val="00C427A0"/>
    <w:rsid w:val="00C505E7"/>
    <w:rsid w:val="00C51276"/>
    <w:rsid w:val="00C71C20"/>
    <w:rsid w:val="00C76CDE"/>
    <w:rsid w:val="00C81773"/>
    <w:rsid w:val="00C82909"/>
    <w:rsid w:val="00C85BCD"/>
    <w:rsid w:val="00C877A7"/>
    <w:rsid w:val="00CA5A82"/>
    <w:rsid w:val="00CC216A"/>
    <w:rsid w:val="00CF0DB8"/>
    <w:rsid w:val="00D02C2D"/>
    <w:rsid w:val="00D069C1"/>
    <w:rsid w:val="00D06FFA"/>
    <w:rsid w:val="00D31CB5"/>
    <w:rsid w:val="00D45321"/>
    <w:rsid w:val="00D60058"/>
    <w:rsid w:val="00D67A48"/>
    <w:rsid w:val="00D858D4"/>
    <w:rsid w:val="00D935D2"/>
    <w:rsid w:val="00DB74FC"/>
    <w:rsid w:val="00DD6A03"/>
    <w:rsid w:val="00DF01C5"/>
    <w:rsid w:val="00DF7B28"/>
    <w:rsid w:val="00E0103C"/>
    <w:rsid w:val="00E2569F"/>
    <w:rsid w:val="00E31D92"/>
    <w:rsid w:val="00E332C8"/>
    <w:rsid w:val="00E34C40"/>
    <w:rsid w:val="00E41E59"/>
    <w:rsid w:val="00E447B4"/>
    <w:rsid w:val="00E52A74"/>
    <w:rsid w:val="00E55804"/>
    <w:rsid w:val="00E7029F"/>
    <w:rsid w:val="00E872EB"/>
    <w:rsid w:val="00EB317F"/>
    <w:rsid w:val="00EB32A8"/>
    <w:rsid w:val="00EB4288"/>
    <w:rsid w:val="00EC3174"/>
    <w:rsid w:val="00EC3EB2"/>
    <w:rsid w:val="00ED13A3"/>
    <w:rsid w:val="00EE013E"/>
    <w:rsid w:val="00EF6470"/>
    <w:rsid w:val="00F1576C"/>
    <w:rsid w:val="00F3117E"/>
    <w:rsid w:val="00F31D17"/>
    <w:rsid w:val="00F330A8"/>
    <w:rsid w:val="00F468FD"/>
    <w:rsid w:val="00F51F75"/>
    <w:rsid w:val="00F660B6"/>
    <w:rsid w:val="00F737BE"/>
    <w:rsid w:val="00F83C7A"/>
    <w:rsid w:val="00F950D9"/>
    <w:rsid w:val="00F95F80"/>
    <w:rsid w:val="00FA3884"/>
    <w:rsid w:val="00FA4C92"/>
    <w:rsid w:val="00FB6851"/>
    <w:rsid w:val="00FD6111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8E733A"/>
  <w15:docId w15:val="{47FEC8E9-53C2-4465-A338-FCF9F5AD8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12" w:space="0" w:color="auto"/>
      </w:pBdr>
      <w:jc w:val="center"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jc w:val="center"/>
      <w:outlineLvl w:val="1"/>
    </w:pPr>
    <w:rPr>
      <w:rFonts w:ascii="Arial" w:hAnsi="Arial"/>
      <w:b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8177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</w:style>
  <w:style w:type="paragraph" w:styleId="BalloonText">
    <w:name w:val="Balloon Text"/>
    <w:basedOn w:val="Normal"/>
    <w:link w:val="BalloonTextChar"/>
    <w:rsid w:val="00C76C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76CDE"/>
    <w:rPr>
      <w:rFonts w:ascii="Tahoma" w:hAnsi="Tahoma" w:cs="Tahoma"/>
      <w:sz w:val="16"/>
      <w:szCs w:val="16"/>
      <w:lang w:eastAsia="en-US"/>
    </w:rPr>
  </w:style>
  <w:style w:type="character" w:styleId="Emphasis">
    <w:name w:val="Emphasis"/>
    <w:uiPriority w:val="20"/>
    <w:qFormat/>
    <w:rsid w:val="00C76CDE"/>
    <w:rPr>
      <w:i/>
      <w:iCs/>
    </w:rPr>
  </w:style>
  <w:style w:type="paragraph" w:styleId="ListParagraph">
    <w:name w:val="List Paragraph"/>
    <w:basedOn w:val="Normal"/>
    <w:uiPriority w:val="34"/>
    <w:qFormat/>
    <w:rsid w:val="001D3FAD"/>
    <w:pPr>
      <w:ind w:left="720"/>
    </w:pPr>
  </w:style>
  <w:style w:type="paragraph" w:styleId="Header">
    <w:name w:val="header"/>
    <w:basedOn w:val="Normal"/>
    <w:link w:val="HeaderChar"/>
    <w:rsid w:val="006D32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D3290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6D32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290"/>
    <w:rPr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6D3290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F6004"/>
    <w:rPr>
      <w:color w:val="808080"/>
      <w:shd w:val="clear" w:color="auto" w:fill="E6E6E6"/>
    </w:rPr>
  </w:style>
  <w:style w:type="paragraph" w:customStyle="1" w:styleId="BTR-Empfnger">
    <w:name w:val="BTR-Empfänger"/>
    <w:uiPriority w:val="36"/>
    <w:rsid w:val="006755AE"/>
    <w:rPr>
      <w:rFonts w:ascii="Arial" w:eastAsia="MS Mincho" w:hAnsi="Arial"/>
      <w:sz w:val="22"/>
      <w:szCs w:val="22"/>
      <w:lang w:val="de-DE" w:eastAsia="ja-JP"/>
    </w:rPr>
  </w:style>
  <w:style w:type="paragraph" w:customStyle="1" w:styleId="RP-Empfnger">
    <w:name w:val="RP-Empfänger"/>
    <w:basedOn w:val="Normal"/>
    <w:rsid w:val="006755AE"/>
    <w:pPr>
      <w:jc w:val="both"/>
    </w:pPr>
    <w:rPr>
      <w:rFonts w:ascii="Arial" w:eastAsia="MS Mincho" w:hAnsi="Arial"/>
      <w:sz w:val="22"/>
      <w:szCs w:val="22"/>
      <w:lang w:val="de-DE" w:eastAsia="ja-JP"/>
    </w:rPr>
  </w:style>
  <w:style w:type="paragraph" w:customStyle="1" w:styleId="ReportHeading1">
    <w:name w:val="ReportHeading1"/>
    <w:basedOn w:val="Normal"/>
    <w:rsid w:val="005D168D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lang w:val="en-US" w:bidi="th-TH"/>
    </w:rPr>
  </w:style>
  <w:style w:type="table" w:styleId="TableGrid">
    <w:name w:val="Table Grid"/>
    <w:basedOn w:val="TableNormal"/>
    <w:rsid w:val="006A0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semiHidden/>
    <w:rsid w:val="00C81773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4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9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0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0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07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09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856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705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5979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0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4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1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J\AppData\Local\Temp\Temp1_Rest%20of%20the%20world_Assets.zip\Letterhead_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361162-B99D-44C7-B3B4-2B2D23665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Letterhead_A4</Template>
  <TotalTime>129</TotalTime>
  <Pages>3</Pages>
  <Words>479</Words>
  <Characters>2732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news release</vt:lpstr>
      <vt:lpstr>news release</vt:lpstr>
    </vt:vector>
  </TitlesOfParts>
  <Company>Baker Tilly</Company>
  <LinksUpToDate>false</LinksUpToDate>
  <CharactersWithSpaces>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news release</dc:title>
  <dc:creator>wb</dc:creator>
  <cp:lastModifiedBy>Alisa Lohnab</cp:lastModifiedBy>
  <cp:revision>51</cp:revision>
  <cp:lastPrinted>2021-08-11T03:39:00Z</cp:lastPrinted>
  <dcterms:created xsi:type="dcterms:W3CDTF">2019-11-04T06:52:00Z</dcterms:created>
  <dcterms:modified xsi:type="dcterms:W3CDTF">2021-08-11T03:41:00Z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ternateUri">
    <vt:lpwstr>huddle://files/documents/64982842</vt:lpwstr>
  </property>
</Properties>
</file>