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293" w:rsidRPr="00F1695C" w:rsidRDefault="00B77293" w:rsidP="00B77293">
      <w:pPr>
        <w:widowControl w:val="0"/>
        <w:tabs>
          <w:tab w:val="left" w:pos="7380"/>
        </w:tabs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cs/>
          <w:lang w:val="en-US" w:eastAsia="th-TH"/>
        </w:rPr>
      </w:pPr>
    </w:p>
    <w:p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cs/>
          <w:lang w:eastAsia="th-TH"/>
        </w:rPr>
      </w:pPr>
    </w:p>
    <w:p w:rsidR="00B77293" w:rsidRPr="002729F3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:rsidR="00285089" w:rsidRDefault="00285089" w:rsidP="00B77293">
      <w:pPr>
        <w:pStyle w:val="BodyText2"/>
        <w:spacing w:line="240" w:lineRule="atLeast"/>
        <w:ind w:right="-43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:rsidR="00B77293" w:rsidRPr="00FD572A" w:rsidRDefault="00B77293" w:rsidP="00B77293">
      <w:pPr>
        <w:pStyle w:val="BodyText2"/>
        <w:spacing w:line="240" w:lineRule="atLeast"/>
        <w:ind w:right="-43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FD572A">
        <w:rPr>
          <w:rFonts w:ascii="Angsana New" w:hAnsi="Angsana New" w:cs="Angsana New"/>
          <w:b/>
          <w:bCs/>
          <w:sz w:val="52"/>
          <w:szCs w:val="52"/>
          <w:cs/>
        </w:rPr>
        <w:t>บริษัท ไทยเทพรส จำกัด (มหาชน)</w:t>
      </w:r>
    </w:p>
    <w:p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36"/>
          <w:szCs w:val="36"/>
          <w:lang w:eastAsia="th-TH"/>
        </w:rPr>
      </w:pPr>
    </w:p>
    <w:p w:rsidR="005A4309" w:rsidRDefault="005A4309" w:rsidP="005A430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:rsidR="005A4309" w:rsidRDefault="005A4309" w:rsidP="005A430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 w:cs="Angsana New" w:hint="cs"/>
          <w:b w:val="0"/>
          <w:bCs w:val="0"/>
          <w:sz w:val="32"/>
          <w:szCs w:val="32"/>
        </w:rPr>
        <w:t>30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 w:hint="cs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:rsidR="005A4309" w:rsidRDefault="005A4309" w:rsidP="005A430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:rsidR="005A4309" w:rsidRDefault="005A4309" w:rsidP="005A430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:rsidR="00B77293" w:rsidRPr="00FD572A" w:rsidRDefault="00B77293" w:rsidP="00B77293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:rsidR="00B77293" w:rsidRPr="00FD572A" w:rsidRDefault="00B77293" w:rsidP="00B77293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  <w:sectPr w:rsidR="00B77293" w:rsidRPr="00FD572A" w:rsidSect="00723B12">
          <w:footerReference w:type="even" r:id="rId7"/>
          <w:footerReference w:type="default" r:id="rId8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noEndnote/>
          <w:titlePg/>
        </w:sectPr>
      </w:pPr>
    </w:p>
    <w:p w:rsidR="00B77293" w:rsidRPr="00350525" w:rsidRDefault="00B77293" w:rsidP="00B77293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cs/>
          <w:lang w:val="en-US" w:eastAsia="th-TH"/>
        </w:rPr>
      </w:pPr>
    </w:p>
    <w:p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</w:pPr>
    </w:p>
    <w:p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:rsidR="00B77293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</w:pPr>
      <w:r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en-US" w:eastAsia="th-TH"/>
        </w:rPr>
        <w:t>ร</w:t>
      </w:r>
      <w:r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  <w:t>ายงานการสอบทานข้อมูลทางการเงินระหว่างกา</w:t>
      </w:r>
      <w:r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en-US" w:eastAsia="th-TH"/>
        </w:rPr>
        <w:t>ล</w:t>
      </w:r>
      <w:r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  <w:t>โดยผู้สอบบัญชีรับอนุญาต</w:t>
      </w:r>
    </w:p>
    <w:p w:rsidR="00B77293" w:rsidRPr="00FD572A" w:rsidRDefault="00B77293" w:rsidP="00B77293">
      <w:pPr>
        <w:widowControl w:val="0"/>
        <w:tabs>
          <w:tab w:val="center" w:pos="4860"/>
        </w:tabs>
        <w:spacing w:line="240" w:lineRule="auto"/>
        <w:ind w:right="-43"/>
        <w:jc w:val="both"/>
        <w:rPr>
          <w:rFonts w:ascii="Angsana New" w:hAnsi="Angsana New"/>
          <w:b/>
          <w:bCs/>
          <w:snapToGrid w:val="0"/>
          <w:sz w:val="30"/>
          <w:szCs w:val="30"/>
          <w:cs/>
          <w:lang w:val="th-TH" w:eastAsia="th-TH"/>
        </w:rPr>
      </w:pPr>
    </w:p>
    <w:p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</w:pPr>
      <w:r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 xml:space="preserve">เสนอ คณะกรรมการบริษัท ไทยเทพรส จำกัด </w:t>
      </w:r>
      <w:r w:rsidRPr="00FD572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(</w:t>
      </w:r>
      <w:r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มหาชน</w:t>
      </w:r>
      <w:r w:rsidRPr="00FD572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 xml:space="preserve">) </w:t>
      </w:r>
    </w:p>
    <w:p w:rsidR="00B77293" w:rsidRDefault="00B77293" w:rsidP="00B7729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A4309" w:rsidRDefault="005A4309" w:rsidP="005A4309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 </w:t>
      </w:r>
      <w:r>
        <w:rPr>
          <w:rFonts w:ascii="Angsana New" w:hAnsi="Angsana New" w:hint="cs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hint="cs"/>
          <w:sz w:val="30"/>
          <w:szCs w:val="30"/>
          <w:lang w:val="en-US"/>
        </w:rPr>
        <w:t xml:space="preserve">30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>
        <w:rPr>
          <w:rFonts w:ascii="Angsana New" w:hAnsi="Angsana New" w:hint="cs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งบกำไรขาดทุนเบ็ดเสร็จที่แสดงเงินลงทุนตามวิธีส่วนได้เสียและงบกำไรขาดทุนเบ็ดเสร็จ</w:t>
      </w:r>
      <w:r>
        <w:rPr>
          <w:rFonts w:ascii="Angsana New" w:hAnsi="Angsana New" w:hint="cs"/>
          <w:sz w:val="30"/>
          <w:szCs w:val="30"/>
        </w:rPr>
        <w:br/>
      </w:r>
      <w:r>
        <w:rPr>
          <w:rFonts w:ascii="Angsana New" w:hAnsi="Angsana New" w:hint="cs"/>
          <w:spacing w:val="-2"/>
          <w:sz w:val="30"/>
          <w:szCs w:val="30"/>
          <w:cs/>
        </w:rPr>
        <w:t>เฉพาะกิจการ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 w:hint="cs"/>
          <w:spacing w:val="-2"/>
          <w:sz w:val="30"/>
          <w:szCs w:val="30"/>
          <w:lang w:val="en-US"/>
        </w:rPr>
        <w:t xml:space="preserve">30 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มิถุนายน </w:t>
      </w:r>
      <w:r>
        <w:rPr>
          <w:rFonts w:ascii="Angsana New" w:hAnsi="Angsana New" w:hint="cs"/>
          <w:spacing w:val="-2"/>
          <w:sz w:val="30"/>
          <w:szCs w:val="30"/>
          <w:lang w:val="en-US"/>
        </w:rPr>
        <w:t>256</w:t>
      </w:r>
      <w:r>
        <w:rPr>
          <w:rFonts w:ascii="Angsana New" w:hAnsi="Angsana New"/>
          <w:spacing w:val="-2"/>
          <w:sz w:val="30"/>
          <w:szCs w:val="30"/>
          <w:lang w:val="en-US"/>
        </w:rPr>
        <w:t>4</w:t>
      </w:r>
      <w:r>
        <w:rPr>
          <w:rFonts w:ascii="Angsana New" w:hAnsi="Angsana New" w:hint="cs"/>
          <w:spacing w:val="-2"/>
          <w:sz w:val="30"/>
          <w:szCs w:val="30"/>
          <w:cs/>
        </w:rPr>
        <w:t>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 และงบกระแสเงินสดที่แสดงเงินลงทุนตามวิธีส่วนได้เสียและงบกระแสเงินสดเฉพาะกิจการสำหรับ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>งวดหกเดือน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pacing w:val="-2"/>
          <w:sz w:val="30"/>
          <w:szCs w:val="30"/>
          <w:lang w:val="en-US"/>
        </w:rPr>
        <w:t xml:space="preserve">30 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มิถุนายน </w:t>
      </w:r>
      <w:r>
        <w:rPr>
          <w:rFonts w:ascii="Angsana New" w:hAnsi="Angsana New" w:hint="cs"/>
          <w:spacing w:val="-2"/>
          <w:sz w:val="30"/>
          <w:szCs w:val="30"/>
          <w:lang w:val="en-US"/>
        </w:rPr>
        <w:t>256</w:t>
      </w:r>
      <w:r>
        <w:rPr>
          <w:rFonts w:ascii="Angsana New" w:hAnsi="Angsana New"/>
          <w:spacing w:val="-2"/>
          <w:sz w:val="30"/>
          <w:szCs w:val="30"/>
          <w:lang w:val="en-US"/>
        </w:rPr>
        <w:t>4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>และหมายเหตุประกอบงบการเงินแบบย่อ</w:t>
      </w:r>
      <w:r>
        <w:rPr>
          <w:rFonts w:ascii="Angsana New" w:hAnsi="Angsana New" w:hint="cs"/>
          <w:spacing w:val="-2"/>
          <w:sz w:val="30"/>
          <w:szCs w:val="30"/>
          <w:lang w:val="en-US"/>
        </w:rPr>
        <w:t xml:space="preserve"> (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>ข้อมูลทางการเงิน</w:t>
      </w:r>
      <w:r>
        <w:rPr>
          <w:rFonts w:ascii="Angsana New" w:hAnsi="Angsana New" w:hint="cs"/>
          <w:spacing w:val="-4"/>
          <w:sz w:val="30"/>
          <w:szCs w:val="30"/>
          <w:cs/>
          <w:lang w:val="en-US"/>
        </w:rPr>
        <w:t>ระหว่างกาล</w:t>
      </w:r>
      <w:r>
        <w:rPr>
          <w:rFonts w:ascii="Angsana New" w:hAnsi="Angsana New" w:hint="cs"/>
          <w:spacing w:val="-4"/>
          <w:sz w:val="30"/>
          <w:szCs w:val="30"/>
          <w:lang w:val="en-US"/>
        </w:rPr>
        <w:t xml:space="preserve">)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ของบริษัท ไทยเทพรส จำกัด (มหาชน) </w:t>
      </w:r>
      <w:r>
        <w:rPr>
          <w:rFonts w:ascii="Angsana New" w:hAnsi="Angsana New" w:hint="cs"/>
          <w:spacing w:val="-4"/>
          <w:sz w:val="30"/>
          <w:szCs w:val="30"/>
          <w:cs/>
          <w:lang w:val="en-US"/>
        </w:rPr>
        <w:t>ซึ่งผู้บริหารของกิจการเป็นผู้รับผิดชอบในการจัดทำและนำเสนอ</w:t>
      </w:r>
      <w:r>
        <w:rPr>
          <w:rFonts w:ascii="Angsana New" w:hAnsi="Angsana New" w:hint="cs"/>
          <w:sz w:val="30"/>
          <w:szCs w:val="30"/>
          <w:cs/>
          <w:lang w:val="en-US"/>
        </w:rPr>
        <w:t>ข้อมูลทางการเงิน</w:t>
      </w:r>
      <w:r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ระหว่างกาลเหล่านี้ตามมาตรฐานการบัญชี ฉบับที่ </w:t>
      </w:r>
      <w:r>
        <w:rPr>
          <w:rFonts w:ascii="Angsana New" w:hAnsi="Angsana New" w:hint="cs"/>
          <w:spacing w:val="-4"/>
          <w:sz w:val="30"/>
          <w:szCs w:val="30"/>
          <w:lang w:val="en-US"/>
        </w:rPr>
        <w:t>34</w:t>
      </w:r>
      <w:r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เรื่อง การรายงานทางการเงินระหว่างกาล ส่วนข้าพเจ้าเป็นผู้รับผิดชอบ</w:t>
      </w:r>
      <w:r>
        <w:rPr>
          <w:rFonts w:ascii="Angsana New" w:hAnsi="Angsana New" w:hint="cs"/>
          <w:spacing w:val="2"/>
          <w:sz w:val="30"/>
          <w:szCs w:val="30"/>
          <w:cs/>
          <w:lang w:val="en-US"/>
        </w:rPr>
        <w:t>ในการให้ข้อสรุปเกี่ยวกับข้อมูลทางการเงินระหว่างกาลดังกล่าวจากผลการสอบทาน</w:t>
      </w:r>
      <w:r>
        <w:rPr>
          <w:rFonts w:ascii="Angsana New" w:hAnsi="Angsana New" w:hint="cs"/>
          <w:spacing w:val="2"/>
          <w:sz w:val="30"/>
          <w:szCs w:val="30"/>
          <w:cs/>
        </w:rPr>
        <w:t>ของข้าพเจ้า</w:t>
      </w:r>
    </w:p>
    <w:p w:rsidR="00B77293" w:rsidRPr="00345DA7" w:rsidRDefault="00B77293" w:rsidP="00B77293">
      <w:pPr>
        <w:pStyle w:val="BodyText2"/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B77293" w:rsidRPr="00345DA7" w:rsidRDefault="00B77293" w:rsidP="00B77293">
      <w:pPr>
        <w:pStyle w:val="BodyText2"/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45DA7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:rsidR="00B77293" w:rsidRPr="00345DA7" w:rsidRDefault="00B77293" w:rsidP="00B7729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77293" w:rsidRPr="00345DA7" w:rsidRDefault="00B77293" w:rsidP="00B7729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45DA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="00B81B4B" w:rsidRPr="00B81B4B">
        <w:rPr>
          <w:rFonts w:ascii="Angsana New" w:hAnsi="Angsana New"/>
          <w:sz w:val="30"/>
          <w:szCs w:val="30"/>
          <w:lang w:val="en-US"/>
        </w:rPr>
        <w:t>2410</w:t>
      </w:r>
      <w:r w:rsidRPr="00345DA7">
        <w:rPr>
          <w:rFonts w:ascii="Angsana New" w:hAnsi="Angsana New"/>
          <w:sz w:val="30"/>
          <w:szCs w:val="30"/>
        </w:rPr>
        <w:t xml:space="preserve"> “</w:t>
      </w:r>
      <w:r w:rsidRPr="00345DA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45DA7">
        <w:rPr>
          <w:rFonts w:ascii="Angsana New" w:hAnsi="Angsana New"/>
          <w:sz w:val="30"/>
          <w:szCs w:val="30"/>
        </w:rPr>
        <w:t>”</w:t>
      </w:r>
      <w:r w:rsidRPr="00345DA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ดังนั้นข้าพเจ้าจึงไม่แสดงความเห็นต่อข้อมูลทางการเงินระหว่างกาลที่สอบทาน</w:t>
      </w:r>
    </w:p>
    <w:p w:rsidR="00B77293" w:rsidRPr="00345DA7" w:rsidRDefault="00B77293" w:rsidP="00B7729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77293" w:rsidRPr="00345DA7" w:rsidRDefault="00B77293" w:rsidP="00B77293">
      <w:pPr>
        <w:widowControl w:val="0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  <w:sectPr w:rsidR="00B77293" w:rsidRPr="00345DA7" w:rsidSect="006F5FFC"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aperSrc w:first="15" w:other="15"/>
          <w:cols w:space="720"/>
          <w:noEndnote/>
          <w:titlePg/>
        </w:sectPr>
      </w:pPr>
    </w:p>
    <w:p w:rsidR="00B77293" w:rsidRPr="00345DA7" w:rsidRDefault="00B77293" w:rsidP="00B77293">
      <w:pPr>
        <w:spacing w:line="240" w:lineRule="auto"/>
        <w:jc w:val="thaiDistribute"/>
        <w:rPr>
          <w:rFonts w:ascii="Angsana New" w:hAnsi="Angsana New"/>
          <w:i/>
          <w:iCs/>
          <w:sz w:val="32"/>
          <w:szCs w:val="32"/>
          <w:lang w:val="en-US"/>
        </w:rPr>
      </w:pPr>
    </w:p>
    <w:p w:rsidR="00B77293" w:rsidRPr="00345DA7" w:rsidRDefault="00B77293" w:rsidP="00B77293">
      <w:pPr>
        <w:spacing w:line="240" w:lineRule="auto"/>
        <w:jc w:val="thaiDistribute"/>
        <w:rPr>
          <w:rFonts w:ascii="Angsana New" w:hAnsi="Angsana New"/>
          <w:i/>
          <w:iCs/>
          <w:sz w:val="32"/>
          <w:szCs w:val="32"/>
          <w:lang w:val="en-US"/>
        </w:rPr>
      </w:pPr>
    </w:p>
    <w:p w:rsidR="00B77293" w:rsidRDefault="00B77293" w:rsidP="00B7729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:rsidR="00B77293" w:rsidRPr="00345DA7" w:rsidRDefault="00B77293" w:rsidP="00B7729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345DA7">
        <w:rPr>
          <w:rFonts w:ascii="Angsana New" w:hAnsi="Angsana New"/>
          <w:i/>
          <w:iCs/>
          <w:sz w:val="30"/>
          <w:szCs w:val="30"/>
          <w:cs/>
          <w:lang w:val="en-US"/>
        </w:rPr>
        <w:t>ข้อสรุป</w:t>
      </w:r>
    </w:p>
    <w:p w:rsidR="00B77293" w:rsidRPr="00345DA7" w:rsidRDefault="00B77293" w:rsidP="00B77293">
      <w:p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B77293" w:rsidRPr="003E3EA1" w:rsidRDefault="00B77293" w:rsidP="00B77293">
      <w:pPr>
        <w:spacing w:line="240" w:lineRule="auto"/>
        <w:ind w:right="-115"/>
        <w:jc w:val="thaiDistribute"/>
        <w:rPr>
          <w:rFonts w:ascii="Angsana New" w:hAnsi="Angsana New"/>
          <w:sz w:val="30"/>
          <w:szCs w:val="30"/>
        </w:rPr>
      </w:pPr>
      <w:r w:rsidRPr="00345DA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="00B81B4B" w:rsidRPr="00B81B4B">
        <w:rPr>
          <w:rFonts w:ascii="Angsana New" w:hAnsi="Angsana New"/>
          <w:sz w:val="30"/>
          <w:szCs w:val="30"/>
          <w:lang w:val="en-US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เรื่อง การราย</w:t>
      </w:r>
      <w:r>
        <w:rPr>
          <w:rFonts w:ascii="Angsana New" w:hAnsi="Angsana New" w:hint="cs"/>
          <w:sz w:val="30"/>
          <w:szCs w:val="30"/>
          <w:cs/>
        </w:rPr>
        <w:t>งานทาง</w:t>
      </w:r>
      <w:r w:rsidRPr="00345DA7">
        <w:rPr>
          <w:rFonts w:ascii="Angsana New" w:hAnsi="Angsana New"/>
          <w:sz w:val="30"/>
          <w:szCs w:val="30"/>
          <w:cs/>
        </w:rPr>
        <w:t>การเงินระหว่างกาลในสาระสำคัญจากการสอบทานของข้าพเจ้า</w:t>
      </w:r>
    </w:p>
    <w:p w:rsidR="00B77293" w:rsidRPr="00FD572A" w:rsidRDefault="00B77293" w:rsidP="00B77293">
      <w:pPr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:rsidR="00B77293" w:rsidRPr="00FD572A" w:rsidRDefault="00B77293" w:rsidP="00B77293">
      <w:pPr>
        <w:widowControl w:val="0"/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B77293" w:rsidRPr="00FD572A" w:rsidRDefault="00B77293" w:rsidP="00B77293">
      <w:pPr>
        <w:widowControl w:val="0"/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B77293" w:rsidRPr="00454A36" w:rsidRDefault="00B77293" w:rsidP="00B77293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454A36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/>
          <w:sz w:val="30"/>
          <w:szCs w:val="30"/>
          <w:cs/>
        </w:rPr>
        <w:t>นาง</w:t>
      </w:r>
      <w:r>
        <w:rPr>
          <w:rFonts w:ascii="Angsana New" w:hAnsi="Angsana New" w:hint="cs"/>
          <w:sz w:val="30"/>
          <w:szCs w:val="30"/>
          <w:cs/>
        </w:rPr>
        <w:t>สาว</w:t>
      </w:r>
      <w:r w:rsidRPr="00604E2A">
        <w:rPr>
          <w:rFonts w:ascii="Angsana New" w:hAnsi="Angsana New"/>
          <w:sz w:val="30"/>
          <w:szCs w:val="30"/>
          <w:cs/>
        </w:rPr>
        <w:t>อรวรรณ โชติวิริยะกุล</w:t>
      </w:r>
      <w:r w:rsidRPr="00454A36">
        <w:rPr>
          <w:rFonts w:ascii="Angsana New" w:hAnsi="Angsana New"/>
          <w:sz w:val="30"/>
          <w:szCs w:val="30"/>
        </w:rPr>
        <w:t>)</w:t>
      </w:r>
    </w:p>
    <w:p w:rsidR="00B77293" w:rsidRPr="00454A36" w:rsidRDefault="00B77293" w:rsidP="00B77293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454A36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B77293" w:rsidRPr="00454A36" w:rsidRDefault="00B77293" w:rsidP="00B77293">
      <w:pPr>
        <w:widowControl w:val="0"/>
        <w:tabs>
          <w:tab w:val="center" w:pos="648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  <w:lang w:val="en-US"/>
        </w:rPr>
      </w:pPr>
      <w:r w:rsidRPr="00454A36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3A5B41">
        <w:rPr>
          <w:rFonts w:ascii="Angsana New" w:hAnsi="Angsana New"/>
          <w:sz w:val="30"/>
          <w:szCs w:val="30"/>
          <w:lang w:val="en-US"/>
        </w:rPr>
        <w:t>10566</w:t>
      </w:r>
    </w:p>
    <w:p w:rsidR="00B77293" w:rsidRPr="00454A36" w:rsidRDefault="00B77293" w:rsidP="00B77293">
      <w:pPr>
        <w:widowControl w:val="0"/>
        <w:tabs>
          <w:tab w:val="center" w:pos="6480"/>
        </w:tabs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p w:rsidR="00B77293" w:rsidRPr="00454A36" w:rsidRDefault="00B77293" w:rsidP="00B77293">
      <w:pPr>
        <w:widowControl w:val="0"/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  <w:r w:rsidRPr="00454A36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 เคพีเอ็มจี ภูมิไชยสอบบัญชีจำกัด</w:t>
      </w:r>
    </w:p>
    <w:p w:rsidR="00B77293" w:rsidRDefault="00B77293" w:rsidP="00B77293">
      <w:pPr>
        <w:widowControl w:val="0"/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  <w:r w:rsidRPr="00454A36">
        <w:rPr>
          <w:rFonts w:ascii="Angsana New" w:hAnsi="Angsana New"/>
          <w:snapToGrid w:val="0"/>
          <w:sz w:val="30"/>
          <w:szCs w:val="30"/>
          <w:cs/>
          <w:lang w:eastAsia="th-TH"/>
        </w:rPr>
        <w:t>กรุงเทพมหานคร</w:t>
      </w:r>
    </w:p>
    <w:p w:rsidR="00B77293" w:rsidRPr="009B5B83" w:rsidRDefault="003938C5" w:rsidP="00B77293">
      <w:pPr>
        <w:widowControl w:val="0"/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>
        <w:rPr>
          <w:rFonts w:ascii="Angsana New" w:hAnsi="Angsana New"/>
          <w:snapToGrid w:val="0"/>
          <w:sz w:val="30"/>
          <w:szCs w:val="30"/>
          <w:lang w:val="en-US" w:eastAsia="th-TH"/>
        </w:rPr>
        <w:t>10</w:t>
      </w:r>
      <w:r w:rsidR="00011F36">
        <w:rPr>
          <w:rFonts w:ascii="Angsana New" w:hAnsi="Angsana New" w:hint="cs"/>
          <w:snapToGrid w:val="0"/>
          <w:sz w:val="30"/>
          <w:szCs w:val="30"/>
          <w:cs/>
          <w:lang w:val="en-US" w:eastAsia="th-TH"/>
        </w:rPr>
        <w:t>สิงหาคม</w:t>
      </w:r>
      <w:r w:rsidR="00B81B4B" w:rsidRPr="00B81B4B">
        <w:rPr>
          <w:rFonts w:ascii="Angsana New" w:hAnsi="Angsana New"/>
          <w:snapToGrid w:val="0"/>
          <w:sz w:val="30"/>
          <w:szCs w:val="30"/>
          <w:lang w:val="en-US" w:eastAsia="th-TH"/>
        </w:rPr>
        <w:t>256</w:t>
      </w:r>
      <w:r w:rsidR="00E633DF">
        <w:rPr>
          <w:rFonts w:ascii="Angsana New" w:hAnsi="Angsana New"/>
          <w:snapToGrid w:val="0"/>
          <w:sz w:val="30"/>
          <w:szCs w:val="30"/>
          <w:lang w:val="en-US" w:eastAsia="th-TH"/>
        </w:rPr>
        <w:t>4</w:t>
      </w:r>
    </w:p>
    <w:sectPr w:rsidR="00B77293" w:rsidRPr="009B5B83" w:rsidSect="006F5FFC">
      <w:footerReference w:type="default" r:id="rId11"/>
      <w:pgSz w:w="11909" w:h="16834" w:code="9"/>
      <w:pgMar w:top="691" w:right="1152" w:bottom="576" w:left="1152" w:header="720" w:footer="720" w:gutter="0"/>
      <w:paperSrc w:first="15" w:other="15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774A" w:rsidRDefault="005B774A">
      <w:pPr>
        <w:spacing w:line="240" w:lineRule="auto"/>
      </w:pPr>
      <w:r>
        <w:separator/>
      </w:r>
    </w:p>
  </w:endnote>
  <w:endnote w:type="continuationSeparator" w:id="1">
    <w:p w:rsidR="005B774A" w:rsidRDefault="005B774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8C5" w:rsidRDefault="00DE0542" w:rsidP="00723B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 w:rsidR="003938C5"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 w:rsidR="003938C5">
      <w:rPr>
        <w:rStyle w:val="PageNumber"/>
        <w:noProof/>
        <w:lang w:val="en-US"/>
      </w:rPr>
      <w:t>2</w:t>
    </w:r>
    <w:r w:rsidR="003938C5" w:rsidRPr="00B81B4B">
      <w:rPr>
        <w:rStyle w:val="PageNumber"/>
        <w:noProof/>
        <w:lang w:val="en-US"/>
      </w:rPr>
      <w:t>5</w:t>
    </w:r>
    <w:r>
      <w:rPr>
        <w:rStyle w:val="PageNumber"/>
        <w:lang w:val="en-US"/>
      </w:rPr>
      <w:fldChar w:fldCharType="end"/>
    </w:r>
  </w:p>
  <w:p w:rsidR="003938C5" w:rsidRDefault="003938C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8C5" w:rsidRPr="006D4735" w:rsidRDefault="00DE0542" w:rsidP="00723B1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="003938C5" w:rsidRPr="006D473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3938C5" w:rsidRPr="00593D3B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="003938C5" w:rsidRPr="00B81B4B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:rsidR="003938C5" w:rsidRDefault="003938C5" w:rsidP="00723B12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8C5" w:rsidRDefault="00DE0542" w:rsidP="00723B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 w:rsidR="003938C5"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 w:rsidR="003938C5">
      <w:rPr>
        <w:rStyle w:val="PageNumber"/>
        <w:noProof/>
        <w:lang w:val="en-US"/>
      </w:rPr>
      <w:t>2</w:t>
    </w:r>
    <w:r w:rsidR="003938C5" w:rsidRPr="00B81B4B">
      <w:rPr>
        <w:rStyle w:val="PageNumber"/>
        <w:noProof/>
        <w:lang w:val="en-US"/>
      </w:rPr>
      <w:t>5</w:t>
    </w:r>
    <w:r>
      <w:rPr>
        <w:rStyle w:val="PageNumber"/>
        <w:lang w:val="en-US"/>
      </w:rPr>
      <w:fldChar w:fldCharType="end"/>
    </w:r>
  </w:p>
  <w:p w:rsidR="003938C5" w:rsidRDefault="003938C5">
    <w:pPr>
      <w:pStyle w:val="Footer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8C5" w:rsidRPr="006D4735" w:rsidRDefault="00DE0542" w:rsidP="00723B1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="003938C5" w:rsidRPr="006D473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3938C5" w:rsidRPr="00593D3B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="003938C5" w:rsidRPr="00B81B4B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:rsidR="003938C5" w:rsidRDefault="003938C5" w:rsidP="00723B12">
    <w:pPr>
      <w:pStyle w:val="Footer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 w:cs="Angsana New" w:hint="cs"/>
        <w:sz w:val="30"/>
        <w:szCs w:val="30"/>
      </w:rPr>
      <w:id w:val="-7027847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5FFC" w:rsidRPr="006F5FFC" w:rsidRDefault="00DE0542" w:rsidP="006F5FFC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6F5FF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="006F5FFC" w:rsidRPr="006F5FF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6F5FF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1F28DC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6F5FF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774A" w:rsidRDefault="005B774A">
      <w:pPr>
        <w:spacing w:line="240" w:lineRule="auto"/>
      </w:pPr>
      <w:r>
        <w:separator/>
      </w:r>
    </w:p>
  </w:footnote>
  <w:footnote w:type="continuationSeparator" w:id="1">
    <w:p w:rsidR="005B774A" w:rsidRDefault="005B774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E27AA8"/>
    <w:multiLevelType w:val="multilevel"/>
    <w:tmpl w:val="6BF65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DC0631"/>
    <w:multiLevelType w:val="hybridMultilevel"/>
    <w:tmpl w:val="5DCE09B6"/>
    <w:lvl w:ilvl="0" w:tplc="C956825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6717E"/>
    <w:multiLevelType w:val="multilevel"/>
    <w:tmpl w:val="991AE8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BDE0297"/>
    <w:multiLevelType w:val="hybridMultilevel"/>
    <w:tmpl w:val="5C2C8ABE"/>
    <w:lvl w:ilvl="0" w:tplc="6AF23562">
      <w:start w:val="1"/>
      <w:numFmt w:val="decimal"/>
      <w:lvlText w:val="%1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7F0372"/>
    <w:multiLevelType w:val="singleLevel"/>
    <w:tmpl w:val="07D868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>
    <w:nsid w:val="12D062BE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>
    <w:nsid w:val="157426A5"/>
    <w:multiLevelType w:val="multilevel"/>
    <w:tmpl w:val="845C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D51141"/>
    <w:multiLevelType w:val="hybridMultilevel"/>
    <w:tmpl w:val="1B248CC0"/>
    <w:lvl w:ilvl="0" w:tplc="C65E82D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>
    <w:nsid w:val="1E0319FB"/>
    <w:multiLevelType w:val="hybridMultilevel"/>
    <w:tmpl w:val="F4EA632E"/>
    <w:lvl w:ilvl="0" w:tplc="0D4426E2">
      <w:start w:val="12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>
    <w:nsid w:val="236224AE"/>
    <w:multiLevelType w:val="hybridMultilevel"/>
    <w:tmpl w:val="8BD4A682"/>
    <w:lvl w:ilvl="0" w:tplc="721C194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242E34A2"/>
    <w:multiLevelType w:val="hybridMultilevel"/>
    <w:tmpl w:val="C39A6F10"/>
    <w:lvl w:ilvl="0" w:tplc="C32611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>
    <w:nsid w:val="2809274E"/>
    <w:multiLevelType w:val="hybridMultilevel"/>
    <w:tmpl w:val="2FF0931E"/>
    <w:lvl w:ilvl="0" w:tplc="9C54B4BC">
      <w:start w:val="23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>
    <w:nsid w:val="3A771A6B"/>
    <w:multiLevelType w:val="hybridMultilevel"/>
    <w:tmpl w:val="9022CC00"/>
    <w:lvl w:ilvl="0" w:tplc="1842131C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1505D2F"/>
    <w:multiLevelType w:val="multilevel"/>
    <w:tmpl w:val="44A26642"/>
    <w:lvl w:ilvl="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72F0BCF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>
    <w:nsid w:val="47361888"/>
    <w:multiLevelType w:val="hybridMultilevel"/>
    <w:tmpl w:val="458EE022"/>
    <w:lvl w:ilvl="0" w:tplc="FFFFFFFF">
      <w:start w:val="1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9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0">
    <w:nsid w:val="55160774"/>
    <w:multiLevelType w:val="hybridMultilevel"/>
    <w:tmpl w:val="2BC817D0"/>
    <w:lvl w:ilvl="0" w:tplc="548AB6B8">
      <w:start w:val="176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1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>
    <w:nsid w:val="5BBF6A5D"/>
    <w:multiLevelType w:val="multilevel"/>
    <w:tmpl w:val="22A20526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>
    <w:nsid w:val="5C6A2107"/>
    <w:multiLevelType w:val="hybridMultilevel"/>
    <w:tmpl w:val="75E2FC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>
    <w:nsid w:val="5F9F31D7"/>
    <w:multiLevelType w:val="multilevel"/>
    <w:tmpl w:val="9022CC00"/>
    <w:lvl w:ilvl="0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>
    <w:nsid w:val="6BE75AF6"/>
    <w:multiLevelType w:val="hybridMultilevel"/>
    <w:tmpl w:val="54969698"/>
    <w:lvl w:ilvl="0" w:tplc="FFFFFFFF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26B3210"/>
    <w:multiLevelType w:val="hybridMultilevel"/>
    <w:tmpl w:val="8D3A6EBA"/>
    <w:lvl w:ilvl="0" w:tplc="21B80D02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8F82418"/>
    <w:multiLevelType w:val="multilevel"/>
    <w:tmpl w:val="CE60DDF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9"/>
  </w:num>
  <w:num w:numId="2">
    <w:abstractNumId w:val="29"/>
  </w:num>
  <w:num w:numId="3">
    <w:abstractNumId w:val="40"/>
  </w:num>
  <w:num w:numId="4">
    <w:abstractNumId w:val="38"/>
  </w:num>
  <w:num w:numId="5">
    <w:abstractNumId w:val="37"/>
  </w:num>
  <w:num w:numId="6">
    <w:abstractNumId w:val="0"/>
  </w:num>
  <w:num w:numId="7">
    <w:abstractNumId w:val="6"/>
  </w:num>
  <w:num w:numId="8">
    <w:abstractNumId w:val="25"/>
  </w:num>
  <w:num w:numId="9">
    <w:abstractNumId w:val="32"/>
  </w:num>
  <w:num w:numId="10">
    <w:abstractNumId w:val="17"/>
  </w:num>
  <w:num w:numId="11">
    <w:abstractNumId w:val="33"/>
  </w:num>
  <w:num w:numId="12">
    <w:abstractNumId w:val="5"/>
  </w:num>
  <w:num w:numId="13">
    <w:abstractNumId w:val="3"/>
  </w:num>
  <w:num w:numId="14">
    <w:abstractNumId w:val="1"/>
  </w:num>
  <w:num w:numId="15">
    <w:abstractNumId w:val="10"/>
  </w:num>
  <w:num w:numId="16">
    <w:abstractNumId w:val="20"/>
  </w:num>
  <w:num w:numId="17">
    <w:abstractNumId w:val="35"/>
  </w:num>
  <w:num w:numId="18">
    <w:abstractNumId w:val="7"/>
  </w:num>
  <w:num w:numId="19">
    <w:abstractNumId w:val="39"/>
  </w:num>
  <w:num w:numId="20">
    <w:abstractNumId w:val="23"/>
  </w:num>
  <w:num w:numId="21">
    <w:abstractNumId w:val="2"/>
  </w:num>
  <w:num w:numId="22">
    <w:abstractNumId w:val="27"/>
  </w:num>
  <w:num w:numId="23">
    <w:abstractNumId w:val="19"/>
  </w:num>
  <w:num w:numId="24">
    <w:abstractNumId w:val="8"/>
  </w:num>
  <w:num w:numId="25">
    <w:abstractNumId w:val="24"/>
  </w:num>
  <w:num w:numId="26">
    <w:abstractNumId w:val="12"/>
  </w:num>
  <w:num w:numId="27">
    <w:abstractNumId w:val="41"/>
  </w:num>
  <w:num w:numId="28">
    <w:abstractNumId w:val="11"/>
  </w:num>
  <w:num w:numId="29">
    <w:abstractNumId w:val="31"/>
  </w:num>
  <w:num w:numId="30">
    <w:abstractNumId w:val="26"/>
  </w:num>
  <w:num w:numId="31">
    <w:abstractNumId w:val="30"/>
  </w:num>
  <w:num w:numId="32">
    <w:abstractNumId w:val="14"/>
  </w:num>
  <w:num w:numId="33">
    <w:abstractNumId w:val="13"/>
  </w:num>
  <w:num w:numId="34">
    <w:abstractNumId w:val="18"/>
  </w:num>
  <w:num w:numId="35">
    <w:abstractNumId w:val="34"/>
  </w:num>
  <w:num w:numId="36">
    <w:abstractNumId w:val="36"/>
  </w:num>
  <w:num w:numId="37">
    <w:abstractNumId w:val="16"/>
  </w:num>
  <w:num w:numId="38">
    <w:abstractNumId w:val="15"/>
  </w:num>
  <w:num w:numId="39">
    <w:abstractNumId w:val="22"/>
  </w:num>
  <w:num w:numId="40">
    <w:abstractNumId w:val="4"/>
  </w:num>
  <w:num w:numId="41">
    <w:abstractNumId w:val="21"/>
  </w:num>
  <w:num w:numId="42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77293"/>
    <w:rsid w:val="00011F36"/>
    <w:rsid w:val="0002014E"/>
    <w:rsid w:val="00025541"/>
    <w:rsid w:val="000271D1"/>
    <w:rsid w:val="000318EE"/>
    <w:rsid w:val="0004250C"/>
    <w:rsid w:val="00042AB4"/>
    <w:rsid w:val="0004590A"/>
    <w:rsid w:val="0006281D"/>
    <w:rsid w:val="000670C1"/>
    <w:rsid w:val="00071C6D"/>
    <w:rsid w:val="0007255F"/>
    <w:rsid w:val="0008570D"/>
    <w:rsid w:val="000B37A9"/>
    <w:rsid w:val="000B40D5"/>
    <w:rsid w:val="000C228A"/>
    <w:rsid w:val="000C5B9B"/>
    <w:rsid w:val="000D2EA3"/>
    <w:rsid w:val="000D5BC5"/>
    <w:rsid w:val="000D6119"/>
    <w:rsid w:val="000D62F2"/>
    <w:rsid w:val="000D676B"/>
    <w:rsid w:val="000D6C19"/>
    <w:rsid w:val="000E3BE3"/>
    <w:rsid w:val="000E60FA"/>
    <w:rsid w:val="000F4E5A"/>
    <w:rsid w:val="000F5E8F"/>
    <w:rsid w:val="00102DB3"/>
    <w:rsid w:val="001050B0"/>
    <w:rsid w:val="00105F94"/>
    <w:rsid w:val="001129CB"/>
    <w:rsid w:val="00112FC2"/>
    <w:rsid w:val="001363A0"/>
    <w:rsid w:val="00142932"/>
    <w:rsid w:val="001434A2"/>
    <w:rsid w:val="00143F10"/>
    <w:rsid w:val="00157348"/>
    <w:rsid w:val="00170FDF"/>
    <w:rsid w:val="001715DD"/>
    <w:rsid w:val="0017663B"/>
    <w:rsid w:val="0018452E"/>
    <w:rsid w:val="00186FE6"/>
    <w:rsid w:val="00196EB7"/>
    <w:rsid w:val="001A1C6E"/>
    <w:rsid w:val="001A1D5B"/>
    <w:rsid w:val="001A5279"/>
    <w:rsid w:val="001A5F29"/>
    <w:rsid w:val="001B2731"/>
    <w:rsid w:val="001C11BC"/>
    <w:rsid w:val="001D115D"/>
    <w:rsid w:val="001D19BE"/>
    <w:rsid w:val="001D2C6D"/>
    <w:rsid w:val="001D38DE"/>
    <w:rsid w:val="001D7270"/>
    <w:rsid w:val="001E0FDA"/>
    <w:rsid w:val="001E3A88"/>
    <w:rsid w:val="001E4141"/>
    <w:rsid w:val="001E5EB5"/>
    <w:rsid w:val="001E657B"/>
    <w:rsid w:val="001F2438"/>
    <w:rsid w:val="001F28DC"/>
    <w:rsid w:val="001F78A9"/>
    <w:rsid w:val="00206BDE"/>
    <w:rsid w:val="0021173E"/>
    <w:rsid w:val="00225254"/>
    <w:rsid w:val="002274DA"/>
    <w:rsid w:val="0023570D"/>
    <w:rsid w:val="00237514"/>
    <w:rsid w:val="00240768"/>
    <w:rsid w:val="00245ABC"/>
    <w:rsid w:val="00250184"/>
    <w:rsid w:val="0025623F"/>
    <w:rsid w:val="00267595"/>
    <w:rsid w:val="00271106"/>
    <w:rsid w:val="00271F4D"/>
    <w:rsid w:val="00272075"/>
    <w:rsid w:val="002768CD"/>
    <w:rsid w:val="00285089"/>
    <w:rsid w:val="002866BA"/>
    <w:rsid w:val="002A4582"/>
    <w:rsid w:val="002B713A"/>
    <w:rsid w:val="002C64FE"/>
    <w:rsid w:val="002C78F9"/>
    <w:rsid w:val="002D332F"/>
    <w:rsid w:val="002E67DA"/>
    <w:rsid w:val="002E7A5D"/>
    <w:rsid w:val="002F04E4"/>
    <w:rsid w:val="002F35B7"/>
    <w:rsid w:val="002F3716"/>
    <w:rsid w:val="0032251E"/>
    <w:rsid w:val="00323598"/>
    <w:rsid w:val="003302C2"/>
    <w:rsid w:val="0033472C"/>
    <w:rsid w:val="003349DA"/>
    <w:rsid w:val="00343BA9"/>
    <w:rsid w:val="003472F7"/>
    <w:rsid w:val="00347A0E"/>
    <w:rsid w:val="00350525"/>
    <w:rsid w:val="00355B73"/>
    <w:rsid w:val="00356E89"/>
    <w:rsid w:val="00364DF5"/>
    <w:rsid w:val="0039364C"/>
    <w:rsid w:val="003938C5"/>
    <w:rsid w:val="00394C60"/>
    <w:rsid w:val="00395803"/>
    <w:rsid w:val="003A0B1C"/>
    <w:rsid w:val="003A3259"/>
    <w:rsid w:val="003A5A9B"/>
    <w:rsid w:val="003A5B41"/>
    <w:rsid w:val="003A7F0E"/>
    <w:rsid w:val="003C0158"/>
    <w:rsid w:val="003D597A"/>
    <w:rsid w:val="003D66E9"/>
    <w:rsid w:val="003E0468"/>
    <w:rsid w:val="003E348F"/>
    <w:rsid w:val="003F560E"/>
    <w:rsid w:val="004010DA"/>
    <w:rsid w:val="00403218"/>
    <w:rsid w:val="00405524"/>
    <w:rsid w:val="004061FA"/>
    <w:rsid w:val="00410242"/>
    <w:rsid w:val="004133B9"/>
    <w:rsid w:val="00431F96"/>
    <w:rsid w:val="00433700"/>
    <w:rsid w:val="00433DBA"/>
    <w:rsid w:val="00441674"/>
    <w:rsid w:val="004520A5"/>
    <w:rsid w:val="0045751E"/>
    <w:rsid w:val="00460B73"/>
    <w:rsid w:val="00461D82"/>
    <w:rsid w:val="0046259B"/>
    <w:rsid w:val="00481149"/>
    <w:rsid w:val="00482BA0"/>
    <w:rsid w:val="00490608"/>
    <w:rsid w:val="004C2522"/>
    <w:rsid w:val="004D03E7"/>
    <w:rsid w:val="004D284B"/>
    <w:rsid w:val="004D299D"/>
    <w:rsid w:val="004D45BE"/>
    <w:rsid w:val="004D6836"/>
    <w:rsid w:val="004E5749"/>
    <w:rsid w:val="004F2341"/>
    <w:rsid w:val="004F65FF"/>
    <w:rsid w:val="0050774D"/>
    <w:rsid w:val="00520480"/>
    <w:rsid w:val="00525E88"/>
    <w:rsid w:val="00531F99"/>
    <w:rsid w:val="0053383E"/>
    <w:rsid w:val="00533F50"/>
    <w:rsid w:val="00550584"/>
    <w:rsid w:val="00552D32"/>
    <w:rsid w:val="00554CAE"/>
    <w:rsid w:val="00563E7A"/>
    <w:rsid w:val="00567A7C"/>
    <w:rsid w:val="00570243"/>
    <w:rsid w:val="00571565"/>
    <w:rsid w:val="00577408"/>
    <w:rsid w:val="005831C8"/>
    <w:rsid w:val="005834E0"/>
    <w:rsid w:val="00583A0B"/>
    <w:rsid w:val="005913C0"/>
    <w:rsid w:val="00595A1E"/>
    <w:rsid w:val="005962D1"/>
    <w:rsid w:val="005A4309"/>
    <w:rsid w:val="005A466A"/>
    <w:rsid w:val="005B6A11"/>
    <w:rsid w:val="005B774A"/>
    <w:rsid w:val="005C0CA7"/>
    <w:rsid w:val="005C2103"/>
    <w:rsid w:val="005C25E3"/>
    <w:rsid w:val="005C5AA6"/>
    <w:rsid w:val="005C65C5"/>
    <w:rsid w:val="005D2C18"/>
    <w:rsid w:val="005E0A10"/>
    <w:rsid w:val="005E1020"/>
    <w:rsid w:val="005E2F93"/>
    <w:rsid w:val="005E58A8"/>
    <w:rsid w:val="005F2CBC"/>
    <w:rsid w:val="00600830"/>
    <w:rsid w:val="00604E0E"/>
    <w:rsid w:val="00607F59"/>
    <w:rsid w:val="00617392"/>
    <w:rsid w:val="00623D1E"/>
    <w:rsid w:val="006468E8"/>
    <w:rsid w:val="006511E6"/>
    <w:rsid w:val="00656236"/>
    <w:rsid w:val="006728B0"/>
    <w:rsid w:val="00677C71"/>
    <w:rsid w:val="0068409A"/>
    <w:rsid w:val="00684F8B"/>
    <w:rsid w:val="006904D4"/>
    <w:rsid w:val="00691990"/>
    <w:rsid w:val="0069467A"/>
    <w:rsid w:val="006C6951"/>
    <w:rsid w:val="006C70A2"/>
    <w:rsid w:val="006D47AB"/>
    <w:rsid w:val="006D71EC"/>
    <w:rsid w:val="006D78EF"/>
    <w:rsid w:val="006E2264"/>
    <w:rsid w:val="006E41A4"/>
    <w:rsid w:val="006E4413"/>
    <w:rsid w:val="006E4580"/>
    <w:rsid w:val="006F5FFC"/>
    <w:rsid w:val="007008D9"/>
    <w:rsid w:val="00704C0E"/>
    <w:rsid w:val="007054CA"/>
    <w:rsid w:val="00710D79"/>
    <w:rsid w:val="00712462"/>
    <w:rsid w:val="007158B5"/>
    <w:rsid w:val="00723B12"/>
    <w:rsid w:val="00723C0C"/>
    <w:rsid w:val="0073418D"/>
    <w:rsid w:val="007411D9"/>
    <w:rsid w:val="0074126C"/>
    <w:rsid w:val="00746D65"/>
    <w:rsid w:val="0075179A"/>
    <w:rsid w:val="00762EA1"/>
    <w:rsid w:val="00764753"/>
    <w:rsid w:val="0077036C"/>
    <w:rsid w:val="007920C2"/>
    <w:rsid w:val="007B650B"/>
    <w:rsid w:val="007B667F"/>
    <w:rsid w:val="007B7C7F"/>
    <w:rsid w:val="007C1504"/>
    <w:rsid w:val="007C23F5"/>
    <w:rsid w:val="007E00B7"/>
    <w:rsid w:val="007E1CF8"/>
    <w:rsid w:val="007E2646"/>
    <w:rsid w:val="007E45B9"/>
    <w:rsid w:val="007E7D95"/>
    <w:rsid w:val="007F0AE9"/>
    <w:rsid w:val="007F113E"/>
    <w:rsid w:val="007F38C8"/>
    <w:rsid w:val="007F6B37"/>
    <w:rsid w:val="0080621B"/>
    <w:rsid w:val="00827B47"/>
    <w:rsid w:val="008305A6"/>
    <w:rsid w:val="00831074"/>
    <w:rsid w:val="00840BD1"/>
    <w:rsid w:val="008426E2"/>
    <w:rsid w:val="00846744"/>
    <w:rsid w:val="00851598"/>
    <w:rsid w:val="00855141"/>
    <w:rsid w:val="00862DD4"/>
    <w:rsid w:val="00885B2B"/>
    <w:rsid w:val="00890314"/>
    <w:rsid w:val="00895E99"/>
    <w:rsid w:val="008A018C"/>
    <w:rsid w:val="008A3C69"/>
    <w:rsid w:val="008A63AF"/>
    <w:rsid w:val="008E75E4"/>
    <w:rsid w:val="008F6ABE"/>
    <w:rsid w:val="008F6C19"/>
    <w:rsid w:val="00904461"/>
    <w:rsid w:val="00905EDA"/>
    <w:rsid w:val="009219B7"/>
    <w:rsid w:val="00932251"/>
    <w:rsid w:val="009507E3"/>
    <w:rsid w:val="00950F62"/>
    <w:rsid w:val="009530DF"/>
    <w:rsid w:val="00957756"/>
    <w:rsid w:val="00960E07"/>
    <w:rsid w:val="00964457"/>
    <w:rsid w:val="009674CE"/>
    <w:rsid w:val="009676E6"/>
    <w:rsid w:val="0097414F"/>
    <w:rsid w:val="00983DC4"/>
    <w:rsid w:val="0098612E"/>
    <w:rsid w:val="00993EC6"/>
    <w:rsid w:val="00995F9D"/>
    <w:rsid w:val="009A0D14"/>
    <w:rsid w:val="009A202B"/>
    <w:rsid w:val="009A2CA2"/>
    <w:rsid w:val="009A4837"/>
    <w:rsid w:val="009A63D3"/>
    <w:rsid w:val="009D2931"/>
    <w:rsid w:val="009E2152"/>
    <w:rsid w:val="009E49D4"/>
    <w:rsid w:val="009E70AE"/>
    <w:rsid w:val="00A01CA5"/>
    <w:rsid w:val="00A03646"/>
    <w:rsid w:val="00A04029"/>
    <w:rsid w:val="00A07792"/>
    <w:rsid w:val="00A15888"/>
    <w:rsid w:val="00A274BD"/>
    <w:rsid w:val="00A33801"/>
    <w:rsid w:val="00A35EB7"/>
    <w:rsid w:val="00A42EB8"/>
    <w:rsid w:val="00A447E1"/>
    <w:rsid w:val="00A4548F"/>
    <w:rsid w:val="00A478F5"/>
    <w:rsid w:val="00A56E2A"/>
    <w:rsid w:val="00A7341A"/>
    <w:rsid w:val="00A73C7E"/>
    <w:rsid w:val="00A80EBC"/>
    <w:rsid w:val="00A83E85"/>
    <w:rsid w:val="00AA4E83"/>
    <w:rsid w:val="00AB393A"/>
    <w:rsid w:val="00AC3CC3"/>
    <w:rsid w:val="00AC4906"/>
    <w:rsid w:val="00AC4F84"/>
    <w:rsid w:val="00AC6016"/>
    <w:rsid w:val="00AD1756"/>
    <w:rsid w:val="00AD6062"/>
    <w:rsid w:val="00AD66DB"/>
    <w:rsid w:val="00AD7D0B"/>
    <w:rsid w:val="00AF39CA"/>
    <w:rsid w:val="00AF78AD"/>
    <w:rsid w:val="00AF7A36"/>
    <w:rsid w:val="00B056B8"/>
    <w:rsid w:val="00B056D4"/>
    <w:rsid w:val="00B14991"/>
    <w:rsid w:val="00B30726"/>
    <w:rsid w:val="00B3220D"/>
    <w:rsid w:val="00B3724C"/>
    <w:rsid w:val="00B40B26"/>
    <w:rsid w:val="00B5135B"/>
    <w:rsid w:val="00B51C80"/>
    <w:rsid w:val="00B56B32"/>
    <w:rsid w:val="00B613C9"/>
    <w:rsid w:val="00B637CB"/>
    <w:rsid w:val="00B7624C"/>
    <w:rsid w:val="00B77293"/>
    <w:rsid w:val="00B80187"/>
    <w:rsid w:val="00B81B4B"/>
    <w:rsid w:val="00B827D5"/>
    <w:rsid w:val="00B839DA"/>
    <w:rsid w:val="00B9749C"/>
    <w:rsid w:val="00BA0CD7"/>
    <w:rsid w:val="00BA4721"/>
    <w:rsid w:val="00BD034E"/>
    <w:rsid w:val="00BD0628"/>
    <w:rsid w:val="00BD6285"/>
    <w:rsid w:val="00BE044B"/>
    <w:rsid w:val="00BF12A7"/>
    <w:rsid w:val="00BF3438"/>
    <w:rsid w:val="00C33FA7"/>
    <w:rsid w:val="00C366FC"/>
    <w:rsid w:val="00C36F45"/>
    <w:rsid w:val="00C41871"/>
    <w:rsid w:val="00C459B8"/>
    <w:rsid w:val="00C5062E"/>
    <w:rsid w:val="00C52C08"/>
    <w:rsid w:val="00C61CCF"/>
    <w:rsid w:val="00C62190"/>
    <w:rsid w:val="00C629A1"/>
    <w:rsid w:val="00C6641F"/>
    <w:rsid w:val="00C67F8F"/>
    <w:rsid w:val="00C7121E"/>
    <w:rsid w:val="00C72DE9"/>
    <w:rsid w:val="00C75505"/>
    <w:rsid w:val="00C758C0"/>
    <w:rsid w:val="00C77398"/>
    <w:rsid w:val="00C813E8"/>
    <w:rsid w:val="00C83F6C"/>
    <w:rsid w:val="00C85513"/>
    <w:rsid w:val="00C90E02"/>
    <w:rsid w:val="00C93E68"/>
    <w:rsid w:val="00C94F4B"/>
    <w:rsid w:val="00CA4849"/>
    <w:rsid w:val="00CA6CC6"/>
    <w:rsid w:val="00CB6830"/>
    <w:rsid w:val="00CC2A66"/>
    <w:rsid w:val="00CD0535"/>
    <w:rsid w:val="00CD4BD7"/>
    <w:rsid w:val="00CE122D"/>
    <w:rsid w:val="00CE7E61"/>
    <w:rsid w:val="00D0006F"/>
    <w:rsid w:val="00D0515B"/>
    <w:rsid w:val="00D0546A"/>
    <w:rsid w:val="00D14D59"/>
    <w:rsid w:val="00D2403F"/>
    <w:rsid w:val="00D24262"/>
    <w:rsid w:val="00D353A5"/>
    <w:rsid w:val="00D35FF2"/>
    <w:rsid w:val="00D36F01"/>
    <w:rsid w:val="00D43987"/>
    <w:rsid w:val="00D50D2C"/>
    <w:rsid w:val="00D5320E"/>
    <w:rsid w:val="00D53860"/>
    <w:rsid w:val="00D55F02"/>
    <w:rsid w:val="00D769A5"/>
    <w:rsid w:val="00D76FE7"/>
    <w:rsid w:val="00D84578"/>
    <w:rsid w:val="00D848A4"/>
    <w:rsid w:val="00D95818"/>
    <w:rsid w:val="00DA19A6"/>
    <w:rsid w:val="00DA2BCE"/>
    <w:rsid w:val="00DB038C"/>
    <w:rsid w:val="00DB41DE"/>
    <w:rsid w:val="00DB4B6B"/>
    <w:rsid w:val="00DB53F3"/>
    <w:rsid w:val="00DC7E08"/>
    <w:rsid w:val="00DD0E2A"/>
    <w:rsid w:val="00DD62FD"/>
    <w:rsid w:val="00DE0542"/>
    <w:rsid w:val="00DE39E1"/>
    <w:rsid w:val="00DE4910"/>
    <w:rsid w:val="00DE7AB3"/>
    <w:rsid w:val="00E12188"/>
    <w:rsid w:val="00E12BCF"/>
    <w:rsid w:val="00E13B82"/>
    <w:rsid w:val="00E15CC8"/>
    <w:rsid w:val="00E22304"/>
    <w:rsid w:val="00E23183"/>
    <w:rsid w:val="00E33DD4"/>
    <w:rsid w:val="00E455AA"/>
    <w:rsid w:val="00E528EE"/>
    <w:rsid w:val="00E60B05"/>
    <w:rsid w:val="00E633DF"/>
    <w:rsid w:val="00E64962"/>
    <w:rsid w:val="00E66A08"/>
    <w:rsid w:val="00E74DAD"/>
    <w:rsid w:val="00E87BAA"/>
    <w:rsid w:val="00EA0836"/>
    <w:rsid w:val="00EA3105"/>
    <w:rsid w:val="00EA70C2"/>
    <w:rsid w:val="00EB5AEA"/>
    <w:rsid w:val="00EC0D6D"/>
    <w:rsid w:val="00EC136A"/>
    <w:rsid w:val="00EC2680"/>
    <w:rsid w:val="00ED46B9"/>
    <w:rsid w:val="00EE2459"/>
    <w:rsid w:val="00EF1789"/>
    <w:rsid w:val="00EF233F"/>
    <w:rsid w:val="00F1715E"/>
    <w:rsid w:val="00F24490"/>
    <w:rsid w:val="00F25A98"/>
    <w:rsid w:val="00F35B6F"/>
    <w:rsid w:val="00F46AA9"/>
    <w:rsid w:val="00F51BA8"/>
    <w:rsid w:val="00F602FC"/>
    <w:rsid w:val="00F754B5"/>
    <w:rsid w:val="00F80F2C"/>
    <w:rsid w:val="00F824D5"/>
    <w:rsid w:val="00F9143C"/>
    <w:rsid w:val="00F9218F"/>
    <w:rsid w:val="00FA38F6"/>
    <w:rsid w:val="00FA61C8"/>
    <w:rsid w:val="00FB0860"/>
    <w:rsid w:val="00FB104C"/>
    <w:rsid w:val="00FB337B"/>
    <w:rsid w:val="00FB59C0"/>
    <w:rsid w:val="00FC1634"/>
    <w:rsid w:val="00FC1FB1"/>
    <w:rsid w:val="00FC6A19"/>
    <w:rsid w:val="00FD4427"/>
    <w:rsid w:val="00FE188E"/>
    <w:rsid w:val="00FE1A7E"/>
    <w:rsid w:val="00FE5D0D"/>
    <w:rsid w:val="00FE5F1E"/>
    <w:rsid w:val="00FE71DC"/>
    <w:rsid w:val="00FF0069"/>
    <w:rsid w:val="00FF3EEE"/>
    <w:rsid w:val="00FF44C9"/>
    <w:rsid w:val="00FF6A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Bullet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293"/>
    <w:pPr>
      <w:spacing w:after="0" w:line="260" w:lineRule="atLeast"/>
    </w:pPr>
    <w:rPr>
      <w:rFonts w:ascii="Times New Roman" w:eastAsia="MS Mincho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77293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77293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77293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77293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7729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7729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7729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7729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772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77293"/>
    <w:rPr>
      <w:rFonts w:ascii="Times New Roman" w:eastAsia="MS Mincho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B77293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77293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77293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77293"/>
    <w:rPr>
      <w:rFonts w:ascii="Times New Roman" w:eastAsia="MS Mincho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77293"/>
    <w:pPr>
      <w:ind w:left="340" w:hanging="340"/>
    </w:pPr>
  </w:style>
  <w:style w:type="paragraph" w:styleId="ListBullet2">
    <w:name w:val="List Bullet 2"/>
    <w:basedOn w:val="ListBullet"/>
    <w:rsid w:val="00B77293"/>
    <w:pPr>
      <w:ind w:left="680"/>
    </w:pPr>
  </w:style>
  <w:style w:type="paragraph" w:styleId="BodyTextIndent">
    <w:name w:val="Body Text Indent"/>
    <w:basedOn w:val="BodyText"/>
    <w:link w:val="BodyTextIndentChar"/>
    <w:rsid w:val="00B77293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77293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77293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77293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77293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77293"/>
    <w:pPr>
      <w:keepNext/>
      <w:spacing w:before="520"/>
    </w:pPr>
  </w:style>
  <w:style w:type="paragraph" w:customStyle="1" w:styleId="Graphic">
    <w:name w:val="Graphic"/>
    <w:basedOn w:val="Signature"/>
    <w:rsid w:val="00B772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77293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77293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77293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B77293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B77293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77293"/>
    <w:rPr>
      <w:rFonts w:ascii="Cordia New" w:eastAsia="MS Mincho" w:hAnsi="Times New Roman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B77293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77293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2Char">
    <w:name w:val="Body Text 2 Char"/>
    <w:basedOn w:val="DefaultParagraphFont"/>
    <w:link w:val="BodyText2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BodyText3">
    <w:name w:val="Body Text 3"/>
    <w:basedOn w:val="Normal"/>
    <w:link w:val="BodyText3Char"/>
    <w:rsid w:val="00B77293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3Char">
    <w:name w:val="Body Text 3 Char"/>
    <w:basedOn w:val="DefaultParagraphFont"/>
    <w:link w:val="BodyText3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Caption">
    <w:name w:val="caption"/>
    <w:basedOn w:val="Normal"/>
    <w:next w:val="Normal"/>
    <w:qFormat/>
    <w:rsid w:val="00B77293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link w:val="BodyTextIndent3Char"/>
    <w:rsid w:val="00B77293"/>
    <w:pPr>
      <w:spacing w:before="180" w:line="240" w:lineRule="auto"/>
      <w:ind w:left="540"/>
      <w:jc w:val="both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77293"/>
    <w:rPr>
      <w:rFonts w:ascii="Times New Roman" w:eastAsia="MS Mincho" w:hAnsi="Times New Roman" w:cs="Angsana New"/>
      <w:sz w:val="32"/>
      <w:szCs w:val="32"/>
      <w:lang w:val="en-GB"/>
    </w:rPr>
  </w:style>
  <w:style w:type="paragraph" w:styleId="BalloonText">
    <w:name w:val="Balloon Text"/>
    <w:basedOn w:val="Normal"/>
    <w:link w:val="BalloonTextChar"/>
    <w:semiHidden/>
    <w:rsid w:val="00B772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7293"/>
    <w:rPr>
      <w:rFonts w:ascii="Tahoma" w:eastAsia="MS Mincho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77293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B77293"/>
    <w:rPr>
      <w:rFonts w:ascii="Times New Roman" w:eastAsia="MS Mincho" w:hAnsi="Times New Roman" w:cs="Angsana New"/>
      <w:sz w:val="28"/>
    </w:rPr>
  </w:style>
  <w:style w:type="paragraph" w:customStyle="1" w:styleId="ReportHeading1">
    <w:name w:val="ReportHeading1"/>
    <w:basedOn w:val="Normal"/>
    <w:uiPriority w:val="99"/>
    <w:rsid w:val="00B77293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B77293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B772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B77293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B7729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729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B77293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B7729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7293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B77293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B77293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FrameAddress">
    <w:name w:val="AA Frame Address"/>
    <w:basedOn w:val="Heading1"/>
    <w:rsid w:val="00B77293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TOC6">
    <w:name w:val="toc 6"/>
    <w:basedOn w:val="Normal"/>
    <w:next w:val="Normal"/>
    <w:semiHidden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B77293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77293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77293"/>
    <w:rPr>
      <w:rFonts w:ascii="Angsana New" w:eastAsia="MS Mincho" w:hAnsi="Angsana New" w:cs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B77293"/>
    <w:pPr>
      <w:ind w:left="880"/>
    </w:pPr>
    <w:rPr>
      <w:szCs w:val="28"/>
    </w:rPr>
  </w:style>
  <w:style w:type="paragraph" w:customStyle="1" w:styleId="Default">
    <w:name w:val="Default"/>
    <w:rsid w:val="00B77293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B7729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shorttext">
    <w:name w:val="short_text"/>
    <w:basedOn w:val="DefaultParagraphFont"/>
    <w:rsid w:val="00B77293"/>
  </w:style>
  <w:style w:type="character" w:customStyle="1" w:styleId="hps">
    <w:name w:val="hps"/>
    <w:basedOn w:val="DefaultParagraphFont"/>
    <w:rsid w:val="00B77293"/>
  </w:style>
  <w:style w:type="character" w:styleId="CommentReference">
    <w:name w:val="annotation reference"/>
    <w:rsid w:val="00B772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729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77293"/>
    <w:rPr>
      <w:rFonts w:ascii="Times New Roman" w:eastAsia="MS Mincho" w:hAnsi="Times New Roman" w:cs="Angsana New"/>
      <w:sz w:val="20"/>
      <w:szCs w:val="25"/>
      <w:lang w:val="en-GB"/>
    </w:rPr>
  </w:style>
  <w:style w:type="paragraph" w:customStyle="1" w:styleId="AccountingPolicy">
    <w:name w:val="Accounting Policy"/>
    <w:basedOn w:val="Normal"/>
    <w:link w:val="AccountingPolicyChar1"/>
    <w:rsid w:val="005C25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C25E3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D78EF"/>
    <w:rPr>
      <w:rFonts w:ascii="Times New Roman" w:eastAsia="MS Mincho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5E0A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E0A10"/>
    <w:rPr>
      <w:rFonts w:ascii="Arial" w:eastAsia="MS Mincho" w:hAnsi="Arial" w:cs="Angsana New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9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Kornsiri, Chongaksorn</dc:creator>
  <cp:lastModifiedBy>wanpen</cp:lastModifiedBy>
  <cp:revision>2</cp:revision>
  <cp:lastPrinted>2021-08-04T06:44:00Z</cp:lastPrinted>
  <dcterms:created xsi:type="dcterms:W3CDTF">2021-08-11T07:51:00Z</dcterms:created>
  <dcterms:modified xsi:type="dcterms:W3CDTF">2021-08-11T07:51:00Z</dcterms:modified>
</cp:coreProperties>
</file>