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42009" w14:textId="4D75FCEC" w:rsidR="008A6767" w:rsidRPr="001D0DB6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1D0DB6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CD51DE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D0F58F1" w14:textId="77777777" w:rsidR="000869E5" w:rsidRPr="001D0DB6" w:rsidRDefault="000869E5" w:rsidP="00CD51DE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1D0DB6" w:rsidRDefault="000869E5" w:rsidP="00CD51DE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69B73045" w14:textId="77777777" w:rsidR="00555CCE" w:rsidRPr="00CD51DE" w:rsidRDefault="00555CCE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0923618" w14:textId="166632CA" w:rsidR="00153C71" w:rsidRPr="001D0DB6" w:rsidRDefault="00153C71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1D0DB6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>รายงานการตรวจสอบงบการเงินระหว่างกาล</w:t>
      </w:r>
    </w:p>
    <w:p w14:paraId="5155BE7B" w14:textId="77777777" w:rsidR="00153C71" w:rsidRPr="00CC06A7" w:rsidRDefault="00153C71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C0FFF08" w14:textId="77777777" w:rsidR="008A6767" w:rsidRPr="001D0DB6" w:rsidRDefault="008A6767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D0DB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ความเห็น</w:t>
      </w:r>
      <w:r w:rsidRPr="001D0DB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1D0DB6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48C7BCB2" w:rsidR="00F416D1" w:rsidRPr="001D0DB6" w:rsidRDefault="008A6767" w:rsidP="00CD51DE">
      <w:pPr>
        <w:autoSpaceDE w:val="0"/>
        <w:autoSpaceDN w:val="0"/>
        <w:adjustRightInd w:val="0"/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70EF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ธนาคารกรุงศรีอยุธยา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B475F9" w:rsidRPr="00570EF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0CA9" w:rsidRPr="00570EFD">
        <w:rPr>
          <w:rFonts w:asciiTheme="majorBidi" w:hAnsiTheme="majorBidi" w:cstheme="majorBidi"/>
          <w:spacing w:val="4"/>
          <w:sz w:val="32"/>
          <w:szCs w:val="32"/>
        </w:rPr>
        <w:t>(</w:t>
      </w:r>
      <w:r w:rsidR="00B5542D" w:rsidRPr="00570EFD">
        <w:rPr>
          <w:rFonts w:asciiTheme="majorBidi" w:hAnsiTheme="majorBidi" w:cstheme="majorBidi"/>
          <w:spacing w:val="4"/>
          <w:sz w:val="32"/>
          <w:szCs w:val="32"/>
          <w:cs/>
        </w:rPr>
        <w:t>“ธนาคาร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>และบริษัทย่อย”</w:t>
      </w:r>
      <w:r w:rsidR="00920CA9" w:rsidRPr="001D0DB6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475F9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ประกอบด้วยงบแสดงฐานะการเงินรวม</w:t>
      </w:r>
      <w:r w:rsidR="00F416D1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และเฉพาะธนาคาร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D51DE" w:rsidRPr="00CD51DE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</w:t>
      </w:r>
      <w:r w:rsidR="005F1CD5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ิถุนายน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D51DE" w:rsidRPr="00CD51DE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งบแสดงการเปลี่ยนแปลงส่วนของเจ้าของรวมและเฉพาะธนาคาร และงบกระแ</w:t>
      </w:r>
      <w:r w:rsidR="005F1CD5" w:rsidRPr="001D0DB6">
        <w:rPr>
          <w:rFonts w:asciiTheme="majorBidi" w:hAnsiTheme="majorBidi" w:cstheme="majorBidi"/>
          <w:sz w:val="32"/>
          <w:szCs w:val="32"/>
          <w:cs/>
        </w:rPr>
        <w:t>สเงินสดรวมและเฉพาะธนาคารสำหรับงวดหกเดือน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  <w:cs/>
        </w:rPr>
        <w:t>วันเดียวกัน</w:t>
      </w:r>
      <w:r w:rsidR="00E44E43" w:rsidRPr="00570EFD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และหมายเหตุประกอบงบการเงิน</w:t>
      </w:r>
      <w:r w:rsidR="007C4BE3" w:rsidRPr="00570EFD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รวมและเฉพาะธนาคาร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  <w:cs/>
        </w:rPr>
        <w:t>รวมถึงสรุปนโยบายการบัญชีที่สำคัญ</w:t>
      </w:r>
    </w:p>
    <w:p w14:paraId="730B2870" w14:textId="77777777" w:rsidR="003624AC" w:rsidRPr="00CC06A7" w:rsidRDefault="003624AC" w:rsidP="00CC06A7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E1B3C70" w14:textId="508F3D33" w:rsidR="008A6767" w:rsidRPr="001D0DB6" w:rsidRDefault="008A6767" w:rsidP="00CD51DE">
      <w:pPr>
        <w:autoSpaceDE w:val="0"/>
        <w:autoSpaceDN w:val="0"/>
        <w:adjustRightInd w:val="0"/>
        <w:spacing w:after="0" w:line="38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ข้าพเจ้าเห็นว่า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</w:rPr>
        <w:t xml:space="preserve"> 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งบการเงินรวม</w:t>
      </w:r>
      <w:r w:rsidR="007C4BE3"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และงบการเงินเฉพาะธนาคาร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ข้างต้นนี้แสดงฐานะการเงินของ</w:t>
      </w:r>
      <w:r w:rsidR="00034A93" w:rsidRPr="00711D4D">
        <w:rPr>
          <w:rFonts w:asciiTheme="majorBidi" w:hAnsiTheme="majorBidi" w:cstheme="majorBidi"/>
          <w:spacing w:val="10"/>
          <w:sz w:val="32"/>
          <w:szCs w:val="32"/>
          <w:cs/>
        </w:rPr>
        <w:t>ธนาคารกรุง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ศรีอยุธยา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C4BE3" w:rsidRPr="001D0DB6">
        <w:rPr>
          <w:rFonts w:asciiTheme="majorBidi" w:hAnsiTheme="majorBidi" w:cstheme="majorBidi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11D4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D51DE" w:rsidRPr="00CD51D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ม</w:t>
      </w:r>
      <w:r w:rsidR="003F39C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ิถุนายน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D51DE" w:rsidRPr="00CD51DE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034A9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เนินงานและกระแสเงินสดสำ</w:t>
      </w:r>
      <w:r w:rsidR="003F39C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หรับงวดหกเดือน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สิ้นสุดวันเดี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711D4D">
        <w:rPr>
          <w:rFonts w:ascii="Angsana New" w:hAnsi="Angsana New"/>
          <w:spacing w:val="4"/>
          <w:sz w:val="32"/>
          <w:szCs w:val="32"/>
        </w:rPr>
        <w:br/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</w:p>
    <w:p w14:paraId="6D1C56F2" w14:textId="77777777" w:rsidR="00CC06A7" w:rsidRPr="00CC06A7" w:rsidRDefault="00CC06A7" w:rsidP="00CC06A7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1C23122" w14:textId="32291521" w:rsidR="00CC06A7" w:rsidRPr="001D0DB6" w:rsidRDefault="00CC06A7" w:rsidP="00CC06A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1E39E72" w14:textId="77777777" w:rsidR="00CC06A7" w:rsidRPr="001D0DB6" w:rsidRDefault="00CC06A7" w:rsidP="00CC06A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744264FC" w14:textId="5974AC9B" w:rsidR="00CC06A7" w:rsidRPr="001D0DB6" w:rsidRDefault="00CC06A7" w:rsidP="00CD51DE">
      <w:pPr>
        <w:pStyle w:val="ListParagraph"/>
        <w:spacing w:after="0" w:line="380" w:lineRule="exact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  <w:t>ใน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>วรรค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="00AF7FC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ในรายงานของข้าพเจ้า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ข้าพเจ้ามีความเป็นอิสระจากธนาคารและบริษัทย่อยตามข้อกำหนด</w:t>
      </w:r>
      <w:r w:rsidR="00B4101B" w:rsidRPr="00B4101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ของ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จรรยาบรรณ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งบการเงินรวมและงบการเงินเฉพาะธนาคาร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ซึ่งเป็นไปตามข้อกำหนดเหล่านี้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C35D1" w14:textId="77777777" w:rsidR="00964232" w:rsidRPr="001D0DB6" w:rsidRDefault="00964232" w:rsidP="00F82826">
      <w:pPr>
        <w:autoSpaceDE w:val="0"/>
        <w:autoSpaceDN w:val="0"/>
        <w:adjustRightInd w:val="0"/>
        <w:spacing w:after="0"/>
        <w:ind w:left="3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F8F58CE" w14:textId="77777777" w:rsidR="00CC06A7" w:rsidRDefault="00CC06A7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CC06A7" w:rsidSect="00CD51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736" w:right="1224" w:bottom="806" w:left="1872" w:header="864" w:footer="432" w:gutter="0"/>
          <w:pgNumType w:start="2"/>
          <w:cols w:space="720"/>
          <w:docGrid w:linePitch="360"/>
        </w:sectPr>
      </w:pPr>
    </w:p>
    <w:p w14:paraId="33399D5D" w14:textId="333CDADE" w:rsidR="008A6767" w:rsidRPr="001D0DB6" w:rsidRDefault="00F80534" w:rsidP="00A1083F">
      <w:pPr>
        <w:tabs>
          <w:tab w:val="left" w:pos="6037"/>
        </w:tabs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1D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A1083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</w:p>
    <w:p w14:paraId="03AD14DC" w14:textId="77777777" w:rsidR="00906E5B" w:rsidRPr="001D0DB6" w:rsidRDefault="00906E5B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0964469" w14:textId="48530B96" w:rsidR="008A6767" w:rsidRPr="001D0DB6" w:rsidRDefault="00F80534" w:rsidP="00757EB5">
      <w:pPr>
        <w:pStyle w:val="ListParagraph"/>
        <w:spacing w:after="0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CF3BA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8A6767" w:rsidRPr="001D0DB6" w14:paraId="10F592A1" w14:textId="77777777" w:rsidTr="001D0DB6">
        <w:trPr>
          <w:tblHeader/>
        </w:trPr>
        <w:tc>
          <w:tcPr>
            <w:tcW w:w="4365" w:type="dxa"/>
          </w:tcPr>
          <w:p w14:paraId="2FCB4EDB" w14:textId="77777777" w:rsidR="008A6767" w:rsidRPr="00CC06A7" w:rsidRDefault="003624AC" w:rsidP="000455EC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06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259CF1D1" w14:textId="591C7A6A" w:rsidR="008A6767" w:rsidRPr="00CC06A7" w:rsidRDefault="00906E5B" w:rsidP="000455EC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06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="00AA3183" w:rsidRPr="00CC06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8042B6" w:rsidRPr="001D0DB6" w14:paraId="3EAAFEAA" w14:textId="77777777" w:rsidTr="001D0DB6">
        <w:tc>
          <w:tcPr>
            <w:tcW w:w="4365" w:type="dxa"/>
          </w:tcPr>
          <w:p w14:paraId="749D77A4" w14:textId="77777777" w:rsidR="008042B6" w:rsidRPr="00CC06A7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C06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329E9DE" w14:textId="77777777" w:rsidR="008042B6" w:rsidRPr="00757EB5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024206E4" w14:textId="2F8DD8D6" w:rsidR="008042B6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="00570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="00A3231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="00570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570EF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29A7F350" w14:textId="77777777" w:rsidR="008042B6" w:rsidRPr="002B4FDC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spacing w:val="-8"/>
                <w:sz w:val="12"/>
                <w:szCs w:val="12"/>
              </w:rPr>
            </w:pPr>
          </w:p>
          <w:p w14:paraId="29E8C57F" w14:textId="6FC4647A" w:rsidR="008042B6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ธนาคารและบริษัทย่อยได้ถือปฏิบัติตามมาตรฐาน</w:t>
            </w:r>
            <w:r w:rsidR="00570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570EFD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CD51DE" w:rsidRPr="00570EFD">
              <w:rPr>
                <w:rFonts w:asciiTheme="majorBidi" w:hAnsiTheme="majorBidi" w:cs="Angsana New"/>
                <w:spacing w:val="-4"/>
                <w:sz w:val="28"/>
                <w:szCs w:val="28"/>
              </w:rPr>
              <w:t>9</w:t>
            </w:r>
            <w:r w:rsidRPr="00570EFD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เรื่อง เครื่องมือทางการเงิน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 หลักเกณฑ์ของธนาคารแห่งประเทศไทยที่เกี่ยวข้องโดยมาตรฐานการรายงานทางการเงินฉบับดังกล่าว กำหนดให้ธนาคารและบริษัทย่อยรับรู้การขาดทุนด้อยค่าตามผลขาดทุนด้านเครดิตที่คาดว่าจะเกิดขึ้น</w:t>
            </w:r>
          </w:p>
          <w:p w14:paraId="5C0FBD80" w14:textId="77777777" w:rsidR="008042B6" w:rsidRPr="002B4FDC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  <w:p w14:paraId="323449A8" w14:textId="7503B4B2" w:rsidR="008042B6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A3231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570EF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="00570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="00CD51DE" w:rsidRPr="00CD51DE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FC4E19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0BDF0B8E" w14:textId="06CAF87E" w:rsidR="00B104C9" w:rsidRDefault="00B104C9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3ABAC34" w14:textId="5BFA03BB" w:rsidR="00B104C9" w:rsidRDefault="00B104C9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DCAF7C1" w14:textId="0E55B455" w:rsidR="008042B6" w:rsidRPr="002B4FDC" w:rsidRDefault="00B104C9" w:rsidP="008D7F99">
            <w:pPr>
              <w:spacing w:after="0"/>
              <w:ind w:right="8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 xml:space="preserve">  </w:t>
            </w:r>
            <w:r w:rsidR="008042B6" w:rsidRPr="00611C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8042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42B6" w:rsidRPr="0002756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2237A2EF" w14:textId="093E5041" w:rsidR="008042B6" w:rsidRPr="00611C98" w:rsidRDefault="008042B6" w:rsidP="008042B6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6DEFC3CE" w14:textId="77777777" w:rsidR="008042B6" w:rsidRPr="002B4FDC" w:rsidRDefault="008042B6" w:rsidP="008042B6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12"/>
                <w:szCs w:val="12"/>
              </w:rPr>
            </w:pPr>
          </w:p>
          <w:p w14:paraId="3ADA6F01" w14:textId="31A99C3D" w:rsidR="008042B6" w:rsidRPr="00611C98" w:rsidRDefault="008042B6" w:rsidP="008042B6">
            <w:pPr>
              <w:spacing w:before="120"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</w:t>
            </w:r>
            <w:r w:rsidR="00A678B6" w:rsidRPr="00A678B6">
              <w:rPr>
                <w:rFonts w:asciiTheme="majorBidi" w:hAnsiTheme="majorBidi" w:cstheme="majorBidi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</w:t>
            </w:r>
            <w:r w:rsidR="00A678B6"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สำหรับค่าเผื่อผลขาดทุนด้านเครดิตที่คาดว่าจะเกิดขึ้น</w:t>
            </w:r>
            <w:r w:rsidRPr="00A67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รายละเอียดค่าเผื่อผลขาดทุนด้านเครดิตที่คาดว่าจะเกิดขึ้น แสดงอยู่ใน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หมายเหตุประกอบงบการเงิน</w:t>
            </w:r>
            <w:r w:rsid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CD51DE" w:rsidRPr="00CD51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51DE" w:rsidRPr="00CD51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51DE" w:rsidRPr="00CD51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51DE" w:rsidRPr="00CD51D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11C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CD51DE" w:rsidRPr="00CD51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D7F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51DE" w:rsidRPr="00CD51D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7DFBC042" w14:textId="77777777" w:rsidR="008042B6" w:rsidRPr="00CC06A7" w:rsidRDefault="008042B6" w:rsidP="008042B6">
            <w:pPr>
              <w:spacing w:after="0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613BA20B" w14:textId="77777777" w:rsidR="008042B6" w:rsidRPr="00611C98" w:rsidRDefault="008042B6" w:rsidP="00804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  <w:p w14:paraId="47C45FD4" w14:textId="77777777" w:rsidR="008042B6" w:rsidRPr="00611C98" w:rsidRDefault="008042B6" w:rsidP="00804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2"/>
                <w:szCs w:val="12"/>
                <w:lang w:eastAsia="ja-JP"/>
              </w:rPr>
            </w:pPr>
          </w:p>
          <w:p w14:paraId="36474DA9" w14:textId="77777777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ทั้งนี้วิธีการตรวจสอบของข้าพเจ้าดังต่อไปนี้เป็นเพียงส่วนหนึ่งในการตรวจสอบของข้าพเจ้า วิธีการตรวจสอบของข้าพเจ้ามีดังต่อไปนี้</w:t>
            </w:r>
          </w:p>
          <w:p w14:paraId="687B26D5" w14:textId="77777777" w:rsidR="007F16D4" w:rsidRPr="00C00CDB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  <w:p w14:paraId="78AA3F32" w14:textId="33C764A3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ข้าพเจ้าได้ทำการประเมินการออกแบบและปฏิบัติตามระบบควบคุมภายในที่เกี่ยวข้องกับการจัดทำนโยบาย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และกระบวนการของการประมาณการค่าเผื่อผลขาดทุนด้านเครดิตที่คาดว่าจะเกิดขึ้น ซึ่งรวมถึง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การคำนวณ และการปรับปรุงเพิ่มเติมภายหลังการคำนวนตามแบบจำลอง 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นอกจากนั้นข้าพเจ้าได้ประเมินการควบคุมภายในสำหรับระบบเทคโนโลยีสารสนเทศและการควบคุมที่เป็น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611C98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611C98">
              <w:rPr>
                <w:rFonts w:asciiTheme="majorBidi" w:hAnsiTheme="majorBidi" w:cstheme="majorBidi"/>
                <w:spacing w:val="-8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ของระบบเทคโนโลยีสารสนเทศที่เกี่ยวข้องกับกระบวนการ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cs/>
              </w:rPr>
              <w:t>ดังกล่าว</w:t>
            </w:r>
          </w:p>
          <w:p w14:paraId="036C81CF" w14:textId="74BC8556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7F543BB6" w14:textId="5D839E8A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1D6603DA" w14:textId="6DAE955D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5DA50273" w14:textId="1E5BE4C0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46634D9A" w14:textId="6AA4DB18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517612DE" w14:textId="39BE9EBF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60DCE5E5" w14:textId="156C5A3C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78CE73AE" w14:textId="77777777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lang w:eastAsia="ja-JP"/>
              </w:rPr>
            </w:pPr>
          </w:p>
          <w:p w14:paraId="7FCA0DED" w14:textId="77777777" w:rsidR="008042B6" w:rsidRPr="00C00CDB" w:rsidRDefault="008042B6" w:rsidP="00804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6"/>
                <w:szCs w:val="16"/>
                <w:lang w:eastAsia="ja-JP"/>
              </w:rPr>
            </w:pPr>
          </w:p>
          <w:p w14:paraId="03907E04" w14:textId="77777777" w:rsidR="00B104C9" w:rsidRDefault="00B104C9" w:rsidP="008D7F99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</w:p>
          <w:p w14:paraId="058530A4" w14:textId="6F1B7E80" w:rsidR="008042B6" w:rsidRPr="00611C98" w:rsidRDefault="008042B6" w:rsidP="008042B6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="004F022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ของค่าเผื่อผลขาดทุนด้านเครดิตที่คาดว่าจะเกิดขึ้น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(Collective assessment) 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และรายลูกหนี้</w:t>
            </w:r>
            <w:r w:rsidR="00CD51D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C00CDB">
              <w:rPr>
                <w:rFonts w:asciiTheme="majorBidi" w:hAnsiTheme="majorBidi" w:cstheme="majorBidi"/>
                <w:sz w:val="28"/>
                <w:szCs w:val="28"/>
              </w:rPr>
              <w:t>(Individual assessment)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A3231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ณ วันที่</w:t>
            </w:r>
            <w:r w:rsidR="00CD51DE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ในรายงานทางการเงิน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ดังต่อไปนี้</w:t>
            </w:r>
          </w:p>
          <w:p w14:paraId="61A7BAA6" w14:textId="5FF57259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00CDB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="004F0220"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="004F0220"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="004F0220"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="004F022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="005F7ACD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7AB05F8C" w14:textId="7482BA07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611C98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C00CDB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="005F7ACD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="005F7ACD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การใช้ตัวแปรที่เกี่ยวข้องความเสี่ยง การปรับปรุงเพิ่มเติมภายหลังการคำนวนตามแบบจำลอง 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 การปฏิบัติตามข้อกำหนดตามมาตรฐานการรายงานทางการเงิน</w:t>
            </w:r>
            <w:r w:rsidRPr="00611C98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="00CD51DE" w:rsidRPr="00CD51DE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611C98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และหลักเกณฑ์ของธนาคารแห่งประเทศไทย</w:t>
            </w:r>
          </w:p>
          <w:p w14:paraId="5B4E779E" w14:textId="5627A0FE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="005F7ACD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6C4FC8AE" w14:textId="49581341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="004F0220"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="004F0220"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="004F0220"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="004F022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="005F7ACD">
              <w:rPr>
                <w:rFonts w:asciiTheme="majorBidi" w:hAnsiTheme="majorBidi" w:cstheme="majorBidi"/>
                <w:sz w:val="28"/>
              </w:rPr>
              <w:br/>
            </w:r>
            <w:r w:rsidRPr="005F7ACD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4BD2A4B6" w14:textId="77777777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6B05AA5D" w14:textId="6CEDBE78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การด้อยค่าจากการประเมินความเหมาะสมของมูลค่าหลักประกัน และข้อสมมติฐานอื่นๆ</w:t>
            </w:r>
            <w:r w:rsidR="00CD51DE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ที่เกี่ยวข้องกับการประมาณการกระแสเงินสด</w:t>
            </w:r>
          </w:p>
          <w:p w14:paraId="5365A03B" w14:textId="28BC8071" w:rsidR="008042B6" w:rsidRPr="00611C98" w:rsidRDefault="008042B6" w:rsidP="009871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240"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lastRenderedPageBreak/>
              <w:t>วิธีการตรวจสอบของข้าพเจ้ายังรวมถึงการทดสอบ</w:t>
            </w: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611C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จะเกิดขึ้นของเงินให้สินเชื่อแก่ลูกหนี้และประมาณการหนี้สินสำหรับภาระผูกพัน</w:t>
            </w:r>
            <w:r w:rsidR="005F7ACD">
              <w:rPr>
                <w:rFonts w:asciiTheme="majorBidi" w:hAnsiTheme="majorBidi" w:cstheme="majorBidi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วงเงินสินเชื่อและสัญญาค้ำประกันทางการเงิน</w:t>
            </w:r>
          </w:p>
          <w:p w14:paraId="7CC0C761" w14:textId="77777777" w:rsidR="008042B6" w:rsidRPr="00C00CDB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hAnsiTheme="majorBidi" w:cstheme="majorBidi"/>
                <w:sz w:val="28"/>
                <w:cs/>
              </w:rPr>
              <w:t>สำหรับรายการปรับปรุงเพิ่มเติมภายหลังการคำนวณตามแบบจำลองในสภาวะเศรษฐกิจและสถานการณ์ทางตลาดในปัจจุบัน วิธีการตรวจสอบของข้าพเจ้ารวมถึงการประเมินการออกแบบและปฏิบัติตามระบบควบคุมภายในของกระบวนการ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0AADCD2D" w14:textId="77777777" w:rsidR="008042B6" w:rsidRPr="00C00CDB" w:rsidRDefault="008042B6" w:rsidP="008042B6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0"/>
                <w:szCs w:val="6"/>
                <w:lang w:eastAsia="ja-JP"/>
              </w:rPr>
            </w:pPr>
          </w:p>
          <w:p w14:paraId="0F6C093C" w14:textId="48A4F16B" w:rsidR="008042B6" w:rsidRPr="00CC06A7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ข้าพเจ้าได้ทดสอบความมีประสิทธิผลของการ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ควบคุมภายในของระบบงาน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</w:rPr>
              <w:t>(Application control)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และการควบคุมระบบเทคโนโลยีสารสนเทศทั่วไป</w:t>
            </w:r>
            <w:r w:rsidRPr="00611C9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CD51DE">
              <w:rPr>
                <w:rFonts w:asciiTheme="majorBidi" w:hAnsiTheme="majorBidi" w:cstheme="majorBidi"/>
                <w:spacing w:val="-10"/>
                <w:sz w:val="28"/>
              </w:rPr>
              <w:t xml:space="preserve">General computer control) </w:t>
            </w:r>
            <w:r w:rsidRPr="00CD51DE">
              <w:rPr>
                <w:rFonts w:asciiTheme="majorBidi" w:hAnsiTheme="majorBidi" w:cstheme="majorBidi"/>
                <w:spacing w:val="-10"/>
                <w:sz w:val="28"/>
                <w:cs/>
              </w:rPr>
              <w:t>ที่เกี่ยวข้องโดยผู้เชี่ยวชาญ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ด้านระบบเทคโนโลยีสารสนเทศของผู้สอบบัญชี</w:t>
            </w:r>
          </w:p>
        </w:tc>
      </w:tr>
    </w:tbl>
    <w:p w14:paraId="383B24ED" w14:textId="46A86677" w:rsidR="00964232" w:rsidRPr="00616D83" w:rsidRDefault="00964232" w:rsidP="00616D83">
      <w:pPr>
        <w:rPr>
          <w:rFonts w:asciiTheme="majorBidi" w:hAnsiTheme="majorBidi" w:cstheme="majorBidi"/>
          <w:sz w:val="2"/>
          <w:szCs w:val="2"/>
        </w:rPr>
      </w:pPr>
    </w:p>
    <w:p w14:paraId="7F18682E" w14:textId="77777777" w:rsidR="00BE7211" w:rsidRDefault="00BE7211" w:rsidP="00AE12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</w:p>
    <w:p w14:paraId="59BC022B" w14:textId="77777777" w:rsidR="00CD51DE" w:rsidRDefault="00CD51DE">
      <w:pPr>
        <w:spacing w:after="200" w:line="276" w:lineRule="auto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br w:type="page"/>
      </w:r>
    </w:p>
    <w:p w14:paraId="4FC1C0B4" w14:textId="77B0EE89" w:rsidR="008A6767" w:rsidRPr="003A3A4F" w:rsidRDefault="008A6767" w:rsidP="00AE12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ความรับผิดชอบขอ</w:t>
      </w:r>
      <w:r w:rsidR="008C282C"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และงบการเงินเฉพาะธนาคาร</w:t>
      </w:r>
    </w:p>
    <w:p w14:paraId="306A03FC" w14:textId="77777777" w:rsidR="009B33C5" w:rsidRPr="001D0DB6" w:rsidRDefault="009B33C5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EC26C6" w14:textId="7CFFF4F3" w:rsidR="009B33C5" w:rsidRPr="001D0DB6" w:rsidRDefault="008A6767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4F50C4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4F50C4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4F50C4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13D7EB42" w14:textId="77777777" w:rsidR="000455EC" w:rsidRPr="001D0DB6" w:rsidRDefault="000455EC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4AB1A2" w14:textId="5CD91DDB" w:rsidR="008A6767" w:rsidRPr="000F76E4" w:rsidRDefault="00DF77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และงบการเงินเฉพาะธนาคาร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ผู้บริหารรับผิดชอบในการประเมินความสามารถของ</w:t>
      </w:r>
      <w:r w:rsidR="00E53F48" w:rsidRPr="000F76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8C282C" w:rsidRPr="000F76E4">
        <w:rPr>
          <w:rFonts w:asciiTheme="majorBidi" w:hAnsiTheme="majorBidi" w:cstheme="majorBidi"/>
          <w:spacing w:val="-6"/>
          <w:sz w:val="32"/>
          <w:szCs w:val="32"/>
          <w:cs/>
        </w:rPr>
        <w:t>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F7FC5">
        <w:rPr>
          <w:rFonts w:asciiTheme="majorBidi" w:hAnsiTheme="majorBidi" w:cstheme="majorBidi" w:hint="cs"/>
          <w:spacing w:val="-6"/>
          <w:sz w:val="32"/>
          <w:szCs w:val="32"/>
          <w:cs/>
        </w:rPr>
        <w:t>การ</w:t>
      </w:r>
      <w:r w:rsidR="008C282C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เปิดเผยเรื่องที่เกี่ยวกับการดำ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ตามความเหมาะสม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และการใช้เกณฑ์การ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บัญชีสำ</w:t>
      </w:r>
      <w:r w:rsidR="00410508" w:rsidRPr="000F76E4">
        <w:rPr>
          <w:rFonts w:asciiTheme="majorBidi" w:hAnsiTheme="majorBidi" w:cstheme="majorBidi"/>
          <w:spacing w:val="-6"/>
          <w:sz w:val="32"/>
          <w:szCs w:val="32"/>
          <w:cs/>
        </w:rPr>
        <w:t>หรับการดำ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เนินงานต่อเนื่องเว้นแต่ผู้บริหาร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มีความตั้ง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ใจที่จะเลิก</w:t>
      </w:r>
      <w:r w:rsidR="00792FA2" w:rsidRPr="000F76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หรือหยุดดำเนินงานหรือไม่สามารถดำ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ต่อไปได้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2010BE54" w14:textId="77777777" w:rsidR="00774FA6" w:rsidRPr="001D0DB6" w:rsidRDefault="00774FA6" w:rsidP="000455EC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D624E58" w14:textId="6FA9915B" w:rsidR="00774FA6" w:rsidRPr="001D0DB6" w:rsidRDefault="00F968B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E53F48">
        <w:rPr>
          <w:rFonts w:asciiTheme="majorBidi" w:hAnsiTheme="majorBidi" w:cstheme="majorBidi"/>
          <w:color w:val="000000"/>
          <w:sz w:val="32"/>
          <w:szCs w:val="32"/>
          <w:cs/>
        </w:rPr>
        <w:t>ารกำกับ</w:t>
      </w:r>
      <w:r w:rsidR="0041050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</w:t>
      </w:r>
      <w:r w:rsidR="00555CCE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792FA2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9F81A4D" w14:textId="16C29DD0" w:rsidR="00774FA6" w:rsidRDefault="00774FA6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32D008A" w14:textId="307A8F04" w:rsidR="00530998" w:rsidRDefault="0053099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F04C880" w14:textId="397A8C51" w:rsidR="008A6767" w:rsidRPr="001D0DB6" w:rsidRDefault="008A6767" w:rsidP="00B80D28">
      <w:pPr>
        <w:pStyle w:val="ListParagraph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เฉพาะธนาคาร</w:t>
      </w:r>
    </w:p>
    <w:p w14:paraId="576C6162" w14:textId="77777777" w:rsidR="009B33C5" w:rsidRPr="000F76E4" w:rsidRDefault="009B33C5" w:rsidP="00BB4979">
      <w:pPr>
        <w:pStyle w:val="ListParagraph"/>
        <w:ind w:left="432"/>
        <w:rPr>
          <w:rFonts w:asciiTheme="majorBidi" w:hAnsiTheme="majorBidi" w:cstheme="majorBidi"/>
          <w:b/>
          <w:bCs/>
          <w:color w:val="000000"/>
          <w:sz w:val="14"/>
          <w:szCs w:val="14"/>
          <w:cs/>
        </w:rPr>
      </w:pPr>
    </w:p>
    <w:p w14:paraId="331B57EE" w14:textId="12B369C1" w:rsidR="00EE46E8" w:rsidRPr="000F76E4" w:rsidRDefault="008A6767" w:rsidP="000F76E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9B33C5" w:rsidRPr="000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F76E4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="009B33C5" w:rsidRPr="000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งบการเงินเฉพาะธนาคาร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โดยรวมปราศจากการแสดงข้อมูลท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คัญหรือไม่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76E4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Pr="005F7ACD">
        <w:rPr>
          <w:rFonts w:asciiTheme="majorBidi" w:hAnsiTheme="majorBidi" w:cstheme="majorBidi"/>
          <w:spacing w:val="-10"/>
          <w:sz w:val="32"/>
          <w:szCs w:val="32"/>
          <w:cs/>
        </w:rPr>
        <w:t>ไม่ว่าจะเกิดจากการทุจริตหรือข้อผิดพลาด</w:t>
      </w:r>
      <w:r w:rsidRPr="005F7AC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spacing w:val="-10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คัญที่มีอยู่ได้เสมอไป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ตหรือข้อผิดพลาดและถือว่ามีสาระสำ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</w:t>
      </w:r>
      <w:r w:rsidR="00AF7FC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และงบการเงินเฉพาะธนาคาร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จากการใช้งบการเงินเหล่านี้</w:t>
      </w:r>
    </w:p>
    <w:p w14:paraId="7DD35F13" w14:textId="77777777" w:rsidR="00AF7FC5" w:rsidRPr="00AF7FC5" w:rsidRDefault="00AF7FC5" w:rsidP="00AF7FC5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2EDD029" w14:textId="77777777" w:rsidR="005F7ACD" w:rsidRDefault="005F7ACD" w:rsidP="005F7ACD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12191573" w14:textId="253C43F3" w:rsidR="00757EB5" w:rsidRDefault="00C81C3C" w:rsidP="005F7ACD">
      <w:pPr>
        <w:spacing w:line="276" w:lineRule="auto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1CAC03F7" w:rsidR="00C81C3C" w:rsidRDefault="00C81C3C" w:rsidP="005F7ACD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0" w:line="380" w:lineRule="exact"/>
        <w:ind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คัญในงบการเงิน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F03BB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ปฏิบัติงาน</w:t>
      </w:r>
      <w:r w:rsidR="001D0DB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                       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และได้หลักฐานการสอบบัญชี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ี่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ขัดต่อข้อเท็จจริงอันเป็นสาระสำ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ข้อผิดพลาด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การปลอมแปลงเอกสารหลักฐาน</w:t>
      </w:r>
      <w:r w:rsidR="00243EE5"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การตั้งใจละเว้นการแสดงข้อมูล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A5FAA79" w14:textId="77777777" w:rsidR="00E53F48" w:rsidRPr="00E53F48" w:rsidRDefault="00E53F48" w:rsidP="00E53F48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73A1BB65" w14:textId="531BC4EA" w:rsidR="00C81C3C" w:rsidRDefault="00F968B8" w:rsidP="005F7ACD">
      <w:pPr>
        <w:pStyle w:val="Default"/>
        <w:numPr>
          <w:ilvl w:val="0"/>
          <w:numId w:val="6"/>
        </w:numPr>
        <w:tabs>
          <w:tab w:val="left" w:pos="810"/>
        </w:tabs>
        <w:spacing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313E7C" w:rsidRPr="001D0DB6">
        <w:rPr>
          <w:rFonts w:asciiTheme="majorBidi" w:hAnsiTheme="majorBidi" w:cstheme="majorBidi"/>
          <w:sz w:val="32"/>
          <w:szCs w:val="32"/>
          <w:cs/>
        </w:rPr>
        <w:br/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1D0DB6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6B5E207E" w14:textId="595ACF17" w:rsidR="00E53F48" w:rsidRPr="00E53F48" w:rsidRDefault="00E53F48" w:rsidP="00E53F48">
      <w:pPr>
        <w:pStyle w:val="Default"/>
        <w:tabs>
          <w:tab w:val="left" w:pos="810"/>
        </w:tabs>
        <w:ind w:left="446"/>
        <w:jc w:val="thaiDistribute"/>
        <w:rPr>
          <w:rFonts w:asciiTheme="majorBidi" w:hAnsiTheme="majorBidi" w:cstheme="majorBidi"/>
          <w:sz w:val="14"/>
          <w:szCs w:val="14"/>
        </w:rPr>
      </w:pPr>
    </w:p>
    <w:p w14:paraId="1E9F193D" w14:textId="21B07DE3" w:rsidR="00C81C3C" w:rsidRDefault="00C81C3C" w:rsidP="005F7ACD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0" w:line="380" w:lineRule="exact"/>
        <w:ind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ADA21B2" w14:textId="296B6F54" w:rsidR="00E53F48" w:rsidRPr="00E53F48" w:rsidRDefault="00E53F48" w:rsidP="00E53F48">
      <w:pPr>
        <w:tabs>
          <w:tab w:val="left" w:pos="81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58980343" w14:textId="195BC5C4" w:rsidR="00C81C3C" w:rsidRPr="001D0DB6" w:rsidRDefault="00C81C3C" w:rsidP="005F7ACD">
      <w:pPr>
        <w:pStyle w:val="Default"/>
        <w:numPr>
          <w:ilvl w:val="0"/>
          <w:numId w:val="6"/>
        </w:numPr>
        <w:tabs>
          <w:tab w:val="left" w:pos="810"/>
        </w:tabs>
        <w:spacing w:after="24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>สรุปเกี่ยวกับควา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มเหมาะสมของการใช้เกณฑ์การบัญชีสำหรับการดำ</w:t>
      </w:r>
      <w:r w:rsidRPr="001D0DB6">
        <w:rPr>
          <w:rFonts w:asciiTheme="majorBidi" w:hAnsiTheme="majorBidi" w:cstheme="majorBidi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sz w:val="32"/>
          <w:szCs w:val="32"/>
          <w:cs/>
        </w:rPr>
        <w:t>ส</w:t>
      </w:r>
      <w:r w:rsidR="00F80534" w:rsidRPr="001D0DB6">
        <w:rPr>
          <w:rFonts w:asciiTheme="majorBidi" w:hAnsiTheme="majorBidi" w:cstheme="majorBidi"/>
          <w:sz w:val="32"/>
          <w:szCs w:val="32"/>
          <w:cs/>
        </w:rPr>
        <w:t>รุปว่ามีความไม่แน่นอนที่มีสาระสำ</w:t>
      </w:r>
      <w:r w:rsidRPr="001D0DB6">
        <w:rPr>
          <w:rFonts w:asciiTheme="majorBidi" w:hAnsiTheme="majorBidi" w:cstheme="majorBidi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1D0DB6">
        <w:rPr>
          <w:rFonts w:asciiTheme="majorBidi" w:hAnsiTheme="majorBidi" w:cstheme="majorBidi"/>
          <w:sz w:val="32"/>
          <w:szCs w:val="32"/>
          <w:cs/>
        </w:rPr>
        <w:t>นเหตุให้เกิดข้อสงสัยอย่างมีนัยสำ</w:t>
      </w:r>
      <w:r w:rsidRPr="001D0DB6">
        <w:rPr>
          <w:rFonts w:asciiTheme="majorBidi" w:hAnsiTheme="majorBidi" w:cstheme="majorBidi"/>
          <w:sz w:val="32"/>
          <w:szCs w:val="32"/>
          <w:cs/>
        </w:rPr>
        <w:t>คัญต่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อความสามารถของ</w:t>
      </w:r>
      <w:r w:rsidR="00E53F48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ในการดำ</w:t>
      </w:r>
      <w:r w:rsidRPr="001D0DB6">
        <w:rPr>
          <w:rFonts w:asciiTheme="majorBidi" w:hAnsiTheme="majorBidi" w:cstheme="majorBidi"/>
          <w:sz w:val="32"/>
          <w:szCs w:val="32"/>
          <w:cs/>
        </w:rPr>
        <w:t>เนินงานต่อเนื่องหรือไม่</w:t>
      </w:r>
      <w:r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โดยให้สังเกต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ถึงการเปิดเผย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หรือถ้าการเปิดเผย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ดังกล่าวไม่เพียงพอ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ความเห็นของข้าพเจ้า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จะเปลี่ยนแปลงไป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1D0DB6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</w:p>
    <w:p w14:paraId="79B568A5" w14:textId="217D8579" w:rsidR="00E02810" w:rsidRPr="001D0DB6" w:rsidRDefault="00F968B8" w:rsidP="005F7ACD">
      <w:pPr>
        <w:pStyle w:val="Default"/>
        <w:numPr>
          <w:ilvl w:val="0"/>
          <w:numId w:val="6"/>
        </w:numPr>
        <w:tabs>
          <w:tab w:val="left" w:pos="810"/>
        </w:tabs>
        <w:spacing w:after="24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>ประเมินการนำ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เสนอ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โครงสร้างและเนื้อหาของงบการเงินรวม</w:t>
      </w:r>
      <w:r w:rsidR="00762D08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โดยรวม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รวมถึงการเปิดเผย</w:t>
      </w:r>
      <w:r w:rsidR="001323AC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ว่างบการเงินรวม</w:t>
      </w:r>
      <w:r w:rsidR="009B33C5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แสด</w:t>
      </w:r>
      <w:r w:rsidRPr="001D0DB6">
        <w:rPr>
          <w:rFonts w:asciiTheme="majorBidi" w:hAnsiTheme="majorBidi" w:cstheme="majorBidi"/>
          <w:sz w:val="32"/>
          <w:szCs w:val="32"/>
          <w:cs/>
        </w:rPr>
        <w:t>งรายการและเหตุการณ์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D0DB6">
        <w:rPr>
          <w:rFonts w:asciiTheme="majorBidi" w:hAnsiTheme="majorBidi" w:cstheme="majorBidi"/>
          <w:sz w:val="32"/>
          <w:szCs w:val="32"/>
          <w:cs/>
        </w:rPr>
        <w:t>ในรูปแบบที่ทำให้มีการนำ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เสนอข้อมูลโดยถูกต้องตามที่ควร</w:t>
      </w:r>
      <w:r w:rsidR="00AF7FC5">
        <w:rPr>
          <w:rFonts w:asciiTheme="majorBidi" w:hAnsiTheme="majorBidi" w:cstheme="majorBidi" w:hint="cs"/>
          <w:sz w:val="32"/>
          <w:szCs w:val="32"/>
          <w:cs/>
        </w:rPr>
        <w:t>หรือไม่</w:t>
      </w:r>
    </w:p>
    <w:p w14:paraId="5CE8570A" w14:textId="350D63BE" w:rsidR="00757EB5" w:rsidRPr="00530998" w:rsidRDefault="00C81C3C" w:rsidP="005F7ACD">
      <w:pPr>
        <w:pStyle w:val="Default"/>
        <w:numPr>
          <w:ilvl w:val="0"/>
          <w:numId w:val="6"/>
        </w:numPr>
        <w:tabs>
          <w:tab w:val="left" w:pos="810"/>
        </w:tabs>
        <w:spacing w:after="20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757EB5">
        <w:rPr>
          <w:rFonts w:asciiTheme="majorBidi" w:hAnsiTheme="majorBidi" w:cstheme="majorBidi"/>
          <w:spacing w:val="-2"/>
          <w:sz w:val="32"/>
          <w:szCs w:val="32"/>
          <w:cs/>
        </w:rPr>
        <w:t>ธนาคารและบริษัทย่อย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เพื่อแสดงความเห็นต่องบการเงินรวม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3F48" w:rsidRPr="00757EB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</w:t>
      </w:r>
      <w:r w:rsidR="00F80534" w:rsidRPr="00757E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ข้าพเจ้ารับผิดชอบต่อการกำ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หนดแนวทาง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การควบคุมดูแล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และการปฏิบัติงานตรวจสอบ</w:t>
      </w:r>
      <w:r w:rsidR="00373AEC" w:rsidRPr="00757EB5">
        <w:rPr>
          <w:rFonts w:asciiTheme="majorBidi" w:hAnsiTheme="majorBidi" w:cstheme="majorBidi"/>
          <w:spacing w:val="-2"/>
          <w:sz w:val="32"/>
          <w:szCs w:val="32"/>
          <w:cs/>
        </w:rPr>
        <w:t>ธนาคารและบริษัทย่อย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7EB5" w:rsidRPr="00530998">
        <w:rPr>
          <w:rFonts w:asciiTheme="majorBidi" w:hAnsiTheme="majorBidi" w:cstheme="majorBidi"/>
          <w:sz w:val="32"/>
          <w:szCs w:val="32"/>
        </w:rPr>
        <w:br w:type="page"/>
      </w:r>
    </w:p>
    <w:p w14:paraId="2E8A080B" w14:textId="37DCF1E7" w:rsidR="00EE46E8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</w:t>
      </w:r>
      <w:r w:rsidR="00F968B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AF7FC5">
        <w:rPr>
          <w:rFonts w:asciiTheme="majorBidi" w:hAnsiTheme="majorBidi" w:cs="Angsana New" w:hint="cs"/>
          <w:color w:val="000000"/>
          <w:sz w:val="32"/>
          <w:szCs w:val="32"/>
          <w:cs/>
        </w:rPr>
        <w:t>ในเรื่องต่างๆ ที่สำคัญ ซึ่งรวมถึง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243EE5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</w:t>
      </w:r>
      <w:r w:rsidR="00F80534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ประเด็นที่มีนัยสำ</w:t>
      </w:r>
      <w:r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คัญที่พบจากการต</w:t>
      </w:r>
      <w:r w:rsidR="00F80534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รวจสอบรวมถึงข้อบกพร่อง</w:t>
      </w:r>
      <w:r w:rsidR="00E142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คัญในระบบการควบคุมภายใน</w:t>
      </w:r>
      <w:r w:rsidR="00EB17EA">
        <w:rPr>
          <w:rFonts w:asciiTheme="majorBidi" w:hAnsiTheme="majorBidi" w:cs="Angsana New" w:hint="cs"/>
          <w:color w:val="000000"/>
          <w:sz w:val="32"/>
          <w:szCs w:val="32"/>
          <w:cs/>
        </w:rPr>
        <w:t>หาก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1E21C1" w14:textId="77777777" w:rsidR="00EE46E8" w:rsidRPr="001D0DB6" w:rsidRDefault="00EE46E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B08E28" w14:textId="0319F317" w:rsidR="00774FA6" w:rsidRDefault="00EE46E8" w:rsidP="00E53F4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8F75C0" w14:textId="77777777" w:rsidR="00E53F48" w:rsidRPr="00E53F48" w:rsidRDefault="00E53F48" w:rsidP="00E53F4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8235E2" w14:textId="154DD445" w:rsidR="00C81C3C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1D0DB6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0C7CAE0A" w14:textId="77777777" w:rsidR="00187FDB" w:rsidRPr="001D0DB6" w:rsidRDefault="00187FDB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</w:p>
    <w:p w14:paraId="633C424F" w14:textId="77777777" w:rsidR="005E7E09" w:rsidRPr="001D0DB6" w:rsidRDefault="005E7E09" w:rsidP="005E7E09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4470E8B7" w14:textId="5340F605" w:rsidR="005E7E09" w:rsidRPr="001D0DB6" w:rsidRDefault="005E7E09" w:rsidP="00757EB5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สอบทาน</w:t>
      </w:r>
      <w:r w:rsidRPr="001D0DB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งบกำไรขาดทุนและกำไรขาดทุนเบ็ดเสร็จอื่นรวม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1D0DB6">
        <w:rPr>
          <w:rFonts w:asciiTheme="majorBidi" w:hAnsiTheme="majorBidi" w:cstheme="majorBidi"/>
          <w:spacing w:val="-3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1D0DB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เฉพาะธนาคารของธนาคาร     กรุงศรีอยุธยา จำกัด (มหาชน)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สามเดือนสิ้นสุดวันที่ </w:t>
      </w:r>
      <w:r w:rsidR="00CD51DE" w:rsidRPr="00CD51DE">
        <w:rPr>
          <w:rFonts w:asciiTheme="majorBidi" w:hAnsiTheme="majorBidi" w:cstheme="majorBidi"/>
          <w:color w:val="000000"/>
          <w:spacing w:val="2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มิถุนายน </w:t>
      </w:r>
      <w:r w:rsidR="00CD51DE" w:rsidRPr="00CD51DE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1D0DB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และหมายเหตุ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E1209"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(“ข้อมูลทางการเงินระหว่างกาล”)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ซึ่งผู้บริหารของ</w:t>
      </w:r>
      <w:r w:rsidRPr="001D0DB6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</w:t>
      </w:r>
      <w:r w:rsidRPr="001D0DB6">
        <w:rPr>
          <w:rFonts w:asciiTheme="majorBidi" w:hAnsiTheme="majorBidi" w:cstheme="majorBidi"/>
          <w:spacing w:val="-6"/>
          <w:sz w:val="32"/>
          <w:szCs w:val="32"/>
          <w:cs/>
        </w:rPr>
        <w:t>เหล่านี้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="00CD51DE" w:rsidRPr="00CD51DE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="00C21078">
        <w:rPr>
          <w:rFonts w:ascii="Angsana New" w:hAnsi="Angsana New"/>
          <w:spacing w:val="4"/>
          <w:sz w:val="32"/>
          <w:szCs w:val="32"/>
        </w:rPr>
        <w:t xml:space="preserve"> 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557F2C" w:rsidRPr="001D0DB6">
        <w:rPr>
          <w:rFonts w:asciiTheme="majorBidi" w:hAnsiTheme="majorBidi" w:cstheme="majorBidi"/>
          <w:sz w:val="32"/>
          <w:szCs w:val="32"/>
          <w:cs/>
        </w:rPr>
        <w:t>จากผลการสอบทานของข้าพเจ้า</w:t>
      </w:r>
    </w:p>
    <w:p w14:paraId="11C35EB1" w14:textId="77777777" w:rsidR="00557F2C" w:rsidRPr="00757EB5" w:rsidRDefault="00557F2C" w:rsidP="00757EB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DE97DEF" w14:textId="77777777" w:rsidR="00757EB5" w:rsidRDefault="00757EB5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9C9404" w14:textId="59160C7A" w:rsidR="005E7E09" w:rsidRPr="001D0DB6" w:rsidRDefault="005E7E09" w:rsidP="005E7E09">
      <w:pPr>
        <w:tabs>
          <w:tab w:val="center" w:pos="6480"/>
        </w:tabs>
        <w:ind w:left="432" w:firstLine="18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ขอบเขตการสอบทาน</w:t>
      </w:r>
    </w:p>
    <w:p w14:paraId="75E844F2" w14:textId="638F9F02" w:rsidR="005E7E09" w:rsidRPr="001D0DB6" w:rsidRDefault="005E7E09" w:rsidP="00757EB5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="00CD51DE" w:rsidRPr="00CD51DE">
        <w:rPr>
          <w:rFonts w:asciiTheme="majorBidi" w:hAnsiTheme="majorBidi" w:cstheme="majorBidi"/>
          <w:sz w:val="32"/>
          <w:szCs w:val="32"/>
        </w:rPr>
        <w:t>2410</w:t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sz w:val="32"/>
          <w:szCs w:val="32"/>
        </w:rPr>
        <w:t>“</w:t>
      </w:r>
      <w:r w:rsidRPr="001D0DB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1D0DB6">
        <w:rPr>
          <w:rFonts w:asciiTheme="majorBidi" w:hAnsiTheme="majorBidi" w:cstheme="majorBidi"/>
          <w:spacing w:val="4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D0DB6">
        <w:rPr>
          <w:rFonts w:asciiTheme="majorBidi" w:hAnsiTheme="majorBidi" w:cstheme="majorBidi"/>
          <w:spacing w:val="4"/>
          <w:sz w:val="32"/>
          <w:szCs w:val="32"/>
        </w:rPr>
        <w:t xml:space="preserve">” </w:t>
      </w:r>
      <w:r w:rsidRPr="001D0DB6">
        <w:rPr>
          <w:rFonts w:asciiTheme="majorBidi" w:hAnsiTheme="majorBidi" w:cstheme="majorBidi"/>
          <w:spacing w:val="4"/>
          <w:sz w:val="32"/>
          <w:szCs w:val="32"/>
          <w:cs/>
        </w:rPr>
        <w:t>การสอบทานดังกล่าวประกอบด้วย การใช้วิธีการ</w:t>
      </w:r>
      <w:r w:rsidRPr="001D0DB6">
        <w:rPr>
          <w:rFonts w:asciiTheme="majorBidi" w:hAnsiTheme="majorBidi" w:cstheme="majorBidi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A3A4F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1D0DB6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530998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6AA9E29C" w14:textId="77777777" w:rsidR="005E7E09" w:rsidRPr="00757EB5" w:rsidRDefault="005E7E09" w:rsidP="00757EB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12676DB1" w14:textId="5313190E" w:rsidR="005E7E09" w:rsidRPr="001D0DB6" w:rsidRDefault="005E7E09" w:rsidP="005F4649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B8299FD" w14:textId="3C93B939" w:rsidR="005E7E09" w:rsidRPr="00E53F48" w:rsidRDefault="005E7E09" w:rsidP="005E7E09">
      <w:pPr>
        <w:autoSpaceDE w:val="0"/>
        <w:autoSpaceDN w:val="0"/>
        <w:adjustRightInd w:val="0"/>
        <w:spacing w:line="440" w:lineRule="exact"/>
        <w:ind w:left="43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D51DE">
        <w:rPr>
          <w:rFonts w:asciiTheme="majorBidi" w:hAnsiTheme="majorBidi" w:cstheme="majorBidi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="00243EE5" w:rsidRPr="00CD51DE">
        <w:rPr>
          <w:rFonts w:asciiTheme="majorBidi" w:hAnsiTheme="majorBidi" w:cstheme="majorBidi"/>
          <w:spacing w:val="-10"/>
          <w:sz w:val="32"/>
          <w:szCs w:val="32"/>
          <w:cs/>
        </w:rPr>
        <w:t>บัญชี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  <w:cs/>
        </w:rPr>
        <w:t xml:space="preserve">ฉบับที่ </w:t>
      </w:r>
      <w:r w:rsidR="00CD51DE" w:rsidRPr="00CD51DE">
        <w:rPr>
          <w:rFonts w:asciiTheme="majorBidi" w:hAnsiTheme="majorBidi" w:cstheme="majorBidi"/>
          <w:spacing w:val="4"/>
          <w:sz w:val="32"/>
          <w:szCs w:val="32"/>
        </w:rPr>
        <w:t>34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="00C21078" w:rsidRPr="00CD51DE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 w:rsidRPr="00CD51DE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C21078" w:rsidRPr="00CD51DE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="00C21078" w:rsidRPr="00CD51DE">
        <w:rPr>
          <w:rFonts w:ascii="Angsana New" w:hAnsi="Angsana New"/>
          <w:spacing w:val="4"/>
          <w:sz w:val="32"/>
          <w:szCs w:val="32"/>
        </w:rPr>
        <w:t xml:space="preserve"> </w:t>
      </w:r>
      <w:r w:rsidRPr="00CD51DE">
        <w:rPr>
          <w:rFonts w:asciiTheme="majorBidi" w:hAnsiTheme="majorBidi" w:cstheme="majorBidi"/>
          <w:spacing w:val="4"/>
          <w:sz w:val="32"/>
          <w:szCs w:val="32"/>
          <w:cs/>
        </w:rPr>
        <w:t>ใน</w:t>
      </w:r>
      <w:r w:rsidRPr="00E53F48">
        <w:rPr>
          <w:rFonts w:asciiTheme="majorBidi" w:hAnsiTheme="majorBidi" w:cstheme="majorBidi"/>
          <w:spacing w:val="-2"/>
          <w:sz w:val="32"/>
          <w:szCs w:val="32"/>
          <w:cs/>
        </w:rPr>
        <w:t>สาระสำคัญจากการสอบทานของข้าพเจ้า</w:t>
      </w:r>
    </w:p>
    <w:p w14:paraId="57DD7A14" w14:textId="4570911B" w:rsidR="00774FA6" w:rsidRDefault="00774FA6" w:rsidP="00E53F4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272C72A2" w14:textId="77777777" w:rsidR="00555CCE" w:rsidRPr="001D0DB6" w:rsidRDefault="00555CCE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7949BAF5" w14:textId="77777777" w:rsidR="003605DC" w:rsidRPr="001D0DB6" w:rsidRDefault="003605DC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97DBC95" w14:textId="5E41F7CB" w:rsidR="00346DBE" w:rsidRPr="001D0DB6" w:rsidRDefault="00346DBE" w:rsidP="00774FA6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1D0DB6">
        <w:rPr>
          <w:rFonts w:asciiTheme="majorBidi" w:hAnsiTheme="majorBidi"/>
        </w:rPr>
        <w:tab/>
      </w:r>
      <w:r w:rsidR="00E060B3" w:rsidRPr="001D0DB6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ชวาลา</w:t>
      </w:r>
      <w:r w:rsidR="00757EB5">
        <w:rPr>
          <w:rFonts w:asciiTheme="majorBidi" w:eastAsiaTheme="minorHAnsi" w:hAnsiTheme="majorBidi"/>
          <w:b w:val="0"/>
          <w:bCs w:val="0"/>
          <w:color w:val="auto"/>
          <w:sz w:val="32"/>
          <w:szCs w:val="32"/>
        </w:rPr>
        <w:t xml:space="preserve"> </w:t>
      </w:r>
      <w:r w:rsidR="00E060B3" w:rsidRPr="001D0DB6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 เทียนประเสริฐกิจ</w:t>
      </w:r>
    </w:p>
    <w:p w14:paraId="27B88535" w14:textId="41AD0B6F" w:rsidR="00346DBE" w:rsidRPr="001D0DB6" w:rsidRDefault="00346DBE" w:rsidP="00774FA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1D0DB6">
        <w:rPr>
          <w:rFonts w:asciiTheme="majorBidi" w:hAnsiTheme="majorBidi" w:cstheme="majorBidi"/>
          <w:sz w:val="32"/>
          <w:szCs w:val="32"/>
        </w:rPr>
        <w:tab/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D51DE" w:rsidRPr="00CD51DE">
        <w:rPr>
          <w:rFonts w:asciiTheme="majorBidi" w:hAnsiTheme="majorBidi" w:cstheme="majorBidi"/>
          <w:sz w:val="32"/>
          <w:szCs w:val="32"/>
        </w:rPr>
        <w:t>4301</w:t>
      </w:r>
    </w:p>
    <w:p w14:paraId="6CDB1D5D" w14:textId="4FCDCC53" w:rsidR="00346DBE" w:rsidRPr="001D0DB6" w:rsidRDefault="00346DBE" w:rsidP="00BB4979">
      <w:pPr>
        <w:tabs>
          <w:tab w:val="center" w:pos="6480"/>
        </w:tabs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C210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D51DE" w:rsidRPr="00CD51DE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E02810" w:rsidRPr="001D0D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C5196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สิงหาคม</w:t>
      </w:r>
      <w:r w:rsidR="00E02810" w:rsidRPr="001D0D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D51DE" w:rsidRPr="00CD51DE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1D0DB6" w:rsidSect="00CC06A7">
      <w:headerReference w:type="even" r:id="rId14"/>
      <w:headerReference w:type="default" r:id="rId15"/>
      <w:headerReference w:type="first" r:id="rId16"/>
      <w:pgSz w:w="11907" w:h="16839" w:code="9"/>
      <w:pgMar w:top="1440" w:right="1224" w:bottom="1152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941A6" w14:textId="77777777" w:rsidR="009B636C" w:rsidRDefault="009B636C" w:rsidP="003746B2">
      <w:pPr>
        <w:spacing w:after="0"/>
      </w:pPr>
      <w:r>
        <w:separator/>
      </w:r>
    </w:p>
  </w:endnote>
  <w:endnote w:type="continuationSeparator" w:id="0">
    <w:p w14:paraId="03BACB93" w14:textId="77777777" w:rsidR="009B636C" w:rsidRDefault="009B636C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BF930" w14:textId="77777777" w:rsidR="00E956F7" w:rsidRDefault="00E95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AB756" w14:textId="77777777" w:rsidR="00E956F7" w:rsidRDefault="00E956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0343B" w14:textId="77777777" w:rsidR="00E956F7" w:rsidRDefault="00E95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9373A" w14:textId="77777777" w:rsidR="009B636C" w:rsidRDefault="009B636C" w:rsidP="003746B2">
      <w:pPr>
        <w:spacing w:after="0"/>
      </w:pPr>
      <w:r>
        <w:separator/>
      </w:r>
    </w:p>
  </w:footnote>
  <w:footnote w:type="continuationSeparator" w:id="0">
    <w:p w14:paraId="07AB39FA" w14:textId="77777777" w:rsidR="009B636C" w:rsidRDefault="009B636C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DECA6" w14:textId="059E3820" w:rsidR="00BE1404" w:rsidRDefault="00BE1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C56AD" w14:textId="21DBE0EB" w:rsidR="00BB4979" w:rsidRPr="0024069C" w:rsidRDefault="00BB4979" w:rsidP="00BB4979">
    <w:pPr>
      <w:pStyle w:val="Header"/>
      <w:jc w:val="center"/>
      <w:rPr>
        <w:rFonts w:asciiTheme="minorBidi" w:hAnsiTheme="min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41101" w14:textId="281D42F3" w:rsidR="00FF3EB6" w:rsidRDefault="00FF3E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46DCF" w14:textId="25ACD1F7" w:rsidR="0090388D" w:rsidRDefault="009038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5BA7C" w14:textId="71FFC9AB" w:rsidR="00CC06A7" w:rsidRPr="00A04CED" w:rsidRDefault="00CC06A7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EA0320A" w14:textId="77777777" w:rsidR="00CC06A7" w:rsidRDefault="00CC06A7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14A221BB" w14:textId="377E6CE8" w:rsidR="00CC06A7" w:rsidRPr="00CC06A7" w:rsidRDefault="00CC06A7" w:rsidP="00CC06A7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CC06A7">
      <w:rPr>
        <w:rFonts w:asciiTheme="majorBidi" w:hAnsiTheme="majorBidi" w:cstheme="majorBidi"/>
        <w:sz w:val="32"/>
        <w:szCs w:val="32"/>
        <w:cs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113355006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CC06A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C06A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C06A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4101B"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Pr="00CC06A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CC06A7">
          <w:rPr>
            <w:rFonts w:asciiTheme="majorBidi" w:hAnsiTheme="majorBidi" w:cstheme="majorBidi"/>
            <w:noProof/>
            <w:sz w:val="32"/>
            <w:szCs w:val="32"/>
            <w:cs/>
          </w:rPr>
          <w:t xml:space="preserve"> -</w:t>
        </w:r>
      </w:sdtContent>
    </w:sdt>
  </w:p>
  <w:p w14:paraId="2AF4C911" w14:textId="77777777" w:rsidR="00CC06A7" w:rsidRPr="00CC06A7" w:rsidRDefault="00CC06A7" w:rsidP="00CC06A7">
    <w:pPr>
      <w:pStyle w:val="Header"/>
      <w:rPr>
        <w:rFonts w:asciiTheme="majorBidi" w:hAnsiTheme="majorBidi" w:cstheme="majorBidi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C9B22" w14:textId="0B50612E" w:rsidR="0090388D" w:rsidRDefault="00903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AC9082EC"/>
    <w:lvl w:ilvl="0" w:tplc="FB3000B4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AE9"/>
    <w:rsid w:val="000209AE"/>
    <w:rsid w:val="00034A93"/>
    <w:rsid w:val="00042F0A"/>
    <w:rsid w:val="000434C8"/>
    <w:rsid w:val="00044C04"/>
    <w:rsid w:val="000455EC"/>
    <w:rsid w:val="00072795"/>
    <w:rsid w:val="00072AFA"/>
    <w:rsid w:val="000869E5"/>
    <w:rsid w:val="000A2A79"/>
    <w:rsid w:val="000B4588"/>
    <w:rsid w:val="000B6FFF"/>
    <w:rsid w:val="000C2036"/>
    <w:rsid w:val="000D45C8"/>
    <w:rsid w:val="000E06B5"/>
    <w:rsid w:val="000F0A18"/>
    <w:rsid w:val="000F1BAE"/>
    <w:rsid w:val="000F76E4"/>
    <w:rsid w:val="000F7B29"/>
    <w:rsid w:val="00100402"/>
    <w:rsid w:val="00106192"/>
    <w:rsid w:val="0011074B"/>
    <w:rsid w:val="001323AC"/>
    <w:rsid w:val="00133F10"/>
    <w:rsid w:val="00136681"/>
    <w:rsid w:val="001370F5"/>
    <w:rsid w:val="001457A7"/>
    <w:rsid w:val="00153C71"/>
    <w:rsid w:val="001572BA"/>
    <w:rsid w:val="00177F81"/>
    <w:rsid w:val="00181ED9"/>
    <w:rsid w:val="00187FDB"/>
    <w:rsid w:val="001A195A"/>
    <w:rsid w:val="001A47BF"/>
    <w:rsid w:val="001A65B9"/>
    <w:rsid w:val="001B5CC3"/>
    <w:rsid w:val="001B6CEC"/>
    <w:rsid w:val="001C0C3C"/>
    <w:rsid w:val="001D076F"/>
    <w:rsid w:val="001D0DB6"/>
    <w:rsid w:val="001E35A6"/>
    <w:rsid w:val="00200182"/>
    <w:rsid w:val="002221A9"/>
    <w:rsid w:val="0024069C"/>
    <w:rsid w:val="00243EE5"/>
    <w:rsid w:val="002525AD"/>
    <w:rsid w:val="00252671"/>
    <w:rsid w:val="00256800"/>
    <w:rsid w:val="00274B14"/>
    <w:rsid w:val="00283C23"/>
    <w:rsid w:val="002A036C"/>
    <w:rsid w:val="002A50B3"/>
    <w:rsid w:val="002B3DA4"/>
    <w:rsid w:val="002B4FDC"/>
    <w:rsid w:val="002B7E4D"/>
    <w:rsid w:val="002C0FA6"/>
    <w:rsid w:val="002C4DEA"/>
    <w:rsid w:val="002D26E9"/>
    <w:rsid w:val="002E6D95"/>
    <w:rsid w:val="0030131B"/>
    <w:rsid w:val="00310F9D"/>
    <w:rsid w:val="00313E7C"/>
    <w:rsid w:val="003371C8"/>
    <w:rsid w:val="0034269A"/>
    <w:rsid w:val="00346355"/>
    <w:rsid w:val="00346DBE"/>
    <w:rsid w:val="0035122E"/>
    <w:rsid w:val="003564FD"/>
    <w:rsid w:val="003605DC"/>
    <w:rsid w:val="00361DC6"/>
    <w:rsid w:val="003624AC"/>
    <w:rsid w:val="00373AEC"/>
    <w:rsid w:val="003746B2"/>
    <w:rsid w:val="003A3464"/>
    <w:rsid w:val="003A3A4F"/>
    <w:rsid w:val="003A76F0"/>
    <w:rsid w:val="003B3AFE"/>
    <w:rsid w:val="003B7729"/>
    <w:rsid w:val="003F39CE"/>
    <w:rsid w:val="003F79A1"/>
    <w:rsid w:val="00410508"/>
    <w:rsid w:val="0041498D"/>
    <w:rsid w:val="00423336"/>
    <w:rsid w:val="00433545"/>
    <w:rsid w:val="00457F3F"/>
    <w:rsid w:val="00474B13"/>
    <w:rsid w:val="004A56CB"/>
    <w:rsid w:val="004B0922"/>
    <w:rsid w:val="004C0882"/>
    <w:rsid w:val="004C346A"/>
    <w:rsid w:val="004D2FCC"/>
    <w:rsid w:val="004E08F8"/>
    <w:rsid w:val="004F0220"/>
    <w:rsid w:val="004F50C4"/>
    <w:rsid w:val="005027B3"/>
    <w:rsid w:val="00520E52"/>
    <w:rsid w:val="0052524B"/>
    <w:rsid w:val="0052671D"/>
    <w:rsid w:val="00530998"/>
    <w:rsid w:val="0053623D"/>
    <w:rsid w:val="00543E29"/>
    <w:rsid w:val="005448BD"/>
    <w:rsid w:val="00547FE3"/>
    <w:rsid w:val="00553A38"/>
    <w:rsid w:val="00555CCE"/>
    <w:rsid w:val="00557F2C"/>
    <w:rsid w:val="0056422B"/>
    <w:rsid w:val="005659EC"/>
    <w:rsid w:val="00570EFD"/>
    <w:rsid w:val="005763EE"/>
    <w:rsid w:val="005831B3"/>
    <w:rsid w:val="005938BB"/>
    <w:rsid w:val="00595216"/>
    <w:rsid w:val="005B29C8"/>
    <w:rsid w:val="005C1D45"/>
    <w:rsid w:val="005C2440"/>
    <w:rsid w:val="005C2BCC"/>
    <w:rsid w:val="005C3858"/>
    <w:rsid w:val="005E1669"/>
    <w:rsid w:val="005E5E3F"/>
    <w:rsid w:val="005E7E09"/>
    <w:rsid w:val="005F1CD5"/>
    <w:rsid w:val="005F4649"/>
    <w:rsid w:val="005F7ACD"/>
    <w:rsid w:val="00601E14"/>
    <w:rsid w:val="0060536B"/>
    <w:rsid w:val="00616D83"/>
    <w:rsid w:val="0062229B"/>
    <w:rsid w:val="00625C28"/>
    <w:rsid w:val="006268D9"/>
    <w:rsid w:val="00632C5C"/>
    <w:rsid w:val="00636B2A"/>
    <w:rsid w:val="006403DC"/>
    <w:rsid w:val="00663FFF"/>
    <w:rsid w:val="00664C92"/>
    <w:rsid w:val="00664CA2"/>
    <w:rsid w:val="00670AE3"/>
    <w:rsid w:val="0067562F"/>
    <w:rsid w:val="006829D3"/>
    <w:rsid w:val="00682CB0"/>
    <w:rsid w:val="00684B07"/>
    <w:rsid w:val="00692E5B"/>
    <w:rsid w:val="006A3244"/>
    <w:rsid w:val="006B16D1"/>
    <w:rsid w:val="006B1AE5"/>
    <w:rsid w:val="006B794C"/>
    <w:rsid w:val="006D2A6E"/>
    <w:rsid w:val="006F63EF"/>
    <w:rsid w:val="00701076"/>
    <w:rsid w:val="00703438"/>
    <w:rsid w:val="00711059"/>
    <w:rsid w:val="00711D4D"/>
    <w:rsid w:val="0073363B"/>
    <w:rsid w:val="007365D3"/>
    <w:rsid w:val="00753124"/>
    <w:rsid w:val="00757136"/>
    <w:rsid w:val="00757EB5"/>
    <w:rsid w:val="0076243F"/>
    <w:rsid w:val="00762D08"/>
    <w:rsid w:val="00774FA6"/>
    <w:rsid w:val="00780179"/>
    <w:rsid w:val="00787818"/>
    <w:rsid w:val="0079000A"/>
    <w:rsid w:val="00792FA2"/>
    <w:rsid w:val="007A0102"/>
    <w:rsid w:val="007A10D2"/>
    <w:rsid w:val="007A61C1"/>
    <w:rsid w:val="007B3818"/>
    <w:rsid w:val="007C3D10"/>
    <w:rsid w:val="007C4BE3"/>
    <w:rsid w:val="007D4B1D"/>
    <w:rsid w:val="007E5259"/>
    <w:rsid w:val="007E71EC"/>
    <w:rsid w:val="007E7B8A"/>
    <w:rsid w:val="007F16D4"/>
    <w:rsid w:val="008039A1"/>
    <w:rsid w:val="008042B6"/>
    <w:rsid w:val="008107C4"/>
    <w:rsid w:val="008260F6"/>
    <w:rsid w:val="00833C08"/>
    <w:rsid w:val="00835ED3"/>
    <w:rsid w:val="008368C1"/>
    <w:rsid w:val="00845551"/>
    <w:rsid w:val="00853C07"/>
    <w:rsid w:val="00856E9C"/>
    <w:rsid w:val="00865E5E"/>
    <w:rsid w:val="00876370"/>
    <w:rsid w:val="00876C1B"/>
    <w:rsid w:val="008821A4"/>
    <w:rsid w:val="008A250B"/>
    <w:rsid w:val="008A6767"/>
    <w:rsid w:val="008C282C"/>
    <w:rsid w:val="008D7F99"/>
    <w:rsid w:val="008E3B10"/>
    <w:rsid w:val="008F67F2"/>
    <w:rsid w:val="0090388D"/>
    <w:rsid w:val="00906E5B"/>
    <w:rsid w:val="00916C4B"/>
    <w:rsid w:val="00920CA9"/>
    <w:rsid w:val="00921CC8"/>
    <w:rsid w:val="0095347A"/>
    <w:rsid w:val="0095399B"/>
    <w:rsid w:val="00964232"/>
    <w:rsid w:val="00977BE1"/>
    <w:rsid w:val="00983FE6"/>
    <w:rsid w:val="009844F0"/>
    <w:rsid w:val="009871D6"/>
    <w:rsid w:val="009876DB"/>
    <w:rsid w:val="009950CC"/>
    <w:rsid w:val="009A2D24"/>
    <w:rsid w:val="009B33C5"/>
    <w:rsid w:val="009B636C"/>
    <w:rsid w:val="009B7EFD"/>
    <w:rsid w:val="009C5196"/>
    <w:rsid w:val="009E0EEC"/>
    <w:rsid w:val="00A077C2"/>
    <w:rsid w:val="00A1083F"/>
    <w:rsid w:val="00A112E6"/>
    <w:rsid w:val="00A11929"/>
    <w:rsid w:val="00A13498"/>
    <w:rsid w:val="00A16CF6"/>
    <w:rsid w:val="00A32313"/>
    <w:rsid w:val="00A32C90"/>
    <w:rsid w:val="00A330B3"/>
    <w:rsid w:val="00A35E6B"/>
    <w:rsid w:val="00A404C4"/>
    <w:rsid w:val="00A54859"/>
    <w:rsid w:val="00A56625"/>
    <w:rsid w:val="00A613AC"/>
    <w:rsid w:val="00A65DF8"/>
    <w:rsid w:val="00A678B6"/>
    <w:rsid w:val="00A70734"/>
    <w:rsid w:val="00A7588C"/>
    <w:rsid w:val="00A77B3A"/>
    <w:rsid w:val="00A87F9C"/>
    <w:rsid w:val="00A90427"/>
    <w:rsid w:val="00AA3183"/>
    <w:rsid w:val="00AA7F5D"/>
    <w:rsid w:val="00AB2411"/>
    <w:rsid w:val="00AD779C"/>
    <w:rsid w:val="00AE1209"/>
    <w:rsid w:val="00AE60F6"/>
    <w:rsid w:val="00AF1EEA"/>
    <w:rsid w:val="00AF7FC5"/>
    <w:rsid w:val="00B01100"/>
    <w:rsid w:val="00B061E8"/>
    <w:rsid w:val="00B104C9"/>
    <w:rsid w:val="00B239E6"/>
    <w:rsid w:val="00B23B40"/>
    <w:rsid w:val="00B34E1F"/>
    <w:rsid w:val="00B4101B"/>
    <w:rsid w:val="00B475F9"/>
    <w:rsid w:val="00B476C4"/>
    <w:rsid w:val="00B53395"/>
    <w:rsid w:val="00B5542D"/>
    <w:rsid w:val="00B623A9"/>
    <w:rsid w:val="00B6556D"/>
    <w:rsid w:val="00B762E1"/>
    <w:rsid w:val="00B80D28"/>
    <w:rsid w:val="00B97C15"/>
    <w:rsid w:val="00BB4979"/>
    <w:rsid w:val="00BB78B5"/>
    <w:rsid w:val="00BC1D2E"/>
    <w:rsid w:val="00BC4D98"/>
    <w:rsid w:val="00BD2664"/>
    <w:rsid w:val="00BE1404"/>
    <w:rsid w:val="00BE50E2"/>
    <w:rsid w:val="00BE7211"/>
    <w:rsid w:val="00C01193"/>
    <w:rsid w:val="00C02E0B"/>
    <w:rsid w:val="00C21078"/>
    <w:rsid w:val="00C61283"/>
    <w:rsid w:val="00C62BD8"/>
    <w:rsid w:val="00C63011"/>
    <w:rsid w:val="00C81C3C"/>
    <w:rsid w:val="00C821B6"/>
    <w:rsid w:val="00C86F6D"/>
    <w:rsid w:val="00CA4B66"/>
    <w:rsid w:val="00CB3379"/>
    <w:rsid w:val="00CB45F6"/>
    <w:rsid w:val="00CB7F49"/>
    <w:rsid w:val="00CC06A7"/>
    <w:rsid w:val="00CC5EF7"/>
    <w:rsid w:val="00CC7428"/>
    <w:rsid w:val="00CD1F54"/>
    <w:rsid w:val="00CD51DE"/>
    <w:rsid w:val="00CF3BAD"/>
    <w:rsid w:val="00CF5701"/>
    <w:rsid w:val="00CF6F81"/>
    <w:rsid w:val="00D17293"/>
    <w:rsid w:val="00D3042D"/>
    <w:rsid w:val="00D3134B"/>
    <w:rsid w:val="00D46BAB"/>
    <w:rsid w:val="00D52A57"/>
    <w:rsid w:val="00D52D55"/>
    <w:rsid w:val="00D65978"/>
    <w:rsid w:val="00D77C42"/>
    <w:rsid w:val="00D8330A"/>
    <w:rsid w:val="00D83396"/>
    <w:rsid w:val="00D8768D"/>
    <w:rsid w:val="00D93A14"/>
    <w:rsid w:val="00DC6E6A"/>
    <w:rsid w:val="00DF773C"/>
    <w:rsid w:val="00E02810"/>
    <w:rsid w:val="00E05E1D"/>
    <w:rsid w:val="00E060B3"/>
    <w:rsid w:val="00E119C5"/>
    <w:rsid w:val="00E13965"/>
    <w:rsid w:val="00E142F7"/>
    <w:rsid w:val="00E25663"/>
    <w:rsid w:val="00E27C57"/>
    <w:rsid w:val="00E30375"/>
    <w:rsid w:val="00E31643"/>
    <w:rsid w:val="00E32086"/>
    <w:rsid w:val="00E44E43"/>
    <w:rsid w:val="00E53F48"/>
    <w:rsid w:val="00E86D46"/>
    <w:rsid w:val="00E91FDB"/>
    <w:rsid w:val="00E9386B"/>
    <w:rsid w:val="00E956F7"/>
    <w:rsid w:val="00EB17EA"/>
    <w:rsid w:val="00EB64C0"/>
    <w:rsid w:val="00EC6017"/>
    <w:rsid w:val="00EC7172"/>
    <w:rsid w:val="00ED0EA9"/>
    <w:rsid w:val="00EE1FBB"/>
    <w:rsid w:val="00EE46E8"/>
    <w:rsid w:val="00EF16B4"/>
    <w:rsid w:val="00EF75C1"/>
    <w:rsid w:val="00F03BBD"/>
    <w:rsid w:val="00F2125A"/>
    <w:rsid w:val="00F22CC2"/>
    <w:rsid w:val="00F23D09"/>
    <w:rsid w:val="00F2600E"/>
    <w:rsid w:val="00F416D1"/>
    <w:rsid w:val="00F42126"/>
    <w:rsid w:val="00F5044F"/>
    <w:rsid w:val="00F5113C"/>
    <w:rsid w:val="00F61298"/>
    <w:rsid w:val="00F63460"/>
    <w:rsid w:val="00F6664C"/>
    <w:rsid w:val="00F76110"/>
    <w:rsid w:val="00F765D4"/>
    <w:rsid w:val="00F80534"/>
    <w:rsid w:val="00F82826"/>
    <w:rsid w:val="00F86155"/>
    <w:rsid w:val="00F93472"/>
    <w:rsid w:val="00F968B8"/>
    <w:rsid w:val="00FA3A86"/>
    <w:rsid w:val="00FB0CB1"/>
    <w:rsid w:val="00FB7F93"/>
    <w:rsid w:val="00FC4CF4"/>
    <w:rsid w:val="00FC4E19"/>
    <w:rsid w:val="00FC6714"/>
    <w:rsid w:val="00FE6D1A"/>
    <w:rsid w:val="00FF03A1"/>
    <w:rsid w:val="00FF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8A250B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65BE-2D3C-4983-9DF2-471FB5B4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2128</Words>
  <Characters>12133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18</cp:revision>
  <cp:lastPrinted>2021-08-20T07:25:00Z</cp:lastPrinted>
  <dcterms:created xsi:type="dcterms:W3CDTF">2021-07-28T14:29:00Z</dcterms:created>
  <dcterms:modified xsi:type="dcterms:W3CDTF">2021-08-20T07:30:00Z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2021-07-27T06:01:12Z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6dde5651-abf4-42ac-ba0c-c76a01418113</vt:lpwstr>
  </property>
  <property fmtid="{D5CDD505-2E9C-101B-9397-08002B2CF9AE}" pid="8" name="MSIP_Label_ea60d57e-af5b-4752-ac57-3e4f28ca11dc_ContentBits">
    <vt:lpwstr>0</vt:lpwstr>
  </property>
</Properties>
</file>