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380193" w:rsidRDefault="0038119F" w:rsidP="005E3124">
      <w:pPr>
        <w:tabs>
          <w:tab w:val="left" w:pos="720"/>
        </w:tabs>
        <w:spacing w:line="380" w:lineRule="exact"/>
        <w:ind w:right="-43"/>
        <w:rPr>
          <w:rFonts w:ascii="Arial" w:hAnsi="Arial" w:cs="Arial"/>
          <w:b/>
          <w:bCs/>
          <w:sz w:val="22"/>
          <w:szCs w:val="22"/>
        </w:rPr>
      </w:pPr>
      <w:r w:rsidRPr="00380193">
        <w:rPr>
          <w:rFonts w:ascii="Arial" w:hAnsi="Arial" w:cs="Arial"/>
          <w:b/>
          <w:bCs/>
          <w:sz w:val="22"/>
          <w:szCs w:val="22"/>
        </w:rPr>
        <w:t>Beryl</w:t>
      </w:r>
      <w:r w:rsidR="005135B9" w:rsidRPr="00380193">
        <w:rPr>
          <w:rFonts w:ascii="Arial" w:hAnsi="Arial" w:cs="Arial"/>
          <w:b/>
          <w:bCs/>
          <w:sz w:val="22"/>
          <w:szCs w:val="22"/>
          <w:cs/>
        </w:rPr>
        <w:t xml:space="preserve"> </w:t>
      </w:r>
      <w:r w:rsidRPr="00380193">
        <w:rPr>
          <w:rFonts w:ascii="Arial" w:hAnsi="Arial" w:cs="Arial"/>
          <w:b/>
          <w:bCs/>
          <w:sz w:val="22"/>
          <w:szCs w:val="22"/>
        </w:rPr>
        <w:t xml:space="preserve">8 Plus </w:t>
      </w:r>
      <w:r w:rsidR="00EB2179" w:rsidRPr="00380193">
        <w:rPr>
          <w:rFonts w:ascii="Arial" w:hAnsi="Arial" w:cs="Arial"/>
          <w:b/>
          <w:bCs/>
          <w:sz w:val="22"/>
          <w:szCs w:val="22"/>
        </w:rPr>
        <w:t xml:space="preserve">Company Limited and </w:t>
      </w:r>
      <w:r w:rsidR="00F72A2F" w:rsidRPr="00380193">
        <w:rPr>
          <w:rFonts w:ascii="Arial" w:hAnsi="Arial" w:cs="Arial"/>
          <w:b/>
          <w:bCs/>
          <w:sz w:val="22"/>
          <w:szCs w:val="22"/>
        </w:rPr>
        <w:t>its subsidiaries</w:t>
      </w:r>
    </w:p>
    <w:p w:rsidR="00D66D48" w:rsidRPr="00380193" w:rsidRDefault="00EB2179" w:rsidP="005E3124">
      <w:pPr>
        <w:tabs>
          <w:tab w:val="left" w:pos="720"/>
        </w:tabs>
        <w:spacing w:line="380" w:lineRule="exact"/>
        <w:ind w:right="-43"/>
        <w:rPr>
          <w:rFonts w:ascii="Arial" w:hAnsi="Arial" w:cs="Arial"/>
          <w:b/>
          <w:bCs/>
          <w:sz w:val="22"/>
          <w:szCs w:val="22"/>
        </w:rPr>
      </w:pPr>
      <w:r w:rsidRPr="00380193">
        <w:rPr>
          <w:rFonts w:ascii="Arial" w:hAnsi="Arial" w:cs="Arial"/>
          <w:b/>
          <w:bCs/>
          <w:sz w:val="22"/>
          <w:szCs w:val="22"/>
        </w:rPr>
        <w:t>Notes to consolidated financial statements</w:t>
      </w:r>
    </w:p>
    <w:p w:rsidR="00940151" w:rsidRPr="00380193" w:rsidRDefault="00B33CD0" w:rsidP="005E3124">
      <w:pPr>
        <w:tabs>
          <w:tab w:val="left" w:pos="720"/>
        </w:tabs>
        <w:spacing w:line="380" w:lineRule="exact"/>
        <w:ind w:right="-43"/>
        <w:rPr>
          <w:rFonts w:ascii="Arial" w:hAnsi="Arial" w:cs="Arial"/>
          <w:b/>
          <w:bCs/>
          <w:sz w:val="22"/>
          <w:szCs w:val="22"/>
        </w:rPr>
      </w:pPr>
      <w:r w:rsidRPr="00380193">
        <w:rPr>
          <w:rFonts w:ascii="Arial" w:hAnsi="Arial" w:cs="Arial"/>
          <w:b/>
          <w:bCs/>
          <w:sz w:val="22"/>
          <w:szCs w:val="22"/>
        </w:rPr>
        <w:t>For the year ended 31 December 2020</w:t>
      </w:r>
      <w:r w:rsidR="003D7007" w:rsidRPr="00380193">
        <w:rPr>
          <w:rFonts w:ascii="Arial" w:hAnsi="Arial" w:cs="Arial"/>
          <w:b/>
          <w:bCs/>
          <w:sz w:val="22"/>
          <w:szCs w:val="22"/>
        </w:rPr>
        <w:t xml:space="preserve"> </w:t>
      </w:r>
    </w:p>
    <w:p w:rsidR="00CE7316" w:rsidRPr="00380193" w:rsidRDefault="00544118" w:rsidP="00380193">
      <w:pPr>
        <w:tabs>
          <w:tab w:val="left" w:pos="1440"/>
        </w:tabs>
        <w:spacing w:before="24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t>1</w:t>
      </w:r>
      <w:r w:rsidR="003D43E8" w:rsidRPr="00380193">
        <w:rPr>
          <w:rFonts w:ascii="Arial" w:hAnsi="Arial" w:cs="Arial"/>
          <w:b/>
          <w:bCs/>
          <w:sz w:val="22"/>
          <w:szCs w:val="22"/>
        </w:rPr>
        <w:t>.</w:t>
      </w:r>
      <w:r w:rsidR="003D43E8" w:rsidRPr="00380193">
        <w:rPr>
          <w:rFonts w:ascii="Arial" w:hAnsi="Arial" w:cs="Arial"/>
          <w:b/>
          <w:bCs/>
          <w:sz w:val="22"/>
          <w:szCs w:val="22"/>
        </w:rPr>
        <w:tab/>
      </w:r>
      <w:r w:rsidR="000F7453" w:rsidRPr="00380193">
        <w:rPr>
          <w:rFonts w:ascii="Arial" w:hAnsi="Arial" w:cs="Arial"/>
          <w:b/>
          <w:bCs/>
          <w:sz w:val="22"/>
          <w:szCs w:val="22"/>
        </w:rPr>
        <w:t>General information</w:t>
      </w:r>
    </w:p>
    <w:p w:rsidR="00B33CD0" w:rsidRPr="00380193" w:rsidRDefault="00B33CD0" w:rsidP="00380193">
      <w:pPr>
        <w:tabs>
          <w:tab w:val="left" w:pos="1440"/>
        </w:tabs>
        <w:spacing w:before="120" w:after="120" w:line="380" w:lineRule="exact"/>
        <w:ind w:left="547" w:hanging="547"/>
        <w:jc w:val="thaiDistribute"/>
        <w:outlineLvl w:val="0"/>
        <w:rPr>
          <w:rFonts w:ascii="Arial" w:hAnsi="Arial" w:cs="Arial"/>
          <w:b/>
          <w:bCs/>
          <w:spacing w:val="-2"/>
          <w:sz w:val="22"/>
          <w:szCs w:val="22"/>
        </w:rPr>
      </w:pPr>
      <w:r w:rsidRPr="00380193">
        <w:rPr>
          <w:rFonts w:ascii="Arial" w:hAnsi="Arial" w:cs="Arial"/>
          <w:b/>
          <w:bCs/>
          <w:sz w:val="22"/>
          <w:szCs w:val="22"/>
        </w:rPr>
        <w:tab/>
      </w:r>
      <w:r w:rsidRPr="00380193">
        <w:rPr>
          <w:rFonts w:ascii="Arial" w:hAnsi="Arial" w:cs="Arial"/>
          <w:spacing w:val="-2"/>
          <w:sz w:val="22"/>
          <w:szCs w:val="22"/>
        </w:rPr>
        <w:t xml:space="preserve">Beryl 8 Plus Company Limited (“the Company”) is a limited company incorporated and domiciled in Thailand. The Company is principally engaged </w:t>
      </w:r>
      <w:bookmarkStart w:id="0" w:name="_Hlk64972541"/>
      <w:r w:rsidRPr="00380193">
        <w:rPr>
          <w:rFonts w:ascii="Arial" w:hAnsi="Arial" w:cs="Arial"/>
          <w:spacing w:val="-2"/>
          <w:sz w:val="22"/>
          <w:szCs w:val="22"/>
        </w:rPr>
        <w:t xml:space="preserve">in </w:t>
      </w:r>
      <w:r w:rsidR="00094A1A">
        <w:rPr>
          <w:rFonts w:ascii="Arial" w:hAnsi="Arial" w:cs="Arial"/>
          <w:spacing w:val="-2"/>
          <w:sz w:val="22"/>
          <w:szCs w:val="22"/>
        </w:rPr>
        <w:t>provide consultation</w:t>
      </w:r>
      <w:r w:rsidR="00DF6C5C">
        <w:rPr>
          <w:rFonts w:ascii="Arial" w:hAnsi="Arial" w:cs="Arial"/>
          <w:spacing w:val="-2"/>
          <w:sz w:val="22"/>
          <w:szCs w:val="22"/>
        </w:rPr>
        <w:t xml:space="preserve">, </w:t>
      </w:r>
      <w:r w:rsidR="00094A1A">
        <w:rPr>
          <w:rFonts w:ascii="Arial" w:hAnsi="Arial" w:cs="Arial"/>
          <w:spacing w:val="-2"/>
          <w:sz w:val="22"/>
          <w:szCs w:val="22"/>
        </w:rPr>
        <w:t xml:space="preserve">design </w:t>
      </w:r>
      <w:r w:rsidR="00DF6C5C">
        <w:rPr>
          <w:rFonts w:ascii="Arial" w:hAnsi="Arial" w:cs="Arial"/>
          <w:spacing w:val="-2"/>
          <w:sz w:val="22"/>
          <w:szCs w:val="22"/>
        </w:rPr>
        <w:t xml:space="preserve">and installation </w:t>
      </w:r>
      <w:r w:rsidR="00094A1A">
        <w:rPr>
          <w:rFonts w:ascii="Arial" w:hAnsi="Arial" w:cs="Arial"/>
          <w:spacing w:val="-2"/>
          <w:sz w:val="22"/>
          <w:szCs w:val="22"/>
        </w:rPr>
        <w:t xml:space="preserve">software to support </w:t>
      </w:r>
      <w:r w:rsidR="00DF6C5C">
        <w:rPr>
          <w:rFonts w:ascii="Arial" w:hAnsi="Arial" w:cs="Arial"/>
          <w:spacing w:val="-2"/>
          <w:sz w:val="22"/>
          <w:szCs w:val="22"/>
        </w:rPr>
        <w:t>customer relationship management</w:t>
      </w:r>
      <w:r w:rsidR="00094A1A">
        <w:rPr>
          <w:rFonts w:ascii="Arial" w:hAnsi="Arial" w:cs="Arial"/>
          <w:spacing w:val="-2"/>
          <w:sz w:val="22"/>
          <w:szCs w:val="22"/>
        </w:rPr>
        <w:t xml:space="preserve">, sales of subscription, </w:t>
      </w:r>
      <w:bookmarkEnd w:id="0"/>
      <w:r w:rsidR="00DF6C5C">
        <w:rPr>
          <w:rFonts w:ascii="Arial" w:hAnsi="Arial" w:cs="Arial"/>
          <w:spacing w:val="-2"/>
          <w:sz w:val="22"/>
          <w:szCs w:val="22"/>
        </w:rPr>
        <w:t>and integrated system service management after installation</w:t>
      </w:r>
      <w:r w:rsidRPr="00380193">
        <w:rPr>
          <w:rFonts w:ascii="Arial" w:hAnsi="Arial" w:cs="Arial"/>
          <w:spacing w:val="-2"/>
          <w:sz w:val="22"/>
          <w:szCs w:val="22"/>
        </w:rPr>
        <w:t xml:space="preserve">. Its major shareholders are </w:t>
      </w:r>
      <w:proofErr w:type="spellStart"/>
      <w:r w:rsidRPr="00380193">
        <w:rPr>
          <w:rFonts w:ascii="Arial" w:hAnsi="Arial" w:cs="Arial"/>
          <w:spacing w:val="-2"/>
          <w:sz w:val="22"/>
          <w:szCs w:val="22"/>
        </w:rPr>
        <w:t>Tewinpagti</w:t>
      </w:r>
      <w:proofErr w:type="spellEnd"/>
      <w:r w:rsidRPr="00380193">
        <w:rPr>
          <w:rFonts w:ascii="Arial" w:hAnsi="Arial" w:cs="Arial"/>
          <w:spacing w:val="-2"/>
          <w:sz w:val="22"/>
          <w:szCs w:val="22"/>
        </w:rPr>
        <w:t xml:space="preserve"> family (total owned 73%) and Dr. </w:t>
      </w:r>
      <w:proofErr w:type="spellStart"/>
      <w:r w:rsidRPr="00380193">
        <w:rPr>
          <w:rFonts w:ascii="Arial" w:hAnsi="Arial" w:cs="Arial"/>
          <w:spacing w:val="-2"/>
          <w:sz w:val="22"/>
          <w:szCs w:val="22"/>
        </w:rPr>
        <w:t>Nithinart</w:t>
      </w:r>
      <w:proofErr w:type="spellEnd"/>
      <w:r w:rsidRPr="00380193">
        <w:rPr>
          <w:rFonts w:ascii="Arial" w:hAnsi="Arial" w:cs="Arial"/>
          <w:spacing w:val="-2"/>
          <w:sz w:val="22"/>
          <w:szCs w:val="22"/>
        </w:rPr>
        <w:t xml:space="preserve"> </w:t>
      </w:r>
      <w:proofErr w:type="spellStart"/>
      <w:r w:rsidRPr="00380193">
        <w:rPr>
          <w:rFonts w:ascii="Arial" w:hAnsi="Arial" w:cs="Arial"/>
          <w:spacing w:val="-2"/>
          <w:sz w:val="22"/>
          <w:szCs w:val="22"/>
        </w:rPr>
        <w:t>Sinthudeacha</w:t>
      </w:r>
      <w:proofErr w:type="spellEnd"/>
      <w:r w:rsidRPr="00380193">
        <w:rPr>
          <w:rFonts w:ascii="Arial" w:hAnsi="Arial" w:cs="Arial"/>
          <w:spacing w:val="-2"/>
          <w:sz w:val="22"/>
          <w:szCs w:val="22"/>
        </w:rPr>
        <w:t xml:space="preserve"> (owned 7%). The registered office of the Company is at 33/4 </w:t>
      </w:r>
      <w:r w:rsidR="00CB6BC5">
        <w:rPr>
          <w:rFonts w:ascii="Arial" w:hAnsi="Arial" w:cs="Arial"/>
          <w:spacing w:val="-2"/>
          <w:sz w:val="22"/>
          <w:szCs w:val="22"/>
        </w:rPr>
        <w:t>t</w:t>
      </w:r>
      <w:r w:rsidRPr="00380193">
        <w:rPr>
          <w:rFonts w:ascii="Arial" w:hAnsi="Arial" w:cs="Arial"/>
          <w:spacing w:val="-2"/>
          <w:sz w:val="22"/>
          <w:szCs w:val="22"/>
        </w:rPr>
        <w:t xml:space="preserve">he 9th Tower Grand Rama 9 Building (Tower B), Floor 19, Rama 9 Road, </w:t>
      </w:r>
      <w:proofErr w:type="spellStart"/>
      <w:r w:rsidRPr="00380193">
        <w:rPr>
          <w:rFonts w:ascii="Arial" w:hAnsi="Arial" w:cs="Arial"/>
          <w:spacing w:val="-2"/>
          <w:sz w:val="22"/>
          <w:szCs w:val="22"/>
        </w:rPr>
        <w:t>Huai</w:t>
      </w:r>
      <w:proofErr w:type="spellEnd"/>
      <w:r w:rsidRPr="00380193">
        <w:rPr>
          <w:rFonts w:ascii="Arial" w:hAnsi="Arial" w:cs="Arial"/>
          <w:spacing w:val="-2"/>
          <w:sz w:val="22"/>
          <w:szCs w:val="22"/>
        </w:rPr>
        <w:t xml:space="preserve"> </w:t>
      </w:r>
      <w:proofErr w:type="spellStart"/>
      <w:r w:rsidRPr="00380193">
        <w:rPr>
          <w:rFonts w:ascii="Arial" w:hAnsi="Arial" w:cs="Arial"/>
          <w:spacing w:val="-2"/>
          <w:sz w:val="22"/>
          <w:szCs w:val="22"/>
        </w:rPr>
        <w:t>Khwang</w:t>
      </w:r>
      <w:proofErr w:type="spellEnd"/>
      <w:r w:rsidRPr="00380193">
        <w:rPr>
          <w:rFonts w:ascii="Arial" w:hAnsi="Arial" w:cs="Arial"/>
          <w:spacing w:val="-2"/>
          <w:sz w:val="22"/>
          <w:szCs w:val="22"/>
        </w:rPr>
        <w:t xml:space="preserve"> Sub-District, </w:t>
      </w:r>
      <w:proofErr w:type="spellStart"/>
      <w:r w:rsidRPr="00380193">
        <w:rPr>
          <w:rFonts w:ascii="Arial" w:hAnsi="Arial" w:cs="Arial"/>
          <w:spacing w:val="-2"/>
          <w:sz w:val="22"/>
          <w:szCs w:val="22"/>
        </w:rPr>
        <w:t>Huai</w:t>
      </w:r>
      <w:proofErr w:type="spellEnd"/>
      <w:r w:rsidRPr="00380193">
        <w:rPr>
          <w:rFonts w:ascii="Arial" w:hAnsi="Arial" w:cs="Arial"/>
          <w:spacing w:val="-2"/>
          <w:sz w:val="22"/>
          <w:szCs w:val="22"/>
        </w:rPr>
        <w:t xml:space="preserve"> </w:t>
      </w:r>
      <w:proofErr w:type="spellStart"/>
      <w:r w:rsidRPr="00380193">
        <w:rPr>
          <w:rFonts w:ascii="Arial" w:hAnsi="Arial" w:cs="Arial"/>
          <w:spacing w:val="-2"/>
          <w:sz w:val="22"/>
          <w:szCs w:val="22"/>
        </w:rPr>
        <w:t>Khwang</w:t>
      </w:r>
      <w:proofErr w:type="spellEnd"/>
      <w:r w:rsidRPr="00380193">
        <w:rPr>
          <w:rFonts w:ascii="Arial" w:hAnsi="Arial" w:cs="Arial"/>
          <w:spacing w:val="-2"/>
          <w:sz w:val="22"/>
          <w:szCs w:val="22"/>
        </w:rPr>
        <w:t xml:space="preserve"> District, Bangkok.</w:t>
      </w:r>
    </w:p>
    <w:p w:rsidR="00B33CD0" w:rsidRPr="00380193" w:rsidRDefault="00B33CD0" w:rsidP="00380193">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t>2.</w:t>
      </w:r>
      <w:r w:rsidRPr="00380193">
        <w:rPr>
          <w:rFonts w:ascii="Arial" w:hAnsi="Arial" w:cs="Arial"/>
          <w:b/>
          <w:bCs/>
          <w:sz w:val="22"/>
          <w:szCs w:val="22"/>
        </w:rPr>
        <w:tab/>
        <w:t>Basis of preparation</w:t>
      </w:r>
    </w:p>
    <w:p w:rsidR="00B33CD0" w:rsidRPr="00380193" w:rsidRDefault="00B33CD0" w:rsidP="00380193">
      <w:pPr>
        <w:pStyle w:val="Caption"/>
        <w:tabs>
          <w:tab w:val="left" w:pos="630"/>
        </w:tabs>
        <w:ind w:left="547" w:hanging="547"/>
        <w:rPr>
          <w:rFonts w:ascii="Arial" w:hAnsi="Arial" w:cs="Arial"/>
          <w:sz w:val="22"/>
          <w:szCs w:val="22"/>
          <w:u w:val="none"/>
        </w:rPr>
      </w:pPr>
      <w:r w:rsidRPr="00380193">
        <w:rPr>
          <w:rFonts w:ascii="Arial" w:hAnsi="Arial" w:cs="Arial"/>
          <w:sz w:val="22"/>
          <w:szCs w:val="22"/>
          <w:u w:val="none"/>
        </w:rPr>
        <w:t>2.1</w:t>
      </w:r>
      <w:r w:rsidRPr="00380193">
        <w:rPr>
          <w:rFonts w:ascii="Arial" w:hAnsi="Arial" w:cs="Arial"/>
          <w:sz w:val="22"/>
          <w:szCs w:val="22"/>
          <w:u w:val="none"/>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w:t>
      </w:r>
      <w:r w:rsidR="00CB6BC5">
        <w:rPr>
          <w:rFonts w:ascii="Arial" w:hAnsi="Arial" w:cs="Arial"/>
          <w:sz w:val="22"/>
          <w:szCs w:val="22"/>
          <w:u w:val="none"/>
        </w:rPr>
        <w:t xml:space="preserve"> dated 11 October 2016</w:t>
      </w:r>
      <w:r w:rsidRPr="00380193">
        <w:rPr>
          <w:rFonts w:ascii="Arial" w:hAnsi="Arial" w:cs="Arial"/>
          <w:sz w:val="22"/>
          <w:szCs w:val="22"/>
          <w:u w:val="none"/>
        </w:rPr>
        <w:t>, issued under the Accounting Act B.E. 2543.</w:t>
      </w:r>
    </w:p>
    <w:p w:rsidR="00B33CD0" w:rsidRPr="00380193" w:rsidRDefault="00380193" w:rsidP="00380193">
      <w:pPr>
        <w:pStyle w:val="Caption"/>
        <w:tabs>
          <w:tab w:val="left" w:pos="630"/>
        </w:tabs>
        <w:ind w:left="547" w:hanging="547"/>
        <w:rPr>
          <w:rFonts w:ascii="Arial" w:hAnsi="Arial" w:cs="Arial"/>
          <w:sz w:val="22"/>
          <w:szCs w:val="22"/>
          <w:u w:val="none"/>
        </w:rPr>
      </w:pPr>
      <w:r>
        <w:rPr>
          <w:rFonts w:ascii="Arial" w:hAnsi="Arial" w:cs="Arial"/>
          <w:sz w:val="22"/>
          <w:szCs w:val="22"/>
          <w:u w:val="none"/>
        </w:rPr>
        <w:tab/>
      </w:r>
      <w:r w:rsidR="00B33CD0" w:rsidRPr="00380193">
        <w:rPr>
          <w:rFonts w:ascii="Arial" w:hAnsi="Arial" w:cs="Arial"/>
          <w:sz w:val="22"/>
          <w:szCs w:val="22"/>
          <w:u w:val="none"/>
        </w:rPr>
        <w:t>The financial statements in Thai language are the official statutory financial statements of the Company. The financial statements in English language have been translated from the Thai language financial statements.</w:t>
      </w:r>
    </w:p>
    <w:p w:rsidR="00B33CD0" w:rsidRPr="00380193" w:rsidRDefault="00B33CD0" w:rsidP="00380193">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sz w:val="22"/>
          <w:szCs w:val="22"/>
        </w:rPr>
        <w:tab/>
        <w:t>The financial statements have been prepared on a historical cost basis except where otherwise disclosed in the accounting policies.</w:t>
      </w:r>
    </w:p>
    <w:p w:rsidR="00B33CD0" w:rsidRPr="00380193" w:rsidRDefault="00B33CD0" w:rsidP="00380193">
      <w:pPr>
        <w:pStyle w:val="BodyTextIndent3"/>
        <w:spacing w:before="120" w:line="380" w:lineRule="exact"/>
        <w:ind w:left="547" w:hanging="547"/>
        <w:rPr>
          <w:rFonts w:ascii="Arial" w:hAnsi="Arial" w:cs="Arial"/>
          <w:sz w:val="22"/>
          <w:szCs w:val="22"/>
        </w:rPr>
      </w:pPr>
      <w:r w:rsidRPr="00380193">
        <w:rPr>
          <w:rFonts w:ascii="Arial" w:hAnsi="Arial" w:cs="Arial"/>
          <w:sz w:val="22"/>
          <w:szCs w:val="22"/>
        </w:rPr>
        <w:t>2.2</w:t>
      </w:r>
      <w:r w:rsidRPr="00380193">
        <w:rPr>
          <w:rFonts w:ascii="Arial" w:hAnsi="Arial" w:cs="Arial"/>
          <w:sz w:val="22"/>
          <w:szCs w:val="22"/>
        </w:rPr>
        <w:tab/>
        <w:t xml:space="preserve">Change in basis of preparation </w:t>
      </w:r>
    </w:p>
    <w:p w:rsidR="00B33CD0" w:rsidRPr="00380193" w:rsidRDefault="00B33CD0" w:rsidP="00380193">
      <w:pPr>
        <w:spacing w:before="120" w:after="120" w:line="380" w:lineRule="exact"/>
        <w:ind w:left="547" w:hanging="547"/>
        <w:jc w:val="thaiDistribute"/>
        <w:outlineLvl w:val="0"/>
        <w:rPr>
          <w:rFonts w:ascii="Arial" w:hAnsi="Arial" w:cs="Arial"/>
          <w:sz w:val="22"/>
          <w:szCs w:val="22"/>
        </w:rPr>
      </w:pPr>
      <w:r w:rsidRPr="00380193">
        <w:rPr>
          <w:rFonts w:ascii="Arial" w:hAnsi="Arial" w:cs="Arial"/>
          <w:sz w:val="22"/>
          <w:szCs w:val="22"/>
        </w:rPr>
        <w:tab/>
        <w:t>During the year 2020, the Company</w:t>
      </w:r>
      <w:r w:rsidRPr="00380193">
        <w:rPr>
          <w:rFonts w:ascii="Arial" w:hAnsi="Arial" w:cs="Arial"/>
          <w:sz w:val="22"/>
          <w:szCs w:val="22"/>
          <w:cs/>
        </w:rPr>
        <w:t xml:space="preserve"> </w:t>
      </w:r>
      <w:r w:rsidRPr="00380193">
        <w:rPr>
          <w:rFonts w:ascii="Arial" w:hAnsi="Arial" w:cs="Arial"/>
          <w:sz w:val="22"/>
          <w:szCs w:val="22"/>
        </w:rPr>
        <w:t xml:space="preserve">and its subsidiaries (“the Group”) changed the basis of preparation of the financial statements from Thai Financial Reporting Standards for      Non-Publicly Accountable Entities to Thai Financial Reporting Standards, in order that     the financial statements would provide more useful information and better reflect the financial position, operating results and cash flows of the </w:t>
      </w:r>
      <w:r w:rsidR="00CB6BC5">
        <w:rPr>
          <w:rFonts w:ascii="Arial" w:hAnsi="Arial" w:cs="Arial"/>
          <w:sz w:val="22"/>
          <w:szCs w:val="22"/>
        </w:rPr>
        <w:t>Group</w:t>
      </w:r>
      <w:r w:rsidRPr="00380193">
        <w:rPr>
          <w:rFonts w:ascii="Arial" w:hAnsi="Arial" w:cs="Arial"/>
          <w:sz w:val="22"/>
          <w:szCs w:val="22"/>
        </w:rPr>
        <w:t>.</w:t>
      </w:r>
    </w:p>
    <w:p w:rsidR="00C2205E" w:rsidRPr="00380193" w:rsidRDefault="00B33CD0" w:rsidP="00380193">
      <w:pPr>
        <w:tabs>
          <w:tab w:val="left" w:pos="1440"/>
        </w:tabs>
        <w:spacing w:before="120" w:after="120" w:line="380" w:lineRule="exact"/>
        <w:ind w:left="547" w:hanging="547"/>
        <w:jc w:val="thaiDistribute"/>
        <w:outlineLvl w:val="0"/>
        <w:rPr>
          <w:rFonts w:ascii="Arial" w:hAnsi="Arial" w:cs="Arial"/>
          <w:color w:val="000000"/>
          <w:sz w:val="22"/>
          <w:szCs w:val="22"/>
        </w:rPr>
      </w:pPr>
      <w:r w:rsidRPr="00380193">
        <w:rPr>
          <w:rFonts w:ascii="Arial" w:hAnsi="Arial" w:cs="Arial"/>
          <w:color w:val="000000"/>
          <w:sz w:val="22"/>
          <w:szCs w:val="22"/>
        </w:rPr>
        <w:tab/>
        <w:t xml:space="preserve">As a result of the adoption of </w:t>
      </w:r>
      <w:r w:rsidRPr="00380193">
        <w:rPr>
          <w:rFonts w:ascii="Arial" w:hAnsi="Arial" w:cs="Arial"/>
          <w:sz w:val="22"/>
          <w:szCs w:val="22"/>
        </w:rPr>
        <w:t>Thai Financial Reporting Standards</w:t>
      </w:r>
      <w:r w:rsidRPr="00380193">
        <w:rPr>
          <w:rFonts w:ascii="Arial" w:hAnsi="Arial" w:cs="Arial"/>
          <w:color w:val="000000"/>
          <w:sz w:val="22"/>
          <w:szCs w:val="22"/>
        </w:rPr>
        <w:t xml:space="preserve">, the </w:t>
      </w:r>
      <w:r w:rsidR="00CB6BC5">
        <w:rPr>
          <w:rFonts w:ascii="Arial" w:hAnsi="Arial" w:cs="Arial"/>
          <w:color w:val="000000"/>
          <w:sz w:val="22"/>
          <w:szCs w:val="22"/>
        </w:rPr>
        <w:t xml:space="preserve">Group was </w:t>
      </w:r>
      <w:r w:rsidRPr="00380193">
        <w:rPr>
          <w:rFonts w:ascii="Arial" w:hAnsi="Arial" w:cs="Arial"/>
          <w:color w:val="000000"/>
          <w:sz w:val="22"/>
          <w:szCs w:val="22"/>
        </w:rPr>
        <w:t>required to present the consolidated financial statements, comprising the consolidated statements of financial position, the related consolidated statements of comprehensive income, changes in shareholders’ equity and cash flows. In addition, the accounting standards that had significant impact on the financial statements as the adoption of Thai Financial Reporting Standards are as follows:</w:t>
      </w:r>
    </w:p>
    <w:p w:rsidR="00380193" w:rsidRDefault="00380193">
      <w:pPr>
        <w:overflowPunct/>
        <w:autoSpaceDE/>
        <w:autoSpaceDN/>
        <w:adjustRightInd/>
        <w:textAlignment w:val="auto"/>
        <w:rPr>
          <w:rFonts w:ascii="Arial" w:hAnsi="Arial" w:cs="Arial"/>
          <w:sz w:val="22"/>
          <w:szCs w:val="22"/>
          <w:cs/>
        </w:rPr>
      </w:pPr>
      <w:r>
        <w:rPr>
          <w:rFonts w:ascii="Arial" w:hAnsi="Arial"/>
          <w:sz w:val="22"/>
          <w:szCs w:val="22"/>
          <w:cs/>
        </w:rPr>
        <w:br w:type="page"/>
      </w:r>
    </w:p>
    <w:p w:rsidR="006608B3" w:rsidRPr="00380193" w:rsidRDefault="006608B3" w:rsidP="001A254C">
      <w:pPr>
        <w:tabs>
          <w:tab w:val="left" w:pos="1440"/>
        </w:tabs>
        <w:spacing w:before="120" w:after="120" w:line="360" w:lineRule="exact"/>
        <w:ind w:left="547" w:hanging="547"/>
        <w:jc w:val="thaiDistribute"/>
        <w:outlineLvl w:val="0"/>
        <w:rPr>
          <w:rFonts w:ascii="Arial" w:hAnsi="Arial" w:cs="Arial"/>
          <w:sz w:val="22"/>
          <w:szCs w:val="22"/>
        </w:rPr>
      </w:pPr>
      <w:r w:rsidRPr="00380193">
        <w:rPr>
          <w:rFonts w:ascii="Arial" w:hAnsi="Arial" w:cs="Arial"/>
          <w:sz w:val="22"/>
          <w:szCs w:val="22"/>
          <w:cs/>
        </w:rPr>
        <w:lastRenderedPageBreak/>
        <w:tab/>
      </w:r>
      <w:r w:rsidR="00544118" w:rsidRPr="00380193">
        <w:rPr>
          <w:rFonts w:ascii="Arial" w:hAnsi="Arial" w:cs="Arial"/>
          <w:b/>
          <w:bCs/>
          <w:color w:val="000000"/>
          <w:sz w:val="22"/>
          <w:szCs w:val="22"/>
        </w:rPr>
        <w:t>TAS 12 Income Taxes</w:t>
      </w:r>
    </w:p>
    <w:p w:rsidR="00544118" w:rsidRPr="00380193" w:rsidRDefault="006A7C4F" w:rsidP="001A254C">
      <w:pPr>
        <w:tabs>
          <w:tab w:val="left" w:pos="1440"/>
        </w:tabs>
        <w:spacing w:before="120" w:after="120" w:line="360" w:lineRule="exact"/>
        <w:ind w:left="547" w:hanging="547"/>
        <w:jc w:val="thaiDistribute"/>
        <w:outlineLvl w:val="0"/>
        <w:rPr>
          <w:rFonts w:ascii="Arial" w:hAnsi="Arial" w:cs="Arial"/>
          <w:sz w:val="22"/>
          <w:szCs w:val="22"/>
        </w:rPr>
      </w:pPr>
      <w:r w:rsidRPr="00380193">
        <w:rPr>
          <w:rFonts w:ascii="Arial" w:hAnsi="Arial" w:cs="Arial"/>
          <w:sz w:val="22"/>
          <w:szCs w:val="22"/>
          <w:cs/>
        </w:rPr>
        <w:tab/>
      </w:r>
      <w:r w:rsidR="00544118" w:rsidRPr="00380193">
        <w:rPr>
          <w:rFonts w:ascii="Arial" w:hAnsi="Arial" w:cs="Arial"/>
          <w:sz w:val="22"/>
          <w:szCs w:val="22"/>
        </w:rPr>
        <w:t>This accounting standard requires an entity to identify temporary differences between</w:t>
      </w:r>
      <w:r w:rsidR="00434F2D" w:rsidRPr="00380193">
        <w:rPr>
          <w:rFonts w:ascii="Arial" w:hAnsi="Arial" w:cs="Arial"/>
          <w:sz w:val="22"/>
          <w:szCs w:val="22"/>
        </w:rPr>
        <w:t xml:space="preserve">               </w:t>
      </w:r>
      <w:r w:rsidR="00544118" w:rsidRPr="00380193">
        <w:rPr>
          <w:rFonts w:ascii="Arial" w:hAnsi="Arial" w:cs="Arial"/>
          <w:sz w:val="22"/>
          <w:szCs w:val="22"/>
        </w:rPr>
        <w:t xml:space="preserve">the carrying amount of an asset or liability in the statement of financial position and its tax base and </w:t>
      </w:r>
      <w:proofErr w:type="spellStart"/>
      <w:r w:rsidR="00544118" w:rsidRPr="00380193">
        <w:rPr>
          <w:rFonts w:ascii="Arial" w:hAnsi="Arial" w:cs="Arial"/>
          <w:sz w:val="22"/>
          <w:szCs w:val="22"/>
        </w:rPr>
        <w:t>recognise</w:t>
      </w:r>
      <w:proofErr w:type="spellEnd"/>
      <w:r w:rsidR="00544118" w:rsidRPr="00380193">
        <w:rPr>
          <w:rFonts w:ascii="Arial" w:hAnsi="Arial" w:cs="Arial"/>
          <w:sz w:val="22"/>
          <w:szCs w:val="22"/>
        </w:rPr>
        <w:t xml:space="preserve"> the tax effects as deferred tax assets or liabilities subjecting to certain recognition criteria. The </w:t>
      </w:r>
      <w:r w:rsidR="00194F93" w:rsidRPr="00380193">
        <w:rPr>
          <w:rFonts w:ascii="Arial" w:hAnsi="Arial" w:cs="Arial"/>
          <w:sz w:val="22"/>
          <w:szCs w:val="22"/>
        </w:rPr>
        <w:t>Group</w:t>
      </w:r>
      <w:r w:rsidR="00544118" w:rsidRPr="00380193">
        <w:rPr>
          <w:rFonts w:ascii="Arial" w:hAnsi="Arial" w:cs="Arial"/>
          <w:sz w:val="22"/>
          <w:szCs w:val="22"/>
        </w:rPr>
        <w:t xml:space="preserve"> ha</w:t>
      </w:r>
      <w:r w:rsidR="00194F93" w:rsidRPr="00380193">
        <w:rPr>
          <w:rFonts w:ascii="Arial" w:hAnsi="Arial" w:cs="Arial"/>
          <w:sz w:val="22"/>
          <w:szCs w:val="22"/>
        </w:rPr>
        <w:t>s</w:t>
      </w:r>
      <w:r w:rsidR="00544118" w:rsidRPr="00380193">
        <w:rPr>
          <w:rFonts w:ascii="Arial" w:hAnsi="Arial" w:cs="Arial"/>
          <w:sz w:val="22"/>
          <w:szCs w:val="22"/>
        </w:rPr>
        <w:t xml:space="preserve"> changed this accounting policy in this current period and restated the prior year’s financial statements, presented as comparative information, as though the </w:t>
      </w:r>
      <w:r w:rsidR="00194F93" w:rsidRPr="00380193">
        <w:rPr>
          <w:rFonts w:ascii="Arial" w:hAnsi="Arial" w:cs="Arial"/>
          <w:sz w:val="22"/>
          <w:szCs w:val="22"/>
        </w:rPr>
        <w:t>Group</w:t>
      </w:r>
      <w:r w:rsidR="00544118" w:rsidRPr="00380193">
        <w:rPr>
          <w:rFonts w:ascii="Arial" w:hAnsi="Arial" w:cs="Arial"/>
          <w:sz w:val="22"/>
          <w:szCs w:val="22"/>
        </w:rPr>
        <w:t xml:space="preserve"> had initially </w:t>
      </w:r>
      <w:proofErr w:type="spellStart"/>
      <w:r w:rsidR="00544118" w:rsidRPr="00380193">
        <w:rPr>
          <w:rFonts w:ascii="Arial" w:hAnsi="Arial" w:cs="Arial"/>
          <w:sz w:val="22"/>
          <w:szCs w:val="22"/>
        </w:rPr>
        <w:t>recognised</w:t>
      </w:r>
      <w:proofErr w:type="spellEnd"/>
      <w:r w:rsidR="00544118" w:rsidRPr="00380193">
        <w:rPr>
          <w:rFonts w:ascii="Arial" w:hAnsi="Arial" w:cs="Arial"/>
          <w:sz w:val="22"/>
          <w:szCs w:val="22"/>
        </w:rPr>
        <w:t xml:space="preserve"> the tax effects as deferred tax assets or liabilities. </w:t>
      </w:r>
    </w:p>
    <w:p w:rsidR="0072445B" w:rsidRPr="00380193" w:rsidRDefault="0072445B" w:rsidP="001A254C">
      <w:pPr>
        <w:tabs>
          <w:tab w:val="left" w:pos="1440"/>
        </w:tabs>
        <w:spacing w:before="120" w:after="120" w:line="360" w:lineRule="exact"/>
        <w:ind w:left="547" w:hanging="547"/>
        <w:jc w:val="thaiDistribute"/>
        <w:outlineLvl w:val="0"/>
        <w:rPr>
          <w:rFonts w:ascii="Arial" w:hAnsi="Arial" w:cs="Arial"/>
          <w:sz w:val="22"/>
          <w:szCs w:val="22"/>
        </w:rPr>
      </w:pPr>
      <w:r w:rsidRPr="00380193">
        <w:rPr>
          <w:rFonts w:ascii="Arial" w:hAnsi="Arial" w:cs="Arial"/>
          <w:sz w:val="22"/>
          <w:szCs w:val="22"/>
        </w:rPr>
        <w:tab/>
        <w:t>The cumulative effect of the change is described in Note 4.</w:t>
      </w:r>
    </w:p>
    <w:p w:rsidR="000F7453" w:rsidRPr="00380193" w:rsidRDefault="000F7453" w:rsidP="001A254C">
      <w:pPr>
        <w:tabs>
          <w:tab w:val="left" w:pos="1440"/>
        </w:tabs>
        <w:spacing w:before="120" w:after="120" w:line="360" w:lineRule="exact"/>
        <w:ind w:left="547" w:hanging="547"/>
        <w:jc w:val="thaiDistribute"/>
        <w:outlineLvl w:val="0"/>
        <w:rPr>
          <w:rFonts w:ascii="Arial" w:hAnsi="Arial" w:cs="Arial"/>
          <w:b/>
          <w:bCs/>
          <w:color w:val="000000"/>
          <w:sz w:val="22"/>
          <w:szCs w:val="22"/>
        </w:rPr>
      </w:pPr>
      <w:r w:rsidRPr="00380193">
        <w:rPr>
          <w:rFonts w:ascii="Arial" w:hAnsi="Arial" w:cs="Arial"/>
          <w:b/>
          <w:bCs/>
          <w:color w:val="000000"/>
          <w:sz w:val="22"/>
          <w:szCs w:val="22"/>
          <w:cs/>
        </w:rPr>
        <w:tab/>
      </w:r>
      <w:r w:rsidRPr="00380193">
        <w:rPr>
          <w:rFonts w:ascii="Arial" w:hAnsi="Arial" w:cs="Arial"/>
          <w:b/>
          <w:bCs/>
          <w:color w:val="000000"/>
          <w:sz w:val="22"/>
          <w:szCs w:val="22"/>
        </w:rPr>
        <w:t>TFRS 15 Revenue from Contracts with Customers</w:t>
      </w:r>
    </w:p>
    <w:p w:rsidR="000F7453" w:rsidRPr="00380193" w:rsidRDefault="000F7453" w:rsidP="001A254C">
      <w:pPr>
        <w:tabs>
          <w:tab w:val="left" w:pos="1440"/>
        </w:tabs>
        <w:spacing w:before="120" w:after="120" w:line="360" w:lineRule="exact"/>
        <w:ind w:left="547" w:hanging="547"/>
        <w:jc w:val="thaiDistribute"/>
        <w:outlineLvl w:val="0"/>
        <w:rPr>
          <w:rFonts w:ascii="Arial" w:hAnsi="Arial" w:cs="Arial"/>
          <w:sz w:val="22"/>
          <w:szCs w:val="22"/>
        </w:rPr>
      </w:pPr>
      <w:r w:rsidRPr="00380193">
        <w:rPr>
          <w:rFonts w:ascii="Arial" w:hAnsi="Arial" w:cs="Arial"/>
          <w:sz w:val="22"/>
          <w:szCs w:val="22"/>
          <w:cs/>
        </w:rPr>
        <w:tab/>
      </w:r>
      <w:r w:rsidRPr="00380193">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380193">
        <w:rPr>
          <w:rFonts w:ascii="Arial" w:hAnsi="Arial" w:cs="Arial"/>
          <w:sz w:val="22"/>
          <w:szCs w:val="22"/>
        </w:rPr>
        <w:t>recognised</w:t>
      </w:r>
      <w:proofErr w:type="spellEnd"/>
      <w:r w:rsidRPr="00380193">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380193">
        <w:rPr>
          <w:rFonts w:ascii="Arial" w:hAnsi="Arial" w:cs="Arial"/>
          <w:sz w:val="22"/>
          <w:szCs w:val="22"/>
        </w:rPr>
        <w:t>all of</w:t>
      </w:r>
      <w:proofErr w:type="gramEnd"/>
      <w:r w:rsidRPr="00380193">
        <w:rPr>
          <w:rFonts w:ascii="Arial" w:hAnsi="Arial" w:cs="Arial"/>
          <w:sz w:val="22"/>
          <w:szCs w:val="22"/>
        </w:rPr>
        <w:t xml:space="preserve"> the relevant facts and circumstances when applying each step of the model.</w:t>
      </w:r>
      <w:r w:rsidRPr="00380193">
        <w:rPr>
          <w:rFonts w:ascii="Arial" w:hAnsi="Arial" w:cs="Arial"/>
          <w:sz w:val="22"/>
          <w:szCs w:val="22"/>
          <w:cs/>
        </w:rPr>
        <w:t xml:space="preserve"> </w:t>
      </w:r>
      <w:r w:rsidRPr="00380193">
        <w:rPr>
          <w:rFonts w:ascii="Arial" w:hAnsi="Arial" w:cs="Arial"/>
          <w:sz w:val="22"/>
          <w:szCs w:val="22"/>
        </w:rPr>
        <w:t xml:space="preserve">These standards do not have any significant impact on </w:t>
      </w:r>
      <w:r w:rsidR="0072445B" w:rsidRPr="00380193">
        <w:rPr>
          <w:rFonts w:ascii="Arial" w:hAnsi="Arial" w:cs="Arial"/>
          <w:sz w:val="22"/>
          <w:szCs w:val="22"/>
        </w:rPr>
        <w:t xml:space="preserve">                      </w:t>
      </w:r>
      <w:r w:rsidRPr="00380193">
        <w:rPr>
          <w:rFonts w:ascii="Arial" w:hAnsi="Arial" w:cs="Arial"/>
          <w:sz w:val="22"/>
          <w:szCs w:val="22"/>
        </w:rPr>
        <w:t>the Group’s financial statements.</w:t>
      </w:r>
      <w:r w:rsidR="001C5C7B" w:rsidRPr="00380193">
        <w:rPr>
          <w:rFonts w:ascii="Arial" w:hAnsi="Arial" w:cs="Arial"/>
          <w:sz w:val="22"/>
          <w:szCs w:val="22"/>
          <w:cs/>
        </w:rPr>
        <w:t xml:space="preserve"> </w:t>
      </w:r>
      <w:r w:rsidR="001C5C7B" w:rsidRPr="00380193">
        <w:rPr>
          <w:rFonts w:ascii="Arial" w:hAnsi="Arial" w:cs="Arial"/>
          <w:sz w:val="22"/>
          <w:szCs w:val="22"/>
        </w:rPr>
        <w:t>However, t</w:t>
      </w:r>
      <w:r w:rsidRPr="00380193">
        <w:rPr>
          <w:rFonts w:ascii="Arial" w:hAnsi="Arial" w:cs="Arial"/>
          <w:sz w:val="22"/>
          <w:szCs w:val="22"/>
        </w:rPr>
        <w:t>he Group has reclassified certain amounts in</w:t>
      </w:r>
      <w:r w:rsidR="00D11306" w:rsidRPr="00380193">
        <w:rPr>
          <w:rFonts w:ascii="Arial" w:hAnsi="Arial" w:cs="Arial"/>
          <w:sz w:val="22"/>
          <w:szCs w:val="22"/>
        </w:rPr>
        <w:t xml:space="preserve">                        </w:t>
      </w:r>
      <w:r w:rsidRPr="00380193">
        <w:rPr>
          <w:rFonts w:ascii="Arial" w:hAnsi="Arial" w:cs="Arial"/>
          <w:sz w:val="22"/>
          <w:szCs w:val="22"/>
        </w:rPr>
        <w:t xml:space="preserve"> the statements of financial position as at 31 December 2019 </w:t>
      </w:r>
      <w:r w:rsidR="00CB6BC5">
        <w:rPr>
          <w:rFonts w:ascii="Arial" w:hAnsi="Arial" w:cs="Arial"/>
          <w:sz w:val="22"/>
          <w:szCs w:val="22"/>
        </w:rPr>
        <w:t xml:space="preserve">and 1 January 2019 </w:t>
      </w:r>
      <w:r w:rsidRPr="00380193">
        <w:rPr>
          <w:rFonts w:ascii="Arial" w:hAnsi="Arial" w:cs="Arial"/>
          <w:sz w:val="22"/>
          <w:szCs w:val="22"/>
        </w:rPr>
        <w:t xml:space="preserve">to conform to the defined terms under TFRS 15, which </w:t>
      </w:r>
      <w:r w:rsidR="001C5C7B" w:rsidRPr="00380193">
        <w:rPr>
          <w:rFonts w:ascii="Arial" w:hAnsi="Arial" w:cs="Arial"/>
          <w:sz w:val="22"/>
          <w:szCs w:val="22"/>
        </w:rPr>
        <w:t>is described in Note 4</w:t>
      </w:r>
      <w:r w:rsidRPr="00380193">
        <w:rPr>
          <w:rFonts w:ascii="Arial" w:hAnsi="Arial" w:cs="Arial"/>
          <w:sz w:val="22"/>
          <w:szCs w:val="22"/>
        </w:rPr>
        <w:t>.</w:t>
      </w:r>
    </w:p>
    <w:p w:rsidR="004154FC" w:rsidRPr="006370CB" w:rsidRDefault="004154FC" w:rsidP="001A254C">
      <w:pPr>
        <w:spacing w:before="120" w:after="120" w:line="360" w:lineRule="exact"/>
        <w:ind w:left="547"/>
        <w:jc w:val="thaiDistribute"/>
        <w:outlineLvl w:val="0"/>
        <w:rPr>
          <w:rFonts w:ascii="Arial" w:hAnsi="Arial" w:cs="Arial"/>
          <w:b/>
          <w:bCs/>
          <w:color w:val="000000"/>
          <w:sz w:val="22"/>
          <w:szCs w:val="22"/>
        </w:rPr>
      </w:pPr>
      <w:r w:rsidRPr="006370CB">
        <w:rPr>
          <w:rFonts w:ascii="Arial" w:hAnsi="Arial" w:cs="Arial"/>
          <w:b/>
          <w:bCs/>
          <w:color w:val="000000"/>
          <w:sz w:val="22"/>
          <w:szCs w:val="22"/>
        </w:rPr>
        <w:t>TFRS 2 Share-Based Payment</w:t>
      </w:r>
    </w:p>
    <w:p w:rsidR="004154FC" w:rsidRPr="001A254C" w:rsidRDefault="004154FC" w:rsidP="001A254C">
      <w:pPr>
        <w:spacing w:before="120" w:after="120" w:line="360" w:lineRule="exact"/>
        <w:ind w:left="547"/>
        <w:jc w:val="thaiDistribute"/>
        <w:outlineLvl w:val="0"/>
        <w:rPr>
          <w:rFonts w:ascii="Arial" w:hAnsi="Arial" w:cs="Arial"/>
          <w:color w:val="000000"/>
          <w:sz w:val="22"/>
          <w:szCs w:val="22"/>
        </w:rPr>
      </w:pPr>
      <w:r w:rsidRPr="001A254C">
        <w:rPr>
          <w:rFonts w:ascii="Arial" w:hAnsi="Arial" w:cs="Arial"/>
          <w:color w:val="000000"/>
          <w:sz w:val="22"/>
          <w:szCs w:val="22"/>
        </w:rPr>
        <w:t xml:space="preserve">This accounting standard requires an entity to </w:t>
      </w:r>
      <w:proofErr w:type="spellStart"/>
      <w:r w:rsidRPr="001A254C">
        <w:rPr>
          <w:rFonts w:ascii="Arial" w:hAnsi="Arial" w:cs="Arial"/>
          <w:color w:val="000000"/>
          <w:sz w:val="22"/>
          <w:szCs w:val="22"/>
        </w:rPr>
        <w:t>recognise</w:t>
      </w:r>
      <w:proofErr w:type="spellEnd"/>
      <w:r w:rsidRPr="001A254C">
        <w:rPr>
          <w:rFonts w:ascii="Arial" w:hAnsi="Arial" w:cs="Arial"/>
          <w:color w:val="000000"/>
          <w:sz w:val="22"/>
          <w:szCs w:val="22"/>
        </w:rPr>
        <w:t xml:space="preserve"> share-based payment transactions in its financial statements, including transactions with employees or other parties to be settled in cash, other assets, or equity instruments of the entity.</w:t>
      </w:r>
    </w:p>
    <w:p w:rsidR="001A254C" w:rsidRPr="001A254C" w:rsidRDefault="001A254C" w:rsidP="001A254C">
      <w:pPr>
        <w:tabs>
          <w:tab w:val="left" w:pos="1440"/>
        </w:tabs>
        <w:spacing w:before="120" w:after="120" w:line="360" w:lineRule="exact"/>
        <w:ind w:left="547" w:hanging="547"/>
        <w:jc w:val="thaiDistribute"/>
        <w:outlineLvl w:val="0"/>
        <w:rPr>
          <w:rFonts w:ascii="Arial" w:hAnsi="Arial" w:cs="Arial"/>
          <w:sz w:val="22"/>
          <w:szCs w:val="22"/>
        </w:rPr>
      </w:pPr>
      <w:r w:rsidRPr="001A254C">
        <w:rPr>
          <w:rFonts w:ascii="Arial" w:hAnsi="Arial" w:cs="Arial"/>
          <w:sz w:val="22"/>
          <w:szCs w:val="22"/>
          <w:cs/>
        </w:rPr>
        <w:tab/>
      </w:r>
      <w:bookmarkStart w:id="1" w:name="_Hlk68694173"/>
      <w:r w:rsidRPr="001A254C">
        <w:rPr>
          <w:rFonts w:ascii="Arial" w:hAnsi="Arial" w:cs="Arial"/>
          <w:sz w:val="22"/>
          <w:szCs w:val="22"/>
        </w:rPr>
        <w:t xml:space="preserve">In June 2015, the Company issued 60,000 ordinary shares, totaling Baht 6,000,000, and offered these proportionately to existing shareholders at Baht 100 each. </w:t>
      </w:r>
      <w:bookmarkStart w:id="2" w:name="_Hlk68703075"/>
      <w:r w:rsidRPr="001A254C">
        <w:rPr>
          <w:rFonts w:ascii="Arial" w:hAnsi="Arial" w:cs="Arial"/>
          <w:sz w:val="22"/>
          <w:szCs w:val="22"/>
        </w:rPr>
        <w:t>However, some existing shareholders chose not to fully exercise their rights to the new shares</w:t>
      </w:r>
      <w:bookmarkEnd w:id="2"/>
      <w:r w:rsidRPr="001A254C">
        <w:rPr>
          <w:rFonts w:ascii="Arial" w:hAnsi="Arial" w:cs="Arial"/>
          <w:sz w:val="22"/>
          <w:szCs w:val="22"/>
        </w:rPr>
        <w:t xml:space="preserve"> and the rights to purchase those shares were assigned to a new shareholder</w:t>
      </w:r>
      <w:r w:rsidR="00B14D2C">
        <w:rPr>
          <w:rFonts w:ascii="Arial" w:hAnsi="Arial" w:cs="Arial"/>
          <w:sz w:val="22"/>
          <w:szCs w:val="22"/>
        </w:rPr>
        <w:t>, who is one of the Company’s directors</w:t>
      </w:r>
      <w:r w:rsidRPr="001A254C">
        <w:rPr>
          <w:rFonts w:ascii="Arial" w:hAnsi="Arial" w:cs="Arial"/>
          <w:sz w:val="22"/>
          <w:szCs w:val="22"/>
        </w:rPr>
        <w:t>.</w:t>
      </w:r>
      <w:bookmarkEnd w:id="1"/>
      <w:r w:rsidRPr="001A254C">
        <w:rPr>
          <w:rFonts w:ascii="Arial" w:hAnsi="Arial" w:cs="Arial"/>
          <w:sz w:val="22"/>
          <w:szCs w:val="22"/>
        </w:rPr>
        <w:t xml:space="preserve"> The Company considered this transaction as share-based payment under TFRS 2 Share-based Payment.</w:t>
      </w:r>
    </w:p>
    <w:p w:rsidR="001A254C" w:rsidRPr="001A254C" w:rsidRDefault="001A254C" w:rsidP="001A254C">
      <w:pPr>
        <w:tabs>
          <w:tab w:val="left" w:pos="1440"/>
        </w:tabs>
        <w:spacing w:before="120" w:after="120" w:line="360" w:lineRule="exact"/>
        <w:ind w:left="547" w:hanging="547"/>
        <w:jc w:val="thaiDistribute"/>
        <w:outlineLvl w:val="0"/>
        <w:rPr>
          <w:rFonts w:ascii="Arial" w:hAnsi="Arial" w:cs="Arial"/>
          <w:sz w:val="22"/>
          <w:szCs w:val="22"/>
        </w:rPr>
      </w:pPr>
      <w:r w:rsidRPr="001A254C">
        <w:rPr>
          <w:rFonts w:ascii="Arial" w:hAnsi="Arial" w:cs="Arial"/>
          <w:sz w:val="22"/>
          <w:szCs w:val="22"/>
          <w:cs/>
        </w:rPr>
        <w:tab/>
      </w:r>
      <w:bookmarkStart w:id="3" w:name="_Hlk68694198"/>
      <w:r w:rsidRPr="001A254C">
        <w:rPr>
          <w:rFonts w:ascii="Arial" w:hAnsi="Arial" w:cs="Arial"/>
          <w:sz w:val="22"/>
          <w:szCs w:val="22"/>
        </w:rPr>
        <w:t>In December 2018, the existing shareholders of the Company sold 42,475</w:t>
      </w:r>
      <w:r w:rsidRPr="001A254C">
        <w:rPr>
          <w:rFonts w:ascii="Arial" w:hAnsi="Arial" w:cs="Arial"/>
          <w:sz w:val="22"/>
          <w:szCs w:val="22"/>
          <w:cs/>
        </w:rPr>
        <w:t xml:space="preserve"> </w:t>
      </w:r>
      <w:r w:rsidRPr="001A254C">
        <w:rPr>
          <w:rFonts w:ascii="Arial" w:hAnsi="Arial" w:cs="Arial"/>
          <w:sz w:val="22"/>
          <w:szCs w:val="22"/>
        </w:rPr>
        <w:t>private shares to a group of directors, executives and employees at a price based on the net book value at                                         that time.</w:t>
      </w:r>
      <w:bookmarkEnd w:id="3"/>
      <w:r w:rsidRPr="001A254C">
        <w:rPr>
          <w:rFonts w:ascii="Arial" w:hAnsi="Arial" w:cs="Arial"/>
          <w:sz w:val="22"/>
          <w:szCs w:val="22"/>
        </w:rPr>
        <w:t xml:space="preserve"> The Company considered this transaction as share-based payment under </w:t>
      </w:r>
      <w:r>
        <w:rPr>
          <w:rFonts w:ascii="Arial" w:hAnsi="Arial" w:cs="Arial"/>
          <w:sz w:val="22"/>
          <w:szCs w:val="22"/>
        </w:rPr>
        <w:t xml:space="preserve">                    </w:t>
      </w:r>
      <w:r w:rsidRPr="001A254C">
        <w:rPr>
          <w:rFonts w:ascii="Arial" w:hAnsi="Arial" w:cs="Arial"/>
          <w:sz w:val="22"/>
          <w:szCs w:val="22"/>
        </w:rPr>
        <w:t xml:space="preserve">     TFRS 2 Share-based Payment. </w:t>
      </w:r>
    </w:p>
    <w:p w:rsidR="001A254C" w:rsidRDefault="001A254C" w:rsidP="001A254C">
      <w:pPr>
        <w:tabs>
          <w:tab w:val="left" w:pos="1440"/>
        </w:tabs>
        <w:spacing w:before="120" w:after="120" w:line="360" w:lineRule="exact"/>
        <w:ind w:left="547" w:hanging="547"/>
        <w:jc w:val="thaiDistribute"/>
        <w:outlineLvl w:val="0"/>
        <w:rPr>
          <w:rFonts w:ascii="Arial" w:hAnsi="Arial" w:cs="Arial"/>
          <w:spacing w:val="-2"/>
          <w:sz w:val="22"/>
          <w:szCs w:val="22"/>
          <w:cs/>
        </w:rPr>
      </w:pPr>
      <w:r w:rsidRPr="001A254C">
        <w:rPr>
          <w:rFonts w:ascii="Arial" w:hAnsi="Arial" w:cs="Arial"/>
          <w:sz w:val="22"/>
          <w:szCs w:val="22"/>
          <w:cs/>
        </w:rPr>
        <w:tab/>
      </w:r>
      <w:r w:rsidRPr="001A254C">
        <w:rPr>
          <w:rFonts w:ascii="Arial" w:hAnsi="Arial" w:cs="Arial"/>
          <w:sz w:val="22"/>
          <w:szCs w:val="22"/>
        </w:rPr>
        <w:t xml:space="preserve">Moreover, the Company chose to </w:t>
      </w:r>
      <w:proofErr w:type="spellStart"/>
      <w:r w:rsidRPr="001A254C">
        <w:rPr>
          <w:rFonts w:ascii="Arial" w:hAnsi="Arial" w:cs="Arial"/>
          <w:sz w:val="22"/>
          <w:szCs w:val="22"/>
        </w:rPr>
        <w:t>utilise</w:t>
      </w:r>
      <w:proofErr w:type="spellEnd"/>
      <w:r w:rsidRPr="001A254C">
        <w:rPr>
          <w:rFonts w:ascii="Arial" w:hAnsi="Arial" w:cs="Arial"/>
          <w:sz w:val="22"/>
          <w:szCs w:val="22"/>
        </w:rPr>
        <w:t xml:space="preserve"> the exception specified in TFRS 1</w:t>
      </w:r>
      <w:r w:rsidRPr="001A254C">
        <w:rPr>
          <w:rFonts w:ascii="Arial" w:hAnsi="Arial" w:cs="Arial"/>
          <w:sz w:val="22"/>
          <w:szCs w:val="22"/>
          <w:cs/>
        </w:rPr>
        <w:t xml:space="preserve"> </w:t>
      </w:r>
      <w:r w:rsidRPr="001A254C">
        <w:rPr>
          <w:rFonts w:ascii="Arial" w:hAnsi="Arial" w:cs="Arial"/>
          <w:sz w:val="22"/>
          <w:szCs w:val="22"/>
        </w:rPr>
        <w:t>First-time Adoption of Thai Financial Reporting Standards, which exempts the adopting company from performance in accordance with TFRS 2</w:t>
      </w:r>
      <w:r w:rsidRPr="001A254C">
        <w:rPr>
          <w:rFonts w:ascii="Arial" w:hAnsi="Arial" w:cs="Arial"/>
          <w:sz w:val="22"/>
          <w:szCs w:val="22"/>
          <w:cs/>
        </w:rPr>
        <w:t xml:space="preserve"> </w:t>
      </w:r>
      <w:r w:rsidRPr="001A254C">
        <w:rPr>
          <w:rFonts w:ascii="Arial" w:hAnsi="Arial" w:cs="Arial"/>
          <w:sz w:val="22"/>
          <w:szCs w:val="22"/>
        </w:rPr>
        <w:t xml:space="preserve">Share-Based Payment. This applies to transactions </w:t>
      </w:r>
      <w:r w:rsidRPr="001A254C">
        <w:rPr>
          <w:rFonts w:ascii="Arial" w:hAnsi="Arial" w:cs="Arial"/>
          <w:spacing w:val="-2"/>
          <w:sz w:val="22"/>
          <w:szCs w:val="22"/>
        </w:rPr>
        <w:t>occurring before the date of transition to Thai Financial Reporting Standards (1</w:t>
      </w:r>
      <w:r w:rsidRPr="001A254C">
        <w:rPr>
          <w:rFonts w:ascii="Arial" w:hAnsi="Arial" w:cs="Arial"/>
          <w:spacing w:val="-2"/>
          <w:sz w:val="22"/>
          <w:szCs w:val="22"/>
          <w:cs/>
        </w:rPr>
        <w:t xml:space="preserve"> </w:t>
      </w:r>
      <w:r w:rsidRPr="001A254C">
        <w:rPr>
          <w:rFonts w:ascii="Arial" w:hAnsi="Arial" w:cs="Arial"/>
          <w:spacing w:val="-2"/>
          <w:sz w:val="22"/>
          <w:szCs w:val="22"/>
        </w:rPr>
        <w:t>January 2019)</w:t>
      </w:r>
      <w:r w:rsidRPr="001A254C">
        <w:rPr>
          <w:rFonts w:ascii="Arial" w:hAnsi="Arial" w:cs="Arial"/>
          <w:spacing w:val="-2"/>
          <w:sz w:val="22"/>
          <w:szCs w:val="22"/>
          <w:cs/>
        </w:rPr>
        <w:t>.</w:t>
      </w:r>
      <w:r>
        <w:rPr>
          <w:rFonts w:ascii="Arial" w:hAnsi="Arial"/>
          <w:spacing w:val="-2"/>
          <w:sz w:val="22"/>
          <w:szCs w:val="22"/>
          <w:cs/>
        </w:rPr>
        <w:br w:type="page"/>
      </w:r>
    </w:p>
    <w:p w:rsidR="00B33CD0" w:rsidRPr="00380193" w:rsidRDefault="00B33CD0" w:rsidP="004154FC">
      <w:pPr>
        <w:pStyle w:val="Caption"/>
        <w:spacing w:line="355" w:lineRule="exact"/>
        <w:ind w:left="540" w:hanging="547"/>
        <w:rPr>
          <w:rFonts w:ascii="Arial" w:hAnsi="Arial" w:cs="Arial"/>
          <w:sz w:val="22"/>
          <w:szCs w:val="22"/>
          <w:u w:val="none"/>
        </w:rPr>
      </w:pPr>
      <w:r w:rsidRPr="00380193">
        <w:rPr>
          <w:rFonts w:ascii="Arial" w:hAnsi="Arial" w:cs="Arial"/>
          <w:sz w:val="22"/>
          <w:szCs w:val="22"/>
          <w:u w:val="none"/>
        </w:rPr>
        <w:lastRenderedPageBreak/>
        <w:t>2.</w:t>
      </w:r>
      <w:r w:rsidR="00DB23E2" w:rsidRPr="00380193">
        <w:rPr>
          <w:rFonts w:ascii="Arial" w:hAnsi="Arial" w:cs="Arial"/>
          <w:sz w:val="22"/>
          <w:szCs w:val="22"/>
          <w:u w:val="none"/>
        </w:rPr>
        <w:t>3</w:t>
      </w:r>
      <w:r w:rsidRPr="00380193">
        <w:rPr>
          <w:rFonts w:ascii="Arial" w:hAnsi="Arial" w:cs="Arial"/>
          <w:sz w:val="22"/>
          <w:szCs w:val="22"/>
          <w:u w:val="none"/>
        </w:rPr>
        <w:t xml:space="preserve"> </w:t>
      </w:r>
      <w:r w:rsidRPr="00380193">
        <w:rPr>
          <w:rFonts w:ascii="Arial" w:hAnsi="Arial" w:cs="Arial"/>
          <w:sz w:val="22"/>
          <w:szCs w:val="22"/>
          <w:u w:val="none"/>
        </w:rPr>
        <w:tab/>
        <w:t>Basis of consolidation</w:t>
      </w:r>
    </w:p>
    <w:p w:rsidR="00B33CD0" w:rsidRPr="00380193" w:rsidRDefault="00B33CD0" w:rsidP="004154FC">
      <w:pPr>
        <w:spacing w:before="120" w:after="40" w:line="355" w:lineRule="exact"/>
        <w:ind w:left="907" w:hanging="360"/>
        <w:jc w:val="thaiDistribute"/>
        <w:rPr>
          <w:rFonts w:ascii="Arial" w:hAnsi="Arial" w:cs="Arial"/>
          <w:sz w:val="22"/>
          <w:szCs w:val="22"/>
        </w:rPr>
      </w:pPr>
      <w:r w:rsidRPr="00380193">
        <w:rPr>
          <w:rFonts w:ascii="Arial" w:hAnsi="Arial" w:cs="Arial"/>
          <w:sz w:val="22"/>
          <w:szCs w:val="22"/>
        </w:rPr>
        <w:t>a)</w:t>
      </w:r>
      <w:r w:rsidRPr="00380193">
        <w:rPr>
          <w:rFonts w:ascii="Arial" w:hAnsi="Arial" w:cs="Arial"/>
          <w:sz w:val="22"/>
          <w:szCs w:val="22"/>
        </w:rPr>
        <w:tab/>
        <w:t>The consolidated financial statements include the financial statements of Beryl 8 Plus Company Limited (“the Company”) and the following subsidiary companies (“the subsidiaries”) (collectively as “the Group”):</w:t>
      </w:r>
    </w:p>
    <w:tbl>
      <w:tblPr>
        <w:tblW w:w="9007" w:type="dxa"/>
        <w:tblInd w:w="648" w:type="dxa"/>
        <w:tblLayout w:type="fixed"/>
        <w:tblLook w:val="0000" w:firstRow="0" w:lastRow="0" w:firstColumn="0" w:lastColumn="0" w:noHBand="0" w:noVBand="0"/>
      </w:tblPr>
      <w:tblGrid>
        <w:gridCol w:w="1870"/>
        <w:gridCol w:w="1910"/>
        <w:gridCol w:w="1260"/>
        <w:gridCol w:w="991"/>
        <w:gridCol w:w="992"/>
        <w:gridCol w:w="992"/>
        <w:gridCol w:w="992"/>
      </w:tblGrid>
      <w:tr w:rsidR="00B33CD0" w:rsidRPr="00380193" w:rsidTr="00B33CD0">
        <w:trPr>
          <w:trHeight w:val="342"/>
        </w:trPr>
        <w:tc>
          <w:tcPr>
            <w:tcW w:w="1870" w:type="dxa"/>
            <w:tcBorders>
              <w:top w:val="nil"/>
              <w:left w:val="nil"/>
              <w:right w:val="nil"/>
            </w:tcBorders>
            <w:vAlign w:val="bottom"/>
          </w:tcPr>
          <w:p w:rsidR="00B33CD0" w:rsidRPr="00380193" w:rsidRDefault="00B33CD0" w:rsidP="004154FC">
            <w:pPr>
              <w:pBdr>
                <w:bottom w:val="single" w:sz="4" w:space="1" w:color="auto"/>
              </w:pBdr>
              <w:spacing w:line="340" w:lineRule="exact"/>
              <w:jc w:val="center"/>
              <w:rPr>
                <w:rFonts w:ascii="Arial" w:hAnsi="Arial" w:cs="Arial"/>
                <w:sz w:val="16"/>
                <w:szCs w:val="16"/>
              </w:rPr>
            </w:pPr>
            <w:r w:rsidRPr="00380193">
              <w:rPr>
                <w:rFonts w:ascii="Arial" w:hAnsi="Arial" w:cs="Arial"/>
                <w:sz w:val="16"/>
                <w:szCs w:val="16"/>
              </w:rPr>
              <w:t>Company’s name</w:t>
            </w:r>
          </w:p>
        </w:tc>
        <w:tc>
          <w:tcPr>
            <w:tcW w:w="1910" w:type="dxa"/>
            <w:tcBorders>
              <w:top w:val="nil"/>
              <w:left w:val="nil"/>
              <w:right w:val="nil"/>
            </w:tcBorders>
            <w:vAlign w:val="bottom"/>
          </w:tcPr>
          <w:p w:rsidR="00B33CD0" w:rsidRPr="00380193" w:rsidRDefault="00B33CD0" w:rsidP="004154FC">
            <w:pPr>
              <w:pBdr>
                <w:bottom w:val="single" w:sz="4" w:space="1" w:color="auto"/>
              </w:pBdr>
              <w:spacing w:line="340" w:lineRule="exact"/>
              <w:jc w:val="center"/>
              <w:rPr>
                <w:rFonts w:ascii="Arial" w:hAnsi="Arial" w:cs="Arial"/>
                <w:sz w:val="16"/>
                <w:szCs w:val="16"/>
              </w:rPr>
            </w:pPr>
            <w:r w:rsidRPr="00380193">
              <w:rPr>
                <w:rFonts w:ascii="Arial" w:hAnsi="Arial" w:cs="Arial"/>
                <w:sz w:val="16"/>
                <w:szCs w:val="16"/>
              </w:rPr>
              <w:t>Nature of business</w:t>
            </w:r>
          </w:p>
        </w:tc>
        <w:tc>
          <w:tcPr>
            <w:tcW w:w="1260" w:type="dxa"/>
            <w:tcBorders>
              <w:top w:val="nil"/>
              <w:left w:val="nil"/>
              <w:right w:val="nil"/>
            </w:tcBorders>
            <w:vAlign w:val="bottom"/>
          </w:tcPr>
          <w:p w:rsidR="00B33CD0" w:rsidRPr="00380193" w:rsidRDefault="00B33CD0" w:rsidP="004154FC">
            <w:pPr>
              <w:pBdr>
                <w:bottom w:val="single" w:sz="4" w:space="1" w:color="auto"/>
              </w:pBdr>
              <w:spacing w:line="340" w:lineRule="exact"/>
              <w:jc w:val="center"/>
              <w:rPr>
                <w:rFonts w:ascii="Arial" w:hAnsi="Arial" w:cs="Arial"/>
                <w:sz w:val="16"/>
                <w:szCs w:val="16"/>
              </w:rPr>
            </w:pPr>
            <w:r w:rsidRPr="00380193">
              <w:rPr>
                <w:rFonts w:ascii="Arial" w:hAnsi="Arial" w:cs="Arial"/>
                <w:sz w:val="16"/>
                <w:szCs w:val="16"/>
              </w:rPr>
              <w:t>Country of incorporation</w:t>
            </w:r>
          </w:p>
        </w:tc>
        <w:tc>
          <w:tcPr>
            <w:tcW w:w="1983" w:type="dxa"/>
            <w:gridSpan w:val="2"/>
            <w:tcBorders>
              <w:top w:val="nil"/>
              <w:left w:val="nil"/>
              <w:right w:val="nil"/>
            </w:tcBorders>
            <w:vAlign w:val="bottom"/>
          </w:tcPr>
          <w:p w:rsidR="00B33CD0" w:rsidRPr="00380193" w:rsidRDefault="00B33CD0" w:rsidP="004154FC">
            <w:pPr>
              <w:pBdr>
                <w:bottom w:val="single" w:sz="4" w:space="1" w:color="auto"/>
              </w:pBdr>
              <w:spacing w:line="340" w:lineRule="exact"/>
              <w:ind w:left="-18" w:right="-45"/>
              <w:jc w:val="center"/>
              <w:rPr>
                <w:rFonts w:ascii="Arial" w:hAnsi="Arial" w:cs="Arial"/>
                <w:sz w:val="16"/>
                <w:szCs w:val="16"/>
              </w:rPr>
            </w:pPr>
            <w:r w:rsidRPr="00380193">
              <w:rPr>
                <w:rFonts w:ascii="Arial" w:hAnsi="Arial" w:cs="Arial"/>
                <w:sz w:val="16"/>
                <w:szCs w:val="16"/>
              </w:rPr>
              <w:t>Paid-up capital</w:t>
            </w:r>
          </w:p>
        </w:tc>
        <w:tc>
          <w:tcPr>
            <w:tcW w:w="1984" w:type="dxa"/>
            <w:gridSpan w:val="2"/>
            <w:tcBorders>
              <w:top w:val="nil"/>
              <w:left w:val="nil"/>
              <w:right w:val="nil"/>
            </w:tcBorders>
            <w:vAlign w:val="bottom"/>
          </w:tcPr>
          <w:p w:rsidR="00B33CD0" w:rsidRPr="00380193" w:rsidRDefault="00B33CD0" w:rsidP="004154FC">
            <w:pPr>
              <w:pBdr>
                <w:bottom w:val="single" w:sz="4" w:space="1" w:color="auto"/>
              </w:pBdr>
              <w:spacing w:line="340" w:lineRule="exact"/>
              <w:ind w:left="-18" w:right="-45"/>
              <w:jc w:val="center"/>
              <w:rPr>
                <w:rFonts w:ascii="Arial" w:hAnsi="Arial" w:cs="Arial"/>
                <w:sz w:val="16"/>
                <w:szCs w:val="16"/>
              </w:rPr>
            </w:pPr>
            <w:r w:rsidRPr="00380193">
              <w:rPr>
                <w:rFonts w:ascii="Arial" w:hAnsi="Arial" w:cs="Arial"/>
                <w:sz w:val="16"/>
                <w:szCs w:val="16"/>
              </w:rPr>
              <w:t>Percentage of</w:t>
            </w:r>
          </w:p>
          <w:p w:rsidR="00B33CD0" w:rsidRPr="00380193" w:rsidRDefault="00B33CD0" w:rsidP="004154FC">
            <w:pPr>
              <w:pBdr>
                <w:bottom w:val="single" w:sz="4" w:space="1" w:color="auto"/>
              </w:pBdr>
              <w:spacing w:line="340" w:lineRule="exact"/>
              <w:ind w:left="-18" w:right="-45"/>
              <w:jc w:val="center"/>
              <w:rPr>
                <w:rFonts w:ascii="Arial" w:hAnsi="Arial" w:cs="Arial"/>
                <w:strike/>
                <w:sz w:val="16"/>
                <w:szCs w:val="16"/>
              </w:rPr>
            </w:pPr>
            <w:r w:rsidRPr="00380193">
              <w:rPr>
                <w:rFonts w:ascii="Arial" w:hAnsi="Arial" w:cs="Arial"/>
                <w:sz w:val="16"/>
                <w:szCs w:val="16"/>
              </w:rPr>
              <w:t>shareholding</w:t>
            </w:r>
          </w:p>
        </w:tc>
      </w:tr>
      <w:tr w:rsidR="00B33CD0" w:rsidRPr="00380193" w:rsidTr="00B33CD0">
        <w:tc>
          <w:tcPr>
            <w:tcW w:w="1870" w:type="dxa"/>
            <w:tcBorders>
              <w:top w:val="nil"/>
              <w:left w:val="nil"/>
              <w:bottom w:val="nil"/>
              <w:right w:val="nil"/>
            </w:tcBorders>
          </w:tcPr>
          <w:p w:rsidR="00B33CD0" w:rsidRPr="00380193" w:rsidRDefault="00B33CD0" w:rsidP="004154FC">
            <w:pPr>
              <w:spacing w:line="340" w:lineRule="exact"/>
              <w:rPr>
                <w:rFonts w:ascii="Arial" w:hAnsi="Arial" w:cs="Arial"/>
                <w:sz w:val="16"/>
                <w:szCs w:val="16"/>
              </w:rPr>
            </w:pPr>
          </w:p>
        </w:tc>
        <w:tc>
          <w:tcPr>
            <w:tcW w:w="1910" w:type="dxa"/>
            <w:tcBorders>
              <w:top w:val="nil"/>
              <w:left w:val="nil"/>
              <w:bottom w:val="nil"/>
              <w:right w:val="nil"/>
            </w:tcBorders>
          </w:tcPr>
          <w:p w:rsidR="00B33CD0" w:rsidRPr="00380193" w:rsidRDefault="00B33CD0" w:rsidP="004154FC">
            <w:pPr>
              <w:spacing w:line="340" w:lineRule="exact"/>
              <w:rPr>
                <w:rFonts w:ascii="Arial" w:hAnsi="Arial" w:cs="Arial"/>
                <w:sz w:val="16"/>
                <w:szCs w:val="16"/>
                <w:u w:val="single"/>
              </w:rPr>
            </w:pPr>
          </w:p>
        </w:tc>
        <w:tc>
          <w:tcPr>
            <w:tcW w:w="1260" w:type="dxa"/>
            <w:tcBorders>
              <w:top w:val="nil"/>
              <w:left w:val="nil"/>
              <w:bottom w:val="nil"/>
              <w:right w:val="nil"/>
            </w:tcBorders>
          </w:tcPr>
          <w:p w:rsidR="00B33CD0" w:rsidRPr="00380193" w:rsidRDefault="00B33CD0" w:rsidP="004154FC">
            <w:pPr>
              <w:spacing w:line="340" w:lineRule="exact"/>
              <w:rPr>
                <w:rFonts w:ascii="Arial" w:hAnsi="Arial" w:cs="Arial"/>
                <w:sz w:val="16"/>
                <w:szCs w:val="16"/>
              </w:rPr>
            </w:pPr>
          </w:p>
        </w:tc>
        <w:tc>
          <w:tcPr>
            <w:tcW w:w="991" w:type="dxa"/>
            <w:tcBorders>
              <w:top w:val="nil"/>
              <w:left w:val="nil"/>
              <w:bottom w:val="nil"/>
              <w:right w:val="nil"/>
            </w:tcBorders>
          </w:tcPr>
          <w:p w:rsidR="00B33CD0" w:rsidRPr="00380193" w:rsidRDefault="00B33CD0" w:rsidP="004154FC">
            <w:pPr>
              <w:spacing w:line="340" w:lineRule="exact"/>
              <w:ind w:left="-18" w:right="-45"/>
              <w:jc w:val="center"/>
              <w:rPr>
                <w:rFonts w:ascii="Arial" w:hAnsi="Arial" w:cs="Arial"/>
                <w:sz w:val="16"/>
                <w:szCs w:val="16"/>
                <w:u w:val="single"/>
              </w:rPr>
            </w:pPr>
            <w:r w:rsidRPr="00380193">
              <w:rPr>
                <w:rFonts w:ascii="Arial" w:hAnsi="Arial" w:cs="Arial"/>
                <w:sz w:val="16"/>
                <w:szCs w:val="16"/>
                <w:u w:val="single"/>
              </w:rPr>
              <w:t>2020</w:t>
            </w:r>
          </w:p>
        </w:tc>
        <w:tc>
          <w:tcPr>
            <w:tcW w:w="992" w:type="dxa"/>
            <w:tcBorders>
              <w:top w:val="nil"/>
              <w:left w:val="nil"/>
              <w:bottom w:val="nil"/>
              <w:right w:val="nil"/>
            </w:tcBorders>
          </w:tcPr>
          <w:p w:rsidR="00B33CD0" w:rsidRPr="00380193" w:rsidRDefault="00B33CD0" w:rsidP="004154FC">
            <w:pPr>
              <w:spacing w:line="340" w:lineRule="exact"/>
              <w:ind w:left="-18" w:right="-45"/>
              <w:jc w:val="center"/>
              <w:rPr>
                <w:rFonts w:ascii="Arial" w:hAnsi="Arial" w:cs="Arial"/>
                <w:sz w:val="16"/>
                <w:szCs w:val="16"/>
                <w:u w:val="single"/>
              </w:rPr>
            </w:pPr>
            <w:r w:rsidRPr="00380193">
              <w:rPr>
                <w:rFonts w:ascii="Arial" w:hAnsi="Arial" w:cs="Arial"/>
                <w:sz w:val="16"/>
                <w:szCs w:val="16"/>
                <w:u w:val="single"/>
              </w:rPr>
              <w:t>2019</w:t>
            </w:r>
          </w:p>
        </w:tc>
        <w:tc>
          <w:tcPr>
            <w:tcW w:w="992" w:type="dxa"/>
            <w:tcBorders>
              <w:top w:val="nil"/>
              <w:left w:val="nil"/>
              <w:bottom w:val="nil"/>
              <w:right w:val="nil"/>
            </w:tcBorders>
          </w:tcPr>
          <w:p w:rsidR="00B33CD0" w:rsidRPr="00380193" w:rsidRDefault="00B33CD0" w:rsidP="004154FC">
            <w:pPr>
              <w:spacing w:line="340" w:lineRule="exact"/>
              <w:ind w:left="-18" w:right="-45"/>
              <w:jc w:val="center"/>
              <w:rPr>
                <w:rFonts w:ascii="Arial" w:hAnsi="Arial" w:cs="Arial"/>
                <w:sz w:val="16"/>
                <w:szCs w:val="16"/>
                <w:u w:val="single"/>
              </w:rPr>
            </w:pPr>
            <w:r w:rsidRPr="00380193">
              <w:rPr>
                <w:rFonts w:ascii="Arial" w:hAnsi="Arial" w:cs="Arial"/>
                <w:sz w:val="16"/>
                <w:szCs w:val="16"/>
                <w:u w:val="single"/>
              </w:rPr>
              <w:t>2020</w:t>
            </w:r>
          </w:p>
        </w:tc>
        <w:tc>
          <w:tcPr>
            <w:tcW w:w="992" w:type="dxa"/>
            <w:tcBorders>
              <w:top w:val="nil"/>
              <w:left w:val="nil"/>
              <w:bottom w:val="nil"/>
              <w:right w:val="nil"/>
            </w:tcBorders>
          </w:tcPr>
          <w:p w:rsidR="00B33CD0" w:rsidRPr="00380193" w:rsidRDefault="00B33CD0" w:rsidP="004154FC">
            <w:pPr>
              <w:spacing w:line="340" w:lineRule="exact"/>
              <w:ind w:left="-18" w:right="-45"/>
              <w:jc w:val="center"/>
              <w:rPr>
                <w:rFonts w:ascii="Arial" w:hAnsi="Arial" w:cs="Arial"/>
                <w:sz w:val="16"/>
                <w:szCs w:val="16"/>
                <w:u w:val="single"/>
              </w:rPr>
            </w:pPr>
            <w:r w:rsidRPr="00380193">
              <w:rPr>
                <w:rFonts w:ascii="Arial" w:hAnsi="Arial" w:cs="Arial"/>
                <w:sz w:val="16"/>
                <w:szCs w:val="16"/>
                <w:u w:val="single"/>
              </w:rPr>
              <w:t>2019</w:t>
            </w:r>
          </w:p>
        </w:tc>
      </w:tr>
      <w:tr w:rsidR="00B33CD0" w:rsidRPr="00380193" w:rsidTr="00B33CD0">
        <w:tc>
          <w:tcPr>
            <w:tcW w:w="1870" w:type="dxa"/>
            <w:tcBorders>
              <w:top w:val="nil"/>
              <w:left w:val="nil"/>
              <w:bottom w:val="nil"/>
              <w:right w:val="nil"/>
            </w:tcBorders>
          </w:tcPr>
          <w:p w:rsidR="00B33CD0" w:rsidRPr="00380193" w:rsidRDefault="00B33CD0" w:rsidP="004154FC">
            <w:pPr>
              <w:spacing w:line="340" w:lineRule="exact"/>
              <w:ind w:right="-133"/>
              <w:rPr>
                <w:rFonts w:ascii="Arial" w:hAnsi="Arial" w:cs="Arial"/>
                <w:sz w:val="16"/>
                <w:szCs w:val="16"/>
              </w:rPr>
            </w:pPr>
            <w:r w:rsidRPr="00380193">
              <w:rPr>
                <w:rFonts w:ascii="Arial" w:hAnsi="Arial" w:cs="Arial"/>
                <w:spacing w:val="-3"/>
                <w:sz w:val="16"/>
                <w:szCs w:val="16"/>
              </w:rPr>
              <w:t>Beryl 8 Plus, Inc</w:t>
            </w:r>
          </w:p>
        </w:tc>
        <w:tc>
          <w:tcPr>
            <w:tcW w:w="1910" w:type="dxa"/>
            <w:tcBorders>
              <w:top w:val="nil"/>
              <w:left w:val="nil"/>
              <w:bottom w:val="nil"/>
              <w:right w:val="nil"/>
            </w:tcBorders>
          </w:tcPr>
          <w:p w:rsidR="00B33CD0" w:rsidRPr="00380193" w:rsidRDefault="00802020" w:rsidP="004154FC">
            <w:pPr>
              <w:spacing w:line="340" w:lineRule="exact"/>
              <w:ind w:left="160" w:hanging="160"/>
              <w:rPr>
                <w:rFonts w:ascii="Arial" w:hAnsi="Arial" w:cs="Arial"/>
                <w:sz w:val="16"/>
                <w:szCs w:val="16"/>
                <w:cs/>
              </w:rPr>
            </w:pPr>
            <w:r w:rsidRPr="00380193">
              <w:rPr>
                <w:rFonts w:ascii="Arial" w:hAnsi="Arial" w:cs="Arial"/>
                <w:spacing w:val="-3"/>
                <w:sz w:val="16"/>
                <w:szCs w:val="16"/>
              </w:rPr>
              <w:t xml:space="preserve">Not commenced its </w:t>
            </w:r>
          </w:p>
        </w:tc>
        <w:tc>
          <w:tcPr>
            <w:tcW w:w="1260" w:type="dxa"/>
            <w:tcBorders>
              <w:top w:val="nil"/>
              <w:left w:val="nil"/>
              <w:bottom w:val="nil"/>
              <w:right w:val="nil"/>
            </w:tcBorders>
          </w:tcPr>
          <w:p w:rsidR="00B33CD0" w:rsidRPr="00380193" w:rsidRDefault="00802020" w:rsidP="004154FC">
            <w:pPr>
              <w:spacing w:line="340" w:lineRule="exact"/>
              <w:jc w:val="center"/>
              <w:rPr>
                <w:rFonts w:ascii="Arial" w:hAnsi="Arial" w:cs="Arial"/>
                <w:sz w:val="16"/>
                <w:szCs w:val="16"/>
              </w:rPr>
            </w:pPr>
            <w:r w:rsidRPr="00380193">
              <w:rPr>
                <w:rFonts w:ascii="Arial" w:hAnsi="Arial" w:cs="Arial"/>
                <w:sz w:val="16"/>
                <w:szCs w:val="16"/>
              </w:rPr>
              <w:t>United States</w:t>
            </w:r>
          </w:p>
        </w:tc>
        <w:tc>
          <w:tcPr>
            <w:tcW w:w="991" w:type="dxa"/>
            <w:tcBorders>
              <w:top w:val="nil"/>
              <w:left w:val="nil"/>
              <w:bottom w:val="nil"/>
              <w:right w:val="nil"/>
            </w:tcBorders>
          </w:tcPr>
          <w:p w:rsidR="00B33CD0" w:rsidRPr="00380193" w:rsidRDefault="00DB23E2" w:rsidP="004154FC">
            <w:pPr>
              <w:tabs>
                <w:tab w:val="decimal" w:pos="668"/>
              </w:tabs>
              <w:spacing w:line="340" w:lineRule="exact"/>
              <w:ind w:left="-18" w:right="-45"/>
              <w:rPr>
                <w:rFonts w:ascii="Arial" w:hAnsi="Arial" w:cs="Arial"/>
                <w:sz w:val="16"/>
                <w:szCs w:val="16"/>
              </w:rPr>
            </w:pPr>
            <w:r w:rsidRPr="00380193">
              <w:rPr>
                <w:rFonts w:ascii="Arial" w:hAnsi="Arial" w:cs="Arial"/>
                <w:sz w:val="16"/>
                <w:szCs w:val="16"/>
              </w:rPr>
              <w:t>12,600</w:t>
            </w:r>
          </w:p>
        </w:tc>
        <w:tc>
          <w:tcPr>
            <w:tcW w:w="992" w:type="dxa"/>
            <w:tcBorders>
              <w:top w:val="nil"/>
              <w:left w:val="nil"/>
              <w:bottom w:val="nil"/>
              <w:right w:val="nil"/>
            </w:tcBorders>
          </w:tcPr>
          <w:p w:rsidR="00B33CD0" w:rsidRPr="00380193" w:rsidRDefault="00DB23E2" w:rsidP="004154FC">
            <w:pPr>
              <w:tabs>
                <w:tab w:val="decimal" w:pos="668"/>
              </w:tabs>
              <w:spacing w:line="340" w:lineRule="exact"/>
              <w:ind w:left="-18" w:right="-45"/>
              <w:rPr>
                <w:rFonts w:ascii="Arial" w:hAnsi="Arial" w:cs="Arial"/>
                <w:sz w:val="16"/>
                <w:szCs w:val="16"/>
              </w:rPr>
            </w:pPr>
            <w:r w:rsidRPr="00380193">
              <w:rPr>
                <w:rFonts w:ascii="Arial" w:hAnsi="Arial" w:cs="Arial"/>
                <w:sz w:val="16"/>
                <w:szCs w:val="16"/>
              </w:rPr>
              <w:t>12,600</w:t>
            </w:r>
          </w:p>
        </w:tc>
        <w:tc>
          <w:tcPr>
            <w:tcW w:w="992" w:type="dxa"/>
            <w:tcBorders>
              <w:top w:val="nil"/>
              <w:left w:val="nil"/>
              <w:bottom w:val="nil"/>
              <w:right w:val="nil"/>
            </w:tcBorders>
          </w:tcPr>
          <w:p w:rsidR="00B33CD0" w:rsidRPr="00380193" w:rsidRDefault="00DB23E2" w:rsidP="004154FC">
            <w:pPr>
              <w:spacing w:line="340" w:lineRule="exact"/>
              <w:ind w:left="-18" w:right="-45"/>
              <w:jc w:val="center"/>
              <w:rPr>
                <w:rFonts w:ascii="Arial" w:hAnsi="Arial" w:cs="Arial"/>
                <w:sz w:val="16"/>
                <w:szCs w:val="16"/>
              </w:rPr>
            </w:pPr>
            <w:r w:rsidRPr="00380193">
              <w:rPr>
                <w:rFonts w:ascii="Arial" w:hAnsi="Arial" w:cs="Arial"/>
                <w:sz w:val="16"/>
                <w:szCs w:val="16"/>
              </w:rPr>
              <w:t>100</w:t>
            </w:r>
          </w:p>
        </w:tc>
        <w:tc>
          <w:tcPr>
            <w:tcW w:w="992" w:type="dxa"/>
            <w:tcBorders>
              <w:top w:val="nil"/>
              <w:left w:val="nil"/>
              <w:bottom w:val="nil"/>
              <w:right w:val="nil"/>
            </w:tcBorders>
          </w:tcPr>
          <w:p w:rsidR="00B33CD0" w:rsidRPr="00380193" w:rsidRDefault="00DB23E2" w:rsidP="004154FC">
            <w:pPr>
              <w:spacing w:line="340" w:lineRule="exact"/>
              <w:ind w:left="-18" w:right="-45"/>
              <w:jc w:val="center"/>
              <w:rPr>
                <w:rFonts w:ascii="Arial" w:hAnsi="Arial" w:cs="Arial"/>
                <w:sz w:val="16"/>
                <w:szCs w:val="16"/>
              </w:rPr>
            </w:pPr>
            <w:r w:rsidRPr="00380193">
              <w:rPr>
                <w:rFonts w:ascii="Arial" w:hAnsi="Arial" w:cs="Arial"/>
                <w:sz w:val="16"/>
                <w:szCs w:val="16"/>
              </w:rPr>
              <w:t>100</w:t>
            </w:r>
          </w:p>
        </w:tc>
      </w:tr>
      <w:tr w:rsidR="00DB23E2" w:rsidRPr="00380193" w:rsidTr="004B038B">
        <w:tc>
          <w:tcPr>
            <w:tcW w:w="1870" w:type="dxa"/>
            <w:tcBorders>
              <w:top w:val="nil"/>
              <w:left w:val="nil"/>
              <w:bottom w:val="nil"/>
              <w:right w:val="nil"/>
            </w:tcBorders>
          </w:tcPr>
          <w:p w:rsidR="00DB23E2" w:rsidRPr="00380193" w:rsidRDefault="00DB23E2" w:rsidP="004154FC">
            <w:pPr>
              <w:spacing w:line="340" w:lineRule="exact"/>
              <w:ind w:right="-133"/>
              <w:rPr>
                <w:rFonts w:ascii="Arial" w:hAnsi="Arial" w:cs="Arial"/>
                <w:spacing w:val="-3"/>
                <w:sz w:val="16"/>
                <w:szCs w:val="16"/>
              </w:rPr>
            </w:pPr>
          </w:p>
        </w:tc>
        <w:tc>
          <w:tcPr>
            <w:tcW w:w="1910" w:type="dxa"/>
            <w:tcBorders>
              <w:top w:val="nil"/>
              <w:left w:val="nil"/>
              <w:bottom w:val="nil"/>
              <w:right w:val="nil"/>
            </w:tcBorders>
          </w:tcPr>
          <w:p w:rsidR="00DB23E2" w:rsidRPr="00380193" w:rsidRDefault="00AC0320" w:rsidP="004154FC">
            <w:pPr>
              <w:spacing w:line="340" w:lineRule="exact"/>
              <w:ind w:left="160"/>
              <w:rPr>
                <w:rFonts w:ascii="Arial" w:hAnsi="Arial" w:cs="Arial"/>
                <w:spacing w:val="-3"/>
                <w:sz w:val="16"/>
                <w:szCs w:val="16"/>
              </w:rPr>
            </w:pPr>
            <w:r w:rsidRPr="00380193">
              <w:rPr>
                <w:rFonts w:ascii="Arial" w:hAnsi="Arial" w:cs="Arial"/>
                <w:spacing w:val="-3"/>
                <w:sz w:val="16"/>
                <w:szCs w:val="16"/>
              </w:rPr>
              <w:t>business activities</w:t>
            </w:r>
          </w:p>
        </w:tc>
        <w:tc>
          <w:tcPr>
            <w:tcW w:w="1260" w:type="dxa"/>
            <w:tcBorders>
              <w:top w:val="nil"/>
              <w:left w:val="nil"/>
              <w:bottom w:val="nil"/>
              <w:right w:val="nil"/>
            </w:tcBorders>
          </w:tcPr>
          <w:p w:rsidR="00DB23E2" w:rsidRPr="00380193" w:rsidRDefault="00DB23E2" w:rsidP="004154FC">
            <w:pPr>
              <w:spacing w:line="340" w:lineRule="exact"/>
              <w:jc w:val="center"/>
              <w:rPr>
                <w:rFonts w:ascii="Arial" w:hAnsi="Arial" w:cs="Arial"/>
                <w:sz w:val="16"/>
                <w:szCs w:val="16"/>
              </w:rPr>
            </w:pPr>
          </w:p>
        </w:tc>
        <w:tc>
          <w:tcPr>
            <w:tcW w:w="1983" w:type="dxa"/>
            <w:gridSpan w:val="2"/>
            <w:tcBorders>
              <w:top w:val="nil"/>
              <w:left w:val="nil"/>
              <w:bottom w:val="nil"/>
              <w:right w:val="nil"/>
            </w:tcBorders>
          </w:tcPr>
          <w:p w:rsidR="00DB23E2" w:rsidRPr="00380193" w:rsidRDefault="00DB23E2" w:rsidP="004154FC">
            <w:pPr>
              <w:spacing w:line="340" w:lineRule="exact"/>
              <w:ind w:left="-18" w:right="-45"/>
              <w:jc w:val="center"/>
              <w:rPr>
                <w:rFonts w:ascii="Arial" w:hAnsi="Arial" w:cs="Arial"/>
                <w:sz w:val="16"/>
                <w:szCs w:val="16"/>
              </w:rPr>
            </w:pPr>
            <w:r w:rsidRPr="00380193">
              <w:rPr>
                <w:rFonts w:ascii="Arial" w:hAnsi="Arial" w:cs="Arial"/>
                <w:sz w:val="16"/>
                <w:szCs w:val="16"/>
              </w:rPr>
              <w:t>(USD)</w:t>
            </w:r>
          </w:p>
        </w:tc>
        <w:tc>
          <w:tcPr>
            <w:tcW w:w="992" w:type="dxa"/>
            <w:tcBorders>
              <w:top w:val="nil"/>
              <w:left w:val="nil"/>
              <w:bottom w:val="nil"/>
              <w:right w:val="nil"/>
            </w:tcBorders>
          </w:tcPr>
          <w:p w:rsidR="00DB23E2" w:rsidRPr="00380193" w:rsidRDefault="00DB23E2" w:rsidP="004154FC">
            <w:pPr>
              <w:spacing w:line="340" w:lineRule="exact"/>
              <w:ind w:left="-18" w:right="-45"/>
              <w:jc w:val="center"/>
              <w:rPr>
                <w:rFonts w:ascii="Arial" w:hAnsi="Arial" w:cs="Arial"/>
                <w:sz w:val="16"/>
                <w:szCs w:val="16"/>
              </w:rPr>
            </w:pPr>
          </w:p>
        </w:tc>
        <w:tc>
          <w:tcPr>
            <w:tcW w:w="992" w:type="dxa"/>
            <w:tcBorders>
              <w:top w:val="nil"/>
              <w:left w:val="nil"/>
              <w:bottom w:val="nil"/>
              <w:right w:val="nil"/>
            </w:tcBorders>
          </w:tcPr>
          <w:p w:rsidR="00DB23E2" w:rsidRPr="00380193" w:rsidRDefault="00DB23E2" w:rsidP="004154FC">
            <w:pPr>
              <w:spacing w:line="340" w:lineRule="exact"/>
              <w:ind w:left="-18" w:right="-45"/>
              <w:jc w:val="center"/>
              <w:rPr>
                <w:rFonts w:ascii="Arial" w:hAnsi="Arial" w:cs="Arial"/>
                <w:sz w:val="16"/>
                <w:szCs w:val="16"/>
              </w:rPr>
            </w:pPr>
          </w:p>
        </w:tc>
      </w:tr>
      <w:tr w:rsidR="00802020" w:rsidRPr="00380193" w:rsidTr="00B33CD0">
        <w:tc>
          <w:tcPr>
            <w:tcW w:w="1870" w:type="dxa"/>
            <w:tcBorders>
              <w:top w:val="nil"/>
              <w:left w:val="nil"/>
              <w:bottom w:val="nil"/>
              <w:right w:val="nil"/>
            </w:tcBorders>
          </w:tcPr>
          <w:p w:rsidR="00802020" w:rsidRPr="00380193" w:rsidRDefault="00802020" w:rsidP="004154FC">
            <w:pPr>
              <w:spacing w:line="340" w:lineRule="exact"/>
              <w:ind w:left="239" w:hanging="239"/>
              <w:rPr>
                <w:rFonts w:ascii="Arial" w:hAnsi="Arial" w:cs="Arial"/>
                <w:sz w:val="16"/>
                <w:szCs w:val="16"/>
              </w:rPr>
            </w:pPr>
            <w:r w:rsidRPr="00380193">
              <w:rPr>
                <w:rFonts w:ascii="Arial" w:hAnsi="Arial" w:cs="Arial"/>
                <w:spacing w:val="-3"/>
                <w:sz w:val="16"/>
                <w:szCs w:val="16"/>
              </w:rPr>
              <w:t xml:space="preserve">Beryl 8 Plus - Vietnam </w:t>
            </w:r>
          </w:p>
        </w:tc>
        <w:tc>
          <w:tcPr>
            <w:tcW w:w="1910" w:type="dxa"/>
            <w:tcBorders>
              <w:top w:val="nil"/>
              <w:left w:val="nil"/>
              <w:bottom w:val="nil"/>
              <w:right w:val="nil"/>
            </w:tcBorders>
          </w:tcPr>
          <w:p w:rsidR="00802020" w:rsidRPr="00380193" w:rsidRDefault="00802020" w:rsidP="004154FC">
            <w:pPr>
              <w:spacing w:line="340" w:lineRule="exact"/>
              <w:ind w:left="160" w:hanging="160"/>
              <w:rPr>
                <w:rFonts w:ascii="Arial" w:hAnsi="Arial" w:cs="Arial"/>
                <w:sz w:val="16"/>
                <w:szCs w:val="16"/>
                <w:cs/>
              </w:rPr>
            </w:pPr>
            <w:r w:rsidRPr="00380193">
              <w:rPr>
                <w:rFonts w:ascii="Arial" w:hAnsi="Arial" w:cs="Arial"/>
                <w:spacing w:val="-3"/>
                <w:sz w:val="16"/>
                <w:szCs w:val="16"/>
              </w:rPr>
              <w:t xml:space="preserve">Not commenced its </w:t>
            </w:r>
          </w:p>
        </w:tc>
        <w:tc>
          <w:tcPr>
            <w:tcW w:w="1260" w:type="dxa"/>
            <w:tcBorders>
              <w:top w:val="nil"/>
              <w:left w:val="nil"/>
              <w:bottom w:val="nil"/>
              <w:right w:val="nil"/>
            </w:tcBorders>
          </w:tcPr>
          <w:p w:rsidR="00802020" w:rsidRPr="00380193" w:rsidRDefault="00802020" w:rsidP="004154FC">
            <w:pPr>
              <w:spacing w:line="340" w:lineRule="exact"/>
              <w:jc w:val="center"/>
              <w:rPr>
                <w:rFonts w:ascii="Arial" w:hAnsi="Arial" w:cs="Arial"/>
                <w:sz w:val="16"/>
                <w:szCs w:val="16"/>
              </w:rPr>
            </w:pPr>
            <w:r w:rsidRPr="00380193">
              <w:rPr>
                <w:rFonts w:ascii="Arial" w:hAnsi="Arial" w:cs="Arial"/>
                <w:sz w:val="16"/>
                <w:szCs w:val="16"/>
              </w:rPr>
              <w:t>Vietnam</w:t>
            </w:r>
          </w:p>
        </w:tc>
        <w:tc>
          <w:tcPr>
            <w:tcW w:w="991" w:type="dxa"/>
            <w:tcBorders>
              <w:top w:val="nil"/>
              <w:left w:val="nil"/>
              <w:bottom w:val="nil"/>
              <w:right w:val="nil"/>
            </w:tcBorders>
          </w:tcPr>
          <w:p w:rsidR="00802020" w:rsidRPr="00380193" w:rsidRDefault="00DB23E2" w:rsidP="004154FC">
            <w:pPr>
              <w:tabs>
                <w:tab w:val="decimal" w:pos="668"/>
              </w:tabs>
              <w:spacing w:line="340" w:lineRule="exact"/>
              <w:ind w:left="-18" w:right="-45"/>
              <w:rPr>
                <w:rFonts w:ascii="Arial" w:hAnsi="Arial" w:cs="Arial"/>
                <w:sz w:val="16"/>
                <w:szCs w:val="16"/>
                <w:cs/>
              </w:rPr>
            </w:pPr>
            <w:r w:rsidRPr="00380193">
              <w:rPr>
                <w:rFonts w:ascii="Arial" w:hAnsi="Arial" w:cs="Arial"/>
                <w:sz w:val="16"/>
                <w:szCs w:val="16"/>
              </w:rPr>
              <w:t>694</w:t>
            </w:r>
          </w:p>
        </w:tc>
        <w:tc>
          <w:tcPr>
            <w:tcW w:w="992" w:type="dxa"/>
            <w:tcBorders>
              <w:top w:val="nil"/>
              <w:left w:val="nil"/>
              <w:bottom w:val="nil"/>
              <w:right w:val="nil"/>
            </w:tcBorders>
          </w:tcPr>
          <w:p w:rsidR="00802020" w:rsidRPr="00380193" w:rsidRDefault="005037E0" w:rsidP="004154FC">
            <w:pPr>
              <w:tabs>
                <w:tab w:val="decimal" w:pos="668"/>
              </w:tabs>
              <w:spacing w:line="340" w:lineRule="exact"/>
              <w:ind w:left="-18" w:right="-45"/>
              <w:rPr>
                <w:rFonts w:ascii="Arial" w:hAnsi="Arial" w:cs="Arial"/>
                <w:sz w:val="16"/>
                <w:szCs w:val="16"/>
                <w:cs/>
              </w:rPr>
            </w:pPr>
            <w:r>
              <w:rPr>
                <w:rFonts w:ascii="Arial" w:hAnsi="Arial" w:cs="Arial"/>
                <w:sz w:val="16"/>
                <w:szCs w:val="16"/>
              </w:rPr>
              <w:t>-</w:t>
            </w:r>
          </w:p>
        </w:tc>
        <w:tc>
          <w:tcPr>
            <w:tcW w:w="992" w:type="dxa"/>
            <w:tcBorders>
              <w:top w:val="nil"/>
              <w:left w:val="nil"/>
              <w:bottom w:val="nil"/>
              <w:right w:val="nil"/>
            </w:tcBorders>
          </w:tcPr>
          <w:p w:rsidR="00802020" w:rsidRPr="00380193" w:rsidRDefault="00DB23E2" w:rsidP="004154FC">
            <w:pPr>
              <w:spacing w:line="340" w:lineRule="exact"/>
              <w:ind w:left="-18" w:right="-45"/>
              <w:jc w:val="center"/>
              <w:rPr>
                <w:rFonts w:ascii="Arial" w:hAnsi="Arial" w:cs="Arial"/>
                <w:sz w:val="16"/>
                <w:szCs w:val="16"/>
                <w:cs/>
              </w:rPr>
            </w:pPr>
            <w:r w:rsidRPr="00380193">
              <w:rPr>
                <w:rFonts w:ascii="Arial" w:hAnsi="Arial" w:cs="Arial"/>
                <w:sz w:val="16"/>
                <w:szCs w:val="16"/>
              </w:rPr>
              <w:t>100</w:t>
            </w:r>
          </w:p>
        </w:tc>
        <w:tc>
          <w:tcPr>
            <w:tcW w:w="992" w:type="dxa"/>
            <w:tcBorders>
              <w:top w:val="nil"/>
              <w:left w:val="nil"/>
              <w:bottom w:val="nil"/>
              <w:right w:val="nil"/>
            </w:tcBorders>
          </w:tcPr>
          <w:p w:rsidR="00802020" w:rsidRPr="00380193" w:rsidRDefault="005037E0" w:rsidP="004154FC">
            <w:pPr>
              <w:spacing w:line="340" w:lineRule="exact"/>
              <w:ind w:left="-18" w:right="-45"/>
              <w:jc w:val="center"/>
              <w:rPr>
                <w:rFonts w:ascii="Arial" w:hAnsi="Arial" w:cs="Arial"/>
                <w:sz w:val="16"/>
                <w:szCs w:val="16"/>
                <w:cs/>
              </w:rPr>
            </w:pPr>
            <w:r>
              <w:rPr>
                <w:rFonts w:ascii="Arial" w:hAnsi="Arial" w:cs="Arial"/>
                <w:sz w:val="16"/>
                <w:szCs w:val="16"/>
              </w:rPr>
              <w:t>-</w:t>
            </w:r>
          </w:p>
        </w:tc>
      </w:tr>
      <w:tr w:rsidR="00DB23E2" w:rsidRPr="00380193" w:rsidTr="004B038B">
        <w:tc>
          <w:tcPr>
            <w:tcW w:w="1870" w:type="dxa"/>
            <w:tcBorders>
              <w:top w:val="nil"/>
              <w:left w:val="nil"/>
              <w:bottom w:val="nil"/>
              <w:right w:val="nil"/>
            </w:tcBorders>
          </w:tcPr>
          <w:p w:rsidR="00DB23E2" w:rsidRPr="00380193" w:rsidRDefault="00AC0320" w:rsidP="004154FC">
            <w:pPr>
              <w:spacing w:line="340" w:lineRule="exact"/>
              <w:ind w:left="239" w:hanging="90"/>
              <w:rPr>
                <w:rFonts w:ascii="Arial" w:hAnsi="Arial" w:cs="Arial"/>
                <w:spacing w:val="-3"/>
                <w:sz w:val="16"/>
                <w:szCs w:val="16"/>
              </w:rPr>
            </w:pPr>
            <w:r w:rsidRPr="00380193">
              <w:rPr>
                <w:rFonts w:ascii="Arial" w:hAnsi="Arial" w:cs="Arial"/>
                <w:spacing w:val="-3"/>
                <w:sz w:val="16"/>
                <w:szCs w:val="16"/>
              </w:rPr>
              <w:t>Company</w:t>
            </w:r>
          </w:p>
        </w:tc>
        <w:tc>
          <w:tcPr>
            <w:tcW w:w="1910" w:type="dxa"/>
            <w:tcBorders>
              <w:top w:val="nil"/>
              <w:left w:val="nil"/>
              <w:bottom w:val="nil"/>
              <w:right w:val="nil"/>
            </w:tcBorders>
          </w:tcPr>
          <w:p w:rsidR="00DB23E2" w:rsidRPr="00380193" w:rsidRDefault="00AC0320" w:rsidP="004154FC">
            <w:pPr>
              <w:spacing w:line="340" w:lineRule="exact"/>
              <w:ind w:left="160"/>
              <w:rPr>
                <w:rFonts w:ascii="Arial" w:hAnsi="Arial" w:cs="Arial"/>
                <w:spacing w:val="-3"/>
                <w:sz w:val="16"/>
                <w:szCs w:val="16"/>
              </w:rPr>
            </w:pPr>
            <w:r w:rsidRPr="00380193">
              <w:rPr>
                <w:rFonts w:ascii="Arial" w:hAnsi="Arial" w:cs="Arial"/>
                <w:spacing w:val="-3"/>
                <w:sz w:val="16"/>
                <w:szCs w:val="16"/>
              </w:rPr>
              <w:t>business activities</w:t>
            </w:r>
          </w:p>
        </w:tc>
        <w:tc>
          <w:tcPr>
            <w:tcW w:w="1260" w:type="dxa"/>
            <w:tcBorders>
              <w:top w:val="nil"/>
              <w:left w:val="nil"/>
              <w:bottom w:val="nil"/>
              <w:right w:val="nil"/>
            </w:tcBorders>
          </w:tcPr>
          <w:p w:rsidR="00DB23E2" w:rsidRPr="00380193" w:rsidRDefault="00DB23E2" w:rsidP="004154FC">
            <w:pPr>
              <w:spacing w:line="340" w:lineRule="exact"/>
              <w:jc w:val="center"/>
              <w:rPr>
                <w:rFonts w:ascii="Arial" w:hAnsi="Arial" w:cs="Arial"/>
                <w:sz w:val="16"/>
                <w:szCs w:val="16"/>
              </w:rPr>
            </w:pPr>
          </w:p>
        </w:tc>
        <w:tc>
          <w:tcPr>
            <w:tcW w:w="1983" w:type="dxa"/>
            <w:gridSpan w:val="2"/>
            <w:tcBorders>
              <w:top w:val="nil"/>
              <w:left w:val="nil"/>
              <w:bottom w:val="nil"/>
              <w:right w:val="nil"/>
            </w:tcBorders>
          </w:tcPr>
          <w:p w:rsidR="00DB23E2" w:rsidRPr="00380193" w:rsidRDefault="00DB23E2" w:rsidP="004154FC">
            <w:pPr>
              <w:spacing w:line="340" w:lineRule="exact"/>
              <w:ind w:left="-18" w:right="-89" w:firstLine="62"/>
              <w:jc w:val="center"/>
              <w:rPr>
                <w:rFonts w:ascii="Arial" w:hAnsi="Arial" w:cs="Arial"/>
                <w:sz w:val="16"/>
                <w:szCs w:val="16"/>
              </w:rPr>
            </w:pPr>
            <w:r w:rsidRPr="00380193">
              <w:rPr>
                <w:rFonts w:ascii="Arial" w:hAnsi="Arial" w:cs="Arial"/>
                <w:sz w:val="16"/>
                <w:szCs w:val="16"/>
              </w:rPr>
              <w:t>(Million VND)</w:t>
            </w:r>
          </w:p>
        </w:tc>
        <w:tc>
          <w:tcPr>
            <w:tcW w:w="992" w:type="dxa"/>
            <w:tcBorders>
              <w:top w:val="nil"/>
              <w:left w:val="nil"/>
              <w:bottom w:val="nil"/>
              <w:right w:val="nil"/>
            </w:tcBorders>
          </w:tcPr>
          <w:p w:rsidR="00DB23E2" w:rsidRPr="00380193" w:rsidRDefault="00DB23E2" w:rsidP="004154FC">
            <w:pPr>
              <w:tabs>
                <w:tab w:val="decimal" w:pos="411"/>
              </w:tabs>
              <w:spacing w:line="340" w:lineRule="exact"/>
              <w:ind w:left="-18" w:right="-45"/>
              <w:jc w:val="center"/>
              <w:rPr>
                <w:rFonts w:ascii="Arial" w:hAnsi="Arial" w:cs="Arial"/>
                <w:sz w:val="16"/>
                <w:szCs w:val="16"/>
                <w:cs/>
              </w:rPr>
            </w:pPr>
          </w:p>
        </w:tc>
        <w:tc>
          <w:tcPr>
            <w:tcW w:w="992" w:type="dxa"/>
            <w:tcBorders>
              <w:top w:val="nil"/>
              <w:left w:val="nil"/>
              <w:bottom w:val="nil"/>
              <w:right w:val="nil"/>
            </w:tcBorders>
          </w:tcPr>
          <w:p w:rsidR="00DB23E2" w:rsidRPr="00380193" w:rsidRDefault="00DB23E2" w:rsidP="004154FC">
            <w:pPr>
              <w:tabs>
                <w:tab w:val="decimal" w:pos="411"/>
              </w:tabs>
              <w:spacing w:line="340" w:lineRule="exact"/>
              <w:ind w:left="-18" w:right="-45"/>
              <w:jc w:val="center"/>
              <w:rPr>
                <w:rFonts w:ascii="Arial" w:hAnsi="Arial" w:cs="Arial"/>
                <w:sz w:val="16"/>
                <w:szCs w:val="16"/>
              </w:rPr>
            </w:pPr>
          </w:p>
        </w:tc>
      </w:tr>
    </w:tbl>
    <w:p w:rsidR="00B33CD0" w:rsidRPr="00380193" w:rsidRDefault="00B33CD0" w:rsidP="004154FC">
      <w:pPr>
        <w:spacing w:before="240" w:after="120" w:line="355" w:lineRule="exact"/>
        <w:ind w:left="907" w:hanging="360"/>
        <w:jc w:val="thaiDistribute"/>
        <w:rPr>
          <w:rFonts w:ascii="Arial" w:hAnsi="Arial" w:cs="Arial"/>
          <w:sz w:val="22"/>
          <w:szCs w:val="22"/>
        </w:rPr>
      </w:pPr>
      <w:r w:rsidRPr="00380193">
        <w:rPr>
          <w:rFonts w:ascii="Arial" w:hAnsi="Arial" w:cs="Arial"/>
          <w:sz w:val="22"/>
          <w:szCs w:val="22"/>
        </w:rPr>
        <w:t>b)</w:t>
      </w:r>
      <w:r w:rsidRPr="00380193">
        <w:rPr>
          <w:rFonts w:ascii="Arial" w:hAnsi="Arial" w:cs="Arial"/>
          <w:sz w:val="22"/>
          <w:szCs w:val="22"/>
        </w:rPr>
        <w:tab/>
        <w:t xml:space="preserve">The Company is deemed to have control over an investee or subsidiaries if it has rights, or is exposed, to variable returns from its involvement with the investee, and it has </w:t>
      </w:r>
      <w:r w:rsidR="00DB23E2" w:rsidRPr="00380193">
        <w:rPr>
          <w:rFonts w:ascii="Arial" w:hAnsi="Arial" w:cs="Arial"/>
          <w:sz w:val="22"/>
          <w:szCs w:val="22"/>
        </w:rPr>
        <w:t xml:space="preserve">     </w:t>
      </w:r>
      <w:r w:rsidRPr="00380193">
        <w:rPr>
          <w:rFonts w:ascii="Arial" w:hAnsi="Arial" w:cs="Arial"/>
          <w:sz w:val="22"/>
          <w:szCs w:val="22"/>
        </w:rPr>
        <w:t>the ability to direct the activities that affect the amount of its returns.</w:t>
      </w:r>
    </w:p>
    <w:p w:rsidR="00B33CD0" w:rsidRPr="00380193" w:rsidRDefault="00B33CD0" w:rsidP="004154FC">
      <w:pPr>
        <w:spacing w:before="120" w:after="120" w:line="355" w:lineRule="exact"/>
        <w:ind w:left="900" w:hanging="353"/>
        <w:jc w:val="thaiDistribute"/>
        <w:rPr>
          <w:rFonts w:ascii="Arial" w:hAnsi="Arial" w:cs="Arial"/>
          <w:sz w:val="22"/>
          <w:szCs w:val="22"/>
        </w:rPr>
      </w:pPr>
      <w:r w:rsidRPr="00380193">
        <w:rPr>
          <w:rFonts w:ascii="Arial" w:hAnsi="Arial" w:cs="Arial"/>
          <w:sz w:val="22"/>
          <w:szCs w:val="22"/>
        </w:rPr>
        <w:t>c)</w:t>
      </w:r>
      <w:r w:rsidRPr="00380193">
        <w:rPr>
          <w:rFonts w:ascii="Arial" w:hAnsi="Arial" w:cs="Arial"/>
          <w:sz w:val="22"/>
          <w:szCs w:val="22"/>
        </w:rPr>
        <w:tab/>
        <w:t>Subsidiaries are fully consolidated, being the date on which the Company obtains control, and continue to be consolidated until the date when such control ceases.</w:t>
      </w:r>
    </w:p>
    <w:p w:rsidR="00B33CD0" w:rsidRPr="00380193" w:rsidRDefault="00B33CD0" w:rsidP="004154FC">
      <w:pPr>
        <w:spacing w:before="120" w:after="120" w:line="355" w:lineRule="exact"/>
        <w:ind w:left="900" w:hanging="353"/>
        <w:jc w:val="thaiDistribute"/>
        <w:rPr>
          <w:rFonts w:ascii="Arial" w:hAnsi="Arial" w:cs="Arial"/>
          <w:sz w:val="22"/>
          <w:szCs w:val="22"/>
        </w:rPr>
      </w:pPr>
      <w:r w:rsidRPr="00380193">
        <w:rPr>
          <w:rFonts w:ascii="Arial" w:hAnsi="Arial" w:cs="Arial"/>
          <w:sz w:val="22"/>
          <w:szCs w:val="22"/>
        </w:rPr>
        <w:t>d)</w:t>
      </w:r>
      <w:r w:rsidRPr="00380193">
        <w:rPr>
          <w:rFonts w:ascii="Arial" w:hAnsi="Arial" w:cs="Arial"/>
          <w:sz w:val="22"/>
          <w:szCs w:val="22"/>
        </w:rPr>
        <w:tab/>
        <w:t>The financial statements of the subsidiaries are prepared using the same significant accounting policies as the Company.</w:t>
      </w:r>
    </w:p>
    <w:p w:rsidR="00B33CD0" w:rsidRPr="00380193" w:rsidRDefault="00B33CD0" w:rsidP="004154FC">
      <w:pPr>
        <w:spacing w:before="120" w:after="120" w:line="355" w:lineRule="exact"/>
        <w:ind w:left="900" w:hanging="353"/>
        <w:jc w:val="thaiDistribute"/>
        <w:rPr>
          <w:rFonts w:ascii="Arial" w:hAnsi="Arial" w:cs="Arial"/>
          <w:sz w:val="22"/>
          <w:szCs w:val="22"/>
        </w:rPr>
      </w:pPr>
      <w:r w:rsidRPr="00380193">
        <w:rPr>
          <w:rFonts w:ascii="Arial" w:hAnsi="Arial" w:cs="Arial"/>
          <w:sz w:val="22"/>
          <w:szCs w:val="22"/>
        </w:rPr>
        <w:t>e)</w:t>
      </w:r>
      <w:r w:rsidRPr="00380193">
        <w:rPr>
          <w:rFonts w:ascii="Arial" w:hAnsi="Arial" w:cs="Arial"/>
          <w:sz w:val="22"/>
          <w:szCs w:val="22"/>
        </w:rPr>
        <w:tab/>
      </w:r>
      <w:r w:rsidRPr="00CB6BC5">
        <w:rPr>
          <w:rFonts w:ascii="Arial" w:hAnsi="Arial" w:cs="Arial"/>
          <w:spacing w:val="-2"/>
          <w:sz w:val="22"/>
          <w:szCs w:val="22"/>
        </w:rPr>
        <w:t>The assets and liabilities in the financial statements of overseas subsidiar</w:t>
      </w:r>
      <w:r w:rsidR="00DF6C5C">
        <w:rPr>
          <w:rFonts w:ascii="Arial" w:hAnsi="Arial" w:cs="Arial"/>
          <w:spacing w:val="-2"/>
          <w:sz w:val="22"/>
          <w:szCs w:val="22"/>
        </w:rPr>
        <w:t>ies</w:t>
      </w:r>
      <w:r w:rsidRPr="00CB6BC5">
        <w:rPr>
          <w:rFonts w:ascii="Arial" w:hAnsi="Arial" w:cs="Arial"/>
          <w:spacing w:val="-2"/>
          <w:sz w:val="22"/>
          <w:szCs w:val="22"/>
        </w:rPr>
        <w:t xml:space="preserve">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r w:rsidRPr="00380193">
        <w:rPr>
          <w:rFonts w:ascii="Arial" w:hAnsi="Arial" w:cs="Arial"/>
          <w:sz w:val="22"/>
          <w:szCs w:val="22"/>
        </w:rPr>
        <w:t>.</w:t>
      </w:r>
    </w:p>
    <w:p w:rsidR="00B33CD0" w:rsidRPr="00380193" w:rsidRDefault="00B33CD0" w:rsidP="004154FC">
      <w:pPr>
        <w:spacing w:before="120" w:after="120" w:line="355" w:lineRule="exact"/>
        <w:ind w:left="900" w:hanging="353"/>
        <w:jc w:val="thaiDistribute"/>
        <w:rPr>
          <w:rFonts w:ascii="Arial" w:hAnsi="Arial" w:cs="Arial"/>
          <w:sz w:val="22"/>
          <w:szCs w:val="22"/>
        </w:rPr>
      </w:pPr>
      <w:r w:rsidRPr="00380193">
        <w:rPr>
          <w:rFonts w:ascii="Arial" w:hAnsi="Arial" w:cs="Arial"/>
          <w:sz w:val="22"/>
          <w:szCs w:val="22"/>
        </w:rPr>
        <w:t>f)</w:t>
      </w:r>
      <w:r w:rsidRPr="00380193">
        <w:rPr>
          <w:rFonts w:ascii="Arial" w:hAnsi="Arial" w:cs="Arial"/>
          <w:sz w:val="22"/>
          <w:szCs w:val="22"/>
        </w:rPr>
        <w:tab/>
        <w:t xml:space="preserve">Material balances and transactions between the Group have been eliminated from the consolidated financial statements.  </w:t>
      </w:r>
    </w:p>
    <w:p w:rsidR="00B33CD0" w:rsidRPr="00380193" w:rsidRDefault="00B33CD0" w:rsidP="004154FC">
      <w:pPr>
        <w:pStyle w:val="Caption"/>
        <w:spacing w:line="355" w:lineRule="exact"/>
        <w:ind w:left="547" w:right="-43" w:hanging="547"/>
        <w:rPr>
          <w:rFonts w:ascii="Arial" w:hAnsi="Arial" w:cs="Arial"/>
          <w:sz w:val="22"/>
          <w:szCs w:val="22"/>
          <w:u w:val="none"/>
        </w:rPr>
      </w:pPr>
      <w:r w:rsidRPr="00380193">
        <w:rPr>
          <w:rFonts w:ascii="Arial" w:hAnsi="Arial" w:cs="Arial"/>
          <w:sz w:val="22"/>
          <w:szCs w:val="22"/>
          <w:u w:val="none"/>
        </w:rPr>
        <w:t>2.</w:t>
      </w:r>
      <w:r w:rsidR="00DB23E2" w:rsidRPr="00380193">
        <w:rPr>
          <w:rFonts w:ascii="Arial" w:hAnsi="Arial" w:cs="Arial"/>
          <w:sz w:val="22"/>
          <w:szCs w:val="22"/>
          <w:u w:val="none"/>
        </w:rPr>
        <w:t>4</w:t>
      </w:r>
      <w:r w:rsidRPr="00380193">
        <w:rPr>
          <w:rFonts w:ascii="Arial" w:hAnsi="Arial" w:cs="Arial"/>
          <w:sz w:val="22"/>
          <w:szCs w:val="22"/>
          <w:u w:val="none"/>
        </w:rPr>
        <w:tab/>
        <w:t>The separate financial statements present investments in subsidiaries under the cost metho</w:t>
      </w:r>
      <w:r w:rsidR="00DB23E2" w:rsidRPr="00380193">
        <w:rPr>
          <w:rFonts w:ascii="Arial" w:hAnsi="Arial" w:cs="Arial"/>
          <w:sz w:val="22"/>
          <w:szCs w:val="22"/>
          <w:u w:val="none"/>
        </w:rPr>
        <w:t>d</w:t>
      </w:r>
      <w:r w:rsidR="00CB6BC5">
        <w:rPr>
          <w:rFonts w:ascii="Arial" w:hAnsi="Arial" w:cs="Arial"/>
          <w:sz w:val="22"/>
          <w:szCs w:val="22"/>
          <w:u w:val="none"/>
        </w:rPr>
        <w:t xml:space="preserve"> net of allowance for impairment loss</w:t>
      </w:r>
      <w:r w:rsidRPr="00380193">
        <w:rPr>
          <w:rFonts w:ascii="Arial" w:hAnsi="Arial" w:cs="Arial"/>
          <w:sz w:val="22"/>
          <w:szCs w:val="22"/>
          <w:u w:val="none"/>
        </w:rPr>
        <w:t>.</w:t>
      </w:r>
    </w:p>
    <w:p w:rsidR="00930A89" w:rsidRPr="00380193" w:rsidRDefault="00DB23E2" w:rsidP="004154FC">
      <w:pPr>
        <w:spacing w:before="120" w:after="120" w:line="355" w:lineRule="exact"/>
        <w:ind w:left="547" w:hanging="547"/>
        <w:jc w:val="thaiDistribute"/>
        <w:rPr>
          <w:rFonts w:ascii="Arial" w:hAnsi="Arial" w:cs="Arial"/>
          <w:b/>
          <w:bCs/>
          <w:sz w:val="22"/>
          <w:szCs w:val="22"/>
        </w:rPr>
      </w:pPr>
      <w:r w:rsidRPr="00380193">
        <w:rPr>
          <w:rFonts w:ascii="Arial" w:hAnsi="Arial" w:cs="Arial"/>
          <w:b/>
          <w:bCs/>
          <w:sz w:val="22"/>
          <w:szCs w:val="22"/>
        </w:rPr>
        <w:t>3</w:t>
      </w:r>
      <w:r w:rsidR="00BF1781" w:rsidRPr="00380193">
        <w:rPr>
          <w:rFonts w:ascii="Arial" w:hAnsi="Arial" w:cs="Arial"/>
          <w:b/>
          <w:bCs/>
          <w:sz w:val="22"/>
          <w:szCs w:val="22"/>
        </w:rPr>
        <w:t>.</w:t>
      </w:r>
      <w:r w:rsidR="00E90A99" w:rsidRPr="00380193">
        <w:rPr>
          <w:rFonts w:ascii="Arial" w:hAnsi="Arial" w:cs="Arial"/>
          <w:b/>
          <w:bCs/>
          <w:sz w:val="22"/>
          <w:szCs w:val="22"/>
        </w:rPr>
        <w:tab/>
      </w:r>
      <w:r w:rsidR="00930A89" w:rsidRPr="00380193">
        <w:rPr>
          <w:rFonts w:ascii="Arial" w:hAnsi="Arial" w:cs="Arial"/>
          <w:b/>
          <w:bCs/>
          <w:sz w:val="22"/>
          <w:szCs w:val="22"/>
        </w:rPr>
        <w:t>New financial reporting standards</w:t>
      </w:r>
    </w:p>
    <w:p w:rsidR="00E90A99" w:rsidRPr="00380193" w:rsidRDefault="00930A89" w:rsidP="004154FC">
      <w:pPr>
        <w:spacing w:before="120" w:after="120" w:line="355" w:lineRule="exact"/>
        <w:ind w:left="810" w:hanging="270"/>
        <w:jc w:val="thaiDistribute"/>
        <w:rPr>
          <w:rFonts w:ascii="Arial" w:hAnsi="Arial" w:cs="Arial"/>
          <w:b/>
          <w:bCs/>
          <w:sz w:val="22"/>
          <w:szCs w:val="22"/>
        </w:rPr>
      </w:pPr>
      <w:r w:rsidRPr="00380193">
        <w:rPr>
          <w:rFonts w:ascii="Arial" w:hAnsi="Arial" w:cs="Arial"/>
          <w:b/>
          <w:bCs/>
          <w:sz w:val="22"/>
          <w:szCs w:val="22"/>
        </w:rPr>
        <w:t>a)</w:t>
      </w:r>
      <w:r w:rsidR="0002741B" w:rsidRPr="00380193">
        <w:rPr>
          <w:rFonts w:ascii="Arial" w:hAnsi="Arial" w:cs="Arial"/>
          <w:b/>
          <w:bCs/>
          <w:sz w:val="22"/>
          <w:szCs w:val="22"/>
        </w:rPr>
        <w:tab/>
      </w:r>
      <w:r w:rsidRPr="00380193">
        <w:rPr>
          <w:rFonts w:ascii="Arial" w:hAnsi="Arial" w:cs="Arial"/>
          <w:b/>
          <w:bCs/>
          <w:sz w:val="22"/>
          <w:szCs w:val="22"/>
        </w:rPr>
        <w:t>Financial reporting standards that became effective in the current period</w:t>
      </w:r>
    </w:p>
    <w:p w:rsidR="00380193" w:rsidRPr="004154FC" w:rsidRDefault="00DE13B0" w:rsidP="004154FC">
      <w:pPr>
        <w:tabs>
          <w:tab w:val="left" w:pos="1440"/>
        </w:tabs>
        <w:spacing w:before="120" w:after="120" w:line="355" w:lineRule="exact"/>
        <w:ind w:left="810" w:hanging="810"/>
        <w:jc w:val="thaiDistribute"/>
        <w:outlineLvl w:val="0"/>
        <w:rPr>
          <w:rFonts w:ascii="Arial" w:hAnsi="Arial" w:cs="Arial"/>
          <w:sz w:val="22"/>
          <w:szCs w:val="22"/>
        </w:rPr>
      </w:pPr>
      <w:r w:rsidRPr="00380193">
        <w:rPr>
          <w:rFonts w:ascii="Arial" w:hAnsi="Arial" w:cs="Arial"/>
          <w:sz w:val="22"/>
          <w:szCs w:val="22"/>
        </w:rPr>
        <w:tab/>
        <w:t xml:space="preserve">During the </w:t>
      </w:r>
      <w:r w:rsidR="00CB6BC5">
        <w:rPr>
          <w:rFonts w:ascii="Arial" w:hAnsi="Arial" w:cs="Arial"/>
          <w:sz w:val="22"/>
          <w:szCs w:val="22"/>
        </w:rPr>
        <w:t>year</w:t>
      </w:r>
      <w:r w:rsidRPr="00380193">
        <w:rPr>
          <w:rFonts w:ascii="Arial" w:hAnsi="Arial" w:cs="Arial"/>
          <w:sz w:val="22"/>
          <w:szCs w:val="22"/>
        </w:rPr>
        <w:t>,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380193">
        <w:rPr>
          <w:rFonts w:ascii="Arial" w:hAnsi="Arial" w:cs="Arial"/>
          <w:sz w:val="22"/>
          <w:szCs w:val="22"/>
          <w:cs/>
        </w:rPr>
        <w:t xml:space="preserve"> </w:t>
      </w:r>
      <w:r w:rsidRPr="00380193">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380193">
        <w:rPr>
          <w:rFonts w:ascii="Arial" w:hAnsi="Arial" w:cs="Arial"/>
          <w:sz w:val="22"/>
          <w:szCs w:val="22"/>
        </w:rPr>
        <w:t>summarised</w:t>
      </w:r>
      <w:proofErr w:type="spellEnd"/>
      <w:r w:rsidRPr="00380193">
        <w:rPr>
          <w:rFonts w:ascii="Arial" w:hAnsi="Arial" w:cs="Arial"/>
          <w:sz w:val="22"/>
          <w:szCs w:val="22"/>
        </w:rPr>
        <w:t xml:space="preserve"> below: </w:t>
      </w:r>
      <w:r w:rsidR="00380193">
        <w:rPr>
          <w:rFonts w:ascii="Arial" w:hAnsi="Arial" w:cs="Arial"/>
          <w:b/>
          <w:bCs/>
          <w:sz w:val="22"/>
          <w:szCs w:val="22"/>
        </w:rPr>
        <w:br w:type="page"/>
      </w:r>
    </w:p>
    <w:p w:rsidR="00DE13B0" w:rsidRPr="00380193" w:rsidRDefault="0002741B" w:rsidP="0002741B">
      <w:pPr>
        <w:spacing w:before="120" w:after="120" w:line="380" w:lineRule="exact"/>
        <w:ind w:left="810" w:hanging="810"/>
        <w:jc w:val="thaiDistribute"/>
        <w:rPr>
          <w:rFonts w:ascii="Arial" w:hAnsi="Arial" w:cs="Arial"/>
          <w:sz w:val="22"/>
          <w:szCs w:val="22"/>
        </w:rPr>
      </w:pPr>
      <w:r w:rsidRPr="00380193">
        <w:rPr>
          <w:rFonts w:ascii="Arial" w:hAnsi="Arial" w:cs="Arial"/>
          <w:b/>
          <w:bCs/>
          <w:sz w:val="22"/>
          <w:szCs w:val="22"/>
        </w:rPr>
        <w:lastRenderedPageBreak/>
        <w:tab/>
      </w:r>
      <w:r w:rsidR="00DE13B0" w:rsidRPr="00380193">
        <w:rPr>
          <w:rFonts w:ascii="Arial" w:hAnsi="Arial" w:cs="Arial"/>
          <w:b/>
          <w:bCs/>
          <w:sz w:val="22"/>
          <w:szCs w:val="22"/>
        </w:rPr>
        <w:t>Financial reporting standards related to financial instruments</w:t>
      </w:r>
    </w:p>
    <w:p w:rsidR="00DE13B0" w:rsidRPr="00380193" w:rsidRDefault="0002741B" w:rsidP="0002741B">
      <w:pPr>
        <w:spacing w:before="120" w:after="120" w:line="380" w:lineRule="exact"/>
        <w:ind w:left="810" w:hanging="810"/>
        <w:jc w:val="thaiDistribute"/>
        <w:rPr>
          <w:rFonts w:ascii="Arial" w:eastAsia="Calibri" w:hAnsi="Arial" w:cs="Arial"/>
          <w:sz w:val="22"/>
          <w:szCs w:val="22"/>
          <w:highlight w:val="lightGray"/>
        </w:rPr>
      </w:pPr>
      <w:r w:rsidRPr="00380193">
        <w:rPr>
          <w:rFonts w:ascii="Arial" w:eastAsia="Arial Unicode MS" w:hAnsi="Arial" w:cs="Arial"/>
          <w:sz w:val="22"/>
          <w:szCs w:val="22"/>
        </w:rPr>
        <w:tab/>
      </w:r>
      <w:r w:rsidR="00DE13B0" w:rsidRPr="00380193">
        <w:rPr>
          <w:rFonts w:ascii="Arial" w:eastAsia="Arial Unicode MS" w:hAnsi="Arial" w:cs="Arial"/>
          <w:sz w:val="22"/>
          <w:szCs w:val="22"/>
        </w:rPr>
        <w:t>A set of TFRSs related to financial instruments consists of five accounting standards and interpretations, as follows:</w:t>
      </w:r>
    </w:p>
    <w:p w:rsidR="00DE13B0" w:rsidRPr="00380193" w:rsidRDefault="00DE13B0" w:rsidP="0002741B">
      <w:pPr>
        <w:tabs>
          <w:tab w:val="left" w:pos="1440"/>
          <w:tab w:val="left" w:pos="4111"/>
        </w:tabs>
        <w:spacing w:before="120" w:after="120" w:line="380" w:lineRule="exact"/>
        <w:ind w:left="810" w:hanging="810"/>
        <w:jc w:val="thaiDistribute"/>
        <w:outlineLvl w:val="0"/>
        <w:rPr>
          <w:rFonts w:ascii="Arial" w:eastAsia="Calibri" w:hAnsi="Arial" w:cs="Arial"/>
          <w:sz w:val="22"/>
          <w:szCs w:val="22"/>
        </w:rPr>
      </w:pPr>
      <w:r w:rsidRPr="00380193">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DE13B0" w:rsidRPr="00380193" w:rsidTr="00DE13B0">
        <w:tc>
          <w:tcPr>
            <w:tcW w:w="2520" w:type="dxa"/>
            <w:hideMark/>
          </w:tcPr>
          <w:p w:rsidR="00DE13B0" w:rsidRPr="00380193" w:rsidRDefault="00DE13B0" w:rsidP="00DE13B0">
            <w:pPr>
              <w:spacing w:line="380" w:lineRule="exact"/>
              <w:ind w:left="83" w:right="-43" w:hanging="85"/>
              <w:rPr>
                <w:rFonts w:ascii="Arial" w:eastAsiaTheme="minorHAnsi" w:hAnsi="Arial" w:cs="Arial"/>
                <w:sz w:val="22"/>
                <w:szCs w:val="22"/>
              </w:rPr>
            </w:pPr>
            <w:r w:rsidRPr="00380193">
              <w:rPr>
                <w:rFonts w:ascii="Arial" w:hAnsi="Arial" w:cs="Arial"/>
                <w:sz w:val="22"/>
                <w:szCs w:val="22"/>
              </w:rPr>
              <w:t>TFRS 7</w:t>
            </w:r>
          </w:p>
        </w:tc>
        <w:tc>
          <w:tcPr>
            <w:tcW w:w="6120" w:type="dxa"/>
            <w:hideMark/>
          </w:tcPr>
          <w:p w:rsidR="00DE13B0" w:rsidRPr="00380193" w:rsidRDefault="00DE13B0" w:rsidP="00DE13B0">
            <w:pPr>
              <w:tabs>
                <w:tab w:val="left" w:pos="72"/>
                <w:tab w:val="left" w:pos="540"/>
              </w:tabs>
              <w:spacing w:line="380" w:lineRule="exact"/>
              <w:ind w:left="83" w:right="-43" w:hanging="193"/>
              <w:rPr>
                <w:rFonts w:ascii="Arial" w:hAnsi="Arial" w:cs="Arial"/>
                <w:sz w:val="22"/>
                <w:szCs w:val="22"/>
              </w:rPr>
            </w:pPr>
            <w:r w:rsidRPr="00380193">
              <w:rPr>
                <w:rFonts w:ascii="Arial" w:hAnsi="Arial" w:cs="Arial"/>
                <w:sz w:val="22"/>
                <w:szCs w:val="22"/>
              </w:rPr>
              <w:t>Financial Instruments: Disclosures</w:t>
            </w:r>
          </w:p>
        </w:tc>
      </w:tr>
      <w:tr w:rsidR="00DE13B0" w:rsidRPr="00380193" w:rsidTr="00DE13B0">
        <w:tc>
          <w:tcPr>
            <w:tcW w:w="2520" w:type="dxa"/>
            <w:hideMark/>
          </w:tcPr>
          <w:p w:rsidR="00DE13B0" w:rsidRPr="00380193" w:rsidRDefault="00DE13B0" w:rsidP="00DE13B0">
            <w:pPr>
              <w:spacing w:line="380" w:lineRule="exact"/>
              <w:ind w:left="83" w:right="-43" w:hanging="85"/>
              <w:rPr>
                <w:rFonts w:ascii="Arial" w:hAnsi="Arial" w:cs="Arial"/>
                <w:sz w:val="22"/>
                <w:szCs w:val="22"/>
              </w:rPr>
            </w:pPr>
            <w:r w:rsidRPr="00380193">
              <w:rPr>
                <w:rFonts w:ascii="Arial" w:hAnsi="Arial" w:cs="Arial"/>
                <w:sz w:val="22"/>
                <w:szCs w:val="22"/>
              </w:rPr>
              <w:t xml:space="preserve">TFRS 9 </w:t>
            </w:r>
          </w:p>
        </w:tc>
        <w:tc>
          <w:tcPr>
            <w:tcW w:w="6120" w:type="dxa"/>
            <w:hideMark/>
          </w:tcPr>
          <w:p w:rsidR="00DE13B0" w:rsidRPr="00380193" w:rsidRDefault="00DE13B0" w:rsidP="00DE13B0">
            <w:pPr>
              <w:tabs>
                <w:tab w:val="left" w:pos="72"/>
                <w:tab w:val="left" w:pos="540"/>
              </w:tabs>
              <w:spacing w:line="380" w:lineRule="exact"/>
              <w:ind w:left="83" w:right="-43" w:hanging="193"/>
              <w:rPr>
                <w:rFonts w:ascii="Arial" w:hAnsi="Arial" w:cs="Arial"/>
                <w:sz w:val="22"/>
                <w:szCs w:val="22"/>
              </w:rPr>
            </w:pPr>
            <w:r w:rsidRPr="00380193">
              <w:rPr>
                <w:rFonts w:ascii="Arial" w:hAnsi="Arial" w:cs="Arial"/>
                <w:sz w:val="22"/>
                <w:szCs w:val="22"/>
              </w:rPr>
              <w:t>Financial Instruments</w:t>
            </w:r>
          </w:p>
        </w:tc>
      </w:tr>
    </w:tbl>
    <w:p w:rsidR="00DE13B0" w:rsidRPr="00380193" w:rsidRDefault="00DE13B0" w:rsidP="0002741B">
      <w:pPr>
        <w:tabs>
          <w:tab w:val="left" w:pos="1440"/>
          <w:tab w:val="left" w:pos="4111"/>
        </w:tabs>
        <w:spacing w:before="120" w:after="120" w:line="380" w:lineRule="exact"/>
        <w:ind w:left="810" w:hanging="810"/>
        <w:jc w:val="thaiDistribute"/>
        <w:outlineLvl w:val="0"/>
        <w:rPr>
          <w:rFonts w:ascii="Arial" w:eastAsia="Calibri" w:hAnsi="Arial" w:cs="Arial"/>
          <w:sz w:val="22"/>
          <w:szCs w:val="22"/>
        </w:rPr>
      </w:pPr>
      <w:r w:rsidRPr="00380193">
        <w:rPr>
          <w:rFonts w:ascii="Arial" w:eastAsia="Calibri" w:hAnsi="Arial" w:cs="Arial"/>
          <w:sz w:val="22"/>
          <w:szCs w:val="22"/>
        </w:rPr>
        <w:t xml:space="preserve">   </w:t>
      </w:r>
      <w:r w:rsidRPr="00380193">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DE13B0" w:rsidRPr="00380193" w:rsidTr="00DE13B0">
        <w:tc>
          <w:tcPr>
            <w:tcW w:w="2520" w:type="dxa"/>
            <w:hideMark/>
          </w:tcPr>
          <w:p w:rsidR="00DE13B0" w:rsidRPr="00380193" w:rsidRDefault="00DE13B0" w:rsidP="00DE13B0">
            <w:pPr>
              <w:spacing w:line="380" w:lineRule="exact"/>
              <w:ind w:left="83" w:right="-43" w:hanging="85"/>
              <w:rPr>
                <w:rFonts w:ascii="Arial" w:eastAsiaTheme="minorHAnsi" w:hAnsi="Arial" w:cs="Arial"/>
                <w:sz w:val="22"/>
                <w:szCs w:val="22"/>
              </w:rPr>
            </w:pPr>
            <w:r w:rsidRPr="00380193">
              <w:rPr>
                <w:rFonts w:ascii="Arial" w:hAnsi="Arial" w:cs="Arial"/>
                <w:sz w:val="22"/>
                <w:szCs w:val="22"/>
              </w:rPr>
              <w:t xml:space="preserve">TAS 32 </w:t>
            </w:r>
          </w:p>
        </w:tc>
        <w:tc>
          <w:tcPr>
            <w:tcW w:w="6120" w:type="dxa"/>
            <w:hideMark/>
          </w:tcPr>
          <w:p w:rsidR="00DE13B0" w:rsidRPr="00380193" w:rsidRDefault="00DE13B0">
            <w:pPr>
              <w:tabs>
                <w:tab w:val="left" w:pos="72"/>
                <w:tab w:val="left" w:pos="540"/>
              </w:tabs>
              <w:spacing w:line="380" w:lineRule="exact"/>
              <w:ind w:left="173" w:right="-43" w:hanging="193"/>
              <w:rPr>
                <w:rFonts w:ascii="Arial" w:hAnsi="Arial" w:cs="Arial"/>
                <w:sz w:val="22"/>
                <w:szCs w:val="22"/>
              </w:rPr>
            </w:pPr>
            <w:r w:rsidRPr="00380193">
              <w:rPr>
                <w:rFonts w:ascii="Arial" w:hAnsi="Arial" w:cs="Arial"/>
                <w:sz w:val="22"/>
                <w:szCs w:val="22"/>
              </w:rPr>
              <w:t>Financial Instruments: Presentation</w:t>
            </w:r>
          </w:p>
        </w:tc>
      </w:tr>
    </w:tbl>
    <w:p w:rsidR="00DE13B0" w:rsidRPr="00380193" w:rsidRDefault="00DE13B0" w:rsidP="0002741B">
      <w:pPr>
        <w:tabs>
          <w:tab w:val="left" w:pos="1440"/>
          <w:tab w:val="left" w:pos="4111"/>
        </w:tabs>
        <w:spacing w:before="120" w:after="120" w:line="380" w:lineRule="exact"/>
        <w:ind w:left="810" w:hanging="810"/>
        <w:jc w:val="thaiDistribute"/>
        <w:outlineLvl w:val="0"/>
        <w:rPr>
          <w:rFonts w:ascii="Arial" w:eastAsia="Calibri" w:hAnsi="Arial" w:cs="Arial"/>
          <w:sz w:val="22"/>
          <w:szCs w:val="22"/>
        </w:rPr>
      </w:pPr>
      <w:r w:rsidRPr="00380193">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DE13B0" w:rsidRPr="00380193" w:rsidTr="00DE13B0">
        <w:tc>
          <w:tcPr>
            <w:tcW w:w="2520" w:type="dxa"/>
            <w:hideMark/>
          </w:tcPr>
          <w:p w:rsidR="00DE13B0" w:rsidRPr="00380193" w:rsidRDefault="00DE13B0" w:rsidP="00DE13B0">
            <w:pPr>
              <w:spacing w:line="380" w:lineRule="exact"/>
              <w:ind w:left="83" w:right="-43" w:hanging="85"/>
              <w:rPr>
                <w:rFonts w:ascii="Arial" w:eastAsiaTheme="minorHAnsi" w:hAnsi="Arial" w:cs="Arial"/>
                <w:sz w:val="22"/>
                <w:szCs w:val="22"/>
              </w:rPr>
            </w:pPr>
            <w:r w:rsidRPr="00380193">
              <w:rPr>
                <w:rFonts w:ascii="Arial" w:hAnsi="Arial" w:cs="Arial"/>
                <w:sz w:val="22"/>
                <w:szCs w:val="22"/>
              </w:rPr>
              <w:t xml:space="preserve">TFRIC 16 </w:t>
            </w:r>
          </w:p>
        </w:tc>
        <w:tc>
          <w:tcPr>
            <w:tcW w:w="6120" w:type="dxa"/>
            <w:hideMark/>
          </w:tcPr>
          <w:p w:rsidR="00DE13B0" w:rsidRPr="00380193" w:rsidRDefault="00DE13B0" w:rsidP="00DE13B0">
            <w:pPr>
              <w:tabs>
                <w:tab w:val="left" w:pos="72"/>
                <w:tab w:val="left" w:pos="540"/>
              </w:tabs>
              <w:spacing w:line="380" w:lineRule="exact"/>
              <w:ind w:left="83" w:right="-43" w:hanging="193"/>
              <w:rPr>
                <w:rFonts w:ascii="Arial" w:hAnsi="Arial" w:cs="Arial"/>
                <w:sz w:val="22"/>
                <w:szCs w:val="22"/>
              </w:rPr>
            </w:pPr>
            <w:r w:rsidRPr="00380193">
              <w:rPr>
                <w:rFonts w:ascii="Arial" w:hAnsi="Arial" w:cs="Arial"/>
                <w:sz w:val="22"/>
                <w:szCs w:val="22"/>
              </w:rPr>
              <w:t>Hedges of a Net Investment in a Foreign Operation</w:t>
            </w:r>
          </w:p>
        </w:tc>
      </w:tr>
      <w:tr w:rsidR="00DE13B0" w:rsidRPr="00380193" w:rsidTr="00DE13B0">
        <w:tc>
          <w:tcPr>
            <w:tcW w:w="2520" w:type="dxa"/>
            <w:hideMark/>
          </w:tcPr>
          <w:p w:rsidR="00DE13B0" w:rsidRPr="00380193" w:rsidRDefault="00DE13B0" w:rsidP="00DE13B0">
            <w:pPr>
              <w:spacing w:line="380" w:lineRule="exact"/>
              <w:ind w:left="83" w:right="-43" w:hanging="85"/>
              <w:rPr>
                <w:rFonts w:ascii="Arial" w:hAnsi="Arial" w:cs="Arial"/>
                <w:sz w:val="22"/>
                <w:szCs w:val="22"/>
              </w:rPr>
            </w:pPr>
            <w:r w:rsidRPr="00380193">
              <w:rPr>
                <w:rFonts w:ascii="Arial" w:hAnsi="Arial" w:cs="Arial"/>
                <w:sz w:val="22"/>
                <w:szCs w:val="22"/>
              </w:rPr>
              <w:t>TFRIC 19</w:t>
            </w:r>
          </w:p>
        </w:tc>
        <w:tc>
          <w:tcPr>
            <w:tcW w:w="6120" w:type="dxa"/>
            <w:hideMark/>
          </w:tcPr>
          <w:p w:rsidR="00DE13B0" w:rsidRPr="00380193" w:rsidRDefault="00DE13B0" w:rsidP="00DE13B0">
            <w:pPr>
              <w:tabs>
                <w:tab w:val="left" w:pos="72"/>
                <w:tab w:val="left" w:pos="540"/>
              </w:tabs>
              <w:spacing w:line="380" w:lineRule="exact"/>
              <w:ind w:left="83" w:right="-43" w:hanging="193"/>
              <w:rPr>
                <w:rFonts w:ascii="Arial" w:hAnsi="Arial" w:cs="Arial"/>
                <w:sz w:val="22"/>
                <w:szCs w:val="22"/>
              </w:rPr>
            </w:pPr>
            <w:r w:rsidRPr="00380193">
              <w:rPr>
                <w:rFonts w:ascii="Arial" w:hAnsi="Arial" w:cs="Arial"/>
                <w:sz w:val="22"/>
                <w:szCs w:val="22"/>
              </w:rPr>
              <w:t>Extinguishing Financial Liabilities with Equity Instruments</w:t>
            </w:r>
          </w:p>
        </w:tc>
      </w:tr>
    </w:tbl>
    <w:p w:rsidR="00DE13B0" w:rsidRPr="00380193" w:rsidRDefault="00DE13B0" w:rsidP="0002741B">
      <w:pPr>
        <w:tabs>
          <w:tab w:val="left" w:pos="1440"/>
        </w:tabs>
        <w:spacing w:before="240" w:after="120" w:line="380" w:lineRule="exact"/>
        <w:ind w:left="810" w:hanging="810"/>
        <w:jc w:val="thaiDistribute"/>
        <w:outlineLvl w:val="0"/>
        <w:rPr>
          <w:rFonts w:ascii="Arial" w:hAnsi="Arial" w:cs="Arial"/>
          <w:sz w:val="22"/>
          <w:szCs w:val="22"/>
        </w:rPr>
      </w:pPr>
      <w:r w:rsidRPr="00380193">
        <w:rPr>
          <w:rFonts w:ascii="Arial" w:hAnsi="Arial" w:cs="Arial"/>
          <w:sz w:val="22"/>
          <w:szCs w:val="22"/>
        </w:rPr>
        <w:tab/>
        <w:t xml:space="preserve">These TFRSs related to financial instruments make stipulations relating to the classification of financial instruments and their measurement at fair value or </w:t>
      </w:r>
      <w:proofErr w:type="spellStart"/>
      <w:r w:rsidRPr="00380193">
        <w:rPr>
          <w:rFonts w:ascii="Arial" w:hAnsi="Arial" w:cs="Arial"/>
          <w:sz w:val="22"/>
          <w:szCs w:val="22"/>
        </w:rPr>
        <w:t>amortised</w:t>
      </w:r>
      <w:proofErr w:type="spellEnd"/>
      <w:r w:rsidRPr="00380193">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DE13B0" w:rsidRPr="00380193" w:rsidRDefault="00DE13B0" w:rsidP="0002741B">
      <w:pPr>
        <w:tabs>
          <w:tab w:val="left" w:pos="1440"/>
        </w:tabs>
        <w:spacing w:before="120" w:after="120" w:line="380" w:lineRule="exact"/>
        <w:ind w:left="810" w:hanging="810"/>
        <w:jc w:val="thaiDistribute"/>
        <w:outlineLvl w:val="0"/>
        <w:rPr>
          <w:rFonts w:ascii="Arial" w:eastAsia="Arial Unicode MS" w:hAnsi="Arial" w:cs="Arial"/>
          <w:sz w:val="22"/>
          <w:szCs w:val="22"/>
        </w:rPr>
      </w:pPr>
      <w:r w:rsidRPr="00380193">
        <w:rPr>
          <w:rFonts w:ascii="Arial" w:eastAsia="Arial Unicode MS" w:hAnsi="Arial" w:cs="Arial"/>
          <w:szCs w:val="22"/>
        </w:rPr>
        <w:tab/>
      </w:r>
      <w:r w:rsidRPr="00380193">
        <w:rPr>
          <w:rFonts w:ascii="Arial" w:eastAsia="Arial Unicode MS" w:hAnsi="Arial" w:cs="Arial"/>
          <w:sz w:val="22"/>
          <w:szCs w:val="22"/>
        </w:rPr>
        <w:t>These standards do not have any significant impact on the Group’s financial statements.</w:t>
      </w:r>
    </w:p>
    <w:p w:rsidR="00DE13B0" w:rsidRPr="00380193" w:rsidRDefault="00DB23E2" w:rsidP="0002741B">
      <w:pPr>
        <w:tabs>
          <w:tab w:val="left" w:pos="1440"/>
        </w:tabs>
        <w:spacing w:before="120" w:after="120" w:line="380" w:lineRule="exact"/>
        <w:ind w:left="810" w:hanging="810"/>
        <w:jc w:val="thaiDistribute"/>
        <w:outlineLvl w:val="0"/>
        <w:rPr>
          <w:rFonts w:ascii="Arial" w:hAnsi="Arial" w:cs="Arial"/>
          <w:b/>
          <w:bCs/>
          <w:sz w:val="22"/>
          <w:szCs w:val="22"/>
        </w:rPr>
      </w:pPr>
      <w:r w:rsidRPr="00380193">
        <w:rPr>
          <w:rFonts w:ascii="Arial" w:hAnsi="Arial" w:cs="Arial"/>
          <w:b/>
          <w:bCs/>
          <w:sz w:val="22"/>
          <w:szCs w:val="22"/>
        </w:rPr>
        <w:tab/>
      </w:r>
      <w:r w:rsidR="00DE13B0" w:rsidRPr="00380193">
        <w:rPr>
          <w:rFonts w:ascii="Arial" w:hAnsi="Arial" w:cs="Arial"/>
          <w:b/>
          <w:bCs/>
          <w:sz w:val="22"/>
          <w:szCs w:val="22"/>
        </w:rPr>
        <w:t>TFRS 16 Leases</w:t>
      </w:r>
    </w:p>
    <w:p w:rsidR="00DE13B0" w:rsidRPr="00380193" w:rsidRDefault="00434F2D" w:rsidP="0002741B">
      <w:pPr>
        <w:tabs>
          <w:tab w:val="left" w:pos="1440"/>
        </w:tabs>
        <w:spacing w:before="120" w:after="120" w:line="380" w:lineRule="exact"/>
        <w:ind w:left="810" w:hanging="810"/>
        <w:jc w:val="thaiDistribute"/>
        <w:outlineLvl w:val="0"/>
        <w:rPr>
          <w:rFonts w:ascii="Arial" w:hAnsi="Arial" w:cs="Arial"/>
          <w:sz w:val="22"/>
          <w:szCs w:val="22"/>
        </w:rPr>
      </w:pPr>
      <w:r w:rsidRPr="00380193">
        <w:rPr>
          <w:rFonts w:ascii="Arial" w:eastAsia="Arial Unicode MS" w:hAnsi="Arial" w:cs="Arial"/>
          <w:sz w:val="22"/>
          <w:szCs w:val="22"/>
        </w:rPr>
        <w:tab/>
      </w:r>
      <w:r w:rsidR="00DE13B0" w:rsidRPr="00380193">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DE13B0" w:rsidRPr="00380193">
        <w:rPr>
          <w:rFonts w:ascii="Arial" w:eastAsia="Arial Unicode MS" w:hAnsi="Arial" w:cs="Arial"/>
          <w:sz w:val="22"/>
          <w:szCs w:val="22"/>
        </w:rPr>
        <w:t>recognise</w:t>
      </w:r>
      <w:proofErr w:type="spellEnd"/>
      <w:r w:rsidR="00DE13B0" w:rsidRPr="00380193">
        <w:rPr>
          <w:rFonts w:ascii="Arial" w:eastAsia="Arial Unicode MS" w:hAnsi="Arial" w:cs="Arial"/>
          <w:sz w:val="22"/>
          <w:szCs w:val="22"/>
        </w:rPr>
        <w:t xml:space="preserve"> assets and liabilities for all leases with a term of more than 12 months, unless the underlying asset</w:t>
      </w:r>
      <w:r w:rsidR="00DE13B0" w:rsidRPr="00380193">
        <w:rPr>
          <w:rFonts w:ascii="Arial" w:eastAsia="Arial Unicode MS" w:hAnsi="Arial" w:cs="Arial"/>
          <w:sz w:val="22"/>
          <w:szCs w:val="22"/>
          <w:cs/>
        </w:rPr>
        <w:t xml:space="preserve"> </w:t>
      </w:r>
      <w:r w:rsidR="00DE13B0" w:rsidRPr="00380193">
        <w:rPr>
          <w:rFonts w:ascii="Arial" w:eastAsia="Arial Unicode MS" w:hAnsi="Arial" w:cs="Arial"/>
          <w:sz w:val="22"/>
          <w:szCs w:val="22"/>
        </w:rPr>
        <w:t>is low value.</w:t>
      </w:r>
    </w:p>
    <w:p w:rsidR="00DE13B0" w:rsidRPr="00380193" w:rsidRDefault="00434F2D" w:rsidP="0002741B">
      <w:pPr>
        <w:tabs>
          <w:tab w:val="left" w:pos="1440"/>
        </w:tabs>
        <w:spacing w:before="120" w:after="120" w:line="380" w:lineRule="exact"/>
        <w:ind w:left="810" w:hanging="810"/>
        <w:jc w:val="thaiDistribute"/>
        <w:outlineLvl w:val="0"/>
        <w:rPr>
          <w:rFonts w:ascii="Arial" w:eastAsia="Arial Unicode MS" w:hAnsi="Arial" w:cs="Arial"/>
          <w:sz w:val="22"/>
          <w:szCs w:val="22"/>
        </w:rPr>
      </w:pPr>
      <w:r w:rsidRPr="00380193">
        <w:rPr>
          <w:rFonts w:ascii="Arial" w:eastAsia="Arial Unicode MS" w:hAnsi="Arial" w:cs="Arial"/>
          <w:sz w:val="22"/>
          <w:szCs w:val="22"/>
        </w:rPr>
        <w:tab/>
      </w:r>
      <w:r w:rsidR="00DE13B0" w:rsidRPr="00380193">
        <w:rPr>
          <w:rFonts w:ascii="Arial" w:eastAsia="Arial Unicode MS" w:hAnsi="Arial" w:cs="Arial"/>
          <w:sz w:val="22"/>
          <w:szCs w:val="22"/>
        </w:rPr>
        <w:t>Accounting by lessors under TFRS 16 is substantially unchanged from TAS 17. Lessors will continue to classify leases as either operating or finance leases.</w:t>
      </w:r>
    </w:p>
    <w:p w:rsidR="00DE13B0" w:rsidRPr="00380193" w:rsidRDefault="00434F2D" w:rsidP="0002741B">
      <w:pPr>
        <w:tabs>
          <w:tab w:val="left" w:pos="1440"/>
        </w:tabs>
        <w:spacing w:before="120" w:after="120" w:line="380" w:lineRule="exact"/>
        <w:ind w:left="810" w:hanging="810"/>
        <w:jc w:val="thaiDistribute"/>
        <w:outlineLvl w:val="0"/>
        <w:rPr>
          <w:rFonts w:ascii="Arial" w:hAnsi="Arial" w:cs="Arial"/>
          <w:sz w:val="22"/>
          <w:szCs w:val="22"/>
        </w:rPr>
      </w:pPr>
      <w:r w:rsidRPr="00380193">
        <w:rPr>
          <w:rFonts w:ascii="Arial" w:hAnsi="Arial" w:cs="Arial"/>
          <w:sz w:val="22"/>
          <w:szCs w:val="22"/>
        </w:rPr>
        <w:tab/>
      </w:r>
      <w:r w:rsidR="00930A89" w:rsidRPr="00380193">
        <w:rPr>
          <w:rFonts w:ascii="Arial" w:hAnsi="Arial" w:cs="Arial"/>
          <w:sz w:val="22"/>
          <w:szCs w:val="22"/>
        </w:rPr>
        <w:t xml:space="preserve">The Group chose to </w:t>
      </w:r>
      <w:proofErr w:type="spellStart"/>
      <w:r w:rsidR="00930A89" w:rsidRPr="00380193">
        <w:rPr>
          <w:rFonts w:ascii="Arial" w:hAnsi="Arial" w:cs="Arial"/>
          <w:sz w:val="22"/>
          <w:szCs w:val="22"/>
        </w:rPr>
        <w:t>utilise</w:t>
      </w:r>
      <w:proofErr w:type="spellEnd"/>
      <w:r w:rsidR="00930A89" w:rsidRPr="00380193">
        <w:rPr>
          <w:rFonts w:ascii="Arial" w:hAnsi="Arial" w:cs="Arial"/>
          <w:sz w:val="22"/>
          <w:szCs w:val="22"/>
        </w:rPr>
        <w:t xml:space="preserve"> the exception specified in TFRS 1 First-time Adoption of </w:t>
      </w:r>
      <w:r w:rsidR="0002741B" w:rsidRPr="00380193">
        <w:rPr>
          <w:rFonts w:ascii="Arial" w:hAnsi="Arial" w:cs="Arial"/>
          <w:sz w:val="22"/>
          <w:szCs w:val="22"/>
        </w:rPr>
        <w:t xml:space="preserve">                    </w:t>
      </w:r>
      <w:r w:rsidR="00930A89" w:rsidRPr="00380193">
        <w:rPr>
          <w:rFonts w:ascii="Arial" w:hAnsi="Arial" w:cs="Arial"/>
          <w:sz w:val="22"/>
          <w:szCs w:val="22"/>
        </w:rPr>
        <w:t>Thai Financial Reporting Standards, which measure a lease liability at the date of transition to TFRSs (1 January 2019) at the present value of the remaining lease payments</w:t>
      </w:r>
      <w:r w:rsidR="00F8090B" w:rsidRPr="00380193">
        <w:rPr>
          <w:rFonts w:ascii="Arial" w:hAnsi="Arial" w:cs="Arial"/>
          <w:sz w:val="22"/>
          <w:szCs w:val="22"/>
        </w:rPr>
        <w:t xml:space="preserve"> discounted using the lessee’s incremental borrowing rate</w:t>
      </w:r>
      <w:r w:rsidR="00930A89" w:rsidRPr="00380193">
        <w:rPr>
          <w:rFonts w:ascii="Arial" w:hAnsi="Arial" w:cs="Arial"/>
          <w:sz w:val="22"/>
          <w:szCs w:val="22"/>
        </w:rPr>
        <w:t xml:space="preserve"> at the date of transition to TFRSs and measure amount a right-of-use asset equal to the lease liability.</w:t>
      </w:r>
    </w:p>
    <w:p w:rsidR="008C5C15" w:rsidRPr="00380193" w:rsidRDefault="00434F2D" w:rsidP="00DB23E2">
      <w:pPr>
        <w:tabs>
          <w:tab w:val="left" w:pos="1440"/>
        </w:tabs>
        <w:spacing w:before="120" w:after="120" w:line="380" w:lineRule="exact"/>
        <w:ind w:left="810" w:hanging="810"/>
        <w:jc w:val="thaiDistribute"/>
        <w:outlineLvl w:val="0"/>
        <w:rPr>
          <w:rFonts w:ascii="Arial" w:hAnsi="Arial" w:cs="Arial"/>
          <w:sz w:val="22"/>
          <w:szCs w:val="22"/>
        </w:rPr>
      </w:pPr>
      <w:r w:rsidRPr="00380193">
        <w:rPr>
          <w:rFonts w:ascii="Arial" w:hAnsi="Arial" w:cs="Arial"/>
          <w:sz w:val="22"/>
          <w:szCs w:val="22"/>
        </w:rPr>
        <w:tab/>
      </w:r>
      <w:r w:rsidR="00DE13B0" w:rsidRPr="00380193">
        <w:rPr>
          <w:rFonts w:ascii="Arial" w:hAnsi="Arial" w:cs="Arial"/>
          <w:sz w:val="22"/>
          <w:szCs w:val="22"/>
        </w:rPr>
        <w:t>The cumulative effect of the change is described in Note 4.</w:t>
      </w:r>
    </w:p>
    <w:p w:rsidR="00930A89" w:rsidRPr="00380193" w:rsidRDefault="00930A89" w:rsidP="00380193">
      <w:pPr>
        <w:spacing w:before="120" w:after="120" w:line="380" w:lineRule="exact"/>
        <w:ind w:left="821" w:hanging="274"/>
        <w:jc w:val="thaiDistribute"/>
        <w:rPr>
          <w:rFonts w:ascii="Arial" w:hAnsi="Arial" w:cs="Arial"/>
          <w:b/>
          <w:bCs/>
          <w:sz w:val="22"/>
          <w:szCs w:val="22"/>
        </w:rPr>
      </w:pPr>
      <w:r w:rsidRPr="00380193">
        <w:rPr>
          <w:rFonts w:ascii="Arial" w:hAnsi="Arial" w:cs="Arial"/>
          <w:b/>
          <w:bCs/>
          <w:sz w:val="22"/>
          <w:szCs w:val="22"/>
        </w:rPr>
        <w:lastRenderedPageBreak/>
        <w:t>b)</w:t>
      </w:r>
      <w:r w:rsidR="0002741B" w:rsidRPr="00380193">
        <w:rPr>
          <w:rFonts w:ascii="Arial" w:hAnsi="Arial" w:cs="Arial"/>
          <w:b/>
          <w:bCs/>
          <w:sz w:val="22"/>
          <w:szCs w:val="22"/>
        </w:rPr>
        <w:tab/>
      </w:r>
      <w:r w:rsidRPr="00380193">
        <w:rPr>
          <w:rFonts w:ascii="Arial" w:hAnsi="Arial" w:cs="Arial"/>
          <w:b/>
          <w:bCs/>
          <w:sz w:val="22"/>
          <w:szCs w:val="22"/>
        </w:rPr>
        <w:t>Financial reporting standards that became effective for fiscal years beginning on or after 1 January 2021</w:t>
      </w:r>
    </w:p>
    <w:p w:rsidR="00930A89" w:rsidRPr="00380193" w:rsidRDefault="0002741B" w:rsidP="009D08F3">
      <w:pPr>
        <w:tabs>
          <w:tab w:val="left" w:pos="1440"/>
        </w:tabs>
        <w:spacing w:before="120" w:after="120" w:line="380" w:lineRule="exact"/>
        <w:ind w:left="810" w:hanging="810"/>
        <w:jc w:val="thaiDistribute"/>
        <w:outlineLvl w:val="0"/>
        <w:rPr>
          <w:rFonts w:ascii="Arial" w:eastAsia="Arial Unicode MS" w:hAnsi="Arial" w:cs="Arial"/>
          <w:sz w:val="22"/>
          <w:szCs w:val="22"/>
        </w:rPr>
      </w:pPr>
      <w:r w:rsidRPr="00380193">
        <w:rPr>
          <w:rFonts w:ascii="Arial" w:eastAsia="Arial Unicode MS" w:hAnsi="Arial" w:cs="Arial"/>
          <w:sz w:val="22"/>
          <w:szCs w:val="22"/>
        </w:rPr>
        <w:tab/>
      </w:r>
      <w:r w:rsidR="00930A89" w:rsidRPr="00380193">
        <w:rPr>
          <w:rFonts w:ascii="Arial" w:eastAsia="Arial Unicode MS" w:hAnsi="Arial" w:cs="Arial"/>
          <w:sz w:val="22"/>
          <w:szCs w:val="22"/>
        </w:rPr>
        <w:t xml:space="preserve">The Federation of Accounting Professions issued </w:t>
      </w:r>
      <w:proofErr w:type="gramStart"/>
      <w:r w:rsidR="00930A89" w:rsidRPr="00380193">
        <w:rPr>
          <w:rFonts w:ascii="Arial" w:eastAsia="Arial Unicode MS" w:hAnsi="Arial" w:cs="Arial"/>
          <w:sz w:val="22"/>
          <w:szCs w:val="22"/>
        </w:rPr>
        <w:t>a number of</w:t>
      </w:r>
      <w:proofErr w:type="gramEnd"/>
      <w:r w:rsidR="00930A89" w:rsidRPr="00380193">
        <w:rPr>
          <w:rFonts w:ascii="Arial" w:eastAsia="Arial Unicode MS" w:hAnsi="Arial" w:cs="Arial"/>
          <w:sz w:val="22"/>
          <w:szCs w:val="22"/>
        </w:rPr>
        <w:t xml:space="preserve"> revised financial reporting standards and interpretations, which are effective for fiscal years beginning on or after</w:t>
      </w:r>
      <w:r w:rsidRPr="00380193">
        <w:rPr>
          <w:rFonts w:ascii="Arial" w:eastAsia="Arial Unicode MS" w:hAnsi="Arial" w:cs="Arial"/>
          <w:sz w:val="22"/>
          <w:szCs w:val="22"/>
        </w:rPr>
        <w:t xml:space="preserve">                       </w:t>
      </w:r>
      <w:r w:rsidR="00930A89" w:rsidRPr="00380193">
        <w:rPr>
          <w:rFonts w:ascii="Arial" w:eastAsia="Arial Unicode MS" w:hAnsi="Arial" w:cs="Arial"/>
          <w:sz w:val="22"/>
          <w:szCs w:val="22"/>
        </w:rPr>
        <w:t xml:space="preserve"> 1 January 2021. These financial reporting standards were aimed at alignment with </w:t>
      </w:r>
      <w:r w:rsidR="00F8090B" w:rsidRPr="00380193">
        <w:rPr>
          <w:rFonts w:ascii="Arial" w:eastAsia="Arial Unicode MS" w:hAnsi="Arial" w:cs="Arial"/>
          <w:sz w:val="22"/>
          <w:szCs w:val="22"/>
        </w:rPr>
        <w:t xml:space="preserve">               </w:t>
      </w:r>
      <w:r w:rsidR="00930A89" w:rsidRPr="00380193">
        <w:rPr>
          <w:rFonts w:ascii="Arial" w:eastAsia="Arial Unicode MS" w:hAnsi="Arial" w:cs="Arial"/>
          <w:sz w:val="22"/>
          <w:szCs w:val="22"/>
        </w:rPr>
        <w:t>the corresponding International Financial Reporting Standards with most of the changes directed towards clarifying accounting treatment and providing accounting guidance for users of the standards.</w:t>
      </w:r>
    </w:p>
    <w:p w:rsidR="008C5C15" w:rsidRPr="00380193" w:rsidRDefault="0002741B" w:rsidP="009D08F3">
      <w:pPr>
        <w:tabs>
          <w:tab w:val="left" w:pos="1440"/>
        </w:tabs>
        <w:spacing w:before="120" w:after="120" w:line="380" w:lineRule="exact"/>
        <w:ind w:left="810" w:hanging="810"/>
        <w:jc w:val="thaiDistribute"/>
        <w:outlineLvl w:val="0"/>
        <w:rPr>
          <w:rFonts w:ascii="Arial" w:eastAsia="Arial Unicode MS" w:hAnsi="Arial" w:cs="Arial"/>
          <w:sz w:val="22"/>
          <w:szCs w:val="22"/>
        </w:rPr>
      </w:pPr>
      <w:r w:rsidRPr="00380193">
        <w:rPr>
          <w:rFonts w:ascii="Arial" w:eastAsia="Arial Unicode MS" w:hAnsi="Arial" w:cs="Arial"/>
          <w:sz w:val="22"/>
          <w:szCs w:val="22"/>
        </w:rPr>
        <w:tab/>
      </w:r>
      <w:r w:rsidR="00930A89" w:rsidRPr="00380193">
        <w:rPr>
          <w:rFonts w:ascii="Arial" w:eastAsia="Arial Unicode MS" w:hAnsi="Arial" w:cs="Arial"/>
          <w:sz w:val="22"/>
          <w:szCs w:val="22"/>
        </w:rPr>
        <w:t xml:space="preserve">The management of the Group is currently evaluating the impact of these standards </w:t>
      </w:r>
      <w:proofErr w:type="gramStart"/>
      <w:r w:rsidR="00930A89" w:rsidRPr="00380193">
        <w:rPr>
          <w:rFonts w:ascii="Arial" w:eastAsia="Arial Unicode MS" w:hAnsi="Arial" w:cs="Arial"/>
          <w:sz w:val="22"/>
          <w:szCs w:val="22"/>
        </w:rPr>
        <w:t xml:space="preserve">to </w:t>
      </w:r>
      <w:r w:rsidR="00DB23E2" w:rsidRPr="00380193">
        <w:rPr>
          <w:rFonts w:ascii="Arial" w:eastAsia="Arial Unicode MS" w:hAnsi="Arial" w:cs="Arial"/>
          <w:sz w:val="22"/>
          <w:szCs w:val="22"/>
        </w:rPr>
        <w:t xml:space="preserve"> </w:t>
      </w:r>
      <w:r w:rsidR="00930A89" w:rsidRPr="00380193">
        <w:rPr>
          <w:rFonts w:ascii="Arial" w:eastAsia="Arial Unicode MS" w:hAnsi="Arial" w:cs="Arial"/>
          <w:sz w:val="22"/>
          <w:szCs w:val="22"/>
        </w:rPr>
        <w:t>the</w:t>
      </w:r>
      <w:proofErr w:type="gramEnd"/>
      <w:r w:rsidR="00930A89" w:rsidRPr="00380193">
        <w:rPr>
          <w:rFonts w:ascii="Arial" w:eastAsia="Arial Unicode MS" w:hAnsi="Arial" w:cs="Arial"/>
          <w:sz w:val="22"/>
          <w:szCs w:val="22"/>
        </w:rPr>
        <w:t xml:space="preserve"> financial statements in the year when they are adopted.</w:t>
      </w:r>
    </w:p>
    <w:p w:rsidR="00EC4394" w:rsidRPr="00380193" w:rsidRDefault="00EC4394" w:rsidP="00380193">
      <w:pPr>
        <w:tabs>
          <w:tab w:val="left" w:pos="5940"/>
        </w:tabs>
        <w:spacing w:before="120" w:after="120" w:line="380" w:lineRule="exact"/>
        <w:ind w:left="547" w:hanging="547"/>
        <w:jc w:val="thaiDistribute"/>
        <w:rPr>
          <w:rFonts w:ascii="Arial" w:hAnsi="Arial" w:cs="Arial"/>
          <w:b/>
          <w:bCs/>
          <w:sz w:val="22"/>
          <w:szCs w:val="22"/>
        </w:rPr>
      </w:pPr>
      <w:r w:rsidRPr="00380193">
        <w:rPr>
          <w:rFonts w:ascii="Arial" w:hAnsi="Arial" w:cs="Arial"/>
          <w:b/>
          <w:bCs/>
          <w:sz w:val="22"/>
          <w:szCs w:val="22"/>
        </w:rPr>
        <w:t>4.</w:t>
      </w:r>
      <w:r w:rsidRPr="00380193">
        <w:rPr>
          <w:rFonts w:ascii="Arial" w:hAnsi="Arial" w:cs="Arial"/>
          <w:b/>
          <w:bCs/>
          <w:sz w:val="22"/>
          <w:szCs w:val="22"/>
        </w:rPr>
        <w:tab/>
        <w:t xml:space="preserve">Cumulative effects of changes in accounting policies due to </w:t>
      </w:r>
      <w:r w:rsidR="003147EB" w:rsidRPr="00380193">
        <w:rPr>
          <w:rFonts w:ascii="Arial" w:hAnsi="Arial" w:cs="Arial"/>
          <w:b/>
          <w:bCs/>
          <w:sz w:val="22"/>
          <w:szCs w:val="22"/>
        </w:rPr>
        <w:t xml:space="preserve">change </w:t>
      </w:r>
      <w:r w:rsidR="00BD2211" w:rsidRPr="00380193">
        <w:rPr>
          <w:rFonts w:ascii="Arial" w:hAnsi="Arial" w:cs="Arial"/>
          <w:b/>
          <w:bCs/>
          <w:sz w:val="22"/>
          <w:szCs w:val="22"/>
        </w:rPr>
        <w:t xml:space="preserve">in </w:t>
      </w:r>
      <w:r w:rsidR="003147EB" w:rsidRPr="00380193">
        <w:rPr>
          <w:rFonts w:ascii="Arial" w:hAnsi="Arial" w:cs="Arial"/>
          <w:b/>
          <w:bCs/>
          <w:sz w:val="22"/>
          <w:szCs w:val="22"/>
        </w:rPr>
        <w:t>financial statements preparation</w:t>
      </w:r>
      <w:r w:rsidRPr="00380193">
        <w:rPr>
          <w:rFonts w:ascii="Arial" w:hAnsi="Arial" w:cs="Arial"/>
          <w:b/>
          <w:bCs/>
          <w:sz w:val="22"/>
          <w:szCs w:val="22"/>
        </w:rPr>
        <w:t xml:space="preserve"> </w:t>
      </w:r>
      <w:r w:rsidR="00BD2211" w:rsidRPr="00380193">
        <w:rPr>
          <w:rFonts w:ascii="Arial" w:hAnsi="Arial" w:cs="Arial"/>
          <w:b/>
          <w:bCs/>
          <w:sz w:val="22"/>
          <w:szCs w:val="22"/>
        </w:rPr>
        <w:t>basis</w:t>
      </w:r>
    </w:p>
    <w:p w:rsidR="00722DFD" w:rsidRPr="00380193" w:rsidRDefault="00722DFD" w:rsidP="00380193">
      <w:pPr>
        <w:tabs>
          <w:tab w:val="left" w:pos="1440"/>
          <w:tab w:val="left" w:pos="5940"/>
        </w:tabs>
        <w:spacing w:before="120" w:after="120" w:line="380" w:lineRule="exact"/>
        <w:ind w:left="547" w:hanging="547"/>
        <w:jc w:val="thaiDistribute"/>
        <w:outlineLvl w:val="0"/>
        <w:rPr>
          <w:rFonts w:ascii="Arial" w:hAnsi="Arial" w:cs="Arial"/>
          <w:sz w:val="22"/>
          <w:szCs w:val="22"/>
        </w:rPr>
      </w:pPr>
      <w:r w:rsidRPr="00380193">
        <w:rPr>
          <w:rFonts w:ascii="Arial" w:hAnsi="Arial" w:cs="Arial"/>
          <w:sz w:val="22"/>
          <w:szCs w:val="22"/>
        </w:rPr>
        <w:tab/>
        <w:t xml:space="preserve">During the current </w:t>
      </w:r>
      <w:r w:rsidR="00DB23E2" w:rsidRPr="00380193">
        <w:rPr>
          <w:rFonts w:ascii="Arial" w:hAnsi="Arial" w:cs="Arial"/>
          <w:sz w:val="22"/>
          <w:szCs w:val="22"/>
        </w:rPr>
        <w:t>year</w:t>
      </w:r>
      <w:r w:rsidRPr="00380193">
        <w:rPr>
          <w:rFonts w:ascii="Arial" w:hAnsi="Arial" w:cs="Arial"/>
          <w:sz w:val="22"/>
          <w:szCs w:val="22"/>
        </w:rPr>
        <w:t xml:space="preserve">, the Group changed the basis used in preparation of the financial statements from Thai Financial Reporting Standard for Non-Publicly Accountable Entities to Thai Financial Reporting Standards. As a result, the </w:t>
      </w:r>
      <w:r w:rsidR="0072445B" w:rsidRPr="00380193">
        <w:rPr>
          <w:rFonts w:ascii="Arial" w:hAnsi="Arial" w:cs="Arial"/>
          <w:sz w:val="22"/>
          <w:szCs w:val="22"/>
        </w:rPr>
        <w:t>Group</w:t>
      </w:r>
      <w:r w:rsidRPr="00380193">
        <w:rPr>
          <w:rFonts w:ascii="Arial" w:hAnsi="Arial" w:cs="Arial"/>
          <w:sz w:val="22"/>
          <w:szCs w:val="22"/>
        </w:rPr>
        <w:t xml:space="preserve"> </w:t>
      </w:r>
      <w:proofErr w:type="gramStart"/>
      <w:r w:rsidRPr="00380193">
        <w:rPr>
          <w:rFonts w:ascii="Arial" w:hAnsi="Arial" w:cs="Arial"/>
          <w:sz w:val="22"/>
          <w:szCs w:val="22"/>
        </w:rPr>
        <w:t>ha</w:t>
      </w:r>
      <w:r w:rsidR="0072445B" w:rsidRPr="00380193">
        <w:rPr>
          <w:rFonts w:ascii="Arial" w:hAnsi="Arial" w:cs="Arial"/>
          <w:sz w:val="22"/>
          <w:szCs w:val="22"/>
        </w:rPr>
        <w:t>s</w:t>
      </w:r>
      <w:r w:rsidRPr="00380193">
        <w:rPr>
          <w:rFonts w:ascii="Arial" w:hAnsi="Arial" w:cs="Arial"/>
          <w:sz w:val="22"/>
          <w:szCs w:val="22"/>
        </w:rPr>
        <w:t xml:space="preserve"> to</w:t>
      </w:r>
      <w:proofErr w:type="gramEnd"/>
      <w:r w:rsidRPr="00380193">
        <w:rPr>
          <w:rFonts w:ascii="Arial" w:hAnsi="Arial" w:cs="Arial"/>
          <w:sz w:val="22"/>
          <w:szCs w:val="22"/>
        </w:rPr>
        <w:t xml:space="preserve"> adopt TAS 12 Income Taxes</w:t>
      </w:r>
      <w:r w:rsidR="00545BA3" w:rsidRPr="00380193">
        <w:rPr>
          <w:rFonts w:ascii="Arial" w:hAnsi="Arial" w:cs="Arial"/>
          <w:sz w:val="22"/>
          <w:szCs w:val="22"/>
        </w:rPr>
        <w:t xml:space="preserve"> and TFRS 15 Revenue from </w:t>
      </w:r>
      <w:r w:rsidR="006F2AD1" w:rsidRPr="00380193">
        <w:rPr>
          <w:rFonts w:ascii="Arial" w:hAnsi="Arial" w:cs="Arial"/>
          <w:sz w:val="22"/>
          <w:szCs w:val="22"/>
        </w:rPr>
        <w:t>C</w:t>
      </w:r>
      <w:r w:rsidR="00545BA3" w:rsidRPr="00380193">
        <w:rPr>
          <w:rFonts w:ascii="Arial" w:hAnsi="Arial" w:cs="Arial"/>
          <w:sz w:val="22"/>
          <w:szCs w:val="22"/>
        </w:rPr>
        <w:t xml:space="preserve">ontracts with </w:t>
      </w:r>
      <w:r w:rsidR="006F2AD1" w:rsidRPr="00380193">
        <w:rPr>
          <w:rFonts w:ascii="Arial" w:hAnsi="Arial" w:cs="Arial"/>
          <w:sz w:val="22"/>
          <w:szCs w:val="22"/>
        </w:rPr>
        <w:t>C</w:t>
      </w:r>
      <w:r w:rsidR="00545BA3" w:rsidRPr="00380193">
        <w:rPr>
          <w:rFonts w:ascii="Arial" w:hAnsi="Arial" w:cs="Arial"/>
          <w:sz w:val="22"/>
          <w:szCs w:val="22"/>
        </w:rPr>
        <w:t>ustomers</w:t>
      </w:r>
      <w:r w:rsidRPr="00380193">
        <w:rPr>
          <w:rFonts w:ascii="Arial" w:hAnsi="Arial" w:cs="Arial"/>
          <w:sz w:val="22"/>
          <w:szCs w:val="22"/>
        </w:rPr>
        <w:t xml:space="preserve">, as described in Note </w:t>
      </w:r>
      <w:r w:rsidR="00DB23E2" w:rsidRPr="00380193">
        <w:rPr>
          <w:rFonts w:ascii="Arial" w:hAnsi="Arial" w:cs="Arial"/>
          <w:sz w:val="22"/>
          <w:szCs w:val="22"/>
        </w:rPr>
        <w:t>2</w:t>
      </w:r>
      <w:r w:rsidRPr="00380193">
        <w:rPr>
          <w:rFonts w:ascii="Arial" w:hAnsi="Arial" w:cs="Arial"/>
          <w:sz w:val="22"/>
          <w:szCs w:val="22"/>
        </w:rPr>
        <w:t>.</w:t>
      </w:r>
      <w:r w:rsidR="00DB23E2" w:rsidRPr="00380193">
        <w:rPr>
          <w:rFonts w:ascii="Arial" w:hAnsi="Arial" w:cs="Arial"/>
          <w:sz w:val="22"/>
          <w:szCs w:val="22"/>
        </w:rPr>
        <w:t>2</w:t>
      </w:r>
      <w:r w:rsidRPr="00380193">
        <w:rPr>
          <w:rFonts w:ascii="Arial" w:hAnsi="Arial" w:cs="Arial"/>
          <w:sz w:val="22"/>
          <w:szCs w:val="22"/>
        </w:rPr>
        <w:t xml:space="preserve"> to </w:t>
      </w:r>
      <w:r w:rsidR="00545BA3" w:rsidRPr="00380193">
        <w:rPr>
          <w:rFonts w:ascii="Arial" w:hAnsi="Arial" w:cs="Arial"/>
          <w:sz w:val="22"/>
          <w:szCs w:val="22"/>
        </w:rPr>
        <w:t xml:space="preserve">                       </w:t>
      </w:r>
      <w:r w:rsidRPr="00380193">
        <w:rPr>
          <w:rFonts w:ascii="Arial" w:hAnsi="Arial" w:cs="Arial"/>
          <w:sz w:val="22"/>
          <w:szCs w:val="22"/>
        </w:rPr>
        <w:t>the financial statements.</w:t>
      </w:r>
    </w:p>
    <w:p w:rsidR="00930A89" w:rsidRPr="00380193" w:rsidRDefault="00722DFD" w:rsidP="00380193">
      <w:pPr>
        <w:tabs>
          <w:tab w:val="left" w:pos="1440"/>
          <w:tab w:val="left" w:pos="5940"/>
        </w:tabs>
        <w:spacing w:before="120" w:after="120" w:line="380" w:lineRule="exact"/>
        <w:ind w:left="547" w:hanging="547"/>
        <w:jc w:val="thaiDistribute"/>
        <w:outlineLvl w:val="0"/>
        <w:rPr>
          <w:rFonts w:ascii="Arial" w:hAnsi="Arial" w:cs="Arial"/>
          <w:sz w:val="22"/>
          <w:szCs w:val="22"/>
        </w:rPr>
      </w:pPr>
      <w:r w:rsidRPr="00380193">
        <w:rPr>
          <w:rFonts w:ascii="Arial" w:hAnsi="Arial" w:cs="Arial"/>
          <w:sz w:val="22"/>
          <w:szCs w:val="22"/>
        </w:rPr>
        <w:tab/>
      </w:r>
      <w:r w:rsidR="004C5978" w:rsidRPr="00380193">
        <w:rPr>
          <w:rFonts w:ascii="Arial" w:hAnsi="Arial" w:cs="Arial"/>
          <w:sz w:val="22"/>
          <w:szCs w:val="22"/>
        </w:rPr>
        <w:t xml:space="preserve">As described in Note </w:t>
      </w:r>
      <w:r w:rsidR="00DB23E2" w:rsidRPr="00380193">
        <w:rPr>
          <w:rFonts w:ascii="Arial" w:hAnsi="Arial" w:cs="Arial"/>
          <w:sz w:val="22"/>
          <w:szCs w:val="22"/>
        </w:rPr>
        <w:t>3</w:t>
      </w:r>
      <w:r w:rsidR="004C5978" w:rsidRPr="00380193">
        <w:rPr>
          <w:rFonts w:ascii="Arial" w:hAnsi="Arial" w:cs="Arial"/>
          <w:sz w:val="22"/>
          <w:szCs w:val="22"/>
        </w:rPr>
        <w:t xml:space="preserve"> to the financial statements, during the current </w:t>
      </w:r>
      <w:r w:rsidR="00CB6BC5">
        <w:rPr>
          <w:rFonts w:ascii="Arial" w:hAnsi="Arial" w:cs="Arial"/>
          <w:sz w:val="22"/>
          <w:szCs w:val="22"/>
        </w:rPr>
        <w:t>year</w:t>
      </w:r>
      <w:r w:rsidR="004C5978" w:rsidRPr="00380193">
        <w:rPr>
          <w:rFonts w:ascii="Arial" w:hAnsi="Arial" w:cs="Arial"/>
          <w:sz w:val="22"/>
          <w:szCs w:val="22"/>
        </w:rPr>
        <w:t xml:space="preserve">, the Group has adopted </w:t>
      </w:r>
      <w:r w:rsidR="004C5978" w:rsidRPr="00380193">
        <w:rPr>
          <w:rFonts w:ascii="Arial" w:hAnsi="Arial" w:cs="Arial"/>
          <w:sz w:val="22"/>
          <w:szCs w:val="28"/>
        </w:rPr>
        <w:t xml:space="preserve">financial reporting standard related to </w:t>
      </w:r>
      <w:r w:rsidR="004C5978" w:rsidRPr="00380193">
        <w:rPr>
          <w:rFonts w:ascii="Arial" w:hAnsi="Arial" w:cs="Arial"/>
          <w:sz w:val="22"/>
          <w:szCs w:val="22"/>
        </w:rPr>
        <w:t xml:space="preserve">TFRS 16. The Group chose to </w:t>
      </w:r>
      <w:proofErr w:type="spellStart"/>
      <w:r w:rsidR="004C5978" w:rsidRPr="00380193">
        <w:rPr>
          <w:rFonts w:ascii="Arial" w:hAnsi="Arial" w:cs="Arial"/>
          <w:sz w:val="22"/>
          <w:szCs w:val="22"/>
        </w:rPr>
        <w:t>utilise</w:t>
      </w:r>
      <w:proofErr w:type="spellEnd"/>
      <w:r w:rsidR="004C5978" w:rsidRPr="00380193">
        <w:rPr>
          <w:rFonts w:ascii="Arial" w:hAnsi="Arial" w:cs="Arial"/>
          <w:sz w:val="22"/>
          <w:szCs w:val="22"/>
        </w:rPr>
        <w:t xml:space="preserve"> </w:t>
      </w:r>
      <w:r w:rsidR="009D08F3" w:rsidRPr="00380193">
        <w:rPr>
          <w:rFonts w:ascii="Arial" w:hAnsi="Arial" w:cs="Arial"/>
          <w:sz w:val="22"/>
          <w:szCs w:val="22"/>
        </w:rPr>
        <w:t xml:space="preserve">                 </w:t>
      </w:r>
      <w:r w:rsidR="004C5978" w:rsidRPr="00380193">
        <w:rPr>
          <w:rFonts w:ascii="Arial" w:hAnsi="Arial" w:cs="Arial"/>
          <w:sz w:val="22"/>
          <w:szCs w:val="22"/>
        </w:rPr>
        <w:t>the exception specified in TFRS 1 First-time Adoption of Thai Financial Reporting Standards, which measure a right-of-use asset and a lease liability at the date of transition to TFRSs</w:t>
      </w:r>
      <w:proofErr w:type="gramStart"/>
      <w:r w:rsidR="004C5978" w:rsidRPr="00380193">
        <w:rPr>
          <w:rFonts w:ascii="Arial" w:hAnsi="Arial" w:cs="Arial"/>
          <w:sz w:val="22"/>
          <w:szCs w:val="22"/>
        </w:rPr>
        <w:t xml:space="preserve">   (</w:t>
      </w:r>
      <w:proofErr w:type="gramEnd"/>
      <w:r w:rsidR="004C5978" w:rsidRPr="00380193">
        <w:rPr>
          <w:rFonts w:ascii="Arial" w:hAnsi="Arial" w:cs="Arial"/>
          <w:sz w:val="22"/>
          <w:szCs w:val="22"/>
        </w:rPr>
        <w:t>1 January 2019).</w:t>
      </w:r>
    </w:p>
    <w:p w:rsidR="00CB74D2" w:rsidRPr="00380193" w:rsidRDefault="00930A89" w:rsidP="00380193">
      <w:pPr>
        <w:tabs>
          <w:tab w:val="left" w:pos="1440"/>
          <w:tab w:val="left" w:pos="5940"/>
        </w:tabs>
        <w:spacing w:before="120" w:after="120" w:line="380" w:lineRule="exact"/>
        <w:ind w:left="547" w:hanging="547"/>
        <w:jc w:val="thaiDistribute"/>
        <w:outlineLvl w:val="0"/>
        <w:rPr>
          <w:rFonts w:ascii="Arial" w:hAnsi="Arial" w:cs="Arial"/>
          <w:sz w:val="22"/>
          <w:szCs w:val="22"/>
        </w:rPr>
      </w:pPr>
      <w:r w:rsidRPr="00380193">
        <w:rPr>
          <w:rFonts w:ascii="Arial" w:hAnsi="Arial" w:cs="Arial"/>
          <w:sz w:val="22"/>
          <w:szCs w:val="22"/>
        </w:rPr>
        <w:tab/>
      </w:r>
      <w:r w:rsidR="00722DFD" w:rsidRPr="00380193">
        <w:rPr>
          <w:rFonts w:ascii="Arial" w:hAnsi="Arial" w:cs="Arial"/>
          <w:sz w:val="22"/>
          <w:szCs w:val="22"/>
        </w:rPr>
        <w:t xml:space="preserve">The Group </w:t>
      </w:r>
      <w:r w:rsidR="00DB23E2" w:rsidRPr="00380193">
        <w:rPr>
          <w:rFonts w:ascii="Arial" w:hAnsi="Arial" w:cs="Arial"/>
          <w:sz w:val="22"/>
          <w:szCs w:val="22"/>
        </w:rPr>
        <w:t>has restated the statement of financial position as at 31 December 2019</w:t>
      </w:r>
      <w:r w:rsidR="00DB23E2" w:rsidRPr="00380193">
        <w:rPr>
          <w:rFonts w:ascii="Arial" w:hAnsi="Arial" w:cs="Arial"/>
          <w:sz w:val="22"/>
          <w:szCs w:val="28"/>
        </w:rPr>
        <w:t xml:space="preserve"> and    </w:t>
      </w:r>
      <w:r w:rsidR="00DB23E2" w:rsidRPr="00380193">
        <w:rPr>
          <w:rFonts w:ascii="Arial" w:hAnsi="Arial" w:cs="Arial"/>
          <w:sz w:val="22"/>
          <w:szCs w:val="22"/>
        </w:rPr>
        <w:t>the statements of comprehensive income, changes in shareholders’ equity and cash flows for the year then ended,</w:t>
      </w:r>
      <w:r w:rsidR="00DB23E2" w:rsidRPr="00380193">
        <w:rPr>
          <w:rFonts w:ascii="Arial" w:hAnsi="Arial" w:cs="Arial"/>
          <w:sz w:val="22"/>
          <w:szCs w:val="28"/>
        </w:rPr>
        <w:t xml:space="preserve"> </w:t>
      </w:r>
      <w:r w:rsidR="00DB23E2" w:rsidRPr="00380193">
        <w:rPr>
          <w:rFonts w:ascii="Arial" w:hAnsi="Arial" w:cs="Arial"/>
          <w:sz w:val="22"/>
          <w:szCs w:val="22"/>
        </w:rPr>
        <w:t>and presented the statement of financial position as at 1 January 201</w:t>
      </w:r>
      <w:r w:rsidR="00A42760" w:rsidRPr="00380193">
        <w:rPr>
          <w:rFonts w:ascii="Arial" w:hAnsi="Arial" w:cs="Arial"/>
          <w:sz w:val="22"/>
          <w:szCs w:val="22"/>
        </w:rPr>
        <w:t>9</w:t>
      </w:r>
      <w:r w:rsidR="00DB23E2" w:rsidRPr="00380193">
        <w:rPr>
          <w:rFonts w:ascii="Arial" w:hAnsi="Arial" w:cs="Arial"/>
          <w:sz w:val="22"/>
          <w:szCs w:val="22"/>
        </w:rPr>
        <w:t xml:space="preserve">, which are presented herein as comparative information. </w:t>
      </w:r>
      <w:r w:rsidR="00CB6BC5" w:rsidRPr="00380193">
        <w:rPr>
          <w:rFonts w:ascii="Arial" w:hAnsi="Arial" w:cs="Arial"/>
          <w:sz w:val="22"/>
          <w:szCs w:val="22"/>
        </w:rPr>
        <w:t xml:space="preserve">The cumulative effect of the change in the basis of preparation has been separately presented in the statement of changes in shareholders’ equity. </w:t>
      </w:r>
      <w:r w:rsidR="00DB23E2" w:rsidRPr="00380193">
        <w:rPr>
          <w:rFonts w:ascii="Arial" w:hAnsi="Arial" w:cs="Arial"/>
          <w:sz w:val="22"/>
          <w:szCs w:val="22"/>
        </w:rPr>
        <w:t>In addition, the Company applied this basis in the preparation of the consolidated statements of financial position as at 31 December 201</w:t>
      </w:r>
      <w:r w:rsidR="00A42760" w:rsidRPr="00380193">
        <w:rPr>
          <w:rFonts w:ascii="Arial" w:hAnsi="Arial" w:cs="Arial"/>
          <w:sz w:val="22"/>
          <w:szCs w:val="22"/>
        </w:rPr>
        <w:t>9</w:t>
      </w:r>
      <w:r w:rsidR="00DB23E2" w:rsidRPr="00380193">
        <w:rPr>
          <w:rFonts w:ascii="Arial" w:hAnsi="Arial" w:cs="Arial"/>
          <w:sz w:val="22"/>
          <w:szCs w:val="22"/>
        </w:rPr>
        <w:t xml:space="preserve"> and 1 January 201</w:t>
      </w:r>
      <w:r w:rsidR="00A42760" w:rsidRPr="00380193">
        <w:rPr>
          <w:rFonts w:ascii="Arial" w:hAnsi="Arial" w:cs="Arial"/>
          <w:sz w:val="22"/>
          <w:szCs w:val="22"/>
        </w:rPr>
        <w:t>9</w:t>
      </w:r>
      <w:r w:rsidR="00DB23E2" w:rsidRPr="00380193">
        <w:rPr>
          <w:rFonts w:ascii="Arial" w:hAnsi="Arial" w:cs="Arial"/>
          <w:sz w:val="22"/>
          <w:szCs w:val="22"/>
        </w:rPr>
        <w:t>, and the related consolidated statements of comprehensive income, changes in shareholders’ equity and cash flows for the year ended 31 December 201</w:t>
      </w:r>
      <w:r w:rsidR="00A42760" w:rsidRPr="00380193">
        <w:rPr>
          <w:rFonts w:ascii="Arial" w:hAnsi="Arial" w:cs="Arial"/>
          <w:sz w:val="22"/>
          <w:szCs w:val="22"/>
        </w:rPr>
        <w:t>9</w:t>
      </w:r>
      <w:r w:rsidR="00DB23E2" w:rsidRPr="00380193">
        <w:rPr>
          <w:rFonts w:ascii="Arial" w:hAnsi="Arial" w:cs="Arial"/>
          <w:sz w:val="22"/>
          <w:szCs w:val="22"/>
        </w:rPr>
        <w:t xml:space="preserve">, which are prepared for the first time and presented herein as comparative information. </w:t>
      </w:r>
    </w:p>
    <w:p w:rsidR="00380193" w:rsidRDefault="00380193">
      <w:pPr>
        <w:overflowPunct/>
        <w:autoSpaceDE/>
        <w:autoSpaceDN/>
        <w:adjustRightInd/>
        <w:textAlignment w:val="auto"/>
        <w:rPr>
          <w:rFonts w:ascii="Arial" w:hAnsi="Arial" w:cs="Arial"/>
          <w:sz w:val="22"/>
          <w:szCs w:val="22"/>
        </w:rPr>
      </w:pPr>
      <w:r>
        <w:rPr>
          <w:rFonts w:ascii="Arial" w:hAnsi="Arial" w:cs="Arial"/>
          <w:sz w:val="22"/>
          <w:szCs w:val="22"/>
        </w:rPr>
        <w:br w:type="page"/>
      </w:r>
    </w:p>
    <w:p w:rsidR="004C5978" w:rsidRPr="00380193" w:rsidRDefault="00642CD1" w:rsidP="00380193">
      <w:pPr>
        <w:tabs>
          <w:tab w:val="left" w:pos="1440"/>
          <w:tab w:val="left" w:pos="5940"/>
        </w:tabs>
        <w:spacing w:before="120" w:after="120" w:line="380" w:lineRule="exact"/>
        <w:ind w:left="547" w:hanging="547"/>
        <w:jc w:val="thaiDistribute"/>
        <w:outlineLvl w:val="0"/>
        <w:rPr>
          <w:rFonts w:ascii="Arial" w:hAnsi="Arial" w:cs="Arial"/>
          <w:sz w:val="22"/>
          <w:szCs w:val="22"/>
        </w:rPr>
      </w:pPr>
      <w:r w:rsidRPr="00380193">
        <w:rPr>
          <w:rFonts w:ascii="Arial" w:hAnsi="Arial" w:cs="Arial"/>
          <w:sz w:val="22"/>
          <w:szCs w:val="22"/>
        </w:rPr>
        <w:lastRenderedPageBreak/>
        <w:tab/>
        <w:t xml:space="preserve">The amounts of the adjustments affecting the statement of financial position and                    the statement of comprehensive income are </w:t>
      </w:r>
      <w:proofErr w:type="spellStart"/>
      <w:r w:rsidRPr="00380193">
        <w:rPr>
          <w:rFonts w:ascii="Arial" w:hAnsi="Arial" w:cs="Arial"/>
          <w:sz w:val="22"/>
          <w:szCs w:val="22"/>
        </w:rPr>
        <w:t>summarised</w:t>
      </w:r>
      <w:proofErr w:type="spellEnd"/>
      <w:r w:rsidRPr="00380193">
        <w:rPr>
          <w:rFonts w:ascii="Arial" w:hAnsi="Arial" w:cs="Arial"/>
          <w:sz w:val="22"/>
          <w:szCs w:val="22"/>
        </w:rPr>
        <w:t xml:space="preserve"> below:</w:t>
      </w:r>
    </w:p>
    <w:tbl>
      <w:tblPr>
        <w:tblW w:w="9378" w:type="dxa"/>
        <w:tblInd w:w="450" w:type="dxa"/>
        <w:tblLook w:val="04A0" w:firstRow="1" w:lastRow="0" w:firstColumn="1" w:lastColumn="0" w:noHBand="0" w:noVBand="1"/>
      </w:tblPr>
      <w:tblGrid>
        <w:gridCol w:w="3060"/>
        <w:gridCol w:w="1263"/>
        <w:gridCol w:w="1264"/>
        <w:gridCol w:w="1263"/>
        <w:gridCol w:w="1264"/>
        <w:gridCol w:w="1264"/>
      </w:tblGrid>
      <w:tr w:rsidR="001C5C7B" w:rsidRPr="00380193" w:rsidTr="001C5C7B">
        <w:trPr>
          <w:tblHeader/>
        </w:trPr>
        <w:tc>
          <w:tcPr>
            <w:tcW w:w="9378" w:type="dxa"/>
            <w:gridSpan w:val="6"/>
            <w:vAlign w:val="bottom"/>
          </w:tcPr>
          <w:p w:rsidR="001C5C7B" w:rsidRPr="00380193" w:rsidRDefault="001C5C7B" w:rsidP="001C5C7B">
            <w:pPr>
              <w:spacing w:line="380" w:lineRule="exact"/>
              <w:jc w:val="right"/>
              <w:rPr>
                <w:rFonts w:ascii="Arial" w:hAnsi="Arial" w:cs="Arial"/>
                <w:sz w:val="17"/>
                <w:szCs w:val="17"/>
                <w:cs/>
              </w:rPr>
            </w:pPr>
            <w:r w:rsidRPr="00380193">
              <w:rPr>
                <w:rFonts w:ascii="Arial" w:hAnsi="Arial" w:cs="Arial"/>
                <w:sz w:val="17"/>
                <w:szCs w:val="17"/>
              </w:rPr>
              <w:t>(Unit: Thousand Baht)</w:t>
            </w:r>
          </w:p>
        </w:tc>
      </w:tr>
      <w:tr w:rsidR="001C5C7B" w:rsidRPr="00380193" w:rsidTr="001C5C7B">
        <w:trPr>
          <w:tblHeader/>
        </w:trPr>
        <w:tc>
          <w:tcPr>
            <w:tcW w:w="3060" w:type="dxa"/>
          </w:tcPr>
          <w:p w:rsidR="001C5C7B" w:rsidRPr="00380193" w:rsidRDefault="001C5C7B" w:rsidP="001C5C7B">
            <w:pPr>
              <w:spacing w:line="380" w:lineRule="exact"/>
              <w:rPr>
                <w:rFonts w:ascii="Arial" w:hAnsi="Arial" w:cs="Arial"/>
                <w:sz w:val="17"/>
                <w:szCs w:val="17"/>
                <w:cs/>
              </w:rPr>
            </w:pPr>
          </w:p>
        </w:tc>
        <w:tc>
          <w:tcPr>
            <w:tcW w:w="6318" w:type="dxa"/>
            <w:gridSpan w:val="5"/>
            <w:tcBorders>
              <w:top w:val="nil"/>
              <w:left w:val="nil"/>
              <w:right w:val="nil"/>
            </w:tcBorders>
          </w:tcPr>
          <w:p w:rsidR="001C5C7B" w:rsidRPr="00380193" w:rsidRDefault="001C5C7B" w:rsidP="001C5C7B">
            <w:pPr>
              <w:pBdr>
                <w:bottom w:val="single" w:sz="4" w:space="1" w:color="auto"/>
              </w:pBdr>
              <w:tabs>
                <w:tab w:val="right" w:pos="7200"/>
                <w:tab w:val="right" w:pos="8540"/>
              </w:tabs>
              <w:spacing w:line="380" w:lineRule="exact"/>
              <w:jc w:val="center"/>
              <w:rPr>
                <w:rFonts w:ascii="Arial" w:hAnsi="Arial" w:cs="Arial"/>
                <w:sz w:val="17"/>
                <w:szCs w:val="17"/>
              </w:rPr>
            </w:pPr>
            <w:r w:rsidRPr="00380193">
              <w:rPr>
                <w:rFonts w:ascii="Arial" w:hAnsi="Arial" w:cs="Arial"/>
                <w:sz w:val="17"/>
                <w:szCs w:val="17"/>
              </w:rPr>
              <w:t>Separate financial statements</w:t>
            </w:r>
          </w:p>
        </w:tc>
      </w:tr>
      <w:tr w:rsidR="001C5C7B" w:rsidRPr="00380193" w:rsidTr="001C5C7B">
        <w:trPr>
          <w:tblHeader/>
        </w:trPr>
        <w:tc>
          <w:tcPr>
            <w:tcW w:w="3060" w:type="dxa"/>
          </w:tcPr>
          <w:p w:rsidR="001C5C7B" w:rsidRPr="00380193" w:rsidRDefault="001C5C7B" w:rsidP="001C5C7B">
            <w:pPr>
              <w:spacing w:line="380" w:lineRule="exact"/>
              <w:rPr>
                <w:rFonts w:ascii="Arial" w:hAnsi="Arial" w:cs="Arial"/>
                <w:sz w:val="17"/>
                <w:szCs w:val="17"/>
                <w:cs/>
              </w:rPr>
            </w:pPr>
          </w:p>
        </w:tc>
        <w:tc>
          <w:tcPr>
            <w:tcW w:w="1263" w:type="dxa"/>
            <w:tcBorders>
              <w:top w:val="nil"/>
              <w:left w:val="nil"/>
              <w:right w:val="nil"/>
            </w:tcBorders>
          </w:tcPr>
          <w:p w:rsidR="001C5C7B" w:rsidRPr="00380193" w:rsidRDefault="001C5C7B" w:rsidP="001C5C7B">
            <w:pPr>
              <w:tabs>
                <w:tab w:val="right" w:pos="7200"/>
                <w:tab w:val="right" w:pos="8540"/>
              </w:tabs>
              <w:spacing w:line="380" w:lineRule="exact"/>
              <w:jc w:val="center"/>
              <w:rPr>
                <w:rFonts w:ascii="Arial" w:hAnsi="Arial" w:cs="Arial"/>
                <w:sz w:val="17"/>
                <w:szCs w:val="17"/>
                <w:u w:val="single"/>
              </w:rPr>
            </w:pPr>
          </w:p>
        </w:tc>
        <w:tc>
          <w:tcPr>
            <w:tcW w:w="3791" w:type="dxa"/>
            <w:gridSpan w:val="3"/>
            <w:tcBorders>
              <w:top w:val="nil"/>
              <w:left w:val="nil"/>
              <w:right w:val="nil"/>
            </w:tcBorders>
          </w:tcPr>
          <w:p w:rsidR="001C5C7B" w:rsidRPr="00380193" w:rsidRDefault="001C5C7B" w:rsidP="001C5C7B">
            <w:pPr>
              <w:pBdr>
                <w:bottom w:val="single" w:sz="4" w:space="1" w:color="auto"/>
              </w:pBdr>
              <w:tabs>
                <w:tab w:val="right" w:pos="7200"/>
                <w:tab w:val="right" w:pos="8540"/>
              </w:tabs>
              <w:spacing w:line="380" w:lineRule="exact"/>
              <w:jc w:val="center"/>
              <w:rPr>
                <w:rFonts w:ascii="Arial" w:hAnsi="Arial" w:cs="Arial"/>
                <w:sz w:val="17"/>
                <w:szCs w:val="17"/>
              </w:rPr>
            </w:pPr>
            <w:r w:rsidRPr="00380193">
              <w:rPr>
                <w:rFonts w:ascii="Arial" w:hAnsi="Arial" w:cs="Arial"/>
                <w:sz w:val="17"/>
                <w:szCs w:val="17"/>
              </w:rPr>
              <w:t>The impacts of</w:t>
            </w:r>
          </w:p>
        </w:tc>
        <w:tc>
          <w:tcPr>
            <w:tcW w:w="1264" w:type="dxa"/>
            <w:tcBorders>
              <w:top w:val="nil"/>
              <w:left w:val="nil"/>
              <w:right w:val="nil"/>
            </w:tcBorders>
          </w:tcPr>
          <w:p w:rsidR="001C5C7B" w:rsidRPr="00380193" w:rsidRDefault="001C5C7B" w:rsidP="001C5C7B">
            <w:pPr>
              <w:tabs>
                <w:tab w:val="right" w:pos="7200"/>
                <w:tab w:val="right" w:pos="8540"/>
              </w:tabs>
              <w:spacing w:line="380" w:lineRule="exact"/>
              <w:jc w:val="center"/>
              <w:rPr>
                <w:rFonts w:ascii="Arial" w:hAnsi="Arial" w:cs="Arial"/>
                <w:sz w:val="17"/>
                <w:szCs w:val="17"/>
                <w:u w:val="single"/>
              </w:rPr>
            </w:pPr>
          </w:p>
        </w:tc>
      </w:tr>
      <w:tr w:rsidR="001C5C7B" w:rsidRPr="00380193" w:rsidTr="001C5C7B">
        <w:trPr>
          <w:tblHeader/>
        </w:trPr>
        <w:tc>
          <w:tcPr>
            <w:tcW w:w="3060" w:type="dxa"/>
          </w:tcPr>
          <w:p w:rsidR="001C5C7B" w:rsidRPr="00380193" w:rsidRDefault="001C5C7B" w:rsidP="001C5C7B">
            <w:pPr>
              <w:spacing w:line="380" w:lineRule="exact"/>
              <w:rPr>
                <w:rFonts w:ascii="Arial" w:hAnsi="Arial" w:cs="Arial"/>
                <w:sz w:val="17"/>
                <w:szCs w:val="17"/>
                <w:cs/>
              </w:rPr>
            </w:pPr>
          </w:p>
        </w:tc>
        <w:tc>
          <w:tcPr>
            <w:tcW w:w="1263" w:type="dxa"/>
            <w:tcBorders>
              <w:top w:val="nil"/>
              <w:left w:val="nil"/>
              <w:right w:val="nil"/>
            </w:tcBorders>
            <w:vAlign w:val="bottom"/>
          </w:tcPr>
          <w:p w:rsidR="001C5C7B" w:rsidRPr="00380193" w:rsidRDefault="001C5C7B" w:rsidP="001C5C7B">
            <w:pPr>
              <w:pBdr>
                <w:bottom w:val="single" w:sz="4" w:space="1" w:color="auto"/>
              </w:pBdr>
              <w:tabs>
                <w:tab w:val="right" w:pos="7200"/>
                <w:tab w:val="right" w:pos="8540"/>
              </w:tabs>
              <w:spacing w:line="380" w:lineRule="exact"/>
              <w:jc w:val="center"/>
              <w:rPr>
                <w:rFonts w:ascii="Arial" w:hAnsi="Arial" w:cs="Arial"/>
                <w:sz w:val="17"/>
                <w:szCs w:val="17"/>
              </w:rPr>
            </w:pPr>
            <w:r w:rsidRPr="00380193">
              <w:rPr>
                <w:rFonts w:ascii="Arial" w:hAnsi="Arial" w:cs="Arial"/>
                <w:sz w:val="17"/>
                <w:szCs w:val="17"/>
              </w:rPr>
              <w:t>As at                   31 December 2018</w:t>
            </w:r>
          </w:p>
        </w:tc>
        <w:tc>
          <w:tcPr>
            <w:tcW w:w="1264" w:type="dxa"/>
            <w:tcBorders>
              <w:top w:val="nil"/>
              <w:left w:val="nil"/>
              <w:right w:val="nil"/>
            </w:tcBorders>
            <w:vAlign w:val="bottom"/>
          </w:tcPr>
          <w:p w:rsidR="001C5C7B" w:rsidRPr="00380193" w:rsidRDefault="001C5C7B" w:rsidP="001C5C7B">
            <w:pPr>
              <w:pBdr>
                <w:bottom w:val="single" w:sz="4" w:space="1" w:color="auto"/>
              </w:pBdr>
              <w:tabs>
                <w:tab w:val="right" w:pos="7200"/>
                <w:tab w:val="right" w:pos="8540"/>
              </w:tabs>
              <w:spacing w:line="380" w:lineRule="exact"/>
              <w:jc w:val="center"/>
              <w:rPr>
                <w:rFonts w:ascii="Arial" w:hAnsi="Arial" w:cs="Arial"/>
                <w:sz w:val="17"/>
                <w:szCs w:val="17"/>
              </w:rPr>
            </w:pPr>
            <w:r w:rsidRPr="00380193">
              <w:rPr>
                <w:rFonts w:ascii="Arial" w:hAnsi="Arial" w:cs="Arial"/>
                <w:sz w:val="17"/>
                <w:szCs w:val="17"/>
              </w:rPr>
              <w:t>TAS 12</w:t>
            </w:r>
          </w:p>
        </w:tc>
        <w:tc>
          <w:tcPr>
            <w:tcW w:w="1263" w:type="dxa"/>
            <w:tcBorders>
              <w:top w:val="nil"/>
              <w:left w:val="nil"/>
              <w:right w:val="nil"/>
            </w:tcBorders>
            <w:vAlign w:val="bottom"/>
          </w:tcPr>
          <w:p w:rsidR="001C5C7B" w:rsidRPr="00380193" w:rsidRDefault="001C5C7B" w:rsidP="001C5C7B">
            <w:pPr>
              <w:pBdr>
                <w:bottom w:val="single" w:sz="4" w:space="1" w:color="auto"/>
              </w:pBdr>
              <w:tabs>
                <w:tab w:val="right" w:pos="7200"/>
                <w:tab w:val="right" w:pos="8540"/>
              </w:tabs>
              <w:spacing w:line="380" w:lineRule="exact"/>
              <w:jc w:val="center"/>
              <w:rPr>
                <w:rFonts w:ascii="Arial" w:hAnsi="Arial" w:cs="Arial"/>
                <w:sz w:val="17"/>
                <w:szCs w:val="17"/>
              </w:rPr>
            </w:pPr>
            <w:r w:rsidRPr="00380193">
              <w:rPr>
                <w:rFonts w:ascii="Arial" w:hAnsi="Arial" w:cs="Arial"/>
                <w:sz w:val="17"/>
                <w:szCs w:val="17"/>
              </w:rPr>
              <w:t>TFRS 15</w:t>
            </w:r>
          </w:p>
        </w:tc>
        <w:tc>
          <w:tcPr>
            <w:tcW w:w="1264" w:type="dxa"/>
            <w:tcBorders>
              <w:top w:val="nil"/>
              <w:left w:val="nil"/>
              <w:right w:val="nil"/>
            </w:tcBorders>
            <w:vAlign w:val="bottom"/>
          </w:tcPr>
          <w:p w:rsidR="001C5C7B" w:rsidRPr="00380193" w:rsidRDefault="001C5C7B" w:rsidP="001C5C7B">
            <w:pPr>
              <w:pBdr>
                <w:bottom w:val="single" w:sz="4" w:space="1" w:color="auto"/>
              </w:pBdr>
              <w:tabs>
                <w:tab w:val="right" w:pos="7200"/>
                <w:tab w:val="right" w:pos="8540"/>
              </w:tabs>
              <w:spacing w:line="380" w:lineRule="exact"/>
              <w:jc w:val="center"/>
              <w:rPr>
                <w:rFonts w:ascii="Arial" w:hAnsi="Arial" w:cs="Arial"/>
                <w:sz w:val="17"/>
                <w:szCs w:val="17"/>
              </w:rPr>
            </w:pPr>
            <w:r w:rsidRPr="00380193">
              <w:rPr>
                <w:rFonts w:ascii="Arial" w:hAnsi="Arial" w:cs="Arial"/>
                <w:sz w:val="17"/>
                <w:szCs w:val="17"/>
              </w:rPr>
              <w:t>TFRS 16</w:t>
            </w:r>
          </w:p>
        </w:tc>
        <w:tc>
          <w:tcPr>
            <w:tcW w:w="1264" w:type="dxa"/>
            <w:tcBorders>
              <w:top w:val="nil"/>
              <w:left w:val="nil"/>
              <w:right w:val="nil"/>
            </w:tcBorders>
            <w:vAlign w:val="bottom"/>
          </w:tcPr>
          <w:p w:rsidR="001C5C7B" w:rsidRPr="00380193" w:rsidRDefault="001C5C7B" w:rsidP="001C5C7B">
            <w:pPr>
              <w:pBdr>
                <w:bottom w:val="single" w:sz="4" w:space="1" w:color="auto"/>
              </w:pBdr>
              <w:tabs>
                <w:tab w:val="right" w:pos="7200"/>
                <w:tab w:val="right" w:pos="8540"/>
              </w:tabs>
              <w:spacing w:line="380" w:lineRule="exact"/>
              <w:jc w:val="center"/>
              <w:rPr>
                <w:rFonts w:ascii="Arial" w:hAnsi="Arial" w:cs="Arial"/>
                <w:sz w:val="17"/>
                <w:szCs w:val="17"/>
              </w:rPr>
            </w:pPr>
            <w:r w:rsidRPr="00380193">
              <w:rPr>
                <w:rFonts w:ascii="Arial" w:hAnsi="Arial" w:cs="Arial"/>
                <w:sz w:val="17"/>
                <w:szCs w:val="17"/>
              </w:rPr>
              <w:t>As at              1 January 2019</w:t>
            </w:r>
          </w:p>
        </w:tc>
      </w:tr>
      <w:tr w:rsidR="001C5C7B" w:rsidRPr="00380193" w:rsidTr="001C5C7B">
        <w:trPr>
          <w:tblHeader/>
        </w:trPr>
        <w:tc>
          <w:tcPr>
            <w:tcW w:w="3060" w:type="dxa"/>
          </w:tcPr>
          <w:p w:rsidR="001C5C7B" w:rsidRPr="00380193" w:rsidRDefault="001C5C7B" w:rsidP="001C5C7B">
            <w:pPr>
              <w:spacing w:line="380" w:lineRule="exact"/>
              <w:rPr>
                <w:rFonts w:ascii="Arial" w:hAnsi="Arial" w:cs="Arial"/>
                <w:sz w:val="17"/>
                <w:szCs w:val="17"/>
                <w:cs/>
              </w:rPr>
            </w:pPr>
          </w:p>
        </w:tc>
        <w:tc>
          <w:tcPr>
            <w:tcW w:w="1263" w:type="dxa"/>
            <w:tcBorders>
              <w:top w:val="nil"/>
              <w:left w:val="nil"/>
              <w:right w:val="nil"/>
            </w:tcBorders>
          </w:tcPr>
          <w:p w:rsidR="001C5C7B" w:rsidRPr="00380193" w:rsidRDefault="001C5C7B" w:rsidP="001C5C7B">
            <w:pPr>
              <w:tabs>
                <w:tab w:val="right" w:pos="7200"/>
                <w:tab w:val="right" w:pos="8540"/>
              </w:tabs>
              <w:spacing w:line="380" w:lineRule="exact"/>
              <w:jc w:val="center"/>
              <w:rPr>
                <w:rFonts w:ascii="Arial" w:hAnsi="Arial" w:cs="Arial"/>
                <w:spacing w:val="-4"/>
                <w:sz w:val="17"/>
                <w:szCs w:val="17"/>
              </w:rPr>
            </w:pPr>
            <w:r w:rsidRPr="00380193">
              <w:rPr>
                <w:rFonts w:ascii="Arial" w:hAnsi="Arial" w:cs="Arial"/>
                <w:spacing w:val="-4"/>
                <w:sz w:val="17"/>
                <w:szCs w:val="17"/>
              </w:rPr>
              <w:t>(Previous accounting standards)</w:t>
            </w:r>
          </w:p>
        </w:tc>
        <w:tc>
          <w:tcPr>
            <w:tcW w:w="1264" w:type="dxa"/>
            <w:tcBorders>
              <w:top w:val="nil"/>
              <w:left w:val="nil"/>
              <w:right w:val="nil"/>
            </w:tcBorders>
          </w:tcPr>
          <w:p w:rsidR="001C5C7B" w:rsidRPr="00380193" w:rsidRDefault="001C5C7B" w:rsidP="001C5C7B">
            <w:pPr>
              <w:tabs>
                <w:tab w:val="right" w:pos="7200"/>
                <w:tab w:val="right" w:pos="8540"/>
              </w:tabs>
              <w:spacing w:line="380" w:lineRule="exact"/>
              <w:jc w:val="center"/>
              <w:rPr>
                <w:rFonts w:ascii="Arial" w:hAnsi="Arial" w:cs="Arial"/>
                <w:spacing w:val="-4"/>
                <w:sz w:val="17"/>
                <w:szCs w:val="17"/>
                <w:u w:val="single"/>
              </w:rPr>
            </w:pPr>
          </w:p>
        </w:tc>
        <w:tc>
          <w:tcPr>
            <w:tcW w:w="1263" w:type="dxa"/>
            <w:tcBorders>
              <w:top w:val="nil"/>
              <w:left w:val="nil"/>
              <w:right w:val="nil"/>
            </w:tcBorders>
          </w:tcPr>
          <w:p w:rsidR="001C5C7B" w:rsidRPr="00380193" w:rsidRDefault="001C5C7B" w:rsidP="001C5C7B">
            <w:pPr>
              <w:tabs>
                <w:tab w:val="right" w:pos="7200"/>
                <w:tab w:val="right" w:pos="8540"/>
              </w:tabs>
              <w:spacing w:line="380" w:lineRule="exact"/>
              <w:jc w:val="center"/>
              <w:rPr>
                <w:rFonts w:ascii="Arial" w:hAnsi="Arial" w:cs="Arial"/>
                <w:spacing w:val="-4"/>
                <w:sz w:val="17"/>
                <w:szCs w:val="17"/>
                <w:u w:val="single"/>
              </w:rPr>
            </w:pPr>
          </w:p>
        </w:tc>
        <w:tc>
          <w:tcPr>
            <w:tcW w:w="1264" w:type="dxa"/>
            <w:tcBorders>
              <w:top w:val="nil"/>
              <w:left w:val="nil"/>
              <w:right w:val="nil"/>
            </w:tcBorders>
          </w:tcPr>
          <w:p w:rsidR="001C5C7B" w:rsidRPr="00380193" w:rsidRDefault="001C5C7B" w:rsidP="001C5C7B">
            <w:pPr>
              <w:tabs>
                <w:tab w:val="right" w:pos="7200"/>
                <w:tab w:val="right" w:pos="8540"/>
              </w:tabs>
              <w:spacing w:line="380" w:lineRule="exact"/>
              <w:jc w:val="center"/>
              <w:rPr>
                <w:rFonts w:ascii="Arial" w:hAnsi="Arial" w:cs="Arial"/>
                <w:spacing w:val="-4"/>
                <w:sz w:val="17"/>
                <w:szCs w:val="17"/>
                <w:u w:val="single"/>
              </w:rPr>
            </w:pPr>
          </w:p>
        </w:tc>
        <w:tc>
          <w:tcPr>
            <w:tcW w:w="1264" w:type="dxa"/>
            <w:tcBorders>
              <w:top w:val="nil"/>
              <w:left w:val="nil"/>
              <w:right w:val="nil"/>
            </w:tcBorders>
          </w:tcPr>
          <w:p w:rsidR="001C5C7B" w:rsidRPr="00380193" w:rsidRDefault="001C5C7B" w:rsidP="001C5C7B">
            <w:pPr>
              <w:tabs>
                <w:tab w:val="right" w:pos="7200"/>
                <w:tab w:val="right" w:pos="8540"/>
              </w:tabs>
              <w:spacing w:line="380" w:lineRule="exact"/>
              <w:jc w:val="center"/>
              <w:rPr>
                <w:rFonts w:ascii="Arial" w:hAnsi="Arial" w:cs="Arial"/>
                <w:spacing w:val="-4"/>
                <w:sz w:val="17"/>
                <w:szCs w:val="17"/>
              </w:rPr>
            </w:pPr>
            <w:r w:rsidRPr="00380193">
              <w:rPr>
                <w:rFonts w:ascii="Arial" w:hAnsi="Arial" w:cs="Arial"/>
                <w:spacing w:val="-8"/>
                <w:sz w:val="17"/>
                <w:szCs w:val="17"/>
              </w:rPr>
              <w:t>(Thai Financial</w:t>
            </w:r>
            <w:r w:rsidRPr="00380193">
              <w:rPr>
                <w:rFonts w:ascii="Arial" w:hAnsi="Arial" w:cs="Arial"/>
                <w:spacing w:val="-4"/>
                <w:sz w:val="17"/>
                <w:szCs w:val="17"/>
              </w:rPr>
              <w:t xml:space="preserve"> Reporting Standards)</w:t>
            </w:r>
          </w:p>
        </w:tc>
      </w:tr>
      <w:tr w:rsidR="001C5C7B" w:rsidRPr="00380193" w:rsidTr="001C5C7B">
        <w:tc>
          <w:tcPr>
            <w:tcW w:w="3060" w:type="dxa"/>
          </w:tcPr>
          <w:p w:rsidR="001C5C7B" w:rsidRPr="00380193" w:rsidRDefault="001C5C7B" w:rsidP="001C5C7B">
            <w:pPr>
              <w:spacing w:line="380" w:lineRule="exact"/>
              <w:rPr>
                <w:rFonts w:ascii="Arial" w:hAnsi="Arial" w:cs="Arial"/>
                <w:b/>
                <w:bCs/>
                <w:sz w:val="17"/>
                <w:szCs w:val="17"/>
              </w:rPr>
            </w:pPr>
            <w:r w:rsidRPr="00380193">
              <w:rPr>
                <w:rFonts w:ascii="Arial" w:hAnsi="Arial" w:cs="Arial"/>
                <w:b/>
                <w:bCs/>
                <w:sz w:val="17"/>
                <w:szCs w:val="17"/>
              </w:rPr>
              <w:t>Statement</w:t>
            </w:r>
            <w:r w:rsidRPr="00380193">
              <w:rPr>
                <w:rFonts w:ascii="Arial" w:hAnsi="Arial" w:cs="Arial"/>
                <w:b/>
                <w:bCs/>
                <w:sz w:val="17"/>
                <w:szCs w:val="17"/>
                <w:cs/>
              </w:rPr>
              <w:t xml:space="preserve"> </w:t>
            </w:r>
            <w:r w:rsidRPr="00380193">
              <w:rPr>
                <w:rFonts w:ascii="Arial" w:hAnsi="Arial" w:cs="Arial"/>
                <w:b/>
                <w:bCs/>
                <w:sz w:val="17"/>
                <w:szCs w:val="17"/>
              </w:rPr>
              <w:t>of financial position</w:t>
            </w:r>
          </w:p>
        </w:tc>
        <w:tc>
          <w:tcPr>
            <w:tcW w:w="1263" w:type="dxa"/>
            <w:vAlign w:val="bottom"/>
          </w:tcPr>
          <w:p w:rsidR="001C5C7B" w:rsidRPr="00380193" w:rsidRDefault="001C5C7B" w:rsidP="001C5C7B">
            <w:pPr>
              <w:tabs>
                <w:tab w:val="decimal" w:pos="720"/>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720"/>
              </w:tabs>
              <w:spacing w:line="380" w:lineRule="exact"/>
              <w:rPr>
                <w:rFonts w:ascii="Arial" w:hAnsi="Arial" w:cs="Arial"/>
                <w:sz w:val="17"/>
                <w:szCs w:val="17"/>
              </w:rPr>
            </w:pPr>
          </w:p>
        </w:tc>
        <w:tc>
          <w:tcPr>
            <w:tcW w:w="1263" w:type="dxa"/>
            <w:vAlign w:val="bottom"/>
          </w:tcPr>
          <w:p w:rsidR="001C5C7B" w:rsidRPr="00380193" w:rsidRDefault="001C5C7B" w:rsidP="001C5C7B">
            <w:pPr>
              <w:tabs>
                <w:tab w:val="decimal" w:pos="720"/>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720"/>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720"/>
              </w:tabs>
              <w:spacing w:line="380" w:lineRule="exact"/>
              <w:rPr>
                <w:rFonts w:ascii="Arial" w:hAnsi="Arial" w:cs="Arial"/>
                <w:sz w:val="17"/>
                <w:szCs w:val="17"/>
              </w:rPr>
            </w:pPr>
          </w:p>
        </w:tc>
      </w:tr>
      <w:tr w:rsidR="001C5C7B" w:rsidRPr="00380193" w:rsidTr="001C5C7B">
        <w:tc>
          <w:tcPr>
            <w:tcW w:w="3060" w:type="dxa"/>
          </w:tcPr>
          <w:p w:rsidR="001C5C7B" w:rsidRPr="00380193" w:rsidRDefault="001C5C7B" w:rsidP="001C5C7B">
            <w:pPr>
              <w:spacing w:line="380" w:lineRule="exact"/>
              <w:rPr>
                <w:rFonts w:ascii="Arial" w:hAnsi="Arial" w:cs="Arial"/>
                <w:b/>
                <w:bCs/>
                <w:sz w:val="17"/>
                <w:szCs w:val="17"/>
              </w:rPr>
            </w:pPr>
            <w:r w:rsidRPr="00380193">
              <w:rPr>
                <w:rFonts w:ascii="Arial" w:hAnsi="Arial" w:cs="Arial"/>
                <w:b/>
                <w:bCs/>
                <w:sz w:val="17"/>
                <w:szCs w:val="17"/>
              </w:rPr>
              <w:t>Assets</w:t>
            </w:r>
          </w:p>
        </w:tc>
        <w:tc>
          <w:tcPr>
            <w:tcW w:w="1263" w:type="dxa"/>
            <w:vAlign w:val="bottom"/>
          </w:tcPr>
          <w:p w:rsidR="001C5C7B" w:rsidRPr="00380193" w:rsidRDefault="001C5C7B" w:rsidP="001C5C7B">
            <w:pPr>
              <w:tabs>
                <w:tab w:val="decimal" w:pos="720"/>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720"/>
              </w:tabs>
              <w:spacing w:line="380" w:lineRule="exact"/>
              <w:rPr>
                <w:rFonts w:ascii="Arial" w:hAnsi="Arial" w:cs="Arial"/>
                <w:sz w:val="17"/>
                <w:szCs w:val="17"/>
              </w:rPr>
            </w:pPr>
          </w:p>
        </w:tc>
        <w:tc>
          <w:tcPr>
            <w:tcW w:w="1263" w:type="dxa"/>
            <w:vAlign w:val="bottom"/>
          </w:tcPr>
          <w:p w:rsidR="001C5C7B" w:rsidRPr="00380193" w:rsidRDefault="001C5C7B" w:rsidP="001C5C7B">
            <w:pPr>
              <w:tabs>
                <w:tab w:val="decimal" w:pos="720"/>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720"/>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720"/>
              </w:tabs>
              <w:spacing w:line="380" w:lineRule="exact"/>
              <w:rPr>
                <w:rFonts w:ascii="Arial" w:hAnsi="Arial" w:cs="Arial"/>
                <w:sz w:val="17"/>
                <w:szCs w:val="17"/>
              </w:rPr>
            </w:pPr>
          </w:p>
        </w:tc>
      </w:tr>
      <w:tr w:rsidR="001C5C7B" w:rsidRPr="00380193" w:rsidTr="001C5C7B">
        <w:tc>
          <w:tcPr>
            <w:tcW w:w="3060" w:type="dxa"/>
          </w:tcPr>
          <w:p w:rsidR="001C5C7B" w:rsidRPr="00380193" w:rsidRDefault="001C5C7B" w:rsidP="001C5C7B">
            <w:pPr>
              <w:spacing w:line="380" w:lineRule="exact"/>
              <w:rPr>
                <w:rFonts w:ascii="Arial" w:hAnsi="Arial" w:cs="Arial"/>
                <w:b/>
                <w:bCs/>
                <w:sz w:val="17"/>
                <w:szCs w:val="17"/>
              </w:rPr>
            </w:pPr>
            <w:r w:rsidRPr="00380193">
              <w:rPr>
                <w:rFonts w:ascii="Arial" w:hAnsi="Arial" w:cs="Arial"/>
                <w:b/>
                <w:bCs/>
                <w:sz w:val="17"/>
                <w:szCs w:val="17"/>
              </w:rPr>
              <w:t>Current assets</w:t>
            </w:r>
          </w:p>
        </w:tc>
        <w:tc>
          <w:tcPr>
            <w:tcW w:w="1263" w:type="dxa"/>
            <w:vAlign w:val="bottom"/>
          </w:tcPr>
          <w:p w:rsidR="001C5C7B" w:rsidRPr="00380193" w:rsidRDefault="001C5C7B" w:rsidP="001C5C7B">
            <w:pPr>
              <w:tabs>
                <w:tab w:val="decimal" w:pos="720"/>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720"/>
              </w:tabs>
              <w:spacing w:line="380" w:lineRule="exact"/>
              <w:rPr>
                <w:rFonts w:ascii="Arial" w:hAnsi="Arial" w:cs="Arial"/>
                <w:sz w:val="17"/>
                <w:szCs w:val="17"/>
              </w:rPr>
            </w:pPr>
          </w:p>
        </w:tc>
        <w:tc>
          <w:tcPr>
            <w:tcW w:w="1263" w:type="dxa"/>
            <w:vAlign w:val="bottom"/>
          </w:tcPr>
          <w:p w:rsidR="001C5C7B" w:rsidRPr="00380193" w:rsidRDefault="001C5C7B" w:rsidP="001C5C7B">
            <w:pPr>
              <w:tabs>
                <w:tab w:val="decimal" w:pos="720"/>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720"/>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720"/>
              </w:tabs>
              <w:spacing w:line="380" w:lineRule="exact"/>
              <w:rPr>
                <w:rFonts w:ascii="Arial" w:hAnsi="Arial" w:cs="Arial"/>
                <w:sz w:val="17"/>
                <w:szCs w:val="17"/>
              </w:rPr>
            </w:pPr>
          </w:p>
        </w:tc>
      </w:tr>
      <w:tr w:rsidR="001C5C7B" w:rsidRPr="00380193" w:rsidTr="001C5C7B">
        <w:tc>
          <w:tcPr>
            <w:tcW w:w="3060" w:type="dxa"/>
          </w:tcPr>
          <w:p w:rsidR="001C5C7B" w:rsidRPr="00380193" w:rsidRDefault="001C5C7B" w:rsidP="001C5C7B">
            <w:pPr>
              <w:spacing w:line="380" w:lineRule="exact"/>
              <w:rPr>
                <w:rFonts w:ascii="Arial" w:hAnsi="Arial" w:cs="Arial"/>
                <w:sz w:val="17"/>
                <w:szCs w:val="17"/>
                <w:cs/>
              </w:rPr>
            </w:pPr>
            <w:r w:rsidRPr="00380193">
              <w:rPr>
                <w:rFonts w:ascii="Arial" w:hAnsi="Arial" w:cs="Arial"/>
                <w:sz w:val="17"/>
                <w:szCs w:val="17"/>
              </w:rPr>
              <w:t>Trade and other receivables</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94,364</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(33,761)</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60,603</w:t>
            </w:r>
          </w:p>
        </w:tc>
      </w:tr>
      <w:tr w:rsidR="001C5C7B" w:rsidRPr="00380193" w:rsidTr="001C5C7B">
        <w:tc>
          <w:tcPr>
            <w:tcW w:w="3060" w:type="dxa"/>
          </w:tcPr>
          <w:p w:rsidR="001C5C7B" w:rsidRPr="00380193" w:rsidRDefault="001C5C7B" w:rsidP="001C5C7B">
            <w:pPr>
              <w:spacing w:line="380" w:lineRule="exact"/>
              <w:rPr>
                <w:rFonts w:ascii="Arial" w:hAnsi="Arial" w:cs="Arial"/>
                <w:sz w:val="17"/>
                <w:szCs w:val="17"/>
                <w:cs/>
              </w:rPr>
            </w:pPr>
            <w:r w:rsidRPr="00380193">
              <w:rPr>
                <w:rFonts w:ascii="Arial" w:hAnsi="Arial" w:cs="Arial"/>
                <w:sz w:val="17"/>
                <w:szCs w:val="17"/>
              </w:rPr>
              <w:t>Contract assets</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33,761</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33,761</w:t>
            </w:r>
          </w:p>
        </w:tc>
      </w:tr>
      <w:tr w:rsidR="001C5C7B" w:rsidRPr="00380193" w:rsidTr="001C5C7B">
        <w:tc>
          <w:tcPr>
            <w:tcW w:w="3060" w:type="dxa"/>
          </w:tcPr>
          <w:p w:rsidR="001C5C7B" w:rsidRPr="00380193" w:rsidRDefault="001C5C7B" w:rsidP="001C5C7B">
            <w:pPr>
              <w:spacing w:line="380" w:lineRule="exact"/>
              <w:rPr>
                <w:rFonts w:ascii="Arial" w:hAnsi="Arial" w:cs="Arial"/>
                <w:b/>
                <w:bCs/>
                <w:sz w:val="17"/>
                <w:szCs w:val="17"/>
              </w:rPr>
            </w:pPr>
            <w:r w:rsidRPr="00380193">
              <w:rPr>
                <w:rFonts w:ascii="Arial" w:hAnsi="Arial" w:cs="Arial"/>
                <w:b/>
                <w:bCs/>
                <w:sz w:val="17"/>
                <w:szCs w:val="17"/>
              </w:rPr>
              <w:t>Non-current assets</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p>
        </w:tc>
      </w:tr>
      <w:tr w:rsidR="001C5C7B" w:rsidRPr="00380193" w:rsidTr="001C5C7B">
        <w:tc>
          <w:tcPr>
            <w:tcW w:w="3060" w:type="dxa"/>
          </w:tcPr>
          <w:p w:rsidR="001C5C7B" w:rsidRPr="00380193" w:rsidRDefault="001C5C7B" w:rsidP="001C5C7B">
            <w:pPr>
              <w:spacing w:line="380" w:lineRule="exact"/>
              <w:ind w:left="150" w:hanging="180"/>
              <w:rPr>
                <w:rFonts w:ascii="Arial" w:hAnsi="Arial" w:cs="Arial"/>
                <w:sz w:val="17"/>
                <w:szCs w:val="17"/>
                <w:cs/>
              </w:rPr>
            </w:pPr>
            <w:r w:rsidRPr="00380193">
              <w:rPr>
                <w:rFonts w:ascii="Arial" w:hAnsi="Arial" w:cs="Arial"/>
                <w:sz w:val="17"/>
                <w:szCs w:val="17"/>
              </w:rPr>
              <w:t>Leasehold improvement and equipment</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13,167</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(1,086)</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12,081</w:t>
            </w:r>
          </w:p>
        </w:tc>
      </w:tr>
      <w:tr w:rsidR="001C5C7B" w:rsidRPr="00380193" w:rsidTr="001C5C7B">
        <w:tc>
          <w:tcPr>
            <w:tcW w:w="3060" w:type="dxa"/>
          </w:tcPr>
          <w:p w:rsidR="001C5C7B" w:rsidRPr="00380193" w:rsidRDefault="001C5C7B" w:rsidP="001C5C7B">
            <w:pPr>
              <w:spacing w:line="380" w:lineRule="exact"/>
              <w:ind w:left="150" w:hanging="180"/>
              <w:rPr>
                <w:rFonts w:ascii="Arial" w:hAnsi="Arial" w:cs="Arial"/>
                <w:sz w:val="17"/>
                <w:szCs w:val="17"/>
                <w:cs/>
              </w:rPr>
            </w:pPr>
            <w:r w:rsidRPr="00380193">
              <w:rPr>
                <w:rFonts w:ascii="Arial" w:hAnsi="Arial" w:cs="Arial"/>
                <w:sz w:val="17"/>
                <w:szCs w:val="17"/>
              </w:rPr>
              <w:t>Right-of-use assets</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43,377</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43,377</w:t>
            </w:r>
          </w:p>
        </w:tc>
      </w:tr>
      <w:tr w:rsidR="001C5C7B" w:rsidRPr="00380193" w:rsidTr="001C5C7B">
        <w:tc>
          <w:tcPr>
            <w:tcW w:w="3060" w:type="dxa"/>
          </w:tcPr>
          <w:p w:rsidR="001C5C7B" w:rsidRPr="00380193" w:rsidRDefault="001C5C7B" w:rsidP="001C5C7B">
            <w:pPr>
              <w:spacing w:line="380" w:lineRule="exact"/>
              <w:ind w:left="150" w:hanging="180"/>
              <w:rPr>
                <w:rFonts w:ascii="Arial" w:hAnsi="Arial" w:cs="Arial"/>
                <w:sz w:val="17"/>
                <w:szCs w:val="17"/>
                <w:cs/>
              </w:rPr>
            </w:pPr>
            <w:r w:rsidRPr="00380193">
              <w:rPr>
                <w:rFonts w:ascii="Arial" w:hAnsi="Arial" w:cs="Arial"/>
                <w:sz w:val="17"/>
                <w:szCs w:val="17"/>
              </w:rPr>
              <w:t>Deferred tax assets</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1,1</w:t>
            </w:r>
            <w:r w:rsidR="004215ED" w:rsidRPr="00380193">
              <w:rPr>
                <w:rFonts w:ascii="Arial" w:hAnsi="Arial" w:cs="Arial"/>
                <w:sz w:val="17"/>
                <w:szCs w:val="17"/>
              </w:rPr>
              <w:t>55</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1,1</w:t>
            </w:r>
            <w:r w:rsidR="004215ED" w:rsidRPr="00380193">
              <w:rPr>
                <w:rFonts w:ascii="Arial" w:hAnsi="Arial" w:cs="Arial"/>
                <w:sz w:val="17"/>
                <w:szCs w:val="17"/>
              </w:rPr>
              <w:t>55</w:t>
            </w:r>
          </w:p>
        </w:tc>
      </w:tr>
      <w:tr w:rsidR="001C5C7B" w:rsidRPr="00380193" w:rsidTr="001C5C7B">
        <w:tc>
          <w:tcPr>
            <w:tcW w:w="3060" w:type="dxa"/>
          </w:tcPr>
          <w:p w:rsidR="001C5C7B" w:rsidRPr="00380193" w:rsidRDefault="001C5C7B" w:rsidP="001C5C7B">
            <w:pPr>
              <w:spacing w:line="380" w:lineRule="exact"/>
              <w:rPr>
                <w:rFonts w:ascii="Arial" w:hAnsi="Arial" w:cs="Arial"/>
                <w:b/>
                <w:bCs/>
                <w:sz w:val="17"/>
                <w:szCs w:val="17"/>
              </w:rPr>
            </w:pP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p>
        </w:tc>
      </w:tr>
      <w:tr w:rsidR="001C5C7B" w:rsidRPr="00380193" w:rsidTr="001C5C7B">
        <w:tc>
          <w:tcPr>
            <w:tcW w:w="3060" w:type="dxa"/>
          </w:tcPr>
          <w:p w:rsidR="001C5C7B" w:rsidRPr="00380193" w:rsidRDefault="001C5C7B" w:rsidP="001C5C7B">
            <w:pPr>
              <w:spacing w:line="380" w:lineRule="exact"/>
              <w:ind w:left="150" w:hanging="180"/>
              <w:rPr>
                <w:rFonts w:ascii="Arial" w:hAnsi="Arial" w:cs="Arial"/>
                <w:sz w:val="17"/>
                <w:szCs w:val="17"/>
                <w:cs/>
              </w:rPr>
            </w:pPr>
            <w:r w:rsidRPr="00380193">
              <w:rPr>
                <w:rFonts w:ascii="Arial" w:hAnsi="Arial" w:cs="Arial"/>
                <w:b/>
                <w:bCs/>
                <w:sz w:val="17"/>
                <w:szCs w:val="17"/>
              </w:rPr>
              <w:t>Liabilities and shareholders’ equity</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p>
        </w:tc>
      </w:tr>
      <w:tr w:rsidR="001C5C7B" w:rsidRPr="00380193" w:rsidTr="001C5C7B">
        <w:tc>
          <w:tcPr>
            <w:tcW w:w="3060" w:type="dxa"/>
          </w:tcPr>
          <w:p w:rsidR="001C5C7B" w:rsidRPr="00380193" w:rsidRDefault="001C5C7B" w:rsidP="001C5C7B">
            <w:pPr>
              <w:spacing w:line="380" w:lineRule="exact"/>
              <w:ind w:left="150" w:hanging="180"/>
              <w:rPr>
                <w:rFonts w:ascii="Arial" w:hAnsi="Arial" w:cs="Arial"/>
                <w:b/>
                <w:bCs/>
                <w:sz w:val="17"/>
                <w:szCs w:val="17"/>
              </w:rPr>
            </w:pPr>
            <w:r w:rsidRPr="00380193">
              <w:rPr>
                <w:rFonts w:ascii="Arial" w:hAnsi="Arial" w:cs="Arial"/>
                <w:b/>
                <w:bCs/>
                <w:sz w:val="17"/>
                <w:szCs w:val="17"/>
              </w:rPr>
              <w:t>Liabilities</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p>
        </w:tc>
      </w:tr>
      <w:tr w:rsidR="001C5C7B" w:rsidRPr="00380193" w:rsidTr="001C5C7B">
        <w:tc>
          <w:tcPr>
            <w:tcW w:w="3060" w:type="dxa"/>
          </w:tcPr>
          <w:p w:rsidR="001C5C7B" w:rsidRPr="00380193" w:rsidRDefault="001C5C7B" w:rsidP="001C5C7B">
            <w:pPr>
              <w:spacing w:line="380" w:lineRule="exact"/>
              <w:ind w:left="150" w:hanging="180"/>
              <w:rPr>
                <w:rFonts w:ascii="Arial" w:hAnsi="Arial" w:cs="Arial"/>
                <w:b/>
                <w:bCs/>
                <w:sz w:val="17"/>
                <w:szCs w:val="17"/>
              </w:rPr>
            </w:pPr>
            <w:r w:rsidRPr="00380193">
              <w:rPr>
                <w:rFonts w:ascii="Arial" w:hAnsi="Arial" w:cs="Arial"/>
                <w:b/>
                <w:bCs/>
                <w:sz w:val="17"/>
                <w:szCs w:val="17"/>
              </w:rPr>
              <w:t>Current liabilities</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p>
        </w:tc>
      </w:tr>
      <w:tr w:rsidR="001C5C7B" w:rsidRPr="00380193" w:rsidTr="001C5C7B">
        <w:tc>
          <w:tcPr>
            <w:tcW w:w="3060" w:type="dxa"/>
          </w:tcPr>
          <w:p w:rsidR="001C5C7B" w:rsidRPr="00380193" w:rsidRDefault="001C5C7B" w:rsidP="001C5C7B">
            <w:pPr>
              <w:spacing w:line="380" w:lineRule="exact"/>
              <w:ind w:left="150" w:hanging="180"/>
              <w:rPr>
                <w:rFonts w:ascii="Arial" w:hAnsi="Arial" w:cs="Arial"/>
                <w:sz w:val="17"/>
                <w:szCs w:val="17"/>
                <w:cs/>
              </w:rPr>
            </w:pPr>
            <w:r w:rsidRPr="00380193">
              <w:rPr>
                <w:rFonts w:ascii="Arial" w:hAnsi="Arial" w:cs="Arial"/>
                <w:sz w:val="17"/>
                <w:szCs w:val="17"/>
              </w:rPr>
              <w:t>Current portion of lease liabilities</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715</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2,631</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3,346</w:t>
            </w:r>
          </w:p>
        </w:tc>
      </w:tr>
      <w:tr w:rsidR="001C5C7B" w:rsidRPr="00380193" w:rsidTr="001C5C7B">
        <w:tc>
          <w:tcPr>
            <w:tcW w:w="3060" w:type="dxa"/>
          </w:tcPr>
          <w:p w:rsidR="001C5C7B" w:rsidRPr="00380193" w:rsidRDefault="001C5C7B" w:rsidP="001C5C7B">
            <w:pPr>
              <w:spacing w:line="380" w:lineRule="exact"/>
              <w:ind w:left="150" w:hanging="180"/>
              <w:rPr>
                <w:rFonts w:ascii="Arial" w:hAnsi="Arial" w:cs="Arial"/>
                <w:sz w:val="17"/>
                <w:szCs w:val="17"/>
                <w:cs/>
              </w:rPr>
            </w:pPr>
            <w:r w:rsidRPr="00380193">
              <w:rPr>
                <w:rFonts w:ascii="Arial" w:hAnsi="Arial" w:cs="Arial"/>
                <w:sz w:val="17"/>
                <w:szCs w:val="17"/>
              </w:rPr>
              <w:t>Contract liabilities</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23,464</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23,464</w:t>
            </w:r>
          </w:p>
        </w:tc>
      </w:tr>
      <w:tr w:rsidR="001C5C7B" w:rsidRPr="00380193" w:rsidTr="001C5C7B">
        <w:tc>
          <w:tcPr>
            <w:tcW w:w="3060" w:type="dxa"/>
          </w:tcPr>
          <w:p w:rsidR="001C5C7B" w:rsidRPr="00380193" w:rsidRDefault="001C5C7B" w:rsidP="001C5C7B">
            <w:pPr>
              <w:spacing w:line="380" w:lineRule="exact"/>
              <w:ind w:left="150" w:hanging="180"/>
              <w:rPr>
                <w:rFonts w:ascii="Arial" w:hAnsi="Arial" w:cs="Arial"/>
                <w:sz w:val="17"/>
                <w:szCs w:val="17"/>
                <w:cs/>
              </w:rPr>
            </w:pPr>
            <w:r w:rsidRPr="00380193">
              <w:rPr>
                <w:rFonts w:ascii="Arial" w:hAnsi="Arial" w:cs="Arial"/>
                <w:sz w:val="17"/>
                <w:szCs w:val="17"/>
              </w:rPr>
              <w:t>Service income received in advance</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23,464</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(23,464)</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r>
      <w:tr w:rsidR="001C5C7B" w:rsidRPr="00380193" w:rsidTr="001C5C7B">
        <w:tc>
          <w:tcPr>
            <w:tcW w:w="3060" w:type="dxa"/>
          </w:tcPr>
          <w:p w:rsidR="001C5C7B" w:rsidRPr="00380193" w:rsidRDefault="001C5C7B" w:rsidP="001C5C7B">
            <w:pPr>
              <w:spacing w:line="380" w:lineRule="exact"/>
              <w:ind w:left="150" w:hanging="180"/>
              <w:rPr>
                <w:rFonts w:ascii="Arial" w:hAnsi="Arial" w:cs="Arial"/>
                <w:b/>
                <w:bCs/>
                <w:sz w:val="17"/>
                <w:szCs w:val="17"/>
              </w:rPr>
            </w:pPr>
            <w:r w:rsidRPr="00380193">
              <w:rPr>
                <w:rFonts w:ascii="Arial" w:hAnsi="Arial" w:cs="Arial"/>
                <w:b/>
                <w:bCs/>
                <w:sz w:val="17"/>
                <w:szCs w:val="17"/>
              </w:rPr>
              <w:t>Non-current liabilities</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p>
        </w:tc>
      </w:tr>
      <w:tr w:rsidR="001C5C7B" w:rsidRPr="00380193" w:rsidTr="001C5C7B">
        <w:tc>
          <w:tcPr>
            <w:tcW w:w="3060" w:type="dxa"/>
          </w:tcPr>
          <w:p w:rsidR="001C5C7B" w:rsidRPr="00380193" w:rsidRDefault="001C5C7B" w:rsidP="001C5C7B">
            <w:pPr>
              <w:spacing w:line="380" w:lineRule="exact"/>
              <w:ind w:left="150" w:hanging="180"/>
              <w:rPr>
                <w:rFonts w:ascii="Arial" w:hAnsi="Arial" w:cs="Arial"/>
                <w:sz w:val="17"/>
                <w:szCs w:val="17"/>
                <w:cs/>
              </w:rPr>
            </w:pPr>
            <w:r w:rsidRPr="00380193">
              <w:rPr>
                <w:rFonts w:ascii="Arial" w:hAnsi="Arial" w:cs="Arial"/>
                <w:sz w:val="17"/>
                <w:szCs w:val="17"/>
              </w:rPr>
              <w:t>Lease liabilities, net of current portion</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73</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37,545</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37,618</w:t>
            </w:r>
          </w:p>
        </w:tc>
      </w:tr>
      <w:tr w:rsidR="001C5C7B" w:rsidRPr="00380193" w:rsidTr="001C5C7B">
        <w:tc>
          <w:tcPr>
            <w:tcW w:w="3060" w:type="dxa"/>
          </w:tcPr>
          <w:p w:rsidR="001C5C7B" w:rsidRPr="00380193" w:rsidRDefault="001C5C7B" w:rsidP="001C5C7B">
            <w:pPr>
              <w:spacing w:line="380" w:lineRule="exact"/>
              <w:ind w:left="150" w:hanging="180"/>
              <w:rPr>
                <w:rFonts w:ascii="Arial" w:hAnsi="Arial" w:cs="Arial"/>
                <w:sz w:val="17"/>
                <w:szCs w:val="17"/>
                <w:cs/>
              </w:rPr>
            </w:pPr>
            <w:r w:rsidRPr="00380193">
              <w:rPr>
                <w:rFonts w:ascii="Arial" w:hAnsi="Arial" w:cs="Arial"/>
                <w:sz w:val="17"/>
                <w:szCs w:val="17"/>
              </w:rPr>
              <w:t>Other non-current liabilities</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cs/>
              </w:rPr>
              <w:t>212</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cs/>
              </w:rPr>
              <w:t>-</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2,115</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2,327</w:t>
            </w:r>
          </w:p>
        </w:tc>
      </w:tr>
      <w:tr w:rsidR="001C5C7B" w:rsidRPr="00380193" w:rsidTr="001C5C7B">
        <w:tc>
          <w:tcPr>
            <w:tcW w:w="3060" w:type="dxa"/>
          </w:tcPr>
          <w:p w:rsidR="001C5C7B" w:rsidRPr="00380193" w:rsidRDefault="001C5C7B" w:rsidP="001C5C7B">
            <w:pPr>
              <w:spacing w:line="380" w:lineRule="exact"/>
              <w:ind w:left="150" w:hanging="180"/>
              <w:rPr>
                <w:rFonts w:ascii="Arial" w:hAnsi="Arial" w:cs="Arial"/>
                <w:sz w:val="17"/>
                <w:szCs w:val="17"/>
              </w:rPr>
            </w:pP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cs/>
              </w:rPr>
            </w:pP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cs/>
              </w:rPr>
            </w:pP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p>
        </w:tc>
      </w:tr>
      <w:tr w:rsidR="001C5C7B" w:rsidRPr="00380193" w:rsidTr="001C5C7B">
        <w:tc>
          <w:tcPr>
            <w:tcW w:w="3060" w:type="dxa"/>
          </w:tcPr>
          <w:p w:rsidR="001C5C7B" w:rsidRPr="00380193" w:rsidRDefault="001C5C7B" w:rsidP="001C5C7B">
            <w:pPr>
              <w:spacing w:line="380" w:lineRule="exact"/>
              <w:ind w:left="150" w:hanging="180"/>
              <w:rPr>
                <w:rFonts w:ascii="Arial" w:hAnsi="Arial" w:cs="Arial"/>
                <w:b/>
                <w:bCs/>
                <w:sz w:val="17"/>
                <w:szCs w:val="17"/>
              </w:rPr>
            </w:pPr>
            <w:r w:rsidRPr="00380193">
              <w:rPr>
                <w:rFonts w:ascii="Arial" w:hAnsi="Arial" w:cs="Arial"/>
                <w:b/>
                <w:bCs/>
                <w:sz w:val="17"/>
                <w:szCs w:val="17"/>
              </w:rPr>
              <w:t>Shareholders’ equity</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p>
        </w:tc>
      </w:tr>
      <w:tr w:rsidR="001C5C7B" w:rsidRPr="00380193" w:rsidTr="001C5C7B">
        <w:tc>
          <w:tcPr>
            <w:tcW w:w="3060" w:type="dxa"/>
          </w:tcPr>
          <w:p w:rsidR="001C5C7B" w:rsidRPr="00380193" w:rsidRDefault="001C5C7B" w:rsidP="001C5C7B">
            <w:pPr>
              <w:spacing w:line="380" w:lineRule="exact"/>
              <w:ind w:left="150" w:hanging="180"/>
              <w:rPr>
                <w:rFonts w:ascii="Arial" w:hAnsi="Arial" w:cs="Arial"/>
                <w:sz w:val="17"/>
                <w:szCs w:val="17"/>
                <w:cs/>
              </w:rPr>
            </w:pPr>
            <w:r w:rsidRPr="00380193">
              <w:rPr>
                <w:rFonts w:ascii="Arial" w:hAnsi="Arial" w:cs="Arial"/>
                <w:sz w:val="17"/>
                <w:szCs w:val="17"/>
              </w:rPr>
              <w:t>Retained earnings - unappropriated</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33,635</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1,155</w:t>
            </w:r>
          </w:p>
        </w:tc>
        <w:tc>
          <w:tcPr>
            <w:tcW w:w="1263"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cs/>
              </w:rPr>
              <w:t>-</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4" w:type="dxa"/>
            <w:vAlign w:val="bottom"/>
          </w:tcPr>
          <w:p w:rsidR="001C5C7B" w:rsidRPr="00380193" w:rsidRDefault="001C5C7B" w:rsidP="001C5C7B">
            <w:pPr>
              <w:tabs>
                <w:tab w:val="decimal" w:pos="885"/>
              </w:tabs>
              <w:spacing w:line="380" w:lineRule="exact"/>
              <w:rPr>
                <w:rFonts w:ascii="Arial" w:hAnsi="Arial" w:cs="Arial"/>
                <w:sz w:val="17"/>
                <w:szCs w:val="17"/>
              </w:rPr>
            </w:pPr>
            <w:r w:rsidRPr="00380193">
              <w:rPr>
                <w:rFonts w:ascii="Arial" w:hAnsi="Arial" w:cs="Arial"/>
                <w:sz w:val="17"/>
                <w:szCs w:val="17"/>
              </w:rPr>
              <w:t>34,790</w:t>
            </w:r>
          </w:p>
        </w:tc>
      </w:tr>
    </w:tbl>
    <w:p w:rsidR="001C5C7B" w:rsidRPr="00380193" w:rsidRDefault="001C5C7B">
      <w:pPr>
        <w:overflowPunct/>
        <w:autoSpaceDE/>
        <w:autoSpaceDN/>
        <w:adjustRightInd/>
        <w:textAlignment w:val="auto"/>
        <w:rPr>
          <w:rFonts w:ascii="Arial" w:hAnsi="Arial" w:cs="Arial"/>
          <w:b/>
          <w:bCs/>
          <w:sz w:val="22"/>
          <w:szCs w:val="22"/>
        </w:rPr>
      </w:pPr>
      <w:r w:rsidRPr="00380193">
        <w:rPr>
          <w:rFonts w:ascii="Arial" w:hAnsi="Arial" w:cs="Arial"/>
          <w:b/>
          <w:bCs/>
          <w:sz w:val="22"/>
          <w:szCs w:val="22"/>
        </w:rPr>
        <w:br w:type="page"/>
      </w:r>
    </w:p>
    <w:tbl>
      <w:tblPr>
        <w:tblW w:w="9360" w:type="dxa"/>
        <w:tblInd w:w="450" w:type="dxa"/>
        <w:tblLook w:val="04A0" w:firstRow="1" w:lastRow="0" w:firstColumn="1" w:lastColumn="0" w:noHBand="0" w:noVBand="1"/>
      </w:tblPr>
      <w:tblGrid>
        <w:gridCol w:w="3060"/>
        <w:gridCol w:w="1260"/>
        <w:gridCol w:w="1260"/>
        <w:gridCol w:w="1260"/>
        <w:gridCol w:w="1260"/>
        <w:gridCol w:w="1260"/>
      </w:tblGrid>
      <w:tr w:rsidR="001C5C7B" w:rsidRPr="00380193" w:rsidTr="001C5C7B">
        <w:trPr>
          <w:tblHeader/>
        </w:trPr>
        <w:tc>
          <w:tcPr>
            <w:tcW w:w="9360" w:type="dxa"/>
            <w:gridSpan w:val="6"/>
            <w:vAlign w:val="bottom"/>
          </w:tcPr>
          <w:p w:rsidR="001C5C7B" w:rsidRPr="00380193" w:rsidRDefault="001C5C7B" w:rsidP="00380193">
            <w:pPr>
              <w:spacing w:line="380" w:lineRule="exact"/>
              <w:jc w:val="right"/>
              <w:rPr>
                <w:rFonts w:ascii="Arial" w:hAnsi="Arial" w:cs="Arial"/>
                <w:sz w:val="17"/>
                <w:szCs w:val="17"/>
                <w:cs/>
              </w:rPr>
            </w:pPr>
            <w:r w:rsidRPr="00380193">
              <w:rPr>
                <w:rFonts w:ascii="Arial" w:hAnsi="Arial" w:cs="Arial"/>
                <w:sz w:val="17"/>
                <w:szCs w:val="17"/>
              </w:rPr>
              <w:lastRenderedPageBreak/>
              <w:t>(Unit: Thousand Baht)</w:t>
            </w:r>
          </w:p>
        </w:tc>
      </w:tr>
      <w:tr w:rsidR="001C5C7B" w:rsidRPr="00380193" w:rsidTr="001C5C7B">
        <w:trPr>
          <w:tblHeader/>
        </w:trPr>
        <w:tc>
          <w:tcPr>
            <w:tcW w:w="3060" w:type="dxa"/>
          </w:tcPr>
          <w:p w:rsidR="001C5C7B" w:rsidRPr="00380193" w:rsidRDefault="001C5C7B" w:rsidP="00380193">
            <w:pPr>
              <w:spacing w:line="380" w:lineRule="exact"/>
              <w:rPr>
                <w:rFonts w:ascii="Arial" w:hAnsi="Arial" w:cs="Arial"/>
                <w:sz w:val="17"/>
                <w:szCs w:val="17"/>
                <w:cs/>
              </w:rPr>
            </w:pPr>
          </w:p>
        </w:tc>
        <w:tc>
          <w:tcPr>
            <w:tcW w:w="6300" w:type="dxa"/>
            <w:gridSpan w:val="5"/>
            <w:tcBorders>
              <w:top w:val="nil"/>
              <w:left w:val="nil"/>
              <w:right w:val="nil"/>
            </w:tcBorders>
          </w:tcPr>
          <w:p w:rsidR="001C5C7B" w:rsidRPr="00380193" w:rsidRDefault="001C5C7B" w:rsidP="00380193">
            <w:pPr>
              <w:pBdr>
                <w:bottom w:val="single" w:sz="4" w:space="1" w:color="auto"/>
              </w:pBdr>
              <w:tabs>
                <w:tab w:val="right" w:pos="7200"/>
                <w:tab w:val="right" w:pos="8540"/>
              </w:tabs>
              <w:spacing w:line="380" w:lineRule="exact"/>
              <w:jc w:val="center"/>
              <w:rPr>
                <w:rFonts w:ascii="Arial" w:hAnsi="Arial" w:cs="Arial"/>
                <w:sz w:val="17"/>
                <w:szCs w:val="17"/>
              </w:rPr>
            </w:pPr>
            <w:r w:rsidRPr="00380193">
              <w:rPr>
                <w:rFonts w:ascii="Arial" w:hAnsi="Arial" w:cs="Arial"/>
                <w:sz w:val="17"/>
                <w:szCs w:val="17"/>
              </w:rPr>
              <w:t>Separate financial statements</w:t>
            </w:r>
          </w:p>
        </w:tc>
      </w:tr>
      <w:tr w:rsidR="001C5C7B" w:rsidRPr="00380193" w:rsidTr="001C5C7B">
        <w:trPr>
          <w:tblHeader/>
        </w:trPr>
        <w:tc>
          <w:tcPr>
            <w:tcW w:w="3060" w:type="dxa"/>
          </w:tcPr>
          <w:p w:rsidR="001C5C7B" w:rsidRPr="00380193" w:rsidRDefault="001C5C7B" w:rsidP="00380193">
            <w:pPr>
              <w:spacing w:line="380" w:lineRule="exact"/>
              <w:rPr>
                <w:rFonts w:ascii="Arial" w:hAnsi="Arial" w:cs="Arial"/>
                <w:sz w:val="17"/>
                <w:szCs w:val="17"/>
                <w:cs/>
              </w:rPr>
            </w:pPr>
          </w:p>
        </w:tc>
        <w:tc>
          <w:tcPr>
            <w:tcW w:w="1260" w:type="dxa"/>
            <w:tcBorders>
              <w:top w:val="nil"/>
              <w:left w:val="nil"/>
              <w:right w:val="nil"/>
            </w:tcBorders>
          </w:tcPr>
          <w:p w:rsidR="001C5C7B" w:rsidRPr="00380193" w:rsidRDefault="001C5C7B" w:rsidP="00380193">
            <w:pPr>
              <w:tabs>
                <w:tab w:val="right" w:pos="7200"/>
                <w:tab w:val="right" w:pos="8540"/>
              </w:tabs>
              <w:spacing w:line="380" w:lineRule="exact"/>
              <w:jc w:val="center"/>
              <w:rPr>
                <w:rFonts w:ascii="Arial" w:hAnsi="Arial" w:cs="Arial"/>
                <w:sz w:val="17"/>
                <w:szCs w:val="17"/>
                <w:u w:val="single"/>
              </w:rPr>
            </w:pPr>
          </w:p>
        </w:tc>
        <w:tc>
          <w:tcPr>
            <w:tcW w:w="3780" w:type="dxa"/>
            <w:gridSpan w:val="3"/>
            <w:tcBorders>
              <w:top w:val="nil"/>
              <w:left w:val="nil"/>
              <w:right w:val="nil"/>
            </w:tcBorders>
          </w:tcPr>
          <w:p w:rsidR="001C5C7B" w:rsidRPr="00380193" w:rsidRDefault="001C5C7B" w:rsidP="00380193">
            <w:pPr>
              <w:pBdr>
                <w:bottom w:val="single" w:sz="4" w:space="1" w:color="auto"/>
              </w:pBdr>
              <w:tabs>
                <w:tab w:val="right" w:pos="7200"/>
                <w:tab w:val="right" w:pos="8540"/>
              </w:tabs>
              <w:spacing w:line="380" w:lineRule="exact"/>
              <w:jc w:val="center"/>
              <w:rPr>
                <w:rFonts w:ascii="Arial" w:hAnsi="Arial" w:cs="Arial"/>
                <w:sz w:val="17"/>
                <w:szCs w:val="17"/>
              </w:rPr>
            </w:pPr>
            <w:r w:rsidRPr="00380193">
              <w:rPr>
                <w:rFonts w:ascii="Arial" w:hAnsi="Arial" w:cs="Arial"/>
                <w:sz w:val="17"/>
                <w:szCs w:val="17"/>
              </w:rPr>
              <w:t>The impacts of</w:t>
            </w:r>
          </w:p>
        </w:tc>
        <w:tc>
          <w:tcPr>
            <w:tcW w:w="1260" w:type="dxa"/>
            <w:tcBorders>
              <w:top w:val="nil"/>
              <w:left w:val="nil"/>
              <w:right w:val="nil"/>
            </w:tcBorders>
          </w:tcPr>
          <w:p w:rsidR="001C5C7B" w:rsidRPr="00380193" w:rsidRDefault="001C5C7B" w:rsidP="00380193">
            <w:pPr>
              <w:tabs>
                <w:tab w:val="right" w:pos="7200"/>
                <w:tab w:val="right" w:pos="8540"/>
              </w:tabs>
              <w:spacing w:line="380" w:lineRule="exact"/>
              <w:jc w:val="center"/>
              <w:rPr>
                <w:rFonts w:ascii="Arial" w:hAnsi="Arial" w:cs="Arial"/>
                <w:sz w:val="17"/>
                <w:szCs w:val="17"/>
                <w:u w:val="single"/>
              </w:rPr>
            </w:pPr>
          </w:p>
        </w:tc>
      </w:tr>
      <w:tr w:rsidR="001C5C7B" w:rsidRPr="00380193" w:rsidTr="001C5C7B">
        <w:trPr>
          <w:tblHeader/>
        </w:trPr>
        <w:tc>
          <w:tcPr>
            <w:tcW w:w="3060" w:type="dxa"/>
          </w:tcPr>
          <w:p w:rsidR="001C5C7B" w:rsidRPr="00380193" w:rsidRDefault="001C5C7B" w:rsidP="00380193">
            <w:pPr>
              <w:spacing w:line="380" w:lineRule="exact"/>
              <w:rPr>
                <w:rFonts w:ascii="Arial" w:hAnsi="Arial" w:cs="Arial"/>
                <w:sz w:val="17"/>
                <w:szCs w:val="17"/>
                <w:cs/>
              </w:rPr>
            </w:pPr>
          </w:p>
        </w:tc>
        <w:tc>
          <w:tcPr>
            <w:tcW w:w="1260" w:type="dxa"/>
            <w:tcBorders>
              <w:top w:val="nil"/>
              <w:left w:val="nil"/>
              <w:right w:val="nil"/>
            </w:tcBorders>
            <w:vAlign w:val="bottom"/>
          </w:tcPr>
          <w:p w:rsidR="001C5C7B" w:rsidRPr="00380193" w:rsidRDefault="001C5C7B" w:rsidP="00380193">
            <w:pPr>
              <w:pBdr>
                <w:bottom w:val="single" w:sz="4" w:space="1" w:color="auto"/>
              </w:pBdr>
              <w:tabs>
                <w:tab w:val="right" w:pos="7200"/>
                <w:tab w:val="right" w:pos="8540"/>
              </w:tabs>
              <w:spacing w:line="380" w:lineRule="exact"/>
              <w:jc w:val="center"/>
              <w:rPr>
                <w:rFonts w:ascii="Arial" w:hAnsi="Arial" w:cs="Arial"/>
                <w:sz w:val="17"/>
                <w:szCs w:val="17"/>
              </w:rPr>
            </w:pPr>
            <w:r w:rsidRPr="00380193">
              <w:rPr>
                <w:rFonts w:ascii="Arial" w:hAnsi="Arial" w:cs="Arial"/>
                <w:sz w:val="17"/>
                <w:szCs w:val="17"/>
              </w:rPr>
              <w:t>As at            31 December 2019</w:t>
            </w:r>
          </w:p>
        </w:tc>
        <w:tc>
          <w:tcPr>
            <w:tcW w:w="1260" w:type="dxa"/>
            <w:tcBorders>
              <w:top w:val="nil"/>
              <w:left w:val="nil"/>
              <w:right w:val="nil"/>
            </w:tcBorders>
            <w:vAlign w:val="bottom"/>
          </w:tcPr>
          <w:p w:rsidR="001C5C7B" w:rsidRPr="00380193" w:rsidRDefault="001C5C7B" w:rsidP="00380193">
            <w:pPr>
              <w:pBdr>
                <w:bottom w:val="single" w:sz="4" w:space="1" w:color="auto"/>
              </w:pBdr>
              <w:tabs>
                <w:tab w:val="right" w:pos="7200"/>
                <w:tab w:val="right" w:pos="8540"/>
              </w:tabs>
              <w:spacing w:line="380" w:lineRule="exact"/>
              <w:jc w:val="center"/>
              <w:rPr>
                <w:rFonts w:ascii="Arial" w:hAnsi="Arial" w:cs="Arial"/>
                <w:sz w:val="17"/>
                <w:szCs w:val="17"/>
              </w:rPr>
            </w:pPr>
            <w:r w:rsidRPr="00380193">
              <w:rPr>
                <w:rFonts w:ascii="Arial" w:hAnsi="Arial" w:cs="Arial"/>
                <w:sz w:val="17"/>
                <w:szCs w:val="17"/>
              </w:rPr>
              <w:t>TAS 12</w:t>
            </w:r>
          </w:p>
        </w:tc>
        <w:tc>
          <w:tcPr>
            <w:tcW w:w="1260" w:type="dxa"/>
            <w:tcBorders>
              <w:top w:val="nil"/>
              <w:left w:val="nil"/>
              <w:right w:val="nil"/>
            </w:tcBorders>
            <w:vAlign w:val="bottom"/>
          </w:tcPr>
          <w:p w:rsidR="001C5C7B" w:rsidRPr="00380193" w:rsidRDefault="001C5C7B" w:rsidP="00380193">
            <w:pPr>
              <w:pBdr>
                <w:bottom w:val="single" w:sz="4" w:space="1" w:color="auto"/>
              </w:pBdr>
              <w:tabs>
                <w:tab w:val="right" w:pos="7200"/>
                <w:tab w:val="right" w:pos="8540"/>
              </w:tabs>
              <w:spacing w:line="380" w:lineRule="exact"/>
              <w:jc w:val="center"/>
              <w:rPr>
                <w:rFonts w:ascii="Arial" w:hAnsi="Arial" w:cs="Arial"/>
                <w:sz w:val="17"/>
                <w:szCs w:val="17"/>
              </w:rPr>
            </w:pPr>
            <w:r w:rsidRPr="00380193">
              <w:rPr>
                <w:rFonts w:ascii="Arial" w:hAnsi="Arial" w:cs="Arial"/>
                <w:sz w:val="17"/>
                <w:szCs w:val="17"/>
              </w:rPr>
              <w:t>TFRS 15</w:t>
            </w:r>
          </w:p>
        </w:tc>
        <w:tc>
          <w:tcPr>
            <w:tcW w:w="1260" w:type="dxa"/>
            <w:tcBorders>
              <w:top w:val="nil"/>
              <w:left w:val="nil"/>
              <w:right w:val="nil"/>
            </w:tcBorders>
            <w:vAlign w:val="bottom"/>
          </w:tcPr>
          <w:p w:rsidR="001C5C7B" w:rsidRPr="00380193" w:rsidRDefault="001C5C7B" w:rsidP="00380193">
            <w:pPr>
              <w:pBdr>
                <w:bottom w:val="single" w:sz="4" w:space="1" w:color="auto"/>
              </w:pBdr>
              <w:tabs>
                <w:tab w:val="right" w:pos="7200"/>
                <w:tab w:val="right" w:pos="8540"/>
              </w:tabs>
              <w:spacing w:line="380" w:lineRule="exact"/>
              <w:jc w:val="center"/>
              <w:rPr>
                <w:rFonts w:ascii="Arial" w:hAnsi="Arial" w:cs="Arial"/>
                <w:sz w:val="17"/>
                <w:szCs w:val="17"/>
              </w:rPr>
            </w:pPr>
            <w:r w:rsidRPr="00380193">
              <w:rPr>
                <w:rFonts w:ascii="Arial" w:hAnsi="Arial" w:cs="Arial"/>
                <w:sz w:val="17"/>
                <w:szCs w:val="17"/>
              </w:rPr>
              <w:t>TFRS 16</w:t>
            </w:r>
          </w:p>
        </w:tc>
        <w:tc>
          <w:tcPr>
            <w:tcW w:w="1260" w:type="dxa"/>
            <w:tcBorders>
              <w:top w:val="nil"/>
              <w:left w:val="nil"/>
              <w:right w:val="nil"/>
            </w:tcBorders>
            <w:vAlign w:val="bottom"/>
          </w:tcPr>
          <w:p w:rsidR="001C5C7B" w:rsidRPr="00380193" w:rsidRDefault="001C5C7B" w:rsidP="00380193">
            <w:pPr>
              <w:pBdr>
                <w:bottom w:val="single" w:sz="4" w:space="1" w:color="auto"/>
              </w:pBdr>
              <w:tabs>
                <w:tab w:val="right" w:pos="7200"/>
                <w:tab w:val="right" w:pos="8540"/>
              </w:tabs>
              <w:spacing w:line="380" w:lineRule="exact"/>
              <w:jc w:val="center"/>
              <w:rPr>
                <w:rFonts w:ascii="Arial" w:hAnsi="Arial" w:cs="Arial"/>
                <w:sz w:val="17"/>
                <w:szCs w:val="17"/>
              </w:rPr>
            </w:pPr>
            <w:r w:rsidRPr="00380193">
              <w:rPr>
                <w:rFonts w:ascii="Arial" w:hAnsi="Arial" w:cs="Arial"/>
                <w:sz w:val="17"/>
                <w:szCs w:val="17"/>
              </w:rPr>
              <w:t>As at             31 January 2019</w:t>
            </w:r>
          </w:p>
        </w:tc>
      </w:tr>
      <w:tr w:rsidR="001C5C7B" w:rsidRPr="00380193" w:rsidTr="001C5C7B">
        <w:trPr>
          <w:tblHeader/>
        </w:trPr>
        <w:tc>
          <w:tcPr>
            <w:tcW w:w="3060" w:type="dxa"/>
          </w:tcPr>
          <w:p w:rsidR="001C5C7B" w:rsidRPr="00380193" w:rsidRDefault="001C5C7B" w:rsidP="00380193">
            <w:pPr>
              <w:spacing w:line="380" w:lineRule="exact"/>
              <w:rPr>
                <w:rFonts w:ascii="Arial" w:hAnsi="Arial" w:cs="Arial"/>
                <w:sz w:val="17"/>
                <w:szCs w:val="17"/>
                <w:cs/>
              </w:rPr>
            </w:pPr>
          </w:p>
        </w:tc>
        <w:tc>
          <w:tcPr>
            <w:tcW w:w="1260" w:type="dxa"/>
            <w:tcBorders>
              <w:top w:val="nil"/>
              <w:left w:val="nil"/>
              <w:right w:val="nil"/>
            </w:tcBorders>
          </w:tcPr>
          <w:p w:rsidR="001C5C7B" w:rsidRPr="00380193" w:rsidRDefault="001C5C7B" w:rsidP="00380193">
            <w:pPr>
              <w:tabs>
                <w:tab w:val="right" w:pos="7200"/>
                <w:tab w:val="right" w:pos="8540"/>
              </w:tabs>
              <w:spacing w:line="380" w:lineRule="exact"/>
              <w:jc w:val="center"/>
              <w:rPr>
                <w:rFonts w:ascii="Arial" w:hAnsi="Arial" w:cs="Arial"/>
                <w:sz w:val="17"/>
                <w:szCs w:val="17"/>
              </w:rPr>
            </w:pPr>
            <w:r w:rsidRPr="00380193">
              <w:rPr>
                <w:rFonts w:ascii="Arial" w:hAnsi="Arial" w:cs="Arial"/>
                <w:sz w:val="17"/>
                <w:szCs w:val="17"/>
              </w:rPr>
              <w:t>(Previous accounting standards)</w:t>
            </w:r>
          </w:p>
        </w:tc>
        <w:tc>
          <w:tcPr>
            <w:tcW w:w="1260" w:type="dxa"/>
            <w:tcBorders>
              <w:top w:val="nil"/>
              <w:left w:val="nil"/>
              <w:right w:val="nil"/>
            </w:tcBorders>
          </w:tcPr>
          <w:p w:rsidR="001C5C7B" w:rsidRPr="00380193" w:rsidRDefault="001C5C7B" w:rsidP="00380193">
            <w:pPr>
              <w:tabs>
                <w:tab w:val="right" w:pos="7200"/>
                <w:tab w:val="right" w:pos="8540"/>
              </w:tabs>
              <w:spacing w:line="380" w:lineRule="exact"/>
              <w:jc w:val="center"/>
              <w:rPr>
                <w:rFonts w:ascii="Arial" w:hAnsi="Arial" w:cs="Arial"/>
                <w:sz w:val="17"/>
                <w:szCs w:val="17"/>
                <w:u w:val="single"/>
              </w:rPr>
            </w:pPr>
          </w:p>
        </w:tc>
        <w:tc>
          <w:tcPr>
            <w:tcW w:w="1260" w:type="dxa"/>
            <w:tcBorders>
              <w:top w:val="nil"/>
              <w:left w:val="nil"/>
              <w:right w:val="nil"/>
            </w:tcBorders>
          </w:tcPr>
          <w:p w:rsidR="001C5C7B" w:rsidRPr="00380193" w:rsidRDefault="001C5C7B" w:rsidP="00380193">
            <w:pPr>
              <w:tabs>
                <w:tab w:val="right" w:pos="7200"/>
                <w:tab w:val="right" w:pos="8540"/>
              </w:tabs>
              <w:spacing w:line="380" w:lineRule="exact"/>
              <w:jc w:val="center"/>
              <w:rPr>
                <w:rFonts w:ascii="Arial" w:hAnsi="Arial" w:cs="Arial"/>
                <w:sz w:val="17"/>
                <w:szCs w:val="17"/>
                <w:u w:val="single"/>
              </w:rPr>
            </w:pPr>
          </w:p>
        </w:tc>
        <w:tc>
          <w:tcPr>
            <w:tcW w:w="1260" w:type="dxa"/>
            <w:tcBorders>
              <w:top w:val="nil"/>
              <w:left w:val="nil"/>
              <w:right w:val="nil"/>
            </w:tcBorders>
          </w:tcPr>
          <w:p w:rsidR="001C5C7B" w:rsidRPr="00380193" w:rsidRDefault="001C5C7B" w:rsidP="00380193">
            <w:pPr>
              <w:tabs>
                <w:tab w:val="right" w:pos="7200"/>
                <w:tab w:val="right" w:pos="8540"/>
              </w:tabs>
              <w:spacing w:line="380" w:lineRule="exact"/>
              <w:jc w:val="center"/>
              <w:rPr>
                <w:rFonts w:ascii="Arial" w:hAnsi="Arial" w:cs="Arial"/>
                <w:sz w:val="17"/>
                <w:szCs w:val="17"/>
                <w:u w:val="single"/>
              </w:rPr>
            </w:pPr>
          </w:p>
        </w:tc>
        <w:tc>
          <w:tcPr>
            <w:tcW w:w="1260" w:type="dxa"/>
            <w:tcBorders>
              <w:top w:val="nil"/>
              <w:left w:val="nil"/>
              <w:right w:val="nil"/>
            </w:tcBorders>
          </w:tcPr>
          <w:p w:rsidR="001C5C7B" w:rsidRPr="00380193" w:rsidRDefault="001C5C7B" w:rsidP="00380193">
            <w:pPr>
              <w:tabs>
                <w:tab w:val="right" w:pos="7200"/>
                <w:tab w:val="right" w:pos="8540"/>
              </w:tabs>
              <w:spacing w:line="380" w:lineRule="exact"/>
              <w:jc w:val="center"/>
              <w:rPr>
                <w:rFonts w:ascii="Arial" w:hAnsi="Arial" w:cs="Arial"/>
                <w:sz w:val="17"/>
                <w:szCs w:val="17"/>
              </w:rPr>
            </w:pPr>
            <w:r w:rsidRPr="00380193">
              <w:rPr>
                <w:rFonts w:ascii="Arial" w:hAnsi="Arial" w:cs="Arial"/>
                <w:spacing w:val="-6"/>
                <w:sz w:val="17"/>
                <w:szCs w:val="17"/>
              </w:rPr>
              <w:t>(Thai Financial</w:t>
            </w:r>
            <w:r w:rsidRPr="00380193">
              <w:rPr>
                <w:rFonts w:ascii="Arial" w:hAnsi="Arial" w:cs="Arial"/>
                <w:sz w:val="17"/>
                <w:szCs w:val="17"/>
              </w:rPr>
              <w:t xml:space="preserve"> Reporting Standards)</w:t>
            </w:r>
          </w:p>
        </w:tc>
      </w:tr>
      <w:tr w:rsidR="001C5C7B" w:rsidRPr="00380193" w:rsidTr="001C5C7B">
        <w:tc>
          <w:tcPr>
            <w:tcW w:w="3060" w:type="dxa"/>
          </w:tcPr>
          <w:p w:rsidR="001C5C7B" w:rsidRPr="00380193" w:rsidRDefault="001C5C7B" w:rsidP="00380193">
            <w:pPr>
              <w:spacing w:line="380" w:lineRule="exact"/>
              <w:rPr>
                <w:rFonts w:ascii="Arial" w:hAnsi="Arial" w:cs="Arial"/>
                <w:b/>
                <w:bCs/>
                <w:sz w:val="17"/>
                <w:szCs w:val="17"/>
              </w:rPr>
            </w:pPr>
            <w:r w:rsidRPr="00380193">
              <w:rPr>
                <w:rFonts w:ascii="Arial" w:hAnsi="Arial" w:cs="Arial"/>
                <w:b/>
                <w:bCs/>
                <w:sz w:val="17"/>
                <w:szCs w:val="17"/>
              </w:rPr>
              <w:t>Statement</w:t>
            </w:r>
            <w:r w:rsidRPr="00380193">
              <w:rPr>
                <w:rFonts w:ascii="Arial" w:hAnsi="Arial" w:cs="Arial"/>
                <w:b/>
                <w:bCs/>
                <w:sz w:val="17"/>
                <w:szCs w:val="17"/>
                <w:cs/>
              </w:rPr>
              <w:t xml:space="preserve"> </w:t>
            </w:r>
            <w:r w:rsidRPr="00380193">
              <w:rPr>
                <w:rFonts w:ascii="Arial" w:hAnsi="Arial" w:cs="Arial"/>
                <w:b/>
                <w:bCs/>
                <w:sz w:val="17"/>
                <w:szCs w:val="17"/>
              </w:rPr>
              <w:t>of financial position</w:t>
            </w:r>
          </w:p>
        </w:tc>
        <w:tc>
          <w:tcPr>
            <w:tcW w:w="1260" w:type="dxa"/>
            <w:vAlign w:val="bottom"/>
          </w:tcPr>
          <w:p w:rsidR="001C5C7B" w:rsidRPr="00380193" w:rsidRDefault="001C5C7B" w:rsidP="00380193">
            <w:pPr>
              <w:tabs>
                <w:tab w:val="decimal" w:pos="720"/>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720"/>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720"/>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720"/>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720"/>
              </w:tabs>
              <w:spacing w:line="380" w:lineRule="exact"/>
              <w:rPr>
                <w:rFonts w:ascii="Arial" w:hAnsi="Arial" w:cs="Arial"/>
                <w:sz w:val="17"/>
                <w:szCs w:val="17"/>
              </w:rPr>
            </w:pPr>
          </w:p>
        </w:tc>
      </w:tr>
      <w:tr w:rsidR="001C5C7B" w:rsidRPr="00380193" w:rsidTr="001C5C7B">
        <w:tc>
          <w:tcPr>
            <w:tcW w:w="3060" w:type="dxa"/>
          </w:tcPr>
          <w:p w:rsidR="001C5C7B" w:rsidRPr="00380193" w:rsidRDefault="001C5C7B" w:rsidP="00380193">
            <w:pPr>
              <w:spacing w:line="380" w:lineRule="exact"/>
              <w:rPr>
                <w:rFonts w:ascii="Arial" w:hAnsi="Arial" w:cs="Arial"/>
                <w:b/>
                <w:bCs/>
                <w:sz w:val="17"/>
                <w:szCs w:val="17"/>
              </w:rPr>
            </w:pPr>
            <w:r w:rsidRPr="00380193">
              <w:rPr>
                <w:rFonts w:ascii="Arial" w:hAnsi="Arial" w:cs="Arial"/>
                <w:b/>
                <w:bCs/>
                <w:sz w:val="17"/>
                <w:szCs w:val="17"/>
              </w:rPr>
              <w:t>Assets</w:t>
            </w:r>
          </w:p>
        </w:tc>
        <w:tc>
          <w:tcPr>
            <w:tcW w:w="1260" w:type="dxa"/>
            <w:vAlign w:val="bottom"/>
          </w:tcPr>
          <w:p w:rsidR="001C5C7B" w:rsidRPr="00380193" w:rsidRDefault="001C5C7B" w:rsidP="00380193">
            <w:pPr>
              <w:tabs>
                <w:tab w:val="decimal" w:pos="720"/>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720"/>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720"/>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720"/>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720"/>
              </w:tabs>
              <w:spacing w:line="380" w:lineRule="exact"/>
              <w:rPr>
                <w:rFonts w:ascii="Arial" w:hAnsi="Arial" w:cs="Arial"/>
                <w:sz w:val="17"/>
                <w:szCs w:val="17"/>
              </w:rPr>
            </w:pPr>
          </w:p>
        </w:tc>
      </w:tr>
      <w:tr w:rsidR="001C5C7B" w:rsidRPr="00380193" w:rsidTr="001C5C7B">
        <w:tc>
          <w:tcPr>
            <w:tcW w:w="3060" w:type="dxa"/>
          </w:tcPr>
          <w:p w:rsidR="001C5C7B" w:rsidRPr="00380193" w:rsidRDefault="001C5C7B" w:rsidP="00380193">
            <w:pPr>
              <w:spacing w:line="380" w:lineRule="exact"/>
              <w:rPr>
                <w:rFonts w:ascii="Arial" w:hAnsi="Arial" w:cs="Arial"/>
                <w:b/>
                <w:bCs/>
                <w:sz w:val="17"/>
                <w:szCs w:val="17"/>
              </w:rPr>
            </w:pPr>
            <w:r w:rsidRPr="00380193">
              <w:rPr>
                <w:rFonts w:ascii="Arial" w:hAnsi="Arial" w:cs="Arial"/>
                <w:b/>
                <w:bCs/>
                <w:sz w:val="17"/>
                <w:szCs w:val="17"/>
              </w:rPr>
              <w:t>Current assets</w:t>
            </w:r>
          </w:p>
        </w:tc>
        <w:tc>
          <w:tcPr>
            <w:tcW w:w="1260" w:type="dxa"/>
            <w:vAlign w:val="bottom"/>
          </w:tcPr>
          <w:p w:rsidR="001C5C7B" w:rsidRPr="00380193" w:rsidRDefault="001C5C7B" w:rsidP="00380193">
            <w:pPr>
              <w:tabs>
                <w:tab w:val="decimal" w:pos="720"/>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720"/>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720"/>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720"/>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720"/>
              </w:tabs>
              <w:spacing w:line="380" w:lineRule="exact"/>
              <w:rPr>
                <w:rFonts w:ascii="Arial" w:hAnsi="Arial" w:cs="Arial"/>
                <w:sz w:val="17"/>
                <w:szCs w:val="17"/>
              </w:rPr>
            </w:pPr>
          </w:p>
        </w:tc>
      </w:tr>
      <w:tr w:rsidR="001C5C7B" w:rsidRPr="00380193" w:rsidTr="001C5C7B">
        <w:tc>
          <w:tcPr>
            <w:tcW w:w="3060" w:type="dxa"/>
          </w:tcPr>
          <w:p w:rsidR="001C5C7B" w:rsidRPr="00380193" w:rsidRDefault="001C5C7B" w:rsidP="00380193">
            <w:pPr>
              <w:spacing w:line="380" w:lineRule="exact"/>
              <w:rPr>
                <w:rFonts w:ascii="Arial" w:hAnsi="Arial" w:cs="Arial"/>
                <w:sz w:val="17"/>
                <w:szCs w:val="17"/>
                <w:cs/>
              </w:rPr>
            </w:pPr>
            <w:r w:rsidRPr="00380193">
              <w:rPr>
                <w:rFonts w:ascii="Arial" w:hAnsi="Arial" w:cs="Arial"/>
                <w:sz w:val="17"/>
                <w:szCs w:val="17"/>
              </w:rPr>
              <w:t>Trade and other receivables</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95,593</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(69,661)</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25,932</w:t>
            </w:r>
          </w:p>
        </w:tc>
      </w:tr>
      <w:tr w:rsidR="001C5C7B" w:rsidRPr="00380193" w:rsidTr="001C5C7B">
        <w:tc>
          <w:tcPr>
            <w:tcW w:w="3060" w:type="dxa"/>
          </w:tcPr>
          <w:p w:rsidR="001C5C7B" w:rsidRPr="00380193" w:rsidRDefault="001C5C7B" w:rsidP="00380193">
            <w:pPr>
              <w:spacing w:line="380" w:lineRule="exact"/>
              <w:rPr>
                <w:rFonts w:ascii="Arial" w:hAnsi="Arial" w:cs="Arial"/>
                <w:sz w:val="17"/>
                <w:szCs w:val="17"/>
                <w:cs/>
              </w:rPr>
            </w:pPr>
            <w:r w:rsidRPr="00380193">
              <w:rPr>
                <w:rFonts w:ascii="Arial" w:hAnsi="Arial" w:cs="Arial"/>
                <w:sz w:val="17"/>
                <w:szCs w:val="17"/>
              </w:rPr>
              <w:t>Contract assets</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69,661</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69,661</w:t>
            </w:r>
          </w:p>
        </w:tc>
      </w:tr>
      <w:tr w:rsidR="001C5C7B" w:rsidRPr="00380193" w:rsidTr="001C5C7B">
        <w:tc>
          <w:tcPr>
            <w:tcW w:w="3060" w:type="dxa"/>
          </w:tcPr>
          <w:p w:rsidR="001C5C7B" w:rsidRPr="00380193" w:rsidRDefault="001C5C7B" w:rsidP="00380193">
            <w:pPr>
              <w:spacing w:line="380" w:lineRule="exact"/>
              <w:rPr>
                <w:rFonts w:ascii="Arial" w:hAnsi="Arial" w:cs="Arial"/>
                <w:b/>
                <w:bCs/>
                <w:sz w:val="17"/>
                <w:szCs w:val="17"/>
              </w:rPr>
            </w:pPr>
            <w:r w:rsidRPr="00380193">
              <w:rPr>
                <w:rFonts w:ascii="Arial" w:hAnsi="Arial" w:cs="Arial"/>
                <w:b/>
                <w:bCs/>
                <w:sz w:val="17"/>
                <w:szCs w:val="17"/>
              </w:rPr>
              <w:t>Non-current assets</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r>
      <w:tr w:rsidR="001C5C7B" w:rsidRPr="00380193" w:rsidTr="001C5C7B">
        <w:tc>
          <w:tcPr>
            <w:tcW w:w="3060" w:type="dxa"/>
          </w:tcPr>
          <w:p w:rsidR="001C5C7B" w:rsidRPr="00380193" w:rsidRDefault="001C5C7B" w:rsidP="00380193">
            <w:pPr>
              <w:spacing w:line="380" w:lineRule="exact"/>
              <w:ind w:left="150" w:hanging="180"/>
              <w:rPr>
                <w:rFonts w:ascii="Arial" w:hAnsi="Arial" w:cs="Arial"/>
                <w:sz w:val="17"/>
                <w:szCs w:val="17"/>
                <w:cs/>
              </w:rPr>
            </w:pPr>
            <w:r w:rsidRPr="00380193">
              <w:rPr>
                <w:rFonts w:ascii="Arial" w:hAnsi="Arial" w:cs="Arial"/>
                <w:sz w:val="17"/>
                <w:szCs w:val="17"/>
              </w:rPr>
              <w:t>Leasehold improvement and equipment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20,014</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(92)</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19,922</w:t>
            </w:r>
          </w:p>
        </w:tc>
      </w:tr>
      <w:tr w:rsidR="001C5C7B" w:rsidRPr="00380193" w:rsidTr="001C5C7B">
        <w:tc>
          <w:tcPr>
            <w:tcW w:w="3060" w:type="dxa"/>
          </w:tcPr>
          <w:p w:rsidR="001C5C7B" w:rsidRPr="00380193" w:rsidRDefault="001C5C7B" w:rsidP="00380193">
            <w:pPr>
              <w:spacing w:line="380" w:lineRule="exact"/>
              <w:ind w:left="150" w:hanging="180"/>
              <w:rPr>
                <w:rFonts w:ascii="Arial" w:hAnsi="Arial" w:cs="Arial"/>
                <w:sz w:val="17"/>
                <w:szCs w:val="17"/>
                <w:cs/>
              </w:rPr>
            </w:pPr>
            <w:r w:rsidRPr="00380193">
              <w:rPr>
                <w:rFonts w:ascii="Arial" w:hAnsi="Arial" w:cs="Arial"/>
                <w:sz w:val="17"/>
                <w:szCs w:val="17"/>
              </w:rPr>
              <w:t>Right-of-use assets</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38,862</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38,862</w:t>
            </w:r>
          </w:p>
        </w:tc>
      </w:tr>
      <w:tr w:rsidR="001C5C7B" w:rsidRPr="00380193" w:rsidTr="001C5C7B">
        <w:tc>
          <w:tcPr>
            <w:tcW w:w="3060" w:type="dxa"/>
          </w:tcPr>
          <w:p w:rsidR="001C5C7B" w:rsidRPr="00380193" w:rsidRDefault="001C5C7B" w:rsidP="00380193">
            <w:pPr>
              <w:spacing w:line="380" w:lineRule="exact"/>
              <w:ind w:left="150" w:hanging="180"/>
              <w:rPr>
                <w:rFonts w:ascii="Arial" w:hAnsi="Arial" w:cs="Arial"/>
                <w:sz w:val="17"/>
                <w:szCs w:val="17"/>
                <w:cs/>
              </w:rPr>
            </w:pPr>
            <w:r w:rsidRPr="00380193">
              <w:rPr>
                <w:rFonts w:ascii="Arial" w:hAnsi="Arial" w:cs="Arial"/>
                <w:sz w:val="17"/>
                <w:szCs w:val="17"/>
              </w:rPr>
              <w:t>Deferred tax assets</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3,108</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3,108</w:t>
            </w:r>
          </w:p>
        </w:tc>
      </w:tr>
      <w:tr w:rsidR="001C5C7B" w:rsidRPr="00380193" w:rsidTr="001C5C7B">
        <w:tc>
          <w:tcPr>
            <w:tcW w:w="3060" w:type="dxa"/>
          </w:tcPr>
          <w:p w:rsidR="001C5C7B" w:rsidRPr="00380193" w:rsidRDefault="001C5C7B" w:rsidP="00380193">
            <w:pPr>
              <w:spacing w:line="380" w:lineRule="exact"/>
              <w:rPr>
                <w:rFonts w:ascii="Arial" w:hAnsi="Arial" w:cs="Arial"/>
                <w:b/>
                <w:bCs/>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r>
      <w:tr w:rsidR="001C5C7B" w:rsidRPr="00380193" w:rsidTr="001C5C7B">
        <w:tc>
          <w:tcPr>
            <w:tcW w:w="3060" w:type="dxa"/>
          </w:tcPr>
          <w:p w:rsidR="001C5C7B" w:rsidRPr="00380193" w:rsidRDefault="001C5C7B" w:rsidP="00380193">
            <w:pPr>
              <w:spacing w:line="380" w:lineRule="exact"/>
              <w:ind w:left="150" w:hanging="180"/>
              <w:rPr>
                <w:rFonts w:ascii="Arial" w:hAnsi="Arial" w:cs="Arial"/>
                <w:sz w:val="17"/>
                <w:szCs w:val="17"/>
                <w:cs/>
              </w:rPr>
            </w:pPr>
            <w:r w:rsidRPr="00380193">
              <w:rPr>
                <w:rFonts w:ascii="Arial" w:hAnsi="Arial" w:cs="Arial"/>
                <w:b/>
                <w:bCs/>
                <w:sz w:val="17"/>
                <w:szCs w:val="17"/>
              </w:rPr>
              <w:t>Liabilities and shareholders’ equity</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r>
      <w:tr w:rsidR="001C5C7B" w:rsidRPr="00380193" w:rsidTr="001C5C7B">
        <w:tc>
          <w:tcPr>
            <w:tcW w:w="3060" w:type="dxa"/>
          </w:tcPr>
          <w:p w:rsidR="001C5C7B" w:rsidRPr="00380193" w:rsidRDefault="001C5C7B" w:rsidP="00380193">
            <w:pPr>
              <w:spacing w:line="380" w:lineRule="exact"/>
              <w:ind w:left="150" w:hanging="180"/>
              <w:rPr>
                <w:rFonts w:ascii="Arial" w:hAnsi="Arial" w:cs="Arial"/>
                <w:b/>
                <w:bCs/>
                <w:sz w:val="17"/>
                <w:szCs w:val="17"/>
              </w:rPr>
            </w:pPr>
            <w:r w:rsidRPr="00380193">
              <w:rPr>
                <w:rFonts w:ascii="Arial" w:hAnsi="Arial" w:cs="Arial"/>
                <w:b/>
                <w:bCs/>
                <w:sz w:val="17"/>
                <w:szCs w:val="17"/>
              </w:rPr>
              <w:t>Liabilities</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r>
      <w:tr w:rsidR="001C5C7B" w:rsidRPr="00380193" w:rsidTr="001C5C7B">
        <w:tc>
          <w:tcPr>
            <w:tcW w:w="3060" w:type="dxa"/>
          </w:tcPr>
          <w:p w:rsidR="001C5C7B" w:rsidRPr="00380193" w:rsidRDefault="001C5C7B" w:rsidP="00380193">
            <w:pPr>
              <w:spacing w:line="380" w:lineRule="exact"/>
              <w:ind w:left="150" w:hanging="180"/>
              <w:rPr>
                <w:rFonts w:ascii="Arial" w:hAnsi="Arial" w:cs="Arial"/>
                <w:b/>
                <w:bCs/>
                <w:sz w:val="17"/>
                <w:szCs w:val="17"/>
              </w:rPr>
            </w:pPr>
            <w:r w:rsidRPr="00380193">
              <w:rPr>
                <w:rFonts w:ascii="Arial" w:hAnsi="Arial" w:cs="Arial"/>
                <w:b/>
                <w:bCs/>
                <w:sz w:val="17"/>
                <w:szCs w:val="17"/>
              </w:rPr>
              <w:t>Current liabilities</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r>
      <w:tr w:rsidR="001C5C7B" w:rsidRPr="00380193" w:rsidTr="001C5C7B">
        <w:tc>
          <w:tcPr>
            <w:tcW w:w="3060" w:type="dxa"/>
          </w:tcPr>
          <w:p w:rsidR="001C5C7B" w:rsidRPr="00380193" w:rsidRDefault="001C5C7B" w:rsidP="00380193">
            <w:pPr>
              <w:spacing w:line="380" w:lineRule="exact"/>
              <w:ind w:left="150" w:hanging="180"/>
              <w:rPr>
                <w:rFonts w:ascii="Arial" w:hAnsi="Arial" w:cs="Arial"/>
                <w:sz w:val="17"/>
                <w:szCs w:val="17"/>
                <w:cs/>
              </w:rPr>
            </w:pPr>
            <w:r w:rsidRPr="00380193">
              <w:rPr>
                <w:rFonts w:ascii="Arial" w:hAnsi="Arial" w:cs="Arial"/>
                <w:sz w:val="17"/>
                <w:szCs w:val="17"/>
              </w:rPr>
              <w:t>Current portion of lease liabilities</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25</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2,587</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2,612</w:t>
            </w:r>
          </w:p>
        </w:tc>
      </w:tr>
      <w:tr w:rsidR="001C5C7B" w:rsidRPr="00380193" w:rsidTr="001C5C7B">
        <w:tc>
          <w:tcPr>
            <w:tcW w:w="3060" w:type="dxa"/>
          </w:tcPr>
          <w:p w:rsidR="001C5C7B" w:rsidRPr="00380193" w:rsidRDefault="001C5C7B" w:rsidP="00380193">
            <w:pPr>
              <w:spacing w:line="380" w:lineRule="exact"/>
              <w:ind w:left="150" w:hanging="180"/>
              <w:rPr>
                <w:rFonts w:ascii="Arial" w:hAnsi="Arial" w:cs="Arial"/>
                <w:sz w:val="17"/>
                <w:szCs w:val="17"/>
                <w:cs/>
              </w:rPr>
            </w:pPr>
            <w:r w:rsidRPr="00380193">
              <w:rPr>
                <w:rFonts w:ascii="Arial" w:hAnsi="Arial" w:cs="Arial"/>
                <w:sz w:val="17"/>
                <w:szCs w:val="17"/>
              </w:rPr>
              <w:t>Contract liabilities</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18,301</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18,301</w:t>
            </w:r>
          </w:p>
        </w:tc>
      </w:tr>
      <w:tr w:rsidR="001C5C7B" w:rsidRPr="00380193" w:rsidTr="001C5C7B">
        <w:tc>
          <w:tcPr>
            <w:tcW w:w="3060" w:type="dxa"/>
          </w:tcPr>
          <w:p w:rsidR="001C5C7B" w:rsidRPr="00380193" w:rsidRDefault="001C5C7B" w:rsidP="00380193">
            <w:pPr>
              <w:spacing w:line="380" w:lineRule="exact"/>
              <w:ind w:left="150" w:hanging="180"/>
              <w:rPr>
                <w:rFonts w:ascii="Arial" w:hAnsi="Arial" w:cs="Arial"/>
                <w:sz w:val="17"/>
                <w:szCs w:val="17"/>
                <w:cs/>
              </w:rPr>
            </w:pPr>
            <w:r w:rsidRPr="00380193">
              <w:rPr>
                <w:rFonts w:ascii="Arial" w:hAnsi="Arial" w:cs="Arial"/>
                <w:sz w:val="17"/>
                <w:szCs w:val="17"/>
              </w:rPr>
              <w:t>Service income received in advance</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18,301</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(18,301)</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w:t>
            </w:r>
          </w:p>
        </w:tc>
      </w:tr>
      <w:tr w:rsidR="001C5C7B" w:rsidRPr="00380193" w:rsidTr="001C5C7B">
        <w:tc>
          <w:tcPr>
            <w:tcW w:w="3060" w:type="dxa"/>
          </w:tcPr>
          <w:p w:rsidR="001C5C7B" w:rsidRPr="00380193" w:rsidRDefault="001C5C7B" w:rsidP="00380193">
            <w:pPr>
              <w:spacing w:line="380" w:lineRule="exact"/>
              <w:ind w:left="150" w:hanging="180"/>
              <w:rPr>
                <w:rFonts w:ascii="Arial" w:hAnsi="Arial" w:cs="Arial"/>
                <w:b/>
                <w:bCs/>
                <w:sz w:val="17"/>
                <w:szCs w:val="17"/>
              </w:rPr>
            </w:pPr>
            <w:r w:rsidRPr="00380193">
              <w:rPr>
                <w:rFonts w:ascii="Arial" w:hAnsi="Arial" w:cs="Arial"/>
                <w:b/>
                <w:bCs/>
                <w:sz w:val="17"/>
                <w:szCs w:val="17"/>
              </w:rPr>
              <w:t>Non-current liabilities</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r>
      <w:tr w:rsidR="001C5C7B" w:rsidRPr="00380193" w:rsidTr="001C5C7B">
        <w:tc>
          <w:tcPr>
            <w:tcW w:w="3060" w:type="dxa"/>
          </w:tcPr>
          <w:p w:rsidR="001C5C7B" w:rsidRPr="00380193" w:rsidRDefault="001C5C7B" w:rsidP="00380193">
            <w:pPr>
              <w:spacing w:line="380" w:lineRule="exact"/>
              <w:ind w:left="150" w:hanging="180"/>
              <w:rPr>
                <w:rFonts w:ascii="Arial" w:hAnsi="Arial" w:cs="Arial"/>
                <w:sz w:val="17"/>
                <w:szCs w:val="17"/>
                <w:cs/>
              </w:rPr>
            </w:pPr>
            <w:r w:rsidRPr="00380193">
              <w:rPr>
                <w:rFonts w:ascii="Arial" w:hAnsi="Arial" w:cs="Arial"/>
                <w:sz w:val="17"/>
                <w:szCs w:val="17"/>
              </w:rPr>
              <w:t>Lease liabilities, net of current portion</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48</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34,958</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35,006</w:t>
            </w:r>
          </w:p>
        </w:tc>
      </w:tr>
      <w:tr w:rsidR="001C5C7B" w:rsidRPr="00380193" w:rsidTr="001C5C7B">
        <w:tc>
          <w:tcPr>
            <w:tcW w:w="3060" w:type="dxa"/>
          </w:tcPr>
          <w:p w:rsidR="001C5C7B" w:rsidRPr="00380193" w:rsidRDefault="001C5C7B" w:rsidP="00380193">
            <w:pPr>
              <w:spacing w:line="380" w:lineRule="exact"/>
              <w:ind w:left="150" w:hanging="180"/>
              <w:rPr>
                <w:rFonts w:ascii="Arial" w:hAnsi="Arial" w:cs="Arial"/>
                <w:sz w:val="17"/>
                <w:szCs w:val="17"/>
                <w:cs/>
              </w:rPr>
            </w:pPr>
            <w:r w:rsidRPr="00380193">
              <w:rPr>
                <w:rFonts w:ascii="Arial" w:hAnsi="Arial" w:cs="Arial"/>
                <w:sz w:val="17"/>
                <w:szCs w:val="17"/>
              </w:rPr>
              <w:t>Other non-current liabilities</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cs/>
              </w:rPr>
              <w:t>212</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cs/>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2,172</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2,384</w:t>
            </w:r>
          </w:p>
        </w:tc>
      </w:tr>
      <w:tr w:rsidR="00CB6BC5" w:rsidRPr="00380193" w:rsidTr="001C5C7B">
        <w:tc>
          <w:tcPr>
            <w:tcW w:w="3060" w:type="dxa"/>
          </w:tcPr>
          <w:p w:rsidR="00CB6BC5" w:rsidRPr="00380193" w:rsidRDefault="00CB6BC5" w:rsidP="00380193">
            <w:pPr>
              <w:spacing w:line="380" w:lineRule="exact"/>
              <w:ind w:left="150" w:hanging="180"/>
              <w:rPr>
                <w:rFonts w:ascii="Arial" w:hAnsi="Arial" w:cs="Arial"/>
                <w:sz w:val="17"/>
                <w:szCs w:val="17"/>
              </w:rPr>
            </w:pPr>
          </w:p>
        </w:tc>
        <w:tc>
          <w:tcPr>
            <w:tcW w:w="1260" w:type="dxa"/>
            <w:vAlign w:val="bottom"/>
          </w:tcPr>
          <w:p w:rsidR="00CB6BC5" w:rsidRPr="00380193" w:rsidRDefault="00CB6BC5" w:rsidP="00380193">
            <w:pPr>
              <w:tabs>
                <w:tab w:val="decimal" w:pos="885"/>
              </w:tabs>
              <w:spacing w:line="380" w:lineRule="exact"/>
              <w:rPr>
                <w:rFonts w:ascii="Arial" w:hAnsi="Arial" w:cs="Arial"/>
                <w:sz w:val="17"/>
                <w:szCs w:val="17"/>
                <w:cs/>
              </w:rPr>
            </w:pPr>
          </w:p>
        </w:tc>
        <w:tc>
          <w:tcPr>
            <w:tcW w:w="1260" w:type="dxa"/>
            <w:vAlign w:val="bottom"/>
          </w:tcPr>
          <w:p w:rsidR="00CB6BC5" w:rsidRPr="00380193" w:rsidRDefault="00CB6BC5" w:rsidP="00380193">
            <w:pPr>
              <w:tabs>
                <w:tab w:val="decimal" w:pos="885"/>
              </w:tabs>
              <w:spacing w:line="380" w:lineRule="exact"/>
              <w:rPr>
                <w:rFonts w:ascii="Arial" w:hAnsi="Arial" w:cs="Arial"/>
                <w:sz w:val="17"/>
                <w:szCs w:val="17"/>
              </w:rPr>
            </w:pPr>
          </w:p>
        </w:tc>
        <w:tc>
          <w:tcPr>
            <w:tcW w:w="1260" w:type="dxa"/>
            <w:vAlign w:val="bottom"/>
          </w:tcPr>
          <w:p w:rsidR="00CB6BC5" w:rsidRPr="00380193" w:rsidRDefault="00CB6BC5" w:rsidP="00380193">
            <w:pPr>
              <w:tabs>
                <w:tab w:val="decimal" w:pos="885"/>
              </w:tabs>
              <w:spacing w:line="380" w:lineRule="exact"/>
              <w:rPr>
                <w:rFonts w:ascii="Arial" w:hAnsi="Arial" w:cs="Arial"/>
                <w:sz w:val="17"/>
                <w:szCs w:val="17"/>
                <w:cs/>
              </w:rPr>
            </w:pPr>
          </w:p>
        </w:tc>
        <w:tc>
          <w:tcPr>
            <w:tcW w:w="1260" w:type="dxa"/>
            <w:vAlign w:val="bottom"/>
          </w:tcPr>
          <w:p w:rsidR="00CB6BC5" w:rsidRPr="00380193" w:rsidRDefault="00CB6BC5" w:rsidP="00380193">
            <w:pPr>
              <w:tabs>
                <w:tab w:val="decimal" w:pos="885"/>
              </w:tabs>
              <w:spacing w:line="380" w:lineRule="exact"/>
              <w:rPr>
                <w:rFonts w:ascii="Arial" w:hAnsi="Arial" w:cs="Arial"/>
                <w:sz w:val="17"/>
                <w:szCs w:val="17"/>
              </w:rPr>
            </w:pPr>
          </w:p>
        </w:tc>
        <w:tc>
          <w:tcPr>
            <w:tcW w:w="1260" w:type="dxa"/>
            <w:vAlign w:val="bottom"/>
          </w:tcPr>
          <w:p w:rsidR="00CB6BC5" w:rsidRPr="00380193" w:rsidRDefault="00CB6BC5" w:rsidP="00380193">
            <w:pPr>
              <w:tabs>
                <w:tab w:val="decimal" w:pos="885"/>
              </w:tabs>
              <w:spacing w:line="380" w:lineRule="exact"/>
              <w:rPr>
                <w:rFonts w:ascii="Arial" w:hAnsi="Arial" w:cs="Arial"/>
                <w:sz w:val="17"/>
                <w:szCs w:val="17"/>
              </w:rPr>
            </w:pPr>
          </w:p>
        </w:tc>
      </w:tr>
      <w:tr w:rsidR="001C5C7B" w:rsidRPr="00380193" w:rsidTr="001C5C7B">
        <w:tc>
          <w:tcPr>
            <w:tcW w:w="3060" w:type="dxa"/>
          </w:tcPr>
          <w:p w:rsidR="001C5C7B" w:rsidRPr="00380193" w:rsidRDefault="001C5C7B" w:rsidP="00380193">
            <w:pPr>
              <w:spacing w:line="380" w:lineRule="exact"/>
              <w:ind w:left="150" w:hanging="180"/>
              <w:rPr>
                <w:rFonts w:ascii="Arial" w:hAnsi="Arial" w:cs="Arial"/>
                <w:b/>
                <w:bCs/>
                <w:sz w:val="17"/>
                <w:szCs w:val="17"/>
              </w:rPr>
            </w:pPr>
            <w:r w:rsidRPr="00380193">
              <w:rPr>
                <w:rFonts w:ascii="Arial" w:hAnsi="Arial" w:cs="Arial"/>
                <w:b/>
                <w:bCs/>
                <w:sz w:val="17"/>
                <w:szCs w:val="17"/>
              </w:rPr>
              <w:t>Shareholders’ equity</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p>
        </w:tc>
      </w:tr>
      <w:tr w:rsidR="001C5C7B" w:rsidRPr="00380193" w:rsidTr="001C5C7B">
        <w:tc>
          <w:tcPr>
            <w:tcW w:w="3060" w:type="dxa"/>
          </w:tcPr>
          <w:p w:rsidR="001C5C7B" w:rsidRPr="00380193" w:rsidRDefault="001C5C7B" w:rsidP="00380193">
            <w:pPr>
              <w:spacing w:line="380" w:lineRule="exact"/>
              <w:ind w:left="150" w:hanging="180"/>
              <w:rPr>
                <w:rFonts w:ascii="Arial" w:hAnsi="Arial" w:cs="Arial"/>
                <w:sz w:val="17"/>
                <w:szCs w:val="17"/>
                <w:cs/>
              </w:rPr>
            </w:pPr>
            <w:r w:rsidRPr="00380193">
              <w:rPr>
                <w:rFonts w:ascii="Arial" w:hAnsi="Arial" w:cs="Arial"/>
                <w:sz w:val="17"/>
                <w:szCs w:val="17"/>
              </w:rPr>
              <w:t>Retained earnings - unappropriated</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83,241</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1,953</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cs/>
              </w:rPr>
              <w:t>-</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208</w:t>
            </w:r>
          </w:p>
        </w:tc>
        <w:tc>
          <w:tcPr>
            <w:tcW w:w="1260" w:type="dxa"/>
            <w:vAlign w:val="bottom"/>
          </w:tcPr>
          <w:p w:rsidR="001C5C7B" w:rsidRPr="00380193" w:rsidRDefault="001C5C7B" w:rsidP="00380193">
            <w:pPr>
              <w:tabs>
                <w:tab w:val="decimal" w:pos="885"/>
              </w:tabs>
              <w:spacing w:line="380" w:lineRule="exact"/>
              <w:rPr>
                <w:rFonts w:ascii="Arial" w:hAnsi="Arial" w:cs="Arial"/>
                <w:sz w:val="17"/>
                <w:szCs w:val="17"/>
              </w:rPr>
            </w:pPr>
            <w:r w:rsidRPr="00380193">
              <w:rPr>
                <w:rFonts w:ascii="Arial" w:hAnsi="Arial" w:cs="Arial"/>
                <w:sz w:val="17"/>
                <w:szCs w:val="17"/>
              </w:rPr>
              <w:t>85,402</w:t>
            </w:r>
          </w:p>
        </w:tc>
      </w:tr>
    </w:tbl>
    <w:p w:rsidR="001C5C7B" w:rsidRPr="00380193" w:rsidRDefault="00457DC7" w:rsidP="00457DC7">
      <w:pPr>
        <w:overflowPunct/>
        <w:autoSpaceDE/>
        <w:autoSpaceDN/>
        <w:adjustRightInd/>
        <w:textAlignment w:val="auto"/>
        <w:rPr>
          <w:rFonts w:ascii="Arial" w:hAnsi="Arial" w:cs="Arial"/>
          <w:b/>
          <w:bCs/>
          <w:sz w:val="22"/>
          <w:szCs w:val="22"/>
        </w:rPr>
      </w:pPr>
      <w:r w:rsidRPr="00380193">
        <w:rPr>
          <w:rFonts w:ascii="Arial" w:hAnsi="Arial" w:cs="Arial"/>
          <w:b/>
          <w:bCs/>
          <w:sz w:val="22"/>
          <w:szCs w:val="22"/>
        </w:rPr>
        <w:br w:type="page"/>
      </w:r>
    </w:p>
    <w:tbl>
      <w:tblPr>
        <w:tblW w:w="9090" w:type="dxa"/>
        <w:tblInd w:w="450" w:type="dxa"/>
        <w:tblLayout w:type="fixed"/>
        <w:tblLook w:val="04A0" w:firstRow="1" w:lastRow="0" w:firstColumn="1" w:lastColumn="0" w:noHBand="0" w:noVBand="1"/>
      </w:tblPr>
      <w:tblGrid>
        <w:gridCol w:w="3240"/>
        <w:gridCol w:w="1462"/>
        <w:gridCol w:w="1463"/>
        <w:gridCol w:w="1462"/>
        <w:gridCol w:w="1463"/>
      </w:tblGrid>
      <w:tr w:rsidR="00457DC7" w:rsidRPr="00380193" w:rsidTr="00457DC7">
        <w:tc>
          <w:tcPr>
            <w:tcW w:w="9090" w:type="dxa"/>
            <w:gridSpan w:val="5"/>
          </w:tcPr>
          <w:p w:rsidR="00457DC7" w:rsidRPr="00380193" w:rsidRDefault="00457DC7" w:rsidP="007A3BB2">
            <w:pPr>
              <w:tabs>
                <w:tab w:val="left" w:pos="600"/>
                <w:tab w:val="left" w:pos="900"/>
                <w:tab w:val="right" w:pos="7280"/>
                <w:tab w:val="right" w:pos="8540"/>
              </w:tabs>
              <w:spacing w:line="380" w:lineRule="exact"/>
              <w:ind w:right="-45"/>
              <w:jc w:val="right"/>
              <w:rPr>
                <w:rFonts w:ascii="Arial" w:hAnsi="Arial" w:cs="Arial"/>
                <w:sz w:val="18"/>
                <w:szCs w:val="18"/>
                <w:cs/>
              </w:rPr>
            </w:pPr>
            <w:r w:rsidRPr="00380193">
              <w:rPr>
                <w:rFonts w:ascii="Arial" w:hAnsi="Arial" w:cs="Arial"/>
                <w:sz w:val="18"/>
                <w:szCs w:val="18"/>
              </w:rPr>
              <w:lastRenderedPageBreak/>
              <w:t>(Unit: Thousand Baht)</w:t>
            </w:r>
          </w:p>
        </w:tc>
      </w:tr>
      <w:tr w:rsidR="00457DC7" w:rsidRPr="00380193" w:rsidTr="00457DC7">
        <w:tc>
          <w:tcPr>
            <w:tcW w:w="3240" w:type="dxa"/>
            <w:vAlign w:val="bottom"/>
          </w:tcPr>
          <w:p w:rsidR="00457DC7" w:rsidRPr="00380193" w:rsidRDefault="00457DC7" w:rsidP="007A3BB2">
            <w:pPr>
              <w:tabs>
                <w:tab w:val="left" w:pos="600"/>
                <w:tab w:val="left" w:pos="900"/>
                <w:tab w:val="right" w:pos="7280"/>
                <w:tab w:val="right" w:pos="8540"/>
              </w:tabs>
              <w:spacing w:line="380" w:lineRule="exact"/>
              <w:ind w:right="-45"/>
              <w:jc w:val="center"/>
              <w:rPr>
                <w:rFonts w:ascii="Arial" w:hAnsi="Arial" w:cs="Arial"/>
                <w:sz w:val="18"/>
                <w:szCs w:val="18"/>
              </w:rPr>
            </w:pPr>
          </w:p>
        </w:tc>
        <w:tc>
          <w:tcPr>
            <w:tcW w:w="5850" w:type="dxa"/>
            <w:gridSpan w:val="4"/>
            <w:vAlign w:val="bottom"/>
          </w:tcPr>
          <w:p w:rsidR="00457DC7" w:rsidRPr="00380193" w:rsidRDefault="00457DC7" w:rsidP="007A3B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80193">
              <w:rPr>
                <w:rFonts w:ascii="Arial" w:hAnsi="Arial" w:cs="Arial"/>
                <w:sz w:val="18"/>
                <w:szCs w:val="18"/>
              </w:rPr>
              <w:t>Separate financial statements</w:t>
            </w:r>
          </w:p>
        </w:tc>
      </w:tr>
      <w:tr w:rsidR="00457DC7" w:rsidRPr="00380193" w:rsidTr="00457DC7">
        <w:tc>
          <w:tcPr>
            <w:tcW w:w="3240" w:type="dxa"/>
            <w:vAlign w:val="bottom"/>
          </w:tcPr>
          <w:p w:rsidR="00457DC7" w:rsidRPr="00380193" w:rsidRDefault="00457DC7" w:rsidP="007A3BB2">
            <w:pPr>
              <w:tabs>
                <w:tab w:val="left" w:pos="600"/>
                <w:tab w:val="left" w:pos="900"/>
                <w:tab w:val="right" w:pos="7280"/>
                <w:tab w:val="right" w:pos="8540"/>
              </w:tabs>
              <w:spacing w:line="380" w:lineRule="exact"/>
              <w:ind w:right="-45"/>
              <w:jc w:val="center"/>
              <w:rPr>
                <w:rFonts w:ascii="Arial" w:hAnsi="Arial" w:cs="Arial"/>
                <w:sz w:val="18"/>
                <w:szCs w:val="18"/>
              </w:rPr>
            </w:pPr>
          </w:p>
        </w:tc>
        <w:tc>
          <w:tcPr>
            <w:tcW w:w="5850" w:type="dxa"/>
            <w:gridSpan w:val="4"/>
            <w:vAlign w:val="bottom"/>
          </w:tcPr>
          <w:p w:rsidR="00457DC7" w:rsidRPr="00380193" w:rsidRDefault="00457DC7" w:rsidP="007A3B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80193">
              <w:rPr>
                <w:rFonts w:ascii="Arial" w:hAnsi="Arial" w:cs="Arial"/>
                <w:sz w:val="18"/>
                <w:szCs w:val="18"/>
              </w:rPr>
              <w:t xml:space="preserve">For the </w:t>
            </w:r>
            <w:r w:rsidR="00A42760" w:rsidRPr="00380193">
              <w:rPr>
                <w:rFonts w:ascii="Arial" w:hAnsi="Arial" w:cs="Arial"/>
                <w:sz w:val="18"/>
                <w:szCs w:val="18"/>
              </w:rPr>
              <w:t>year</w:t>
            </w:r>
            <w:r w:rsidRPr="00380193">
              <w:rPr>
                <w:rFonts w:ascii="Arial" w:hAnsi="Arial" w:cs="Arial"/>
                <w:sz w:val="18"/>
                <w:szCs w:val="18"/>
              </w:rPr>
              <w:t xml:space="preserve"> ended 3</w:t>
            </w:r>
            <w:r w:rsidR="00A42760" w:rsidRPr="00380193">
              <w:rPr>
                <w:rFonts w:ascii="Arial" w:hAnsi="Arial" w:cs="Arial"/>
                <w:sz w:val="18"/>
                <w:szCs w:val="18"/>
              </w:rPr>
              <w:t>1</w:t>
            </w:r>
            <w:r w:rsidRPr="00380193">
              <w:rPr>
                <w:rFonts w:ascii="Arial" w:hAnsi="Arial" w:cs="Arial"/>
                <w:sz w:val="18"/>
                <w:szCs w:val="18"/>
              </w:rPr>
              <w:t xml:space="preserve"> </w:t>
            </w:r>
            <w:r w:rsidR="00A42760" w:rsidRPr="00380193">
              <w:rPr>
                <w:rFonts w:ascii="Arial" w:hAnsi="Arial" w:cs="Arial"/>
                <w:sz w:val="18"/>
                <w:szCs w:val="18"/>
              </w:rPr>
              <w:t>December</w:t>
            </w:r>
            <w:r w:rsidRPr="00380193">
              <w:rPr>
                <w:rFonts w:ascii="Arial" w:hAnsi="Arial" w:cs="Arial"/>
                <w:sz w:val="18"/>
                <w:szCs w:val="18"/>
              </w:rPr>
              <w:t xml:space="preserve"> 20</w:t>
            </w:r>
            <w:r w:rsidR="00A42760" w:rsidRPr="00380193">
              <w:rPr>
                <w:rFonts w:ascii="Arial" w:hAnsi="Arial" w:cs="Arial"/>
                <w:sz w:val="18"/>
                <w:szCs w:val="18"/>
              </w:rPr>
              <w:t>19</w:t>
            </w:r>
          </w:p>
        </w:tc>
      </w:tr>
      <w:tr w:rsidR="00457DC7" w:rsidRPr="00380193" w:rsidTr="00B33CD0">
        <w:tc>
          <w:tcPr>
            <w:tcW w:w="3240" w:type="dxa"/>
          </w:tcPr>
          <w:p w:rsidR="00457DC7" w:rsidRPr="00380193" w:rsidRDefault="00457DC7" w:rsidP="007A3BB2">
            <w:pPr>
              <w:tabs>
                <w:tab w:val="left" w:pos="600"/>
                <w:tab w:val="left" w:pos="900"/>
                <w:tab w:val="right" w:pos="7280"/>
                <w:tab w:val="right" w:pos="8540"/>
              </w:tabs>
              <w:spacing w:line="380" w:lineRule="exact"/>
              <w:ind w:right="-45"/>
              <w:jc w:val="thaiDistribute"/>
              <w:rPr>
                <w:rFonts w:ascii="Arial" w:hAnsi="Arial" w:cs="Arial"/>
                <w:sz w:val="18"/>
                <w:szCs w:val="18"/>
              </w:rPr>
            </w:pPr>
          </w:p>
        </w:tc>
        <w:tc>
          <w:tcPr>
            <w:tcW w:w="1462" w:type="dxa"/>
          </w:tcPr>
          <w:p w:rsidR="00457DC7" w:rsidRPr="00380193" w:rsidRDefault="00457DC7" w:rsidP="007A3BB2">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2925" w:type="dxa"/>
            <w:gridSpan w:val="2"/>
          </w:tcPr>
          <w:p w:rsidR="00457DC7" w:rsidRPr="00380193" w:rsidRDefault="00457DC7" w:rsidP="007A3B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80193">
              <w:rPr>
                <w:rFonts w:ascii="Arial" w:hAnsi="Arial" w:cs="Arial"/>
                <w:sz w:val="18"/>
                <w:szCs w:val="18"/>
              </w:rPr>
              <w:t>The impacts of</w:t>
            </w:r>
          </w:p>
        </w:tc>
        <w:tc>
          <w:tcPr>
            <w:tcW w:w="1463" w:type="dxa"/>
          </w:tcPr>
          <w:p w:rsidR="00457DC7" w:rsidRPr="00380193" w:rsidRDefault="00457DC7" w:rsidP="007A3BB2">
            <w:pPr>
              <w:tabs>
                <w:tab w:val="left" w:pos="600"/>
                <w:tab w:val="left" w:pos="900"/>
                <w:tab w:val="right" w:pos="7280"/>
                <w:tab w:val="right" w:pos="8540"/>
              </w:tabs>
              <w:spacing w:line="380" w:lineRule="exact"/>
              <w:ind w:right="-45"/>
              <w:jc w:val="center"/>
              <w:rPr>
                <w:rFonts w:ascii="Arial" w:hAnsi="Arial" w:cs="Arial"/>
                <w:sz w:val="18"/>
                <w:szCs w:val="18"/>
                <w:u w:val="single"/>
              </w:rPr>
            </w:pPr>
          </w:p>
        </w:tc>
      </w:tr>
      <w:tr w:rsidR="00457DC7" w:rsidRPr="00380193" w:rsidTr="00457DC7">
        <w:tc>
          <w:tcPr>
            <w:tcW w:w="3240" w:type="dxa"/>
          </w:tcPr>
          <w:p w:rsidR="00457DC7" w:rsidRPr="00380193" w:rsidRDefault="00457DC7" w:rsidP="007A3BB2">
            <w:pPr>
              <w:tabs>
                <w:tab w:val="left" w:pos="600"/>
                <w:tab w:val="left" w:pos="900"/>
                <w:tab w:val="right" w:pos="7280"/>
                <w:tab w:val="right" w:pos="8540"/>
              </w:tabs>
              <w:spacing w:line="380" w:lineRule="exact"/>
              <w:ind w:right="-45"/>
              <w:jc w:val="thaiDistribute"/>
              <w:rPr>
                <w:rFonts w:ascii="Arial" w:hAnsi="Arial" w:cs="Arial"/>
                <w:sz w:val="18"/>
                <w:szCs w:val="18"/>
              </w:rPr>
            </w:pPr>
          </w:p>
        </w:tc>
        <w:tc>
          <w:tcPr>
            <w:tcW w:w="1462" w:type="dxa"/>
            <w:vAlign w:val="bottom"/>
          </w:tcPr>
          <w:p w:rsidR="00457DC7" w:rsidRPr="00380193" w:rsidRDefault="00457DC7" w:rsidP="007A3B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80193">
              <w:rPr>
                <w:rFonts w:ascii="Arial" w:hAnsi="Arial" w:cs="Arial"/>
                <w:sz w:val="18"/>
                <w:szCs w:val="18"/>
              </w:rPr>
              <w:t>Previous accounting standards</w:t>
            </w:r>
          </w:p>
        </w:tc>
        <w:tc>
          <w:tcPr>
            <w:tcW w:w="1463" w:type="dxa"/>
            <w:vAlign w:val="bottom"/>
          </w:tcPr>
          <w:p w:rsidR="00457DC7" w:rsidRPr="00380193" w:rsidRDefault="00457DC7" w:rsidP="007A3B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80193">
              <w:rPr>
                <w:rFonts w:ascii="Arial" w:hAnsi="Arial" w:cs="Arial"/>
                <w:sz w:val="18"/>
                <w:szCs w:val="18"/>
              </w:rPr>
              <w:t>TAS 12</w:t>
            </w:r>
          </w:p>
        </w:tc>
        <w:tc>
          <w:tcPr>
            <w:tcW w:w="1462" w:type="dxa"/>
            <w:vAlign w:val="bottom"/>
          </w:tcPr>
          <w:p w:rsidR="00457DC7" w:rsidRPr="00380193" w:rsidRDefault="00457DC7" w:rsidP="007A3B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80193">
              <w:rPr>
                <w:rFonts w:ascii="Arial" w:hAnsi="Arial" w:cs="Arial"/>
                <w:sz w:val="18"/>
                <w:szCs w:val="18"/>
              </w:rPr>
              <w:t>TFRS 16</w:t>
            </w:r>
          </w:p>
        </w:tc>
        <w:tc>
          <w:tcPr>
            <w:tcW w:w="1463" w:type="dxa"/>
            <w:vAlign w:val="bottom"/>
          </w:tcPr>
          <w:p w:rsidR="00457DC7" w:rsidRPr="00380193" w:rsidRDefault="00457DC7" w:rsidP="007A3B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80193">
              <w:rPr>
                <w:rFonts w:ascii="Arial" w:hAnsi="Arial" w:cs="Arial"/>
                <w:sz w:val="18"/>
                <w:szCs w:val="18"/>
              </w:rPr>
              <w:t>Thai Financial Reporting Standards</w:t>
            </w:r>
          </w:p>
        </w:tc>
      </w:tr>
      <w:tr w:rsidR="00A42760" w:rsidRPr="00380193" w:rsidTr="00457DC7">
        <w:tc>
          <w:tcPr>
            <w:tcW w:w="3240" w:type="dxa"/>
          </w:tcPr>
          <w:p w:rsidR="00A42760" w:rsidRPr="00380193" w:rsidRDefault="00A42760" w:rsidP="007A3BB2">
            <w:pPr>
              <w:tabs>
                <w:tab w:val="left" w:pos="600"/>
                <w:tab w:val="left" w:pos="900"/>
                <w:tab w:val="right" w:pos="7280"/>
                <w:tab w:val="right" w:pos="8540"/>
              </w:tabs>
              <w:spacing w:line="380" w:lineRule="exact"/>
              <w:ind w:left="186" w:right="-45" w:hanging="180"/>
              <w:rPr>
                <w:rFonts w:ascii="Arial" w:hAnsi="Arial" w:cs="Arial"/>
                <w:b/>
                <w:bCs/>
                <w:spacing w:val="-6"/>
                <w:sz w:val="18"/>
                <w:szCs w:val="18"/>
              </w:rPr>
            </w:pPr>
          </w:p>
        </w:tc>
        <w:tc>
          <w:tcPr>
            <w:tcW w:w="1462" w:type="dxa"/>
          </w:tcPr>
          <w:p w:rsidR="00A42760" w:rsidRPr="00380193" w:rsidRDefault="00A42760" w:rsidP="007A3BB2">
            <w:pPr>
              <w:spacing w:line="380" w:lineRule="exact"/>
              <w:ind w:right="-43"/>
              <w:jc w:val="center"/>
              <w:rPr>
                <w:rFonts w:ascii="Arial" w:hAnsi="Arial" w:cs="Arial"/>
                <w:sz w:val="18"/>
                <w:szCs w:val="18"/>
              </w:rPr>
            </w:pPr>
            <w:r w:rsidRPr="00380193">
              <w:rPr>
                <w:rFonts w:ascii="Arial" w:hAnsi="Arial" w:cs="Arial"/>
                <w:sz w:val="18"/>
                <w:szCs w:val="18"/>
              </w:rPr>
              <w:t>(As reclassified, Note 3</w:t>
            </w:r>
            <w:r w:rsidR="00436A63">
              <w:rPr>
                <w:rFonts w:ascii="Arial" w:hAnsi="Arial" w:cs="Arial"/>
                <w:sz w:val="18"/>
                <w:szCs w:val="18"/>
              </w:rPr>
              <w:t>1</w:t>
            </w:r>
            <w:r w:rsidRPr="00380193">
              <w:rPr>
                <w:rFonts w:ascii="Arial" w:hAnsi="Arial" w:cs="Arial"/>
                <w:sz w:val="18"/>
                <w:szCs w:val="18"/>
              </w:rPr>
              <w:t>)</w:t>
            </w:r>
          </w:p>
        </w:tc>
        <w:tc>
          <w:tcPr>
            <w:tcW w:w="1463" w:type="dxa"/>
          </w:tcPr>
          <w:p w:rsidR="00A42760" w:rsidRPr="00380193" w:rsidRDefault="00A42760" w:rsidP="007A3BB2">
            <w:pPr>
              <w:tabs>
                <w:tab w:val="decimal" w:pos="1242"/>
              </w:tabs>
              <w:spacing w:line="380" w:lineRule="exact"/>
              <w:ind w:right="-45"/>
              <w:rPr>
                <w:rFonts w:ascii="Arial" w:hAnsi="Arial" w:cs="Arial"/>
                <w:sz w:val="18"/>
                <w:szCs w:val="18"/>
              </w:rPr>
            </w:pPr>
          </w:p>
        </w:tc>
        <w:tc>
          <w:tcPr>
            <w:tcW w:w="1462" w:type="dxa"/>
          </w:tcPr>
          <w:p w:rsidR="00A42760" w:rsidRPr="00380193" w:rsidRDefault="00A42760" w:rsidP="007A3BB2">
            <w:pPr>
              <w:tabs>
                <w:tab w:val="decimal" w:pos="1242"/>
              </w:tabs>
              <w:spacing w:line="380" w:lineRule="exact"/>
              <w:ind w:right="-45"/>
              <w:rPr>
                <w:rFonts w:ascii="Arial" w:hAnsi="Arial" w:cs="Arial"/>
                <w:sz w:val="18"/>
                <w:szCs w:val="18"/>
              </w:rPr>
            </w:pPr>
          </w:p>
        </w:tc>
        <w:tc>
          <w:tcPr>
            <w:tcW w:w="1463" w:type="dxa"/>
          </w:tcPr>
          <w:p w:rsidR="00A42760" w:rsidRPr="00380193" w:rsidRDefault="00A42760" w:rsidP="007A3BB2">
            <w:pPr>
              <w:tabs>
                <w:tab w:val="decimal" w:pos="1242"/>
              </w:tabs>
              <w:spacing w:line="380" w:lineRule="exact"/>
              <w:ind w:right="-45"/>
              <w:rPr>
                <w:rFonts w:ascii="Arial" w:hAnsi="Arial" w:cs="Arial"/>
                <w:sz w:val="18"/>
                <w:szCs w:val="18"/>
              </w:rPr>
            </w:pPr>
          </w:p>
        </w:tc>
      </w:tr>
      <w:tr w:rsidR="00457DC7" w:rsidRPr="00380193" w:rsidTr="00457DC7">
        <w:tc>
          <w:tcPr>
            <w:tcW w:w="3240" w:type="dxa"/>
          </w:tcPr>
          <w:p w:rsidR="00457DC7" w:rsidRPr="00380193" w:rsidRDefault="00457DC7" w:rsidP="007A3BB2">
            <w:pPr>
              <w:tabs>
                <w:tab w:val="left" w:pos="600"/>
                <w:tab w:val="left" w:pos="900"/>
                <w:tab w:val="right" w:pos="7280"/>
                <w:tab w:val="right" w:pos="8540"/>
              </w:tabs>
              <w:spacing w:line="380" w:lineRule="exact"/>
              <w:ind w:left="186" w:right="-45" w:hanging="180"/>
              <w:rPr>
                <w:rFonts w:ascii="Arial" w:hAnsi="Arial" w:cs="Arial"/>
                <w:b/>
                <w:bCs/>
                <w:spacing w:val="-6"/>
                <w:sz w:val="18"/>
                <w:szCs w:val="18"/>
                <w:cs/>
              </w:rPr>
            </w:pPr>
            <w:r w:rsidRPr="00380193">
              <w:rPr>
                <w:rFonts w:ascii="Arial" w:hAnsi="Arial" w:cs="Arial"/>
                <w:b/>
                <w:bCs/>
                <w:spacing w:val="-6"/>
                <w:sz w:val="18"/>
                <w:szCs w:val="18"/>
              </w:rPr>
              <w:t>Statement of comprehensive income</w:t>
            </w:r>
          </w:p>
        </w:tc>
        <w:tc>
          <w:tcPr>
            <w:tcW w:w="1462" w:type="dxa"/>
          </w:tcPr>
          <w:p w:rsidR="00457DC7" w:rsidRPr="00380193" w:rsidRDefault="00457DC7" w:rsidP="007A3BB2">
            <w:pPr>
              <w:tabs>
                <w:tab w:val="decimal" w:pos="1242"/>
              </w:tabs>
              <w:spacing w:line="380" w:lineRule="exact"/>
              <w:ind w:right="-45"/>
              <w:rPr>
                <w:rFonts w:ascii="Arial" w:hAnsi="Arial" w:cs="Arial"/>
                <w:sz w:val="18"/>
                <w:szCs w:val="18"/>
              </w:rPr>
            </w:pPr>
          </w:p>
        </w:tc>
        <w:tc>
          <w:tcPr>
            <w:tcW w:w="1463" w:type="dxa"/>
          </w:tcPr>
          <w:p w:rsidR="00457DC7" w:rsidRPr="00380193" w:rsidRDefault="00457DC7" w:rsidP="007A3BB2">
            <w:pPr>
              <w:tabs>
                <w:tab w:val="decimal" w:pos="1242"/>
              </w:tabs>
              <w:spacing w:line="380" w:lineRule="exact"/>
              <w:ind w:right="-45"/>
              <w:rPr>
                <w:rFonts w:ascii="Arial" w:hAnsi="Arial" w:cs="Arial"/>
                <w:sz w:val="18"/>
                <w:szCs w:val="18"/>
              </w:rPr>
            </w:pPr>
          </w:p>
        </w:tc>
        <w:tc>
          <w:tcPr>
            <w:tcW w:w="1462" w:type="dxa"/>
          </w:tcPr>
          <w:p w:rsidR="00457DC7" w:rsidRPr="00380193" w:rsidRDefault="00457DC7" w:rsidP="007A3BB2">
            <w:pPr>
              <w:tabs>
                <w:tab w:val="decimal" w:pos="1242"/>
              </w:tabs>
              <w:spacing w:line="380" w:lineRule="exact"/>
              <w:ind w:right="-45"/>
              <w:rPr>
                <w:rFonts w:ascii="Arial" w:hAnsi="Arial" w:cs="Arial"/>
                <w:sz w:val="18"/>
                <w:szCs w:val="18"/>
              </w:rPr>
            </w:pPr>
          </w:p>
        </w:tc>
        <w:tc>
          <w:tcPr>
            <w:tcW w:w="1463" w:type="dxa"/>
          </w:tcPr>
          <w:p w:rsidR="00457DC7" w:rsidRPr="00380193" w:rsidRDefault="00457DC7" w:rsidP="007A3BB2">
            <w:pPr>
              <w:tabs>
                <w:tab w:val="decimal" w:pos="1242"/>
              </w:tabs>
              <w:spacing w:line="380" w:lineRule="exact"/>
              <w:ind w:right="-45"/>
              <w:rPr>
                <w:rFonts w:ascii="Arial" w:hAnsi="Arial" w:cs="Arial"/>
                <w:sz w:val="18"/>
                <w:szCs w:val="18"/>
              </w:rPr>
            </w:pPr>
          </w:p>
        </w:tc>
      </w:tr>
      <w:tr w:rsidR="00457DC7" w:rsidRPr="00380193" w:rsidTr="00457DC7">
        <w:tc>
          <w:tcPr>
            <w:tcW w:w="3240" w:type="dxa"/>
          </w:tcPr>
          <w:p w:rsidR="00457DC7" w:rsidRPr="00380193" w:rsidRDefault="00457DC7" w:rsidP="007A3BB2">
            <w:pPr>
              <w:tabs>
                <w:tab w:val="left" w:pos="600"/>
                <w:tab w:val="left" w:pos="900"/>
                <w:tab w:val="right" w:pos="7280"/>
                <w:tab w:val="right" w:pos="8540"/>
              </w:tabs>
              <w:spacing w:line="380" w:lineRule="exact"/>
              <w:ind w:right="-45"/>
              <w:jc w:val="thaiDistribute"/>
              <w:rPr>
                <w:rFonts w:ascii="Arial" w:hAnsi="Arial" w:cs="Arial"/>
                <w:b/>
                <w:bCs/>
                <w:sz w:val="18"/>
                <w:szCs w:val="18"/>
                <w:cs/>
              </w:rPr>
            </w:pPr>
            <w:r w:rsidRPr="00380193">
              <w:rPr>
                <w:rFonts w:ascii="Arial" w:hAnsi="Arial" w:cs="Arial"/>
                <w:b/>
                <w:bCs/>
                <w:sz w:val="18"/>
                <w:szCs w:val="18"/>
              </w:rPr>
              <w:t>Profit or loss:</w:t>
            </w:r>
          </w:p>
        </w:tc>
        <w:tc>
          <w:tcPr>
            <w:tcW w:w="1462" w:type="dxa"/>
          </w:tcPr>
          <w:p w:rsidR="00457DC7" w:rsidRPr="00380193" w:rsidRDefault="00457DC7" w:rsidP="007A3BB2">
            <w:pPr>
              <w:tabs>
                <w:tab w:val="decimal" w:pos="1242"/>
              </w:tabs>
              <w:spacing w:line="380" w:lineRule="exact"/>
              <w:ind w:right="-45"/>
              <w:rPr>
                <w:rFonts w:ascii="Arial" w:hAnsi="Arial" w:cs="Arial"/>
                <w:sz w:val="18"/>
                <w:szCs w:val="18"/>
              </w:rPr>
            </w:pPr>
          </w:p>
        </w:tc>
        <w:tc>
          <w:tcPr>
            <w:tcW w:w="1463" w:type="dxa"/>
          </w:tcPr>
          <w:p w:rsidR="00457DC7" w:rsidRPr="00380193" w:rsidRDefault="00457DC7" w:rsidP="007A3BB2">
            <w:pPr>
              <w:tabs>
                <w:tab w:val="decimal" w:pos="1242"/>
              </w:tabs>
              <w:spacing w:line="380" w:lineRule="exact"/>
              <w:ind w:right="-45"/>
              <w:rPr>
                <w:rFonts w:ascii="Arial" w:hAnsi="Arial" w:cs="Arial"/>
                <w:sz w:val="18"/>
                <w:szCs w:val="18"/>
              </w:rPr>
            </w:pPr>
          </w:p>
        </w:tc>
        <w:tc>
          <w:tcPr>
            <w:tcW w:w="1462" w:type="dxa"/>
          </w:tcPr>
          <w:p w:rsidR="00457DC7" w:rsidRPr="00380193" w:rsidRDefault="00457DC7" w:rsidP="007A3BB2">
            <w:pPr>
              <w:tabs>
                <w:tab w:val="decimal" w:pos="1242"/>
              </w:tabs>
              <w:spacing w:line="380" w:lineRule="exact"/>
              <w:ind w:right="-45"/>
              <w:rPr>
                <w:rFonts w:ascii="Arial" w:hAnsi="Arial" w:cs="Arial"/>
                <w:sz w:val="18"/>
                <w:szCs w:val="18"/>
              </w:rPr>
            </w:pPr>
          </w:p>
        </w:tc>
        <w:tc>
          <w:tcPr>
            <w:tcW w:w="1463" w:type="dxa"/>
          </w:tcPr>
          <w:p w:rsidR="00457DC7" w:rsidRPr="00380193" w:rsidRDefault="00457DC7" w:rsidP="007A3BB2">
            <w:pPr>
              <w:tabs>
                <w:tab w:val="decimal" w:pos="1242"/>
              </w:tabs>
              <w:spacing w:line="380" w:lineRule="exact"/>
              <w:ind w:right="-45"/>
              <w:rPr>
                <w:rFonts w:ascii="Arial" w:hAnsi="Arial" w:cs="Arial"/>
                <w:sz w:val="18"/>
                <w:szCs w:val="18"/>
              </w:rPr>
            </w:pPr>
          </w:p>
        </w:tc>
      </w:tr>
      <w:tr w:rsidR="00457DC7" w:rsidRPr="00380193" w:rsidTr="00457DC7">
        <w:tc>
          <w:tcPr>
            <w:tcW w:w="3240" w:type="dxa"/>
          </w:tcPr>
          <w:p w:rsidR="00457DC7" w:rsidRPr="00380193" w:rsidRDefault="00457DC7" w:rsidP="007A3BB2">
            <w:pPr>
              <w:tabs>
                <w:tab w:val="left" w:pos="600"/>
                <w:tab w:val="left" w:pos="900"/>
                <w:tab w:val="right" w:pos="7280"/>
                <w:tab w:val="right" w:pos="8540"/>
              </w:tabs>
              <w:spacing w:line="380" w:lineRule="exact"/>
              <w:ind w:right="-45"/>
              <w:jc w:val="thaiDistribute"/>
              <w:rPr>
                <w:rFonts w:ascii="Arial" w:hAnsi="Arial" w:cs="Arial"/>
                <w:sz w:val="18"/>
                <w:szCs w:val="18"/>
                <w:cs/>
              </w:rPr>
            </w:pPr>
            <w:r w:rsidRPr="00380193">
              <w:rPr>
                <w:rFonts w:ascii="Arial" w:hAnsi="Arial" w:cs="Arial"/>
                <w:sz w:val="18"/>
                <w:szCs w:val="18"/>
              </w:rPr>
              <w:t xml:space="preserve">Administrative expenses </w:t>
            </w:r>
          </w:p>
        </w:tc>
        <w:tc>
          <w:tcPr>
            <w:tcW w:w="1462" w:type="dxa"/>
            <w:vAlign w:val="bottom"/>
          </w:tcPr>
          <w:p w:rsidR="00457DC7" w:rsidRPr="00380193" w:rsidRDefault="00A42760" w:rsidP="007A3BB2">
            <w:pPr>
              <w:tabs>
                <w:tab w:val="decimal" w:pos="975"/>
              </w:tabs>
              <w:spacing w:line="380" w:lineRule="exact"/>
              <w:ind w:right="-45"/>
              <w:rPr>
                <w:rFonts w:ascii="Arial" w:hAnsi="Arial" w:cs="Arial"/>
                <w:sz w:val="18"/>
                <w:szCs w:val="18"/>
              </w:rPr>
            </w:pPr>
            <w:r w:rsidRPr="00380193">
              <w:rPr>
                <w:rFonts w:ascii="Arial" w:hAnsi="Arial" w:cs="Arial"/>
                <w:sz w:val="18"/>
                <w:szCs w:val="18"/>
              </w:rPr>
              <w:t>55</w:t>
            </w:r>
            <w:r w:rsidR="00457DC7" w:rsidRPr="00380193">
              <w:rPr>
                <w:rFonts w:ascii="Arial" w:hAnsi="Arial" w:cs="Arial"/>
                <w:sz w:val="18"/>
                <w:szCs w:val="18"/>
              </w:rPr>
              <w:t>,</w:t>
            </w:r>
            <w:r w:rsidRPr="00380193">
              <w:rPr>
                <w:rFonts w:ascii="Arial" w:hAnsi="Arial" w:cs="Arial"/>
                <w:sz w:val="18"/>
                <w:szCs w:val="18"/>
              </w:rPr>
              <w:t>921</w:t>
            </w:r>
          </w:p>
        </w:tc>
        <w:tc>
          <w:tcPr>
            <w:tcW w:w="1463" w:type="dxa"/>
            <w:vAlign w:val="bottom"/>
          </w:tcPr>
          <w:p w:rsidR="00457DC7" w:rsidRPr="00380193" w:rsidRDefault="00457DC7" w:rsidP="007A3BB2">
            <w:pPr>
              <w:tabs>
                <w:tab w:val="decimal" w:pos="975"/>
              </w:tabs>
              <w:spacing w:line="380" w:lineRule="exact"/>
              <w:ind w:right="-45"/>
              <w:rPr>
                <w:rFonts w:ascii="Arial" w:hAnsi="Arial" w:cs="Arial"/>
                <w:sz w:val="18"/>
                <w:szCs w:val="18"/>
              </w:rPr>
            </w:pPr>
            <w:r w:rsidRPr="00380193">
              <w:rPr>
                <w:rFonts w:ascii="Arial" w:hAnsi="Arial" w:cs="Arial"/>
                <w:sz w:val="18"/>
                <w:szCs w:val="18"/>
              </w:rPr>
              <w:t>-</w:t>
            </w:r>
          </w:p>
        </w:tc>
        <w:tc>
          <w:tcPr>
            <w:tcW w:w="1462" w:type="dxa"/>
            <w:vAlign w:val="bottom"/>
          </w:tcPr>
          <w:p w:rsidR="00457DC7" w:rsidRPr="00380193" w:rsidRDefault="00457DC7" w:rsidP="007A3BB2">
            <w:pPr>
              <w:tabs>
                <w:tab w:val="decimal" w:pos="975"/>
              </w:tabs>
              <w:spacing w:line="380" w:lineRule="exact"/>
              <w:ind w:right="-45"/>
              <w:rPr>
                <w:rFonts w:ascii="Arial" w:hAnsi="Arial" w:cs="Arial"/>
                <w:sz w:val="18"/>
                <w:szCs w:val="18"/>
              </w:rPr>
            </w:pPr>
            <w:r w:rsidRPr="00380193">
              <w:rPr>
                <w:rFonts w:ascii="Arial" w:hAnsi="Arial" w:cs="Arial"/>
                <w:sz w:val="18"/>
                <w:szCs w:val="18"/>
              </w:rPr>
              <w:t>(</w:t>
            </w:r>
            <w:r w:rsidR="00A42760" w:rsidRPr="00380193">
              <w:rPr>
                <w:rFonts w:ascii="Arial" w:hAnsi="Arial" w:cs="Arial"/>
                <w:sz w:val="18"/>
                <w:szCs w:val="18"/>
              </w:rPr>
              <w:t>984</w:t>
            </w:r>
            <w:r w:rsidRPr="00380193">
              <w:rPr>
                <w:rFonts w:ascii="Arial" w:hAnsi="Arial" w:cs="Arial"/>
                <w:sz w:val="18"/>
                <w:szCs w:val="18"/>
              </w:rPr>
              <w:t>)</w:t>
            </w:r>
          </w:p>
        </w:tc>
        <w:tc>
          <w:tcPr>
            <w:tcW w:w="1463" w:type="dxa"/>
            <w:vAlign w:val="bottom"/>
          </w:tcPr>
          <w:p w:rsidR="00457DC7" w:rsidRPr="00380193" w:rsidRDefault="00A42760" w:rsidP="007A3BB2">
            <w:pPr>
              <w:tabs>
                <w:tab w:val="decimal" w:pos="975"/>
              </w:tabs>
              <w:spacing w:line="380" w:lineRule="exact"/>
              <w:ind w:right="-45"/>
              <w:rPr>
                <w:rFonts w:ascii="Arial" w:hAnsi="Arial" w:cs="Arial"/>
                <w:sz w:val="18"/>
                <w:szCs w:val="18"/>
                <w:cs/>
              </w:rPr>
            </w:pPr>
            <w:r w:rsidRPr="00380193">
              <w:rPr>
                <w:rFonts w:ascii="Arial" w:hAnsi="Arial" w:cs="Arial"/>
                <w:sz w:val="18"/>
                <w:szCs w:val="18"/>
              </w:rPr>
              <w:t>54</w:t>
            </w:r>
            <w:r w:rsidR="00457DC7" w:rsidRPr="00380193">
              <w:rPr>
                <w:rFonts w:ascii="Arial" w:hAnsi="Arial" w:cs="Arial"/>
                <w:sz w:val="18"/>
                <w:szCs w:val="18"/>
              </w:rPr>
              <w:t>,</w:t>
            </w:r>
            <w:r w:rsidRPr="00380193">
              <w:rPr>
                <w:rFonts w:ascii="Arial" w:hAnsi="Arial" w:cs="Arial"/>
                <w:sz w:val="18"/>
                <w:szCs w:val="18"/>
              </w:rPr>
              <w:t>93</w:t>
            </w:r>
            <w:r w:rsidR="00457DC7" w:rsidRPr="00380193">
              <w:rPr>
                <w:rFonts w:ascii="Arial" w:hAnsi="Arial" w:cs="Arial"/>
                <w:sz w:val="18"/>
                <w:szCs w:val="18"/>
              </w:rPr>
              <w:t>7</w:t>
            </w:r>
          </w:p>
        </w:tc>
      </w:tr>
      <w:tr w:rsidR="00457DC7" w:rsidRPr="00380193" w:rsidTr="00457DC7">
        <w:tc>
          <w:tcPr>
            <w:tcW w:w="3240" w:type="dxa"/>
          </w:tcPr>
          <w:p w:rsidR="00457DC7" w:rsidRPr="00380193" w:rsidRDefault="00457DC7" w:rsidP="007A3BB2">
            <w:pPr>
              <w:tabs>
                <w:tab w:val="left" w:pos="600"/>
                <w:tab w:val="left" w:pos="900"/>
                <w:tab w:val="right" w:pos="7280"/>
                <w:tab w:val="right" w:pos="8540"/>
              </w:tabs>
              <w:spacing w:line="380" w:lineRule="exact"/>
              <w:ind w:right="-45"/>
              <w:jc w:val="thaiDistribute"/>
              <w:rPr>
                <w:rFonts w:ascii="Arial" w:hAnsi="Arial" w:cs="Arial"/>
                <w:sz w:val="18"/>
                <w:szCs w:val="18"/>
                <w:cs/>
              </w:rPr>
            </w:pPr>
            <w:r w:rsidRPr="00380193">
              <w:rPr>
                <w:rFonts w:ascii="Arial" w:hAnsi="Arial" w:cs="Arial"/>
                <w:sz w:val="18"/>
                <w:szCs w:val="18"/>
              </w:rPr>
              <w:t xml:space="preserve">Finance cost </w:t>
            </w:r>
          </w:p>
        </w:tc>
        <w:tc>
          <w:tcPr>
            <w:tcW w:w="1462" w:type="dxa"/>
            <w:vAlign w:val="bottom"/>
          </w:tcPr>
          <w:p w:rsidR="00457DC7" w:rsidRPr="00380193" w:rsidRDefault="00A42760" w:rsidP="007A3BB2">
            <w:pPr>
              <w:tabs>
                <w:tab w:val="decimal" w:pos="975"/>
              </w:tabs>
              <w:spacing w:line="380" w:lineRule="exact"/>
              <w:ind w:right="-45"/>
              <w:rPr>
                <w:rFonts w:ascii="Arial" w:hAnsi="Arial" w:cs="Arial"/>
                <w:sz w:val="18"/>
                <w:szCs w:val="18"/>
              </w:rPr>
            </w:pPr>
            <w:r w:rsidRPr="00380193">
              <w:rPr>
                <w:rFonts w:ascii="Arial" w:hAnsi="Arial" w:cs="Arial"/>
                <w:sz w:val="18"/>
                <w:szCs w:val="18"/>
              </w:rPr>
              <w:t>772</w:t>
            </w:r>
          </w:p>
        </w:tc>
        <w:tc>
          <w:tcPr>
            <w:tcW w:w="1463" w:type="dxa"/>
            <w:vAlign w:val="bottom"/>
          </w:tcPr>
          <w:p w:rsidR="00457DC7" w:rsidRPr="00380193" w:rsidRDefault="00457DC7" w:rsidP="007A3BB2">
            <w:pPr>
              <w:tabs>
                <w:tab w:val="decimal" w:pos="975"/>
              </w:tabs>
              <w:spacing w:line="380" w:lineRule="exact"/>
              <w:ind w:right="-45"/>
              <w:rPr>
                <w:rFonts w:ascii="Arial" w:hAnsi="Arial" w:cs="Arial"/>
                <w:sz w:val="18"/>
                <w:szCs w:val="18"/>
              </w:rPr>
            </w:pPr>
            <w:r w:rsidRPr="00380193">
              <w:rPr>
                <w:rFonts w:ascii="Arial" w:hAnsi="Arial" w:cs="Arial"/>
                <w:sz w:val="18"/>
                <w:szCs w:val="18"/>
                <w:cs/>
              </w:rPr>
              <w:t>-</w:t>
            </w:r>
          </w:p>
        </w:tc>
        <w:tc>
          <w:tcPr>
            <w:tcW w:w="1462" w:type="dxa"/>
            <w:vAlign w:val="bottom"/>
          </w:tcPr>
          <w:p w:rsidR="00457DC7" w:rsidRPr="00380193" w:rsidRDefault="00A42760" w:rsidP="007A3BB2">
            <w:pPr>
              <w:tabs>
                <w:tab w:val="decimal" w:pos="975"/>
              </w:tabs>
              <w:spacing w:line="380" w:lineRule="exact"/>
              <w:ind w:right="-45"/>
              <w:rPr>
                <w:rFonts w:ascii="Arial" w:hAnsi="Arial" w:cs="Arial"/>
                <w:sz w:val="18"/>
                <w:szCs w:val="18"/>
              </w:rPr>
            </w:pPr>
            <w:r w:rsidRPr="00380193">
              <w:rPr>
                <w:rFonts w:ascii="Arial" w:hAnsi="Arial" w:cs="Arial"/>
                <w:sz w:val="18"/>
                <w:szCs w:val="18"/>
              </w:rPr>
              <w:t>1,932</w:t>
            </w:r>
          </w:p>
        </w:tc>
        <w:tc>
          <w:tcPr>
            <w:tcW w:w="1463" w:type="dxa"/>
            <w:vAlign w:val="bottom"/>
          </w:tcPr>
          <w:p w:rsidR="00457DC7" w:rsidRPr="00380193" w:rsidRDefault="00A42760" w:rsidP="007A3BB2">
            <w:pPr>
              <w:tabs>
                <w:tab w:val="decimal" w:pos="975"/>
              </w:tabs>
              <w:spacing w:line="380" w:lineRule="exact"/>
              <w:ind w:right="-45"/>
              <w:rPr>
                <w:rFonts w:ascii="Arial" w:hAnsi="Arial" w:cs="Arial"/>
                <w:sz w:val="18"/>
                <w:szCs w:val="18"/>
              </w:rPr>
            </w:pPr>
            <w:r w:rsidRPr="00380193">
              <w:rPr>
                <w:rFonts w:ascii="Arial" w:hAnsi="Arial" w:cs="Arial"/>
                <w:sz w:val="18"/>
                <w:szCs w:val="18"/>
              </w:rPr>
              <w:t>2,704</w:t>
            </w:r>
          </w:p>
        </w:tc>
      </w:tr>
      <w:tr w:rsidR="00457DC7" w:rsidRPr="00380193" w:rsidTr="00457DC7">
        <w:tc>
          <w:tcPr>
            <w:tcW w:w="3240" w:type="dxa"/>
          </w:tcPr>
          <w:p w:rsidR="00457DC7" w:rsidRPr="00380193" w:rsidRDefault="00457DC7" w:rsidP="007A3BB2">
            <w:pPr>
              <w:tabs>
                <w:tab w:val="left" w:pos="600"/>
                <w:tab w:val="left" w:pos="900"/>
                <w:tab w:val="right" w:pos="7280"/>
                <w:tab w:val="right" w:pos="8540"/>
              </w:tabs>
              <w:spacing w:line="380" w:lineRule="exact"/>
              <w:ind w:right="-45"/>
              <w:jc w:val="thaiDistribute"/>
              <w:rPr>
                <w:rFonts w:ascii="Arial" w:hAnsi="Arial" w:cs="Arial"/>
                <w:sz w:val="18"/>
                <w:szCs w:val="18"/>
                <w:cs/>
              </w:rPr>
            </w:pPr>
            <w:r w:rsidRPr="00380193">
              <w:rPr>
                <w:rFonts w:ascii="Arial" w:hAnsi="Arial" w:cs="Arial"/>
                <w:sz w:val="18"/>
                <w:szCs w:val="18"/>
              </w:rPr>
              <w:t xml:space="preserve">Income tax </w:t>
            </w:r>
          </w:p>
        </w:tc>
        <w:tc>
          <w:tcPr>
            <w:tcW w:w="1462" w:type="dxa"/>
            <w:vAlign w:val="bottom"/>
          </w:tcPr>
          <w:p w:rsidR="00457DC7" w:rsidRPr="00380193" w:rsidRDefault="00A42760" w:rsidP="007A3BB2">
            <w:pPr>
              <w:tabs>
                <w:tab w:val="decimal" w:pos="975"/>
              </w:tabs>
              <w:spacing w:line="380" w:lineRule="exact"/>
              <w:ind w:right="-45"/>
              <w:rPr>
                <w:rFonts w:ascii="Arial" w:hAnsi="Arial" w:cs="Arial"/>
                <w:sz w:val="18"/>
                <w:szCs w:val="18"/>
              </w:rPr>
            </w:pPr>
            <w:r w:rsidRPr="00380193">
              <w:rPr>
                <w:rFonts w:ascii="Arial" w:hAnsi="Arial" w:cs="Arial"/>
                <w:sz w:val="18"/>
                <w:szCs w:val="18"/>
              </w:rPr>
              <w:t>103</w:t>
            </w:r>
          </w:p>
        </w:tc>
        <w:tc>
          <w:tcPr>
            <w:tcW w:w="1463" w:type="dxa"/>
            <w:vAlign w:val="bottom"/>
          </w:tcPr>
          <w:p w:rsidR="00457DC7" w:rsidRPr="00380193" w:rsidRDefault="00457DC7" w:rsidP="007A3BB2">
            <w:pPr>
              <w:tabs>
                <w:tab w:val="decimal" w:pos="975"/>
              </w:tabs>
              <w:spacing w:line="380" w:lineRule="exact"/>
              <w:ind w:right="-45"/>
              <w:rPr>
                <w:rFonts w:ascii="Arial" w:hAnsi="Arial" w:cs="Arial"/>
                <w:sz w:val="18"/>
                <w:szCs w:val="18"/>
              </w:rPr>
            </w:pPr>
            <w:r w:rsidRPr="00380193">
              <w:rPr>
                <w:rFonts w:ascii="Arial" w:hAnsi="Arial" w:cs="Arial"/>
                <w:sz w:val="18"/>
                <w:szCs w:val="18"/>
              </w:rPr>
              <w:t>(</w:t>
            </w:r>
            <w:r w:rsidR="00A42760" w:rsidRPr="00380193">
              <w:rPr>
                <w:rFonts w:ascii="Arial" w:hAnsi="Arial" w:cs="Arial"/>
                <w:sz w:val="18"/>
                <w:szCs w:val="18"/>
              </w:rPr>
              <w:t>1,954</w:t>
            </w:r>
            <w:r w:rsidRPr="00380193">
              <w:rPr>
                <w:rFonts w:ascii="Arial" w:hAnsi="Arial" w:cs="Arial"/>
                <w:sz w:val="18"/>
                <w:szCs w:val="18"/>
              </w:rPr>
              <w:t>)</w:t>
            </w:r>
          </w:p>
        </w:tc>
        <w:tc>
          <w:tcPr>
            <w:tcW w:w="1462" w:type="dxa"/>
            <w:vAlign w:val="bottom"/>
          </w:tcPr>
          <w:p w:rsidR="00457DC7" w:rsidRPr="00380193" w:rsidRDefault="00457DC7" w:rsidP="007A3BB2">
            <w:pPr>
              <w:tabs>
                <w:tab w:val="decimal" w:pos="975"/>
              </w:tabs>
              <w:spacing w:line="380" w:lineRule="exact"/>
              <w:ind w:right="-45"/>
              <w:rPr>
                <w:rFonts w:ascii="Arial" w:hAnsi="Arial" w:cs="Arial"/>
                <w:sz w:val="18"/>
                <w:szCs w:val="18"/>
              </w:rPr>
            </w:pPr>
            <w:r w:rsidRPr="00380193">
              <w:rPr>
                <w:rFonts w:ascii="Arial" w:hAnsi="Arial" w:cs="Arial"/>
                <w:sz w:val="18"/>
                <w:szCs w:val="18"/>
              </w:rPr>
              <w:t>-</w:t>
            </w:r>
          </w:p>
        </w:tc>
        <w:tc>
          <w:tcPr>
            <w:tcW w:w="1463" w:type="dxa"/>
            <w:vAlign w:val="bottom"/>
          </w:tcPr>
          <w:p w:rsidR="00457DC7" w:rsidRPr="00380193" w:rsidRDefault="00457DC7" w:rsidP="007A3BB2">
            <w:pPr>
              <w:tabs>
                <w:tab w:val="decimal" w:pos="975"/>
              </w:tabs>
              <w:spacing w:line="380" w:lineRule="exact"/>
              <w:ind w:right="-45"/>
              <w:rPr>
                <w:rFonts w:ascii="Arial" w:hAnsi="Arial" w:cs="Arial"/>
                <w:sz w:val="18"/>
                <w:szCs w:val="18"/>
              </w:rPr>
            </w:pPr>
            <w:r w:rsidRPr="00380193">
              <w:rPr>
                <w:rFonts w:ascii="Arial" w:hAnsi="Arial" w:cs="Arial"/>
                <w:sz w:val="18"/>
                <w:szCs w:val="18"/>
              </w:rPr>
              <w:t>(</w:t>
            </w:r>
            <w:r w:rsidR="00A42760" w:rsidRPr="00380193">
              <w:rPr>
                <w:rFonts w:ascii="Arial" w:hAnsi="Arial" w:cs="Arial"/>
                <w:sz w:val="18"/>
                <w:szCs w:val="18"/>
              </w:rPr>
              <w:t>1,851</w:t>
            </w:r>
            <w:r w:rsidRPr="00380193">
              <w:rPr>
                <w:rFonts w:ascii="Arial" w:hAnsi="Arial" w:cs="Arial"/>
                <w:sz w:val="18"/>
                <w:szCs w:val="18"/>
              </w:rPr>
              <w:t>)</w:t>
            </w:r>
          </w:p>
        </w:tc>
      </w:tr>
      <w:tr w:rsidR="00457DC7" w:rsidRPr="00380193" w:rsidTr="00457DC7">
        <w:tc>
          <w:tcPr>
            <w:tcW w:w="3240" w:type="dxa"/>
          </w:tcPr>
          <w:p w:rsidR="00457DC7" w:rsidRPr="00380193" w:rsidRDefault="00457DC7" w:rsidP="007A3BB2">
            <w:pPr>
              <w:tabs>
                <w:tab w:val="left" w:pos="600"/>
                <w:tab w:val="left" w:pos="900"/>
                <w:tab w:val="right" w:pos="7280"/>
                <w:tab w:val="right" w:pos="8540"/>
              </w:tabs>
              <w:spacing w:line="380" w:lineRule="exact"/>
              <w:ind w:right="-45"/>
              <w:jc w:val="thaiDistribute"/>
              <w:rPr>
                <w:rFonts w:ascii="Arial" w:hAnsi="Arial" w:cs="Arial"/>
                <w:sz w:val="18"/>
                <w:szCs w:val="18"/>
                <w:cs/>
              </w:rPr>
            </w:pPr>
            <w:r w:rsidRPr="00380193">
              <w:rPr>
                <w:rFonts w:ascii="Arial" w:hAnsi="Arial" w:cs="Arial"/>
                <w:sz w:val="18"/>
                <w:szCs w:val="18"/>
              </w:rPr>
              <w:t xml:space="preserve">Profit for the </w:t>
            </w:r>
            <w:r w:rsidR="00CB6BC5">
              <w:rPr>
                <w:rFonts w:ascii="Arial" w:hAnsi="Arial" w:cs="Arial"/>
                <w:sz w:val="18"/>
                <w:szCs w:val="18"/>
              </w:rPr>
              <w:t>year</w:t>
            </w:r>
            <w:r w:rsidRPr="00380193">
              <w:rPr>
                <w:rFonts w:ascii="Arial" w:hAnsi="Arial" w:cs="Arial"/>
                <w:sz w:val="18"/>
                <w:szCs w:val="18"/>
              </w:rPr>
              <w:t xml:space="preserve"> </w:t>
            </w:r>
          </w:p>
        </w:tc>
        <w:tc>
          <w:tcPr>
            <w:tcW w:w="1462" w:type="dxa"/>
            <w:vAlign w:val="bottom"/>
          </w:tcPr>
          <w:p w:rsidR="00457DC7" w:rsidRPr="00380193" w:rsidRDefault="00A42760" w:rsidP="007A3BB2">
            <w:pPr>
              <w:tabs>
                <w:tab w:val="decimal" w:pos="975"/>
              </w:tabs>
              <w:spacing w:line="380" w:lineRule="exact"/>
              <w:ind w:right="-45"/>
              <w:rPr>
                <w:rFonts w:ascii="Arial" w:hAnsi="Arial" w:cs="Arial"/>
                <w:sz w:val="18"/>
                <w:szCs w:val="18"/>
              </w:rPr>
            </w:pPr>
            <w:r w:rsidRPr="00380193">
              <w:rPr>
                <w:rFonts w:ascii="Arial" w:hAnsi="Arial" w:cs="Arial"/>
                <w:sz w:val="18"/>
                <w:szCs w:val="18"/>
              </w:rPr>
              <w:t>63</w:t>
            </w:r>
            <w:r w:rsidR="00457DC7" w:rsidRPr="00380193">
              <w:rPr>
                <w:rFonts w:ascii="Arial" w:hAnsi="Arial" w:cs="Arial"/>
                <w:sz w:val="18"/>
                <w:szCs w:val="18"/>
              </w:rPr>
              <w:t>,</w:t>
            </w:r>
            <w:r w:rsidRPr="00380193">
              <w:rPr>
                <w:rFonts w:ascii="Arial" w:hAnsi="Arial" w:cs="Arial"/>
                <w:sz w:val="18"/>
                <w:szCs w:val="18"/>
              </w:rPr>
              <w:t>463</w:t>
            </w:r>
          </w:p>
        </w:tc>
        <w:tc>
          <w:tcPr>
            <w:tcW w:w="1463" w:type="dxa"/>
            <w:vAlign w:val="bottom"/>
          </w:tcPr>
          <w:p w:rsidR="00457DC7" w:rsidRPr="00380193" w:rsidRDefault="00A42760" w:rsidP="007A3BB2">
            <w:pPr>
              <w:tabs>
                <w:tab w:val="decimal" w:pos="975"/>
              </w:tabs>
              <w:spacing w:line="380" w:lineRule="exact"/>
              <w:ind w:right="-45"/>
              <w:rPr>
                <w:rFonts w:ascii="Arial" w:hAnsi="Arial" w:cs="Arial"/>
                <w:sz w:val="18"/>
                <w:szCs w:val="18"/>
              </w:rPr>
            </w:pPr>
            <w:r w:rsidRPr="00380193">
              <w:rPr>
                <w:rFonts w:ascii="Arial" w:hAnsi="Arial" w:cs="Arial"/>
                <w:sz w:val="18"/>
                <w:szCs w:val="18"/>
              </w:rPr>
              <w:t>1,954</w:t>
            </w:r>
          </w:p>
        </w:tc>
        <w:tc>
          <w:tcPr>
            <w:tcW w:w="1462" w:type="dxa"/>
            <w:vAlign w:val="bottom"/>
          </w:tcPr>
          <w:p w:rsidR="00457DC7" w:rsidRPr="00380193" w:rsidRDefault="00457DC7" w:rsidP="007A3BB2">
            <w:pPr>
              <w:tabs>
                <w:tab w:val="decimal" w:pos="975"/>
              </w:tabs>
              <w:spacing w:line="380" w:lineRule="exact"/>
              <w:ind w:right="-45"/>
              <w:rPr>
                <w:rFonts w:ascii="Arial" w:hAnsi="Arial" w:cs="Arial"/>
                <w:sz w:val="18"/>
                <w:szCs w:val="18"/>
              </w:rPr>
            </w:pPr>
            <w:r w:rsidRPr="00380193">
              <w:rPr>
                <w:rFonts w:ascii="Arial" w:hAnsi="Arial" w:cs="Arial"/>
                <w:sz w:val="18"/>
                <w:szCs w:val="18"/>
              </w:rPr>
              <w:t>(</w:t>
            </w:r>
            <w:r w:rsidR="00A42760" w:rsidRPr="00380193">
              <w:rPr>
                <w:rFonts w:ascii="Arial" w:hAnsi="Arial" w:cs="Arial"/>
                <w:sz w:val="18"/>
                <w:szCs w:val="18"/>
              </w:rPr>
              <w:t>948</w:t>
            </w:r>
            <w:r w:rsidRPr="00380193">
              <w:rPr>
                <w:rFonts w:ascii="Arial" w:hAnsi="Arial" w:cs="Arial"/>
                <w:sz w:val="18"/>
                <w:szCs w:val="18"/>
              </w:rPr>
              <w:t>)</w:t>
            </w:r>
          </w:p>
        </w:tc>
        <w:tc>
          <w:tcPr>
            <w:tcW w:w="1463" w:type="dxa"/>
            <w:vAlign w:val="bottom"/>
          </w:tcPr>
          <w:p w:rsidR="00457DC7" w:rsidRPr="00380193" w:rsidRDefault="00A42760" w:rsidP="007A3BB2">
            <w:pPr>
              <w:tabs>
                <w:tab w:val="decimal" w:pos="975"/>
              </w:tabs>
              <w:spacing w:line="380" w:lineRule="exact"/>
              <w:ind w:right="-45"/>
              <w:rPr>
                <w:rFonts w:ascii="Arial" w:hAnsi="Arial" w:cs="Arial"/>
                <w:sz w:val="18"/>
                <w:szCs w:val="18"/>
              </w:rPr>
            </w:pPr>
            <w:r w:rsidRPr="00380193">
              <w:rPr>
                <w:rFonts w:ascii="Arial" w:hAnsi="Arial" w:cs="Arial"/>
                <w:sz w:val="18"/>
                <w:szCs w:val="18"/>
              </w:rPr>
              <w:t>64</w:t>
            </w:r>
            <w:r w:rsidR="00457DC7" w:rsidRPr="00380193">
              <w:rPr>
                <w:rFonts w:ascii="Arial" w:hAnsi="Arial" w:cs="Arial"/>
                <w:sz w:val="18"/>
                <w:szCs w:val="18"/>
              </w:rPr>
              <w:t>,</w:t>
            </w:r>
            <w:r w:rsidRPr="00380193">
              <w:rPr>
                <w:rFonts w:ascii="Arial" w:hAnsi="Arial" w:cs="Arial"/>
                <w:sz w:val="18"/>
                <w:szCs w:val="18"/>
              </w:rPr>
              <w:t>469</w:t>
            </w:r>
          </w:p>
        </w:tc>
      </w:tr>
      <w:tr w:rsidR="00457DC7" w:rsidRPr="00380193" w:rsidTr="00457DC7">
        <w:tc>
          <w:tcPr>
            <w:tcW w:w="3240" w:type="dxa"/>
          </w:tcPr>
          <w:p w:rsidR="00457DC7" w:rsidRPr="00380193" w:rsidRDefault="00457DC7" w:rsidP="007A3BB2">
            <w:pPr>
              <w:tabs>
                <w:tab w:val="left" w:pos="600"/>
                <w:tab w:val="left" w:pos="900"/>
                <w:tab w:val="right" w:pos="7280"/>
                <w:tab w:val="right" w:pos="8540"/>
              </w:tabs>
              <w:spacing w:line="380" w:lineRule="exact"/>
              <w:ind w:right="-45"/>
              <w:jc w:val="thaiDistribute"/>
              <w:rPr>
                <w:rFonts w:ascii="Arial" w:hAnsi="Arial" w:cs="Arial"/>
                <w:b/>
                <w:bCs/>
                <w:sz w:val="18"/>
                <w:szCs w:val="18"/>
              </w:rPr>
            </w:pPr>
            <w:r w:rsidRPr="00380193">
              <w:rPr>
                <w:rFonts w:ascii="Arial" w:hAnsi="Arial" w:cs="Arial"/>
                <w:b/>
                <w:bCs/>
                <w:sz w:val="18"/>
                <w:szCs w:val="18"/>
              </w:rPr>
              <w:t>Earnings per share (Baht):</w:t>
            </w:r>
          </w:p>
        </w:tc>
        <w:tc>
          <w:tcPr>
            <w:tcW w:w="1462" w:type="dxa"/>
          </w:tcPr>
          <w:p w:rsidR="00457DC7" w:rsidRPr="00380193" w:rsidRDefault="00457DC7" w:rsidP="007A3BB2">
            <w:pPr>
              <w:tabs>
                <w:tab w:val="decimal" w:pos="1242"/>
              </w:tabs>
              <w:spacing w:line="380" w:lineRule="exact"/>
              <w:ind w:right="-45"/>
              <w:rPr>
                <w:rFonts w:ascii="Arial" w:hAnsi="Arial" w:cs="Arial"/>
                <w:sz w:val="18"/>
                <w:szCs w:val="18"/>
              </w:rPr>
            </w:pPr>
          </w:p>
        </w:tc>
        <w:tc>
          <w:tcPr>
            <w:tcW w:w="1463" w:type="dxa"/>
          </w:tcPr>
          <w:p w:rsidR="00457DC7" w:rsidRPr="00380193" w:rsidRDefault="00457DC7" w:rsidP="007A3BB2">
            <w:pPr>
              <w:tabs>
                <w:tab w:val="decimal" w:pos="1242"/>
              </w:tabs>
              <w:spacing w:line="380" w:lineRule="exact"/>
              <w:ind w:right="-45"/>
              <w:rPr>
                <w:rFonts w:ascii="Arial" w:hAnsi="Arial" w:cs="Arial"/>
                <w:sz w:val="18"/>
                <w:szCs w:val="18"/>
              </w:rPr>
            </w:pPr>
          </w:p>
        </w:tc>
        <w:tc>
          <w:tcPr>
            <w:tcW w:w="1462" w:type="dxa"/>
          </w:tcPr>
          <w:p w:rsidR="00457DC7" w:rsidRPr="00380193" w:rsidRDefault="00457DC7" w:rsidP="007A3BB2">
            <w:pPr>
              <w:tabs>
                <w:tab w:val="decimal" w:pos="1242"/>
              </w:tabs>
              <w:spacing w:line="380" w:lineRule="exact"/>
              <w:ind w:right="-45"/>
              <w:rPr>
                <w:rFonts w:ascii="Arial" w:hAnsi="Arial" w:cs="Arial"/>
                <w:sz w:val="18"/>
                <w:szCs w:val="18"/>
              </w:rPr>
            </w:pPr>
          </w:p>
        </w:tc>
        <w:tc>
          <w:tcPr>
            <w:tcW w:w="1463" w:type="dxa"/>
          </w:tcPr>
          <w:p w:rsidR="00457DC7" w:rsidRPr="00380193" w:rsidRDefault="00457DC7" w:rsidP="007A3BB2">
            <w:pPr>
              <w:tabs>
                <w:tab w:val="decimal" w:pos="1242"/>
              </w:tabs>
              <w:spacing w:line="380" w:lineRule="exact"/>
              <w:ind w:right="-45"/>
              <w:rPr>
                <w:rFonts w:ascii="Arial" w:hAnsi="Arial" w:cs="Arial"/>
                <w:sz w:val="18"/>
                <w:szCs w:val="18"/>
              </w:rPr>
            </w:pPr>
          </w:p>
        </w:tc>
      </w:tr>
      <w:tr w:rsidR="00457DC7" w:rsidRPr="00380193" w:rsidTr="00457DC7">
        <w:tc>
          <w:tcPr>
            <w:tcW w:w="3240" w:type="dxa"/>
          </w:tcPr>
          <w:p w:rsidR="00457DC7" w:rsidRPr="00380193" w:rsidRDefault="00457DC7" w:rsidP="007A3BB2">
            <w:pPr>
              <w:tabs>
                <w:tab w:val="left" w:pos="600"/>
                <w:tab w:val="left" w:pos="900"/>
                <w:tab w:val="right" w:pos="7280"/>
                <w:tab w:val="right" w:pos="8540"/>
              </w:tabs>
              <w:spacing w:line="380" w:lineRule="exact"/>
              <w:ind w:right="-45"/>
              <w:jc w:val="thaiDistribute"/>
              <w:rPr>
                <w:rFonts w:ascii="Arial" w:hAnsi="Arial" w:cs="Arial"/>
                <w:sz w:val="18"/>
                <w:szCs w:val="18"/>
                <w:cs/>
              </w:rPr>
            </w:pPr>
            <w:r w:rsidRPr="00380193">
              <w:rPr>
                <w:rFonts w:ascii="Arial" w:hAnsi="Arial" w:cs="Arial"/>
                <w:sz w:val="18"/>
                <w:szCs w:val="18"/>
              </w:rPr>
              <w:t xml:space="preserve">Basic earnings per share </w:t>
            </w:r>
          </w:p>
        </w:tc>
        <w:tc>
          <w:tcPr>
            <w:tcW w:w="1462" w:type="dxa"/>
          </w:tcPr>
          <w:p w:rsidR="00457DC7" w:rsidRPr="00380193" w:rsidRDefault="00A42760" w:rsidP="007A3BB2">
            <w:pPr>
              <w:tabs>
                <w:tab w:val="decimal" w:pos="705"/>
              </w:tabs>
              <w:spacing w:line="380" w:lineRule="exact"/>
              <w:ind w:right="-45"/>
              <w:rPr>
                <w:rFonts w:ascii="Arial" w:hAnsi="Arial" w:cs="Arial"/>
                <w:sz w:val="18"/>
                <w:szCs w:val="18"/>
              </w:rPr>
            </w:pPr>
            <w:r w:rsidRPr="00380193">
              <w:rPr>
                <w:rFonts w:ascii="Arial" w:hAnsi="Arial" w:cs="Arial"/>
                <w:sz w:val="18"/>
                <w:szCs w:val="18"/>
              </w:rPr>
              <w:t>189</w:t>
            </w:r>
            <w:r w:rsidR="00457DC7" w:rsidRPr="00380193">
              <w:rPr>
                <w:rFonts w:ascii="Arial" w:hAnsi="Arial" w:cs="Arial"/>
                <w:sz w:val="18"/>
                <w:szCs w:val="18"/>
              </w:rPr>
              <w:t>.</w:t>
            </w:r>
            <w:r w:rsidRPr="00380193">
              <w:rPr>
                <w:rFonts w:ascii="Arial" w:hAnsi="Arial" w:cs="Arial"/>
                <w:sz w:val="18"/>
                <w:szCs w:val="18"/>
              </w:rPr>
              <w:t>44</w:t>
            </w:r>
          </w:p>
        </w:tc>
        <w:tc>
          <w:tcPr>
            <w:tcW w:w="1463" w:type="dxa"/>
          </w:tcPr>
          <w:p w:rsidR="00457DC7" w:rsidRPr="00380193" w:rsidRDefault="00A42760" w:rsidP="007A3BB2">
            <w:pPr>
              <w:tabs>
                <w:tab w:val="decimal" w:pos="705"/>
              </w:tabs>
              <w:spacing w:line="380" w:lineRule="exact"/>
              <w:ind w:right="-45"/>
              <w:rPr>
                <w:rFonts w:ascii="Arial" w:hAnsi="Arial" w:cs="Arial"/>
                <w:sz w:val="18"/>
                <w:szCs w:val="18"/>
              </w:rPr>
            </w:pPr>
            <w:r w:rsidRPr="00380193">
              <w:rPr>
                <w:rFonts w:ascii="Arial" w:hAnsi="Arial" w:cs="Arial"/>
                <w:sz w:val="18"/>
                <w:szCs w:val="18"/>
              </w:rPr>
              <w:t>5</w:t>
            </w:r>
            <w:r w:rsidR="00457DC7" w:rsidRPr="00380193">
              <w:rPr>
                <w:rFonts w:ascii="Arial" w:hAnsi="Arial" w:cs="Arial"/>
                <w:sz w:val="18"/>
                <w:szCs w:val="18"/>
              </w:rPr>
              <w:t>.8</w:t>
            </w:r>
            <w:r w:rsidRPr="00380193">
              <w:rPr>
                <w:rFonts w:ascii="Arial" w:hAnsi="Arial" w:cs="Arial"/>
                <w:sz w:val="18"/>
                <w:szCs w:val="18"/>
              </w:rPr>
              <w:t>3</w:t>
            </w:r>
          </w:p>
        </w:tc>
        <w:tc>
          <w:tcPr>
            <w:tcW w:w="1462" w:type="dxa"/>
          </w:tcPr>
          <w:p w:rsidR="00457DC7" w:rsidRPr="00380193" w:rsidRDefault="00457DC7" w:rsidP="007A3BB2">
            <w:pPr>
              <w:tabs>
                <w:tab w:val="decimal" w:pos="705"/>
              </w:tabs>
              <w:spacing w:line="380" w:lineRule="exact"/>
              <w:ind w:right="-45"/>
              <w:rPr>
                <w:rFonts w:ascii="Arial" w:hAnsi="Arial" w:cs="Arial"/>
                <w:sz w:val="18"/>
                <w:szCs w:val="18"/>
              </w:rPr>
            </w:pPr>
            <w:r w:rsidRPr="00380193">
              <w:rPr>
                <w:rFonts w:ascii="Arial" w:hAnsi="Arial" w:cs="Arial"/>
                <w:sz w:val="18"/>
                <w:szCs w:val="18"/>
              </w:rPr>
              <w:t>(</w:t>
            </w:r>
            <w:r w:rsidR="00A42760" w:rsidRPr="00380193">
              <w:rPr>
                <w:rFonts w:ascii="Arial" w:hAnsi="Arial" w:cs="Arial"/>
                <w:sz w:val="18"/>
                <w:szCs w:val="18"/>
              </w:rPr>
              <w:t>2</w:t>
            </w:r>
            <w:r w:rsidRPr="00380193">
              <w:rPr>
                <w:rFonts w:ascii="Arial" w:hAnsi="Arial" w:cs="Arial"/>
                <w:sz w:val="18"/>
                <w:szCs w:val="18"/>
              </w:rPr>
              <w:t>.</w:t>
            </w:r>
            <w:r w:rsidR="00A42760" w:rsidRPr="00380193">
              <w:rPr>
                <w:rFonts w:ascii="Arial" w:hAnsi="Arial" w:cs="Arial"/>
                <w:sz w:val="18"/>
                <w:szCs w:val="18"/>
              </w:rPr>
              <w:t>83</w:t>
            </w:r>
            <w:r w:rsidRPr="00380193">
              <w:rPr>
                <w:rFonts w:ascii="Arial" w:hAnsi="Arial" w:cs="Arial"/>
                <w:sz w:val="18"/>
                <w:szCs w:val="18"/>
              </w:rPr>
              <w:t>)</w:t>
            </w:r>
          </w:p>
        </w:tc>
        <w:tc>
          <w:tcPr>
            <w:tcW w:w="1463" w:type="dxa"/>
          </w:tcPr>
          <w:p w:rsidR="00457DC7" w:rsidRPr="00380193" w:rsidRDefault="00A42760" w:rsidP="007A3BB2">
            <w:pPr>
              <w:tabs>
                <w:tab w:val="decimal" w:pos="705"/>
              </w:tabs>
              <w:spacing w:line="380" w:lineRule="exact"/>
              <w:ind w:right="-45"/>
              <w:rPr>
                <w:rFonts w:ascii="Arial" w:hAnsi="Arial" w:cs="Arial"/>
                <w:sz w:val="18"/>
                <w:szCs w:val="18"/>
              </w:rPr>
            </w:pPr>
            <w:r w:rsidRPr="00380193">
              <w:rPr>
                <w:rFonts w:ascii="Arial" w:hAnsi="Arial" w:cs="Arial"/>
                <w:sz w:val="18"/>
                <w:szCs w:val="18"/>
              </w:rPr>
              <w:t>192</w:t>
            </w:r>
            <w:r w:rsidR="00457DC7" w:rsidRPr="00380193">
              <w:rPr>
                <w:rFonts w:ascii="Arial" w:hAnsi="Arial" w:cs="Arial"/>
                <w:sz w:val="18"/>
                <w:szCs w:val="18"/>
              </w:rPr>
              <w:t>.</w:t>
            </w:r>
            <w:r w:rsidRPr="00380193">
              <w:rPr>
                <w:rFonts w:ascii="Arial" w:hAnsi="Arial" w:cs="Arial"/>
                <w:sz w:val="18"/>
                <w:szCs w:val="18"/>
              </w:rPr>
              <w:t>44</w:t>
            </w:r>
          </w:p>
        </w:tc>
      </w:tr>
    </w:tbl>
    <w:p w:rsidR="00355540" w:rsidRPr="00380193" w:rsidRDefault="00355540" w:rsidP="007A3BB2">
      <w:pPr>
        <w:spacing w:before="240" w:after="120" w:line="380" w:lineRule="exact"/>
        <w:ind w:left="547"/>
        <w:jc w:val="thaiDistribute"/>
        <w:rPr>
          <w:rFonts w:ascii="Arial" w:hAnsi="Arial" w:cs="Arial"/>
          <w:b/>
          <w:bCs/>
          <w:sz w:val="22"/>
          <w:szCs w:val="22"/>
        </w:rPr>
      </w:pPr>
      <w:r w:rsidRPr="00380193">
        <w:rPr>
          <w:rFonts w:ascii="Arial" w:hAnsi="Arial" w:cs="Arial"/>
          <w:b/>
          <w:bCs/>
          <w:sz w:val="22"/>
          <w:szCs w:val="22"/>
        </w:rPr>
        <w:t>Leases</w:t>
      </w:r>
    </w:p>
    <w:p w:rsidR="00355540" w:rsidRPr="00380193" w:rsidRDefault="00355540" w:rsidP="007A3BB2">
      <w:pPr>
        <w:spacing w:before="120" w:after="120" w:line="380" w:lineRule="exact"/>
        <w:ind w:left="547"/>
        <w:jc w:val="thaiDistribute"/>
        <w:rPr>
          <w:rFonts w:ascii="Arial" w:hAnsi="Arial" w:cs="Arial"/>
          <w:sz w:val="22"/>
          <w:szCs w:val="22"/>
          <w:cs/>
        </w:rPr>
      </w:pPr>
      <w:bookmarkStart w:id="4" w:name="_Hlk36815210"/>
      <w:r w:rsidRPr="00380193">
        <w:rPr>
          <w:rFonts w:ascii="Arial" w:hAnsi="Arial" w:cs="Arial"/>
          <w:sz w:val="22"/>
          <w:szCs w:val="22"/>
        </w:rPr>
        <w:t xml:space="preserve">Upon initial application of TFRS 16 </w:t>
      </w:r>
      <w:r w:rsidR="00521D0E" w:rsidRPr="00380193">
        <w:rPr>
          <w:rFonts w:ascii="Arial" w:hAnsi="Arial" w:cs="Arial"/>
          <w:sz w:val="22"/>
          <w:szCs w:val="22"/>
        </w:rPr>
        <w:t xml:space="preserve">The Group chose to </w:t>
      </w:r>
      <w:proofErr w:type="spellStart"/>
      <w:r w:rsidR="00521D0E" w:rsidRPr="00380193">
        <w:rPr>
          <w:rFonts w:ascii="Arial" w:hAnsi="Arial" w:cs="Arial"/>
          <w:sz w:val="22"/>
          <w:szCs w:val="22"/>
        </w:rPr>
        <w:t>utilise</w:t>
      </w:r>
      <w:proofErr w:type="spellEnd"/>
      <w:r w:rsidR="00521D0E" w:rsidRPr="00380193">
        <w:rPr>
          <w:rFonts w:ascii="Arial" w:hAnsi="Arial" w:cs="Arial"/>
          <w:sz w:val="22"/>
          <w:szCs w:val="22"/>
        </w:rPr>
        <w:t xml:space="preserve"> the exception specified in TFRS 1 First-time Adoption of Thai Financial Reporting Standards and </w:t>
      </w:r>
      <w:proofErr w:type="spellStart"/>
      <w:r w:rsidRPr="00380193">
        <w:rPr>
          <w:rFonts w:ascii="Arial" w:hAnsi="Arial" w:cs="Arial"/>
          <w:sz w:val="22"/>
          <w:szCs w:val="22"/>
        </w:rPr>
        <w:t>recognised</w:t>
      </w:r>
      <w:proofErr w:type="spellEnd"/>
      <w:r w:rsidRPr="00380193">
        <w:rPr>
          <w:rFonts w:ascii="Arial" w:hAnsi="Arial" w:cs="Arial"/>
          <w:sz w:val="22"/>
          <w:szCs w:val="22"/>
        </w:rPr>
        <w:t xml:space="preserve"> lease liabilities previously classified as operating leases at the present value of the remaining lease payments, discounted using the Group’s incremental borrowing rate at 1 January 20</w:t>
      </w:r>
      <w:r w:rsidR="00521D0E" w:rsidRPr="00380193">
        <w:rPr>
          <w:rFonts w:ascii="Arial" w:hAnsi="Arial" w:cs="Arial"/>
          <w:sz w:val="22"/>
          <w:szCs w:val="22"/>
        </w:rPr>
        <w:t>19</w:t>
      </w:r>
      <w:r w:rsidRPr="00380193">
        <w:rPr>
          <w:rFonts w:ascii="Arial" w:hAnsi="Arial" w:cs="Arial"/>
          <w:sz w:val="22"/>
          <w:szCs w:val="22"/>
        </w:rPr>
        <w:t xml:space="preserve">. For leases previously classified as finance leases, the Group </w:t>
      </w:r>
      <w:proofErr w:type="spellStart"/>
      <w:r w:rsidRPr="00380193">
        <w:rPr>
          <w:rFonts w:ascii="Arial" w:hAnsi="Arial" w:cs="Arial"/>
          <w:sz w:val="22"/>
          <w:szCs w:val="22"/>
        </w:rPr>
        <w:t>recognised</w:t>
      </w:r>
      <w:proofErr w:type="spellEnd"/>
      <w:r w:rsidRPr="00380193">
        <w:rPr>
          <w:rFonts w:ascii="Arial" w:hAnsi="Arial" w:cs="Arial"/>
          <w:sz w:val="22"/>
          <w:szCs w:val="22"/>
        </w:rPr>
        <w:t xml:space="preserve"> the carrying amount of</w:t>
      </w:r>
      <w:r w:rsidR="006722A6" w:rsidRPr="00380193">
        <w:rPr>
          <w:rFonts w:ascii="Arial" w:hAnsi="Arial" w:cs="Arial"/>
          <w:sz w:val="22"/>
          <w:szCs w:val="22"/>
        </w:rPr>
        <w:t xml:space="preserve"> </w:t>
      </w:r>
      <w:r w:rsidRPr="00380193">
        <w:rPr>
          <w:rFonts w:ascii="Arial" w:hAnsi="Arial" w:cs="Arial"/>
          <w:sz w:val="22"/>
          <w:szCs w:val="22"/>
        </w:rPr>
        <w:t>the right-of-use assets and lease liabilities based on the carrying amounts of the lease assets and lease liabilities immediately before the date of initial application of TFRS 16.</w:t>
      </w:r>
    </w:p>
    <w:bookmarkEnd w:id="4"/>
    <w:p w:rsidR="007A3BB2" w:rsidRDefault="007A3BB2">
      <w:r>
        <w:br w:type="page"/>
      </w:r>
    </w:p>
    <w:tbl>
      <w:tblPr>
        <w:tblW w:w="9182" w:type="dxa"/>
        <w:tblInd w:w="450" w:type="dxa"/>
        <w:tblLook w:val="04A0" w:firstRow="1" w:lastRow="0" w:firstColumn="1" w:lastColumn="0" w:noHBand="0" w:noVBand="1"/>
      </w:tblPr>
      <w:tblGrid>
        <w:gridCol w:w="7020"/>
        <w:gridCol w:w="2162"/>
      </w:tblGrid>
      <w:tr w:rsidR="00DF076F" w:rsidRPr="00380193" w:rsidTr="00CB6BC5">
        <w:trPr>
          <w:tblHeader/>
        </w:trPr>
        <w:tc>
          <w:tcPr>
            <w:tcW w:w="9178" w:type="dxa"/>
            <w:gridSpan w:val="2"/>
          </w:tcPr>
          <w:p w:rsidR="00DF076F" w:rsidRPr="00380193" w:rsidRDefault="00DF076F" w:rsidP="00CB74D2">
            <w:pPr>
              <w:spacing w:line="380" w:lineRule="exact"/>
              <w:jc w:val="right"/>
              <w:rPr>
                <w:rFonts w:ascii="Arial" w:hAnsi="Arial" w:cs="Arial"/>
                <w:sz w:val="22"/>
                <w:szCs w:val="22"/>
                <w:cs/>
              </w:rPr>
            </w:pPr>
            <w:r w:rsidRPr="00380193">
              <w:rPr>
                <w:rFonts w:ascii="Arial" w:hAnsi="Arial" w:cs="Arial"/>
                <w:sz w:val="22"/>
                <w:szCs w:val="22"/>
              </w:rPr>
              <w:lastRenderedPageBreak/>
              <w:t>(Unit: Thousand Baht)</w:t>
            </w:r>
          </w:p>
        </w:tc>
      </w:tr>
      <w:tr w:rsidR="00DF076F" w:rsidRPr="00380193" w:rsidTr="00CB6BC5">
        <w:trPr>
          <w:tblHeader/>
        </w:trPr>
        <w:tc>
          <w:tcPr>
            <w:tcW w:w="7020" w:type="dxa"/>
          </w:tcPr>
          <w:p w:rsidR="00DF076F" w:rsidRPr="00380193" w:rsidRDefault="00DF076F" w:rsidP="00CB74D2">
            <w:pPr>
              <w:spacing w:line="380" w:lineRule="exact"/>
              <w:ind w:left="162" w:hanging="162"/>
              <w:rPr>
                <w:rFonts w:ascii="Arial" w:hAnsi="Arial" w:cs="Arial"/>
                <w:sz w:val="22"/>
                <w:szCs w:val="22"/>
              </w:rPr>
            </w:pPr>
          </w:p>
        </w:tc>
        <w:tc>
          <w:tcPr>
            <w:tcW w:w="2162" w:type="dxa"/>
            <w:hideMark/>
          </w:tcPr>
          <w:p w:rsidR="00DF076F" w:rsidRPr="00380193" w:rsidRDefault="00DF076F" w:rsidP="00CB74D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380193">
              <w:rPr>
                <w:rFonts w:ascii="Arial" w:hAnsi="Arial" w:cs="Arial"/>
                <w:sz w:val="22"/>
                <w:szCs w:val="22"/>
              </w:rPr>
              <w:t>Separate                   financial statements</w:t>
            </w:r>
          </w:p>
        </w:tc>
      </w:tr>
      <w:tr w:rsidR="00DF076F" w:rsidRPr="00380193" w:rsidTr="00CB6BC5">
        <w:tc>
          <w:tcPr>
            <w:tcW w:w="7020" w:type="dxa"/>
            <w:hideMark/>
          </w:tcPr>
          <w:p w:rsidR="00DF076F" w:rsidRPr="00380193" w:rsidRDefault="00DF076F" w:rsidP="00CB74D2">
            <w:pPr>
              <w:spacing w:line="380" w:lineRule="exact"/>
              <w:ind w:left="77" w:hanging="77"/>
              <w:rPr>
                <w:rFonts w:ascii="Arial" w:hAnsi="Arial" w:cs="Arial"/>
                <w:sz w:val="22"/>
                <w:szCs w:val="22"/>
                <w:cs/>
              </w:rPr>
            </w:pPr>
            <w:r w:rsidRPr="00380193">
              <w:rPr>
                <w:rFonts w:ascii="Arial" w:hAnsi="Arial" w:cs="Arial"/>
                <w:sz w:val="22"/>
                <w:szCs w:val="22"/>
              </w:rPr>
              <w:t xml:space="preserve">Operating lease commitments </w:t>
            </w:r>
            <w:r w:rsidR="00CB6BC5">
              <w:rPr>
                <w:rFonts w:ascii="Arial" w:hAnsi="Arial" w:cs="Arial"/>
                <w:sz w:val="22"/>
                <w:szCs w:val="22"/>
              </w:rPr>
              <w:t xml:space="preserve">as disclosed </w:t>
            </w:r>
            <w:r w:rsidRPr="00380193">
              <w:rPr>
                <w:rFonts w:ascii="Arial" w:hAnsi="Arial" w:cs="Arial"/>
                <w:sz w:val="22"/>
                <w:szCs w:val="22"/>
              </w:rPr>
              <w:t>as at 31 December 201</w:t>
            </w:r>
            <w:r w:rsidR="00521D0E" w:rsidRPr="00380193">
              <w:rPr>
                <w:rFonts w:ascii="Arial" w:hAnsi="Arial" w:cs="Arial"/>
                <w:sz w:val="22"/>
                <w:szCs w:val="22"/>
              </w:rPr>
              <w:t>8</w:t>
            </w:r>
          </w:p>
        </w:tc>
        <w:tc>
          <w:tcPr>
            <w:tcW w:w="2162" w:type="dxa"/>
          </w:tcPr>
          <w:p w:rsidR="00DF076F" w:rsidRPr="00380193" w:rsidRDefault="00521D0E" w:rsidP="00CB74D2">
            <w:pPr>
              <w:tabs>
                <w:tab w:val="decimal" w:pos="1515"/>
              </w:tabs>
              <w:spacing w:line="380" w:lineRule="exact"/>
              <w:rPr>
                <w:rFonts w:ascii="Arial" w:hAnsi="Arial" w:cs="Arial"/>
                <w:sz w:val="22"/>
                <w:szCs w:val="22"/>
              </w:rPr>
            </w:pPr>
            <w:r w:rsidRPr="00380193">
              <w:rPr>
                <w:rFonts w:ascii="Arial" w:hAnsi="Arial" w:cs="Arial"/>
                <w:sz w:val="22"/>
                <w:szCs w:val="22"/>
              </w:rPr>
              <w:t>13,518</w:t>
            </w:r>
          </w:p>
        </w:tc>
      </w:tr>
      <w:tr w:rsidR="00DF076F" w:rsidRPr="00380193" w:rsidTr="00CB6BC5">
        <w:tc>
          <w:tcPr>
            <w:tcW w:w="7020" w:type="dxa"/>
            <w:hideMark/>
          </w:tcPr>
          <w:p w:rsidR="00DF076F" w:rsidRPr="00380193" w:rsidRDefault="00DF076F" w:rsidP="009D08F3">
            <w:pPr>
              <w:tabs>
                <w:tab w:val="left" w:pos="615"/>
              </w:tabs>
              <w:spacing w:line="380" w:lineRule="exact"/>
              <w:ind w:left="255" w:hanging="270"/>
              <w:rPr>
                <w:rFonts w:ascii="Arial" w:hAnsi="Arial" w:cs="Arial"/>
                <w:sz w:val="22"/>
                <w:szCs w:val="22"/>
              </w:rPr>
            </w:pPr>
            <w:r w:rsidRPr="00380193">
              <w:rPr>
                <w:rFonts w:ascii="Arial" w:hAnsi="Arial" w:cs="Arial"/>
                <w:sz w:val="22"/>
                <w:szCs w:val="22"/>
              </w:rPr>
              <w:t>Add:</w:t>
            </w:r>
            <w:r w:rsidR="009D08F3" w:rsidRPr="00380193">
              <w:rPr>
                <w:rFonts w:ascii="Arial" w:hAnsi="Arial" w:cs="Arial"/>
                <w:sz w:val="22"/>
                <w:szCs w:val="22"/>
              </w:rPr>
              <w:t xml:space="preserve"> </w:t>
            </w:r>
            <w:r w:rsidR="009D08F3" w:rsidRPr="00380193">
              <w:rPr>
                <w:rFonts w:ascii="Arial" w:hAnsi="Arial" w:cs="Arial"/>
                <w:sz w:val="22"/>
                <w:szCs w:val="22"/>
              </w:rPr>
              <w:tab/>
            </w:r>
            <w:r w:rsidRPr="00380193">
              <w:rPr>
                <w:rFonts w:ascii="Arial" w:hAnsi="Arial" w:cs="Arial"/>
                <w:sz w:val="22"/>
                <w:szCs w:val="22"/>
              </w:rPr>
              <w:t>Option to extend lease term</w:t>
            </w:r>
          </w:p>
        </w:tc>
        <w:tc>
          <w:tcPr>
            <w:tcW w:w="2162" w:type="dxa"/>
          </w:tcPr>
          <w:p w:rsidR="00DF076F" w:rsidRPr="00380193" w:rsidRDefault="00285E5A" w:rsidP="00CB74D2">
            <w:pPr>
              <w:tabs>
                <w:tab w:val="decimal" w:pos="1515"/>
              </w:tabs>
              <w:spacing w:line="380" w:lineRule="exact"/>
              <w:rPr>
                <w:rFonts w:ascii="Arial" w:hAnsi="Arial" w:cs="Arial"/>
                <w:sz w:val="22"/>
                <w:szCs w:val="22"/>
              </w:rPr>
            </w:pPr>
            <w:r w:rsidRPr="00380193">
              <w:rPr>
                <w:rFonts w:ascii="Arial" w:hAnsi="Arial" w:cs="Arial"/>
                <w:sz w:val="22"/>
                <w:szCs w:val="22"/>
              </w:rPr>
              <w:t>40,554</w:t>
            </w:r>
          </w:p>
        </w:tc>
      </w:tr>
      <w:tr w:rsidR="00DF076F" w:rsidRPr="00380193" w:rsidTr="00CB6BC5">
        <w:tc>
          <w:tcPr>
            <w:tcW w:w="7020" w:type="dxa"/>
            <w:hideMark/>
          </w:tcPr>
          <w:p w:rsidR="00DF076F" w:rsidRPr="00380193" w:rsidRDefault="00DF076F" w:rsidP="009D08F3">
            <w:pPr>
              <w:tabs>
                <w:tab w:val="left" w:pos="615"/>
              </w:tabs>
              <w:spacing w:line="380" w:lineRule="exact"/>
              <w:rPr>
                <w:rFonts w:ascii="Arial" w:hAnsi="Arial" w:cs="Arial"/>
                <w:sz w:val="22"/>
                <w:szCs w:val="22"/>
              </w:rPr>
            </w:pPr>
            <w:r w:rsidRPr="00380193">
              <w:rPr>
                <w:rFonts w:ascii="Arial" w:hAnsi="Arial" w:cs="Arial"/>
                <w:sz w:val="22"/>
                <w:szCs w:val="22"/>
              </w:rPr>
              <w:t>Less:</w:t>
            </w:r>
            <w:r w:rsidR="009D08F3" w:rsidRPr="00380193">
              <w:rPr>
                <w:rFonts w:ascii="Arial" w:hAnsi="Arial" w:cs="Arial"/>
                <w:sz w:val="22"/>
                <w:szCs w:val="22"/>
              </w:rPr>
              <w:tab/>
            </w:r>
            <w:r w:rsidRPr="00380193">
              <w:rPr>
                <w:rFonts w:ascii="Arial" w:hAnsi="Arial" w:cs="Arial"/>
                <w:sz w:val="22"/>
                <w:szCs w:val="22"/>
              </w:rPr>
              <w:t>Deferred interest expenses</w:t>
            </w:r>
          </w:p>
        </w:tc>
        <w:tc>
          <w:tcPr>
            <w:tcW w:w="2162" w:type="dxa"/>
          </w:tcPr>
          <w:p w:rsidR="00DF076F" w:rsidRPr="00380193" w:rsidRDefault="00285E5A" w:rsidP="00CB74D2">
            <w:pPr>
              <w:pBdr>
                <w:bottom w:val="single" w:sz="4" w:space="1" w:color="auto"/>
              </w:pBdr>
              <w:tabs>
                <w:tab w:val="decimal" w:pos="1515"/>
              </w:tabs>
              <w:spacing w:line="380" w:lineRule="exact"/>
              <w:ind w:left="162" w:hanging="162"/>
              <w:rPr>
                <w:rFonts w:ascii="Arial" w:hAnsi="Arial" w:cs="Arial"/>
                <w:sz w:val="22"/>
                <w:szCs w:val="22"/>
              </w:rPr>
            </w:pPr>
            <w:r w:rsidRPr="00380193">
              <w:rPr>
                <w:rFonts w:ascii="Arial" w:hAnsi="Arial" w:cs="Arial"/>
                <w:sz w:val="22"/>
                <w:szCs w:val="22"/>
              </w:rPr>
              <w:t>(1</w:t>
            </w:r>
            <w:r w:rsidR="00521D0E" w:rsidRPr="00380193">
              <w:rPr>
                <w:rFonts w:ascii="Arial" w:hAnsi="Arial" w:cs="Arial"/>
                <w:sz w:val="22"/>
                <w:szCs w:val="22"/>
              </w:rPr>
              <w:t>3</w:t>
            </w:r>
            <w:r w:rsidRPr="00380193">
              <w:rPr>
                <w:rFonts w:ascii="Arial" w:hAnsi="Arial" w:cs="Arial"/>
                <w:sz w:val="22"/>
                <w:szCs w:val="22"/>
              </w:rPr>
              <w:t>,</w:t>
            </w:r>
            <w:r w:rsidR="00521D0E" w:rsidRPr="00380193">
              <w:rPr>
                <w:rFonts w:ascii="Arial" w:hAnsi="Arial" w:cs="Arial"/>
                <w:sz w:val="22"/>
                <w:szCs w:val="22"/>
              </w:rPr>
              <w:t>896</w:t>
            </w:r>
            <w:r w:rsidRPr="00380193">
              <w:rPr>
                <w:rFonts w:ascii="Arial" w:hAnsi="Arial" w:cs="Arial"/>
                <w:sz w:val="22"/>
                <w:szCs w:val="22"/>
              </w:rPr>
              <w:t>)</w:t>
            </w:r>
          </w:p>
        </w:tc>
      </w:tr>
      <w:tr w:rsidR="00DF076F" w:rsidRPr="00380193" w:rsidTr="00CB6BC5">
        <w:tc>
          <w:tcPr>
            <w:tcW w:w="7020" w:type="dxa"/>
            <w:hideMark/>
          </w:tcPr>
          <w:p w:rsidR="00DF076F" w:rsidRPr="00380193" w:rsidRDefault="00DF076F" w:rsidP="00CB74D2">
            <w:pPr>
              <w:spacing w:line="380" w:lineRule="exact"/>
              <w:rPr>
                <w:rFonts w:ascii="Arial" w:hAnsi="Arial" w:cs="Arial"/>
                <w:sz w:val="22"/>
                <w:szCs w:val="22"/>
              </w:rPr>
            </w:pPr>
            <w:r w:rsidRPr="00380193">
              <w:rPr>
                <w:rFonts w:ascii="Arial" w:hAnsi="Arial" w:cs="Arial"/>
                <w:sz w:val="22"/>
                <w:szCs w:val="22"/>
              </w:rPr>
              <w:t>Increase in lease liabilities</w:t>
            </w:r>
            <w:r w:rsidRPr="00380193">
              <w:rPr>
                <w:rFonts w:ascii="Arial" w:hAnsi="Arial" w:cs="Arial"/>
                <w:spacing w:val="-4"/>
                <w:sz w:val="22"/>
                <w:szCs w:val="22"/>
              </w:rPr>
              <w:t xml:space="preserve"> due to TFRS 16 adoption</w:t>
            </w:r>
          </w:p>
        </w:tc>
        <w:tc>
          <w:tcPr>
            <w:tcW w:w="2162" w:type="dxa"/>
          </w:tcPr>
          <w:p w:rsidR="00DF076F" w:rsidRPr="00380193" w:rsidRDefault="00521D0E" w:rsidP="00CB74D2">
            <w:pPr>
              <w:tabs>
                <w:tab w:val="decimal" w:pos="1515"/>
              </w:tabs>
              <w:spacing w:line="380" w:lineRule="exact"/>
              <w:rPr>
                <w:rFonts w:ascii="Arial" w:hAnsi="Arial" w:cs="Arial"/>
                <w:sz w:val="22"/>
                <w:szCs w:val="22"/>
              </w:rPr>
            </w:pPr>
            <w:r w:rsidRPr="00380193">
              <w:rPr>
                <w:rFonts w:ascii="Arial" w:hAnsi="Arial" w:cs="Arial"/>
                <w:sz w:val="22"/>
                <w:szCs w:val="22"/>
              </w:rPr>
              <w:t>40</w:t>
            </w:r>
            <w:r w:rsidR="00285E5A" w:rsidRPr="00380193">
              <w:rPr>
                <w:rFonts w:ascii="Arial" w:hAnsi="Arial" w:cs="Arial"/>
                <w:sz w:val="22"/>
                <w:szCs w:val="22"/>
              </w:rPr>
              <w:t>,17</w:t>
            </w:r>
            <w:r w:rsidRPr="00380193">
              <w:rPr>
                <w:rFonts w:ascii="Arial" w:hAnsi="Arial" w:cs="Arial"/>
                <w:sz w:val="22"/>
                <w:szCs w:val="22"/>
              </w:rPr>
              <w:t>6</w:t>
            </w:r>
          </w:p>
        </w:tc>
      </w:tr>
      <w:tr w:rsidR="00DF076F" w:rsidRPr="00380193" w:rsidTr="00CB6BC5">
        <w:tc>
          <w:tcPr>
            <w:tcW w:w="7020" w:type="dxa"/>
            <w:hideMark/>
          </w:tcPr>
          <w:p w:rsidR="00DF076F" w:rsidRPr="00380193" w:rsidRDefault="00DF076F" w:rsidP="00CB74D2">
            <w:pPr>
              <w:spacing w:line="380" w:lineRule="exact"/>
              <w:ind w:left="267" w:hanging="267"/>
              <w:rPr>
                <w:rFonts w:ascii="Arial" w:hAnsi="Arial" w:cs="Arial"/>
                <w:sz w:val="22"/>
                <w:szCs w:val="22"/>
              </w:rPr>
            </w:pPr>
            <w:r w:rsidRPr="00380193">
              <w:rPr>
                <w:rFonts w:ascii="Arial" w:hAnsi="Arial" w:cs="Arial"/>
                <w:sz w:val="22"/>
                <w:szCs w:val="22"/>
              </w:rPr>
              <w:t>Liabilities under finance lease agreements</w:t>
            </w:r>
            <w:r w:rsidRPr="00380193">
              <w:rPr>
                <w:rFonts w:ascii="Arial" w:hAnsi="Arial" w:cs="Arial"/>
                <w:sz w:val="22"/>
                <w:szCs w:val="22"/>
                <w:cs/>
              </w:rPr>
              <w:t xml:space="preserve"> </w:t>
            </w:r>
            <w:r w:rsidRPr="00380193">
              <w:rPr>
                <w:rFonts w:ascii="Arial" w:hAnsi="Arial" w:cs="Arial"/>
                <w:sz w:val="22"/>
                <w:szCs w:val="22"/>
              </w:rPr>
              <w:t>as at 31 December 201</w:t>
            </w:r>
            <w:r w:rsidR="00521D0E" w:rsidRPr="00380193">
              <w:rPr>
                <w:rFonts w:ascii="Arial" w:hAnsi="Arial" w:cs="Arial"/>
                <w:sz w:val="22"/>
                <w:szCs w:val="22"/>
              </w:rPr>
              <w:t>8</w:t>
            </w:r>
          </w:p>
        </w:tc>
        <w:tc>
          <w:tcPr>
            <w:tcW w:w="2162" w:type="dxa"/>
          </w:tcPr>
          <w:p w:rsidR="00DF076F" w:rsidRPr="00380193" w:rsidRDefault="00281E62" w:rsidP="00CB74D2">
            <w:pPr>
              <w:pBdr>
                <w:bottom w:val="single" w:sz="4" w:space="1" w:color="auto"/>
              </w:pBdr>
              <w:tabs>
                <w:tab w:val="decimal" w:pos="1515"/>
              </w:tabs>
              <w:spacing w:line="380" w:lineRule="exact"/>
              <w:ind w:left="162" w:hanging="162"/>
              <w:rPr>
                <w:rFonts w:ascii="Arial" w:hAnsi="Arial" w:cs="Arial"/>
                <w:sz w:val="22"/>
                <w:szCs w:val="22"/>
              </w:rPr>
            </w:pPr>
            <w:r w:rsidRPr="00380193">
              <w:rPr>
                <w:rFonts w:ascii="Arial" w:hAnsi="Arial" w:cs="Arial"/>
                <w:sz w:val="22"/>
                <w:szCs w:val="22"/>
              </w:rPr>
              <w:t>7</w:t>
            </w:r>
            <w:r w:rsidR="00521D0E" w:rsidRPr="00380193">
              <w:rPr>
                <w:rFonts w:ascii="Arial" w:hAnsi="Arial" w:cs="Arial"/>
                <w:sz w:val="22"/>
                <w:szCs w:val="22"/>
              </w:rPr>
              <w:t>88</w:t>
            </w:r>
          </w:p>
        </w:tc>
      </w:tr>
      <w:tr w:rsidR="00DF076F" w:rsidRPr="00380193" w:rsidTr="00CB6BC5">
        <w:tc>
          <w:tcPr>
            <w:tcW w:w="7020" w:type="dxa"/>
            <w:hideMark/>
          </w:tcPr>
          <w:p w:rsidR="00DF076F" w:rsidRPr="00380193" w:rsidRDefault="00DF076F" w:rsidP="00CB74D2">
            <w:pPr>
              <w:spacing w:line="380" w:lineRule="exact"/>
              <w:ind w:left="162" w:hanging="162"/>
              <w:rPr>
                <w:rFonts w:ascii="Arial" w:hAnsi="Arial" w:cs="Arial"/>
                <w:sz w:val="22"/>
                <w:szCs w:val="22"/>
              </w:rPr>
            </w:pPr>
            <w:r w:rsidRPr="00380193">
              <w:rPr>
                <w:rFonts w:ascii="Arial" w:hAnsi="Arial" w:cs="Arial"/>
                <w:sz w:val="22"/>
                <w:szCs w:val="22"/>
              </w:rPr>
              <w:t>Lease liabilities</w:t>
            </w:r>
            <w:r w:rsidRPr="00380193">
              <w:rPr>
                <w:rFonts w:ascii="Arial" w:hAnsi="Arial" w:cs="Arial"/>
                <w:sz w:val="22"/>
                <w:szCs w:val="22"/>
                <w:cs/>
              </w:rPr>
              <w:t xml:space="preserve"> </w:t>
            </w:r>
            <w:r w:rsidRPr="00380193">
              <w:rPr>
                <w:rFonts w:ascii="Arial" w:hAnsi="Arial" w:cs="Arial"/>
                <w:sz w:val="22"/>
                <w:szCs w:val="22"/>
              </w:rPr>
              <w:t>as at 1 January 20</w:t>
            </w:r>
            <w:r w:rsidR="00521D0E" w:rsidRPr="00380193">
              <w:rPr>
                <w:rFonts w:ascii="Arial" w:hAnsi="Arial" w:cs="Arial"/>
                <w:sz w:val="22"/>
                <w:szCs w:val="22"/>
              </w:rPr>
              <w:t>19</w:t>
            </w:r>
          </w:p>
        </w:tc>
        <w:tc>
          <w:tcPr>
            <w:tcW w:w="2162" w:type="dxa"/>
          </w:tcPr>
          <w:p w:rsidR="00DF076F" w:rsidRPr="00380193" w:rsidRDefault="00521D0E" w:rsidP="00CB74D2">
            <w:pPr>
              <w:pBdr>
                <w:bottom w:val="double" w:sz="4" w:space="1" w:color="auto"/>
              </w:pBdr>
              <w:tabs>
                <w:tab w:val="decimal" w:pos="1515"/>
              </w:tabs>
              <w:spacing w:line="380" w:lineRule="exact"/>
              <w:ind w:left="162" w:hanging="162"/>
              <w:rPr>
                <w:rFonts w:ascii="Arial" w:hAnsi="Arial" w:cs="Arial"/>
                <w:sz w:val="22"/>
                <w:szCs w:val="22"/>
              </w:rPr>
            </w:pPr>
            <w:r w:rsidRPr="00380193">
              <w:rPr>
                <w:rFonts w:ascii="Arial" w:hAnsi="Arial" w:cs="Arial"/>
                <w:sz w:val="22"/>
                <w:szCs w:val="22"/>
              </w:rPr>
              <w:t>40</w:t>
            </w:r>
            <w:r w:rsidR="00285E5A" w:rsidRPr="00380193">
              <w:rPr>
                <w:rFonts w:ascii="Arial" w:hAnsi="Arial" w:cs="Arial"/>
                <w:sz w:val="22"/>
                <w:szCs w:val="22"/>
              </w:rPr>
              <w:t>,</w:t>
            </w:r>
            <w:r w:rsidRPr="00380193">
              <w:rPr>
                <w:rFonts w:ascii="Arial" w:hAnsi="Arial" w:cs="Arial"/>
                <w:sz w:val="22"/>
                <w:szCs w:val="22"/>
              </w:rPr>
              <w:t>964</w:t>
            </w:r>
          </w:p>
        </w:tc>
      </w:tr>
      <w:tr w:rsidR="00A42760" w:rsidRPr="00380193" w:rsidTr="00CB6BC5">
        <w:tc>
          <w:tcPr>
            <w:tcW w:w="7020" w:type="dxa"/>
          </w:tcPr>
          <w:p w:rsidR="00A42760" w:rsidRPr="00380193" w:rsidRDefault="00A42760" w:rsidP="00CB74D2">
            <w:pPr>
              <w:spacing w:line="380" w:lineRule="exact"/>
              <w:rPr>
                <w:rFonts w:ascii="Arial" w:hAnsi="Arial" w:cs="Arial"/>
                <w:sz w:val="22"/>
                <w:szCs w:val="22"/>
              </w:rPr>
            </w:pPr>
            <w:r w:rsidRPr="00380193">
              <w:rPr>
                <w:rFonts w:ascii="Arial" w:hAnsi="Arial" w:cs="Arial"/>
                <w:sz w:val="22"/>
                <w:szCs w:val="22"/>
              </w:rPr>
              <w:t>Weighted average incremental borrowing rate (percent per annum)</w:t>
            </w:r>
          </w:p>
        </w:tc>
        <w:tc>
          <w:tcPr>
            <w:tcW w:w="2162" w:type="dxa"/>
          </w:tcPr>
          <w:p w:rsidR="00A42760" w:rsidRPr="00380193" w:rsidRDefault="00A42760" w:rsidP="00A42760">
            <w:pPr>
              <w:tabs>
                <w:tab w:val="decimal" w:pos="1062"/>
              </w:tabs>
              <w:spacing w:line="380" w:lineRule="exact"/>
              <w:ind w:left="162" w:hanging="162"/>
              <w:rPr>
                <w:rFonts w:ascii="Arial" w:hAnsi="Arial" w:cs="Arial"/>
                <w:sz w:val="22"/>
                <w:szCs w:val="22"/>
              </w:rPr>
            </w:pPr>
            <w:r w:rsidRPr="00380193">
              <w:rPr>
                <w:rFonts w:ascii="Arial" w:hAnsi="Arial" w:cs="Arial"/>
                <w:sz w:val="22"/>
                <w:szCs w:val="22"/>
              </w:rPr>
              <w:t>5.275</w:t>
            </w:r>
          </w:p>
        </w:tc>
      </w:tr>
      <w:tr w:rsidR="00CB74D2" w:rsidRPr="00380193" w:rsidTr="00CB6BC5">
        <w:tc>
          <w:tcPr>
            <w:tcW w:w="7020" w:type="dxa"/>
          </w:tcPr>
          <w:p w:rsidR="00CB74D2" w:rsidRPr="00380193" w:rsidRDefault="00CB74D2" w:rsidP="00CB74D2">
            <w:pPr>
              <w:spacing w:line="380" w:lineRule="exact"/>
              <w:rPr>
                <w:rFonts w:ascii="Arial" w:hAnsi="Arial" w:cs="Arial"/>
                <w:sz w:val="22"/>
                <w:szCs w:val="22"/>
              </w:rPr>
            </w:pPr>
          </w:p>
        </w:tc>
        <w:tc>
          <w:tcPr>
            <w:tcW w:w="2162" w:type="dxa"/>
          </w:tcPr>
          <w:p w:rsidR="00CB74D2" w:rsidRPr="00380193" w:rsidRDefault="00CB74D2" w:rsidP="00CB74D2">
            <w:pPr>
              <w:tabs>
                <w:tab w:val="decimal" w:pos="1515"/>
              </w:tabs>
              <w:spacing w:line="380" w:lineRule="exact"/>
              <w:ind w:left="162" w:hanging="162"/>
              <w:rPr>
                <w:rFonts w:ascii="Arial" w:hAnsi="Arial" w:cs="Arial"/>
                <w:sz w:val="22"/>
                <w:szCs w:val="22"/>
              </w:rPr>
            </w:pPr>
          </w:p>
        </w:tc>
      </w:tr>
      <w:tr w:rsidR="00DF076F" w:rsidRPr="00380193" w:rsidTr="00CB6BC5">
        <w:tc>
          <w:tcPr>
            <w:tcW w:w="7020" w:type="dxa"/>
            <w:hideMark/>
          </w:tcPr>
          <w:p w:rsidR="00DF076F" w:rsidRPr="00380193" w:rsidRDefault="00DF076F" w:rsidP="00CB74D2">
            <w:pPr>
              <w:spacing w:line="380" w:lineRule="exact"/>
              <w:rPr>
                <w:rFonts w:ascii="Arial" w:hAnsi="Arial" w:cs="Arial"/>
                <w:sz w:val="22"/>
                <w:szCs w:val="22"/>
              </w:rPr>
            </w:pPr>
            <w:r w:rsidRPr="00380193">
              <w:rPr>
                <w:rFonts w:ascii="Arial" w:hAnsi="Arial" w:cs="Arial"/>
                <w:sz w:val="22"/>
                <w:szCs w:val="22"/>
              </w:rPr>
              <w:t>Comprise of:</w:t>
            </w:r>
          </w:p>
        </w:tc>
        <w:tc>
          <w:tcPr>
            <w:tcW w:w="2162" w:type="dxa"/>
          </w:tcPr>
          <w:p w:rsidR="00DF076F" w:rsidRPr="00380193" w:rsidRDefault="00DF076F" w:rsidP="00CB74D2">
            <w:pPr>
              <w:tabs>
                <w:tab w:val="decimal" w:pos="1515"/>
              </w:tabs>
              <w:spacing w:line="380" w:lineRule="exact"/>
              <w:ind w:left="162" w:hanging="162"/>
              <w:rPr>
                <w:rFonts w:ascii="Arial" w:hAnsi="Arial" w:cs="Arial"/>
                <w:sz w:val="22"/>
                <w:szCs w:val="22"/>
              </w:rPr>
            </w:pPr>
          </w:p>
        </w:tc>
      </w:tr>
      <w:tr w:rsidR="00DF076F" w:rsidRPr="00380193" w:rsidTr="00CB6BC5">
        <w:tc>
          <w:tcPr>
            <w:tcW w:w="7020" w:type="dxa"/>
            <w:hideMark/>
          </w:tcPr>
          <w:p w:rsidR="00DF076F" w:rsidRPr="00380193" w:rsidRDefault="00DF076F" w:rsidP="00CB74D2">
            <w:pPr>
              <w:spacing w:line="380" w:lineRule="exact"/>
              <w:ind w:firstLine="167"/>
              <w:rPr>
                <w:rFonts w:ascii="Arial" w:hAnsi="Arial" w:cs="Arial"/>
                <w:sz w:val="22"/>
                <w:szCs w:val="22"/>
              </w:rPr>
            </w:pPr>
            <w:r w:rsidRPr="00380193">
              <w:rPr>
                <w:rFonts w:ascii="Arial" w:hAnsi="Arial" w:cs="Arial"/>
                <w:sz w:val="22"/>
                <w:szCs w:val="22"/>
              </w:rPr>
              <w:t>Current lease liabilities</w:t>
            </w:r>
          </w:p>
        </w:tc>
        <w:tc>
          <w:tcPr>
            <w:tcW w:w="2162" w:type="dxa"/>
          </w:tcPr>
          <w:p w:rsidR="00DF076F" w:rsidRPr="00380193" w:rsidRDefault="00521D0E" w:rsidP="00CB74D2">
            <w:pPr>
              <w:tabs>
                <w:tab w:val="decimal" w:pos="1515"/>
              </w:tabs>
              <w:spacing w:line="380" w:lineRule="exact"/>
              <w:ind w:left="162" w:hanging="162"/>
              <w:rPr>
                <w:rFonts w:ascii="Arial" w:hAnsi="Arial" w:cs="Arial"/>
                <w:sz w:val="22"/>
                <w:szCs w:val="22"/>
              </w:rPr>
            </w:pPr>
            <w:r w:rsidRPr="00380193">
              <w:rPr>
                <w:rFonts w:ascii="Arial" w:hAnsi="Arial" w:cs="Arial"/>
                <w:sz w:val="22"/>
                <w:szCs w:val="22"/>
              </w:rPr>
              <w:t>3</w:t>
            </w:r>
            <w:r w:rsidR="00285E5A" w:rsidRPr="00380193">
              <w:rPr>
                <w:rFonts w:ascii="Arial" w:hAnsi="Arial" w:cs="Arial"/>
                <w:sz w:val="22"/>
                <w:szCs w:val="22"/>
              </w:rPr>
              <w:t>,</w:t>
            </w:r>
            <w:r w:rsidRPr="00380193">
              <w:rPr>
                <w:rFonts w:ascii="Arial" w:hAnsi="Arial" w:cs="Arial"/>
                <w:sz w:val="22"/>
                <w:szCs w:val="22"/>
              </w:rPr>
              <w:t>346</w:t>
            </w:r>
          </w:p>
        </w:tc>
      </w:tr>
      <w:tr w:rsidR="00DF076F" w:rsidRPr="00380193" w:rsidTr="00CB6BC5">
        <w:tc>
          <w:tcPr>
            <w:tcW w:w="7020" w:type="dxa"/>
            <w:hideMark/>
          </w:tcPr>
          <w:p w:rsidR="00DF076F" w:rsidRPr="00380193" w:rsidRDefault="00DF076F" w:rsidP="00CB74D2">
            <w:pPr>
              <w:spacing w:line="380" w:lineRule="exact"/>
              <w:ind w:firstLine="167"/>
              <w:rPr>
                <w:rFonts w:ascii="Arial" w:hAnsi="Arial" w:cs="Arial"/>
                <w:sz w:val="22"/>
                <w:szCs w:val="22"/>
              </w:rPr>
            </w:pPr>
            <w:r w:rsidRPr="00380193">
              <w:rPr>
                <w:rFonts w:ascii="Arial" w:hAnsi="Arial" w:cs="Arial"/>
                <w:sz w:val="22"/>
                <w:szCs w:val="22"/>
              </w:rPr>
              <w:t>Non-current lease liabilities</w:t>
            </w:r>
          </w:p>
        </w:tc>
        <w:tc>
          <w:tcPr>
            <w:tcW w:w="2162" w:type="dxa"/>
          </w:tcPr>
          <w:p w:rsidR="00DF076F" w:rsidRPr="00380193" w:rsidRDefault="00285E5A" w:rsidP="00CB74D2">
            <w:pPr>
              <w:pBdr>
                <w:bottom w:val="single" w:sz="4" w:space="1" w:color="auto"/>
              </w:pBdr>
              <w:tabs>
                <w:tab w:val="decimal" w:pos="1515"/>
              </w:tabs>
              <w:spacing w:line="380" w:lineRule="exact"/>
              <w:ind w:left="162" w:hanging="162"/>
              <w:rPr>
                <w:rFonts w:ascii="Arial" w:hAnsi="Arial" w:cs="Arial"/>
                <w:sz w:val="22"/>
                <w:szCs w:val="22"/>
              </w:rPr>
            </w:pPr>
            <w:r w:rsidRPr="00380193">
              <w:rPr>
                <w:rFonts w:ascii="Arial" w:hAnsi="Arial" w:cs="Arial"/>
                <w:sz w:val="22"/>
                <w:szCs w:val="22"/>
              </w:rPr>
              <w:t>3</w:t>
            </w:r>
            <w:r w:rsidR="00521D0E" w:rsidRPr="00380193">
              <w:rPr>
                <w:rFonts w:ascii="Arial" w:hAnsi="Arial" w:cs="Arial"/>
                <w:sz w:val="22"/>
                <w:szCs w:val="22"/>
              </w:rPr>
              <w:t>7</w:t>
            </w:r>
            <w:r w:rsidRPr="00380193">
              <w:rPr>
                <w:rFonts w:ascii="Arial" w:hAnsi="Arial" w:cs="Arial"/>
                <w:sz w:val="22"/>
                <w:szCs w:val="22"/>
              </w:rPr>
              <w:t>,</w:t>
            </w:r>
            <w:r w:rsidR="00521D0E" w:rsidRPr="00380193">
              <w:rPr>
                <w:rFonts w:ascii="Arial" w:hAnsi="Arial" w:cs="Arial"/>
                <w:sz w:val="22"/>
                <w:szCs w:val="22"/>
              </w:rPr>
              <w:t>618</w:t>
            </w:r>
          </w:p>
        </w:tc>
      </w:tr>
      <w:tr w:rsidR="00DF076F" w:rsidRPr="00380193" w:rsidTr="00CB6BC5">
        <w:trPr>
          <w:trHeight w:val="80"/>
        </w:trPr>
        <w:tc>
          <w:tcPr>
            <w:tcW w:w="7020" w:type="dxa"/>
          </w:tcPr>
          <w:p w:rsidR="00DF076F" w:rsidRPr="00380193" w:rsidRDefault="00DF076F" w:rsidP="00CB74D2">
            <w:pPr>
              <w:spacing w:line="380" w:lineRule="exact"/>
              <w:ind w:left="162" w:hanging="162"/>
              <w:rPr>
                <w:rFonts w:ascii="Arial" w:hAnsi="Arial" w:cs="Arial"/>
                <w:sz w:val="22"/>
                <w:szCs w:val="22"/>
              </w:rPr>
            </w:pPr>
          </w:p>
        </w:tc>
        <w:tc>
          <w:tcPr>
            <w:tcW w:w="2162" w:type="dxa"/>
          </w:tcPr>
          <w:p w:rsidR="00DF076F" w:rsidRPr="00380193" w:rsidRDefault="00521D0E" w:rsidP="00CB74D2">
            <w:pPr>
              <w:pBdr>
                <w:bottom w:val="double" w:sz="4" w:space="1" w:color="auto"/>
              </w:pBdr>
              <w:tabs>
                <w:tab w:val="decimal" w:pos="1515"/>
              </w:tabs>
              <w:spacing w:line="380" w:lineRule="exact"/>
              <w:ind w:left="162" w:hanging="162"/>
              <w:rPr>
                <w:rFonts w:ascii="Arial" w:hAnsi="Arial" w:cs="Arial"/>
                <w:sz w:val="22"/>
                <w:szCs w:val="22"/>
              </w:rPr>
            </w:pPr>
            <w:r w:rsidRPr="00380193">
              <w:rPr>
                <w:rFonts w:ascii="Arial" w:hAnsi="Arial" w:cs="Arial"/>
                <w:sz w:val="22"/>
                <w:szCs w:val="22"/>
              </w:rPr>
              <w:t>40</w:t>
            </w:r>
            <w:r w:rsidR="00285E5A" w:rsidRPr="00380193">
              <w:rPr>
                <w:rFonts w:ascii="Arial" w:hAnsi="Arial" w:cs="Arial"/>
                <w:sz w:val="22"/>
                <w:szCs w:val="22"/>
              </w:rPr>
              <w:t>,</w:t>
            </w:r>
            <w:r w:rsidRPr="00380193">
              <w:rPr>
                <w:rFonts w:ascii="Arial" w:hAnsi="Arial" w:cs="Arial"/>
                <w:sz w:val="22"/>
                <w:szCs w:val="22"/>
              </w:rPr>
              <w:t>964</w:t>
            </w:r>
          </w:p>
        </w:tc>
      </w:tr>
    </w:tbl>
    <w:p w:rsidR="00A42760" w:rsidRPr="00380193" w:rsidRDefault="00FF5A8F" w:rsidP="00380193">
      <w:pPr>
        <w:tabs>
          <w:tab w:val="left" w:pos="1440"/>
        </w:tabs>
        <w:spacing w:before="24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t>5</w:t>
      </w:r>
      <w:r w:rsidR="00A42760" w:rsidRPr="00380193">
        <w:rPr>
          <w:rFonts w:ascii="Arial" w:hAnsi="Arial" w:cs="Arial"/>
          <w:b/>
          <w:bCs/>
          <w:sz w:val="22"/>
          <w:szCs w:val="22"/>
        </w:rPr>
        <w:t>.</w:t>
      </w:r>
      <w:r w:rsidR="00A42760" w:rsidRPr="00380193">
        <w:rPr>
          <w:rFonts w:ascii="Arial" w:hAnsi="Arial" w:cs="Arial"/>
          <w:b/>
          <w:bCs/>
          <w:sz w:val="22"/>
          <w:szCs w:val="22"/>
        </w:rPr>
        <w:tab/>
        <w:t>Significant accounting policies</w:t>
      </w:r>
    </w:p>
    <w:p w:rsidR="00A42760" w:rsidRPr="00380193" w:rsidRDefault="00FF5A8F" w:rsidP="00380193">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t>5</w:t>
      </w:r>
      <w:r w:rsidR="00A42760" w:rsidRPr="00380193">
        <w:rPr>
          <w:rFonts w:ascii="Arial" w:hAnsi="Arial" w:cs="Arial"/>
          <w:b/>
          <w:bCs/>
          <w:sz w:val="22"/>
          <w:szCs w:val="22"/>
        </w:rPr>
        <w:t>.1</w:t>
      </w:r>
      <w:r w:rsidR="00A42760" w:rsidRPr="00380193">
        <w:rPr>
          <w:rFonts w:ascii="Arial" w:hAnsi="Arial" w:cs="Arial"/>
          <w:b/>
          <w:bCs/>
          <w:sz w:val="22"/>
          <w:szCs w:val="22"/>
        </w:rPr>
        <w:tab/>
      </w:r>
      <w:r w:rsidRPr="00380193">
        <w:rPr>
          <w:rFonts w:ascii="Arial" w:hAnsi="Arial" w:cs="Arial"/>
          <w:b/>
          <w:bCs/>
          <w:sz w:val="22"/>
          <w:szCs w:val="22"/>
        </w:rPr>
        <w:t>Revenue and expense recognition</w:t>
      </w:r>
    </w:p>
    <w:p w:rsidR="00A42760" w:rsidRPr="00380193" w:rsidRDefault="00A42760" w:rsidP="00380193">
      <w:pPr>
        <w:tabs>
          <w:tab w:val="left" w:pos="1440"/>
        </w:tabs>
        <w:spacing w:before="120" w:after="120" w:line="380" w:lineRule="exact"/>
        <w:ind w:left="547" w:hanging="547"/>
        <w:jc w:val="thaiDistribute"/>
        <w:outlineLvl w:val="0"/>
        <w:rPr>
          <w:rFonts w:ascii="Arial" w:hAnsi="Arial" w:cs="Arial"/>
          <w:i/>
          <w:iCs/>
          <w:sz w:val="22"/>
          <w:szCs w:val="22"/>
        </w:rPr>
      </w:pPr>
      <w:r w:rsidRPr="00380193">
        <w:rPr>
          <w:rFonts w:ascii="Arial" w:hAnsi="Arial" w:cs="Arial"/>
          <w:sz w:val="22"/>
          <w:szCs w:val="22"/>
        </w:rPr>
        <w:tab/>
        <w:t>S</w:t>
      </w:r>
      <w:r w:rsidRPr="00380193">
        <w:rPr>
          <w:rFonts w:ascii="Arial" w:hAnsi="Arial" w:cs="Arial"/>
          <w:i/>
          <w:iCs/>
          <w:sz w:val="22"/>
          <w:szCs w:val="22"/>
        </w:rPr>
        <w:t>ervice income</w:t>
      </w:r>
    </w:p>
    <w:p w:rsidR="00FF5A8F" w:rsidRPr="00380193" w:rsidRDefault="00A42760" w:rsidP="00380193">
      <w:pPr>
        <w:spacing w:before="120" w:after="120" w:line="380" w:lineRule="exact"/>
        <w:ind w:left="547" w:hanging="547"/>
        <w:jc w:val="thaiDistribute"/>
        <w:outlineLvl w:val="0"/>
        <w:rPr>
          <w:rFonts w:ascii="Arial" w:hAnsi="Arial" w:cs="Arial"/>
          <w:sz w:val="22"/>
          <w:szCs w:val="22"/>
        </w:rPr>
      </w:pPr>
      <w:r w:rsidRPr="00380193">
        <w:rPr>
          <w:rFonts w:ascii="Arial" w:hAnsi="Arial" w:cs="Arial"/>
          <w:spacing w:val="-2"/>
          <w:sz w:val="22"/>
          <w:szCs w:val="22"/>
        </w:rPr>
        <w:tab/>
      </w:r>
      <w:r w:rsidR="00FF5A8F" w:rsidRPr="00380193">
        <w:rPr>
          <w:rFonts w:ascii="Arial" w:hAnsi="Arial" w:cs="Arial"/>
          <w:sz w:val="22"/>
          <w:szCs w:val="22"/>
        </w:rPr>
        <w:t xml:space="preserve">The Group </w:t>
      </w:r>
      <w:proofErr w:type="spellStart"/>
      <w:r w:rsidR="00FF5A8F" w:rsidRPr="00380193">
        <w:rPr>
          <w:rFonts w:ascii="Arial" w:hAnsi="Arial" w:cs="Arial"/>
          <w:sz w:val="22"/>
          <w:szCs w:val="22"/>
        </w:rPr>
        <w:t>recognises</w:t>
      </w:r>
      <w:proofErr w:type="spellEnd"/>
      <w:r w:rsidR="00FF5A8F" w:rsidRPr="00380193">
        <w:rPr>
          <w:rFonts w:ascii="Arial" w:hAnsi="Arial" w:cs="Arial"/>
          <w:sz w:val="22"/>
          <w:szCs w:val="22"/>
        </w:rPr>
        <w:t xml:space="preserve"> service revenue over time where the stage of completion is measured using an input method, which is based on comparison of actual service costs incurred up to the end of the period and total anticipated cost of service at completion.</w:t>
      </w:r>
    </w:p>
    <w:p w:rsidR="00FF5A8F" w:rsidRPr="00380193" w:rsidRDefault="00FF5A8F" w:rsidP="00380193">
      <w:pPr>
        <w:spacing w:before="120" w:after="120" w:line="380" w:lineRule="exact"/>
        <w:ind w:left="547" w:hanging="547"/>
        <w:jc w:val="thaiDistribute"/>
        <w:outlineLvl w:val="0"/>
        <w:rPr>
          <w:rFonts w:ascii="Arial" w:hAnsi="Arial" w:cs="Arial"/>
          <w:sz w:val="22"/>
          <w:szCs w:val="22"/>
        </w:rPr>
      </w:pPr>
      <w:r w:rsidRPr="00380193">
        <w:rPr>
          <w:rFonts w:ascii="Arial" w:hAnsi="Arial" w:cs="Arial"/>
          <w:sz w:val="22"/>
          <w:szCs w:val="22"/>
        </w:rPr>
        <w:tab/>
        <w:t xml:space="preserve">Revenue from rendering services permission of software license is </w:t>
      </w:r>
      <w:proofErr w:type="spellStart"/>
      <w:r w:rsidRPr="00380193">
        <w:rPr>
          <w:rFonts w:ascii="Arial" w:hAnsi="Arial" w:cs="Arial"/>
          <w:sz w:val="22"/>
          <w:szCs w:val="22"/>
        </w:rPr>
        <w:t>recognised</w:t>
      </w:r>
      <w:proofErr w:type="spellEnd"/>
      <w:r w:rsidRPr="00380193">
        <w:rPr>
          <w:rFonts w:ascii="Arial" w:hAnsi="Arial" w:cs="Arial"/>
          <w:sz w:val="22"/>
          <w:szCs w:val="22"/>
        </w:rPr>
        <w:t xml:space="preserve"> by the period of service in the service agreement.</w:t>
      </w:r>
    </w:p>
    <w:p w:rsidR="00FF5A8F" w:rsidRPr="00380193" w:rsidRDefault="00FF5A8F" w:rsidP="00380193">
      <w:pPr>
        <w:spacing w:before="120" w:after="120" w:line="380" w:lineRule="exact"/>
        <w:ind w:left="547" w:hanging="547"/>
        <w:jc w:val="thaiDistribute"/>
        <w:outlineLvl w:val="0"/>
        <w:rPr>
          <w:rFonts w:ascii="Arial" w:hAnsi="Arial" w:cs="Arial"/>
          <w:sz w:val="22"/>
          <w:szCs w:val="22"/>
        </w:rPr>
      </w:pPr>
      <w:r w:rsidRPr="00380193">
        <w:rPr>
          <w:rFonts w:ascii="Arial" w:hAnsi="Arial" w:cs="Arial"/>
          <w:sz w:val="22"/>
          <w:szCs w:val="22"/>
        </w:rPr>
        <w:tab/>
        <w:t xml:space="preserve">Revenue from rendering services from other service contract is </w:t>
      </w:r>
      <w:proofErr w:type="spellStart"/>
      <w:r w:rsidRPr="00380193">
        <w:rPr>
          <w:rFonts w:ascii="Arial" w:hAnsi="Arial" w:cs="Arial"/>
          <w:sz w:val="22"/>
          <w:szCs w:val="22"/>
        </w:rPr>
        <w:t>recognised</w:t>
      </w:r>
      <w:proofErr w:type="spellEnd"/>
      <w:r w:rsidRPr="00380193">
        <w:rPr>
          <w:rFonts w:ascii="Arial" w:hAnsi="Arial" w:cs="Arial"/>
          <w:sz w:val="22"/>
          <w:szCs w:val="22"/>
        </w:rPr>
        <w:t xml:space="preserve"> at the point of time when the service is rendered.</w:t>
      </w:r>
    </w:p>
    <w:p w:rsidR="00FF5A8F" w:rsidRPr="00380193" w:rsidRDefault="00FF5A8F" w:rsidP="00AC0320">
      <w:pPr>
        <w:spacing w:before="120" w:after="120" w:line="370" w:lineRule="exact"/>
        <w:ind w:left="547" w:hanging="547"/>
        <w:jc w:val="thaiDistribute"/>
        <w:outlineLvl w:val="0"/>
        <w:rPr>
          <w:rFonts w:ascii="Arial" w:hAnsi="Arial" w:cs="Arial"/>
          <w:sz w:val="22"/>
          <w:szCs w:val="22"/>
        </w:rPr>
      </w:pPr>
      <w:r w:rsidRPr="00380193">
        <w:rPr>
          <w:rFonts w:ascii="Arial" w:hAnsi="Arial" w:cs="Arial"/>
          <w:sz w:val="22"/>
          <w:szCs w:val="22"/>
        </w:rPr>
        <w:tab/>
        <w:t xml:space="preserve">The likelihood of contract variations, claims and liquidated damages, delays in delivery or contractual penalties is taken into account in determining revenue to be </w:t>
      </w:r>
      <w:proofErr w:type="spellStart"/>
      <w:r w:rsidRPr="00380193">
        <w:rPr>
          <w:rFonts w:ascii="Arial" w:hAnsi="Arial" w:cs="Arial"/>
          <w:sz w:val="22"/>
          <w:szCs w:val="22"/>
        </w:rPr>
        <w:t>recognised</w:t>
      </w:r>
      <w:proofErr w:type="spellEnd"/>
      <w:r w:rsidRPr="00380193">
        <w:rPr>
          <w:rFonts w:ascii="Arial" w:hAnsi="Arial" w:cs="Arial"/>
          <w:sz w:val="22"/>
          <w:szCs w:val="22"/>
        </w:rPr>
        <w:t xml:space="preserve">, such that revenue is only </w:t>
      </w:r>
      <w:proofErr w:type="spellStart"/>
      <w:r w:rsidRPr="00380193">
        <w:rPr>
          <w:rFonts w:ascii="Arial" w:hAnsi="Arial" w:cs="Arial"/>
          <w:sz w:val="22"/>
          <w:szCs w:val="22"/>
        </w:rPr>
        <w:t>recognised</w:t>
      </w:r>
      <w:proofErr w:type="spellEnd"/>
      <w:r w:rsidRPr="00380193">
        <w:rPr>
          <w:rFonts w:ascii="Arial" w:hAnsi="Arial" w:cs="Arial"/>
          <w:sz w:val="22"/>
          <w:szCs w:val="22"/>
        </w:rPr>
        <w:t xml:space="preserve"> to the extent that it is highly probable that a significant reversal in the amount of cumulative revenue </w:t>
      </w:r>
      <w:proofErr w:type="spellStart"/>
      <w:r w:rsidRPr="00380193">
        <w:rPr>
          <w:rFonts w:ascii="Arial" w:hAnsi="Arial" w:cs="Arial"/>
          <w:sz w:val="22"/>
          <w:szCs w:val="22"/>
        </w:rPr>
        <w:t>recognised</w:t>
      </w:r>
      <w:proofErr w:type="spellEnd"/>
      <w:r w:rsidRPr="00380193">
        <w:rPr>
          <w:rFonts w:ascii="Arial" w:hAnsi="Arial" w:cs="Arial"/>
          <w:sz w:val="22"/>
          <w:szCs w:val="22"/>
        </w:rPr>
        <w:t xml:space="preserve"> will not occur. </w:t>
      </w:r>
    </w:p>
    <w:p w:rsidR="00A42760" w:rsidRPr="00380193" w:rsidRDefault="00FF5A8F" w:rsidP="00AC0320">
      <w:pPr>
        <w:tabs>
          <w:tab w:val="left" w:pos="1440"/>
        </w:tabs>
        <w:spacing w:before="120" w:after="120" w:line="370" w:lineRule="exact"/>
        <w:ind w:left="547" w:hanging="547"/>
        <w:jc w:val="thaiDistribute"/>
        <w:outlineLvl w:val="0"/>
        <w:rPr>
          <w:rFonts w:ascii="Arial" w:hAnsi="Arial" w:cs="Arial"/>
          <w:spacing w:val="-2"/>
          <w:sz w:val="22"/>
          <w:szCs w:val="22"/>
        </w:rPr>
      </w:pPr>
      <w:r w:rsidRPr="00380193">
        <w:rPr>
          <w:rFonts w:ascii="Arial" w:hAnsi="Arial" w:cs="Arial"/>
          <w:sz w:val="22"/>
          <w:szCs w:val="22"/>
        </w:rPr>
        <w:tab/>
        <w:t xml:space="preserve">When the value and stage of completion of the contract cannot be reasonably measured, revenue is </w:t>
      </w:r>
      <w:proofErr w:type="spellStart"/>
      <w:r w:rsidRPr="00380193">
        <w:rPr>
          <w:rFonts w:ascii="Arial" w:hAnsi="Arial" w:cs="Arial"/>
          <w:sz w:val="22"/>
          <w:szCs w:val="22"/>
        </w:rPr>
        <w:t>recognised</w:t>
      </w:r>
      <w:proofErr w:type="spellEnd"/>
      <w:r w:rsidRPr="00380193">
        <w:rPr>
          <w:rFonts w:ascii="Arial" w:hAnsi="Arial" w:cs="Arial"/>
          <w:sz w:val="22"/>
          <w:szCs w:val="22"/>
        </w:rPr>
        <w:t xml:space="preserve"> only to the extent of contract costs incurred that are expected to be recovered.</w:t>
      </w:r>
    </w:p>
    <w:p w:rsidR="007A3BB2" w:rsidRDefault="007A3BB2">
      <w:pPr>
        <w:overflowPunct/>
        <w:autoSpaceDE/>
        <w:autoSpaceDN/>
        <w:adjustRightInd/>
        <w:textAlignment w:val="auto"/>
        <w:rPr>
          <w:rFonts w:ascii="Arial" w:hAnsi="Arial" w:cs="Arial"/>
          <w:sz w:val="22"/>
          <w:szCs w:val="22"/>
        </w:rPr>
      </w:pPr>
      <w:r>
        <w:rPr>
          <w:rFonts w:ascii="Arial" w:hAnsi="Arial" w:cs="Arial"/>
          <w:sz w:val="22"/>
          <w:szCs w:val="22"/>
        </w:rPr>
        <w:br w:type="page"/>
      </w:r>
    </w:p>
    <w:p w:rsidR="00A42760" w:rsidRPr="00380193" w:rsidRDefault="00A42760" w:rsidP="00CB6BC5">
      <w:pPr>
        <w:tabs>
          <w:tab w:val="left" w:pos="1440"/>
        </w:tabs>
        <w:spacing w:before="120" w:after="120" w:line="380" w:lineRule="exact"/>
        <w:ind w:left="547" w:hanging="547"/>
        <w:jc w:val="thaiDistribute"/>
        <w:outlineLvl w:val="0"/>
        <w:rPr>
          <w:rFonts w:ascii="Arial" w:hAnsi="Arial" w:cs="Arial"/>
          <w:i/>
          <w:iCs/>
          <w:sz w:val="22"/>
          <w:szCs w:val="22"/>
        </w:rPr>
      </w:pPr>
      <w:r w:rsidRPr="00380193">
        <w:rPr>
          <w:rFonts w:ascii="Arial" w:hAnsi="Arial" w:cs="Arial"/>
          <w:sz w:val="22"/>
          <w:szCs w:val="22"/>
        </w:rPr>
        <w:lastRenderedPageBreak/>
        <w:tab/>
      </w:r>
      <w:r w:rsidRPr="00380193">
        <w:rPr>
          <w:rFonts w:ascii="Arial" w:hAnsi="Arial" w:cs="Arial"/>
          <w:i/>
          <w:iCs/>
          <w:sz w:val="22"/>
          <w:szCs w:val="22"/>
        </w:rPr>
        <w:t xml:space="preserve">Interest income </w:t>
      </w:r>
    </w:p>
    <w:p w:rsidR="00A42760" w:rsidRPr="00380193" w:rsidRDefault="00A42760" w:rsidP="00CB6BC5">
      <w:pPr>
        <w:tabs>
          <w:tab w:val="left" w:pos="1440"/>
        </w:tabs>
        <w:spacing w:before="120" w:after="120" w:line="380" w:lineRule="exact"/>
        <w:ind w:left="547" w:hanging="547"/>
        <w:jc w:val="thaiDistribute"/>
        <w:outlineLvl w:val="0"/>
        <w:rPr>
          <w:rFonts w:ascii="Arial" w:hAnsi="Arial" w:cs="Arial"/>
          <w:sz w:val="22"/>
          <w:szCs w:val="22"/>
        </w:rPr>
      </w:pPr>
      <w:r w:rsidRPr="00380193">
        <w:rPr>
          <w:rFonts w:ascii="Arial" w:hAnsi="Arial" w:cs="Arial"/>
          <w:sz w:val="22"/>
          <w:szCs w:val="22"/>
        </w:rPr>
        <w:tab/>
      </w:r>
      <w:r w:rsidR="00FF5A8F" w:rsidRPr="00380193">
        <w:rPr>
          <w:rFonts w:ascii="Arial" w:hAnsi="Arial" w:cs="Arial"/>
          <w:sz w:val="22"/>
          <w:szCs w:val="22"/>
        </w:rPr>
        <w:t>Interest income is</w:t>
      </w:r>
      <w:r w:rsidR="00FF5A8F" w:rsidRPr="00380193">
        <w:rPr>
          <w:rFonts w:ascii="Arial" w:hAnsi="Arial" w:cs="Arial"/>
          <w:sz w:val="22"/>
          <w:szCs w:val="22"/>
          <w:cs/>
        </w:rPr>
        <w:t xml:space="preserve"> </w:t>
      </w:r>
      <w:r w:rsidR="00FF5A8F" w:rsidRPr="00380193">
        <w:rPr>
          <w:rFonts w:ascii="Arial" w:hAnsi="Arial" w:cs="Arial"/>
          <w:sz w:val="22"/>
          <w:szCs w:val="22"/>
        </w:rPr>
        <w:t xml:space="preserve">calculated using the effective interest method and </w:t>
      </w:r>
      <w:proofErr w:type="spellStart"/>
      <w:r w:rsidR="00FF5A8F" w:rsidRPr="00380193">
        <w:rPr>
          <w:rFonts w:ascii="Arial" w:hAnsi="Arial" w:cs="Arial"/>
          <w:sz w:val="22"/>
          <w:szCs w:val="22"/>
        </w:rPr>
        <w:t>recognised</w:t>
      </w:r>
      <w:proofErr w:type="spellEnd"/>
      <w:r w:rsidR="00FF5A8F" w:rsidRPr="00380193">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00FF5A8F" w:rsidRPr="00380193">
        <w:rPr>
          <w:rFonts w:ascii="Arial" w:hAnsi="Arial" w:cs="Arial"/>
          <w:sz w:val="22"/>
          <w:szCs w:val="22"/>
          <w:cs/>
        </w:rPr>
        <w:t xml:space="preserve"> </w:t>
      </w:r>
      <w:r w:rsidR="00FF5A8F" w:rsidRPr="00380193">
        <w:rPr>
          <w:rFonts w:ascii="Arial" w:hAnsi="Arial" w:cs="Arial"/>
          <w:sz w:val="22"/>
          <w:szCs w:val="22"/>
        </w:rPr>
        <w:t>is applied to the net carrying amount of the financial asset (net of the expected credit loss allowance).</w:t>
      </w:r>
    </w:p>
    <w:p w:rsidR="00FF5A8F" w:rsidRPr="00380193" w:rsidRDefault="00380193" w:rsidP="00CB6BC5">
      <w:pPr>
        <w:tabs>
          <w:tab w:val="left" w:pos="1440"/>
        </w:tabs>
        <w:spacing w:before="120" w:after="120" w:line="380" w:lineRule="exact"/>
        <w:ind w:left="547" w:hanging="547"/>
        <w:jc w:val="thaiDistribute"/>
        <w:outlineLvl w:val="0"/>
        <w:rPr>
          <w:rFonts w:ascii="Arial" w:hAnsi="Arial" w:cs="Arial"/>
          <w:i/>
          <w:iCs/>
          <w:sz w:val="22"/>
          <w:szCs w:val="22"/>
        </w:rPr>
      </w:pPr>
      <w:r>
        <w:rPr>
          <w:rFonts w:ascii="Arial" w:hAnsi="Arial" w:cs="Arial"/>
          <w:i/>
          <w:iCs/>
          <w:sz w:val="22"/>
          <w:szCs w:val="22"/>
        </w:rPr>
        <w:tab/>
      </w:r>
      <w:r w:rsidR="00FF5A8F" w:rsidRPr="00380193">
        <w:rPr>
          <w:rFonts w:ascii="Arial" w:hAnsi="Arial" w:cs="Arial"/>
          <w:i/>
          <w:iCs/>
          <w:sz w:val="22"/>
          <w:szCs w:val="22"/>
        </w:rPr>
        <w:t xml:space="preserve">Finance cost </w:t>
      </w:r>
    </w:p>
    <w:p w:rsidR="00FF5A8F" w:rsidRPr="00380193" w:rsidRDefault="00FF5A8F" w:rsidP="00CB6BC5">
      <w:pPr>
        <w:tabs>
          <w:tab w:val="left" w:pos="1440"/>
        </w:tabs>
        <w:spacing w:before="120" w:after="120" w:line="380" w:lineRule="exact"/>
        <w:ind w:left="547" w:hanging="547"/>
        <w:jc w:val="thaiDistribute"/>
        <w:outlineLvl w:val="0"/>
        <w:rPr>
          <w:rFonts w:ascii="Arial" w:hAnsi="Arial" w:cs="Arial"/>
          <w:sz w:val="22"/>
          <w:szCs w:val="22"/>
        </w:rPr>
      </w:pPr>
      <w:r w:rsidRPr="00380193">
        <w:rPr>
          <w:rFonts w:ascii="Arial" w:hAnsi="Arial" w:cs="Arial"/>
          <w:sz w:val="22"/>
          <w:szCs w:val="22"/>
        </w:rPr>
        <w:tab/>
        <w:t xml:space="preserve">Interest expense from financial liabilities at </w:t>
      </w:r>
      <w:proofErr w:type="spellStart"/>
      <w:r w:rsidRPr="00380193">
        <w:rPr>
          <w:rFonts w:ascii="Arial" w:hAnsi="Arial" w:cs="Arial"/>
          <w:sz w:val="22"/>
          <w:szCs w:val="22"/>
        </w:rPr>
        <w:t>amortised</w:t>
      </w:r>
      <w:proofErr w:type="spellEnd"/>
      <w:r w:rsidRPr="00380193">
        <w:rPr>
          <w:rFonts w:ascii="Arial" w:hAnsi="Arial" w:cs="Arial"/>
          <w:sz w:val="22"/>
          <w:szCs w:val="22"/>
        </w:rPr>
        <w:t xml:space="preserve"> cost is calculated using the effective interest method and </w:t>
      </w:r>
      <w:proofErr w:type="spellStart"/>
      <w:r w:rsidRPr="00380193">
        <w:rPr>
          <w:rFonts w:ascii="Arial" w:hAnsi="Arial" w:cs="Arial"/>
          <w:sz w:val="22"/>
          <w:szCs w:val="22"/>
        </w:rPr>
        <w:t>recognised</w:t>
      </w:r>
      <w:proofErr w:type="spellEnd"/>
      <w:r w:rsidRPr="00380193">
        <w:rPr>
          <w:rFonts w:ascii="Arial" w:hAnsi="Arial" w:cs="Arial"/>
          <w:sz w:val="22"/>
          <w:szCs w:val="22"/>
        </w:rPr>
        <w:t xml:space="preserve"> on an accrual basis.</w:t>
      </w:r>
    </w:p>
    <w:p w:rsidR="00A42760" w:rsidRPr="00380193" w:rsidRDefault="00FF5A8F" w:rsidP="00CB6BC5">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t>5</w:t>
      </w:r>
      <w:r w:rsidR="00A42760" w:rsidRPr="00380193">
        <w:rPr>
          <w:rFonts w:ascii="Arial" w:hAnsi="Arial" w:cs="Arial"/>
          <w:b/>
          <w:bCs/>
          <w:sz w:val="22"/>
          <w:szCs w:val="22"/>
        </w:rPr>
        <w:t>.2</w:t>
      </w:r>
      <w:r w:rsidR="00A42760" w:rsidRPr="00380193">
        <w:rPr>
          <w:rFonts w:ascii="Arial" w:hAnsi="Arial" w:cs="Arial"/>
          <w:b/>
          <w:bCs/>
          <w:sz w:val="22"/>
          <w:szCs w:val="22"/>
        </w:rPr>
        <w:tab/>
        <w:t>Cash and cash equivalents</w:t>
      </w:r>
    </w:p>
    <w:p w:rsidR="00A42760" w:rsidRPr="00380193" w:rsidRDefault="00A42760" w:rsidP="00CB6BC5">
      <w:pPr>
        <w:tabs>
          <w:tab w:val="left" w:pos="1440"/>
        </w:tabs>
        <w:spacing w:before="120" w:after="120" w:line="380" w:lineRule="exact"/>
        <w:ind w:left="547" w:hanging="547"/>
        <w:jc w:val="thaiDistribute"/>
        <w:outlineLvl w:val="0"/>
        <w:rPr>
          <w:rFonts w:ascii="Arial" w:hAnsi="Arial" w:cs="Arial"/>
          <w:sz w:val="22"/>
          <w:szCs w:val="22"/>
        </w:rPr>
      </w:pPr>
      <w:r w:rsidRPr="00380193">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rsidR="00FF5A8F" w:rsidRPr="00380193" w:rsidRDefault="00FF5A8F" w:rsidP="00CB6BC5">
      <w:pPr>
        <w:spacing w:before="120" w:after="120" w:line="380" w:lineRule="exact"/>
        <w:ind w:left="547" w:hanging="547"/>
        <w:jc w:val="thaiDistribute"/>
        <w:rPr>
          <w:rFonts w:ascii="Arial" w:hAnsi="Arial" w:cs="Arial"/>
          <w:b/>
          <w:bCs/>
          <w:sz w:val="22"/>
          <w:szCs w:val="22"/>
        </w:rPr>
      </w:pPr>
      <w:r w:rsidRPr="00380193">
        <w:rPr>
          <w:rFonts w:ascii="Arial" w:hAnsi="Arial" w:cs="Arial"/>
          <w:b/>
          <w:bCs/>
          <w:sz w:val="22"/>
          <w:szCs w:val="22"/>
        </w:rPr>
        <w:t>5.3</w:t>
      </w:r>
      <w:r w:rsidRPr="00380193">
        <w:rPr>
          <w:rFonts w:ascii="Arial" w:hAnsi="Arial" w:cs="Arial"/>
          <w:b/>
          <w:bCs/>
          <w:sz w:val="22"/>
          <w:szCs w:val="22"/>
        </w:rPr>
        <w:tab/>
        <w:t>Contract assets/Contract liabilities</w:t>
      </w:r>
    </w:p>
    <w:p w:rsidR="00FF5A8F" w:rsidRPr="00380193" w:rsidRDefault="00380193" w:rsidP="00CB6BC5">
      <w:pPr>
        <w:spacing w:before="120" w:after="120" w:line="380" w:lineRule="exact"/>
        <w:ind w:left="547" w:hanging="547"/>
        <w:jc w:val="thaiDistribute"/>
        <w:outlineLvl w:val="0"/>
        <w:rPr>
          <w:rFonts w:ascii="Arial" w:hAnsi="Arial" w:cs="Arial"/>
          <w:i/>
          <w:iCs/>
          <w:sz w:val="22"/>
          <w:szCs w:val="22"/>
        </w:rPr>
      </w:pPr>
      <w:r>
        <w:rPr>
          <w:rFonts w:ascii="Arial" w:hAnsi="Arial" w:cs="Arial"/>
          <w:i/>
          <w:iCs/>
          <w:sz w:val="22"/>
          <w:szCs w:val="22"/>
        </w:rPr>
        <w:tab/>
      </w:r>
      <w:r w:rsidR="00FF5A8F" w:rsidRPr="00380193">
        <w:rPr>
          <w:rFonts w:ascii="Arial" w:hAnsi="Arial" w:cs="Arial"/>
          <w:i/>
          <w:iCs/>
          <w:sz w:val="22"/>
          <w:szCs w:val="22"/>
        </w:rPr>
        <w:t xml:space="preserve">Contract assets </w:t>
      </w:r>
    </w:p>
    <w:p w:rsidR="00FF5A8F" w:rsidRPr="00380193" w:rsidRDefault="00380193" w:rsidP="00CB6BC5">
      <w:pPr>
        <w:tabs>
          <w:tab w:val="left" w:pos="63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FF5A8F" w:rsidRPr="00380193">
        <w:rPr>
          <w:rFonts w:ascii="Arial" w:hAnsi="Arial" w:cs="Arial"/>
          <w:sz w:val="22"/>
          <w:szCs w:val="22"/>
        </w:rPr>
        <w:t>A contract asset is the excess of cumulative revenue earned over the billings to date. Allowance for impairment loss is provided for the estimated losses that may be incurred in customer collection. Contract assets are transferred to receivables when the rights become unconditional (i.e. services are completed and delivered to the customer).</w:t>
      </w:r>
    </w:p>
    <w:p w:rsidR="00FF5A8F" w:rsidRPr="00380193" w:rsidRDefault="00380193" w:rsidP="00CB6BC5">
      <w:pPr>
        <w:spacing w:before="120" w:after="120" w:line="380" w:lineRule="exact"/>
        <w:ind w:left="547" w:hanging="547"/>
        <w:jc w:val="thaiDistribute"/>
        <w:outlineLvl w:val="0"/>
        <w:rPr>
          <w:rFonts w:ascii="Arial" w:hAnsi="Arial" w:cs="Arial"/>
          <w:i/>
          <w:iCs/>
          <w:sz w:val="22"/>
          <w:szCs w:val="22"/>
        </w:rPr>
      </w:pPr>
      <w:r>
        <w:rPr>
          <w:rFonts w:ascii="Arial" w:hAnsi="Arial" w:cs="Arial"/>
          <w:i/>
          <w:iCs/>
          <w:sz w:val="22"/>
          <w:szCs w:val="22"/>
        </w:rPr>
        <w:tab/>
      </w:r>
      <w:r w:rsidR="00FF5A8F" w:rsidRPr="00380193">
        <w:rPr>
          <w:rFonts w:ascii="Arial" w:hAnsi="Arial" w:cs="Arial"/>
          <w:i/>
          <w:iCs/>
          <w:sz w:val="22"/>
          <w:szCs w:val="22"/>
        </w:rPr>
        <w:t>Contract liabilities</w:t>
      </w:r>
    </w:p>
    <w:p w:rsidR="00FF5A8F" w:rsidRPr="00380193" w:rsidRDefault="00FF5A8F" w:rsidP="00CB6BC5">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sz w:val="22"/>
          <w:szCs w:val="22"/>
        </w:rPr>
        <w:tab/>
        <w:t xml:space="preserve">A contract liability is </w:t>
      </w:r>
      <w:proofErr w:type="spellStart"/>
      <w:r w:rsidRPr="00380193">
        <w:rPr>
          <w:rFonts w:ascii="Arial" w:hAnsi="Arial" w:cs="Arial"/>
          <w:sz w:val="22"/>
          <w:szCs w:val="22"/>
        </w:rPr>
        <w:t>recognised</w:t>
      </w:r>
      <w:proofErr w:type="spellEnd"/>
      <w:r w:rsidRPr="00380193">
        <w:rPr>
          <w:rFonts w:ascii="Arial" w:hAnsi="Arial" w:cs="Arial"/>
          <w:sz w:val="22"/>
          <w:szCs w:val="22"/>
        </w:rPr>
        <w:t xml:space="preserve"> when the billings to date exceed the cumulative revenue earned and the Group has an obligation to transfer goods or services to a customer. Contract liabilities are </w:t>
      </w:r>
      <w:proofErr w:type="spellStart"/>
      <w:r w:rsidRPr="00380193">
        <w:rPr>
          <w:rFonts w:ascii="Arial" w:hAnsi="Arial" w:cs="Arial"/>
          <w:sz w:val="22"/>
          <w:szCs w:val="22"/>
        </w:rPr>
        <w:t>recognised</w:t>
      </w:r>
      <w:proofErr w:type="spellEnd"/>
      <w:r w:rsidRPr="00380193">
        <w:rPr>
          <w:rFonts w:ascii="Arial" w:hAnsi="Arial" w:cs="Arial"/>
          <w:sz w:val="22"/>
          <w:szCs w:val="22"/>
        </w:rPr>
        <w:t xml:space="preserve"> as revenue when the Group fulfils its performance obligations under the contracts.</w:t>
      </w:r>
    </w:p>
    <w:p w:rsidR="00A42760" w:rsidRPr="00380193" w:rsidRDefault="00DD28C0" w:rsidP="00CB6BC5">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t>5</w:t>
      </w:r>
      <w:r w:rsidR="00A42760" w:rsidRPr="00380193">
        <w:rPr>
          <w:rFonts w:ascii="Arial" w:hAnsi="Arial" w:cs="Arial"/>
          <w:b/>
          <w:bCs/>
          <w:sz w:val="22"/>
          <w:szCs w:val="22"/>
        </w:rPr>
        <w:t>.4</w:t>
      </w:r>
      <w:r w:rsidR="00A42760" w:rsidRPr="00380193">
        <w:rPr>
          <w:rFonts w:ascii="Arial" w:hAnsi="Arial" w:cs="Arial"/>
          <w:b/>
          <w:bCs/>
          <w:sz w:val="22"/>
          <w:szCs w:val="22"/>
        </w:rPr>
        <w:tab/>
      </w:r>
      <w:r w:rsidRPr="00380193">
        <w:rPr>
          <w:rFonts w:ascii="Arial" w:hAnsi="Arial" w:cs="Arial"/>
          <w:b/>
          <w:bCs/>
          <w:sz w:val="22"/>
          <w:szCs w:val="22"/>
        </w:rPr>
        <w:t>Investments in subsidiaries</w:t>
      </w:r>
    </w:p>
    <w:p w:rsidR="007A3BB2" w:rsidRDefault="00CB6BC5" w:rsidP="00CB6BC5">
      <w:pPr>
        <w:tabs>
          <w:tab w:val="left" w:pos="1920"/>
        </w:tabs>
        <w:spacing w:before="120" w:after="120" w:line="380" w:lineRule="exact"/>
        <w:ind w:left="547" w:hanging="547"/>
        <w:jc w:val="both"/>
        <w:rPr>
          <w:rFonts w:ascii="Arial" w:hAnsi="Arial" w:cs="Arial"/>
          <w:sz w:val="22"/>
          <w:szCs w:val="22"/>
        </w:rPr>
      </w:pPr>
      <w:r>
        <w:rPr>
          <w:rFonts w:ascii="Arial" w:hAnsi="Arial" w:cs="Arial"/>
          <w:sz w:val="22"/>
          <w:szCs w:val="22"/>
        </w:rPr>
        <w:tab/>
      </w:r>
      <w:r w:rsidR="00DD28C0" w:rsidRPr="00380193">
        <w:rPr>
          <w:rFonts w:ascii="Arial" w:hAnsi="Arial" w:cs="Arial"/>
          <w:sz w:val="22"/>
          <w:szCs w:val="22"/>
        </w:rPr>
        <w:t xml:space="preserve">Investments in subsidiaries are accounted for in the separate financial statements using   the cost method </w:t>
      </w:r>
      <w:r w:rsidR="00A42760" w:rsidRPr="00380193">
        <w:rPr>
          <w:rFonts w:ascii="Arial" w:hAnsi="Arial" w:cs="Arial"/>
          <w:sz w:val="22"/>
          <w:szCs w:val="22"/>
        </w:rPr>
        <w:t xml:space="preserve">net of allowance for </w:t>
      </w:r>
      <w:r>
        <w:rPr>
          <w:rFonts w:ascii="Arial" w:hAnsi="Arial" w:cs="Arial"/>
          <w:sz w:val="22"/>
          <w:szCs w:val="22"/>
        </w:rPr>
        <w:t>impairment loss</w:t>
      </w:r>
      <w:r w:rsidR="00A42760" w:rsidRPr="00380193">
        <w:rPr>
          <w:rFonts w:ascii="Arial" w:hAnsi="Arial" w:cs="Arial"/>
          <w:sz w:val="22"/>
          <w:szCs w:val="22"/>
        </w:rPr>
        <w:t xml:space="preserve">. </w:t>
      </w:r>
    </w:p>
    <w:p w:rsidR="007A3BB2" w:rsidRDefault="007A3BB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42760" w:rsidRPr="00380193" w:rsidRDefault="00DD28C0" w:rsidP="00380193">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lastRenderedPageBreak/>
        <w:t>5</w:t>
      </w:r>
      <w:r w:rsidR="00A42760" w:rsidRPr="00380193">
        <w:rPr>
          <w:rFonts w:ascii="Arial" w:hAnsi="Arial" w:cs="Arial"/>
          <w:b/>
          <w:bCs/>
          <w:sz w:val="22"/>
          <w:szCs w:val="22"/>
        </w:rPr>
        <w:t>.5</w:t>
      </w:r>
      <w:r w:rsidR="00A42760" w:rsidRPr="00380193">
        <w:rPr>
          <w:rFonts w:ascii="Arial" w:hAnsi="Arial" w:cs="Arial"/>
          <w:b/>
          <w:bCs/>
          <w:sz w:val="22"/>
          <w:szCs w:val="22"/>
        </w:rPr>
        <w:tab/>
        <w:t>Leasehold improvement and equipment/Depreciation</w:t>
      </w:r>
    </w:p>
    <w:p w:rsidR="00A42760" w:rsidRPr="00380193" w:rsidRDefault="00A42760" w:rsidP="00380193">
      <w:pPr>
        <w:tabs>
          <w:tab w:val="left" w:pos="1440"/>
        </w:tabs>
        <w:spacing w:before="120" w:after="120" w:line="380" w:lineRule="exact"/>
        <w:ind w:left="547" w:hanging="547"/>
        <w:jc w:val="thaiDistribute"/>
        <w:outlineLvl w:val="0"/>
        <w:rPr>
          <w:rFonts w:ascii="Arial" w:hAnsi="Arial" w:cs="Arial"/>
          <w:sz w:val="22"/>
          <w:szCs w:val="22"/>
        </w:rPr>
      </w:pPr>
      <w:r w:rsidRPr="00380193">
        <w:rPr>
          <w:rFonts w:ascii="Arial" w:hAnsi="Arial" w:cs="Arial"/>
          <w:sz w:val="22"/>
          <w:szCs w:val="22"/>
        </w:rPr>
        <w:tab/>
        <w:t xml:space="preserve">Leasehold improvement and equipment are stated at cost less accumulated depreciation and allowance for </w:t>
      </w:r>
      <w:r w:rsidR="00CB6BC5">
        <w:rPr>
          <w:rFonts w:ascii="Arial" w:hAnsi="Arial" w:cs="Arial"/>
          <w:sz w:val="22"/>
          <w:szCs w:val="22"/>
        </w:rPr>
        <w:t>loss on impairment of assets</w:t>
      </w:r>
      <w:r w:rsidRPr="00380193">
        <w:rPr>
          <w:rFonts w:ascii="Arial" w:hAnsi="Arial" w:cs="Arial"/>
          <w:sz w:val="22"/>
          <w:szCs w:val="22"/>
        </w:rPr>
        <w:t xml:space="preserve"> (if any).</w:t>
      </w:r>
    </w:p>
    <w:p w:rsidR="00A42760" w:rsidRPr="00380193" w:rsidRDefault="00A42760" w:rsidP="00380193">
      <w:pPr>
        <w:tabs>
          <w:tab w:val="left" w:pos="1440"/>
        </w:tabs>
        <w:spacing w:before="120" w:after="120" w:line="380" w:lineRule="exact"/>
        <w:ind w:left="547" w:hanging="547"/>
        <w:jc w:val="thaiDistribute"/>
        <w:outlineLvl w:val="0"/>
        <w:rPr>
          <w:rFonts w:ascii="Arial" w:hAnsi="Arial" w:cs="Arial"/>
          <w:sz w:val="22"/>
          <w:szCs w:val="22"/>
        </w:rPr>
      </w:pPr>
      <w:r w:rsidRPr="00380193">
        <w:rPr>
          <w:rFonts w:ascii="Arial" w:hAnsi="Arial" w:cs="Arial"/>
          <w:sz w:val="22"/>
          <w:szCs w:val="22"/>
        </w:rPr>
        <w:tab/>
        <w:t xml:space="preserve">Depreciation of leasehold improvement and equipment is calculated by reference to their costs on the straight-line basis over the following estimated useful lives: </w:t>
      </w:r>
    </w:p>
    <w:p w:rsidR="00A42760" w:rsidRPr="00380193" w:rsidRDefault="00A42760" w:rsidP="00A42760">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380193">
        <w:rPr>
          <w:rFonts w:ascii="Arial" w:hAnsi="Arial" w:cs="Arial"/>
          <w:sz w:val="22"/>
          <w:szCs w:val="22"/>
        </w:rPr>
        <w:tab/>
      </w:r>
      <w:r w:rsidRPr="00380193">
        <w:rPr>
          <w:rFonts w:ascii="Arial" w:hAnsi="Arial" w:cs="Arial"/>
          <w:sz w:val="22"/>
          <w:szCs w:val="22"/>
        </w:rPr>
        <w:tab/>
        <w:t>Leasehold improvement</w:t>
      </w:r>
      <w:r w:rsidRPr="00380193">
        <w:rPr>
          <w:rFonts w:ascii="Arial" w:hAnsi="Arial" w:cs="Arial"/>
          <w:sz w:val="22"/>
          <w:szCs w:val="22"/>
        </w:rPr>
        <w:tab/>
        <w:t>-</w:t>
      </w:r>
      <w:r w:rsidRPr="00380193">
        <w:rPr>
          <w:rFonts w:ascii="Arial" w:hAnsi="Arial" w:cs="Arial"/>
          <w:sz w:val="22"/>
          <w:szCs w:val="22"/>
        </w:rPr>
        <w:tab/>
        <w:t>10 years</w:t>
      </w:r>
    </w:p>
    <w:p w:rsidR="00A42760" w:rsidRPr="00380193" w:rsidRDefault="00A42760" w:rsidP="00A42760">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380193">
        <w:rPr>
          <w:rFonts w:ascii="Arial" w:hAnsi="Arial" w:cs="Arial"/>
          <w:sz w:val="22"/>
          <w:szCs w:val="22"/>
        </w:rPr>
        <w:tab/>
      </w:r>
      <w:r w:rsidRPr="00380193">
        <w:rPr>
          <w:rFonts w:ascii="Arial" w:hAnsi="Arial" w:cs="Arial"/>
          <w:sz w:val="22"/>
          <w:szCs w:val="22"/>
        </w:rPr>
        <w:tab/>
        <w:t>Office equipment and furniture</w:t>
      </w:r>
      <w:r w:rsidRPr="00380193">
        <w:rPr>
          <w:rFonts w:ascii="Arial" w:hAnsi="Arial" w:cs="Arial"/>
          <w:sz w:val="22"/>
          <w:szCs w:val="22"/>
        </w:rPr>
        <w:tab/>
        <w:t>-</w:t>
      </w:r>
      <w:r w:rsidRPr="00380193">
        <w:rPr>
          <w:rFonts w:ascii="Arial" w:hAnsi="Arial" w:cs="Arial"/>
          <w:sz w:val="22"/>
          <w:szCs w:val="22"/>
        </w:rPr>
        <w:tab/>
        <w:t>5 years</w:t>
      </w:r>
    </w:p>
    <w:p w:rsidR="00A42760" w:rsidRPr="00380193" w:rsidRDefault="00A42760" w:rsidP="00A42760">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380193">
        <w:rPr>
          <w:rFonts w:ascii="Arial" w:hAnsi="Arial" w:cs="Arial"/>
          <w:sz w:val="22"/>
          <w:szCs w:val="22"/>
        </w:rPr>
        <w:tab/>
      </w:r>
      <w:r w:rsidRPr="00380193">
        <w:rPr>
          <w:rFonts w:ascii="Arial" w:hAnsi="Arial" w:cs="Arial"/>
          <w:sz w:val="22"/>
          <w:szCs w:val="22"/>
        </w:rPr>
        <w:tab/>
        <w:t>Motor vehicle</w:t>
      </w:r>
      <w:r w:rsidRPr="00380193">
        <w:rPr>
          <w:rFonts w:ascii="Arial" w:hAnsi="Arial" w:cs="Arial"/>
          <w:sz w:val="22"/>
          <w:szCs w:val="22"/>
        </w:rPr>
        <w:tab/>
        <w:t>-</w:t>
      </w:r>
      <w:r w:rsidRPr="00380193">
        <w:rPr>
          <w:rFonts w:ascii="Arial" w:hAnsi="Arial" w:cs="Arial"/>
          <w:sz w:val="22"/>
          <w:szCs w:val="22"/>
        </w:rPr>
        <w:tab/>
        <w:t>5 years</w:t>
      </w:r>
    </w:p>
    <w:p w:rsidR="00A42760" w:rsidRPr="00380193" w:rsidRDefault="00380193" w:rsidP="0038019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A42760" w:rsidRPr="00380193">
        <w:rPr>
          <w:rFonts w:ascii="Arial" w:hAnsi="Arial" w:cs="Arial"/>
          <w:sz w:val="22"/>
          <w:szCs w:val="22"/>
        </w:rPr>
        <w:t>Depreciation is included in determining income. No depreciation is provided on assets under installation.</w:t>
      </w:r>
    </w:p>
    <w:p w:rsidR="00DD28C0" w:rsidRPr="00380193" w:rsidRDefault="00380193" w:rsidP="0038019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pacing w:val="-4"/>
          <w:sz w:val="22"/>
          <w:szCs w:val="22"/>
        </w:rPr>
        <w:tab/>
      </w:r>
      <w:r w:rsidR="00DD28C0" w:rsidRPr="00380193">
        <w:rPr>
          <w:rFonts w:ascii="Arial" w:hAnsi="Arial" w:cs="Arial"/>
          <w:spacing w:val="-4"/>
          <w:sz w:val="22"/>
          <w:szCs w:val="22"/>
        </w:rPr>
        <w:t xml:space="preserve">An item of </w:t>
      </w:r>
      <w:r w:rsidR="007A3BB2" w:rsidRPr="00380193">
        <w:rPr>
          <w:rFonts w:ascii="Arial" w:hAnsi="Arial" w:cs="Arial"/>
          <w:spacing w:val="-4"/>
          <w:sz w:val="22"/>
          <w:szCs w:val="22"/>
        </w:rPr>
        <w:t>leasehold</w:t>
      </w:r>
      <w:r w:rsidR="00DD28C0" w:rsidRPr="00380193">
        <w:rPr>
          <w:rFonts w:ascii="Arial" w:hAnsi="Arial" w:cs="Arial"/>
          <w:spacing w:val="-4"/>
          <w:sz w:val="22"/>
          <w:szCs w:val="22"/>
        </w:rPr>
        <w:t xml:space="preserve"> improvement and equipment is </w:t>
      </w:r>
      <w:proofErr w:type="spellStart"/>
      <w:r w:rsidR="00DD28C0" w:rsidRPr="00380193">
        <w:rPr>
          <w:rFonts w:ascii="Arial" w:hAnsi="Arial" w:cs="Arial"/>
          <w:spacing w:val="-4"/>
          <w:sz w:val="22"/>
          <w:szCs w:val="22"/>
        </w:rPr>
        <w:t>derecognised</w:t>
      </w:r>
      <w:proofErr w:type="spellEnd"/>
      <w:r w:rsidR="00DD28C0" w:rsidRPr="00380193">
        <w:rPr>
          <w:rFonts w:ascii="Arial" w:hAnsi="Arial" w:cs="Arial"/>
          <w:spacing w:val="-4"/>
          <w:sz w:val="22"/>
          <w:szCs w:val="22"/>
        </w:rPr>
        <w:t xml:space="preserve"> upon disposal or when no future economic benefits are expected from its use or disposal.</w:t>
      </w:r>
      <w:r w:rsidR="00DD28C0" w:rsidRPr="00380193">
        <w:rPr>
          <w:rFonts w:ascii="Arial" w:hAnsi="Arial" w:cs="Arial"/>
          <w:spacing w:val="-4"/>
          <w:sz w:val="22"/>
          <w:szCs w:val="22"/>
          <w:cs/>
        </w:rPr>
        <w:t xml:space="preserve"> </w:t>
      </w:r>
      <w:r w:rsidR="00DD28C0" w:rsidRPr="00380193">
        <w:rPr>
          <w:rFonts w:ascii="Arial" w:hAnsi="Arial" w:cs="Arial"/>
          <w:spacing w:val="-4"/>
          <w:sz w:val="22"/>
          <w:szCs w:val="22"/>
        </w:rPr>
        <w:t>Any gain or loss arising on disposal of an asset</w:t>
      </w:r>
      <w:r w:rsidR="00DD28C0" w:rsidRPr="00380193">
        <w:rPr>
          <w:rFonts w:ascii="Arial" w:hAnsi="Arial" w:cs="Arial"/>
          <w:spacing w:val="-4"/>
          <w:sz w:val="22"/>
          <w:szCs w:val="22"/>
          <w:cs/>
        </w:rPr>
        <w:t xml:space="preserve"> </w:t>
      </w:r>
      <w:r w:rsidR="00DD28C0" w:rsidRPr="00380193">
        <w:rPr>
          <w:rFonts w:ascii="Arial" w:hAnsi="Arial" w:cs="Arial"/>
          <w:spacing w:val="-4"/>
          <w:sz w:val="22"/>
          <w:szCs w:val="22"/>
        </w:rPr>
        <w:t xml:space="preserve">is included in profit or loss when the asset is </w:t>
      </w:r>
      <w:proofErr w:type="spellStart"/>
      <w:r w:rsidR="00DD28C0" w:rsidRPr="00380193">
        <w:rPr>
          <w:rFonts w:ascii="Arial" w:hAnsi="Arial" w:cs="Arial"/>
          <w:spacing w:val="-4"/>
          <w:sz w:val="22"/>
          <w:szCs w:val="22"/>
        </w:rPr>
        <w:t>derecognised</w:t>
      </w:r>
      <w:proofErr w:type="spellEnd"/>
      <w:r w:rsidR="00DD28C0" w:rsidRPr="00380193">
        <w:rPr>
          <w:rFonts w:ascii="Arial" w:hAnsi="Arial" w:cs="Arial"/>
          <w:spacing w:val="-4"/>
          <w:sz w:val="22"/>
          <w:szCs w:val="22"/>
        </w:rPr>
        <w:t>.</w:t>
      </w:r>
    </w:p>
    <w:p w:rsidR="00A42760" w:rsidRDefault="00DD28C0" w:rsidP="00380193">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t>5</w:t>
      </w:r>
      <w:r w:rsidR="00A42760" w:rsidRPr="00380193">
        <w:rPr>
          <w:rFonts w:ascii="Arial" w:hAnsi="Arial" w:cs="Arial"/>
          <w:b/>
          <w:bCs/>
          <w:sz w:val="22"/>
          <w:szCs w:val="22"/>
        </w:rPr>
        <w:t>.6</w:t>
      </w:r>
      <w:r w:rsidR="00A42760" w:rsidRPr="00380193">
        <w:rPr>
          <w:rFonts w:ascii="Arial" w:hAnsi="Arial" w:cs="Arial"/>
          <w:b/>
          <w:bCs/>
          <w:sz w:val="22"/>
          <w:szCs w:val="22"/>
        </w:rPr>
        <w:tab/>
        <w:t>Computer software</w:t>
      </w:r>
    </w:p>
    <w:p w:rsidR="00436A63" w:rsidRPr="00436A63" w:rsidRDefault="00436A63" w:rsidP="0038019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 xml:space="preserve">Computer software is stated at cost less any accumulated </w:t>
      </w:r>
      <w:proofErr w:type="spellStart"/>
      <w:r>
        <w:rPr>
          <w:rFonts w:ascii="Arial" w:hAnsi="Arial" w:cs="Arial"/>
          <w:sz w:val="22"/>
          <w:szCs w:val="22"/>
        </w:rPr>
        <w:t>amorti</w:t>
      </w:r>
      <w:r w:rsidR="00315993">
        <w:rPr>
          <w:rFonts w:ascii="Arial" w:hAnsi="Arial" w:cs="Arial"/>
          <w:sz w:val="22"/>
          <w:szCs w:val="22"/>
        </w:rPr>
        <w:t>s</w:t>
      </w:r>
      <w:r>
        <w:rPr>
          <w:rFonts w:ascii="Arial" w:hAnsi="Arial" w:cs="Arial"/>
          <w:sz w:val="22"/>
          <w:szCs w:val="22"/>
        </w:rPr>
        <w:t>ation</w:t>
      </w:r>
      <w:proofErr w:type="spellEnd"/>
      <w:r>
        <w:rPr>
          <w:rFonts w:ascii="Arial" w:hAnsi="Arial" w:cs="Arial"/>
          <w:sz w:val="22"/>
          <w:szCs w:val="22"/>
        </w:rPr>
        <w:t xml:space="preserve"> and allowance for loss on impairment of assets</w:t>
      </w:r>
      <w:r w:rsidR="00315993">
        <w:rPr>
          <w:rFonts w:ascii="Arial" w:hAnsi="Arial" w:cs="Arial"/>
          <w:sz w:val="22"/>
          <w:szCs w:val="22"/>
        </w:rPr>
        <w:t xml:space="preserve"> </w:t>
      </w:r>
      <w:r>
        <w:rPr>
          <w:rFonts w:ascii="Arial" w:hAnsi="Arial" w:cs="Arial"/>
          <w:sz w:val="22"/>
          <w:szCs w:val="22"/>
        </w:rPr>
        <w:t>(if any)</w:t>
      </w:r>
      <w:r w:rsidR="00315993">
        <w:rPr>
          <w:rFonts w:ascii="Arial" w:hAnsi="Arial" w:cs="Arial"/>
          <w:sz w:val="22"/>
          <w:szCs w:val="22"/>
        </w:rPr>
        <w:t>.</w:t>
      </w:r>
    </w:p>
    <w:p w:rsidR="00A42760" w:rsidRPr="00380193" w:rsidRDefault="00A42760" w:rsidP="00380193">
      <w:pPr>
        <w:tabs>
          <w:tab w:val="left" w:pos="1440"/>
        </w:tabs>
        <w:spacing w:before="120" w:after="120" w:line="380" w:lineRule="exact"/>
        <w:ind w:left="547" w:hanging="547"/>
        <w:jc w:val="thaiDistribute"/>
        <w:outlineLvl w:val="0"/>
        <w:rPr>
          <w:rFonts w:ascii="Arial" w:hAnsi="Arial" w:cs="Arial"/>
          <w:sz w:val="22"/>
          <w:szCs w:val="22"/>
        </w:rPr>
      </w:pPr>
      <w:r w:rsidRPr="00380193">
        <w:rPr>
          <w:rFonts w:ascii="Arial" w:hAnsi="Arial" w:cs="Arial"/>
          <w:b/>
          <w:bCs/>
          <w:sz w:val="22"/>
          <w:szCs w:val="22"/>
          <w:cs/>
        </w:rPr>
        <w:tab/>
      </w:r>
      <w:r w:rsidR="00CB6BC5">
        <w:rPr>
          <w:rFonts w:ascii="Arial" w:hAnsi="Arial" w:cs="Arial"/>
          <w:spacing w:val="-4"/>
          <w:sz w:val="22"/>
          <w:szCs w:val="22"/>
        </w:rPr>
        <w:t>Computer software</w:t>
      </w:r>
      <w:r w:rsidR="00DD28C0" w:rsidRPr="00380193">
        <w:rPr>
          <w:rFonts w:ascii="Arial" w:hAnsi="Arial" w:cs="Arial"/>
          <w:spacing w:val="-4"/>
          <w:sz w:val="22"/>
          <w:szCs w:val="22"/>
        </w:rPr>
        <w:t xml:space="preserve"> with finite lives are </w:t>
      </w:r>
      <w:proofErr w:type="spellStart"/>
      <w:r w:rsidR="00DD28C0" w:rsidRPr="00380193">
        <w:rPr>
          <w:rFonts w:ascii="Arial" w:hAnsi="Arial" w:cs="Arial"/>
          <w:spacing w:val="-4"/>
          <w:sz w:val="22"/>
          <w:szCs w:val="22"/>
        </w:rPr>
        <w:t>amortised</w:t>
      </w:r>
      <w:proofErr w:type="spellEnd"/>
      <w:r w:rsidR="00DD28C0" w:rsidRPr="00380193">
        <w:rPr>
          <w:rFonts w:ascii="Arial" w:hAnsi="Arial" w:cs="Arial"/>
          <w:spacing w:val="-4"/>
          <w:sz w:val="22"/>
          <w:szCs w:val="22"/>
        </w:rPr>
        <w:t xml:space="preserve"> on a systematic basis over the economic useful life and tested for impairment whenever there is an indication that the asset may be impaired. The </w:t>
      </w:r>
      <w:proofErr w:type="spellStart"/>
      <w:r w:rsidR="00DD28C0" w:rsidRPr="00380193">
        <w:rPr>
          <w:rFonts w:ascii="Arial" w:hAnsi="Arial" w:cs="Arial"/>
          <w:spacing w:val="-4"/>
          <w:sz w:val="22"/>
          <w:szCs w:val="22"/>
        </w:rPr>
        <w:t>amortisation</w:t>
      </w:r>
      <w:proofErr w:type="spellEnd"/>
      <w:r w:rsidR="00DD28C0" w:rsidRPr="00380193">
        <w:rPr>
          <w:rFonts w:ascii="Arial" w:hAnsi="Arial" w:cs="Arial"/>
          <w:spacing w:val="-4"/>
          <w:sz w:val="22"/>
          <w:szCs w:val="22"/>
        </w:rPr>
        <w:t xml:space="preserve"> period and the </w:t>
      </w:r>
      <w:proofErr w:type="spellStart"/>
      <w:r w:rsidR="00DD28C0" w:rsidRPr="00380193">
        <w:rPr>
          <w:rFonts w:ascii="Arial" w:hAnsi="Arial" w:cs="Arial"/>
          <w:spacing w:val="-4"/>
          <w:sz w:val="22"/>
          <w:szCs w:val="22"/>
        </w:rPr>
        <w:t>amortisation</w:t>
      </w:r>
      <w:proofErr w:type="spellEnd"/>
      <w:r w:rsidR="00DD28C0" w:rsidRPr="00380193">
        <w:rPr>
          <w:rFonts w:ascii="Arial" w:hAnsi="Arial" w:cs="Arial"/>
          <w:spacing w:val="-4"/>
          <w:sz w:val="22"/>
          <w:szCs w:val="22"/>
        </w:rPr>
        <w:t xml:space="preserve"> method of such </w:t>
      </w:r>
      <w:r w:rsidR="00CB6BC5">
        <w:rPr>
          <w:rFonts w:ascii="Arial" w:hAnsi="Arial" w:cs="Arial"/>
          <w:spacing w:val="-4"/>
          <w:sz w:val="22"/>
          <w:szCs w:val="22"/>
        </w:rPr>
        <w:t>computer software</w:t>
      </w:r>
      <w:r w:rsidR="00DD28C0" w:rsidRPr="00380193">
        <w:rPr>
          <w:rFonts w:ascii="Arial" w:hAnsi="Arial" w:cs="Arial"/>
          <w:spacing w:val="-4"/>
          <w:sz w:val="22"/>
          <w:szCs w:val="22"/>
        </w:rPr>
        <w:t xml:space="preserve"> are reviewed at least at each financial year end. The </w:t>
      </w:r>
      <w:proofErr w:type="spellStart"/>
      <w:r w:rsidR="00DD28C0" w:rsidRPr="00380193">
        <w:rPr>
          <w:rFonts w:ascii="Arial" w:hAnsi="Arial" w:cs="Arial"/>
          <w:spacing w:val="-4"/>
          <w:sz w:val="22"/>
          <w:szCs w:val="22"/>
        </w:rPr>
        <w:t>amortisation</w:t>
      </w:r>
      <w:proofErr w:type="spellEnd"/>
      <w:r w:rsidR="00DD28C0" w:rsidRPr="00380193">
        <w:rPr>
          <w:rFonts w:ascii="Arial" w:hAnsi="Arial" w:cs="Arial"/>
          <w:spacing w:val="-4"/>
          <w:sz w:val="22"/>
          <w:szCs w:val="22"/>
        </w:rPr>
        <w:t xml:space="preserve"> expense is charged to profit or loss.</w:t>
      </w:r>
    </w:p>
    <w:p w:rsidR="00A42760" w:rsidRPr="00380193" w:rsidRDefault="00A42760" w:rsidP="00380193">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sz w:val="22"/>
          <w:szCs w:val="22"/>
        </w:rPr>
        <w:tab/>
        <w:t xml:space="preserve">Computer software is </w:t>
      </w:r>
      <w:proofErr w:type="spellStart"/>
      <w:r w:rsidRPr="00380193">
        <w:rPr>
          <w:rFonts w:ascii="Arial" w:hAnsi="Arial" w:cs="Arial"/>
          <w:sz w:val="22"/>
          <w:szCs w:val="22"/>
        </w:rPr>
        <w:t>amortised</w:t>
      </w:r>
      <w:proofErr w:type="spellEnd"/>
      <w:r w:rsidRPr="00380193">
        <w:rPr>
          <w:rFonts w:ascii="Arial" w:hAnsi="Arial" w:cs="Arial"/>
          <w:sz w:val="22"/>
          <w:szCs w:val="22"/>
        </w:rPr>
        <w:t xml:space="preserve"> as expenses in the income statements on a straight-line basis over the economic useful life</w:t>
      </w:r>
      <w:r w:rsidRPr="00380193">
        <w:rPr>
          <w:rFonts w:ascii="Arial" w:hAnsi="Arial" w:cs="Arial"/>
          <w:sz w:val="22"/>
          <w:szCs w:val="22"/>
          <w:cs/>
        </w:rPr>
        <w:t xml:space="preserve"> </w:t>
      </w:r>
      <w:r w:rsidRPr="00380193">
        <w:rPr>
          <w:rFonts w:ascii="Arial" w:hAnsi="Arial" w:cs="Arial"/>
          <w:sz w:val="22"/>
          <w:szCs w:val="22"/>
        </w:rPr>
        <w:t>of 3 years.</w:t>
      </w:r>
    </w:p>
    <w:p w:rsidR="00DD28C0" w:rsidRPr="007A3BB2" w:rsidRDefault="00DD28C0" w:rsidP="007A3BB2">
      <w:pPr>
        <w:tabs>
          <w:tab w:val="left" w:pos="1440"/>
        </w:tabs>
        <w:spacing w:before="120" w:after="120" w:line="380" w:lineRule="exact"/>
        <w:ind w:left="547" w:hanging="547"/>
        <w:jc w:val="thaiDistribute"/>
        <w:outlineLvl w:val="0"/>
        <w:rPr>
          <w:rFonts w:ascii="Arial" w:hAnsi="Arial" w:cs="Arial"/>
          <w:b/>
          <w:bCs/>
          <w:sz w:val="22"/>
          <w:szCs w:val="22"/>
        </w:rPr>
      </w:pPr>
      <w:r w:rsidRPr="007A3BB2">
        <w:rPr>
          <w:rFonts w:ascii="Arial" w:hAnsi="Arial" w:cs="Arial"/>
          <w:b/>
          <w:bCs/>
          <w:sz w:val="22"/>
          <w:szCs w:val="22"/>
        </w:rPr>
        <w:t>5.7</w:t>
      </w:r>
      <w:r w:rsidRPr="007A3BB2">
        <w:rPr>
          <w:rFonts w:ascii="Arial" w:hAnsi="Arial" w:cs="Arial"/>
          <w:b/>
          <w:bCs/>
          <w:sz w:val="22"/>
          <w:szCs w:val="22"/>
        </w:rPr>
        <w:tab/>
        <w:t>Leases</w:t>
      </w:r>
    </w:p>
    <w:p w:rsidR="00DD28C0" w:rsidRPr="00380193" w:rsidRDefault="00380193" w:rsidP="00380193">
      <w:pPr>
        <w:tabs>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DD28C0" w:rsidRPr="00380193">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00DD28C0" w:rsidRPr="00380193">
        <w:rPr>
          <w:rFonts w:ascii="Arial" w:hAnsi="Arial" w:cs="Arial"/>
          <w:sz w:val="22"/>
          <w:szCs w:val="22"/>
        </w:rPr>
        <w:t>a period of time</w:t>
      </w:r>
      <w:proofErr w:type="gramEnd"/>
      <w:r w:rsidR="00DD28C0" w:rsidRPr="00380193">
        <w:rPr>
          <w:rFonts w:ascii="Arial" w:hAnsi="Arial" w:cs="Arial"/>
          <w:sz w:val="22"/>
          <w:szCs w:val="22"/>
        </w:rPr>
        <w:t xml:space="preserve"> in exchange for consideration.</w:t>
      </w:r>
    </w:p>
    <w:p w:rsidR="00DD28C0" w:rsidRPr="00380193" w:rsidRDefault="00380193" w:rsidP="00380193">
      <w:pPr>
        <w:tabs>
          <w:tab w:val="left" w:pos="1440"/>
        </w:tabs>
        <w:spacing w:before="120" w:after="120" w:line="380" w:lineRule="exact"/>
        <w:ind w:left="547" w:hanging="547"/>
        <w:jc w:val="thaiDistribute"/>
        <w:rPr>
          <w:rFonts w:ascii="Arial" w:hAnsi="Arial" w:cs="Arial"/>
          <w:sz w:val="22"/>
          <w:szCs w:val="22"/>
        </w:rPr>
      </w:pPr>
      <w:r>
        <w:rPr>
          <w:rFonts w:ascii="Arial" w:hAnsi="Arial" w:cs="Arial"/>
          <w:b/>
          <w:bCs/>
          <w:sz w:val="22"/>
        </w:rPr>
        <w:tab/>
      </w:r>
      <w:r w:rsidR="00DD28C0" w:rsidRPr="00380193">
        <w:rPr>
          <w:rFonts w:ascii="Arial" w:hAnsi="Arial" w:cs="Arial"/>
          <w:b/>
          <w:bCs/>
          <w:sz w:val="22"/>
        </w:rPr>
        <w:t>The Group as a lessee</w:t>
      </w:r>
    </w:p>
    <w:p w:rsidR="00DD28C0" w:rsidRPr="007A3BB2" w:rsidRDefault="00380193" w:rsidP="00380193">
      <w:pPr>
        <w:spacing w:before="120" w:after="120" w:line="380" w:lineRule="exact"/>
        <w:ind w:left="547" w:hanging="547"/>
        <w:jc w:val="thaiDistribute"/>
        <w:rPr>
          <w:rFonts w:ascii="Arial" w:hAnsi="Arial" w:cs="Arial"/>
          <w:i/>
          <w:iCs/>
          <w:spacing w:val="-4"/>
          <w:sz w:val="22"/>
          <w:szCs w:val="22"/>
          <w:highlight w:val="magenta"/>
          <w:u w:val="single"/>
        </w:rPr>
      </w:pPr>
      <w:r w:rsidRPr="007A3BB2">
        <w:rPr>
          <w:rFonts w:ascii="Arial" w:hAnsi="Arial" w:cs="Arial"/>
          <w:i/>
          <w:iCs/>
          <w:sz w:val="22"/>
          <w:szCs w:val="22"/>
        </w:rPr>
        <w:tab/>
      </w:r>
      <w:r w:rsidR="00DD28C0" w:rsidRPr="007A3BB2">
        <w:rPr>
          <w:rFonts w:ascii="Arial" w:hAnsi="Arial" w:cs="Arial"/>
          <w:i/>
          <w:iCs/>
          <w:sz w:val="22"/>
          <w:szCs w:val="22"/>
          <w:u w:val="single"/>
        </w:rPr>
        <w:t>Accounting policies adopted</w:t>
      </w:r>
      <w:r w:rsidR="00DD28C0" w:rsidRPr="007A3BB2">
        <w:rPr>
          <w:rFonts w:ascii="Arial" w:hAnsi="Arial" w:cs="Arial"/>
          <w:i/>
          <w:iCs/>
          <w:sz w:val="22"/>
          <w:szCs w:val="22"/>
          <w:u w:val="single"/>
          <w:cs/>
        </w:rPr>
        <w:t xml:space="preserve"> </w:t>
      </w:r>
      <w:r w:rsidR="00DD28C0" w:rsidRPr="007A3BB2">
        <w:rPr>
          <w:rFonts w:ascii="Arial" w:hAnsi="Arial" w:cs="Arial"/>
          <w:i/>
          <w:iCs/>
          <w:sz w:val="22"/>
          <w:szCs w:val="22"/>
          <w:u w:val="single"/>
        </w:rPr>
        <w:t>since 1 January 2019</w:t>
      </w:r>
    </w:p>
    <w:p w:rsidR="00380193" w:rsidRDefault="00380193" w:rsidP="00436A63">
      <w:pPr>
        <w:spacing w:before="120" w:after="120" w:line="380" w:lineRule="exact"/>
        <w:ind w:left="547" w:hanging="547"/>
        <w:jc w:val="thaiDistribute"/>
        <w:rPr>
          <w:rFonts w:ascii="Arial" w:hAnsi="Arial" w:cs="Arial"/>
          <w:b/>
          <w:bCs/>
          <w:i/>
          <w:iCs/>
          <w:sz w:val="22"/>
          <w:szCs w:val="22"/>
        </w:rPr>
      </w:pPr>
      <w:r w:rsidRPr="007A3BB2">
        <w:rPr>
          <w:rFonts w:ascii="Arial" w:hAnsi="Arial" w:cs="Arial"/>
          <w:sz w:val="22"/>
          <w:szCs w:val="22"/>
        </w:rPr>
        <w:tab/>
      </w:r>
      <w:r w:rsidR="00DD28C0" w:rsidRPr="007A3BB2">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00DD28C0" w:rsidRPr="007A3BB2">
        <w:rPr>
          <w:rFonts w:ascii="Arial" w:hAnsi="Arial" w:cs="Arial"/>
          <w:sz w:val="22"/>
          <w:szCs w:val="22"/>
        </w:rPr>
        <w:t>recognises</w:t>
      </w:r>
      <w:proofErr w:type="spellEnd"/>
      <w:r w:rsidR="00DD28C0" w:rsidRPr="007A3BB2">
        <w:rPr>
          <w:rFonts w:ascii="Arial" w:hAnsi="Arial" w:cs="Arial"/>
          <w:sz w:val="22"/>
          <w:szCs w:val="22"/>
        </w:rPr>
        <w:t xml:space="preserve"> right-of-use assets representing the right to use underlying assets and lease liabilities based on lease payments.</w:t>
      </w:r>
      <w:r>
        <w:rPr>
          <w:rFonts w:ascii="Arial" w:hAnsi="Arial" w:cs="Arial"/>
          <w:b/>
          <w:bCs/>
          <w:i/>
          <w:iCs/>
          <w:sz w:val="22"/>
          <w:szCs w:val="22"/>
        </w:rPr>
        <w:br w:type="page"/>
      </w:r>
    </w:p>
    <w:p w:rsidR="00DD28C0" w:rsidRPr="00380193" w:rsidRDefault="00380193" w:rsidP="00380193">
      <w:pPr>
        <w:spacing w:before="120" w:after="120" w:line="380" w:lineRule="exact"/>
        <w:ind w:left="547" w:hanging="547"/>
        <w:jc w:val="thaiDistribute"/>
        <w:rPr>
          <w:rFonts w:ascii="Arial" w:hAnsi="Arial" w:cs="Arial"/>
          <w:b/>
          <w:bCs/>
          <w:i/>
          <w:iCs/>
          <w:sz w:val="22"/>
          <w:szCs w:val="22"/>
        </w:rPr>
      </w:pPr>
      <w:r>
        <w:rPr>
          <w:rFonts w:ascii="Arial" w:hAnsi="Arial" w:cs="Arial"/>
          <w:b/>
          <w:bCs/>
          <w:i/>
          <w:iCs/>
          <w:sz w:val="22"/>
          <w:szCs w:val="22"/>
        </w:rPr>
        <w:lastRenderedPageBreak/>
        <w:tab/>
      </w:r>
      <w:r w:rsidR="00DD28C0" w:rsidRPr="00380193">
        <w:rPr>
          <w:rFonts w:ascii="Arial" w:hAnsi="Arial" w:cs="Arial"/>
          <w:b/>
          <w:bCs/>
          <w:i/>
          <w:iCs/>
          <w:sz w:val="22"/>
          <w:szCs w:val="22"/>
        </w:rPr>
        <w:t>Right-of-use assets</w:t>
      </w:r>
    </w:p>
    <w:p w:rsidR="00DD28C0" w:rsidRPr="00380193" w:rsidRDefault="00380193" w:rsidP="00380193">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DD28C0" w:rsidRPr="00380193">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640A6B" w:rsidRPr="00380193">
        <w:rPr>
          <w:rFonts w:ascii="Arial" w:hAnsi="Arial" w:cs="Arial"/>
          <w:sz w:val="22"/>
          <w:szCs w:val="22"/>
        </w:rPr>
        <w:t xml:space="preserve">  </w:t>
      </w:r>
      <w:r w:rsidR="00DD28C0" w:rsidRPr="00380193">
        <w:rPr>
          <w:rFonts w:ascii="Arial" w:hAnsi="Arial" w:cs="Arial"/>
          <w:sz w:val="22"/>
          <w:szCs w:val="22"/>
        </w:rPr>
        <w:t xml:space="preserve">right-of-use assets includes the amount of lease liabilities initially </w:t>
      </w:r>
      <w:proofErr w:type="spellStart"/>
      <w:r w:rsidR="00DD28C0" w:rsidRPr="00380193">
        <w:rPr>
          <w:rFonts w:ascii="Arial" w:hAnsi="Arial" w:cs="Arial"/>
          <w:sz w:val="22"/>
          <w:szCs w:val="22"/>
        </w:rPr>
        <w:t>recognised</w:t>
      </w:r>
      <w:proofErr w:type="spellEnd"/>
      <w:r w:rsidR="00DD28C0" w:rsidRPr="00380193">
        <w:rPr>
          <w:rFonts w:ascii="Arial" w:hAnsi="Arial" w:cs="Arial"/>
          <w:sz w:val="22"/>
          <w:szCs w:val="22"/>
        </w:rPr>
        <w:t>, initial direct costs incurred, and lease payments made at or before the commencement date of the lease less any lease incentives received.</w:t>
      </w:r>
    </w:p>
    <w:p w:rsidR="00DD28C0" w:rsidRPr="00380193" w:rsidRDefault="00380193" w:rsidP="00380193">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DD28C0" w:rsidRPr="00380193">
        <w:rPr>
          <w:rFonts w:ascii="Arial" w:hAnsi="Arial" w:cs="Arial"/>
          <w:sz w:val="22"/>
          <w:szCs w:val="22"/>
        </w:rPr>
        <w:t xml:space="preserve">Depreciation of right-of-use assets are calculated by reference to their costs, on the </w:t>
      </w:r>
      <w:r w:rsidR="00640A6B" w:rsidRPr="00380193">
        <w:rPr>
          <w:rFonts w:ascii="Arial" w:hAnsi="Arial" w:cs="Arial"/>
          <w:sz w:val="22"/>
          <w:szCs w:val="22"/>
        </w:rPr>
        <w:t xml:space="preserve">  </w:t>
      </w:r>
      <w:r w:rsidR="00DD28C0" w:rsidRPr="00380193">
        <w:rPr>
          <w:rFonts w:ascii="Arial" w:hAnsi="Arial" w:cs="Arial"/>
          <w:sz w:val="22"/>
          <w:szCs w:val="22"/>
        </w:rPr>
        <w:t>straight-line basis over the shorter of their estimated useful lives and the lease term.</w:t>
      </w:r>
    </w:p>
    <w:p w:rsidR="005E3F84" w:rsidRPr="00380193" w:rsidRDefault="005E3F84" w:rsidP="005F171C">
      <w:pPr>
        <w:tabs>
          <w:tab w:val="left" w:pos="900"/>
          <w:tab w:val="left" w:pos="1920"/>
          <w:tab w:val="left" w:pos="6120"/>
          <w:tab w:val="right" w:pos="7920"/>
        </w:tabs>
        <w:spacing w:line="380" w:lineRule="exact"/>
        <w:ind w:left="547" w:hanging="547"/>
        <w:jc w:val="both"/>
        <w:rPr>
          <w:rFonts w:ascii="Arial" w:hAnsi="Arial" w:cs="Arial"/>
          <w:sz w:val="22"/>
          <w:szCs w:val="22"/>
        </w:rPr>
      </w:pPr>
      <w:r w:rsidRPr="00380193">
        <w:rPr>
          <w:rFonts w:ascii="Arial" w:hAnsi="Arial" w:cs="Arial"/>
          <w:sz w:val="22"/>
          <w:szCs w:val="22"/>
        </w:rPr>
        <w:tab/>
      </w:r>
      <w:r w:rsidRPr="00380193">
        <w:rPr>
          <w:rFonts w:ascii="Arial" w:hAnsi="Arial" w:cs="Arial"/>
          <w:sz w:val="22"/>
          <w:szCs w:val="22"/>
        </w:rPr>
        <w:tab/>
      </w:r>
      <w:r w:rsidR="00640A6B" w:rsidRPr="00380193">
        <w:rPr>
          <w:rFonts w:ascii="Arial" w:hAnsi="Arial" w:cs="Arial"/>
          <w:sz w:val="22"/>
          <w:szCs w:val="22"/>
        </w:rPr>
        <w:t>Office space for rental</w:t>
      </w:r>
      <w:r w:rsidRPr="00380193">
        <w:rPr>
          <w:rFonts w:ascii="Arial" w:hAnsi="Arial" w:cs="Arial"/>
          <w:sz w:val="22"/>
          <w:szCs w:val="22"/>
        </w:rPr>
        <w:tab/>
        <w:t>-</w:t>
      </w:r>
      <w:r w:rsidRPr="00380193">
        <w:rPr>
          <w:rFonts w:ascii="Arial" w:hAnsi="Arial" w:cs="Arial"/>
          <w:sz w:val="22"/>
          <w:szCs w:val="22"/>
        </w:rPr>
        <w:tab/>
        <w:t>1</w:t>
      </w:r>
      <w:r w:rsidR="00640A6B" w:rsidRPr="00380193">
        <w:rPr>
          <w:rFonts w:ascii="Arial" w:hAnsi="Arial" w:cs="Arial"/>
          <w:sz w:val="22"/>
          <w:szCs w:val="22"/>
        </w:rPr>
        <w:t>2</w:t>
      </w:r>
      <w:r w:rsidRPr="00380193">
        <w:rPr>
          <w:rFonts w:ascii="Arial" w:hAnsi="Arial" w:cs="Arial"/>
          <w:sz w:val="22"/>
          <w:szCs w:val="22"/>
        </w:rPr>
        <w:t xml:space="preserve"> years</w:t>
      </w:r>
    </w:p>
    <w:p w:rsidR="005E3F84" w:rsidRPr="00380193" w:rsidRDefault="005E3F84" w:rsidP="005F171C">
      <w:pPr>
        <w:tabs>
          <w:tab w:val="left" w:pos="900"/>
          <w:tab w:val="left" w:pos="1920"/>
          <w:tab w:val="left" w:pos="6120"/>
          <w:tab w:val="right" w:pos="7920"/>
        </w:tabs>
        <w:spacing w:line="380" w:lineRule="exact"/>
        <w:ind w:left="547" w:hanging="547"/>
        <w:jc w:val="both"/>
        <w:rPr>
          <w:rFonts w:ascii="Arial" w:hAnsi="Arial" w:cs="Arial"/>
          <w:sz w:val="22"/>
          <w:szCs w:val="22"/>
        </w:rPr>
      </w:pPr>
      <w:r w:rsidRPr="00380193">
        <w:rPr>
          <w:rFonts w:ascii="Arial" w:hAnsi="Arial" w:cs="Arial"/>
          <w:sz w:val="22"/>
          <w:szCs w:val="22"/>
        </w:rPr>
        <w:tab/>
      </w:r>
      <w:r w:rsidRPr="00380193">
        <w:rPr>
          <w:rFonts w:ascii="Arial" w:hAnsi="Arial" w:cs="Arial"/>
          <w:sz w:val="22"/>
          <w:szCs w:val="22"/>
        </w:rPr>
        <w:tab/>
        <w:t>Office equipment</w:t>
      </w:r>
      <w:r w:rsidRPr="00380193">
        <w:rPr>
          <w:rFonts w:ascii="Arial" w:hAnsi="Arial" w:cs="Arial"/>
          <w:sz w:val="22"/>
          <w:szCs w:val="22"/>
        </w:rPr>
        <w:tab/>
        <w:t>-</w:t>
      </w:r>
      <w:r w:rsidRPr="00380193">
        <w:rPr>
          <w:rFonts w:ascii="Arial" w:hAnsi="Arial" w:cs="Arial"/>
          <w:sz w:val="22"/>
          <w:szCs w:val="22"/>
        </w:rPr>
        <w:tab/>
      </w:r>
      <w:r w:rsidR="00640A6B" w:rsidRPr="00380193">
        <w:rPr>
          <w:rFonts w:ascii="Arial" w:hAnsi="Arial" w:cs="Arial"/>
          <w:sz w:val="22"/>
          <w:szCs w:val="22"/>
        </w:rPr>
        <w:t>4</w:t>
      </w:r>
      <w:r w:rsidRPr="00380193">
        <w:rPr>
          <w:rFonts w:ascii="Arial" w:hAnsi="Arial" w:cs="Arial"/>
          <w:sz w:val="22"/>
          <w:szCs w:val="22"/>
        </w:rPr>
        <w:t xml:space="preserve"> years</w:t>
      </w:r>
    </w:p>
    <w:p w:rsidR="00DD28C0" w:rsidRPr="00380193" w:rsidRDefault="00380193" w:rsidP="00380193">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DD28C0" w:rsidRPr="00380193">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rsidR="00DD28C0" w:rsidRPr="00380193" w:rsidRDefault="00380193" w:rsidP="00380193">
      <w:pPr>
        <w:spacing w:before="120" w:after="120" w:line="380" w:lineRule="exact"/>
        <w:ind w:left="547" w:hanging="547"/>
        <w:jc w:val="thaiDistribute"/>
        <w:rPr>
          <w:rFonts w:ascii="Arial" w:hAnsi="Arial" w:cs="Arial"/>
          <w:i/>
          <w:iCs/>
          <w:sz w:val="22"/>
          <w:szCs w:val="22"/>
        </w:rPr>
      </w:pPr>
      <w:r>
        <w:rPr>
          <w:rFonts w:ascii="Arial" w:hAnsi="Arial" w:cs="Arial"/>
          <w:b/>
          <w:bCs/>
          <w:i/>
          <w:iCs/>
          <w:sz w:val="22"/>
          <w:szCs w:val="22"/>
        </w:rPr>
        <w:tab/>
      </w:r>
      <w:r w:rsidR="00DD28C0" w:rsidRPr="00380193">
        <w:rPr>
          <w:rFonts w:ascii="Arial" w:hAnsi="Arial" w:cs="Arial"/>
          <w:b/>
          <w:bCs/>
          <w:i/>
          <w:iCs/>
          <w:sz w:val="22"/>
          <w:szCs w:val="22"/>
        </w:rPr>
        <w:t>Lease liabilities</w:t>
      </w:r>
    </w:p>
    <w:p w:rsidR="00DD28C0" w:rsidRPr="00380193" w:rsidRDefault="00380193" w:rsidP="00380193">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DD28C0" w:rsidRPr="00380193">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00DD28C0" w:rsidRPr="00380193">
        <w:rPr>
          <w:rFonts w:ascii="Arial" w:hAnsi="Arial" w:cs="Arial"/>
          <w:sz w:val="22"/>
          <w:szCs w:val="22"/>
        </w:rPr>
        <w:t>recognised</w:t>
      </w:r>
      <w:proofErr w:type="spellEnd"/>
      <w:r w:rsidR="00DD28C0" w:rsidRPr="00380193">
        <w:rPr>
          <w:rFonts w:ascii="Arial" w:hAnsi="Arial" w:cs="Arial"/>
          <w:sz w:val="22"/>
          <w:szCs w:val="22"/>
        </w:rPr>
        <w:t xml:space="preserve"> as expenses in the period in which the event or condition that triggers the payment occurs.</w:t>
      </w:r>
    </w:p>
    <w:p w:rsidR="00DD28C0" w:rsidRPr="00380193" w:rsidRDefault="00380193" w:rsidP="00380193">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DD28C0" w:rsidRPr="00380193">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DD28C0" w:rsidRPr="00380193">
        <w:rPr>
          <w:rFonts w:ascii="Arial" w:hAnsi="Arial" w:cs="Arial"/>
          <w:sz w:val="22"/>
          <w:szCs w:val="22"/>
          <w:cs/>
        </w:rPr>
        <w:t xml:space="preserve"> </w:t>
      </w:r>
      <w:r w:rsidR="00DD28C0" w:rsidRPr="00380193">
        <w:rPr>
          <w:rFonts w:ascii="Arial" w:hAnsi="Arial" w:cs="Arial"/>
          <w:sz w:val="22"/>
          <w:szCs w:val="22"/>
        </w:rPr>
        <w:t>assessment of an option to purchase the underlying asset.</w:t>
      </w:r>
    </w:p>
    <w:p w:rsidR="00DD28C0" w:rsidRPr="00380193" w:rsidRDefault="00DD28C0" w:rsidP="00DD28C0">
      <w:pPr>
        <w:spacing w:before="120" w:after="120" w:line="380" w:lineRule="exact"/>
        <w:ind w:left="540"/>
        <w:jc w:val="thaiDistribute"/>
        <w:rPr>
          <w:rFonts w:ascii="Arial" w:hAnsi="Arial" w:cs="Arial"/>
          <w:i/>
          <w:iCs/>
          <w:sz w:val="22"/>
          <w:szCs w:val="22"/>
        </w:rPr>
      </w:pPr>
      <w:r w:rsidRPr="00380193">
        <w:rPr>
          <w:rFonts w:ascii="Arial" w:hAnsi="Arial" w:cs="Arial"/>
          <w:b/>
          <w:bCs/>
          <w:i/>
          <w:iCs/>
          <w:spacing w:val="-4"/>
          <w:sz w:val="22"/>
          <w:szCs w:val="22"/>
        </w:rPr>
        <w:t>Short-term leases and leases of low-value assets</w:t>
      </w:r>
    </w:p>
    <w:p w:rsidR="00DD28C0" w:rsidRPr="00380193" w:rsidRDefault="00DD28C0" w:rsidP="00DD28C0">
      <w:pPr>
        <w:spacing w:before="120" w:after="120" w:line="380" w:lineRule="exact"/>
        <w:ind w:left="540"/>
        <w:jc w:val="thaiDistribute"/>
        <w:rPr>
          <w:rFonts w:ascii="Arial" w:hAnsi="Arial" w:cs="Arial"/>
          <w:b/>
          <w:bCs/>
          <w:sz w:val="22"/>
          <w:highlight w:val="magenta"/>
        </w:rPr>
      </w:pPr>
      <w:r w:rsidRPr="00380193">
        <w:rPr>
          <w:rFonts w:ascii="Arial" w:hAnsi="Arial" w:cs="Arial"/>
          <w:sz w:val="22"/>
          <w:szCs w:val="22"/>
        </w:rPr>
        <w:t xml:space="preserve">A lease that has a lease term less than or equal to 12 months from commencement date or a lease of low-value assets is </w:t>
      </w:r>
      <w:proofErr w:type="spellStart"/>
      <w:r w:rsidRPr="00380193">
        <w:rPr>
          <w:rFonts w:ascii="Arial" w:hAnsi="Arial" w:cs="Arial"/>
          <w:sz w:val="22"/>
          <w:szCs w:val="22"/>
        </w:rPr>
        <w:t>recognised</w:t>
      </w:r>
      <w:proofErr w:type="spellEnd"/>
      <w:r w:rsidRPr="00380193">
        <w:rPr>
          <w:rFonts w:ascii="Arial" w:hAnsi="Arial" w:cs="Arial"/>
          <w:sz w:val="22"/>
          <w:szCs w:val="22"/>
        </w:rPr>
        <w:t xml:space="preserve"> as expenses on a straight-line basis over the lease term.</w:t>
      </w:r>
    </w:p>
    <w:p w:rsidR="00380193" w:rsidRDefault="00380193">
      <w:pPr>
        <w:overflowPunct/>
        <w:autoSpaceDE/>
        <w:autoSpaceDN/>
        <w:adjustRightInd/>
        <w:textAlignment w:val="auto"/>
        <w:rPr>
          <w:rFonts w:ascii="Arial" w:hAnsi="Arial" w:cs="Arial"/>
          <w:i/>
          <w:iCs/>
          <w:sz w:val="22"/>
          <w:szCs w:val="22"/>
          <w:u w:val="single"/>
        </w:rPr>
      </w:pPr>
      <w:r>
        <w:rPr>
          <w:rFonts w:ascii="Arial" w:hAnsi="Arial" w:cs="Arial"/>
          <w:i/>
          <w:iCs/>
          <w:sz w:val="22"/>
          <w:szCs w:val="22"/>
          <w:u w:val="single"/>
        </w:rPr>
        <w:br w:type="page"/>
      </w:r>
    </w:p>
    <w:p w:rsidR="00DD28C0" w:rsidRPr="00380193" w:rsidRDefault="00380193" w:rsidP="00380193">
      <w:pPr>
        <w:tabs>
          <w:tab w:val="left" w:pos="1440"/>
        </w:tabs>
        <w:spacing w:before="120" w:after="120" w:line="380" w:lineRule="exact"/>
        <w:ind w:left="547" w:hanging="547"/>
        <w:jc w:val="thaiDistribute"/>
        <w:rPr>
          <w:rFonts w:ascii="Arial" w:hAnsi="Arial" w:cs="Arial"/>
          <w:i/>
          <w:iCs/>
          <w:sz w:val="22"/>
          <w:szCs w:val="22"/>
          <w:highlight w:val="magenta"/>
          <w:u w:val="single"/>
        </w:rPr>
      </w:pPr>
      <w:r w:rsidRPr="00380193">
        <w:rPr>
          <w:rFonts w:ascii="Arial" w:hAnsi="Arial" w:cs="Arial"/>
          <w:i/>
          <w:iCs/>
          <w:sz w:val="22"/>
          <w:szCs w:val="22"/>
        </w:rPr>
        <w:lastRenderedPageBreak/>
        <w:tab/>
      </w:r>
      <w:r w:rsidR="00DD28C0" w:rsidRPr="00380193">
        <w:rPr>
          <w:rFonts w:ascii="Arial" w:hAnsi="Arial" w:cs="Arial"/>
          <w:i/>
          <w:iCs/>
          <w:sz w:val="22"/>
          <w:szCs w:val="22"/>
          <w:u w:val="single"/>
        </w:rPr>
        <w:t>Accounting policies adopted before 1 January 20</w:t>
      </w:r>
      <w:r w:rsidR="00640A6B" w:rsidRPr="00380193">
        <w:rPr>
          <w:rFonts w:ascii="Arial" w:hAnsi="Arial" w:cs="Arial"/>
          <w:i/>
          <w:iCs/>
          <w:sz w:val="22"/>
          <w:szCs w:val="22"/>
          <w:u w:val="single"/>
        </w:rPr>
        <w:t>19</w:t>
      </w:r>
    </w:p>
    <w:p w:rsidR="00DD28C0" w:rsidRPr="00380193" w:rsidRDefault="00380193" w:rsidP="00380193">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DD28C0" w:rsidRPr="00380193">
        <w:rPr>
          <w:rFonts w:ascii="Arial" w:hAnsi="Arial" w:cs="Arial"/>
          <w:sz w:val="22"/>
          <w:szCs w:val="22"/>
        </w:rPr>
        <w:t xml:space="preserve">Leases of property, plant or equipment which transfer substantially all the risks and rewards of ownership are classified as finance leases. Finance leases are </w:t>
      </w:r>
      <w:proofErr w:type="spellStart"/>
      <w:r w:rsidR="00DD28C0" w:rsidRPr="00380193">
        <w:rPr>
          <w:rFonts w:ascii="Arial" w:hAnsi="Arial" w:cs="Arial"/>
          <w:sz w:val="22"/>
          <w:szCs w:val="22"/>
        </w:rPr>
        <w:t>capitalised</w:t>
      </w:r>
      <w:proofErr w:type="spellEnd"/>
      <w:r w:rsidR="00DD28C0" w:rsidRPr="00380193">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w:t>
      </w:r>
      <w:r w:rsidR="00640A6B" w:rsidRPr="00380193">
        <w:rPr>
          <w:rFonts w:ascii="Arial" w:hAnsi="Arial" w:cs="Arial"/>
          <w:sz w:val="22"/>
          <w:szCs w:val="22"/>
        </w:rPr>
        <w:t xml:space="preserve">     </w:t>
      </w:r>
      <w:r w:rsidR="00DD28C0" w:rsidRPr="00380193">
        <w:rPr>
          <w:rFonts w:ascii="Arial" w:hAnsi="Arial" w:cs="Arial"/>
          <w:sz w:val="22"/>
          <w:szCs w:val="22"/>
        </w:rPr>
        <w:t>The assets acquired under finance leases is depreciated over the useful life of the asset.</w:t>
      </w:r>
    </w:p>
    <w:p w:rsidR="00DD28C0" w:rsidRPr="00380193" w:rsidRDefault="00380193" w:rsidP="00380193">
      <w:pPr>
        <w:spacing w:before="120" w:after="120" w:line="380" w:lineRule="exact"/>
        <w:ind w:left="547" w:hanging="547"/>
        <w:jc w:val="thaiDistribute"/>
        <w:rPr>
          <w:rFonts w:ascii="Arial" w:hAnsi="Arial" w:cs="Arial"/>
          <w:sz w:val="22"/>
          <w:szCs w:val="22"/>
          <w:cs/>
        </w:rPr>
      </w:pPr>
      <w:r>
        <w:rPr>
          <w:rFonts w:ascii="Arial" w:hAnsi="Arial" w:cs="Arial"/>
          <w:sz w:val="22"/>
          <w:szCs w:val="22"/>
        </w:rPr>
        <w:tab/>
      </w:r>
      <w:r w:rsidR="00DD28C0" w:rsidRPr="00380193">
        <w:rPr>
          <w:rFonts w:ascii="Arial" w:hAnsi="Arial" w:cs="Arial"/>
          <w:sz w:val="22"/>
          <w:szCs w:val="22"/>
        </w:rPr>
        <w:t xml:space="preserve">Leases of property, plant or equipment which do not transfer substantially all the risks and rewards of ownership are classified as operating leases. Operating lease payments are </w:t>
      </w:r>
      <w:proofErr w:type="spellStart"/>
      <w:r w:rsidR="00DD28C0" w:rsidRPr="00380193">
        <w:rPr>
          <w:rFonts w:ascii="Arial" w:hAnsi="Arial" w:cs="Arial"/>
          <w:sz w:val="22"/>
          <w:szCs w:val="22"/>
        </w:rPr>
        <w:t>recognised</w:t>
      </w:r>
      <w:proofErr w:type="spellEnd"/>
      <w:r w:rsidR="00DD28C0" w:rsidRPr="00380193">
        <w:rPr>
          <w:rFonts w:ascii="Arial" w:hAnsi="Arial" w:cs="Arial"/>
          <w:sz w:val="22"/>
          <w:szCs w:val="22"/>
        </w:rPr>
        <w:t xml:space="preserve"> as an expense in profit or loss on a straight</w:t>
      </w:r>
      <w:r w:rsidR="00DD28C0" w:rsidRPr="00380193">
        <w:rPr>
          <w:rFonts w:ascii="Arial" w:hAnsi="Arial" w:cs="Arial"/>
          <w:sz w:val="22"/>
          <w:szCs w:val="28"/>
        </w:rPr>
        <w:t>-</w:t>
      </w:r>
      <w:r w:rsidR="00DD28C0" w:rsidRPr="00380193">
        <w:rPr>
          <w:rFonts w:ascii="Arial" w:hAnsi="Arial" w:cs="Arial"/>
          <w:sz w:val="22"/>
          <w:szCs w:val="22"/>
        </w:rPr>
        <w:t>line basis over the lease term.</w:t>
      </w:r>
    </w:p>
    <w:p w:rsidR="00640A6B" w:rsidRPr="00380193" w:rsidRDefault="00640A6B" w:rsidP="00380193">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t>5.8</w:t>
      </w:r>
      <w:r w:rsidRPr="00380193">
        <w:rPr>
          <w:rFonts w:ascii="Arial" w:hAnsi="Arial" w:cs="Arial"/>
          <w:b/>
          <w:bCs/>
          <w:sz w:val="22"/>
          <w:szCs w:val="22"/>
        </w:rPr>
        <w:tab/>
        <w:t>Related party transactions</w:t>
      </w:r>
    </w:p>
    <w:p w:rsidR="00640A6B" w:rsidRPr="00380193" w:rsidRDefault="00640A6B" w:rsidP="00380193">
      <w:pPr>
        <w:tabs>
          <w:tab w:val="left" w:pos="1440"/>
        </w:tabs>
        <w:spacing w:before="120" w:after="120" w:line="380" w:lineRule="exact"/>
        <w:ind w:left="547" w:hanging="547"/>
        <w:jc w:val="thaiDistribute"/>
        <w:outlineLvl w:val="0"/>
        <w:rPr>
          <w:rFonts w:ascii="Arial" w:hAnsi="Arial" w:cs="Arial"/>
          <w:sz w:val="22"/>
          <w:szCs w:val="22"/>
        </w:rPr>
      </w:pPr>
      <w:r w:rsidRPr="00380193">
        <w:rPr>
          <w:rFonts w:ascii="Arial" w:hAnsi="Arial" w:cs="Arial"/>
          <w:b/>
          <w:bCs/>
          <w:sz w:val="22"/>
          <w:szCs w:val="22"/>
        </w:rPr>
        <w:tab/>
      </w:r>
      <w:r w:rsidRPr="00380193">
        <w:rPr>
          <w:rFonts w:ascii="Arial" w:hAnsi="Arial" w:cs="Arial"/>
          <w:sz w:val="22"/>
          <w:szCs w:val="22"/>
        </w:rPr>
        <w:t xml:space="preserve">Related parties comprise individuals or enterprises that control, or are controlled </w:t>
      </w:r>
      <w:proofErr w:type="gramStart"/>
      <w:r w:rsidRPr="00380193">
        <w:rPr>
          <w:rFonts w:ascii="Arial" w:hAnsi="Arial" w:cs="Arial"/>
          <w:sz w:val="22"/>
          <w:szCs w:val="22"/>
        </w:rPr>
        <w:t xml:space="preserve">by,   </w:t>
      </w:r>
      <w:proofErr w:type="gramEnd"/>
      <w:r w:rsidRPr="00380193">
        <w:rPr>
          <w:rFonts w:ascii="Arial" w:hAnsi="Arial" w:cs="Arial"/>
          <w:sz w:val="22"/>
          <w:szCs w:val="22"/>
        </w:rPr>
        <w:t xml:space="preserve">    the Group, whether directly or indirectly, or which are under common control with the Group.</w:t>
      </w:r>
    </w:p>
    <w:p w:rsidR="00A42760" w:rsidRPr="00380193" w:rsidRDefault="00640A6B" w:rsidP="00380193">
      <w:pPr>
        <w:tabs>
          <w:tab w:val="left" w:pos="1440"/>
        </w:tabs>
        <w:spacing w:before="120" w:after="120" w:line="380" w:lineRule="exact"/>
        <w:ind w:left="547" w:hanging="547"/>
        <w:jc w:val="thaiDistribute"/>
        <w:outlineLvl w:val="0"/>
        <w:rPr>
          <w:rFonts w:ascii="Arial" w:hAnsi="Arial" w:cs="Arial"/>
          <w:sz w:val="22"/>
          <w:szCs w:val="22"/>
        </w:rPr>
      </w:pPr>
      <w:r w:rsidRPr="00380193">
        <w:rPr>
          <w:rFonts w:ascii="Arial" w:hAnsi="Arial" w:cs="Arial"/>
          <w:sz w:val="22"/>
          <w:szCs w:val="22"/>
        </w:rPr>
        <w:tab/>
        <w:t>They also include individuals or enterprises which directly or indirectly own a voting interest in the Group that gives them significant influence over the Group, key management personnel, directors, and officers with authority in the planning and direction of the Company’s operations.</w:t>
      </w:r>
    </w:p>
    <w:p w:rsidR="00A42760" w:rsidRPr="00380193" w:rsidRDefault="00640A6B" w:rsidP="00380193">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t>5</w:t>
      </w:r>
      <w:r w:rsidR="00A42760" w:rsidRPr="00380193">
        <w:rPr>
          <w:rFonts w:ascii="Arial" w:hAnsi="Arial" w:cs="Arial"/>
          <w:b/>
          <w:bCs/>
          <w:sz w:val="22"/>
          <w:szCs w:val="22"/>
        </w:rPr>
        <w:t>.</w:t>
      </w:r>
      <w:r w:rsidRPr="00380193">
        <w:rPr>
          <w:rFonts w:ascii="Arial" w:hAnsi="Arial" w:cs="Arial"/>
          <w:b/>
          <w:bCs/>
          <w:sz w:val="22"/>
          <w:szCs w:val="22"/>
        </w:rPr>
        <w:t>9</w:t>
      </w:r>
      <w:r w:rsidR="00A42760" w:rsidRPr="00380193">
        <w:rPr>
          <w:rFonts w:ascii="Arial" w:hAnsi="Arial" w:cs="Arial"/>
          <w:b/>
          <w:bCs/>
          <w:sz w:val="22"/>
          <w:szCs w:val="22"/>
        </w:rPr>
        <w:tab/>
        <w:t>Foreign currencies</w:t>
      </w:r>
    </w:p>
    <w:p w:rsidR="00640A6B" w:rsidRPr="00380193" w:rsidRDefault="00640A6B" w:rsidP="00380193">
      <w:pPr>
        <w:tabs>
          <w:tab w:val="left" w:pos="1440"/>
        </w:tabs>
        <w:spacing w:before="120" w:after="120" w:line="380" w:lineRule="exact"/>
        <w:ind w:left="547" w:hanging="547"/>
        <w:jc w:val="thaiDistribute"/>
        <w:outlineLvl w:val="0"/>
        <w:rPr>
          <w:rFonts w:ascii="Arial" w:hAnsi="Arial" w:cs="Arial"/>
          <w:sz w:val="22"/>
          <w:szCs w:val="22"/>
        </w:rPr>
      </w:pPr>
      <w:r w:rsidRPr="00380193">
        <w:rPr>
          <w:rFonts w:ascii="Arial" w:hAnsi="Arial" w:cs="Arial"/>
          <w:sz w:val="22"/>
          <w:szCs w:val="22"/>
        </w:rPr>
        <w:tab/>
        <w:t>The consolidated and separate</w:t>
      </w:r>
      <w:r w:rsidRPr="00380193">
        <w:rPr>
          <w:rFonts w:ascii="Arial" w:hAnsi="Arial" w:cs="Arial"/>
          <w:sz w:val="22"/>
          <w:szCs w:val="22"/>
          <w:cs/>
        </w:rPr>
        <w:t xml:space="preserve"> </w:t>
      </w:r>
      <w:r w:rsidRPr="00380193">
        <w:rPr>
          <w:rFonts w:ascii="Arial" w:hAnsi="Arial" w:cs="Arial"/>
          <w:sz w:val="22"/>
          <w:szCs w:val="22"/>
        </w:rPr>
        <w:t>financial statements are presented in Baht, which is also   the Company’s functional currency. Items of each entity included in the consolidated financial statements are measured using the functional currency of that entity.</w:t>
      </w:r>
      <w:bookmarkStart w:id="5" w:name="_Hlk60670379"/>
    </w:p>
    <w:bookmarkEnd w:id="5"/>
    <w:p w:rsidR="00640A6B" w:rsidRPr="00380193" w:rsidRDefault="00640A6B" w:rsidP="00380193">
      <w:pPr>
        <w:tabs>
          <w:tab w:val="left" w:pos="1440"/>
        </w:tabs>
        <w:spacing w:before="120" w:after="120" w:line="380" w:lineRule="exact"/>
        <w:ind w:left="547" w:hanging="547"/>
        <w:jc w:val="thaiDistribute"/>
        <w:outlineLvl w:val="0"/>
        <w:rPr>
          <w:rFonts w:ascii="Arial" w:hAnsi="Arial" w:cs="Arial"/>
          <w:sz w:val="22"/>
          <w:szCs w:val="22"/>
        </w:rPr>
      </w:pPr>
      <w:r w:rsidRPr="00380193">
        <w:rPr>
          <w:rFonts w:ascii="Arial" w:hAnsi="Arial" w:cs="Arial"/>
          <w:sz w:val="22"/>
          <w:szCs w:val="22"/>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rsidR="00A42760" w:rsidRPr="00380193" w:rsidRDefault="00640A6B" w:rsidP="00380193">
      <w:pPr>
        <w:tabs>
          <w:tab w:val="left" w:pos="1440"/>
        </w:tabs>
        <w:spacing w:before="120" w:after="120" w:line="380" w:lineRule="exact"/>
        <w:ind w:left="547" w:hanging="547"/>
        <w:jc w:val="thaiDistribute"/>
        <w:outlineLvl w:val="0"/>
        <w:rPr>
          <w:rFonts w:ascii="Arial" w:hAnsi="Arial" w:cs="Arial"/>
          <w:sz w:val="22"/>
          <w:szCs w:val="22"/>
        </w:rPr>
      </w:pPr>
      <w:r w:rsidRPr="00380193">
        <w:rPr>
          <w:rFonts w:ascii="Arial" w:hAnsi="Arial" w:cs="Arial"/>
          <w:sz w:val="22"/>
          <w:szCs w:val="22"/>
        </w:rPr>
        <w:tab/>
        <w:t>Gains and losses on exchange are included in determining income.</w:t>
      </w:r>
    </w:p>
    <w:p w:rsidR="00640A6B" w:rsidRPr="00380193" w:rsidRDefault="00640A6B" w:rsidP="00380193">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t>5.1</w:t>
      </w:r>
      <w:r w:rsidR="004B2DCA" w:rsidRPr="00380193">
        <w:rPr>
          <w:rFonts w:ascii="Arial" w:hAnsi="Arial" w:cs="Arial"/>
          <w:b/>
          <w:bCs/>
          <w:sz w:val="22"/>
          <w:szCs w:val="22"/>
        </w:rPr>
        <w:t>0</w:t>
      </w:r>
      <w:r w:rsidRPr="00380193">
        <w:rPr>
          <w:rFonts w:ascii="Arial" w:hAnsi="Arial" w:cs="Arial"/>
          <w:b/>
          <w:bCs/>
          <w:sz w:val="22"/>
          <w:szCs w:val="22"/>
        </w:rPr>
        <w:tab/>
        <w:t>Impairment of non-financial assets</w:t>
      </w:r>
    </w:p>
    <w:p w:rsidR="00640A6B" w:rsidRPr="00380193" w:rsidRDefault="00640A6B" w:rsidP="00380193">
      <w:pPr>
        <w:tabs>
          <w:tab w:val="left" w:pos="1440"/>
        </w:tabs>
        <w:spacing w:before="120" w:after="120" w:line="380" w:lineRule="exact"/>
        <w:ind w:left="547" w:hanging="547"/>
        <w:jc w:val="thaiDistribute"/>
        <w:outlineLvl w:val="0"/>
        <w:rPr>
          <w:rFonts w:ascii="Arial" w:hAnsi="Arial" w:cs="Arial"/>
          <w:sz w:val="22"/>
          <w:szCs w:val="22"/>
        </w:rPr>
      </w:pPr>
      <w:r w:rsidRPr="00380193">
        <w:rPr>
          <w:rFonts w:ascii="Arial" w:hAnsi="Arial" w:cs="Arial"/>
          <w:sz w:val="22"/>
          <w:szCs w:val="22"/>
        </w:rPr>
        <w:tab/>
        <w:t>At the end of each reporting period, the Group</w:t>
      </w:r>
      <w:r w:rsidRPr="00380193">
        <w:rPr>
          <w:rFonts w:ascii="Arial" w:hAnsi="Arial" w:cs="Arial"/>
          <w:sz w:val="22"/>
          <w:szCs w:val="22"/>
          <w:cs/>
        </w:rPr>
        <w:t xml:space="preserve"> </w:t>
      </w:r>
      <w:r w:rsidRPr="00380193">
        <w:rPr>
          <w:rFonts w:ascii="Arial" w:hAnsi="Arial" w:cs="Arial"/>
          <w:sz w:val="22"/>
          <w:szCs w:val="22"/>
        </w:rPr>
        <w:t xml:space="preserve">performs impairment reviews in respect </w:t>
      </w:r>
      <w:proofErr w:type="gramStart"/>
      <w:r w:rsidRPr="00380193">
        <w:rPr>
          <w:rFonts w:ascii="Arial" w:hAnsi="Arial" w:cs="Arial"/>
          <w:sz w:val="22"/>
          <w:szCs w:val="22"/>
        </w:rPr>
        <w:t>of  the</w:t>
      </w:r>
      <w:proofErr w:type="gramEnd"/>
      <w:r w:rsidRPr="00380193">
        <w:rPr>
          <w:rFonts w:ascii="Arial" w:hAnsi="Arial" w:cs="Arial"/>
          <w:sz w:val="22"/>
          <w:szCs w:val="22"/>
        </w:rPr>
        <w:t xml:space="preserve"> leasehold improvement and equipment, right-of-use asset, and other intangible assets whenever events or changes in circumstances indicate that an asset may be impaired. </w:t>
      </w:r>
      <w:r w:rsidR="004B2DCA" w:rsidRPr="00380193">
        <w:rPr>
          <w:rFonts w:ascii="Arial" w:hAnsi="Arial" w:cs="Arial"/>
          <w:sz w:val="22"/>
          <w:szCs w:val="22"/>
        </w:rPr>
        <w:t xml:space="preserve">    </w:t>
      </w:r>
      <w:r w:rsidRPr="00380193">
        <w:rPr>
          <w:rFonts w:ascii="Arial" w:hAnsi="Arial" w:cs="Arial"/>
          <w:sz w:val="22"/>
          <w:szCs w:val="22"/>
        </w:rPr>
        <w:t xml:space="preserve">An impairment loss is </w:t>
      </w:r>
      <w:proofErr w:type="spellStart"/>
      <w:r w:rsidRPr="00380193">
        <w:rPr>
          <w:rFonts w:ascii="Arial" w:hAnsi="Arial" w:cs="Arial"/>
          <w:sz w:val="22"/>
          <w:szCs w:val="22"/>
        </w:rPr>
        <w:t>recognised</w:t>
      </w:r>
      <w:proofErr w:type="spellEnd"/>
      <w:r w:rsidRPr="00380193">
        <w:rPr>
          <w:rFonts w:ascii="Arial" w:hAnsi="Arial" w:cs="Arial"/>
          <w:sz w:val="22"/>
          <w:szCs w:val="22"/>
        </w:rPr>
        <w:t xml:space="preserve"> when the recoverable amount of an asset, which is </w:t>
      </w:r>
      <w:r w:rsidR="004B2DCA" w:rsidRPr="00380193">
        <w:rPr>
          <w:rFonts w:ascii="Arial" w:hAnsi="Arial" w:cs="Arial"/>
          <w:sz w:val="22"/>
          <w:szCs w:val="22"/>
        </w:rPr>
        <w:t xml:space="preserve">    </w:t>
      </w:r>
      <w:r w:rsidR="00DF6C5C">
        <w:rPr>
          <w:rFonts w:ascii="Arial" w:hAnsi="Arial" w:cs="Arial"/>
          <w:sz w:val="22"/>
          <w:szCs w:val="22"/>
        </w:rPr>
        <w:t xml:space="preserve">                                                        </w:t>
      </w:r>
      <w:r w:rsidR="004B2DCA" w:rsidRPr="00380193">
        <w:rPr>
          <w:rFonts w:ascii="Arial" w:hAnsi="Arial" w:cs="Arial"/>
          <w:sz w:val="22"/>
          <w:szCs w:val="22"/>
        </w:rPr>
        <w:t xml:space="preserve"> </w:t>
      </w:r>
      <w:r w:rsidRPr="00380193">
        <w:rPr>
          <w:rFonts w:ascii="Arial" w:hAnsi="Arial" w:cs="Arial"/>
          <w:sz w:val="22"/>
          <w:szCs w:val="22"/>
        </w:rPr>
        <w:t>the higher of the asset’s fair value less costs to sell and its value in use, is less than the carrying amount.</w:t>
      </w:r>
    </w:p>
    <w:p w:rsidR="004B2DCA" w:rsidRPr="00380193" w:rsidRDefault="004B2DCA" w:rsidP="00380193">
      <w:pPr>
        <w:tabs>
          <w:tab w:val="left" w:pos="1440"/>
        </w:tabs>
        <w:spacing w:before="120" w:after="120" w:line="380" w:lineRule="exact"/>
        <w:ind w:left="547" w:hanging="547"/>
        <w:jc w:val="thaiDistribute"/>
        <w:outlineLvl w:val="0"/>
        <w:rPr>
          <w:rFonts w:ascii="Arial" w:hAnsi="Arial" w:cs="Arial"/>
          <w:sz w:val="22"/>
          <w:szCs w:val="22"/>
        </w:rPr>
      </w:pPr>
      <w:r w:rsidRPr="00380193">
        <w:rPr>
          <w:rFonts w:ascii="Arial" w:hAnsi="Arial" w:cs="Arial"/>
          <w:sz w:val="22"/>
          <w:szCs w:val="22"/>
        </w:rPr>
        <w:tab/>
        <w:t xml:space="preserve">An impairment loss is </w:t>
      </w:r>
      <w:proofErr w:type="spellStart"/>
      <w:r w:rsidRPr="00380193">
        <w:rPr>
          <w:rFonts w:ascii="Arial" w:hAnsi="Arial" w:cs="Arial"/>
          <w:sz w:val="22"/>
          <w:szCs w:val="22"/>
        </w:rPr>
        <w:t>recognised</w:t>
      </w:r>
      <w:proofErr w:type="spellEnd"/>
      <w:r w:rsidRPr="00380193">
        <w:rPr>
          <w:rFonts w:ascii="Arial" w:hAnsi="Arial" w:cs="Arial"/>
          <w:sz w:val="22"/>
          <w:szCs w:val="22"/>
        </w:rPr>
        <w:t xml:space="preserve"> in profit or loss.</w:t>
      </w:r>
    </w:p>
    <w:p w:rsidR="004B2DCA" w:rsidRPr="00380193" w:rsidRDefault="004B2DCA" w:rsidP="00380193">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lastRenderedPageBreak/>
        <w:t>5.11</w:t>
      </w:r>
      <w:r w:rsidRPr="00380193">
        <w:rPr>
          <w:rFonts w:ascii="Arial" w:hAnsi="Arial" w:cs="Arial"/>
          <w:b/>
          <w:bCs/>
          <w:sz w:val="22"/>
          <w:szCs w:val="22"/>
          <w:cs/>
        </w:rPr>
        <w:tab/>
      </w:r>
      <w:r w:rsidRPr="00380193">
        <w:rPr>
          <w:rFonts w:ascii="Arial" w:hAnsi="Arial" w:cs="Arial"/>
          <w:b/>
          <w:bCs/>
          <w:sz w:val="22"/>
          <w:szCs w:val="22"/>
        </w:rPr>
        <w:t>Employee benefits</w:t>
      </w:r>
    </w:p>
    <w:p w:rsidR="004B2DCA" w:rsidRPr="00380193" w:rsidRDefault="004B2DCA" w:rsidP="00380193">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sz w:val="22"/>
          <w:szCs w:val="22"/>
        </w:rPr>
        <w:tab/>
      </w:r>
      <w:r w:rsidRPr="00380193">
        <w:rPr>
          <w:rFonts w:ascii="Arial" w:hAnsi="Arial" w:cs="Arial"/>
          <w:b/>
          <w:bCs/>
          <w:sz w:val="22"/>
          <w:szCs w:val="22"/>
        </w:rPr>
        <w:t>Short-term employee benefits</w:t>
      </w:r>
    </w:p>
    <w:p w:rsidR="004B2DCA" w:rsidRPr="00380193" w:rsidRDefault="004B2DCA" w:rsidP="00380193">
      <w:pPr>
        <w:tabs>
          <w:tab w:val="left" w:pos="1440"/>
        </w:tabs>
        <w:spacing w:before="120" w:after="120" w:line="380" w:lineRule="exact"/>
        <w:ind w:left="547" w:hanging="547"/>
        <w:jc w:val="thaiDistribute"/>
        <w:outlineLvl w:val="0"/>
        <w:rPr>
          <w:rFonts w:ascii="Arial" w:hAnsi="Arial" w:cs="Arial"/>
          <w:sz w:val="22"/>
          <w:szCs w:val="22"/>
        </w:rPr>
      </w:pPr>
      <w:r w:rsidRPr="00380193">
        <w:rPr>
          <w:rFonts w:ascii="Arial" w:hAnsi="Arial" w:cs="Arial"/>
          <w:sz w:val="22"/>
          <w:szCs w:val="22"/>
        </w:rPr>
        <w:tab/>
        <w:t xml:space="preserve">Salaries, wages, bonuses and contributions to the social security fund are </w:t>
      </w:r>
      <w:proofErr w:type="spellStart"/>
      <w:r w:rsidRPr="00380193">
        <w:rPr>
          <w:rFonts w:ascii="Arial" w:hAnsi="Arial" w:cs="Arial"/>
          <w:sz w:val="22"/>
          <w:szCs w:val="22"/>
        </w:rPr>
        <w:t>recognised</w:t>
      </w:r>
      <w:proofErr w:type="spellEnd"/>
      <w:r w:rsidRPr="00380193">
        <w:rPr>
          <w:rFonts w:ascii="Arial" w:hAnsi="Arial" w:cs="Arial"/>
          <w:sz w:val="22"/>
          <w:szCs w:val="22"/>
        </w:rPr>
        <w:t xml:space="preserve"> as expenses when incurred.</w:t>
      </w:r>
    </w:p>
    <w:p w:rsidR="004B2DCA" w:rsidRPr="00380193" w:rsidRDefault="004B2DCA" w:rsidP="00380193">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tab/>
        <w:t>Post-employment benefits</w:t>
      </w:r>
    </w:p>
    <w:p w:rsidR="004B2DCA" w:rsidRPr="00380193" w:rsidRDefault="004B2DCA" w:rsidP="00380193">
      <w:pPr>
        <w:tabs>
          <w:tab w:val="left" w:pos="1440"/>
        </w:tabs>
        <w:spacing w:before="120" w:after="120" w:line="380" w:lineRule="exact"/>
        <w:ind w:left="547" w:hanging="547"/>
        <w:jc w:val="thaiDistribute"/>
        <w:outlineLvl w:val="0"/>
        <w:rPr>
          <w:rFonts w:ascii="Arial" w:hAnsi="Arial" w:cs="Arial"/>
          <w:b/>
          <w:bCs/>
          <w:i/>
          <w:iCs/>
          <w:sz w:val="22"/>
          <w:szCs w:val="22"/>
        </w:rPr>
      </w:pPr>
      <w:r w:rsidRPr="00380193">
        <w:rPr>
          <w:rFonts w:ascii="Arial" w:hAnsi="Arial" w:cs="Arial"/>
          <w:b/>
          <w:bCs/>
          <w:sz w:val="22"/>
          <w:szCs w:val="22"/>
        </w:rPr>
        <w:tab/>
      </w:r>
      <w:r w:rsidRPr="00380193">
        <w:rPr>
          <w:rFonts w:ascii="Arial" w:hAnsi="Arial" w:cs="Arial"/>
          <w:b/>
          <w:bCs/>
          <w:i/>
          <w:iCs/>
          <w:sz w:val="22"/>
          <w:szCs w:val="22"/>
        </w:rPr>
        <w:t>Defined contribution plans</w:t>
      </w:r>
    </w:p>
    <w:p w:rsidR="004B2DCA" w:rsidRPr="00380193" w:rsidRDefault="004B2DCA" w:rsidP="00380193">
      <w:pPr>
        <w:tabs>
          <w:tab w:val="left" w:pos="1440"/>
        </w:tabs>
        <w:spacing w:before="120" w:after="120" w:line="380" w:lineRule="exact"/>
        <w:ind w:left="547" w:hanging="547"/>
        <w:jc w:val="thaiDistribute"/>
        <w:outlineLvl w:val="0"/>
        <w:rPr>
          <w:rFonts w:ascii="Arial" w:hAnsi="Arial" w:cs="Arial"/>
          <w:sz w:val="22"/>
          <w:szCs w:val="22"/>
        </w:rPr>
      </w:pPr>
      <w:r w:rsidRPr="00380193">
        <w:rPr>
          <w:rFonts w:ascii="Arial" w:hAnsi="Arial" w:cs="Arial"/>
          <w:sz w:val="22"/>
          <w:szCs w:val="22"/>
        </w:rPr>
        <w:tab/>
        <w:t xml:space="preserve">The Group and its employees have jointly established a provident fund. The fund is monthly contributed by employees and by the Group. The fund’s assets are held in a separate trust fund and the Company’s contributions are </w:t>
      </w:r>
      <w:proofErr w:type="spellStart"/>
      <w:r w:rsidRPr="00380193">
        <w:rPr>
          <w:rFonts w:ascii="Arial" w:hAnsi="Arial" w:cs="Arial"/>
          <w:sz w:val="22"/>
          <w:szCs w:val="22"/>
        </w:rPr>
        <w:t>recognised</w:t>
      </w:r>
      <w:proofErr w:type="spellEnd"/>
      <w:r w:rsidRPr="00380193">
        <w:rPr>
          <w:rFonts w:ascii="Arial" w:hAnsi="Arial" w:cs="Arial"/>
          <w:sz w:val="22"/>
          <w:szCs w:val="22"/>
        </w:rPr>
        <w:t xml:space="preserve"> as expenses when incurred.</w:t>
      </w:r>
    </w:p>
    <w:p w:rsidR="004B2DCA" w:rsidRPr="00380193" w:rsidRDefault="004B2DCA" w:rsidP="00380193">
      <w:pPr>
        <w:tabs>
          <w:tab w:val="left" w:pos="1440"/>
        </w:tabs>
        <w:spacing w:before="120" w:after="120" w:line="380" w:lineRule="exact"/>
        <w:ind w:left="547" w:hanging="547"/>
        <w:jc w:val="thaiDistribute"/>
        <w:outlineLvl w:val="0"/>
        <w:rPr>
          <w:rFonts w:ascii="Arial" w:hAnsi="Arial" w:cs="Arial"/>
          <w:b/>
          <w:bCs/>
          <w:i/>
          <w:iCs/>
          <w:sz w:val="22"/>
          <w:szCs w:val="22"/>
        </w:rPr>
      </w:pPr>
      <w:r w:rsidRPr="00380193">
        <w:rPr>
          <w:rFonts w:ascii="Arial" w:hAnsi="Arial" w:cs="Arial"/>
          <w:b/>
          <w:bCs/>
          <w:i/>
          <w:iCs/>
          <w:sz w:val="22"/>
          <w:szCs w:val="22"/>
        </w:rPr>
        <w:tab/>
        <w:t>Defined benefit plans</w:t>
      </w:r>
    </w:p>
    <w:p w:rsidR="004B2DCA" w:rsidRPr="00380193" w:rsidRDefault="004B2DCA" w:rsidP="00380193">
      <w:pPr>
        <w:tabs>
          <w:tab w:val="left" w:pos="1440"/>
        </w:tabs>
        <w:spacing w:before="120" w:after="120" w:line="380" w:lineRule="exact"/>
        <w:ind w:left="547" w:hanging="547"/>
        <w:jc w:val="thaiDistribute"/>
        <w:outlineLvl w:val="0"/>
        <w:rPr>
          <w:rFonts w:ascii="Arial" w:hAnsi="Arial" w:cs="Arial"/>
          <w:sz w:val="22"/>
          <w:szCs w:val="22"/>
        </w:rPr>
      </w:pPr>
      <w:r w:rsidRPr="00380193">
        <w:rPr>
          <w:rFonts w:ascii="Arial" w:hAnsi="Arial" w:cs="Arial"/>
          <w:sz w:val="22"/>
          <w:szCs w:val="22"/>
        </w:rPr>
        <w:tab/>
        <w:t>The Group</w:t>
      </w:r>
      <w:r w:rsidRPr="00380193">
        <w:rPr>
          <w:rFonts w:ascii="Arial" w:hAnsi="Arial" w:cs="Arial"/>
          <w:sz w:val="22"/>
          <w:szCs w:val="22"/>
          <w:cs/>
        </w:rPr>
        <w:t xml:space="preserve"> </w:t>
      </w:r>
      <w:r w:rsidRPr="00380193">
        <w:rPr>
          <w:rFonts w:ascii="Arial" w:hAnsi="Arial" w:cs="Arial"/>
          <w:sz w:val="22"/>
          <w:szCs w:val="22"/>
        </w:rPr>
        <w:t>has obligations in respect of the severance payments it must make to employees upon retirement under labor law. The Group</w:t>
      </w:r>
      <w:r w:rsidRPr="00380193">
        <w:rPr>
          <w:rFonts w:ascii="Arial" w:hAnsi="Arial" w:cs="Arial"/>
          <w:sz w:val="22"/>
          <w:szCs w:val="22"/>
          <w:cs/>
        </w:rPr>
        <w:t xml:space="preserve"> </w:t>
      </w:r>
      <w:r w:rsidRPr="00380193">
        <w:rPr>
          <w:rFonts w:ascii="Arial" w:hAnsi="Arial" w:cs="Arial"/>
          <w:sz w:val="22"/>
          <w:szCs w:val="22"/>
        </w:rPr>
        <w:t>treats these severance payment obligations as a defined benefit plan.</w:t>
      </w:r>
    </w:p>
    <w:p w:rsidR="004B2DCA" w:rsidRPr="00380193" w:rsidRDefault="004B2DCA" w:rsidP="00380193">
      <w:pPr>
        <w:tabs>
          <w:tab w:val="left" w:pos="1440"/>
        </w:tabs>
        <w:spacing w:before="120" w:after="120" w:line="380" w:lineRule="exact"/>
        <w:ind w:left="547" w:hanging="547"/>
        <w:jc w:val="thaiDistribute"/>
        <w:outlineLvl w:val="0"/>
        <w:rPr>
          <w:rFonts w:ascii="Arial" w:hAnsi="Arial" w:cs="Arial"/>
          <w:sz w:val="22"/>
          <w:szCs w:val="22"/>
        </w:rPr>
      </w:pPr>
      <w:r w:rsidRPr="00380193">
        <w:rPr>
          <w:rFonts w:ascii="Arial" w:hAnsi="Arial" w:cs="Arial"/>
          <w:sz w:val="22"/>
          <w:szCs w:val="22"/>
        </w:rPr>
        <w:tab/>
        <w:t xml:space="preserve">The obligation under the defined benefit plan is determined by a professionally qualified independent actuary based on actuarial techniques, using the projected unit credit method. </w:t>
      </w:r>
    </w:p>
    <w:p w:rsidR="004B2DCA" w:rsidRPr="00380193" w:rsidRDefault="004B2DCA" w:rsidP="00380193">
      <w:pPr>
        <w:tabs>
          <w:tab w:val="left" w:pos="1440"/>
        </w:tabs>
        <w:spacing w:before="120" w:after="120" w:line="380" w:lineRule="exact"/>
        <w:ind w:left="547" w:hanging="547"/>
        <w:jc w:val="thaiDistribute"/>
        <w:outlineLvl w:val="0"/>
        <w:rPr>
          <w:rFonts w:ascii="Arial" w:hAnsi="Arial" w:cs="Arial"/>
          <w:sz w:val="22"/>
          <w:szCs w:val="22"/>
        </w:rPr>
      </w:pPr>
      <w:r w:rsidRPr="00380193">
        <w:rPr>
          <w:rFonts w:ascii="Arial" w:hAnsi="Arial" w:cs="Arial"/>
          <w:sz w:val="22"/>
          <w:szCs w:val="22"/>
        </w:rPr>
        <w:tab/>
        <w:t xml:space="preserve">Actuarial gains and losses arising from defined benefit plans are </w:t>
      </w:r>
      <w:proofErr w:type="spellStart"/>
      <w:r w:rsidRPr="00380193">
        <w:rPr>
          <w:rFonts w:ascii="Arial" w:hAnsi="Arial" w:cs="Arial"/>
          <w:sz w:val="22"/>
          <w:szCs w:val="22"/>
        </w:rPr>
        <w:t>recognised</w:t>
      </w:r>
      <w:proofErr w:type="spellEnd"/>
      <w:r w:rsidRPr="00380193">
        <w:rPr>
          <w:rFonts w:ascii="Arial" w:hAnsi="Arial" w:cs="Arial"/>
          <w:sz w:val="22"/>
          <w:szCs w:val="22"/>
        </w:rPr>
        <w:t xml:space="preserve"> immediately in other comprehensive income.</w:t>
      </w:r>
    </w:p>
    <w:p w:rsidR="004B2DCA" w:rsidRPr="00380193" w:rsidRDefault="004B2DCA" w:rsidP="00380193">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color w:val="FF0000"/>
          <w:sz w:val="22"/>
          <w:szCs w:val="22"/>
        </w:rPr>
        <w:t xml:space="preserve"> </w:t>
      </w:r>
      <w:r w:rsidRPr="00380193">
        <w:rPr>
          <w:rFonts w:ascii="Arial" w:hAnsi="Arial" w:cs="Arial"/>
          <w:color w:val="FF0000"/>
          <w:sz w:val="22"/>
          <w:szCs w:val="22"/>
        </w:rPr>
        <w:tab/>
      </w:r>
      <w:r w:rsidRPr="00380193">
        <w:rPr>
          <w:rFonts w:ascii="Arial" w:hAnsi="Arial" w:cs="Arial"/>
          <w:sz w:val="22"/>
          <w:szCs w:val="22"/>
        </w:rPr>
        <w:t xml:space="preserve">Past service costs are </w:t>
      </w:r>
      <w:proofErr w:type="spellStart"/>
      <w:r w:rsidRPr="00380193">
        <w:rPr>
          <w:rFonts w:ascii="Arial" w:hAnsi="Arial" w:cs="Arial"/>
          <w:sz w:val="22"/>
          <w:szCs w:val="22"/>
        </w:rPr>
        <w:t>recognised</w:t>
      </w:r>
      <w:proofErr w:type="spellEnd"/>
      <w:r w:rsidRPr="00380193">
        <w:rPr>
          <w:rFonts w:ascii="Arial" w:hAnsi="Arial" w:cs="Arial"/>
          <w:sz w:val="22"/>
          <w:szCs w:val="22"/>
        </w:rPr>
        <w:t xml:space="preserve"> in profit or loss on the earlier of the date of the plan amendment or curtailment and the date that the Group </w:t>
      </w:r>
      <w:proofErr w:type="spellStart"/>
      <w:r w:rsidRPr="00380193">
        <w:rPr>
          <w:rFonts w:ascii="Arial" w:hAnsi="Arial" w:cs="Arial"/>
          <w:sz w:val="22"/>
          <w:szCs w:val="22"/>
        </w:rPr>
        <w:t>recognises</w:t>
      </w:r>
      <w:proofErr w:type="spellEnd"/>
      <w:r w:rsidRPr="00380193">
        <w:rPr>
          <w:rFonts w:ascii="Arial" w:hAnsi="Arial" w:cs="Arial"/>
          <w:sz w:val="22"/>
          <w:szCs w:val="22"/>
        </w:rPr>
        <w:t xml:space="preserve"> restructuring-related costs.</w:t>
      </w:r>
    </w:p>
    <w:p w:rsidR="00A42760" w:rsidRPr="00380193" w:rsidRDefault="004B2DCA" w:rsidP="00380193">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t>5</w:t>
      </w:r>
      <w:r w:rsidR="00A42760" w:rsidRPr="00380193">
        <w:rPr>
          <w:rFonts w:ascii="Arial" w:hAnsi="Arial" w:cs="Arial"/>
          <w:b/>
          <w:bCs/>
          <w:sz w:val="22"/>
          <w:szCs w:val="22"/>
        </w:rPr>
        <w:t>.</w:t>
      </w:r>
      <w:r w:rsidRPr="00380193">
        <w:rPr>
          <w:rFonts w:ascii="Arial" w:hAnsi="Arial" w:cs="Arial"/>
          <w:b/>
          <w:bCs/>
          <w:sz w:val="22"/>
          <w:szCs w:val="22"/>
        </w:rPr>
        <w:t>12</w:t>
      </w:r>
      <w:r w:rsidR="00A42760" w:rsidRPr="00380193">
        <w:rPr>
          <w:rFonts w:ascii="Arial" w:hAnsi="Arial" w:cs="Arial"/>
          <w:b/>
          <w:bCs/>
          <w:sz w:val="22"/>
          <w:szCs w:val="22"/>
        </w:rPr>
        <w:tab/>
        <w:t>Provisions</w:t>
      </w:r>
    </w:p>
    <w:p w:rsidR="00A42760" w:rsidRPr="00380193" w:rsidRDefault="00380193" w:rsidP="0038019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4B2DCA" w:rsidRPr="00380193">
        <w:rPr>
          <w:rFonts w:ascii="Arial" w:hAnsi="Arial" w:cs="Arial"/>
          <w:sz w:val="22"/>
          <w:szCs w:val="22"/>
        </w:rPr>
        <w:t xml:space="preserve">Provisions are </w:t>
      </w:r>
      <w:proofErr w:type="spellStart"/>
      <w:r w:rsidR="004B2DCA" w:rsidRPr="00380193">
        <w:rPr>
          <w:rFonts w:ascii="Arial" w:hAnsi="Arial" w:cs="Arial"/>
          <w:sz w:val="22"/>
          <w:szCs w:val="22"/>
        </w:rPr>
        <w:t>recognised</w:t>
      </w:r>
      <w:proofErr w:type="spellEnd"/>
      <w:r w:rsidR="004B2DCA" w:rsidRPr="00380193">
        <w:rPr>
          <w:rFonts w:ascii="Arial" w:hAnsi="Arial" w:cs="Arial"/>
          <w:sz w:val="22"/>
          <w:szCs w:val="22"/>
        </w:rPr>
        <w:t xml:space="preserve"> when the Group has a present obligation as a result of a past event, it is probable that an outflow of resources embodying economic benefits will be required to settle the obligation, and a reliable estimate can be made of the amount of    </w:t>
      </w:r>
      <w:r w:rsidR="00DF6C5C">
        <w:rPr>
          <w:rFonts w:ascii="Arial" w:hAnsi="Arial" w:cs="Arial"/>
          <w:sz w:val="22"/>
          <w:szCs w:val="22"/>
        </w:rPr>
        <w:t xml:space="preserve">                                                      </w:t>
      </w:r>
      <w:r w:rsidR="004B2DCA" w:rsidRPr="00380193">
        <w:rPr>
          <w:rFonts w:ascii="Arial" w:hAnsi="Arial" w:cs="Arial"/>
          <w:sz w:val="22"/>
          <w:szCs w:val="22"/>
        </w:rPr>
        <w:t xml:space="preserve"> the obligation.</w:t>
      </w:r>
      <w:r w:rsidR="00A42760" w:rsidRPr="00380193">
        <w:rPr>
          <w:rFonts w:ascii="Arial" w:hAnsi="Arial" w:cs="Arial"/>
          <w:sz w:val="22"/>
          <w:szCs w:val="22"/>
        </w:rPr>
        <w:t xml:space="preserve"> </w:t>
      </w:r>
    </w:p>
    <w:p w:rsidR="00A42760" w:rsidRPr="00380193" w:rsidRDefault="004B2DCA" w:rsidP="00380193">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t>5</w:t>
      </w:r>
      <w:r w:rsidR="00A42760" w:rsidRPr="00380193">
        <w:rPr>
          <w:rFonts w:ascii="Arial" w:hAnsi="Arial" w:cs="Arial"/>
          <w:b/>
          <w:bCs/>
          <w:sz w:val="22"/>
          <w:szCs w:val="22"/>
        </w:rPr>
        <w:t>.1</w:t>
      </w:r>
      <w:r w:rsidRPr="00380193">
        <w:rPr>
          <w:rFonts w:ascii="Arial" w:hAnsi="Arial" w:cs="Arial"/>
          <w:b/>
          <w:bCs/>
          <w:sz w:val="22"/>
          <w:szCs w:val="22"/>
        </w:rPr>
        <w:t>3</w:t>
      </w:r>
      <w:r w:rsidR="00A42760" w:rsidRPr="00380193">
        <w:rPr>
          <w:rFonts w:ascii="Arial" w:hAnsi="Arial" w:cs="Arial"/>
          <w:b/>
          <w:bCs/>
          <w:sz w:val="22"/>
          <w:szCs w:val="22"/>
        </w:rPr>
        <w:tab/>
        <w:t>Income tax</w:t>
      </w:r>
    </w:p>
    <w:p w:rsidR="004B2DCA" w:rsidRPr="00380193" w:rsidRDefault="00380193" w:rsidP="0038019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4B2DCA" w:rsidRPr="00380193">
        <w:rPr>
          <w:rFonts w:ascii="Arial" w:hAnsi="Arial" w:cs="Arial"/>
          <w:sz w:val="22"/>
          <w:szCs w:val="22"/>
        </w:rPr>
        <w:t>Income tax expense represents the sum of corporate income tax currently payable and deferred tax.</w:t>
      </w:r>
    </w:p>
    <w:p w:rsidR="004B2DCA" w:rsidRPr="00380193" w:rsidRDefault="004B2DCA" w:rsidP="00380193">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tab/>
        <w:t>Current tax</w:t>
      </w:r>
    </w:p>
    <w:p w:rsidR="004B2DCA" w:rsidRPr="00380193" w:rsidRDefault="00380193" w:rsidP="0038019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4B2DCA" w:rsidRPr="00380193">
        <w:rPr>
          <w:rFonts w:ascii="Arial" w:hAnsi="Arial" w:cs="Arial"/>
          <w:sz w:val="22"/>
          <w:szCs w:val="22"/>
        </w:rPr>
        <w:t xml:space="preserve">Current income tax is provided in the accounts at the amount expected to be paid to       </w:t>
      </w:r>
      <w:r w:rsidR="00DF6C5C">
        <w:rPr>
          <w:rFonts w:ascii="Arial" w:hAnsi="Arial" w:cs="Arial"/>
          <w:sz w:val="22"/>
          <w:szCs w:val="22"/>
        </w:rPr>
        <w:t xml:space="preserve">                                 </w:t>
      </w:r>
      <w:r w:rsidR="004B2DCA" w:rsidRPr="00380193">
        <w:rPr>
          <w:rFonts w:ascii="Arial" w:hAnsi="Arial" w:cs="Arial"/>
          <w:sz w:val="22"/>
          <w:szCs w:val="22"/>
        </w:rPr>
        <w:t>the taxation authorities, based on taxable profits determined in accordance with tax legislation.</w:t>
      </w:r>
    </w:p>
    <w:p w:rsidR="00380193" w:rsidRDefault="0038019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B2DCA" w:rsidRPr="00380193" w:rsidRDefault="004B2DCA" w:rsidP="00CB6BC5">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lastRenderedPageBreak/>
        <w:tab/>
        <w:t>Deferred tax</w:t>
      </w:r>
    </w:p>
    <w:p w:rsidR="004B2DCA" w:rsidRPr="00380193" w:rsidRDefault="00380193" w:rsidP="00CB6BC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4B2DCA" w:rsidRPr="00380193">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4B2DCA" w:rsidRPr="00380193" w:rsidRDefault="00380193" w:rsidP="00CB6BC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4B2DCA" w:rsidRPr="00380193">
        <w:rPr>
          <w:rFonts w:ascii="Arial" w:hAnsi="Arial" w:cs="Arial"/>
          <w:sz w:val="22"/>
          <w:szCs w:val="22"/>
        </w:rPr>
        <w:t xml:space="preserve">The Group </w:t>
      </w:r>
      <w:proofErr w:type="spellStart"/>
      <w:r w:rsidR="004B2DCA" w:rsidRPr="00380193">
        <w:rPr>
          <w:rFonts w:ascii="Arial" w:hAnsi="Arial" w:cs="Arial"/>
          <w:sz w:val="22"/>
          <w:szCs w:val="22"/>
        </w:rPr>
        <w:t>recognises</w:t>
      </w:r>
      <w:proofErr w:type="spellEnd"/>
      <w:r w:rsidR="004B2DCA" w:rsidRPr="00380193">
        <w:rPr>
          <w:rFonts w:ascii="Arial" w:hAnsi="Arial" w:cs="Arial"/>
          <w:sz w:val="22"/>
          <w:szCs w:val="22"/>
        </w:rPr>
        <w:t xml:space="preserve"> deferred tax liabilities for all taxable temporary differences while it </w:t>
      </w:r>
      <w:proofErr w:type="spellStart"/>
      <w:r w:rsidR="004B2DCA" w:rsidRPr="00380193">
        <w:rPr>
          <w:rFonts w:ascii="Arial" w:hAnsi="Arial" w:cs="Arial"/>
          <w:sz w:val="22"/>
          <w:szCs w:val="22"/>
        </w:rPr>
        <w:t>recognises</w:t>
      </w:r>
      <w:proofErr w:type="spellEnd"/>
      <w:r w:rsidR="004B2DCA" w:rsidRPr="00380193">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4B2DCA" w:rsidRPr="00380193">
        <w:rPr>
          <w:rFonts w:ascii="Arial" w:hAnsi="Arial" w:cs="Arial"/>
          <w:sz w:val="22"/>
          <w:szCs w:val="22"/>
        </w:rPr>
        <w:t>utilised</w:t>
      </w:r>
      <w:proofErr w:type="spellEnd"/>
      <w:r w:rsidR="004B2DCA" w:rsidRPr="00380193">
        <w:rPr>
          <w:rFonts w:ascii="Arial" w:hAnsi="Arial" w:cs="Arial"/>
          <w:sz w:val="22"/>
          <w:szCs w:val="22"/>
        </w:rPr>
        <w:t>.</w:t>
      </w:r>
    </w:p>
    <w:p w:rsidR="004B2DCA" w:rsidRPr="00380193" w:rsidRDefault="00380193" w:rsidP="00CB6BC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4B2DCA" w:rsidRPr="00380193">
        <w:rPr>
          <w:rFonts w:ascii="Arial" w:hAnsi="Arial" w:cs="Arial"/>
          <w:sz w:val="22"/>
          <w:szCs w:val="22"/>
        </w:rPr>
        <w:t xml:space="preserve">At each reporting date, the Group reviews and reduces the carrying amount of deferred tax assets to the extent that it is no longer probable that </w:t>
      </w:r>
      <w:proofErr w:type="gramStart"/>
      <w:r w:rsidR="004B2DCA" w:rsidRPr="00380193">
        <w:rPr>
          <w:rFonts w:ascii="Arial" w:hAnsi="Arial" w:cs="Arial"/>
          <w:sz w:val="22"/>
          <w:szCs w:val="22"/>
        </w:rPr>
        <w:t>sufficient</w:t>
      </w:r>
      <w:proofErr w:type="gramEnd"/>
      <w:r w:rsidR="004B2DCA" w:rsidRPr="00380193">
        <w:rPr>
          <w:rFonts w:ascii="Arial" w:hAnsi="Arial" w:cs="Arial"/>
          <w:sz w:val="22"/>
          <w:szCs w:val="22"/>
        </w:rPr>
        <w:t xml:space="preserve"> taxable profit will be available to allow all or part of the deferred tax asset to be </w:t>
      </w:r>
      <w:proofErr w:type="spellStart"/>
      <w:r w:rsidR="004B2DCA" w:rsidRPr="00380193">
        <w:rPr>
          <w:rFonts w:ascii="Arial" w:hAnsi="Arial" w:cs="Arial"/>
          <w:sz w:val="22"/>
          <w:szCs w:val="22"/>
        </w:rPr>
        <w:t>utilised</w:t>
      </w:r>
      <w:proofErr w:type="spellEnd"/>
      <w:r w:rsidR="004B2DCA" w:rsidRPr="00380193">
        <w:rPr>
          <w:rFonts w:ascii="Arial" w:hAnsi="Arial" w:cs="Arial"/>
          <w:sz w:val="22"/>
          <w:szCs w:val="22"/>
        </w:rPr>
        <w:t>.</w:t>
      </w:r>
    </w:p>
    <w:p w:rsidR="004B2DCA" w:rsidRPr="00380193" w:rsidRDefault="00380193" w:rsidP="00CB6BC5">
      <w:pPr>
        <w:tabs>
          <w:tab w:val="left" w:pos="1440"/>
        </w:tabs>
        <w:spacing w:before="120" w:after="120" w:line="380" w:lineRule="exact"/>
        <w:ind w:left="547" w:hanging="547"/>
        <w:jc w:val="thaiDistribute"/>
        <w:outlineLvl w:val="0"/>
        <w:rPr>
          <w:rFonts w:ascii="Arial" w:hAnsi="Arial" w:cs="Arial"/>
          <w:sz w:val="22"/>
          <w:szCs w:val="22"/>
        </w:rPr>
      </w:pPr>
      <w:bookmarkStart w:id="6" w:name="IAS_12,_para.61"/>
      <w:r>
        <w:rPr>
          <w:rFonts w:ascii="Arial" w:hAnsi="Arial" w:cs="Arial"/>
          <w:sz w:val="22"/>
          <w:szCs w:val="22"/>
        </w:rPr>
        <w:tab/>
      </w:r>
      <w:r w:rsidR="004B2DCA" w:rsidRPr="00380193">
        <w:rPr>
          <w:rFonts w:ascii="Arial" w:hAnsi="Arial" w:cs="Arial"/>
          <w:sz w:val="22"/>
          <w:szCs w:val="22"/>
        </w:rPr>
        <w:t>The Group records deferred tax directly to shareholders' equity if the tax relates to items that are recorded directly to shareholders' equity</w:t>
      </w:r>
      <w:bookmarkEnd w:id="6"/>
      <w:r w:rsidR="004B2DCA" w:rsidRPr="00380193">
        <w:rPr>
          <w:rFonts w:ascii="Arial" w:hAnsi="Arial" w:cs="Arial"/>
          <w:sz w:val="22"/>
          <w:szCs w:val="22"/>
        </w:rPr>
        <w:t>.</w:t>
      </w:r>
    </w:p>
    <w:p w:rsidR="004B2DCA" w:rsidRPr="00380193" w:rsidRDefault="004B2DCA" w:rsidP="00CB6BC5">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t>5.14</w:t>
      </w:r>
      <w:r w:rsidRPr="00380193">
        <w:rPr>
          <w:rFonts w:ascii="Arial" w:hAnsi="Arial" w:cs="Arial"/>
          <w:b/>
          <w:bCs/>
          <w:sz w:val="22"/>
          <w:szCs w:val="22"/>
        </w:rPr>
        <w:tab/>
        <w:t xml:space="preserve">Financial instruments  </w:t>
      </w:r>
    </w:p>
    <w:p w:rsidR="004B2DCA" w:rsidRPr="00380193" w:rsidRDefault="004B2DCA" w:rsidP="00CB6BC5">
      <w:pPr>
        <w:tabs>
          <w:tab w:val="left" w:pos="1440"/>
        </w:tabs>
        <w:spacing w:before="120" w:after="120" w:line="380" w:lineRule="exact"/>
        <w:ind w:left="547" w:hanging="547"/>
        <w:jc w:val="thaiDistribute"/>
        <w:outlineLvl w:val="0"/>
        <w:rPr>
          <w:rFonts w:ascii="Arial" w:hAnsi="Arial" w:cs="Arial"/>
          <w:b/>
          <w:bCs/>
          <w:i/>
          <w:iCs/>
          <w:sz w:val="22"/>
          <w:szCs w:val="22"/>
          <w:u w:val="single"/>
        </w:rPr>
      </w:pPr>
      <w:r w:rsidRPr="00380193">
        <w:rPr>
          <w:rFonts w:ascii="Arial" w:hAnsi="Arial" w:cs="Arial"/>
          <w:b/>
          <w:bCs/>
          <w:i/>
          <w:iCs/>
          <w:sz w:val="22"/>
          <w:szCs w:val="22"/>
        </w:rPr>
        <w:tab/>
      </w:r>
      <w:r w:rsidRPr="00380193">
        <w:rPr>
          <w:rFonts w:ascii="Arial" w:hAnsi="Arial" w:cs="Arial"/>
          <w:i/>
          <w:iCs/>
          <w:sz w:val="22"/>
          <w:szCs w:val="22"/>
          <w:u w:val="single"/>
        </w:rPr>
        <w:t>Accounting policies adopted</w:t>
      </w:r>
      <w:r w:rsidRPr="00380193">
        <w:rPr>
          <w:rFonts w:ascii="Arial" w:hAnsi="Arial" w:cs="Arial"/>
          <w:i/>
          <w:iCs/>
          <w:sz w:val="22"/>
          <w:szCs w:val="22"/>
          <w:u w:val="single"/>
          <w:cs/>
        </w:rPr>
        <w:t xml:space="preserve"> </w:t>
      </w:r>
      <w:r w:rsidRPr="00380193">
        <w:rPr>
          <w:rFonts w:ascii="Arial" w:hAnsi="Arial" w:cs="Arial"/>
          <w:i/>
          <w:iCs/>
          <w:sz w:val="22"/>
          <w:szCs w:val="22"/>
          <w:u w:val="single"/>
        </w:rPr>
        <w:t>since 1 January 2020</w:t>
      </w:r>
    </w:p>
    <w:p w:rsidR="004B2DCA" w:rsidRPr="00380193" w:rsidRDefault="00380193" w:rsidP="00CB6BC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4B2DCA" w:rsidRPr="00380193">
        <w:rPr>
          <w:rFonts w:ascii="Arial"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4B2DCA" w:rsidRPr="00380193" w:rsidRDefault="004B2DCA" w:rsidP="00CB6BC5">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tab/>
        <w:t>Classification and measurement of financial assets</w:t>
      </w:r>
    </w:p>
    <w:p w:rsidR="004B2DCA" w:rsidRPr="00380193" w:rsidRDefault="00380193" w:rsidP="00CB6BC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4B2DCA" w:rsidRPr="00380193">
        <w:rPr>
          <w:rFonts w:ascii="Arial" w:hAnsi="Arial" w:cs="Arial"/>
          <w:sz w:val="22"/>
          <w:szCs w:val="22"/>
        </w:rPr>
        <w:t xml:space="preserve">Financial assets are classified, at initial recognition, as to be subsequently measured at </w:t>
      </w:r>
      <w:proofErr w:type="spellStart"/>
      <w:r w:rsidR="004B2DCA" w:rsidRPr="00380193">
        <w:rPr>
          <w:rFonts w:ascii="Arial" w:hAnsi="Arial" w:cs="Arial"/>
          <w:sz w:val="22"/>
          <w:szCs w:val="22"/>
        </w:rPr>
        <w:t>amortised</w:t>
      </w:r>
      <w:proofErr w:type="spellEnd"/>
      <w:r w:rsidR="004B2DCA" w:rsidRPr="00380193">
        <w:rPr>
          <w:rFonts w:ascii="Arial" w:hAnsi="Arial" w:cs="Arial"/>
          <w:sz w:val="22"/>
          <w:szCs w:val="22"/>
        </w:rPr>
        <w:t xml:space="preserve"> cost,</w:t>
      </w:r>
      <w:r w:rsidR="00CB6BC5">
        <w:rPr>
          <w:rFonts w:ascii="Arial" w:hAnsi="Arial" w:cs="Arial"/>
          <w:sz w:val="22"/>
          <w:szCs w:val="22"/>
        </w:rPr>
        <w:t xml:space="preserve"> </w:t>
      </w:r>
      <w:r w:rsidR="004B2DCA" w:rsidRPr="00380193">
        <w:rPr>
          <w:rFonts w:ascii="Arial" w:hAnsi="Arial" w:cs="Arial"/>
          <w:sz w:val="22"/>
          <w:szCs w:val="22"/>
        </w:rPr>
        <w:t>or fair value through profit or loss (“FVTPL”). The classification of financial assets at initial recognition is driven by the Group’s business model for managing the financial assets and the contractual cash flows characteristics of the financial assets.</w:t>
      </w:r>
      <w:r w:rsidR="004B2DCA" w:rsidRPr="00380193">
        <w:rPr>
          <w:rFonts w:ascii="Arial" w:hAnsi="Arial" w:cs="Arial"/>
          <w:sz w:val="22"/>
          <w:szCs w:val="22"/>
          <w:cs/>
        </w:rPr>
        <w:t xml:space="preserve"> </w:t>
      </w:r>
    </w:p>
    <w:p w:rsidR="004B2DCA" w:rsidRPr="00380193" w:rsidRDefault="005B7145" w:rsidP="00CB6BC5">
      <w:pPr>
        <w:tabs>
          <w:tab w:val="left" w:pos="1440"/>
        </w:tabs>
        <w:spacing w:before="120" w:after="120" w:line="380" w:lineRule="exact"/>
        <w:ind w:left="547" w:hanging="547"/>
        <w:jc w:val="thaiDistribute"/>
        <w:outlineLvl w:val="0"/>
        <w:rPr>
          <w:rFonts w:ascii="Arial" w:hAnsi="Arial" w:cs="Arial"/>
          <w:b/>
          <w:bCs/>
          <w:i/>
          <w:iCs/>
          <w:sz w:val="22"/>
          <w:szCs w:val="22"/>
        </w:rPr>
      </w:pPr>
      <w:r w:rsidRPr="00380193">
        <w:rPr>
          <w:rFonts w:ascii="Arial" w:hAnsi="Arial" w:cs="Arial"/>
          <w:b/>
          <w:bCs/>
          <w:sz w:val="22"/>
          <w:szCs w:val="22"/>
        </w:rPr>
        <w:tab/>
      </w:r>
      <w:r w:rsidR="004B2DCA" w:rsidRPr="00380193">
        <w:rPr>
          <w:rFonts w:ascii="Arial" w:hAnsi="Arial" w:cs="Arial"/>
          <w:b/>
          <w:bCs/>
          <w:i/>
          <w:iCs/>
          <w:sz w:val="22"/>
          <w:szCs w:val="22"/>
        </w:rPr>
        <w:t xml:space="preserve">Financial assets at </w:t>
      </w:r>
      <w:proofErr w:type="spellStart"/>
      <w:r w:rsidR="004B2DCA" w:rsidRPr="00380193">
        <w:rPr>
          <w:rFonts w:ascii="Arial" w:hAnsi="Arial" w:cs="Arial"/>
          <w:b/>
          <w:bCs/>
          <w:i/>
          <w:iCs/>
          <w:sz w:val="22"/>
          <w:szCs w:val="22"/>
        </w:rPr>
        <w:t>amortised</w:t>
      </w:r>
      <w:proofErr w:type="spellEnd"/>
      <w:r w:rsidR="004B2DCA" w:rsidRPr="00380193">
        <w:rPr>
          <w:rFonts w:ascii="Arial" w:hAnsi="Arial" w:cs="Arial"/>
          <w:b/>
          <w:bCs/>
          <w:i/>
          <w:iCs/>
          <w:sz w:val="22"/>
          <w:szCs w:val="22"/>
        </w:rPr>
        <w:t xml:space="preserve"> cost </w:t>
      </w:r>
    </w:p>
    <w:p w:rsidR="004B2DCA" w:rsidRPr="00380193" w:rsidRDefault="00380193" w:rsidP="00CB6BC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4B2DCA" w:rsidRPr="00380193">
        <w:rPr>
          <w:rFonts w:ascii="Arial" w:hAnsi="Arial" w:cs="Arial"/>
          <w:sz w:val="22"/>
          <w:szCs w:val="22"/>
        </w:rPr>
        <w:t xml:space="preserve">The Group measures financial assets at </w:t>
      </w:r>
      <w:proofErr w:type="spellStart"/>
      <w:r w:rsidR="004B2DCA" w:rsidRPr="00380193">
        <w:rPr>
          <w:rFonts w:ascii="Arial" w:hAnsi="Arial" w:cs="Arial"/>
          <w:sz w:val="22"/>
          <w:szCs w:val="22"/>
        </w:rPr>
        <w:t>amortised</w:t>
      </w:r>
      <w:proofErr w:type="spellEnd"/>
      <w:r w:rsidR="004B2DCA" w:rsidRPr="00380193">
        <w:rPr>
          <w:rFonts w:ascii="Arial"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rsidR="004B2DCA" w:rsidRPr="00380193" w:rsidRDefault="00380193" w:rsidP="00CB6BC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4B2DCA" w:rsidRPr="00380193">
        <w:rPr>
          <w:rFonts w:ascii="Arial" w:hAnsi="Arial" w:cs="Arial"/>
          <w:sz w:val="22"/>
          <w:szCs w:val="22"/>
        </w:rPr>
        <w:t xml:space="preserve">Financial assets at </w:t>
      </w:r>
      <w:proofErr w:type="spellStart"/>
      <w:r w:rsidR="004B2DCA" w:rsidRPr="00380193">
        <w:rPr>
          <w:rFonts w:ascii="Arial" w:hAnsi="Arial" w:cs="Arial"/>
          <w:sz w:val="22"/>
          <w:szCs w:val="22"/>
        </w:rPr>
        <w:t>amortised</w:t>
      </w:r>
      <w:proofErr w:type="spellEnd"/>
      <w:r w:rsidR="004B2DCA" w:rsidRPr="00380193">
        <w:rPr>
          <w:rFonts w:ascii="Arial" w:hAnsi="Arial" w:cs="Arial"/>
          <w:sz w:val="22"/>
          <w:szCs w:val="22"/>
        </w:rPr>
        <w:t xml:space="preserve"> cost are subsequently measured using the effective interest rate (“EIR”) method and are subject to impairment. Gains and losses are </w:t>
      </w:r>
      <w:proofErr w:type="spellStart"/>
      <w:r w:rsidR="004B2DCA" w:rsidRPr="00380193">
        <w:rPr>
          <w:rFonts w:ascii="Arial" w:hAnsi="Arial" w:cs="Arial"/>
          <w:sz w:val="22"/>
          <w:szCs w:val="22"/>
        </w:rPr>
        <w:t>recognised</w:t>
      </w:r>
      <w:proofErr w:type="spellEnd"/>
      <w:r w:rsidR="004B2DCA" w:rsidRPr="00380193">
        <w:rPr>
          <w:rFonts w:ascii="Arial" w:hAnsi="Arial" w:cs="Arial"/>
          <w:sz w:val="22"/>
          <w:szCs w:val="22"/>
        </w:rPr>
        <w:t xml:space="preserve"> in profit or loss when the asset is </w:t>
      </w:r>
      <w:proofErr w:type="spellStart"/>
      <w:r w:rsidR="004B2DCA" w:rsidRPr="00380193">
        <w:rPr>
          <w:rFonts w:ascii="Arial" w:hAnsi="Arial" w:cs="Arial"/>
          <w:sz w:val="22"/>
          <w:szCs w:val="22"/>
        </w:rPr>
        <w:t>derecognised</w:t>
      </w:r>
      <w:proofErr w:type="spellEnd"/>
      <w:r w:rsidR="004B2DCA" w:rsidRPr="00380193">
        <w:rPr>
          <w:rFonts w:ascii="Arial" w:hAnsi="Arial" w:cs="Arial"/>
          <w:sz w:val="22"/>
          <w:szCs w:val="22"/>
        </w:rPr>
        <w:t>, modified or impaired.</w:t>
      </w:r>
    </w:p>
    <w:p w:rsidR="00CB6BC5" w:rsidRDefault="00CB6BC5">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4B2DCA" w:rsidRPr="00380193" w:rsidRDefault="008060E5" w:rsidP="00380193">
      <w:pPr>
        <w:tabs>
          <w:tab w:val="left" w:pos="1440"/>
        </w:tabs>
        <w:spacing w:before="120" w:after="120" w:line="380" w:lineRule="exact"/>
        <w:ind w:left="547" w:hanging="547"/>
        <w:jc w:val="thaiDistribute"/>
        <w:outlineLvl w:val="0"/>
        <w:rPr>
          <w:rFonts w:ascii="Arial" w:hAnsi="Arial" w:cs="Arial"/>
          <w:b/>
          <w:bCs/>
          <w:i/>
          <w:iCs/>
          <w:sz w:val="22"/>
          <w:szCs w:val="22"/>
        </w:rPr>
      </w:pPr>
      <w:r w:rsidRPr="00380193">
        <w:rPr>
          <w:rFonts w:ascii="Arial" w:hAnsi="Arial" w:cs="Arial"/>
          <w:b/>
          <w:bCs/>
          <w:i/>
          <w:iCs/>
          <w:sz w:val="22"/>
          <w:szCs w:val="22"/>
        </w:rPr>
        <w:lastRenderedPageBreak/>
        <w:tab/>
      </w:r>
      <w:r w:rsidR="004B2DCA" w:rsidRPr="00380193">
        <w:rPr>
          <w:rFonts w:ascii="Arial" w:hAnsi="Arial" w:cs="Arial"/>
          <w:b/>
          <w:bCs/>
          <w:i/>
          <w:iCs/>
          <w:sz w:val="22"/>
          <w:szCs w:val="22"/>
        </w:rPr>
        <w:t>Financial assets at FVTPL</w:t>
      </w:r>
    </w:p>
    <w:p w:rsidR="004B2DCA" w:rsidRPr="00380193" w:rsidRDefault="00380193" w:rsidP="0038019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4B2DCA" w:rsidRPr="00380193">
        <w:rPr>
          <w:rFonts w:ascii="Arial" w:hAnsi="Arial" w:cs="Arial"/>
          <w:sz w:val="22"/>
          <w:szCs w:val="22"/>
        </w:rPr>
        <w:t xml:space="preserve">Financial assets measured at FVTPL are carried in the statement of financial position at fair value with net changes in fair value </w:t>
      </w:r>
      <w:proofErr w:type="spellStart"/>
      <w:r w:rsidR="004B2DCA" w:rsidRPr="00380193">
        <w:rPr>
          <w:rFonts w:ascii="Arial" w:hAnsi="Arial" w:cs="Arial"/>
          <w:sz w:val="22"/>
          <w:szCs w:val="22"/>
        </w:rPr>
        <w:t>recognised</w:t>
      </w:r>
      <w:proofErr w:type="spellEnd"/>
      <w:r w:rsidR="004B2DCA" w:rsidRPr="00380193">
        <w:rPr>
          <w:rFonts w:ascii="Arial" w:hAnsi="Arial" w:cs="Arial"/>
          <w:sz w:val="22"/>
          <w:szCs w:val="22"/>
        </w:rPr>
        <w:t xml:space="preserve"> in profit or loss.</w:t>
      </w:r>
    </w:p>
    <w:p w:rsidR="004B2DCA" w:rsidRPr="00380193" w:rsidRDefault="00380193" w:rsidP="0038019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4B2DCA" w:rsidRPr="00380193">
        <w:rPr>
          <w:rFonts w:ascii="Arial" w:hAnsi="Arial" w:cs="Arial"/>
          <w:sz w:val="22"/>
          <w:szCs w:val="22"/>
        </w:rPr>
        <w:t>These financial assets</w:t>
      </w:r>
      <w:r w:rsidR="004B2DCA" w:rsidRPr="00380193">
        <w:rPr>
          <w:rFonts w:ascii="Arial" w:hAnsi="Arial" w:cs="Arial"/>
          <w:sz w:val="22"/>
          <w:szCs w:val="22"/>
          <w:cs/>
        </w:rPr>
        <w:t xml:space="preserve"> </w:t>
      </w:r>
      <w:r w:rsidR="004B2DCA" w:rsidRPr="00380193">
        <w:rPr>
          <w:rFonts w:ascii="Arial" w:hAnsi="Arial" w:cs="Arial"/>
          <w:sz w:val="22"/>
          <w:szCs w:val="22"/>
        </w:rPr>
        <w:t>include derivatives, security investments held for trading, and financial assets with cash flows that are not solely payments of principal and interest.</w:t>
      </w:r>
    </w:p>
    <w:p w:rsidR="004B2DCA" w:rsidRPr="00380193" w:rsidRDefault="005B7145" w:rsidP="00380193">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b/>
          <w:bCs/>
          <w:i/>
          <w:iCs/>
          <w:sz w:val="22"/>
          <w:szCs w:val="22"/>
        </w:rPr>
        <w:tab/>
      </w:r>
      <w:r w:rsidR="004B2DCA" w:rsidRPr="00380193">
        <w:rPr>
          <w:rFonts w:ascii="Arial" w:hAnsi="Arial" w:cs="Arial"/>
          <w:b/>
          <w:bCs/>
          <w:sz w:val="22"/>
          <w:szCs w:val="22"/>
        </w:rPr>
        <w:t>Classification and measurement of financial liabilities</w:t>
      </w:r>
    </w:p>
    <w:p w:rsidR="004B2DCA" w:rsidRPr="00380193" w:rsidRDefault="00380193" w:rsidP="0038019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CB6BC5">
        <w:rPr>
          <w:rFonts w:ascii="Arial" w:hAnsi="Arial" w:cs="Arial"/>
          <w:sz w:val="22"/>
          <w:szCs w:val="22"/>
        </w:rPr>
        <w:t xml:space="preserve">At </w:t>
      </w:r>
      <w:r w:rsidR="004B2DCA" w:rsidRPr="00380193">
        <w:rPr>
          <w:rFonts w:ascii="Arial" w:hAnsi="Arial" w:cs="Arial"/>
          <w:sz w:val="22"/>
          <w:szCs w:val="22"/>
        </w:rPr>
        <w:t xml:space="preserve">initial recognition the Group’s financial liabilities are </w:t>
      </w:r>
      <w:proofErr w:type="spellStart"/>
      <w:r w:rsidR="004B2DCA" w:rsidRPr="00380193">
        <w:rPr>
          <w:rFonts w:ascii="Arial" w:hAnsi="Arial" w:cs="Arial"/>
          <w:sz w:val="22"/>
          <w:szCs w:val="22"/>
        </w:rPr>
        <w:t>recognised</w:t>
      </w:r>
      <w:proofErr w:type="spellEnd"/>
      <w:r w:rsidR="004B2DCA" w:rsidRPr="00380193">
        <w:rPr>
          <w:rFonts w:ascii="Arial" w:hAnsi="Arial" w:cs="Arial"/>
          <w:sz w:val="22"/>
          <w:szCs w:val="22"/>
        </w:rPr>
        <w:t xml:space="preserve"> at fair value net of</w:t>
      </w:r>
      <w:r w:rsidR="004B2DCA" w:rsidRPr="00380193">
        <w:rPr>
          <w:rFonts w:ascii="Arial" w:hAnsi="Arial" w:cs="Arial"/>
          <w:sz w:val="22"/>
          <w:szCs w:val="22"/>
          <w:cs/>
        </w:rPr>
        <w:t xml:space="preserve"> </w:t>
      </w:r>
      <w:r w:rsidR="004B2DCA" w:rsidRPr="00380193">
        <w:rPr>
          <w:rFonts w:ascii="Arial" w:hAnsi="Arial" w:cs="Arial"/>
          <w:sz w:val="22"/>
          <w:szCs w:val="22"/>
        </w:rPr>
        <w:t>transaction costs and classified</w:t>
      </w:r>
      <w:r w:rsidR="004B2DCA" w:rsidRPr="00380193">
        <w:rPr>
          <w:rFonts w:ascii="Arial" w:hAnsi="Arial" w:cs="Arial"/>
          <w:sz w:val="22"/>
          <w:szCs w:val="22"/>
          <w:cs/>
        </w:rPr>
        <w:t xml:space="preserve"> </w:t>
      </w:r>
      <w:r w:rsidR="004B2DCA" w:rsidRPr="00380193">
        <w:rPr>
          <w:rFonts w:ascii="Arial" w:hAnsi="Arial" w:cs="Arial"/>
          <w:sz w:val="22"/>
          <w:szCs w:val="22"/>
        </w:rPr>
        <w:t xml:space="preserve">as liabilities to be subsequently measured at </w:t>
      </w:r>
      <w:proofErr w:type="spellStart"/>
      <w:r w:rsidR="004B2DCA" w:rsidRPr="00380193">
        <w:rPr>
          <w:rFonts w:ascii="Arial" w:hAnsi="Arial" w:cs="Arial"/>
          <w:sz w:val="22"/>
          <w:szCs w:val="22"/>
        </w:rPr>
        <w:t>amortised</w:t>
      </w:r>
      <w:proofErr w:type="spellEnd"/>
      <w:r w:rsidR="004B2DCA" w:rsidRPr="00380193">
        <w:rPr>
          <w:rFonts w:ascii="Arial" w:hAnsi="Arial" w:cs="Arial"/>
          <w:sz w:val="22"/>
          <w:szCs w:val="22"/>
        </w:rPr>
        <w:t xml:space="preserve"> cost using the EIR method.</w:t>
      </w:r>
      <w:r w:rsidR="004B2DCA" w:rsidRPr="00380193">
        <w:rPr>
          <w:rFonts w:ascii="Arial" w:hAnsi="Arial" w:cs="Arial"/>
          <w:sz w:val="22"/>
          <w:szCs w:val="22"/>
          <w:cs/>
        </w:rPr>
        <w:t xml:space="preserve"> </w:t>
      </w:r>
      <w:r w:rsidR="004B2DCA" w:rsidRPr="00380193">
        <w:rPr>
          <w:rFonts w:ascii="Arial" w:hAnsi="Arial" w:cs="Arial"/>
          <w:sz w:val="22"/>
          <w:szCs w:val="22"/>
        </w:rPr>
        <w:t xml:space="preserve">Gains and losses are </w:t>
      </w:r>
      <w:proofErr w:type="spellStart"/>
      <w:r w:rsidR="004B2DCA" w:rsidRPr="00380193">
        <w:rPr>
          <w:rFonts w:ascii="Arial" w:hAnsi="Arial" w:cs="Arial"/>
          <w:sz w:val="22"/>
          <w:szCs w:val="22"/>
        </w:rPr>
        <w:t>recognised</w:t>
      </w:r>
      <w:proofErr w:type="spellEnd"/>
      <w:r w:rsidR="004B2DCA" w:rsidRPr="00380193">
        <w:rPr>
          <w:rFonts w:ascii="Arial" w:hAnsi="Arial" w:cs="Arial"/>
          <w:sz w:val="22"/>
          <w:szCs w:val="22"/>
        </w:rPr>
        <w:t xml:space="preserve"> in profit or loss when the liabilities are </w:t>
      </w:r>
      <w:proofErr w:type="spellStart"/>
      <w:r w:rsidR="004B2DCA" w:rsidRPr="00380193">
        <w:rPr>
          <w:rFonts w:ascii="Arial" w:hAnsi="Arial" w:cs="Arial"/>
          <w:sz w:val="22"/>
          <w:szCs w:val="22"/>
        </w:rPr>
        <w:t>derecognised</w:t>
      </w:r>
      <w:proofErr w:type="spellEnd"/>
      <w:r w:rsidR="004B2DCA" w:rsidRPr="00380193">
        <w:rPr>
          <w:rFonts w:ascii="Arial" w:hAnsi="Arial" w:cs="Arial"/>
          <w:sz w:val="22"/>
          <w:szCs w:val="22"/>
        </w:rPr>
        <w:t xml:space="preserve"> as well as through the EIR </w:t>
      </w:r>
      <w:proofErr w:type="spellStart"/>
      <w:r w:rsidR="004B2DCA" w:rsidRPr="00380193">
        <w:rPr>
          <w:rFonts w:ascii="Arial" w:hAnsi="Arial" w:cs="Arial"/>
          <w:sz w:val="22"/>
          <w:szCs w:val="22"/>
        </w:rPr>
        <w:t>amortisation</w:t>
      </w:r>
      <w:proofErr w:type="spellEnd"/>
      <w:r w:rsidR="004B2DCA" w:rsidRPr="00380193">
        <w:rPr>
          <w:rFonts w:ascii="Arial" w:hAnsi="Arial" w:cs="Arial"/>
          <w:sz w:val="22"/>
          <w:szCs w:val="22"/>
        </w:rPr>
        <w:t xml:space="preserve"> process. In determining </w:t>
      </w:r>
      <w:proofErr w:type="spellStart"/>
      <w:r w:rsidR="004B2DCA" w:rsidRPr="00380193">
        <w:rPr>
          <w:rFonts w:ascii="Arial" w:hAnsi="Arial" w:cs="Arial"/>
          <w:sz w:val="22"/>
          <w:szCs w:val="22"/>
        </w:rPr>
        <w:t>amortised</w:t>
      </w:r>
      <w:proofErr w:type="spellEnd"/>
      <w:r w:rsidR="004B2DCA" w:rsidRPr="00380193">
        <w:rPr>
          <w:rFonts w:ascii="Arial" w:hAnsi="Arial" w:cs="Arial"/>
          <w:sz w:val="22"/>
          <w:szCs w:val="22"/>
        </w:rPr>
        <w:t xml:space="preserve"> cost, the Group </w:t>
      </w:r>
      <w:proofErr w:type="gramStart"/>
      <w:r w:rsidR="004B2DCA" w:rsidRPr="00380193">
        <w:rPr>
          <w:rFonts w:ascii="Arial" w:hAnsi="Arial" w:cs="Arial"/>
          <w:sz w:val="22"/>
          <w:szCs w:val="22"/>
        </w:rPr>
        <w:t>takes into account</w:t>
      </w:r>
      <w:proofErr w:type="gramEnd"/>
      <w:r w:rsidR="004B2DCA" w:rsidRPr="00380193">
        <w:rPr>
          <w:rFonts w:ascii="Arial" w:hAnsi="Arial" w:cs="Arial"/>
          <w:sz w:val="22"/>
          <w:szCs w:val="22"/>
        </w:rPr>
        <w:t xml:space="preserve"> any fees or costs that are an integral part of the EIR. The EIR </w:t>
      </w:r>
      <w:proofErr w:type="spellStart"/>
      <w:r w:rsidR="004B2DCA" w:rsidRPr="00380193">
        <w:rPr>
          <w:rFonts w:ascii="Arial" w:hAnsi="Arial" w:cs="Arial"/>
          <w:sz w:val="22"/>
          <w:szCs w:val="22"/>
        </w:rPr>
        <w:t>amortisation</w:t>
      </w:r>
      <w:proofErr w:type="spellEnd"/>
      <w:r w:rsidR="004B2DCA" w:rsidRPr="00380193">
        <w:rPr>
          <w:rFonts w:ascii="Arial" w:hAnsi="Arial" w:cs="Arial"/>
          <w:sz w:val="22"/>
          <w:szCs w:val="22"/>
        </w:rPr>
        <w:t xml:space="preserve"> is included in finance costs</w:t>
      </w:r>
      <w:r w:rsidR="004B2DCA" w:rsidRPr="00380193">
        <w:rPr>
          <w:rFonts w:ascii="Arial" w:hAnsi="Arial" w:cs="Arial"/>
          <w:sz w:val="22"/>
          <w:szCs w:val="22"/>
          <w:cs/>
        </w:rPr>
        <w:t xml:space="preserve"> </w:t>
      </w:r>
      <w:r w:rsidR="004B2DCA" w:rsidRPr="00380193">
        <w:rPr>
          <w:rFonts w:ascii="Arial" w:hAnsi="Arial" w:cs="Arial"/>
          <w:sz w:val="22"/>
          <w:szCs w:val="22"/>
        </w:rPr>
        <w:t>in profit or loss</w:t>
      </w:r>
      <w:r w:rsidR="004B2DCA" w:rsidRPr="00380193">
        <w:rPr>
          <w:rFonts w:ascii="Arial" w:hAnsi="Arial" w:cs="Arial"/>
          <w:sz w:val="22"/>
          <w:szCs w:val="22"/>
          <w:cs/>
        </w:rPr>
        <w:t xml:space="preserve">. </w:t>
      </w:r>
    </w:p>
    <w:p w:rsidR="004B2DCA" w:rsidRPr="00380193" w:rsidRDefault="005B7145" w:rsidP="00380193">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tab/>
      </w:r>
      <w:r w:rsidR="004B2DCA" w:rsidRPr="00380193">
        <w:rPr>
          <w:rFonts w:ascii="Arial" w:hAnsi="Arial" w:cs="Arial"/>
          <w:b/>
          <w:bCs/>
          <w:sz w:val="22"/>
          <w:szCs w:val="22"/>
        </w:rPr>
        <w:t>Derecognition of financial instruments</w:t>
      </w:r>
    </w:p>
    <w:p w:rsidR="004B2DCA" w:rsidRPr="00380193" w:rsidRDefault="00380193" w:rsidP="0038019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4B2DCA" w:rsidRPr="00380193">
        <w:rPr>
          <w:rFonts w:ascii="Arial" w:hAnsi="Arial" w:cs="Arial"/>
          <w:sz w:val="22"/>
          <w:szCs w:val="22"/>
        </w:rPr>
        <w:t xml:space="preserve">A financial asset is primarily </w:t>
      </w:r>
      <w:proofErr w:type="spellStart"/>
      <w:r w:rsidR="004B2DCA" w:rsidRPr="00380193">
        <w:rPr>
          <w:rFonts w:ascii="Arial" w:hAnsi="Arial" w:cs="Arial"/>
          <w:sz w:val="22"/>
          <w:szCs w:val="22"/>
        </w:rPr>
        <w:t>derecognised</w:t>
      </w:r>
      <w:proofErr w:type="spellEnd"/>
      <w:r w:rsidR="004B2DCA" w:rsidRPr="00380193">
        <w:rPr>
          <w:rFonts w:ascii="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4B2DCA" w:rsidRPr="00380193" w:rsidRDefault="00380193" w:rsidP="0038019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4B2DCA" w:rsidRPr="00380193">
        <w:rPr>
          <w:rFonts w:ascii="Arial" w:hAnsi="Arial" w:cs="Arial"/>
          <w:sz w:val="22"/>
          <w:szCs w:val="22"/>
        </w:rPr>
        <w:t xml:space="preserve">A financial liability is </w:t>
      </w:r>
      <w:proofErr w:type="spellStart"/>
      <w:r w:rsidR="004B2DCA" w:rsidRPr="00380193">
        <w:rPr>
          <w:rFonts w:ascii="Arial" w:hAnsi="Arial" w:cs="Arial"/>
          <w:sz w:val="22"/>
          <w:szCs w:val="22"/>
        </w:rPr>
        <w:t>derecognised</w:t>
      </w:r>
      <w:proofErr w:type="spellEnd"/>
      <w:r w:rsidR="004B2DCA" w:rsidRPr="00380193">
        <w:rPr>
          <w:rFonts w:ascii="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004B2DCA" w:rsidRPr="00380193">
        <w:rPr>
          <w:rFonts w:ascii="Arial" w:hAnsi="Arial" w:cs="Arial"/>
          <w:sz w:val="22"/>
          <w:szCs w:val="22"/>
        </w:rPr>
        <w:t>recognised</w:t>
      </w:r>
      <w:proofErr w:type="spellEnd"/>
      <w:r w:rsidR="004B2DCA" w:rsidRPr="00380193">
        <w:rPr>
          <w:rFonts w:ascii="Arial" w:hAnsi="Arial" w:cs="Arial"/>
          <w:sz w:val="22"/>
          <w:szCs w:val="22"/>
        </w:rPr>
        <w:t xml:space="preserve"> in profit or loss.</w:t>
      </w:r>
    </w:p>
    <w:p w:rsidR="004B2DCA" w:rsidRPr="00380193" w:rsidRDefault="005B7145" w:rsidP="00380193">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tab/>
      </w:r>
      <w:r w:rsidR="004B2DCA" w:rsidRPr="00380193">
        <w:rPr>
          <w:rFonts w:ascii="Arial" w:hAnsi="Arial" w:cs="Arial"/>
          <w:b/>
          <w:bCs/>
          <w:sz w:val="22"/>
          <w:szCs w:val="22"/>
        </w:rPr>
        <w:t>Impairment of financial assets</w:t>
      </w:r>
    </w:p>
    <w:p w:rsidR="004B2DCA" w:rsidRPr="00380193" w:rsidRDefault="00380193" w:rsidP="0038019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4B2DCA" w:rsidRPr="00380193">
        <w:rPr>
          <w:rFonts w:ascii="Arial" w:hAnsi="Arial" w:cs="Arial"/>
          <w:sz w:val="22"/>
          <w:szCs w:val="22"/>
        </w:rPr>
        <w:t xml:space="preserve">The Group </w:t>
      </w:r>
      <w:proofErr w:type="spellStart"/>
      <w:r w:rsidR="004B2DCA" w:rsidRPr="00380193">
        <w:rPr>
          <w:rFonts w:ascii="Arial" w:hAnsi="Arial" w:cs="Arial"/>
          <w:sz w:val="22"/>
          <w:szCs w:val="22"/>
        </w:rPr>
        <w:t>recognises</w:t>
      </w:r>
      <w:proofErr w:type="spellEnd"/>
      <w:r w:rsidR="004B2DCA" w:rsidRPr="00380193">
        <w:rPr>
          <w:rFonts w:ascii="Arial" w:hAnsi="Arial" w:cs="Arial"/>
          <w:sz w:val="22"/>
          <w:szCs w:val="22"/>
        </w:rPr>
        <w:t xml:space="preserve"> an allowance for expected credit losses (“ECLs”) for all debt</w:t>
      </w:r>
      <w:r w:rsidR="004B2DCA" w:rsidRPr="00380193">
        <w:rPr>
          <w:rFonts w:ascii="Arial" w:hAnsi="Arial" w:cs="Arial"/>
          <w:sz w:val="22"/>
          <w:szCs w:val="22"/>
          <w:cs/>
        </w:rPr>
        <w:t xml:space="preserve"> </w:t>
      </w:r>
      <w:r w:rsidR="004B2DCA" w:rsidRPr="00380193">
        <w:rPr>
          <w:rFonts w:ascii="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rsidR="004B2DCA" w:rsidRPr="00380193" w:rsidRDefault="00380193" w:rsidP="0038019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4B2DCA" w:rsidRPr="00380193">
        <w:rPr>
          <w:rFonts w:ascii="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rsidR="004B2DCA" w:rsidRPr="00380193" w:rsidRDefault="00380193" w:rsidP="0038019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lastRenderedPageBreak/>
        <w:tab/>
      </w:r>
      <w:r w:rsidR="004B2DCA" w:rsidRPr="00380193">
        <w:rPr>
          <w:rFonts w:ascii="Arial" w:hAnsi="Arial" w:cs="Arial"/>
          <w:sz w:val="22"/>
          <w:szCs w:val="22"/>
        </w:rPr>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rsidR="004B2DCA" w:rsidRPr="00380193" w:rsidRDefault="00380193" w:rsidP="0038019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4B2DCA" w:rsidRPr="00380193">
        <w:rPr>
          <w:rFonts w:ascii="Arial" w:hAnsi="Arial" w:cs="Arial"/>
          <w:sz w:val="22"/>
          <w:szCs w:val="22"/>
        </w:rPr>
        <w:t xml:space="preserve">For trade receivables and contract assets, the Group applies a simplified approach in calculating ECLs. Therefore, the Group does not track changes in credit risk, but instead </w:t>
      </w:r>
      <w:proofErr w:type="spellStart"/>
      <w:r w:rsidR="004B2DCA" w:rsidRPr="00380193">
        <w:rPr>
          <w:rFonts w:ascii="Arial" w:hAnsi="Arial" w:cs="Arial"/>
          <w:sz w:val="22"/>
          <w:szCs w:val="22"/>
        </w:rPr>
        <w:t>recognises</w:t>
      </w:r>
      <w:proofErr w:type="spellEnd"/>
      <w:r w:rsidR="004B2DCA" w:rsidRPr="00380193">
        <w:rPr>
          <w:rFonts w:ascii="Arial" w:hAnsi="Arial" w:cs="Arial"/>
          <w:sz w:val="22"/>
          <w:szCs w:val="22"/>
        </w:rPr>
        <w:t xml:space="preserve"> a loss allowance based on lifetime ECLs at each reporting date. It is based on its historical credit loss experience and adjusted for forward-looking factors specific to the debtors and the economic environment.</w:t>
      </w:r>
    </w:p>
    <w:p w:rsidR="004B2DCA" w:rsidRPr="00380193" w:rsidRDefault="00380193" w:rsidP="0038019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4B2DCA" w:rsidRPr="00380193">
        <w:rPr>
          <w:rFonts w:ascii="Arial" w:hAnsi="Arial" w:cs="Arial"/>
          <w:sz w:val="22"/>
          <w:szCs w:val="22"/>
        </w:rPr>
        <w:t>A financial asset is written off when there is no reasonable expectation of recovering the contractual cash flows.</w:t>
      </w:r>
    </w:p>
    <w:p w:rsidR="004B2DCA" w:rsidRPr="00380193" w:rsidRDefault="005B7145" w:rsidP="00380193">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tab/>
      </w:r>
      <w:r w:rsidR="004B2DCA" w:rsidRPr="00380193">
        <w:rPr>
          <w:rFonts w:ascii="Arial" w:hAnsi="Arial" w:cs="Arial"/>
          <w:b/>
          <w:bCs/>
          <w:sz w:val="22"/>
          <w:szCs w:val="22"/>
        </w:rPr>
        <w:t xml:space="preserve">Offsetting of financial instruments </w:t>
      </w:r>
    </w:p>
    <w:p w:rsidR="004B2DCA" w:rsidRPr="00380193" w:rsidRDefault="00380193" w:rsidP="0038019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4B2DCA" w:rsidRPr="00380193">
        <w:rPr>
          <w:rFonts w:ascii="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004B2DCA" w:rsidRPr="00380193">
        <w:rPr>
          <w:rFonts w:ascii="Arial" w:hAnsi="Arial" w:cs="Arial"/>
          <w:sz w:val="22"/>
          <w:szCs w:val="22"/>
        </w:rPr>
        <w:t>recognised</w:t>
      </w:r>
      <w:proofErr w:type="spellEnd"/>
      <w:r w:rsidR="004B2DCA" w:rsidRPr="00380193">
        <w:rPr>
          <w:rFonts w:ascii="Arial" w:hAnsi="Arial" w:cs="Arial"/>
          <w:sz w:val="22"/>
          <w:szCs w:val="22"/>
        </w:rPr>
        <w:t xml:space="preserve"> amounts and there is an intention to settle on a net basis, to </w:t>
      </w:r>
      <w:proofErr w:type="spellStart"/>
      <w:r w:rsidR="004B2DCA" w:rsidRPr="00380193">
        <w:rPr>
          <w:rFonts w:ascii="Arial" w:hAnsi="Arial" w:cs="Arial"/>
          <w:sz w:val="22"/>
          <w:szCs w:val="22"/>
        </w:rPr>
        <w:t>realise</w:t>
      </w:r>
      <w:proofErr w:type="spellEnd"/>
      <w:r w:rsidR="004B2DCA" w:rsidRPr="00380193">
        <w:rPr>
          <w:rFonts w:ascii="Arial" w:hAnsi="Arial" w:cs="Arial"/>
          <w:sz w:val="22"/>
          <w:szCs w:val="22"/>
        </w:rPr>
        <w:t xml:space="preserve"> the assets and settle the liabilities simultaneously.</w:t>
      </w:r>
    </w:p>
    <w:p w:rsidR="004B2DCA" w:rsidRPr="00380193" w:rsidRDefault="005B7145" w:rsidP="00380193">
      <w:pPr>
        <w:tabs>
          <w:tab w:val="left" w:pos="1440"/>
        </w:tabs>
        <w:spacing w:before="120" w:after="120" w:line="380" w:lineRule="exact"/>
        <w:ind w:left="547" w:hanging="547"/>
        <w:jc w:val="thaiDistribute"/>
        <w:outlineLvl w:val="0"/>
        <w:rPr>
          <w:rFonts w:ascii="Arial" w:hAnsi="Arial" w:cs="Arial"/>
          <w:i/>
          <w:iCs/>
          <w:sz w:val="22"/>
          <w:szCs w:val="22"/>
          <w:u w:val="single"/>
        </w:rPr>
      </w:pPr>
      <w:r w:rsidRPr="00380193">
        <w:rPr>
          <w:rFonts w:ascii="Arial" w:hAnsi="Arial" w:cs="Arial"/>
          <w:i/>
          <w:iCs/>
          <w:sz w:val="22"/>
          <w:szCs w:val="22"/>
        </w:rPr>
        <w:tab/>
      </w:r>
      <w:r w:rsidR="004B2DCA" w:rsidRPr="00380193">
        <w:rPr>
          <w:rFonts w:ascii="Arial" w:hAnsi="Arial" w:cs="Arial"/>
          <w:i/>
          <w:iCs/>
          <w:sz w:val="22"/>
          <w:szCs w:val="22"/>
          <w:u w:val="single"/>
        </w:rPr>
        <w:t>Accounting policies adopted before 1 January 2020</w:t>
      </w:r>
    </w:p>
    <w:p w:rsidR="004B2DCA" w:rsidRPr="00380193" w:rsidRDefault="005B7145" w:rsidP="00380193">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tab/>
      </w:r>
      <w:r w:rsidR="004B2DCA" w:rsidRPr="00380193">
        <w:rPr>
          <w:rFonts w:ascii="Arial" w:hAnsi="Arial" w:cs="Arial"/>
          <w:b/>
          <w:bCs/>
          <w:sz w:val="22"/>
          <w:szCs w:val="22"/>
        </w:rPr>
        <w:t xml:space="preserve">Trade accounts receivable </w:t>
      </w:r>
    </w:p>
    <w:p w:rsidR="004B2DCA" w:rsidRPr="00380193" w:rsidRDefault="00380193" w:rsidP="0038019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4B2DCA" w:rsidRPr="00380193">
        <w:rPr>
          <w:rFonts w:ascii="Arial" w:hAnsi="Arial" w:cs="Arial"/>
          <w:sz w:val="22"/>
          <w:szCs w:val="22"/>
        </w:rPr>
        <w:t xml:space="preserve">Trade accounts receivable are stated at the net </w:t>
      </w:r>
      <w:proofErr w:type="spellStart"/>
      <w:r w:rsidR="004B2DCA" w:rsidRPr="00380193">
        <w:rPr>
          <w:rFonts w:ascii="Arial" w:hAnsi="Arial" w:cs="Arial"/>
          <w:sz w:val="22"/>
          <w:szCs w:val="22"/>
        </w:rPr>
        <w:t>realisable</w:t>
      </w:r>
      <w:proofErr w:type="spellEnd"/>
      <w:r w:rsidR="004B2DCA" w:rsidRPr="00380193">
        <w:rPr>
          <w:rFonts w:ascii="Arial" w:hAnsi="Arial" w:cs="Arial"/>
          <w:sz w:val="22"/>
          <w:szCs w:val="22"/>
        </w:rPr>
        <w:t xml:space="preserve"> value. Allowance for doubtful accounts is provided for the estimated losses that may be incurred in collection of receivables. The allowance is generally based on collection experience and analysis of debt aging.</w:t>
      </w:r>
    </w:p>
    <w:p w:rsidR="005B7145" w:rsidRPr="00380193" w:rsidRDefault="005B7145" w:rsidP="00380193">
      <w:pPr>
        <w:tabs>
          <w:tab w:val="left" w:pos="1440"/>
        </w:tabs>
        <w:spacing w:before="12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t>5.15</w:t>
      </w:r>
      <w:r w:rsidRPr="00380193">
        <w:rPr>
          <w:rFonts w:ascii="Arial" w:hAnsi="Arial" w:cs="Arial"/>
          <w:b/>
          <w:bCs/>
          <w:sz w:val="22"/>
          <w:szCs w:val="22"/>
          <w:cs/>
        </w:rPr>
        <w:tab/>
      </w:r>
      <w:r w:rsidRPr="00380193">
        <w:rPr>
          <w:rFonts w:ascii="Arial" w:hAnsi="Arial" w:cs="Arial"/>
          <w:b/>
          <w:bCs/>
          <w:sz w:val="22"/>
          <w:szCs w:val="22"/>
        </w:rPr>
        <w:t>Fair value measurement</w:t>
      </w:r>
    </w:p>
    <w:p w:rsidR="005B7145" w:rsidRPr="00380193" w:rsidRDefault="005B7145" w:rsidP="00380193">
      <w:pPr>
        <w:tabs>
          <w:tab w:val="left" w:pos="1440"/>
        </w:tabs>
        <w:spacing w:before="120" w:after="120" w:line="380" w:lineRule="exact"/>
        <w:ind w:left="547" w:hanging="547"/>
        <w:jc w:val="thaiDistribute"/>
        <w:outlineLvl w:val="0"/>
        <w:rPr>
          <w:rFonts w:ascii="Arial" w:eastAsia="Arial" w:hAnsi="Arial" w:cs="Arial"/>
          <w:sz w:val="22"/>
          <w:szCs w:val="22"/>
        </w:rPr>
      </w:pPr>
      <w:r w:rsidRPr="00380193">
        <w:rPr>
          <w:rFonts w:ascii="Arial" w:hAnsi="Arial" w:cs="Arial"/>
          <w:sz w:val="22"/>
          <w:szCs w:val="22"/>
        </w:rPr>
        <w:tab/>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w:t>
      </w:r>
      <w:r w:rsidR="00DF6C5C">
        <w:rPr>
          <w:rFonts w:ascii="Arial" w:hAnsi="Arial" w:cs="Arial"/>
          <w:sz w:val="22"/>
          <w:szCs w:val="22"/>
        </w:rPr>
        <w:t xml:space="preserve">                                          </w:t>
      </w:r>
      <w:r w:rsidRPr="00380193">
        <w:rPr>
          <w:rFonts w:ascii="Arial" w:hAnsi="Arial" w:cs="Arial"/>
          <w:sz w:val="22"/>
          <w:szCs w:val="22"/>
        </w:rPr>
        <w:t xml:space="preserve">a quoted market price is not available, the Group measures fair value using valuation technique that are appropriate in the circumstances and </w:t>
      </w:r>
      <w:proofErr w:type="spellStart"/>
      <w:r w:rsidRPr="00380193">
        <w:rPr>
          <w:rFonts w:ascii="Arial" w:hAnsi="Arial" w:cs="Arial"/>
          <w:sz w:val="22"/>
          <w:szCs w:val="22"/>
        </w:rPr>
        <w:t>maximises</w:t>
      </w:r>
      <w:proofErr w:type="spellEnd"/>
      <w:r w:rsidRPr="00380193">
        <w:rPr>
          <w:rFonts w:ascii="Arial" w:hAnsi="Arial" w:cs="Arial"/>
          <w:sz w:val="22"/>
          <w:szCs w:val="22"/>
        </w:rPr>
        <w:t xml:space="preserve"> the use of relevant observable inputs related to assets and liabilities that are required to be measured at fair value.</w:t>
      </w:r>
    </w:p>
    <w:p w:rsidR="00CB6BC5" w:rsidRDefault="00CB6BC5">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rsidR="005B7145" w:rsidRPr="00380193" w:rsidRDefault="00380193" w:rsidP="00380193">
      <w:pPr>
        <w:spacing w:before="120" w:after="120" w:line="380" w:lineRule="exact"/>
        <w:ind w:left="547" w:hanging="547"/>
        <w:jc w:val="both"/>
        <w:rPr>
          <w:rFonts w:ascii="Arial" w:hAnsi="Arial" w:cs="Arial"/>
          <w:b/>
          <w:bCs/>
          <w:sz w:val="22"/>
          <w:szCs w:val="22"/>
        </w:rPr>
      </w:pPr>
      <w:r>
        <w:rPr>
          <w:rFonts w:ascii="Arial" w:eastAsia="Arial" w:hAnsi="Arial" w:cs="Arial"/>
          <w:sz w:val="22"/>
          <w:szCs w:val="22"/>
        </w:rPr>
        <w:lastRenderedPageBreak/>
        <w:tab/>
      </w:r>
      <w:r w:rsidR="005B7145" w:rsidRPr="00380193">
        <w:rPr>
          <w:rFonts w:ascii="Arial" w:eastAsia="Arial" w:hAnsi="Arial" w:cs="Arial"/>
          <w:sz w:val="22"/>
          <w:szCs w:val="22"/>
        </w:rPr>
        <w:t xml:space="preserve">All assets and liabilities for which fair value is measured or disclosed in the financial statements are </w:t>
      </w:r>
      <w:proofErr w:type="spellStart"/>
      <w:r w:rsidR="005B7145" w:rsidRPr="00380193">
        <w:rPr>
          <w:rFonts w:ascii="Arial" w:eastAsia="Arial" w:hAnsi="Arial" w:cs="Arial"/>
          <w:sz w:val="22"/>
          <w:szCs w:val="22"/>
        </w:rPr>
        <w:t>categorised</w:t>
      </w:r>
      <w:proofErr w:type="spellEnd"/>
      <w:r w:rsidR="005B7145" w:rsidRPr="00380193">
        <w:rPr>
          <w:rFonts w:ascii="Arial" w:eastAsia="Arial" w:hAnsi="Arial" w:cs="Arial"/>
          <w:sz w:val="22"/>
          <w:szCs w:val="22"/>
        </w:rPr>
        <w:t xml:space="preserve"> within the fair value hierarchy into three levels based on </w:t>
      </w:r>
      <w:proofErr w:type="spellStart"/>
      <w:r w:rsidR="005B7145" w:rsidRPr="00380193">
        <w:rPr>
          <w:rFonts w:ascii="Arial" w:eastAsia="Arial" w:hAnsi="Arial" w:cs="Arial"/>
          <w:sz w:val="22"/>
          <w:szCs w:val="22"/>
        </w:rPr>
        <w:t>categorise</w:t>
      </w:r>
      <w:proofErr w:type="spellEnd"/>
      <w:r w:rsidR="005B7145" w:rsidRPr="00380193">
        <w:rPr>
          <w:rFonts w:ascii="Arial" w:eastAsia="Arial" w:hAnsi="Arial" w:cs="Arial"/>
          <w:sz w:val="22"/>
          <w:szCs w:val="22"/>
        </w:rPr>
        <w:t xml:space="preserve"> of input to be used in fair value measurement as follows:</w:t>
      </w:r>
    </w:p>
    <w:p w:rsidR="005B7145" w:rsidRPr="00380193" w:rsidRDefault="005B7145" w:rsidP="00380193">
      <w:pPr>
        <w:pStyle w:val="Caption"/>
        <w:tabs>
          <w:tab w:val="left" w:pos="720"/>
        </w:tabs>
        <w:ind w:left="1541" w:right="0" w:hanging="994"/>
        <w:rPr>
          <w:rFonts w:ascii="Arial" w:hAnsi="Arial" w:cs="Arial"/>
          <w:sz w:val="22"/>
          <w:szCs w:val="22"/>
          <w:u w:val="none"/>
        </w:rPr>
      </w:pPr>
      <w:r w:rsidRPr="00380193">
        <w:rPr>
          <w:rFonts w:ascii="Arial" w:hAnsi="Arial" w:cs="Arial"/>
          <w:sz w:val="22"/>
          <w:szCs w:val="22"/>
          <w:u w:val="none"/>
        </w:rPr>
        <w:t>Level</w:t>
      </w:r>
      <w:r w:rsidRPr="00380193">
        <w:rPr>
          <w:rFonts w:ascii="Arial" w:hAnsi="Arial" w:cs="Arial"/>
          <w:sz w:val="22"/>
          <w:szCs w:val="22"/>
          <w:u w:val="none"/>
          <w:cs/>
        </w:rPr>
        <w:t xml:space="preserve"> </w:t>
      </w:r>
      <w:r w:rsidRPr="00380193">
        <w:rPr>
          <w:rFonts w:ascii="Arial" w:hAnsi="Arial" w:cs="Arial"/>
          <w:sz w:val="22"/>
          <w:szCs w:val="22"/>
          <w:u w:val="none"/>
        </w:rPr>
        <w:t>1 -</w:t>
      </w:r>
      <w:r w:rsidRPr="00380193">
        <w:rPr>
          <w:rFonts w:ascii="Arial" w:hAnsi="Arial" w:cs="Arial"/>
          <w:sz w:val="22"/>
          <w:szCs w:val="22"/>
          <w:u w:val="none"/>
        </w:rPr>
        <w:tab/>
        <w:t xml:space="preserve">Use of quoted market prices in an active market for such assets or liabilities </w:t>
      </w:r>
    </w:p>
    <w:p w:rsidR="005B7145" w:rsidRPr="00380193" w:rsidRDefault="005B7145" w:rsidP="00380193">
      <w:pPr>
        <w:pStyle w:val="Caption"/>
        <w:tabs>
          <w:tab w:val="left" w:pos="720"/>
        </w:tabs>
        <w:ind w:left="1541" w:right="0" w:hanging="994"/>
        <w:rPr>
          <w:rFonts w:ascii="Arial" w:hAnsi="Arial" w:cs="Arial"/>
          <w:sz w:val="22"/>
          <w:szCs w:val="22"/>
          <w:u w:val="none"/>
        </w:rPr>
      </w:pPr>
      <w:r w:rsidRPr="00380193">
        <w:rPr>
          <w:rFonts w:ascii="Arial" w:hAnsi="Arial" w:cs="Arial"/>
          <w:sz w:val="22"/>
          <w:szCs w:val="22"/>
          <w:u w:val="none"/>
        </w:rPr>
        <w:t>Level</w:t>
      </w:r>
      <w:r w:rsidRPr="00380193">
        <w:rPr>
          <w:rFonts w:ascii="Arial" w:hAnsi="Arial" w:cs="Arial"/>
          <w:sz w:val="22"/>
          <w:szCs w:val="22"/>
          <w:u w:val="none"/>
          <w:cs/>
        </w:rPr>
        <w:t xml:space="preserve"> </w:t>
      </w:r>
      <w:r w:rsidRPr="00380193">
        <w:rPr>
          <w:rFonts w:ascii="Arial" w:hAnsi="Arial" w:cs="Arial"/>
          <w:sz w:val="22"/>
          <w:szCs w:val="22"/>
          <w:u w:val="none"/>
        </w:rPr>
        <w:t>2 -</w:t>
      </w:r>
      <w:r w:rsidRPr="00380193">
        <w:rPr>
          <w:rFonts w:ascii="Arial" w:hAnsi="Arial" w:cs="Arial"/>
          <w:sz w:val="22"/>
          <w:szCs w:val="22"/>
          <w:u w:val="none"/>
        </w:rPr>
        <w:tab/>
        <w:t>Use of other observable inputs for such assets or liabilities, whether directly or indirectly</w:t>
      </w:r>
    </w:p>
    <w:p w:rsidR="005B7145" w:rsidRPr="00380193" w:rsidRDefault="005B7145" w:rsidP="00380193">
      <w:pPr>
        <w:pStyle w:val="Caption"/>
        <w:tabs>
          <w:tab w:val="left" w:pos="720"/>
        </w:tabs>
        <w:ind w:left="1541" w:right="0" w:hanging="994"/>
        <w:rPr>
          <w:rFonts w:ascii="Arial" w:hAnsi="Arial" w:cs="Arial"/>
          <w:sz w:val="22"/>
          <w:szCs w:val="22"/>
          <w:u w:val="none"/>
        </w:rPr>
      </w:pPr>
      <w:r w:rsidRPr="00380193">
        <w:rPr>
          <w:rFonts w:ascii="Arial" w:hAnsi="Arial" w:cs="Arial"/>
          <w:sz w:val="22"/>
          <w:szCs w:val="22"/>
          <w:u w:val="none"/>
        </w:rPr>
        <w:t>Level</w:t>
      </w:r>
      <w:r w:rsidRPr="00380193">
        <w:rPr>
          <w:rFonts w:ascii="Arial" w:hAnsi="Arial" w:cs="Arial"/>
          <w:sz w:val="22"/>
          <w:szCs w:val="22"/>
          <w:u w:val="none"/>
          <w:cs/>
        </w:rPr>
        <w:t xml:space="preserve"> </w:t>
      </w:r>
      <w:r w:rsidRPr="00380193">
        <w:rPr>
          <w:rFonts w:ascii="Arial" w:hAnsi="Arial" w:cs="Arial"/>
          <w:sz w:val="22"/>
          <w:szCs w:val="22"/>
          <w:u w:val="none"/>
        </w:rPr>
        <w:t>3 -</w:t>
      </w:r>
      <w:r w:rsidRPr="00380193">
        <w:rPr>
          <w:rFonts w:ascii="Arial" w:hAnsi="Arial" w:cs="Arial"/>
          <w:sz w:val="22"/>
          <w:szCs w:val="22"/>
          <w:u w:val="none"/>
        </w:rPr>
        <w:tab/>
        <w:t xml:space="preserve">Use of unobservable inputs such as estimates of future cash flows </w:t>
      </w:r>
    </w:p>
    <w:p w:rsidR="005B7145" w:rsidRPr="00380193" w:rsidRDefault="005B7145" w:rsidP="00380193">
      <w:pPr>
        <w:tabs>
          <w:tab w:val="left" w:pos="1440"/>
        </w:tabs>
        <w:spacing w:before="120" w:after="120" w:line="380" w:lineRule="exact"/>
        <w:ind w:left="547" w:hanging="547"/>
        <w:jc w:val="thaiDistribute"/>
        <w:outlineLvl w:val="0"/>
        <w:rPr>
          <w:rFonts w:ascii="Arial" w:hAnsi="Arial" w:cs="Arial"/>
          <w:sz w:val="22"/>
          <w:szCs w:val="22"/>
        </w:rPr>
      </w:pPr>
      <w:r w:rsidRPr="00380193">
        <w:rPr>
          <w:rFonts w:ascii="Arial" w:eastAsia="Arial" w:hAnsi="Arial" w:cs="Arial"/>
          <w:sz w:val="22"/>
          <w:szCs w:val="22"/>
        </w:rPr>
        <w:tab/>
        <w:t xml:space="preserve">At the end of each reporting period, the Group determines whether transfers have occurred </w:t>
      </w:r>
      <w:r w:rsidRPr="00380193">
        <w:rPr>
          <w:rFonts w:ascii="Arial" w:hAnsi="Arial" w:cs="Arial"/>
          <w:sz w:val="22"/>
          <w:szCs w:val="22"/>
        </w:rPr>
        <w:t>between levels within the fair value hierarchy for assets and liabilities held at the end of the reporting period that are measured at fair value on a recurring basis.</w:t>
      </w:r>
    </w:p>
    <w:p w:rsidR="005B7145" w:rsidRPr="00380193" w:rsidRDefault="005B7145" w:rsidP="00380193">
      <w:pPr>
        <w:spacing w:before="120" w:after="120" w:line="380" w:lineRule="exact"/>
        <w:ind w:left="547" w:hanging="547"/>
        <w:jc w:val="thaiDistribute"/>
        <w:outlineLvl w:val="0"/>
        <w:rPr>
          <w:rFonts w:ascii="Arial" w:hAnsi="Arial" w:cs="Arial"/>
          <w:b/>
          <w:bCs/>
          <w:sz w:val="22"/>
          <w:szCs w:val="22"/>
        </w:rPr>
      </w:pPr>
      <w:r w:rsidRPr="00380193">
        <w:rPr>
          <w:rFonts w:ascii="Arial" w:hAnsi="Arial" w:cs="Arial"/>
          <w:b/>
          <w:bCs/>
          <w:sz w:val="22"/>
          <w:szCs w:val="22"/>
        </w:rPr>
        <w:t>6.</w:t>
      </w:r>
      <w:r w:rsidRPr="00380193">
        <w:rPr>
          <w:rFonts w:ascii="Arial" w:hAnsi="Arial" w:cs="Arial"/>
          <w:b/>
          <w:bCs/>
          <w:sz w:val="22"/>
          <w:szCs w:val="22"/>
        </w:rPr>
        <w:tab/>
        <w:t>Significant accounting judgements and estimates</w:t>
      </w:r>
    </w:p>
    <w:p w:rsidR="005B7145" w:rsidRPr="00380193" w:rsidRDefault="00380193" w:rsidP="00380193">
      <w:pPr>
        <w:spacing w:before="120" w:after="120" w:line="380" w:lineRule="exact"/>
        <w:ind w:left="547" w:hanging="547"/>
        <w:jc w:val="both"/>
        <w:rPr>
          <w:rFonts w:ascii="Arial" w:eastAsia="Arial" w:hAnsi="Arial" w:cs="Arial"/>
          <w:sz w:val="22"/>
          <w:szCs w:val="22"/>
        </w:rPr>
      </w:pPr>
      <w:r>
        <w:rPr>
          <w:rFonts w:ascii="Arial" w:eastAsia="Arial" w:hAnsi="Arial" w:cs="Arial"/>
          <w:sz w:val="22"/>
          <w:szCs w:val="22"/>
        </w:rPr>
        <w:tab/>
      </w:r>
      <w:r w:rsidR="005B7145" w:rsidRPr="00380193">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rsidR="005B7145" w:rsidRPr="00380193" w:rsidRDefault="00380193" w:rsidP="00380193">
      <w:pPr>
        <w:spacing w:before="120" w:after="120" w:line="380" w:lineRule="exact"/>
        <w:ind w:left="547" w:hanging="547"/>
        <w:jc w:val="both"/>
        <w:rPr>
          <w:rFonts w:ascii="Arial" w:eastAsia="Arial" w:hAnsi="Arial" w:cs="Arial"/>
          <w:sz w:val="22"/>
          <w:szCs w:val="22"/>
        </w:rPr>
      </w:pPr>
      <w:r>
        <w:rPr>
          <w:rFonts w:ascii="Arial" w:hAnsi="Arial" w:cs="Arial"/>
          <w:b/>
          <w:bCs/>
          <w:sz w:val="22"/>
          <w:szCs w:val="20"/>
        </w:rPr>
        <w:tab/>
      </w:r>
      <w:r w:rsidR="005B7145" w:rsidRPr="00380193">
        <w:rPr>
          <w:rFonts w:ascii="Arial" w:hAnsi="Arial" w:cs="Arial"/>
          <w:b/>
          <w:bCs/>
          <w:sz w:val="22"/>
          <w:szCs w:val="20"/>
        </w:rPr>
        <w:t>Revenue from contracts with customers</w:t>
      </w:r>
    </w:p>
    <w:p w:rsidR="005B7145" w:rsidRPr="00380193" w:rsidRDefault="00380193" w:rsidP="00380193">
      <w:pPr>
        <w:spacing w:before="120" w:after="120" w:line="380" w:lineRule="exact"/>
        <w:ind w:left="547" w:hanging="547"/>
        <w:jc w:val="both"/>
        <w:rPr>
          <w:rFonts w:ascii="Arial" w:eastAsia="Arial" w:hAnsi="Arial" w:cs="Arial"/>
          <w:b/>
          <w:bCs/>
          <w:sz w:val="22"/>
          <w:szCs w:val="22"/>
        </w:rPr>
      </w:pPr>
      <w:r>
        <w:rPr>
          <w:rFonts w:ascii="Arial" w:eastAsia="Arial" w:hAnsi="Arial" w:cs="Arial"/>
          <w:b/>
          <w:bCs/>
          <w:i/>
          <w:iCs/>
          <w:sz w:val="22"/>
          <w:szCs w:val="22"/>
        </w:rPr>
        <w:tab/>
      </w:r>
      <w:r w:rsidR="005B7145" w:rsidRPr="00380193">
        <w:rPr>
          <w:rFonts w:ascii="Arial" w:eastAsia="Arial" w:hAnsi="Arial" w:cs="Arial"/>
          <w:b/>
          <w:bCs/>
          <w:i/>
          <w:iCs/>
          <w:sz w:val="22"/>
          <w:szCs w:val="22"/>
        </w:rPr>
        <w:t xml:space="preserve">Identification of performance obligations </w:t>
      </w:r>
    </w:p>
    <w:p w:rsidR="005B7145" w:rsidRPr="00380193" w:rsidRDefault="00380193" w:rsidP="00380193">
      <w:pPr>
        <w:spacing w:before="120" w:after="120" w:line="380" w:lineRule="exact"/>
        <w:ind w:left="547" w:hanging="547"/>
        <w:jc w:val="both"/>
        <w:rPr>
          <w:rFonts w:ascii="Arial" w:hAnsi="Arial" w:cs="Arial"/>
          <w:b/>
          <w:bCs/>
          <w:i/>
          <w:iCs/>
          <w:sz w:val="22"/>
          <w:szCs w:val="20"/>
        </w:rPr>
      </w:pPr>
      <w:r>
        <w:rPr>
          <w:rFonts w:ascii="Arial" w:eastAsia="Arial" w:hAnsi="Arial" w:cs="Arial"/>
          <w:sz w:val="22"/>
          <w:szCs w:val="22"/>
        </w:rPr>
        <w:tab/>
      </w:r>
      <w:r w:rsidR="005B7145" w:rsidRPr="00380193">
        <w:rPr>
          <w:rFonts w:ascii="Arial" w:eastAsia="Arial" w:hAnsi="Arial"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005B7145" w:rsidRPr="00380193">
        <w:rPr>
          <w:rFonts w:ascii="Arial" w:eastAsia="Arial" w:hAnsi="Arial" w:cs="Arial"/>
          <w:sz w:val="22"/>
          <w:szCs w:val="22"/>
          <w:cs/>
        </w:rPr>
        <w:t xml:space="preserve"> </w:t>
      </w:r>
      <w:r w:rsidR="005B7145" w:rsidRPr="00380193">
        <w:rPr>
          <w:rFonts w:ascii="Arial" w:eastAsia="Arial" w:hAnsi="Arial" w:cs="Arial"/>
          <w:sz w:val="22"/>
          <w:szCs w:val="22"/>
        </w:rPr>
        <w:t>In other words, if a good or service is separately identifiable from other promises in the contract and if the customer can benefit from it, it is accounted for separately.</w:t>
      </w:r>
    </w:p>
    <w:p w:rsidR="005B7145" w:rsidRPr="00380193" w:rsidRDefault="00380193" w:rsidP="00380193">
      <w:pPr>
        <w:spacing w:before="120" w:after="120" w:line="380" w:lineRule="exact"/>
        <w:ind w:left="547" w:hanging="547"/>
        <w:jc w:val="both"/>
        <w:rPr>
          <w:rFonts w:ascii="Arial" w:eastAsia="Arial" w:hAnsi="Arial" w:cs="Arial"/>
          <w:b/>
          <w:bCs/>
          <w:sz w:val="22"/>
          <w:szCs w:val="22"/>
        </w:rPr>
      </w:pPr>
      <w:r>
        <w:rPr>
          <w:rFonts w:ascii="Arial" w:hAnsi="Arial" w:cs="Arial"/>
          <w:b/>
          <w:bCs/>
          <w:i/>
          <w:iCs/>
          <w:sz w:val="22"/>
          <w:szCs w:val="20"/>
        </w:rPr>
        <w:tab/>
      </w:r>
      <w:r w:rsidR="005B7145" w:rsidRPr="00380193">
        <w:rPr>
          <w:rFonts w:ascii="Arial" w:hAnsi="Arial" w:cs="Arial"/>
          <w:b/>
          <w:bCs/>
          <w:i/>
          <w:iCs/>
          <w:sz w:val="22"/>
          <w:szCs w:val="20"/>
        </w:rPr>
        <w:t>Determination of timing of revenue recognition</w:t>
      </w:r>
    </w:p>
    <w:p w:rsidR="005B7145" w:rsidRPr="00380193" w:rsidRDefault="00380193" w:rsidP="00380193">
      <w:pPr>
        <w:spacing w:before="120" w:after="120" w:line="380" w:lineRule="exact"/>
        <w:ind w:left="547" w:hanging="547"/>
        <w:jc w:val="both"/>
        <w:rPr>
          <w:rFonts w:ascii="Arial" w:eastAsia="Arial" w:hAnsi="Arial" w:cs="Arial"/>
          <w:sz w:val="22"/>
          <w:szCs w:val="22"/>
        </w:rPr>
      </w:pPr>
      <w:r>
        <w:rPr>
          <w:rFonts w:ascii="Arial" w:hAnsi="Arial" w:cs="Arial"/>
          <w:sz w:val="22"/>
          <w:szCs w:val="20"/>
        </w:rPr>
        <w:tab/>
      </w:r>
      <w:r w:rsidR="005B7145" w:rsidRPr="00380193">
        <w:rPr>
          <w:rFonts w:ascii="Arial" w:hAnsi="Arial" w:cs="Arial"/>
          <w:sz w:val="22"/>
          <w:szCs w:val="20"/>
        </w:rPr>
        <w:t xml:space="preserve">In determining the timing of revenue recognition, the management is required to use judgement regarding whether performance obligations are satisfied over time or at a point in time, taking into consideration terms and conditions of the arrangement. The Group </w:t>
      </w:r>
      <w:proofErr w:type="spellStart"/>
      <w:r w:rsidR="005B7145" w:rsidRPr="00380193">
        <w:rPr>
          <w:rFonts w:ascii="Arial" w:hAnsi="Arial" w:cs="Arial"/>
          <w:sz w:val="22"/>
          <w:szCs w:val="20"/>
        </w:rPr>
        <w:t>recognises</w:t>
      </w:r>
      <w:proofErr w:type="spellEnd"/>
      <w:r w:rsidR="005B7145" w:rsidRPr="00380193">
        <w:rPr>
          <w:rFonts w:ascii="Arial" w:hAnsi="Arial" w:cs="Arial"/>
          <w:sz w:val="22"/>
          <w:szCs w:val="20"/>
        </w:rPr>
        <w:t xml:space="preserve"> revenue over time in the following circumstances:</w:t>
      </w:r>
    </w:p>
    <w:p w:rsidR="005B7145" w:rsidRPr="00380193" w:rsidRDefault="005B7145" w:rsidP="005B7145">
      <w:pPr>
        <w:pStyle w:val="ListParagraph"/>
        <w:numPr>
          <w:ilvl w:val="1"/>
          <w:numId w:val="29"/>
        </w:numPr>
        <w:overflowPunct/>
        <w:autoSpaceDE/>
        <w:adjustRightInd/>
        <w:spacing w:before="120" w:after="120" w:line="380" w:lineRule="exact"/>
        <w:ind w:left="907"/>
        <w:jc w:val="thaiDistribute"/>
        <w:textAlignment w:val="auto"/>
        <w:rPr>
          <w:rFonts w:ascii="Arial" w:hAnsi="Arial" w:cs="Arial"/>
          <w:sz w:val="22"/>
          <w:szCs w:val="20"/>
        </w:rPr>
      </w:pPr>
      <w:r w:rsidRPr="00380193">
        <w:rPr>
          <w:rFonts w:ascii="Arial" w:hAnsi="Arial" w:cs="Arial"/>
          <w:sz w:val="22"/>
          <w:szCs w:val="20"/>
        </w:rPr>
        <w:t>the customer simultaneously receives and consumes the benefits provided by the entity’s performance as the entity performs</w:t>
      </w:r>
    </w:p>
    <w:p w:rsidR="005B7145" w:rsidRPr="00380193" w:rsidRDefault="005B7145" w:rsidP="005B7145">
      <w:pPr>
        <w:pStyle w:val="ListParagraph"/>
        <w:numPr>
          <w:ilvl w:val="1"/>
          <w:numId w:val="29"/>
        </w:numPr>
        <w:overflowPunct/>
        <w:autoSpaceDE/>
        <w:adjustRightInd/>
        <w:spacing w:before="120" w:after="120" w:line="380" w:lineRule="exact"/>
        <w:ind w:left="907"/>
        <w:jc w:val="thaiDistribute"/>
        <w:textAlignment w:val="auto"/>
        <w:rPr>
          <w:rFonts w:ascii="Arial" w:hAnsi="Arial" w:cs="Arial"/>
          <w:sz w:val="22"/>
          <w:szCs w:val="20"/>
        </w:rPr>
      </w:pPr>
      <w:r w:rsidRPr="00380193">
        <w:rPr>
          <w:rFonts w:ascii="Arial" w:hAnsi="Arial" w:cs="Arial"/>
          <w:sz w:val="22"/>
          <w:szCs w:val="20"/>
        </w:rPr>
        <w:t>the entity’s performance creates or enhances an asset that the customer controls as the asset is created or enhanced; or</w:t>
      </w:r>
    </w:p>
    <w:p w:rsidR="005B7145" w:rsidRPr="00380193" w:rsidRDefault="005B7145" w:rsidP="005B7145">
      <w:pPr>
        <w:pStyle w:val="ListParagraph"/>
        <w:numPr>
          <w:ilvl w:val="1"/>
          <w:numId w:val="29"/>
        </w:numPr>
        <w:overflowPunct/>
        <w:autoSpaceDE/>
        <w:adjustRightInd/>
        <w:spacing w:before="120" w:after="120" w:line="380" w:lineRule="exact"/>
        <w:ind w:left="907"/>
        <w:jc w:val="thaiDistribute"/>
        <w:textAlignment w:val="auto"/>
        <w:rPr>
          <w:rFonts w:ascii="Arial" w:hAnsi="Arial" w:cs="Arial"/>
          <w:sz w:val="22"/>
          <w:szCs w:val="20"/>
        </w:rPr>
      </w:pPr>
      <w:r w:rsidRPr="00380193">
        <w:rPr>
          <w:rFonts w:ascii="Arial" w:hAnsi="Arial" w:cs="Arial"/>
          <w:sz w:val="22"/>
          <w:szCs w:val="20"/>
        </w:rPr>
        <w:t>the entity’s performance does not create an asset with an alternative use to the entity and the entity has an enforceable right to payment for performance completed to date</w:t>
      </w:r>
    </w:p>
    <w:p w:rsidR="005B7145" w:rsidRPr="00380193" w:rsidRDefault="00380193" w:rsidP="00380193">
      <w:pPr>
        <w:spacing w:before="120" w:after="120" w:line="380" w:lineRule="exact"/>
        <w:ind w:left="547" w:hanging="547"/>
        <w:jc w:val="both"/>
        <w:rPr>
          <w:rFonts w:ascii="Arial" w:hAnsi="Arial" w:cs="Arial"/>
          <w:sz w:val="22"/>
          <w:szCs w:val="20"/>
        </w:rPr>
      </w:pPr>
      <w:r>
        <w:rPr>
          <w:rFonts w:ascii="Arial" w:hAnsi="Arial" w:cs="Arial"/>
          <w:sz w:val="22"/>
          <w:szCs w:val="20"/>
        </w:rPr>
        <w:lastRenderedPageBreak/>
        <w:tab/>
      </w:r>
      <w:r w:rsidR="005B7145" w:rsidRPr="00380193">
        <w:rPr>
          <w:rFonts w:ascii="Arial" w:hAnsi="Arial" w:cs="Arial"/>
          <w:sz w:val="22"/>
          <w:szCs w:val="20"/>
        </w:rPr>
        <w:t xml:space="preserve">Where the above criteria are not met, revenue is </w:t>
      </w:r>
      <w:proofErr w:type="spellStart"/>
      <w:r w:rsidR="005B7145" w:rsidRPr="00380193">
        <w:rPr>
          <w:rFonts w:ascii="Arial" w:hAnsi="Arial" w:cs="Arial"/>
          <w:sz w:val="22"/>
          <w:szCs w:val="20"/>
        </w:rPr>
        <w:t>recognised</w:t>
      </w:r>
      <w:proofErr w:type="spellEnd"/>
      <w:r w:rsidR="005B7145" w:rsidRPr="00380193">
        <w:rPr>
          <w:rFonts w:ascii="Arial" w:hAnsi="Arial" w:cs="Arial"/>
          <w:sz w:val="22"/>
          <w:szCs w:val="20"/>
        </w:rPr>
        <w:t xml:space="preserve"> at a point in time. Where revenue is </w:t>
      </w:r>
      <w:proofErr w:type="spellStart"/>
      <w:r w:rsidR="005B7145" w:rsidRPr="00380193">
        <w:rPr>
          <w:rFonts w:ascii="Arial" w:hAnsi="Arial" w:cs="Arial"/>
          <w:sz w:val="22"/>
          <w:szCs w:val="20"/>
        </w:rPr>
        <w:t>recognised</w:t>
      </w:r>
      <w:proofErr w:type="spellEnd"/>
      <w:r w:rsidR="005B7145" w:rsidRPr="00380193">
        <w:rPr>
          <w:rFonts w:ascii="Arial" w:hAnsi="Arial" w:cs="Arial"/>
          <w:sz w:val="22"/>
          <w:szCs w:val="20"/>
        </w:rPr>
        <w:t xml:space="preserve"> at a point in time, the management is required to determine when the performance obligation under the contract is satisfied.</w:t>
      </w:r>
    </w:p>
    <w:p w:rsidR="005B7145" w:rsidRPr="00380193" w:rsidRDefault="00380193" w:rsidP="00380193">
      <w:pPr>
        <w:spacing w:before="120" w:after="120" w:line="380" w:lineRule="exact"/>
        <w:ind w:left="547" w:hanging="547"/>
        <w:jc w:val="both"/>
        <w:rPr>
          <w:rFonts w:ascii="Arial" w:hAnsi="Arial" w:cs="Arial"/>
          <w:sz w:val="22"/>
          <w:szCs w:val="20"/>
        </w:rPr>
      </w:pPr>
      <w:r>
        <w:rPr>
          <w:rFonts w:ascii="Arial" w:hAnsi="Arial" w:cs="Arial"/>
          <w:sz w:val="22"/>
          <w:szCs w:val="20"/>
        </w:rPr>
        <w:tab/>
      </w:r>
      <w:r w:rsidR="005B7145" w:rsidRPr="00380193">
        <w:rPr>
          <w:rFonts w:ascii="Arial" w:hAnsi="Arial" w:cs="Arial"/>
          <w:sz w:val="22"/>
          <w:szCs w:val="20"/>
        </w:rPr>
        <w:t xml:space="preserve">In calculating the revenue </w:t>
      </w:r>
      <w:proofErr w:type="spellStart"/>
      <w:r w:rsidR="005B7145" w:rsidRPr="00380193">
        <w:rPr>
          <w:rFonts w:ascii="Arial" w:hAnsi="Arial" w:cs="Arial"/>
          <w:sz w:val="22"/>
          <w:szCs w:val="20"/>
        </w:rPr>
        <w:t>recognised</w:t>
      </w:r>
      <w:proofErr w:type="spellEnd"/>
      <w:r w:rsidR="005B7145" w:rsidRPr="00380193">
        <w:rPr>
          <w:rFonts w:ascii="Arial" w:hAnsi="Arial" w:cs="Arial"/>
          <w:sz w:val="22"/>
          <w:szCs w:val="20"/>
        </w:rPr>
        <w:t xml:space="preserve"> over time, the management is required to use judgement regarding measuring progress towards complete satisfaction of a performance obligation, measuring based on comparison of actual service costs incurred up to the end of the period and total anticipated cost of service at completion.</w:t>
      </w:r>
    </w:p>
    <w:p w:rsidR="005B7145" w:rsidRPr="00380193" w:rsidRDefault="005B7145" w:rsidP="00380193">
      <w:pPr>
        <w:spacing w:before="120" w:after="120" w:line="380" w:lineRule="exact"/>
        <w:ind w:left="547"/>
        <w:jc w:val="both"/>
        <w:rPr>
          <w:rFonts w:ascii="Arial" w:hAnsi="Arial" w:cs="Arial"/>
          <w:sz w:val="22"/>
          <w:szCs w:val="20"/>
        </w:rPr>
      </w:pPr>
      <w:r w:rsidRPr="00380193">
        <w:rPr>
          <w:rFonts w:ascii="Arial" w:hAnsi="Arial" w:cs="Arial"/>
          <w:b/>
          <w:bCs/>
          <w:spacing w:val="-4"/>
          <w:sz w:val="22"/>
          <w:szCs w:val="22"/>
        </w:rPr>
        <w:t>Leases</w:t>
      </w:r>
    </w:p>
    <w:p w:rsidR="00DE1EC2" w:rsidRPr="00380193" w:rsidRDefault="00DE1EC2" w:rsidP="00380193">
      <w:pPr>
        <w:overflowPunct/>
        <w:spacing w:before="120" w:after="120" w:line="380" w:lineRule="exact"/>
        <w:ind w:left="547"/>
        <w:jc w:val="thaiDistribute"/>
        <w:rPr>
          <w:rFonts w:ascii="Arial" w:hAnsi="Arial" w:cs="Arial"/>
          <w:b/>
          <w:bCs/>
          <w:i/>
          <w:iCs/>
          <w:sz w:val="22"/>
          <w:szCs w:val="22"/>
        </w:rPr>
      </w:pPr>
      <w:r w:rsidRPr="00380193">
        <w:rPr>
          <w:rFonts w:ascii="Arial" w:hAnsi="Arial" w:cs="Arial"/>
          <w:b/>
          <w:bCs/>
          <w:i/>
          <w:iCs/>
          <w:sz w:val="22"/>
          <w:szCs w:val="22"/>
        </w:rPr>
        <w:t xml:space="preserve">Determining the lease term with extension and termination options - The Group as a lessee </w:t>
      </w:r>
    </w:p>
    <w:p w:rsidR="00DE1EC2" w:rsidRPr="00380193" w:rsidRDefault="00DE1EC2" w:rsidP="00380193">
      <w:pPr>
        <w:overflowPunct/>
        <w:spacing w:before="120" w:after="120" w:line="380" w:lineRule="exact"/>
        <w:ind w:left="547"/>
        <w:jc w:val="thaiDistribute"/>
        <w:rPr>
          <w:rFonts w:ascii="Arial" w:hAnsi="Arial" w:cs="Arial"/>
          <w:sz w:val="22"/>
          <w:szCs w:val="22"/>
        </w:rPr>
      </w:pPr>
      <w:r w:rsidRPr="00380193">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rsidR="00DE1EC2" w:rsidRPr="00380193" w:rsidRDefault="00380193" w:rsidP="00380193">
      <w:pPr>
        <w:overflowPunct/>
        <w:spacing w:before="120" w:after="120" w:line="380" w:lineRule="exact"/>
        <w:ind w:left="547" w:hanging="547"/>
        <w:jc w:val="thaiDistribute"/>
        <w:rPr>
          <w:rFonts w:ascii="Arial" w:hAnsi="Arial" w:cs="Arial"/>
          <w:b/>
          <w:bCs/>
          <w:i/>
          <w:iCs/>
          <w:sz w:val="22"/>
          <w:szCs w:val="22"/>
        </w:rPr>
      </w:pPr>
      <w:r>
        <w:rPr>
          <w:rFonts w:ascii="Arial" w:hAnsi="Arial" w:cs="Arial"/>
          <w:b/>
          <w:bCs/>
          <w:i/>
          <w:iCs/>
          <w:sz w:val="22"/>
          <w:szCs w:val="22"/>
        </w:rPr>
        <w:tab/>
      </w:r>
      <w:r w:rsidR="00DE1EC2" w:rsidRPr="00380193">
        <w:rPr>
          <w:rFonts w:ascii="Arial" w:hAnsi="Arial" w:cs="Arial"/>
          <w:b/>
          <w:bCs/>
          <w:i/>
          <w:iCs/>
          <w:sz w:val="22"/>
          <w:szCs w:val="22"/>
        </w:rPr>
        <w:t>Estimating the incremental borrowing rate - The Group as a lessee</w:t>
      </w:r>
    </w:p>
    <w:p w:rsidR="00DE1EC2" w:rsidRPr="00380193" w:rsidRDefault="00380193" w:rsidP="00380193">
      <w:pPr>
        <w:spacing w:before="120" w:after="120" w:line="380" w:lineRule="exact"/>
        <w:ind w:left="547" w:hanging="547"/>
        <w:jc w:val="both"/>
        <w:rPr>
          <w:rFonts w:ascii="Arial" w:eastAsia="Arial" w:hAnsi="Arial" w:cs="Arial"/>
          <w:i/>
          <w:iCs/>
          <w:color w:val="FF0000"/>
          <w:sz w:val="22"/>
          <w:szCs w:val="22"/>
          <w:highlight w:val="yellow"/>
        </w:rPr>
      </w:pPr>
      <w:r>
        <w:rPr>
          <w:rFonts w:ascii="Arial" w:hAnsi="Arial" w:cs="Arial"/>
          <w:sz w:val="22"/>
          <w:szCs w:val="22"/>
        </w:rPr>
        <w:tab/>
      </w:r>
      <w:r w:rsidR="00DE1EC2" w:rsidRPr="00380193">
        <w:rPr>
          <w:rFonts w:ascii="Arial" w:hAnsi="Arial" w:cs="Arial"/>
          <w:sz w:val="22"/>
          <w:szCs w:val="22"/>
        </w:rPr>
        <w:t xml:space="preserve">The Group cannot readily determine the interest rate implicit in the lease, </w:t>
      </w:r>
      <w:proofErr w:type="gramStart"/>
      <w:r w:rsidR="00DE1EC2" w:rsidRPr="00380193">
        <w:rPr>
          <w:rFonts w:ascii="Arial" w:hAnsi="Arial" w:cs="Arial"/>
          <w:sz w:val="22"/>
          <w:szCs w:val="22"/>
        </w:rPr>
        <w:t xml:space="preserve">therefore,   </w:t>
      </w:r>
      <w:proofErr w:type="gramEnd"/>
      <w:r w:rsidR="00DE1EC2" w:rsidRPr="00380193">
        <w:rPr>
          <w:rFonts w:ascii="Arial" w:hAnsi="Arial" w:cs="Arial"/>
          <w:sz w:val="22"/>
          <w:szCs w:val="22"/>
        </w:rPr>
        <w:t xml:space="preserv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rsidR="005B7145" w:rsidRPr="00380193" w:rsidRDefault="00380193" w:rsidP="00380193">
      <w:pPr>
        <w:spacing w:before="120" w:after="120" w:line="380" w:lineRule="exact"/>
        <w:ind w:left="547" w:hanging="547"/>
        <w:jc w:val="both"/>
        <w:rPr>
          <w:rFonts w:ascii="Arial" w:hAnsi="Arial" w:cs="Arial"/>
          <w:sz w:val="22"/>
          <w:szCs w:val="20"/>
        </w:rPr>
      </w:pPr>
      <w:bookmarkStart w:id="7" w:name="_Hlk61513662"/>
      <w:r>
        <w:rPr>
          <w:rFonts w:ascii="Arial" w:hAnsi="Arial" w:cs="Arial"/>
          <w:b/>
          <w:bCs/>
          <w:sz w:val="22"/>
          <w:szCs w:val="22"/>
        </w:rPr>
        <w:tab/>
      </w:r>
      <w:r w:rsidR="005B7145" w:rsidRPr="00380193">
        <w:rPr>
          <w:rFonts w:ascii="Arial" w:hAnsi="Arial" w:cs="Arial"/>
          <w:b/>
          <w:bCs/>
          <w:sz w:val="22"/>
          <w:szCs w:val="22"/>
        </w:rPr>
        <w:t>Allowance for expected credit losses of trade receivables and contract assets</w:t>
      </w:r>
    </w:p>
    <w:p w:rsidR="005B7145" w:rsidRPr="00380193" w:rsidRDefault="00380193" w:rsidP="00380193">
      <w:pPr>
        <w:spacing w:before="120" w:after="120" w:line="380" w:lineRule="exact"/>
        <w:ind w:left="547" w:hanging="547"/>
        <w:jc w:val="both"/>
        <w:rPr>
          <w:rFonts w:ascii="Arial" w:hAnsi="Arial" w:cs="Arial"/>
          <w:sz w:val="22"/>
          <w:szCs w:val="22"/>
        </w:rPr>
      </w:pPr>
      <w:bookmarkStart w:id="8" w:name="_Hlk61513633"/>
      <w:bookmarkStart w:id="9" w:name="_Hlk61507334"/>
      <w:bookmarkEnd w:id="7"/>
      <w:r>
        <w:rPr>
          <w:rFonts w:ascii="Arial" w:hAnsi="Arial" w:cs="Arial"/>
          <w:sz w:val="22"/>
          <w:szCs w:val="22"/>
        </w:rPr>
        <w:tab/>
      </w:r>
      <w:r w:rsidR="005B7145" w:rsidRPr="00380193">
        <w:rPr>
          <w:rFonts w:ascii="Arial" w:hAnsi="Arial" w:cs="Arial"/>
          <w:sz w:val="22"/>
          <w:szCs w:val="22"/>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005B7145" w:rsidRPr="00380193">
        <w:rPr>
          <w:rFonts w:ascii="Arial" w:hAnsi="Arial" w:cs="Arial"/>
          <w:sz w:val="22"/>
          <w:szCs w:val="22"/>
          <w:cs/>
        </w:rPr>
        <w:t xml:space="preserve"> </w:t>
      </w:r>
      <w:r w:rsidR="005B7145" w:rsidRPr="00380193">
        <w:rPr>
          <w:rFonts w:ascii="Arial" w:hAnsi="Arial" w:cs="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005B7145" w:rsidRPr="00380193">
        <w:rPr>
          <w:rFonts w:ascii="Arial" w:hAnsi="Arial" w:cs="Arial"/>
          <w:sz w:val="22"/>
          <w:szCs w:val="22"/>
        </w:rPr>
        <w:t>actually default</w:t>
      </w:r>
      <w:proofErr w:type="gramEnd"/>
      <w:r w:rsidR="005B7145" w:rsidRPr="00380193">
        <w:rPr>
          <w:rFonts w:ascii="Arial" w:hAnsi="Arial" w:cs="Arial"/>
          <w:sz w:val="22"/>
          <w:szCs w:val="22"/>
        </w:rPr>
        <w:t xml:space="preserve"> in the future.</w:t>
      </w:r>
    </w:p>
    <w:bookmarkEnd w:id="8"/>
    <w:bookmarkEnd w:id="9"/>
    <w:p w:rsidR="005B7145" w:rsidRPr="00380193" w:rsidRDefault="00380193" w:rsidP="00380193">
      <w:pPr>
        <w:spacing w:before="120" w:after="120" w:line="380" w:lineRule="exact"/>
        <w:ind w:left="547" w:hanging="547"/>
        <w:jc w:val="both"/>
        <w:rPr>
          <w:rFonts w:ascii="Arial" w:hAnsi="Arial" w:cs="Arial"/>
          <w:sz w:val="22"/>
          <w:szCs w:val="20"/>
        </w:rPr>
      </w:pPr>
      <w:r>
        <w:rPr>
          <w:rFonts w:ascii="Arial" w:hAnsi="Arial" w:cs="Arial"/>
          <w:b/>
          <w:bCs/>
          <w:sz w:val="22"/>
          <w:szCs w:val="22"/>
        </w:rPr>
        <w:tab/>
      </w:r>
      <w:r w:rsidR="00DE1EC2" w:rsidRPr="00380193">
        <w:rPr>
          <w:rFonts w:ascii="Arial" w:hAnsi="Arial" w:cs="Arial"/>
          <w:b/>
          <w:bCs/>
          <w:sz w:val="22"/>
          <w:szCs w:val="22"/>
        </w:rPr>
        <w:t xml:space="preserve">Leasehold improvement and equipment </w:t>
      </w:r>
      <w:r w:rsidR="005B7145" w:rsidRPr="00380193">
        <w:rPr>
          <w:rFonts w:ascii="Arial" w:hAnsi="Arial" w:cs="Arial"/>
          <w:b/>
          <w:bCs/>
          <w:sz w:val="22"/>
          <w:szCs w:val="22"/>
        </w:rPr>
        <w:t>/Depreciation</w:t>
      </w:r>
    </w:p>
    <w:p w:rsidR="005B7145" w:rsidRPr="00380193" w:rsidRDefault="00380193" w:rsidP="00380193">
      <w:pPr>
        <w:spacing w:before="120" w:after="120" w:line="380" w:lineRule="exact"/>
        <w:ind w:left="547" w:hanging="547"/>
        <w:jc w:val="both"/>
        <w:rPr>
          <w:rFonts w:ascii="Arial" w:hAnsi="Arial" w:cs="Arial"/>
          <w:sz w:val="22"/>
          <w:szCs w:val="20"/>
        </w:rPr>
      </w:pPr>
      <w:r>
        <w:rPr>
          <w:rFonts w:ascii="Arial" w:hAnsi="Arial" w:cs="Arial"/>
          <w:sz w:val="22"/>
          <w:szCs w:val="22"/>
        </w:rPr>
        <w:tab/>
      </w:r>
      <w:r w:rsidR="005B7145" w:rsidRPr="00380193">
        <w:rPr>
          <w:rFonts w:ascii="Arial" w:hAnsi="Arial" w:cs="Arial"/>
          <w:sz w:val="22"/>
          <w:szCs w:val="22"/>
        </w:rPr>
        <w:t xml:space="preserve">In determining depreciation of </w:t>
      </w:r>
      <w:r w:rsidR="00DE1EC2" w:rsidRPr="00380193">
        <w:rPr>
          <w:rFonts w:ascii="Arial" w:hAnsi="Arial" w:cs="Arial"/>
          <w:sz w:val="22"/>
          <w:szCs w:val="22"/>
        </w:rPr>
        <w:t>leasehold improvement and equipment</w:t>
      </w:r>
      <w:r w:rsidR="005B7145" w:rsidRPr="00380193">
        <w:rPr>
          <w:rFonts w:ascii="Arial" w:hAnsi="Arial" w:cs="Arial"/>
          <w:sz w:val="22"/>
          <w:szCs w:val="22"/>
        </w:rPr>
        <w:t xml:space="preserve">, the management is required to make estimates of the useful lives and residual values of the </w:t>
      </w:r>
      <w:r w:rsidR="00DE1EC2" w:rsidRPr="00380193">
        <w:rPr>
          <w:rFonts w:ascii="Arial" w:hAnsi="Arial" w:cs="Arial"/>
          <w:sz w:val="22"/>
          <w:szCs w:val="22"/>
        </w:rPr>
        <w:t>leasehold improvement and equipment</w:t>
      </w:r>
      <w:r w:rsidR="005B7145" w:rsidRPr="00380193">
        <w:rPr>
          <w:rFonts w:ascii="Arial" w:hAnsi="Arial" w:cs="Arial"/>
          <w:sz w:val="22"/>
          <w:szCs w:val="22"/>
        </w:rPr>
        <w:t xml:space="preserve"> and to review estimate useful lives and residual values when there are any changes. </w:t>
      </w:r>
    </w:p>
    <w:p w:rsidR="005B7145" w:rsidRPr="00380193" w:rsidRDefault="00380193" w:rsidP="00380193">
      <w:pPr>
        <w:spacing w:before="120" w:after="120" w:line="380" w:lineRule="exact"/>
        <w:ind w:left="547" w:hanging="547"/>
        <w:jc w:val="both"/>
        <w:rPr>
          <w:rFonts w:ascii="Arial" w:hAnsi="Arial" w:cs="Arial"/>
          <w:sz w:val="22"/>
          <w:szCs w:val="20"/>
        </w:rPr>
      </w:pPr>
      <w:r>
        <w:rPr>
          <w:rFonts w:ascii="Arial" w:hAnsi="Arial" w:cs="Arial"/>
          <w:spacing w:val="-2"/>
          <w:sz w:val="22"/>
          <w:szCs w:val="22"/>
        </w:rPr>
        <w:lastRenderedPageBreak/>
        <w:tab/>
      </w:r>
      <w:r w:rsidR="005B7145" w:rsidRPr="00380193">
        <w:rPr>
          <w:rFonts w:ascii="Arial" w:hAnsi="Arial" w:cs="Arial"/>
          <w:spacing w:val="-2"/>
          <w:sz w:val="22"/>
          <w:szCs w:val="22"/>
        </w:rPr>
        <w:t xml:space="preserve">In addition, the management is required to review </w:t>
      </w:r>
      <w:r w:rsidR="00DE1EC2" w:rsidRPr="00380193">
        <w:rPr>
          <w:rFonts w:ascii="Arial" w:hAnsi="Arial" w:cs="Arial"/>
          <w:spacing w:val="-2"/>
          <w:sz w:val="22"/>
          <w:szCs w:val="22"/>
        </w:rPr>
        <w:t xml:space="preserve">leasehold improvement and equipment </w:t>
      </w:r>
      <w:r w:rsidR="005B7145" w:rsidRPr="00380193">
        <w:rPr>
          <w:rFonts w:ascii="Arial" w:hAnsi="Arial" w:cs="Arial"/>
          <w:spacing w:val="-2"/>
          <w:sz w:val="22"/>
          <w:szCs w:val="22"/>
        </w:rPr>
        <w:t>for impairment on a periodical basis and record impairment losses when it is determined that their recoverable amount is lower than the carrying amount. This requires judgements regarding forecast of future revenues and</w:t>
      </w:r>
      <w:r w:rsidR="005B7145" w:rsidRPr="00380193">
        <w:rPr>
          <w:rFonts w:ascii="Arial" w:hAnsi="Arial" w:cs="Arial"/>
          <w:spacing w:val="-2"/>
          <w:sz w:val="22"/>
          <w:szCs w:val="22"/>
          <w:cs/>
        </w:rPr>
        <w:t xml:space="preserve"> </w:t>
      </w:r>
      <w:r w:rsidR="005B7145" w:rsidRPr="00380193">
        <w:rPr>
          <w:rFonts w:ascii="Arial" w:hAnsi="Arial" w:cs="Arial"/>
          <w:spacing w:val="-2"/>
          <w:sz w:val="22"/>
          <w:szCs w:val="22"/>
        </w:rPr>
        <w:t>expenses relating to the assets subject to the review</w:t>
      </w:r>
      <w:r w:rsidR="005B7145" w:rsidRPr="00380193">
        <w:rPr>
          <w:rFonts w:ascii="Arial" w:hAnsi="Arial" w:cs="Arial"/>
          <w:sz w:val="22"/>
          <w:szCs w:val="22"/>
        </w:rPr>
        <w:t>.</w:t>
      </w:r>
    </w:p>
    <w:p w:rsidR="005B7145" w:rsidRPr="00380193" w:rsidRDefault="00380193" w:rsidP="00380193">
      <w:pPr>
        <w:spacing w:before="120" w:after="120" w:line="380" w:lineRule="exact"/>
        <w:ind w:left="547" w:hanging="547"/>
        <w:jc w:val="both"/>
        <w:rPr>
          <w:rFonts w:ascii="Arial" w:hAnsi="Arial" w:cs="Arial"/>
          <w:sz w:val="22"/>
          <w:szCs w:val="20"/>
        </w:rPr>
      </w:pPr>
      <w:r>
        <w:rPr>
          <w:rFonts w:ascii="Arial" w:hAnsi="Arial" w:cs="Arial"/>
          <w:b/>
          <w:bCs/>
          <w:sz w:val="22"/>
          <w:szCs w:val="22"/>
        </w:rPr>
        <w:tab/>
      </w:r>
      <w:r w:rsidR="005B7145" w:rsidRPr="00380193">
        <w:rPr>
          <w:rFonts w:ascii="Arial" w:hAnsi="Arial" w:cs="Arial"/>
          <w:b/>
          <w:bCs/>
          <w:sz w:val="22"/>
          <w:szCs w:val="22"/>
        </w:rPr>
        <w:t>Deferred tax assets</w:t>
      </w:r>
    </w:p>
    <w:p w:rsidR="005B7145" w:rsidRPr="00380193" w:rsidRDefault="00380193" w:rsidP="00380193">
      <w:pPr>
        <w:spacing w:before="120" w:after="120" w:line="380" w:lineRule="exact"/>
        <w:ind w:left="547" w:hanging="547"/>
        <w:jc w:val="both"/>
        <w:rPr>
          <w:rFonts w:ascii="Arial" w:hAnsi="Arial" w:cs="Arial"/>
          <w:b/>
          <w:bCs/>
          <w:spacing w:val="-2"/>
          <w:sz w:val="22"/>
          <w:szCs w:val="22"/>
          <w:highlight w:val="green"/>
        </w:rPr>
      </w:pPr>
      <w:r>
        <w:rPr>
          <w:rFonts w:ascii="Arial" w:hAnsi="Arial" w:cs="Arial"/>
          <w:sz w:val="22"/>
          <w:szCs w:val="22"/>
        </w:rPr>
        <w:tab/>
      </w:r>
      <w:r w:rsidR="005B7145" w:rsidRPr="00380193">
        <w:rPr>
          <w:rFonts w:ascii="Arial" w:hAnsi="Arial" w:cs="Arial"/>
          <w:sz w:val="22"/>
          <w:szCs w:val="22"/>
        </w:rPr>
        <w:t xml:space="preserve">Deferred tax assets are </w:t>
      </w:r>
      <w:proofErr w:type="spellStart"/>
      <w:r w:rsidR="005B7145" w:rsidRPr="00380193">
        <w:rPr>
          <w:rFonts w:ascii="Arial" w:hAnsi="Arial" w:cs="Arial"/>
          <w:sz w:val="22"/>
          <w:szCs w:val="22"/>
        </w:rPr>
        <w:t>recognised</w:t>
      </w:r>
      <w:proofErr w:type="spellEnd"/>
      <w:r w:rsidR="005B7145" w:rsidRPr="00380193">
        <w:rPr>
          <w:rFonts w:ascii="Arial" w:hAnsi="Arial" w:cs="Arial"/>
          <w:sz w:val="22"/>
          <w:szCs w:val="22"/>
        </w:rPr>
        <w:t xml:space="preserve"> for deductible temporary differences and unused tax losses to the extent that it is probable that taxable profit will be available against which </w:t>
      </w:r>
      <w:r w:rsidR="00DE1EC2" w:rsidRPr="00380193">
        <w:rPr>
          <w:rFonts w:ascii="Arial" w:hAnsi="Arial" w:cs="Arial"/>
          <w:sz w:val="22"/>
          <w:szCs w:val="22"/>
        </w:rPr>
        <w:t xml:space="preserve">     </w:t>
      </w:r>
      <w:r w:rsidR="005B7145" w:rsidRPr="00380193">
        <w:rPr>
          <w:rFonts w:ascii="Arial" w:hAnsi="Arial" w:cs="Arial"/>
          <w:sz w:val="22"/>
          <w:szCs w:val="22"/>
        </w:rPr>
        <w:t xml:space="preserve">the temporary differences and losses can be </w:t>
      </w:r>
      <w:proofErr w:type="spellStart"/>
      <w:r w:rsidR="005B7145" w:rsidRPr="00380193">
        <w:rPr>
          <w:rFonts w:ascii="Arial" w:hAnsi="Arial" w:cs="Arial"/>
          <w:sz w:val="22"/>
          <w:szCs w:val="22"/>
        </w:rPr>
        <w:t>utilised</w:t>
      </w:r>
      <w:proofErr w:type="spellEnd"/>
      <w:r w:rsidR="005B7145" w:rsidRPr="00380193">
        <w:rPr>
          <w:rFonts w:ascii="Arial" w:hAnsi="Arial" w:cs="Arial"/>
          <w:sz w:val="22"/>
          <w:szCs w:val="22"/>
        </w:rPr>
        <w:t xml:space="preserve">. Significant management judgement is required to determine the amount of deferred tax assets that can be </w:t>
      </w:r>
      <w:proofErr w:type="spellStart"/>
      <w:r w:rsidR="005B7145" w:rsidRPr="00380193">
        <w:rPr>
          <w:rFonts w:ascii="Arial" w:hAnsi="Arial" w:cs="Arial"/>
          <w:sz w:val="22"/>
          <w:szCs w:val="22"/>
        </w:rPr>
        <w:t>recognised</w:t>
      </w:r>
      <w:proofErr w:type="spellEnd"/>
      <w:r w:rsidR="005B7145" w:rsidRPr="00380193">
        <w:rPr>
          <w:rFonts w:ascii="Arial" w:hAnsi="Arial" w:cs="Arial"/>
          <w:sz w:val="22"/>
          <w:szCs w:val="22"/>
        </w:rPr>
        <w:t xml:space="preserve">, based upon the likely timing and level of estimate future taxable profits. </w:t>
      </w:r>
    </w:p>
    <w:p w:rsidR="005B7145" w:rsidRPr="00380193" w:rsidRDefault="00380193" w:rsidP="00380193">
      <w:pPr>
        <w:spacing w:before="120" w:after="120" w:line="380" w:lineRule="exact"/>
        <w:ind w:left="547" w:hanging="547"/>
        <w:jc w:val="both"/>
        <w:rPr>
          <w:rFonts w:ascii="Arial" w:hAnsi="Arial" w:cs="Arial"/>
          <w:sz w:val="22"/>
          <w:szCs w:val="20"/>
        </w:rPr>
      </w:pPr>
      <w:r>
        <w:rPr>
          <w:rFonts w:ascii="Arial" w:hAnsi="Arial" w:cs="Arial"/>
          <w:b/>
          <w:bCs/>
          <w:sz w:val="22"/>
          <w:szCs w:val="22"/>
        </w:rPr>
        <w:tab/>
      </w:r>
      <w:r w:rsidR="005B7145" w:rsidRPr="00380193">
        <w:rPr>
          <w:rFonts w:ascii="Arial" w:hAnsi="Arial" w:cs="Arial"/>
          <w:b/>
          <w:bCs/>
          <w:sz w:val="22"/>
          <w:szCs w:val="22"/>
        </w:rPr>
        <w:t>Post-employment benefits under defined benefit plans</w:t>
      </w:r>
    </w:p>
    <w:p w:rsidR="005B7145" w:rsidRPr="00380193" w:rsidRDefault="00380193" w:rsidP="00380193">
      <w:pPr>
        <w:spacing w:before="120" w:after="120" w:line="380" w:lineRule="exact"/>
        <w:ind w:left="547" w:hanging="547"/>
        <w:jc w:val="both"/>
        <w:rPr>
          <w:rFonts w:ascii="Arial" w:hAnsi="Arial" w:cs="Arial"/>
          <w:sz w:val="22"/>
          <w:szCs w:val="20"/>
        </w:rPr>
      </w:pPr>
      <w:r>
        <w:rPr>
          <w:rFonts w:ascii="Arial" w:hAnsi="Arial" w:cs="Arial"/>
          <w:color w:val="000000"/>
          <w:sz w:val="22"/>
          <w:szCs w:val="22"/>
        </w:rPr>
        <w:tab/>
      </w:r>
      <w:r w:rsidR="005B7145" w:rsidRPr="00380193">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5210B0" w:rsidRPr="00380193" w:rsidRDefault="00DE1EC2" w:rsidP="00CB6BC5">
      <w:pPr>
        <w:tabs>
          <w:tab w:val="right" w:pos="7200"/>
          <w:tab w:val="right" w:pos="8540"/>
        </w:tabs>
        <w:spacing w:before="120" w:after="120" w:line="380" w:lineRule="exact"/>
        <w:ind w:left="547" w:right="-43" w:hanging="547"/>
        <w:jc w:val="thaiDistribute"/>
        <w:rPr>
          <w:rFonts w:ascii="Arial" w:hAnsi="Arial" w:cs="Arial"/>
          <w:b/>
          <w:bCs/>
          <w:sz w:val="22"/>
          <w:szCs w:val="22"/>
        </w:rPr>
      </w:pPr>
      <w:r w:rsidRPr="00380193">
        <w:rPr>
          <w:rFonts w:ascii="Arial" w:hAnsi="Arial" w:cs="Arial"/>
          <w:b/>
          <w:bCs/>
          <w:sz w:val="22"/>
          <w:szCs w:val="22"/>
        </w:rPr>
        <w:t>7</w:t>
      </w:r>
      <w:r w:rsidR="006F0F66" w:rsidRPr="00380193">
        <w:rPr>
          <w:rFonts w:ascii="Arial" w:hAnsi="Arial" w:cs="Arial"/>
          <w:b/>
          <w:bCs/>
          <w:sz w:val="22"/>
          <w:szCs w:val="22"/>
        </w:rPr>
        <w:t>.</w:t>
      </w:r>
      <w:r w:rsidR="006F0F66" w:rsidRPr="00380193">
        <w:rPr>
          <w:rFonts w:ascii="Arial" w:hAnsi="Arial" w:cs="Arial"/>
          <w:b/>
          <w:bCs/>
          <w:sz w:val="22"/>
          <w:szCs w:val="22"/>
        </w:rPr>
        <w:tab/>
      </w:r>
      <w:r w:rsidR="00E62BEE" w:rsidRPr="00380193">
        <w:rPr>
          <w:rFonts w:ascii="Arial" w:hAnsi="Arial" w:cs="Arial"/>
          <w:b/>
          <w:bCs/>
          <w:sz w:val="22"/>
          <w:szCs w:val="22"/>
        </w:rPr>
        <w:t>Related party transactions</w:t>
      </w:r>
    </w:p>
    <w:p w:rsidR="008F0B71" w:rsidRPr="00380193" w:rsidRDefault="00CB74D2" w:rsidP="00CB74D2">
      <w:pPr>
        <w:pStyle w:val="BodyTextIndent2"/>
        <w:ind w:left="540" w:hanging="540"/>
        <w:rPr>
          <w:rFonts w:ascii="Arial" w:hAnsi="Arial" w:cs="Arial"/>
          <w:sz w:val="22"/>
          <w:szCs w:val="22"/>
        </w:rPr>
      </w:pPr>
      <w:r w:rsidRPr="00380193">
        <w:rPr>
          <w:rFonts w:ascii="Arial" w:hAnsi="Arial" w:cs="Arial"/>
          <w:sz w:val="22"/>
          <w:szCs w:val="22"/>
        </w:rPr>
        <w:tab/>
      </w:r>
      <w:r w:rsidR="002B23D5" w:rsidRPr="00380193">
        <w:rPr>
          <w:rFonts w:ascii="Arial" w:hAnsi="Arial" w:cs="Arial"/>
          <w:sz w:val="22"/>
          <w:szCs w:val="22"/>
        </w:rPr>
        <w:t xml:space="preserve">During the </w:t>
      </w:r>
      <w:r w:rsidR="00DE1EC2" w:rsidRPr="00380193">
        <w:rPr>
          <w:rFonts w:ascii="Arial" w:hAnsi="Arial" w:cs="Arial"/>
          <w:sz w:val="22"/>
          <w:szCs w:val="22"/>
        </w:rPr>
        <w:t>years</w:t>
      </w:r>
      <w:r w:rsidR="002B23D5" w:rsidRPr="00380193">
        <w:rPr>
          <w:rFonts w:ascii="Arial" w:hAnsi="Arial" w:cs="Arial"/>
          <w:sz w:val="22"/>
          <w:szCs w:val="22"/>
        </w:rPr>
        <w:t xml:space="preserve">, the </w:t>
      </w:r>
      <w:r w:rsidR="00355540" w:rsidRPr="00380193">
        <w:rPr>
          <w:rFonts w:ascii="Arial" w:hAnsi="Arial" w:cs="Arial"/>
          <w:sz w:val="22"/>
          <w:szCs w:val="22"/>
        </w:rPr>
        <w:t>Group</w:t>
      </w:r>
      <w:r w:rsidR="002B23D5" w:rsidRPr="00380193">
        <w:rPr>
          <w:rFonts w:ascii="Arial" w:hAnsi="Arial" w:cs="Arial"/>
          <w:sz w:val="22"/>
          <w:szCs w:val="22"/>
        </w:rPr>
        <w:t xml:space="preserve"> had significant business transactions with related parties. </w:t>
      </w:r>
      <w:r w:rsidR="00DE1EC2" w:rsidRPr="00380193">
        <w:rPr>
          <w:rFonts w:ascii="Arial" w:hAnsi="Arial" w:cs="Arial"/>
          <w:sz w:val="22"/>
          <w:szCs w:val="22"/>
        </w:rPr>
        <w:t xml:space="preserve">  </w:t>
      </w:r>
      <w:r w:rsidR="002B23D5" w:rsidRPr="00380193">
        <w:rPr>
          <w:rFonts w:ascii="Arial" w:hAnsi="Arial" w:cs="Arial"/>
          <w:sz w:val="22"/>
          <w:szCs w:val="22"/>
        </w:rPr>
        <w:t xml:space="preserve">Such transactions, which are </w:t>
      </w:r>
      <w:proofErr w:type="spellStart"/>
      <w:r w:rsidR="002B23D5" w:rsidRPr="00380193">
        <w:rPr>
          <w:rFonts w:ascii="Arial" w:hAnsi="Arial" w:cs="Arial"/>
          <w:sz w:val="22"/>
          <w:szCs w:val="22"/>
        </w:rPr>
        <w:t>summarised</w:t>
      </w:r>
      <w:proofErr w:type="spellEnd"/>
      <w:r w:rsidR="002B23D5" w:rsidRPr="00380193">
        <w:rPr>
          <w:rFonts w:ascii="Arial" w:hAnsi="Arial" w:cs="Arial"/>
          <w:sz w:val="22"/>
          <w:szCs w:val="22"/>
        </w:rPr>
        <w:t xml:space="preserve"> below, arose in the ordinary course of business and were concluded on commercial terms and bases agreed upon between the Company and those related parties. </w:t>
      </w:r>
    </w:p>
    <w:tbl>
      <w:tblPr>
        <w:tblW w:w="9270" w:type="dxa"/>
        <w:tblInd w:w="450" w:type="dxa"/>
        <w:tblLayout w:type="fixed"/>
        <w:tblLook w:val="0000" w:firstRow="0" w:lastRow="0" w:firstColumn="0" w:lastColumn="0" w:noHBand="0" w:noVBand="0"/>
      </w:tblPr>
      <w:tblGrid>
        <w:gridCol w:w="2790"/>
        <w:gridCol w:w="1080"/>
        <w:gridCol w:w="1080"/>
        <w:gridCol w:w="1080"/>
        <w:gridCol w:w="1080"/>
        <w:gridCol w:w="2160"/>
      </w:tblGrid>
      <w:tr w:rsidR="00245C9E" w:rsidRPr="00380193" w:rsidTr="00CB6BC5">
        <w:trPr>
          <w:cantSplit/>
        </w:trPr>
        <w:tc>
          <w:tcPr>
            <w:tcW w:w="2790" w:type="dxa"/>
          </w:tcPr>
          <w:p w:rsidR="00245C9E" w:rsidRPr="00380193" w:rsidRDefault="00245C9E" w:rsidP="00ED2C67">
            <w:pPr>
              <w:spacing w:line="360" w:lineRule="exact"/>
              <w:ind w:right="-108"/>
              <w:rPr>
                <w:rFonts w:ascii="Arial" w:hAnsi="Arial" w:cs="Arial"/>
                <w:sz w:val="18"/>
                <w:szCs w:val="18"/>
              </w:rPr>
            </w:pPr>
          </w:p>
        </w:tc>
        <w:tc>
          <w:tcPr>
            <w:tcW w:w="6480" w:type="dxa"/>
            <w:gridSpan w:val="5"/>
          </w:tcPr>
          <w:p w:rsidR="00245C9E" w:rsidRPr="00380193" w:rsidRDefault="00245C9E" w:rsidP="00ED2C67">
            <w:pPr>
              <w:tabs>
                <w:tab w:val="center" w:pos="8100"/>
              </w:tabs>
              <w:spacing w:line="360" w:lineRule="exact"/>
              <w:jc w:val="right"/>
              <w:rPr>
                <w:rFonts w:ascii="Arial" w:hAnsi="Arial" w:cs="Arial"/>
                <w:sz w:val="18"/>
                <w:szCs w:val="18"/>
              </w:rPr>
            </w:pPr>
            <w:r w:rsidRPr="00380193">
              <w:rPr>
                <w:rFonts w:ascii="Arial" w:hAnsi="Arial" w:cs="Arial"/>
                <w:sz w:val="18"/>
                <w:szCs w:val="18"/>
              </w:rPr>
              <w:t>(Unit: Thousand Baht)</w:t>
            </w:r>
          </w:p>
        </w:tc>
      </w:tr>
      <w:tr w:rsidR="00245C9E" w:rsidRPr="00380193" w:rsidTr="00CB6BC5">
        <w:trPr>
          <w:cantSplit/>
        </w:trPr>
        <w:tc>
          <w:tcPr>
            <w:tcW w:w="2790" w:type="dxa"/>
            <w:vAlign w:val="bottom"/>
          </w:tcPr>
          <w:p w:rsidR="00245C9E" w:rsidRPr="00380193" w:rsidRDefault="00245C9E" w:rsidP="00ED2C67">
            <w:pPr>
              <w:spacing w:line="360" w:lineRule="exact"/>
              <w:ind w:right="-108"/>
              <w:jc w:val="center"/>
              <w:rPr>
                <w:rFonts w:ascii="Arial" w:hAnsi="Arial" w:cs="Arial"/>
                <w:sz w:val="18"/>
                <w:szCs w:val="18"/>
              </w:rPr>
            </w:pPr>
          </w:p>
        </w:tc>
        <w:tc>
          <w:tcPr>
            <w:tcW w:w="2160" w:type="dxa"/>
            <w:gridSpan w:val="2"/>
            <w:vAlign w:val="bottom"/>
          </w:tcPr>
          <w:p w:rsidR="00245C9E" w:rsidRPr="00380193" w:rsidRDefault="00245C9E" w:rsidP="00ED2C67">
            <w:pPr>
              <w:pStyle w:val="Heading8"/>
              <w:pBdr>
                <w:bottom w:val="single" w:sz="4" w:space="1" w:color="auto"/>
              </w:pBdr>
              <w:spacing w:before="0" w:after="0" w:line="360" w:lineRule="exact"/>
              <w:jc w:val="center"/>
              <w:rPr>
                <w:rFonts w:ascii="Arial" w:hAnsi="Arial" w:cs="Arial"/>
                <w:i w:val="0"/>
                <w:iCs w:val="0"/>
                <w:sz w:val="18"/>
                <w:szCs w:val="18"/>
              </w:rPr>
            </w:pPr>
            <w:r w:rsidRPr="00380193">
              <w:rPr>
                <w:rFonts w:ascii="Arial" w:hAnsi="Arial" w:cs="Arial"/>
                <w:i w:val="0"/>
                <w:iCs w:val="0"/>
                <w:sz w:val="18"/>
                <w:szCs w:val="18"/>
              </w:rPr>
              <w:t>Consolidated    financial statements</w:t>
            </w:r>
          </w:p>
        </w:tc>
        <w:tc>
          <w:tcPr>
            <w:tcW w:w="2160" w:type="dxa"/>
            <w:gridSpan w:val="2"/>
            <w:vAlign w:val="bottom"/>
          </w:tcPr>
          <w:p w:rsidR="00245C9E" w:rsidRPr="00380193" w:rsidRDefault="00245C9E" w:rsidP="00ED2C67">
            <w:pPr>
              <w:pStyle w:val="Heading8"/>
              <w:pBdr>
                <w:bottom w:val="single" w:sz="4" w:space="1" w:color="auto"/>
              </w:pBdr>
              <w:spacing w:before="0" w:after="0" w:line="360" w:lineRule="exact"/>
              <w:jc w:val="center"/>
              <w:rPr>
                <w:rFonts w:ascii="Arial" w:hAnsi="Arial" w:cs="Arial"/>
                <w:i w:val="0"/>
                <w:iCs w:val="0"/>
                <w:sz w:val="18"/>
                <w:szCs w:val="18"/>
              </w:rPr>
            </w:pPr>
            <w:r w:rsidRPr="00380193">
              <w:rPr>
                <w:rFonts w:ascii="Arial" w:hAnsi="Arial" w:cs="Arial"/>
                <w:i w:val="0"/>
                <w:iCs w:val="0"/>
                <w:sz w:val="18"/>
                <w:szCs w:val="18"/>
              </w:rPr>
              <w:t xml:space="preserve">Separate </w:t>
            </w:r>
          </w:p>
          <w:p w:rsidR="00245C9E" w:rsidRPr="00380193" w:rsidRDefault="00245C9E" w:rsidP="00ED2C67">
            <w:pPr>
              <w:pStyle w:val="Heading8"/>
              <w:pBdr>
                <w:bottom w:val="single" w:sz="4" w:space="1" w:color="auto"/>
              </w:pBdr>
              <w:spacing w:before="0" w:after="0" w:line="360" w:lineRule="exact"/>
              <w:jc w:val="center"/>
              <w:rPr>
                <w:rFonts w:ascii="Arial" w:hAnsi="Arial" w:cs="Arial"/>
                <w:i w:val="0"/>
                <w:iCs w:val="0"/>
                <w:sz w:val="18"/>
                <w:szCs w:val="18"/>
              </w:rPr>
            </w:pPr>
            <w:r w:rsidRPr="00380193">
              <w:rPr>
                <w:rFonts w:ascii="Arial" w:hAnsi="Arial" w:cs="Arial"/>
                <w:i w:val="0"/>
                <w:iCs w:val="0"/>
                <w:sz w:val="18"/>
                <w:szCs w:val="18"/>
              </w:rPr>
              <w:t>financial statements</w:t>
            </w:r>
          </w:p>
        </w:tc>
        <w:tc>
          <w:tcPr>
            <w:tcW w:w="2160" w:type="dxa"/>
            <w:vAlign w:val="bottom"/>
          </w:tcPr>
          <w:p w:rsidR="00245C9E" w:rsidRPr="00380193" w:rsidRDefault="00E919DD" w:rsidP="00ED2C67">
            <w:pPr>
              <w:pStyle w:val="Heading8"/>
              <w:pBdr>
                <w:bottom w:val="single" w:sz="4" w:space="1" w:color="auto"/>
              </w:pBdr>
              <w:spacing w:before="0" w:after="0" w:line="360" w:lineRule="exact"/>
              <w:jc w:val="center"/>
              <w:rPr>
                <w:rFonts w:ascii="Arial" w:hAnsi="Arial" w:cs="Arial"/>
                <w:i w:val="0"/>
                <w:iCs w:val="0"/>
                <w:spacing w:val="-4"/>
                <w:sz w:val="18"/>
                <w:szCs w:val="18"/>
              </w:rPr>
            </w:pPr>
            <w:r w:rsidRPr="00380193">
              <w:rPr>
                <w:rFonts w:ascii="Arial" w:hAnsi="Arial" w:cs="Arial"/>
                <w:i w:val="0"/>
                <w:iCs w:val="0"/>
                <w:spacing w:val="-4"/>
                <w:sz w:val="18"/>
                <w:szCs w:val="18"/>
              </w:rPr>
              <w:t>P</w:t>
            </w:r>
            <w:r w:rsidR="00245C9E" w:rsidRPr="00380193">
              <w:rPr>
                <w:rFonts w:ascii="Arial" w:hAnsi="Arial" w:cs="Arial"/>
                <w:i w:val="0"/>
                <w:iCs w:val="0"/>
                <w:spacing w:val="-4"/>
                <w:sz w:val="18"/>
                <w:szCs w:val="18"/>
              </w:rPr>
              <w:t>ricing policy</w:t>
            </w:r>
          </w:p>
        </w:tc>
      </w:tr>
      <w:tr w:rsidR="00245C9E" w:rsidRPr="00380193" w:rsidTr="00CB6BC5">
        <w:trPr>
          <w:cantSplit/>
        </w:trPr>
        <w:tc>
          <w:tcPr>
            <w:tcW w:w="2790" w:type="dxa"/>
          </w:tcPr>
          <w:p w:rsidR="00245C9E" w:rsidRPr="00380193" w:rsidRDefault="00245C9E" w:rsidP="00ED2C67">
            <w:pPr>
              <w:spacing w:line="360" w:lineRule="exact"/>
              <w:ind w:right="-108"/>
              <w:rPr>
                <w:rFonts w:ascii="Arial" w:hAnsi="Arial" w:cs="Arial"/>
                <w:sz w:val="18"/>
                <w:szCs w:val="18"/>
              </w:rPr>
            </w:pPr>
          </w:p>
        </w:tc>
        <w:tc>
          <w:tcPr>
            <w:tcW w:w="1080" w:type="dxa"/>
          </w:tcPr>
          <w:p w:rsidR="00245C9E" w:rsidRPr="00380193" w:rsidRDefault="00245C9E" w:rsidP="00ED2C67">
            <w:pPr>
              <w:tabs>
                <w:tab w:val="center" w:pos="8100"/>
              </w:tabs>
              <w:spacing w:line="360" w:lineRule="exact"/>
              <w:jc w:val="center"/>
              <w:rPr>
                <w:rFonts w:ascii="Arial" w:hAnsi="Arial" w:cs="Arial"/>
                <w:sz w:val="18"/>
                <w:szCs w:val="18"/>
                <w:u w:val="single"/>
              </w:rPr>
            </w:pPr>
            <w:r w:rsidRPr="00380193">
              <w:rPr>
                <w:rFonts w:ascii="Arial" w:hAnsi="Arial" w:cs="Arial"/>
                <w:sz w:val="18"/>
                <w:szCs w:val="18"/>
                <w:u w:val="single"/>
              </w:rPr>
              <w:t>2020</w:t>
            </w:r>
          </w:p>
        </w:tc>
        <w:tc>
          <w:tcPr>
            <w:tcW w:w="1080" w:type="dxa"/>
          </w:tcPr>
          <w:p w:rsidR="00245C9E" w:rsidRPr="00380193" w:rsidRDefault="00245C9E" w:rsidP="00ED2C67">
            <w:pPr>
              <w:tabs>
                <w:tab w:val="center" w:pos="8100"/>
              </w:tabs>
              <w:spacing w:line="360" w:lineRule="exact"/>
              <w:jc w:val="center"/>
              <w:rPr>
                <w:rFonts w:ascii="Arial" w:hAnsi="Arial" w:cs="Arial"/>
                <w:sz w:val="18"/>
                <w:szCs w:val="18"/>
                <w:u w:val="single"/>
              </w:rPr>
            </w:pPr>
            <w:r w:rsidRPr="00380193">
              <w:rPr>
                <w:rFonts w:ascii="Arial" w:hAnsi="Arial" w:cs="Arial"/>
                <w:sz w:val="18"/>
                <w:szCs w:val="18"/>
                <w:u w:val="single"/>
              </w:rPr>
              <w:t>2019</w:t>
            </w:r>
          </w:p>
        </w:tc>
        <w:tc>
          <w:tcPr>
            <w:tcW w:w="1080" w:type="dxa"/>
          </w:tcPr>
          <w:p w:rsidR="00245C9E" w:rsidRPr="00380193" w:rsidRDefault="00245C9E" w:rsidP="00ED2C67">
            <w:pPr>
              <w:tabs>
                <w:tab w:val="center" w:pos="8100"/>
              </w:tabs>
              <w:spacing w:line="360" w:lineRule="exact"/>
              <w:jc w:val="center"/>
              <w:rPr>
                <w:rFonts w:ascii="Arial" w:hAnsi="Arial" w:cs="Arial"/>
                <w:sz w:val="18"/>
                <w:szCs w:val="18"/>
                <w:u w:val="single"/>
              </w:rPr>
            </w:pPr>
            <w:r w:rsidRPr="00380193">
              <w:rPr>
                <w:rFonts w:ascii="Arial" w:hAnsi="Arial" w:cs="Arial"/>
                <w:sz w:val="18"/>
                <w:szCs w:val="18"/>
                <w:u w:val="single"/>
              </w:rPr>
              <w:t>2020</w:t>
            </w:r>
          </w:p>
        </w:tc>
        <w:tc>
          <w:tcPr>
            <w:tcW w:w="1080" w:type="dxa"/>
          </w:tcPr>
          <w:p w:rsidR="00245C9E" w:rsidRPr="00380193" w:rsidRDefault="00245C9E" w:rsidP="00ED2C67">
            <w:pPr>
              <w:tabs>
                <w:tab w:val="center" w:pos="8100"/>
              </w:tabs>
              <w:spacing w:line="360" w:lineRule="exact"/>
              <w:jc w:val="center"/>
              <w:rPr>
                <w:rFonts w:ascii="Arial" w:hAnsi="Arial" w:cs="Arial"/>
                <w:sz w:val="18"/>
                <w:szCs w:val="18"/>
                <w:u w:val="single"/>
              </w:rPr>
            </w:pPr>
            <w:r w:rsidRPr="00380193">
              <w:rPr>
                <w:rFonts w:ascii="Arial" w:hAnsi="Arial" w:cs="Arial"/>
                <w:sz w:val="18"/>
                <w:szCs w:val="18"/>
                <w:u w:val="single"/>
              </w:rPr>
              <w:t>2019</w:t>
            </w:r>
          </w:p>
        </w:tc>
        <w:tc>
          <w:tcPr>
            <w:tcW w:w="2160" w:type="dxa"/>
            <w:vAlign w:val="bottom"/>
          </w:tcPr>
          <w:p w:rsidR="00245C9E" w:rsidRPr="00380193" w:rsidRDefault="00245C9E" w:rsidP="00ED2C67">
            <w:pPr>
              <w:pStyle w:val="Heading8"/>
              <w:tabs>
                <w:tab w:val="decimal" w:pos="1362"/>
              </w:tabs>
              <w:spacing w:before="0" w:after="0" w:line="360" w:lineRule="exact"/>
              <w:rPr>
                <w:rFonts w:ascii="Arial" w:hAnsi="Arial" w:cs="Arial"/>
                <w:sz w:val="18"/>
                <w:szCs w:val="18"/>
              </w:rPr>
            </w:pPr>
          </w:p>
        </w:tc>
      </w:tr>
      <w:tr w:rsidR="00245C9E" w:rsidRPr="00380193" w:rsidTr="00CB6BC5">
        <w:trPr>
          <w:cantSplit/>
        </w:trPr>
        <w:tc>
          <w:tcPr>
            <w:tcW w:w="2790" w:type="dxa"/>
          </w:tcPr>
          <w:p w:rsidR="00245C9E" w:rsidRPr="00380193" w:rsidRDefault="00245C9E" w:rsidP="00ED2C67">
            <w:pPr>
              <w:spacing w:line="360" w:lineRule="exact"/>
              <w:ind w:left="-21" w:right="-108"/>
              <w:rPr>
                <w:rFonts w:ascii="Arial" w:hAnsi="Arial" w:cs="Arial"/>
                <w:sz w:val="18"/>
                <w:szCs w:val="22"/>
              </w:rPr>
            </w:pPr>
            <w:r w:rsidRPr="00380193">
              <w:rPr>
                <w:rFonts w:ascii="Arial" w:hAnsi="Arial" w:cs="Arial"/>
                <w:sz w:val="18"/>
                <w:szCs w:val="18"/>
                <w:u w:val="single"/>
              </w:rPr>
              <w:t xml:space="preserve">Transactions with </w:t>
            </w:r>
            <w:r w:rsidR="00DE1EC2" w:rsidRPr="00380193">
              <w:rPr>
                <w:rFonts w:ascii="Arial" w:hAnsi="Arial" w:cs="Arial"/>
                <w:sz w:val="18"/>
                <w:szCs w:val="22"/>
                <w:u w:val="single"/>
              </w:rPr>
              <w:t>subsidiary</w:t>
            </w:r>
          </w:p>
        </w:tc>
        <w:tc>
          <w:tcPr>
            <w:tcW w:w="1080" w:type="dxa"/>
          </w:tcPr>
          <w:p w:rsidR="00245C9E" w:rsidRPr="00380193" w:rsidRDefault="00245C9E" w:rsidP="00ED2C67">
            <w:pPr>
              <w:tabs>
                <w:tab w:val="center" w:pos="8100"/>
              </w:tabs>
              <w:spacing w:line="360" w:lineRule="exact"/>
              <w:jc w:val="center"/>
              <w:rPr>
                <w:rFonts w:ascii="Arial" w:hAnsi="Arial" w:cs="Arial"/>
                <w:sz w:val="18"/>
                <w:szCs w:val="18"/>
              </w:rPr>
            </w:pPr>
          </w:p>
        </w:tc>
        <w:tc>
          <w:tcPr>
            <w:tcW w:w="1080" w:type="dxa"/>
          </w:tcPr>
          <w:p w:rsidR="00245C9E" w:rsidRPr="00380193" w:rsidRDefault="00245C9E" w:rsidP="00ED2C67">
            <w:pPr>
              <w:tabs>
                <w:tab w:val="center" w:pos="8100"/>
              </w:tabs>
              <w:spacing w:line="360" w:lineRule="exact"/>
              <w:jc w:val="center"/>
              <w:rPr>
                <w:rFonts w:ascii="Arial" w:hAnsi="Arial" w:cs="Arial"/>
                <w:sz w:val="18"/>
                <w:szCs w:val="18"/>
              </w:rPr>
            </w:pPr>
          </w:p>
        </w:tc>
        <w:tc>
          <w:tcPr>
            <w:tcW w:w="1080" w:type="dxa"/>
          </w:tcPr>
          <w:p w:rsidR="00245C9E" w:rsidRPr="00380193" w:rsidRDefault="00245C9E" w:rsidP="00ED2C67">
            <w:pPr>
              <w:tabs>
                <w:tab w:val="center" w:pos="8100"/>
              </w:tabs>
              <w:spacing w:line="360" w:lineRule="exact"/>
              <w:jc w:val="center"/>
              <w:rPr>
                <w:rFonts w:ascii="Arial" w:hAnsi="Arial" w:cs="Arial"/>
                <w:sz w:val="18"/>
                <w:szCs w:val="18"/>
              </w:rPr>
            </w:pPr>
          </w:p>
        </w:tc>
        <w:tc>
          <w:tcPr>
            <w:tcW w:w="1080" w:type="dxa"/>
          </w:tcPr>
          <w:p w:rsidR="00245C9E" w:rsidRPr="00380193" w:rsidRDefault="00245C9E" w:rsidP="00ED2C67">
            <w:pPr>
              <w:tabs>
                <w:tab w:val="center" w:pos="8100"/>
              </w:tabs>
              <w:spacing w:line="360" w:lineRule="exact"/>
              <w:jc w:val="center"/>
              <w:rPr>
                <w:rFonts w:ascii="Arial" w:hAnsi="Arial" w:cs="Arial"/>
                <w:sz w:val="18"/>
                <w:szCs w:val="18"/>
              </w:rPr>
            </w:pPr>
          </w:p>
        </w:tc>
        <w:tc>
          <w:tcPr>
            <w:tcW w:w="2160" w:type="dxa"/>
            <w:vAlign w:val="bottom"/>
          </w:tcPr>
          <w:p w:rsidR="00245C9E" w:rsidRPr="00380193" w:rsidRDefault="00245C9E" w:rsidP="00ED2C67">
            <w:pPr>
              <w:pStyle w:val="Heading8"/>
              <w:tabs>
                <w:tab w:val="decimal" w:pos="1362"/>
              </w:tabs>
              <w:spacing w:before="0" w:after="0" w:line="360" w:lineRule="exact"/>
              <w:rPr>
                <w:rFonts w:ascii="Arial" w:hAnsi="Arial" w:cs="Arial"/>
                <w:sz w:val="18"/>
                <w:szCs w:val="18"/>
              </w:rPr>
            </w:pPr>
          </w:p>
        </w:tc>
      </w:tr>
      <w:tr w:rsidR="00DE1EC2" w:rsidRPr="00380193" w:rsidTr="00CB6BC5">
        <w:trPr>
          <w:cantSplit/>
        </w:trPr>
        <w:tc>
          <w:tcPr>
            <w:tcW w:w="4950" w:type="dxa"/>
            <w:gridSpan w:val="3"/>
          </w:tcPr>
          <w:p w:rsidR="00DE1EC2" w:rsidRPr="00380193" w:rsidRDefault="00DE1EC2" w:rsidP="00ED2C67">
            <w:pPr>
              <w:tabs>
                <w:tab w:val="center" w:pos="8100"/>
              </w:tabs>
              <w:spacing w:line="360" w:lineRule="exact"/>
              <w:rPr>
                <w:rFonts w:ascii="Arial" w:hAnsi="Arial" w:cs="Arial"/>
                <w:sz w:val="18"/>
                <w:szCs w:val="18"/>
              </w:rPr>
            </w:pPr>
            <w:r w:rsidRPr="00380193">
              <w:rPr>
                <w:rFonts w:ascii="Arial" w:hAnsi="Arial" w:cs="Arial"/>
                <w:sz w:val="18"/>
                <w:szCs w:val="18"/>
              </w:rPr>
              <w:t>(eliminated from the consolidated financial statements)</w:t>
            </w:r>
          </w:p>
        </w:tc>
        <w:tc>
          <w:tcPr>
            <w:tcW w:w="1080" w:type="dxa"/>
          </w:tcPr>
          <w:p w:rsidR="00DE1EC2" w:rsidRPr="00380193" w:rsidRDefault="00DE1EC2" w:rsidP="00ED2C67">
            <w:pPr>
              <w:tabs>
                <w:tab w:val="center" w:pos="8100"/>
              </w:tabs>
              <w:spacing w:line="360" w:lineRule="exact"/>
              <w:jc w:val="center"/>
              <w:rPr>
                <w:rFonts w:ascii="Arial" w:hAnsi="Arial" w:cs="Arial"/>
                <w:sz w:val="18"/>
                <w:szCs w:val="18"/>
              </w:rPr>
            </w:pPr>
          </w:p>
        </w:tc>
        <w:tc>
          <w:tcPr>
            <w:tcW w:w="1080" w:type="dxa"/>
          </w:tcPr>
          <w:p w:rsidR="00DE1EC2" w:rsidRPr="00380193" w:rsidRDefault="00DE1EC2" w:rsidP="00ED2C67">
            <w:pPr>
              <w:tabs>
                <w:tab w:val="center" w:pos="8100"/>
              </w:tabs>
              <w:spacing w:line="360" w:lineRule="exact"/>
              <w:jc w:val="center"/>
              <w:rPr>
                <w:rFonts w:ascii="Arial" w:hAnsi="Arial" w:cs="Arial"/>
                <w:sz w:val="18"/>
                <w:szCs w:val="18"/>
              </w:rPr>
            </w:pPr>
          </w:p>
        </w:tc>
        <w:tc>
          <w:tcPr>
            <w:tcW w:w="2160" w:type="dxa"/>
            <w:vAlign w:val="bottom"/>
          </w:tcPr>
          <w:p w:rsidR="00DE1EC2" w:rsidRPr="00380193" w:rsidRDefault="00DE1EC2" w:rsidP="00ED2C67">
            <w:pPr>
              <w:pStyle w:val="Heading8"/>
              <w:tabs>
                <w:tab w:val="decimal" w:pos="1362"/>
              </w:tabs>
              <w:spacing w:before="0" w:after="0" w:line="360" w:lineRule="exact"/>
              <w:rPr>
                <w:rFonts w:ascii="Arial" w:hAnsi="Arial" w:cs="Arial"/>
                <w:sz w:val="18"/>
                <w:szCs w:val="18"/>
              </w:rPr>
            </w:pPr>
          </w:p>
        </w:tc>
      </w:tr>
      <w:tr w:rsidR="00DE1EC2" w:rsidRPr="00380193" w:rsidTr="00CB6BC5">
        <w:trPr>
          <w:cantSplit/>
        </w:trPr>
        <w:tc>
          <w:tcPr>
            <w:tcW w:w="2790" w:type="dxa"/>
          </w:tcPr>
          <w:p w:rsidR="00DE1EC2" w:rsidRPr="00380193" w:rsidRDefault="00DE1EC2" w:rsidP="00ED2C67">
            <w:pPr>
              <w:spacing w:line="360" w:lineRule="exact"/>
              <w:ind w:left="-21" w:right="-108"/>
              <w:rPr>
                <w:rFonts w:ascii="Arial" w:hAnsi="Arial" w:cs="Arial"/>
                <w:sz w:val="18"/>
                <w:szCs w:val="18"/>
              </w:rPr>
            </w:pPr>
            <w:r w:rsidRPr="00380193">
              <w:rPr>
                <w:rFonts w:ascii="Arial" w:hAnsi="Arial" w:cs="Arial"/>
                <w:sz w:val="18"/>
                <w:szCs w:val="18"/>
              </w:rPr>
              <w:t>Interest income</w:t>
            </w:r>
          </w:p>
        </w:tc>
        <w:tc>
          <w:tcPr>
            <w:tcW w:w="1080" w:type="dxa"/>
          </w:tcPr>
          <w:p w:rsidR="00DE1EC2" w:rsidRPr="00380193" w:rsidRDefault="00DE1EC2" w:rsidP="00ED2C67">
            <w:pPr>
              <w:tabs>
                <w:tab w:val="decimal" w:pos="576"/>
              </w:tabs>
              <w:spacing w:line="360" w:lineRule="exact"/>
              <w:rPr>
                <w:rFonts w:ascii="Arial" w:hAnsi="Arial" w:cs="Arial"/>
                <w:sz w:val="18"/>
                <w:szCs w:val="18"/>
              </w:rPr>
            </w:pPr>
            <w:r w:rsidRPr="00380193">
              <w:rPr>
                <w:rFonts w:ascii="Arial" w:hAnsi="Arial" w:cs="Arial"/>
                <w:sz w:val="18"/>
                <w:szCs w:val="18"/>
              </w:rPr>
              <w:t>-</w:t>
            </w:r>
          </w:p>
        </w:tc>
        <w:tc>
          <w:tcPr>
            <w:tcW w:w="1080" w:type="dxa"/>
          </w:tcPr>
          <w:p w:rsidR="00DE1EC2" w:rsidRPr="00380193" w:rsidRDefault="00DE1EC2" w:rsidP="00ED2C67">
            <w:pPr>
              <w:tabs>
                <w:tab w:val="decimal" w:pos="576"/>
              </w:tabs>
              <w:spacing w:line="360" w:lineRule="exact"/>
              <w:rPr>
                <w:rFonts w:ascii="Arial" w:hAnsi="Arial" w:cs="Arial"/>
                <w:sz w:val="18"/>
                <w:szCs w:val="18"/>
              </w:rPr>
            </w:pPr>
            <w:r w:rsidRPr="00380193">
              <w:rPr>
                <w:rFonts w:ascii="Arial" w:hAnsi="Arial" w:cs="Arial"/>
                <w:sz w:val="18"/>
                <w:szCs w:val="18"/>
              </w:rPr>
              <w:t>-</w:t>
            </w:r>
          </w:p>
        </w:tc>
        <w:tc>
          <w:tcPr>
            <w:tcW w:w="1080" w:type="dxa"/>
          </w:tcPr>
          <w:p w:rsidR="00DE1EC2" w:rsidRPr="00380193" w:rsidRDefault="00DE1EC2" w:rsidP="00ED2C67">
            <w:pPr>
              <w:tabs>
                <w:tab w:val="decimal" w:pos="576"/>
              </w:tabs>
              <w:spacing w:line="360" w:lineRule="exact"/>
              <w:rPr>
                <w:rFonts w:ascii="Arial" w:hAnsi="Arial" w:cs="Arial"/>
                <w:sz w:val="18"/>
                <w:szCs w:val="18"/>
              </w:rPr>
            </w:pPr>
            <w:r w:rsidRPr="00380193">
              <w:rPr>
                <w:rFonts w:ascii="Arial" w:hAnsi="Arial" w:cs="Arial"/>
                <w:sz w:val="18"/>
                <w:szCs w:val="18"/>
              </w:rPr>
              <w:t>9</w:t>
            </w:r>
          </w:p>
        </w:tc>
        <w:tc>
          <w:tcPr>
            <w:tcW w:w="1080" w:type="dxa"/>
          </w:tcPr>
          <w:p w:rsidR="00DE1EC2" w:rsidRPr="00380193" w:rsidRDefault="00DE1EC2" w:rsidP="00ED2C67">
            <w:pPr>
              <w:tabs>
                <w:tab w:val="decimal" w:pos="576"/>
              </w:tabs>
              <w:spacing w:line="360" w:lineRule="exact"/>
              <w:rPr>
                <w:rFonts w:ascii="Arial" w:hAnsi="Arial" w:cs="Arial"/>
                <w:sz w:val="18"/>
                <w:szCs w:val="18"/>
              </w:rPr>
            </w:pPr>
            <w:r w:rsidRPr="00380193">
              <w:rPr>
                <w:rFonts w:ascii="Arial" w:hAnsi="Arial" w:cs="Arial"/>
                <w:sz w:val="18"/>
                <w:szCs w:val="18"/>
              </w:rPr>
              <w:t>-</w:t>
            </w:r>
          </w:p>
        </w:tc>
        <w:tc>
          <w:tcPr>
            <w:tcW w:w="2160" w:type="dxa"/>
            <w:vAlign w:val="bottom"/>
          </w:tcPr>
          <w:p w:rsidR="00DE1EC2" w:rsidRPr="00380193" w:rsidRDefault="00DE1EC2" w:rsidP="00ED2C67">
            <w:pPr>
              <w:tabs>
                <w:tab w:val="decimal" w:pos="654"/>
                <w:tab w:val="center" w:pos="8100"/>
              </w:tabs>
              <w:spacing w:line="360" w:lineRule="exact"/>
              <w:ind w:left="132" w:right="-103" w:hanging="132"/>
              <w:rPr>
                <w:rFonts w:ascii="Arial" w:hAnsi="Arial" w:cs="Arial"/>
                <w:sz w:val="18"/>
                <w:szCs w:val="18"/>
              </w:rPr>
            </w:pPr>
            <w:r w:rsidRPr="00380193">
              <w:rPr>
                <w:rFonts w:ascii="Arial" w:hAnsi="Arial" w:cs="Arial"/>
                <w:sz w:val="18"/>
                <w:szCs w:val="18"/>
              </w:rPr>
              <w:t xml:space="preserve">Interest rate of                     0.6 percent per annum </w:t>
            </w:r>
          </w:p>
        </w:tc>
      </w:tr>
      <w:tr w:rsidR="00DE1EC2" w:rsidRPr="00380193" w:rsidTr="00CB6BC5">
        <w:trPr>
          <w:cantSplit/>
        </w:trPr>
        <w:tc>
          <w:tcPr>
            <w:tcW w:w="2790" w:type="dxa"/>
          </w:tcPr>
          <w:p w:rsidR="00DE1EC2" w:rsidRPr="00380193" w:rsidRDefault="00DE1EC2" w:rsidP="00ED2C67">
            <w:pPr>
              <w:spacing w:line="360" w:lineRule="exact"/>
              <w:ind w:left="-21" w:right="-108"/>
              <w:rPr>
                <w:rFonts w:ascii="Arial" w:hAnsi="Arial" w:cs="Arial"/>
                <w:sz w:val="18"/>
                <w:szCs w:val="18"/>
              </w:rPr>
            </w:pPr>
          </w:p>
        </w:tc>
        <w:tc>
          <w:tcPr>
            <w:tcW w:w="1080" w:type="dxa"/>
          </w:tcPr>
          <w:p w:rsidR="00DE1EC2" w:rsidRPr="00380193" w:rsidRDefault="00DE1EC2" w:rsidP="00ED2C67">
            <w:pPr>
              <w:tabs>
                <w:tab w:val="decimal" w:pos="576"/>
              </w:tabs>
              <w:spacing w:line="360" w:lineRule="exact"/>
              <w:rPr>
                <w:rFonts w:ascii="Arial" w:hAnsi="Arial" w:cs="Arial"/>
                <w:sz w:val="18"/>
                <w:szCs w:val="18"/>
              </w:rPr>
            </w:pPr>
          </w:p>
        </w:tc>
        <w:tc>
          <w:tcPr>
            <w:tcW w:w="1080" w:type="dxa"/>
          </w:tcPr>
          <w:p w:rsidR="00DE1EC2" w:rsidRPr="00380193" w:rsidRDefault="00DE1EC2" w:rsidP="00ED2C67">
            <w:pPr>
              <w:tabs>
                <w:tab w:val="decimal" w:pos="576"/>
              </w:tabs>
              <w:spacing w:line="360" w:lineRule="exact"/>
              <w:rPr>
                <w:rFonts w:ascii="Arial" w:hAnsi="Arial" w:cs="Arial"/>
                <w:sz w:val="18"/>
                <w:szCs w:val="18"/>
              </w:rPr>
            </w:pPr>
          </w:p>
        </w:tc>
        <w:tc>
          <w:tcPr>
            <w:tcW w:w="1080" w:type="dxa"/>
          </w:tcPr>
          <w:p w:rsidR="00DE1EC2" w:rsidRPr="00380193" w:rsidRDefault="00DE1EC2" w:rsidP="00ED2C67">
            <w:pPr>
              <w:tabs>
                <w:tab w:val="decimal" w:pos="576"/>
              </w:tabs>
              <w:spacing w:line="360" w:lineRule="exact"/>
              <w:rPr>
                <w:rFonts w:ascii="Arial" w:hAnsi="Arial" w:cs="Arial"/>
                <w:sz w:val="18"/>
                <w:szCs w:val="18"/>
              </w:rPr>
            </w:pPr>
          </w:p>
        </w:tc>
        <w:tc>
          <w:tcPr>
            <w:tcW w:w="1080" w:type="dxa"/>
          </w:tcPr>
          <w:p w:rsidR="00DE1EC2" w:rsidRPr="00380193" w:rsidRDefault="00DE1EC2" w:rsidP="00ED2C67">
            <w:pPr>
              <w:tabs>
                <w:tab w:val="decimal" w:pos="576"/>
              </w:tabs>
              <w:spacing w:line="360" w:lineRule="exact"/>
              <w:rPr>
                <w:rFonts w:ascii="Arial" w:hAnsi="Arial" w:cs="Arial"/>
                <w:sz w:val="18"/>
                <w:szCs w:val="18"/>
              </w:rPr>
            </w:pPr>
          </w:p>
        </w:tc>
        <w:tc>
          <w:tcPr>
            <w:tcW w:w="2160" w:type="dxa"/>
            <w:vAlign w:val="bottom"/>
          </w:tcPr>
          <w:p w:rsidR="00DE1EC2" w:rsidRPr="00380193" w:rsidRDefault="00DE1EC2" w:rsidP="00ED2C67">
            <w:pPr>
              <w:tabs>
                <w:tab w:val="decimal" w:pos="654"/>
                <w:tab w:val="center" w:pos="8100"/>
              </w:tabs>
              <w:spacing w:line="360" w:lineRule="exact"/>
              <w:ind w:left="132" w:hanging="132"/>
              <w:rPr>
                <w:rFonts w:ascii="Arial" w:hAnsi="Arial" w:cs="Arial"/>
                <w:sz w:val="18"/>
                <w:szCs w:val="18"/>
              </w:rPr>
            </w:pPr>
          </w:p>
        </w:tc>
      </w:tr>
      <w:tr w:rsidR="00DE1EC2" w:rsidRPr="00380193" w:rsidTr="00CB6BC5">
        <w:trPr>
          <w:cantSplit/>
        </w:trPr>
        <w:tc>
          <w:tcPr>
            <w:tcW w:w="2790" w:type="dxa"/>
          </w:tcPr>
          <w:p w:rsidR="00DE1EC2" w:rsidRPr="00380193" w:rsidRDefault="00DE1EC2" w:rsidP="00ED2C67">
            <w:pPr>
              <w:spacing w:line="360" w:lineRule="exact"/>
              <w:ind w:left="-21" w:right="-108"/>
              <w:rPr>
                <w:rFonts w:ascii="Arial" w:hAnsi="Arial" w:cs="Arial"/>
                <w:sz w:val="18"/>
                <w:szCs w:val="18"/>
              </w:rPr>
            </w:pPr>
            <w:r w:rsidRPr="00380193">
              <w:rPr>
                <w:rFonts w:ascii="Arial" w:hAnsi="Arial" w:cs="Arial"/>
                <w:sz w:val="18"/>
                <w:szCs w:val="18"/>
                <w:u w:val="single"/>
              </w:rPr>
              <w:t>Transactions with related parties</w:t>
            </w:r>
          </w:p>
        </w:tc>
        <w:tc>
          <w:tcPr>
            <w:tcW w:w="1080" w:type="dxa"/>
          </w:tcPr>
          <w:p w:rsidR="00DE1EC2" w:rsidRPr="00380193" w:rsidRDefault="00DE1EC2" w:rsidP="00ED2C67">
            <w:pPr>
              <w:tabs>
                <w:tab w:val="center" w:pos="8100"/>
              </w:tabs>
              <w:spacing w:line="360" w:lineRule="exact"/>
              <w:jc w:val="center"/>
              <w:rPr>
                <w:rFonts w:ascii="Arial" w:hAnsi="Arial" w:cs="Arial"/>
                <w:sz w:val="18"/>
                <w:szCs w:val="18"/>
              </w:rPr>
            </w:pPr>
          </w:p>
        </w:tc>
        <w:tc>
          <w:tcPr>
            <w:tcW w:w="1080" w:type="dxa"/>
          </w:tcPr>
          <w:p w:rsidR="00DE1EC2" w:rsidRPr="00380193" w:rsidRDefault="00DE1EC2" w:rsidP="00ED2C67">
            <w:pPr>
              <w:tabs>
                <w:tab w:val="center" w:pos="8100"/>
              </w:tabs>
              <w:spacing w:line="360" w:lineRule="exact"/>
              <w:jc w:val="center"/>
              <w:rPr>
                <w:rFonts w:ascii="Arial" w:hAnsi="Arial" w:cs="Arial"/>
                <w:sz w:val="18"/>
                <w:szCs w:val="18"/>
              </w:rPr>
            </w:pPr>
          </w:p>
        </w:tc>
        <w:tc>
          <w:tcPr>
            <w:tcW w:w="1080" w:type="dxa"/>
          </w:tcPr>
          <w:p w:rsidR="00DE1EC2" w:rsidRPr="00380193" w:rsidRDefault="00DE1EC2" w:rsidP="00ED2C67">
            <w:pPr>
              <w:tabs>
                <w:tab w:val="center" w:pos="8100"/>
              </w:tabs>
              <w:spacing w:line="360" w:lineRule="exact"/>
              <w:jc w:val="center"/>
              <w:rPr>
                <w:rFonts w:ascii="Arial" w:hAnsi="Arial" w:cs="Arial"/>
                <w:sz w:val="18"/>
                <w:szCs w:val="18"/>
              </w:rPr>
            </w:pPr>
          </w:p>
        </w:tc>
        <w:tc>
          <w:tcPr>
            <w:tcW w:w="1080" w:type="dxa"/>
          </w:tcPr>
          <w:p w:rsidR="00DE1EC2" w:rsidRPr="00380193" w:rsidRDefault="00DE1EC2" w:rsidP="00ED2C67">
            <w:pPr>
              <w:tabs>
                <w:tab w:val="center" w:pos="8100"/>
              </w:tabs>
              <w:spacing w:line="360" w:lineRule="exact"/>
              <w:jc w:val="center"/>
              <w:rPr>
                <w:rFonts w:ascii="Arial" w:hAnsi="Arial" w:cs="Arial"/>
                <w:sz w:val="18"/>
                <w:szCs w:val="18"/>
              </w:rPr>
            </w:pPr>
          </w:p>
        </w:tc>
        <w:tc>
          <w:tcPr>
            <w:tcW w:w="2160" w:type="dxa"/>
            <w:vAlign w:val="bottom"/>
          </w:tcPr>
          <w:p w:rsidR="00DE1EC2" w:rsidRPr="00380193" w:rsidRDefault="00DE1EC2" w:rsidP="00ED2C67">
            <w:pPr>
              <w:pStyle w:val="Heading8"/>
              <w:tabs>
                <w:tab w:val="decimal" w:pos="1362"/>
              </w:tabs>
              <w:spacing w:before="0" w:after="0" w:line="360" w:lineRule="exact"/>
              <w:rPr>
                <w:rFonts w:ascii="Arial" w:hAnsi="Arial" w:cs="Arial"/>
                <w:sz w:val="18"/>
                <w:szCs w:val="18"/>
              </w:rPr>
            </w:pPr>
          </w:p>
        </w:tc>
      </w:tr>
      <w:tr w:rsidR="00DE1EC2" w:rsidRPr="00380193" w:rsidTr="00CB6BC5">
        <w:trPr>
          <w:cantSplit/>
        </w:trPr>
        <w:tc>
          <w:tcPr>
            <w:tcW w:w="2790" w:type="dxa"/>
          </w:tcPr>
          <w:p w:rsidR="00DE1EC2" w:rsidRPr="00380193" w:rsidRDefault="00DE1EC2" w:rsidP="00ED2C67">
            <w:pPr>
              <w:spacing w:line="360" w:lineRule="exact"/>
              <w:ind w:left="-21" w:right="-108"/>
              <w:rPr>
                <w:rFonts w:ascii="Arial" w:hAnsi="Arial" w:cs="Arial"/>
                <w:sz w:val="18"/>
                <w:szCs w:val="18"/>
              </w:rPr>
            </w:pPr>
            <w:r w:rsidRPr="00380193">
              <w:rPr>
                <w:rFonts w:ascii="Arial" w:hAnsi="Arial" w:cs="Arial"/>
                <w:sz w:val="18"/>
                <w:szCs w:val="18"/>
              </w:rPr>
              <w:t>Service income</w:t>
            </w:r>
          </w:p>
        </w:tc>
        <w:tc>
          <w:tcPr>
            <w:tcW w:w="1080" w:type="dxa"/>
          </w:tcPr>
          <w:p w:rsidR="00DE1EC2" w:rsidRPr="00380193" w:rsidRDefault="007A3BB2" w:rsidP="00ED2C67">
            <w:pPr>
              <w:tabs>
                <w:tab w:val="decimal" w:pos="576"/>
              </w:tabs>
              <w:spacing w:line="360" w:lineRule="exact"/>
              <w:rPr>
                <w:rFonts w:ascii="Arial" w:hAnsi="Arial" w:cs="Arial"/>
                <w:sz w:val="18"/>
                <w:szCs w:val="18"/>
              </w:rPr>
            </w:pPr>
            <w:r>
              <w:rPr>
                <w:rFonts w:ascii="Arial" w:hAnsi="Arial" w:cs="Arial"/>
                <w:sz w:val="18"/>
                <w:szCs w:val="18"/>
              </w:rPr>
              <w:t>4</w:t>
            </w:r>
            <w:r w:rsidR="00315993">
              <w:rPr>
                <w:rFonts w:ascii="Arial" w:hAnsi="Arial" w:cs="Arial"/>
                <w:sz w:val="18"/>
                <w:szCs w:val="18"/>
              </w:rPr>
              <w:t>,858</w:t>
            </w:r>
          </w:p>
        </w:tc>
        <w:tc>
          <w:tcPr>
            <w:tcW w:w="1080" w:type="dxa"/>
          </w:tcPr>
          <w:p w:rsidR="00DE1EC2" w:rsidRPr="00380193" w:rsidRDefault="00DE1EC2" w:rsidP="00ED2C67">
            <w:pPr>
              <w:tabs>
                <w:tab w:val="decimal" w:pos="576"/>
              </w:tabs>
              <w:spacing w:line="360" w:lineRule="exact"/>
              <w:rPr>
                <w:rFonts w:ascii="Arial" w:hAnsi="Arial" w:cs="Arial"/>
                <w:sz w:val="18"/>
                <w:szCs w:val="18"/>
              </w:rPr>
            </w:pPr>
            <w:r w:rsidRPr="00380193">
              <w:rPr>
                <w:rFonts w:ascii="Arial" w:hAnsi="Arial" w:cs="Arial"/>
                <w:sz w:val="18"/>
                <w:szCs w:val="18"/>
              </w:rPr>
              <w:t>194</w:t>
            </w:r>
          </w:p>
        </w:tc>
        <w:tc>
          <w:tcPr>
            <w:tcW w:w="1080" w:type="dxa"/>
          </w:tcPr>
          <w:p w:rsidR="00DE1EC2" w:rsidRPr="00380193" w:rsidRDefault="00315993" w:rsidP="00ED2C67">
            <w:pPr>
              <w:tabs>
                <w:tab w:val="decimal" w:pos="576"/>
              </w:tabs>
              <w:spacing w:line="360" w:lineRule="exact"/>
              <w:rPr>
                <w:rFonts w:ascii="Arial" w:hAnsi="Arial" w:cs="Arial"/>
                <w:sz w:val="18"/>
                <w:szCs w:val="18"/>
              </w:rPr>
            </w:pPr>
            <w:r>
              <w:rPr>
                <w:rFonts w:ascii="Arial" w:hAnsi="Arial" w:cs="Arial"/>
                <w:sz w:val="18"/>
                <w:szCs w:val="18"/>
              </w:rPr>
              <w:t>4,858</w:t>
            </w:r>
          </w:p>
        </w:tc>
        <w:tc>
          <w:tcPr>
            <w:tcW w:w="1080" w:type="dxa"/>
          </w:tcPr>
          <w:p w:rsidR="00DE1EC2" w:rsidRPr="00380193" w:rsidRDefault="00DE1EC2" w:rsidP="00ED2C67">
            <w:pPr>
              <w:tabs>
                <w:tab w:val="decimal" w:pos="576"/>
              </w:tabs>
              <w:spacing w:line="360" w:lineRule="exact"/>
              <w:rPr>
                <w:rFonts w:ascii="Arial" w:hAnsi="Arial" w:cs="Arial"/>
                <w:sz w:val="18"/>
                <w:szCs w:val="18"/>
              </w:rPr>
            </w:pPr>
            <w:r w:rsidRPr="00380193">
              <w:rPr>
                <w:rFonts w:ascii="Arial" w:hAnsi="Arial" w:cs="Arial"/>
                <w:sz w:val="18"/>
                <w:szCs w:val="18"/>
              </w:rPr>
              <w:t>194</w:t>
            </w:r>
          </w:p>
        </w:tc>
        <w:tc>
          <w:tcPr>
            <w:tcW w:w="2160" w:type="dxa"/>
            <w:vAlign w:val="bottom"/>
          </w:tcPr>
          <w:p w:rsidR="00DE1EC2" w:rsidRPr="00380193" w:rsidRDefault="00DE1EC2" w:rsidP="00ED2C67">
            <w:pPr>
              <w:tabs>
                <w:tab w:val="decimal" w:pos="654"/>
                <w:tab w:val="center" w:pos="8100"/>
              </w:tabs>
              <w:spacing w:line="360" w:lineRule="exact"/>
              <w:ind w:left="132" w:hanging="132"/>
              <w:rPr>
                <w:rFonts w:ascii="Arial" w:hAnsi="Arial" w:cs="Arial"/>
                <w:sz w:val="18"/>
                <w:szCs w:val="18"/>
              </w:rPr>
            </w:pPr>
            <w:r w:rsidRPr="00380193">
              <w:rPr>
                <w:rFonts w:ascii="Arial" w:hAnsi="Arial" w:cs="Arial"/>
                <w:sz w:val="18"/>
                <w:szCs w:val="18"/>
              </w:rPr>
              <w:t>Contract price or close to prices charged to other customers</w:t>
            </w:r>
          </w:p>
        </w:tc>
      </w:tr>
      <w:tr w:rsidR="00AC0320" w:rsidRPr="00380193" w:rsidTr="00CB6BC5">
        <w:trPr>
          <w:cantSplit/>
        </w:trPr>
        <w:tc>
          <w:tcPr>
            <w:tcW w:w="2790" w:type="dxa"/>
          </w:tcPr>
          <w:p w:rsidR="00AC0320" w:rsidRPr="00380193" w:rsidRDefault="00AC0320" w:rsidP="00ED2C67">
            <w:pPr>
              <w:spacing w:line="360" w:lineRule="exact"/>
              <w:ind w:left="-21" w:right="-108"/>
              <w:rPr>
                <w:rFonts w:ascii="Arial" w:hAnsi="Arial" w:cs="Arial"/>
                <w:sz w:val="18"/>
                <w:szCs w:val="18"/>
              </w:rPr>
            </w:pPr>
          </w:p>
        </w:tc>
        <w:tc>
          <w:tcPr>
            <w:tcW w:w="1080" w:type="dxa"/>
          </w:tcPr>
          <w:p w:rsidR="00AC0320" w:rsidRPr="00380193" w:rsidRDefault="00AC0320" w:rsidP="00ED2C67">
            <w:pPr>
              <w:tabs>
                <w:tab w:val="decimal" w:pos="576"/>
              </w:tabs>
              <w:spacing w:line="360" w:lineRule="exact"/>
              <w:rPr>
                <w:rFonts w:ascii="Arial" w:hAnsi="Arial" w:cs="Arial"/>
                <w:sz w:val="18"/>
                <w:szCs w:val="18"/>
              </w:rPr>
            </w:pPr>
          </w:p>
        </w:tc>
        <w:tc>
          <w:tcPr>
            <w:tcW w:w="1080" w:type="dxa"/>
          </w:tcPr>
          <w:p w:rsidR="00AC0320" w:rsidRPr="00380193" w:rsidRDefault="00AC0320" w:rsidP="00ED2C67">
            <w:pPr>
              <w:tabs>
                <w:tab w:val="decimal" w:pos="576"/>
              </w:tabs>
              <w:spacing w:line="360" w:lineRule="exact"/>
              <w:rPr>
                <w:rFonts w:ascii="Arial" w:hAnsi="Arial" w:cs="Arial"/>
                <w:sz w:val="18"/>
                <w:szCs w:val="18"/>
              </w:rPr>
            </w:pPr>
          </w:p>
        </w:tc>
        <w:tc>
          <w:tcPr>
            <w:tcW w:w="1080" w:type="dxa"/>
          </w:tcPr>
          <w:p w:rsidR="00AC0320" w:rsidRPr="00380193" w:rsidRDefault="00AC0320" w:rsidP="00ED2C67">
            <w:pPr>
              <w:tabs>
                <w:tab w:val="decimal" w:pos="576"/>
              </w:tabs>
              <w:spacing w:line="360" w:lineRule="exact"/>
              <w:rPr>
                <w:rFonts w:ascii="Arial" w:hAnsi="Arial" w:cs="Arial"/>
                <w:sz w:val="18"/>
                <w:szCs w:val="18"/>
              </w:rPr>
            </w:pPr>
          </w:p>
        </w:tc>
        <w:tc>
          <w:tcPr>
            <w:tcW w:w="1080" w:type="dxa"/>
          </w:tcPr>
          <w:p w:rsidR="00AC0320" w:rsidRPr="00380193" w:rsidRDefault="00AC0320" w:rsidP="00ED2C67">
            <w:pPr>
              <w:tabs>
                <w:tab w:val="decimal" w:pos="576"/>
              </w:tabs>
              <w:spacing w:line="360" w:lineRule="exact"/>
              <w:rPr>
                <w:rFonts w:ascii="Arial" w:hAnsi="Arial" w:cs="Arial"/>
                <w:sz w:val="18"/>
                <w:szCs w:val="18"/>
              </w:rPr>
            </w:pPr>
          </w:p>
        </w:tc>
        <w:tc>
          <w:tcPr>
            <w:tcW w:w="2160" w:type="dxa"/>
            <w:vAlign w:val="bottom"/>
          </w:tcPr>
          <w:p w:rsidR="00AC0320" w:rsidRPr="00380193" w:rsidRDefault="00AC0320" w:rsidP="00ED2C67">
            <w:pPr>
              <w:tabs>
                <w:tab w:val="decimal" w:pos="654"/>
                <w:tab w:val="center" w:pos="8100"/>
              </w:tabs>
              <w:spacing w:line="360" w:lineRule="exact"/>
              <w:ind w:left="132" w:hanging="132"/>
              <w:rPr>
                <w:rFonts w:ascii="Arial" w:hAnsi="Arial" w:cs="Arial"/>
                <w:sz w:val="18"/>
                <w:szCs w:val="18"/>
              </w:rPr>
            </w:pPr>
          </w:p>
        </w:tc>
      </w:tr>
      <w:tr w:rsidR="00ED2C67" w:rsidRPr="00380193" w:rsidTr="00CB6BC5">
        <w:trPr>
          <w:cantSplit/>
        </w:trPr>
        <w:tc>
          <w:tcPr>
            <w:tcW w:w="2790" w:type="dxa"/>
          </w:tcPr>
          <w:p w:rsidR="00ED2C67" w:rsidRPr="00380193" w:rsidRDefault="00ED2C67" w:rsidP="00ED2C67">
            <w:pPr>
              <w:tabs>
                <w:tab w:val="decimal" w:pos="576"/>
              </w:tabs>
              <w:spacing w:line="360" w:lineRule="exact"/>
              <w:rPr>
                <w:rFonts w:ascii="Arial" w:hAnsi="Arial" w:cs="Arial"/>
                <w:sz w:val="18"/>
                <w:szCs w:val="18"/>
              </w:rPr>
            </w:pPr>
            <w:r w:rsidRPr="00380193">
              <w:rPr>
                <w:rFonts w:ascii="Arial" w:hAnsi="Arial" w:cs="Arial"/>
                <w:sz w:val="18"/>
                <w:szCs w:val="18"/>
                <w:u w:val="single"/>
              </w:rPr>
              <w:t>Transactions with director</w:t>
            </w:r>
          </w:p>
        </w:tc>
        <w:tc>
          <w:tcPr>
            <w:tcW w:w="1080" w:type="dxa"/>
          </w:tcPr>
          <w:p w:rsidR="00ED2C67" w:rsidRPr="00380193" w:rsidRDefault="00ED2C67" w:rsidP="00ED2C67">
            <w:pPr>
              <w:tabs>
                <w:tab w:val="decimal" w:pos="576"/>
              </w:tabs>
              <w:spacing w:line="360" w:lineRule="exact"/>
              <w:rPr>
                <w:rFonts w:ascii="Arial" w:hAnsi="Arial" w:cs="Arial"/>
                <w:sz w:val="18"/>
                <w:szCs w:val="18"/>
              </w:rPr>
            </w:pPr>
          </w:p>
        </w:tc>
        <w:tc>
          <w:tcPr>
            <w:tcW w:w="1080" w:type="dxa"/>
          </w:tcPr>
          <w:p w:rsidR="00ED2C67" w:rsidRPr="00380193" w:rsidRDefault="00ED2C67" w:rsidP="00ED2C67">
            <w:pPr>
              <w:tabs>
                <w:tab w:val="decimal" w:pos="576"/>
              </w:tabs>
              <w:spacing w:line="360" w:lineRule="exact"/>
              <w:rPr>
                <w:rFonts w:ascii="Arial" w:hAnsi="Arial" w:cs="Arial"/>
                <w:sz w:val="18"/>
                <w:szCs w:val="18"/>
              </w:rPr>
            </w:pPr>
          </w:p>
        </w:tc>
        <w:tc>
          <w:tcPr>
            <w:tcW w:w="1080" w:type="dxa"/>
          </w:tcPr>
          <w:p w:rsidR="00ED2C67" w:rsidRPr="00380193" w:rsidRDefault="00ED2C67" w:rsidP="00ED2C67">
            <w:pPr>
              <w:tabs>
                <w:tab w:val="decimal" w:pos="576"/>
              </w:tabs>
              <w:spacing w:line="360" w:lineRule="exact"/>
              <w:rPr>
                <w:rFonts w:ascii="Arial" w:hAnsi="Arial" w:cs="Arial"/>
                <w:sz w:val="18"/>
                <w:szCs w:val="18"/>
              </w:rPr>
            </w:pPr>
          </w:p>
        </w:tc>
        <w:tc>
          <w:tcPr>
            <w:tcW w:w="1080" w:type="dxa"/>
          </w:tcPr>
          <w:p w:rsidR="00ED2C67" w:rsidRPr="00380193" w:rsidRDefault="00ED2C67" w:rsidP="00ED2C67">
            <w:pPr>
              <w:tabs>
                <w:tab w:val="decimal" w:pos="576"/>
              </w:tabs>
              <w:spacing w:line="360" w:lineRule="exact"/>
              <w:rPr>
                <w:rFonts w:ascii="Arial" w:hAnsi="Arial" w:cs="Arial"/>
                <w:sz w:val="18"/>
                <w:szCs w:val="18"/>
              </w:rPr>
            </w:pPr>
          </w:p>
        </w:tc>
        <w:tc>
          <w:tcPr>
            <w:tcW w:w="2160" w:type="dxa"/>
            <w:vAlign w:val="bottom"/>
          </w:tcPr>
          <w:p w:rsidR="00ED2C67" w:rsidRPr="00380193" w:rsidRDefault="00ED2C67" w:rsidP="00ED2C67">
            <w:pPr>
              <w:tabs>
                <w:tab w:val="decimal" w:pos="654"/>
                <w:tab w:val="center" w:pos="8100"/>
              </w:tabs>
              <w:spacing w:line="360" w:lineRule="exact"/>
              <w:ind w:left="132" w:hanging="132"/>
              <w:rPr>
                <w:rFonts w:ascii="Arial" w:hAnsi="Arial" w:cs="Arial"/>
                <w:sz w:val="18"/>
                <w:szCs w:val="18"/>
              </w:rPr>
            </w:pPr>
          </w:p>
        </w:tc>
      </w:tr>
      <w:tr w:rsidR="00ED2C67" w:rsidRPr="00380193" w:rsidTr="00CB6BC5">
        <w:trPr>
          <w:cantSplit/>
        </w:trPr>
        <w:tc>
          <w:tcPr>
            <w:tcW w:w="2790" w:type="dxa"/>
          </w:tcPr>
          <w:p w:rsidR="00ED2C67" w:rsidRPr="00380193" w:rsidRDefault="00ED2C67" w:rsidP="00ED2C67">
            <w:pPr>
              <w:spacing w:line="360" w:lineRule="exact"/>
              <w:ind w:left="-21" w:right="-108"/>
              <w:rPr>
                <w:rFonts w:ascii="Arial" w:hAnsi="Arial" w:cs="Arial"/>
                <w:sz w:val="18"/>
                <w:szCs w:val="18"/>
              </w:rPr>
            </w:pPr>
            <w:r w:rsidRPr="00380193">
              <w:rPr>
                <w:rFonts w:ascii="Arial" w:hAnsi="Arial" w:cs="Arial"/>
                <w:sz w:val="18"/>
                <w:szCs w:val="18"/>
              </w:rPr>
              <w:t>Interest expenses</w:t>
            </w:r>
          </w:p>
        </w:tc>
        <w:tc>
          <w:tcPr>
            <w:tcW w:w="1080" w:type="dxa"/>
          </w:tcPr>
          <w:p w:rsidR="00ED2C67" w:rsidRPr="00380193" w:rsidRDefault="00ED2C67" w:rsidP="00ED2C67">
            <w:pPr>
              <w:tabs>
                <w:tab w:val="decimal" w:pos="576"/>
              </w:tabs>
              <w:spacing w:line="360" w:lineRule="exact"/>
              <w:rPr>
                <w:rFonts w:ascii="Arial" w:hAnsi="Arial" w:cs="Arial"/>
                <w:sz w:val="18"/>
                <w:szCs w:val="18"/>
              </w:rPr>
            </w:pPr>
            <w:r w:rsidRPr="00380193">
              <w:rPr>
                <w:rFonts w:ascii="Arial" w:hAnsi="Arial" w:cs="Arial"/>
                <w:sz w:val="18"/>
                <w:szCs w:val="18"/>
              </w:rPr>
              <w:t>-</w:t>
            </w:r>
          </w:p>
        </w:tc>
        <w:tc>
          <w:tcPr>
            <w:tcW w:w="1080" w:type="dxa"/>
          </w:tcPr>
          <w:p w:rsidR="00ED2C67" w:rsidRPr="00380193" w:rsidRDefault="00ED2C67" w:rsidP="00ED2C67">
            <w:pPr>
              <w:tabs>
                <w:tab w:val="decimal" w:pos="576"/>
              </w:tabs>
              <w:spacing w:line="360" w:lineRule="exact"/>
              <w:rPr>
                <w:rFonts w:ascii="Arial" w:hAnsi="Arial" w:cs="Arial"/>
                <w:sz w:val="18"/>
                <w:szCs w:val="18"/>
              </w:rPr>
            </w:pPr>
            <w:r w:rsidRPr="00380193">
              <w:rPr>
                <w:rFonts w:ascii="Arial" w:hAnsi="Arial" w:cs="Arial"/>
                <w:sz w:val="18"/>
                <w:szCs w:val="18"/>
              </w:rPr>
              <w:t>170</w:t>
            </w:r>
          </w:p>
        </w:tc>
        <w:tc>
          <w:tcPr>
            <w:tcW w:w="1080" w:type="dxa"/>
          </w:tcPr>
          <w:p w:rsidR="00ED2C67" w:rsidRPr="00380193" w:rsidRDefault="00ED2C67" w:rsidP="00ED2C67">
            <w:pPr>
              <w:tabs>
                <w:tab w:val="decimal" w:pos="576"/>
              </w:tabs>
              <w:spacing w:line="360" w:lineRule="exact"/>
              <w:rPr>
                <w:rFonts w:ascii="Arial" w:hAnsi="Arial" w:cs="Arial"/>
                <w:sz w:val="18"/>
                <w:szCs w:val="18"/>
              </w:rPr>
            </w:pPr>
            <w:r w:rsidRPr="00380193">
              <w:rPr>
                <w:rFonts w:ascii="Arial" w:hAnsi="Arial" w:cs="Arial"/>
                <w:sz w:val="18"/>
                <w:szCs w:val="18"/>
              </w:rPr>
              <w:t>-</w:t>
            </w:r>
          </w:p>
        </w:tc>
        <w:tc>
          <w:tcPr>
            <w:tcW w:w="1080" w:type="dxa"/>
          </w:tcPr>
          <w:p w:rsidR="00ED2C67" w:rsidRPr="00380193" w:rsidRDefault="00ED2C67" w:rsidP="00ED2C67">
            <w:pPr>
              <w:tabs>
                <w:tab w:val="decimal" w:pos="576"/>
              </w:tabs>
              <w:spacing w:line="360" w:lineRule="exact"/>
              <w:rPr>
                <w:rFonts w:ascii="Arial" w:hAnsi="Arial" w:cs="Arial"/>
                <w:sz w:val="18"/>
                <w:szCs w:val="18"/>
              </w:rPr>
            </w:pPr>
            <w:r w:rsidRPr="00380193">
              <w:rPr>
                <w:rFonts w:ascii="Arial" w:hAnsi="Arial" w:cs="Arial"/>
                <w:sz w:val="18"/>
                <w:szCs w:val="18"/>
              </w:rPr>
              <w:t>170</w:t>
            </w:r>
          </w:p>
        </w:tc>
        <w:tc>
          <w:tcPr>
            <w:tcW w:w="2160" w:type="dxa"/>
            <w:vAlign w:val="bottom"/>
          </w:tcPr>
          <w:p w:rsidR="00ED2C67" w:rsidRPr="00380193" w:rsidRDefault="00ED2C67" w:rsidP="00ED2C67">
            <w:pPr>
              <w:tabs>
                <w:tab w:val="decimal" w:pos="654"/>
                <w:tab w:val="center" w:pos="8100"/>
              </w:tabs>
              <w:spacing w:line="360" w:lineRule="exact"/>
              <w:ind w:left="132" w:hanging="132"/>
              <w:rPr>
                <w:rFonts w:ascii="Arial" w:hAnsi="Arial" w:cs="Arial"/>
                <w:sz w:val="18"/>
                <w:szCs w:val="18"/>
              </w:rPr>
            </w:pPr>
            <w:r w:rsidRPr="00380193">
              <w:rPr>
                <w:rFonts w:ascii="Arial" w:hAnsi="Arial" w:cs="Arial"/>
                <w:sz w:val="18"/>
                <w:szCs w:val="18"/>
              </w:rPr>
              <w:t xml:space="preserve">Interest rate of                     5 percent per annum </w:t>
            </w:r>
          </w:p>
        </w:tc>
      </w:tr>
    </w:tbl>
    <w:p w:rsidR="005210B0" w:rsidRPr="00380193" w:rsidRDefault="00EE74DE" w:rsidP="00ED2C67">
      <w:pPr>
        <w:pStyle w:val="BodyTextIndent2"/>
        <w:tabs>
          <w:tab w:val="left" w:pos="1980"/>
          <w:tab w:val="right" w:pos="5400"/>
          <w:tab w:val="right" w:pos="6480"/>
          <w:tab w:val="right" w:pos="7380"/>
          <w:tab w:val="right" w:pos="8280"/>
        </w:tabs>
        <w:spacing w:after="40" w:line="360" w:lineRule="exact"/>
        <w:ind w:left="547" w:firstLine="0"/>
        <w:rPr>
          <w:rFonts w:ascii="Arial" w:hAnsi="Arial" w:cs="Arial"/>
          <w:sz w:val="22"/>
          <w:szCs w:val="22"/>
        </w:rPr>
      </w:pPr>
      <w:r w:rsidRPr="00380193">
        <w:rPr>
          <w:rFonts w:ascii="Arial" w:hAnsi="Arial" w:cs="Arial"/>
          <w:sz w:val="22"/>
          <w:szCs w:val="22"/>
        </w:rPr>
        <w:lastRenderedPageBreak/>
        <w:t>As at 31 December 2020 and 2019, the balances of the accounts between the Group and those related companies are as follows:</w:t>
      </w:r>
    </w:p>
    <w:tbl>
      <w:tblPr>
        <w:tblW w:w="9360" w:type="dxa"/>
        <w:tblInd w:w="270" w:type="dxa"/>
        <w:tblLayout w:type="fixed"/>
        <w:tblLook w:val="0000" w:firstRow="0" w:lastRow="0" w:firstColumn="0" w:lastColumn="0" w:noHBand="0" w:noVBand="0"/>
      </w:tblPr>
      <w:tblGrid>
        <w:gridCol w:w="4140"/>
        <w:gridCol w:w="1305"/>
        <w:gridCol w:w="1305"/>
        <w:gridCol w:w="1305"/>
        <w:gridCol w:w="1305"/>
      </w:tblGrid>
      <w:tr w:rsidR="005210B0" w:rsidRPr="00380193" w:rsidTr="002B0611">
        <w:trPr>
          <w:tblHeader/>
        </w:trPr>
        <w:tc>
          <w:tcPr>
            <w:tcW w:w="9360" w:type="dxa"/>
            <w:gridSpan w:val="5"/>
            <w:vAlign w:val="bottom"/>
          </w:tcPr>
          <w:p w:rsidR="005210B0" w:rsidRPr="00380193" w:rsidRDefault="00E328B3" w:rsidP="00ED2C67">
            <w:pPr>
              <w:tabs>
                <w:tab w:val="left" w:pos="900"/>
                <w:tab w:val="left" w:pos="1440"/>
              </w:tabs>
              <w:spacing w:line="350" w:lineRule="exact"/>
              <w:ind w:left="360" w:right="-43" w:hanging="360"/>
              <w:jc w:val="right"/>
              <w:rPr>
                <w:rFonts w:ascii="Arial" w:hAnsi="Arial" w:cs="Arial"/>
                <w:sz w:val="18"/>
                <w:szCs w:val="18"/>
                <w:cs/>
              </w:rPr>
            </w:pPr>
            <w:r w:rsidRPr="00380193">
              <w:rPr>
                <w:rFonts w:ascii="Arial" w:hAnsi="Arial" w:cs="Arial"/>
                <w:sz w:val="18"/>
                <w:szCs w:val="18"/>
              </w:rPr>
              <w:t>(Unit</w:t>
            </w:r>
            <w:r w:rsidR="005210B0" w:rsidRPr="00380193">
              <w:rPr>
                <w:rFonts w:ascii="Arial" w:hAnsi="Arial" w:cs="Arial"/>
                <w:sz w:val="18"/>
                <w:szCs w:val="18"/>
              </w:rPr>
              <w:t xml:space="preserve">: </w:t>
            </w:r>
            <w:r w:rsidR="000A10B6" w:rsidRPr="00380193">
              <w:rPr>
                <w:rFonts w:ascii="Arial" w:hAnsi="Arial" w:cs="Arial"/>
                <w:sz w:val="18"/>
                <w:szCs w:val="18"/>
              </w:rPr>
              <w:t xml:space="preserve">Thousand </w:t>
            </w:r>
            <w:r w:rsidR="005210B0" w:rsidRPr="00380193">
              <w:rPr>
                <w:rFonts w:ascii="Arial" w:hAnsi="Arial" w:cs="Arial"/>
                <w:sz w:val="18"/>
                <w:szCs w:val="18"/>
              </w:rPr>
              <w:t>Baht)</w:t>
            </w:r>
          </w:p>
        </w:tc>
      </w:tr>
      <w:tr w:rsidR="005210B0" w:rsidRPr="00380193" w:rsidTr="002B0611">
        <w:trPr>
          <w:tblHeader/>
        </w:trPr>
        <w:tc>
          <w:tcPr>
            <w:tcW w:w="4140" w:type="dxa"/>
            <w:vAlign w:val="bottom"/>
          </w:tcPr>
          <w:p w:rsidR="005210B0" w:rsidRPr="00380193" w:rsidRDefault="005210B0" w:rsidP="00ED2C67">
            <w:pPr>
              <w:spacing w:line="350" w:lineRule="exact"/>
              <w:jc w:val="center"/>
              <w:rPr>
                <w:rFonts w:ascii="Arial" w:hAnsi="Arial" w:cs="Arial"/>
                <w:sz w:val="18"/>
                <w:szCs w:val="18"/>
              </w:rPr>
            </w:pPr>
          </w:p>
        </w:tc>
        <w:tc>
          <w:tcPr>
            <w:tcW w:w="2610" w:type="dxa"/>
            <w:gridSpan w:val="2"/>
            <w:vAlign w:val="bottom"/>
          </w:tcPr>
          <w:p w:rsidR="00F72A2F" w:rsidRPr="00380193" w:rsidRDefault="005210B0" w:rsidP="00ED2C67">
            <w:pPr>
              <w:pBdr>
                <w:bottom w:val="single" w:sz="4" w:space="1" w:color="auto"/>
              </w:pBdr>
              <w:spacing w:line="350" w:lineRule="exact"/>
              <w:ind w:left="-29" w:right="-29"/>
              <w:jc w:val="center"/>
              <w:rPr>
                <w:rFonts w:ascii="Arial" w:hAnsi="Arial" w:cs="Arial"/>
                <w:sz w:val="18"/>
                <w:szCs w:val="18"/>
              </w:rPr>
            </w:pPr>
            <w:r w:rsidRPr="00380193">
              <w:rPr>
                <w:rFonts w:ascii="Arial" w:hAnsi="Arial" w:cs="Arial"/>
                <w:sz w:val="18"/>
                <w:szCs w:val="18"/>
              </w:rPr>
              <w:t>Consolidated</w:t>
            </w:r>
          </w:p>
          <w:p w:rsidR="005210B0" w:rsidRPr="00380193" w:rsidRDefault="008F76A2" w:rsidP="00ED2C67">
            <w:pPr>
              <w:pBdr>
                <w:bottom w:val="single" w:sz="4" w:space="1" w:color="auto"/>
              </w:pBdr>
              <w:spacing w:line="350" w:lineRule="exact"/>
              <w:ind w:left="-29" w:right="-29"/>
              <w:jc w:val="center"/>
              <w:rPr>
                <w:rFonts w:ascii="Arial" w:hAnsi="Arial" w:cs="Arial"/>
                <w:sz w:val="18"/>
                <w:szCs w:val="18"/>
              </w:rPr>
            </w:pPr>
            <w:r w:rsidRPr="00380193">
              <w:rPr>
                <w:rFonts w:ascii="Arial" w:hAnsi="Arial" w:cs="Arial"/>
                <w:sz w:val="18"/>
                <w:szCs w:val="18"/>
              </w:rPr>
              <w:t>financial statements</w:t>
            </w:r>
          </w:p>
        </w:tc>
        <w:tc>
          <w:tcPr>
            <w:tcW w:w="2610" w:type="dxa"/>
            <w:gridSpan w:val="2"/>
            <w:vAlign w:val="bottom"/>
          </w:tcPr>
          <w:p w:rsidR="00F72A2F" w:rsidRPr="00380193" w:rsidRDefault="00CD4447" w:rsidP="00ED2C67">
            <w:pPr>
              <w:pBdr>
                <w:bottom w:val="single" w:sz="4" w:space="1" w:color="auto"/>
              </w:pBdr>
              <w:spacing w:line="350" w:lineRule="exact"/>
              <w:ind w:left="-29" w:right="-29"/>
              <w:jc w:val="center"/>
              <w:rPr>
                <w:rFonts w:ascii="Arial" w:hAnsi="Arial" w:cs="Arial"/>
                <w:sz w:val="18"/>
                <w:szCs w:val="18"/>
              </w:rPr>
            </w:pPr>
            <w:r w:rsidRPr="00380193">
              <w:rPr>
                <w:rFonts w:ascii="Arial" w:hAnsi="Arial" w:cs="Arial"/>
                <w:sz w:val="18"/>
                <w:szCs w:val="18"/>
              </w:rPr>
              <w:t>Separate</w:t>
            </w:r>
          </w:p>
          <w:p w:rsidR="005210B0" w:rsidRPr="00380193" w:rsidRDefault="00CD4447" w:rsidP="00ED2C67">
            <w:pPr>
              <w:pBdr>
                <w:bottom w:val="single" w:sz="4" w:space="1" w:color="auto"/>
              </w:pBdr>
              <w:spacing w:line="350" w:lineRule="exact"/>
              <w:ind w:left="-29" w:right="-29"/>
              <w:jc w:val="center"/>
              <w:rPr>
                <w:rFonts w:ascii="Arial" w:hAnsi="Arial" w:cs="Arial"/>
                <w:sz w:val="18"/>
                <w:szCs w:val="18"/>
              </w:rPr>
            </w:pPr>
            <w:r w:rsidRPr="00380193">
              <w:rPr>
                <w:rFonts w:ascii="Arial" w:hAnsi="Arial" w:cs="Arial"/>
                <w:sz w:val="18"/>
                <w:szCs w:val="18"/>
              </w:rPr>
              <w:t>financial statements</w:t>
            </w:r>
          </w:p>
        </w:tc>
      </w:tr>
      <w:tr w:rsidR="00EE74DE" w:rsidRPr="00380193" w:rsidTr="002B0611">
        <w:trPr>
          <w:tblHeader/>
        </w:trPr>
        <w:tc>
          <w:tcPr>
            <w:tcW w:w="4140" w:type="dxa"/>
            <w:vAlign w:val="bottom"/>
          </w:tcPr>
          <w:p w:rsidR="00EE74DE" w:rsidRPr="00380193" w:rsidRDefault="00EE74DE" w:rsidP="00ED2C67">
            <w:pPr>
              <w:spacing w:line="350" w:lineRule="exact"/>
              <w:jc w:val="thaiDistribute"/>
              <w:rPr>
                <w:rFonts w:ascii="Arial" w:hAnsi="Arial" w:cs="Arial"/>
                <w:sz w:val="18"/>
                <w:szCs w:val="18"/>
              </w:rPr>
            </w:pPr>
          </w:p>
        </w:tc>
        <w:tc>
          <w:tcPr>
            <w:tcW w:w="1305" w:type="dxa"/>
            <w:vAlign w:val="bottom"/>
          </w:tcPr>
          <w:p w:rsidR="00EE74DE" w:rsidRPr="00380193" w:rsidRDefault="00EE74DE" w:rsidP="00ED2C67">
            <w:pPr>
              <w:spacing w:line="350" w:lineRule="exact"/>
              <w:ind w:left="-29" w:right="-29"/>
              <w:jc w:val="center"/>
              <w:rPr>
                <w:rFonts w:ascii="Arial" w:hAnsi="Arial" w:cs="Arial"/>
                <w:sz w:val="18"/>
                <w:szCs w:val="18"/>
                <w:u w:val="single"/>
              </w:rPr>
            </w:pPr>
            <w:r w:rsidRPr="00380193">
              <w:rPr>
                <w:rFonts w:ascii="Arial" w:hAnsi="Arial" w:cs="Arial"/>
                <w:sz w:val="18"/>
                <w:szCs w:val="18"/>
                <w:u w:val="single"/>
              </w:rPr>
              <w:t>2020</w:t>
            </w:r>
          </w:p>
        </w:tc>
        <w:tc>
          <w:tcPr>
            <w:tcW w:w="1305" w:type="dxa"/>
            <w:vAlign w:val="bottom"/>
          </w:tcPr>
          <w:p w:rsidR="00EE74DE" w:rsidRPr="00380193" w:rsidRDefault="00EE74DE" w:rsidP="00ED2C67">
            <w:pPr>
              <w:spacing w:line="350" w:lineRule="exact"/>
              <w:ind w:left="-29" w:right="-29"/>
              <w:jc w:val="center"/>
              <w:rPr>
                <w:rFonts w:ascii="Arial" w:hAnsi="Arial" w:cs="Arial"/>
                <w:sz w:val="18"/>
                <w:szCs w:val="18"/>
                <w:u w:val="single"/>
              </w:rPr>
            </w:pPr>
            <w:r w:rsidRPr="00380193">
              <w:rPr>
                <w:rFonts w:ascii="Arial" w:hAnsi="Arial" w:cs="Arial"/>
                <w:spacing w:val="-8"/>
                <w:sz w:val="18"/>
                <w:szCs w:val="18"/>
                <w:u w:val="single"/>
              </w:rPr>
              <w:t>2019</w:t>
            </w:r>
          </w:p>
        </w:tc>
        <w:tc>
          <w:tcPr>
            <w:tcW w:w="1305" w:type="dxa"/>
            <w:vAlign w:val="bottom"/>
          </w:tcPr>
          <w:p w:rsidR="00EE74DE" w:rsidRPr="00380193" w:rsidRDefault="00EE74DE" w:rsidP="00ED2C67">
            <w:pPr>
              <w:spacing w:line="350" w:lineRule="exact"/>
              <w:ind w:left="-29" w:right="-29"/>
              <w:jc w:val="center"/>
              <w:rPr>
                <w:rFonts w:ascii="Arial" w:hAnsi="Arial" w:cs="Arial"/>
                <w:sz w:val="18"/>
                <w:szCs w:val="18"/>
                <w:u w:val="single"/>
              </w:rPr>
            </w:pPr>
            <w:r w:rsidRPr="00380193">
              <w:rPr>
                <w:rFonts w:ascii="Arial" w:hAnsi="Arial" w:cs="Arial"/>
                <w:sz w:val="18"/>
                <w:szCs w:val="18"/>
                <w:u w:val="single"/>
              </w:rPr>
              <w:t>2020</w:t>
            </w:r>
          </w:p>
        </w:tc>
        <w:tc>
          <w:tcPr>
            <w:tcW w:w="1305" w:type="dxa"/>
            <w:vAlign w:val="bottom"/>
          </w:tcPr>
          <w:p w:rsidR="00EE74DE" w:rsidRPr="00380193" w:rsidRDefault="00EE74DE" w:rsidP="00ED2C67">
            <w:pPr>
              <w:spacing w:line="350" w:lineRule="exact"/>
              <w:ind w:left="-29" w:right="-29"/>
              <w:jc w:val="center"/>
              <w:rPr>
                <w:rFonts w:ascii="Arial" w:hAnsi="Arial" w:cs="Arial"/>
                <w:sz w:val="18"/>
                <w:szCs w:val="18"/>
                <w:u w:val="single"/>
              </w:rPr>
            </w:pPr>
            <w:r w:rsidRPr="00380193">
              <w:rPr>
                <w:rFonts w:ascii="Arial" w:hAnsi="Arial" w:cs="Arial"/>
                <w:spacing w:val="-8"/>
                <w:sz w:val="18"/>
                <w:szCs w:val="18"/>
                <w:u w:val="single"/>
              </w:rPr>
              <w:t>2019</w:t>
            </w:r>
          </w:p>
        </w:tc>
      </w:tr>
      <w:tr w:rsidR="00A81C3B" w:rsidRPr="00380193" w:rsidTr="00F8090B">
        <w:tc>
          <w:tcPr>
            <w:tcW w:w="4140" w:type="dxa"/>
            <w:vAlign w:val="bottom"/>
          </w:tcPr>
          <w:p w:rsidR="00A81C3B" w:rsidRPr="00380193" w:rsidRDefault="00A81C3B" w:rsidP="00ED2C67">
            <w:pPr>
              <w:spacing w:line="350" w:lineRule="exact"/>
              <w:ind w:left="165" w:right="-12"/>
              <w:rPr>
                <w:rFonts w:ascii="Arial" w:hAnsi="Arial" w:cs="Arial"/>
                <w:b/>
                <w:bCs/>
                <w:sz w:val="18"/>
                <w:szCs w:val="18"/>
                <w:u w:val="single"/>
              </w:rPr>
            </w:pPr>
            <w:r w:rsidRPr="00380193">
              <w:rPr>
                <w:rFonts w:ascii="Arial" w:hAnsi="Arial" w:cs="Arial"/>
                <w:b/>
                <w:bCs/>
                <w:sz w:val="18"/>
                <w:szCs w:val="18"/>
                <w:u w:val="single"/>
              </w:rPr>
              <w:t>Trade receivables - related part</w:t>
            </w:r>
            <w:r w:rsidR="004B038B" w:rsidRPr="00380193">
              <w:rPr>
                <w:rFonts w:ascii="Arial" w:hAnsi="Arial" w:cs="Arial"/>
                <w:b/>
                <w:bCs/>
                <w:sz w:val="18"/>
                <w:szCs w:val="18"/>
                <w:u w:val="single"/>
              </w:rPr>
              <w:t>y</w:t>
            </w:r>
            <w:r w:rsidRPr="00380193">
              <w:rPr>
                <w:rFonts w:ascii="Arial" w:hAnsi="Arial" w:cs="Arial"/>
                <w:b/>
                <w:bCs/>
                <w:sz w:val="18"/>
                <w:szCs w:val="18"/>
              </w:rPr>
              <w:t xml:space="preserve"> (Note </w:t>
            </w:r>
            <w:r w:rsidR="00EE74DE" w:rsidRPr="00380193">
              <w:rPr>
                <w:rFonts w:ascii="Arial" w:hAnsi="Arial" w:cs="Arial"/>
                <w:b/>
                <w:bCs/>
                <w:sz w:val="18"/>
                <w:szCs w:val="18"/>
              </w:rPr>
              <w:t>10</w:t>
            </w:r>
            <w:r w:rsidRPr="00380193">
              <w:rPr>
                <w:rFonts w:ascii="Arial" w:hAnsi="Arial" w:cs="Arial"/>
                <w:b/>
                <w:bCs/>
                <w:sz w:val="18"/>
                <w:szCs w:val="18"/>
              </w:rPr>
              <w:t>)</w:t>
            </w:r>
          </w:p>
        </w:tc>
        <w:tc>
          <w:tcPr>
            <w:tcW w:w="1305" w:type="dxa"/>
            <w:vAlign w:val="bottom"/>
          </w:tcPr>
          <w:p w:rsidR="00A81C3B" w:rsidRPr="00380193" w:rsidRDefault="00A81C3B" w:rsidP="00ED2C67">
            <w:pPr>
              <w:tabs>
                <w:tab w:val="decimal" w:pos="792"/>
              </w:tabs>
              <w:spacing w:line="350" w:lineRule="exact"/>
              <w:ind w:left="-29" w:right="-29"/>
              <w:rPr>
                <w:rFonts w:ascii="Arial" w:hAnsi="Arial" w:cs="Arial"/>
                <w:sz w:val="18"/>
                <w:szCs w:val="18"/>
              </w:rPr>
            </w:pPr>
          </w:p>
        </w:tc>
        <w:tc>
          <w:tcPr>
            <w:tcW w:w="1305" w:type="dxa"/>
            <w:vAlign w:val="bottom"/>
          </w:tcPr>
          <w:p w:rsidR="00A81C3B" w:rsidRPr="00380193" w:rsidRDefault="00A81C3B" w:rsidP="00ED2C67">
            <w:pPr>
              <w:tabs>
                <w:tab w:val="decimal" w:pos="792"/>
              </w:tabs>
              <w:spacing w:line="350" w:lineRule="exact"/>
              <w:ind w:left="-29" w:right="-29"/>
              <w:rPr>
                <w:rFonts w:ascii="Arial" w:hAnsi="Arial" w:cs="Arial"/>
                <w:sz w:val="18"/>
                <w:szCs w:val="18"/>
              </w:rPr>
            </w:pPr>
          </w:p>
        </w:tc>
        <w:tc>
          <w:tcPr>
            <w:tcW w:w="1305" w:type="dxa"/>
            <w:vAlign w:val="bottom"/>
          </w:tcPr>
          <w:p w:rsidR="00A81C3B" w:rsidRPr="00380193" w:rsidRDefault="00A81C3B" w:rsidP="00ED2C67">
            <w:pPr>
              <w:tabs>
                <w:tab w:val="decimal" w:pos="792"/>
              </w:tabs>
              <w:spacing w:line="350" w:lineRule="exact"/>
              <w:ind w:left="-29" w:right="-29"/>
              <w:rPr>
                <w:rFonts w:ascii="Arial" w:hAnsi="Arial" w:cs="Arial"/>
                <w:sz w:val="18"/>
                <w:szCs w:val="18"/>
              </w:rPr>
            </w:pPr>
          </w:p>
        </w:tc>
        <w:tc>
          <w:tcPr>
            <w:tcW w:w="1305" w:type="dxa"/>
            <w:vAlign w:val="bottom"/>
          </w:tcPr>
          <w:p w:rsidR="00A81C3B" w:rsidRPr="00380193" w:rsidRDefault="00A81C3B" w:rsidP="00ED2C67">
            <w:pPr>
              <w:tabs>
                <w:tab w:val="decimal" w:pos="792"/>
              </w:tabs>
              <w:spacing w:line="350" w:lineRule="exact"/>
              <w:ind w:left="-29" w:right="-29"/>
              <w:rPr>
                <w:rFonts w:ascii="Arial" w:hAnsi="Arial" w:cs="Arial"/>
                <w:sz w:val="18"/>
                <w:szCs w:val="18"/>
              </w:rPr>
            </w:pPr>
          </w:p>
        </w:tc>
      </w:tr>
      <w:tr w:rsidR="00A81C3B" w:rsidRPr="00380193" w:rsidTr="00F8090B">
        <w:tc>
          <w:tcPr>
            <w:tcW w:w="4140" w:type="dxa"/>
            <w:vAlign w:val="bottom"/>
          </w:tcPr>
          <w:p w:rsidR="00A81C3B" w:rsidRPr="00380193" w:rsidRDefault="00A81C3B" w:rsidP="00ED2C67">
            <w:pPr>
              <w:spacing w:line="350" w:lineRule="exact"/>
              <w:ind w:left="345" w:right="-285" w:hanging="180"/>
              <w:rPr>
                <w:rFonts w:ascii="Arial" w:hAnsi="Arial" w:cs="Arial"/>
                <w:spacing w:val="-6"/>
                <w:sz w:val="18"/>
                <w:szCs w:val="18"/>
              </w:rPr>
            </w:pPr>
            <w:r w:rsidRPr="00380193">
              <w:rPr>
                <w:rFonts w:ascii="Arial" w:hAnsi="Arial" w:cs="Arial"/>
                <w:spacing w:val="-6"/>
                <w:sz w:val="18"/>
                <w:szCs w:val="18"/>
              </w:rPr>
              <w:t>Related compan</w:t>
            </w:r>
            <w:r w:rsidR="00AE0F31">
              <w:rPr>
                <w:rFonts w:ascii="Arial" w:hAnsi="Arial" w:cs="Arial"/>
                <w:spacing w:val="-6"/>
                <w:sz w:val="18"/>
                <w:szCs w:val="18"/>
              </w:rPr>
              <w:t>y</w:t>
            </w:r>
            <w:r w:rsidRPr="00380193">
              <w:rPr>
                <w:rFonts w:ascii="Arial" w:hAnsi="Arial" w:cs="Arial"/>
                <w:spacing w:val="-6"/>
                <w:sz w:val="18"/>
                <w:szCs w:val="18"/>
              </w:rPr>
              <w:t xml:space="preserve"> (related by directors)</w:t>
            </w:r>
          </w:p>
        </w:tc>
        <w:tc>
          <w:tcPr>
            <w:tcW w:w="1305" w:type="dxa"/>
            <w:vAlign w:val="bottom"/>
          </w:tcPr>
          <w:p w:rsidR="00A81C3B" w:rsidRPr="00380193" w:rsidRDefault="00A81C3B" w:rsidP="00ED2C67">
            <w:pPr>
              <w:pBdr>
                <w:bottom w:val="double" w:sz="4" w:space="1" w:color="auto"/>
              </w:pBdr>
              <w:tabs>
                <w:tab w:val="decimal" w:pos="792"/>
              </w:tabs>
              <w:spacing w:line="350" w:lineRule="exact"/>
              <w:ind w:left="-29" w:right="-29"/>
              <w:rPr>
                <w:rFonts w:ascii="Arial" w:hAnsi="Arial" w:cs="Arial"/>
                <w:sz w:val="18"/>
                <w:szCs w:val="18"/>
              </w:rPr>
            </w:pPr>
            <w:r w:rsidRPr="00380193">
              <w:rPr>
                <w:rFonts w:ascii="Arial" w:hAnsi="Arial" w:cs="Arial"/>
                <w:sz w:val="18"/>
                <w:szCs w:val="18"/>
              </w:rPr>
              <w:t>1</w:t>
            </w:r>
            <w:r w:rsidR="00EE74DE" w:rsidRPr="00380193">
              <w:rPr>
                <w:rFonts w:ascii="Arial" w:hAnsi="Arial" w:cs="Arial"/>
                <w:sz w:val="18"/>
                <w:szCs w:val="18"/>
              </w:rPr>
              <w:t>3</w:t>
            </w:r>
          </w:p>
        </w:tc>
        <w:tc>
          <w:tcPr>
            <w:tcW w:w="1305" w:type="dxa"/>
            <w:vAlign w:val="bottom"/>
          </w:tcPr>
          <w:p w:rsidR="00A81C3B" w:rsidRPr="00380193" w:rsidRDefault="00A81C3B" w:rsidP="00ED2C67">
            <w:pPr>
              <w:pBdr>
                <w:bottom w:val="double" w:sz="4" w:space="1" w:color="auto"/>
              </w:pBdr>
              <w:tabs>
                <w:tab w:val="decimal" w:pos="792"/>
              </w:tabs>
              <w:spacing w:line="350" w:lineRule="exact"/>
              <w:ind w:left="-29" w:right="-29"/>
              <w:rPr>
                <w:rFonts w:ascii="Arial" w:hAnsi="Arial" w:cs="Arial"/>
                <w:sz w:val="18"/>
                <w:szCs w:val="18"/>
              </w:rPr>
            </w:pPr>
            <w:r w:rsidRPr="00380193">
              <w:rPr>
                <w:rFonts w:ascii="Arial" w:hAnsi="Arial" w:cs="Arial"/>
                <w:sz w:val="18"/>
                <w:szCs w:val="18"/>
              </w:rPr>
              <w:t>-</w:t>
            </w:r>
          </w:p>
        </w:tc>
        <w:tc>
          <w:tcPr>
            <w:tcW w:w="1305" w:type="dxa"/>
            <w:vAlign w:val="bottom"/>
          </w:tcPr>
          <w:p w:rsidR="00A81C3B" w:rsidRPr="00380193" w:rsidRDefault="00A81C3B" w:rsidP="00ED2C67">
            <w:pPr>
              <w:pBdr>
                <w:bottom w:val="double" w:sz="4" w:space="1" w:color="auto"/>
              </w:pBdr>
              <w:tabs>
                <w:tab w:val="decimal" w:pos="792"/>
              </w:tabs>
              <w:spacing w:line="350" w:lineRule="exact"/>
              <w:ind w:left="-29" w:right="-29"/>
              <w:rPr>
                <w:rFonts w:ascii="Arial" w:hAnsi="Arial" w:cs="Arial"/>
                <w:sz w:val="18"/>
                <w:szCs w:val="18"/>
              </w:rPr>
            </w:pPr>
            <w:r w:rsidRPr="00380193">
              <w:rPr>
                <w:rFonts w:ascii="Arial" w:hAnsi="Arial" w:cs="Arial"/>
                <w:sz w:val="18"/>
                <w:szCs w:val="18"/>
              </w:rPr>
              <w:t>1</w:t>
            </w:r>
            <w:r w:rsidR="00EE74DE" w:rsidRPr="00380193">
              <w:rPr>
                <w:rFonts w:ascii="Arial" w:hAnsi="Arial" w:cs="Arial"/>
                <w:sz w:val="18"/>
                <w:szCs w:val="18"/>
              </w:rPr>
              <w:t>3</w:t>
            </w:r>
          </w:p>
        </w:tc>
        <w:tc>
          <w:tcPr>
            <w:tcW w:w="1305" w:type="dxa"/>
            <w:vAlign w:val="bottom"/>
          </w:tcPr>
          <w:p w:rsidR="00A81C3B" w:rsidRPr="00380193" w:rsidRDefault="00A81C3B" w:rsidP="00ED2C67">
            <w:pPr>
              <w:pBdr>
                <w:bottom w:val="double" w:sz="4" w:space="1" w:color="auto"/>
              </w:pBdr>
              <w:tabs>
                <w:tab w:val="decimal" w:pos="792"/>
              </w:tabs>
              <w:spacing w:line="350" w:lineRule="exact"/>
              <w:ind w:left="-29" w:right="-29"/>
              <w:rPr>
                <w:rFonts w:ascii="Arial" w:hAnsi="Arial" w:cs="Arial"/>
                <w:sz w:val="18"/>
                <w:szCs w:val="18"/>
              </w:rPr>
            </w:pPr>
            <w:r w:rsidRPr="00380193">
              <w:rPr>
                <w:rFonts w:ascii="Arial" w:hAnsi="Arial" w:cs="Arial"/>
                <w:sz w:val="18"/>
                <w:szCs w:val="18"/>
              </w:rPr>
              <w:t>-</w:t>
            </w:r>
          </w:p>
        </w:tc>
      </w:tr>
      <w:tr w:rsidR="00A81C3B" w:rsidRPr="00380193" w:rsidTr="002B0611">
        <w:tc>
          <w:tcPr>
            <w:tcW w:w="4140" w:type="dxa"/>
            <w:vAlign w:val="bottom"/>
          </w:tcPr>
          <w:p w:rsidR="00A81C3B" w:rsidRPr="00380193" w:rsidRDefault="00A81C3B" w:rsidP="00ED2C67">
            <w:pPr>
              <w:spacing w:line="350" w:lineRule="exact"/>
              <w:ind w:left="165" w:right="-12"/>
              <w:rPr>
                <w:rFonts w:ascii="Arial" w:hAnsi="Arial" w:cs="Arial"/>
                <w:b/>
                <w:bCs/>
                <w:sz w:val="18"/>
                <w:szCs w:val="18"/>
                <w:u w:val="single"/>
              </w:rPr>
            </w:pPr>
          </w:p>
        </w:tc>
        <w:tc>
          <w:tcPr>
            <w:tcW w:w="1305" w:type="dxa"/>
            <w:vAlign w:val="bottom"/>
          </w:tcPr>
          <w:p w:rsidR="00A81C3B" w:rsidRPr="00380193" w:rsidRDefault="00A81C3B" w:rsidP="00ED2C67">
            <w:pPr>
              <w:tabs>
                <w:tab w:val="decimal" w:pos="792"/>
              </w:tabs>
              <w:spacing w:line="350" w:lineRule="exact"/>
              <w:ind w:left="-29" w:right="-29"/>
              <w:rPr>
                <w:rFonts w:ascii="Arial" w:hAnsi="Arial" w:cs="Arial"/>
                <w:sz w:val="18"/>
                <w:szCs w:val="18"/>
              </w:rPr>
            </w:pPr>
          </w:p>
        </w:tc>
        <w:tc>
          <w:tcPr>
            <w:tcW w:w="1305" w:type="dxa"/>
            <w:vAlign w:val="bottom"/>
          </w:tcPr>
          <w:p w:rsidR="00A81C3B" w:rsidRPr="00380193" w:rsidRDefault="00A81C3B" w:rsidP="00ED2C67">
            <w:pPr>
              <w:tabs>
                <w:tab w:val="decimal" w:pos="792"/>
              </w:tabs>
              <w:spacing w:line="350" w:lineRule="exact"/>
              <w:ind w:left="-29" w:right="-29"/>
              <w:rPr>
                <w:rFonts w:ascii="Arial" w:hAnsi="Arial" w:cs="Arial"/>
                <w:sz w:val="18"/>
                <w:szCs w:val="18"/>
              </w:rPr>
            </w:pPr>
          </w:p>
        </w:tc>
        <w:tc>
          <w:tcPr>
            <w:tcW w:w="1305" w:type="dxa"/>
            <w:vAlign w:val="bottom"/>
          </w:tcPr>
          <w:p w:rsidR="00A81C3B" w:rsidRPr="00380193" w:rsidRDefault="00A81C3B" w:rsidP="00ED2C67">
            <w:pPr>
              <w:tabs>
                <w:tab w:val="decimal" w:pos="792"/>
              </w:tabs>
              <w:spacing w:line="350" w:lineRule="exact"/>
              <w:ind w:left="-29" w:right="-29"/>
              <w:rPr>
                <w:rFonts w:ascii="Arial" w:hAnsi="Arial" w:cs="Arial"/>
                <w:sz w:val="18"/>
                <w:szCs w:val="18"/>
              </w:rPr>
            </w:pPr>
          </w:p>
        </w:tc>
        <w:tc>
          <w:tcPr>
            <w:tcW w:w="1305" w:type="dxa"/>
            <w:vAlign w:val="bottom"/>
          </w:tcPr>
          <w:p w:rsidR="00A81C3B" w:rsidRPr="00380193" w:rsidRDefault="00A81C3B" w:rsidP="00ED2C67">
            <w:pPr>
              <w:tabs>
                <w:tab w:val="decimal" w:pos="792"/>
              </w:tabs>
              <w:spacing w:line="350" w:lineRule="exact"/>
              <w:ind w:left="-29" w:right="-29"/>
              <w:rPr>
                <w:rFonts w:ascii="Arial" w:hAnsi="Arial" w:cs="Arial"/>
                <w:sz w:val="18"/>
                <w:szCs w:val="18"/>
              </w:rPr>
            </w:pPr>
          </w:p>
        </w:tc>
      </w:tr>
      <w:tr w:rsidR="003D7007" w:rsidRPr="00380193" w:rsidTr="002B0611">
        <w:tc>
          <w:tcPr>
            <w:tcW w:w="4140" w:type="dxa"/>
            <w:vAlign w:val="bottom"/>
          </w:tcPr>
          <w:p w:rsidR="003D7007" w:rsidRPr="00380193" w:rsidRDefault="00716375" w:rsidP="00ED2C67">
            <w:pPr>
              <w:spacing w:line="350" w:lineRule="exact"/>
              <w:ind w:left="165" w:right="-12"/>
              <w:rPr>
                <w:rFonts w:ascii="Arial" w:hAnsi="Arial" w:cs="Arial"/>
                <w:b/>
                <w:bCs/>
                <w:sz w:val="18"/>
                <w:szCs w:val="18"/>
                <w:u w:val="single"/>
              </w:rPr>
            </w:pPr>
            <w:r w:rsidRPr="00380193">
              <w:rPr>
                <w:rFonts w:ascii="Arial" w:hAnsi="Arial" w:cs="Arial"/>
                <w:b/>
                <w:bCs/>
                <w:sz w:val="18"/>
                <w:szCs w:val="18"/>
                <w:u w:val="single"/>
              </w:rPr>
              <w:t>O</w:t>
            </w:r>
            <w:r w:rsidR="003D7007" w:rsidRPr="00380193">
              <w:rPr>
                <w:rFonts w:ascii="Arial" w:hAnsi="Arial" w:cs="Arial"/>
                <w:b/>
                <w:bCs/>
                <w:sz w:val="18"/>
                <w:szCs w:val="18"/>
                <w:u w:val="single"/>
              </w:rPr>
              <w:t xml:space="preserve">ther </w:t>
            </w:r>
            <w:r w:rsidR="001306A6" w:rsidRPr="00380193">
              <w:rPr>
                <w:rFonts w:ascii="Arial" w:hAnsi="Arial" w:cs="Arial"/>
                <w:b/>
                <w:bCs/>
                <w:sz w:val="18"/>
                <w:szCs w:val="18"/>
                <w:u w:val="single"/>
              </w:rPr>
              <w:t>receivables</w:t>
            </w:r>
            <w:r w:rsidR="003D7007" w:rsidRPr="00380193">
              <w:rPr>
                <w:rFonts w:ascii="Arial" w:hAnsi="Arial" w:cs="Arial"/>
                <w:b/>
                <w:bCs/>
                <w:sz w:val="18"/>
                <w:szCs w:val="18"/>
                <w:u w:val="single"/>
              </w:rPr>
              <w:t xml:space="preserve"> - related part</w:t>
            </w:r>
            <w:r w:rsidR="003847FB" w:rsidRPr="00380193">
              <w:rPr>
                <w:rFonts w:ascii="Arial" w:hAnsi="Arial" w:cs="Arial"/>
                <w:b/>
                <w:bCs/>
                <w:sz w:val="18"/>
                <w:szCs w:val="18"/>
                <w:u w:val="single"/>
              </w:rPr>
              <w:t>ies</w:t>
            </w:r>
            <w:r w:rsidR="00DE73C0" w:rsidRPr="00380193">
              <w:rPr>
                <w:rFonts w:ascii="Arial" w:hAnsi="Arial" w:cs="Arial"/>
                <w:b/>
                <w:bCs/>
                <w:sz w:val="18"/>
                <w:szCs w:val="18"/>
              </w:rPr>
              <w:t xml:space="preserve"> (Note </w:t>
            </w:r>
            <w:r w:rsidR="00EE74DE" w:rsidRPr="00380193">
              <w:rPr>
                <w:rFonts w:ascii="Arial" w:hAnsi="Arial" w:cs="Arial"/>
                <w:b/>
                <w:bCs/>
                <w:sz w:val="18"/>
                <w:szCs w:val="18"/>
              </w:rPr>
              <w:t>10</w:t>
            </w:r>
            <w:r w:rsidR="00DE73C0" w:rsidRPr="00380193">
              <w:rPr>
                <w:rFonts w:ascii="Arial" w:hAnsi="Arial" w:cs="Arial"/>
                <w:b/>
                <w:bCs/>
                <w:sz w:val="18"/>
                <w:szCs w:val="18"/>
              </w:rPr>
              <w:t>)</w:t>
            </w:r>
          </w:p>
        </w:tc>
        <w:tc>
          <w:tcPr>
            <w:tcW w:w="1305" w:type="dxa"/>
            <w:vAlign w:val="bottom"/>
          </w:tcPr>
          <w:p w:rsidR="003D7007" w:rsidRPr="00380193" w:rsidRDefault="003D7007" w:rsidP="00ED2C67">
            <w:pPr>
              <w:tabs>
                <w:tab w:val="decimal" w:pos="792"/>
              </w:tabs>
              <w:spacing w:line="350" w:lineRule="exact"/>
              <w:ind w:left="-29" w:right="-29"/>
              <w:rPr>
                <w:rFonts w:ascii="Arial" w:hAnsi="Arial" w:cs="Arial"/>
                <w:sz w:val="18"/>
                <w:szCs w:val="18"/>
              </w:rPr>
            </w:pPr>
          </w:p>
        </w:tc>
        <w:tc>
          <w:tcPr>
            <w:tcW w:w="1305" w:type="dxa"/>
            <w:vAlign w:val="bottom"/>
          </w:tcPr>
          <w:p w:rsidR="003D7007" w:rsidRPr="00380193" w:rsidRDefault="003D7007" w:rsidP="00ED2C67">
            <w:pPr>
              <w:tabs>
                <w:tab w:val="decimal" w:pos="792"/>
              </w:tabs>
              <w:spacing w:line="350" w:lineRule="exact"/>
              <w:ind w:left="-29" w:right="-29"/>
              <w:rPr>
                <w:rFonts w:ascii="Arial" w:hAnsi="Arial" w:cs="Arial"/>
                <w:sz w:val="18"/>
                <w:szCs w:val="18"/>
              </w:rPr>
            </w:pPr>
          </w:p>
        </w:tc>
        <w:tc>
          <w:tcPr>
            <w:tcW w:w="1305" w:type="dxa"/>
            <w:vAlign w:val="bottom"/>
          </w:tcPr>
          <w:p w:rsidR="003D7007" w:rsidRPr="00380193" w:rsidRDefault="003D7007" w:rsidP="00ED2C67">
            <w:pPr>
              <w:tabs>
                <w:tab w:val="decimal" w:pos="792"/>
              </w:tabs>
              <w:spacing w:line="350" w:lineRule="exact"/>
              <w:ind w:left="-29" w:right="-29"/>
              <w:rPr>
                <w:rFonts w:ascii="Arial" w:hAnsi="Arial" w:cs="Arial"/>
                <w:sz w:val="18"/>
                <w:szCs w:val="18"/>
              </w:rPr>
            </w:pPr>
          </w:p>
        </w:tc>
        <w:tc>
          <w:tcPr>
            <w:tcW w:w="1305" w:type="dxa"/>
            <w:vAlign w:val="bottom"/>
          </w:tcPr>
          <w:p w:rsidR="003D7007" w:rsidRPr="00380193" w:rsidRDefault="003D7007" w:rsidP="00ED2C67">
            <w:pPr>
              <w:tabs>
                <w:tab w:val="decimal" w:pos="792"/>
              </w:tabs>
              <w:spacing w:line="350" w:lineRule="exact"/>
              <w:ind w:left="-29" w:right="-29"/>
              <w:rPr>
                <w:rFonts w:ascii="Arial" w:hAnsi="Arial" w:cs="Arial"/>
                <w:sz w:val="18"/>
                <w:szCs w:val="18"/>
              </w:rPr>
            </w:pPr>
          </w:p>
        </w:tc>
      </w:tr>
      <w:tr w:rsidR="00980568" w:rsidRPr="00380193" w:rsidTr="002B0611">
        <w:tc>
          <w:tcPr>
            <w:tcW w:w="4140" w:type="dxa"/>
            <w:vAlign w:val="bottom"/>
          </w:tcPr>
          <w:p w:rsidR="00980568" w:rsidRPr="00380193" w:rsidRDefault="00980568" w:rsidP="00ED2C67">
            <w:pPr>
              <w:spacing w:line="350" w:lineRule="exact"/>
              <w:ind w:left="165" w:right="-12"/>
              <w:rPr>
                <w:rFonts w:ascii="Arial" w:hAnsi="Arial" w:cs="Arial"/>
                <w:sz w:val="18"/>
                <w:szCs w:val="18"/>
              </w:rPr>
            </w:pPr>
            <w:r w:rsidRPr="00380193">
              <w:rPr>
                <w:rFonts w:ascii="Arial" w:hAnsi="Arial" w:cs="Arial"/>
                <w:sz w:val="18"/>
                <w:szCs w:val="18"/>
              </w:rPr>
              <w:t>Subsidiaries</w:t>
            </w:r>
          </w:p>
        </w:tc>
        <w:tc>
          <w:tcPr>
            <w:tcW w:w="1305" w:type="dxa"/>
            <w:vAlign w:val="bottom"/>
          </w:tcPr>
          <w:p w:rsidR="00980568" w:rsidRPr="00380193" w:rsidRDefault="00A81C3B" w:rsidP="00ED2C67">
            <w:pPr>
              <w:tabs>
                <w:tab w:val="decimal" w:pos="792"/>
              </w:tabs>
              <w:spacing w:line="350" w:lineRule="exact"/>
              <w:ind w:left="-29" w:right="-29"/>
              <w:rPr>
                <w:rFonts w:ascii="Arial" w:hAnsi="Arial" w:cs="Arial"/>
                <w:sz w:val="18"/>
                <w:szCs w:val="18"/>
              </w:rPr>
            </w:pPr>
            <w:r w:rsidRPr="00380193">
              <w:rPr>
                <w:rFonts w:ascii="Arial" w:hAnsi="Arial" w:cs="Arial"/>
                <w:sz w:val="18"/>
                <w:szCs w:val="18"/>
              </w:rPr>
              <w:t>-</w:t>
            </w:r>
          </w:p>
        </w:tc>
        <w:tc>
          <w:tcPr>
            <w:tcW w:w="1305" w:type="dxa"/>
            <w:vAlign w:val="bottom"/>
          </w:tcPr>
          <w:p w:rsidR="00980568" w:rsidRPr="00380193" w:rsidRDefault="00980568" w:rsidP="00ED2C67">
            <w:pPr>
              <w:tabs>
                <w:tab w:val="decimal" w:pos="792"/>
              </w:tabs>
              <w:spacing w:line="350" w:lineRule="exact"/>
              <w:ind w:left="-29" w:right="-29"/>
              <w:rPr>
                <w:rFonts w:ascii="Arial" w:hAnsi="Arial" w:cs="Arial"/>
                <w:sz w:val="18"/>
                <w:szCs w:val="18"/>
              </w:rPr>
            </w:pPr>
            <w:r w:rsidRPr="00380193">
              <w:rPr>
                <w:rFonts w:ascii="Arial" w:hAnsi="Arial" w:cs="Arial"/>
                <w:sz w:val="18"/>
                <w:szCs w:val="18"/>
              </w:rPr>
              <w:t>-</w:t>
            </w:r>
          </w:p>
        </w:tc>
        <w:tc>
          <w:tcPr>
            <w:tcW w:w="1305" w:type="dxa"/>
            <w:vAlign w:val="bottom"/>
          </w:tcPr>
          <w:p w:rsidR="00980568" w:rsidRPr="00380193" w:rsidRDefault="00A81C3B" w:rsidP="00ED2C67">
            <w:pPr>
              <w:tabs>
                <w:tab w:val="decimal" w:pos="792"/>
              </w:tabs>
              <w:spacing w:line="350" w:lineRule="exact"/>
              <w:ind w:left="-29" w:right="-29"/>
              <w:rPr>
                <w:rFonts w:ascii="Arial" w:hAnsi="Arial" w:cs="Arial"/>
                <w:sz w:val="18"/>
                <w:szCs w:val="18"/>
              </w:rPr>
            </w:pPr>
            <w:r w:rsidRPr="00380193">
              <w:rPr>
                <w:rFonts w:ascii="Arial" w:hAnsi="Arial" w:cs="Arial"/>
                <w:sz w:val="18"/>
                <w:szCs w:val="18"/>
              </w:rPr>
              <w:t>57</w:t>
            </w:r>
            <w:r w:rsidR="00EE74DE" w:rsidRPr="00380193">
              <w:rPr>
                <w:rFonts w:ascii="Arial" w:hAnsi="Arial" w:cs="Arial"/>
                <w:sz w:val="18"/>
                <w:szCs w:val="18"/>
              </w:rPr>
              <w:t>9</w:t>
            </w:r>
          </w:p>
        </w:tc>
        <w:tc>
          <w:tcPr>
            <w:tcW w:w="1305" w:type="dxa"/>
            <w:vAlign w:val="bottom"/>
          </w:tcPr>
          <w:p w:rsidR="00980568" w:rsidRPr="00380193" w:rsidRDefault="00980568" w:rsidP="00ED2C67">
            <w:pPr>
              <w:tabs>
                <w:tab w:val="decimal" w:pos="792"/>
              </w:tabs>
              <w:spacing w:line="350" w:lineRule="exact"/>
              <w:ind w:left="-29" w:right="-29"/>
              <w:rPr>
                <w:rFonts w:ascii="Arial" w:hAnsi="Arial" w:cs="Arial"/>
                <w:sz w:val="18"/>
                <w:szCs w:val="18"/>
              </w:rPr>
            </w:pPr>
            <w:r w:rsidRPr="00380193">
              <w:rPr>
                <w:rFonts w:ascii="Arial" w:hAnsi="Arial" w:cs="Arial"/>
                <w:sz w:val="18"/>
                <w:szCs w:val="18"/>
              </w:rPr>
              <w:t>194</w:t>
            </w:r>
          </w:p>
        </w:tc>
      </w:tr>
      <w:tr w:rsidR="00980568" w:rsidRPr="00380193" w:rsidTr="002B0611">
        <w:tc>
          <w:tcPr>
            <w:tcW w:w="4140" w:type="dxa"/>
            <w:vAlign w:val="bottom"/>
          </w:tcPr>
          <w:p w:rsidR="00980568" w:rsidRPr="00380193" w:rsidRDefault="00980568" w:rsidP="00ED2C67">
            <w:pPr>
              <w:spacing w:line="350" w:lineRule="exact"/>
              <w:ind w:left="615" w:right="-285" w:hanging="450"/>
              <w:rPr>
                <w:rFonts w:ascii="Arial" w:hAnsi="Arial" w:cs="Arial"/>
                <w:sz w:val="18"/>
                <w:szCs w:val="18"/>
              </w:rPr>
            </w:pPr>
            <w:r w:rsidRPr="00380193">
              <w:rPr>
                <w:rFonts w:ascii="Arial" w:hAnsi="Arial" w:cs="Arial"/>
                <w:sz w:val="18"/>
                <w:szCs w:val="18"/>
              </w:rPr>
              <w:t xml:space="preserve">Less: </w:t>
            </w:r>
            <w:r w:rsidR="00EE74DE" w:rsidRPr="00380193">
              <w:rPr>
                <w:rFonts w:ascii="Arial" w:hAnsi="Arial" w:cs="Arial"/>
                <w:sz w:val="18"/>
                <w:szCs w:val="18"/>
              </w:rPr>
              <w:t>A</w:t>
            </w:r>
            <w:r w:rsidRPr="00380193">
              <w:rPr>
                <w:rFonts w:ascii="Arial" w:hAnsi="Arial" w:cs="Arial"/>
                <w:sz w:val="18"/>
                <w:szCs w:val="18"/>
              </w:rPr>
              <w:t xml:space="preserve">llowance for </w:t>
            </w:r>
            <w:r w:rsidR="009D08F3" w:rsidRPr="00380193">
              <w:rPr>
                <w:rFonts w:ascii="Arial" w:hAnsi="Arial" w:cs="Arial"/>
                <w:sz w:val="18"/>
                <w:szCs w:val="18"/>
              </w:rPr>
              <w:t>expected credit losses</w:t>
            </w:r>
            <w:proofErr w:type="gramStart"/>
            <w:r w:rsidR="009D08F3" w:rsidRPr="00380193">
              <w:rPr>
                <w:rFonts w:ascii="Arial" w:hAnsi="Arial" w:cs="Arial"/>
                <w:sz w:val="18"/>
                <w:szCs w:val="18"/>
              </w:rPr>
              <w:t xml:space="preserve"> </w:t>
            </w:r>
            <w:r w:rsidR="00EE74DE" w:rsidRPr="00380193">
              <w:rPr>
                <w:rFonts w:ascii="Arial" w:hAnsi="Arial" w:cs="Arial"/>
                <w:sz w:val="18"/>
                <w:szCs w:val="18"/>
              </w:rPr>
              <w:t xml:space="preserve">  (</w:t>
            </w:r>
            <w:proofErr w:type="gramEnd"/>
            <w:r w:rsidR="00EE74DE" w:rsidRPr="00380193">
              <w:rPr>
                <w:rFonts w:ascii="Arial" w:hAnsi="Arial" w:cs="Arial"/>
                <w:sz w:val="18"/>
                <w:szCs w:val="18"/>
              </w:rPr>
              <w:t>2019: Allowance for doubtful accounts)</w:t>
            </w:r>
            <w:r w:rsidR="009D08F3" w:rsidRPr="00380193">
              <w:rPr>
                <w:rFonts w:ascii="Arial" w:hAnsi="Arial" w:cs="Arial"/>
                <w:sz w:val="18"/>
                <w:szCs w:val="18"/>
              </w:rPr>
              <w:t xml:space="preserve">          </w:t>
            </w:r>
          </w:p>
        </w:tc>
        <w:tc>
          <w:tcPr>
            <w:tcW w:w="1305" w:type="dxa"/>
            <w:vAlign w:val="bottom"/>
          </w:tcPr>
          <w:p w:rsidR="00980568" w:rsidRPr="00380193" w:rsidRDefault="00A81C3B" w:rsidP="00ED2C67">
            <w:pPr>
              <w:pBdr>
                <w:bottom w:val="single" w:sz="4" w:space="1" w:color="auto"/>
              </w:pBdr>
              <w:tabs>
                <w:tab w:val="decimal" w:pos="792"/>
              </w:tabs>
              <w:spacing w:line="350" w:lineRule="exact"/>
              <w:ind w:left="-29" w:right="-29"/>
              <w:rPr>
                <w:rFonts w:ascii="Arial" w:hAnsi="Arial" w:cs="Arial"/>
                <w:sz w:val="18"/>
                <w:szCs w:val="18"/>
              </w:rPr>
            </w:pPr>
            <w:r w:rsidRPr="00380193">
              <w:rPr>
                <w:rFonts w:ascii="Arial" w:hAnsi="Arial" w:cs="Arial"/>
                <w:sz w:val="18"/>
                <w:szCs w:val="18"/>
              </w:rPr>
              <w:t>-</w:t>
            </w:r>
          </w:p>
        </w:tc>
        <w:tc>
          <w:tcPr>
            <w:tcW w:w="1305" w:type="dxa"/>
            <w:vAlign w:val="bottom"/>
          </w:tcPr>
          <w:p w:rsidR="00980568" w:rsidRPr="00380193" w:rsidRDefault="00980568" w:rsidP="00ED2C67">
            <w:pPr>
              <w:pBdr>
                <w:bottom w:val="single" w:sz="4" w:space="1" w:color="auto"/>
              </w:pBdr>
              <w:tabs>
                <w:tab w:val="decimal" w:pos="792"/>
              </w:tabs>
              <w:spacing w:line="350" w:lineRule="exact"/>
              <w:ind w:left="-29" w:right="-29"/>
              <w:rPr>
                <w:rFonts w:ascii="Arial" w:hAnsi="Arial" w:cs="Arial"/>
                <w:sz w:val="18"/>
                <w:szCs w:val="18"/>
              </w:rPr>
            </w:pPr>
            <w:r w:rsidRPr="00380193">
              <w:rPr>
                <w:rFonts w:ascii="Arial" w:hAnsi="Arial" w:cs="Arial"/>
                <w:sz w:val="18"/>
                <w:szCs w:val="18"/>
              </w:rPr>
              <w:t>-</w:t>
            </w:r>
          </w:p>
        </w:tc>
        <w:tc>
          <w:tcPr>
            <w:tcW w:w="1305" w:type="dxa"/>
            <w:vAlign w:val="bottom"/>
          </w:tcPr>
          <w:p w:rsidR="00980568" w:rsidRPr="00380193" w:rsidRDefault="00A81C3B" w:rsidP="00ED2C67">
            <w:pPr>
              <w:pBdr>
                <w:bottom w:val="single" w:sz="4" w:space="1" w:color="auto"/>
              </w:pBdr>
              <w:tabs>
                <w:tab w:val="decimal" w:pos="792"/>
              </w:tabs>
              <w:spacing w:line="350" w:lineRule="exact"/>
              <w:ind w:left="-29" w:right="-29"/>
              <w:rPr>
                <w:rFonts w:ascii="Arial" w:hAnsi="Arial" w:cs="Arial"/>
                <w:sz w:val="18"/>
                <w:szCs w:val="18"/>
              </w:rPr>
            </w:pPr>
            <w:r w:rsidRPr="00380193">
              <w:rPr>
                <w:rFonts w:ascii="Arial" w:hAnsi="Arial" w:cs="Arial"/>
                <w:sz w:val="18"/>
                <w:szCs w:val="18"/>
              </w:rPr>
              <w:t>(97)</w:t>
            </w:r>
          </w:p>
        </w:tc>
        <w:tc>
          <w:tcPr>
            <w:tcW w:w="1305" w:type="dxa"/>
            <w:vAlign w:val="bottom"/>
          </w:tcPr>
          <w:p w:rsidR="00980568" w:rsidRPr="00380193" w:rsidRDefault="00980568" w:rsidP="00ED2C67">
            <w:pPr>
              <w:pBdr>
                <w:bottom w:val="single" w:sz="4" w:space="1" w:color="auto"/>
              </w:pBdr>
              <w:tabs>
                <w:tab w:val="decimal" w:pos="792"/>
              </w:tabs>
              <w:spacing w:line="350" w:lineRule="exact"/>
              <w:ind w:left="-29" w:right="-29"/>
              <w:rPr>
                <w:rFonts w:ascii="Arial" w:hAnsi="Arial" w:cs="Arial"/>
                <w:sz w:val="18"/>
                <w:szCs w:val="18"/>
              </w:rPr>
            </w:pPr>
            <w:r w:rsidRPr="00380193">
              <w:rPr>
                <w:rFonts w:ascii="Arial" w:hAnsi="Arial" w:cs="Arial"/>
                <w:sz w:val="18"/>
                <w:szCs w:val="18"/>
              </w:rPr>
              <w:t>(77)</w:t>
            </w:r>
          </w:p>
        </w:tc>
      </w:tr>
      <w:tr w:rsidR="00980568" w:rsidRPr="00380193" w:rsidTr="002B0611">
        <w:tc>
          <w:tcPr>
            <w:tcW w:w="4140" w:type="dxa"/>
            <w:vAlign w:val="bottom"/>
          </w:tcPr>
          <w:p w:rsidR="00980568" w:rsidRPr="00380193" w:rsidRDefault="00980568" w:rsidP="00ED2C67">
            <w:pPr>
              <w:spacing w:line="350" w:lineRule="exact"/>
              <w:ind w:left="165" w:right="-12"/>
              <w:rPr>
                <w:rFonts w:ascii="Arial" w:hAnsi="Arial" w:cs="Arial"/>
                <w:sz w:val="18"/>
                <w:szCs w:val="18"/>
              </w:rPr>
            </w:pPr>
            <w:r w:rsidRPr="00380193">
              <w:rPr>
                <w:rFonts w:ascii="Arial" w:hAnsi="Arial" w:cs="Arial"/>
                <w:sz w:val="18"/>
                <w:szCs w:val="18"/>
              </w:rPr>
              <w:t>Total other receivables - related parties, net</w:t>
            </w:r>
          </w:p>
        </w:tc>
        <w:tc>
          <w:tcPr>
            <w:tcW w:w="1305" w:type="dxa"/>
            <w:vAlign w:val="bottom"/>
          </w:tcPr>
          <w:p w:rsidR="00980568" w:rsidRPr="00380193" w:rsidRDefault="00A81C3B" w:rsidP="00ED2C67">
            <w:pPr>
              <w:pBdr>
                <w:bottom w:val="double" w:sz="4" w:space="1" w:color="auto"/>
              </w:pBdr>
              <w:tabs>
                <w:tab w:val="decimal" w:pos="792"/>
              </w:tabs>
              <w:spacing w:line="350" w:lineRule="exact"/>
              <w:ind w:left="-29" w:right="-29"/>
              <w:rPr>
                <w:rFonts w:ascii="Arial" w:hAnsi="Arial" w:cs="Arial"/>
                <w:sz w:val="18"/>
                <w:szCs w:val="18"/>
              </w:rPr>
            </w:pPr>
            <w:r w:rsidRPr="00380193">
              <w:rPr>
                <w:rFonts w:ascii="Arial" w:hAnsi="Arial" w:cs="Arial"/>
                <w:sz w:val="18"/>
                <w:szCs w:val="18"/>
              </w:rPr>
              <w:t>-</w:t>
            </w:r>
          </w:p>
        </w:tc>
        <w:tc>
          <w:tcPr>
            <w:tcW w:w="1305" w:type="dxa"/>
            <w:vAlign w:val="bottom"/>
          </w:tcPr>
          <w:p w:rsidR="00980568" w:rsidRPr="00380193" w:rsidRDefault="00980568" w:rsidP="00ED2C67">
            <w:pPr>
              <w:pBdr>
                <w:bottom w:val="double" w:sz="4" w:space="1" w:color="auto"/>
              </w:pBdr>
              <w:tabs>
                <w:tab w:val="decimal" w:pos="792"/>
              </w:tabs>
              <w:spacing w:line="350" w:lineRule="exact"/>
              <w:ind w:left="-29" w:right="-29"/>
              <w:rPr>
                <w:rFonts w:ascii="Arial" w:hAnsi="Arial" w:cs="Arial"/>
                <w:sz w:val="18"/>
                <w:szCs w:val="18"/>
              </w:rPr>
            </w:pPr>
            <w:r w:rsidRPr="00380193">
              <w:rPr>
                <w:rFonts w:ascii="Arial" w:hAnsi="Arial" w:cs="Arial"/>
                <w:sz w:val="18"/>
                <w:szCs w:val="18"/>
              </w:rPr>
              <w:t>-</w:t>
            </w:r>
          </w:p>
        </w:tc>
        <w:tc>
          <w:tcPr>
            <w:tcW w:w="1305" w:type="dxa"/>
            <w:vAlign w:val="bottom"/>
          </w:tcPr>
          <w:p w:rsidR="00980568" w:rsidRPr="00380193" w:rsidRDefault="00A81C3B" w:rsidP="00ED2C67">
            <w:pPr>
              <w:pBdr>
                <w:bottom w:val="double" w:sz="4" w:space="1" w:color="auto"/>
              </w:pBdr>
              <w:tabs>
                <w:tab w:val="decimal" w:pos="792"/>
              </w:tabs>
              <w:spacing w:line="350" w:lineRule="exact"/>
              <w:ind w:left="-29" w:right="-29"/>
              <w:rPr>
                <w:rFonts w:ascii="Arial" w:hAnsi="Arial" w:cs="Arial"/>
                <w:sz w:val="18"/>
                <w:szCs w:val="18"/>
              </w:rPr>
            </w:pPr>
            <w:r w:rsidRPr="00380193">
              <w:rPr>
                <w:rFonts w:ascii="Arial" w:hAnsi="Arial" w:cs="Arial"/>
                <w:sz w:val="18"/>
                <w:szCs w:val="18"/>
              </w:rPr>
              <w:t>4</w:t>
            </w:r>
            <w:r w:rsidR="00EE74DE" w:rsidRPr="00380193">
              <w:rPr>
                <w:rFonts w:ascii="Arial" w:hAnsi="Arial" w:cs="Arial"/>
                <w:sz w:val="18"/>
                <w:szCs w:val="18"/>
              </w:rPr>
              <w:t>82</w:t>
            </w:r>
          </w:p>
        </w:tc>
        <w:tc>
          <w:tcPr>
            <w:tcW w:w="1305" w:type="dxa"/>
            <w:vAlign w:val="bottom"/>
          </w:tcPr>
          <w:p w:rsidR="00980568" w:rsidRPr="00380193" w:rsidRDefault="00980568" w:rsidP="00ED2C67">
            <w:pPr>
              <w:pBdr>
                <w:bottom w:val="double" w:sz="4" w:space="1" w:color="auto"/>
              </w:pBdr>
              <w:tabs>
                <w:tab w:val="decimal" w:pos="792"/>
              </w:tabs>
              <w:spacing w:line="350" w:lineRule="exact"/>
              <w:ind w:left="-29" w:right="-29"/>
              <w:rPr>
                <w:rFonts w:ascii="Arial" w:hAnsi="Arial" w:cs="Arial"/>
                <w:sz w:val="18"/>
                <w:szCs w:val="18"/>
              </w:rPr>
            </w:pPr>
            <w:r w:rsidRPr="00380193">
              <w:rPr>
                <w:rFonts w:ascii="Arial" w:hAnsi="Arial" w:cs="Arial"/>
                <w:sz w:val="18"/>
                <w:szCs w:val="18"/>
              </w:rPr>
              <w:t>117</w:t>
            </w:r>
          </w:p>
        </w:tc>
      </w:tr>
      <w:tr w:rsidR="001306A6" w:rsidRPr="00380193" w:rsidTr="002B0611">
        <w:tc>
          <w:tcPr>
            <w:tcW w:w="4140" w:type="dxa"/>
            <w:vAlign w:val="bottom"/>
          </w:tcPr>
          <w:p w:rsidR="00281E62" w:rsidRPr="00380193" w:rsidRDefault="00281E62" w:rsidP="00ED2C67">
            <w:pPr>
              <w:spacing w:line="350" w:lineRule="exact"/>
              <w:ind w:left="245" w:right="-14"/>
              <w:rPr>
                <w:rFonts w:ascii="Arial" w:hAnsi="Arial" w:cs="Arial"/>
                <w:sz w:val="18"/>
                <w:szCs w:val="18"/>
              </w:rPr>
            </w:pPr>
          </w:p>
        </w:tc>
        <w:tc>
          <w:tcPr>
            <w:tcW w:w="1305" w:type="dxa"/>
            <w:vAlign w:val="bottom"/>
          </w:tcPr>
          <w:p w:rsidR="001306A6" w:rsidRPr="00380193" w:rsidRDefault="001306A6" w:rsidP="00ED2C67">
            <w:pPr>
              <w:tabs>
                <w:tab w:val="decimal" w:pos="792"/>
              </w:tabs>
              <w:spacing w:line="350" w:lineRule="exact"/>
              <w:ind w:left="-29" w:right="-29"/>
              <w:rPr>
                <w:rFonts w:ascii="Arial" w:hAnsi="Arial" w:cs="Arial"/>
                <w:sz w:val="18"/>
                <w:szCs w:val="18"/>
              </w:rPr>
            </w:pPr>
          </w:p>
        </w:tc>
        <w:tc>
          <w:tcPr>
            <w:tcW w:w="1305" w:type="dxa"/>
            <w:vAlign w:val="bottom"/>
          </w:tcPr>
          <w:p w:rsidR="001306A6" w:rsidRPr="00380193" w:rsidRDefault="001306A6" w:rsidP="00ED2C67">
            <w:pPr>
              <w:tabs>
                <w:tab w:val="decimal" w:pos="792"/>
              </w:tabs>
              <w:spacing w:line="350" w:lineRule="exact"/>
              <w:ind w:left="-29" w:right="-29"/>
              <w:rPr>
                <w:rFonts w:ascii="Arial" w:hAnsi="Arial" w:cs="Arial"/>
                <w:sz w:val="18"/>
                <w:szCs w:val="18"/>
              </w:rPr>
            </w:pPr>
          </w:p>
        </w:tc>
        <w:tc>
          <w:tcPr>
            <w:tcW w:w="1305" w:type="dxa"/>
            <w:vAlign w:val="bottom"/>
          </w:tcPr>
          <w:p w:rsidR="001306A6" w:rsidRPr="00380193" w:rsidRDefault="001306A6" w:rsidP="00ED2C67">
            <w:pPr>
              <w:tabs>
                <w:tab w:val="decimal" w:pos="792"/>
              </w:tabs>
              <w:spacing w:line="350" w:lineRule="exact"/>
              <w:ind w:left="-29" w:right="-29"/>
              <w:rPr>
                <w:rFonts w:ascii="Arial" w:hAnsi="Arial" w:cs="Arial"/>
                <w:sz w:val="18"/>
                <w:szCs w:val="18"/>
              </w:rPr>
            </w:pPr>
          </w:p>
        </w:tc>
        <w:tc>
          <w:tcPr>
            <w:tcW w:w="1305" w:type="dxa"/>
            <w:vAlign w:val="bottom"/>
          </w:tcPr>
          <w:p w:rsidR="001306A6" w:rsidRPr="00380193" w:rsidRDefault="001306A6" w:rsidP="00ED2C67">
            <w:pPr>
              <w:tabs>
                <w:tab w:val="decimal" w:pos="792"/>
              </w:tabs>
              <w:spacing w:line="350" w:lineRule="exact"/>
              <w:ind w:left="-29" w:right="-29"/>
              <w:rPr>
                <w:rFonts w:ascii="Arial" w:hAnsi="Arial" w:cs="Arial"/>
                <w:sz w:val="18"/>
                <w:szCs w:val="18"/>
              </w:rPr>
            </w:pPr>
          </w:p>
        </w:tc>
      </w:tr>
      <w:tr w:rsidR="00EE74DE" w:rsidRPr="00380193" w:rsidTr="004B038B">
        <w:tc>
          <w:tcPr>
            <w:tcW w:w="5445" w:type="dxa"/>
            <w:gridSpan w:val="2"/>
            <w:vAlign w:val="bottom"/>
          </w:tcPr>
          <w:p w:rsidR="00EE74DE" w:rsidRPr="00380193" w:rsidRDefault="00AE0F31" w:rsidP="00ED2C67">
            <w:pPr>
              <w:spacing w:line="350" w:lineRule="exact"/>
              <w:ind w:left="165" w:right="-12"/>
              <w:rPr>
                <w:rFonts w:ascii="Arial" w:hAnsi="Arial" w:cs="Arial"/>
                <w:b/>
                <w:bCs/>
                <w:sz w:val="18"/>
                <w:szCs w:val="18"/>
                <w:u w:val="single"/>
              </w:rPr>
            </w:pPr>
            <w:r>
              <w:rPr>
                <w:rFonts w:ascii="Arial" w:hAnsi="Arial" w:cs="Arial"/>
                <w:b/>
                <w:bCs/>
                <w:sz w:val="18"/>
                <w:szCs w:val="18"/>
                <w:u w:val="single"/>
              </w:rPr>
              <w:t>Accrued service income</w:t>
            </w:r>
            <w:r w:rsidR="00EE74DE" w:rsidRPr="00380193">
              <w:rPr>
                <w:rFonts w:ascii="Arial" w:hAnsi="Arial" w:cs="Arial"/>
                <w:b/>
                <w:bCs/>
                <w:sz w:val="18"/>
                <w:szCs w:val="18"/>
                <w:u w:val="single"/>
              </w:rPr>
              <w:t xml:space="preserve"> - related parties (Note 11)</w:t>
            </w:r>
          </w:p>
        </w:tc>
        <w:tc>
          <w:tcPr>
            <w:tcW w:w="1305" w:type="dxa"/>
            <w:vAlign w:val="bottom"/>
          </w:tcPr>
          <w:p w:rsidR="00EE74DE" w:rsidRPr="00380193" w:rsidRDefault="00EE74DE" w:rsidP="00ED2C67">
            <w:pPr>
              <w:tabs>
                <w:tab w:val="decimal" w:pos="792"/>
              </w:tabs>
              <w:spacing w:line="350" w:lineRule="exact"/>
              <w:ind w:left="-29" w:right="-29"/>
              <w:rPr>
                <w:rFonts w:ascii="Arial" w:hAnsi="Arial" w:cs="Arial"/>
                <w:sz w:val="18"/>
                <w:szCs w:val="18"/>
              </w:rPr>
            </w:pPr>
          </w:p>
        </w:tc>
        <w:tc>
          <w:tcPr>
            <w:tcW w:w="1305" w:type="dxa"/>
            <w:vAlign w:val="bottom"/>
          </w:tcPr>
          <w:p w:rsidR="00EE74DE" w:rsidRPr="00380193" w:rsidRDefault="00EE74DE" w:rsidP="00ED2C67">
            <w:pPr>
              <w:tabs>
                <w:tab w:val="decimal" w:pos="792"/>
              </w:tabs>
              <w:spacing w:line="350" w:lineRule="exact"/>
              <w:ind w:left="-29" w:right="-29"/>
              <w:rPr>
                <w:rFonts w:ascii="Arial" w:hAnsi="Arial" w:cs="Arial"/>
                <w:sz w:val="18"/>
                <w:szCs w:val="18"/>
              </w:rPr>
            </w:pPr>
          </w:p>
        </w:tc>
        <w:tc>
          <w:tcPr>
            <w:tcW w:w="1305" w:type="dxa"/>
            <w:vAlign w:val="bottom"/>
          </w:tcPr>
          <w:p w:rsidR="00EE74DE" w:rsidRPr="00380193" w:rsidRDefault="00EE74DE" w:rsidP="00ED2C67">
            <w:pPr>
              <w:tabs>
                <w:tab w:val="decimal" w:pos="792"/>
              </w:tabs>
              <w:spacing w:line="350" w:lineRule="exact"/>
              <w:ind w:left="-29" w:right="-29"/>
              <w:rPr>
                <w:rFonts w:ascii="Arial" w:hAnsi="Arial" w:cs="Arial"/>
                <w:sz w:val="18"/>
                <w:szCs w:val="18"/>
              </w:rPr>
            </w:pPr>
          </w:p>
        </w:tc>
      </w:tr>
      <w:tr w:rsidR="001306A6" w:rsidRPr="00380193" w:rsidTr="002B0611">
        <w:tc>
          <w:tcPr>
            <w:tcW w:w="4140" w:type="dxa"/>
            <w:vAlign w:val="bottom"/>
          </w:tcPr>
          <w:p w:rsidR="001306A6" w:rsidRPr="00380193" w:rsidRDefault="001306A6" w:rsidP="00ED2C67">
            <w:pPr>
              <w:spacing w:line="350" w:lineRule="exact"/>
              <w:ind w:left="345" w:right="-285" w:hanging="180"/>
              <w:rPr>
                <w:rFonts w:ascii="Arial" w:hAnsi="Arial" w:cs="Arial"/>
                <w:sz w:val="18"/>
                <w:szCs w:val="18"/>
              </w:rPr>
            </w:pPr>
            <w:r w:rsidRPr="00380193">
              <w:rPr>
                <w:rFonts w:ascii="Arial" w:hAnsi="Arial" w:cs="Arial"/>
                <w:sz w:val="18"/>
                <w:szCs w:val="18"/>
              </w:rPr>
              <w:t>Related compan</w:t>
            </w:r>
            <w:r w:rsidR="009D08F3" w:rsidRPr="00380193">
              <w:rPr>
                <w:rFonts w:ascii="Arial" w:hAnsi="Arial" w:cs="Arial"/>
                <w:sz w:val="18"/>
                <w:szCs w:val="18"/>
              </w:rPr>
              <w:t>ies</w:t>
            </w:r>
            <w:r w:rsidRPr="00380193">
              <w:rPr>
                <w:rFonts w:ascii="Arial" w:hAnsi="Arial" w:cs="Arial"/>
                <w:sz w:val="18"/>
                <w:szCs w:val="18"/>
              </w:rPr>
              <w:t xml:space="preserve"> (related by shareholders </w:t>
            </w:r>
            <w:r w:rsidR="002B0611" w:rsidRPr="00380193">
              <w:rPr>
                <w:rFonts w:ascii="Arial" w:hAnsi="Arial" w:cs="Arial"/>
                <w:sz w:val="18"/>
                <w:szCs w:val="18"/>
              </w:rPr>
              <w:t xml:space="preserve">              </w:t>
            </w:r>
            <w:r w:rsidRPr="00380193">
              <w:rPr>
                <w:rFonts w:ascii="Arial" w:hAnsi="Arial" w:cs="Arial"/>
                <w:sz w:val="18"/>
                <w:szCs w:val="18"/>
              </w:rPr>
              <w:t>and directors)</w:t>
            </w:r>
          </w:p>
        </w:tc>
        <w:tc>
          <w:tcPr>
            <w:tcW w:w="1305" w:type="dxa"/>
            <w:vAlign w:val="bottom"/>
          </w:tcPr>
          <w:p w:rsidR="001306A6" w:rsidRPr="00380193" w:rsidRDefault="00315993" w:rsidP="00ED2C67">
            <w:pPr>
              <w:pBdr>
                <w:bottom w:val="double" w:sz="4" w:space="1" w:color="auto"/>
              </w:pBdr>
              <w:tabs>
                <w:tab w:val="decimal" w:pos="792"/>
              </w:tabs>
              <w:spacing w:line="350" w:lineRule="exact"/>
              <w:ind w:left="-29" w:right="-29"/>
              <w:rPr>
                <w:rFonts w:ascii="Arial" w:hAnsi="Arial" w:cs="Arial"/>
                <w:sz w:val="18"/>
                <w:szCs w:val="18"/>
              </w:rPr>
            </w:pPr>
            <w:r>
              <w:rPr>
                <w:rFonts w:ascii="Arial" w:hAnsi="Arial" w:cs="Arial"/>
                <w:sz w:val="18"/>
                <w:szCs w:val="18"/>
              </w:rPr>
              <w:t>1,986</w:t>
            </w:r>
          </w:p>
        </w:tc>
        <w:tc>
          <w:tcPr>
            <w:tcW w:w="1305" w:type="dxa"/>
            <w:vAlign w:val="bottom"/>
          </w:tcPr>
          <w:p w:rsidR="001306A6" w:rsidRPr="00380193" w:rsidRDefault="00281E62" w:rsidP="00ED2C67">
            <w:pPr>
              <w:pBdr>
                <w:bottom w:val="double" w:sz="4" w:space="1" w:color="auto"/>
              </w:pBdr>
              <w:tabs>
                <w:tab w:val="decimal" w:pos="792"/>
              </w:tabs>
              <w:spacing w:line="350" w:lineRule="exact"/>
              <w:ind w:left="-29" w:right="-29"/>
              <w:rPr>
                <w:rFonts w:ascii="Arial" w:hAnsi="Arial" w:cs="Arial"/>
                <w:sz w:val="18"/>
                <w:szCs w:val="18"/>
              </w:rPr>
            </w:pPr>
            <w:r w:rsidRPr="00380193">
              <w:rPr>
                <w:rFonts w:ascii="Arial" w:hAnsi="Arial" w:cs="Arial"/>
                <w:sz w:val="18"/>
                <w:szCs w:val="18"/>
              </w:rPr>
              <w:t>13</w:t>
            </w:r>
          </w:p>
        </w:tc>
        <w:tc>
          <w:tcPr>
            <w:tcW w:w="1305" w:type="dxa"/>
            <w:vAlign w:val="bottom"/>
          </w:tcPr>
          <w:p w:rsidR="001306A6" w:rsidRPr="00380193" w:rsidRDefault="00315993" w:rsidP="00ED2C67">
            <w:pPr>
              <w:pBdr>
                <w:bottom w:val="double" w:sz="4" w:space="1" w:color="auto"/>
              </w:pBdr>
              <w:tabs>
                <w:tab w:val="decimal" w:pos="792"/>
              </w:tabs>
              <w:spacing w:line="350" w:lineRule="exact"/>
              <w:ind w:left="-29" w:right="-29"/>
              <w:rPr>
                <w:rFonts w:ascii="Arial" w:hAnsi="Arial" w:cs="Arial"/>
                <w:sz w:val="18"/>
                <w:szCs w:val="18"/>
              </w:rPr>
            </w:pPr>
            <w:r>
              <w:rPr>
                <w:rFonts w:ascii="Arial" w:hAnsi="Arial" w:cs="Arial"/>
                <w:sz w:val="18"/>
                <w:szCs w:val="18"/>
              </w:rPr>
              <w:t>1,986</w:t>
            </w:r>
          </w:p>
        </w:tc>
        <w:tc>
          <w:tcPr>
            <w:tcW w:w="1305" w:type="dxa"/>
            <w:vAlign w:val="bottom"/>
          </w:tcPr>
          <w:p w:rsidR="001306A6" w:rsidRPr="00380193" w:rsidRDefault="001306A6" w:rsidP="00ED2C67">
            <w:pPr>
              <w:pBdr>
                <w:bottom w:val="double" w:sz="4" w:space="1" w:color="auto"/>
              </w:pBdr>
              <w:tabs>
                <w:tab w:val="decimal" w:pos="792"/>
              </w:tabs>
              <w:spacing w:line="350" w:lineRule="exact"/>
              <w:ind w:left="-29" w:right="-29"/>
              <w:rPr>
                <w:rFonts w:ascii="Arial" w:hAnsi="Arial" w:cs="Arial"/>
                <w:sz w:val="18"/>
                <w:szCs w:val="18"/>
              </w:rPr>
            </w:pPr>
            <w:r w:rsidRPr="00380193">
              <w:rPr>
                <w:rFonts w:ascii="Arial" w:hAnsi="Arial" w:cs="Arial"/>
                <w:sz w:val="18"/>
                <w:szCs w:val="18"/>
              </w:rPr>
              <w:t>13</w:t>
            </w:r>
          </w:p>
        </w:tc>
      </w:tr>
      <w:tr w:rsidR="00281E62" w:rsidRPr="00380193" w:rsidTr="002B0611">
        <w:tc>
          <w:tcPr>
            <w:tcW w:w="4140" w:type="dxa"/>
            <w:vAlign w:val="bottom"/>
          </w:tcPr>
          <w:p w:rsidR="00281E62" w:rsidRPr="00380193" w:rsidRDefault="00281E62" w:rsidP="00ED2C67">
            <w:pPr>
              <w:spacing w:line="350" w:lineRule="exact"/>
              <w:ind w:left="165" w:right="-285"/>
              <w:rPr>
                <w:rFonts w:ascii="Arial" w:hAnsi="Arial" w:cs="Arial"/>
                <w:spacing w:val="-6"/>
                <w:sz w:val="18"/>
                <w:szCs w:val="18"/>
              </w:rPr>
            </w:pPr>
          </w:p>
        </w:tc>
        <w:tc>
          <w:tcPr>
            <w:tcW w:w="1305" w:type="dxa"/>
            <w:vAlign w:val="bottom"/>
          </w:tcPr>
          <w:p w:rsidR="00281E62" w:rsidRPr="00380193" w:rsidRDefault="00281E62" w:rsidP="00ED2C67">
            <w:pPr>
              <w:tabs>
                <w:tab w:val="decimal" w:pos="792"/>
              </w:tabs>
              <w:spacing w:line="350" w:lineRule="exact"/>
              <w:ind w:left="-29" w:right="-29"/>
              <w:rPr>
                <w:rFonts w:ascii="Arial" w:hAnsi="Arial" w:cs="Arial"/>
                <w:sz w:val="18"/>
                <w:szCs w:val="18"/>
              </w:rPr>
            </w:pPr>
          </w:p>
        </w:tc>
        <w:tc>
          <w:tcPr>
            <w:tcW w:w="1305" w:type="dxa"/>
            <w:vAlign w:val="bottom"/>
          </w:tcPr>
          <w:p w:rsidR="00281E62" w:rsidRPr="00380193" w:rsidRDefault="00281E62" w:rsidP="00ED2C67">
            <w:pPr>
              <w:tabs>
                <w:tab w:val="decimal" w:pos="792"/>
              </w:tabs>
              <w:spacing w:line="350" w:lineRule="exact"/>
              <w:ind w:left="-29" w:right="-29"/>
              <w:rPr>
                <w:rFonts w:ascii="Arial" w:hAnsi="Arial" w:cs="Arial"/>
                <w:sz w:val="18"/>
                <w:szCs w:val="18"/>
              </w:rPr>
            </w:pPr>
          </w:p>
        </w:tc>
        <w:tc>
          <w:tcPr>
            <w:tcW w:w="1305" w:type="dxa"/>
            <w:vAlign w:val="bottom"/>
          </w:tcPr>
          <w:p w:rsidR="00281E62" w:rsidRPr="00380193" w:rsidRDefault="00281E62" w:rsidP="00ED2C67">
            <w:pPr>
              <w:tabs>
                <w:tab w:val="decimal" w:pos="792"/>
              </w:tabs>
              <w:spacing w:line="350" w:lineRule="exact"/>
              <w:ind w:left="-29" w:right="-29"/>
              <w:rPr>
                <w:rFonts w:ascii="Arial" w:hAnsi="Arial" w:cs="Arial"/>
                <w:sz w:val="18"/>
                <w:szCs w:val="18"/>
              </w:rPr>
            </w:pPr>
          </w:p>
        </w:tc>
        <w:tc>
          <w:tcPr>
            <w:tcW w:w="1305" w:type="dxa"/>
            <w:vAlign w:val="bottom"/>
          </w:tcPr>
          <w:p w:rsidR="00281E62" w:rsidRPr="00380193" w:rsidRDefault="00281E62" w:rsidP="00ED2C67">
            <w:pPr>
              <w:tabs>
                <w:tab w:val="decimal" w:pos="792"/>
              </w:tabs>
              <w:spacing w:line="350" w:lineRule="exact"/>
              <w:ind w:left="-29" w:right="-29"/>
              <w:rPr>
                <w:rFonts w:ascii="Arial" w:hAnsi="Arial" w:cs="Arial"/>
                <w:sz w:val="18"/>
                <w:szCs w:val="18"/>
              </w:rPr>
            </w:pPr>
          </w:p>
        </w:tc>
      </w:tr>
      <w:tr w:rsidR="00AC0320" w:rsidRPr="00380193" w:rsidTr="00B81AC6">
        <w:tc>
          <w:tcPr>
            <w:tcW w:w="5445" w:type="dxa"/>
            <w:gridSpan w:val="2"/>
            <w:vAlign w:val="bottom"/>
          </w:tcPr>
          <w:p w:rsidR="00AC0320" w:rsidRPr="00380193" w:rsidRDefault="00AC0320" w:rsidP="00ED2C67">
            <w:pPr>
              <w:spacing w:line="350" w:lineRule="exact"/>
              <w:ind w:left="165" w:right="-12"/>
              <w:rPr>
                <w:rFonts w:ascii="Arial" w:hAnsi="Arial" w:cs="Arial"/>
                <w:b/>
                <w:bCs/>
                <w:sz w:val="18"/>
                <w:szCs w:val="18"/>
                <w:u w:val="single"/>
              </w:rPr>
            </w:pPr>
            <w:r w:rsidRPr="00380193">
              <w:rPr>
                <w:rFonts w:ascii="Arial" w:hAnsi="Arial" w:cs="Arial"/>
                <w:b/>
                <w:bCs/>
                <w:sz w:val="18"/>
                <w:szCs w:val="18"/>
                <w:u w:val="single"/>
              </w:rPr>
              <w:t>Service income received in advance - related par</w:t>
            </w:r>
            <w:r w:rsidR="00AE0F31">
              <w:rPr>
                <w:rFonts w:ascii="Arial" w:hAnsi="Arial" w:cs="Arial"/>
                <w:b/>
                <w:bCs/>
                <w:sz w:val="18"/>
                <w:szCs w:val="18"/>
                <w:u w:val="single"/>
              </w:rPr>
              <w:t>ties</w:t>
            </w:r>
          </w:p>
        </w:tc>
        <w:tc>
          <w:tcPr>
            <w:tcW w:w="1305" w:type="dxa"/>
            <w:vAlign w:val="bottom"/>
          </w:tcPr>
          <w:p w:rsidR="00AC0320" w:rsidRPr="00380193" w:rsidRDefault="00AC0320" w:rsidP="00ED2C67">
            <w:pPr>
              <w:tabs>
                <w:tab w:val="decimal" w:pos="792"/>
              </w:tabs>
              <w:spacing w:line="350" w:lineRule="exact"/>
              <w:ind w:left="-29" w:right="-29"/>
              <w:rPr>
                <w:rFonts w:ascii="Arial" w:hAnsi="Arial" w:cs="Arial"/>
                <w:sz w:val="18"/>
                <w:szCs w:val="18"/>
              </w:rPr>
            </w:pPr>
          </w:p>
        </w:tc>
        <w:tc>
          <w:tcPr>
            <w:tcW w:w="1305" w:type="dxa"/>
            <w:vAlign w:val="bottom"/>
          </w:tcPr>
          <w:p w:rsidR="00AC0320" w:rsidRPr="00380193" w:rsidRDefault="00AC0320" w:rsidP="00ED2C67">
            <w:pPr>
              <w:tabs>
                <w:tab w:val="decimal" w:pos="792"/>
              </w:tabs>
              <w:spacing w:line="350" w:lineRule="exact"/>
              <w:ind w:left="-29" w:right="-29"/>
              <w:rPr>
                <w:rFonts w:ascii="Arial" w:hAnsi="Arial" w:cs="Arial"/>
                <w:sz w:val="18"/>
                <w:szCs w:val="18"/>
              </w:rPr>
            </w:pPr>
          </w:p>
        </w:tc>
        <w:tc>
          <w:tcPr>
            <w:tcW w:w="1305" w:type="dxa"/>
            <w:vAlign w:val="bottom"/>
          </w:tcPr>
          <w:p w:rsidR="00AC0320" w:rsidRPr="00380193" w:rsidRDefault="00AC0320" w:rsidP="00ED2C67">
            <w:pPr>
              <w:tabs>
                <w:tab w:val="decimal" w:pos="792"/>
              </w:tabs>
              <w:spacing w:line="350" w:lineRule="exact"/>
              <w:ind w:left="-29" w:right="-29"/>
              <w:rPr>
                <w:rFonts w:ascii="Arial" w:hAnsi="Arial" w:cs="Arial"/>
                <w:sz w:val="18"/>
                <w:szCs w:val="18"/>
              </w:rPr>
            </w:pPr>
          </w:p>
        </w:tc>
      </w:tr>
      <w:tr w:rsidR="00AC0320" w:rsidRPr="00380193" w:rsidTr="002B0611">
        <w:tc>
          <w:tcPr>
            <w:tcW w:w="4140" w:type="dxa"/>
            <w:vAlign w:val="bottom"/>
          </w:tcPr>
          <w:p w:rsidR="00AC0320" w:rsidRPr="00380193" w:rsidRDefault="00AC0320" w:rsidP="00ED2C67">
            <w:pPr>
              <w:spacing w:line="350" w:lineRule="exact"/>
              <w:ind w:left="345" w:right="-285" w:hanging="180"/>
              <w:rPr>
                <w:rFonts w:ascii="Arial" w:hAnsi="Arial" w:cs="Arial"/>
                <w:sz w:val="18"/>
                <w:szCs w:val="18"/>
              </w:rPr>
            </w:pPr>
            <w:r w:rsidRPr="00380193">
              <w:rPr>
                <w:rFonts w:ascii="Arial" w:hAnsi="Arial" w:cs="Arial"/>
                <w:sz w:val="18"/>
                <w:szCs w:val="18"/>
              </w:rPr>
              <w:t>Related company (related by shareholders              and directors)</w:t>
            </w:r>
          </w:p>
        </w:tc>
        <w:tc>
          <w:tcPr>
            <w:tcW w:w="1305" w:type="dxa"/>
            <w:vAlign w:val="bottom"/>
          </w:tcPr>
          <w:p w:rsidR="00AC0320" w:rsidRPr="00380193" w:rsidRDefault="00AC0320" w:rsidP="00ED2C67">
            <w:pPr>
              <w:pBdr>
                <w:bottom w:val="double" w:sz="4" w:space="1" w:color="auto"/>
              </w:pBdr>
              <w:tabs>
                <w:tab w:val="decimal" w:pos="792"/>
              </w:tabs>
              <w:spacing w:line="350" w:lineRule="exact"/>
              <w:ind w:left="-29" w:right="-29"/>
              <w:rPr>
                <w:rFonts w:ascii="Arial" w:hAnsi="Arial" w:cs="Arial"/>
                <w:sz w:val="18"/>
                <w:szCs w:val="22"/>
              </w:rPr>
            </w:pPr>
            <w:r w:rsidRPr="00380193">
              <w:rPr>
                <w:rFonts w:ascii="Arial" w:hAnsi="Arial" w:cs="Arial"/>
                <w:sz w:val="18"/>
                <w:szCs w:val="18"/>
              </w:rPr>
              <w:t>1</w:t>
            </w:r>
            <w:r w:rsidRPr="00380193">
              <w:rPr>
                <w:rFonts w:ascii="Arial" w:hAnsi="Arial" w:cs="Arial"/>
                <w:sz w:val="18"/>
                <w:szCs w:val="22"/>
              </w:rPr>
              <w:t>,187</w:t>
            </w:r>
          </w:p>
        </w:tc>
        <w:tc>
          <w:tcPr>
            <w:tcW w:w="1305" w:type="dxa"/>
            <w:vAlign w:val="bottom"/>
          </w:tcPr>
          <w:p w:rsidR="00AC0320" w:rsidRPr="00380193" w:rsidRDefault="00AC0320" w:rsidP="00ED2C67">
            <w:pPr>
              <w:pBdr>
                <w:bottom w:val="double" w:sz="4" w:space="1" w:color="auto"/>
              </w:pBdr>
              <w:tabs>
                <w:tab w:val="decimal" w:pos="792"/>
              </w:tabs>
              <w:spacing w:line="350" w:lineRule="exact"/>
              <w:ind w:left="-29" w:right="-29"/>
              <w:rPr>
                <w:rFonts w:ascii="Arial" w:hAnsi="Arial" w:cs="Arial"/>
                <w:sz w:val="18"/>
                <w:szCs w:val="18"/>
              </w:rPr>
            </w:pPr>
            <w:r w:rsidRPr="00380193">
              <w:rPr>
                <w:rFonts w:ascii="Arial" w:hAnsi="Arial" w:cs="Arial"/>
                <w:sz w:val="18"/>
                <w:szCs w:val="18"/>
              </w:rPr>
              <w:t>2</w:t>
            </w:r>
          </w:p>
        </w:tc>
        <w:tc>
          <w:tcPr>
            <w:tcW w:w="1305" w:type="dxa"/>
            <w:vAlign w:val="bottom"/>
          </w:tcPr>
          <w:p w:rsidR="00AC0320" w:rsidRPr="00380193" w:rsidRDefault="00AC0320" w:rsidP="00ED2C67">
            <w:pPr>
              <w:pBdr>
                <w:bottom w:val="double" w:sz="4" w:space="1" w:color="auto"/>
              </w:pBdr>
              <w:tabs>
                <w:tab w:val="decimal" w:pos="792"/>
              </w:tabs>
              <w:spacing w:line="350" w:lineRule="exact"/>
              <w:ind w:left="-29" w:right="-29"/>
              <w:rPr>
                <w:rFonts w:ascii="Arial" w:hAnsi="Arial" w:cs="Arial"/>
                <w:sz w:val="18"/>
                <w:szCs w:val="18"/>
              </w:rPr>
            </w:pPr>
            <w:r w:rsidRPr="00380193">
              <w:rPr>
                <w:rFonts w:ascii="Arial" w:hAnsi="Arial" w:cs="Arial"/>
                <w:sz w:val="18"/>
                <w:szCs w:val="18"/>
              </w:rPr>
              <w:t>1,187</w:t>
            </w:r>
          </w:p>
        </w:tc>
        <w:tc>
          <w:tcPr>
            <w:tcW w:w="1305" w:type="dxa"/>
            <w:vAlign w:val="bottom"/>
          </w:tcPr>
          <w:p w:rsidR="00AC0320" w:rsidRPr="00380193" w:rsidRDefault="00AC0320" w:rsidP="00ED2C67">
            <w:pPr>
              <w:pBdr>
                <w:bottom w:val="double" w:sz="4" w:space="1" w:color="auto"/>
              </w:pBdr>
              <w:tabs>
                <w:tab w:val="decimal" w:pos="792"/>
              </w:tabs>
              <w:spacing w:line="350" w:lineRule="exact"/>
              <w:ind w:left="-29" w:right="-29"/>
              <w:rPr>
                <w:rFonts w:ascii="Arial" w:hAnsi="Arial" w:cs="Arial"/>
                <w:sz w:val="18"/>
                <w:szCs w:val="18"/>
              </w:rPr>
            </w:pPr>
            <w:r w:rsidRPr="00380193">
              <w:rPr>
                <w:rFonts w:ascii="Arial" w:hAnsi="Arial" w:cs="Arial"/>
                <w:sz w:val="18"/>
                <w:szCs w:val="18"/>
              </w:rPr>
              <w:t>2</w:t>
            </w:r>
          </w:p>
        </w:tc>
      </w:tr>
      <w:tr w:rsidR="00AC0320" w:rsidRPr="00380193" w:rsidTr="002B0611">
        <w:tc>
          <w:tcPr>
            <w:tcW w:w="4140" w:type="dxa"/>
            <w:vAlign w:val="bottom"/>
          </w:tcPr>
          <w:p w:rsidR="00AC0320" w:rsidRPr="00380193" w:rsidRDefault="00AC0320" w:rsidP="00ED2C67">
            <w:pPr>
              <w:spacing w:line="350" w:lineRule="exact"/>
              <w:ind w:left="245" w:right="-14"/>
              <w:rPr>
                <w:rFonts w:ascii="Arial" w:hAnsi="Arial" w:cs="Arial"/>
                <w:sz w:val="18"/>
                <w:szCs w:val="18"/>
              </w:rPr>
            </w:pPr>
          </w:p>
        </w:tc>
        <w:tc>
          <w:tcPr>
            <w:tcW w:w="1305" w:type="dxa"/>
            <w:vAlign w:val="bottom"/>
          </w:tcPr>
          <w:p w:rsidR="00AC0320" w:rsidRPr="00380193" w:rsidRDefault="00AC0320" w:rsidP="00ED2C67">
            <w:pPr>
              <w:tabs>
                <w:tab w:val="decimal" w:pos="792"/>
              </w:tabs>
              <w:spacing w:line="350" w:lineRule="exact"/>
              <w:ind w:left="-29" w:right="-29"/>
              <w:rPr>
                <w:rFonts w:ascii="Arial" w:hAnsi="Arial" w:cs="Arial"/>
                <w:sz w:val="18"/>
                <w:szCs w:val="18"/>
              </w:rPr>
            </w:pPr>
          </w:p>
        </w:tc>
        <w:tc>
          <w:tcPr>
            <w:tcW w:w="1305" w:type="dxa"/>
            <w:vAlign w:val="bottom"/>
          </w:tcPr>
          <w:p w:rsidR="00AC0320" w:rsidRPr="00380193" w:rsidRDefault="00AC0320" w:rsidP="00ED2C67">
            <w:pPr>
              <w:tabs>
                <w:tab w:val="decimal" w:pos="792"/>
              </w:tabs>
              <w:spacing w:line="350" w:lineRule="exact"/>
              <w:ind w:left="-29" w:right="-29"/>
              <w:rPr>
                <w:rFonts w:ascii="Arial" w:hAnsi="Arial" w:cs="Arial"/>
                <w:sz w:val="18"/>
                <w:szCs w:val="18"/>
              </w:rPr>
            </w:pPr>
          </w:p>
        </w:tc>
        <w:tc>
          <w:tcPr>
            <w:tcW w:w="1305" w:type="dxa"/>
            <w:vAlign w:val="bottom"/>
          </w:tcPr>
          <w:p w:rsidR="00AC0320" w:rsidRPr="00380193" w:rsidRDefault="00AC0320" w:rsidP="00ED2C67">
            <w:pPr>
              <w:tabs>
                <w:tab w:val="decimal" w:pos="792"/>
              </w:tabs>
              <w:spacing w:line="350" w:lineRule="exact"/>
              <w:ind w:left="-29" w:right="-29"/>
              <w:rPr>
                <w:rFonts w:ascii="Arial" w:hAnsi="Arial" w:cs="Arial"/>
                <w:sz w:val="18"/>
                <w:szCs w:val="18"/>
              </w:rPr>
            </w:pPr>
          </w:p>
        </w:tc>
        <w:tc>
          <w:tcPr>
            <w:tcW w:w="1305" w:type="dxa"/>
            <w:vAlign w:val="bottom"/>
          </w:tcPr>
          <w:p w:rsidR="00AC0320" w:rsidRPr="00380193" w:rsidRDefault="00AC0320" w:rsidP="00ED2C67">
            <w:pPr>
              <w:tabs>
                <w:tab w:val="decimal" w:pos="792"/>
              </w:tabs>
              <w:spacing w:line="350" w:lineRule="exact"/>
              <w:ind w:left="-29" w:right="-29"/>
              <w:rPr>
                <w:rFonts w:ascii="Arial" w:hAnsi="Arial" w:cs="Arial"/>
                <w:sz w:val="18"/>
                <w:szCs w:val="18"/>
              </w:rPr>
            </w:pPr>
          </w:p>
        </w:tc>
      </w:tr>
      <w:tr w:rsidR="00AC0320" w:rsidRPr="00380193" w:rsidTr="002B0611">
        <w:tc>
          <w:tcPr>
            <w:tcW w:w="4140" w:type="dxa"/>
            <w:vAlign w:val="bottom"/>
          </w:tcPr>
          <w:p w:rsidR="00AC0320" w:rsidRPr="00380193" w:rsidRDefault="00AC0320" w:rsidP="00ED2C67">
            <w:pPr>
              <w:spacing w:line="350" w:lineRule="exact"/>
              <w:ind w:left="165" w:right="-12"/>
              <w:rPr>
                <w:rFonts w:ascii="Arial" w:hAnsi="Arial" w:cs="Arial"/>
                <w:b/>
                <w:bCs/>
                <w:sz w:val="18"/>
                <w:szCs w:val="18"/>
                <w:u w:val="single"/>
              </w:rPr>
            </w:pPr>
            <w:r w:rsidRPr="00380193">
              <w:rPr>
                <w:rFonts w:ascii="Arial" w:hAnsi="Arial" w:cs="Arial"/>
                <w:b/>
                <w:bCs/>
                <w:sz w:val="18"/>
                <w:szCs w:val="18"/>
                <w:u w:val="single"/>
              </w:rPr>
              <w:t>Other payables - related parties</w:t>
            </w:r>
            <w:r w:rsidRPr="00380193">
              <w:rPr>
                <w:rFonts w:ascii="Arial" w:hAnsi="Arial" w:cs="Arial"/>
                <w:b/>
                <w:bCs/>
                <w:sz w:val="18"/>
                <w:szCs w:val="18"/>
              </w:rPr>
              <w:t xml:space="preserve"> (Note 15)</w:t>
            </w:r>
          </w:p>
        </w:tc>
        <w:tc>
          <w:tcPr>
            <w:tcW w:w="1305" w:type="dxa"/>
            <w:vAlign w:val="bottom"/>
          </w:tcPr>
          <w:p w:rsidR="00AC0320" w:rsidRPr="00380193" w:rsidRDefault="00AC0320" w:rsidP="00ED2C67">
            <w:pPr>
              <w:tabs>
                <w:tab w:val="decimal" w:pos="792"/>
              </w:tabs>
              <w:spacing w:line="350" w:lineRule="exact"/>
              <w:ind w:left="-29" w:right="-29"/>
              <w:rPr>
                <w:rFonts w:ascii="Arial" w:hAnsi="Arial" w:cs="Arial"/>
                <w:sz w:val="18"/>
                <w:szCs w:val="18"/>
              </w:rPr>
            </w:pPr>
          </w:p>
        </w:tc>
        <w:tc>
          <w:tcPr>
            <w:tcW w:w="1305" w:type="dxa"/>
            <w:vAlign w:val="bottom"/>
          </w:tcPr>
          <w:p w:rsidR="00AC0320" w:rsidRPr="00380193" w:rsidRDefault="00AC0320" w:rsidP="00ED2C67">
            <w:pPr>
              <w:tabs>
                <w:tab w:val="decimal" w:pos="792"/>
              </w:tabs>
              <w:spacing w:line="350" w:lineRule="exact"/>
              <w:ind w:left="-29" w:right="-29"/>
              <w:rPr>
                <w:rFonts w:ascii="Arial" w:hAnsi="Arial" w:cs="Arial"/>
                <w:sz w:val="18"/>
                <w:szCs w:val="18"/>
              </w:rPr>
            </w:pPr>
          </w:p>
        </w:tc>
        <w:tc>
          <w:tcPr>
            <w:tcW w:w="1305" w:type="dxa"/>
            <w:vAlign w:val="bottom"/>
          </w:tcPr>
          <w:p w:rsidR="00AC0320" w:rsidRPr="00380193" w:rsidRDefault="00AC0320" w:rsidP="00ED2C67">
            <w:pPr>
              <w:tabs>
                <w:tab w:val="decimal" w:pos="792"/>
              </w:tabs>
              <w:spacing w:line="350" w:lineRule="exact"/>
              <w:ind w:left="-29" w:right="-29"/>
              <w:rPr>
                <w:rFonts w:ascii="Arial" w:hAnsi="Arial" w:cs="Arial"/>
                <w:sz w:val="18"/>
                <w:szCs w:val="18"/>
              </w:rPr>
            </w:pPr>
          </w:p>
        </w:tc>
        <w:tc>
          <w:tcPr>
            <w:tcW w:w="1305" w:type="dxa"/>
            <w:vAlign w:val="bottom"/>
          </w:tcPr>
          <w:p w:rsidR="00AC0320" w:rsidRPr="00380193" w:rsidRDefault="00AC0320" w:rsidP="00ED2C67">
            <w:pPr>
              <w:tabs>
                <w:tab w:val="decimal" w:pos="792"/>
              </w:tabs>
              <w:spacing w:line="350" w:lineRule="exact"/>
              <w:ind w:left="-29" w:right="-29"/>
              <w:rPr>
                <w:rFonts w:ascii="Arial" w:hAnsi="Arial" w:cs="Arial"/>
                <w:sz w:val="18"/>
                <w:szCs w:val="18"/>
              </w:rPr>
            </w:pPr>
          </w:p>
        </w:tc>
      </w:tr>
      <w:tr w:rsidR="00AC0320" w:rsidRPr="00380193" w:rsidTr="002B0611">
        <w:tc>
          <w:tcPr>
            <w:tcW w:w="4140" w:type="dxa"/>
            <w:vAlign w:val="bottom"/>
          </w:tcPr>
          <w:p w:rsidR="00AC0320" w:rsidRPr="00380193" w:rsidRDefault="00AC0320" w:rsidP="00ED2C67">
            <w:pPr>
              <w:spacing w:line="350" w:lineRule="exact"/>
              <w:ind w:left="165" w:right="-12"/>
              <w:rPr>
                <w:rFonts w:ascii="Arial" w:hAnsi="Arial" w:cs="Arial"/>
                <w:spacing w:val="-6"/>
                <w:sz w:val="18"/>
                <w:szCs w:val="18"/>
              </w:rPr>
            </w:pPr>
            <w:r w:rsidRPr="00380193">
              <w:rPr>
                <w:rFonts w:ascii="Arial" w:hAnsi="Arial" w:cs="Arial"/>
                <w:spacing w:val="-6"/>
                <w:sz w:val="18"/>
                <w:szCs w:val="18"/>
              </w:rPr>
              <w:t>Shareholders and directors of the Company</w:t>
            </w:r>
          </w:p>
        </w:tc>
        <w:tc>
          <w:tcPr>
            <w:tcW w:w="1305" w:type="dxa"/>
            <w:vAlign w:val="bottom"/>
          </w:tcPr>
          <w:p w:rsidR="00AC0320" w:rsidRPr="00380193" w:rsidRDefault="00AC0320" w:rsidP="00ED2C67">
            <w:pPr>
              <w:pBdr>
                <w:bottom w:val="double" w:sz="4" w:space="1" w:color="auto"/>
              </w:pBdr>
              <w:tabs>
                <w:tab w:val="decimal" w:pos="792"/>
              </w:tabs>
              <w:spacing w:line="350" w:lineRule="exact"/>
              <w:ind w:left="-29" w:right="-29"/>
              <w:rPr>
                <w:rFonts w:ascii="Arial" w:hAnsi="Arial" w:cs="Arial"/>
                <w:sz w:val="18"/>
                <w:szCs w:val="18"/>
              </w:rPr>
            </w:pPr>
            <w:r w:rsidRPr="00380193">
              <w:rPr>
                <w:rFonts w:ascii="Arial" w:hAnsi="Arial" w:cs="Arial"/>
                <w:sz w:val="18"/>
                <w:szCs w:val="18"/>
              </w:rPr>
              <w:t>164</w:t>
            </w:r>
          </w:p>
        </w:tc>
        <w:tc>
          <w:tcPr>
            <w:tcW w:w="1305" w:type="dxa"/>
            <w:vAlign w:val="bottom"/>
          </w:tcPr>
          <w:p w:rsidR="00AC0320" w:rsidRPr="00380193" w:rsidRDefault="00AC0320" w:rsidP="00ED2C67">
            <w:pPr>
              <w:pBdr>
                <w:bottom w:val="double" w:sz="4" w:space="1" w:color="auto"/>
              </w:pBdr>
              <w:tabs>
                <w:tab w:val="decimal" w:pos="792"/>
              </w:tabs>
              <w:spacing w:line="350" w:lineRule="exact"/>
              <w:ind w:left="-29" w:right="-29"/>
              <w:rPr>
                <w:rFonts w:ascii="Arial" w:hAnsi="Arial" w:cs="Arial"/>
                <w:sz w:val="18"/>
                <w:szCs w:val="18"/>
              </w:rPr>
            </w:pPr>
            <w:r w:rsidRPr="00380193">
              <w:rPr>
                <w:rFonts w:ascii="Arial" w:hAnsi="Arial" w:cs="Arial"/>
                <w:sz w:val="18"/>
                <w:szCs w:val="18"/>
              </w:rPr>
              <w:t>142</w:t>
            </w:r>
          </w:p>
        </w:tc>
        <w:tc>
          <w:tcPr>
            <w:tcW w:w="1305" w:type="dxa"/>
            <w:vAlign w:val="bottom"/>
          </w:tcPr>
          <w:p w:rsidR="00AC0320" w:rsidRPr="00380193" w:rsidRDefault="00AC0320" w:rsidP="00ED2C67">
            <w:pPr>
              <w:pBdr>
                <w:bottom w:val="double" w:sz="4" w:space="1" w:color="auto"/>
              </w:pBdr>
              <w:tabs>
                <w:tab w:val="decimal" w:pos="792"/>
              </w:tabs>
              <w:spacing w:line="350" w:lineRule="exact"/>
              <w:ind w:left="-29" w:right="-29"/>
              <w:rPr>
                <w:rFonts w:ascii="Arial" w:hAnsi="Arial" w:cs="Arial"/>
                <w:sz w:val="18"/>
                <w:szCs w:val="18"/>
              </w:rPr>
            </w:pPr>
            <w:r w:rsidRPr="00380193">
              <w:rPr>
                <w:rFonts w:ascii="Arial" w:hAnsi="Arial" w:cs="Arial"/>
                <w:sz w:val="18"/>
                <w:szCs w:val="18"/>
              </w:rPr>
              <w:t>164</w:t>
            </w:r>
          </w:p>
        </w:tc>
        <w:tc>
          <w:tcPr>
            <w:tcW w:w="1305" w:type="dxa"/>
            <w:vAlign w:val="bottom"/>
          </w:tcPr>
          <w:p w:rsidR="00AC0320" w:rsidRPr="00380193" w:rsidRDefault="00AC0320" w:rsidP="00ED2C67">
            <w:pPr>
              <w:pBdr>
                <w:bottom w:val="double" w:sz="4" w:space="1" w:color="auto"/>
              </w:pBdr>
              <w:tabs>
                <w:tab w:val="decimal" w:pos="792"/>
              </w:tabs>
              <w:spacing w:line="350" w:lineRule="exact"/>
              <w:ind w:left="-29" w:right="-29"/>
              <w:rPr>
                <w:rFonts w:ascii="Arial" w:hAnsi="Arial" w:cs="Arial"/>
                <w:sz w:val="18"/>
                <w:szCs w:val="18"/>
              </w:rPr>
            </w:pPr>
            <w:r w:rsidRPr="00380193">
              <w:rPr>
                <w:rFonts w:ascii="Arial" w:hAnsi="Arial" w:cs="Arial"/>
                <w:sz w:val="18"/>
                <w:szCs w:val="18"/>
              </w:rPr>
              <w:t>142</w:t>
            </w:r>
          </w:p>
        </w:tc>
      </w:tr>
    </w:tbl>
    <w:p w:rsidR="003729B5" w:rsidRPr="00380193" w:rsidRDefault="003729B5" w:rsidP="00ED2C67">
      <w:pPr>
        <w:spacing w:before="200" w:after="120" w:line="360" w:lineRule="exact"/>
        <w:ind w:left="547"/>
        <w:jc w:val="thaiDistribute"/>
        <w:rPr>
          <w:rFonts w:ascii="Arial" w:hAnsi="Arial" w:cs="Arial"/>
          <w:i/>
          <w:iCs/>
          <w:color w:val="FF0000"/>
          <w:sz w:val="22"/>
          <w:szCs w:val="22"/>
          <w:u w:val="single"/>
        </w:rPr>
      </w:pPr>
      <w:r w:rsidRPr="00380193">
        <w:rPr>
          <w:rFonts w:ascii="Arial" w:hAnsi="Arial" w:cs="Arial"/>
          <w:sz w:val="22"/>
          <w:szCs w:val="22"/>
          <w:u w:val="single"/>
        </w:rPr>
        <w:t>Short-term loan to subsidiary company</w:t>
      </w:r>
    </w:p>
    <w:p w:rsidR="003729B5" w:rsidRPr="00380193" w:rsidRDefault="003729B5" w:rsidP="00ED2C67">
      <w:pPr>
        <w:spacing w:before="120" w:after="40" w:line="360" w:lineRule="exact"/>
        <w:ind w:left="547"/>
        <w:jc w:val="thaiDistribute"/>
        <w:rPr>
          <w:rFonts w:ascii="Arial" w:hAnsi="Arial" w:cs="Arial"/>
          <w:sz w:val="22"/>
          <w:szCs w:val="22"/>
        </w:rPr>
      </w:pPr>
      <w:r w:rsidRPr="00380193">
        <w:rPr>
          <w:rFonts w:ascii="Arial" w:hAnsi="Arial" w:cs="Arial"/>
          <w:sz w:val="22"/>
          <w:szCs w:val="22"/>
        </w:rPr>
        <w:t xml:space="preserve">As at 31 December 2020 and 2019, the balances of loans between the </w:t>
      </w:r>
      <w:r w:rsidR="00ED2C67">
        <w:rPr>
          <w:rFonts w:ascii="Arial" w:hAnsi="Arial" w:cs="Arial"/>
          <w:sz w:val="22"/>
          <w:szCs w:val="22"/>
        </w:rPr>
        <w:t>Company</w:t>
      </w:r>
      <w:r w:rsidRPr="00380193">
        <w:rPr>
          <w:rFonts w:ascii="Arial" w:hAnsi="Arial" w:cs="Arial"/>
          <w:sz w:val="22"/>
          <w:szCs w:val="22"/>
        </w:rPr>
        <w:t xml:space="preserve"> and </w:t>
      </w:r>
      <w:r w:rsidR="00ED2C67">
        <w:rPr>
          <w:rFonts w:ascii="Arial" w:hAnsi="Arial" w:cs="Arial"/>
          <w:sz w:val="22"/>
          <w:szCs w:val="22"/>
        </w:rPr>
        <w:t xml:space="preserve">its subsidiary </w:t>
      </w:r>
      <w:r w:rsidRPr="00380193">
        <w:rPr>
          <w:rFonts w:ascii="Arial" w:hAnsi="Arial" w:cs="Arial"/>
          <w:sz w:val="22"/>
          <w:szCs w:val="22"/>
        </w:rPr>
        <w:t>and the movement in loans are as follows:</w:t>
      </w:r>
    </w:p>
    <w:tbl>
      <w:tblPr>
        <w:tblW w:w="9839" w:type="dxa"/>
        <w:tblInd w:w="18" w:type="dxa"/>
        <w:tblLook w:val="04A0" w:firstRow="1" w:lastRow="0" w:firstColumn="1" w:lastColumn="0" w:noHBand="0" w:noVBand="1"/>
      </w:tblPr>
      <w:tblGrid>
        <w:gridCol w:w="2052"/>
        <w:gridCol w:w="1606"/>
        <w:gridCol w:w="1545"/>
        <w:gridCol w:w="1545"/>
        <w:gridCol w:w="1545"/>
        <w:gridCol w:w="1546"/>
      </w:tblGrid>
      <w:tr w:rsidR="003729B5" w:rsidRPr="00380193" w:rsidTr="003729B5">
        <w:trPr>
          <w:cantSplit/>
        </w:trPr>
        <w:tc>
          <w:tcPr>
            <w:tcW w:w="9839" w:type="dxa"/>
            <w:gridSpan w:val="6"/>
            <w:hideMark/>
          </w:tcPr>
          <w:p w:rsidR="003729B5" w:rsidRPr="00380193" w:rsidRDefault="003729B5" w:rsidP="00ED2C67">
            <w:pPr>
              <w:spacing w:line="340" w:lineRule="exact"/>
              <w:ind w:right="-43"/>
              <w:jc w:val="right"/>
              <w:rPr>
                <w:rFonts w:ascii="Arial" w:hAnsi="Arial" w:cs="Arial"/>
                <w:sz w:val="17"/>
                <w:szCs w:val="17"/>
              </w:rPr>
            </w:pPr>
            <w:r w:rsidRPr="00380193">
              <w:rPr>
                <w:rFonts w:ascii="Arial" w:hAnsi="Arial" w:cs="Arial"/>
                <w:sz w:val="17"/>
                <w:szCs w:val="17"/>
              </w:rPr>
              <w:t xml:space="preserve"> (Unit: Thousand Baht)</w:t>
            </w:r>
          </w:p>
        </w:tc>
      </w:tr>
      <w:tr w:rsidR="003729B5" w:rsidRPr="00380193" w:rsidTr="003729B5">
        <w:tc>
          <w:tcPr>
            <w:tcW w:w="2052" w:type="dxa"/>
          </w:tcPr>
          <w:p w:rsidR="003729B5" w:rsidRPr="00380193" w:rsidRDefault="003729B5" w:rsidP="00ED2C67">
            <w:pPr>
              <w:spacing w:line="340" w:lineRule="exact"/>
              <w:ind w:right="-43"/>
              <w:jc w:val="both"/>
              <w:rPr>
                <w:rFonts w:ascii="Arial" w:hAnsi="Arial" w:cs="Arial"/>
                <w:b/>
                <w:bCs/>
                <w:sz w:val="17"/>
                <w:szCs w:val="17"/>
                <w:u w:val="single"/>
              </w:rPr>
            </w:pPr>
          </w:p>
        </w:tc>
        <w:tc>
          <w:tcPr>
            <w:tcW w:w="7787" w:type="dxa"/>
            <w:gridSpan w:val="5"/>
          </w:tcPr>
          <w:p w:rsidR="003729B5" w:rsidRPr="00380193" w:rsidRDefault="003729B5" w:rsidP="00ED2C67">
            <w:pPr>
              <w:pBdr>
                <w:bottom w:val="single" w:sz="4" w:space="1" w:color="auto"/>
              </w:pBdr>
              <w:tabs>
                <w:tab w:val="decimal" w:pos="846"/>
              </w:tabs>
              <w:spacing w:line="340" w:lineRule="exact"/>
              <w:ind w:left="-29" w:right="-29"/>
              <w:jc w:val="center"/>
              <w:rPr>
                <w:rFonts w:ascii="Arial" w:hAnsi="Arial" w:cs="Arial"/>
                <w:sz w:val="17"/>
                <w:szCs w:val="17"/>
              </w:rPr>
            </w:pPr>
            <w:r w:rsidRPr="00380193">
              <w:rPr>
                <w:rFonts w:ascii="Arial" w:hAnsi="Arial" w:cs="Arial"/>
                <w:sz w:val="17"/>
                <w:szCs w:val="17"/>
              </w:rPr>
              <w:t>Separate financial statements</w:t>
            </w:r>
          </w:p>
        </w:tc>
      </w:tr>
      <w:tr w:rsidR="003729B5" w:rsidRPr="00380193" w:rsidTr="003729B5">
        <w:tc>
          <w:tcPr>
            <w:tcW w:w="2052" w:type="dxa"/>
          </w:tcPr>
          <w:p w:rsidR="003729B5" w:rsidRPr="00380193" w:rsidRDefault="003729B5" w:rsidP="00ED2C67">
            <w:pPr>
              <w:spacing w:line="340" w:lineRule="exact"/>
              <w:ind w:right="-43"/>
              <w:jc w:val="both"/>
              <w:rPr>
                <w:rFonts w:ascii="Arial" w:hAnsi="Arial" w:cs="Arial"/>
                <w:b/>
                <w:bCs/>
                <w:sz w:val="17"/>
                <w:szCs w:val="17"/>
                <w:u w:val="single"/>
              </w:rPr>
            </w:pPr>
          </w:p>
        </w:tc>
        <w:tc>
          <w:tcPr>
            <w:tcW w:w="1606" w:type="dxa"/>
          </w:tcPr>
          <w:p w:rsidR="003729B5" w:rsidRPr="00380193" w:rsidRDefault="003729B5" w:rsidP="00ED2C67">
            <w:pPr>
              <w:spacing w:line="340" w:lineRule="exact"/>
              <w:ind w:left="-29" w:right="-29"/>
              <w:jc w:val="center"/>
              <w:rPr>
                <w:rFonts w:ascii="Arial" w:hAnsi="Arial" w:cs="Arial"/>
                <w:sz w:val="17"/>
                <w:szCs w:val="17"/>
              </w:rPr>
            </w:pPr>
            <w:r w:rsidRPr="00380193">
              <w:rPr>
                <w:rFonts w:ascii="Arial" w:hAnsi="Arial" w:cs="Arial"/>
                <w:sz w:val="17"/>
                <w:szCs w:val="17"/>
              </w:rPr>
              <w:t>Balance as at</w:t>
            </w:r>
          </w:p>
        </w:tc>
        <w:tc>
          <w:tcPr>
            <w:tcW w:w="1545" w:type="dxa"/>
            <w:hideMark/>
          </w:tcPr>
          <w:p w:rsidR="003729B5" w:rsidRPr="00380193" w:rsidRDefault="003729B5" w:rsidP="00ED2C67">
            <w:pPr>
              <w:spacing w:line="340" w:lineRule="exact"/>
              <w:ind w:left="-29" w:right="-29"/>
              <w:jc w:val="center"/>
              <w:rPr>
                <w:rFonts w:ascii="Arial" w:hAnsi="Arial" w:cs="Arial"/>
                <w:sz w:val="17"/>
                <w:szCs w:val="17"/>
              </w:rPr>
            </w:pPr>
            <w:r w:rsidRPr="00380193">
              <w:rPr>
                <w:rFonts w:ascii="Arial" w:hAnsi="Arial" w:cs="Arial"/>
                <w:sz w:val="17"/>
                <w:szCs w:val="17"/>
              </w:rPr>
              <w:t xml:space="preserve">Increase </w:t>
            </w:r>
          </w:p>
        </w:tc>
        <w:tc>
          <w:tcPr>
            <w:tcW w:w="1545" w:type="dxa"/>
            <w:hideMark/>
          </w:tcPr>
          <w:p w:rsidR="003729B5" w:rsidRPr="00380193" w:rsidRDefault="003729B5" w:rsidP="00ED2C67">
            <w:pPr>
              <w:spacing w:line="340" w:lineRule="exact"/>
              <w:ind w:left="-29" w:right="-29"/>
              <w:jc w:val="center"/>
              <w:rPr>
                <w:rFonts w:ascii="Arial" w:hAnsi="Arial" w:cs="Arial"/>
                <w:sz w:val="17"/>
                <w:szCs w:val="17"/>
              </w:rPr>
            </w:pPr>
            <w:r w:rsidRPr="00380193">
              <w:rPr>
                <w:rFonts w:ascii="Arial" w:hAnsi="Arial" w:cs="Arial"/>
                <w:sz w:val="17"/>
                <w:szCs w:val="17"/>
              </w:rPr>
              <w:t>Decrease</w:t>
            </w:r>
          </w:p>
        </w:tc>
        <w:tc>
          <w:tcPr>
            <w:tcW w:w="1545" w:type="dxa"/>
            <w:hideMark/>
          </w:tcPr>
          <w:p w:rsidR="003729B5" w:rsidRPr="00380193" w:rsidRDefault="003729B5" w:rsidP="00ED2C67">
            <w:pPr>
              <w:spacing w:line="340" w:lineRule="exact"/>
              <w:ind w:left="-29" w:right="-29"/>
              <w:jc w:val="center"/>
              <w:rPr>
                <w:rFonts w:ascii="Arial" w:hAnsi="Arial" w:cs="Arial"/>
                <w:sz w:val="17"/>
                <w:szCs w:val="17"/>
              </w:rPr>
            </w:pPr>
            <w:proofErr w:type="spellStart"/>
            <w:r w:rsidRPr="00380193">
              <w:rPr>
                <w:rFonts w:ascii="Arial" w:hAnsi="Arial" w:cs="Arial"/>
                <w:sz w:val="17"/>
                <w:szCs w:val="17"/>
              </w:rPr>
              <w:t>Unrealised</w:t>
            </w:r>
            <w:proofErr w:type="spellEnd"/>
          </w:p>
        </w:tc>
        <w:tc>
          <w:tcPr>
            <w:tcW w:w="1546" w:type="dxa"/>
            <w:hideMark/>
          </w:tcPr>
          <w:p w:rsidR="003729B5" w:rsidRPr="00380193" w:rsidRDefault="003729B5" w:rsidP="00ED2C67">
            <w:pPr>
              <w:spacing w:line="340" w:lineRule="exact"/>
              <w:ind w:left="-29" w:right="-29"/>
              <w:jc w:val="center"/>
              <w:rPr>
                <w:rFonts w:ascii="Arial" w:hAnsi="Arial" w:cs="Arial"/>
                <w:sz w:val="17"/>
                <w:szCs w:val="17"/>
              </w:rPr>
            </w:pPr>
            <w:r w:rsidRPr="00380193">
              <w:rPr>
                <w:rFonts w:ascii="Arial" w:hAnsi="Arial" w:cs="Arial"/>
                <w:sz w:val="17"/>
                <w:szCs w:val="17"/>
              </w:rPr>
              <w:t>Balance as at</w:t>
            </w:r>
          </w:p>
        </w:tc>
      </w:tr>
      <w:tr w:rsidR="003729B5" w:rsidRPr="00380193" w:rsidTr="00ED2C67">
        <w:tc>
          <w:tcPr>
            <w:tcW w:w="2052" w:type="dxa"/>
          </w:tcPr>
          <w:p w:rsidR="003729B5" w:rsidRPr="00380193" w:rsidRDefault="003729B5" w:rsidP="00ED2C67">
            <w:pPr>
              <w:spacing w:line="340" w:lineRule="exact"/>
              <w:ind w:right="-43"/>
              <w:jc w:val="center"/>
              <w:rPr>
                <w:rFonts w:ascii="Arial" w:hAnsi="Arial" w:cs="Arial"/>
                <w:sz w:val="17"/>
                <w:szCs w:val="17"/>
              </w:rPr>
            </w:pPr>
          </w:p>
        </w:tc>
        <w:tc>
          <w:tcPr>
            <w:tcW w:w="1606" w:type="dxa"/>
            <w:hideMark/>
          </w:tcPr>
          <w:p w:rsidR="003729B5" w:rsidRPr="00380193" w:rsidRDefault="003729B5" w:rsidP="00ED2C67">
            <w:pPr>
              <w:pBdr>
                <w:bottom w:val="single" w:sz="4" w:space="1" w:color="auto"/>
              </w:pBdr>
              <w:spacing w:line="340" w:lineRule="exact"/>
              <w:ind w:left="-29" w:right="-29"/>
              <w:jc w:val="center"/>
              <w:rPr>
                <w:rFonts w:ascii="Arial" w:hAnsi="Arial" w:cs="Arial"/>
                <w:spacing w:val="-4"/>
                <w:sz w:val="17"/>
                <w:szCs w:val="17"/>
              </w:rPr>
            </w:pPr>
            <w:r w:rsidRPr="00380193">
              <w:rPr>
                <w:rFonts w:ascii="Arial" w:hAnsi="Arial" w:cs="Arial"/>
                <w:spacing w:val="-4"/>
                <w:sz w:val="17"/>
                <w:szCs w:val="17"/>
              </w:rPr>
              <w:t>31 December 2019</w:t>
            </w:r>
          </w:p>
        </w:tc>
        <w:tc>
          <w:tcPr>
            <w:tcW w:w="1545" w:type="dxa"/>
            <w:hideMark/>
          </w:tcPr>
          <w:p w:rsidR="003729B5" w:rsidRPr="00380193" w:rsidRDefault="003729B5" w:rsidP="00ED2C67">
            <w:pPr>
              <w:pBdr>
                <w:bottom w:val="single" w:sz="4" w:space="1" w:color="auto"/>
              </w:pBdr>
              <w:spacing w:line="340" w:lineRule="exact"/>
              <w:ind w:left="-29" w:right="-29"/>
              <w:jc w:val="center"/>
              <w:rPr>
                <w:rFonts w:ascii="Arial" w:hAnsi="Arial" w:cs="Arial"/>
                <w:sz w:val="17"/>
                <w:szCs w:val="17"/>
              </w:rPr>
            </w:pPr>
            <w:r w:rsidRPr="00380193">
              <w:rPr>
                <w:rFonts w:ascii="Arial" w:hAnsi="Arial" w:cs="Arial"/>
                <w:sz w:val="17"/>
                <w:szCs w:val="17"/>
              </w:rPr>
              <w:t>during the year</w:t>
            </w:r>
          </w:p>
        </w:tc>
        <w:tc>
          <w:tcPr>
            <w:tcW w:w="1545" w:type="dxa"/>
            <w:hideMark/>
          </w:tcPr>
          <w:p w:rsidR="003729B5" w:rsidRPr="00380193" w:rsidRDefault="003729B5" w:rsidP="00ED2C67">
            <w:pPr>
              <w:pBdr>
                <w:bottom w:val="single" w:sz="4" w:space="1" w:color="auto"/>
              </w:pBdr>
              <w:spacing w:line="340" w:lineRule="exact"/>
              <w:ind w:left="-29" w:right="-29"/>
              <w:jc w:val="center"/>
              <w:rPr>
                <w:rFonts w:ascii="Arial" w:hAnsi="Arial" w:cs="Arial"/>
                <w:sz w:val="17"/>
                <w:szCs w:val="17"/>
              </w:rPr>
            </w:pPr>
            <w:r w:rsidRPr="00380193">
              <w:rPr>
                <w:rFonts w:ascii="Arial" w:hAnsi="Arial" w:cs="Arial"/>
                <w:sz w:val="17"/>
                <w:szCs w:val="17"/>
              </w:rPr>
              <w:t>during the year</w:t>
            </w:r>
          </w:p>
        </w:tc>
        <w:tc>
          <w:tcPr>
            <w:tcW w:w="1545" w:type="dxa"/>
            <w:hideMark/>
          </w:tcPr>
          <w:p w:rsidR="003729B5" w:rsidRPr="00380193" w:rsidRDefault="003729B5" w:rsidP="00ED2C67">
            <w:pPr>
              <w:pBdr>
                <w:bottom w:val="single" w:sz="4" w:space="1" w:color="auto"/>
              </w:pBdr>
              <w:spacing w:line="340" w:lineRule="exact"/>
              <w:ind w:left="-29" w:right="-29"/>
              <w:jc w:val="center"/>
              <w:rPr>
                <w:rFonts w:ascii="Arial" w:hAnsi="Arial" w:cs="Arial"/>
                <w:sz w:val="17"/>
                <w:szCs w:val="17"/>
              </w:rPr>
            </w:pPr>
            <w:r w:rsidRPr="00380193">
              <w:rPr>
                <w:rFonts w:ascii="Arial" w:hAnsi="Arial" w:cs="Arial"/>
                <w:sz w:val="17"/>
                <w:szCs w:val="17"/>
              </w:rPr>
              <w:t>loss on exchange</w:t>
            </w:r>
          </w:p>
        </w:tc>
        <w:tc>
          <w:tcPr>
            <w:tcW w:w="1546" w:type="dxa"/>
            <w:hideMark/>
          </w:tcPr>
          <w:p w:rsidR="003729B5" w:rsidRPr="00380193" w:rsidRDefault="003729B5" w:rsidP="00ED2C67">
            <w:pPr>
              <w:pBdr>
                <w:bottom w:val="single" w:sz="4" w:space="1" w:color="auto"/>
              </w:pBdr>
              <w:spacing w:line="340" w:lineRule="exact"/>
              <w:ind w:left="-29" w:right="-29"/>
              <w:jc w:val="center"/>
              <w:rPr>
                <w:rFonts w:ascii="Arial" w:hAnsi="Arial" w:cs="Arial"/>
                <w:spacing w:val="-4"/>
                <w:sz w:val="17"/>
                <w:szCs w:val="17"/>
              </w:rPr>
            </w:pPr>
            <w:r w:rsidRPr="00380193">
              <w:rPr>
                <w:rFonts w:ascii="Arial" w:hAnsi="Arial" w:cs="Arial"/>
                <w:spacing w:val="-4"/>
                <w:sz w:val="17"/>
                <w:szCs w:val="17"/>
              </w:rPr>
              <w:t>31 December 2020</w:t>
            </w:r>
          </w:p>
        </w:tc>
      </w:tr>
      <w:tr w:rsidR="003729B5" w:rsidRPr="00380193" w:rsidTr="003729B5">
        <w:tc>
          <w:tcPr>
            <w:tcW w:w="2052" w:type="dxa"/>
            <w:hideMark/>
          </w:tcPr>
          <w:p w:rsidR="003729B5" w:rsidRPr="00380193" w:rsidRDefault="003729B5" w:rsidP="00ED2C67">
            <w:pPr>
              <w:spacing w:line="340" w:lineRule="exact"/>
              <w:ind w:left="144" w:right="-12" w:hanging="90"/>
              <w:rPr>
                <w:rFonts w:ascii="Arial" w:hAnsi="Arial" w:cs="Arial"/>
                <w:sz w:val="17"/>
                <w:szCs w:val="17"/>
              </w:rPr>
            </w:pPr>
            <w:r w:rsidRPr="00380193">
              <w:rPr>
                <w:rFonts w:ascii="Arial" w:hAnsi="Arial" w:cs="Arial"/>
                <w:sz w:val="17"/>
                <w:szCs w:val="17"/>
              </w:rPr>
              <w:t>Beryl 8 Plus - Vietnam Company</w:t>
            </w:r>
          </w:p>
        </w:tc>
        <w:tc>
          <w:tcPr>
            <w:tcW w:w="1606" w:type="dxa"/>
            <w:vAlign w:val="bottom"/>
          </w:tcPr>
          <w:p w:rsidR="003729B5" w:rsidRPr="00380193" w:rsidRDefault="003729B5" w:rsidP="00ED2C67">
            <w:pPr>
              <w:tabs>
                <w:tab w:val="decimal" w:pos="950"/>
              </w:tabs>
              <w:spacing w:line="340" w:lineRule="exact"/>
              <w:rPr>
                <w:rFonts w:ascii="Arial" w:hAnsi="Arial" w:cs="Arial"/>
                <w:sz w:val="17"/>
                <w:szCs w:val="17"/>
              </w:rPr>
            </w:pPr>
            <w:r w:rsidRPr="00380193">
              <w:rPr>
                <w:rFonts w:ascii="Arial" w:hAnsi="Arial" w:cs="Arial"/>
                <w:sz w:val="17"/>
                <w:szCs w:val="17"/>
              </w:rPr>
              <w:t>-</w:t>
            </w:r>
          </w:p>
        </w:tc>
        <w:tc>
          <w:tcPr>
            <w:tcW w:w="1545" w:type="dxa"/>
          </w:tcPr>
          <w:p w:rsidR="003729B5" w:rsidRPr="00380193" w:rsidRDefault="003729B5" w:rsidP="00ED2C67">
            <w:pPr>
              <w:tabs>
                <w:tab w:val="decimal" w:pos="950"/>
              </w:tabs>
              <w:spacing w:line="340" w:lineRule="exact"/>
              <w:ind w:left="-29" w:right="-29"/>
              <w:rPr>
                <w:rFonts w:ascii="Arial" w:hAnsi="Arial" w:cs="Arial"/>
                <w:sz w:val="17"/>
                <w:szCs w:val="17"/>
              </w:rPr>
            </w:pPr>
          </w:p>
          <w:p w:rsidR="003729B5" w:rsidRPr="00380193" w:rsidRDefault="003729B5" w:rsidP="00ED2C67">
            <w:pPr>
              <w:tabs>
                <w:tab w:val="decimal" w:pos="950"/>
              </w:tabs>
              <w:spacing w:line="340" w:lineRule="exact"/>
              <w:ind w:left="-29" w:right="-29"/>
              <w:rPr>
                <w:rFonts w:ascii="Arial" w:hAnsi="Arial" w:cs="Arial"/>
                <w:sz w:val="17"/>
                <w:szCs w:val="17"/>
              </w:rPr>
            </w:pPr>
            <w:r w:rsidRPr="00380193">
              <w:rPr>
                <w:rFonts w:ascii="Arial" w:hAnsi="Arial" w:cs="Arial"/>
                <w:sz w:val="17"/>
                <w:szCs w:val="17"/>
              </w:rPr>
              <w:t>2,125</w:t>
            </w:r>
          </w:p>
        </w:tc>
        <w:tc>
          <w:tcPr>
            <w:tcW w:w="1545" w:type="dxa"/>
          </w:tcPr>
          <w:p w:rsidR="003729B5" w:rsidRPr="00380193" w:rsidRDefault="003729B5" w:rsidP="00ED2C67">
            <w:pPr>
              <w:tabs>
                <w:tab w:val="decimal" w:pos="950"/>
              </w:tabs>
              <w:spacing w:line="340" w:lineRule="exact"/>
              <w:ind w:left="-29" w:right="-29"/>
              <w:rPr>
                <w:rFonts w:ascii="Arial" w:hAnsi="Arial" w:cs="Arial"/>
                <w:sz w:val="17"/>
                <w:szCs w:val="17"/>
              </w:rPr>
            </w:pPr>
          </w:p>
          <w:p w:rsidR="003729B5" w:rsidRPr="00380193" w:rsidRDefault="003729B5" w:rsidP="00ED2C67">
            <w:pPr>
              <w:tabs>
                <w:tab w:val="decimal" w:pos="950"/>
              </w:tabs>
              <w:spacing w:line="340" w:lineRule="exact"/>
              <w:ind w:left="-29" w:right="-29"/>
              <w:rPr>
                <w:rFonts w:ascii="Arial" w:hAnsi="Arial" w:cs="Arial"/>
                <w:sz w:val="17"/>
                <w:szCs w:val="17"/>
              </w:rPr>
            </w:pPr>
            <w:r w:rsidRPr="00380193">
              <w:rPr>
                <w:rFonts w:ascii="Arial" w:hAnsi="Arial" w:cs="Arial"/>
                <w:sz w:val="17"/>
                <w:szCs w:val="17"/>
              </w:rPr>
              <w:t>-</w:t>
            </w:r>
          </w:p>
        </w:tc>
        <w:tc>
          <w:tcPr>
            <w:tcW w:w="1545" w:type="dxa"/>
          </w:tcPr>
          <w:p w:rsidR="003729B5" w:rsidRPr="00380193" w:rsidRDefault="003729B5" w:rsidP="00ED2C67">
            <w:pPr>
              <w:tabs>
                <w:tab w:val="decimal" w:pos="950"/>
              </w:tabs>
              <w:spacing w:line="340" w:lineRule="exact"/>
              <w:ind w:left="-29" w:right="-29"/>
              <w:rPr>
                <w:rFonts w:ascii="Arial" w:hAnsi="Arial" w:cs="Arial"/>
                <w:sz w:val="17"/>
                <w:szCs w:val="17"/>
              </w:rPr>
            </w:pPr>
          </w:p>
          <w:p w:rsidR="003729B5" w:rsidRPr="00380193" w:rsidRDefault="003729B5" w:rsidP="00ED2C67">
            <w:pPr>
              <w:tabs>
                <w:tab w:val="decimal" w:pos="950"/>
              </w:tabs>
              <w:spacing w:line="340" w:lineRule="exact"/>
              <w:ind w:left="-29" w:right="-29"/>
              <w:rPr>
                <w:rFonts w:ascii="Arial" w:hAnsi="Arial" w:cs="Arial"/>
                <w:sz w:val="17"/>
                <w:szCs w:val="17"/>
              </w:rPr>
            </w:pPr>
            <w:r w:rsidRPr="00380193">
              <w:rPr>
                <w:rFonts w:ascii="Arial" w:hAnsi="Arial" w:cs="Arial"/>
                <w:sz w:val="17"/>
                <w:szCs w:val="17"/>
              </w:rPr>
              <w:t>(34)</w:t>
            </w:r>
          </w:p>
        </w:tc>
        <w:tc>
          <w:tcPr>
            <w:tcW w:w="1546" w:type="dxa"/>
            <w:vAlign w:val="bottom"/>
          </w:tcPr>
          <w:p w:rsidR="003729B5" w:rsidRPr="00380193" w:rsidRDefault="003729B5" w:rsidP="00ED2C67">
            <w:pPr>
              <w:tabs>
                <w:tab w:val="decimal" w:pos="950"/>
              </w:tabs>
              <w:spacing w:line="340" w:lineRule="exact"/>
              <w:ind w:left="-29" w:right="-29"/>
              <w:rPr>
                <w:rFonts w:ascii="Arial" w:hAnsi="Arial" w:cs="Arial"/>
                <w:sz w:val="17"/>
                <w:szCs w:val="17"/>
              </w:rPr>
            </w:pPr>
          </w:p>
          <w:p w:rsidR="003729B5" w:rsidRPr="00380193" w:rsidRDefault="003729B5" w:rsidP="00ED2C67">
            <w:pPr>
              <w:tabs>
                <w:tab w:val="decimal" w:pos="950"/>
              </w:tabs>
              <w:spacing w:line="340" w:lineRule="exact"/>
              <w:ind w:left="-29" w:right="-29"/>
              <w:rPr>
                <w:rFonts w:ascii="Arial" w:hAnsi="Arial" w:cs="Arial"/>
                <w:sz w:val="17"/>
                <w:szCs w:val="17"/>
              </w:rPr>
            </w:pPr>
            <w:r w:rsidRPr="00380193">
              <w:rPr>
                <w:rFonts w:ascii="Arial" w:hAnsi="Arial" w:cs="Arial"/>
                <w:sz w:val="17"/>
                <w:szCs w:val="17"/>
              </w:rPr>
              <w:t>2,091</w:t>
            </w:r>
          </w:p>
        </w:tc>
      </w:tr>
      <w:tr w:rsidR="003729B5" w:rsidRPr="00380193" w:rsidTr="00B81AC6">
        <w:tc>
          <w:tcPr>
            <w:tcW w:w="2052" w:type="dxa"/>
            <w:hideMark/>
          </w:tcPr>
          <w:p w:rsidR="003729B5" w:rsidRPr="00380193" w:rsidRDefault="003729B5" w:rsidP="00ED2C67">
            <w:pPr>
              <w:spacing w:line="340" w:lineRule="exact"/>
              <w:ind w:right="-12"/>
              <w:jc w:val="thaiDistribute"/>
              <w:rPr>
                <w:rFonts w:ascii="Arial" w:hAnsi="Arial" w:cs="Arial"/>
                <w:sz w:val="17"/>
                <w:szCs w:val="17"/>
              </w:rPr>
            </w:pPr>
            <w:r w:rsidRPr="00380193">
              <w:rPr>
                <w:rFonts w:ascii="Arial" w:hAnsi="Arial" w:cs="Arial"/>
                <w:sz w:val="17"/>
                <w:szCs w:val="17"/>
              </w:rPr>
              <w:t>Less: Deferred interest</w:t>
            </w:r>
          </w:p>
        </w:tc>
        <w:tc>
          <w:tcPr>
            <w:tcW w:w="1606" w:type="dxa"/>
          </w:tcPr>
          <w:p w:rsidR="003729B5" w:rsidRPr="00380193" w:rsidRDefault="003729B5" w:rsidP="00ED2C67">
            <w:pPr>
              <w:pBdr>
                <w:bottom w:val="single" w:sz="4" w:space="1" w:color="auto"/>
              </w:pBdr>
              <w:tabs>
                <w:tab w:val="decimal" w:pos="950"/>
              </w:tabs>
              <w:spacing w:line="340" w:lineRule="exact"/>
              <w:ind w:left="-29" w:right="-29"/>
              <w:rPr>
                <w:rFonts w:ascii="Arial" w:hAnsi="Arial" w:cs="Arial"/>
                <w:sz w:val="17"/>
                <w:szCs w:val="17"/>
              </w:rPr>
            </w:pPr>
            <w:r w:rsidRPr="00380193">
              <w:rPr>
                <w:rFonts w:ascii="Arial" w:hAnsi="Arial" w:cs="Arial"/>
                <w:sz w:val="17"/>
                <w:szCs w:val="17"/>
              </w:rPr>
              <w:t>-</w:t>
            </w:r>
          </w:p>
        </w:tc>
        <w:tc>
          <w:tcPr>
            <w:tcW w:w="1545" w:type="dxa"/>
          </w:tcPr>
          <w:p w:rsidR="003729B5" w:rsidRPr="00380193" w:rsidRDefault="003729B5" w:rsidP="00ED2C67">
            <w:pPr>
              <w:pBdr>
                <w:bottom w:val="single" w:sz="4" w:space="1" w:color="auto"/>
              </w:pBdr>
              <w:tabs>
                <w:tab w:val="decimal" w:pos="950"/>
              </w:tabs>
              <w:spacing w:line="340" w:lineRule="exact"/>
              <w:ind w:left="-29" w:right="-29"/>
              <w:rPr>
                <w:rFonts w:ascii="Arial" w:hAnsi="Arial" w:cs="Arial"/>
                <w:sz w:val="17"/>
                <w:szCs w:val="17"/>
              </w:rPr>
            </w:pPr>
            <w:r w:rsidRPr="00380193">
              <w:rPr>
                <w:rFonts w:ascii="Arial" w:hAnsi="Arial" w:cs="Arial"/>
                <w:sz w:val="17"/>
                <w:szCs w:val="17"/>
              </w:rPr>
              <w:t>(75)</w:t>
            </w:r>
          </w:p>
        </w:tc>
        <w:tc>
          <w:tcPr>
            <w:tcW w:w="1545" w:type="dxa"/>
          </w:tcPr>
          <w:p w:rsidR="003729B5" w:rsidRPr="00380193" w:rsidRDefault="003729B5" w:rsidP="00ED2C67">
            <w:pPr>
              <w:pBdr>
                <w:bottom w:val="single" w:sz="4" w:space="1" w:color="auto"/>
              </w:pBdr>
              <w:tabs>
                <w:tab w:val="decimal" w:pos="950"/>
              </w:tabs>
              <w:spacing w:line="340" w:lineRule="exact"/>
              <w:ind w:left="-29" w:right="-29"/>
              <w:rPr>
                <w:rFonts w:ascii="Arial" w:hAnsi="Arial" w:cs="Arial"/>
                <w:sz w:val="17"/>
                <w:szCs w:val="17"/>
              </w:rPr>
            </w:pPr>
            <w:r w:rsidRPr="00380193">
              <w:rPr>
                <w:rFonts w:ascii="Arial" w:hAnsi="Arial" w:cs="Arial"/>
                <w:sz w:val="17"/>
                <w:szCs w:val="17"/>
              </w:rPr>
              <w:t>9</w:t>
            </w:r>
          </w:p>
        </w:tc>
        <w:tc>
          <w:tcPr>
            <w:tcW w:w="1545" w:type="dxa"/>
          </w:tcPr>
          <w:p w:rsidR="003729B5" w:rsidRPr="00380193" w:rsidRDefault="003729B5" w:rsidP="00ED2C67">
            <w:pPr>
              <w:pBdr>
                <w:bottom w:val="single" w:sz="4" w:space="1" w:color="auto"/>
              </w:pBdr>
              <w:tabs>
                <w:tab w:val="decimal" w:pos="950"/>
              </w:tabs>
              <w:spacing w:line="340" w:lineRule="exact"/>
              <w:ind w:left="-29" w:right="-29"/>
              <w:rPr>
                <w:rFonts w:ascii="Arial" w:hAnsi="Arial" w:cs="Arial"/>
                <w:sz w:val="17"/>
                <w:szCs w:val="17"/>
              </w:rPr>
            </w:pPr>
            <w:r w:rsidRPr="00380193">
              <w:rPr>
                <w:rFonts w:ascii="Arial" w:hAnsi="Arial" w:cs="Arial"/>
                <w:sz w:val="17"/>
                <w:szCs w:val="17"/>
              </w:rPr>
              <w:t>-</w:t>
            </w:r>
          </w:p>
        </w:tc>
        <w:tc>
          <w:tcPr>
            <w:tcW w:w="1546" w:type="dxa"/>
            <w:vAlign w:val="bottom"/>
          </w:tcPr>
          <w:p w:rsidR="003729B5" w:rsidRPr="00380193" w:rsidRDefault="007A3BB2" w:rsidP="00ED2C67">
            <w:pPr>
              <w:pBdr>
                <w:bottom w:val="single" w:sz="4" w:space="1" w:color="auto"/>
              </w:pBdr>
              <w:tabs>
                <w:tab w:val="decimal" w:pos="950"/>
              </w:tabs>
              <w:spacing w:line="340" w:lineRule="exact"/>
              <w:ind w:left="-29" w:right="-29"/>
              <w:rPr>
                <w:rFonts w:ascii="Arial" w:hAnsi="Arial" w:cs="Arial"/>
                <w:sz w:val="17"/>
                <w:szCs w:val="17"/>
              </w:rPr>
            </w:pPr>
            <w:r>
              <w:rPr>
                <w:rFonts w:ascii="Arial" w:hAnsi="Arial" w:cs="Arial"/>
                <w:sz w:val="17"/>
                <w:szCs w:val="17"/>
              </w:rPr>
              <w:t>(</w:t>
            </w:r>
            <w:r w:rsidR="003729B5" w:rsidRPr="00380193">
              <w:rPr>
                <w:rFonts w:ascii="Arial" w:hAnsi="Arial" w:cs="Arial"/>
                <w:sz w:val="17"/>
                <w:szCs w:val="17"/>
              </w:rPr>
              <w:t>66</w:t>
            </w:r>
            <w:r>
              <w:rPr>
                <w:rFonts w:ascii="Arial" w:hAnsi="Arial" w:cs="Arial"/>
                <w:sz w:val="17"/>
                <w:szCs w:val="17"/>
              </w:rPr>
              <w:t>)</w:t>
            </w:r>
          </w:p>
        </w:tc>
      </w:tr>
      <w:tr w:rsidR="003729B5" w:rsidRPr="00380193" w:rsidTr="00B81AC6">
        <w:tc>
          <w:tcPr>
            <w:tcW w:w="2052" w:type="dxa"/>
            <w:hideMark/>
          </w:tcPr>
          <w:p w:rsidR="003729B5" w:rsidRPr="00380193" w:rsidRDefault="003729B5" w:rsidP="00ED2C67">
            <w:pPr>
              <w:spacing w:line="340" w:lineRule="exact"/>
              <w:ind w:right="-12"/>
              <w:jc w:val="thaiDistribute"/>
              <w:rPr>
                <w:rFonts w:ascii="Arial" w:hAnsi="Arial" w:cs="Arial"/>
                <w:sz w:val="17"/>
                <w:szCs w:val="17"/>
              </w:rPr>
            </w:pPr>
            <w:r w:rsidRPr="00380193">
              <w:rPr>
                <w:rFonts w:ascii="Arial" w:hAnsi="Arial" w:cs="Arial"/>
                <w:sz w:val="17"/>
                <w:szCs w:val="17"/>
              </w:rPr>
              <w:t>Total</w:t>
            </w:r>
          </w:p>
        </w:tc>
        <w:tc>
          <w:tcPr>
            <w:tcW w:w="1606" w:type="dxa"/>
          </w:tcPr>
          <w:p w:rsidR="003729B5" w:rsidRPr="00380193" w:rsidRDefault="003729B5" w:rsidP="00ED2C67">
            <w:pPr>
              <w:pBdr>
                <w:bottom w:val="double" w:sz="4" w:space="1" w:color="auto"/>
              </w:pBdr>
              <w:tabs>
                <w:tab w:val="decimal" w:pos="950"/>
              </w:tabs>
              <w:spacing w:line="340" w:lineRule="exact"/>
              <w:ind w:left="-29" w:right="-29"/>
              <w:rPr>
                <w:rFonts w:ascii="Arial" w:hAnsi="Arial" w:cs="Arial"/>
                <w:sz w:val="17"/>
                <w:szCs w:val="17"/>
              </w:rPr>
            </w:pPr>
            <w:r w:rsidRPr="00380193">
              <w:rPr>
                <w:rFonts w:ascii="Arial" w:hAnsi="Arial" w:cs="Arial"/>
                <w:sz w:val="17"/>
                <w:szCs w:val="17"/>
              </w:rPr>
              <w:t>-</w:t>
            </w:r>
          </w:p>
        </w:tc>
        <w:tc>
          <w:tcPr>
            <w:tcW w:w="1545" w:type="dxa"/>
          </w:tcPr>
          <w:p w:rsidR="003729B5" w:rsidRPr="00380193" w:rsidRDefault="003729B5" w:rsidP="00ED2C67">
            <w:pPr>
              <w:pBdr>
                <w:bottom w:val="double" w:sz="4" w:space="1" w:color="auto"/>
              </w:pBdr>
              <w:tabs>
                <w:tab w:val="decimal" w:pos="950"/>
              </w:tabs>
              <w:spacing w:line="340" w:lineRule="exact"/>
              <w:ind w:left="-29" w:right="-29"/>
              <w:rPr>
                <w:rFonts w:ascii="Arial" w:hAnsi="Arial" w:cs="Arial"/>
                <w:sz w:val="17"/>
                <w:szCs w:val="17"/>
              </w:rPr>
            </w:pPr>
            <w:r w:rsidRPr="00380193">
              <w:rPr>
                <w:rFonts w:ascii="Arial" w:hAnsi="Arial" w:cs="Arial"/>
                <w:sz w:val="17"/>
                <w:szCs w:val="17"/>
              </w:rPr>
              <w:t>2,050</w:t>
            </w:r>
          </w:p>
        </w:tc>
        <w:tc>
          <w:tcPr>
            <w:tcW w:w="1545" w:type="dxa"/>
          </w:tcPr>
          <w:p w:rsidR="003729B5" w:rsidRPr="00380193" w:rsidRDefault="003729B5" w:rsidP="00ED2C67">
            <w:pPr>
              <w:pBdr>
                <w:bottom w:val="double" w:sz="4" w:space="1" w:color="auto"/>
              </w:pBdr>
              <w:tabs>
                <w:tab w:val="decimal" w:pos="950"/>
              </w:tabs>
              <w:spacing w:line="340" w:lineRule="exact"/>
              <w:ind w:left="-29" w:right="-29"/>
              <w:rPr>
                <w:rFonts w:ascii="Arial" w:hAnsi="Arial" w:cs="Arial"/>
                <w:sz w:val="17"/>
                <w:szCs w:val="17"/>
              </w:rPr>
            </w:pPr>
            <w:r w:rsidRPr="00380193">
              <w:rPr>
                <w:rFonts w:ascii="Arial" w:hAnsi="Arial" w:cs="Arial"/>
                <w:sz w:val="17"/>
                <w:szCs w:val="17"/>
              </w:rPr>
              <w:t>9</w:t>
            </w:r>
          </w:p>
        </w:tc>
        <w:tc>
          <w:tcPr>
            <w:tcW w:w="1545" w:type="dxa"/>
          </w:tcPr>
          <w:p w:rsidR="003729B5" w:rsidRPr="00380193" w:rsidRDefault="003729B5" w:rsidP="00ED2C67">
            <w:pPr>
              <w:pBdr>
                <w:bottom w:val="double" w:sz="4" w:space="1" w:color="auto"/>
              </w:pBdr>
              <w:tabs>
                <w:tab w:val="decimal" w:pos="950"/>
              </w:tabs>
              <w:spacing w:line="340" w:lineRule="exact"/>
              <w:ind w:left="-29" w:right="-29"/>
              <w:rPr>
                <w:rFonts w:ascii="Arial" w:hAnsi="Arial" w:cs="Arial"/>
                <w:sz w:val="17"/>
                <w:szCs w:val="17"/>
              </w:rPr>
            </w:pPr>
            <w:r w:rsidRPr="00380193">
              <w:rPr>
                <w:rFonts w:ascii="Arial" w:hAnsi="Arial" w:cs="Arial"/>
                <w:sz w:val="17"/>
                <w:szCs w:val="17"/>
              </w:rPr>
              <w:t>(34)</w:t>
            </w:r>
          </w:p>
        </w:tc>
        <w:tc>
          <w:tcPr>
            <w:tcW w:w="1546" w:type="dxa"/>
            <w:vAlign w:val="bottom"/>
          </w:tcPr>
          <w:p w:rsidR="003729B5" w:rsidRPr="00380193" w:rsidRDefault="003729B5" w:rsidP="00ED2C67">
            <w:pPr>
              <w:pBdr>
                <w:bottom w:val="double" w:sz="4" w:space="1" w:color="auto"/>
              </w:pBdr>
              <w:tabs>
                <w:tab w:val="decimal" w:pos="950"/>
              </w:tabs>
              <w:spacing w:line="340" w:lineRule="exact"/>
              <w:ind w:left="-29" w:right="-29"/>
              <w:rPr>
                <w:rFonts w:ascii="Arial" w:hAnsi="Arial" w:cs="Arial"/>
                <w:sz w:val="17"/>
                <w:szCs w:val="17"/>
              </w:rPr>
            </w:pPr>
            <w:r w:rsidRPr="00380193">
              <w:rPr>
                <w:rFonts w:ascii="Arial" w:hAnsi="Arial" w:cs="Arial"/>
                <w:sz w:val="17"/>
                <w:szCs w:val="17"/>
              </w:rPr>
              <w:t>2,025</w:t>
            </w:r>
          </w:p>
        </w:tc>
      </w:tr>
    </w:tbl>
    <w:p w:rsidR="007A3BB2" w:rsidRDefault="00ED2C67" w:rsidP="00ED2C67">
      <w:pPr>
        <w:spacing w:before="240" w:after="120" w:line="360" w:lineRule="exact"/>
        <w:ind w:left="547"/>
        <w:jc w:val="thaiDistribute"/>
        <w:rPr>
          <w:rFonts w:ascii="Arial" w:hAnsi="Arial" w:cs="Arial"/>
          <w:sz w:val="22"/>
          <w:szCs w:val="22"/>
          <w:u w:val="single"/>
        </w:rPr>
      </w:pPr>
      <w:r>
        <w:rPr>
          <w:rFonts w:ascii="Arial" w:hAnsi="Arial" w:cs="Arial"/>
          <w:sz w:val="22"/>
          <w:szCs w:val="22"/>
        </w:rPr>
        <w:t xml:space="preserve">Short-term loan to subsidiary is </w:t>
      </w:r>
      <w:r w:rsidR="003729B5" w:rsidRPr="00380193">
        <w:rPr>
          <w:rFonts w:ascii="Arial" w:hAnsi="Arial" w:cs="Arial"/>
          <w:sz w:val="22"/>
          <w:szCs w:val="22"/>
        </w:rPr>
        <w:t xml:space="preserve">subject to interest at </w:t>
      </w:r>
      <w:r w:rsidR="003813F6" w:rsidRPr="00380193">
        <w:rPr>
          <w:rFonts w:ascii="Arial" w:hAnsi="Arial" w:cs="Arial"/>
          <w:sz w:val="22"/>
          <w:szCs w:val="22"/>
        </w:rPr>
        <w:t xml:space="preserve">0.55 percent </w:t>
      </w:r>
      <w:r w:rsidR="003729B5" w:rsidRPr="00380193">
        <w:rPr>
          <w:rFonts w:ascii="Arial" w:hAnsi="Arial" w:cs="Arial"/>
          <w:sz w:val="22"/>
          <w:szCs w:val="22"/>
        </w:rPr>
        <w:t xml:space="preserve">per </w:t>
      </w:r>
      <w:proofErr w:type="gramStart"/>
      <w:r w:rsidR="003729B5" w:rsidRPr="00380193">
        <w:rPr>
          <w:rFonts w:ascii="Arial" w:hAnsi="Arial" w:cs="Arial"/>
          <w:sz w:val="22"/>
          <w:szCs w:val="22"/>
        </w:rPr>
        <w:t>annum, and</w:t>
      </w:r>
      <w:proofErr w:type="gramEnd"/>
      <w:r w:rsidR="003729B5" w:rsidRPr="00380193">
        <w:rPr>
          <w:rFonts w:ascii="Arial" w:hAnsi="Arial" w:cs="Arial"/>
          <w:sz w:val="22"/>
          <w:szCs w:val="22"/>
        </w:rPr>
        <w:t xml:space="preserve"> </w:t>
      </w:r>
      <w:r>
        <w:rPr>
          <w:rFonts w:ascii="Arial" w:hAnsi="Arial" w:cs="Arial"/>
          <w:sz w:val="22"/>
          <w:szCs w:val="22"/>
        </w:rPr>
        <w:t>is</w:t>
      </w:r>
      <w:r w:rsidR="003729B5" w:rsidRPr="00380193">
        <w:rPr>
          <w:rFonts w:ascii="Arial" w:hAnsi="Arial" w:cs="Arial"/>
          <w:sz w:val="22"/>
          <w:szCs w:val="22"/>
        </w:rPr>
        <w:t xml:space="preserve"> due </w:t>
      </w:r>
      <w:r w:rsidR="003813F6" w:rsidRPr="00380193">
        <w:rPr>
          <w:rFonts w:ascii="Arial" w:hAnsi="Arial" w:cs="Arial"/>
          <w:sz w:val="22"/>
          <w:szCs w:val="22"/>
        </w:rPr>
        <w:t xml:space="preserve">within </w:t>
      </w:r>
      <w:r w:rsidR="007A3BB2">
        <w:rPr>
          <w:rFonts w:ascii="Arial" w:hAnsi="Arial" w:cs="Arial"/>
          <w:sz w:val="22"/>
          <w:szCs w:val="22"/>
        </w:rPr>
        <w:t>August</w:t>
      </w:r>
      <w:r w:rsidR="003813F6" w:rsidRPr="00380193">
        <w:rPr>
          <w:rFonts w:ascii="Arial" w:hAnsi="Arial" w:cs="Arial"/>
          <w:sz w:val="22"/>
          <w:szCs w:val="22"/>
        </w:rPr>
        <w:t xml:space="preserve"> 2021.</w:t>
      </w:r>
      <w:r w:rsidR="007A3BB2">
        <w:rPr>
          <w:rFonts w:ascii="Arial" w:hAnsi="Arial" w:cs="Arial"/>
          <w:sz w:val="22"/>
          <w:szCs w:val="22"/>
          <w:u w:val="single"/>
        </w:rPr>
        <w:br w:type="page"/>
      </w:r>
    </w:p>
    <w:p w:rsidR="005210B0" w:rsidRPr="00380193" w:rsidRDefault="005210B0" w:rsidP="00ED2C67">
      <w:pPr>
        <w:spacing w:before="120" w:after="120" w:line="380" w:lineRule="exact"/>
        <w:ind w:left="547" w:right="-43"/>
        <w:jc w:val="thaiDistribute"/>
        <w:rPr>
          <w:rFonts w:ascii="Arial" w:hAnsi="Arial" w:cs="Arial"/>
          <w:sz w:val="22"/>
          <w:szCs w:val="22"/>
          <w:u w:val="single"/>
        </w:rPr>
      </w:pPr>
      <w:r w:rsidRPr="00380193">
        <w:rPr>
          <w:rFonts w:ascii="Arial" w:hAnsi="Arial" w:cs="Arial"/>
          <w:sz w:val="22"/>
          <w:szCs w:val="22"/>
          <w:u w:val="single"/>
        </w:rPr>
        <w:lastRenderedPageBreak/>
        <w:t xml:space="preserve">Directors and management’s </w:t>
      </w:r>
      <w:r w:rsidR="00F35FE6" w:rsidRPr="00380193">
        <w:rPr>
          <w:rFonts w:ascii="Arial" w:hAnsi="Arial" w:cs="Arial"/>
          <w:sz w:val="22"/>
          <w:szCs w:val="22"/>
          <w:u w:val="single"/>
        </w:rPr>
        <w:t>benefits</w:t>
      </w:r>
    </w:p>
    <w:p w:rsidR="005210B0" w:rsidRPr="00380193" w:rsidRDefault="003813F6" w:rsidP="00ED2C67">
      <w:pPr>
        <w:spacing w:before="120" w:after="120" w:line="380" w:lineRule="exact"/>
        <w:ind w:left="547" w:right="-43"/>
        <w:jc w:val="thaiDistribute"/>
        <w:rPr>
          <w:rFonts w:ascii="Arial" w:hAnsi="Arial" w:cs="Arial"/>
          <w:sz w:val="22"/>
          <w:szCs w:val="22"/>
        </w:rPr>
      </w:pPr>
      <w:r w:rsidRPr="00380193">
        <w:rPr>
          <w:rFonts w:ascii="Arial" w:hAnsi="Arial" w:cs="Arial"/>
          <w:sz w:val="22"/>
          <w:szCs w:val="22"/>
        </w:rPr>
        <w:t>During the year</w:t>
      </w:r>
      <w:r w:rsidR="00ED2C67">
        <w:rPr>
          <w:rFonts w:ascii="Arial" w:hAnsi="Arial" w:cs="Arial"/>
          <w:sz w:val="22"/>
          <w:szCs w:val="22"/>
        </w:rPr>
        <w:t xml:space="preserve">s </w:t>
      </w:r>
      <w:r w:rsidRPr="00380193">
        <w:rPr>
          <w:rFonts w:ascii="Arial" w:hAnsi="Arial" w:cs="Arial"/>
          <w:sz w:val="22"/>
          <w:szCs w:val="22"/>
        </w:rPr>
        <w:t>ended 31 December 2020 and 2019, the Group had employee benefit expenses payable to their directors and management as below.</w:t>
      </w:r>
    </w:p>
    <w:tbl>
      <w:tblPr>
        <w:tblW w:w="9090" w:type="dxa"/>
        <w:tblInd w:w="450" w:type="dxa"/>
        <w:tblLayout w:type="fixed"/>
        <w:tblLook w:val="04A0" w:firstRow="1" w:lastRow="0" w:firstColumn="1" w:lastColumn="0" w:noHBand="0" w:noVBand="1"/>
      </w:tblPr>
      <w:tblGrid>
        <w:gridCol w:w="3870"/>
        <w:gridCol w:w="1305"/>
        <w:gridCol w:w="1305"/>
        <w:gridCol w:w="1305"/>
        <w:gridCol w:w="1305"/>
      </w:tblGrid>
      <w:tr w:rsidR="003813F6" w:rsidRPr="00380193" w:rsidTr="003813F6">
        <w:tc>
          <w:tcPr>
            <w:tcW w:w="9090" w:type="dxa"/>
            <w:gridSpan w:val="5"/>
            <w:tcBorders>
              <w:top w:val="nil"/>
              <w:left w:val="nil"/>
              <w:bottom w:val="nil"/>
              <w:right w:val="nil"/>
            </w:tcBorders>
            <w:hideMark/>
          </w:tcPr>
          <w:p w:rsidR="003813F6" w:rsidRPr="00380193" w:rsidRDefault="003813F6" w:rsidP="00ED2C67">
            <w:pPr>
              <w:tabs>
                <w:tab w:val="left" w:pos="600"/>
                <w:tab w:val="left" w:pos="900"/>
                <w:tab w:val="right" w:pos="7280"/>
                <w:tab w:val="right" w:pos="8540"/>
              </w:tabs>
              <w:spacing w:line="380" w:lineRule="exact"/>
              <w:ind w:right="-45"/>
              <w:jc w:val="right"/>
              <w:rPr>
                <w:rFonts w:ascii="Arial" w:hAnsi="Arial" w:cs="Arial"/>
                <w:sz w:val="20"/>
                <w:szCs w:val="20"/>
              </w:rPr>
            </w:pPr>
            <w:r w:rsidRPr="00380193">
              <w:rPr>
                <w:rFonts w:ascii="Arial" w:hAnsi="Arial" w:cs="Arial"/>
                <w:sz w:val="20"/>
                <w:szCs w:val="20"/>
              </w:rPr>
              <w:t>(Unit: Thousand Baht)</w:t>
            </w:r>
          </w:p>
        </w:tc>
      </w:tr>
      <w:tr w:rsidR="003813F6" w:rsidRPr="00380193" w:rsidTr="003813F6">
        <w:tc>
          <w:tcPr>
            <w:tcW w:w="3870" w:type="dxa"/>
            <w:tcBorders>
              <w:top w:val="nil"/>
              <w:left w:val="nil"/>
              <w:bottom w:val="nil"/>
              <w:right w:val="nil"/>
            </w:tcBorders>
          </w:tcPr>
          <w:p w:rsidR="003813F6" w:rsidRPr="00380193" w:rsidRDefault="003813F6" w:rsidP="00ED2C67">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2610" w:type="dxa"/>
            <w:gridSpan w:val="2"/>
            <w:tcBorders>
              <w:top w:val="nil"/>
              <w:left w:val="nil"/>
              <w:bottom w:val="nil"/>
              <w:right w:val="nil"/>
            </w:tcBorders>
          </w:tcPr>
          <w:p w:rsidR="003813F6" w:rsidRPr="00380193" w:rsidRDefault="003813F6" w:rsidP="00ED2C67">
            <w:pPr>
              <w:tabs>
                <w:tab w:val="left" w:pos="600"/>
                <w:tab w:val="left" w:pos="900"/>
                <w:tab w:val="right" w:pos="7280"/>
                <w:tab w:val="right" w:pos="8540"/>
              </w:tabs>
              <w:spacing w:line="380" w:lineRule="exact"/>
              <w:ind w:left="-29" w:right="-29"/>
              <w:jc w:val="center"/>
              <w:rPr>
                <w:rFonts w:ascii="Arial" w:hAnsi="Arial" w:cs="Arial"/>
                <w:sz w:val="20"/>
                <w:szCs w:val="20"/>
              </w:rPr>
            </w:pPr>
          </w:p>
        </w:tc>
        <w:tc>
          <w:tcPr>
            <w:tcW w:w="2610" w:type="dxa"/>
            <w:gridSpan w:val="2"/>
            <w:tcBorders>
              <w:top w:val="nil"/>
              <w:left w:val="nil"/>
              <w:bottom w:val="nil"/>
              <w:right w:val="nil"/>
            </w:tcBorders>
            <w:hideMark/>
          </w:tcPr>
          <w:p w:rsidR="003813F6" w:rsidRPr="00380193" w:rsidRDefault="003813F6" w:rsidP="00ED2C6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380193">
              <w:rPr>
                <w:rFonts w:ascii="Arial" w:hAnsi="Arial" w:cs="Arial"/>
                <w:sz w:val="20"/>
                <w:szCs w:val="20"/>
              </w:rPr>
              <w:t>Consolidated/Separate                      financial statements</w:t>
            </w:r>
          </w:p>
        </w:tc>
      </w:tr>
      <w:tr w:rsidR="003813F6" w:rsidRPr="00380193" w:rsidTr="003813F6">
        <w:tc>
          <w:tcPr>
            <w:tcW w:w="3870" w:type="dxa"/>
            <w:tcBorders>
              <w:top w:val="nil"/>
              <w:left w:val="nil"/>
              <w:bottom w:val="nil"/>
              <w:right w:val="nil"/>
            </w:tcBorders>
          </w:tcPr>
          <w:p w:rsidR="003813F6" w:rsidRPr="00380193" w:rsidRDefault="003813F6" w:rsidP="00ED2C6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tcPr>
          <w:p w:rsidR="003813F6" w:rsidRPr="00380193" w:rsidRDefault="003813F6" w:rsidP="00ED2C67">
            <w:pPr>
              <w:tabs>
                <w:tab w:val="left" w:pos="600"/>
                <w:tab w:val="left" w:pos="900"/>
                <w:tab w:val="right" w:pos="7280"/>
                <w:tab w:val="right" w:pos="8540"/>
              </w:tabs>
              <w:spacing w:line="380" w:lineRule="exact"/>
              <w:ind w:left="-29" w:right="-29"/>
              <w:jc w:val="center"/>
              <w:rPr>
                <w:rFonts w:ascii="Arial" w:hAnsi="Arial" w:cs="Arial"/>
                <w:sz w:val="20"/>
                <w:szCs w:val="20"/>
                <w:u w:val="single"/>
              </w:rPr>
            </w:pPr>
          </w:p>
        </w:tc>
        <w:tc>
          <w:tcPr>
            <w:tcW w:w="1305" w:type="dxa"/>
            <w:tcBorders>
              <w:top w:val="nil"/>
              <w:left w:val="nil"/>
              <w:bottom w:val="nil"/>
              <w:right w:val="nil"/>
            </w:tcBorders>
          </w:tcPr>
          <w:p w:rsidR="003813F6" w:rsidRPr="00380193" w:rsidRDefault="003813F6" w:rsidP="00ED2C67">
            <w:pPr>
              <w:tabs>
                <w:tab w:val="left" w:pos="600"/>
                <w:tab w:val="left" w:pos="900"/>
                <w:tab w:val="right" w:pos="7280"/>
                <w:tab w:val="right" w:pos="8540"/>
              </w:tabs>
              <w:spacing w:line="380" w:lineRule="exact"/>
              <w:ind w:left="-29" w:right="-29"/>
              <w:jc w:val="center"/>
              <w:rPr>
                <w:rFonts w:ascii="Arial" w:hAnsi="Arial" w:cs="Arial"/>
                <w:sz w:val="20"/>
                <w:szCs w:val="20"/>
                <w:u w:val="single"/>
              </w:rPr>
            </w:pPr>
          </w:p>
        </w:tc>
        <w:tc>
          <w:tcPr>
            <w:tcW w:w="1305" w:type="dxa"/>
            <w:tcBorders>
              <w:top w:val="nil"/>
              <w:left w:val="nil"/>
              <w:bottom w:val="nil"/>
              <w:right w:val="nil"/>
            </w:tcBorders>
            <w:hideMark/>
          </w:tcPr>
          <w:p w:rsidR="003813F6" w:rsidRPr="00380193" w:rsidRDefault="003813F6" w:rsidP="00ED2C67">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380193">
              <w:rPr>
                <w:rFonts w:ascii="Arial" w:hAnsi="Arial" w:cs="Arial"/>
                <w:sz w:val="20"/>
                <w:szCs w:val="20"/>
                <w:u w:val="single"/>
              </w:rPr>
              <w:t>2020</w:t>
            </w:r>
          </w:p>
        </w:tc>
        <w:tc>
          <w:tcPr>
            <w:tcW w:w="1305" w:type="dxa"/>
            <w:tcBorders>
              <w:top w:val="nil"/>
              <w:left w:val="nil"/>
              <w:bottom w:val="nil"/>
              <w:right w:val="nil"/>
            </w:tcBorders>
            <w:hideMark/>
          </w:tcPr>
          <w:p w:rsidR="003813F6" w:rsidRPr="00380193" w:rsidRDefault="003813F6" w:rsidP="00ED2C67">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380193">
              <w:rPr>
                <w:rFonts w:ascii="Arial" w:hAnsi="Arial" w:cs="Arial"/>
                <w:sz w:val="20"/>
                <w:szCs w:val="20"/>
                <w:u w:val="single"/>
              </w:rPr>
              <w:t>2019</w:t>
            </w:r>
          </w:p>
        </w:tc>
      </w:tr>
      <w:tr w:rsidR="003813F6" w:rsidRPr="00380193" w:rsidTr="003813F6">
        <w:tc>
          <w:tcPr>
            <w:tcW w:w="3870" w:type="dxa"/>
            <w:tcBorders>
              <w:top w:val="nil"/>
              <w:left w:val="nil"/>
              <w:bottom w:val="nil"/>
              <w:right w:val="nil"/>
            </w:tcBorders>
            <w:hideMark/>
          </w:tcPr>
          <w:p w:rsidR="003813F6" w:rsidRPr="00380193" w:rsidRDefault="003813F6" w:rsidP="00ED2C6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380193">
              <w:rPr>
                <w:rFonts w:ascii="Arial" w:hAnsi="Arial" w:cs="Arial"/>
                <w:sz w:val="20"/>
                <w:szCs w:val="20"/>
              </w:rPr>
              <w:t>Short-term employee benefits</w:t>
            </w:r>
          </w:p>
        </w:tc>
        <w:tc>
          <w:tcPr>
            <w:tcW w:w="1305" w:type="dxa"/>
            <w:tcBorders>
              <w:top w:val="nil"/>
              <w:left w:val="nil"/>
              <w:bottom w:val="nil"/>
              <w:right w:val="nil"/>
            </w:tcBorders>
          </w:tcPr>
          <w:p w:rsidR="003813F6" w:rsidRPr="00380193" w:rsidRDefault="003813F6" w:rsidP="00ED2C67">
            <w:pPr>
              <w:tabs>
                <w:tab w:val="decimal" w:pos="971"/>
              </w:tabs>
              <w:spacing w:line="380" w:lineRule="exact"/>
              <w:ind w:left="-29" w:right="-29"/>
              <w:rPr>
                <w:rFonts w:ascii="Arial" w:hAnsi="Arial" w:cs="Arial"/>
                <w:sz w:val="20"/>
                <w:szCs w:val="20"/>
              </w:rPr>
            </w:pPr>
          </w:p>
        </w:tc>
        <w:tc>
          <w:tcPr>
            <w:tcW w:w="1305" w:type="dxa"/>
            <w:tcBorders>
              <w:top w:val="nil"/>
              <w:left w:val="nil"/>
              <w:bottom w:val="nil"/>
              <w:right w:val="nil"/>
            </w:tcBorders>
          </w:tcPr>
          <w:p w:rsidR="003813F6" w:rsidRPr="00380193" w:rsidRDefault="003813F6" w:rsidP="00ED2C67">
            <w:pPr>
              <w:tabs>
                <w:tab w:val="decimal" w:pos="971"/>
              </w:tabs>
              <w:spacing w:line="380" w:lineRule="exact"/>
              <w:ind w:left="-29" w:right="-29"/>
              <w:rPr>
                <w:rFonts w:ascii="Arial" w:hAnsi="Arial" w:cs="Arial"/>
                <w:sz w:val="20"/>
                <w:szCs w:val="20"/>
              </w:rPr>
            </w:pPr>
          </w:p>
        </w:tc>
        <w:tc>
          <w:tcPr>
            <w:tcW w:w="1305" w:type="dxa"/>
            <w:tcBorders>
              <w:top w:val="nil"/>
              <w:left w:val="nil"/>
              <w:bottom w:val="nil"/>
              <w:right w:val="nil"/>
            </w:tcBorders>
          </w:tcPr>
          <w:p w:rsidR="003813F6" w:rsidRPr="00380193" w:rsidRDefault="003813F6" w:rsidP="00ED2C67">
            <w:pPr>
              <w:tabs>
                <w:tab w:val="decimal" w:pos="971"/>
              </w:tabs>
              <w:spacing w:line="380" w:lineRule="exact"/>
              <w:ind w:left="-29" w:right="-29"/>
              <w:rPr>
                <w:rFonts w:ascii="Arial" w:hAnsi="Arial" w:cs="Arial"/>
                <w:sz w:val="20"/>
                <w:szCs w:val="20"/>
              </w:rPr>
            </w:pPr>
            <w:r w:rsidRPr="00380193">
              <w:rPr>
                <w:rFonts w:ascii="Arial" w:hAnsi="Arial" w:cs="Arial"/>
                <w:sz w:val="20"/>
                <w:szCs w:val="20"/>
              </w:rPr>
              <w:t>29,196</w:t>
            </w:r>
          </w:p>
        </w:tc>
        <w:tc>
          <w:tcPr>
            <w:tcW w:w="1305" w:type="dxa"/>
            <w:tcBorders>
              <w:top w:val="nil"/>
              <w:left w:val="nil"/>
              <w:bottom w:val="nil"/>
              <w:right w:val="nil"/>
            </w:tcBorders>
          </w:tcPr>
          <w:p w:rsidR="003813F6" w:rsidRPr="00380193" w:rsidRDefault="003813F6" w:rsidP="00ED2C67">
            <w:pPr>
              <w:tabs>
                <w:tab w:val="decimal" w:pos="971"/>
              </w:tabs>
              <w:spacing w:line="380" w:lineRule="exact"/>
              <w:ind w:left="-29" w:right="-29"/>
              <w:rPr>
                <w:rFonts w:ascii="Arial" w:hAnsi="Arial" w:cs="Arial"/>
                <w:sz w:val="20"/>
                <w:szCs w:val="20"/>
              </w:rPr>
            </w:pPr>
            <w:r w:rsidRPr="00380193">
              <w:rPr>
                <w:rFonts w:ascii="Arial" w:hAnsi="Arial" w:cs="Arial"/>
                <w:sz w:val="20"/>
                <w:szCs w:val="20"/>
              </w:rPr>
              <w:t>24,702</w:t>
            </w:r>
          </w:p>
        </w:tc>
      </w:tr>
      <w:tr w:rsidR="003813F6" w:rsidRPr="00380193" w:rsidTr="003813F6">
        <w:tc>
          <w:tcPr>
            <w:tcW w:w="3870" w:type="dxa"/>
            <w:tcBorders>
              <w:top w:val="nil"/>
              <w:left w:val="nil"/>
              <w:bottom w:val="nil"/>
              <w:right w:val="nil"/>
            </w:tcBorders>
            <w:hideMark/>
          </w:tcPr>
          <w:p w:rsidR="003813F6" w:rsidRPr="00380193" w:rsidRDefault="003813F6" w:rsidP="00ED2C6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380193">
              <w:rPr>
                <w:rFonts w:ascii="Arial" w:hAnsi="Arial" w:cs="Arial"/>
                <w:sz w:val="20"/>
                <w:szCs w:val="20"/>
              </w:rPr>
              <w:t>Post-employment benefits</w:t>
            </w:r>
          </w:p>
        </w:tc>
        <w:tc>
          <w:tcPr>
            <w:tcW w:w="1305" w:type="dxa"/>
            <w:tcBorders>
              <w:top w:val="nil"/>
              <w:left w:val="nil"/>
              <w:bottom w:val="nil"/>
              <w:right w:val="nil"/>
            </w:tcBorders>
          </w:tcPr>
          <w:p w:rsidR="003813F6" w:rsidRPr="00380193" w:rsidRDefault="003813F6" w:rsidP="00ED2C67">
            <w:pPr>
              <w:tabs>
                <w:tab w:val="decimal" w:pos="971"/>
              </w:tabs>
              <w:spacing w:line="380" w:lineRule="exact"/>
              <w:ind w:left="-29" w:right="-29"/>
              <w:rPr>
                <w:rFonts w:ascii="Arial" w:hAnsi="Arial" w:cs="Arial"/>
                <w:sz w:val="20"/>
                <w:szCs w:val="20"/>
              </w:rPr>
            </w:pPr>
          </w:p>
        </w:tc>
        <w:tc>
          <w:tcPr>
            <w:tcW w:w="1305" w:type="dxa"/>
            <w:tcBorders>
              <w:top w:val="nil"/>
              <w:left w:val="nil"/>
              <w:bottom w:val="nil"/>
              <w:right w:val="nil"/>
            </w:tcBorders>
          </w:tcPr>
          <w:p w:rsidR="003813F6" w:rsidRPr="00380193" w:rsidRDefault="003813F6" w:rsidP="00ED2C67">
            <w:pPr>
              <w:tabs>
                <w:tab w:val="decimal" w:pos="971"/>
              </w:tabs>
              <w:spacing w:line="380" w:lineRule="exact"/>
              <w:ind w:left="-29" w:right="-29"/>
              <w:rPr>
                <w:rFonts w:ascii="Arial" w:hAnsi="Arial" w:cs="Arial"/>
                <w:sz w:val="20"/>
                <w:szCs w:val="20"/>
              </w:rPr>
            </w:pPr>
          </w:p>
        </w:tc>
        <w:tc>
          <w:tcPr>
            <w:tcW w:w="1305" w:type="dxa"/>
            <w:tcBorders>
              <w:top w:val="nil"/>
              <w:left w:val="nil"/>
              <w:bottom w:val="nil"/>
              <w:right w:val="nil"/>
            </w:tcBorders>
          </w:tcPr>
          <w:p w:rsidR="003813F6" w:rsidRPr="00380193" w:rsidRDefault="003813F6" w:rsidP="00ED2C67">
            <w:pPr>
              <w:tabs>
                <w:tab w:val="decimal" w:pos="971"/>
              </w:tabs>
              <w:spacing w:line="380" w:lineRule="exact"/>
              <w:ind w:left="-29" w:right="-29"/>
              <w:rPr>
                <w:rFonts w:ascii="Arial" w:hAnsi="Arial" w:cs="Arial"/>
                <w:sz w:val="20"/>
                <w:szCs w:val="20"/>
              </w:rPr>
            </w:pPr>
            <w:r w:rsidRPr="00380193">
              <w:rPr>
                <w:rFonts w:ascii="Arial" w:hAnsi="Arial" w:cs="Arial"/>
                <w:sz w:val="20"/>
                <w:szCs w:val="20"/>
              </w:rPr>
              <w:t>2,151</w:t>
            </w:r>
          </w:p>
        </w:tc>
        <w:tc>
          <w:tcPr>
            <w:tcW w:w="1305" w:type="dxa"/>
            <w:tcBorders>
              <w:top w:val="nil"/>
              <w:left w:val="nil"/>
              <w:bottom w:val="nil"/>
              <w:right w:val="nil"/>
            </w:tcBorders>
          </w:tcPr>
          <w:p w:rsidR="003813F6" w:rsidRPr="00380193" w:rsidRDefault="003813F6" w:rsidP="00ED2C67">
            <w:pPr>
              <w:tabs>
                <w:tab w:val="decimal" w:pos="971"/>
              </w:tabs>
              <w:spacing w:line="380" w:lineRule="exact"/>
              <w:ind w:left="-29" w:right="-29"/>
              <w:rPr>
                <w:rFonts w:ascii="Arial" w:hAnsi="Arial" w:cs="Arial"/>
                <w:sz w:val="20"/>
                <w:szCs w:val="20"/>
              </w:rPr>
            </w:pPr>
            <w:r w:rsidRPr="00380193">
              <w:rPr>
                <w:rFonts w:ascii="Arial" w:hAnsi="Arial" w:cs="Arial"/>
                <w:sz w:val="20"/>
                <w:szCs w:val="20"/>
              </w:rPr>
              <w:t>2,023</w:t>
            </w:r>
          </w:p>
        </w:tc>
      </w:tr>
      <w:tr w:rsidR="003813F6" w:rsidRPr="00380193" w:rsidTr="003813F6">
        <w:tc>
          <w:tcPr>
            <w:tcW w:w="3870" w:type="dxa"/>
            <w:tcBorders>
              <w:top w:val="nil"/>
              <w:left w:val="nil"/>
              <w:bottom w:val="nil"/>
              <w:right w:val="nil"/>
            </w:tcBorders>
            <w:hideMark/>
          </w:tcPr>
          <w:p w:rsidR="003813F6" w:rsidRPr="00380193" w:rsidRDefault="003813F6" w:rsidP="00ED2C6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380193">
              <w:rPr>
                <w:rFonts w:ascii="Arial" w:hAnsi="Arial" w:cs="Arial"/>
                <w:sz w:val="20"/>
                <w:szCs w:val="20"/>
              </w:rPr>
              <w:t>Total</w:t>
            </w:r>
          </w:p>
        </w:tc>
        <w:tc>
          <w:tcPr>
            <w:tcW w:w="1305" w:type="dxa"/>
            <w:tcBorders>
              <w:top w:val="nil"/>
              <w:left w:val="nil"/>
              <w:bottom w:val="nil"/>
              <w:right w:val="nil"/>
            </w:tcBorders>
          </w:tcPr>
          <w:p w:rsidR="003813F6" w:rsidRPr="00380193" w:rsidRDefault="003813F6" w:rsidP="00ED2C67">
            <w:pPr>
              <w:tabs>
                <w:tab w:val="decimal" w:pos="971"/>
              </w:tabs>
              <w:spacing w:line="380" w:lineRule="exact"/>
              <w:ind w:left="-29" w:right="-29"/>
              <w:rPr>
                <w:rFonts w:ascii="Arial" w:hAnsi="Arial" w:cs="Arial"/>
                <w:sz w:val="20"/>
                <w:szCs w:val="20"/>
                <w:cs/>
              </w:rPr>
            </w:pPr>
          </w:p>
        </w:tc>
        <w:tc>
          <w:tcPr>
            <w:tcW w:w="1305" w:type="dxa"/>
            <w:tcBorders>
              <w:top w:val="nil"/>
              <w:left w:val="nil"/>
              <w:bottom w:val="nil"/>
              <w:right w:val="nil"/>
            </w:tcBorders>
          </w:tcPr>
          <w:p w:rsidR="003813F6" w:rsidRPr="00380193" w:rsidRDefault="003813F6" w:rsidP="00ED2C67">
            <w:pPr>
              <w:tabs>
                <w:tab w:val="decimal" w:pos="971"/>
              </w:tabs>
              <w:spacing w:line="380" w:lineRule="exact"/>
              <w:ind w:left="-29" w:right="-29"/>
              <w:rPr>
                <w:rFonts w:ascii="Arial" w:hAnsi="Arial" w:cs="Arial"/>
                <w:sz w:val="20"/>
                <w:szCs w:val="20"/>
              </w:rPr>
            </w:pPr>
          </w:p>
        </w:tc>
        <w:tc>
          <w:tcPr>
            <w:tcW w:w="1305" w:type="dxa"/>
            <w:tcBorders>
              <w:top w:val="nil"/>
              <w:left w:val="nil"/>
              <w:bottom w:val="nil"/>
              <w:right w:val="nil"/>
            </w:tcBorders>
          </w:tcPr>
          <w:p w:rsidR="003813F6" w:rsidRPr="00380193" w:rsidRDefault="003813F6" w:rsidP="00ED2C67">
            <w:pPr>
              <w:pBdr>
                <w:top w:val="single" w:sz="4" w:space="1" w:color="auto"/>
                <w:bottom w:val="double" w:sz="4" w:space="1" w:color="auto"/>
              </w:pBdr>
              <w:tabs>
                <w:tab w:val="decimal" w:pos="971"/>
              </w:tabs>
              <w:spacing w:line="380" w:lineRule="exact"/>
              <w:ind w:left="-29" w:right="-29"/>
              <w:rPr>
                <w:rFonts w:ascii="Arial" w:hAnsi="Arial" w:cs="Arial"/>
                <w:sz w:val="20"/>
                <w:szCs w:val="20"/>
              </w:rPr>
            </w:pPr>
            <w:r w:rsidRPr="00380193">
              <w:rPr>
                <w:rFonts w:ascii="Arial" w:hAnsi="Arial" w:cs="Arial"/>
                <w:sz w:val="20"/>
                <w:szCs w:val="20"/>
              </w:rPr>
              <w:t>31,347</w:t>
            </w:r>
          </w:p>
        </w:tc>
        <w:tc>
          <w:tcPr>
            <w:tcW w:w="1305" w:type="dxa"/>
            <w:tcBorders>
              <w:top w:val="nil"/>
              <w:left w:val="nil"/>
              <w:bottom w:val="nil"/>
              <w:right w:val="nil"/>
            </w:tcBorders>
          </w:tcPr>
          <w:p w:rsidR="003813F6" w:rsidRPr="00380193" w:rsidRDefault="003813F6" w:rsidP="00ED2C67">
            <w:pPr>
              <w:pBdr>
                <w:top w:val="single" w:sz="4" w:space="1" w:color="auto"/>
                <w:bottom w:val="double" w:sz="4" w:space="1" w:color="auto"/>
              </w:pBdr>
              <w:tabs>
                <w:tab w:val="decimal" w:pos="971"/>
              </w:tabs>
              <w:spacing w:line="380" w:lineRule="exact"/>
              <w:ind w:left="-29" w:right="-29"/>
              <w:rPr>
                <w:rFonts w:ascii="Arial" w:hAnsi="Arial" w:cs="Arial"/>
                <w:sz w:val="20"/>
                <w:szCs w:val="20"/>
              </w:rPr>
            </w:pPr>
            <w:r w:rsidRPr="00380193">
              <w:rPr>
                <w:rFonts w:ascii="Arial" w:hAnsi="Arial" w:cs="Arial"/>
                <w:sz w:val="20"/>
                <w:szCs w:val="20"/>
              </w:rPr>
              <w:t>26,725</w:t>
            </w:r>
          </w:p>
        </w:tc>
      </w:tr>
    </w:tbl>
    <w:p w:rsidR="003813F6" w:rsidRPr="007A3BB2" w:rsidRDefault="003813F6" w:rsidP="00ED2C67">
      <w:pPr>
        <w:tabs>
          <w:tab w:val="right" w:pos="7200"/>
          <w:tab w:val="right" w:pos="8540"/>
        </w:tabs>
        <w:spacing w:before="240" w:after="120" w:line="380" w:lineRule="exact"/>
        <w:ind w:left="540" w:right="-43" w:hanging="540"/>
        <w:jc w:val="thaiDistribute"/>
        <w:rPr>
          <w:rFonts w:ascii="Arial" w:hAnsi="Arial" w:cs="Arial"/>
          <w:b/>
          <w:bCs/>
          <w:sz w:val="22"/>
          <w:szCs w:val="22"/>
        </w:rPr>
      </w:pPr>
      <w:r w:rsidRPr="007A3BB2">
        <w:rPr>
          <w:rFonts w:ascii="Arial" w:hAnsi="Arial" w:cs="Arial"/>
          <w:b/>
          <w:bCs/>
          <w:sz w:val="22"/>
          <w:szCs w:val="22"/>
        </w:rPr>
        <w:t>8</w:t>
      </w:r>
      <w:r w:rsidRPr="007A3BB2">
        <w:rPr>
          <w:rFonts w:ascii="Arial" w:hAnsi="Arial" w:cs="Arial"/>
          <w:b/>
          <w:bCs/>
          <w:sz w:val="22"/>
          <w:szCs w:val="22"/>
          <w:cs/>
        </w:rPr>
        <w:t>.</w:t>
      </w:r>
      <w:r w:rsidRPr="007A3BB2">
        <w:rPr>
          <w:rFonts w:ascii="Arial" w:hAnsi="Arial" w:cs="Arial"/>
          <w:b/>
          <w:bCs/>
          <w:sz w:val="22"/>
          <w:szCs w:val="22"/>
          <w:cs/>
        </w:rPr>
        <w:tab/>
      </w:r>
      <w:r w:rsidRPr="007A3BB2">
        <w:rPr>
          <w:rFonts w:ascii="Arial" w:hAnsi="Arial" w:cs="Arial"/>
          <w:b/>
          <w:bCs/>
          <w:sz w:val="22"/>
          <w:szCs w:val="22"/>
        </w:rPr>
        <w:t>Cash and cash equivalents</w:t>
      </w:r>
    </w:p>
    <w:tbl>
      <w:tblPr>
        <w:tblW w:w="9090" w:type="dxa"/>
        <w:tblInd w:w="450" w:type="dxa"/>
        <w:tblLayout w:type="fixed"/>
        <w:tblLook w:val="04A0" w:firstRow="1" w:lastRow="0" w:firstColumn="1" w:lastColumn="0" w:noHBand="0" w:noVBand="1"/>
      </w:tblPr>
      <w:tblGrid>
        <w:gridCol w:w="3870"/>
        <w:gridCol w:w="1305"/>
        <w:gridCol w:w="1305"/>
        <w:gridCol w:w="1305"/>
        <w:gridCol w:w="1305"/>
      </w:tblGrid>
      <w:tr w:rsidR="003813F6" w:rsidRPr="00380193" w:rsidTr="003813F6">
        <w:trPr>
          <w:tblHeader/>
        </w:trPr>
        <w:tc>
          <w:tcPr>
            <w:tcW w:w="9090" w:type="dxa"/>
            <w:gridSpan w:val="5"/>
            <w:hideMark/>
          </w:tcPr>
          <w:p w:rsidR="003813F6" w:rsidRPr="00380193" w:rsidRDefault="003813F6" w:rsidP="00ED2C67">
            <w:pPr>
              <w:tabs>
                <w:tab w:val="left" w:pos="600"/>
                <w:tab w:val="left" w:pos="900"/>
                <w:tab w:val="right" w:pos="7280"/>
                <w:tab w:val="right" w:pos="8540"/>
              </w:tabs>
              <w:spacing w:line="380" w:lineRule="exact"/>
              <w:ind w:right="-45"/>
              <w:jc w:val="right"/>
              <w:rPr>
                <w:rFonts w:ascii="Arial" w:hAnsi="Arial" w:cs="Arial"/>
                <w:sz w:val="22"/>
                <w:szCs w:val="22"/>
              </w:rPr>
            </w:pPr>
            <w:r w:rsidRPr="00380193">
              <w:rPr>
                <w:rFonts w:ascii="Arial" w:hAnsi="Arial" w:cs="Arial"/>
                <w:sz w:val="22"/>
                <w:szCs w:val="22"/>
              </w:rPr>
              <w:t>(Unit: Thousand Baht)</w:t>
            </w:r>
          </w:p>
        </w:tc>
      </w:tr>
      <w:tr w:rsidR="003813F6" w:rsidRPr="00380193" w:rsidTr="003813F6">
        <w:trPr>
          <w:tblHeader/>
        </w:trPr>
        <w:tc>
          <w:tcPr>
            <w:tcW w:w="3870" w:type="dxa"/>
            <w:vAlign w:val="bottom"/>
          </w:tcPr>
          <w:p w:rsidR="003813F6" w:rsidRPr="00380193" w:rsidRDefault="003813F6" w:rsidP="00ED2C67">
            <w:pPr>
              <w:tabs>
                <w:tab w:val="left" w:pos="600"/>
                <w:tab w:val="left" w:pos="900"/>
                <w:tab w:val="right" w:pos="7280"/>
                <w:tab w:val="right" w:pos="8540"/>
              </w:tabs>
              <w:spacing w:line="380" w:lineRule="exact"/>
              <w:ind w:right="-45"/>
              <w:jc w:val="center"/>
              <w:rPr>
                <w:rFonts w:ascii="Arial" w:hAnsi="Arial" w:cs="Arial"/>
                <w:sz w:val="22"/>
                <w:szCs w:val="22"/>
                <w:cs/>
              </w:rPr>
            </w:pPr>
          </w:p>
        </w:tc>
        <w:tc>
          <w:tcPr>
            <w:tcW w:w="2610" w:type="dxa"/>
            <w:gridSpan w:val="2"/>
            <w:vAlign w:val="bottom"/>
            <w:hideMark/>
          </w:tcPr>
          <w:p w:rsidR="003813F6" w:rsidRPr="00380193" w:rsidRDefault="003813F6" w:rsidP="00ED2C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80193">
              <w:rPr>
                <w:rFonts w:ascii="Arial" w:hAnsi="Arial" w:cs="Arial"/>
                <w:sz w:val="22"/>
                <w:szCs w:val="22"/>
              </w:rPr>
              <w:t>Consolidated</w:t>
            </w:r>
          </w:p>
          <w:p w:rsidR="003813F6" w:rsidRPr="00380193" w:rsidRDefault="003813F6" w:rsidP="00ED2C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80193">
              <w:rPr>
                <w:rFonts w:ascii="Arial" w:hAnsi="Arial" w:cs="Arial"/>
                <w:sz w:val="22"/>
                <w:szCs w:val="22"/>
              </w:rPr>
              <w:t>financial statements</w:t>
            </w:r>
          </w:p>
        </w:tc>
        <w:tc>
          <w:tcPr>
            <w:tcW w:w="2610" w:type="dxa"/>
            <w:gridSpan w:val="2"/>
            <w:vAlign w:val="bottom"/>
            <w:hideMark/>
          </w:tcPr>
          <w:p w:rsidR="003813F6" w:rsidRPr="00380193" w:rsidRDefault="003813F6" w:rsidP="00ED2C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80193">
              <w:rPr>
                <w:rFonts w:ascii="Arial" w:hAnsi="Arial" w:cs="Arial"/>
                <w:sz w:val="22"/>
                <w:szCs w:val="22"/>
              </w:rPr>
              <w:t xml:space="preserve">Separate </w:t>
            </w:r>
          </w:p>
          <w:p w:rsidR="003813F6" w:rsidRPr="00380193" w:rsidRDefault="003813F6" w:rsidP="00ED2C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80193">
              <w:rPr>
                <w:rFonts w:ascii="Arial" w:hAnsi="Arial" w:cs="Arial"/>
                <w:sz w:val="22"/>
                <w:szCs w:val="22"/>
              </w:rPr>
              <w:t>financial statements</w:t>
            </w:r>
          </w:p>
        </w:tc>
      </w:tr>
      <w:tr w:rsidR="003813F6" w:rsidRPr="00380193" w:rsidTr="003813F6">
        <w:trPr>
          <w:tblHeader/>
        </w:trPr>
        <w:tc>
          <w:tcPr>
            <w:tcW w:w="3870" w:type="dxa"/>
          </w:tcPr>
          <w:p w:rsidR="003813F6" w:rsidRPr="00380193" w:rsidRDefault="003813F6" w:rsidP="00ED2C67">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305" w:type="dxa"/>
            <w:hideMark/>
          </w:tcPr>
          <w:p w:rsidR="003813F6" w:rsidRPr="00380193" w:rsidRDefault="003813F6" w:rsidP="00ED2C6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80193">
              <w:rPr>
                <w:rFonts w:ascii="Arial" w:hAnsi="Arial" w:cs="Arial"/>
                <w:sz w:val="22"/>
                <w:szCs w:val="22"/>
                <w:u w:val="single"/>
              </w:rPr>
              <w:t>2020</w:t>
            </w:r>
          </w:p>
        </w:tc>
        <w:tc>
          <w:tcPr>
            <w:tcW w:w="1305" w:type="dxa"/>
            <w:hideMark/>
          </w:tcPr>
          <w:p w:rsidR="003813F6" w:rsidRPr="00380193" w:rsidRDefault="003813F6" w:rsidP="00ED2C6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80193">
              <w:rPr>
                <w:rFonts w:ascii="Arial" w:hAnsi="Arial" w:cs="Arial"/>
                <w:sz w:val="22"/>
                <w:szCs w:val="22"/>
                <w:u w:val="single"/>
              </w:rPr>
              <w:t>2019</w:t>
            </w:r>
          </w:p>
        </w:tc>
        <w:tc>
          <w:tcPr>
            <w:tcW w:w="1305" w:type="dxa"/>
            <w:hideMark/>
          </w:tcPr>
          <w:p w:rsidR="003813F6" w:rsidRPr="00380193" w:rsidRDefault="003813F6" w:rsidP="00ED2C6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80193">
              <w:rPr>
                <w:rFonts w:ascii="Arial" w:hAnsi="Arial" w:cs="Arial"/>
                <w:sz w:val="22"/>
                <w:szCs w:val="22"/>
                <w:u w:val="single"/>
              </w:rPr>
              <w:t>2020</w:t>
            </w:r>
          </w:p>
        </w:tc>
        <w:tc>
          <w:tcPr>
            <w:tcW w:w="1305" w:type="dxa"/>
            <w:hideMark/>
          </w:tcPr>
          <w:p w:rsidR="003813F6" w:rsidRPr="00380193" w:rsidRDefault="003813F6" w:rsidP="00ED2C6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80193">
              <w:rPr>
                <w:rFonts w:ascii="Arial" w:hAnsi="Arial" w:cs="Arial"/>
                <w:sz w:val="22"/>
                <w:szCs w:val="22"/>
                <w:u w:val="single"/>
              </w:rPr>
              <w:t>2019</w:t>
            </w:r>
          </w:p>
        </w:tc>
      </w:tr>
      <w:tr w:rsidR="003813F6" w:rsidRPr="00380193" w:rsidTr="003813F6">
        <w:trPr>
          <w:tblHeader/>
        </w:trPr>
        <w:tc>
          <w:tcPr>
            <w:tcW w:w="3870" w:type="dxa"/>
            <w:hideMark/>
          </w:tcPr>
          <w:p w:rsidR="003813F6" w:rsidRPr="00380193" w:rsidRDefault="003813F6" w:rsidP="00ED2C67">
            <w:pPr>
              <w:tabs>
                <w:tab w:val="left" w:pos="600"/>
                <w:tab w:val="left" w:pos="900"/>
                <w:tab w:val="right" w:pos="7280"/>
                <w:tab w:val="right" w:pos="8540"/>
              </w:tabs>
              <w:spacing w:line="380" w:lineRule="exact"/>
              <w:ind w:right="-45"/>
              <w:jc w:val="thaiDistribute"/>
              <w:rPr>
                <w:rFonts w:ascii="Arial" w:hAnsi="Arial" w:cs="Arial"/>
                <w:sz w:val="22"/>
                <w:szCs w:val="22"/>
              </w:rPr>
            </w:pPr>
            <w:r w:rsidRPr="00380193">
              <w:rPr>
                <w:rFonts w:ascii="Arial" w:hAnsi="Arial" w:cs="Arial"/>
                <w:sz w:val="22"/>
                <w:szCs w:val="22"/>
              </w:rPr>
              <w:t>Cash</w:t>
            </w:r>
          </w:p>
        </w:tc>
        <w:tc>
          <w:tcPr>
            <w:tcW w:w="1305" w:type="dxa"/>
          </w:tcPr>
          <w:p w:rsidR="003813F6" w:rsidRPr="00380193" w:rsidRDefault="003813F6" w:rsidP="00ED2C67">
            <w:pPr>
              <w:tabs>
                <w:tab w:val="decimal" w:pos="971"/>
              </w:tabs>
              <w:spacing w:line="380" w:lineRule="exact"/>
              <w:ind w:left="-29" w:right="-29"/>
              <w:rPr>
                <w:rFonts w:ascii="Arial" w:hAnsi="Arial" w:cs="Arial"/>
                <w:sz w:val="22"/>
                <w:szCs w:val="22"/>
                <w:cs/>
              </w:rPr>
            </w:pPr>
            <w:r w:rsidRPr="00380193">
              <w:rPr>
                <w:rFonts w:ascii="Arial" w:hAnsi="Arial" w:cs="Arial"/>
                <w:sz w:val="22"/>
                <w:szCs w:val="22"/>
              </w:rPr>
              <w:t>14</w:t>
            </w:r>
          </w:p>
        </w:tc>
        <w:tc>
          <w:tcPr>
            <w:tcW w:w="1305" w:type="dxa"/>
          </w:tcPr>
          <w:p w:rsidR="003813F6" w:rsidRPr="00380193" w:rsidRDefault="003813F6" w:rsidP="00ED2C67">
            <w:pPr>
              <w:tabs>
                <w:tab w:val="decimal" w:pos="971"/>
              </w:tabs>
              <w:spacing w:line="380" w:lineRule="exact"/>
              <w:ind w:left="-29" w:right="-29"/>
              <w:rPr>
                <w:rFonts w:ascii="Arial" w:hAnsi="Arial" w:cs="Arial"/>
                <w:sz w:val="22"/>
                <w:szCs w:val="22"/>
              </w:rPr>
            </w:pPr>
            <w:r w:rsidRPr="00380193">
              <w:rPr>
                <w:rFonts w:ascii="Arial" w:hAnsi="Arial" w:cs="Arial"/>
                <w:sz w:val="22"/>
                <w:szCs w:val="22"/>
              </w:rPr>
              <w:t>15</w:t>
            </w:r>
          </w:p>
        </w:tc>
        <w:tc>
          <w:tcPr>
            <w:tcW w:w="1305" w:type="dxa"/>
          </w:tcPr>
          <w:p w:rsidR="003813F6" w:rsidRPr="00380193" w:rsidRDefault="003813F6" w:rsidP="00ED2C67">
            <w:pPr>
              <w:tabs>
                <w:tab w:val="decimal" w:pos="971"/>
              </w:tabs>
              <w:spacing w:line="380" w:lineRule="exact"/>
              <w:ind w:left="-29" w:right="-29"/>
              <w:rPr>
                <w:rFonts w:ascii="Arial" w:hAnsi="Arial" w:cs="Arial"/>
                <w:sz w:val="22"/>
                <w:szCs w:val="22"/>
              </w:rPr>
            </w:pPr>
            <w:r w:rsidRPr="00380193">
              <w:rPr>
                <w:rFonts w:ascii="Arial" w:hAnsi="Arial" w:cs="Arial"/>
                <w:sz w:val="22"/>
                <w:szCs w:val="22"/>
              </w:rPr>
              <w:t>14</w:t>
            </w:r>
          </w:p>
        </w:tc>
        <w:tc>
          <w:tcPr>
            <w:tcW w:w="1305" w:type="dxa"/>
          </w:tcPr>
          <w:p w:rsidR="003813F6" w:rsidRPr="00380193" w:rsidRDefault="003813F6" w:rsidP="00ED2C67">
            <w:pPr>
              <w:tabs>
                <w:tab w:val="decimal" w:pos="971"/>
              </w:tabs>
              <w:spacing w:line="380" w:lineRule="exact"/>
              <w:ind w:left="-29" w:right="-29"/>
              <w:rPr>
                <w:rFonts w:ascii="Arial" w:hAnsi="Arial" w:cs="Arial"/>
                <w:sz w:val="22"/>
                <w:szCs w:val="22"/>
              </w:rPr>
            </w:pPr>
            <w:r w:rsidRPr="00380193">
              <w:rPr>
                <w:rFonts w:ascii="Arial" w:hAnsi="Arial" w:cs="Arial"/>
                <w:sz w:val="22"/>
                <w:szCs w:val="22"/>
              </w:rPr>
              <w:t>15</w:t>
            </w:r>
          </w:p>
        </w:tc>
      </w:tr>
      <w:tr w:rsidR="003813F6" w:rsidRPr="00380193" w:rsidTr="003813F6">
        <w:trPr>
          <w:tblHeader/>
        </w:trPr>
        <w:tc>
          <w:tcPr>
            <w:tcW w:w="3870" w:type="dxa"/>
            <w:hideMark/>
          </w:tcPr>
          <w:p w:rsidR="003813F6" w:rsidRPr="00380193" w:rsidRDefault="003813F6" w:rsidP="00ED2C67">
            <w:pPr>
              <w:tabs>
                <w:tab w:val="left" w:pos="600"/>
                <w:tab w:val="left" w:pos="900"/>
                <w:tab w:val="right" w:pos="7280"/>
                <w:tab w:val="right" w:pos="8540"/>
              </w:tabs>
              <w:spacing w:line="380" w:lineRule="exact"/>
              <w:ind w:right="-45"/>
              <w:jc w:val="thaiDistribute"/>
              <w:rPr>
                <w:rFonts w:ascii="Arial" w:hAnsi="Arial" w:cs="Arial"/>
                <w:sz w:val="22"/>
                <w:szCs w:val="22"/>
              </w:rPr>
            </w:pPr>
            <w:r w:rsidRPr="00380193">
              <w:rPr>
                <w:rFonts w:ascii="Arial" w:hAnsi="Arial" w:cs="Arial"/>
                <w:sz w:val="22"/>
                <w:szCs w:val="22"/>
              </w:rPr>
              <w:t xml:space="preserve">Bank deposits </w:t>
            </w:r>
          </w:p>
        </w:tc>
        <w:tc>
          <w:tcPr>
            <w:tcW w:w="1305" w:type="dxa"/>
          </w:tcPr>
          <w:p w:rsidR="003813F6" w:rsidRPr="00380193" w:rsidRDefault="003813F6" w:rsidP="00ED2C67">
            <w:pPr>
              <w:tabs>
                <w:tab w:val="decimal" w:pos="971"/>
              </w:tabs>
              <w:spacing w:line="380" w:lineRule="exact"/>
              <w:ind w:left="-29" w:right="-29"/>
              <w:rPr>
                <w:rFonts w:ascii="Arial" w:hAnsi="Arial" w:cs="Arial"/>
                <w:sz w:val="22"/>
                <w:szCs w:val="22"/>
                <w:cs/>
              </w:rPr>
            </w:pPr>
            <w:r w:rsidRPr="00380193">
              <w:rPr>
                <w:rFonts w:ascii="Arial" w:hAnsi="Arial" w:cs="Arial"/>
                <w:sz w:val="22"/>
                <w:szCs w:val="22"/>
              </w:rPr>
              <w:t>5,918</w:t>
            </w:r>
          </w:p>
        </w:tc>
        <w:tc>
          <w:tcPr>
            <w:tcW w:w="1305" w:type="dxa"/>
          </w:tcPr>
          <w:p w:rsidR="003813F6" w:rsidRPr="00380193" w:rsidRDefault="003813F6" w:rsidP="00ED2C67">
            <w:pPr>
              <w:tabs>
                <w:tab w:val="decimal" w:pos="971"/>
              </w:tabs>
              <w:spacing w:line="380" w:lineRule="exact"/>
              <w:ind w:left="-29" w:right="-29"/>
              <w:rPr>
                <w:rFonts w:ascii="Arial" w:hAnsi="Arial" w:cs="Arial"/>
                <w:sz w:val="22"/>
                <w:szCs w:val="22"/>
              </w:rPr>
            </w:pPr>
            <w:r w:rsidRPr="00380193">
              <w:rPr>
                <w:rFonts w:ascii="Arial" w:hAnsi="Arial" w:cs="Arial"/>
                <w:sz w:val="22"/>
                <w:szCs w:val="22"/>
              </w:rPr>
              <w:t>27,775</w:t>
            </w:r>
          </w:p>
        </w:tc>
        <w:tc>
          <w:tcPr>
            <w:tcW w:w="1305" w:type="dxa"/>
          </w:tcPr>
          <w:p w:rsidR="003813F6" w:rsidRPr="00380193" w:rsidRDefault="003813F6" w:rsidP="00ED2C67">
            <w:pPr>
              <w:tabs>
                <w:tab w:val="decimal" w:pos="971"/>
              </w:tabs>
              <w:spacing w:line="380" w:lineRule="exact"/>
              <w:ind w:left="-29" w:right="-29"/>
              <w:rPr>
                <w:rFonts w:ascii="Arial" w:hAnsi="Arial" w:cs="Arial"/>
                <w:sz w:val="22"/>
                <w:szCs w:val="22"/>
              </w:rPr>
            </w:pPr>
            <w:r w:rsidRPr="00380193">
              <w:rPr>
                <w:rFonts w:ascii="Arial" w:hAnsi="Arial" w:cs="Arial"/>
                <w:sz w:val="22"/>
                <w:szCs w:val="22"/>
              </w:rPr>
              <w:t>4,147</w:t>
            </w:r>
          </w:p>
        </w:tc>
        <w:tc>
          <w:tcPr>
            <w:tcW w:w="1305" w:type="dxa"/>
          </w:tcPr>
          <w:p w:rsidR="003813F6" w:rsidRPr="00380193" w:rsidRDefault="003813F6" w:rsidP="00ED2C67">
            <w:pPr>
              <w:tabs>
                <w:tab w:val="decimal" w:pos="971"/>
              </w:tabs>
              <w:spacing w:line="380" w:lineRule="exact"/>
              <w:ind w:left="-29" w:right="-29"/>
              <w:rPr>
                <w:rFonts w:ascii="Arial" w:hAnsi="Arial" w:cs="Arial"/>
                <w:sz w:val="22"/>
                <w:szCs w:val="22"/>
              </w:rPr>
            </w:pPr>
            <w:r w:rsidRPr="00380193">
              <w:rPr>
                <w:rFonts w:ascii="Arial" w:hAnsi="Arial" w:cs="Arial"/>
                <w:sz w:val="22"/>
                <w:szCs w:val="22"/>
              </w:rPr>
              <w:t>27,775</w:t>
            </w:r>
          </w:p>
        </w:tc>
      </w:tr>
      <w:tr w:rsidR="003813F6" w:rsidRPr="00380193" w:rsidTr="003813F6">
        <w:trPr>
          <w:tblHeader/>
        </w:trPr>
        <w:tc>
          <w:tcPr>
            <w:tcW w:w="3870" w:type="dxa"/>
            <w:hideMark/>
          </w:tcPr>
          <w:p w:rsidR="003813F6" w:rsidRPr="00380193" w:rsidRDefault="003813F6" w:rsidP="00ED2C67">
            <w:pPr>
              <w:tabs>
                <w:tab w:val="left" w:pos="600"/>
                <w:tab w:val="left" w:pos="900"/>
                <w:tab w:val="right" w:pos="7280"/>
                <w:tab w:val="right" w:pos="8540"/>
              </w:tabs>
              <w:spacing w:line="380" w:lineRule="exact"/>
              <w:ind w:right="-45"/>
              <w:jc w:val="thaiDistribute"/>
              <w:rPr>
                <w:rFonts w:ascii="Arial" w:hAnsi="Arial" w:cs="Arial"/>
                <w:sz w:val="22"/>
                <w:szCs w:val="22"/>
              </w:rPr>
            </w:pPr>
            <w:r w:rsidRPr="00380193">
              <w:rPr>
                <w:rFonts w:ascii="Arial" w:hAnsi="Arial" w:cs="Arial"/>
                <w:sz w:val="22"/>
                <w:szCs w:val="22"/>
              </w:rPr>
              <w:t>Total</w:t>
            </w:r>
          </w:p>
        </w:tc>
        <w:tc>
          <w:tcPr>
            <w:tcW w:w="1305" w:type="dxa"/>
          </w:tcPr>
          <w:p w:rsidR="003813F6" w:rsidRPr="00380193" w:rsidRDefault="003813F6" w:rsidP="00ED2C67">
            <w:pPr>
              <w:pBdr>
                <w:top w:val="single" w:sz="4" w:space="1" w:color="auto"/>
                <w:bottom w:val="double" w:sz="4" w:space="1" w:color="auto"/>
              </w:pBdr>
              <w:tabs>
                <w:tab w:val="decimal" w:pos="971"/>
              </w:tabs>
              <w:spacing w:line="380" w:lineRule="exact"/>
              <w:ind w:left="-29" w:right="-29"/>
              <w:rPr>
                <w:rFonts w:ascii="Arial" w:hAnsi="Arial" w:cs="Arial"/>
                <w:sz w:val="22"/>
                <w:szCs w:val="22"/>
                <w:cs/>
              </w:rPr>
            </w:pPr>
            <w:r w:rsidRPr="00380193">
              <w:rPr>
                <w:rFonts w:ascii="Arial" w:hAnsi="Arial" w:cs="Arial"/>
                <w:sz w:val="22"/>
                <w:szCs w:val="22"/>
              </w:rPr>
              <w:t>5,932</w:t>
            </w:r>
          </w:p>
        </w:tc>
        <w:tc>
          <w:tcPr>
            <w:tcW w:w="1305" w:type="dxa"/>
          </w:tcPr>
          <w:p w:rsidR="003813F6" w:rsidRPr="00380193" w:rsidRDefault="003813F6" w:rsidP="00ED2C67">
            <w:pPr>
              <w:pBdr>
                <w:top w:val="single" w:sz="4" w:space="1" w:color="auto"/>
                <w:bottom w:val="double" w:sz="4" w:space="1" w:color="auto"/>
              </w:pBdr>
              <w:tabs>
                <w:tab w:val="decimal" w:pos="971"/>
              </w:tabs>
              <w:spacing w:line="380" w:lineRule="exact"/>
              <w:ind w:left="-29" w:right="-29"/>
              <w:rPr>
                <w:rFonts w:ascii="Arial" w:hAnsi="Arial" w:cs="Arial"/>
                <w:sz w:val="22"/>
                <w:szCs w:val="22"/>
              </w:rPr>
            </w:pPr>
            <w:r w:rsidRPr="00380193">
              <w:rPr>
                <w:rFonts w:ascii="Arial" w:hAnsi="Arial" w:cs="Arial"/>
                <w:sz w:val="22"/>
                <w:szCs w:val="22"/>
              </w:rPr>
              <w:t>27,790</w:t>
            </w:r>
          </w:p>
        </w:tc>
        <w:tc>
          <w:tcPr>
            <w:tcW w:w="1305" w:type="dxa"/>
          </w:tcPr>
          <w:p w:rsidR="003813F6" w:rsidRPr="00380193" w:rsidRDefault="003813F6" w:rsidP="00ED2C67">
            <w:pPr>
              <w:pBdr>
                <w:top w:val="single" w:sz="4" w:space="1" w:color="auto"/>
                <w:bottom w:val="double" w:sz="4" w:space="1" w:color="auto"/>
              </w:pBdr>
              <w:tabs>
                <w:tab w:val="decimal" w:pos="971"/>
              </w:tabs>
              <w:spacing w:line="380" w:lineRule="exact"/>
              <w:ind w:left="-29" w:right="-29"/>
              <w:rPr>
                <w:rFonts w:ascii="Arial" w:hAnsi="Arial" w:cs="Arial"/>
                <w:sz w:val="22"/>
                <w:szCs w:val="22"/>
              </w:rPr>
            </w:pPr>
            <w:r w:rsidRPr="00380193">
              <w:rPr>
                <w:rFonts w:ascii="Arial" w:hAnsi="Arial" w:cs="Arial"/>
                <w:sz w:val="22"/>
                <w:szCs w:val="22"/>
              </w:rPr>
              <w:t>4,161</w:t>
            </w:r>
          </w:p>
        </w:tc>
        <w:tc>
          <w:tcPr>
            <w:tcW w:w="1305" w:type="dxa"/>
          </w:tcPr>
          <w:p w:rsidR="003813F6" w:rsidRPr="00380193" w:rsidRDefault="003813F6" w:rsidP="00ED2C67">
            <w:pPr>
              <w:pBdr>
                <w:top w:val="single" w:sz="4" w:space="1" w:color="auto"/>
                <w:bottom w:val="double" w:sz="4" w:space="1" w:color="auto"/>
              </w:pBdr>
              <w:tabs>
                <w:tab w:val="decimal" w:pos="971"/>
              </w:tabs>
              <w:spacing w:line="380" w:lineRule="exact"/>
              <w:ind w:left="-29" w:right="-29"/>
              <w:rPr>
                <w:rFonts w:ascii="Arial" w:hAnsi="Arial" w:cs="Arial"/>
                <w:sz w:val="22"/>
                <w:szCs w:val="22"/>
              </w:rPr>
            </w:pPr>
            <w:r w:rsidRPr="00380193">
              <w:rPr>
                <w:rFonts w:ascii="Arial" w:hAnsi="Arial" w:cs="Arial"/>
                <w:sz w:val="22"/>
                <w:szCs w:val="22"/>
              </w:rPr>
              <w:t>27,790</w:t>
            </w:r>
          </w:p>
        </w:tc>
      </w:tr>
    </w:tbl>
    <w:p w:rsidR="00ED2C67" w:rsidRPr="00ED2C67" w:rsidRDefault="00ED2C67" w:rsidP="00ED2C67">
      <w:pPr>
        <w:tabs>
          <w:tab w:val="right" w:pos="7280"/>
          <w:tab w:val="right" w:pos="85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t>As at 31 December 2020, bank deposits in saving accounts carried interests between 0.20 and 0.28 percent per annum (2019: 0.50 percent per annum</w:t>
      </w:r>
      <w:r w:rsidR="00436A63">
        <w:rPr>
          <w:rFonts w:ascii="Arial" w:hAnsi="Arial" w:cs="Arial"/>
          <w:sz w:val="22"/>
          <w:szCs w:val="22"/>
        </w:rPr>
        <w:t>)</w:t>
      </w:r>
      <w:r>
        <w:rPr>
          <w:rFonts w:ascii="Arial" w:hAnsi="Arial" w:cs="Arial"/>
          <w:sz w:val="22"/>
          <w:szCs w:val="22"/>
        </w:rPr>
        <w:t xml:space="preserve"> and separate financial statements is 0.2</w:t>
      </w:r>
      <w:r w:rsidR="00436A63">
        <w:rPr>
          <w:rFonts w:ascii="Arial" w:hAnsi="Arial" w:cs="Arial"/>
          <w:sz w:val="22"/>
          <w:szCs w:val="22"/>
        </w:rPr>
        <w:t>8</w:t>
      </w:r>
      <w:r>
        <w:rPr>
          <w:rFonts w:ascii="Arial" w:hAnsi="Arial" w:cs="Arial"/>
          <w:sz w:val="22"/>
          <w:szCs w:val="22"/>
        </w:rPr>
        <w:t xml:space="preserve"> percent per annum (2019: 0.50 percent per annum).</w:t>
      </w:r>
    </w:p>
    <w:p w:rsidR="00E94003" w:rsidRDefault="00E94003" w:rsidP="00ED2C67">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Pr>
          <w:rFonts w:ascii="Arial" w:hAnsi="Arial" w:cs="Arial"/>
          <w:b/>
          <w:bCs/>
          <w:sz w:val="22"/>
          <w:szCs w:val="22"/>
        </w:rPr>
        <w:tab/>
        <w:t xml:space="preserve">investments in </w:t>
      </w:r>
      <w:r w:rsidR="00DF6C5C">
        <w:rPr>
          <w:rFonts w:ascii="Arial" w:hAnsi="Arial" w:cs="Arial"/>
          <w:b/>
          <w:bCs/>
          <w:sz w:val="22"/>
          <w:szCs w:val="22"/>
        </w:rPr>
        <w:t>fixed income</w:t>
      </w:r>
      <w:r>
        <w:rPr>
          <w:rFonts w:ascii="Arial" w:hAnsi="Arial" w:cs="Arial"/>
          <w:b/>
          <w:bCs/>
          <w:sz w:val="22"/>
          <w:szCs w:val="22"/>
        </w:rPr>
        <w:t xml:space="preserve"> fund</w:t>
      </w:r>
    </w:p>
    <w:p w:rsidR="003813F6" w:rsidRPr="00ED2C67" w:rsidRDefault="003813F6" w:rsidP="00ED2C67">
      <w:pPr>
        <w:tabs>
          <w:tab w:val="right" w:pos="7280"/>
          <w:tab w:val="right" w:pos="8540"/>
        </w:tabs>
        <w:spacing w:before="120" w:after="120" w:line="380" w:lineRule="exact"/>
        <w:ind w:left="547" w:right="-43" w:hanging="547"/>
        <w:jc w:val="thaiDistribute"/>
        <w:rPr>
          <w:rFonts w:ascii="Arial" w:hAnsi="Arial" w:cs="Arial"/>
          <w:spacing w:val="-2"/>
          <w:sz w:val="22"/>
          <w:szCs w:val="22"/>
        </w:rPr>
      </w:pPr>
      <w:r w:rsidRPr="00380193">
        <w:rPr>
          <w:rFonts w:ascii="Arial" w:hAnsi="Arial" w:cs="Arial"/>
          <w:b/>
          <w:bCs/>
          <w:sz w:val="22"/>
          <w:szCs w:val="22"/>
        </w:rPr>
        <w:tab/>
      </w:r>
      <w:r w:rsidRPr="00ED2C67">
        <w:rPr>
          <w:rFonts w:ascii="Arial" w:hAnsi="Arial" w:cs="Arial"/>
          <w:spacing w:val="-2"/>
          <w:sz w:val="22"/>
          <w:szCs w:val="22"/>
        </w:rPr>
        <w:t xml:space="preserve">Investments in </w:t>
      </w:r>
      <w:r w:rsidR="00ED2C67" w:rsidRPr="00ED2C67">
        <w:rPr>
          <w:rFonts w:ascii="Arial" w:hAnsi="Arial" w:cs="Arial"/>
          <w:spacing w:val="-2"/>
          <w:sz w:val="22"/>
          <w:szCs w:val="22"/>
        </w:rPr>
        <w:t>fixed income</w:t>
      </w:r>
      <w:r w:rsidRPr="00ED2C67">
        <w:rPr>
          <w:rFonts w:ascii="Arial" w:hAnsi="Arial" w:cs="Arial"/>
          <w:spacing w:val="-2"/>
          <w:sz w:val="22"/>
          <w:szCs w:val="22"/>
        </w:rPr>
        <w:t xml:space="preserve"> fund</w:t>
      </w:r>
      <w:r w:rsidR="00912F28" w:rsidRPr="00ED2C67">
        <w:rPr>
          <w:rFonts w:ascii="Arial" w:hAnsi="Arial" w:cs="Arial"/>
          <w:spacing w:val="-2"/>
          <w:sz w:val="22"/>
          <w:szCs w:val="22"/>
        </w:rPr>
        <w:t xml:space="preserve"> is financial assets measured at FVTPL with fair value level </w:t>
      </w:r>
      <w:r w:rsidR="00ED2C67" w:rsidRPr="00ED2C67">
        <w:rPr>
          <w:rFonts w:ascii="Arial" w:hAnsi="Arial" w:cs="Arial"/>
          <w:spacing w:val="-2"/>
          <w:sz w:val="22"/>
          <w:szCs w:val="22"/>
        </w:rPr>
        <w:t>2</w:t>
      </w:r>
      <w:r w:rsidR="00912F28" w:rsidRPr="00ED2C67">
        <w:rPr>
          <w:rFonts w:ascii="Arial" w:hAnsi="Arial" w:cs="Arial"/>
          <w:spacing w:val="-2"/>
          <w:sz w:val="22"/>
          <w:szCs w:val="22"/>
        </w:rPr>
        <w:t>.</w:t>
      </w:r>
    </w:p>
    <w:p w:rsidR="007A3BB2" w:rsidRDefault="007A3BB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465B9" w:rsidRPr="00380193" w:rsidRDefault="003813F6" w:rsidP="00ED2C67">
      <w:pPr>
        <w:tabs>
          <w:tab w:val="right" w:pos="7280"/>
          <w:tab w:val="right" w:pos="8540"/>
        </w:tabs>
        <w:spacing w:before="120" w:after="60" w:line="380" w:lineRule="exact"/>
        <w:ind w:left="547" w:right="-43" w:hanging="547"/>
        <w:jc w:val="thaiDistribute"/>
        <w:rPr>
          <w:rFonts w:ascii="Arial" w:hAnsi="Arial" w:cs="Arial"/>
          <w:b/>
          <w:bCs/>
          <w:sz w:val="22"/>
          <w:szCs w:val="22"/>
        </w:rPr>
      </w:pPr>
      <w:r w:rsidRPr="00380193">
        <w:rPr>
          <w:rFonts w:ascii="Arial" w:hAnsi="Arial" w:cs="Arial"/>
          <w:b/>
          <w:bCs/>
          <w:sz w:val="22"/>
          <w:szCs w:val="22"/>
        </w:rPr>
        <w:lastRenderedPageBreak/>
        <w:t>10</w:t>
      </w:r>
      <w:r w:rsidR="00D465B9" w:rsidRPr="00380193">
        <w:rPr>
          <w:rFonts w:ascii="Arial" w:hAnsi="Arial" w:cs="Arial"/>
          <w:b/>
          <w:bCs/>
          <w:sz w:val="22"/>
          <w:szCs w:val="22"/>
        </w:rPr>
        <w:t>.</w:t>
      </w:r>
      <w:r w:rsidR="00D465B9" w:rsidRPr="00380193">
        <w:rPr>
          <w:rFonts w:ascii="Arial" w:hAnsi="Arial" w:cs="Arial"/>
          <w:b/>
          <w:bCs/>
          <w:sz w:val="22"/>
          <w:szCs w:val="22"/>
        </w:rPr>
        <w:tab/>
        <w:t>Trade and other receivables</w:t>
      </w:r>
    </w:p>
    <w:tbl>
      <w:tblPr>
        <w:tblW w:w="9090" w:type="dxa"/>
        <w:tblInd w:w="450" w:type="dxa"/>
        <w:tblLayout w:type="fixed"/>
        <w:tblLook w:val="0000" w:firstRow="0" w:lastRow="0" w:firstColumn="0" w:lastColumn="0" w:noHBand="0" w:noVBand="0"/>
      </w:tblPr>
      <w:tblGrid>
        <w:gridCol w:w="3780"/>
        <w:gridCol w:w="1309"/>
        <w:gridCol w:w="1310"/>
        <w:gridCol w:w="1309"/>
        <w:gridCol w:w="1382"/>
      </w:tblGrid>
      <w:tr w:rsidR="00591D24" w:rsidRPr="00380193" w:rsidTr="002B0611">
        <w:trPr>
          <w:tblHeader/>
        </w:trPr>
        <w:tc>
          <w:tcPr>
            <w:tcW w:w="3780" w:type="dxa"/>
          </w:tcPr>
          <w:p w:rsidR="00591D24" w:rsidRPr="00380193" w:rsidRDefault="00591D24" w:rsidP="007A3BB2">
            <w:pPr>
              <w:spacing w:line="360" w:lineRule="exact"/>
              <w:ind w:right="-18"/>
              <w:jc w:val="thaiDistribute"/>
              <w:rPr>
                <w:rFonts w:ascii="Arial" w:hAnsi="Arial" w:cs="Arial"/>
                <w:b/>
                <w:bCs/>
                <w:sz w:val="18"/>
                <w:szCs w:val="18"/>
              </w:rPr>
            </w:pPr>
          </w:p>
        </w:tc>
        <w:tc>
          <w:tcPr>
            <w:tcW w:w="2619" w:type="dxa"/>
            <w:gridSpan w:val="2"/>
          </w:tcPr>
          <w:p w:rsidR="00591D24" w:rsidRPr="00380193" w:rsidRDefault="00591D24" w:rsidP="007A3BB2">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91" w:type="dxa"/>
            <w:gridSpan w:val="2"/>
          </w:tcPr>
          <w:p w:rsidR="00591D24" w:rsidRPr="00380193" w:rsidRDefault="00591D24" w:rsidP="007A3BB2">
            <w:pPr>
              <w:tabs>
                <w:tab w:val="left" w:pos="600"/>
                <w:tab w:val="left" w:pos="900"/>
                <w:tab w:val="right" w:pos="7280"/>
                <w:tab w:val="right" w:pos="8540"/>
              </w:tabs>
              <w:spacing w:line="360" w:lineRule="exact"/>
              <w:ind w:right="-45"/>
              <w:jc w:val="right"/>
              <w:rPr>
                <w:rFonts w:ascii="Arial" w:hAnsi="Arial" w:cs="Arial"/>
                <w:sz w:val="18"/>
                <w:szCs w:val="18"/>
                <w:cs/>
              </w:rPr>
            </w:pPr>
            <w:r w:rsidRPr="00380193">
              <w:rPr>
                <w:rFonts w:ascii="Arial" w:hAnsi="Arial" w:cs="Arial"/>
                <w:sz w:val="18"/>
                <w:szCs w:val="18"/>
              </w:rPr>
              <w:t>(Unit: Thousand Baht)</w:t>
            </w:r>
          </w:p>
        </w:tc>
      </w:tr>
      <w:tr w:rsidR="00591D24" w:rsidRPr="00380193" w:rsidTr="002B0611">
        <w:trPr>
          <w:tblHeader/>
        </w:trPr>
        <w:tc>
          <w:tcPr>
            <w:tcW w:w="3780" w:type="dxa"/>
          </w:tcPr>
          <w:p w:rsidR="00591D24" w:rsidRPr="00380193" w:rsidRDefault="00591D24" w:rsidP="007A3BB2">
            <w:pPr>
              <w:spacing w:line="360" w:lineRule="exact"/>
              <w:ind w:right="-18"/>
              <w:jc w:val="thaiDistribute"/>
              <w:rPr>
                <w:rFonts w:ascii="Arial" w:hAnsi="Arial" w:cs="Arial"/>
                <w:sz w:val="18"/>
                <w:szCs w:val="18"/>
              </w:rPr>
            </w:pPr>
          </w:p>
        </w:tc>
        <w:tc>
          <w:tcPr>
            <w:tcW w:w="2619" w:type="dxa"/>
            <w:gridSpan w:val="2"/>
            <w:vAlign w:val="bottom"/>
          </w:tcPr>
          <w:p w:rsidR="00591D24" w:rsidRPr="00380193" w:rsidRDefault="00591D24" w:rsidP="007A3BB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80193">
              <w:rPr>
                <w:rFonts w:ascii="Arial" w:hAnsi="Arial" w:cs="Arial"/>
                <w:sz w:val="18"/>
                <w:szCs w:val="18"/>
              </w:rPr>
              <w:t xml:space="preserve">Consolidated </w:t>
            </w:r>
            <w:r w:rsidR="00014257" w:rsidRPr="00380193">
              <w:rPr>
                <w:rFonts w:ascii="Arial" w:hAnsi="Arial" w:cs="Arial"/>
                <w:sz w:val="18"/>
                <w:szCs w:val="18"/>
              </w:rPr>
              <w:t xml:space="preserve">                      </w:t>
            </w:r>
            <w:r w:rsidRPr="00380193">
              <w:rPr>
                <w:rFonts w:ascii="Arial" w:hAnsi="Arial" w:cs="Arial"/>
                <w:sz w:val="18"/>
                <w:szCs w:val="18"/>
              </w:rPr>
              <w:t>financial statements</w:t>
            </w:r>
          </w:p>
        </w:tc>
        <w:tc>
          <w:tcPr>
            <w:tcW w:w="2691" w:type="dxa"/>
            <w:gridSpan w:val="2"/>
            <w:vAlign w:val="bottom"/>
          </w:tcPr>
          <w:p w:rsidR="00591D24" w:rsidRPr="00380193" w:rsidRDefault="00591D24" w:rsidP="007A3BB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80193">
              <w:rPr>
                <w:rFonts w:ascii="Arial" w:hAnsi="Arial" w:cs="Arial"/>
                <w:sz w:val="18"/>
                <w:szCs w:val="18"/>
              </w:rPr>
              <w:t>Separate</w:t>
            </w:r>
            <w:r w:rsidR="00014257" w:rsidRPr="00380193">
              <w:rPr>
                <w:rFonts w:ascii="Arial" w:hAnsi="Arial" w:cs="Arial"/>
                <w:sz w:val="18"/>
                <w:szCs w:val="18"/>
              </w:rPr>
              <w:t xml:space="preserve">                            </w:t>
            </w:r>
            <w:r w:rsidRPr="00380193">
              <w:rPr>
                <w:rFonts w:ascii="Arial" w:hAnsi="Arial" w:cs="Arial"/>
                <w:sz w:val="18"/>
                <w:szCs w:val="18"/>
              </w:rPr>
              <w:t xml:space="preserve"> financial statements</w:t>
            </w:r>
          </w:p>
        </w:tc>
      </w:tr>
      <w:tr w:rsidR="003813F6" w:rsidRPr="00380193" w:rsidTr="002B0611">
        <w:trPr>
          <w:tblHeader/>
        </w:trPr>
        <w:tc>
          <w:tcPr>
            <w:tcW w:w="3780" w:type="dxa"/>
          </w:tcPr>
          <w:p w:rsidR="003813F6" w:rsidRPr="00380193" w:rsidRDefault="003813F6" w:rsidP="007A3BB2">
            <w:pPr>
              <w:spacing w:line="360" w:lineRule="exact"/>
              <w:ind w:right="-18"/>
              <w:jc w:val="thaiDistribute"/>
              <w:rPr>
                <w:rFonts w:ascii="Arial" w:hAnsi="Arial" w:cs="Arial"/>
                <w:b/>
                <w:bCs/>
                <w:sz w:val="18"/>
                <w:szCs w:val="18"/>
                <w:u w:val="single"/>
              </w:rPr>
            </w:pPr>
          </w:p>
        </w:tc>
        <w:tc>
          <w:tcPr>
            <w:tcW w:w="1309" w:type="dxa"/>
          </w:tcPr>
          <w:p w:rsidR="003813F6" w:rsidRPr="00380193" w:rsidRDefault="003813F6" w:rsidP="007A3BB2">
            <w:pPr>
              <w:tabs>
                <w:tab w:val="left" w:pos="600"/>
                <w:tab w:val="left" w:pos="900"/>
                <w:tab w:val="right" w:pos="7280"/>
                <w:tab w:val="right" w:pos="8540"/>
              </w:tabs>
              <w:spacing w:line="360" w:lineRule="exact"/>
              <w:ind w:right="-45"/>
              <w:jc w:val="center"/>
              <w:rPr>
                <w:rFonts w:ascii="Arial" w:hAnsi="Arial" w:cs="Arial"/>
                <w:sz w:val="18"/>
                <w:szCs w:val="18"/>
                <w:u w:val="single"/>
              </w:rPr>
            </w:pPr>
            <w:r w:rsidRPr="00380193">
              <w:rPr>
                <w:rFonts w:ascii="Arial" w:hAnsi="Arial" w:cs="Arial"/>
                <w:sz w:val="18"/>
                <w:szCs w:val="18"/>
                <w:u w:val="single"/>
              </w:rPr>
              <w:t>2020</w:t>
            </w:r>
          </w:p>
        </w:tc>
        <w:tc>
          <w:tcPr>
            <w:tcW w:w="1310" w:type="dxa"/>
          </w:tcPr>
          <w:p w:rsidR="003813F6" w:rsidRPr="00380193" w:rsidRDefault="003813F6" w:rsidP="007A3BB2">
            <w:pPr>
              <w:tabs>
                <w:tab w:val="left" w:pos="600"/>
                <w:tab w:val="left" w:pos="900"/>
                <w:tab w:val="right" w:pos="7280"/>
                <w:tab w:val="right" w:pos="8540"/>
              </w:tabs>
              <w:spacing w:line="360" w:lineRule="exact"/>
              <w:ind w:right="-45"/>
              <w:jc w:val="center"/>
              <w:rPr>
                <w:rFonts w:ascii="Arial" w:hAnsi="Arial" w:cs="Arial"/>
                <w:sz w:val="18"/>
                <w:szCs w:val="18"/>
                <w:u w:val="single"/>
              </w:rPr>
            </w:pPr>
            <w:r w:rsidRPr="00380193">
              <w:rPr>
                <w:rFonts w:ascii="Arial" w:hAnsi="Arial" w:cs="Arial"/>
                <w:sz w:val="18"/>
                <w:szCs w:val="18"/>
                <w:u w:val="single"/>
              </w:rPr>
              <w:t>2019</w:t>
            </w:r>
          </w:p>
        </w:tc>
        <w:tc>
          <w:tcPr>
            <w:tcW w:w="1309" w:type="dxa"/>
          </w:tcPr>
          <w:p w:rsidR="003813F6" w:rsidRPr="00380193" w:rsidRDefault="003813F6" w:rsidP="007A3BB2">
            <w:pPr>
              <w:tabs>
                <w:tab w:val="left" w:pos="600"/>
                <w:tab w:val="left" w:pos="900"/>
                <w:tab w:val="right" w:pos="7280"/>
                <w:tab w:val="right" w:pos="8540"/>
              </w:tabs>
              <w:spacing w:line="360" w:lineRule="exact"/>
              <w:ind w:right="-45"/>
              <w:jc w:val="center"/>
              <w:rPr>
                <w:rFonts w:ascii="Arial" w:hAnsi="Arial" w:cs="Arial"/>
                <w:sz w:val="18"/>
                <w:szCs w:val="18"/>
                <w:u w:val="single"/>
              </w:rPr>
            </w:pPr>
            <w:r w:rsidRPr="00380193">
              <w:rPr>
                <w:rFonts w:ascii="Arial" w:hAnsi="Arial" w:cs="Arial"/>
                <w:sz w:val="18"/>
                <w:szCs w:val="18"/>
                <w:u w:val="single"/>
              </w:rPr>
              <w:t>2020</w:t>
            </w:r>
          </w:p>
        </w:tc>
        <w:tc>
          <w:tcPr>
            <w:tcW w:w="1382" w:type="dxa"/>
          </w:tcPr>
          <w:p w:rsidR="003813F6" w:rsidRPr="00380193" w:rsidRDefault="003813F6" w:rsidP="007A3BB2">
            <w:pPr>
              <w:tabs>
                <w:tab w:val="left" w:pos="600"/>
                <w:tab w:val="left" w:pos="900"/>
                <w:tab w:val="right" w:pos="7280"/>
                <w:tab w:val="right" w:pos="8540"/>
              </w:tabs>
              <w:spacing w:line="360" w:lineRule="exact"/>
              <w:ind w:right="-45"/>
              <w:jc w:val="center"/>
              <w:rPr>
                <w:rFonts w:ascii="Arial" w:hAnsi="Arial" w:cs="Arial"/>
                <w:sz w:val="18"/>
                <w:szCs w:val="18"/>
                <w:u w:val="single"/>
              </w:rPr>
            </w:pPr>
            <w:r w:rsidRPr="00380193">
              <w:rPr>
                <w:rFonts w:ascii="Arial" w:hAnsi="Arial" w:cs="Arial"/>
                <w:sz w:val="18"/>
                <w:szCs w:val="18"/>
                <w:u w:val="single"/>
              </w:rPr>
              <w:t>2019</w:t>
            </w:r>
          </w:p>
        </w:tc>
      </w:tr>
      <w:tr w:rsidR="00912F28" w:rsidRPr="00380193" w:rsidTr="002B0611">
        <w:trPr>
          <w:tblHeader/>
        </w:trPr>
        <w:tc>
          <w:tcPr>
            <w:tcW w:w="3780" w:type="dxa"/>
          </w:tcPr>
          <w:p w:rsidR="00912F28" w:rsidRPr="00380193" w:rsidRDefault="00912F28" w:rsidP="007A3BB2">
            <w:pPr>
              <w:spacing w:line="360" w:lineRule="exact"/>
              <w:ind w:right="-18"/>
              <w:jc w:val="thaiDistribute"/>
              <w:rPr>
                <w:rFonts w:ascii="Arial" w:hAnsi="Arial" w:cs="Arial"/>
                <w:b/>
                <w:bCs/>
                <w:sz w:val="18"/>
                <w:szCs w:val="18"/>
                <w:u w:val="single"/>
              </w:rPr>
            </w:pPr>
          </w:p>
        </w:tc>
        <w:tc>
          <w:tcPr>
            <w:tcW w:w="1309" w:type="dxa"/>
          </w:tcPr>
          <w:p w:rsidR="00912F28" w:rsidRPr="00380193" w:rsidRDefault="00912F28" w:rsidP="007A3BB2">
            <w:pPr>
              <w:tabs>
                <w:tab w:val="left" w:pos="600"/>
                <w:tab w:val="left" w:pos="900"/>
                <w:tab w:val="right" w:pos="7280"/>
                <w:tab w:val="right" w:pos="8540"/>
              </w:tabs>
              <w:spacing w:line="360" w:lineRule="exact"/>
              <w:ind w:right="-45"/>
              <w:jc w:val="center"/>
              <w:rPr>
                <w:rFonts w:ascii="Arial" w:hAnsi="Arial" w:cs="Arial"/>
                <w:sz w:val="18"/>
                <w:szCs w:val="18"/>
                <w:u w:val="single"/>
              </w:rPr>
            </w:pPr>
          </w:p>
        </w:tc>
        <w:tc>
          <w:tcPr>
            <w:tcW w:w="1310" w:type="dxa"/>
          </w:tcPr>
          <w:p w:rsidR="00912F28" w:rsidRPr="00380193" w:rsidRDefault="00912F28" w:rsidP="007A3BB2">
            <w:pPr>
              <w:tabs>
                <w:tab w:val="left" w:pos="600"/>
                <w:tab w:val="left" w:pos="900"/>
                <w:tab w:val="right" w:pos="7280"/>
                <w:tab w:val="right" w:pos="8540"/>
              </w:tabs>
              <w:spacing w:line="360" w:lineRule="exact"/>
              <w:ind w:right="-45"/>
              <w:jc w:val="center"/>
              <w:rPr>
                <w:rFonts w:ascii="Arial" w:hAnsi="Arial" w:cs="Arial"/>
                <w:sz w:val="18"/>
                <w:szCs w:val="18"/>
                <w:u w:val="single"/>
              </w:rPr>
            </w:pPr>
          </w:p>
        </w:tc>
        <w:tc>
          <w:tcPr>
            <w:tcW w:w="1309" w:type="dxa"/>
          </w:tcPr>
          <w:p w:rsidR="00912F28" w:rsidRPr="00380193" w:rsidRDefault="00912F28" w:rsidP="007A3BB2">
            <w:pPr>
              <w:tabs>
                <w:tab w:val="left" w:pos="600"/>
                <w:tab w:val="left" w:pos="900"/>
                <w:tab w:val="right" w:pos="7280"/>
                <w:tab w:val="right" w:pos="8540"/>
              </w:tabs>
              <w:spacing w:line="360" w:lineRule="exact"/>
              <w:ind w:right="-45"/>
              <w:jc w:val="center"/>
              <w:rPr>
                <w:rFonts w:ascii="Arial" w:hAnsi="Arial" w:cs="Arial"/>
                <w:sz w:val="18"/>
                <w:szCs w:val="18"/>
                <w:u w:val="single"/>
              </w:rPr>
            </w:pPr>
          </w:p>
        </w:tc>
        <w:tc>
          <w:tcPr>
            <w:tcW w:w="1382" w:type="dxa"/>
          </w:tcPr>
          <w:p w:rsidR="00912F28" w:rsidRPr="00380193" w:rsidRDefault="00912F28" w:rsidP="007A3BB2">
            <w:pPr>
              <w:tabs>
                <w:tab w:val="left" w:pos="600"/>
                <w:tab w:val="left" w:pos="900"/>
                <w:tab w:val="right" w:pos="7280"/>
                <w:tab w:val="right" w:pos="8540"/>
              </w:tabs>
              <w:spacing w:line="360" w:lineRule="exact"/>
              <w:ind w:right="-45"/>
              <w:jc w:val="center"/>
              <w:rPr>
                <w:rFonts w:ascii="Arial" w:hAnsi="Arial" w:cs="Arial"/>
                <w:sz w:val="18"/>
                <w:szCs w:val="18"/>
              </w:rPr>
            </w:pPr>
            <w:r w:rsidRPr="00380193">
              <w:rPr>
                <w:rFonts w:ascii="Arial" w:hAnsi="Arial" w:cs="Arial"/>
                <w:sz w:val="18"/>
                <w:szCs w:val="18"/>
              </w:rPr>
              <w:t>(Restated)</w:t>
            </w:r>
          </w:p>
        </w:tc>
      </w:tr>
      <w:tr w:rsidR="00E971A6" w:rsidRPr="00380193" w:rsidTr="00F8090B">
        <w:tc>
          <w:tcPr>
            <w:tcW w:w="3780" w:type="dxa"/>
          </w:tcPr>
          <w:p w:rsidR="00E971A6" w:rsidRPr="00380193" w:rsidRDefault="00E971A6" w:rsidP="007A3BB2">
            <w:pPr>
              <w:spacing w:line="360" w:lineRule="exact"/>
              <w:ind w:right="-18"/>
              <w:jc w:val="thaiDistribute"/>
              <w:rPr>
                <w:rFonts w:ascii="Arial" w:hAnsi="Arial" w:cs="Arial"/>
                <w:b/>
                <w:bCs/>
                <w:sz w:val="18"/>
                <w:szCs w:val="18"/>
                <w:u w:val="single"/>
                <w:cs/>
              </w:rPr>
            </w:pPr>
            <w:bookmarkStart w:id="10" w:name="_Hlk54806690"/>
            <w:r w:rsidRPr="00380193">
              <w:rPr>
                <w:rFonts w:ascii="Arial" w:hAnsi="Arial" w:cs="Arial"/>
                <w:b/>
                <w:bCs/>
                <w:sz w:val="18"/>
                <w:szCs w:val="18"/>
                <w:u w:val="single"/>
              </w:rPr>
              <w:t>Trade receivables - related part</w:t>
            </w:r>
            <w:r w:rsidR="009D08F3" w:rsidRPr="00380193">
              <w:rPr>
                <w:rFonts w:ascii="Arial" w:hAnsi="Arial" w:cs="Arial"/>
                <w:b/>
                <w:bCs/>
                <w:sz w:val="18"/>
                <w:szCs w:val="18"/>
                <w:u w:val="single"/>
              </w:rPr>
              <w:t>ies</w:t>
            </w:r>
            <w:r w:rsidR="003813F6" w:rsidRPr="00380193">
              <w:rPr>
                <w:rFonts w:ascii="Arial" w:hAnsi="Arial" w:cs="Arial"/>
                <w:b/>
                <w:bCs/>
                <w:sz w:val="18"/>
                <w:szCs w:val="18"/>
              </w:rPr>
              <w:t xml:space="preserve"> (Note 7)</w:t>
            </w:r>
          </w:p>
        </w:tc>
        <w:tc>
          <w:tcPr>
            <w:tcW w:w="1309" w:type="dxa"/>
          </w:tcPr>
          <w:p w:rsidR="00E971A6" w:rsidRPr="00380193" w:rsidRDefault="00E971A6" w:rsidP="007A3BB2">
            <w:pPr>
              <w:tabs>
                <w:tab w:val="decimal" w:pos="1002"/>
              </w:tabs>
              <w:spacing w:line="360" w:lineRule="exact"/>
              <w:ind w:right="-18"/>
              <w:rPr>
                <w:rFonts w:ascii="Arial" w:hAnsi="Arial" w:cs="Arial"/>
                <w:sz w:val="18"/>
                <w:szCs w:val="18"/>
                <w:cs/>
              </w:rPr>
            </w:pPr>
          </w:p>
        </w:tc>
        <w:tc>
          <w:tcPr>
            <w:tcW w:w="1310" w:type="dxa"/>
          </w:tcPr>
          <w:p w:rsidR="00E971A6" w:rsidRPr="00380193" w:rsidRDefault="00E971A6" w:rsidP="007A3BB2">
            <w:pPr>
              <w:tabs>
                <w:tab w:val="decimal" w:pos="1002"/>
              </w:tabs>
              <w:spacing w:line="360" w:lineRule="exact"/>
              <w:ind w:right="-18"/>
              <w:rPr>
                <w:rFonts w:ascii="Arial" w:hAnsi="Arial" w:cs="Arial"/>
                <w:sz w:val="18"/>
                <w:szCs w:val="18"/>
                <w:cs/>
              </w:rPr>
            </w:pPr>
          </w:p>
        </w:tc>
        <w:tc>
          <w:tcPr>
            <w:tcW w:w="1309" w:type="dxa"/>
          </w:tcPr>
          <w:p w:rsidR="00E971A6" w:rsidRPr="00380193" w:rsidRDefault="00E971A6" w:rsidP="007A3BB2">
            <w:pPr>
              <w:tabs>
                <w:tab w:val="decimal" w:pos="1002"/>
              </w:tabs>
              <w:spacing w:line="360" w:lineRule="exact"/>
              <w:ind w:right="-18"/>
              <w:rPr>
                <w:rFonts w:ascii="Arial" w:hAnsi="Arial" w:cs="Arial"/>
                <w:sz w:val="18"/>
                <w:szCs w:val="18"/>
                <w:cs/>
              </w:rPr>
            </w:pPr>
          </w:p>
        </w:tc>
        <w:tc>
          <w:tcPr>
            <w:tcW w:w="1382" w:type="dxa"/>
          </w:tcPr>
          <w:p w:rsidR="00E971A6" w:rsidRPr="00380193" w:rsidRDefault="00E971A6" w:rsidP="007A3BB2">
            <w:pPr>
              <w:tabs>
                <w:tab w:val="decimal" w:pos="1002"/>
              </w:tabs>
              <w:spacing w:line="360" w:lineRule="exact"/>
              <w:ind w:right="-18"/>
              <w:rPr>
                <w:rFonts w:ascii="Arial" w:hAnsi="Arial" w:cs="Arial"/>
                <w:sz w:val="18"/>
                <w:szCs w:val="18"/>
                <w:cs/>
              </w:rPr>
            </w:pPr>
          </w:p>
        </w:tc>
      </w:tr>
      <w:tr w:rsidR="00E971A6" w:rsidRPr="00380193" w:rsidTr="00F8090B">
        <w:tc>
          <w:tcPr>
            <w:tcW w:w="3780" w:type="dxa"/>
          </w:tcPr>
          <w:p w:rsidR="00E971A6" w:rsidRPr="00380193" w:rsidRDefault="00E971A6" w:rsidP="007A3BB2">
            <w:pPr>
              <w:spacing w:line="360" w:lineRule="exact"/>
              <w:ind w:right="-17"/>
              <w:jc w:val="thaiDistribute"/>
              <w:rPr>
                <w:rFonts w:ascii="Arial" w:hAnsi="Arial" w:cs="Arial"/>
                <w:sz w:val="18"/>
                <w:szCs w:val="18"/>
                <w:cs/>
              </w:rPr>
            </w:pPr>
            <w:r w:rsidRPr="00380193">
              <w:rPr>
                <w:rFonts w:ascii="Arial" w:hAnsi="Arial" w:cs="Arial"/>
                <w:sz w:val="18"/>
                <w:szCs w:val="18"/>
              </w:rPr>
              <w:t xml:space="preserve">Aged </w:t>
            </w:r>
            <w:proofErr w:type="gramStart"/>
            <w:r w:rsidRPr="00380193">
              <w:rPr>
                <w:rFonts w:ascii="Arial" w:hAnsi="Arial" w:cs="Arial"/>
                <w:sz w:val="18"/>
                <w:szCs w:val="18"/>
              </w:rPr>
              <w:t>on the basis of</w:t>
            </w:r>
            <w:proofErr w:type="gramEnd"/>
            <w:r w:rsidRPr="00380193">
              <w:rPr>
                <w:rFonts w:ascii="Arial" w:hAnsi="Arial" w:cs="Arial"/>
                <w:sz w:val="18"/>
                <w:szCs w:val="18"/>
              </w:rPr>
              <w:t xml:space="preserve"> due dates</w:t>
            </w:r>
          </w:p>
        </w:tc>
        <w:tc>
          <w:tcPr>
            <w:tcW w:w="1309" w:type="dxa"/>
          </w:tcPr>
          <w:p w:rsidR="00E971A6" w:rsidRPr="00380193" w:rsidRDefault="00E971A6" w:rsidP="007A3BB2">
            <w:pPr>
              <w:tabs>
                <w:tab w:val="decimal" w:pos="1002"/>
              </w:tabs>
              <w:spacing w:line="360" w:lineRule="exact"/>
              <w:ind w:right="-18"/>
              <w:rPr>
                <w:rFonts w:ascii="Arial" w:hAnsi="Arial" w:cs="Arial"/>
                <w:sz w:val="18"/>
                <w:szCs w:val="18"/>
              </w:rPr>
            </w:pPr>
          </w:p>
        </w:tc>
        <w:tc>
          <w:tcPr>
            <w:tcW w:w="1310" w:type="dxa"/>
          </w:tcPr>
          <w:p w:rsidR="00E971A6" w:rsidRPr="00380193" w:rsidRDefault="00E971A6" w:rsidP="007A3BB2">
            <w:pPr>
              <w:tabs>
                <w:tab w:val="decimal" w:pos="1002"/>
              </w:tabs>
              <w:spacing w:line="360" w:lineRule="exact"/>
              <w:ind w:right="-18"/>
              <w:rPr>
                <w:rFonts w:ascii="Arial" w:hAnsi="Arial" w:cs="Arial"/>
                <w:sz w:val="18"/>
                <w:szCs w:val="18"/>
              </w:rPr>
            </w:pPr>
          </w:p>
        </w:tc>
        <w:tc>
          <w:tcPr>
            <w:tcW w:w="1309" w:type="dxa"/>
          </w:tcPr>
          <w:p w:rsidR="00E971A6" w:rsidRPr="00380193" w:rsidRDefault="00E971A6" w:rsidP="007A3BB2">
            <w:pPr>
              <w:tabs>
                <w:tab w:val="decimal" w:pos="1002"/>
              </w:tabs>
              <w:spacing w:line="360" w:lineRule="exact"/>
              <w:ind w:right="-18"/>
              <w:rPr>
                <w:rFonts w:ascii="Arial" w:hAnsi="Arial" w:cs="Arial"/>
                <w:sz w:val="18"/>
                <w:szCs w:val="18"/>
              </w:rPr>
            </w:pPr>
          </w:p>
        </w:tc>
        <w:tc>
          <w:tcPr>
            <w:tcW w:w="1382" w:type="dxa"/>
          </w:tcPr>
          <w:p w:rsidR="00E971A6" w:rsidRPr="00380193" w:rsidRDefault="00E971A6" w:rsidP="007A3BB2">
            <w:pPr>
              <w:tabs>
                <w:tab w:val="decimal" w:pos="1002"/>
              </w:tabs>
              <w:spacing w:line="360" w:lineRule="exact"/>
              <w:ind w:right="-18"/>
              <w:rPr>
                <w:rFonts w:ascii="Arial" w:hAnsi="Arial" w:cs="Arial"/>
                <w:sz w:val="18"/>
                <w:szCs w:val="18"/>
              </w:rPr>
            </w:pPr>
          </w:p>
        </w:tc>
      </w:tr>
      <w:tr w:rsidR="00E971A6" w:rsidRPr="00380193" w:rsidTr="00F8090B">
        <w:tc>
          <w:tcPr>
            <w:tcW w:w="3780" w:type="dxa"/>
          </w:tcPr>
          <w:p w:rsidR="00E971A6" w:rsidRPr="00380193" w:rsidRDefault="00E971A6" w:rsidP="007A3BB2">
            <w:pPr>
              <w:tabs>
                <w:tab w:val="left" w:pos="42"/>
              </w:tabs>
              <w:spacing w:line="360" w:lineRule="exact"/>
              <w:ind w:right="-45"/>
              <w:jc w:val="thaiDistribute"/>
              <w:rPr>
                <w:rFonts w:ascii="Arial" w:hAnsi="Arial" w:cs="Arial"/>
                <w:sz w:val="18"/>
                <w:szCs w:val="18"/>
              </w:rPr>
            </w:pPr>
            <w:r w:rsidRPr="00380193">
              <w:rPr>
                <w:rFonts w:ascii="Arial" w:hAnsi="Arial" w:cs="Arial"/>
                <w:sz w:val="18"/>
                <w:szCs w:val="18"/>
              </w:rPr>
              <w:t>Not yet due</w:t>
            </w:r>
          </w:p>
        </w:tc>
        <w:tc>
          <w:tcPr>
            <w:tcW w:w="1309" w:type="dxa"/>
          </w:tcPr>
          <w:p w:rsidR="00E971A6" w:rsidRPr="00380193" w:rsidRDefault="003813F6"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w:t>
            </w:r>
          </w:p>
        </w:tc>
        <w:tc>
          <w:tcPr>
            <w:tcW w:w="1310" w:type="dxa"/>
          </w:tcPr>
          <w:p w:rsidR="00E971A6" w:rsidRPr="00380193" w:rsidRDefault="00E971A6"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w:t>
            </w:r>
          </w:p>
        </w:tc>
        <w:tc>
          <w:tcPr>
            <w:tcW w:w="1309" w:type="dxa"/>
          </w:tcPr>
          <w:p w:rsidR="00E971A6" w:rsidRPr="00380193" w:rsidRDefault="003813F6"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w:t>
            </w:r>
          </w:p>
        </w:tc>
        <w:tc>
          <w:tcPr>
            <w:tcW w:w="1382" w:type="dxa"/>
          </w:tcPr>
          <w:p w:rsidR="00E971A6" w:rsidRPr="00380193" w:rsidRDefault="00E971A6"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w:t>
            </w:r>
          </w:p>
        </w:tc>
      </w:tr>
      <w:tr w:rsidR="00E971A6" w:rsidRPr="00380193" w:rsidTr="00F8090B">
        <w:tc>
          <w:tcPr>
            <w:tcW w:w="3780" w:type="dxa"/>
          </w:tcPr>
          <w:p w:rsidR="00E971A6" w:rsidRPr="00380193" w:rsidRDefault="00E971A6" w:rsidP="007A3BB2">
            <w:pPr>
              <w:tabs>
                <w:tab w:val="left" w:pos="42"/>
              </w:tabs>
              <w:spacing w:line="360" w:lineRule="exact"/>
              <w:ind w:right="-45"/>
              <w:jc w:val="thaiDistribute"/>
              <w:rPr>
                <w:rFonts w:ascii="Arial" w:hAnsi="Arial" w:cs="Arial"/>
                <w:sz w:val="18"/>
                <w:szCs w:val="18"/>
              </w:rPr>
            </w:pPr>
            <w:r w:rsidRPr="00380193">
              <w:rPr>
                <w:rFonts w:ascii="Arial" w:hAnsi="Arial" w:cs="Arial"/>
                <w:sz w:val="18"/>
                <w:szCs w:val="18"/>
              </w:rPr>
              <w:t>Past due</w:t>
            </w:r>
          </w:p>
        </w:tc>
        <w:tc>
          <w:tcPr>
            <w:tcW w:w="1309" w:type="dxa"/>
          </w:tcPr>
          <w:p w:rsidR="00E971A6" w:rsidRPr="00380193" w:rsidRDefault="00E971A6" w:rsidP="007A3BB2">
            <w:pPr>
              <w:tabs>
                <w:tab w:val="decimal" w:pos="1002"/>
              </w:tabs>
              <w:spacing w:line="360" w:lineRule="exact"/>
              <w:ind w:right="-18"/>
              <w:rPr>
                <w:rFonts w:ascii="Arial" w:hAnsi="Arial" w:cs="Arial"/>
                <w:sz w:val="18"/>
                <w:szCs w:val="18"/>
              </w:rPr>
            </w:pPr>
          </w:p>
        </w:tc>
        <w:tc>
          <w:tcPr>
            <w:tcW w:w="1310" w:type="dxa"/>
          </w:tcPr>
          <w:p w:rsidR="00E971A6" w:rsidRPr="00380193" w:rsidRDefault="00E971A6" w:rsidP="007A3BB2">
            <w:pPr>
              <w:tabs>
                <w:tab w:val="decimal" w:pos="1002"/>
              </w:tabs>
              <w:spacing w:line="360" w:lineRule="exact"/>
              <w:ind w:right="-18"/>
              <w:rPr>
                <w:rFonts w:ascii="Arial" w:hAnsi="Arial" w:cs="Arial"/>
                <w:sz w:val="18"/>
                <w:szCs w:val="18"/>
              </w:rPr>
            </w:pPr>
          </w:p>
        </w:tc>
        <w:tc>
          <w:tcPr>
            <w:tcW w:w="1309" w:type="dxa"/>
          </w:tcPr>
          <w:p w:rsidR="00E971A6" w:rsidRPr="00380193" w:rsidRDefault="00E971A6" w:rsidP="007A3BB2">
            <w:pPr>
              <w:tabs>
                <w:tab w:val="decimal" w:pos="1002"/>
              </w:tabs>
              <w:spacing w:line="360" w:lineRule="exact"/>
              <w:ind w:right="-18"/>
              <w:rPr>
                <w:rFonts w:ascii="Arial" w:hAnsi="Arial" w:cs="Arial"/>
                <w:sz w:val="18"/>
                <w:szCs w:val="18"/>
              </w:rPr>
            </w:pPr>
          </w:p>
        </w:tc>
        <w:tc>
          <w:tcPr>
            <w:tcW w:w="1382" w:type="dxa"/>
          </w:tcPr>
          <w:p w:rsidR="00E971A6" w:rsidRPr="00380193" w:rsidRDefault="00E971A6" w:rsidP="007A3BB2">
            <w:pPr>
              <w:tabs>
                <w:tab w:val="decimal" w:pos="1002"/>
              </w:tabs>
              <w:spacing w:line="360" w:lineRule="exact"/>
              <w:ind w:right="-18"/>
              <w:rPr>
                <w:rFonts w:ascii="Arial" w:hAnsi="Arial" w:cs="Arial"/>
                <w:sz w:val="18"/>
                <w:szCs w:val="18"/>
              </w:rPr>
            </w:pPr>
          </w:p>
        </w:tc>
      </w:tr>
      <w:tr w:rsidR="00E971A6" w:rsidRPr="00380193" w:rsidTr="00F8090B">
        <w:tc>
          <w:tcPr>
            <w:tcW w:w="3780" w:type="dxa"/>
          </w:tcPr>
          <w:p w:rsidR="00E971A6" w:rsidRPr="00380193" w:rsidRDefault="00E971A6" w:rsidP="007A3BB2">
            <w:pPr>
              <w:tabs>
                <w:tab w:val="left" w:pos="0"/>
                <w:tab w:val="left" w:pos="222"/>
              </w:tabs>
              <w:spacing w:line="360" w:lineRule="exact"/>
              <w:ind w:right="-45"/>
              <w:jc w:val="thaiDistribute"/>
              <w:rPr>
                <w:rFonts w:ascii="Arial" w:hAnsi="Arial" w:cs="Arial"/>
                <w:sz w:val="18"/>
                <w:szCs w:val="18"/>
                <w:cs/>
              </w:rPr>
            </w:pPr>
            <w:r w:rsidRPr="00380193">
              <w:rPr>
                <w:rFonts w:ascii="Arial" w:hAnsi="Arial" w:cs="Arial"/>
                <w:sz w:val="18"/>
                <w:szCs w:val="18"/>
              </w:rPr>
              <w:tab/>
              <w:t>Up to 3 months</w:t>
            </w:r>
          </w:p>
        </w:tc>
        <w:tc>
          <w:tcPr>
            <w:tcW w:w="1309" w:type="dxa"/>
          </w:tcPr>
          <w:p w:rsidR="00E971A6" w:rsidRPr="00380193" w:rsidRDefault="00912F28"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13</w:t>
            </w:r>
          </w:p>
        </w:tc>
        <w:tc>
          <w:tcPr>
            <w:tcW w:w="1310" w:type="dxa"/>
          </w:tcPr>
          <w:p w:rsidR="00E971A6" w:rsidRPr="00380193" w:rsidRDefault="00E971A6"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w:t>
            </w:r>
          </w:p>
        </w:tc>
        <w:tc>
          <w:tcPr>
            <w:tcW w:w="1309" w:type="dxa"/>
          </w:tcPr>
          <w:p w:rsidR="00E971A6" w:rsidRPr="00380193" w:rsidRDefault="00912F28"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13</w:t>
            </w:r>
          </w:p>
        </w:tc>
        <w:tc>
          <w:tcPr>
            <w:tcW w:w="1382" w:type="dxa"/>
          </w:tcPr>
          <w:p w:rsidR="00E971A6" w:rsidRPr="00380193" w:rsidRDefault="00E971A6"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w:t>
            </w:r>
          </w:p>
        </w:tc>
      </w:tr>
      <w:tr w:rsidR="00E971A6" w:rsidRPr="00380193" w:rsidTr="00F8090B">
        <w:tc>
          <w:tcPr>
            <w:tcW w:w="3780" w:type="dxa"/>
          </w:tcPr>
          <w:p w:rsidR="00E971A6" w:rsidRPr="00380193" w:rsidRDefault="00E971A6" w:rsidP="007A3BB2">
            <w:pPr>
              <w:tabs>
                <w:tab w:val="left" w:pos="0"/>
                <w:tab w:val="left" w:pos="222"/>
              </w:tabs>
              <w:spacing w:line="360" w:lineRule="exact"/>
              <w:ind w:right="-45"/>
              <w:jc w:val="thaiDistribute"/>
              <w:rPr>
                <w:rFonts w:ascii="Arial" w:hAnsi="Arial" w:cs="Arial"/>
                <w:sz w:val="18"/>
                <w:szCs w:val="18"/>
              </w:rPr>
            </w:pPr>
            <w:r w:rsidRPr="00380193">
              <w:rPr>
                <w:rFonts w:ascii="Arial" w:hAnsi="Arial" w:cs="Arial"/>
                <w:sz w:val="18"/>
                <w:szCs w:val="18"/>
              </w:rPr>
              <w:t xml:space="preserve"> </w:t>
            </w:r>
            <w:r w:rsidRPr="00380193">
              <w:rPr>
                <w:rFonts w:ascii="Arial" w:hAnsi="Arial" w:cs="Arial"/>
                <w:sz w:val="18"/>
                <w:szCs w:val="18"/>
              </w:rPr>
              <w:tab/>
              <w:t>3 - 6 months</w:t>
            </w:r>
          </w:p>
        </w:tc>
        <w:tc>
          <w:tcPr>
            <w:tcW w:w="1309" w:type="dxa"/>
          </w:tcPr>
          <w:p w:rsidR="00E971A6" w:rsidRPr="00380193" w:rsidRDefault="00E971A6"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w:t>
            </w:r>
          </w:p>
        </w:tc>
        <w:tc>
          <w:tcPr>
            <w:tcW w:w="1310" w:type="dxa"/>
          </w:tcPr>
          <w:p w:rsidR="00E971A6" w:rsidRPr="00380193" w:rsidRDefault="00E971A6"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w:t>
            </w:r>
          </w:p>
        </w:tc>
        <w:tc>
          <w:tcPr>
            <w:tcW w:w="1309" w:type="dxa"/>
          </w:tcPr>
          <w:p w:rsidR="00E971A6" w:rsidRPr="00380193" w:rsidRDefault="00E971A6"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w:t>
            </w:r>
          </w:p>
        </w:tc>
        <w:tc>
          <w:tcPr>
            <w:tcW w:w="1382" w:type="dxa"/>
          </w:tcPr>
          <w:p w:rsidR="00E971A6" w:rsidRPr="00380193" w:rsidRDefault="00E971A6"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w:t>
            </w:r>
          </w:p>
        </w:tc>
      </w:tr>
      <w:tr w:rsidR="00E971A6" w:rsidRPr="00380193" w:rsidTr="00F8090B">
        <w:tc>
          <w:tcPr>
            <w:tcW w:w="3780" w:type="dxa"/>
          </w:tcPr>
          <w:p w:rsidR="00E971A6" w:rsidRPr="00380193" w:rsidRDefault="00E971A6" w:rsidP="007A3BB2">
            <w:pPr>
              <w:tabs>
                <w:tab w:val="left" w:pos="0"/>
                <w:tab w:val="left" w:pos="222"/>
              </w:tabs>
              <w:spacing w:line="360" w:lineRule="exact"/>
              <w:ind w:right="-45"/>
              <w:jc w:val="thaiDistribute"/>
              <w:rPr>
                <w:rFonts w:ascii="Arial" w:hAnsi="Arial" w:cs="Arial"/>
                <w:sz w:val="18"/>
                <w:szCs w:val="18"/>
              </w:rPr>
            </w:pPr>
            <w:r w:rsidRPr="00380193">
              <w:rPr>
                <w:rFonts w:ascii="Arial" w:hAnsi="Arial" w:cs="Arial"/>
                <w:sz w:val="18"/>
                <w:szCs w:val="18"/>
              </w:rPr>
              <w:tab/>
              <w:t>6</w:t>
            </w:r>
            <w:r w:rsidRPr="00380193">
              <w:rPr>
                <w:rFonts w:ascii="Arial" w:hAnsi="Arial" w:cs="Arial"/>
                <w:sz w:val="18"/>
                <w:szCs w:val="18"/>
                <w:cs/>
              </w:rPr>
              <w:t xml:space="preserve"> - </w:t>
            </w:r>
            <w:r w:rsidRPr="00380193">
              <w:rPr>
                <w:rFonts w:ascii="Arial" w:hAnsi="Arial" w:cs="Arial"/>
                <w:sz w:val="18"/>
                <w:szCs w:val="18"/>
              </w:rPr>
              <w:t>12</w:t>
            </w:r>
            <w:r w:rsidRPr="00380193">
              <w:rPr>
                <w:rFonts w:ascii="Arial" w:hAnsi="Arial" w:cs="Arial"/>
                <w:sz w:val="18"/>
                <w:szCs w:val="18"/>
                <w:cs/>
              </w:rPr>
              <w:t xml:space="preserve"> </w:t>
            </w:r>
            <w:r w:rsidRPr="00380193">
              <w:rPr>
                <w:rFonts w:ascii="Arial" w:hAnsi="Arial" w:cs="Arial"/>
                <w:sz w:val="18"/>
                <w:szCs w:val="18"/>
              </w:rPr>
              <w:t>months</w:t>
            </w:r>
          </w:p>
        </w:tc>
        <w:tc>
          <w:tcPr>
            <w:tcW w:w="1309" w:type="dxa"/>
          </w:tcPr>
          <w:p w:rsidR="00E971A6" w:rsidRPr="00380193" w:rsidRDefault="00E971A6"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w:t>
            </w:r>
          </w:p>
        </w:tc>
        <w:tc>
          <w:tcPr>
            <w:tcW w:w="1310" w:type="dxa"/>
          </w:tcPr>
          <w:p w:rsidR="00E971A6" w:rsidRPr="00380193" w:rsidRDefault="00E971A6"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w:t>
            </w:r>
          </w:p>
        </w:tc>
        <w:tc>
          <w:tcPr>
            <w:tcW w:w="1309" w:type="dxa"/>
          </w:tcPr>
          <w:p w:rsidR="00E971A6" w:rsidRPr="00380193" w:rsidRDefault="00E971A6"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w:t>
            </w:r>
          </w:p>
        </w:tc>
        <w:tc>
          <w:tcPr>
            <w:tcW w:w="1382" w:type="dxa"/>
          </w:tcPr>
          <w:p w:rsidR="00E971A6" w:rsidRPr="00380193" w:rsidRDefault="00E971A6"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w:t>
            </w:r>
          </w:p>
        </w:tc>
      </w:tr>
      <w:tr w:rsidR="00E971A6" w:rsidRPr="00380193" w:rsidTr="00F8090B">
        <w:tc>
          <w:tcPr>
            <w:tcW w:w="3780" w:type="dxa"/>
          </w:tcPr>
          <w:p w:rsidR="00E971A6" w:rsidRPr="00380193" w:rsidRDefault="00E971A6" w:rsidP="007A3BB2">
            <w:pPr>
              <w:tabs>
                <w:tab w:val="left" w:pos="0"/>
                <w:tab w:val="left" w:pos="222"/>
              </w:tabs>
              <w:spacing w:line="360" w:lineRule="exact"/>
              <w:ind w:right="-45"/>
              <w:jc w:val="thaiDistribute"/>
              <w:rPr>
                <w:rFonts w:ascii="Arial" w:hAnsi="Arial" w:cs="Arial"/>
                <w:sz w:val="18"/>
                <w:szCs w:val="18"/>
              </w:rPr>
            </w:pPr>
            <w:r w:rsidRPr="00380193">
              <w:rPr>
                <w:rFonts w:ascii="Arial" w:hAnsi="Arial" w:cs="Arial"/>
                <w:sz w:val="18"/>
                <w:szCs w:val="18"/>
              </w:rPr>
              <w:tab/>
              <w:t>Over</w:t>
            </w:r>
            <w:r w:rsidRPr="00380193">
              <w:rPr>
                <w:rFonts w:ascii="Arial" w:hAnsi="Arial" w:cs="Arial"/>
                <w:sz w:val="18"/>
                <w:szCs w:val="18"/>
                <w:cs/>
              </w:rPr>
              <w:t xml:space="preserve"> </w:t>
            </w:r>
            <w:r w:rsidRPr="00380193">
              <w:rPr>
                <w:rFonts w:ascii="Arial" w:hAnsi="Arial" w:cs="Arial"/>
                <w:sz w:val="18"/>
                <w:szCs w:val="18"/>
              </w:rPr>
              <w:t>12</w:t>
            </w:r>
            <w:r w:rsidRPr="00380193">
              <w:rPr>
                <w:rFonts w:ascii="Arial" w:hAnsi="Arial" w:cs="Arial"/>
                <w:sz w:val="18"/>
                <w:szCs w:val="18"/>
                <w:cs/>
              </w:rPr>
              <w:t xml:space="preserve"> </w:t>
            </w:r>
            <w:r w:rsidRPr="00380193">
              <w:rPr>
                <w:rFonts w:ascii="Arial" w:hAnsi="Arial" w:cs="Arial"/>
                <w:sz w:val="18"/>
                <w:szCs w:val="18"/>
              </w:rPr>
              <w:t>months</w:t>
            </w:r>
          </w:p>
        </w:tc>
        <w:tc>
          <w:tcPr>
            <w:tcW w:w="1309" w:type="dxa"/>
          </w:tcPr>
          <w:p w:rsidR="00E971A6" w:rsidRPr="00380193" w:rsidRDefault="00E971A6"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w:t>
            </w:r>
          </w:p>
        </w:tc>
        <w:tc>
          <w:tcPr>
            <w:tcW w:w="1310" w:type="dxa"/>
          </w:tcPr>
          <w:p w:rsidR="00E971A6" w:rsidRPr="00380193" w:rsidRDefault="00E971A6"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w:t>
            </w:r>
          </w:p>
        </w:tc>
        <w:tc>
          <w:tcPr>
            <w:tcW w:w="1309" w:type="dxa"/>
          </w:tcPr>
          <w:p w:rsidR="00E971A6" w:rsidRPr="00380193" w:rsidRDefault="00E971A6"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w:t>
            </w:r>
          </w:p>
        </w:tc>
        <w:tc>
          <w:tcPr>
            <w:tcW w:w="1382" w:type="dxa"/>
          </w:tcPr>
          <w:p w:rsidR="00E971A6" w:rsidRPr="00380193" w:rsidRDefault="00E971A6"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w:t>
            </w:r>
          </w:p>
        </w:tc>
      </w:tr>
      <w:tr w:rsidR="00E971A6" w:rsidRPr="00380193" w:rsidTr="00F8090B">
        <w:tc>
          <w:tcPr>
            <w:tcW w:w="3780" w:type="dxa"/>
          </w:tcPr>
          <w:p w:rsidR="00E971A6" w:rsidRPr="00380193" w:rsidRDefault="00E971A6" w:rsidP="007A3BB2">
            <w:pPr>
              <w:tabs>
                <w:tab w:val="left" w:pos="162"/>
              </w:tabs>
              <w:spacing w:line="360" w:lineRule="exact"/>
              <w:ind w:right="-102"/>
              <w:rPr>
                <w:rFonts w:ascii="Arial" w:hAnsi="Arial" w:cs="Arial"/>
                <w:spacing w:val="-4"/>
                <w:sz w:val="18"/>
                <w:szCs w:val="18"/>
              </w:rPr>
            </w:pPr>
            <w:r w:rsidRPr="00380193">
              <w:rPr>
                <w:rFonts w:ascii="Arial" w:hAnsi="Arial" w:cs="Arial"/>
                <w:spacing w:val="-4"/>
                <w:sz w:val="18"/>
                <w:szCs w:val="18"/>
              </w:rPr>
              <w:t>Total trade receivables - related part</w:t>
            </w:r>
            <w:r w:rsidR="009D08F3" w:rsidRPr="00380193">
              <w:rPr>
                <w:rFonts w:ascii="Arial" w:hAnsi="Arial" w:cs="Arial"/>
                <w:spacing w:val="-4"/>
                <w:sz w:val="18"/>
                <w:szCs w:val="18"/>
              </w:rPr>
              <w:t>ies</w:t>
            </w:r>
          </w:p>
        </w:tc>
        <w:tc>
          <w:tcPr>
            <w:tcW w:w="1309" w:type="dxa"/>
          </w:tcPr>
          <w:p w:rsidR="00E971A6" w:rsidRPr="00380193" w:rsidRDefault="00E971A6" w:rsidP="007A3BB2">
            <w:pPr>
              <w:pBdr>
                <w:top w:val="single" w:sz="4" w:space="1" w:color="auto"/>
                <w:bottom w:val="single" w:sz="4" w:space="1" w:color="auto"/>
              </w:pBdr>
              <w:tabs>
                <w:tab w:val="decimal" w:pos="1002"/>
              </w:tabs>
              <w:spacing w:line="360" w:lineRule="exact"/>
              <w:ind w:right="-17"/>
              <w:rPr>
                <w:rFonts w:ascii="Arial" w:hAnsi="Arial" w:cs="Arial"/>
                <w:sz w:val="18"/>
                <w:szCs w:val="18"/>
              </w:rPr>
            </w:pPr>
            <w:r w:rsidRPr="00380193">
              <w:rPr>
                <w:rFonts w:ascii="Arial" w:hAnsi="Arial" w:cs="Arial"/>
                <w:sz w:val="18"/>
                <w:szCs w:val="18"/>
              </w:rPr>
              <w:t>1</w:t>
            </w:r>
            <w:r w:rsidR="00912F28" w:rsidRPr="00380193">
              <w:rPr>
                <w:rFonts w:ascii="Arial" w:hAnsi="Arial" w:cs="Arial"/>
                <w:sz w:val="18"/>
                <w:szCs w:val="18"/>
              </w:rPr>
              <w:t>3</w:t>
            </w:r>
          </w:p>
        </w:tc>
        <w:tc>
          <w:tcPr>
            <w:tcW w:w="1310" w:type="dxa"/>
          </w:tcPr>
          <w:p w:rsidR="00E971A6" w:rsidRPr="00380193" w:rsidRDefault="00E971A6" w:rsidP="007A3BB2">
            <w:pPr>
              <w:pBdr>
                <w:top w:val="single" w:sz="4" w:space="1" w:color="auto"/>
                <w:bottom w:val="single" w:sz="4" w:space="1" w:color="auto"/>
              </w:pBdr>
              <w:tabs>
                <w:tab w:val="decimal" w:pos="1002"/>
              </w:tabs>
              <w:spacing w:line="360" w:lineRule="exact"/>
              <w:ind w:right="-17"/>
              <w:rPr>
                <w:rFonts w:ascii="Arial" w:hAnsi="Arial" w:cs="Arial"/>
                <w:sz w:val="18"/>
                <w:szCs w:val="18"/>
              </w:rPr>
            </w:pPr>
            <w:r w:rsidRPr="00380193">
              <w:rPr>
                <w:rFonts w:ascii="Arial" w:hAnsi="Arial" w:cs="Arial"/>
                <w:sz w:val="18"/>
                <w:szCs w:val="18"/>
              </w:rPr>
              <w:t>-</w:t>
            </w:r>
          </w:p>
        </w:tc>
        <w:tc>
          <w:tcPr>
            <w:tcW w:w="1309" w:type="dxa"/>
          </w:tcPr>
          <w:p w:rsidR="00E971A6" w:rsidRPr="00380193" w:rsidRDefault="00E971A6" w:rsidP="007A3BB2">
            <w:pPr>
              <w:pBdr>
                <w:top w:val="single" w:sz="4" w:space="1" w:color="auto"/>
                <w:bottom w:val="single" w:sz="4" w:space="1" w:color="auto"/>
              </w:pBdr>
              <w:tabs>
                <w:tab w:val="decimal" w:pos="1002"/>
              </w:tabs>
              <w:spacing w:line="360" w:lineRule="exact"/>
              <w:ind w:right="-17"/>
              <w:rPr>
                <w:rFonts w:ascii="Arial" w:hAnsi="Arial" w:cs="Arial"/>
                <w:sz w:val="18"/>
                <w:szCs w:val="18"/>
              </w:rPr>
            </w:pPr>
            <w:r w:rsidRPr="00380193">
              <w:rPr>
                <w:rFonts w:ascii="Arial" w:hAnsi="Arial" w:cs="Arial"/>
                <w:sz w:val="18"/>
                <w:szCs w:val="18"/>
              </w:rPr>
              <w:t>1</w:t>
            </w:r>
            <w:r w:rsidR="00912F28" w:rsidRPr="00380193">
              <w:rPr>
                <w:rFonts w:ascii="Arial" w:hAnsi="Arial" w:cs="Arial"/>
                <w:sz w:val="18"/>
                <w:szCs w:val="18"/>
              </w:rPr>
              <w:t>3</w:t>
            </w:r>
          </w:p>
        </w:tc>
        <w:tc>
          <w:tcPr>
            <w:tcW w:w="1382" w:type="dxa"/>
          </w:tcPr>
          <w:p w:rsidR="00E971A6" w:rsidRPr="00380193" w:rsidRDefault="00E971A6" w:rsidP="007A3BB2">
            <w:pPr>
              <w:pBdr>
                <w:top w:val="single" w:sz="4" w:space="1" w:color="auto"/>
                <w:bottom w:val="single" w:sz="4" w:space="1" w:color="auto"/>
              </w:pBdr>
              <w:tabs>
                <w:tab w:val="decimal" w:pos="1002"/>
              </w:tabs>
              <w:spacing w:line="360" w:lineRule="exact"/>
              <w:ind w:right="-17"/>
              <w:rPr>
                <w:rFonts w:ascii="Arial" w:hAnsi="Arial" w:cs="Arial"/>
                <w:sz w:val="18"/>
                <w:szCs w:val="18"/>
              </w:rPr>
            </w:pPr>
            <w:r w:rsidRPr="00380193">
              <w:rPr>
                <w:rFonts w:ascii="Arial" w:hAnsi="Arial" w:cs="Arial"/>
                <w:sz w:val="18"/>
                <w:szCs w:val="18"/>
              </w:rPr>
              <w:t>-</w:t>
            </w:r>
          </w:p>
        </w:tc>
      </w:tr>
      <w:tr w:rsidR="00FA5D2F" w:rsidRPr="00380193" w:rsidTr="002B0611">
        <w:tc>
          <w:tcPr>
            <w:tcW w:w="3780" w:type="dxa"/>
          </w:tcPr>
          <w:p w:rsidR="00FA5D2F" w:rsidRPr="00380193" w:rsidRDefault="00FA5D2F" w:rsidP="007A3BB2">
            <w:pPr>
              <w:spacing w:line="360" w:lineRule="exact"/>
              <w:ind w:right="-18"/>
              <w:jc w:val="thaiDistribute"/>
              <w:rPr>
                <w:rFonts w:ascii="Arial" w:hAnsi="Arial" w:cs="Arial"/>
                <w:b/>
                <w:bCs/>
                <w:sz w:val="18"/>
                <w:szCs w:val="18"/>
                <w:u w:val="single"/>
                <w:cs/>
              </w:rPr>
            </w:pPr>
            <w:r w:rsidRPr="00380193">
              <w:rPr>
                <w:rFonts w:ascii="Arial" w:hAnsi="Arial" w:cs="Arial"/>
                <w:b/>
                <w:bCs/>
                <w:sz w:val="18"/>
                <w:szCs w:val="18"/>
                <w:u w:val="single"/>
              </w:rPr>
              <w:t>Trade receivables - unrelated parties</w:t>
            </w:r>
          </w:p>
        </w:tc>
        <w:tc>
          <w:tcPr>
            <w:tcW w:w="1309" w:type="dxa"/>
          </w:tcPr>
          <w:p w:rsidR="00FA5D2F" w:rsidRPr="00380193" w:rsidRDefault="00FA5D2F" w:rsidP="007A3BB2">
            <w:pPr>
              <w:tabs>
                <w:tab w:val="decimal" w:pos="1002"/>
              </w:tabs>
              <w:spacing w:line="360" w:lineRule="exact"/>
              <w:ind w:right="-18"/>
              <w:rPr>
                <w:rFonts w:ascii="Arial" w:hAnsi="Arial" w:cs="Arial"/>
                <w:sz w:val="18"/>
                <w:szCs w:val="18"/>
                <w:cs/>
              </w:rPr>
            </w:pPr>
          </w:p>
        </w:tc>
        <w:tc>
          <w:tcPr>
            <w:tcW w:w="1310" w:type="dxa"/>
          </w:tcPr>
          <w:p w:rsidR="00FA5D2F" w:rsidRPr="00380193" w:rsidRDefault="00FA5D2F" w:rsidP="007A3BB2">
            <w:pPr>
              <w:tabs>
                <w:tab w:val="decimal" w:pos="1002"/>
              </w:tabs>
              <w:spacing w:line="360" w:lineRule="exact"/>
              <w:ind w:right="-18"/>
              <w:rPr>
                <w:rFonts w:ascii="Arial" w:hAnsi="Arial" w:cs="Arial"/>
                <w:sz w:val="18"/>
                <w:szCs w:val="18"/>
                <w:cs/>
              </w:rPr>
            </w:pPr>
          </w:p>
        </w:tc>
        <w:tc>
          <w:tcPr>
            <w:tcW w:w="1309" w:type="dxa"/>
          </w:tcPr>
          <w:p w:rsidR="00FA5D2F" w:rsidRPr="00380193" w:rsidRDefault="00FA5D2F" w:rsidP="007A3BB2">
            <w:pPr>
              <w:tabs>
                <w:tab w:val="decimal" w:pos="1002"/>
              </w:tabs>
              <w:spacing w:line="360" w:lineRule="exact"/>
              <w:ind w:right="-18"/>
              <w:rPr>
                <w:rFonts w:ascii="Arial" w:hAnsi="Arial" w:cs="Arial"/>
                <w:sz w:val="18"/>
                <w:szCs w:val="18"/>
                <w:cs/>
              </w:rPr>
            </w:pPr>
          </w:p>
        </w:tc>
        <w:tc>
          <w:tcPr>
            <w:tcW w:w="1382" w:type="dxa"/>
          </w:tcPr>
          <w:p w:rsidR="00FA5D2F" w:rsidRPr="00380193" w:rsidRDefault="00FA5D2F" w:rsidP="007A3BB2">
            <w:pPr>
              <w:tabs>
                <w:tab w:val="decimal" w:pos="1002"/>
              </w:tabs>
              <w:spacing w:line="360" w:lineRule="exact"/>
              <w:ind w:right="-18"/>
              <w:rPr>
                <w:rFonts w:ascii="Arial" w:hAnsi="Arial" w:cs="Arial"/>
                <w:sz w:val="18"/>
                <w:szCs w:val="18"/>
                <w:cs/>
              </w:rPr>
            </w:pPr>
          </w:p>
        </w:tc>
      </w:tr>
      <w:tr w:rsidR="00FA5D2F" w:rsidRPr="00380193" w:rsidTr="002B0611">
        <w:tc>
          <w:tcPr>
            <w:tcW w:w="3780" w:type="dxa"/>
          </w:tcPr>
          <w:p w:rsidR="00FA5D2F" w:rsidRPr="00380193" w:rsidRDefault="00FA5D2F" w:rsidP="007A3BB2">
            <w:pPr>
              <w:spacing w:line="360" w:lineRule="exact"/>
              <w:ind w:right="-17"/>
              <w:jc w:val="thaiDistribute"/>
              <w:rPr>
                <w:rFonts w:ascii="Arial" w:hAnsi="Arial" w:cs="Arial"/>
                <w:sz w:val="18"/>
                <w:szCs w:val="18"/>
                <w:cs/>
              </w:rPr>
            </w:pPr>
            <w:r w:rsidRPr="00380193">
              <w:rPr>
                <w:rFonts w:ascii="Arial" w:hAnsi="Arial" w:cs="Arial"/>
                <w:sz w:val="18"/>
                <w:szCs w:val="18"/>
              </w:rPr>
              <w:t xml:space="preserve">Aged </w:t>
            </w:r>
            <w:proofErr w:type="gramStart"/>
            <w:r w:rsidRPr="00380193">
              <w:rPr>
                <w:rFonts w:ascii="Arial" w:hAnsi="Arial" w:cs="Arial"/>
                <w:sz w:val="18"/>
                <w:szCs w:val="18"/>
              </w:rPr>
              <w:t>on the basis of</w:t>
            </w:r>
            <w:proofErr w:type="gramEnd"/>
            <w:r w:rsidRPr="00380193">
              <w:rPr>
                <w:rFonts w:ascii="Arial" w:hAnsi="Arial" w:cs="Arial"/>
                <w:sz w:val="18"/>
                <w:szCs w:val="18"/>
              </w:rPr>
              <w:t xml:space="preserve"> due dates</w:t>
            </w:r>
          </w:p>
        </w:tc>
        <w:tc>
          <w:tcPr>
            <w:tcW w:w="1309" w:type="dxa"/>
          </w:tcPr>
          <w:p w:rsidR="00FA5D2F" w:rsidRPr="00380193" w:rsidRDefault="00FA5D2F" w:rsidP="007A3BB2">
            <w:pPr>
              <w:tabs>
                <w:tab w:val="decimal" w:pos="1002"/>
              </w:tabs>
              <w:spacing w:line="360" w:lineRule="exact"/>
              <w:ind w:right="-18"/>
              <w:rPr>
                <w:rFonts w:ascii="Arial" w:hAnsi="Arial" w:cs="Arial"/>
                <w:sz w:val="18"/>
                <w:szCs w:val="18"/>
              </w:rPr>
            </w:pPr>
          </w:p>
        </w:tc>
        <w:tc>
          <w:tcPr>
            <w:tcW w:w="1310" w:type="dxa"/>
          </w:tcPr>
          <w:p w:rsidR="00FA5D2F" w:rsidRPr="00380193" w:rsidRDefault="00FA5D2F" w:rsidP="007A3BB2">
            <w:pPr>
              <w:tabs>
                <w:tab w:val="decimal" w:pos="1002"/>
              </w:tabs>
              <w:spacing w:line="360" w:lineRule="exact"/>
              <w:ind w:right="-18"/>
              <w:rPr>
                <w:rFonts w:ascii="Arial" w:hAnsi="Arial" w:cs="Arial"/>
                <w:sz w:val="18"/>
                <w:szCs w:val="18"/>
              </w:rPr>
            </w:pPr>
          </w:p>
        </w:tc>
        <w:tc>
          <w:tcPr>
            <w:tcW w:w="1309" w:type="dxa"/>
          </w:tcPr>
          <w:p w:rsidR="00FA5D2F" w:rsidRPr="00380193" w:rsidRDefault="00FA5D2F" w:rsidP="007A3BB2">
            <w:pPr>
              <w:tabs>
                <w:tab w:val="decimal" w:pos="1002"/>
              </w:tabs>
              <w:spacing w:line="360" w:lineRule="exact"/>
              <w:ind w:right="-18"/>
              <w:rPr>
                <w:rFonts w:ascii="Arial" w:hAnsi="Arial" w:cs="Arial"/>
                <w:sz w:val="18"/>
                <w:szCs w:val="18"/>
              </w:rPr>
            </w:pPr>
          </w:p>
        </w:tc>
        <w:tc>
          <w:tcPr>
            <w:tcW w:w="1382" w:type="dxa"/>
          </w:tcPr>
          <w:p w:rsidR="00FA5D2F" w:rsidRPr="00380193" w:rsidRDefault="00FA5D2F" w:rsidP="007A3BB2">
            <w:pPr>
              <w:tabs>
                <w:tab w:val="decimal" w:pos="1002"/>
              </w:tabs>
              <w:spacing w:line="360" w:lineRule="exact"/>
              <w:ind w:right="-18"/>
              <w:rPr>
                <w:rFonts w:ascii="Arial" w:hAnsi="Arial" w:cs="Arial"/>
                <w:sz w:val="18"/>
                <w:szCs w:val="18"/>
              </w:rPr>
            </w:pPr>
          </w:p>
        </w:tc>
      </w:tr>
      <w:tr w:rsidR="00912F28" w:rsidRPr="00380193" w:rsidTr="002B0611">
        <w:tc>
          <w:tcPr>
            <w:tcW w:w="3780" w:type="dxa"/>
          </w:tcPr>
          <w:p w:rsidR="00912F28" w:rsidRPr="00380193" w:rsidRDefault="00912F28" w:rsidP="007A3BB2">
            <w:pPr>
              <w:tabs>
                <w:tab w:val="left" w:pos="42"/>
              </w:tabs>
              <w:spacing w:line="360" w:lineRule="exact"/>
              <w:ind w:right="-45"/>
              <w:jc w:val="thaiDistribute"/>
              <w:rPr>
                <w:rFonts w:ascii="Arial" w:hAnsi="Arial" w:cs="Arial"/>
                <w:sz w:val="18"/>
                <w:szCs w:val="18"/>
              </w:rPr>
            </w:pPr>
            <w:r w:rsidRPr="00380193">
              <w:rPr>
                <w:rFonts w:ascii="Arial" w:hAnsi="Arial" w:cs="Arial"/>
                <w:sz w:val="18"/>
                <w:szCs w:val="18"/>
              </w:rPr>
              <w:t>Not yet due</w:t>
            </w:r>
          </w:p>
        </w:tc>
        <w:tc>
          <w:tcPr>
            <w:tcW w:w="1309" w:type="dxa"/>
          </w:tcPr>
          <w:p w:rsidR="00912F28" w:rsidRPr="00380193" w:rsidRDefault="00912F28"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13,039</w:t>
            </w:r>
          </w:p>
        </w:tc>
        <w:tc>
          <w:tcPr>
            <w:tcW w:w="1310" w:type="dxa"/>
          </w:tcPr>
          <w:p w:rsidR="00912F28" w:rsidRPr="00380193" w:rsidRDefault="00912F28"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19,972</w:t>
            </w:r>
          </w:p>
        </w:tc>
        <w:tc>
          <w:tcPr>
            <w:tcW w:w="1309" w:type="dxa"/>
          </w:tcPr>
          <w:p w:rsidR="00912F28" w:rsidRPr="00380193" w:rsidRDefault="00912F28"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13,039</w:t>
            </w:r>
          </w:p>
        </w:tc>
        <w:tc>
          <w:tcPr>
            <w:tcW w:w="1382" w:type="dxa"/>
          </w:tcPr>
          <w:p w:rsidR="00912F28" w:rsidRPr="00380193" w:rsidRDefault="00912F28"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19,972</w:t>
            </w:r>
          </w:p>
        </w:tc>
      </w:tr>
      <w:tr w:rsidR="00912F28" w:rsidRPr="00380193" w:rsidTr="002B0611">
        <w:tc>
          <w:tcPr>
            <w:tcW w:w="3780" w:type="dxa"/>
          </w:tcPr>
          <w:p w:rsidR="00912F28" w:rsidRPr="00380193" w:rsidRDefault="00912F28" w:rsidP="007A3BB2">
            <w:pPr>
              <w:tabs>
                <w:tab w:val="left" w:pos="42"/>
              </w:tabs>
              <w:spacing w:line="360" w:lineRule="exact"/>
              <w:ind w:right="-45"/>
              <w:jc w:val="thaiDistribute"/>
              <w:rPr>
                <w:rFonts w:ascii="Arial" w:hAnsi="Arial" w:cs="Arial"/>
                <w:sz w:val="18"/>
                <w:szCs w:val="18"/>
              </w:rPr>
            </w:pPr>
            <w:r w:rsidRPr="00380193">
              <w:rPr>
                <w:rFonts w:ascii="Arial" w:hAnsi="Arial" w:cs="Arial"/>
                <w:sz w:val="18"/>
                <w:szCs w:val="18"/>
              </w:rPr>
              <w:t>Past due</w:t>
            </w:r>
          </w:p>
        </w:tc>
        <w:tc>
          <w:tcPr>
            <w:tcW w:w="1309" w:type="dxa"/>
          </w:tcPr>
          <w:p w:rsidR="00912F28" w:rsidRPr="00380193" w:rsidRDefault="00912F28" w:rsidP="007A3BB2">
            <w:pPr>
              <w:tabs>
                <w:tab w:val="decimal" w:pos="1002"/>
              </w:tabs>
              <w:spacing w:line="360" w:lineRule="exact"/>
              <w:ind w:right="-18"/>
              <w:rPr>
                <w:rFonts w:ascii="Arial" w:hAnsi="Arial" w:cs="Arial"/>
                <w:sz w:val="18"/>
                <w:szCs w:val="18"/>
              </w:rPr>
            </w:pPr>
          </w:p>
        </w:tc>
        <w:tc>
          <w:tcPr>
            <w:tcW w:w="1310" w:type="dxa"/>
          </w:tcPr>
          <w:p w:rsidR="00912F28" w:rsidRPr="00380193" w:rsidRDefault="00912F28" w:rsidP="007A3BB2">
            <w:pPr>
              <w:tabs>
                <w:tab w:val="decimal" w:pos="1002"/>
              </w:tabs>
              <w:spacing w:line="360" w:lineRule="exact"/>
              <w:ind w:right="-18"/>
              <w:rPr>
                <w:rFonts w:ascii="Arial" w:hAnsi="Arial" w:cs="Arial"/>
                <w:sz w:val="18"/>
                <w:szCs w:val="18"/>
              </w:rPr>
            </w:pPr>
          </w:p>
        </w:tc>
        <w:tc>
          <w:tcPr>
            <w:tcW w:w="1309" w:type="dxa"/>
          </w:tcPr>
          <w:p w:rsidR="00912F28" w:rsidRPr="00380193" w:rsidRDefault="00912F28" w:rsidP="007A3BB2">
            <w:pPr>
              <w:tabs>
                <w:tab w:val="decimal" w:pos="1002"/>
              </w:tabs>
              <w:spacing w:line="360" w:lineRule="exact"/>
              <w:ind w:right="-18"/>
              <w:rPr>
                <w:rFonts w:ascii="Arial" w:hAnsi="Arial" w:cs="Arial"/>
                <w:sz w:val="18"/>
                <w:szCs w:val="18"/>
              </w:rPr>
            </w:pPr>
          </w:p>
        </w:tc>
        <w:tc>
          <w:tcPr>
            <w:tcW w:w="1382" w:type="dxa"/>
          </w:tcPr>
          <w:p w:rsidR="00912F28" w:rsidRPr="00380193" w:rsidRDefault="00912F28" w:rsidP="007A3BB2">
            <w:pPr>
              <w:tabs>
                <w:tab w:val="decimal" w:pos="1002"/>
              </w:tabs>
              <w:spacing w:line="360" w:lineRule="exact"/>
              <w:ind w:right="-18"/>
              <w:rPr>
                <w:rFonts w:ascii="Arial" w:hAnsi="Arial" w:cs="Arial"/>
                <w:sz w:val="18"/>
                <w:szCs w:val="18"/>
              </w:rPr>
            </w:pPr>
          </w:p>
        </w:tc>
      </w:tr>
      <w:tr w:rsidR="00912F28" w:rsidRPr="00380193" w:rsidTr="002B0611">
        <w:tc>
          <w:tcPr>
            <w:tcW w:w="3780" w:type="dxa"/>
          </w:tcPr>
          <w:p w:rsidR="00912F28" w:rsidRPr="00380193" w:rsidRDefault="00912F28" w:rsidP="007A3BB2">
            <w:pPr>
              <w:tabs>
                <w:tab w:val="left" w:pos="0"/>
                <w:tab w:val="left" w:pos="222"/>
              </w:tabs>
              <w:spacing w:line="360" w:lineRule="exact"/>
              <w:ind w:right="-45"/>
              <w:jc w:val="thaiDistribute"/>
              <w:rPr>
                <w:rFonts w:ascii="Arial" w:hAnsi="Arial" w:cs="Arial"/>
                <w:sz w:val="18"/>
                <w:szCs w:val="18"/>
                <w:cs/>
              </w:rPr>
            </w:pPr>
            <w:r w:rsidRPr="00380193">
              <w:rPr>
                <w:rFonts w:ascii="Arial" w:hAnsi="Arial" w:cs="Arial"/>
                <w:sz w:val="18"/>
                <w:szCs w:val="18"/>
              </w:rPr>
              <w:tab/>
              <w:t>Up to 3 months</w:t>
            </w:r>
          </w:p>
        </w:tc>
        <w:tc>
          <w:tcPr>
            <w:tcW w:w="1309" w:type="dxa"/>
          </w:tcPr>
          <w:p w:rsidR="00912F28" w:rsidRPr="00380193" w:rsidRDefault="00912F28"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19,302</w:t>
            </w:r>
          </w:p>
        </w:tc>
        <w:tc>
          <w:tcPr>
            <w:tcW w:w="1310" w:type="dxa"/>
          </w:tcPr>
          <w:p w:rsidR="00912F28" w:rsidRPr="00380193" w:rsidRDefault="00912F28"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6,550</w:t>
            </w:r>
          </w:p>
        </w:tc>
        <w:tc>
          <w:tcPr>
            <w:tcW w:w="1309" w:type="dxa"/>
          </w:tcPr>
          <w:p w:rsidR="00912F28" w:rsidRPr="00380193" w:rsidRDefault="00912F28"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19,302</w:t>
            </w:r>
          </w:p>
        </w:tc>
        <w:tc>
          <w:tcPr>
            <w:tcW w:w="1382" w:type="dxa"/>
          </w:tcPr>
          <w:p w:rsidR="00912F28" w:rsidRPr="00380193" w:rsidRDefault="00912F28"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6,550</w:t>
            </w:r>
          </w:p>
        </w:tc>
      </w:tr>
      <w:tr w:rsidR="00912F28" w:rsidRPr="00380193" w:rsidTr="002B0611">
        <w:tc>
          <w:tcPr>
            <w:tcW w:w="3780" w:type="dxa"/>
          </w:tcPr>
          <w:p w:rsidR="00912F28" w:rsidRPr="00380193" w:rsidRDefault="00912F28" w:rsidP="007A3BB2">
            <w:pPr>
              <w:tabs>
                <w:tab w:val="left" w:pos="0"/>
                <w:tab w:val="left" w:pos="222"/>
              </w:tabs>
              <w:spacing w:line="360" w:lineRule="exact"/>
              <w:ind w:right="-45"/>
              <w:jc w:val="thaiDistribute"/>
              <w:rPr>
                <w:rFonts w:ascii="Arial" w:hAnsi="Arial" w:cs="Arial"/>
                <w:sz w:val="18"/>
                <w:szCs w:val="18"/>
              </w:rPr>
            </w:pPr>
            <w:r w:rsidRPr="00380193">
              <w:rPr>
                <w:rFonts w:ascii="Arial" w:hAnsi="Arial" w:cs="Arial"/>
                <w:sz w:val="18"/>
                <w:szCs w:val="18"/>
              </w:rPr>
              <w:t xml:space="preserve"> </w:t>
            </w:r>
            <w:r w:rsidRPr="00380193">
              <w:rPr>
                <w:rFonts w:ascii="Arial" w:hAnsi="Arial" w:cs="Arial"/>
                <w:sz w:val="18"/>
                <w:szCs w:val="18"/>
              </w:rPr>
              <w:tab/>
              <w:t>3 - 6 months</w:t>
            </w:r>
          </w:p>
        </w:tc>
        <w:tc>
          <w:tcPr>
            <w:tcW w:w="1309" w:type="dxa"/>
          </w:tcPr>
          <w:p w:rsidR="00912F28" w:rsidRPr="00380193" w:rsidRDefault="00912F28"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10,028</w:t>
            </w:r>
          </w:p>
        </w:tc>
        <w:tc>
          <w:tcPr>
            <w:tcW w:w="1310" w:type="dxa"/>
          </w:tcPr>
          <w:p w:rsidR="00912F28" w:rsidRPr="00380193" w:rsidRDefault="00912F28"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w:t>
            </w:r>
          </w:p>
        </w:tc>
        <w:tc>
          <w:tcPr>
            <w:tcW w:w="1309" w:type="dxa"/>
          </w:tcPr>
          <w:p w:rsidR="00912F28" w:rsidRPr="00380193" w:rsidRDefault="00912F28"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10,028</w:t>
            </w:r>
          </w:p>
        </w:tc>
        <w:tc>
          <w:tcPr>
            <w:tcW w:w="1382" w:type="dxa"/>
          </w:tcPr>
          <w:p w:rsidR="00912F28" w:rsidRPr="00380193" w:rsidRDefault="00912F28"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w:t>
            </w:r>
          </w:p>
        </w:tc>
      </w:tr>
      <w:tr w:rsidR="00912F28" w:rsidRPr="00380193" w:rsidTr="002B0611">
        <w:tc>
          <w:tcPr>
            <w:tcW w:w="3780" w:type="dxa"/>
          </w:tcPr>
          <w:p w:rsidR="00912F28" w:rsidRPr="00380193" w:rsidRDefault="00912F28" w:rsidP="007A3BB2">
            <w:pPr>
              <w:tabs>
                <w:tab w:val="left" w:pos="0"/>
                <w:tab w:val="left" w:pos="222"/>
              </w:tabs>
              <w:spacing w:line="360" w:lineRule="exact"/>
              <w:ind w:right="-45"/>
              <w:jc w:val="thaiDistribute"/>
              <w:rPr>
                <w:rFonts w:ascii="Arial" w:hAnsi="Arial" w:cs="Arial"/>
                <w:sz w:val="18"/>
                <w:szCs w:val="18"/>
              </w:rPr>
            </w:pPr>
            <w:r w:rsidRPr="00380193">
              <w:rPr>
                <w:rFonts w:ascii="Arial" w:hAnsi="Arial" w:cs="Arial"/>
                <w:sz w:val="18"/>
                <w:szCs w:val="18"/>
              </w:rPr>
              <w:tab/>
              <w:t>6</w:t>
            </w:r>
            <w:r w:rsidRPr="00380193">
              <w:rPr>
                <w:rFonts w:ascii="Arial" w:hAnsi="Arial" w:cs="Arial"/>
                <w:sz w:val="18"/>
                <w:szCs w:val="18"/>
                <w:cs/>
              </w:rPr>
              <w:t xml:space="preserve"> - </w:t>
            </w:r>
            <w:r w:rsidRPr="00380193">
              <w:rPr>
                <w:rFonts w:ascii="Arial" w:hAnsi="Arial" w:cs="Arial"/>
                <w:sz w:val="18"/>
                <w:szCs w:val="18"/>
              </w:rPr>
              <w:t>12</w:t>
            </w:r>
            <w:r w:rsidRPr="00380193">
              <w:rPr>
                <w:rFonts w:ascii="Arial" w:hAnsi="Arial" w:cs="Arial"/>
                <w:sz w:val="18"/>
                <w:szCs w:val="18"/>
                <w:cs/>
              </w:rPr>
              <w:t xml:space="preserve"> </w:t>
            </w:r>
            <w:r w:rsidRPr="00380193">
              <w:rPr>
                <w:rFonts w:ascii="Arial" w:hAnsi="Arial" w:cs="Arial"/>
                <w:sz w:val="18"/>
                <w:szCs w:val="18"/>
              </w:rPr>
              <w:t>months</w:t>
            </w:r>
          </w:p>
        </w:tc>
        <w:tc>
          <w:tcPr>
            <w:tcW w:w="1309" w:type="dxa"/>
          </w:tcPr>
          <w:p w:rsidR="00912F28" w:rsidRPr="00380193" w:rsidRDefault="007A3BB2" w:rsidP="007A3BB2">
            <w:pPr>
              <w:tabs>
                <w:tab w:val="decimal" w:pos="1002"/>
              </w:tabs>
              <w:spacing w:line="360" w:lineRule="exact"/>
              <w:ind w:right="-18"/>
              <w:rPr>
                <w:rFonts w:ascii="Arial" w:hAnsi="Arial" w:cs="Arial"/>
                <w:sz w:val="18"/>
                <w:szCs w:val="18"/>
              </w:rPr>
            </w:pPr>
            <w:r>
              <w:rPr>
                <w:rFonts w:ascii="Arial" w:hAnsi="Arial" w:cs="Arial"/>
                <w:sz w:val="18"/>
                <w:szCs w:val="18"/>
              </w:rPr>
              <w:t>15,794</w:t>
            </w:r>
          </w:p>
        </w:tc>
        <w:tc>
          <w:tcPr>
            <w:tcW w:w="1310" w:type="dxa"/>
          </w:tcPr>
          <w:p w:rsidR="00912F28" w:rsidRPr="00380193" w:rsidRDefault="00912F28"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1,136</w:t>
            </w:r>
          </w:p>
        </w:tc>
        <w:tc>
          <w:tcPr>
            <w:tcW w:w="1309" w:type="dxa"/>
          </w:tcPr>
          <w:p w:rsidR="00912F28" w:rsidRPr="00380193" w:rsidRDefault="00912F28"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15,</w:t>
            </w:r>
            <w:r w:rsidR="007A3BB2">
              <w:rPr>
                <w:rFonts w:ascii="Arial" w:hAnsi="Arial" w:cs="Arial"/>
                <w:sz w:val="18"/>
                <w:szCs w:val="18"/>
              </w:rPr>
              <w:t>794</w:t>
            </w:r>
          </w:p>
        </w:tc>
        <w:tc>
          <w:tcPr>
            <w:tcW w:w="1382" w:type="dxa"/>
          </w:tcPr>
          <w:p w:rsidR="00912F28" w:rsidRPr="00380193" w:rsidRDefault="00912F28" w:rsidP="007A3BB2">
            <w:pPr>
              <w:tabs>
                <w:tab w:val="decimal" w:pos="1002"/>
              </w:tabs>
              <w:spacing w:line="360" w:lineRule="exact"/>
              <w:ind w:right="-18"/>
              <w:rPr>
                <w:rFonts w:ascii="Arial" w:hAnsi="Arial" w:cs="Arial"/>
                <w:sz w:val="18"/>
                <w:szCs w:val="18"/>
              </w:rPr>
            </w:pPr>
            <w:r w:rsidRPr="00380193">
              <w:rPr>
                <w:rFonts w:ascii="Arial" w:hAnsi="Arial" w:cs="Arial"/>
                <w:sz w:val="18"/>
                <w:szCs w:val="18"/>
              </w:rPr>
              <w:t>1,136</w:t>
            </w:r>
          </w:p>
        </w:tc>
      </w:tr>
      <w:tr w:rsidR="00912F28" w:rsidRPr="00380193" w:rsidTr="002B0611">
        <w:tc>
          <w:tcPr>
            <w:tcW w:w="3780" w:type="dxa"/>
          </w:tcPr>
          <w:p w:rsidR="00912F28" w:rsidRPr="00380193" w:rsidRDefault="00912F28" w:rsidP="007A3BB2">
            <w:pPr>
              <w:tabs>
                <w:tab w:val="left" w:pos="0"/>
                <w:tab w:val="left" w:pos="222"/>
              </w:tabs>
              <w:spacing w:line="360" w:lineRule="exact"/>
              <w:ind w:right="-45"/>
              <w:jc w:val="thaiDistribute"/>
              <w:rPr>
                <w:rFonts w:ascii="Arial" w:hAnsi="Arial" w:cs="Arial"/>
                <w:sz w:val="18"/>
                <w:szCs w:val="18"/>
              </w:rPr>
            </w:pPr>
            <w:r w:rsidRPr="00380193">
              <w:rPr>
                <w:rFonts w:ascii="Arial" w:hAnsi="Arial" w:cs="Arial"/>
                <w:sz w:val="18"/>
                <w:szCs w:val="18"/>
              </w:rPr>
              <w:tab/>
              <w:t>Over</w:t>
            </w:r>
            <w:r w:rsidRPr="00380193">
              <w:rPr>
                <w:rFonts w:ascii="Arial" w:hAnsi="Arial" w:cs="Arial"/>
                <w:sz w:val="18"/>
                <w:szCs w:val="18"/>
                <w:cs/>
              </w:rPr>
              <w:t xml:space="preserve"> </w:t>
            </w:r>
            <w:r w:rsidRPr="00380193">
              <w:rPr>
                <w:rFonts w:ascii="Arial" w:hAnsi="Arial" w:cs="Arial"/>
                <w:sz w:val="18"/>
                <w:szCs w:val="18"/>
              </w:rPr>
              <w:t>12</w:t>
            </w:r>
            <w:r w:rsidRPr="00380193">
              <w:rPr>
                <w:rFonts w:ascii="Arial" w:hAnsi="Arial" w:cs="Arial"/>
                <w:sz w:val="18"/>
                <w:szCs w:val="18"/>
                <w:cs/>
              </w:rPr>
              <w:t xml:space="preserve"> </w:t>
            </w:r>
            <w:r w:rsidRPr="00380193">
              <w:rPr>
                <w:rFonts w:ascii="Arial" w:hAnsi="Arial" w:cs="Arial"/>
                <w:sz w:val="18"/>
                <w:szCs w:val="18"/>
              </w:rPr>
              <w:t>months</w:t>
            </w:r>
          </w:p>
        </w:tc>
        <w:tc>
          <w:tcPr>
            <w:tcW w:w="1309" w:type="dxa"/>
          </w:tcPr>
          <w:p w:rsidR="00912F28" w:rsidRPr="00380193" w:rsidRDefault="00912F28" w:rsidP="007A3BB2">
            <w:pPr>
              <w:pBdr>
                <w:bottom w:val="single" w:sz="4" w:space="1" w:color="auto"/>
              </w:pBdr>
              <w:tabs>
                <w:tab w:val="decimal" w:pos="1002"/>
              </w:tabs>
              <w:spacing w:line="360" w:lineRule="exact"/>
              <w:ind w:right="-18"/>
              <w:rPr>
                <w:rFonts w:ascii="Arial" w:hAnsi="Arial" w:cs="Arial"/>
                <w:sz w:val="18"/>
                <w:szCs w:val="18"/>
              </w:rPr>
            </w:pPr>
            <w:r w:rsidRPr="00380193">
              <w:rPr>
                <w:rFonts w:ascii="Arial" w:hAnsi="Arial" w:cs="Arial"/>
                <w:sz w:val="18"/>
                <w:szCs w:val="18"/>
              </w:rPr>
              <w:t>574</w:t>
            </w:r>
          </w:p>
        </w:tc>
        <w:tc>
          <w:tcPr>
            <w:tcW w:w="1310" w:type="dxa"/>
          </w:tcPr>
          <w:p w:rsidR="00912F28" w:rsidRPr="00380193" w:rsidRDefault="00912F28" w:rsidP="007A3BB2">
            <w:pPr>
              <w:pBdr>
                <w:bottom w:val="single" w:sz="4" w:space="1" w:color="auto"/>
              </w:pBdr>
              <w:tabs>
                <w:tab w:val="decimal" w:pos="1002"/>
              </w:tabs>
              <w:spacing w:line="360" w:lineRule="exact"/>
              <w:ind w:right="-18"/>
              <w:rPr>
                <w:rFonts w:ascii="Arial" w:hAnsi="Arial" w:cs="Arial"/>
                <w:sz w:val="18"/>
                <w:szCs w:val="18"/>
              </w:rPr>
            </w:pPr>
            <w:r w:rsidRPr="00380193">
              <w:rPr>
                <w:rFonts w:ascii="Arial" w:hAnsi="Arial" w:cs="Arial"/>
                <w:sz w:val="18"/>
                <w:szCs w:val="18"/>
              </w:rPr>
              <w:t>404</w:t>
            </w:r>
          </w:p>
        </w:tc>
        <w:tc>
          <w:tcPr>
            <w:tcW w:w="1309" w:type="dxa"/>
          </w:tcPr>
          <w:p w:rsidR="00912F28" w:rsidRPr="00380193" w:rsidRDefault="00912F28" w:rsidP="007A3BB2">
            <w:pPr>
              <w:pBdr>
                <w:bottom w:val="single" w:sz="4" w:space="1" w:color="auto"/>
              </w:pBdr>
              <w:tabs>
                <w:tab w:val="decimal" w:pos="1002"/>
              </w:tabs>
              <w:spacing w:line="360" w:lineRule="exact"/>
              <w:ind w:right="-18"/>
              <w:rPr>
                <w:rFonts w:ascii="Arial" w:hAnsi="Arial" w:cs="Arial"/>
                <w:sz w:val="18"/>
                <w:szCs w:val="18"/>
              </w:rPr>
            </w:pPr>
            <w:r w:rsidRPr="00380193">
              <w:rPr>
                <w:rFonts w:ascii="Arial" w:hAnsi="Arial" w:cs="Arial"/>
                <w:sz w:val="18"/>
                <w:szCs w:val="18"/>
              </w:rPr>
              <w:t>574</w:t>
            </w:r>
          </w:p>
        </w:tc>
        <w:tc>
          <w:tcPr>
            <w:tcW w:w="1382" w:type="dxa"/>
          </w:tcPr>
          <w:p w:rsidR="00912F28" w:rsidRPr="00380193" w:rsidRDefault="00912F28" w:rsidP="007A3BB2">
            <w:pPr>
              <w:pBdr>
                <w:bottom w:val="single" w:sz="4" w:space="1" w:color="auto"/>
              </w:pBdr>
              <w:tabs>
                <w:tab w:val="decimal" w:pos="1002"/>
              </w:tabs>
              <w:spacing w:line="360" w:lineRule="exact"/>
              <w:ind w:right="-18"/>
              <w:rPr>
                <w:rFonts w:ascii="Arial" w:hAnsi="Arial" w:cs="Arial"/>
                <w:sz w:val="18"/>
                <w:szCs w:val="18"/>
              </w:rPr>
            </w:pPr>
            <w:r w:rsidRPr="00380193">
              <w:rPr>
                <w:rFonts w:ascii="Arial" w:hAnsi="Arial" w:cs="Arial"/>
                <w:sz w:val="18"/>
                <w:szCs w:val="18"/>
              </w:rPr>
              <w:t>404</w:t>
            </w:r>
          </w:p>
        </w:tc>
      </w:tr>
      <w:tr w:rsidR="00912F28" w:rsidRPr="00380193" w:rsidTr="002B0611">
        <w:tc>
          <w:tcPr>
            <w:tcW w:w="3780" w:type="dxa"/>
          </w:tcPr>
          <w:p w:rsidR="00912F28" w:rsidRPr="00380193" w:rsidRDefault="00912F28" w:rsidP="007A3BB2">
            <w:pPr>
              <w:tabs>
                <w:tab w:val="left" w:pos="162"/>
              </w:tabs>
              <w:spacing w:line="360" w:lineRule="exact"/>
              <w:ind w:right="-17"/>
              <w:rPr>
                <w:rFonts w:ascii="Arial" w:hAnsi="Arial" w:cs="Arial"/>
                <w:sz w:val="18"/>
                <w:szCs w:val="18"/>
                <w:cs/>
              </w:rPr>
            </w:pPr>
            <w:r w:rsidRPr="00380193">
              <w:rPr>
                <w:rFonts w:ascii="Arial" w:hAnsi="Arial" w:cs="Arial"/>
                <w:sz w:val="18"/>
                <w:szCs w:val="18"/>
              </w:rPr>
              <w:t xml:space="preserve">Total </w:t>
            </w:r>
          </w:p>
        </w:tc>
        <w:tc>
          <w:tcPr>
            <w:tcW w:w="1309" w:type="dxa"/>
          </w:tcPr>
          <w:p w:rsidR="00912F28" w:rsidRPr="00380193" w:rsidRDefault="00912F28" w:rsidP="007A3BB2">
            <w:pPr>
              <w:tabs>
                <w:tab w:val="decimal" w:pos="1002"/>
              </w:tabs>
              <w:spacing w:line="360" w:lineRule="exact"/>
              <w:ind w:right="-17"/>
              <w:rPr>
                <w:rFonts w:ascii="Arial" w:hAnsi="Arial" w:cs="Arial"/>
                <w:sz w:val="18"/>
                <w:szCs w:val="18"/>
              </w:rPr>
            </w:pPr>
            <w:r w:rsidRPr="00380193">
              <w:rPr>
                <w:rFonts w:ascii="Arial" w:hAnsi="Arial" w:cs="Arial"/>
                <w:sz w:val="18"/>
                <w:szCs w:val="18"/>
              </w:rPr>
              <w:t>58,</w:t>
            </w:r>
            <w:r w:rsidR="007A3BB2">
              <w:rPr>
                <w:rFonts w:ascii="Arial" w:hAnsi="Arial" w:cs="Arial"/>
                <w:sz w:val="18"/>
                <w:szCs w:val="18"/>
              </w:rPr>
              <w:t>737</w:t>
            </w:r>
          </w:p>
        </w:tc>
        <w:tc>
          <w:tcPr>
            <w:tcW w:w="1310" w:type="dxa"/>
          </w:tcPr>
          <w:p w:rsidR="00912F28" w:rsidRPr="00380193" w:rsidRDefault="00912F28" w:rsidP="007A3BB2">
            <w:pPr>
              <w:tabs>
                <w:tab w:val="decimal" w:pos="1002"/>
              </w:tabs>
              <w:spacing w:line="360" w:lineRule="exact"/>
              <w:ind w:right="-17"/>
              <w:rPr>
                <w:rFonts w:ascii="Arial" w:hAnsi="Arial" w:cs="Arial"/>
                <w:sz w:val="18"/>
                <w:szCs w:val="18"/>
              </w:rPr>
            </w:pPr>
            <w:r w:rsidRPr="00380193">
              <w:rPr>
                <w:rFonts w:ascii="Arial" w:hAnsi="Arial" w:cs="Arial"/>
                <w:sz w:val="18"/>
                <w:szCs w:val="18"/>
              </w:rPr>
              <w:t>28,062</w:t>
            </w:r>
          </w:p>
        </w:tc>
        <w:tc>
          <w:tcPr>
            <w:tcW w:w="1309" w:type="dxa"/>
          </w:tcPr>
          <w:p w:rsidR="00912F28" w:rsidRPr="00380193" w:rsidRDefault="00912F28" w:rsidP="007A3BB2">
            <w:pPr>
              <w:tabs>
                <w:tab w:val="decimal" w:pos="1002"/>
              </w:tabs>
              <w:spacing w:line="360" w:lineRule="exact"/>
              <w:ind w:right="-17"/>
              <w:rPr>
                <w:rFonts w:ascii="Arial" w:hAnsi="Arial" w:cs="Arial"/>
                <w:sz w:val="18"/>
                <w:szCs w:val="18"/>
              </w:rPr>
            </w:pPr>
            <w:r w:rsidRPr="00380193">
              <w:rPr>
                <w:rFonts w:ascii="Arial" w:hAnsi="Arial" w:cs="Arial"/>
                <w:sz w:val="18"/>
                <w:szCs w:val="18"/>
              </w:rPr>
              <w:t>58,</w:t>
            </w:r>
            <w:r w:rsidR="007A3BB2">
              <w:rPr>
                <w:rFonts w:ascii="Arial" w:hAnsi="Arial" w:cs="Arial"/>
                <w:sz w:val="18"/>
                <w:szCs w:val="18"/>
              </w:rPr>
              <w:t>737</w:t>
            </w:r>
          </w:p>
        </w:tc>
        <w:tc>
          <w:tcPr>
            <w:tcW w:w="1382" w:type="dxa"/>
          </w:tcPr>
          <w:p w:rsidR="00912F28" w:rsidRPr="00380193" w:rsidRDefault="00912F28" w:rsidP="007A3BB2">
            <w:pPr>
              <w:tabs>
                <w:tab w:val="decimal" w:pos="1002"/>
              </w:tabs>
              <w:spacing w:line="360" w:lineRule="exact"/>
              <w:ind w:right="-17"/>
              <w:rPr>
                <w:rFonts w:ascii="Arial" w:hAnsi="Arial" w:cs="Arial"/>
                <w:sz w:val="18"/>
                <w:szCs w:val="18"/>
              </w:rPr>
            </w:pPr>
            <w:r w:rsidRPr="00380193">
              <w:rPr>
                <w:rFonts w:ascii="Arial" w:hAnsi="Arial" w:cs="Arial"/>
                <w:sz w:val="18"/>
                <w:szCs w:val="18"/>
              </w:rPr>
              <w:t>28,062</w:t>
            </w:r>
          </w:p>
        </w:tc>
      </w:tr>
      <w:tr w:rsidR="00912F28" w:rsidRPr="00380193" w:rsidTr="009D08F3">
        <w:tc>
          <w:tcPr>
            <w:tcW w:w="3780" w:type="dxa"/>
          </w:tcPr>
          <w:p w:rsidR="00912F28" w:rsidRPr="00380193" w:rsidRDefault="00912F28" w:rsidP="007A3BB2">
            <w:pPr>
              <w:tabs>
                <w:tab w:val="left" w:pos="162"/>
              </w:tabs>
              <w:spacing w:line="360" w:lineRule="exact"/>
              <w:ind w:left="426" w:right="-17" w:hanging="426"/>
              <w:rPr>
                <w:rFonts w:ascii="Arial" w:hAnsi="Arial" w:cs="Arial"/>
                <w:sz w:val="18"/>
                <w:szCs w:val="18"/>
              </w:rPr>
            </w:pPr>
            <w:r w:rsidRPr="00380193">
              <w:rPr>
                <w:rFonts w:ascii="Arial" w:hAnsi="Arial" w:cs="Arial"/>
                <w:sz w:val="18"/>
                <w:szCs w:val="18"/>
              </w:rPr>
              <w:t xml:space="preserve">Less: Allowance for expected credit losses </w:t>
            </w:r>
            <w:r w:rsidRPr="00380193">
              <w:rPr>
                <w:rFonts w:ascii="Arial" w:hAnsi="Arial" w:cs="Arial"/>
                <w:sz w:val="19"/>
                <w:szCs w:val="19"/>
              </w:rPr>
              <w:t>(2019: Allowance for doubtful accounts)</w:t>
            </w:r>
          </w:p>
        </w:tc>
        <w:tc>
          <w:tcPr>
            <w:tcW w:w="1309" w:type="dxa"/>
            <w:vAlign w:val="bottom"/>
          </w:tcPr>
          <w:p w:rsidR="00912F28" w:rsidRPr="00380193" w:rsidRDefault="00912F28" w:rsidP="007A3BB2">
            <w:pPr>
              <w:pBdr>
                <w:bottom w:val="single" w:sz="4" w:space="1" w:color="auto"/>
              </w:pBdr>
              <w:tabs>
                <w:tab w:val="decimal" w:pos="1002"/>
              </w:tabs>
              <w:spacing w:line="360" w:lineRule="exact"/>
              <w:ind w:right="-17"/>
              <w:rPr>
                <w:rFonts w:ascii="Arial" w:hAnsi="Arial" w:cs="Arial"/>
                <w:sz w:val="18"/>
                <w:szCs w:val="18"/>
              </w:rPr>
            </w:pPr>
            <w:r w:rsidRPr="00380193">
              <w:rPr>
                <w:rFonts w:ascii="Arial" w:hAnsi="Arial" w:cs="Arial"/>
                <w:sz w:val="18"/>
                <w:szCs w:val="18"/>
              </w:rPr>
              <w:t>(41,193)</w:t>
            </w:r>
          </w:p>
        </w:tc>
        <w:tc>
          <w:tcPr>
            <w:tcW w:w="1310" w:type="dxa"/>
            <w:vAlign w:val="bottom"/>
          </w:tcPr>
          <w:p w:rsidR="00912F28" w:rsidRPr="00380193" w:rsidRDefault="00912F28" w:rsidP="007A3BB2">
            <w:pPr>
              <w:pBdr>
                <w:bottom w:val="single" w:sz="4" w:space="1" w:color="auto"/>
              </w:pBdr>
              <w:tabs>
                <w:tab w:val="decimal" w:pos="1002"/>
              </w:tabs>
              <w:spacing w:line="360" w:lineRule="exact"/>
              <w:ind w:right="-17"/>
              <w:rPr>
                <w:rFonts w:ascii="Arial" w:hAnsi="Arial" w:cs="Arial"/>
                <w:sz w:val="18"/>
                <w:szCs w:val="18"/>
              </w:rPr>
            </w:pPr>
            <w:r w:rsidRPr="00380193">
              <w:rPr>
                <w:rFonts w:ascii="Arial" w:hAnsi="Arial" w:cs="Arial"/>
                <w:sz w:val="18"/>
                <w:szCs w:val="18"/>
              </w:rPr>
              <w:t>(2,327)</w:t>
            </w:r>
          </w:p>
        </w:tc>
        <w:tc>
          <w:tcPr>
            <w:tcW w:w="1309" w:type="dxa"/>
            <w:vAlign w:val="bottom"/>
          </w:tcPr>
          <w:p w:rsidR="00912F28" w:rsidRPr="00380193" w:rsidRDefault="00912F28" w:rsidP="007A3BB2">
            <w:pPr>
              <w:pBdr>
                <w:bottom w:val="single" w:sz="4" w:space="1" w:color="auto"/>
              </w:pBdr>
              <w:tabs>
                <w:tab w:val="decimal" w:pos="1002"/>
              </w:tabs>
              <w:spacing w:line="360" w:lineRule="exact"/>
              <w:ind w:right="-17"/>
              <w:rPr>
                <w:rFonts w:ascii="Arial" w:hAnsi="Arial" w:cs="Arial"/>
                <w:sz w:val="18"/>
                <w:szCs w:val="18"/>
              </w:rPr>
            </w:pPr>
            <w:r w:rsidRPr="00380193">
              <w:rPr>
                <w:rFonts w:ascii="Arial" w:hAnsi="Arial" w:cs="Arial"/>
                <w:sz w:val="18"/>
                <w:szCs w:val="18"/>
              </w:rPr>
              <w:t>(41,193)</w:t>
            </w:r>
          </w:p>
        </w:tc>
        <w:tc>
          <w:tcPr>
            <w:tcW w:w="1382" w:type="dxa"/>
            <w:vAlign w:val="bottom"/>
          </w:tcPr>
          <w:p w:rsidR="00912F28" w:rsidRPr="00380193" w:rsidRDefault="00912F28" w:rsidP="007A3BB2">
            <w:pPr>
              <w:pBdr>
                <w:bottom w:val="single" w:sz="4" w:space="1" w:color="auto"/>
              </w:pBdr>
              <w:tabs>
                <w:tab w:val="decimal" w:pos="1002"/>
              </w:tabs>
              <w:spacing w:line="360" w:lineRule="exact"/>
              <w:ind w:right="-17"/>
              <w:rPr>
                <w:rFonts w:ascii="Arial" w:hAnsi="Arial" w:cs="Arial"/>
                <w:sz w:val="18"/>
                <w:szCs w:val="18"/>
              </w:rPr>
            </w:pPr>
            <w:r w:rsidRPr="00380193">
              <w:rPr>
                <w:rFonts w:ascii="Arial" w:hAnsi="Arial" w:cs="Arial"/>
                <w:sz w:val="18"/>
                <w:szCs w:val="18"/>
              </w:rPr>
              <w:t>(2,327)</w:t>
            </w:r>
          </w:p>
        </w:tc>
      </w:tr>
      <w:tr w:rsidR="00912F28" w:rsidRPr="00380193" w:rsidTr="002B0611">
        <w:tc>
          <w:tcPr>
            <w:tcW w:w="3780" w:type="dxa"/>
          </w:tcPr>
          <w:p w:rsidR="00912F28" w:rsidRPr="00380193" w:rsidRDefault="00912F28" w:rsidP="007A3BB2">
            <w:pPr>
              <w:tabs>
                <w:tab w:val="left" w:pos="162"/>
              </w:tabs>
              <w:spacing w:line="360" w:lineRule="exact"/>
              <w:ind w:right="-102"/>
              <w:rPr>
                <w:rFonts w:ascii="Arial" w:hAnsi="Arial" w:cs="Arial"/>
                <w:spacing w:val="-4"/>
                <w:sz w:val="18"/>
                <w:szCs w:val="18"/>
              </w:rPr>
            </w:pPr>
            <w:r w:rsidRPr="00380193">
              <w:rPr>
                <w:rFonts w:ascii="Arial" w:hAnsi="Arial" w:cs="Arial"/>
                <w:spacing w:val="-4"/>
                <w:sz w:val="18"/>
                <w:szCs w:val="18"/>
              </w:rPr>
              <w:t>Total trade receivables - unrelated parties, net</w:t>
            </w:r>
          </w:p>
        </w:tc>
        <w:tc>
          <w:tcPr>
            <w:tcW w:w="1309" w:type="dxa"/>
          </w:tcPr>
          <w:p w:rsidR="00912F28" w:rsidRPr="00380193" w:rsidRDefault="007A3BB2" w:rsidP="007A3BB2">
            <w:pPr>
              <w:tabs>
                <w:tab w:val="decimal" w:pos="1002"/>
              </w:tabs>
              <w:spacing w:line="360" w:lineRule="exact"/>
              <w:ind w:right="-17"/>
              <w:rPr>
                <w:rFonts w:ascii="Arial" w:hAnsi="Arial" w:cs="Arial"/>
                <w:sz w:val="18"/>
                <w:szCs w:val="18"/>
              </w:rPr>
            </w:pPr>
            <w:r>
              <w:rPr>
                <w:rFonts w:ascii="Arial" w:hAnsi="Arial" w:cs="Arial"/>
                <w:sz w:val="18"/>
                <w:szCs w:val="18"/>
              </w:rPr>
              <w:t>17,544</w:t>
            </w:r>
          </w:p>
        </w:tc>
        <w:tc>
          <w:tcPr>
            <w:tcW w:w="1310" w:type="dxa"/>
          </w:tcPr>
          <w:p w:rsidR="00912F28" w:rsidRPr="00380193" w:rsidRDefault="00912F28" w:rsidP="007A3BB2">
            <w:pPr>
              <w:tabs>
                <w:tab w:val="decimal" w:pos="1002"/>
              </w:tabs>
              <w:spacing w:line="360" w:lineRule="exact"/>
              <w:ind w:right="-17"/>
              <w:rPr>
                <w:rFonts w:ascii="Arial" w:hAnsi="Arial" w:cs="Arial"/>
                <w:sz w:val="18"/>
                <w:szCs w:val="18"/>
              </w:rPr>
            </w:pPr>
            <w:r w:rsidRPr="00380193">
              <w:rPr>
                <w:rFonts w:ascii="Arial" w:hAnsi="Arial" w:cs="Arial"/>
                <w:sz w:val="18"/>
                <w:szCs w:val="18"/>
              </w:rPr>
              <w:t>25,735</w:t>
            </w:r>
          </w:p>
        </w:tc>
        <w:tc>
          <w:tcPr>
            <w:tcW w:w="1309" w:type="dxa"/>
          </w:tcPr>
          <w:p w:rsidR="00912F28" w:rsidRPr="00380193" w:rsidRDefault="007A3BB2" w:rsidP="007A3BB2">
            <w:pPr>
              <w:tabs>
                <w:tab w:val="decimal" w:pos="1002"/>
              </w:tabs>
              <w:spacing w:line="360" w:lineRule="exact"/>
              <w:ind w:right="-17"/>
              <w:rPr>
                <w:rFonts w:ascii="Arial" w:hAnsi="Arial" w:cs="Arial"/>
                <w:sz w:val="18"/>
                <w:szCs w:val="18"/>
              </w:rPr>
            </w:pPr>
            <w:r>
              <w:rPr>
                <w:rFonts w:ascii="Arial" w:hAnsi="Arial" w:cs="Arial"/>
                <w:sz w:val="18"/>
                <w:szCs w:val="18"/>
              </w:rPr>
              <w:t>17,544</w:t>
            </w:r>
          </w:p>
        </w:tc>
        <w:tc>
          <w:tcPr>
            <w:tcW w:w="1382" w:type="dxa"/>
          </w:tcPr>
          <w:p w:rsidR="00912F28" w:rsidRPr="00380193" w:rsidRDefault="00912F28" w:rsidP="007A3BB2">
            <w:pPr>
              <w:tabs>
                <w:tab w:val="decimal" w:pos="1002"/>
              </w:tabs>
              <w:spacing w:line="360" w:lineRule="exact"/>
              <w:ind w:right="-17"/>
              <w:rPr>
                <w:rFonts w:ascii="Arial" w:hAnsi="Arial" w:cs="Arial"/>
                <w:sz w:val="18"/>
                <w:szCs w:val="18"/>
              </w:rPr>
            </w:pPr>
            <w:r w:rsidRPr="00380193">
              <w:rPr>
                <w:rFonts w:ascii="Arial" w:hAnsi="Arial" w:cs="Arial"/>
                <w:sz w:val="18"/>
                <w:szCs w:val="18"/>
              </w:rPr>
              <w:t>25,735</w:t>
            </w:r>
          </w:p>
        </w:tc>
      </w:tr>
      <w:tr w:rsidR="00912F28" w:rsidRPr="00380193" w:rsidTr="002B0611">
        <w:tc>
          <w:tcPr>
            <w:tcW w:w="3780" w:type="dxa"/>
          </w:tcPr>
          <w:p w:rsidR="00912F28" w:rsidRPr="00380193" w:rsidRDefault="00912F28" w:rsidP="007A3BB2">
            <w:pPr>
              <w:tabs>
                <w:tab w:val="left" w:pos="162"/>
              </w:tabs>
              <w:spacing w:line="360" w:lineRule="exact"/>
              <w:ind w:right="-102"/>
              <w:rPr>
                <w:rFonts w:ascii="Arial" w:hAnsi="Arial" w:cs="Arial"/>
                <w:spacing w:val="-4"/>
                <w:sz w:val="18"/>
                <w:szCs w:val="18"/>
              </w:rPr>
            </w:pPr>
            <w:r w:rsidRPr="00380193">
              <w:rPr>
                <w:rFonts w:ascii="Arial" w:hAnsi="Arial" w:cs="Arial"/>
                <w:spacing w:val="-4"/>
                <w:sz w:val="18"/>
                <w:szCs w:val="18"/>
              </w:rPr>
              <w:t xml:space="preserve">Total </w:t>
            </w:r>
            <w:r w:rsidR="00785AC4" w:rsidRPr="00380193">
              <w:rPr>
                <w:rFonts w:ascii="Arial" w:hAnsi="Arial" w:cs="Arial"/>
                <w:spacing w:val="-4"/>
                <w:sz w:val="18"/>
                <w:szCs w:val="18"/>
              </w:rPr>
              <w:t xml:space="preserve">trade </w:t>
            </w:r>
            <w:r w:rsidRPr="00380193">
              <w:rPr>
                <w:rFonts w:ascii="Arial" w:hAnsi="Arial" w:cs="Arial"/>
                <w:spacing w:val="-4"/>
                <w:sz w:val="18"/>
                <w:szCs w:val="18"/>
              </w:rPr>
              <w:t>receivables - net</w:t>
            </w:r>
          </w:p>
        </w:tc>
        <w:tc>
          <w:tcPr>
            <w:tcW w:w="1309" w:type="dxa"/>
          </w:tcPr>
          <w:p w:rsidR="00912F28" w:rsidRPr="00380193" w:rsidRDefault="007A3BB2" w:rsidP="007A3BB2">
            <w:pPr>
              <w:pBdr>
                <w:top w:val="single" w:sz="4" w:space="1" w:color="auto"/>
                <w:bottom w:val="single" w:sz="4" w:space="1" w:color="auto"/>
              </w:pBdr>
              <w:tabs>
                <w:tab w:val="decimal" w:pos="1002"/>
              </w:tabs>
              <w:spacing w:line="360" w:lineRule="exact"/>
              <w:ind w:right="-17"/>
              <w:rPr>
                <w:rFonts w:ascii="Arial" w:hAnsi="Arial" w:cs="Arial"/>
                <w:sz w:val="18"/>
                <w:szCs w:val="18"/>
              </w:rPr>
            </w:pPr>
            <w:r>
              <w:rPr>
                <w:rFonts w:ascii="Arial" w:hAnsi="Arial" w:cs="Arial"/>
                <w:sz w:val="18"/>
                <w:szCs w:val="18"/>
              </w:rPr>
              <w:t>17,557</w:t>
            </w:r>
          </w:p>
        </w:tc>
        <w:tc>
          <w:tcPr>
            <w:tcW w:w="1310" w:type="dxa"/>
          </w:tcPr>
          <w:p w:rsidR="00912F28" w:rsidRPr="00380193" w:rsidRDefault="00912F28" w:rsidP="007A3BB2">
            <w:pPr>
              <w:pBdr>
                <w:top w:val="single" w:sz="4" w:space="1" w:color="auto"/>
                <w:bottom w:val="single" w:sz="4" w:space="1" w:color="auto"/>
              </w:pBdr>
              <w:tabs>
                <w:tab w:val="decimal" w:pos="1002"/>
              </w:tabs>
              <w:spacing w:line="360" w:lineRule="exact"/>
              <w:ind w:right="-17"/>
              <w:rPr>
                <w:rFonts w:ascii="Arial" w:hAnsi="Arial" w:cs="Arial"/>
                <w:sz w:val="18"/>
                <w:szCs w:val="18"/>
              </w:rPr>
            </w:pPr>
            <w:r w:rsidRPr="00380193">
              <w:rPr>
                <w:rFonts w:ascii="Arial" w:hAnsi="Arial" w:cs="Arial"/>
                <w:sz w:val="18"/>
                <w:szCs w:val="18"/>
              </w:rPr>
              <w:t>25,735</w:t>
            </w:r>
          </w:p>
        </w:tc>
        <w:tc>
          <w:tcPr>
            <w:tcW w:w="1309" w:type="dxa"/>
          </w:tcPr>
          <w:p w:rsidR="00912F28" w:rsidRPr="00380193" w:rsidRDefault="007A3BB2" w:rsidP="007A3BB2">
            <w:pPr>
              <w:pBdr>
                <w:top w:val="single" w:sz="4" w:space="1" w:color="auto"/>
                <w:bottom w:val="single" w:sz="4" w:space="1" w:color="auto"/>
              </w:pBdr>
              <w:tabs>
                <w:tab w:val="decimal" w:pos="1002"/>
              </w:tabs>
              <w:spacing w:line="360" w:lineRule="exact"/>
              <w:ind w:right="-17"/>
              <w:rPr>
                <w:rFonts w:ascii="Arial" w:hAnsi="Arial" w:cs="Arial"/>
                <w:sz w:val="18"/>
                <w:szCs w:val="18"/>
              </w:rPr>
            </w:pPr>
            <w:r>
              <w:rPr>
                <w:rFonts w:ascii="Arial" w:hAnsi="Arial" w:cs="Arial"/>
                <w:sz w:val="18"/>
                <w:szCs w:val="18"/>
              </w:rPr>
              <w:t>17,557</w:t>
            </w:r>
          </w:p>
        </w:tc>
        <w:tc>
          <w:tcPr>
            <w:tcW w:w="1382" w:type="dxa"/>
          </w:tcPr>
          <w:p w:rsidR="00912F28" w:rsidRPr="00380193" w:rsidRDefault="00912F28" w:rsidP="007A3BB2">
            <w:pPr>
              <w:pBdr>
                <w:top w:val="single" w:sz="4" w:space="1" w:color="auto"/>
                <w:bottom w:val="single" w:sz="4" w:space="1" w:color="auto"/>
              </w:pBdr>
              <w:tabs>
                <w:tab w:val="decimal" w:pos="1002"/>
              </w:tabs>
              <w:spacing w:line="360" w:lineRule="exact"/>
              <w:ind w:right="-17"/>
              <w:rPr>
                <w:rFonts w:ascii="Arial" w:hAnsi="Arial" w:cs="Arial"/>
                <w:sz w:val="18"/>
                <w:szCs w:val="18"/>
              </w:rPr>
            </w:pPr>
            <w:r w:rsidRPr="00380193">
              <w:rPr>
                <w:rFonts w:ascii="Arial" w:hAnsi="Arial" w:cs="Arial"/>
                <w:sz w:val="18"/>
                <w:szCs w:val="18"/>
              </w:rPr>
              <w:t>25,735</w:t>
            </w:r>
          </w:p>
        </w:tc>
      </w:tr>
      <w:tr w:rsidR="00912F28" w:rsidRPr="00380193" w:rsidTr="002B0611">
        <w:tc>
          <w:tcPr>
            <w:tcW w:w="3780" w:type="dxa"/>
          </w:tcPr>
          <w:p w:rsidR="00912F28" w:rsidRPr="00380193" w:rsidRDefault="00912F28" w:rsidP="007A3BB2">
            <w:pPr>
              <w:tabs>
                <w:tab w:val="left" w:pos="162"/>
              </w:tabs>
              <w:spacing w:line="360" w:lineRule="exact"/>
              <w:ind w:right="-102"/>
              <w:rPr>
                <w:rFonts w:ascii="Arial" w:hAnsi="Arial" w:cs="Arial"/>
                <w:b/>
                <w:bCs/>
                <w:spacing w:val="-4"/>
                <w:sz w:val="18"/>
                <w:szCs w:val="18"/>
                <w:u w:val="single"/>
              </w:rPr>
            </w:pPr>
            <w:r w:rsidRPr="00380193">
              <w:rPr>
                <w:rFonts w:ascii="Arial" w:hAnsi="Arial" w:cs="Arial"/>
                <w:b/>
                <w:bCs/>
                <w:spacing w:val="-4"/>
                <w:sz w:val="18"/>
                <w:szCs w:val="18"/>
                <w:u w:val="single"/>
              </w:rPr>
              <w:t>Other receivables</w:t>
            </w:r>
          </w:p>
        </w:tc>
        <w:tc>
          <w:tcPr>
            <w:tcW w:w="1309" w:type="dxa"/>
          </w:tcPr>
          <w:p w:rsidR="00912F28" w:rsidRPr="00380193" w:rsidRDefault="00912F28" w:rsidP="007A3BB2">
            <w:pPr>
              <w:tabs>
                <w:tab w:val="decimal" w:pos="1002"/>
              </w:tabs>
              <w:spacing w:line="360" w:lineRule="exact"/>
              <w:ind w:right="-17"/>
              <w:rPr>
                <w:rFonts w:ascii="Arial" w:hAnsi="Arial" w:cs="Arial"/>
                <w:sz w:val="18"/>
                <w:szCs w:val="18"/>
              </w:rPr>
            </w:pPr>
          </w:p>
        </w:tc>
        <w:tc>
          <w:tcPr>
            <w:tcW w:w="1310" w:type="dxa"/>
          </w:tcPr>
          <w:p w:rsidR="00912F28" w:rsidRPr="00380193" w:rsidRDefault="00912F28" w:rsidP="007A3BB2">
            <w:pPr>
              <w:tabs>
                <w:tab w:val="decimal" w:pos="1002"/>
              </w:tabs>
              <w:spacing w:line="360" w:lineRule="exact"/>
              <w:ind w:right="-17"/>
              <w:rPr>
                <w:rFonts w:ascii="Arial" w:hAnsi="Arial" w:cs="Arial"/>
                <w:sz w:val="18"/>
                <w:szCs w:val="18"/>
              </w:rPr>
            </w:pPr>
          </w:p>
        </w:tc>
        <w:tc>
          <w:tcPr>
            <w:tcW w:w="1309" w:type="dxa"/>
          </w:tcPr>
          <w:p w:rsidR="00912F28" w:rsidRPr="00380193" w:rsidRDefault="00912F28" w:rsidP="007A3BB2">
            <w:pPr>
              <w:tabs>
                <w:tab w:val="decimal" w:pos="1002"/>
              </w:tabs>
              <w:spacing w:line="360" w:lineRule="exact"/>
              <w:ind w:right="-17"/>
              <w:rPr>
                <w:rFonts w:ascii="Arial" w:hAnsi="Arial" w:cs="Arial"/>
                <w:sz w:val="18"/>
                <w:szCs w:val="18"/>
              </w:rPr>
            </w:pPr>
          </w:p>
        </w:tc>
        <w:tc>
          <w:tcPr>
            <w:tcW w:w="1382" w:type="dxa"/>
          </w:tcPr>
          <w:p w:rsidR="00912F28" w:rsidRPr="00380193" w:rsidRDefault="00912F28" w:rsidP="007A3BB2">
            <w:pPr>
              <w:tabs>
                <w:tab w:val="decimal" w:pos="1002"/>
              </w:tabs>
              <w:spacing w:line="360" w:lineRule="exact"/>
              <w:ind w:right="-17"/>
              <w:rPr>
                <w:rFonts w:ascii="Arial" w:hAnsi="Arial" w:cs="Arial"/>
                <w:sz w:val="18"/>
                <w:szCs w:val="18"/>
              </w:rPr>
            </w:pPr>
          </w:p>
        </w:tc>
      </w:tr>
      <w:tr w:rsidR="00912F28" w:rsidRPr="00380193" w:rsidTr="002B0611">
        <w:tc>
          <w:tcPr>
            <w:tcW w:w="3780" w:type="dxa"/>
          </w:tcPr>
          <w:p w:rsidR="00912F28" w:rsidRPr="00380193" w:rsidRDefault="00912F28" w:rsidP="007A3BB2">
            <w:pPr>
              <w:tabs>
                <w:tab w:val="left" w:pos="162"/>
              </w:tabs>
              <w:spacing w:line="360" w:lineRule="exact"/>
              <w:ind w:right="-102"/>
              <w:rPr>
                <w:rFonts w:ascii="Arial" w:hAnsi="Arial" w:cs="Arial"/>
                <w:spacing w:val="-4"/>
                <w:sz w:val="18"/>
                <w:szCs w:val="18"/>
              </w:rPr>
            </w:pPr>
            <w:r w:rsidRPr="00380193">
              <w:rPr>
                <w:rFonts w:ascii="Arial" w:hAnsi="Arial" w:cs="Arial"/>
                <w:spacing w:val="-4"/>
                <w:sz w:val="18"/>
                <w:szCs w:val="18"/>
              </w:rPr>
              <w:t>Advances to subsidiaries (Note 7)</w:t>
            </w:r>
          </w:p>
        </w:tc>
        <w:tc>
          <w:tcPr>
            <w:tcW w:w="1309" w:type="dxa"/>
          </w:tcPr>
          <w:p w:rsidR="00912F28" w:rsidRPr="00380193" w:rsidRDefault="00912F28" w:rsidP="007A3BB2">
            <w:pPr>
              <w:tabs>
                <w:tab w:val="decimal" w:pos="1002"/>
              </w:tabs>
              <w:spacing w:line="360" w:lineRule="exact"/>
              <w:ind w:right="-17"/>
              <w:rPr>
                <w:rFonts w:ascii="Arial" w:hAnsi="Arial" w:cs="Arial"/>
                <w:sz w:val="18"/>
                <w:szCs w:val="18"/>
              </w:rPr>
            </w:pPr>
            <w:r w:rsidRPr="00380193">
              <w:rPr>
                <w:rFonts w:ascii="Arial" w:hAnsi="Arial" w:cs="Arial"/>
                <w:sz w:val="18"/>
                <w:szCs w:val="18"/>
              </w:rPr>
              <w:t>-</w:t>
            </w:r>
          </w:p>
        </w:tc>
        <w:tc>
          <w:tcPr>
            <w:tcW w:w="1310" w:type="dxa"/>
          </w:tcPr>
          <w:p w:rsidR="00912F28" w:rsidRPr="00380193" w:rsidRDefault="00912F28" w:rsidP="007A3BB2">
            <w:pPr>
              <w:tabs>
                <w:tab w:val="decimal" w:pos="1002"/>
              </w:tabs>
              <w:spacing w:line="360" w:lineRule="exact"/>
              <w:ind w:right="-17"/>
              <w:rPr>
                <w:rFonts w:ascii="Arial" w:hAnsi="Arial" w:cs="Arial"/>
                <w:sz w:val="18"/>
                <w:szCs w:val="18"/>
              </w:rPr>
            </w:pPr>
            <w:r w:rsidRPr="00380193">
              <w:rPr>
                <w:rFonts w:ascii="Arial" w:hAnsi="Arial" w:cs="Arial"/>
                <w:sz w:val="18"/>
                <w:szCs w:val="18"/>
              </w:rPr>
              <w:t>-</w:t>
            </w:r>
          </w:p>
        </w:tc>
        <w:tc>
          <w:tcPr>
            <w:tcW w:w="1309" w:type="dxa"/>
          </w:tcPr>
          <w:p w:rsidR="00912F28" w:rsidRPr="00380193" w:rsidRDefault="00912F28" w:rsidP="007A3BB2">
            <w:pPr>
              <w:tabs>
                <w:tab w:val="decimal" w:pos="1002"/>
              </w:tabs>
              <w:spacing w:line="360" w:lineRule="exact"/>
              <w:ind w:right="-17"/>
              <w:rPr>
                <w:rFonts w:ascii="Arial" w:hAnsi="Arial" w:cs="Arial"/>
                <w:sz w:val="18"/>
                <w:szCs w:val="18"/>
              </w:rPr>
            </w:pPr>
            <w:r w:rsidRPr="00380193">
              <w:rPr>
                <w:rFonts w:ascii="Arial" w:hAnsi="Arial" w:cs="Arial"/>
                <w:sz w:val="18"/>
                <w:szCs w:val="18"/>
              </w:rPr>
              <w:t>579</w:t>
            </w:r>
          </w:p>
        </w:tc>
        <w:tc>
          <w:tcPr>
            <w:tcW w:w="1382" w:type="dxa"/>
          </w:tcPr>
          <w:p w:rsidR="00912F28" w:rsidRPr="00380193" w:rsidRDefault="00912F28" w:rsidP="007A3BB2">
            <w:pPr>
              <w:tabs>
                <w:tab w:val="decimal" w:pos="1002"/>
              </w:tabs>
              <w:spacing w:line="360" w:lineRule="exact"/>
              <w:ind w:right="-17"/>
              <w:rPr>
                <w:rFonts w:ascii="Arial" w:hAnsi="Arial" w:cs="Arial"/>
                <w:sz w:val="18"/>
                <w:szCs w:val="18"/>
              </w:rPr>
            </w:pPr>
            <w:r w:rsidRPr="00380193">
              <w:rPr>
                <w:rFonts w:ascii="Arial" w:hAnsi="Arial" w:cs="Arial"/>
                <w:sz w:val="18"/>
                <w:szCs w:val="18"/>
              </w:rPr>
              <w:t>194</w:t>
            </w:r>
          </w:p>
        </w:tc>
      </w:tr>
      <w:tr w:rsidR="00912F28" w:rsidRPr="00380193" w:rsidTr="002B0611">
        <w:tc>
          <w:tcPr>
            <w:tcW w:w="3780" w:type="dxa"/>
          </w:tcPr>
          <w:p w:rsidR="00912F28" w:rsidRPr="00380193" w:rsidRDefault="00627472" w:rsidP="007A3BB2">
            <w:pPr>
              <w:tabs>
                <w:tab w:val="left" w:pos="162"/>
              </w:tabs>
              <w:spacing w:line="360" w:lineRule="exact"/>
              <w:ind w:right="-102"/>
              <w:rPr>
                <w:rFonts w:ascii="Arial" w:hAnsi="Arial" w:cs="Arial"/>
                <w:spacing w:val="-4"/>
                <w:sz w:val="18"/>
                <w:szCs w:val="18"/>
              </w:rPr>
            </w:pPr>
            <w:r w:rsidRPr="00380193">
              <w:rPr>
                <w:rFonts w:ascii="Arial" w:hAnsi="Arial" w:cs="Arial"/>
                <w:spacing w:val="-4"/>
                <w:sz w:val="18"/>
                <w:szCs w:val="18"/>
              </w:rPr>
              <w:t>Others</w:t>
            </w:r>
          </w:p>
        </w:tc>
        <w:tc>
          <w:tcPr>
            <w:tcW w:w="1309" w:type="dxa"/>
          </w:tcPr>
          <w:p w:rsidR="00912F28" w:rsidRPr="00380193" w:rsidRDefault="00315993" w:rsidP="007A3BB2">
            <w:pPr>
              <w:pBdr>
                <w:bottom w:val="single" w:sz="4" w:space="1" w:color="auto"/>
              </w:pBdr>
              <w:tabs>
                <w:tab w:val="decimal" w:pos="1002"/>
              </w:tabs>
              <w:spacing w:line="360" w:lineRule="exact"/>
              <w:ind w:right="-17"/>
              <w:rPr>
                <w:rFonts w:ascii="Arial" w:hAnsi="Arial" w:cs="Arial"/>
                <w:sz w:val="18"/>
                <w:szCs w:val="18"/>
              </w:rPr>
            </w:pPr>
            <w:r>
              <w:rPr>
                <w:rFonts w:ascii="Arial" w:hAnsi="Arial" w:cs="Arial"/>
                <w:sz w:val="18"/>
                <w:szCs w:val="18"/>
              </w:rPr>
              <w:t>152</w:t>
            </w:r>
          </w:p>
        </w:tc>
        <w:tc>
          <w:tcPr>
            <w:tcW w:w="1310" w:type="dxa"/>
          </w:tcPr>
          <w:p w:rsidR="00912F28" w:rsidRPr="00380193" w:rsidRDefault="00627472" w:rsidP="007A3BB2">
            <w:pPr>
              <w:pBdr>
                <w:bottom w:val="single" w:sz="4" w:space="1" w:color="auto"/>
              </w:pBdr>
              <w:tabs>
                <w:tab w:val="decimal" w:pos="1002"/>
              </w:tabs>
              <w:spacing w:line="360" w:lineRule="exact"/>
              <w:ind w:right="-17"/>
              <w:rPr>
                <w:rFonts w:ascii="Arial" w:hAnsi="Arial" w:cs="Arial"/>
                <w:sz w:val="18"/>
                <w:szCs w:val="18"/>
              </w:rPr>
            </w:pPr>
            <w:r w:rsidRPr="00380193">
              <w:rPr>
                <w:rFonts w:ascii="Arial" w:hAnsi="Arial" w:cs="Arial"/>
                <w:sz w:val="18"/>
                <w:szCs w:val="18"/>
              </w:rPr>
              <w:t>80</w:t>
            </w:r>
          </w:p>
        </w:tc>
        <w:tc>
          <w:tcPr>
            <w:tcW w:w="1309" w:type="dxa"/>
          </w:tcPr>
          <w:p w:rsidR="00912F28" w:rsidRPr="00380193" w:rsidRDefault="00315993" w:rsidP="007A3BB2">
            <w:pPr>
              <w:pBdr>
                <w:bottom w:val="single" w:sz="4" w:space="1" w:color="auto"/>
              </w:pBdr>
              <w:tabs>
                <w:tab w:val="decimal" w:pos="1002"/>
              </w:tabs>
              <w:spacing w:line="360" w:lineRule="exact"/>
              <w:ind w:right="-17"/>
              <w:rPr>
                <w:rFonts w:ascii="Arial" w:hAnsi="Arial" w:cs="Arial"/>
                <w:sz w:val="18"/>
                <w:szCs w:val="18"/>
              </w:rPr>
            </w:pPr>
            <w:r>
              <w:rPr>
                <w:rFonts w:ascii="Arial" w:hAnsi="Arial" w:cs="Arial"/>
                <w:sz w:val="18"/>
                <w:szCs w:val="18"/>
              </w:rPr>
              <w:t>152</w:t>
            </w:r>
          </w:p>
        </w:tc>
        <w:tc>
          <w:tcPr>
            <w:tcW w:w="1382" w:type="dxa"/>
          </w:tcPr>
          <w:p w:rsidR="00912F28" w:rsidRPr="00380193" w:rsidRDefault="00627472" w:rsidP="007A3BB2">
            <w:pPr>
              <w:pBdr>
                <w:bottom w:val="single" w:sz="4" w:space="1" w:color="auto"/>
              </w:pBdr>
              <w:tabs>
                <w:tab w:val="decimal" w:pos="1002"/>
              </w:tabs>
              <w:spacing w:line="360" w:lineRule="exact"/>
              <w:ind w:right="-17"/>
              <w:rPr>
                <w:rFonts w:ascii="Arial" w:hAnsi="Arial" w:cs="Arial"/>
                <w:sz w:val="18"/>
                <w:szCs w:val="18"/>
              </w:rPr>
            </w:pPr>
            <w:r w:rsidRPr="00380193">
              <w:rPr>
                <w:rFonts w:ascii="Arial" w:hAnsi="Arial" w:cs="Arial"/>
                <w:sz w:val="18"/>
                <w:szCs w:val="18"/>
              </w:rPr>
              <w:t>80</w:t>
            </w:r>
          </w:p>
        </w:tc>
      </w:tr>
      <w:tr w:rsidR="00627472" w:rsidRPr="00380193" w:rsidTr="002B0611">
        <w:tc>
          <w:tcPr>
            <w:tcW w:w="3780" w:type="dxa"/>
          </w:tcPr>
          <w:p w:rsidR="00627472" w:rsidRPr="00380193" w:rsidRDefault="00627472" w:rsidP="007A3BB2">
            <w:pPr>
              <w:tabs>
                <w:tab w:val="left" w:pos="162"/>
              </w:tabs>
              <w:spacing w:line="360" w:lineRule="exact"/>
              <w:ind w:right="-102"/>
              <w:rPr>
                <w:rFonts w:ascii="Arial" w:hAnsi="Arial" w:cs="Arial"/>
                <w:spacing w:val="-4"/>
                <w:sz w:val="18"/>
                <w:szCs w:val="18"/>
              </w:rPr>
            </w:pPr>
            <w:r w:rsidRPr="00380193">
              <w:rPr>
                <w:rFonts w:ascii="Arial" w:hAnsi="Arial" w:cs="Arial"/>
                <w:spacing w:val="-4"/>
                <w:sz w:val="18"/>
                <w:szCs w:val="18"/>
              </w:rPr>
              <w:t>Total</w:t>
            </w:r>
          </w:p>
        </w:tc>
        <w:tc>
          <w:tcPr>
            <w:tcW w:w="1309" w:type="dxa"/>
          </w:tcPr>
          <w:p w:rsidR="00627472" w:rsidRPr="00380193" w:rsidRDefault="00627472" w:rsidP="007A3BB2">
            <w:pPr>
              <w:tabs>
                <w:tab w:val="decimal" w:pos="1002"/>
              </w:tabs>
              <w:spacing w:line="360" w:lineRule="exact"/>
              <w:ind w:right="-17"/>
              <w:rPr>
                <w:rFonts w:ascii="Arial" w:hAnsi="Arial" w:cs="Arial"/>
                <w:sz w:val="18"/>
                <w:szCs w:val="18"/>
              </w:rPr>
            </w:pPr>
            <w:r w:rsidRPr="00380193">
              <w:rPr>
                <w:rFonts w:ascii="Arial" w:hAnsi="Arial" w:cs="Arial"/>
                <w:sz w:val="18"/>
                <w:szCs w:val="18"/>
              </w:rPr>
              <w:t>152</w:t>
            </w:r>
          </w:p>
        </w:tc>
        <w:tc>
          <w:tcPr>
            <w:tcW w:w="1310" w:type="dxa"/>
          </w:tcPr>
          <w:p w:rsidR="00627472" w:rsidRPr="00380193" w:rsidRDefault="00627472" w:rsidP="007A3BB2">
            <w:pPr>
              <w:tabs>
                <w:tab w:val="decimal" w:pos="1002"/>
              </w:tabs>
              <w:spacing w:line="360" w:lineRule="exact"/>
              <w:ind w:right="-17"/>
              <w:rPr>
                <w:rFonts w:ascii="Arial" w:hAnsi="Arial" w:cs="Arial"/>
                <w:sz w:val="18"/>
                <w:szCs w:val="18"/>
              </w:rPr>
            </w:pPr>
            <w:r w:rsidRPr="00380193">
              <w:rPr>
                <w:rFonts w:ascii="Arial" w:hAnsi="Arial" w:cs="Arial"/>
                <w:sz w:val="18"/>
                <w:szCs w:val="18"/>
              </w:rPr>
              <w:t>80</w:t>
            </w:r>
          </w:p>
        </w:tc>
        <w:tc>
          <w:tcPr>
            <w:tcW w:w="1309" w:type="dxa"/>
          </w:tcPr>
          <w:p w:rsidR="00627472" w:rsidRPr="00380193" w:rsidRDefault="00627472" w:rsidP="007A3BB2">
            <w:pPr>
              <w:tabs>
                <w:tab w:val="decimal" w:pos="1002"/>
              </w:tabs>
              <w:spacing w:line="360" w:lineRule="exact"/>
              <w:ind w:right="-17"/>
              <w:rPr>
                <w:rFonts w:ascii="Arial" w:hAnsi="Arial" w:cs="Arial"/>
                <w:sz w:val="18"/>
                <w:szCs w:val="18"/>
              </w:rPr>
            </w:pPr>
            <w:r w:rsidRPr="00380193">
              <w:rPr>
                <w:rFonts w:ascii="Arial" w:hAnsi="Arial" w:cs="Arial"/>
                <w:sz w:val="18"/>
                <w:szCs w:val="18"/>
              </w:rPr>
              <w:t>73</w:t>
            </w:r>
            <w:r w:rsidR="007A3BB2">
              <w:rPr>
                <w:rFonts w:ascii="Arial" w:hAnsi="Arial" w:cs="Arial"/>
                <w:sz w:val="18"/>
                <w:szCs w:val="18"/>
              </w:rPr>
              <w:t>1</w:t>
            </w:r>
          </w:p>
        </w:tc>
        <w:tc>
          <w:tcPr>
            <w:tcW w:w="1382" w:type="dxa"/>
          </w:tcPr>
          <w:p w:rsidR="00627472" w:rsidRPr="00380193" w:rsidRDefault="00627472" w:rsidP="007A3BB2">
            <w:pPr>
              <w:tabs>
                <w:tab w:val="decimal" w:pos="1002"/>
              </w:tabs>
              <w:spacing w:line="360" w:lineRule="exact"/>
              <w:ind w:right="-17"/>
              <w:rPr>
                <w:rFonts w:ascii="Arial" w:hAnsi="Arial" w:cs="Arial"/>
                <w:sz w:val="18"/>
                <w:szCs w:val="18"/>
              </w:rPr>
            </w:pPr>
            <w:r w:rsidRPr="00380193">
              <w:rPr>
                <w:rFonts w:ascii="Arial" w:hAnsi="Arial" w:cs="Arial"/>
                <w:sz w:val="18"/>
                <w:szCs w:val="18"/>
              </w:rPr>
              <w:t>274</w:t>
            </w:r>
          </w:p>
        </w:tc>
      </w:tr>
      <w:tr w:rsidR="00627472" w:rsidRPr="00380193" w:rsidTr="007A3BB2">
        <w:tc>
          <w:tcPr>
            <w:tcW w:w="3780" w:type="dxa"/>
          </w:tcPr>
          <w:p w:rsidR="00627472" w:rsidRPr="00380193" w:rsidRDefault="00627472" w:rsidP="007A3BB2">
            <w:pPr>
              <w:tabs>
                <w:tab w:val="left" w:pos="162"/>
              </w:tabs>
              <w:spacing w:line="360" w:lineRule="exact"/>
              <w:ind w:left="426" w:right="-111" w:hanging="426"/>
              <w:rPr>
                <w:rFonts w:ascii="Arial" w:hAnsi="Arial" w:cs="Arial"/>
                <w:sz w:val="18"/>
                <w:szCs w:val="18"/>
              </w:rPr>
            </w:pPr>
            <w:r w:rsidRPr="00380193">
              <w:rPr>
                <w:rFonts w:ascii="Arial" w:hAnsi="Arial" w:cs="Arial"/>
                <w:sz w:val="18"/>
                <w:szCs w:val="18"/>
              </w:rPr>
              <w:t xml:space="preserve">Less: Allowance for expected credit losses </w:t>
            </w:r>
            <w:r w:rsidRPr="007A3BB2">
              <w:rPr>
                <w:rFonts w:ascii="Arial" w:hAnsi="Arial" w:cs="Arial"/>
                <w:spacing w:val="-4"/>
                <w:sz w:val="19"/>
                <w:szCs w:val="19"/>
              </w:rPr>
              <w:t>(2019: Allowance for doubtful accounts)</w:t>
            </w:r>
          </w:p>
        </w:tc>
        <w:tc>
          <w:tcPr>
            <w:tcW w:w="1309" w:type="dxa"/>
            <w:vAlign w:val="bottom"/>
          </w:tcPr>
          <w:p w:rsidR="00627472" w:rsidRPr="00380193" w:rsidRDefault="00627472" w:rsidP="007A3BB2">
            <w:pPr>
              <w:pBdr>
                <w:bottom w:val="single" w:sz="4" w:space="1" w:color="auto"/>
              </w:pBdr>
              <w:tabs>
                <w:tab w:val="decimal" w:pos="1002"/>
              </w:tabs>
              <w:spacing w:line="360" w:lineRule="exact"/>
              <w:ind w:right="-17"/>
              <w:rPr>
                <w:rFonts w:ascii="Arial" w:hAnsi="Arial" w:cs="Arial"/>
                <w:sz w:val="18"/>
                <w:szCs w:val="18"/>
              </w:rPr>
            </w:pPr>
            <w:r w:rsidRPr="00380193">
              <w:rPr>
                <w:rFonts w:ascii="Arial" w:hAnsi="Arial" w:cs="Arial"/>
                <w:sz w:val="18"/>
                <w:szCs w:val="18"/>
              </w:rPr>
              <w:t>-</w:t>
            </w:r>
          </w:p>
        </w:tc>
        <w:tc>
          <w:tcPr>
            <w:tcW w:w="1310" w:type="dxa"/>
            <w:vAlign w:val="bottom"/>
          </w:tcPr>
          <w:p w:rsidR="00627472" w:rsidRPr="00380193" w:rsidRDefault="00627472" w:rsidP="007A3BB2">
            <w:pPr>
              <w:pBdr>
                <w:bottom w:val="single" w:sz="4" w:space="1" w:color="auto"/>
              </w:pBdr>
              <w:tabs>
                <w:tab w:val="decimal" w:pos="1002"/>
              </w:tabs>
              <w:spacing w:line="360" w:lineRule="exact"/>
              <w:ind w:right="-17"/>
              <w:rPr>
                <w:rFonts w:ascii="Arial" w:hAnsi="Arial" w:cs="Arial"/>
                <w:sz w:val="18"/>
                <w:szCs w:val="18"/>
              </w:rPr>
            </w:pPr>
            <w:r w:rsidRPr="00380193">
              <w:rPr>
                <w:rFonts w:ascii="Arial" w:hAnsi="Arial" w:cs="Arial"/>
                <w:sz w:val="18"/>
                <w:szCs w:val="18"/>
              </w:rPr>
              <w:t>-</w:t>
            </w:r>
          </w:p>
        </w:tc>
        <w:tc>
          <w:tcPr>
            <w:tcW w:w="1309" w:type="dxa"/>
            <w:vAlign w:val="bottom"/>
          </w:tcPr>
          <w:p w:rsidR="00627472" w:rsidRPr="00380193" w:rsidRDefault="00627472" w:rsidP="007A3BB2">
            <w:pPr>
              <w:pBdr>
                <w:bottom w:val="single" w:sz="4" w:space="1" w:color="auto"/>
              </w:pBdr>
              <w:tabs>
                <w:tab w:val="decimal" w:pos="1002"/>
              </w:tabs>
              <w:spacing w:line="360" w:lineRule="exact"/>
              <w:ind w:right="-17"/>
              <w:rPr>
                <w:rFonts w:ascii="Arial" w:hAnsi="Arial" w:cs="Arial"/>
                <w:sz w:val="18"/>
                <w:szCs w:val="18"/>
              </w:rPr>
            </w:pPr>
            <w:r w:rsidRPr="00380193">
              <w:rPr>
                <w:rFonts w:ascii="Arial" w:hAnsi="Arial" w:cs="Arial"/>
                <w:sz w:val="18"/>
                <w:szCs w:val="18"/>
              </w:rPr>
              <w:t>(97)</w:t>
            </w:r>
          </w:p>
        </w:tc>
        <w:tc>
          <w:tcPr>
            <w:tcW w:w="1382" w:type="dxa"/>
            <w:vAlign w:val="bottom"/>
          </w:tcPr>
          <w:p w:rsidR="00627472" w:rsidRPr="00380193" w:rsidRDefault="00627472" w:rsidP="007A3BB2">
            <w:pPr>
              <w:pBdr>
                <w:bottom w:val="single" w:sz="4" w:space="1" w:color="auto"/>
              </w:pBdr>
              <w:tabs>
                <w:tab w:val="decimal" w:pos="1002"/>
              </w:tabs>
              <w:spacing w:line="360" w:lineRule="exact"/>
              <w:ind w:right="-17"/>
              <w:rPr>
                <w:rFonts w:ascii="Arial" w:hAnsi="Arial" w:cs="Arial"/>
                <w:sz w:val="18"/>
                <w:szCs w:val="18"/>
              </w:rPr>
            </w:pPr>
            <w:r w:rsidRPr="00380193">
              <w:rPr>
                <w:rFonts w:ascii="Arial" w:hAnsi="Arial" w:cs="Arial"/>
                <w:sz w:val="18"/>
                <w:szCs w:val="18"/>
              </w:rPr>
              <w:t>(77)</w:t>
            </w:r>
          </w:p>
        </w:tc>
      </w:tr>
      <w:tr w:rsidR="00785AC4" w:rsidRPr="00380193" w:rsidTr="002B0611">
        <w:tc>
          <w:tcPr>
            <w:tcW w:w="3780" w:type="dxa"/>
          </w:tcPr>
          <w:p w:rsidR="00785AC4" w:rsidRPr="00380193" w:rsidRDefault="00785AC4" w:rsidP="007A3BB2">
            <w:pPr>
              <w:tabs>
                <w:tab w:val="left" w:pos="162"/>
              </w:tabs>
              <w:spacing w:line="360" w:lineRule="exact"/>
              <w:ind w:left="426" w:right="-17" w:hanging="426"/>
              <w:rPr>
                <w:rFonts w:ascii="Arial" w:hAnsi="Arial" w:cs="Arial"/>
                <w:sz w:val="18"/>
                <w:szCs w:val="18"/>
              </w:rPr>
            </w:pPr>
            <w:r w:rsidRPr="00380193">
              <w:rPr>
                <w:rFonts w:ascii="Arial" w:hAnsi="Arial" w:cs="Arial"/>
                <w:sz w:val="18"/>
                <w:szCs w:val="18"/>
              </w:rPr>
              <w:t>Total other receivables, net</w:t>
            </w:r>
          </w:p>
        </w:tc>
        <w:tc>
          <w:tcPr>
            <w:tcW w:w="1309" w:type="dxa"/>
          </w:tcPr>
          <w:p w:rsidR="00785AC4" w:rsidRPr="00380193" w:rsidRDefault="00785AC4" w:rsidP="007A3BB2">
            <w:pPr>
              <w:pBdr>
                <w:bottom w:val="single" w:sz="4" w:space="1" w:color="auto"/>
              </w:pBdr>
              <w:tabs>
                <w:tab w:val="decimal" w:pos="1002"/>
              </w:tabs>
              <w:spacing w:line="360" w:lineRule="exact"/>
              <w:ind w:right="-17"/>
              <w:rPr>
                <w:rFonts w:ascii="Arial" w:hAnsi="Arial" w:cs="Arial"/>
                <w:sz w:val="18"/>
                <w:szCs w:val="18"/>
              </w:rPr>
            </w:pPr>
            <w:r w:rsidRPr="00380193">
              <w:rPr>
                <w:rFonts w:ascii="Arial" w:hAnsi="Arial" w:cs="Arial"/>
                <w:sz w:val="18"/>
                <w:szCs w:val="18"/>
              </w:rPr>
              <w:t>152</w:t>
            </w:r>
          </w:p>
        </w:tc>
        <w:tc>
          <w:tcPr>
            <w:tcW w:w="1310" w:type="dxa"/>
          </w:tcPr>
          <w:p w:rsidR="00785AC4" w:rsidRPr="00380193" w:rsidRDefault="00785AC4" w:rsidP="007A3BB2">
            <w:pPr>
              <w:pBdr>
                <w:bottom w:val="single" w:sz="4" w:space="1" w:color="auto"/>
              </w:pBdr>
              <w:tabs>
                <w:tab w:val="decimal" w:pos="1002"/>
              </w:tabs>
              <w:spacing w:line="360" w:lineRule="exact"/>
              <w:ind w:right="-17"/>
              <w:rPr>
                <w:rFonts w:ascii="Arial" w:hAnsi="Arial" w:cs="Arial"/>
                <w:sz w:val="18"/>
                <w:szCs w:val="18"/>
              </w:rPr>
            </w:pPr>
            <w:r w:rsidRPr="00380193">
              <w:rPr>
                <w:rFonts w:ascii="Arial" w:hAnsi="Arial" w:cs="Arial"/>
                <w:sz w:val="18"/>
                <w:szCs w:val="18"/>
              </w:rPr>
              <w:t>80</w:t>
            </w:r>
          </w:p>
        </w:tc>
        <w:tc>
          <w:tcPr>
            <w:tcW w:w="1309" w:type="dxa"/>
          </w:tcPr>
          <w:p w:rsidR="00785AC4" w:rsidRPr="00380193" w:rsidRDefault="00785AC4" w:rsidP="007A3BB2">
            <w:pPr>
              <w:pBdr>
                <w:bottom w:val="single" w:sz="4" w:space="1" w:color="auto"/>
              </w:pBdr>
              <w:tabs>
                <w:tab w:val="decimal" w:pos="1002"/>
              </w:tabs>
              <w:spacing w:line="360" w:lineRule="exact"/>
              <w:ind w:right="-17"/>
              <w:rPr>
                <w:rFonts w:ascii="Arial" w:hAnsi="Arial" w:cs="Arial"/>
                <w:sz w:val="18"/>
                <w:szCs w:val="18"/>
              </w:rPr>
            </w:pPr>
            <w:r w:rsidRPr="00380193">
              <w:rPr>
                <w:rFonts w:ascii="Arial" w:hAnsi="Arial" w:cs="Arial"/>
                <w:sz w:val="18"/>
                <w:szCs w:val="18"/>
              </w:rPr>
              <w:t>63</w:t>
            </w:r>
            <w:r w:rsidR="00AE0F31">
              <w:rPr>
                <w:rFonts w:ascii="Arial" w:hAnsi="Arial" w:cs="Arial"/>
                <w:sz w:val="18"/>
                <w:szCs w:val="18"/>
              </w:rPr>
              <w:t>4</w:t>
            </w:r>
          </w:p>
        </w:tc>
        <w:tc>
          <w:tcPr>
            <w:tcW w:w="1382" w:type="dxa"/>
          </w:tcPr>
          <w:p w:rsidR="00785AC4" w:rsidRPr="00380193" w:rsidRDefault="00785AC4" w:rsidP="007A3BB2">
            <w:pPr>
              <w:pBdr>
                <w:bottom w:val="single" w:sz="4" w:space="1" w:color="auto"/>
              </w:pBdr>
              <w:tabs>
                <w:tab w:val="decimal" w:pos="1002"/>
              </w:tabs>
              <w:spacing w:line="360" w:lineRule="exact"/>
              <w:ind w:right="-17"/>
              <w:rPr>
                <w:rFonts w:ascii="Arial" w:hAnsi="Arial" w:cs="Arial"/>
                <w:sz w:val="18"/>
                <w:szCs w:val="18"/>
              </w:rPr>
            </w:pPr>
            <w:r w:rsidRPr="00380193">
              <w:rPr>
                <w:rFonts w:ascii="Arial" w:hAnsi="Arial" w:cs="Arial"/>
                <w:sz w:val="18"/>
                <w:szCs w:val="18"/>
              </w:rPr>
              <w:t>197</w:t>
            </w:r>
          </w:p>
        </w:tc>
      </w:tr>
      <w:tr w:rsidR="00785AC4" w:rsidRPr="00380193" w:rsidTr="002B0611">
        <w:tc>
          <w:tcPr>
            <w:tcW w:w="3780" w:type="dxa"/>
          </w:tcPr>
          <w:p w:rsidR="00785AC4" w:rsidRPr="00380193" w:rsidRDefault="00785AC4" w:rsidP="007A3BB2">
            <w:pPr>
              <w:tabs>
                <w:tab w:val="left" w:pos="162"/>
              </w:tabs>
              <w:spacing w:line="360" w:lineRule="exact"/>
              <w:ind w:right="-102"/>
              <w:rPr>
                <w:rFonts w:ascii="Arial" w:hAnsi="Arial" w:cs="Arial"/>
                <w:spacing w:val="-4"/>
                <w:sz w:val="18"/>
                <w:szCs w:val="18"/>
              </w:rPr>
            </w:pPr>
            <w:r w:rsidRPr="00380193">
              <w:rPr>
                <w:rFonts w:ascii="Arial" w:hAnsi="Arial" w:cs="Arial"/>
                <w:spacing w:val="-4"/>
                <w:sz w:val="18"/>
                <w:szCs w:val="18"/>
              </w:rPr>
              <w:t>Total trade and other receivables, net</w:t>
            </w:r>
          </w:p>
        </w:tc>
        <w:tc>
          <w:tcPr>
            <w:tcW w:w="1309" w:type="dxa"/>
          </w:tcPr>
          <w:p w:rsidR="00785AC4" w:rsidRPr="00380193" w:rsidRDefault="00785AC4" w:rsidP="007A3BB2">
            <w:pPr>
              <w:pBdr>
                <w:bottom w:val="double" w:sz="4" w:space="1" w:color="auto"/>
              </w:pBdr>
              <w:tabs>
                <w:tab w:val="decimal" w:pos="1002"/>
              </w:tabs>
              <w:spacing w:line="360" w:lineRule="exact"/>
              <w:ind w:right="-17"/>
              <w:rPr>
                <w:rFonts w:ascii="Arial" w:hAnsi="Arial" w:cs="Arial"/>
                <w:sz w:val="18"/>
                <w:szCs w:val="18"/>
              </w:rPr>
            </w:pPr>
            <w:r w:rsidRPr="00380193">
              <w:rPr>
                <w:rFonts w:ascii="Arial" w:hAnsi="Arial" w:cs="Arial"/>
                <w:sz w:val="18"/>
                <w:szCs w:val="18"/>
              </w:rPr>
              <w:t>17,7</w:t>
            </w:r>
            <w:r w:rsidR="007A3BB2">
              <w:rPr>
                <w:rFonts w:ascii="Arial" w:hAnsi="Arial" w:cs="Arial"/>
                <w:sz w:val="18"/>
                <w:szCs w:val="18"/>
              </w:rPr>
              <w:t>09</w:t>
            </w:r>
          </w:p>
        </w:tc>
        <w:tc>
          <w:tcPr>
            <w:tcW w:w="1310" w:type="dxa"/>
          </w:tcPr>
          <w:p w:rsidR="00785AC4" w:rsidRPr="00380193" w:rsidRDefault="00785AC4" w:rsidP="007A3BB2">
            <w:pPr>
              <w:pBdr>
                <w:bottom w:val="double" w:sz="4" w:space="1" w:color="auto"/>
              </w:pBdr>
              <w:tabs>
                <w:tab w:val="decimal" w:pos="1002"/>
              </w:tabs>
              <w:spacing w:line="360" w:lineRule="exact"/>
              <w:ind w:right="-17"/>
              <w:rPr>
                <w:rFonts w:ascii="Arial" w:hAnsi="Arial" w:cs="Arial"/>
                <w:sz w:val="18"/>
                <w:szCs w:val="18"/>
              </w:rPr>
            </w:pPr>
            <w:r w:rsidRPr="00380193">
              <w:rPr>
                <w:rFonts w:ascii="Arial" w:hAnsi="Arial" w:cs="Arial"/>
                <w:sz w:val="18"/>
                <w:szCs w:val="18"/>
              </w:rPr>
              <w:t>25,815</w:t>
            </w:r>
          </w:p>
        </w:tc>
        <w:tc>
          <w:tcPr>
            <w:tcW w:w="1309" w:type="dxa"/>
          </w:tcPr>
          <w:p w:rsidR="00785AC4" w:rsidRPr="00380193" w:rsidRDefault="00785AC4" w:rsidP="007A3BB2">
            <w:pPr>
              <w:pBdr>
                <w:bottom w:val="double" w:sz="4" w:space="1" w:color="auto"/>
              </w:pBdr>
              <w:tabs>
                <w:tab w:val="decimal" w:pos="1002"/>
              </w:tabs>
              <w:spacing w:line="360" w:lineRule="exact"/>
              <w:ind w:right="-17"/>
              <w:rPr>
                <w:rFonts w:ascii="Arial" w:hAnsi="Arial" w:cs="Arial"/>
                <w:sz w:val="18"/>
                <w:szCs w:val="18"/>
              </w:rPr>
            </w:pPr>
            <w:r w:rsidRPr="00380193">
              <w:rPr>
                <w:rFonts w:ascii="Arial" w:hAnsi="Arial" w:cs="Arial"/>
                <w:sz w:val="18"/>
                <w:szCs w:val="18"/>
              </w:rPr>
              <w:t>18,</w:t>
            </w:r>
            <w:r w:rsidR="007A3BB2">
              <w:rPr>
                <w:rFonts w:ascii="Arial" w:hAnsi="Arial" w:cs="Arial"/>
                <w:sz w:val="18"/>
                <w:szCs w:val="18"/>
              </w:rPr>
              <w:t>191</w:t>
            </w:r>
          </w:p>
        </w:tc>
        <w:tc>
          <w:tcPr>
            <w:tcW w:w="1382" w:type="dxa"/>
          </w:tcPr>
          <w:p w:rsidR="00785AC4" w:rsidRPr="00380193" w:rsidRDefault="00785AC4" w:rsidP="007A3BB2">
            <w:pPr>
              <w:pBdr>
                <w:bottom w:val="double" w:sz="4" w:space="1" w:color="auto"/>
              </w:pBdr>
              <w:tabs>
                <w:tab w:val="decimal" w:pos="1002"/>
              </w:tabs>
              <w:spacing w:line="360" w:lineRule="exact"/>
              <w:ind w:right="-17"/>
              <w:rPr>
                <w:rFonts w:ascii="Arial" w:hAnsi="Arial" w:cs="Arial"/>
                <w:sz w:val="18"/>
                <w:szCs w:val="18"/>
              </w:rPr>
            </w:pPr>
            <w:r w:rsidRPr="00380193">
              <w:rPr>
                <w:rFonts w:ascii="Arial" w:hAnsi="Arial" w:cs="Arial"/>
                <w:sz w:val="18"/>
                <w:szCs w:val="18"/>
              </w:rPr>
              <w:t>25,932</w:t>
            </w:r>
          </w:p>
        </w:tc>
      </w:tr>
    </w:tbl>
    <w:bookmarkEnd w:id="10"/>
    <w:p w:rsidR="00785AC4" w:rsidRPr="00380193" w:rsidRDefault="00785AC4" w:rsidP="00D77348">
      <w:pPr>
        <w:keepNext/>
        <w:tabs>
          <w:tab w:val="left" w:pos="900"/>
          <w:tab w:val="left" w:pos="2160"/>
        </w:tabs>
        <w:spacing w:before="120" w:after="60" w:line="380" w:lineRule="exact"/>
        <w:ind w:left="547"/>
        <w:jc w:val="thaiDistribute"/>
        <w:rPr>
          <w:rFonts w:ascii="Arial" w:hAnsi="Arial" w:cs="Arial"/>
          <w:sz w:val="22"/>
          <w:szCs w:val="22"/>
        </w:rPr>
      </w:pPr>
      <w:r w:rsidRPr="00380193">
        <w:rPr>
          <w:rFonts w:ascii="Arial" w:hAnsi="Arial" w:cs="Arial"/>
          <w:sz w:val="22"/>
          <w:szCs w:val="22"/>
        </w:rPr>
        <w:lastRenderedPageBreak/>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5310"/>
        <w:gridCol w:w="1935"/>
        <w:gridCol w:w="1935"/>
      </w:tblGrid>
      <w:tr w:rsidR="00785AC4" w:rsidRPr="00380193" w:rsidTr="00785AC4">
        <w:trPr>
          <w:trHeight w:val="74"/>
          <w:tblHeader/>
        </w:trPr>
        <w:tc>
          <w:tcPr>
            <w:tcW w:w="5310" w:type="dxa"/>
            <w:vAlign w:val="bottom"/>
          </w:tcPr>
          <w:p w:rsidR="00785AC4" w:rsidRPr="00380193" w:rsidRDefault="00785AC4" w:rsidP="00D77348">
            <w:pPr>
              <w:spacing w:line="380" w:lineRule="exact"/>
              <w:jc w:val="center"/>
              <w:rPr>
                <w:rFonts w:ascii="Arial" w:hAnsi="Arial" w:cs="Arial"/>
                <w:sz w:val="20"/>
                <w:szCs w:val="20"/>
                <w:u w:val="single"/>
              </w:rPr>
            </w:pPr>
          </w:p>
        </w:tc>
        <w:tc>
          <w:tcPr>
            <w:tcW w:w="3870" w:type="dxa"/>
            <w:gridSpan w:val="2"/>
            <w:vAlign w:val="bottom"/>
            <w:hideMark/>
          </w:tcPr>
          <w:p w:rsidR="00785AC4" w:rsidRPr="00380193" w:rsidRDefault="00785AC4" w:rsidP="00D77348">
            <w:pPr>
              <w:tabs>
                <w:tab w:val="decimal" w:pos="978"/>
              </w:tabs>
              <w:spacing w:line="380" w:lineRule="exact"/>
              <w:ind w:right="-17" w:firstLine="70"/>
              <w:jc w:val="right"/>
              <w:rPr>
                <w:rFonts w:ascii="Arial" w:hAnsi="Arial" w:cs="Arial"/>
                <w:sz w:val="20"/>
                <w:szCs w:val="20"/>
              </w:rPr>
            </w:pPr>
            <w:r w:rsidRPr="00380193">
              <w:rPr>
                <w:rFonts w:ascii="Arial" w:hAnsi="Arial" w:cs="Arial"/>
                <w:sz w:val="20"/>
                <w:szCs w:val="20"/>
                <w:cs/>
              </w:rPr>
              <w:t>(</w:t>
            </w:r>
            <w:r w:rsidRPr="00380193">
              <w:rPr>
                <w:rFonts w:ascii="Arial" w:hAnsi="Arial" w:cs="Arial"/>
                <w:sz w:val="20"/>
                <w:szCs w:val="20"/>
              </w:rPr>
              <w:t>Unit: Thousand Baht)</w:t>
            </w:r>
          </w:p>
        </w:tc>
      </w:tr>
      <w:tr w:rsidR="00785AC4" w:rsidRPr="00380193" w:rsidTr="00785AC4">
        <w:trPr>
          <w:trHeight w:val="787"/>
          <w:tblHeader/>
        </w:trPr>
        <w:tc>
          <w:tcPr>
            <w:tcW w:w="5310" w:type="dxa"/>
          </w:tcPr>
          <w:p w:rsidR="00785AC4" w:rsidRPr="00380193" w:rsidRDefault="00785AC4" w:rsidP="00D77348">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935" w:type="dxa"/>
            <w:vAlign w:val="bottom"/>
            <w:hideMark/>
          </w:tcPr>
          <w:p w:rsidR="00785AC4" w:rsidRPr="00380193" w:rsidRDefault="00785AC4" w:rsidP="00D77348">
            <w:pPr>
              <w:pBdr>
                <w:bottom w:val="single" w:sz="4" w:space="1" w:color="auto"/>
              </w:pBdr>
              <w:spacing w:line="380" w:lineRule="exact"/>
              <w:ind w:left="-29" w:right="-29"/>
              <w:jc w:val="center"/>
              <w:rPr>
                <w:rFonts w:ascii="Arial" w:hAnsi="Arial" w:cs="Arial"/>
                <w:spacing w:val="-5"/>
                <w:sz w:val="20"/>
                <w:szCs w:val="20"/>
              </w:rPr>
            </w:pPr>
            <w:r w:rsidRPr="00380193">
              <w:rPr>
                <w:rFonts w:ascii="Arial" w:hAnsi="Arial" w:cs="Arial"/>
                <w:sz w:val="20"/>
                <w:szCs w:val="20"/>
              </w:rPr>
              <w:t>Consolidated                          financial statements</w:t>
            </w:r>
          </w:p>
        </w:tc>
        <w:tc>
          <w:tcPr>
            <w:tcW w:w="1935" w:type="dxa"/>
            <w:vAlign w:val="bottom"/>
            <w:hideMark/>
          </w:tcPr>
          <w:p w:rsidR="00785AC4" w:rsidRPr="00380193" w:rsidRDefault="00785AC4" w:rsidP="00D77348">
            <w:pPr>
              <w:pBdr>
                <w:bottom w:val="single" w:sz="4" w:space="1" w:color="auto"/>
              </w:pBdr>
              <w:spacing w:line="380" w:lineRule="exact"/>
              <w:ind w:left="-29" w:right="-29"/>
              <w:jc w:val="center"/>
              <w:rPr>
                <w:rFonts w:ascii="Arial" w:hAnsi="Arial" w:cs="Arial"/>
                <w:spacing w:val="-5"/>
                <w:sz w:val="20"/>
                <w:szCs w:val="20"/>
              </w:rPr>
            </w:pPr>
            <w:r w:rsidRPr="00380193">
              <w:rPr>
                <w:rFonts w:ascii="Arial" w:hAnsi="Arial" w:cs="Arial"/>
                <w:sz w:val="20"/>
                <w:szCs w:val="20"/>
              </w:rPr>
              <w:t>Separate                      financial statements</w:t>
            </w:r>
          </w:p>
        </w:tc>
      </w:tr>
      <w:tr w:rsidR="00785AC4" w:rsidRPr="00380193" w:rsidTr="00785AC4">
        <w:trPr>
          <w:trHeight w:val="79"/>
        </w:trPr>
        <w:tc>
          <w:tcPr>
            <w:tcW w:w="5310" w:type="dxa"/>
            <w:hideMark/>
          </w:tcPr>
          <w:p w:rsidR="00785AC4" w:rsidRPr="00380193" w:rsidRDefault="00785AC4" w:rsidP="00D77348">
            <w:pPr>
              <w:spacing w:line="380" w:lineRule="exact"/>
              <w:ind w:left="156" w:hanging="156"/>
              <w:rPr>
                <w:rFonts w:ascii="Arial" w:hAnsi="Arial" w:cs="Arial"/>
                <w:sz w:val="20"/>
                <w:szCs w:val="20"/>
              </w:rPr>
            </w:pPr>
            <w:r w:rsidRPr="00380193">
              <w:rPr>
                <w:rFonts w:ascii="Arial" w:hAnsi="Arial" w:cs="Arial"/>
                <w:sz w:val="20"/>
                <w:szCs w:val="20"/>
              </w:rPr>
              <w:t>As at 1 January 2020</w:t>
            </w:r>
          </w:p>
        </w:tc>
        <w:tc>
          <w:tcPr>
            <w:tcW w:w="1935" w:type="dxa"/>
            <w:vAlign w:val="bottom"/>
          </w:tcPr>
          <w:p w:rsidR="00785AC4" w:rsidRPr="00380193" w:rsidRDefault="00785AC4" w:rsidP="00D77348">
            <w:pPr>
              <w:tabs>
                <w:tab w:val="decimal" w:pos="1511"/>
              </w:tabs>
              <w:spacing w:line="380" w:lineRule="exact"/>
              <w:ind w:left="-29" w:right="-29"/>
              <w:rPr>
                <w:rFonts w:ascii="Arial" w:hAnsi="Arial" w:cs="Arial"/>
                <w:sz w:val="20"/>
                <w:szCs w:val="20"/>
              </w:rPr>
            </w:pPr>
            <w:r w:rsidRPr="00380193">
              <w:rPr>
                <w:rFonts w:ascii="Arial" w:hAnsi="Arial" w:cs="Arial"/>
                <w:sz w:val="20"/>
                <w:szCs w:val="20"/>
              </w:rPr>
              <w:t>2,327</w:t>
            </w:r>
          </w:p>
        </w:tc>
        <w:tc>
          <w:tcPr>
            <w:tcW w:w="1935" w:type="dxa"/>
            <w:vAlign w:val="bottom"/>
          </w:tcPr>
          <w:p w:rsidR="00785AC4" w:rsidRPr="00380193" w:rsidRDefault="00785AC4" w:rsidP="00D77348">
            <w:pPr>
              <w:tabs>
                <w:tab w:val="decimal" w:pos="1511"/>
              </w:tabs>
              <w:spacing w:line="380" w:lineRule="exact"/>
              <w:ind w:left="-29" w:right="-29"/>
              <w:rPr>
                <w:rFonts w:ascii="Arial" w:hAnsi="Arial" w:cs="Arial"/>
                <w:sz w:val="20"/>
                <w:szCs w:val="20"/>
              </w:rPr>
            </w:pPr>
            <w:r w:rsidRPr="00380193">
              <w:rPr>
                <w:rFonts w:ascii="Arial" w:hAnsi="Arial" w:cs="Arial"/>
                <w:sz w:val="20"/>
                <w:szCs w:val="20"/>
              </w:rPr>
              <w:t>2,404</w:t>
            </w:r>
          </w:p>
        </w:tc>
      </w:tr>
      <w:tr w:rsidR="00785AC4" w:rsidRPr="00380193" w:rsidTr="00785AC4">
        <w:trPr>
          <w:trHeight w:val="79"/>
        </w:trPr>
        <w:tc>
          <w:tcPr>
            <w:tcW w:w="5310" w:type="dxa"/>
            <w:hideMark/>
          </w:tcPr>
          <w:p w:rsidR="00785AC4" w:rsidRPr="00380193" w:rsidRDefault="00785AC4" w:rsidP="00D77348">
            <w:pPr>
              <w:spacing w:line="380" w:lineRule="exact"/>
              <w:ind w:left="156" w:hanging="156"/>
              <w:rPr>
                <w:rFonts w:ascii="Arial" w:hAnsi="Arial" w:cs="Arial"/>
                <w:sz w:val="20"/>
                <w:szCs w:val="20"/>
              </w:rPr>
            </w:pPr>
            <w:r w:rsidRPr="00380193">
              <w:rPr>
                <w:rFonts w:ascii="Arial" w:hAnsi="Arial" w:cs="Arial"/>
                <w:sz w:val="20"/>
                <w:szCs w:val="20"/>
              </w:rPr>
              <w:t xml:space="preserve">Provision for expected credit losses </w:t>
            </w:r>
          </w:p>
        </w:tc>
        <w:tc>
          <w:tcPr>
            <w:tcW w:w="1935" w:type="dxa"/>
            <w:vAlign w:val="bottom"/>
          </w:tcPr>
          <w:p w:rsidR="00785AC4" w:rsidRPr="00380193" w:rsidRDefault="00ED2C67" w:rsidP="00D77348">
            <w:pPr>
              <w:tabs>
                <w:tab w:val="decimal" w:pos="1511"/>
              </w:tabs>
              <w:spacing w:line="380" w:lineRule="exact"/>
              <w:ind w:left="-29" w:right="-29"/>
              <w:rPr>
                <w:rFonts w:ascii="Arial" w:hAnsi="Arial" w:cs="Arial"/>
                <w:sz w:val="20"/>
                <w:szCs w:val="20"/>
              </w:rPr>
            </w:pPr>
            <w:r>
              <w:rPr>
                <w:rFonts w:ascii="Arial" w:hAnsi="Arial" w:cs="Arial"/>
                <w:sz w:val="20"/>
                <w:szCs w:val="20"/>
              </w:rPr>
              <w:t>38</w:t>
            </w:r>
            <w:r w:rsidR="00785AC4" w:rsidRPr="00380193">
              <w:rPr>
                <w:rFonts w:ascii="Arial" w:hAnsi="Arial" w:cs="Arial"/>
                <w:sz w:val="20"/>
                <w:szCs w:val="20"/>
              </w:rPr>
              <w:t>,</w:t>
            </w:r>
            <w:r>
              <w:rPr>
                <w:rFonts w:ascii="Arial" w:hAnsi="Arial" w:cs="Arial"/>
                <w:sz w:val="20"/>
                <w:szCs w:val="20"/>
              </w:rPr>
              <w:t>866</w:t>
            </w:r>
          </w:p>
        </w:tc>
        <w:tc>
          <w:tcPr>
            <w:tcW w:w="1935" w:type="dxa"/>
            <w:vAlign w:val="bottom"/>
          </w:tcPr>
          <w:p w:rsidR="00785AC4" w:rsidRPr="00380193" w:rsidRDefault="00ED2C67" w:rsidP="00D77348">
            <w:pPr>
              <w:tabs>
                <w:tab w:val="decimal" w:pos="1511"/>
              </w:tabs>
              <w:spacing w:line="380" w:lineRule="exact"/>
              <w:ind w:left="-29" w:right="-29"/>
              <w:rPr>
                <w:rFonts w:ascii="Arial" w:hAnsi="Arial" w:cs="Arial"/>
                <w:sz w:val="20"/>
                <w:szCs w:val="20"/>
              </w:rPr>
            </w:pPr>
            <w:r>
              <w:rPr>
                <w:rFonts w:ascii="Arial" w:hAnsi="Arial" w:cs="Arial"/>
                <w:sz w:val="20"/>
                <w:szCs w:val="20"/>
              </w:rPr>
              <w:t>38</w:t>
            </w:r>
            <w:r w:rsidR="00785AC4" w:rsidRPr="00380193">
              <w:rPr>
                <w:rFonts w:ascii="Arial" w:hAnsi="Arial" w:cs="Arial"/>
                <w:sz w:val="20"/>
                <w:szCs w:val="20"/>
              </w:rPr>
              <w:t>,</w:t>
            </w:r>
            <w:r>
              <w:rPr>
                <w:rFonts w:ascii="Arial" w:hAnsi="Arial" w:cs="Arial"/>
                <w:sz w:val="20"/>
                <w:szCs w:val="20"/>
              </w:rPr>
              <w:t>866</w:t>
            </w:r>
          </w:p>
        </w:tc>
      </w:tr>
      <w:tr w:rsidR="00785AC4" w:rsidRPr="00380193" w:rsidTr="00785AC4">
        <w:trPr>
          <w:trHeight w:val="79"/>
        </w:trPr>
        <w:tc>
          <w:tcPr>
            <w:tcW w:w="5310" w:type="dxa"/>
            <w:hideMark/>
          </w:tcPr>
          <w:p w:rsidR="00785AC4" w:rsidRPr="00380193" w:rsidRDefault="00785AC4" w:rsidP="00D77348">
            <w:pPr>
              <w:spacing w:line="380" w:lineRule="exact"/>
              <w:ind w:left="520" w:right="-109" w:hanging="520"/>
              <w:rPr>
                <w:rFonts w:ascii="Arial" w:hAnsi="Arial" w:cs="Arial"/>
                <w:sz w:val="20"/>
                <w:szCs w:val="20"/>
              </w:rPr>
            </w:pPr>
            <w:r w:rsidRPr="00380193">
              <w:rPr>
                <w:rFonts w:ascii="Arial" w:hAnsi="Arial" w:cs="Arial"/>
                <w:sz w:val="20"/>
                <w:szCs w:val="20"/>
              </w:rPr>
              <w:t>Effect from foreign exchange</w:t>
            </w:r>
          </w:p>
        </w:tc>
        <w:tc>
          <w:tcPr>
            <w:tcW w:w="1935" w:type="dxa"/>
            <w:vAlign w:val="bottom"/>
          </w:tcPr>
          <w:p w:rsidR="00785AC4" w:rsidRPr="00380193" w:rsidRDefault="00785AC4" w:rsidP="00D77348">
            <w:pPr>
              <w:pBdr>
                <w:bottom w:val="single" w:sz="4" w:space="1" w:color="auto"/>
              </w:pBdr>
              <w:tabs>
                <w:tab w:val="decimal" w:pos="1511"/>
              </w:tabs>
              <w:spacing w:line="380" w:lineRule="exact"/>
              <w:ind w:left="-29" w:right="-29"/>
              <w:rPr>
                <w:rFonts w:ascii="Arial" w:hAnsi="Arial" w:cs="Arial"/>
                <w:sz w:val="20"/>
                <w:szCs w:val="20"/>
                <w:cs/>
              </w:rPr>
            </w:pPr>
            <w:r w:rsidRPr="00380193">
              <w:rPr>
                <w:rFonts w:ascii="Arial" w:hAnsi="Arial" w:cs="Arial"/>
                <w:sz w:val="20"/>
                <w:szCs w:val="20"/>
              </w:rPr>
              <w:t>-</w:t>
            </w:r>
          </w:p>
        </w:tc>
        <w:tc>
          <w:tcPr>
            <w:tcW w:w="1935" w:type="dxa"/>
            <w:vAlign w:val="bottom"/>
          </w:tcPr>
          <w:p w:rsidR="00785AC4" w:rsidRPr="00380193" w:rsidRDefault="00785AC4" w:rsidP="00D77348">
            <w:pPr>
              <w:pBdr>
                <w:bottom w:val="single" w:sz="4" w:space="1" w:color="auto"/>
              </w:pBdr>
              <w:tabs>
                <w:tab w:val="decimal" w:pos="1511"/>
              </w:tabs>
              <w:spacing w:line="380" w:lineRule="exact"/>
              <w:ind w:left="-29" w:right="-29"/>
              <w:rPr>
                <w:rFonts w:ascii="Arial" w:hAnsi="Arial" w:cs="Arial"/>
                <w:sz w:val="20"/>
                <w:szCs w:val="20"/>
              </w:rPr>
            </w:pPr>
            <w:r w:rsidRPr="00380193">
              <w:rPr>
                <w:rFonts w:ascii="Arial" w:hAnsi="Arial" w:cs="Arial"/>
                <w:sz w:val="20"/>
                <w:szCs w:val="20"/>
              </w:rPr>
              <w:t>20</w:t>
            </w:r>
          </w:p>
        </w:tc>
      </w:tr>
      <w:tr w:rsidR="00785AC4" w:rsidRPr="00380193" w:rsidTr="00785AC4">
        <w:trPr>
          <w:trHeight w:val="219"/>
        </w:trPr>
        <w:tc>
          <w:tcPr>
            <w:tcW w:w="5310" w:type="dxa"/>
            <w:hideMark/>
          </w:tcPr>
          <w:p w:rsidR="00785AC4" w:rsidRPr="00380193" w:rsidRDefault="00785AC4" w:rsidP="00D77348">
            <w:pPr>
              <w:spacing w:line="380" w:lineRule="exact"/>
              <w:ind w:left="520" w:hanging="520"/>
              <w:rPr>
                <w:rFonts w:ascii="Arial" w:hAnsi="Arial" w:cs="Arial"/>
                <w:sz w:val="20"/>
                <w:szCs w:val="20"/>
              </w:rPr>
            </w:pPr>
            <w:r w:rsidRPr="00380193">
              <w:rPr>
                <w:rFonts w:ascii="Arial" w:hAnsi="Arial" w:cs="Arial"/>
                <w:sz w:val="20"/>
                <w:szCs w:val="20"/>
              </w:rPr>
              <w:t>As at 31 December 2020</w:t>
            </w:r>
          </w:p>
        </w:tc>
        <w:tc>
          <w:tcPr>
            <w:tcW w:w="1935" w:type="dxa"/>
            <w:vAlign w:val="bottom"/>
          </w:tcPr>
          <w:p w:rsidR="00785AC4" w:rsidRPr="00380193" w:rsidRDefault="00785AC4" w:rsidP="00D77348">
            <w:pPr>
              <w:pBdr>
                <w:bottom w:val="double" w:sz="4" w:space="1" w:color="auto"/>
              </w:pBdr>
              <w:tabs>
                <w:tab w:val="decimal" w:pos="1511"/>
              </w:tabs>
              <w:spacing w:line="380" w:lineRule="exact"/>
              <w:ind w:left="-29" w:right="-29"/>
              <w:rPr>
                <w:rFonts w:ascii="Arial" w:hAnsi="Arial" w:cs="Arial"/>
                <w:sz w:val="20"/>
                <w:szCs w:val="20"/>
              </w:rPr>
            </w:pPr>
            <w:r w:rsidRPr="00380193">
              <w:rPr>
                <w:rFonts w:ascii="Arial" w:hAnsi="Arial" w:cs="Arial"/>
                <w:sz w:val="20"/>
                <w:szCs w:val="20"/>
              </w:rPr>
              <w:t>41,193</w:t>
            </w:r>
          </w:p>
        </w:tc>
        <w:tc>
          <w:tcPr>
            <w:tcW w:w="1935" w:type="dxa"/>
            <w:vAlign w:val="bottom"/>
          </w:tcPr>
          <w:p w:rsidR="00785AC4" w:rsidRPr="00380193" w:rsidRDefault="00785AC4" w:rsidP="00D77348">
            <w:pPr>
              <w:pBdr>
                <w:bottom w:val="double" w:sz="4" w:space="1" w:color="auto"/>
              </w:pBdr>
              <w:tabs>
                <w:tab w:val="decimal" w:pos="1511"/>
              </w:tabs>
              <w:spacing w:line="380" w:lineRule="exact"/>
              <w:ind w:left="-29" w:right="-29"/>
              <w:rPr>
                <w:rFonts w:ascii="Arial" w:hAnsi="Arial" w:cs="Arial"/>
                <w:sz w:val="20"/>
                <w:szCs w:val="20"/>
              </w:rPr>
            </w:pPr>
            <w:r w:rsidRPr="00380193">
              <w:rPr>
                <w:rFonts w:ascii="Arial" w:hAnsi="Arial" w:cs="Arial"/>
                <w:sz w:val="20"/>
                <w:szCs w:val="20"/>
              </w:rPr>
              <w:t>41,290</w:t>
            </w:r>
          </w:p>
        </w:tc>
      </w:tr>
    </w:tbl>
    <w:p w:rsidR="002B0611" w:rsidRPr="00380193" w:rsidRDefault="00C84E0E" w:rsidP="00D77348">
      <w:pPr>
        <w:keepNext/>
        <w:tabs>
          <w:tab w:val="left" w:pos="900"/>
          <w:tab w:val="left" w:pos="2160"/>
        </w:tabs>
        <w:spacing w:before="240" w:after="120" w:line="380" w:lineRule="exact"/>
        <w:ind w:left="547"/>
        <w:jc w:val="thaiDistribute"/>
        <w:rPr>
          <w:rFonts w:ascii="Arial" w:hAnsi="Arial" w:cs="Arial"/>
          <w:sz w:val="22"/>
          <w:szCs w:val="22"/>
        </w:rPr>
      </w:pPr>
      <w:r w:rsidRPr="00380193">
        <w:rPr>
          <w:rFonts w:ascii="Arial" w:hAnsi="Arial" w:cs="Arial"/>
          <w:sz w:val="22"/>
          <w:szCs w:val="22"/>
        </w:rPr>
        <w:t>The significant increase in allowance for expected credit losses of trade and other receivables in 2020 of Baht 40 million</w:t>
      </w:r>
      <w:r w:rsidR="00572398">
        <w:rPr>
          <w:rFonts w:ascii="Arial" w:hAnsi="Arial" w:cs="Arial"/>
          <w:sz w:val="22"/>
          <w:szCs w:val="22"/>
        </w:rPr>
        <w:t>,</w:t>
      </w:r>
      <w:r w:rsidRPr="00380193">
        <w:rPr>
          <w:rFonts w:ascii="Arial" w:hAnsi="Arial" w:cs="Arial"/>
          <w:sz w:val="22"/>
          <w:szCs w:val="22"/>
        </w:rPr>
        <w:t xml:space="preserve"> was mainly </w:t>
      </w:r>
      <w:r w:rsidR="00572398">
        <w:rPr>
          <w:rFonts w:ascii="Arial" w:hAnsi="Arial" w:cs="Arial"/>
          <w:sz w:val="22"/>
          <w:szCs w:val="22"/>
        </w:rPr>
        <w:t>because</w:t>
      </w:r>
      <w:r w:rsidR="00785AC4" w:rsidRPr="00380193">
        <w:rPr>
          <w:rFonts w:ascii="Arial" w:hAnsi="Arial" w:cs="Arial"/>
          <w:sz w:val="22"/>
          <w:szCs w:val="22"/>
        </w:rPr>
        <w:t xml:space="preserve"> </w:t>
      </w:r>
      <w:r w:rsidR="006512EE">
        <w:rPr>
          <w:rFonts w:ascii="Arial" w:hAnsi="Arial" w:cs="Arial"/>
          <w:sz w:val="22"/>
          <w:szCs w:val="22"/>
        </w:rPr>
        <w:t xml:space="preserve">a </w:t>
      </w:r>
      <w:r w:rsidR="00785AC4" w:rsidRPr="00380193">
        <w:rPr>
          <w:rFonts w:ascii="Arial" w:hAnsi="Arial" w:cs="Arial"/>
          <w:sz w:val="22"/>
          <w:szCs w:val="22"/>
        </w:rPr>
        <w:t>trade account receivable</w:t>
      </w:r>
      <w:r w:rsidR="006512EE">
        <w:rPr>
          <w:rFonts w:ascii="Arial" w:hAnsi="Arial" w:cs="Arial"/>
          <w:sz w:val="22"/>
          <w:szCs w:val="22"/>
        </w:rPr>
        <w:t xml:space="preserve"> in the airline business</w:t>
      </w:r>
      <w:r w:rsidR="00785AC4" w:rsidRPr="00380193">
        <w:rPr>
          <w:rFonts w:ascii="Arial" w:hAnsi="Arial" w:cs="Arial"/>
          <w:sz w:val="22"/>
          <w:szCs w:val="22"/>
        </w:rPr>
        <w:t xml:space="preserve"> </w:t>
      </w:r>
      <w:proofErr w:type="gramStart"/>
      <w:r w:rsidR="00785AC4" w:rsidRPr="00380193">
        <w:rPr>
          <w:rFonts w:ascii="Arial" w:hAnsi="Arial" w:cs="Arial"/>
          <w:sz w:val="22"/>
          <w:szCs w:val="22"/>
        </w:rPr>
        <w:t>entered into</w:t>
      </w:r>
      <w:proofErr w:type="gramEnd"/>
      <w:r w:rsidR="00572398">
        <w:rPr>
          <w:rFonts w:ascii="Arial" w:hAnsi="Arial" w:cs="Arial"/>
          <w:sz w:val="22"/>
          <w:szCs w:val="22"/>
        </w:rPr>
        <w:t xml:space="preserve"> a business</w:t>
      </w:r>
      <w:r w:rsidR="00785AC4" w:rsidRPr="00380193">
        <w:rPr>
          <w:rFonts w:ascii="Arial" w:hAnsi="Arial" w:cs="Arial"/>
          <w:sz w:val="22"/>
          <w:szCs w:val="22"/>
        </w:rPr>
        <w:t xml:space="preserve"> rehabilitation process under supervision of the Central Bankruptcy Court</w:t>
      </w:r>
      <w:r w:rsidR="00785AC4" w:rsidRPr="00380193">
        <w:rPr>
          <w:rFonts w:ascii="Arial" w:hAnsi="Arial" w:cs="Arial"/>
          <w:sz w:val="22"/>
          <w:szCs w:val="22"/>
          <w:cs/>
        </w:rPr>
        <w:t xml:space="preserve">. </w:t>
      </w:r>
      <w:r w:rsidR="00785AC4" w:rsidRPr="00380193">
        <w:rPr>
          <w:rFonts w:ascii="Arial" w:hAnsi="Arial" w:cs="Arial"/>
          <w:sz w:val="22"/>
          <w:szCs w:val="22"/>
        </w:rPr>
        <w:t xml:space="preserve">The Group set </w:t>
      </w:r>
      <w:r w:rsidR="00572398">
        <w:rPr>
          <w:rFonts w:ascii="Arial" w:hAnsi="Arial" w:cs="Arial"/>
          <w:sz w:val="22"/>
          <w:szCs w:val="22"/>
        </w:rPr>
        <w:t>aside full</w:t>
      </w:r>
      <w:r w:rsidR="00ED2C67">
        <w:rPr>
          <w:rFonts w:ascii="Arial" w:hAnsi="Arial" w:cs="Arial"/>
          <w:sz w:val="22"/>
          <w:szCs w:val="22"/>
        </w:rPr>
        <w:t xml:space="preserve"> provision for expected credit losses</w:t>
      </w:r>
      <w:r w:rsidR="00785AC4" w:rsidRPr="00380193">
        <w:rPr>
          <w:rFonts w:ascii="Arial" w:hAnsi="Arial" w:cs="Arial"/>
          <w:sz w:val="22"/>
          <w:szCs w:val="22"/>
        </w:rPr>
        <w:t xml:space="preserve"> </w:t>
      </w:r>
      <w:r w:rsidR="00572398">
        <w:rPr>
          <w:rFonts w:ascii="Arial" w:hAnsi="Arial" w:cs="Arial"/>
          <w:sz w:val="22"/>
          <w:szCs w:val="22"/>
        </w:rPr>
        <w:t>for this</w:t>
      </w:r>
      <w:r w:rsidR="006512EE">
        <w:rPr>
          <w:rFonts w:ascii="Arial" w:hAnsi="Arial" w:cs="Arial"/>
          <w:sz w:val="22"/>
          <w:szCs w:val="22"/>
        </w:rPr>
        <w:t xml:space="preserve"> account receivable </w:t>
      </w:r>
      <w:r w:rsidR="00785AC4" w:rsidRPr="00380193">
        <w:rPr>
          <w:rFonts w:ascii="Arial" w:hAnsi="Arial" w:cs="Arial"/>
          <w:sz w:val="22"/>
          <w:szCs w:val="22"/>
        </w:rPr>
        <w:t xml:space="preserve">to reflect the credit risk of </w:t>
      </w:r>
      <w:r w:rsidR="00572398">
        <w:rPr>
          <w:rFonts w:ascii="Arial" w:hAnsi="Arial" w:cs="Arial"/>
          <w:sz w:val="22"/>
          <w:szCs w:val="22"/>
        </w:rPr>
        <w:t>the debtor</w:t>
      </w:r>
      <w:r w:rsidR="00785AC4" w:rsidRPr="00380193">
        <w:rPr>
          <w:rFonts w:ascii="Arial" w:hAnsi="Arial" w:cs="Arial"/>
          <w:sz w:val="22"/>
          <w:szCs w:val="22"/>
          <w:cs/>
        </w:rPr>
        <w:t>.</w:t>
      </w:r>
    </w:p>
    <w:p w:rsidR="000C3D0E" w:rsidRPr="00380193" w:rsidRDefault="000C3D0E" w:rsidP="00D77348">
      <w:pPr>
        <w:tabs>
          <w:tab w:val="right" w:pos="7280"/>
          <w:tab w:val="right" w:pos="8540"/>
        </w:tabs>
        <w:spacing w:before="120" w:after="40" w:line="380" w:lineRule="exact"/>
        <w:ind w:left="605" w:right="-43" w:hanging="605"/>
        <w:jc w:val="thaiDistribute"/>
        <w:rPr>
          <w:rFonts w:ascii="Arial" w:hAnsi="Arial" w:cs="Arial"/>
          <w:b/>
          <w:bCs/>
          <w:sz w:val="22"/>
          <w:szCs w:val="22"/>
        </w:rPr>
      </w:pPr>
      <w:r w:rsidRPr="00380193">
        <w:rPr>
          <w:rFonts w:ascii="Arial" w:hAnsi="Arial" w:cs="Arial"/>
          <w:b/>
          <w:bCs/>
          <w:sz w:val="22"/>
          <w:szCs w:val="22"/>
        </w:rPr>
        <w:t>11.</w:t>
      </w:r>
      <w:r w:rsidRPr="00380193">
        <w:rPr>
          <w:rFonts w:ascii="Arial" w:hAnsi="Arial" w:cs="Arial"/>
          <w:b/>
          <w:bCs/>
          <w:sz w:val="22"/>
          <w:szCs w:val="22"/>
        </w:rPr>
        <w:tab/>
        <w:t>Contract assets/Contract liabilities</w:t>
      </w:r>
    </w:p>
    <w:p w:rsidR="000C3D0E" w:rsidRPr="00380193" w:rsidRDefault="000C3D0E" w:rsidP="00ED2C67">
      <w:pPr>
        <w:tabs>
          <w:tab w:val="right" w:pos="7280"/>
          <w:tab w:val="right" w:pos="8540"/>
        </w:tabs>
        <w:spacing w:before="120" w:after="120" w:line="380" w:lineRule="exact"/>
        <w:ind w:left="605" w:right="-43" w:hanging="605"/>
        <w:jc w:val="thaiDistribute"/>
        <w:rPr>
          <w:rFonts w:ascii="Arial" w:hAnsi="Arial" w:cs="Arial"/>
          <w:b/>
          <w:bCs/>
          <w:sz w:val="22"/>
          <w:szCs w:val="22"/>
        </w:rPr>
      </w:pPr>
      <w:r w:rsidRPr="00380193">
        <w:rPr>
          <w:rFonts w:ascii="Arial" w:hAnsi="Arial" w:cs="Arial"/>
          <w:b/>
          <w:bCs/>
          <w:sz w:val="22"/>
          <w:szCs w:val="22"/>
        </w:rPr>
        <w:t>11.1</w:t>
      </w:r>
      <w:r w:rsidRPr="00380193">
        <w:rPr>
          <w:rFonts w:ascii="Arial" w:hAnsi="Arial" w:cs="Arial"/>
          <w:b/>
          <w:bCs/>
          <w:sz w:val="22"/>
          <w:szCs w:val="22"/>
        </w:rPr>
        <w:tab/>
        <w:t>Contract balances</w:t>
      </w:r>
    </w:p>
    <w:tbl>
      <w:tblPr>
        <w:tblW w:w="9360" w:type="dxa"/>
        <w:tblInd w:w="450" w:type="dxa"/>
        <w:tblLayout w:type="fixed"/>
        <w:tblLook w:val="0000" w:firstRow="0" w:lastRow="0" w:firstColumn="0" w:lastColumn="0" w:noHBand="0" w:noVBand="0"/>
      </w:tblPr>
      <w:tblGrid>
        <w:gridCol w:w="4050"/>
        <w:gridCol w:w="1327"/>
        <w:gridCol w:w="1328"/>
        <w:gridCol w:w="1327"/>
        <w:gridCol w:w="1328"/>
      </w:tblGrid>
      <w:tr w:rsidR="000C3D0E" w:rsidRPr="00380193" w:rsidTr="00B81AC6">
        <w:trPr>
          <w:tblHeader/>
        </w:trPr>
        <w:tc>
          <w:tcPr>
            <w:tcW w:w="4050" w:type="dxa"/>
          </w:tcPr>
          <w:p w:rsidR="000C3D0E" w:rsidRPr="00380193" w:rsidRDefault="000C3D0E" w:rsidP="00D77348">
            <w:pPr>
              <w:spacing w:line="360" w:lineRule="exact"/>
              <w:rPr>
                <w:rFonts w:ascii="Arial" w:hAnsi="Arial" w:cs="Arial"/>
                <w:sz w:val="18"/>
                <w:szCs w:val="18"/>
              </w:rPr>
            </w:pPr>
          </w:p>
        </w:tc>
        <w:tc>
          <w:tcPr>
            <w:tcW w:w="2655" w:type="dxa"/>
            <w:gridSpan w:val="2"/>
          </w:tcPr>
          <w:p w:rsidR="000C3D0E" w:rsidRPr="00380193" w:rsidRDefault="000C3D0E" w:rsidP="00D77348">
            <w:pPr>
              <w:spacing w:line="360" w:lineRule="exact"/>
              <w:rPr>
                <w:rFonts w:ascii="Arial" w:hAnsi="Arial" w:cs="Arial"/>
                <w:sz w:val="18"/>
                <w:szCs w:val="18"/>
              </w:rPr>
            </w:pPr>
          </w:p>
        </w:tc>
        <w:tc>
          <w:tcPr>
            <w:tcW w:w="2655" w:type="dxa"/>
            <w:gridSpan w:val="2"/>
          </w:tcPr>
          <w:p w:rsidR="000C3D0E" w:rsidRPr="00380193" w:rsidRDefault="000C3D0E" w:rsidP="00D77348">
            <w:pPr>
              <w:spacing w:line="360" w:lineRule="exact"/>
              <w:jc w:val="right"/>
              <w:rPr>
                <w:rFonts w:ascii="Arial" w:hAnsi="Arial" w:cs="Arial"/>
                <w:sz w:val="18"/>
                <w:szCs w:val="18"/>
              </w:rPr>
            </w:pPr>
            <w:r w:rsidRPr="00380193">
              <w:rPr>
                <w:rFonts w:ascii="Arial" w:hAnsi="Arial" w:cs="Arial"/>
                <w:sz w:val="18"/>
                <w:szCs w:val="18"/>
              </w:rPr>
              <w:t>(Unit: Thousand Baht)</w:t>
            </w:r>
          </w:p>
        </w:tc>
      </w:tr>
      <w:tr w:rsidR="000C3D0E" w:rsidRPr="00380193" w:rsidTr="00B81AC6">
        <w:trPr>
          <w:tblHeader/>
        </w:trPr>
        <w:tc>
          <w:tcPr>
            <w:tcW w:w="4050" w:type="dxa"/>
            <w:vAlign w:val="bottom"/>
          </w:tcPr>
          <w:p w:rsidR="000C3D0E" w:rsidRPr="00380193" w:rsidRDefault="000C3D0E" w:rsidP="00D77348">
            <w:pPr>
              <w:spacing w:line="360" w:lineRule="exact"/>
              <w:jc w:val="center"/>
              <w:rPr>
                <w:rFonts w:ascii="Arial" w:hAnsi="Arial" w:cs="Arial"/>
                <w:sz w:val="18"/>
                <w:szCs w:val="18"/>
              </w:rPr>
            </w:pPr>
          </w:p>
        </w:tc>
        <w:tc>
          <w:tcPr>
            <w:tcW w:w="2655" w:type="dxa"/>
            <w:gridSpan w:val="2"/>
            <w:vAlign w:val="bottom"/>
          </w:tcPr>
          <w:p w:rsidR="000C3D0E" w:rsidRPr="00380193" w:rsidRDefault="000C3D0E" w:rsidP="00D77348">
            <w:pPr>
              <w:pBdr>
                <w:bottom w:val="single" w:sz="4" w:space="1" w:color="auto"/>
              </w:pBdr>
              <w:spacing w:line="360" w:lineRule="exact"/>
              <w:jc w:val="center"/>
              <w:rPr>
                <w:rFonts w:ascii="Arial" w:hAnsi="Arial" w:cs="Arial"/>
                <w:sz w:val="18"/>
                <w:szCs w:val="18"/>
              </w:rPr>
            </w:pPr>
            <w:r w:rsidRPr="00380193">
              <w:rPr>
                <w:rFonts w:ascii="Arial" w:hAnsi="Arial" w:cs="Arial"/>
                <w:sz w:val="18"/>
                <w:szCs w:val="18"/>
              </w:rPr>
              <w:t xml:space="preserve">Consolidated </w:t>
            </w:r>
          </w:p>
          <w:p w:rsidR="000C3D0E" w:rsidRPr="00380193" w:rsidRDefault="000C3D0E" w:rsidP="00D77348">
            <w:pPr>
              <w:pBdr>
                <w:bottom w:val="single" w:sz="4" w:space="1" w:color="auto"/>
              </w:pBdr>
              <w:spacing w:line="360" w:lineRule="exact"/>
              <w:jc w:val="center"/>
              <w:rPr>
                <w:rFonts w:ascii="Arial" w:hAnsi="Arial" w:cs="Arial"/>
                <w:sz w:val="18"/>
                <w:szCs w:val="18"/>
                <w:cs/>
              </w:rPr>
            </w:pPr>
            <w:r w:rsidRPr="00380193">
              <w:rPr>
                <w:rFonts w:ascii="Arial" w:hAnsi="Arial" w:cs="Arial"/>
                <w:sz w:val="18"/>
                <w:szCs w:val="18"/>
              </w:rPr>
              <w:t>financial statements</w:t>
            </w:r>
          </w:p>
        </w:tc>
        <w:tc>
          <w:tcPr>
            <w:tcW w:w="2655" w:type="dxa"/>
            <w:gridSpan w:val="2"/>
            <w:vAlign w:val="bottom"/>
          </w:tcPr>
          <w:p w:rsidR="000C3D0E" w:rsidRPr="00380193" w:rsidRDefault="000C3D0E" w:rsidP="00D77348">
            <w:pPr>
              <w:pBdr>
                <w:bottom w:val="single" w:sz="4" w:space="1" w:color="auto"/>
              </w:pBdr>
              <w:spacing w:line="360" w:lineRule="exact"/>
              <w:jc w:val="center"/>
              <w:rPr>
                <w:rFonts w:ascii="Arial" w:hAnsi="Arial" w:cs="Arial"/>
                <w:sz w:val="18"/>
                <w:szCs w:val="18"/>
              </w:rPr>
            </w:pPr>
            <w:r w:rsidRPr="00380193">
              <w:rPr>
                <w:rFonts w:ascii="Arial" w:hAnsi="Arial" w:cs="Arial"/>
                <w:sz w:val="18"/>
                <w:szCs w:val="18"/>
              </w:rPr>
              <w:t>Separate</w:t>
            </w:r>
          </w:p>
          <w:p w:rsidR="000C3D0E" w:rsidRPr="00380193" w:rsidRDefault="000C3D0E" w:rsidP="00D77348">
            <w:pPr>
              <w:pBdr>
                <w:bottom w:val="single" w:sz="4" w:space="1" w:color="auto"/>
              </w:pBdr>
              <w:spacing w:line="360" w:lineRule="exact"/>
              <w:jc w:val="center"/>
              <w:rPr>
                <w:rFonts w:ascii="Arial" w:hAnsi="Arial" w:cs="Arial"/>
                <w:sz w:val="18"/>
                <w:szCs w:val="18"/>
                <w:cs/>
              </w:rPr>
            </w:pPr>
            <w:r w:rsidRPr="00380193">
              <w:rPr>
                <w:rFonts w:ascii="Arial" w:hAnsi="Arial" w:cs="Arial"/>
                <w:sz w:val="18"/>
                <w:szCs w:val="18"/>
              </w:rPr>
              <w:t>financial statements</w:t>
            </w:r>
          </w:p>
        </w:tc>
      </w:tr>
      <w:tr w:rsidR="00F75A35" w:rsidRPr="00380193" w:rsidTr="00B81AC6">
        <w:trPr>
          <w:tblHeader/>
        </w:trPr>
        <w:tc>
          <w:tcPr>
            <w:tcW w:w="4050" w:type="dxa"/>
          </w:tcPr>
          <w:p w:rsidR="00F75A35" w:rsidRPr="00380193" w:rsidRDefault="00F75A35" w:rsidP="00D77348">
            <w:pPr>
              <w:spacing w:line="360" w:lineRule="exact"/>
              <w:rPr>
                <w:rFonts w:ascii="Arial" w:hAnsi="Arial" w:cs="Arial"/>
                <w:sz w:val="18"/>
                <w:szCs w:val="18"/>
              </w:rPr>
            </w:pPr>
          </w:p>
        </w:tc>
        <w:tc>
          <w:tcPr>
            <w:tcW w:w="1327" w:type="dxa"/>
            <w:shd w:val="clear" w:color="auto" w:fill="auto"/>
            <w:vAlign w:val="bottom"/>
          </w:tcPr>
          <w:p w:rsidR="00F75A35" w:rsidRPr="00380193" w:rsidRDefault="00F75A35" w:rsidP="00D77348">
            <w:pPr>
              <w:tabs>
                <w:tab w:val="center" w:pos="6480"/>
                <w:tab w:val="center" w:pos="8820"/>
              </w:tabs>
              <w:spacing w:line="360" w:lineRule="exact"/>
              <w:ind w:right="-36"/>
              <w:jc w:val="center"/>
              <w:rPr>
                <w:rFonts w:ascii="Arial" w:hAnsi="Arial" w:cs="Arial"/>
                <w:sz w:val="18"/>
                <w:szCs w:val="18"/>
                <w:u w:val="single"/>
              </w:rPr>
            </w:pPr>
            <w:r w:rsidRPr="00380193">
              <w:rPr>
                <w:rFonts w:ascii="Arial" w:hAnsi="Arial" w:cs="Arial"/>
                <w:sz w:val="18"/>
                <w:szCs w:val="18"/>
                <w:u w:val="single"/>
              </w:rPr>
              <w:t>2020</w:t>
            </w:r>
          </w:p>
        </w:tc>
        <w:tc>
          <w:tcPr>
            <w:tcW w:w="1328" w:type="dxa"/>
            <w:shd w:val="clear" w:color="auto" w:fill="auto"/>
            <w:vAlign w:val="bottom"/>
          </w:tcPr>
          <w:p w:rsidR="00F75A35" w:rsidRPr="00380193" w:rsidRDefault="00F75A35" w:rsidP="00D77348">
            <w:pPr>
              <w:tabs>
                <w:tab w:val="center" w:pos="6480"/>
                <w:tab w:val="center" w:pos="8820"/>
              </w:tabs>
              <w:spacing w:line="360" w:lineRule="exact"/>
              <w:ind w:right="-36"/>
              <w:jc w:val="center"/>
              <w:rPr>
                <w:rFonts w:ascii="Arial" w:hAnsi="Arial" w:cs="Arial"/>
                <w:sz w:val="18"/>
                <w:szCs w:val="18"/>
                <w:u w:val="single"/>
              </w:rPr>
            </w:pPr>
            <w:r w:rsidRPr="00380193">
              <w:rPr>
                <w:rFonts w:ascii="Arial" w:hAnsi="Arial" w:cs="Arial"/>
                <w:sz w:val="18"/>
                <w:szCs w:val="18"/>
                <w:u w:val="single"/>
              </w:rPr>
              <w:t>2019</w:t>
            </w:r>
          </w:p>
        </w:tc>
        <w:tc>
          <w:tcPr>
            <w:tcW w:w="1327" w:type="dxa"/>
            <w:shd w:val="clear" w:color="auto" w:fill="auto"/>
            <w:vAlign w:val="bottom"/>
          </w:tcPr>
          <w:p w:rsidR="00F75A35" w:rsidRPr="00380193" w:rsidRDefault="00F75A35" w:rsidP="00D77348">
            <w:pPr>
              <w:tabs>
                <w:tab w:val="center" w:pos="6480"/>
                <w:tab w:val="center" w:pos="8820"/>
              </w:tabs>
              <w:spacing w:line="360" w:lineRule="exact"/>
              <w:ind w:right="-36"/>
              <w:jc w:val="center"/>
              <w:rPr>
                <w:rFonts w:ascii="Arial" w:hAnsi="Arial" w:cs="Arial"/>
                <w:sz w:val="18"/>
                <w:szCs w:val="18"/>
                <w:u w:val="single"/>
              </w:rPr>
            </w:pPr>
            <w:r w:rsidRPr="00380193">
              <w:rPr>
                <w:rFonts w:ascii="Arial" w:hAnsi="Arial" w:cs="Arial"/>
                <w:sz w:val="18"/>
                <w:szCs w:val="18"/>
                <w:u w:val="single"/>
              </w:rPr>
              <w:t>2020</w:t>
            </w:r>
          </w:p>
        </w:tc>
        <w:tc>
          <w:tcPr>
            <w:tcW w:w="1328" w:type="dxa"/>
            <w:shd w:val="clear" w:color="auto" w:fill="auto"/>
            <w:vAlign w:val="bottom"/>
          </w:tcPr>
          <w:p w:rsidR="00F75A35" w:rsidRPr="00380193" w:rsidRDefault="00F75A35" w:rsidP="00D77348">
            <w:pPr>
              <w:tabs>
                <w:tab w:val="center" w:pos="6480"/>
                <w:tab w:val="center" w:pos="8820"/>
              </w:tabs>
              <w:spacing w:line="360" w:lineRule="exact"/>
              <w:ind w:right="-36"/>
              <w:jc w:val="center"/>
              <w:rPr>
                <w:rFonts w:ascii="Arial" w:hAnsi="Arial" w:cs="Arial"/>
                <w:sz w:val="18"/>
                <w:szCs w:val="18"/>
                <w:u w:val="single"/>
              </w:rPr>
            </w:pPr>
            <w:r w:rsidRPr="00380193">
              <w:rPr>
                <w:rFonts w:ascii="Arial" w:hAnsi="Arial" w:cs="Arial"/>
                <w:sz w:val="18"/>
                <w:szCs w:val="18"/>
                <w:u w:val="single"/>
              </w:rPr>
              <w:t>2019</w:t>
            </w:r>
          </w:p>
        </w:tc>
      </w:tr>
      <w:tr w:rsidR="00F75A35" w:rsidRPr="00380193" w:rsidTr="00B81AC6">
        <w:trPr>
          <w:tblHeader/>
        </w:trPr>
        <w:tc>
          <w:tcPr>
            <w:tcW w:w="4050" w:type="dxa"/>
          </w:tcPr>
          <w:p w:rsidR="00F75A35" w:rsidRPr="00380193" w:rsidRDefault="00F75A35" w:rsidP="00D77348">
            <w:pPr>
              <w:spacing w:line="360" w:lineRule="exact"/>
              <w:rPr>
                <w:rFonts w:ascii="Arial" w:hAnsi="Arial" w:cs="Arial"/>
                <w:sz w:val="18"/>
                <w:szCs w:val="18"/>
              </w:rPr>
            </w:pPr>
          </w:p>
        </w:tc>
        <w:tc>
          <w:tcPr>
            <w:tcW w:w="1327" w:type="dxa"/>
            <w:shd w:val="clear" w:color="auto" w:fill="auto"/>
            <w:vAlign w:val="bottom"/>
          </w:tcPr>
          <w:p w:rsidR="00F75A35" w:rsidRPr="00380193" w:rsidRDefault="00F75A35" w:rsidP="00D77348">
            <w:pPr>
              <w:tabs>
                <w:tab w:val="center" w:pos="6480"/>
                <w:tab w:val="center" w:pos="8820"/>
              </w:tabs>
              <w:spacing w:line="360" w:lineRule="exact"/>
              <w:ind w:right="-36"/>
              <w:jc w:val="center"/>
              <w:rPr>
                <w:rFonts w:ascii="Arial" w:hAnsi="Arial" w:cs="Arial"/>
                <w:sz w:val="18"/>
                <w:szCs w:val="18"/>
                <w:u w:val="single"/>
              </w:rPr>
            </w:pPr>
          </w:p>
        </w:tc>
        <w:tc>
          <w:tcPr>
            <w:tcW w:w="1328" w:type="dxa"/>
            <w:shd w:val="clear" w:color="auto" w:fill="auto"/>
            <w:vAlign w:val="bottom"/>
          </w:tcPr>
          <w:p w:rsidR="00F75A35" w:rsidRPr="00380193" w:rsidRDefault="00F75A35" w:rsidP="00D77348">
            <w:pPr>
              <w:tabs>
                <w:tab w:val="center" w:pos="6480"/>
                <w:tab w:val="center" w:pos="8820"/>
              </w:tabs>
              <w:spacing w:line="360" w:lineRule="exact"/>
              <w:ind w:right="-36"/>
              <w:jc w:val="center"/>
              <w:rPr>
                <w:rFonts w:ascii="Arial" w:hAnsi="Arial" w:cs="Arial"/>
                <w:sz w:val="18"/>
                <w:szCs w:val="18"/>
                <w:u w:val="single"/>
              </w:rPr>
            </w:pPr>
          </w:p>
        </w:tc>
        <w:tc>
          <w:tcPr>
            <w:tcW w:w="1327" w:type="dxa"/>
            <w:shd w:val="clear" w:color="auto" w:fill="auto"/>
            <w:vAlign w:val="bottom"/>
          </w:tcPr>
          <w:p w:rsidR="00F75A35" w:rsidRPr="00380193" w:rsidRDefault="00F75A35" w:rsidP="00D77348">
            <w:pPr>
              <w:tabs>
                <w:tab w:val="center" w:pos="6480"/>
                <w:tab w:val="center" w:pos="8820"/>
              </w:tabs>
              <w:spacing w:line="360" w:lineRule="exact"/>
              <w:ind w:right="-36"/>
              <w:jc w:val="center"/>
              <w:rPr>
                <w:rFonts w:ascii="Arial" w:hAnsi="Arial" w:cs="Arial"/>
                <w:sz w:val="18"/>
                <w:szCs w:val="18"/>
                <w:u w:val="single"/>
              </w:rPr>
            </w:pPr>
          </w:p>
        </w:tc>
        <w:tc>
          <w:tcPr>
            <w:tcW w:w="1328" w:type="dxa"/>
            <w:shd w:val="clear" w:color="auto" w:fill="auto"/>
            <w:vAlign w:val="bottom"/>
          </w:tcPr>
          <w:p w:rsidR="00F75A35" w:rsidRPr="00380193" w:rsidRDefault="00F75A35" w:rsidP="00D77348">
            <w:pPr>
              <w:tabs>
                <w:tab w:val="center" w:pos="6480"/>
                <w:tab w:val="center" w:pos="8820"/>
              </w:tabs>
              <w:spacing w:line="360" w:lineRule="exact"/>
              <w:ind w:right="-36"/>
              <w:jc w:val="center"/>
              <w:rPr>
                <w:rFonts w:ascii="Arial" w:hAnsi="Arial" w:cs="Arial"/>
                <w:sz w:val="18"/>
                <w:szCs w:val="18"/>
              </w:rPr>
            </w:pPr>
            <w:r w:rsidRPr="00380193">
              <w:rPr>
                <w:rFonts w:ascii="Arial" w:hAnsi="Arial" w:cs="Arial"/>
                <w:sz w:val="18"/>
                <w:szCs w:val="18"/>
              </w:rPr>
              <w:t>(Restated)</w:t>
            </w:r>
          </w:p>
        </w:tc>
      </w:tr>
      <w:tr w:rsidR="000C3D0E" w:rsidRPr="00380193" w:rsidTr="00B81AC6">
        <w:tc>
          <w:tcPr>
            <w:tcW w:w="4050" w:type="dxa"/>
          </w:tcPr>
          <w:p w:rsidR="000C3D0E" w:rsidRPr="00380193" w:rsidRDefault="000C3D0E" w:rsidP="00D77348">
            <w:pPr>
              <w:spacing w:line="360" w:lineRule="exact"/>
              <w:ind w:left="132" w:right="-108" w:hanging="132"/>
              <w:rPr>
                <w:rFonts w:ascii="Arial" w:hAnsi="Arial" w:cs="Arial"/>
                <w:sz w:val="18"/>
                <w:szCs w:val="18"/>
              </w:rPr>
            </w:pPr>
            <w:r w:rsidRPr="00380193">
              <w:rPr>
                <w:rFonts w:ascii="Arial" w:hAnsi="Arial" w:cs="Arial"/>
                <w:sz w:val="18"/>
                <w:szCs w:val="18"/>
              </w:rPr>
              <w:t xml:space="preserve">Contract assets </w:t>
            </w:r>
            <w:r w:rsidR="00F75A35" w:rsidRPr="00380193">
              <w:rPr>
                <w:rFonts w:ascii="Arial" w:hAnsi="Arial" w:cs="Arial"/>
                <w:sz w:val="18"/>
                <w:szCs w:val="18"/>
              </w:rPr>
              <w:t>-</w:t>
            </w:r>
            <w:r w:rsidRPr="00380193">
              <w:rPr>
                <w:rFonts w:ascii="Arial" w:hAnsi="Arial" w:cs="Arial"/>
                <w:sz w:val="18"/>
                <w:szCs w:val="18"/>
              </w:rPr>
              <w:t xml:space="preserve"> accrued service</w:t>
            </w:r>
            <w:r w:rsidR="00F75A35" w:rsidRPr="00380193">
              <w:rPr>
                <w:rFonts w:ascii="Arial" w:hAnsi="Arial" w:cs="Arial"/>
                <w:sz w:val="18"/>
                <w:szCs w:val="18"/>
              </w:rPr>
              <w:t xml:space="preserve"> income</w:t>
            </w:r>
          </w:p>
        </w:tc>
        <w:tc>
          <w:tcPr>
            <w:tcW w:w="1327" w:type="dxa"/>
            <w:vAlign w:val="bottom"/>
          </w:tcPr>
          <w:p w:rsidR="000C3D0E" w:rsidRPr="00380193" w:rsidRDefault="000C3D0E" w:rsidP="00D77348">
            <w:pPr>
              <w:tabs>
                <w:tab w:val="decimal" w:pos="972"/>
              </w:tabs>
              <w:spacing w:line="360" w:lineRule="exact"/>
              <w:rPr>
                <w:rFonts w:ascii="Arial" w:hAnsi="Arial" w:cs="Arial"/>
                <w:sz w:val="18"/>
                <w:szCs w:val="18"/>
              </w:rPr>
            </w:pPr>
          </w:p>
        </w:tc>
        <w:tc>
          <w:tcPr>
            <w:tcW w:w="1328" w:type="dxa"/>
            <w:vAlign w:val="bottom"/>
          </w:tcPr>
          <w:p w:rsidR="000C3D0E" w:rsidRPr="00380193" w:rsidRDefault="000C3D0E" w:rsidP="00D77348">
            <w:pPr>
              <w:tabs>
                <w:tab w:val="decimal" w:pos="972"/>
              </w:tabs>
              <w:spacing w:line="360" w:lineRule="exact"/>
              <w:rPr>
                <w:rFonts w:ascii="Arial" w:hAnsi="Arial" w:cs="Arial"/>
                <w:sz w:val="18"/>
                <w:szCs w:val="18"/>
              </w:rPr>
            </w:pPr>
          </w:p>
        </w:tc>
        <w:tc>
          <w:tcPr>
            <w:tcW w:w="1327" w:type="dxa"/>
            <w:vAlign w:val="bottom"/>
          </w:tcPr>
          <w:p w:rsidR="000C3D0E" w:rsidRPr="00380193" w:rsidRDefault="000C3D0E" w:rsidP="00D77348">
            <w:pPr>
              <w:tabs>
                <w:tab w:val="decimal" w:pos="972"/>
              </w:tabs>
              <w:spacing w:line="360" w:lineRule="exact"/>
              <w:rPr>
                <w:rFonts w:ascii="Arial" w:hAnsi="Arial" w:cs="Arial"/>
                <w:sz w:val="18"/>
                <w:szCs w:val="18"/>
              </w:rPr>
            </w:pPr>
          </w:p>
        </w:tc>
        <w:tc>
          <w:tcPr>
            <w:tcW w:w="1328" w:type="dxa"/>
            <w:vAlign w:val="bottom"/>
          </w:tcPr>
          <w:p w:rsidR="000C3D0E" w:rsidRPr="00380193" w:rsidRDefault="000C3D0E" w:rsidP="00D77348">
            <w:pPr>
              <w:tabs>
                <w:tab w:val="decimal" w:pos="972"/>
              </w:tabs>
              <w:spacing w:line="360" w:lineRule="exact"/>
              <w:rPr>
                <w:rFonts w:ascii="Arial" w:hAnsi="Arial" w:cs="Arial"/>
                <w:sz w:val="18"/>
                <w:szCs w:val="18"/>
              </w:rPr>
            </w:pPr>
          </w:p>
        </w:tc>
      </w:tr>
      <w:tr w:rsidR="00F75A35" w:rsidRPr="00380193" w:rsidTr="00B81AC6">
        <w:tc>
          <w:tcPr>
            <w:tcW w:w="4050" w:type="dxa"/>
          </w:tcPr>
          <w:p w:rsidR="00F75A35" w:rsidRPr="00380193" w:rsidRDefault="00F75A35" w:rsidP="00D77348">
            <w:pPr>
              <w:spacing w:line="360" w:lineRule="exact"/>
              <w:ind w:left="132" w:right="-108" w:hanging="132"/>
              <w:rPr>
                <w:rFonts w:ascii="Arial" w:hAnsi="Arial" w:cs="Arial"/>
                <w:sz w:val="18"/>
                <w:szCs w:val="18"/>
              </w:rPr>
            </w:pPr>
            <w:r w:rsidRPr="00380193">
              <w:rPr>
                <w:rFonts w:ascii="Arial" w:hAnsi="Arial" w:cs="Arial"/>
                <w:sz w:val="18"/>
                <w:szCs w:val="18"/>
              </w:rPr>
              <w:t xml:space="preserve">   Related parties (Note 7)</w:t>
            </w:r>
          </w:p>
        </w:tc>
        <w:tc>
          <w:tcPr>
            <w:tcW w:w="1327" w:type="dxa"/>
            <w:vAlign w:val="bottom"/>
          </w:tcPr>
          <w:p w:rsidR="00F75A35" w:rsidRPr="00380193" w:rsidRDefault="00315993" w:rsidP="00D77348">
            <w:pPr>
              <w:tabs>
                <w:tab w:val="decimal" w:pos="972"/>
              </w:tabs>
              <w:spacing w:line="360" w:lineRule="exact"/>
              <w:rPr>
                <w:rFonts w:ascii="Arial" w:hAnsi="Arial" w:cs="Arial"/>
                <w:sz w:val="18"/>
                <w:szCs w:val="18"/>
              </w:rPr>
            </w:pPr>
            <w:r>
              <w:rPr>
                <w:rFonts w:ascii="Arial" w:hAnsi="Arial" w:cs="Arial"/>
                <w:sz w:val="18"/>
                <w:szCs w:val="18"/>
              </w:rPr>
              <w:t>1,986</w:t>
            </w:r>
          </w:p>
        </w:tc>
        <w:tc>
          <w:tcPr>
            <w:tcW w:w="1328" w:type="dxa"/>
            <w:vAlign w:val="bottom"/>
          </w:tcPr>
          <w:p w:rsidR="00F75A35" w:rsidRPr="00380193" w:rsidRDefault="00F75A35" w:rsidP="00D77348">
            <w:pPr>
              <w:tabs>
                <w:tab w:val="decimal" w:pos="972"/>
              </w:tabs>
              <w:spacing w:line="360" w:lineRule="exact"/>
              <w:rPr>
                <w:rFonts w:ascii="Arial" w:hAnsi="Arial" w:cs="Arial"/>
                <w:sz w:val="18"/>
                <w:szCs w:val="18"/>
              </w:rPr>
            </w:pPr>
            <w:r w:rsidRPr="00380193">
              <w:rPr>
                <w:rFonts w:ascii="Arial" w:hAnsi="Arial" w:cs="Arial"/>
                <w:sz w:val="18"/>
                <w:szCs w:val="18"/>
              </w:rPr>
              <w:t>13</w:t>
            </w:r>
          </w:p>
        </w:tc>
        <w:tc>
          <w:tcPr>
            <w:tcW w:w="1327" w:type="dxa"/>
            <w:vAlign w:val="bottom"/>
          </w:tcPr>
          <w:p w:rsidR="00F75A35" w:rsidRPr="00380193" w:rsidRDefault="00315993" w:rsidP="00D77348">
            <w:pPr>
              <w:tabs>
                <w:tab w:val="decimal" w:pos="972"/>
              </w:tabs>
              <w:spacing w:line="360" w:lineRule="exact"/>
              <w:rPr>
                <w:rFonts w:ascii="Arial" w:hAnsi="Arial" w:cs="Arial"/>
                <w:sz w:val="18"/>
                <w:szCs w:val="18"/>
              </w:rPr>
            </w:pPr>
            <w:r>
              <w:rPr>
                <w:rFonts w:ascii="Arial" w:hAnsi="Arial" w:cs="Arial"/>
                <w:sz w:val="18"/>
                <w:szCs w:val="18"/>
              </w:rPr>
              <w:t>1,986</w:t>
            </w:r>
          </w:p>
        </w:tc>
        <w:tc>
          <w:tcPr>
            <w:tcW w:w="1328" w:type="dxa"/>
            <w:vAlign w:val="bottom"/>
          </w:tcPr>
          <w:p w:rsidR="00F75A35" w:rsidRPr="00380193" w:rsidRDefault="00F75A35" w:rsidP="00D77348">
            <w:pPr>
              <w:tabs>
                <w:tab w:val="decimal" w:pos="972"/>
              </w:tabs>
              <w:spacing w:line="360" w:lineRule="exact"/>
              <w:rPr>
                <w:rFonts w:ascii="Arial" w:hAnsi="Arial" w:cs="Arial"/>
                <w:sz w:val="18"/>
                <w:szCs w:val="18"/>
              </w:rPr>
            </w:pPr>
            <w:r w:rsidRPr="00380193">
              <w:rPr>
                <w:rFonts w:ascii="Arial" w:hAnsi="Arial" w:cs="Arial"/>
                <w:sz w:val="18"/>
                <w:szCs w:val="18"/>
              </w:rPr>
              <w:t>13</w:t>
            </w:r>
          </w:p>
        </w:tc>
      </w:tr>
      <w:tr w:rsidR="00F75A35" w:rsidRPr="00380193" w:rsidTr="00B81AC6">
        <w:tc>
          <w:tcPr>
            <w:tcW w:w="4050" w:type="dxa"/>
          </w:tcPr>
          <w:p w:rsidR="00F75A35" w:rsidRPr="00380193" w:rsidRDefault="00F75A35" w:rsidP="00D77348">
            <w:pPr>
              <w:spacing w:line="360" w:lineRule="exact"/>
              <w:ind w:right="-108"/>
              <w:rPr>
                <w:rFonts w:ascii="Arial" w:hAnsi="Arial" w:cs="Arial"/>
                <w:sz w:val="18"/>
                <w:szCs w:val="18"/>
              </w:rPr>
            </w:pPr>
            <w:r w:rsidRPr="00380193">
              <w:rPr>
                <w:rFonts w:ascii="Arial" w:hAnsi="Arial" w:cs="Arial"/>
                <w:sz w:val="18"/>
                <w:szCs w:val="18"/>
              </w:rPr>
              <w:t xml:space="preserve">   Unrelated parties</w:t>
            </w:r>
          </w:p>
        </w:tc>
        <w:tc>
          <w:tcPr>
            <w:tcW w:w="1327" w:type="dxa"/>
            <w:vAlign w:val="bottom"/>
          </w:tcPr>
          <w:p w:rsidR="00F75A35" w:rsidRPr="00380193" w:rsidRDefault="00315993" w:rsidP="00D77348">
            <w:pPr>
              <w:pBdr>
                <w:bottom w:val="single" w:sz="4" w:space="1" w:color="auto"/>
              </w:pBdr>
              <w:tabs>
                <w:tab w:val="decimal" w:pos="972"/>
              </w:tabs>
              <w:spacing w:line="360" w:lineRule="exact"/>
              <w:rPr>
                <w:rFonts w:ascii="Arial" w:hAnsi="Arial" w:cs="Arial"/>
                <w:sz w:val="18"/>
                <w:szCs w:val="18"/>
              </w:rPr>
            </w:pPr>
            <w:r>
              <w:rPr>
                <w:rFonts w:ascii="Arial" w:hAnsi="Arial" w:cs="Arial"/>
                <w:sz w:val="18"/>
                <w:szCs w:val="18"/>
              </w:rPr>
              <w:t>51,408</w:t>
            </w:r>
          </w:p>
        </w:tc>
        <w:tc>
          <w:tcPr>
            <w:tcW w:w="1328" w:type="dxa"/>
            <w:vAlign w:val="bottom"/>
          </w:tcPr>
          <w:p w:rsidR="00F75A35" w:rsidRPr="00380193" w:rsidRDefault="00F75A35" w:rsidP="00D77348">
            <w:pPr>
              <w:pBdr>
                <w:bottom w:val="single" w:sz="4" w:space="1" w:color="auto"/>
              </w:pBdr>
              <w:tabs>
                <w:tab w:val="decimal" w:pos="972"/>
              </w:tabs>
              <w:spacing w:line="360" w:lineRule="exact"/>
              <w:rPr>
                <w:rFonts w:ascii="Arial" w:hAnsi="Arial" w:cs="Arial"/>
                <w:sz w:val="18"/>
                <w:szCs w:val="18"/>
              </w:rPr>
            </w:pPr>
            <w:r w:rsidRPr="00380193">
              <w:rPr>
                <w:rFonts w:ascii="Arial" w:hAnsi="Arial" w:cs="Arial"/>
                <w:sz w:val="18"/>
                <w:szCs w:val="18"/>
              </w:rPr>
              <w:t>69,64</w:t>
            </w:r>
            <w:r w:rsidR="006C5374" w:rsidRPr="00380193">
              <w:rPr>
                <w:rFonts w:ascii="Arial" w:hAnsi="Arial" w:cs="Arial"/>
                <w:sz w:val="18"/>
                <w:szCs w:val="18"/>
              </w:rPr>
              <w:t>9</w:t>
            </w:r>
          </w:p>
        </w:tc>
        <w:tc>
          <w:tcPr>
            <w:tcW w:w="1327" w:type="dxa"/>
            <w:vAlign w:val="bottom"/>
          </w:tcPr>
          <w:p w:rsidR="00F75A35" w:rsidRPr="00380193" w:rsidRDefault="00315993" w:rsidP="00D77348">
            <w:pPr>
              <w:pBdr>
                <w:bottom w:val="single" w:sz="4" w:space="1" w:color="auto"/>
              </w:pBdr>
              <w:tabs>
                <w:tab w:val="decimal" w:pos="972"/>
              </w:tabs>
              <w:spacing w:line="360" w:lineRule="exact"/>
              <w:rPr>
                <w:rFonts w:ascii="Arial" w:hAnsi="Arial" w:cs="Arial"/>
                <w:sz w:val="18"/>
                <w:szCs w:val="18"/>
              </w:rPr>
            </w:pPr>
            <w:r>
              <w:rPr>
                <w:rFonts w:ascii="Arial" w:hAnsi="Arial" w:cs="Arial"/>
                <w:sz w:val="18"/>
                <w:szCs w:val="18"/>
              </w:rPr>
              <w:t>51,408</w:t>
            </w:r>
          </w:p>
        </w:tc>
        <w:tc>
          <w:tcPr>
            <w:tcW w:w="1328" w:type="dxa"/>
            <w:vAlign w:val="bottom"/>
          </w:tcPr>
          <w:p w:rsidR="00F75A35" w:rsidRPr="00380193" w:rsidRDefault="00F75A35" w:rsidP="00D77348">
            <w:pPr>
              <w:pBdr>
                <w:bottom w:val="single" w:sz="4" w:space="1" w:color="auto"/>
              </w:pBdr>
              <w:tabs>
                <w:tab w:val="decimal" w:pos="972"/>
              </w:tabs>
              <w:spacing w:line="360" w:lineRule="exact"/>
              <w:rPr>
                <w:rFonts w:ascii="Arial" w:hAnsi="Arial" w:cs="Arial"/>
                <w:sz w:val="18"/>
                <w:szCs w:val="18"/>
              </w:rPr>
            </w:pPr>
            <w:r w:rsidRPr="00380193">
              <w:rPr>
                <w:rFonts w:ascii="Arial" w:hAnsi="Arial" w:cs="Arial"/>
                <w:sz w:val="18"/>
                <w:szCs w:val="18"/>
              </w:rPr>
              <w:t>69,64</w:t>
            </w:r>
            <w:r w:rsidR="006C5374" w:rsidRPr="00380193">
              <w:rPr>
                <w:rFonts w:ascii="Arial" w:hAnsi="Arial" w:cs="Arial"/>
                <w:sz w:val="18"/>
                <w:szCs w:val="18"/>
              </w:rPr>
              <w:t>9</w:t>
            </w:r>
          </w:p>
        </w:tc>
      </w:tr>
      <w:tr w:rsidR="00F75A35" w:rsidRPr="00380193" w:rsidTr="00B81AC6">
        <w:tc>
          <w:tcPr>
            <w:tcW w:w="4050" w:type="dxa"/>
          </w:tcPr>
          <w:p w:rsidR="00F75A35" w:rsidRPr="00380193" w:rsidRDefault="00F75A35" w:rsidP="00D77348">
            <w:pPr>
              <w:spacing w:line="360" w:lineRule="exact"/>
              <w:rPr>
                <w:rFonts w:ascii="Arial" w:hAnsi="Arial" w:cs="Arial"/>
                <w:sz w:val="18"/>
                <w:szCs w:val="18"/>
              </w:rPr>
            </w:pPr>
            <w:r w:rsidRPr="00380193">
              <w:rPr>
                <w:rFonts w:ascii="Arial" w:hAnsi="Arial" w:cs="Arial"/>
                <w:sz w:val="18"/>
                <w:szCs w:val="18"/>
              </w:rPr>
              <w:t>Total contract assets - accrued service income</w:t>
            </w:r>
          </w:p>
        </w:tc>
        <w:tc>
          <w:tcPr>
            <w:tcW w:w="1327" w:type="dxa"/>
            <w:vAlign w:val="bottom"/>
          </w:tcPr>
          <w:p w:rsidR="00F75A35" w:rsidRPr="00380193" w:rsidRDefault="00F75A35" w:rsidP="00D77348">
            <w:pPr>
              <w:tabs>
                <w:tab w:val="decimal" w:pos="972"/>
              </w:tabs>
              <w:spacing w:line="360" w:lineRule="exact"/>
              <w:rPr>
                <w:rFonts w:ascii="Arial" w:hAnsi="Arial" w:cs="Arial"/>
                <w:sz w:val="18"/>
                <w:szCs w:val="18"/>
                <w:cs/>
              </w:rPr>
            </w:pPr>
            <w:r w:rsidRPr="00380193">
              <w:rPr>
                <w:rFonts w:ascii="Arial" w:hAnsi="Arial" w:cs="Arial"/>
                <w:sz w:val="18"/>
                <w:szCs w:val="18"/>
              </w:rPr>
              <w:t>53,394</w:t>
            </w:r>
          </w:p>
        </w:tc>
        <w:tc>
          <w:tcPr>
            <w:tcW w:w="1328" w:type="dxa"/>
            <w:vAlign w:val="bottom"/>
          </w:tcPr>
          <w:p w:rsidR="00F75A35" w:rsidRPr="00380193" w:rsidRDefault="00F75A35" w:rsidP="00D77348">
            <w:pPr>
              <w:tabs>
                <w:tab w:val="decimal" w:pos="972"/>
              </w:tabs>
              <w:spacing w:line="360" w:lineRule="exact"/>
              <w:rPr>
                <w:rFonts w:ascii="Arial" w:hAnsi="Arial" w:cs="Arial"/>
                <w:sz w:val="18"/>
                <w:szCs w:val="18"/>
                <w:cs/>
              </w:rPr>
            </w:pPr>
            <w:r w:rsidRPr="00380193">
              <w:rPr>
                <w:rFonts w:ascii="Arial" w:hAnsi="Arial" w:cs="Arial"/>
                <w:sz w:val="18"/>
                <w:szCs w:val="18"/>
              </w:rPr>
              <w:t>69,66</w:t>
            </w:r>
            <w:r w:rsidR="006C5374" w:rsidRPr="00380193">
              <w:rPr>
                <w:rFonts w:ascii="Arial" w:hAnsi="Arial" w:cs="Arial"/>
                <w:sz w:val="18"/>
                <w:szCs w:val="18"/>
              </w:rPr>
              <w:t>2</w:t>
            </w:r>
          </w:p>
        </w:tc>
        <w:tc>
          <w:tcPr>
            <w:tcW w:w="1327" w:type="dxa"/>
            <w:vAlign w:val="bottom"/>
          </w:tcPr>
          <w:p w:rsidR="00F75A35" w:rsidRPr="00380193" w:rsidRDefault="00F75A35" w:rsidP="00D77348">
            <w:pPr>
              <w:tabs>
                <w:tab w:val="decimal" w:pos="972"/>
              </w:tabs>
              <w:spacing w:line="360" w:lineRule="exact"/>
              <w:rPr>
                <w:rFonts w:ascii="Arial" w:hAnsi="Arial" w:cs="Arial"/>
                <w:sz w:val="18"/>
                <w:szCs w:val="18"/>
                <w:cs/>
              </w:rPr>
            </w:pPr>
            <w:r w:rsidRPr="00380193">
              <w:rPr>
                <w:rFonts w:ascii="Arial" w:hAnsi="Arial" w:cs="Arial"/>
                <w:sz w:val="18"/>
                <w:szCs w:val="18"/>
              </w:rPr>
              <w:t>53,394</w:t>
            </w:r>
          </w:p>
        </w:tc>
        <w:tc>
          <w:tcPr>
            <w:tcW w:w="1328" w:type="dxa"/>
            <w:vAlign w:val="bottom"/>
          </w:tcPr>
          <w:p w:rsidR="00F75A35" w:rsidRPr="00380193" w:rsidRDefault="00F75A35" w:rsidP="00D77348">
            <w:pPr>
              <w:tabs>
                <w:tab w:val="decimal" w:pos="972"/>
              </w:tabs>
              <w:spacing w:line="360" w:lineRule="exact"/>
              <w:rPr>
                <w:rFonts w:ascii="Arial" w:hAnsi="Arial" w:cs="Arial"/>
                <w:sz w:val="18"/>
                <w:szCs w:val="18"/>
                <w:cs/>
              </w:rPr>
            </w:pPr>
            <w:r w:rsidRPr="00380193">
              <w:rPr>
                <w:rFonts w:ascii="Arial" w:hAnsi="Arial" w:cs="Arial"/>
                <w:sz w:val="18"/>
                <w:szCs w:val="18"/>
              </w:rPr>
              <w:t>69,66</w:t>
            </w:r>
            <w:r w:rsidR="006C5374" w:rsidRPr="00380193">
              <w:rPr>
                <w:rFonts w:ascii="Arial" w:hAnsi="Arial" w:cs="Arial"/>
                <w:sz w:val="18"/>
                <w:szCs w:val="18"/>
              </w:rPr>
              <w:t>2</w:t>
            </w:r>
          </w:p>
        </w:tc>
      </w:tr>
      <w:tr w:rsidR="00F75A35" w:rsidRPr="00380193" w:rsidTr="00B81AC6">
        <w:tc>
          <w:tcPr>
            <w:tcW w:w="4050" w:type="dxa"/>
          </w:tcPr>
          <w:p w:rsidR="00F75A35" w:rsidRPr="00380193" w:rsidRDefault="00F75A35" w:rsidP="00D77348">
            <w:pPr>
              <w:spacing w:line="360" w:lineRule="exact"/>
              <w:ind w:left="426" w:right="-108" w:hanging="426"/>
              <w:rPr>
                <w:rFonts w:ascii="Arial" w:hAnsi="Arial" w:cs="Arial"/>
                <w:sz w:val="18"/>
                <w:szCs w:val="18"/>
              </w:rPr>
            </w:pPr>
            <w:r w:rsidRPr="00380193">
              <w:rPr>
                <w:rFonts w:ascii="Arial" w:hAnsi="Arial" w:cs="Arial"/>
                <w:sz w:val="18"/>
                <w:szCs w:val="18"/>
              </w:rPr>
              <w:t>Less: Allowance for expected credit losses (2019: Allowance for doubtful accounts)</w:t>
            </w:r>
          </w:p>
        </w:tc>
        <w:tc>
          <w:tcPr>
            <w:tcW w:w="1327" w:type="dxa"/>
            <w:vAlign w:val="bottom"/>
          </w:tcPr>
          <w:p w:rsidR="00F75A35" w:rsidRPr="00380193" w:rsidRDefault="00F75A35" w:rsidP="00D77348">
            <w:pPr>
              <w:pBdr>
                <w:bottom w:val="single" w:sz="4" w:space="1" w:color="auto"/>
              </w:pBdr>
              <w:tabs>
                <w:tab w:val="decimal" w:pos="972"/>
              </w:tabs>
              <w:spacing w:line="360" w:lineRule="exact"/>
              <w:rPr>
                <w:rFonts w:ascii="Arial" w:hAnsi="Arial" w:cs="Arial"/>
                <w:sz w:val="18"/>
                <w:szCs w:val="18"/>
              </w:rPr>
            </w:pPr>
            <w:r w:rsidRPr="00380193">
              <w:rPr>
                <w:rFonts w:ascii="Arial" w:hAnsi="Arial" w:cs="Arial"/>
                <w:sz w:val="18"/>
                <w:szCs w:val="18"/>
              </w:rPr>
              <w:t>(2,224)</w:t>
            </w:r>
          </w:p>
        </w:tc>
        <w:tc>
          <w:tcPr>
            <w:tcW w:w="1328" w:type="dxa"/>
            <w:vAlign w:val="bottom"/>
          </w:tcPr>
          <w:p w:rsidR="00F75A35" w:rsidRPr="00380193" w:rsidRDefault="00F75A35" w:rsidP="00D77348">
            <w:pPr>
              <w:pBdr>
                <w:bottom w:val="single" w:sz="4" w:space="1" w:color="auto"/>
              </w:pBdr>
              <w:tabs>
                <w:tab w:val="decimal" w:pos="972"/>
              </w:tabs>
              <w:spacing w:line="360" w:lineRule="exact"/>
              <w:rPr>
                <w:rFonts w:ascii="Arial" w:hAnsi="Arial" w:cs="Arial"/>
                <w:sz w:val="18"/>
                <w:szCs w:val="18"/>
                <w:cs/>
              </w:rPr>
            </w:pPr>
            <w:r w:rsidRPr="00380193">
              <w:rPr>
                <w:rFonts w:ascii="Arial" w:hAnsi="Arial" w:cs="Arial"/>
                <w:sz w:val="18"/>
                <w:szCs w:val="18"/>
              </w:rPr>
              <w:t>-</w:t>
            </w:r>
          </w:p>
        </w:tc>
        <w:tc>
          <w:tcPr>
            <w:tcW w:w="1327" w:type="dxa"/>
            <w:vAlign w:val="bottom"/>
          </w:tcPr>
          <w:p w:rsidR="00F75A35" w:rsidRPr="00380193" w:rsidRDefault="00F75A35" w:rsidP="00D77348">
            <w:pPr>
              <w:pBdr>
                <w:bottom w:val="single" w:sz="4" w:space="1" w:color="auto"/>
              </w:pBdr>
              <w:tabs>
                <w:tab w:val="decimal" w:pos="972"/>
              </w:tabs>
              <w:spacing w:line="360" w:lineRule="exact"/>
              <w:rPr>
                <w:rFonts w:ascii="Arial" w:hAnsi="Arial" w:cs="Arial"/>
                <w:sz w:val="18"/>
                <w:szCs w:val="18"/>
              </w:rPr>
            </w:pPr>
            <w:r w:rsidRPr="00380193">
              <w:rPr>
                <w:rFonts w:ascii="Arial" w:hAnsi="Arial" w:cs="Arial"/>
                <w:sz w:val="18"/>
                <w:szCs w:val="18"/>
              </w:rPr>
              <w:t>(2,224)</w:t>
            </w:r>
          </w:p>
        </w:tc>
        <w:tc>
          <w:tcPr>
            <w:tcW w:w="1328" w:type="dxa"/>
            <w:vAlign w:val="bottom"/>
          </w:tcPr>
          <w:p w:rsidR="00F75A35" w:rsidRPr="00380193" w:rsidRDefault="00F75A35" w:rsidP="00D77348">
            <w:pPr>
              <w:pBdr>
                <w:bottom w:val="single" w:sz="4" w:space="1" w:color="auto"/>
              </w:pBdr>
              <w:tabs>
                <w:tab w:val="decimal" w:pos="972"/>
              </w:tabs>
              <w:spacing w:line="360" w:lineRule="exact"/>
              <w:rPr>
                <w:rFonts w:ascii="Arial" w:hAnsi="Arial" w:cs="Arial"/>
                <w:sz w:val="18"/>
                <w:szCs w:val="18"/>
                <w:cs/>
              </w:rPr>
            </w:pPr>
            <w:r w:rsidRPr="00380193">
              <w:rPr>
                <w:rFonts w:ascii="Arial" w:hAnsi="Arial" w:cs="Arial"/>
                <w:sz w:val="18"/>
                <w:szCs w:val="18"/>
              </w:rPr>
              <w:t>-</w:t>
            </w:r>
          </w:p>
        </w:tc>
      </w:tr>
      <w:tr w:rsidR="00F75A35" w:rsidRPr="00380193" w:rsidTr="00B81AC6">
        <w:tc>
          <w:tcPr>
            <w:tcW w:w="4050" w:type="dxa"/>
          </w:tcPr>
          <w:p w:rsidR="00F75A35" w:rsidRPr="00380193" w:rsidRDefault="00F75A35" w:rsidP="00D77348">
            <w:pPr>
              <w:spacing w:line="360" w:lineRule="exact"/>
              <w:ind w:left="132" w:right="-108" w:hanging="132"/>
              <w:rPr>
                <w:rFonts w:ascii="Arial" w:hAnsi="Arial" w:cs="Arial"/>
                <w:sz w:val="18"/>
                <w:szCs w:val="18"/>
              </w:rPr>
            </w:pPr>
            <w:r w:rsidRPr="00380193">
              <w:rPr>
                <w:rFonts w:ascii="Arial" w:hAnsi="Arial" w:cs="Arial"/>
                <w:sz w:val="18"/>
                <w:szCs w:val="18"/>
              </w:rPr>
              <w:t xml:space="preserve">Total contract assets - accrued </w:t>
            </w:r>
            <w:r w:rsidR="005F171C">
              <w:rPr>
                <w:rFonts w:ascii="Arial" w:hAnsi="Arial" w:cs="Arial"/>
                <w:sz w:val="18"/>
                <w:szCs w:val="18"/>
              </w:rPr>
              <w:t xml:space="preserve">                                   </w:t>
            </w:r>
            <w:r w:rsidRPr="00380193">
              <w:rPr>
                <w:rFonts w:ascii="Arial" w:hAnsi="Arial" w:cs="Arial"/>
                <w:sz w:val="18"/>
                <w:szCs w:val="18"/>
              </w:rPr>
              <w:t>service income, net</w:t>
            </w:r>
          </w:p>
        </w:tc>
        <w:tc>
          <w:tcPr>
            <w:tcW w:w="1327" w:type="dxa"/>
            <w:vAlign w:val="bottom"/>
          </w:tcPr>
          <w:p w:rsidR="00F75A35" w:rsidRPr="00380193" w:rsidRDefault="00F75A35" w:rsidP="005F171C">
            <w:pPr>
              <w:pBdr>
                <w:bottom w:val="double" w:sz="4" w:space="1" w:color="auto"/>
              </w:pBdr>
              <w:tabs>
                <w:tab w:val="decimal" w:pos="972"/>
              </w:tabs>
              <w:spacing w:line="360" w:lineRule="exact"/>
              <w:rPr>
                <w:rFonts w:ascii="Arial" w:hAnsi="Arial" w:cs="Arial"/>
                <w:sz w:val="18"/>
                <w:szCs w:val="18"/>
                <w:cs/>
              </w:rPr>
            </w:pPr>
            <w:r w:rsidRPr="00380193">
              <w:rPr>
                <w:rFonts w:ascii="Arial" w:hAnsi="Arial" w:cs="Arial"/>
                <w:sz w:val="18"/>
                <w:szCs w:val="18"/>
              </w:rPr>
              <w:t>51,170</w:t>
            </w:r>
          </w:p>
        </w:tc>
        <w:tc>
          <w:tcPr>
            <w:tcW w:w="1328" w:type="dxa"/>
            <w:vAlign w:val="bottom"/>
          </w:tcPr>
          <w:p w:rsidR="00F75A35" w:rsidRPr="00380193" w:rsidRDefault="00F75A35" w:rsidP="005F171C">
            <w:pPr>
              <w:pBdr>
                <w:bottom w:val="double" w:sz="4" w:space="1" w:color="auto"/>
              </w:pBdr>
              <w:tabs>
                <w:tab w:val="decimal" w:pos="972"/>
              </w:tabs>
              <w:spacing w:line="360" w:lineRule="exact"/>
              <w:rPr>
                <w:rFonts w:ascii="Arial" w:hAnsi="Arial" w:cs="Arial"/>
                <w:sz w:val="18"/>
                <w:szCs w:val="18"/>
                <w:cs/>
              </w:rPr>
            </w:pPr>
            <w:r w:rsidRPr="00380193">
              <w:rPr>
                <w:rFonts w:ascii="Arial" w:hAnsi="Arial" w:cs="Arial"/>
                <w:sz w:val="18"/>
                <w:szCs w:val="18"/>
              </w:rPr>
              <w:t>69,66</w:t>
            </w:r>
            <w:r w:rsidR="00AC0320">
              <w:rPr>
                <w:rFonts w:ascii="Arial" w:hAnsi="Arial" w:cs="Arial"/>
                <w:sz w:val="18"/>
                <w:szCs w:val="18"/>
              </w:rPr>
              <w:t>2</w:t>
            </w:r>
          </w:p>
        </w:tc>
        <w:tc>
          <w:tcPr>
            <w:tcW w:w="1327" w:type="dxa"/>
            <w:vAlign w:val="bottom"/>
          </w:tcPr>
          <w:p w:rsidR="00F75A35" w:rsidRPr="00380193" w:rsidRDefault="00F75A35" w:rsidP="005F171C">
            <w:pPr>
              <w:pBdr>
                <w:bottom w:val="double" w:sz="4" w:space="1" w:color="auto"/>
              </w:pBdr>
              <w:tabs>
                <w:tab w:val="decimal" w:pos="972"/>
              </w:tabs>
              <w:spacing w:line="360" w:lineRule="exact"/>
              <w:rPr>
                <w:rFonts w:ascii="Arial" w:hAnsi="Arial" w:cs="Arial"/>
                <w:sz w:val="18"/>
                <w:szCs w:val="18"/>
                <w:cs/>
              </w:rPr>
            </w:pPr>
            <w:r w:rsidRPr="00380193">
              <w:rPr>
                <w:rFonts w:ascii="Arial" w:hAnsi="Arial" w:cs="Arial"/>
                <w:sz w:val="18"/>
                <w:szCs w:val="18"/>
              </w:rPr>
              <w:t>51,170</w:t>
            </w:r>
          </w:p>
        </w:tc>
        <w:tc>
          <w:tcPr>
            <w:tcW w:w="1328" w:type="dxa"/>
            <w:vAlign w:val="bottom"/>
          </w:tcPr>
          <w:p w:rsidR="00F75A35" w:rsidRPr="00380193" w:rsidRDefault="00F75A35" w:rsidP="005F171C">
            <w:pPr>
              <w:pBdr>
                <w:bottom w:val="double" w:sz="4" w:space="1" w:color="auto"/>
              </w:pBdr>
              <w:tabs>
                <w:tab w:val="decimal" w:pos="972"/>
              </w:tabs>
              <w:spacing w:line="360" w:lineRule="exact"/>
              <w:rPr>
                <w:rFonts w:ascii="Arial" w:hAnsi="Arial" w:cs="Arial"/>
                <w:sz w:val="18"/>
                <w:szCs w:val="18"/>
                <w:cs/>
              </w:rPr>
            </w:pPr>
            <w:r w:rsidRPr="00380193">
              <w:rPr>
                <w:rFonts w:ascii="Arial" w:hAnsi="Arial" w:cs="Arial"/>
                <w:sz w:val="18"/>
                <w:szCs w:val="18"/>
              </w:rPr>
              <w:t>69,66</w:t>
            </w:r>
            <w:r w:rsidR="00AC0320">
              <w:rPr>
                <w:rFonts w:ascii="Arial" w:hAnsi="Arial" w:cs="Arial"/>
                <w:sz w:val="18"/>
                <w:szCs w:val="18"/>
              </w:rPr>
              <w:t>2</w:t>
            </w:r>
          </w:p>
        </w:tc>
      </w:tr>
      <w:tr w:rsidR="000C3D0E" w:rsidRPr="00380193" w:rsidTr="00B81AC6">
        <w:tc>
          <w:tcPr>
            <w:tcW w:w="4050" w:type="dxa"/>
          </w:tcPr>
          <w:p w:rsidR="000C3D0E" w:rsidRPr="00380193" w:rsidRDefault="000C3D0E" w:rsidP="00D77348">
            <w:pPr>
              <w:spacing w:line="360" w:lineRule="exact"/>
              <w:ind w:left="132" w:right="-108" w:hanging="132"/>
              <w:rPr>
                <w:rFonts w:ascii="Arial" w:hAnsi="Arial" w:cs="Arial"/>
                <w:sz w:val="18"/>
                <w:szCs w:val="18"/>
              </w:rPr>
            </w:pPr>
          </w:p>
        </w:tc>
        <w:tc>
          <w:tcPr>
            <w:tcW w:w="1327" w:type="dxa"/>
            <w:vAlign w:val="bottom"/>
          </w:tcPr>
          <w:p w:rsidR="000C3D0E" w:rsidRPr="00380193" w:rsidRDefault="000C3D0E" w:rsidP="00D77348">
            <w:pPr>
              <w:tabs>
                <w:tab w:val="decimal" w:pos="972"/>
              </w:tabs>
              <w:spacing w:line="360" w:lineRule="exact"/>
              <w:rPr>
                <w:rFonts w:ascii="Arial" w:hAnsi="Arial" w:cs="Arial"/>
                <w:sz w:val="18"/>
                <w:szCs w:val="18"/>
              </w:rPr>
            </w:pPr>
          </w:p>
        </w:tc>
        <w:tc>
          <w:tcPr>
            <w:tcW w:w="1328" w:type="dxa"/>
            <w:vAlign w:val="bottom"/>
          </w:tcPr>
          <w:p w:rsidR="000C3D0E" w:rsidRPr="00380193" w:rsidRDefault="000C3D0E" w:rsidP="00D77348">
            <w:pPr>
              <w:tabs>
                <w:tab w:val="decimal" w:pos="972"/>
              </w:tabs>
              <w:spacing w:line="360" w:lineRule="exact"/>
              <w:rPr>
                <w:rFonts w:ascii="Arial" w:hAnsi="Arial" w:cs="Arial"/>
                <w:sz w:val="18"/>
                <w:szCs w:val="18"/>
              </w:rPr>
            </w:pPr>
          </w:p>
        </w:tc>
        <w:tc>
          <w:tcPr>
            <w:tcW w:w="1327" w:type="dxa"/>
            <w:vAlign w:val="bottom"/>
          </w:tcPr>
          <w:p w:rsidR="000C3D0E" w:rsidRPr="00380193" w:rsidRDefault="000C3D0E" w:rsidP="00D77348">
            <w:pPr>
              <w:tabs>
                <w:tab w:val="decimal" w:pos="972"/>
              </w:tabs>
              <w:spacing w:line="360" w:lineRule="exact"/>
              <w:rPr>
                <w:rFonts w:ascii="Arial" w:hAnsi="Arial" w:cs="Arial"/>
                <w:sz w:val="18"/>
                <w:szCs w:val="18"/>
              </w:rPr>
            </w:pPr>
          </w:p>
        </w:tc>
        <w:tc>
          <w:tcPr>
            <w:tcW w:w="1328" w:type="dxa"/>
            <w:vAlign w:val="bottom"/>
          </w:tcPr>
          <w:p w:rsidR="000C3D0E" w:rsidRPr="00380193" w:rsidRDefault="000C3D0E" w:rsidP="00D77348">
            <w:pPr>
              <w:tabs>
                <w:tab w:val="decimal" w:pos="972"/>
              </w:tabs>
              <w:spacing w:line="360" w:lineRule="exact"/>
              <w:rPr>
                <w:rFonts w:ascii="Arial" w:hAnsi="Arial" w:cs="Arial"/>
                <w:sz w:val="18"/>
                <w:szCs w:val="18"/>
              </w:rPr>
            </w:pPr>
          </w:p>
        </w:tc>
      </w:tr>
      <w:tr w:rsidR="000C3D0E" w:rsidRPr="00380193" w:rsidTr="00B81AC6">
        <w:tc>
          <w:tcPr>
            <w:tcW w:w="4050" w:type="dxa"/>
          </w:tcPr>
          <w:p w:rsidR="000C3D0E" w:rsidRPr="00380193" w:rsidRDefault="000C3D0E" w:rsidP="00D77348">
            <w:pPr>
              <w:spacing w:line="360" w:lineRule="exact"/>
              <w:ind w:left="132" w:right="-108" w:hanging="132"/>
              <w:rPr>
                <w:rFonts w:ascii="Arial" w:hAnsi="Arial" w:cs="Arial"/>
                <w:sz w:val="18"/>
                <w:szCs w:val="18"/>
              </w:rPr>
            </w:pPr>
            <w:r w:rsidRPr="00380193">
              <w:rPr>
                <w:rFonts w:ascii="Arial" w:hAnsi="Arial" w:cs="Arial"/>
                <w:sz w:val="18"/>
                <w:szCs w:val="18"/>
              </w:rPr>
              <w:t>Contract liabilities</w:t>
            </w:r>
            <w:r w:rsidR="00F75A35" w:rsidRPr="00380193">
              <w:rPr>
                <w:rFonts w:ascii="Arial" w:hAnsi="Arial" w:cs="Arial"/>
                <w:sz w:val="18"/>
                <w:szCs w:val="18"/>
              </w:rPr>
              <w:t xml:space="preserve"> - service income received in advance</w:t>
            </w:r>
          </w:p>
        </w:tc>
        <w:tc>
          <w:tcPr>
            <w:tcW w:w="1327" w:type="dxa"/>
            <w:vAlign w:val="bottom"/>
          </w:tcPr>
          <w:p w:rsidR="000C3D0E" w:rsidRPr="00380193" w:rsidRDefault="000C3D0E" w:rsidP="00D77348">
            <w:pPr>
              <w:tabs>
                <w:tab w:val="decimal" w:pos="972"/>
              </w:tabs>
              <w:spacing w:line="360" w:lineRule="exact"/>
              <w:rPr>
                <w:rFonts w:ascii="Arial" w:hAnsi="Arial" w:cs="Arial"/>
                <w:sz w:val="18"/>
                <w:szCs w:val="18"/>
              </w:rPr>
            </w:pPr>
          </w:p>
        </w:tc>
        <w:tc>
          <w:tcPr>
            <w:tcW w:w="1328" w:type="dxa"/>
            <w:vAlign w:val="bottom"/>
          </w:tcPr>
          <w:p w:rsidR="000C3D0E" w:rsidRPr="00380193" w:rsidRDefault="000C3D0E" w:rsidP="00D77348">
            <w:pPr>
              <w:tabs>
                <w:tab w:val="decimal" w:pos="972"/>
              </w:tabs>
              <w:spacing w:line="360" w:lineRule="exact"/>
              <w:rPr>
                <w:rFonts w:ascii="Arial" w:hAnsi="Arial" w:cs="Arial"/>
                <w:sz w:val="18"/>
                <w:szCs w:val="18"/>
              </w:rPr>
            </w:pPr>
          </w:p>
        </w:tc>
        <w:tc>
          <w:tcPr>
            <w:tcW w:w="1327" w:type="dxa"/>
            <w:vAlign w:val="bottom"/>
          </w:tcPr>
          <w:p w:rsidR="000C3D0E" w:rsidRPr="00380193" w:rsidRDefault="000C3D0E" w:rsidP="00D77348">
            <w:pPr>
              <w:tabs>
                <w:tab w:val="decimal" w:pos="972"/>
              </w:tabs>
              <w:spacing w:line="360" w:lineRule="exact"/>
              <w:rPr>
                <w:rFonts w:ascii="Arial" w:hAnsi="Arial" w:cs="Arial"/>
                <w:sz w:val="18"/>
                <w:szCs w:val="18"/>
              </w:rPr>
            </w:pPr>
          </w:p>
        </w:tc>
        <w:tc>
          <w:tcPr>
            <w:tcW w:w="1328" w:type="dxa"/>
            <w:vAlign w:val="bottom"/>
          </w:tcPr>
          <w:p w:rsidR="000C3D0E" w:rsidRPr="00380193" w:rsidRDefault="000C3D0E" w:rsidP="00D77348">
            <w:pPr>
              <w:tabs>
                <w:tab w:val="decimal" w:pos="972"/>
              </w:tabs>
              <w:spacing w:line="360" w:lineRule="exact"/>
              <w:rPr>
                <w:rFonts w:ascii="Arial" w:hAnsi="Arial" w:cs="Arial"/>
                <w:sz w:val="18"/>
                <w:szCs w:val="18"/>
              </w:rPr>
            </w:pPr>
          </w:p>
        </w:tc>
      </w:tr>
      <w:tr w:rsidR="00F75A35" w:rsidRPr="00380193" w:rsidTr="00B81AC6">
        <w:tc>
          <w:tcPr>
            <w:tcW w:w="4050" w:type="dxa"/>
          </w:tcPr>
          <w:p w:rsidR="00F75A35" w:rsidRPr="00380193" w:rsidRDefault="00F75A35" w:rsidP="00D77348">
            <w:pPr>
              <w:spacing w:line="360" w:lineRule="exact"/>
              <w:ind w:left="132" w:right="-108" w:hanging="132"/>
              <w:rPr>
                <w:rFonts w:ascii="Arial" w:hAnsi="Arial" w:cs="Arial"/>
                <w:sz w:val="18"/>
                <w:szCs w:val="18"/>
              </w:rPr>
            </w:pPr>
            <w:r w:rsidRPr="00380193">
              <w:rPr>
                <w:rFonts w:ascii="Arial" w:hAnsi="Arial" w:cs="Arial"/>
                <w:sz w:val="18"/>
                <w:szCs w:val="18"/>
              </w:rPr>
              <w:t xml:space="preserve">   Related parties (Note 7)</w:t>
            </w:r>
          </w:p>
        </w:tc>
        <w:tc>
          <w:tcPr>
            <w:tcW w:w="1327" w:type="dxa"/>
            <w:vAlign w:val="bottom"/>
          </w:tcPr>
          <w:p w:rsidR="00F75A35" w:rsidRPr="00380193" w:rsidRDefault="00F75A35" w:rsidP="00D77348">
            <w:pPr>
              <w:tabs>
                <w:tab w:val="decimal" w:pos="972"/>
              </w:tabs>
              <w:spacing w:line="360" w:lineRule="exact"/>
              <w:rPr>
                <w:rFonts w:ascii="Arial" w:hAnsi="Arial" w:cs="Arial"/>
                <w:sz w:val="18"/>
                <w:szCs w:val="18"/>
              </w:rPr>
            </w:pPr>
            <w:r w:rsidRPr="00380193">
              <w:rPr>
                <w:rFonts w:ascii="Arial" w:hAnsi="Arial" w:cs="Arial"/>
                <w:sz w:val="18"/>
                <w:szCs w:val="18"/>
              </w:rPr>
              <w:t>1,187</w:t>
            </w:r>
          </w:p>
        </w:tc>
        <w:tc>
          <w:tcPr>
            <w:tcW w:w="1328" w:type="dxa"/>
            <w:vAlign w:val="bottom"/>
          </w:tcPr>
          <w:p w:rsidR="00F75A35" w:rsidRPr="00380193" w:rsidRDefault="00F75A35" w:rsidP="00D77348">
            <w:pPr>
              <w:tabs>
                <w:tab w:val="decimal" w:pos="972"/>
              </w:tabs>
              <w:spacing w:line="360" w:lineRule="exact"/>
              <w:rPr>
                <w:rFonts w:ascii="Arial" w:hAnsi="Arial" w:cs="Arial"/>
                <w:sz w:val="18"/>
                <w:szCs w:val="18"/>
              </w:rPr>
            </w:pPr>
            <w:r w:rsidRPr="00380193">
              <w:rPr>
                <w:rFonts w:ascii="Arial" w:hAnsi="Arial" w:cs="Arial"/>
                <w:sz w:val="18"/>
                <w:szCs w:val="18"/>
              </w:rPr>
              <w:t>2</w:t>
            </w:r>
          </w:p>
        </w:tc>
        <w:tc>
          <w:tcPr>
            <w:tcW w:w="1327" w:type="dxa"/>
            <w:vAlign w:val="bottom"/>
          </w:tcPr>
          <w:p w:rsidR="00F75A35" w:rsidRPr="00380193" w:rsidRDefault="00F75A35" w:rsidP="00D77348">
            <w:pPr>
              <w:tabs>
                <w:tab w:val="decimal" w:pos="972"/>
              </w:tabs>
              <w:spacing w:line="360" w:lineRule="exact"/>
              <w:rPr>
                <w:rFonts w:ascii="Arial" w:hAnsi="Arial" w:cs="Arial"/>
                <w:sz w:val="18"/>
                <w:szCs w:val="18"/>
              </w:rPr>
            </w:pPr>
            <w:r w:rsidRPr="00380193">
              <w:rPr>
                <w:rFonts w:ascii="Arial" w:hAnsi="Arial" w:cs="Arial"/>
                <w:sz w:val="18"/>
                <w:szCs w:val="18"/>
              </w:rPr>
              <w:t>1,187</w:t>
            </w:r>
          </w:p>
        </w:tc>
        <w:tc>
          <w:tcPr>
            <w:tcW w:w="1328" w:type="dxa"/>
            <w:vAlign w:val="bottom"/>
          </w:tcPr>
          <w:p w:rsidR="00F75A35" w:rsidRPr="00380193" w:rsidRDefault="00F75A35" w:rsidP="00D77348">
            <w:pPr>
              <w:tabs>
                <w:tab w:val="decimal" w:pos="972"/>
              </w:tabs>
              <w:spacing w:line="360" w:lineRule="exact"/>
              <w:rPr>
                <w:rFonts w:ascii="Arial" w:hAnsi="Arial" w:cs="Arial"/>
                <w:sz w:val="18"/>
                <w:szCs w:val="18"/>
              </w:rPr>
            </w:pPr>
            <w:r w:rsidRPr="00380193">
              <w:rPr>
                <w:rFonts w:ascii="Arial" w:hAnsi="Arial" w:cs="Arial"/>
                <w:sz w:val="18"/>
                <w:szCs w:val="18"/>
              </w:rPr>
              <w:t>2</w:t>
            </w:r>
          </w:p>
        </w:tc>
      </w:tr>
      <w:tr w:rsidR="00F75A35" w:rsidRPr="00380193" w:rsidTr="00B81AC6">
        <w:tc>
          <w:tcPr>
            <w:tcW w:w="4050" w:type="dxa"/>
          </w:tcPr>
          <w:p w:rsidR="00F75A35" w:rsidRPr="00380193" w:rsidRDefault="00F75A35" w:rsidP="00D77348">
            <w:pPr>
              <w:spacing w:line="360" w:lineRule="exact"/>
              <w:ind w:right="-108"/>
              <w:rPr>
                <w:rFonts w:ascii="Arial" w:hAnsi="Arial" w:cs="Arial"/>
                <w:sz w:val="18"/>
                <w:szCs w:val="18"/>
              </w:rPr>
            </w:pPr>
            <w:r w:rsidRPr="00380193">
              <w:rPr>
                <w:rFonts w:ascii="Arial" w:hAnsi="Arial" w:cs="Arial"/>
                <w:sz w:val="18"/>
                <w:szCs w:val="18"/>
              </w:rPr>
              <w:t xml:space="preserve">   Unrelated parties</w:t>
            </w:r>
          </w:p>
        </w:tc>
        <w:tc>
          <w:tcPr>
            <w:tcW w:w="1327" w:type="dxa"/>
            <w:vAlign w:val="bottom"/>
          </w:tcPr>
          <w:p w:rsidR="00F75A35" w:rsidRPr="00380193" w:rsidRDefault="00F75A35" w:rsidP="00D77348">
            <w:pPr>
              <w:pBdr>
                <w:bottom w:val="single" w:sz="4" w:space="1" w:color="auto"/>
              </w:pBdr>
              <w:tabs>
                <w:tab w:val="decimal" w:pos="972"/>
              </w:tabs>
              <w:spacing w:line="360" w:lineRule="exact"/>
              <w:rPr>
                <w:rFonts w:ascii="Arial" w:hAnsi="Arial" w:cs="Arial"/>
                <w:sz w:val="18"/>
                <w:szCs w:val="18"/>
              </w:rPr>
            </w:pPr>
            <w:r w:rsidRPr="00380193">
              <w:rPr>
                <w:rFonts w:ascii="Arial" w:hAnsi="Arial" w:cs="Arial"/>
                <w:sz w:val="18"/>
                <w:szCs w:val="18"/>
              </w:rPr>
              <w:t>30,678</w:t>
            </w:r>
          </w:p>
        </w:tc>
        <w:tc>
          <w:tcPr>
            <w:tcW w:w="1328" w:type="dxa"/>
            <w:vAlign w:val="bottom"/>
          </w:tcPr>
          <w:p w:rsidR="00F75A35" w:rsidRPr="00380193" w:rsidRDefault="00F75A35" w:rsidP="00D77348">
            <w:pPr>
              <w:pBdr>
                <w:bottom w:val="single" w:sz="4" w:space="1" w:color="auto"/>
              </w:pBdr>
              <w:tabs>
                <w:tab w:val="decimal" w:pos="972"/>
              </w:tabs>
              <w:spacing w:line="360" w:lineRule="exact"/>
              <w:rPr>
                <w:rFonts w:ascii="Arial" w:hAnsi="Arial" w:cs="Arial"/>
                <w:sz w:val="18"/>
                <w:szCs w:val="18"/>
              </w:rPr>
            </w:pPr>
            <w:r w:rsidRPr="00380193">
              <w:rPr>
                <w:rFonts w:ascii="Arial" w:hAnsi="Arial" w:cs="Arial"/>
                <w:sz w:val="18"/>
                <w:szCs w:val="18"/>
              </w:rPr>
              <w:t>18,299</w:t>
            </w:r>
          </w:p>
        </w:tc>
        <w:tc>
          <w:tcPr>
            <w:tcW w:w="1327" w:type="dxa"/>
            <w:vAlign w:val="bottom"/>
          </w:tcPr>
          <w:p w:rsidR="00F75A35" w:rsidRPr="00380193" w:rsidRDefault="00F75A35" w:rsidP="00D77348">
            <w:pPr>
              <w:pBdr>
                <w:bottom w:val="single" w:sz="4" w:space="1" w:color="auto"/>
              </w:pBdr>
              <w:tabs>
                <w:tab w:val="decimal" w:pos="972"/>
              </w:tabs>
              <w:spacing w:line="360" w:lineRule="exact"/>
              <w:rPr>
                <w:rFonts w:ascii="Arial" w:hAnsi="Arial" w:cs="Arial"/>
                <w:sz w:val="18"/>
                <w:szCs w:val="18"/>
              </w:rPr>
            </w:pPr>
            <w:r w:rsidRPr="00380193">
              <w:rPr>
                <w:rFonts w:ascii="Arial" w:hAnsi="Arial" w:cs="Arial"/>
                <w:sz w:val="18"/>
                <w:szCs w:val="18"/>
              </w:rPr>
              <w:t>30,678</w:t>
            </w:r>
          </w:p>
        </w:tc>
        <w:tc>
          <w:tcPr>
            <w:tcW w:w="1328" w:type="dxa"/>
            <w:vAlign w:val="bottom"/>
          </w:tcPr>
          <w:p w:rsidR="00F75A35" w:rsidRPr="00380193" w:rsidRDefault="00F75A35" w:rsidP="00D77348">
            <w:pPr>
              <w:pBdr>
                <w:bottom w:val="single" w:sz="4" w:space="1" w:color="auto"/>
              </w:pBdr>
              <w:tabs>
                <w:tab w:val="decimal" w:pos="972"/>
              </w:tabs>
              <w:spacing w:line="360" w:lineRule="exact"/>
              <w:rPr>
                <w:rFonts w:ascii="Arial" w:hAnsi="Arial" w:cs="Arial"/>
                <w:sz w:val="18"/>
                <w:szCs w:val="18"/>
              </w:rPr>
            </w:pPr>
            <w:r w:rsidRPr="00380193">
              <w:rPr>
                <w:rFonts w:ascii="Arial" w:hAnsi="Arial" w:cs="Arial"/>
                <w:sz w:val="18"/>
                <w:szCs w:val="18"/>
              </w:rPr>
              <w:t>18,299</w:t>
            </w:r>
          </w:p>
        </w:tc>
      </w:tr>
      <w:tr w:rsidR="00F75A35" w:rsidRPr="00380193" w:rsidTr="00B81AC6">
        <w:tc>
          <w:tcPr>
            <w:tcW w:w="4050" w:type="dxa"/>
          </w:tcPr>
          <w:p w:rsidR="00F75A35" w:rsidRPr="00380193" w:rsidRDefault="00F75A35" w:rsidP="005F171C">
            <w:pPr>
              <w:spacing w:line="360" w:lineRule="exact"/>
              <w:ind w:left="132" w:right="-108" w:hanging="132"/>
              <w:rPr>
                <w:rFonts w:ascii="Arial" w:hAnsi="Arial" w:cs="Arial"/>
                <w:sz w:val="18"/>
                <w:szCs w:val="18"/>
              </w:rPr>
            </w:pPr>
            <w:r w:rsidRPr="00380193">
              <w:rPr>
                <w:rFonts w:ascii="Arial" w:hAnsi="Arial" w:cs="Arial"/>
                <w:sz w:val="18"/>
                <w:szCs w:val="18"/>
              </w:rPr>
              <w:t xml:space="preserve">Total contract liabilities - service income </w:t>
            </w:r>
            <w:r w:rsidR="005F171C">
              <w:rPr>
                <w:rFonts w:ascii="Arial" w:hAnsi="Arial" w:cs="Arial"/>
                <w:sz w:val="18"/>
                <w:szCs w:val="18"/>
              </w:rPr>
              <w:t xml:space="preserve">                       </w:t>
            </w:r>
            <w:r w:rsidRPr="00380193">
              <w:rPr>
                <w:rFonts w:ascii="Arial" w:hAnsi="Arial" w:cs="Arial"/>
                <w:sz w:val="18"/>
                <w:szCs w:val="18"/>
              </w:rPr>
              <w:t>received in advance</w:t>
            </w:r>
          </w:p>
        </w:tc>
        <w:tc>
          <w:tcPr>
            <w:tcW w:w="1327" w:type="dxa"/>
            <w:vAlign w:val="bottom"/>
          </w:tcPr>
          <w:p w:rsidR="00F75A35" w:rsidRPr="00380193" w:rsidRDefault="00F75A35" w:rsidP="005F171C">
            <w:pPr>
              <w:pBdr>
                <w:bottom w:val="double" w:sz="4" w:space="1" w:color="auto"/>
              </w:pBdr>
              <w:tabs>
                <w:tab w:val="decimal" w:pos="972"/>
              </w:tabs>
              <w:spacing w:line="360" w:lineRule="exact"/>
              <w:rPr>
                <w:rFonts w:ascii="Arial" w:hAnsi="Arial" w:cs="Arial"/>
                <w:sz w:val="18"/>
                <w:szCs w:val="18"/>
                <w:cs/>
              </w:rPr>
            </w:pPr>
            <w:r w:rsidRPr="00380193">
              <w:rPr>
                <w:rFonts w:ascii="Arial" w:hAnsi="Arial" w:cs="Arial"/>
                <w:sz w:val="18"/>
                <w:szCs w:val="18"/>
              </w:rPr>
              <w:t>31,865</w:t>
            </w:r>
          </w:p>
        </w:tc>
        <w:tc>
          <w:tcPr>
            <w:tcW w:w="1328" w:type="dxa"/>
            <w:vAlign w:val="bottom"/>
          </w:tcPr>
          <w:p w:rsidR="00F75A35" w:rsidRPr="00380193" w:rsidRDefault="00F75A35" w:rsidP="005F171C">
            <w:pPr>
              <w:pBdr>
                <w:bottom w:val="double" w:sz="4" w:space="1" w:color="auto"/>
              </w:pBdr>
              <w:tabs>
                <w:tab w:val="decimal" w:pos="972"/>
              </w:tabs>
              <w:spacing w:line="360" w:lineRule="exact"/>
              <w:rPr>
                <w:rFonts w:ascii="Arial" w:hAnsi="Arial" w:cs="Arial"/>
                <w:sz w:val="18"/>
                <w:szCs w:val="18"/>
                <w:cs/>
              </w:rPr>
            </w:pPr>
            <w:r w:rsidRPr="00380193">
              <w:rPr>
                <w:rFonts w:ascii="Arial" w:hAnsi="Arial" w:cs="Arial"/>
                <w:sz w:val="18"/>
                <w:szCs w:val="18"/>
              </w:rPr>
              <w:t>18,301</w:t>
            </w:r>
          </w:p>
        </w:tc>
        <w:tc>
          <w:tcPr>
            <w:tcW w:w="1327" w:type="dxa"/>
            <w:vAlign w:val="bottom"/>
          </w:tcPr>
          <w:p w:rsidR="00F75A35" w:rsidRPr="00380193" w:rsidRDefault="00F75A35" w:rsidP="005F171C">
            <w:pPr>
              <w:pBdr>
                <w:bottom w:val="double" w:sz="4" w:space="1" w:color="auto"/>
              </w:pBdr>
              <w:tabs>
                <w:tab w:val="decimal" w:pos="972"/>
              </w:tabs>
              <w:spacing w:line="360" w:lineRule="exact"/>
              <w:rPr>
                <w:rFonts w:ascii="Arial" w:hAnsi="Arial" w:cs="Arial"/>
                <w:sz w:val="18"/>
                <w:szCs w:val="18"/>
                <w:cs/>
              </w:rPr>
            </w:pPr>
            <w:r w:rsidRPr="00380193">
              <w:rPr>
                <w:rFonts w:ascii="Arial" w:hAnsi="Arial" w:cs="Arial"/>
                <w:sz w:val="18"/>
                <w:szCs w:val="18"/>
              </w:rPr>
              <w:t>31,865</w:t>
            </w:r>
          </w:p>
        </w:tc>
        <w:tc>
          <w:tcPr>
            <w:tcW w:w="1328" w:type="dxa"/>
            <w:vAlign w:val="bottom"/>
          </w:tcPr>
          <w:p w:rsidR="00F75A35" w:rsidRPr="00380193" w:rsidRDefault="00F75A35" w:rsidP="005F171C">
            <w:pPr>
              <w:pBdr>
                <w:bottom w:val="double" w:sz="4" w:space="1" w:color="auto"/>
              </w:pBdr>
              <w:tabs>
                <w:tab w:val="decimal" w:pos="972"/>
              </w:tabs>
              <w:spacing w:line="360" w:lineRule="exact"/>
              <w:rPr>
                <w:rFonts w:ascii="Arial" w:hAnsi="Arial" w:cs="Arial"/>
                <w:sz w:val="18"/>
                <w:szCs w:val="18"/>
                <w:cs/>
              </w:rPr>
            </w:pPr>
            <w:r w:rsidRPr="00380193">
              <w:rPr>
                <w:rFonts w:ascii="Arial" w:hAnsi="Arial" w:cs="Arial"/>
                <w:sz w:val="18"/>
                <w:szCs w:val="18"/>
              </w:rPr>
              <w:t>18,301</w:t>
            </w:r>
          </w:p>
        </w:tc>
      </w:tr>
    </w:tbl>
    <w:p w:rsidR="005E5212" w:rsidRPr="00380193" w:rsidRDefault="00D77348" w:rsidP="00315993">
      <w:pPr>
        <w:spacing w:before="120" w:after="120" w:line="360" w:lineRule="exact"/>
        <w:ind w:left="547" w:hanging="547"/>
        <w:jc w:val="thaiDistribute"/>
        <w:rPr>
          <w:rFonts w:ascii="Arial" w:hAnsi="Arial" w:cs="Arial"/>
          <w:b/>
          <w:bCs/>
          <w:sz w:val="22"/>
          <w:szCs w:val="22"/>
        </w:rPr>
      </w:pPr>
      <w:r>
        <w:rPr>
          <w:rFonts w:ascii="Arial" w:hAnsi="Arial" w:cs="Arial"/>
          <w:sz w:val="22"/>
          <w:szCs w:val="20"/>
        </w:rPr>
        <w:lastRenderedPageBreak/>
        <w:tab/>
      </w:r>
      <w:r w:rsidR="00F75A35" w:rsidRPr="00380193">
        <w:rPr>
          <w:rFonts w:ascii="Arial" w:hAnsi="Arial" w:cs="Arial"/>
          <w:sz w:val="22"/>
          <w:szCs w:val="20"/>
        </w:rPr>
        <w:t>During the current year</w:t>
      </w:r>
      <w:r w:rsidR="000C3D0E" w:rsidRPr="00380193">
        <w:rPr>
          <w:rFonts w:ascii="Arial" w:hAnsi="Arial" w:cs="Arial"/>
          <w:sz w:val="22"/>
          <w:szCs w:val="20"/>
        </w:rPr>
        <w:t>, Baht</w:t>
      </w:r>
      <w:r w:rsidR="00F75A35" w:rsidRPr="00380193">
        <w:rPr>
          <w:rFonts w:ascii="Arial" w:hAnsi="Arial" w:cs="Arial"/>
          <w:sz w:val="22"/>
          <w:szCs w:val="20"/>
        </w:rPr>
        <w:t xml:space="preserve"> 2</w:t>
      </w:r>
      <w:r w:rsidR="000C3D0E" w:rsidRPr="00380193">
        <w:rPr>
          <w:rFonts w:ascii="Arial" w:hAnsi="Arial" w:cs="Arial"/>
          <w:sz w:val="22"/>
          <w:szCs w:val="20"/>
        </w:rPr>
        <w:t xml:space="preserve"> million was </w:t>
      </w:r>
      <w:proofErr w:type="spellStart"/>
      <w:r w:rsidR="000C3D0E" w:rsidRPr="00380193">
        <w:rPr>
          <w:rFonts w:ascii="Arial" w:hAnsi="Arial" w:cs="Arial"/>
          <w:sz w:val="22"/>
          <w:szCs w:val="20"/>
        </w:rPr>
        <w:t>recognised</w:t>
      </w:r>
      <w:proofErr w:type="spellEnd"/>
      <w:r w:rsidR="000C3D0E" w:rsidRPr="00380193">
        <w:rPr>
          <w:rFonts w:ascii="Arial" w:hAnsi="Arial" w:cs="Arial"/>
          <w:sz w:val="22"/>
          <w:szCs w:val="20"/>
        </w:rPr>
        <w:t xml:space="preserve"> as </w:t>
      </w:r>
      <w:r w:rsidR="005E5212" w:rsidRPr="00380193">
        <w:rPr>
          <w:rFonts w:ascii="Arial" w:hAnsi="Arial" w:cs="Arial"/>
          <w:sz w:val="22"/>
          <w:szCs w:val="20"/>
        </w:rPr>
        <w:t>allowance</w:t>
      </w:r>
      <w:r w:rsidR="000C3D0E" w:rsidRPr="00380193">
        <w:rPr>
          <w:rFonts w:ascii="Arial" w:hAnsi="Arial" w:cs="Arial"/>
          <w:sz w:val="22"/>
          <w:szCs w:val="20"/>
        </w:rPr>
        <w:t xml:space="preserve"> for expected credit losses on contract assets. </w:t>
      </w:r>
    </w:p>
    <w:p w:rsidR="005E5212" w:rsidRPr="00380193" w:rsidRDefault="005E5212" w:rsidP="00315993">
      <w:pPr>
        <w:tabs>
          <w:tab w:val="right" w:pos="7280"/>
          <w:tab w:val="right" w:pos="8540"/>
        </w:tabs>
        <w:spacing w:before="120" w:after="120" w:line="360" w:lineRule="exact"/>
        <w:ind w:left="547" w:right="-43" w:hanging="547"/>
        <w:jc w:val="thaiDistribute"/>
        <w:rPr>
          <w:rFonts w:ascii="Arial" w:hAnsi="Arial" w:cs="Arial"/>
          <w:b/>
          <w:bCs/>
          <w:sz w:val="22"/>
          <w:szCs w:val="22"/>
        </w:rPr>
      </w:pPr>
      <w:r w:rsidRPr="00380193">
        <w:rPr>
          <w:rFonts w:ascii="Arial" w:hAnsi="Arial" w:cs="Arial"/>
          <w:b/>
          <w:bCs/>
          <w:sz w:val="22"/>
          <w:szCs w:val="22"/>
        </w:rPr>
        <w:t>11.2</w:t>
      </w:r>
      <w:r w:rsidRPr="00380193">
        <w:rPr>
          <w:rFonts w:ascii="Arial" w:hAnsi="Arial" w:cs="Arial"/>
          <w:b/>
          <w:bCs/>
          <w:sz w:val="22"/>
          <w:szCs w:val="22"/>
        </w:rPr>
        <w:tab/>
        <w:t>Contract assets - accrued service income</w:t>
      </w:r>
    </w:p>
    <w:p w:rsidR="00E94003" w:rsidRDefault="005E5212" w:rsidP="00315993">
      <w:pPr>
        <w:spacing w:before="120" w:after="120" w:line="360" w:lineRule="exact"/>
        <w:ind w:left="547" w:hanging="547"/>
        <w:jc w:val="thaiDistribute"/>
        <w:rPr>
          <w:rFonts w:ascii="Arial" w:hAnsi="Arial" w:cs="Arial"/>
          <w:sz w:val="22"/>
          <w:szCs w:val="22"/>
        </w:rPr>
      </w:pPr>
      <w:r w:rsidRPr="00380193">
        <w:rPr>
          <w:rFonts w:ascii="Arial" w:hAnsi="Arial" w:cs="Arial"/>
          <w:sz w:val="22"/>
          <w:szCs w:val="22"/>
        </w:rPr>
        <w:tab/>
      </w:r>
      <w:r w:rsidR="00E94003">
        <w:rPr>
          <w:rFonts w:ascii="Arial" w:hAnsi="Arial" w:cs="Arial"/>
          <w:sz w:val="22"/>
          <w:szCs w:val="22"/>
        </w:rPr>
        <w:t xml:space="preserve">As at 31 December 2020, the balance of accrued service income of Baht 51 million is expected to </w:t>
      </w:r>
      <w:proofErr w:type="gramStart"/>
      <w:r w:rsidR="00E94003">
        <w:rPr>
          <w:rFonts w:ascii="Arial" w:hAnsi="Arial" w:cs="Arial"/>
          <w:sz w:val="22"/>
          <w:szCs w:val="22"/>
        </w:rPr>
        <w:t>billed</w:t>
      </w:r>
      <w:proofErr w:type="gramEnd"/>
      <w:r w:rsidR="00E94003">
        <w:rPr>
          <w:rFonts w:ascii="Arial" w:hAnsi="Arial" w:cs="Arial"/>
          <w:sz w:val="22"/>
          <w:szCs w:val="22"/>
        </w:rPr>
        <w:t xml:space="preserve"> within one year (2019: Baht 6</w:t>
      </w:r>
      <w:r w:rsidR="005037E0">
        <w:rPr>
          <w:rFonts w:ascii="Arial" w:hAnsi="Arial" w:cs="Arial"/>
          <w:sz w:val="22"/>
          <w:szCs w:val="22"/>
        </w:rPr>
        <w:t>9</w:t>
      </w:r>
      <w:r w:rsidR="00E94003">
        <w:rPr>
          <w:rFonts w:ascii="Arial" w:hAnsi="Arial" w:cs="Arial"/>
          <w:sz w:val="22"/>
          <w:szCs w:val="22"/>
        </w:rPr>
        <w:t xml:space="preserve"> million) and Baht 2 million (2019: Baht </w:t>
      </w:r>
      <w:r w:rsidR="005037E0">
        <w:rPr>
          <w:rFonts w:ascii="Arial" w:hAnsi="Arial" w:cs="Arial"/>
          <w:sz w:val="22"/>
          <w:szCs w:val="22"/>
        </w:rPr>
        <w:t>1</w:t>
      </w:r>
      <w:r w:rsidR="00E94003">
        <w:rPr>
          <w:rFonts w:ascii="Arial" w:hAnsi="Arial" w:cs="Arial"/>
          <w:sz w:val="22"/>
          <w:szCs w:val="22"/>
        </w:rPr>
        <w:t xml:space="preserve"> million) is expected to be billed after one year.</w:t>
      </w:r>
    </w:p>
    <w:p w:rsidR="000C3D0E" w:rsidRPr="00380193" w:rsidRDefault="00B81AC6" w:rsidP="00315993">
      <w:pPr>
        <w:tabs>
          <w:tab w:val="right" w:pos="7280"/>
          <w:tab w:val="right" w:pos="8540"/>
        </w:tabs>
        <w:spacing w:before="120" w:after="120" w:line="360" w:lineRule="exact"/>
        <w:ind w:left="547" w:right="-43" w:hanging="547"/>
        <w:jc w:val="thaiDistribute"/>
        <w:rPr>
          <w:rFonts w:ascii="Arial" w:hAnsi="Arial" w:cs="Arial"/>
          <w:b/>
          <w:bCs/>
          <w:sz w:val="22"/>
          <w:szCs w:val="20"/>
        </w:rPr>
      </w:pPr>
      <w:r w:rsidRPr="00380193">
        <w:rPr>
          <w:rFonts w:ascii="Arial" w:hAnsi="Arial" w:cs="Arial"/>
          <w:b/>
          <w:bCs/>
          <w:sz w:val="22"/>
          <w:szCs w:val="20"/>
        </w:rPr>
        <w:t>11</w:t>
      </w:r>
      <w:r w:rsidR="000C3D0E" w:rsidRPr="00380193">
        <w:rPr>
          <w:rFonts w:ascii="Arial" w:hAnsi="Arial" w:cs="Arial"/>
          <w:b/>
          <w:bCs/>
          <w:sz w:val="22"/>
          <w:szCs w:val="20"/>
        </w:rPr>
        <w:t>.</w:t>
      </w:r>
      <w:r w:rsidRPr="00380193">
        <w:rPr>
          <w:rFonts w:ascii="Arial" w:hAnsi="Arial" w:cs="Arial"/>
          <w:b/>
          <w:bCs/>
          <w:sz w:val="22"/>
          <w:szCs w:val="20"/>
        </w:rPr>
        <w:t>3</w:t>
      </w:r>
      <w:r w:rsidR="000C3D0E" w:rsidRPr="00380193">
        <w:rPr>
          <w:rFonts w:ascii="Arial" w:hAnsi="Arial" w:cs="Arial"/>
          <w:b/>
          <w:bCs/>
          <w:sz w:val="22"/>
          <w:szCs w:val="20"/>
        </w:rPr>
        <w:t xml:space="preserve"> </w:t>
      </w:r>
      <w:r w:rsidR="005F171C">
        <w:rPr>
          <w:rFonts w:ascii="Arial" w:hAnsi="Arial" w:cs="Arial"/>
          <w:b/>
          <w:bCs/>
          <w:sz w:val="22"/>
          <w:szCs w:val="20"/>
        </w:rPr>
        <w:tab/>
      </w:r>
      <w:r w:rsidR="000C3D0E" w:rsidRPr="00380193">
        <w:rPr>
          <w:rFonts w:ascii="Arial" w:hAnsi="Arial" w:cs="Arial"/>
          <w:b/>
          <w:bCs/>
          <w:sz w:val="22"/>
          <w:szCs w:val="20"/>
        </w:rPr>
        <w:t xml:space="preserve">Revenue </w:t>
      </w:r>
      <w:proofErr w:type="spellStart"/>
      <w:r w:rsidR="000C3D0E" w:rsidRPr="00380193">
        <w:rPr>
          <w:rFonts w:ascii="Arial" w:hAnsi="Arial" w:cs="Arial"/>
          <w:b/>
          <w:bCs/>
          <w:sz w:val="22"/>
          <w:szCs w:val="20"/>
        </w:rPr>
        <w:t>recognised</w:t>
      </w:r>
      <w:proofErr w:type="spellEnd"/>
      <w:r w:rsidR="000C3D0E" w:rsidRPr="00380193">
        <w:rPr>
          <w:rFonts w:ascii="Arial" w:hAnsi="Arial" w:cs="Arial"/>
          <w:b/>
          <w:bCs/>
          <w:sz w:val="22"/>
          <w:szCs w:val="20"/>
        </w:rPr>
        <w:t xml:space="preserve"> in relation to contract balances </w:t>
      </w:r>
    </w:p>
    <w:tbl>
      <w:tblPr>
        <w:tblW w:w="9180" w:type="dxa"/>
        <w:tblInd w:w="450" w:type="dxa"/>
        <w:tblLayout w:type="fixed"/>
        <w:tblLook w:val="0000" w:firstRow="0" w:lastRow="0" w:firstColumn="0" w:lastColumn="0" w:noHBand="0" w:noVBand="0"/>
      </w:tblPr>
      <w:tblGrid>
        <w:gridCol w:w="5130"/>
        <w:gridCol w:w="2025"/>
        <w:gridCol w:w="2025"/>
      </w:tblGrid>
      <w:tr w:rsidR="005F171C" w:rsidRPr="005F171C" w:rsidTr="005F171C">
        <w:trPr>
          <w:tblHeader/>
        </w:trPr>
        <w:tc>
          <w:tcPr>
            <w:tcW w:w="5130" w:type="dxa"/>
          </w:tcPr>
          <w:p w:rsidR="005F171C" w:rsidRPr="005F171C" w:rsidRDefault="005F171C" w:rsidP="00315993">
            <w:pPr>
              <w:spacing w:line="360" w:lineRule="exact"/>
              <w:rPr>
                <w:rFonts w:ascii="Arial" w:hAnsi="Arial" w:cs="Arial"/>
                <w:sz w:val="22"/>
                <w:szCs w:val="22"/>
              </w:rPr>
            </w:pPr>
          </w:p>
        </w:tc>
        <w:tc>
          <w:tcPr>
            <w:tcW w:w="4050" w:type="dxa"/>
            <w:gridSpan w:val="2"/>
          </w:tcPr>
          <w:p w:rsidR="005F171C" w:rsidRPr="005F171C" w:rsidRDefault="005F171C" w:rsidP="00315993">
            <w:pPr>
              <w:spacing w:line="360" w:lineRule="exact"/>
              <w:jc w:val="right"/>
              <w:rPr>
                <w:rFonts w:ascii="Arial" w:hAnsi="Arial" w:cs="Arial"/>
                <w:sz w:val="22"/>
                <w:szCs w:val="22"/>
              </w:rPr>
            </w:pPr>
            <w:r w:rsidRPr="005F171C">
              <w:rPr>
                <w:rFonts w:ascii="Arial" w:hAnsi="Arial" w:cs="Arial"/>
                <w:sz w:val="22"/>
                <w:szCs w:val="22"/>
              </w:rPr>
              <w:t>(Unit: Thousand Baht)</w:t>
            </w:r>
          </w:p>
        </w:tc>
      </w:tr>
      <w:tr w:rsidR="005F171C" w:rsidRPr="005F171C" w:rsidTr="005F171C">
        <w:trPr>
          <w:tblHeader/>
        </w:trPr>
        <w:tc>
          <w:tcPr>
            <w:tcW w:w="5130" w:type="dxa"/>
            <w:vAlign w:val="bottom"/>
          </w:tcPr>
          <w:p w:rsidR="005F171C" w:rsidRPr="005F171C" w:rsidRDefault="005F171C" w:rsidP="00315993">
            <w:pPr>
              <w:spacing w:line="360" w:lineRule="exact"/>
              <w:jc w:val="center"/>
              <w:rPr>
                <w:rFonts w:ascii="Arial" w:hAnsi="Arial" w:cs="Arial"/>
                <w:sz w:val="22"/>
                <w:szCs w:val="22"/>
              </w:rPr>
            </w:pPr>
          </w:p>
        </w:tc>
        <w:tc>
          <w:tcPr>
            <w:tcW w:w="4050" w:type="dxa"/>
            <w:gridSpan w:val="2"/>
            <w:vAlign w:val="bottom"/>
          </w:tcPr>
          <w:p w:rsidR="005F171C" w:rsidRPr="005F171C" w:rsidRDefault="005F171C" w:rsidP="00315993">
            <w:pPr>
              <w:pBdr>
                <w:bottom w:val="single" w:sz="4" w:space="1" w:color="auto"/>
              </w:pBdr>
              <w:spacing w:line="360" w:lineRule="exact"/>
              <w:jc w:val="center"/>
              <w:rPr>
                <w:rFonts w:ascii="Arial" w:hAnsi="Arial" w:cs="Arial"/>
                <w:sz w:val="22"/>
                <w:szCs w:val="22"/>
              </w:rPr>
            </w:pPr>
            <w:r w:rsidRPr="005F171C">
              <w:rPr>
                <w:rFonts w:ascii="Arial" w:hAnsi="Arial" w:cs="Arial"/>
                <w:sz w:val="22"/>
                <w:szCs w:val="22"/>
              </w:rPr>
              <w:t>Consolidated/Separate</w:t>
            </w:r>
          </w:p>
          <w:p w:rsidR="005F171C" w:rsidRPr="005F171C" w:rsidRDefault="005F171C" w:rsidP="00315993">
            <w:pPr>
              <w:pBdr>
                <w:bottom w:val="single" w:sz="4" w:space="1" w:color="auto"/>
              </w:pBdr>
              <w:spacing w:line="360" w:lineRule="exact"/>
              <w:jc w:val="center"/>
              <w:rPr>
                <w:rFonts w:ascii="Arial" w:hAnsi="Arial" w:cs="Arial"/>
                <w:sz w:val="22"/>
                <w:szCs w:val="22"/>
                <w:cs/>
              </w:rPr>
            </w:pPr>
            <w:r w:rsidRPr="005F171C">
              <w:rPr>
                <w:rFonts w:ascii="Arial" w:hAnsi="Arial" w:cs="Arial"/>
                <w:sz w:val="22"/>
                <w:szCs w:val="22"/>
              </w:rPr>
              <w:t>financial statements</w:t>
            </w:r>
          </w:p>
        </w:tc>
      </w:tr>
      <w:tr w:rsidR="005F171C" w:rsidRPr="005F171C" w:rsidTr="005F171C">
        <w:trPr>
          <w:tblHeader/>
        </w:trPr>
        <w:tc>
          <w:tcPr>
            <w:tcW w:w="5130" w:type="dxa"/>
          </w:tcPr>
          <w:p w:rsidR="005F171C" w:rsidRPr="005F171C" w:rsidRDefault="005F171C" w:rsidP="00315993">
            <w:pPr>
              <w:spacing w:line="360" w:lineRule="exact"/>
              <w:rPr>
                <w:rFonts w:ascii="Arial" w:hAnsi="Arial" w:cs="Arial"/>
                <w:sz w:val="22"/>
                <w:szCs w:val="22"/>
              </w:rPr>
            </w:pPr>
          </w:p>
        </w:tc>
        <w:tc>
          <w:tcPr>
            <w:tcW w:w="2025" w:type="dxa"/>
            <w:shd w:val="clear" w:color="auto" w:fill="auto"/>
            <w:vAlign w:val="bottom"/>
          </w:tcPr>
          <w:p w:rsidR="005F171C" w:rsidRPr="005F171C" w:rsidRDefault="005F171C" w:rsidP="00315993">
            <w:pPr>
              <w:tabs>
                <w:tab w:val="center" w:pos="6480"/>
                <w:tab w:val="center" w:pos="8820"/>
              </w:tabs>
              <w:spacing w:line="360" w:lineRule="exact"/>
              <w:ind w:right="-36"/>
              <w:jc w:val="center"/>
              <w:rPr>
                <w:rFonts w:ascii="Arial" w:hAnsi="Arial" w:cs="Arial"/>
                <w:sz w:val="22"/>
                <w:szCs w:val="22"/>
                <w:u w:val="single"/>
              </w:rPr>
            </w:pPr>
            <w:r w:rsidRPr="005F171C">
              <w:rPr>
                <w:rFonts w:ascii="Arial" w:hAnsi="Arial" w:cs="Arial"/>
                <w:sz w:val="22"/>
                <w:szCs w:val="22"/>
                <w:u w:val="single"/>
              </w:rPr>
              <w:t>2020</w:t>
            </w:r>
          </w:p>
        </w:tc>
        <w:tc>
          <w:tcPr>
            <w:tcW w:w="2025" w:type="dxa"/>
            <w:shd w:val="clear" w:color="auto" w:fill="auto"/>
            <w:vAlign w:val="bottom"/>
          </w:tcPr>
          <w:p w:rsidR="005F171C" w:rsidRPr="005F171C" w:rsidRDefault="005F171C" w:rsidP="00315993">
            <w:pPr>
              <w:tabs>
                <w:tab w:val="center" w:pos="6480"/>
                <w:tab w:val="center" w:pos="8820"/>
              </w:tabs>
              <w:spacing w:line="360" w:lineRule="exact"/>
              <w:ind w:right="-36"/>
              <w:jc w:val="center"/>
              <w:rPr>
                <w:rFonts w:ascii="Arial" w:hAnsi="Arial" w:cs="Arial"/>
                <w:sz w:val="22"/>
                <w:szCs w:val="22"/>
                <w:u w:val="single"/>
              </w:rPr>
            </w:pPr>
            <w:r w:rsidRPr="005F171C">
              <w:rPr>
                <w:rFonts w:ascii="Arial" w:hAnsi="Arial" w:cs="Arial"/>
                <w:sz w:val="22"/>
                <w:szCs w:val="22"/>
                <w:u w:val="single"/>
              </w:rPr>
              <w:t>2019</w:t>
            </w:r>
          </w:p>
        </w:tc>
      </w:tr>
      <w:tr w:rsidR="005F171C" w:rsidRPr="005F171C" w:rsidTr="005F171C">
        <w:tc>
          <w:tcPr>
            <w:tcW w:w="5130" w:type="dxa"/>
          </w:tcPr>
          <w:p w:rsidR="005F171C" w:rsidRPr="005F171C" w:rsidRDefault="005F171C" w:rsidP="00315993">
            <w:pPr>
              <w:spacing w:line="360" w:lineRule="exact"/>
              <w:ind w:left="132" w:right="-108" w:hanging="132"/>
              <w:rPr>
                <w:rFonts w:ascii="Arial" w:hAnsi="Arial" w:cs="Arial"/>
                <w:sz w:val="22"/>
                <w:szCs w:val="22"/>
              </w:rPr>
            </w:pPr>
            <w:r w:rsidRPr="005F171C">
              <w:rPr>
                <w:rFonts w:ascii="Arial" w:hAnsi="Arial" w:cs="Arial"/>
                <w:sz w:val="22"/>
                <w:szCs w:val="22"/>
              </w:rPr>
              <w:t xml:space="preserve">Revenue </w:t>
            </w:r>
            <w:proofErr w:type="spellStart"/>
            <w:r w:rsidRPr="005F171C">
              <w:rPr>
                <w:rFonts w:ascii="Arial" w:hAnsi="Arial" w:cs="Arial"/>
                <w:sz w:val="22"/>
                <w:szCs w:val="22"/>
              </w:rPr>
              <w:t>recognised</w:t>
            </w:r>
            <w:proofErr w:type="spellEnd"/>
            <w:r w:rsidRPr="005F171C">
              <w:rPr>
                <w:rFonts w:ascii="Arial" w:hAnsi="Arial" w:cs="Arial"/>
                <w:sz w:val="22"/>
                <w:szCs w:val="22"/>
              </w:rPr>
              <w:t xml:space="preserve"> that was included in contract liabilities at the beginning of the year</w:t>
            </w:r>
          </w:p>
        </w:tc>
        <w:tc>
          <w:tcPr>
            <w:tcW w:w="2025" w:type="dxa"/>
            <w:vAlign w:val="bottom"/>
          </w:tcPr>
          <w:p w:rsidR="005F171C" w:rsidRPr="005F171C" w:rsidRDefault="00E94003" w:rsidP="00315993">
            <w:pPr>
              <w:tabs>
                <w:tab w:val="decimal" w:pos="1428"/>
              </w:tabs>
              <w:spacing w:line="360" w:lineRule="exact"/>
              <w:rPr>
                <w:rFonts w:ascii="Arial" w:hAnsi="Arial" w:cs="Arial"/>
                <w:sz w:val="22"/>
                <w:szCs w:val="22"/>
              </w:rPr>
            </w:pPr>
            <w:r>
              <w:rPr>
                <w:rFonts w:ascii="Arial" w:hAnsi="Arial" w:cs="Arial"/>
                <w:sz w:val="22"/>
                <w:szCs w:val="22"/>
              </w:rPr>
              <w:t>18</w:t>
            </w:r>
            <w:r w:rsidR="005F171C" w:rsidRPr="005F171C">
              <w:rPr>
                <w:rFonts w:ascii="Arial" w:hAnsi="Arial" w:cs="Arial"/>
                <w:sz w:val="22"/>
                <w:szCs w:val="22"/>
              </w:rPr>
              <w:t>,</w:t>
            </w:r>
            <w:r>
              <w:rPr>
                <w:rFonts w:ascii="Arial" w:hAnsi="Arial" w:cs="Arial"/>
                <w:sz w:val="22"/>
                <w:szCs w:val="22"/>
              </w:rPr>
              <w:t>301</w:t>
            </w:r>
          </w:p>
        </w:tc>
        <w:tc>
          <w:tcPr>
            <w:tcW w:w="2025" w:type="dxa"/>
            <w:vAlign w:val="bottom"/>
          </w:tcPr>
          <w:p w:rsidR="005F171C" w:rsidRPr="005F171C" w:rsidRDefault="00E94003" w:rsidP="00315993">
            <w:pPr>
              <w:tabs>
                <w:tab w:val="decimal" w:pos="1428"/>
              </w:tabs>
              <w:spacing w:line="360" w:lineRule="exact"/>
              <w:rPr>
                <w:rFonts w:ascii="Arial" w:hAnsi="Arial" w:cs="Arial"/>
                <w:sz w:val="22"/>
                <w:szCs w:val="22"/>
              </w:rPr>
            </w:pPr>
            <w:r>
              <w:rPr>
                <w:rFonts w:ascii="Arial" w:hAnsi="Arial" w:cs="Arial"/>
                <w:sz w:val="22"/>
                <w:szCs w:val="22"/>
              </w:rPr>
              <w:t>23</w:t>
            </w:r>
            <w:r w:rsidR="00AC0320">
              <w:rPr>
                <w:rFonts w:ascii="Arial" w:hAnsi="Arial" w:cs="Arial"/>
                <w:sz w:val="22"/>
                <w:szCs w:val="22"/>
              </w:rPr>
              <w:t>,</w:t>
            </w:r>
            <w:r>
              <w:rPr>
                <w:rFonts w:ascii="Arial" w:hAnsi="Arial" w:cs="Arial"/>
                <w:sz w:val="22"/>
                <w:szCs w:val="22"/>
              </w:rPr>
              <w:t>464</w:t>
            </w:r>
          </w:p>
        </w:tc>
      </w:tr>
    </w:tbl>
    <w:p w:rsidR="000C3D0E" w:rsidRPr="00380193" w:rsidRDefault="00B81AC6" w:rsidP="00315993">
      <w:pPr>
        <w:spacing w:before="240" w:after="120" w:line="360" w:lineRule="exact"/>
        <w:ind w:left="547" w:hanging="547"/>
        <w:rPr>
          <w:rFonts w:ascii="Arial" w:hAnsi="Arial" w:cs="Arial"/>
          <w:b/>
          <w:bCs/>
          <w:sz w:val="22"/>
          <w:szCs w:val="20"/>
        </w:rPr>
      </w:pPr>
      <w:r w:rsidRPr="00380193">
        <w:rPr>
          <w:rFonts w:ascii="Arial" w:hAnsi="Arial" w:cs="Arial"/>
          <w:b/>
          <w:bCs/>
          <w:sz w:val="22"/>
          <w:szCs w:val="20"/>
        </w:rPr>
        <w:t>11</w:t>
      </w:r>
      <w:r w:rsidR="000C3D0E" w:rsidRPr="00380193">
        <w:rPr>
          <w:rFonts w:ascii="Arial" w:hAnsi="Arial" w:cs="Arial"/>
          <w:b/>
          <w:bCs/>
          <w:sz w:val="22"/>
          <w:szCs w:val="20"/>
        </w:rPr>
        <w:t>.</w:t>
      </w:r>
      <w:r w:rsidRPr="00380193">
        <w:rPr>
          <w:rFonts w:ascii="Arial" w:hAnsi="Arial" w:cs="Arial"/>
          <w:b/>
          <w:bCs/>
          <w:sz w:val="22"/>
          <w:szCs w:val="20"/>
        </w:rPr>
        <w:t>4</w:t>
      </w:r>
      <w:r w:rsidR="000C3D0E" w:rsidRPr="00380193">
        <w:rPr>
          <w:rFonts w:ascii="Arial" w:hAnsi="Arial" w:cs="Arial"/>
          <w:b/>
          <w:bCs/>
          <w:sz w:val="22"/>
          <w:szCs w:val="20"/>
        </w:rPr>
        <w:tab/>
        <w:t xml:space="preserve">Revenue to be </w:t>
      </w:r>
      <w:proofErr w:type="spellStart"/>
      <w:r w:rsidR="000C3D0E" w:rsidRPr="00380193">
        <w:rPr>
          <w:rFonts w:ascii="Arial" w:hAnsi="Arial" w:cs="Arial"/>
          <w:b/>
          <w:bCs/>
          <w:sz w:val="22"/>
          <w:szCs w:val="20"/>
        </w:rPr>
        <w:t>recognised</w:t>
      </w:r>
      <w:proofErr w:type="spellEnd"/>
      <w:r w:rsidR="000C3D0E" w:rsidRPr="00380193">
        <w:rPr>
          <w:rFonts w:ascii="Arial" w:hAnsi="Arial" w:cs="Arial"/>
          <w:b/>
          <w:bCs/>
          <w:sz w:val="22"/>
          <w:szCs w:val="20"/>
        </w:rPr>
        <w:t xml:space="preserve"> for the remaining performance obligations </w:t>
      </w:r>
    </w:p>
    <w:p w:rsidR="000C3D0E" w:rsidRPr="00380193" w:rsidRDefault="000C3D0E" w:rsidP="00315993">
      <w:pPr>
        <w:spacing w:before="120" w:after="120" w:line="360" w:lineRule="exact"/>
        <w:ind w:left="547"/>
        <w:jc w:val="thaiDistribute"/>
        <w:rPr>
          <w:rFonts w:ascii="Arial" w:hAnsi="Arial" w:cs="Arial"/>
          <w:sz w:val="22"/>
          <w:szCs w:val="20"/>
        </w:rPr>
      </w:pPr>
      <w:r w:rsidRPr="00380193">
        <w:rPr>
          <w:rFonts w:ascii="Arial" w:hAnsi="Arial" w:cs="Arial"/>
          <w:sz w:val="22"/>
          <w:szCs w:val="20"/>
        </w:rPr>
        <w:t>As at 31 December 20</w:t>
      </w:r>
      <w:r w:rsidR="00B81AC6" w:rsidRPr="00380193">
        <w:rPr>
          <w:rFonts w:ascii="Arial" w:hAnsi="Arial" w:cs="Arial"/>
          <w:sz w:val="22"/>
          <w:szCs w:val="20"/>
        </w:rPr>
        <w:t>20</w:t>
      </w:r>
      <w:r w:rsidRPr="00380193">
        <w:rPr>
          <w:rFonts w:ascii="Arial" w:hAnsi="Arial" w:cs="Arial"/>
          <w:sz w:val="22"/>
          <w:szCs w:val="20"/>
        </w:rPr>
        <w:t>, revenue totaling Baht</w:t>
      </w:r>
      <w:r w:rsidR="00B81AC6" w:rsidRPr="00380193">
        <w:rPr>
          <w:rFonts w:ascii="Arial" w:hAnsi="Arial" w:cs="Arial"/>
          <w:sz w:val="22"/>
          <w:szCs w:val="20"/>
        </w:rPr>
        <w:t xml:space="preserve"> 90</w:t>
      </w:r>
      <w:r w:rsidRPr="00380193">
        <w:rPr>
          <w:rFonts w:ascii="Arial" w:hAnsi="Arial" w:cs="Arial"/>
          <w:sz w:val="22"/>
          <w:szCs w:val="20"/>
        </w:rPr>
        <w:t xml:space="preserve"> million (201</w:t>
      </w:r>
      <w:r w:rsidR="00B81AC6" w:rsidRPr="00380193">
        <w:rPr>
          <w:rFonts w:ascii="Arial" w:hAnsi="Arial" w:cs="Arial"/>
          <w:sz w:val="22"/>
          <w:szCs w:val="20"/>
        </w:rPr>
        <w:t>9</w:t>
      </w:r>
      <w:r w:rsidRPr="00380193">
        <w:rPr>
          <w:rFonts w:ascii="Arial" w:hAnsi="Arial" w:cs="Arial"/>
          <w:sz w:val="22"/>
          <w:szCs w:val="20"/>
        </w:rPr>
        <w:t xml:space="preserve">: Baht </w:t>
      </w:r>
      <w:r w:rsidR="00B81AC6" w:rsidRPr="00380193">
        <w:rPr>
          <w:rFonts w:ascii="Arial" w:hAnsi="Arial" w:cs="Arial"/>
          <w:sz w:val="22"/>
          <w:szCs w:val="20"/>
        </w:rPr>
        <w:t>98</w:t>
      </w:r>
      <w:r w:rsidRPr="00380193">
        <w:rPr>
          <w:rFonts w:ascii="Arial" w:hAnsi="Arial" w:cs="Arial"/>
          <w:sz w:val="22"/>
          <w:szCs w:val="20"/>
        </w:rPr>
        <w:t xml:space="preserve"> million) </w:t>
      </w:r>
      <w:r w:rsidR="00B81AC6" w:rsidRPr="00380193">
        <w:rPr>
          <w:rFonts w:ascii="Arial" w:hAnsi="Arial" w:cs="Arial"/>
          <w:sz w:val="22"/>
          <w:szCs w:val="20"/>
        </w:rPr>
        <w:t xml:space="preserve">(Separate financial statements: Baht 90 million, 2019: Baht 98 million) </w:t>
      </w:r>
      <w:r w:rsidRPr="00380193">
        <w:rPr>
          <w:rFonts w:ascii="Arial" w:hAnsi="Arial" w:cs="Arial"/>
          <w:sz w:val="22"/>
          <w:szCs w:val="20"/>
        </w:rPr>
        <w:t xml:space="preserve">is expected to be </w:t>
      </w:r>
      <w:proofErr w:type="spellStart"/>
      <w:r w:rsidRPr="00380193">
        <w:rPr>
          <w:rFonts w:ascii="Arial" w:hAnsi="Arial" w:cs="Arial"/>
          <w:sz w:val="22"/>
          <w:szCs w:val="20"/>
        </w:rPr>
        <w:t>recognised</w:t>
      </w:r>
      <w:proofErr w:type="spellEnd"/>
      <w:r w:rsidRPr="00380193">
        <w:rPr>
          <w:rFonts w:ascii="Arial" w:hAnsi="Arial" w:cs="Arial"/>
          <w:sz w:val="22"/>
          <w:szCs w:val="20"/>
        </w:rPr>
        <w:t xml:space="preserve"> in the future in respect of performance obligations under contracts with customers that are unsatisfied (or partially unsatisfied). The </w:t>
      </w:r>
      <w:r w:rsidR="00B81AC6" w:rsidRPr="00380193">
        <w:rPr>
          <w:rFonts w:ascii="Arial" w:hAnsi="Arial" w:cs="Arial"/>
          <w:sz w:val="22"/>
          <w:szCs w:val="20"/>
        </w:rPr>
        <w:t>Group</w:t>
      </w:r>
      <w:r w:rsidRPr="00380193">
        <w:rPr>
          <w:rFonts w:ascii="Arial" w:hAnsi="Arial" w:cs="Arial"/>
          <w:sz w:val="22"/>
          <w:szCs w:val="20"/>
        </w:rPr>
        <w:t xml:space="preserve"> expect to satisfy these performance obligations within </w:t>
      </w:r>
      <w:r w:rsidR="00B81AC6" w:rsidRPr="00380193">
        <w:rPr>
          <w:rFonts w:ascii="Arial" w:hAnsi="Arial" w:cs="Arial"/>
          <w:sz w:val="22"/>
          <w:szCs w:val="20"/>
        </w:rPr>
        <w:t>2</w:t>
      </w:r>
      <w:r w:rsidRPr="00380193">
        <w:rPr>
          <w:rFonts w:ascii="Arial" w:hAnsi="Arial" w:cs="Arial"/>
          <w:sz w:val="22"/>
          <w:szCs w:val="20"/>
        </w:rPr>
        <w:t xml:space="preserve"> years</w:t>
      </w:r>
      <w:r w:rsidR="00B81AC6" w:rsidRPr="00380193">
        <w:rPr>
          <w:rFonts w:ascii="Arial" w:hAnsi="Arial" w:cs="Arial"/>
          <w:sz w:val="22"/>
          <w:szCs w:val="20"/>
        </w:rPr>
        <w:t xml:space="preserve"> (2019: 2 years)</w:t>
      </w:r>
      <w:r w:rsidRPr="00380193">
        <w:rPr>
          <w:rFonts w:ascii="Arial" w:hAnsi="Arial" w:cs="Arial"/>
          <w:sz w:val="22"/>
          <w:szCs w:val="20"/>
        </w:rPr>
        <w:t>.</w:t>
      </w:r>
    </w:p>
    <w:p w:rsidR="002A536F" w:rsidRPr="00380193" w:rsidRDefault="00B81AC6" w:rsidP="00315993">
      <w:pPr>
        <w:tabs>
          <w:tab w:val="right" w:pos="7280"/>
          <w:tab w:val="right" w:pos="8540"/>
        </w:tabs>
        <w:spacing w:before="120" w:after="120" w:line="360" w:lineRule="exact"/>
        <w:ind w:left="547" w:right="-43" w:hanging="547"/>
        <w:jc w:val="thaiDistribute"/>
        <w:rPr>
          <w:rFonts w:ascii="Arial" w:hAnsi="Arial" w:cs="Arial"/>
          <w:b/>
          <w:bCs/>
          <w:sz w:val="22"/>
          <w:szCs w:val="22"/>
        </w:rPr>
      </w:pPr>
      <w:r w:rsidRPr="00380193">
        <w:rPr>
          <w:rFonts w:ascii="Arial" w:hAnsi="Arial" w:cs="Arial"/>
          <w:b/>
          <w:bCs/>
          <w:sz w:val="22"/>
          <w:szCs w:val="22"/>
        </w:rPr>
        <w:t>12</w:t>
      </w:r>
      <w:r w:rsidR="002A536F" w:rsidRPr="00380193">
        <w:rPr>
          <w:rFonts w:ascii="Arial" w:hAnsi="Arial" w:cs="Arial"/>
          <w:b/>
          <w:bCs/>
          <w:sz w:val="22"/>
          <w:szCs w:val="22"/>
        </w:rPr>
        <w:t>.</w:t>
      </w:r>
      <w:r w:rsidR="002A536F" w:rsidRPr="00380193">
        <w:rPr>
          <w:rFonts w:ascii="Arial" w:hAnsi="Arial" w:cs="Arial"/>
          <w:b/>
          <w:bCs/>
          <w:sz w:val="22"/>
          <w:szCs w:val="22"/>
        </w:rPr>
        <w:tab/>
      </w:r>
      <w:r w:rsidR="00E62BEE" w:rsidRPr="00380193">
        <w:rPr>
          <w:rFonts w:ascii="Arial" w:hAnsi="Arial" w:cs="Arial"/>
          <w:b/>
          <w:bCs/>
          <w:sz w:val="22"/>
          <w:szCs w:val="22"/>
        </w:rPr>
        <w:t>Investments in subsidiaries</w:t>
      </w:r>
    </w:p>
    <w:tbl>
      <w:tblPr>
        <w:tblW w:w="9180" w:type="dxa"/>
        <w:tblInd w:w="450" w:type="dxa"/>
        <w:tblLayout w:type="fixed"/>
        <w:tblLook w:val="04A0" w:firstRow="1" w:lastRow="0" w:firstColumn="1" w:lastColumn="0" w:noHBand="0" w:noVBand="1"/>
      </w:tblPr>
      <w:tblGrid>
        <w:gridCol w:w="1980"/>
        <w:gridCol w:w="1200"/>
        <w:gridCol w:w="1200"/>
        <w:gridCol w:w="1200"/>
        <w:gridCol w:w="1200"/>
        <w:gridCol w:w="1200"/>
        <w:gridCol w:w="1200"/>
      </w:tblGrid>
      <w:tr w:rsidR="00632FEC" w:rsidRPr="00380193" w:rsidTr="002B0611">
        <w:tc>
          <w:tcPr>
            <w:tcW w:w="9180" w:type="dxa"/>
            <w:gridSpan w:val="7"/>
            <w:hideMark/>
          </w:tcPr>
          <w:p w:rsidR="00632FEC" w:rsidRPr="00380193" w:rsidRDefault="00632FEC" w:rsidP="00315993">
            <w:pPr>
              <w:spacing w:line="360" w:lineRule="exact"/>
              <w:jc w:val="right"/>
              <w:rPr>
                <w:rFonts w:ascii="Arial" w:hAnsi="Arial" w:cs="Arial"/>
                <w:sz w:val="17"/>
                <w:szCs w:val="17"/>
              </w:rPr>
            </w:pPr>
            <w:r w:rsidRPr="00380193">
              <w:rPr>
                <w:rFonts w:ascii="Arial" w:hAnsi="Arial" w:cs="Arial"/>
                <w:sz w:val="17"/>
                <w:szCs w:val="17"/>
              </w:rPr>
              <w:t>(Unit: Thousand Baht)</w:t>
            </w:r>
          </w:p>
        </w:tc>
      </w:tr>
      <w:tr w:rsidR="00B924F4" w:rsidRPr="00380193" w:rsidTr="002B0611">
        <w:tc>
          <w:tcPr>
            <w:tcW w:w="1980" w:type="dxa"/>
            <w:vAlign w:val="bottom"/>
            <w:hideMark/>
          </w:tcPr>
          <w:p w:rsidR="00B924F4" w:rsidRPr="00380193" w:rsidRDefault="00B924F4" w:rsidP="00315993">
            <w:pPr>
              <w:pBdr>
                <w:bottom w:val="single" w:sz="4" w:space="1" w:color="auto"/>
              </w:pBdr>
              <w:spacing w:line="360" w:lineRule="exact"/>
              <w:ind w:right="-114"/>
              <w:jc w:val="center"/>
              <w:rPr>
                <w:rFonts w:ascii="Arial" w:hAnsi="Arial" w:cs="Arial"/>
                <w:sz w:val="17"/>
                <w:szCs w:val="17"/>
              </w:rPr>
            </w:pPr>
            <w:r w:rsidRPr="00380193">
              <w:rPr>
                <w:rFonts w:ascii="Arial" w:hAnsi="Arial" w:cs="Arial"/>
                <w:sz w:val="17"/>
                <w:szCs w:val="17"/>
              </w:rPr>
              <w:t>Company</w:t>
            </w:r>
          </w:p>
        </w:tc>
        <w:tc>
          <w:tcPr>
            <w:tcW w:w="2400" w:type="dxa"/>
            <w:gridSpan w:val="2"/>
            <w:vAlign w:val="bottom"/>
            <w:hideMark/>
          </w:tcPr>
          <w:p w:rsidR="00B924F4" w:rsidRPr="00380193" w:rsidRDefault="00B924F4" w:rsidP="00315993">
            <w:pPr>
              <w:pBdr>
                <w:bottom w:val="single" w:sz="4" w:space="1" w:color="auto"/>
              </w:pBdr>
              <w:spacing w:line="360" w:lineRule="exact"/>
              <w:ind w:right="-114"/>
              <w:jc w:val="center"/>
              <w:rPr>
                <w:rFonts w:ascii="Arial" w:hAnsi="Arial" w:cs="Arial"/>
                <w:sz w:val="17"/>
                <w:szCs w:val="17"/>
              </w:rPr>
            </w:pPr>
            <w:r w:rsidRPr="00380193">
              <w:rPr>
                <w:rFonts w:ascii="Arial" w:hAnsi="Arial" w:cs="Arial"/>
                <w:sz w:val="17"/>
                <w:szCs w:val="17"/>
              </w:rPr>
              <w:t>Cost</w:t>
            </w:r>
          </w:p>
        </w:tc>
        <w:tc>
          <w:tcPr>
            <w:tcW w:w="2400" w:type="dxa"/>
            <w:gridSpan w:val="2"/>
            <w:vAlign w:val="bottom"/>
            <w:hideMark/>
          </w:tcPr>
          <w:p w:rsidR="00B924F4" w:rsidRPr="00380193" w:rsidRDefault="00B924F4" w:rsidP="00315993">
            <w:pPr>
              <w:pBdr>
                <w:bottom w:val="single" w:sz="4" w:space="1" w:color="auto"/>
              </w:pBdr>
              <w:spacing w:line="360" w:lineRule="exact"/>
              <w:ind w:right="-114"/>
              <w:jc w:val="center"/>
              <w:rPr>
                <w:rFonts w:ascii="Arial" w:hAnsi="Arial" w:cs="Arial"/>
                <w:sz w:val="17"/>
                <w:szCs w:val="17"/>
                <w:cs/>
              </w:rPr>
            </w:pPr>
            <w:r w:rsidRPr="00380193">
              <w:rPr>
                <w:rFonts w:ascii="Arial" w:hAnsi="Arial" w:cs="Arial"/>
                <w:sz w:val="17"/>
                <w:szCs w:val="17"/>
              </w:rPr>
              <w:t>Allowance for diminution in value of investment</w:t>
            </w:r>
          </w:p>
        </w:tc>
        <w:tc>
          <w:tcPr>
            <w:tcW w:w="2400" w:type="dxa"/>
            <w:gridSpan w:val="2"/>
            <w:vAlign w:val="bottom"/>
            <w:hideMark/>
          </w:tcPr>
          <w:p w:rsidR="00B924F4" w:rsidRPr="00380193" w:rsidRDefault="00B924F4" w:rsidP="00315993">
            <w:pPr>
              <w:pBdr>
                <w:bottom w:val="single" w:sz="4" w:space="1" w:color="auto"/>
              </w:pBdr>
              <w:spacing w:line="360" w:lineRule="exact"/>
              <w:ind w:right="-114"/>
              <w:jc w:val="center"/>
              <w:rPr>
                <w:rFonts w:ascii="Arial" w:hAnsi="Arial" w:cs="Arial"/>
                <w:sz w:val="17"/>
                <w:szCs w:val="17"/>
                <w:cs/>
              </w:rPr>
            </w:pPr>
            <w:r w:rsidRPr="00380193">
              <w:rPr>
                <w:rFonts w:ascii="Arial" w:hAnsi="Arial" w:cs="Arial"/>
                <w:sz w:val="17"/>
                <w:szCs w:val="17"/>
              </w:rPr>
              <w:t>Carrying amounts - net</w:t>
            </w:r>
          </w:p>
        </w:tc>
      </w:tr>
      <w:tr w:rsidR="00B81AC6" w:rsidRPr="00380193" w:rsidTr="002B0611">
        <w:trPr>
          <w:trHeight w:val="80"/>
        </w:trPr>
        <w:tc>
          <w:tcPr>
            <w:tcW w:w="1980" w:type="dxa"/>
          </w:tcPr>
          <w:p w:rsidR="00B81AC6" w:rsidRPr="00380193" w:rsidRDefault="00B81AC6" w:rsidP="00315993">
            <w:pPr>
              <w:spacing w:line="360" w:lineRule="exact"/>
              <w:ind w:right="-114"/>
              <w:jc w:val="center"/>
              <w:rPr>
                <w:rFonts w:ascii="Arial" w:hAnsi="Arial" w:cs="Arial"/>
                <w:sz w:val="17"/>
                <w:szCs w:val="17"/>
                <w:cs/>
              </w:rPr>
            </w:pPr>
          </w:p>
        </w:tc>
        <w:tc>
          <w:tcPr>
            <w:tcW w:w="1200" w:type="dxa"/>
            <w:hideMark/>
          </w:tcPr>
          <w:p w:rsidR="00B81AC6" w:rsidRPr="00380193" w:rsidRDefault="00B81AC6" w:rsidP="00315993">
            <w:pPr>
              <w:tabs>
                <w:tab w:val="right" w:pos="7200"/>
                <w:tab w:val="right" w:pos="8540"/>
              </w:tabs>
              <w:spacing w:line="360" w:lineRule="exact"/>
              <w:ind w:right="-114"/>
              <w:jc w:val="center"/>
              <w:rPr>
                <w:rFonts w:ascii="Arial" w:hAnsi="Arial" w:cs="Arial"/>
                <w:sz w:val="17"/>
                <w:szCs w:val="17"/>
                <w:u w:val="single"/>
                <w:cs/>
              </w:rPr>
            </w:pPr>
            <w:r w:rsidRPr="00380193">
              <w:rPr>
                <w:rFonts w:ascii="Arial" w:hAnsi="Arial" w:cs="Arial"/>
                <w:sz w:val="17"/>
                <w:szCs w:val="17"/>
                <w:u w:val="single"/>
              </w:rPr>
              <w:t>2020</w:t>
            </w:r>
          </w:p>
        </w:tc>
        <w:tc>
          <w:tcPr>
            <w:tcW w:w="1200" w:type="dxa"/>
            <w:hideMark/>
          </w:tcPr>
          <w:p w:rsidR="00B81AC6" w:rsidRPr="00380193" w:rsidRDefault="00B81AC6" w:rsidP="00315993">
            <w:pPr>
              <w:tabs>
                <w:tab w:val="right" w:pos="7200"/>
                <w:tab w:val="right" w:pos="8540"/>
              </w:tabs>
              <w:spacing w:line="360" w:lineRule="exact"/>
              <w:ind w:right="-114"/>
              <w:jc w:val="center"/>
              <w:rPr>
                <w:rFonts w:ascii="Arial" w:hAnsi="Arial" w:cs="Arial"/>
                <w:sz w:val="17"/>
                <w:szCs w:val="17"/>
                <w:u w:val="single"/>
                <w:cs/>
              </w:rPr>
            </w:pPr>
            <w:r w:rsidRPr="00380193">
              <w:rPr>
                <w:rFonts w:ascii="Arial" w:hAnsi="Arial" w:cs="Arial"/>
                <w:spacing w:val="-6"/>
                <w:sz w:val="17"/>
                <w:szCs w:val="17"/>
                <w:u w:val="single"/>
              </w:rPr>
              <w:t>2019</w:t>
            </w:r>
          </w:p>
        </w:tc>
        <w:tc>
          <w:tcPr>
            <w:tcW w:w="1200" w:type="dxa"/>
            <w:hideMark/>
          </w:tcPr>
          <w:p w:rsidR="00B81AC6" w:rsidRPr="00380193" w:rsidRDefault="00B81AC6" w:rsidP="00315993">
            <w:pPr>
              <w:tabs>
                <w:tab w:val="right" w:pos="7200"/>
                <w:tab w:val="right" w:pos="8540"/>
              </w:tabs>
              <w:spacing w:line="360" w:lineRule="exact"/>
              <w:ind w:right="-114"/>
              <w:jc w:val="center"/>
              <w:rPr>
                <w:rFonts w:ascii="Arial" w:hAnsi="Arial" w:cs="Arial"/>
                <w:sz w:val="17"/>
                <w:szCs w:val="17"/>
                <w:u w:val="single"/>
                <w:cs/>
              </w:rPr>
            </w:pPr>
            <w:r w:rsidRPr="00380193">
              <w:rPr>
                <w:rFonts w:ascii="Arial" w:hAnsi="Arial" w:cs="Arial"/>
                <w:sz w:val="17"/>
                <w:szCs w:val="17"/>
                <w:u w:val="single"/>
              </w:rPr>
              <w:t>2020</w:t>
            </w:r>
          </w:p>
        </w:tc>
        <w:tc>
          <w:tcPr>
            <w:tcW w:w="1200" w:type="dxa"/>
            <w:hideMark/>
          </w:tcPr>
          <w:p w:rsidR="00B81AC6" w:rsidRPr="00380193" w:rsidRDefault="00B81AC6" w:rsidP="00315993">
            <w:pPr>
              <w:tabs>
                <w:tab w:val="right" w:pos="7200"/>
                <w:tab w:val="right" w:pos="8540"/>
              </w:tabs>
              <w:spacing w:line="360" w:lineRule="exact"/>
              <w:ind w:right="-114"/>
              <w:jc w:val="center"/>
              <w:rPr>
                <w:rFonts w:ascii="Arial" w:hAnsi="Arial" w:cs="Arial"/>
                <w:sz w:val="17"/>
                <w:szCs w:val="17"/>
                <w:u w:val="single"/>
                <w:cs/>
              </w:rPr>
            </w:pPr>
            <w:r w:rsidRPr="00380193">
              <w:rPr>
                <w:rFonts w:ascii="Arial" w:hAnsi="Arial" w:cs="Arial"/>
                <w:spacing w:val="-6"/>
                <w:sz w:val="17"/>
                <w:szCs w:val="17"/>
                <w:u w:val="single"/>
              </w:rPr>
              <w:t>2019</w:t>
            </w:r>
          </w:p>
        </w:tc>
        <w:tc>
          <w:tcPr>
            <w:tcW w:w="1200" w:type="dxa"/>
            <w:hideMark/>
          </w:tcPr>
          <w:p w:rsidR="00B81AC6" w:rsidRPr="00380193" w:rsidRDefault="00B81AC6" w:rsidP="00315993">
            <w:pPr>
              <w:tabs>
                <w:tab w:val="right" w:pos="7200"/>
                <w:tab w:val="right" w:pos="8540"/>
              </w:tabs>
              <w:spacing w:line="360" w:lineRule="exact"/>
              <w:ind w:right="-114"/>
              <w:jc w:val="center"/>
              <w:rPr>
                <w:rFonts w:ascii="Arial" w:hAnsi="Arial" w:cs="Arial"/>
                <w:sz w:val="17"/>
                <w:szCs w:val="17"/>
                <w:u w:val="single"/>
                <w:cs/>
              </w:rPr>
            </w:pPr>
            <w:r w:rsidRPr="00380193">
              <w:rPr>
                <w:rFonts w:ascii="Arial" w:hAnsi="Arial" w:cs="Arial"/>
                <w:sz w:val="17"/>
                <w:szCs w:val="17"/>
                <w:u w:val="single"/>
              </w:rPr>
              <w:t>2020</w:t>
            </w:r>
          </w:p>
        </w:tc>
        <w:tc>
          <w:tcPr>
            <w:tcW w:w="1200" w:type="dxa"/>
            <w:hideMark/>
          </w:tcPr>
          <w:p w:rsidR="00B81AC6" w:rsidRPr="00380193" w:rsidRDefault="00B81AC6" w:rsidP="00315993">
            <w:pPr>
              <w:tabs>
                <w:tab w:val="right" w:pos="7200"/>
                <w:tab w:val="right" w:pos="8540"/>
              </w:tabs>
              <w:spacing w:line="360" w:lineRule="exact"/>
              <w:ind w:right="-114"/>
              <w:jc w:val="center"/>
              <w:rPr>
                <w:rFonts w:ascii="Arial" w:hAnsi="Arial" w:cs="Arial"/>
                <w:sz w:val="17"/>
                <w:szCs w:val="17"/>
                <w:u w:val="single"/>
                <w:cs/>
              </w:rPr>
            </w:pPr>
            <w:r w:rsidRPr="00380193">
              <w:rPr>
                <w:rFonts w:ascii="Arial" w:hAnsi="Arial" w:cs="Arial"/>
                <w:spacing w:val="-6"/>
                <w:sz w:val="17"/>
                <w:szCs w:val="17"/>
                <w:u w:val="single"/>
              </w:rPr>
              <w:t>2019</w:t>
            </w:r>
          </w:p>
        </w:tc>
      </w:tr>
      <w:tr w:rsidR="00980568" w:rsidRPr="00380193" w:rsidTr="002B0611">
        <w:tc>
          <w:tcPr>
            <w:tcW w:w="1980" w:type="dxa"/>
            <w:hideMark/>
          </w:tcPr>
          <w:p w:rsidR="00980568" w:rsidRPr="00380193" w:rsidRDefault="00980568" w:rsidP="00315993">
            <w:pPr>
              <w:spacing w:line="360" w:lineRule="exact"/>
              <w:ind w:right="-114"/>
              <w:rPr>
                <w:rFonts w:ascii="Arial" w:hAnsi="Arial" w:cs="Arial"/>
                <w:sz w:val="17"/>
                <w:szCs w:val="17"/>
              </w:rPr>
            </w:pPr>
            <w:r w:rsidRPr="00380193">
              <w:rPr>
                <w:rFonts w:ascii="Arial" w:hAnsi="Arial" w:cs="Arial"/>
                <w:sz w:val="17"/>
                <w:szCs w:val="17"/>
              </w:rPr>
              <w:t>Beryl 8 Plus, Inc</w:t>
            </w:r>
          </w:p>
        </w:tc>
        <w:tc>
          <w:tcPr>
            <w:tcW w:w="1200" w:type="dxa"/>
            <w:vAlign w:val="bottom"/>
          </w:tcPr>
          <w:p w:rsidR="00980568" w:rsidRPr="00380193" w:rsidRDefault="00E971A6" w:rsidP="00315993">
            <w:pPr>
              <w:tabs>
                <w:tab w:val="decimal" w:pos="795"/>
              </w:tabs>
              <w:spacing w:line="360" w:lineRule="exact"/>
              <w:ind w:right="-114"/>
              <w:rPr>
                <w:rFonts w:ascii="Arial" w:hAnsi="Arial" w:cs="Arial"/>
                <w:sz w:val="17"/>
                <w:szCs w:val="17"/>
              </w:rPr>
            </w:pPr>
            <w:r w:rsidRPr="00380193">
              <w:rPr>
                <w:rFonts w:ascii="Arial" w:hAnsi="Arial" w:cs="Arial"/>
                <w:sz w:val="17"/>
                <w:szCs w:val="17"/>
              </w:rPr>
              <w:t>437</w:t>
            </w:r>
          </w:p>
        </w:tc>
        <w:tc>
          <w:tcPr>
            <w:tcW w:w="1200" w:type="dxa"/>
            <w:vAlign w:val="bottom"/>
            <w:hideMark/>
          </w:tcPr>
          <w:p w:rsidR="00980568" w:rsidRPr="00380193" w:rsidRDefault="00980568" w:rsidP="00315993">
            <w:pPr>
              <w:tabs>
                <w:tab w:val="decimal" w:pos="795"/>
              </w:tabs>
              <w:spacing w:line="360" w:lineRule="exact"/>
              <w:ind w:right="-114"/>
              <w:rPr>
                <w:rFonts w:ascii="Arial" w:hAnsi="Arial" w:cs="Arial"/>
                <w:sz w:val="17"/>
                <w:szCs w:val="17"/>
              </w:rPr>
            </w:pPr>
            <w:r w:rsidRPr="00380193">
              <w:rPr>
                <w:rFonts w:ascii="Arial" w:hAnsi="Arial" w:cs="Arial"/>
                <w:sz w:val="17"/>
                <w:szCs w:val="17"/>
              </w:rPr>
              <w:t>437</w:t>
            </w:r>
          </w:p>
        </w:tc>
        <w:tc>
          <w:tcPr>
            <w:tcW w:w="1200" w:type="dxa"/>
            <w:vAlign w:val="bottom"/>
          </w:tcPr>
          <w:p w:rsidR="00980568" w:rsidRPr="00380193" w:rsidRDefault="00E971A6" w:rsidP="00315993">
            <w:pPr>
              <w:tabs>
                <w:tab w:val="decimal" w:pos="795"/>
              </w:tabs>
              <w:spacing w:line="360" w:lineRule="exact"/>
              <w:ind w:right="-114"/>
              <w:rPr>
                <w:rFonts w:ascii="Arial" w:hAnsi="Arial" w:cs="Arial"/>
                <w:sz w:val="17"/>
                <w:szCs w:val="17"/>
              </w:rPr>
            </w:pPr>
            <w:r w:rsidRPr="00380193">
              <w:rPr>
                <w:rFonts w:ascii="Arial" w:hAnsi="Arial" w:cs="Arial"/>
                <w:sz w:val="17"/>
                <w:szCs w:val="17"/>
              </w:rPr>
              <w:t>(437)</w:t>
            </w:r>
          </w:p>
        </w:tc>
        <w:tc>
          <w:tcPr>
            <w:tcW w:w="1200" w:type="dxa"/>
            <w:vAlign w:val="bottom"/>
            <w:hideMark/>
          </w:tcPr>
          <w:p w:rsidR="00980568" w:rsidRPr="00380193" w:rsidRDefault="00980568" w:rsidP="00315993">
            <w:pPr>
              <w:tabs>
                <w:tab w:val="decimal" w:pos="795"/>
              </w:tabs>
              <w:spacing w:line="360" w:lineRule="exact"/>
              <w:ind w:right="-114"/>
              <w:rPr>
                <w:rFonts w:ascii="Arial" w:hAnsi="Arial" w:cs="Arial"/>
                <w:sz w:val="17"/>
                <w:szCs w:val="17"/>
              </w:rPr>
            </w:pPr>
            <w:r w:rsidRPr="00380193">
              <w:rPr>
                <w:rFonts w:ascii="Arial" w:hAnsi="Arial" w:cs="Arial"/>
                <w:sz w:val="17"/>
                <w:szCs w:val="17"/>
              </w:rPr>
              <w:t>(437)</w:t>
            </w:r>
          </w:p>
        </w:tc>
        <w:tc>
          <w:tcPr>
            <w:tcW w:w="1200" w:type="dxa"/>
            <w:vAlign w:val="bottom"/>
          </w:tcPr>
          <w:p w:rsidR="00980568" w:rsidRPr="00380193" w:rsidRDefault="00E971A6" w:rsidP="00315993">
            <w:pPr>
              <w:tabs>
                <w:tab w:val="decimal" w:pos="795"/>
              </w:tabs>
              <w:spacing w:line="360" w:lineRule="exact"/>
              <w:ind w:right="-114"/>
              <w:rPr>
                <w:rFonts w:ascii="Arial" w:hAnsi="Arial" w:cs="Arial"/>
                <w:sz w:val="17"/>
                <w:szCs w:val="17"/>
              </w:rPr>
            </w:pPr>
            <w:r w:rsidRPr="00380193">
              <w:rPr>
                <w:rFonts w:ascii="Arial" w:hAnsi="Arial" w:cs="Arial"/>
                <w:sz w:val="17"/>
                <w:szCs w:val="17"/>
              </w:rPr>
              <w:t>-</w:t>
            </w:r>
          </w:p>
        </w:tc>
        <w:tc>
          <w:tcPr>
            <w:tcW w:w="1200" w:type="dxa"/>
            <w:vAlign w:val="bottom"/>
            <w:hideMark/>
          </w:tcPr>
          <w:p w:rsidR="00980568" w:rsidRPr="00380193" w:rsidRDefault="00980568" w:rsidP="00315993">
            <w:pPr>
              <w:tabs>
                <w:tab w:val="decimal" w:pos="795"/>
              </w:tabs>
              <w:spacing w:line="360" w:lineRule="exact"/>
              <w:ind w:right="-114"/>
              <w:rPr>
                <w:rFonts w:ascii="Arial" w:hAnsi="Arial" w:cs="Arial"/>
                <w:sz w:val="17"/>
                <w:szCs w:val="17"/>
              </w:rPr>
            </w:pPr>
            <w:r w:rsidRPr="00380193">
              <w:rPr>
                <w:rFonts w:ascii="Arial" w:hAnsi="Arial" w:cs="Arial"/>
                <w:sz w:val="17"/>
                <w:szCs w:val="17"/>
              </w:rPr>
              <w:t>-</w:t>
            </w:r>
          </w:p>
        </w:tc>
      </w:tr>
      <w:tr w:rsidR="00980568" w:rsidRPr="00380193" w:rsidTr="002B0611">
        <w:tc>
          <w:tcPr>
            <w:tcW w:w="1980" w:type="dxa"/>
            <w:hideMark/>
          </w:tcPr>
          <w:p w:rsidR="00980568" w:rsidRPr="00380193" w:rsidRDefault="00980568" w:rsidP="00315993">
            <w:pPr>
              <w:spacing w:line="360" w:lineRule="exact"/>
              <w:ind w:left="75" w:right="-114" w:hanging="90"/>
              <w:rPr>
                <w:rFonts w:ascii="Arial" w:hAnsi="Arial" w:cs="Arial"/>
                <w:sz w:val="17"/>
                <w:szCs w:val="17"/>
              </w:rPr>
            </w:pPr>
            <w:r w:rsidRPr="00380193">
              <w:rPr>
                <w:rFonts w:ascii="Arial" w:hAnsi="Arial" w:cs="Arial"/>
                <w:sz w:val="17"/>
                <w:szCs w:val="17"/>
              </w:rPr>
              <w:t>Beryl 8 Plus - Vietnam Company</w:t>
            </w:r>
          </w:p>
        </w:tc>
        <w:tc>
          <w:tcPr>
            <w:tcW w:w="1200" w:type="dxa"/>
            <w:vAlign w:val="bottom"/>
          </w:tcPr>
          <w:p w:rsidR="00980568" w:rsidRPr="00380193" w:rsidRDefault="00B81AC6" w:rsidP="00315993">
            <w:pPr>
              <w:tabs>
                <w:tab w:val="decimal" w:pos="795"/>
              </w:tabs>
              <w:spacing w:line="360" w:lineRule="exact"/>
              <w:ind w:right="-114"/>
              <w:rPr>
                <w:rFonts w:ascii="Arial" w:hAnsi="Arial" w:cs="Arial"/>
                <w:sz w:val="17"/>
                <w:szCs w:val="17"/>
              </w:rPr>
            </w:pPr>
            <w:r w:rsidRPr="00380193">
              <w:rPr>
                <w:rFonts w:ascii="Arial" w:hAnsi="Arial" w:cs="Arial"/>
                <w:sz w:val="17"/>
                <w:szCs w:val="17"/>
              </w:rPr>
              <w:t>1,035</w:t>
            </w:r>
          </w:p>
        </w:tc>
        <w:tc>
          <w:tcPr>
            <w:tcW w:w="1200" w:type="dxa"/>
            <w:vAlign w:val="bottom"/>
            <w:hideMark/>
          </w:tcPr>
          <w:p w:rsidR="00980568" w:rsidRPr="00380193" w:rsidRDefault="00980568" w:rsidP="00315993">
            <w:pPr>
              <w:tabs>
                <w:tab w:val="decimal" w:pos="795"/>
              </w:tabs>
              <w:spacing w:line="360" w:lineRule="exact"/>
              <w:ind w:right="-114"/>
              <w:rPr>
                <w:rFonts w:ascii="Arial" w:hAnsi="Arial" w:cs="Arial"/>
                <w:sz w:val="17"/>
                <w:szCs w:val="17"/>
              </w:rPr>
            </w:pPr>
            <w:r w:rsidRPr="00380193">
              <w:rPr>
                <w:rFonts w:ascii="Arial" w:hAnsi="Arial" w:cs="Arial"/>
                <w:sz w:val="17"/>
                <w:szCs w:val="17"/>
              </w:rPr>
              <w:t>-</w:t>
            </w:r>
          </w:p>
        </w:tc>
        <w:tc>
          <w:tcPr>
            <w:tcW w:w="1200" w:type="dxa"/>
            <w:vAlign w:val="bottom"/>
          </w:tcPr>
          <w:p w:rsidR="00980568" w:rsidRPr="00380193" w:rsidRDefault="00E971A6" w:rsidP="00315993">
            <w:pPr>
              <w:tabs>
                <w:tab w:val="decimal" w:pos="795"/>
              </w:tabs>
              <w:spacing w:line="360" w:lineRule="exact"/>
              <w:ind w:right="-114"/>
              <w:rPr>
                <w:rFonts w:ascii="Arial" w:hAnsi="Arial" w:cs="Arial"/>
                <w:sz w:val="17"/>
                <w:szCs w:val="17"/>
              </w:rPr>
            </w:pPr>
            <w:r w:rsidRPr="00380193">
              <w:rPr>
                <w:rFonts w:ascii="Arial" w:hAnsi="Arial" w:cs="Arial"/>
                <w:sz w:val="17"/>
                <w:szCs w:val="17"/>
              </w:rPr>
              <w:t>-</w:t>
            </w:r>
          </w:p>
        </w:tc>
        <w:tc>
          <w:tcPr>
            <w:tcW w:w="1200" w:type="dxa"/>
            <w:vAlign w:val="bottom"/>
            <w:hideMark/>
          </w:tcPr>
          <w:p w:rsidR="00980568" w:rsidRPr="00380193" w:rsidRDefault="00980568" w:rsidP="00315993">
            <w:pPr>
              <w:tabs>
                <w:tab w:val="decimal" w:pos="795"/>
              </w:tabs>
              <w:spacing w:line="360" w:lineRule="exact"/>
              <w:ind w:right="-114"/>
              <w:rPr>
                <w:rFonts w:ascii="Arial" w:hAnsi="Arial" w:cs="Arial"/>
                <w:sz w:val="17"/>
                <w:szCs w:val="17"/>
              </w:rPr>
            </w:pPr>
            <w:r w:rsidRPr="00380193">
              <w:rPr>
                <w:rFonts w:ascii="Arial" w:hAnsi="Arial" w:cs="Arial"/>
                <w:sz w:val="17"/>
                <w:szCs w:val="17"/>
              </w:rPr>
              <w:t>-</w:t>
            </w:r>
          </w:p>
        </w:tc>
        <w:tc>
          <w:tcPr>
            <w:tcW w:w="1200" w:type="dxa"/>
            <w:vAlign w:val="bottom"/>
          </w:tcPr>
          <w:p w:rsidR="00980568" w:rsidRPr="00380193" w:rsidRDefault="00B81AC6" w:rsidP="00315993">
            <w:pPr>
              <w:tabs>
                <w:tab w:val="decimal" w:pos="795"/>
              </w:tabs>
              <w:spacing w:line="360" w:lineRule="exact"/>
              <w:ind w:right="-114"/>
              <w:rPr>
                <w:rFonts w:ascii="Arial" w:hAnsi="Arial" w:cs="Arial"/>
                <w:sz w:val="17"/>
                <w:szCs w:val="17"/>
              </w:rPr>
            </w:pPr>
            <w:r w:rsidRPr="00380193">
              <w:rPr>
                <w:rFonts w:ascii="Arial" w:hAnsi="Arial" w:cs="Arial"/>
                <w:sz w:val="17"/>
                <w:szCs w:val="17"/>
              </w:rPr>
              <w:t>1,035</w:t>
            </w:r>
          </w:p>
        </w:tc>
        <w:tc>
          <w:tcPr>
            <w:tcW w:w="1200" w:type="dxa"/>
            <w:vAlign w:val="bottom"/>
            <w:hideMark/>
          </w:tcPr>
          <w:p w:rsidR="00980568" w:rsidRPr="00380193" w:rsidRDefault="00980568" w:rsidP="00315993">
            <w:pPr>
              <w:tabs>
                <w:tab w:val="decimal" w:pos="795"/>
              </w:tabs>
              <w:spacing w:line="360" w:lineRule="exact"/>
              <w:ind w:right="-114"/>
              <w:rPr>
                <w:rFonts w:ascii="Arial" w:hAnsi="Arial" w:cs="Arial"/>
                <w:sz w:val="17"/>
                <w:szCs w:val="17"/>
              </w:rPr>
            </w:pPr>
            <w:r w:rsidRPr="00380193">
              <w:rPr>
                <w:rFonts w:ascii="Arial" w:hAnsi="Arial" w:cs="Arial"/>
                <w:sz w:val="17"/>
                <w:szCs w:val="17"/>
              </w:rPr>
              <w:t>-</w:t>
            </w:r>
          </w:p>
        </w:tc>
      </w:tr>
      <w:tr w:rsidR="00980568" w:rsidRPr="00380193" w:rsidTr="002B0611">
        <w:tc>
          <w:tcPr>
            <w:tcW w:w="1980" w:type="dxa"/>
            <w:hideMark/>
          </w:tcPr>
          <w:p w:rsidR="00980568" w:rsidRPr="00380193" w:rsidRDefault="00980568" w:rsidP="00315993">
            <w:pPr>
              <w:spacing w:line="360" w:lineRule="exact"/>
              <w:ind w:right="-114"/>
              <w:rPr>
                <w:rFonts w:ascii="Arial" w:hAnsi="Arial" w:cs="Arial"/>
                <w:sz w:val="17"/>
                <w:szCs w:val="17"/>
              </w:rPr>
            </w:pPr>
            <w:r w:rsidRPr="00380193">
              <w:rPr>
                <w:rFonts w:ascii="Arial" w:hAnsi="Arial" w:cs="Arial"/>
                <w:sz w:val="17"/>
                <w:szCs w:val="17"/>
              </w:rPr>
              <w:t>Total</w:t>
            </w:r>
          </w:p>
        </w:tc>
        <w:tc>
          <w:tcPr>
            <w:tcW w:w="1200" w:type="dxa"/>
            <w:vAlign w:val="bottom"/>
          </w:tcPr>
          <w:p w:rsidR="00980568" w:rsidRPr="00380193" w:rsidRDefault="00E971A6" w:rsidP="00315993">
            <w:pPr>
              <w:pBdr>
                <w:top w:val="single" w:sz="4" w:space="1" w:color="auto"/>
                <w:bottom w:val="double" w:sz="4" w:space="1" w:color="auto"/>
              </w:pBdr>
              <w:tabs>
                <w:tab w:val="decimal" w:pos="795"/>
              </w:tabs>
              <w:spacing w:line="360" w:lineRule="exact"/>
              <w:ind w:right="-114"/>
              <w:rPr>
                <w:rFonts w:ascii="Arial" w:hAnsi="Arial" w:cs="Arial"/>
                <w:sz w:val="17"/>
                <w:szCs w:val="17"/>
              </w:rPr>
            </w:pPr>
            <w:r w:rsidRPr="00380193">
              <w:rPr>
                <w:rFonts w:ascii="Arial" w:hAnsi="Arial" w:cs="Arial"/>
                <w:sz w:val="17"/>
                <w:szCs w:val="17"/>
              </w:rPr>
              <w:t>1,</w:t>
            </w:r>
            <w:r w:rsidR="00B81AC6" w:rsidRPr="00380193">
              <w:rPr>
                <w:rFonts w:ascii="Arial" w:hAnsi="Arial" w:cs="Arial"/>
                <w:sz w:val="17"/>
                <w:szCs w:val="17"/>
              </w:rPr>
              <w:t>472</w:t>
            </w:r>
          </w:p>
        </w:tc>
        <w:tc>
          <w:tcPr>
            <w:tcW w:w="1200" w:type="dxa"/>
            <w:vAlign w:val="bottom"/>
            <w:hideMark/>
          </w:tcPr>
          <w:p w:rsidR="00980568" w:rsidRPr="00380193" w:rsidRDefault="00980568" w:rsidP="00315993">
            <w:pPr>
              <w:pBdr>
                <w:top w:val="single" w:sz="4" w:space="1" w:color="auto"/>
                <w:bottom w:val="double" w:sz="4" w:space="1" w:color="auto"/>
              </w:pBdr>
              <w:tabs>
                <w:tab w:val="decimal" w:pos="795"/>
              </w:tabs>
              <w:spacing w:line="360" w:lineRule="exact"/>
              <w:ind w:right="-114"/>
              <w:rPr>
                <w:rFonts w:ascii="Arial" w:hAnsi="Arial" w:cs="Arial"/>
                <w:sz w:val="17"/>
                <w:szCs w:val="17"/>
              </w:rPr>
            </w:pPr>
            <w:r w:rsidRPr="00380193">
              <w:rPr>
                <w:rFonts w:ascii="Arial" w:hAnsi="Arial" w:cs="Arial"/>
                <w:sz w:val="17"/>
                <w:szCs w:val="17"/>
              </w:rPr>
              <w:t>437</w:t>
            </w:r>
          </w:p>
        </w:tc>
        <w:tc>
          <w:tcPr>
            <w:tcW w:w="1200" w:type="dxa"/>
            <w:vAlign w:val="bottom"/>
          </w:tcPr>
          <w:p w:rsidR="00980568" w:rsidRPr="00380193" w:rsidRDefault="00E971A6" w:rsidP="00315993">
            <w:pPr>
              <w:pBdr>
                <w:top w:val="single" w:sz="4" w:space="1" w:color="auto"/>
                <w:bottom w:val="double" w:sz="4" w:space="1" w:color="auto"/>
              </w:pBdr>
              <w:tabs>
                <w:tab w:val="decimal" w:pos="795"/>
              </w:tabs>
              <w:spacing w:line="360" w:lineRule="exact"/>
              <w:ind w:right="-114"/>
              <w:rPr>
                <w:rFonts w:ascii="Arial" w:hAnsi="Arial" w:cs="Arial"/>
                <w:sz w:val="17"/>
                <w:szCs w:val="17"/>
              </w:rPr>
            </w:pPr>
            <w:r w:rsidRPr="00380193">
              <w:rPr>
                <w:rFonts w:ascii="Arial" w:hAnsi="Arial" w:cs="Arial"/>
                <w:sz w:val="17"/>
                <w:szCs w:val="17"/>
              </w:rPr>
              <w:t>(437)</w:t>
            </w:r>
          </w:p>
        </w:tc>
        <w:tc>
          <w:tcPr>
            <w:tcW w:w="1200" w:type="dxa"/>
            <w:vAlign w:val="bottom"/>
            <w:hideMark/>
          </w:tcPr>
          <w:p w:rsidR="00980568" w:rsidRPr="00380193" w:rsidRDefault="00980568" w:rsidP="00315993">
            <w:pPr>
              <w:pBdr>
                <w:top w:val="single" w:sz="4" w:space="1" w:color="auto"/>
                <w:bottom w:val="double" w:sz="4" w:space="1" w:color="auto"/>
              </w:pBdr>
              <w:tabs>
                <w:tab w:val="decimal" w:pos="795"/>
              </w:tabs>
              <w:spacing w:line="360" w:lineRule="exact"/>
              <w:ind w:right="-114"/>
              <w:rPr>
                <w:rFonts w:ascii="Arial" w:hAnsi="Arial" w:cs="Arial"/>
                <w:sz w:val="17"/>
                <w:szCs w:val="17"/>
              </w:rPr>
            </w:pPr>
            <w:r w:rsidRPr="00380193">
              <w:rPr>
                <w:rFonts w:ascii="Arial" w:hAnsi="Arial" w:cs="Arial"/>
                <w:sz w:val="17"/>
                <w:szCs w:val="17"/>
              </w:rPr>
              <w:t>(437)</w:t>
            </w:r>
          </w:p>
        </w:tc>
        <w:tc>
          <w:tcPr>
            <w:tcW w:w="1200" w:type="dxa"/>
            <w:vAlign w:val="bottom"/>
          </w:tcPr>
          <w:p w:rsidR="00980568" w:rsidRPr="00380193" w:rsidRDefault="00B81AC6" w:rsidP="00315993">
            <w:pPr>
              <w:pBdr>
                <w:top w:val="single" w:sz="4" w:space="1" w:color="auto"/>
                <w:bottom w:val="double" w:sz="4" w:space="1" w:color="auto"/>
              </w:pBdr>
              <w:tabs>
                <w:tab w:val="decimal" w:pos="795"/>
              </w:tabs>
              <w:spacing w:line="360" w:lineRule="exact"/>
              <w:ind w:right="-114"/>
              <w:rPr>
                <w:rFonts w:ascii="Arial" w:hAnsi="Arial" w:cs="Arial"/>
                <w:sz w:val="17"/>
                <w:szCs w:val="17"/>
              </w:rPr>
            </w:pPr>
            <w:r w:rsidRPr="00380193">
              <w:rPr>
                <w:rFonts w:ascii="Arial" w:hAnsi="Arial" w:cs="Arial"/>
                <w:sz w:val="17"/>
                <w:szCs w:val="17"/>
              </w:rPr>
              <w:t>1,035</w:t>
            </w:r>
          </w:p>
        </w:tc>
        <w:tc>
          <w:tcPr>
            <w:tcW w:w="1200" w:type="dxa"/>
            <w:vAlign w:val="bottom"/>
            <w:hideMark/>
          </w:tcPr>
          <w:p w:rsidR="00980568" w:rsidRPr="00380193" w:rsidRDefault="00980568" w:rsidP="00315993">
            <w:pPr>
              <w:pBdr>
                <w:top w:val="single" w:sz="4" w:space="1" w:color="auto"/>
                <w:bottom w:val="double" w:sz="4" w:space="1" w:color="auto"/>
              </w:pBdr>
              <w:tabs>
                <w:tab w:val="decimal" w:pos="795"/>
              </w:tabs>
              <w:spacing w:line="360" w:lineRule="exact"/>
              <w:ind w:right="-114"/>
              <w:rPr>
                <w:rFonts w:ascii="Arial" w:hAnsi="Arial" w:cs="Arial"/>
                <w:sz w:val="17"/>
                <w:szCs w:val="17"/>
              </w:rPr>
            </w:pPr>
            <w:r w:rsidRPr="00380193">
              <w:rPr>
                <w:rFonts w:ascii="Arial" w:hAnsi="Arial" w:cs="Arial"/>
                <w:sz w:val="17"/>
                <w:szCs w:val="17"/>
              </w:rPr>
              <w:t>-</w:t>
            </w:r>
          </w:p>
        </w:tc>
      </w:tr>
    </w:tbl>
    <w:p w:rsidR="006F443A" w:rsidRDefault="00B81AC6" w:rsidP="00315993">
      <w:pPr>
        <w:pStyle w:val="BlockText"/>
        <w:tabs>
          <w:tab w:val="clear" w:pos="7200"/>
          <w:tab w:val="center" w:pos="6840"/>
          <w:tab w:val="center" w:pos="8280"/>
        </w:tabs>
        <w:spacing w:before="240" w:line="360" w:lineRule="exact"/>
        <w:ind w:left="547" w:hanging="547"/>
        <w:jc w:val="both"/>
        <w:rPr>
          <w:rFonts w:ascii="Arial" w:hAnsi="Arial" w:cs="Arial"/>
          <w:b/>
          <w:bCs/>
          <w:sz w:val="22"/>
          <w:szCs w:val="22"/>
        </w:rPr>
      </w:pPr>
      <w:r w:rsidRPr="00380193">
        <w:rPr>
          <w:rFonts w:ascii="Arial" w:hAnsi="Arial" w:cs="Arial"/>
          <w:sz w:val="22"/>
          <w:szCs w:val="22"/>
        </w:rPr>
        <w:tab/>
        <w:t xml:space="preserve">On 13 December 2018, the Board of Directors’ meeting of the Company passed a resolution to approve the establishment of a subsidiary in Vietnam, Beryl 8 Plus - Vietnam Company. This company </w:t>
      </w:r>
      <w:r w:rsidR="00E94003">
        <w:rPr>
          <w:rFonts w:ascii="Arial" w:hAnsi="Arial" w:cs="Arial"/>
          <w:sz w:val="22"/>
          <w:szCs w:val="22"/>
        </w:rPr>
        <w:t>is</w:t>
      </w:r>
      <w:r w:rsidRPr="00380193">
        <w:rPr>
          <w:rFonts w:ascii="Arial" w:hAnsi="Arial" w:cs="Arial"/>
          <w:sz w:val="22"/>
          <w:szCs w:val="22"/>
        </w:rPr>
        <w:t xml:space="preserve"> incorporated on 9 December 2019 and has a reg</w:t>
      </w:r>
      <w:r w:rsidR="00DF6C5C">
        <w:rPr>
          <w:rFonts w:ascii="Arial" w:hAnsi="Arial" w:cs="Arial"/>
          <w:sz w:val="22"/>
          <w:szCs w:val="22"/>
        </w:rPr>
        <w:t>28</w:t>
      </w:r>
      <w:r w:rsidRPr="00380193">
        <w:rPr>
          <w:rFonts w:ascii="Arial" w:hAnsi="Arial" w:cs="Arial"/>
          <w:sz w:val="22"/>
          <w:szCs w:val="22"/>
        </w:rPr>
        <w:t xml:space="preserve">istered share capital of VND 694 million, with the Company held a 100 percent interest. The subsidiary is principally </w:t>
      </w:r>
      <w:r w:rsidR="00380607">
        <w:rPr>
          <w:rFonts w:ascii="Arial" w:hAnsi="Arial" w:cs="Arial"/>
          <w:sz w:val="22"/>
          <w:szCs w:val="22"/>
        </w:rPr>
        <w:t xml:space="preserve">engaged in </w:t>
      </w:r>
      <w:r w:rsidR="00DF6C5C" w:rsidRPr="00DF6C5C">
        <w:rPr>
          <w:rFonts w:ascii="Arial" w:hAnsi="Arial" w:cs="Arial"/>
          <w:sz w:val="22"/>
          <w:szCs w:val="22"/>
        </w:rPr>
        <w:t xml:space="preserve">provide consultation, design and installation software to support customer relationship management, sales of subscription, and integrated system service management after installation </w:t>
      </w:r>
      <w:r w:rsidRPr="00380193">
        <w:rPr>
          <w:rFonts w:ascii="Arial" w:hAnsi="Arial" w:cs="Arial"/>
          <w:sz w:val="22"/>
          <w:szCs w:val="22"/>
        </w:rPr>
        <w:t xml:space="preserve">in Vietnam. The Company </w:t>
      </w:r>
      <w:r w:rsidR="00644C18">
        <w:rPr>
          <w:rFonts w:ascii="Arial" w:hAnsi="Arial" w:cs="Arial"/>
          <w:sz w:val="22"/>
          <w:szCs w:val="22"/>
        </w:rPr>
        <w:t>paid</w:t>
      </w:r>
      <w:r w:rsidRPr="00380193">
        <w:rPr>
          <w:rFonts w:ascii="Arial" w:hAnsi="Arial" w:cs="Arial"/>
          <w:sz w:val="22"/>
          <w:szCs w:val="22"/>
        </w:rPr>
        <w:t xml:space="preserve"> in its investment in this subsidiary in </w:t>
      </w:r>
      <w:r w:rsidR="00AC0320">
        <w:rPr>
          <w:rFonts w:ascii="Arial" w:hAnsi="Arial" w:cs="Arial"/>
          <w:sz w:val="22"/>
          <w:szCs w:val="22"/>
        </w:rPr>
        <w:t>February</w:t>
      </w:r>
      <w:r w:rsidRPr="00380193">
        <w:rPr>
          <w:rFonts w:ascii="Arial" w:hAnsi="Arial" w:cs="Arial"/>
          <w:sz w:val="22"/>
          <w:szCs w:val="22"/>
        </w:rPr>
        <w:t xml:space="preserve"> 2020</w:t>
      </w:r>
      <w:r w:rsidRPr="00380193">
        <w:rPr>
          <w:rFonts w:ascii="Arial" w:hAnsi="Arial" w:cs="Arial"/>
          <w:spacing w:val="-4"/>
          <w:sz w:val="22"/>
          <w:szCs w:val="22"/>
        </w:rPr>
        <w:t>.</w:t>
      </w:r>
      <w:r w:rsidR="006F443A">
        <w:rPr>
          <w:rFonts w:ascii="Arial" w:hAnsi="Arial" w:cs="Arial"/>
          <w:b/>
          <w:bCs/>
          <w:sz w:val="22"/>
          <w:szCs w:val="22"/>
        </w:rPr>
        <w:br w:type="page"/>
      </w:r>
    </w:p>
    <w:p w:rsidR="00632FEC" w:rsidRPr="00380193" w:rsidRDefault="00B81AC6" w:rsidP="00D77348">
      <w:pPr>
        <w:tabs>
          <w:tab w:val="right" w:pos="7280"/>
          <w:tab w:val="right" w:pos="8540"/>
        </w:tabs>
        <w:spacing w:before="120" w:after="120" w:line="380" w:lineRule="exact"/>
        <w:ind w:left="547" w:right="-43" w:hanging="547"/>
        <w:jc w:val="thaiDistribute"/>
        <w:rPr>
          <w:rFonts w:ascii="Arial" w:hAnsi="Arial" w:cs="Arial"/>
          <w:b/>
          <w:bCs/>
          <w:sz w:val="22"/>
          <w:szCs w:val="22"/>
        </w:rPr>
      </w:pPr>
      <w:r w:rsidRPr="00380193">
        <w:rPr>
          <w:rFonts w:ascii="Arial" w:hAnsi="Arial" w:cs="Arial"/>
          <w:b/>
          <w:bCs/>
          <w:sz w:val="22"/>
          <w:szCs w:val="22"/>
        </w:rPr>
        <w:lastRenderedPageBreak/>
        <w:t>13</w:t>
      </w:r>
      <w:r w:rsidR="00632FEC" w:rsidRPr="00380193">
        <w:rPr>
          <w:rFonts w:ascii="Arial" w:hAnsi="Arial" w:cs="Arial"/>
          <w:b/>
          <w:bCs/>
          <w:sz w:val="22"/>
          <w:szCs w:val="22"/>
        </w:rPr>
        <w:t>.</w:t>
      </w:r>
      <w:r w:rsidR="00632FEC" w:rsidRPr="00380193">
        <w:rPr>
          <w:rFonts w:ascii="Arial" w:hAnsi="Arial" w:cs="Arial"/>
          <w:b/>
          <w:bCs/>
          <w:sz w:val="22"/>
          <w:szCs w:val="22"/>
        </w:rPr>
        <w:tab/>
        <w:t>Leasehold improvement and equipment</w:t>
      </w:r>
    </w:p>
    <w:tbl>
      <w:tblPr>
        <w:tblW w:w="9300" w:type="dxa"/>
        <w:tblInd w:w="450" w:type="dxa"/>
        <w:tblLayout w:type="fixed"/>
        <w:tblLook w:val="0000" w:firstRow="0" w:lastRow="0" w:firstColumn="0" w:lastColumn="0" w:noHBand="0" w:noVBand="0"/>
      </w:tblPr>
      <w:tblGrid>
        <w:gridCol w:w="2250"/>
        <w:gridCol w:w="1175"/>
        <w:gridCol w:w="1175"/>
        <w:gridCol w:w="1175"/>
        <w:gridCol w:w="1175"/>
        <w:gridCol w:w="1175"/>
        <w:gridCol w:w="1175"/>
      </w:tblGrid>
      <w:tr w:rsidR="00D63A0E" w:rsidRPr="00380193" w:rsidTr="00B40ABE">
        <w:trPr>
          <w:tblHeader/>
        </w:trPr>
        <w:tc>
          <w:tcPr>
            <w:tcW w:w="2250" w:type="dxa"/>
          </w:tcPr>
          <w:p w:rsidR="00D63A0E" w:rsidRPr="00380193" w:rsidRDefault="00D63A0E" w:rsidP="00D77348">
            <w:pPr>
              <w:spacing w:line="380" w:lineRule="exact"/>
              <w:ind w:right="-108"/>
              <w:jc w:val="both"/>
              <w:rPr>
                <w:rFonts w:ascii="Arial" w:hAnsi="Arial" w:cs="Arial"/>
                <w:sz w:val="16"/>
                <w:szCs w:val="16"/>
              </w:rPr>
            </w:pPr>
          </w:p>
        </w:tc>
        <w:tc>
          <w:tcPr>
            <w:tcW w:w="7050" w:type="dxa"/>
            <w:gridSpan w:val="6"/>
          </w:tcPr>
          <w:p w:rsidR="00D63A0E" w:rsidRPr="00380193" w:rsidRDefault="00D63A0E" w:rsidP="00D77348">
            <w:pPr>
              <w:spacing w:line="380" w:lineRule="exact"/>
              <w:jc w:val="right"/>
              <w:rPr>
                <w:rFonts w:ascii="Arial" w:hAnsi="Arial" w:cs="Arial"/>
                <w:sz w:val="16"/>
                <w:szCs w:val="16"/>
              </w:rPr>
            </w:pPr>
            <w:r w:rsidRPr="00380193">
              <w:rPr>
                <w:rFonts w:ascii="Arial" w:hAnsi="Arial" w:cs="Arial"/>
                <w:sz w:val="16"/>
                <w:szCs w:val="16"/>
              </w:rPr>
              <w:t>(Unit: Thousand Baht)</w:t>
            </w:r>
          </w:p>
        </w:tc>
      </w:tr>
      <w:tr w:rsidR="00D63A0E" w:rsidRPr="00380193" w:rsidTr="00B40ABE">
        <w:trPr>
          <w:tblHeader/>
        </w:trPr>
        <w:tc>
          <w:tcPr>
            <w:tcW w:w="2250" w:type="dxa"/>
          </w:tcPr>
          <w:p w:rsidR="00D63A0E" w:rsidRPr="00380193" w:rsidRDefault="00D63A0E" w:rsidP="00D77348">
            <w:pPr>
              <w:spacing w:line="380" w:lineRule="exact"/>
              <w:ind w:right="-108"/>
              <w:jc w:val="both"/>
              <w:rPr>
                <w:rFonts w:ascii="Arial" w:hAnsi="Arial" w:cs="Arial"/>
                <w:sz w:val="16"/>
                <w:szCs w:val="16"/>
              </w:rPr>
            </w:pPr>
          </w:p>
        </w:tc>
        <w:tc>
          <w:tcPr>
            <w:tcW w:w="7050" w:type="dxa"/>
            <w:gridSpan w:val="6"/>
            <w:vAlign w:val="bottom"/>
          </w:tcPr>
          <w:p w:rsidR="00D63A0E" w:rsidRPr="00380193" w:rsidRDefault="00D63A0E" w:rsidP="00D77348">
            <w:pPr>
              <w:pBdr>
                <w:bottom w:val="single" w:sz="4" w:space="1" w:color="auto"/>
              </w:pBdr>
              <w:spacing w:line="380" w:lineRule="exact"/>
              <w:jc w:val="center"/>
              <w:rPr>
                <w:rFonts w:ascii="Arial" w:hAnsi="Arial" w:cs="Arial"/>
                <w:sz w:val="16"/>
                <w:szCs w:val="16"/>
              </w:rPr>
            </w:pPr>
            <w:r w:rsidRPr="00380193">
              <w:rPr>
                <w:rFonts w:ascii="Arial" w:hAnsi="Arial" w:cs="Arial"/>
                <w:sz w:val="16"/>
                <w:szCs w:val="16"/>
              </w:rPr>
              <w:t>Consolidated financial statements</w:t>
            </w:r>
          </w:p>
        </w:tc>
      </w:tr>
      <w:tr w:rsidR="00D63A0E" w:rsidRPr="00380193" w:rsidTr="00B40ABE">
        <w:trPr>
          <w:tblHeader/>
        </w:trPr>
        <w:tc>
          <w:tcPr>
            <w:tcW w:w="2250" w:type="dxa"/>
          </w:tcPr>
          <w:p w:rsidR="00D63A0E" w:rsidRPr="00380193" w:rsidRDefault="00D63A0E" w:rsidP="00D77348">
            <w:pPr>
              <w:spacing w:line="380" w:lineRule="exact"/>
              <w:ind w:right="-108"/>
              <w:jc w:val="both"/>
              <w:rPr>
                <w:rFonts w:ascii="Arial" w:hAnsi="Arial" w:cs="Arial"/>
                <w:sz w:val="16"/>
                <w:szCs w:val="16"/>
              </w:rPr>
            </w:pPr>
          </w:p>
        </w:tc>
        <w:tc>
          <w:tcPr>
            <w:tcW w:w="1175" w:type="dxa"/>
            <w:vAlign w:val="bottom"/>
          </w:tcPr>
          <w:p w:rsidR="00D63A0E" w:rsidRPr="00380193" w:rsidRDefault="00D63A0E" w:rsidP="00D77348">
            <w:pPr>
              <w:pBdr>
                <w:bottom w:val="single" w:sz="4" w:space="1" w:color="auto"/>
              </w:pBdr>
              <w:spacing w:line="380" w:lineRule="exact"/>
              <w:jc w:val="center"/>
              <w:rPr>
                <w:rFonts w:ascii="Arial" w:hAnsi="Arial" w:cs="Arial"/>
                <w:sz w:val="16"/>
                <w:szCs w:val="16"/>
              </w:rPr>
            </w:pPr>
            <w:r w:rsidRPr="00380193">
              <w:rPr>
                <w:rFonts w:ascii="Arial" w:hAnsi="Arial" w:cs="Arial"/>
                <w:sz w:val="16"/>
                <w:szCs w:val="16"/>
              </w:rPr>
              <w:t>Leasehold improvement</w:t>
            </w:r>
          </w:p>
        </w:tc>
        <w:tc>
          <w:tcPr>
            <w:tcW w:w="1175" w:type="dxa"/>
            <w:vAlign w:val="bottom"/>
          </w:tcPr>
          <w:p w:rsidR="00D63A0E" w:rsidRPr="00380193" w:rsidRDefault="00D63A0E" w:rsidP="00D77348">
            <w:pPr>
              <w:pBdr>
                <w:bottom w:val="single" w:sz="4" w:space="1" w:color="auto"/>
              </w:pBdr>
              <w:spacing w:line="380" w:lineRule="exact"/>
              <w:jc w:val="center"/>
              <w:rPr>
                <w:rFonts w:ascii="Arial" w:hAnsi="Arial" w:cs="Arial"/>
                <w:sz w:val="16"/>
                <w:szCs w:val="16"/>
              </w:rPr>
            </w:pPr>
            <w:r w:rsidRPr="00380193">
              <w:rPr>
                <w:rFonts w:ascii="Arial" w:hAnsi="Arial" w:cs="Arial"/>
                <w:sz w:val="16"/>
                <w:szCs w:val="16"/>
              </w:rPr>
              <w:t>Office equipment</w:t>
            </w:r>
          </w:p>
        </w:tc>
        <w:tc>
          <w:tcPr>
            <w:tcW w:w="1175" w:type="dxa"/>
            <w:vAlign w:val="bottom"/>
          </w:tcPr>
          <w:p w:rsidR="00D63A0E" w:rsidRPr="00380193" w:rsidRDefault="00D63A0E" w:rsidP="00D77348">
            <w:pPr>
              <w:pBdr>
                <w:bottom w:val="single" w:sz="4" w:space="1" w:color="auto"/>
              </w:pBdr>
              <w:spacing w:line="380" w:lineRule="exact"/>
              <w:jc w:val="center"/>
              <w:rPr>
                <w:rFonts w:ascii="Arial" w:hAnsi="Arial" w:cs="Arial"/>
                <w:sz w:val="16"/>
                <w:szCs w:val="16"/>
              </w:rPr>
            </w:pPr>
            <w:r w:rsidRPr="00380193">
              <w:rPr>
                <w:rFonts w:ascii="Arial" w:hAnsi="Arial" w:cs="Arial"/>
                <w:sz w:val="16"/>
                <w:szCs w:val="16"/>
              </w:rPr>
              <w:t>Furniture</w:t>
            </w:r>
          </w:p>
        </w:tc>
        <w:tc>
          <w:tcPr>
            <w:tcW w:w="1175" w:type="dxa"/>
            <w:vAlign w:val="bottom"/>
          </w:tcPr>
          <w:p w:rsidR="00D63A0E" w:rsidRPr="00380193" w:rsidRDefault="00D63A0E" w:rsidP="00D77348">
            <w:pPr>
              <w:pBdr>
                <w:bottom w:val="single" w:sz="4" w:space="1" w:color="auto"/>
              </w:pBdr>
              <w:spacing w:line="380" w:lineRule="exact"/>
              <w:jc w:val="center"/>
              <w:rPr>
                <w:rFonts w:ascii="Arial" w:hAnsi="Arial" w:cs="Arial"/>
                <w:sz w:val="16"/>
                <w:szCs w:val="16"/>
              </w:rPr>
            </w:pPr>
            <w:r w:rsidRPr="00380193">
              <w:rPr>
                <w:rFonts w:ascii="Arial" w:hAnsi="Arial" w:cs="Arial"/>
                <w:sz w:val="16"/>
                <w:szCs w:val="16"/>
              </w:rPr>
              <w:t>Motor vehicle</w:t>
            </w:r>
          </w:p>
        </w:tc>
        <w:tc>
          <w:tcPr>
            <w:tcW w:w="1175" w:type="dxa"/>
            <w:vAlign w:val="bottom"/>
          </w:tcPr>
          <w:p w:rsidR="00D63A0E" w:rsidRPr="00380193" w:rsidRDefault="00D63A0E" w:rsidP="00D77348">
            <w:pPr>
              <w:pBdr>
                <w:bottom w:val="single" w:sz="4" w:space="1" w:color="auto"/>
              </w:pBdr>
              <w:spacing w:line="380" w:lineRule="exact"/>
              <w:jc w:val="center"/>
              <w:rPr>
                <w:rFonts w:ascii="Arial" w:hAnsi="Arial" w:cs="Arial"/>
                <w:sz w:val="16"/>
                <w:szCs w:val="16"/>
              </w:rPr>
            </w:pPr>
            <w:r w:rsidRPr="00380193">
              <w:rPr>
                <w:rFonts w:ascii="Arial" w:hAnsi="Arial" w:cs="Arial"/>
                <w:sz w:val="16"/>
                <w:szCs w:val="16"/>
              </w:rPr>
              <w:t>Assets under installation</w:t>
            </w:r>
          </w:p>
        </w:tc>
        <w:tc>
          <w:tcPr>
            <w:tcW w:w="1175" w:type="dxa"/>
            <w:vAlign w:val="bottom"/>
          </w:tcPr>
          <w:p w:rsidR="00D63A0E" w:rsidRPr="00380193" w:rsidRDefault="00D63A0E" w:rsidP="00D77348">
            <w:pPr>
              <w:pBdr>
                <w:bottom w:val="single" w:sz="4" w:space="1" w:color="auto"/>
              </w:pBdr>
              <w:spacing w:line="380" w:lineRule="exact"/>
              <w:jc w:val="center"/>
              <w:rPr>
                <w:rFonts w:ascii="Arial" w:hAnsi="Arial" w:cs="Arial"/>
                <w:sz w:val="16"/>
                <w:szCs w:val="16"/>
              </w:rPr>
            </w:pPr>
            <w:r w:rsidRPr="00380193">
              <w:rPr>
                <w:rFonts w:ascii="Arial" w:hAnsi="Arial" w:cs="Arial"/>
                <w:sz w:val="16"/>
                <w:szCs w:val="16"/>
              </w:rPr>
              <w:t>Total</w:t>
            </w:r>
          </w:p>
        </w:tc>
      </w:tr>
      <w:tr w:rsidR="00D63A0E" w:rsidRPr="00380193" w:rsidTr="00B40ABE">
        <w:trPr>
          <w:trHeight w:val="261"/>
        </w:trPr>
        <w:tc>
          <w:tcPr>
            <w:tcW w:w="2250" w:type="dxa"/>
          </w:tcPr>
          <w:p w:rsidR="00D63A0E" w:rsidRPr="00380193" w:rsidRDefault="00D63A0E" w:rsidP="00D77348">
            <w:pPr>
              <w:spacing w:line="380" w:lineRule="exact"/>
              <w:ind w:left="29" w:right="-115"/>
              <w:jc w:val="thaiDistribute"/>
              <w:rPr>
                <w:rFonts w:ascii="Arial" w:hAnsi="Arial" w:cs="Arial"/>
                <w:b/>
                <w:bCs/>
                <w:sz w:val="16"/>
                <w:szCs w:val="16"/>
              </w:rPr>
            </w:pPr>
            <w:r w:rsidRPr="00380193">
              <w:rPr>
                <w:rFonts w:ascii="Arial" w:hAnsi="Arial" w:cs="Arial"/>
                <w:b/>
                <w:bCs/>
                <w:sz w:val="16"/>
                <w:szCs w:val="16"/>
              </w:rPr>
              <w:t>Cost</w:t>
            </w:r>
            <w:r w:rsidR="005F171C">
              <w:rPr>
                <w:rFonts w:ascii="Arial" w:hAnsi="Arial" w:cs="Arial"/>
                <w:b/>
                <w:bCs/>
                <w:sz w:val="16"/>
                <w:szCs w:val="16"/>
              </w:rPr>
              <w:t>:</w:t>
            </w:r>
          </w:p>
        </w:tc>
        <w:tc>
          <w:tcPr>
            <w:tcW w:w="1175" w:type="dxa"/>
          </w:tcPr>
          <w:p w:rsidR="00D63A0E" w:rsidRPr="00380193" w:rsidRDefault="00D63A0E" w:rsidP="00D77348">
            <w:pPr>
              <w:spacing w:line="380" w:lineRule="exact"/>
              <w:jc w:val="center"/>
              <w:rPr>
                <w:rFonts w:ascii="Arial" w:hAnsi="Arial" w:cs="Arial"/>
                <w:sz w:val="16"/>
                <w:szCs w:val="16"/>
                <w:cs/>
              </w:rPr>
            </w:pPr>
          </w:p>
        </w:tc>
        <w:tc>
          <w:tcPr>
            <w:tcW w:w="1175" w:type="dxa"/>
          </w:tcPr>
          <w:p w:rsidR="00D63A0E" w:rsidRPr="00380193" w:rsidRDefault="00D63A0E" w:rsidP="00D77348">
            <w:pPr>
              <w:spacing w:line="380" w:lineRule="exact"/>
              <w:jc w:val="center"/>
              <w:rPr>
                <w:rFonts w:ascii="Arial" w:hAnsi="Arial" w:cs="Arial"/>
                <w:sz w:val="16"/>
                <w:szCs w:val="16"/>
                <w:cs/>
              </w:rPr>
            </w:pPr>
          </w:p>
        </w:tc>
        <w:tc>
          <w:tcPr>
            <w:tcW w:w="1175" w:type="dxa"/>
          </w:tcPr>
          <w:p w:rsidR="00D63A0E" w:rsidRPr="00380193" w:rsidRDefault="00D63A0E" w:rsidP="00D77348">
            <w:pPr>
              <w:spacing w:line="380" w:lineRule="exact"/>
              <w:jc w:val="center"/>
              <w:rPr>
                <w:rFonts w:ascii="Arial" w:hAnsi="Arial" w:cs="Arial"/>
                <w:sz w:val="16"/>
                <w:szCs w:val="16"/>
                <w:cs/>
              </w:rPr>
            </w:pPr>
          </w:p>
        </w:tc>
        <w:tc>
          <w:tcPr>
            <w:tcW w:w="1175" w:type="dxa"/>
          </w:tcPr>
          <w:p w:rsidR="00D63A0E" w:rsidRPr="00380193" w:rsidRDefault="00D63A0E" w:rsidP="00D77348">
            <w:pPr>
              <w:spacing w:line="380" w:lineRule="exact"/>
              <w:jc w:val="center"/>
              <w:rPr>
                <w:rFonts w:ascii="Arial" w:hAnsi="Arial" w:cs="Arial"/>
                <w:sz w:val="16"/>
                <w:szCs w:val="16"/>
                <w:cs/>
              </w:rPr>
            </w:pPr>
          </w:p>
        </w:tc>
        <w:tc>
          <w:tcPr>
            <w:tcW w:w="1175" w:type="dxa"/>
          </w:tcPr>
          <w:p w:rsidR="00D63A0E" w:rsidRPr="00380193" w:rsidRDefault="00D63A0E" w:rsidP="00D77348">
            <w:pPr>
              <w:spacing w:line="380" w:lineRule="exact"/>
              <w:jc w:val="center"/>
              <w:rPr>
                <w:rFonts w:ascii="Arial" w:hAnsi="Arial" w:cs="Arial"/>
                <w:sz w:val="16"/>
                <w:szCs w:val="16"/>
                <w:cs/>
              </w:rPr>
            </w:pPr>
          </w:p>
        </w:tc>
        <w:tc>
          <w:tcPr>
            <w:tcW w:w="1175" w:type="dxa"/>
          </w:tcPr>
          <w:p w:rsidR="00D63A0E" w:rsidRPr="00380193" w:rsidRDefault="00D63A0E" w:rsidP="00D77348">
            <w:pPr>
              <w:spacing w:line="380" w:lineRule="exact"/>
              <w:jc w:val="center"/>
              <w:rPr>
                <w:rFonts w:ascii="Arial" w:hAnsi="Arial" w:cs="Arial"/>
                <w:sz w:val="16"/>
                <w:szCs w:val="16"/>
                <w:cs/>
              </w:rPr>
            </w:pPr>
          </w:p>
        </w:tc>
      </w:tr>
      <w:tr w:rsidR="00D63A0E" w:rsidRPr="00380193" w:rsidTr="00B40ABE">
        <w:tc>
          <w:tcPr>
            <w:tcW w:w="2250" w:type="dxa"/>
          </w:tcPr>
          <w:p w:rsidR="00D63A0E" w:rsidRPr="00380193" w:rsidRDefault="00D63A0E" w:rsidP="00D77348">
            <w:pPr>
              <w:spacing w:line="380" w:lineRule="exact"/>
              <w:ind w:left="29" w:right="-115"/>
              <w:jc w:val="both"/>
              <w:rPr>
                <w:rFonts w:ascii="Arial" w:hAnsi="Arial" w:cs="Arial"/>
                <w:sz w:val="16"/>
                <w:szCs w:val="16"/>
              </w:rPr>
            </w:pPr>
            <w:r w:rsidRPr="00380193">
              <w:rPr>
                <w:rFonts w:ascii="Arial" w:hAnsi="Arial" w:cs="Arial"/>
                <w:sz w:val="16"/>
                <w:szCs w:val="16"/>
              </w:rPr>
              <w:t>1 January 2019</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4,698</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294</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8,852</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13,844</w:t>
            </w:r>
          </w:p>
        </w:tc>
      </w:tr>
      <w:tr w:rsidR="00D63A0E" w:rsidRPr="00380193" w:rsidTr="00B40ABE">
        <w:trPr>
          <w:trHeight w:val="243"/>
        </w:trPr>
        <w:tc>
          <w:tcPr>
            <w:tcW w:w="2250" w:type="dxa"/>
          </w:tcPr>
          <w:p w:rsidR="00D63A0E" w:rsidRPr="00380193" w:rsidRDefault="00D63A0E" w:rsidP="00D77348">
            <w:pPr>
              <w:spacing w:line="380" w:lineRule="exact"/>
              <w:ind w:left="29" w:right="-115"/>
              <w:jc w:val="both"/>
              <w:rPr>
                <w:rFonts w:ascii="Arial" w:hAnsi="Arial" w:cs="Arial"/>
                <w:sz w:val="16"/>
                <w:szCs w:val="16"/>
              </w:rPr>
            </w:pPr>
            <w:r w:rsidRPr="00380193">
              <w:rPr>
                <w:rFonts w:ascii="Arial" w:hAnsi="Arial" w:cs="Arial"/>
                <w:sz w:val="16"/>
                <w:szCs w:val="16"/>
              </w:rPr>
              <w:t>Additions</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891</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2,674</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2,063</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5,204</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10,832</w:t>
            </w:r>
          </w:p>
        </w:tc>
      </w:tr>
      <w:tr w:rsidR="00D63A0E" w:rsidRPr="00380193" w:rsidTr="00B40ABE">
        <w:trPr>
          <w:trHeight w:val="243"/>
        </w:trPr>
        <w:tc>
          <w:tcPr>
            <w:tcW w:w="2250" w:type="dxa"/>
          </w:tcPr>
          <w:p w:rsidR="00D63A0E" w:rsidRPr="00380193" w:rsidRDefault="00D63A0E" w:rsidP="00D77348">
            <w:pPr>
              <w:spacing w:line="380" w:lineRule="exact"/>
              <w:ind w:left="29" w:right="-115"/>
              <w:jc w:val="both"/>
              <w:rPr>
                <w:rFonts w:ascii="Arial" w:hAnsi="Arial" w:cs="Arial"/>
                <w:sz w:val="16"/>
                <w:szCs w:val="16"/>
              </w:rPr>
            </w:pPr>
            <w:r w:rsidRPr="00380193">
              <w:rPr>
                <w:rFonts w:ascii="Arial" w:hAnsi="Arial" w:cs="Arial"/>
                <w:sz w:val="16"/>
                <w:szCs w:val="16"/>
              </w:rPr>
              <w:t>Disposals/write-off</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(850)</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(256)</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(1,106)</w:t>
            </w:r>
          </w:p>
        </w:tc>
      </w:tr>
      <w:tr w:rsidR="00D63A0E" w:rsidRPr="00380193" w:rsidTr="00B40ABE">
        <w:trPr>
          <w:trHeight w:val="243"/>
        </w:trPr>
        <w:tc>
          <w:tcPr>
            <w:tcW w:w="2250" w:type="dxa"/>
          </w:tcPr>
          <w:p w:rsidR="00D63A0E" w:rsidRPr="00380193" w:rsidRDefault="00D63A0E" w:rsidP="00D77348">
            <w:pPr>
              <w:spacing w:line="380" w:lineRule="exact"/>
              <w:ind w:left="156" w:right="-115" w:hanging="127"/>
              <w:rPr>
                <w:rFonts w:ascii="Arial" w:hAnsi="Arial" w:cs="Arial"/>
                <w:sz w:val="16"/>
                <w:szCs w:val="16"/>
              </w:rPr>
            </w:pPr>
            <w:r w:rsidRPr="00380193">
              <w:rPr>
                <w:rFonts w:ascii="Arial" w:hAnsi="Arial" w:cs="Arial"/>
                <w:sz w:val="16"/>
                <w:szCs w:val="16"/>
              </w:rPr>
              <w:t>Transfer from right-of-use assets</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3,412</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3,412</w:t>
            </w:r>
          </w:p>
        </w:tc>
      </w:tr>
      <w:tr w:rsidR="00D63A0E" w:rsidRPr="00380193" w:rsidTr="00B40ABE">
        <w:trPr>
          <w:trHeight w:val="243"/>
        </w:trPr>
        <w:tc>
          <w:tcPr>
            <w:tcW w:w="2250" w:type="dxa"/>
          </w:tcPr>
          <w:p w:rsidR="00D63A0E" w:rsidRPr="00380193" w:rsidRDefault="00D63A0E" w:rsidP="00D77348">
            <w:pPr>
              <w:spacing w:line="380" w:lineRule="exact"/>
              <w:ind w:left="29" w:right="-115"/>
              <w:jc w:val="both"/>
              <w:rPr>
                <w:rFonts w:ascii="Arial" w:hAnsi="Arial" w:cs="Arial"/>
                <w:sz w:val="16"/>
                <w:szCs w:val="16"/>
              </w:rPr>
            </w:pPr>
            <w:r w:rsidRPr="00380193">
              <w:rPr>
                <w:rFonts w:ascii="Arial" w:hAnsi="Arial" w:cs="Arial"/>
                <w:sz w:val="16"/>
                <w:szCs w:val="16"/>
              </w:rPr>
              <w:t>Transfers in (out)</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13,456</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(13,456)</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r>
      <w:tr w:rsidR="00D63A0E" w:rsidRPr="00380193" w:rsidTr="00B40ABE">
        <w:tc>
          <w:tcPr>
            <w:tcW w:w="2250" w:type="dxa"/>
          </w:tcPr>
          <w:p w:rsidR="00D63A0E" w:rsidRPr="00380193" w:rsidRDefault="00D63A0E" w:rsidP="00D77348">
            <w:pPr>
              <w:spacing w:line="380" w:lineRule="exact"/>
              <w:ind w:left="29" w:right="-115"/>
              <w:jc w:val="both"/>
              <w:rPr>
                <w:rFonts w:ascii="Arial" w:hAnsi="Arial" w:cs="Arial"/>
                <w:sz w:val="16"/>
                <w:szCs w:val="16"/>
                <w:cs/>
              </w:rPr>
            </w:pPr>
            <w:r w:rsidRPr="00380193">
              <w:rPr>
                <w:rFonts w:ascii="Arial" w:hAnsi="Arial" w:cs="Arial"/>
                <w:sz w:val="16"/>
                <w:szCs w:val="16"/>
              </w:rPr>
              <w:t>31 December 2019</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14,347</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6,522</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2,101</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3,412</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600</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26,982</w:t>
            </w:r>
          </w:p>
        </w:tc>
      </w:tr>
      <w:tr w:rsidR="00D63A0E" w:rsidRPr="00380193" w:rsidTr="00B40ABE">
        <w:trPr>
          <w:trHeight w:val="216"/>
        </w:trPr>
        <w:tc>
          <w:tcPr>
            <w:tcW w:w="2250" w:type="dxa"/>
          </w:tcPr>
          <w:p w:rsidR="00D63A0E" w:rsidRPr="00380193" w:rsidRDefault="00D63A0E" w:rsidP="00D77348">
            <w:pPr>
              <w:spacing w:line="380" w:lineRule="exact"/>
              <w:ind w:left="29" w:right="-115"/>
              <w:jc w:val="both"/>
              <w:rPr>
                <w:rFonts w:ascii="Arial" w:hAnsi="Arial" w:cs="Arial"/>
                <w:sz w:val="16"/>
                <w:szCs w:val="16"/>
              </w:rPr>
            </w:pPr>
            <w:r w:rsidRPr="00380193">
              <w:rPr>
                <w:rFonts w:ascii="Arial" w:hAnsi="Arial" w:cs="Arial"/>
                <w:sz w:val="16"/>
                <w:szCs w:val="16"/>
              </w:rPr>
              <w:t>Additions</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758</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589</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46</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1,393</w:t>
            </w:r>
          </w:p>
        </w:tc>
      </w:tr>
      <w:tr w:rsidR="00D63A0E" w:rsidRPr="00380193" w:rsidTr="00B40ABE">
        <w:trPr>
          <w:trHeight w:val="216"/>
        </w:trPr>
        <w:tc>
          <w:tcPr>
            <w:tcW w:w="2250" w:type="dxa"/>
          </w:tcPr>
          <w:p w:rsidR="00D63A0E" w:rsidRPr="00380193" w:rsidRDefault="00D63A0E" w:rsidP="00D77348">
            <w:pPr>
              <w:spacing w:line="380" w:lineRule="exact"/>
              <w:ind w:left="29" w:right="-115"/>
              <w:jc w:val="both"/>
              <w:rPr>
                <w:rFonts w:ascii="Arial" w:hAnsi="Arial" w:cs="Arial"/>
                <w:sz w:val="16"/>
                <w:szCs w:val="16"/>
              </w:rPr>
            </w:pPr>
            <w:r w:rsidRPr="00380193">
              <w:rPr>
                <w:rFonts w:ascii="Arial" w:hAnsi="Arial" w:cs="Arial"/>
                <w:sz w:val="16"/>
                <w:szCs w:val="16"/>
              </w:rPr>
              <w:t>Disposals</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(60)</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rPr>
            </w:pPr>
            <w:r w:rsidRPr="00380193">
              <w:rPr>
                <w:rFonts w:ascii="Arial" w:hAnsi="Arial" w:cs="Arial"/>
                <w:sz w:val="16"/>
                <w:szCs w:val="16"/>
              </w:rPr>
              <w:t>(60)</w:t>
            </w:r>
          </w:p>
        </w:tc>
      </w:tr>
      <w:tr w:rsidR="00D63A0E" w:rsidRPr="00380193" w:rsidTr="00B40ABE">
        <w:tc>
          <w:tcPr>
            <w:tcW w:w="2250" w:type="dxa"/>
          </w:tcPr>
          <w:p w:rsidR="00D63A0E" w:rsidRPr="00380193" w:rsidRDefault="00D63A0E" w:rsidP="00D77348">
            <w:pPr>
              <w:spacing w:line="380" w:lineRule="exact"/>
              <w:ind w:left="29" w:right="-115"/>
              <w:jc w:val="both"/>
              <w:rPr>
                <w:rFonts w:ascii="Arial" w:hAnsi="Arial" w:cs="Arial"/>
                <w:sz w:val="16"/>
                <w:szCs w:val="16"/>
              </w:rPr>
            </w:pPr>
            <w:r w:rsidRPr="00380193">
              <w:rPr>
                <w:rFonts w:ascii="Arial" w:hAnsi="Arial" w:cs="Arial"/>
                <w:sz w:val="16"/>
                <w:szCs w:val="16"/>
              </w:rPr>
              <w:t>Transfers out</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(1,383)</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(600)</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(1,983)</w:t>
            </w:r>
          </w:p>
        </w:tc>
      </w:tr>
      <w:tr w:rsidR="00D63A0E" w:rsidRPr="00380193" w:rsidTr="00B40ABE">
        <w:tc>
          <w:tcPr>
            <w:tcW w:w="2250" w:type="dxa"/>
          </w:tcPr>
          <w:p w:rsidR="00D63A0E" w:rsidRPr="00380193" w:rsidRDefault="00D63A0E" w:rsidP="00D77348">
            <w:pPr>
              <w:spacing w:line="380" w:lineRule="exact"/>
              <w:ind w:left="29" w:right="-115"/>
              <w:jc w:val="both"/>
              <w:rPr>
                <w:rFonts w:ascii="Arial" w:hAnsi="Arial" w:cs="Arial"/>
                <w:sz w:val="16"/>
                <w:szCs w:val="16"/>
                <w:cs/>
              </w:rPr>
            </w:pPr>
            <w:r w:rsidRPr="00380193">
              <w:rPr>
                <w:rFonts w:ascii="Arial" w:hAnsi="Arial" w:cs="Arial"/>
                <w:sz w:val="16"/>
                <w:szCs w:val="16"/>
              </w:rPr>
              <w:t>31 December 2020</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13,722</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7,051</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2,147</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3,412</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26,332</w:t>
            </w:r>
          </w:p>
        </w:tc>
      </w:tr>
      <w:tr w:rsidR="00D63A0E" w:rsidRPr="00380193" w:rsidTr="00B40ABE">
        <w:tc>
          <w:tcPr>
            <w:tcW w:w="2250" w:type="dxa"/>
          </w:tcPr>
          <w:p w:rsidR="00D63A0E" w:rsidRPr="00380193" w:rsidRDefault="00D63A0E" w:rsidP="00D77348">
            <w:pPr>
              <w:spacing w:line="380" w:lineRule="exact"/>
              <w:ind w:left="29" w:right="-115"/>
              <w:jc w:val="thaiDistribute"/>
              <w:rPr>
                <w:rFonts w:ascii="Arial" w:hAnsi="Arial" w:cs="Arial"/>
                <w:b/>
                <w:bCs/>
                <w:sz w:val="16"/>
                <w:szCs w:val="16"/>
                <w:cs/>
              </w:rPr>
            </w:pPr>
            <w:r w:rsidRPr="00380193">
              <w:rPr>
                <w:rFonts w:ascii="Arial" w:hAnsi="Arial" w:cs="Arial"/>
                <w:b/>
                <w:bCs/>
                <w:sz w:val="16"/>
                <w:szCs w:val="16"/>
              </w:rPr>
              <w:t>Accumulated depreciation:</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p>
        </w:tc>
      </w:tr>
      <w:tr w:rsidR="00D63A0E" w:rsidRPr="00380193" w:rsidTr="00B40ABE">
        <w:tc>
          <w:tcPr>
            <w:tcW w:w="2250" w:type="dxa"/>
          </w:tcPr>
          <w:p w:rsidR="00D63A0E" w:rsidRPr="00380193" w:rsidRDefault="00D63A0E" w:rsidP="00D77348">
            <w:pPr>
              <w:spacing w:line="380" w:lineRule="exact"/>
              <w:ind w:left="29" w:right="-115"/>
              <w:jc w:val="both"/>
              <w:rPr>
                <w:rFonts w:ascii="Arial" w:hAnsi="Arial" w:cs="Arial"/>
                <w:sz w:val="16"/>
                <w:szCs w:val="16"/>
                <w:cs/>
              </w:rPr>
            </w:pPr>
            <w:r w:rsidRPr="00380193">
              <w:rPr>
                <w:rFonts w:ascii="Arial" w:hAnsi="Arial" w:cs="Arial"/>
                <w:sz w:val="16"/>
                <w:szCs w:val="16"/>
              </w:rPr>
              <w:t>1 January 2019</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1,620</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143</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1,763</w:t>
            </w:r>
          </w:p>
        </w:tc>
      </w:tr>
      <w:tr w:rsidR="00D63A0E" w:rsidRPr="00380193" w:rsidTr="00B40ABE">
        <w:tc>
          <w:tcPr>
            <w:tcW w:w="2250" w:type="dxa"/>
          </w:tcPr>
          <w:p w:rsidR="00D63A0E" w:rsidRPr="00380193" w:rsidRDefault="00D63A0E" w:rsidP="00D77348">
            <w:pPr>
              <w:spacing w:line="380" w:lineRule="exact"/>
              <w:ind w:left="29" w:right="-115"/>
              <w:jc w:val="both"/>
              <w:rPr>
                <w:rFonts w:ascii="Arial" w:hAnsi="Arial" w:cs="Arial"/>
                <w:sz w:val="16"/>
                <w:szCs w:val="16"/>
              </w:rPr>
            </w:pPr>
            <w:r w:rsidRPr="00380193">
              <w:rPr>
                <w:rFonts w:ascii="Arial" w:hAnsi="Arial" w:cs="Arial"/>
                <w:sz w:val="16"/>
                <w:szCs w:val="16"/>
              </w:rPr>
              <w:t>Depreciation for the year</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1,324</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1,204</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415</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681</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3,624</w:t>
            </w:r>
          </w:p>
        </w:tc>
      </w:tr>
      <w:tr w:rsidR="00D63A0E" w:rsidRPr="00380193" w:rsidTr="00B40ABE">
        <w:tc>
          <w:tcPr>
            <w:tcW w:w="2250" w:type="dxa"/>
          </w:tcPr>
          <w:p w:rsidR="00D63A0E" w:rsidRPr="00380193" w:rsidRDefault="00D63A0E" w:rsidP="00D77348">
            <w:pPr>
              <w:spacing w:line="380" w:lineRule="exact"/>
              <w:ind w:left="29" w:right="-115"/>
              <w:jc w:val="both"/>
              <w:rPr>
                <w:rFonts w:ascii="Arial" w:hAnsi="Arial" w:cs="Arial"/>
                <w:sz w:val="16"/>
                <w:szCs w:val="16"/>
              </w:rPr>
            </w:pPr>
            <w:r w:rsidRPr="00380193">
              <w:rPr>
                <w:rFonts w:ascii="Arial" w:hAnsi="Arial" w:cs="Arial"/>
                <w:sz w:val="16"/>
                <w:szCs w:val="16"/>
              </w:rPr>
              <w:t xml:space="preserve">Depreciation on </w:t>
            </w:r>
          </w:p>
          <w:p w:rsidR="00D63A0E" w:rsidRPr="00380193" w:rsidRDefault="00D63A0E" w:rsidP="00D77348">
            <w:pPr>
              <w:spacing w:line="380" w:lineRule="exact"/>
              <w:ind w:left="29" w:right="-115" w:firstLine="127"/>
              <w:jc w:val="both"/>
              <w:rPr>
                <w:rFonts w:ascii="Arial" w:hAnsi="Arial" w:cs="Arial"/>
                <w:sz w:val="16"/>
                <w:szCs w:val="16"/>
              </w:rPr>
            </w:pPr>
            <w:r w:rsidRPr="00380193">
              <w:rPr>
                <w:rFonts w:ascii="Arial" w:hAnsi="Arial" w:cs="Arial"/>
                <w:sz w:val="16"/>
                <w:szCs w:val="16"/>
              </w:rPr>
              <w:t>disposals/write-off</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(608)</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(162)</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(770)</w:t>
            </w:r>
          </w:p>
        </w:tc>
      </w:tr>
      <w:tr w:rsidR="00D63A0E" w:rsidRPr="00380193" w:rsidTr="00B40ABE">
        <w:tc>
          <w:tcPr>
            <w:tcW w:w="2250" w:type="dxa"/>
          </w:tcPr>
          <w:p w:rsidR="00D63A0E" w:rsidRPr="00380193" w:rsidRDefault="00D63A0E" w:rsidP="00D77348">
            <w:pPr>
              <w:spacing w:line="380" w:lineRule="exact"/>
              <w:ind w:left="156" w:right="-115" w:hanging="127"/>
              <w:rPr>
                <w:rFonts w:ascii="Arial" w:hAnsi="Arial" w:cs="Arial"/>
                <w:sz w:val="16"/>
                <w:szCs w:val="16"/>
              </w:rPr>
            </w:pPr>
            <w:r w:rsidRPr="00380193">
              <w:rPr>
                <w:rFonts w:ascii="Arial" w:hAnsi="Arial" w:cs="Arial"/>
                <w:sz w:val="16"/>
                <w:szCs w:val="16"/>
              </w:rPr>
              <w:t>Transfer from right-of-use assets</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2,443</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2,443</w:t>
            </w:r>
          </w:p>
        </w:tc>
      </w:tr>
      <w:tr w:rsidR="00D63A0E" w:rsidRPr="00380193" w:rsidTr="00B40ABE">
        <w:tc>
          <w:tcPr>
            <w:tcW w:w="2250" w:type="dxa"/>
          </w:tcPr>
          <w:p w:rsidR="00D63A0E" w:rsidRPr="00380193" w:rsidRDefault="00D63A0E" w:rsidP="00D77348">
            <w:pPr>
              <w:spacing w:line="380" w:lineRule="exact"/>
              <w:ind w:left="29" w:right="-115"/>
              <w:jc w:val="both"/>
              <w:rPr>
                <w:rFonts w:ascii="Arial" w:hAnsi="Arial" w:cs="Arial"/>
                <w:sz w:val="16"/>
                <w:szCs w:val="16"/>
              </w:rPr>
            </w:pPr>
            <w:r w:rsidRPr="00380193">
              <w:rPr>
                <w:rFonts w:ascii="Arial" w:hAnsi="Arial" w:cs="Arial"/>
                <w:sz w:val="16"/>
                <w:szCs w:val="16"/>
              </w:rPr>
              <w:t>31 December 2019</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1,324</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2,216</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396</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3,124</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7,060</w:t>
            </w:r>
          </w:p>
        </w:tc>
      </w:tr>
      <w:tr w:rsidR="00D63A0E" w:rsidRPr="00380193" w:rsidTr="00B40ABE">
        <w:tc>
          <w:tcPr>
            <w:tcW w:w="2250" w:type="dxa"/>
          </w:tcPr>
          <w:p w:rsidR="00D63A0E" w:rsidRPr="00380193" w:rsidRDefault="00D63A0E" w:rsidP="00D77348">
            <w:pPr>
              <w:spacing w:line="380" w:lineRule="exact"/>
              <w:ind w:left="29" w:right="-115"/>
              <w:jc w:val="both"/>
              <w:rPr>
                <w:rFonts w:ascii="Arial" w:hAnsi="Arial" w:cs="Arial"/>
                <w:sz w:val="16"/>
                <w:szCs w:val="16"/>
              </w:rPr>
            </w:pPr>
            <w:r w:rsidRPr="00380193">
              <w:rPr>
                <w:rFonts w:ascii="Arial" w:hAnsi="Arial" w:cs="Arial"/>
                <w:sz w:val="16"/>
                <w:szCs w:val="16"/>
              </w:rPr>
              <w:t>Depreciation for the year</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1,182</w:t>
            </w:r>
          </w:p>
        </w:tc>
        <w:tc>
          <w:tcPr>
            <w:tcW w:w="1175" w:type="dxa"/>
            <w:vAlign w:val="bottom"/>
          </w:tcPr>
          <w:p w:rsidR="00D63A0E" w:rsidRPr="000A2142" w:rsidRDefault="00D63A0E" w:rsidP="00D77348">
            <w:pPr>
              <w:tabs>
                <w:tab w:val="decimal" w:pos="839"/>
              </w:tabs>
              <w:spacing w:line="380" w:lineRule="exact"/>
              <w:rPr>
                <w:rFonts w:ascii="Arial" w:hAnsi="Arial" w:cstheme="minorBidi"/>
                <w:sz w:val="16"/>
                <w:szCs w:val="16"/>
                <w:cs/>
              </w:rPr>
            </w:pPr>
            <w:r w:rsidRPr="00380193">
              <w:rPr>
                <w:rFonts w:ascii="Arial" w:hAnsi="Arial" w:cs="Arial"/>
                <w:sz w:val="16"/>
                <w:szCs w:val="16"/>
              </w:rPr>
              <w:t>1,3</w:t>
            </w:r>
            <w:r w:rsidR="000A2142">
              <w:rPr>
                <w:rFonts w:ascii="Arial" w:hAnsi="Arial" w:cs="Arial"/>
                <w:sz w:val="16"/>
                <w:szCs w:val="16"/>
              </w:rPr>
              <w:t>27</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426</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288</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r w:rsidRPr="00380193">
              <w:rPr>
                <w:rFonts w:ascii="Arial" w:hAnsi="Arial" w:cs="Arial"/>
                <w:sz w:val="16"/>
                <w:szCs w:val="16"/>
              </w:rPr>
              <w:t>3,2</w:t>
            </w:r>
            <w:r w:rsidR="000A2142">
              <w:rPr>
                <w:rFonts w:ascii="Arial" w:hAnsi="Arial" w:cs="Arial"/>
                <w:sz w:val="16"/>
                <w:szCs w:val="16"/>
              </w:rPr>
              <w:t>23</w:t>
            </w:r>
          </w:p>
        </w:tc>
      </w:tr>
      <w:tr w:rsidR="00D63A0E" w:rsidRPr="00380193" w:rsidTr="00B40ABE">
        <w:tc>
          <w:tcPr>
            <w:tcW w:w="2250" w:type="dxa"/>
          </w:tcPr>
          <w:p w:rsidR="00D63A0E" w:rsidRPr="00380193" w:rsidRDefault="00D63A0E" w:rsidP="005F171C">
            <w:pPr>
              <w:spacing w:line="380" w:lineRule="exact"/>
              <w:ind w:left="29" w:right="-115"/>
              <w:jc w:val="both"/>
              <w:rPr>
                <w:rFonts w:ascii="Arial" w:hAnsi="Arial" w:cs="Arial"/>
                <w:sz w:val="16"/>
                <w:szCs w:val="16"/>
              </w:rPr>
            </w:pPr>
            <w:r w:rsidRPr="00380193">
              <w:rPr>
                <w:rFonts w:ascii="Arial" w:hAnsi="Arial" w:cs="Arial"/>
                <w:sz w:val="16"/>
                <w:szCs w:val="16"/>
              </w:rPr>
              <w:t>Depreciation on disposals</w:t>
            </w:r>
          </w:p>
        </w:tc>
        <w:tc>
          <w:tcPr>
            <w:tcW w:w="1175" w:type="dxa"/>
            <w:vAlign w:val="bottom"/>
          </w:tcPr>
          <w:p w:rsidR="00D63A0E" w:rsidRPr="00380193" w:rsidRDefault="00D63A0E" w:rsidP="000A2142">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D63A0E" w:rsidRPr="00380193" w:rsidRDefault="00D63A0E" w:rsidP="000A2142">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(21)</w:t>
            </w:r>
          </w:p>
        </w:tc>
        <w:tc>
          <w:tcPr>
            <w:tcW w:w="1175" w:type="dxa"/>
            <w:vAlign w:val="bottom"/>
          </w:tcPr>
          <w:p w:rsidR="00D63A0E" w:rsidRPr="00380193" w:rsidRDefault="00D63A0E" w:rsidP="000A2142">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D63A0E" w:rsidRPr="00380193" w:rsidRDefault="00D63A0E" w:rsidP="000A2142">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D63A0E" w:rsidRPr="00380193" w:rsidRDefault="00D63A0E" w:rsidP="000A2142">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D63A0E" w:rsidRPr="00380193" w:rsidRDefault="00D63A0E" w:rsidP="000A2142">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(21)</w:t>
            </w:r>
          </w:p>
        </w:tc>
      </w:tr>
      <w:tr w:rsidR="00D63A0E" w:rsidRPr="00380193" w:rsidTr="00B40ABE">
        <w:tc>
          <w:tcPr>
            <w:tcW w:w="2250" w:type="dxa"/>
          </w:tcPr>
          <w:p w:rsidR="00D63A0E" w:rsidRPr="00380193" w:rsidRDefault="00D63A0E" w:rsidP="00D77348">
            <w:pPr>
              <w:spacing w:line="380" w:lineRule="exact"/>
              <w:ind w:left="29" w:right="-115"/>
              <w:jc w:val="both"/>
              <w:rPr>
                <w:rFonts w:ascii="Arial" w:hAnsi="Arial" w:cs="Arial"/>
                <w:sz w:val="16"/>
                <w:szCs w:val="16"/>
              </w:rPr>
            </w:pPr>
            <w:r w:rsidRPr="00380193">
              <w:rPr>
                <w:rFonts w:ascii="Arial" w:hAnsi="Arial" w:cs="Arial"/>
                <w:sz w:val="16"/>
                <w:szCs w:val="16"/>
              </w:rPr>
              <w:t>31 December 2020</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2,506</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3,522</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822</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3,412</w:t>
            </w:r>
          </w:p>
        </w:tc>
        <w:tc>
          <w:tcPr>
            <w:tcW w:w="1175" w:type="dxa"/>
            <w:vAlign w:val="bottom"/>
          </w:tcPr>
          <w:p w:rsidR="00D63A0E" w:rsidRPr="00380193" w:rsidRDefault="00D63A0E" w:rsidP="00D77348">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D63A0E" w:rsidRPr="00380193" w:rsidRDefault="000B35D0" w:rsidP="00D77348">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10,262</w:t>
            </w:r>
          </w:p>
        </w:tc>
      </w:tr>
      <w:tr w:rsidR="00D63A0E" w:rsidRPr="00380193" w:rsidTr="00B40ABE">
        <w:tc>
          <w:tcPr>
            <w:tcW w:w="2250" w:type="dxa"/>
          </w:tcPr>
          <w:p w:rsidR="00D63A0E" w:rsidRPr="00380193" w:rsidRDefault="00D63A0E" w:rsidP="00D77348">
            <w:pPr>
              <w:spacing w:line="380" w:lineRule="exact"/>
              <w:ind w:left="29" w:right="-115"/>
              <w:jc w:val="thaiDistribute"/>
              <w:rPr>
                <w:rFonts w:ascii="Arial" w:hAnsi="Arial" w:cs="Arial"/>
                <w:b/>
                <w:bCs/>
                <w:sz w:val="16"/>
                <w:szCs w:val="16"/>
                <w:cs/>
              </w:rPr>
            </w:pPr>
            <w:r w:rsidRPr="00380193">
              <w:rPr>
                <w:rFonts w:ascii="Arial" w:hAnsi="Arial" w:cs="Arial"/>
                <w:b/>
                <w:bCs/>
                <w:sz w:val="16"/>
                <w:szCs w:val="16"/>
              </w:rPr>
              <w:t>Net book value:</w:t>
            </w: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p>
        </w:tc>
        <w:tc>
          <w:tcPr>
            <w:tcW w:w="1175" w:type="dxa"/>
            <w:vAlign w:val="bottom"/>
          </w:tcPr>
          <w:p w:rsidR="00D63A0E" w:rsidRPr="00380193" w:rsidRDefault="00D63A0E" w:rsidP="00D77348">
            <w:pPr>
              <w:tabs>
                <w:tab w:val="decimal" w:pos="839"/>
              </w:tabs>
              <w:spacing w:line="380" w:lineRule="exact"/>
              <w:rPr>
                <w:rFonts w:ascii="Arial" w:hAnsi="Arial" w:cs="Arial"/>
                <w:sz w:val="16"/>
                <w:szCs w:val="16"/>
                <w:cs/>
              </w:rPr>
            </w:pPr>
          </w:p>
        </w:tc>
      </w:tr>
      <w:tr w:rsidR="000B35D0" w:rsidRPr="00380193" w:rsidTr="00B40ABE">
        <w:trPr>
          <w:trHeight w:val="153"/>
        </w:trPr>
        <w:tc>
          <w:tcPr>
            <w:tcW w:w="2250" w:type="dxa"/>
          </w:tcPr>
          <w:p w:rsidR="000B35D0" w:rsidRPr="00380193" w:rsidRDefault="000B35D0" w:rsidP="00D77348">
            <w:pPr>
              <w:spacing w:line="380" w:lineRule="exact"/>
              <w:ind w:left="29" w:right="-115"/>
              <w:jc w:val="both"/>
              <w:rPr>
                <w:rFonts w:ascii="Arial" w:hAnsi="Arial" w:cs="Arial"/>
                <w:sz w:val="16"/>
                <w:szCs w:val="16"/>
                <w:cs/>
              </w:rPr>
            </w:pPr>
            <w:r w:rsidRPr="00380193">
              <w:rPr>
                <w:rFonts w:ascii="Arial" w:hAnsi="Arial" w:cs="Arial"/>
                <w:sz w:val="16"/>
                <w:szCs w:val="16"/>
              </w:rPr>
              <w:t>31 December 2019</w:t>
            </w:r>
          </w:p>
        </w:tc>
        <w:tc>
          <w:tcPr>
            <w:tcW w:w="1175" w:type="dxa"/>
            <w:vAlign w:val="bottom"/>
          </w:tcPr>
          <w:p w:rsidR="000B35D0" w:rsidRPr="00380193" w:rsidRDefault="000B35D0" w:rsidP="00D77348">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13,023</w:t>
            </w:r>
          </w:p>
        </w:tc>
        <w:tc>
          <w:tcPr>
            <w:tcW w:w="1175" w:type="dxa"/>
            <w:vAlign w:val="bottom"/>
          </w:tcPr>
          <w:p w:rsidR="000B35D0" w:rsidRPr="00380193" w:rsidRDefault="000B35D0" w:rsidP="00D77348">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4,306</w:t>
            </w:r>
          </w:p>
        </w:tc>
        <w:tc>
          <w:tcPr>
            <w:tcW w:w="1175" w:type="dxa"/>
            <w:vAlign w:val="bottom"/>
          </w:tcPr>
          <w:p w:rsidR="000B35D0" w:rsidRPr="00380193" w:rsidRDefault="000B35D0" w:rsidP="00D77348">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1,705</w:t>
            </w:r>
          </w:p>
        </w:tc>
        <w:tc>
          <w:tcPr>
            <w:tcW w:w="1175" w:type="dxa"/>
            <w:vAlign w:val="bottom"/>
          </w:tcPr>
          <w:p w:rsidR="000B35D0" w:rsidRPr="00380193" w:rsidRDefault="000B35D0" w:rsidP="00D77348">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288</w:t>
            </w:r>
          </w:p>
        </w:tc>
        <w:tc>
          <w:tcPr>
            <w:tcW w:w="1175" w:type="dxa"/>
            <w:vAlign w:val="bottom"/>
          </w:tcPr>
          <w:p w:rsidR="000B35D0" w:rsidRPr="00380193" w:rsidRDefault="000B35D0" w:rsidP="00D77348">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600</w:t>
            </w:r>
          </w:p>
        </w:tc>
        <w:tc>
          <w:tcPr>
            <w:tcW w:w="1175" w:type="dxa"/>
            <w:vAlign w:val="bottom"/>
          </w:tcPr>
          <w:p w:rsidR="000B35D0" w:rsidRPr="00380193" w:rsidRDefault="000B35D0" w:rsidP="00D77348">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19,922</w:t>
            </w:r>
          </w:p>
        </w:tc>
      </w:tr>
      <w:tr w:rsidR="00D63A0E" w:rsidRPr="00380193" w:rsidTr="00B40ABE">
        <w:trPr>
          <w:trHeight w:val="216"/>
        </w:trPr>
        <w:tc>
          <w:tcPr>
            <w:tcW w:w="2250" w:type="dxa"/>
          </w:tcPr>
          <w:p w:rsidR="00D63A0E" w:rsidRPr="00380193" w:rsidRDefault="00D63A0E" w:rsidP="00D77348">
            <w:pPr>
              <w:spacing w:line="380" w:lineRule="exact"/>
              <w:ind w:left="29" w:right="-115"/>
              <w:jc w:val="both"/>
              <w:rPr>
                <w:rFonts w:ascii="Arial" w:hAnsi="Arial" w:cs="Arial"/>
                <w:sz w:val="16"/>
                <w:szCs w:val="16"/>
                <w:cs/>
              </w:rPr>
            </w:pPr>
            <w:r w:rsidRPr="00380193">
              <w:rPr>
                <w:rFonts w:ascii="Arial" w:hAnsi="Arial" w:cs="Arial"/>
                <w:sz w:val="16"/>
                <w:szCs w:val="16"/>
              </w:rPr>
              <w:t>31 December 20</w:t>
            </w:r>
            <w:r w:rsidR="000B35D0" w:rsidRPr="00380193">
              <w:rPr>
                <w:rFonts w:ascii="Arial" w:hAnsi="Arial" w:cs="Arial"/>
                <w:sz w:val="16"/>
                <w:szCs w:val="16"/>
              </w:rPr>
              <w:t>20</w:t>
            </w:r>
          </w:p>
        </w:tc>
        <w:tc>
          <w:tcPr>
            <w:tcW w:w="1175" w:type="dxa"/>
            <w:vAlign w:val="bottom"/>
          </w:tcPr>
          <w:p w:rsidR="00D63A0E" w:rsidRPr="00380193" w:rsidRDefault="000B35D0" w:rsidP="00D77348">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11,216</w:t>
            </w:r>
          </w:p>
        </w:tc>
        <w:tc>
          <w:tcPr>
            <w:tcW w:w="1175" w:type="dxa"/>
            <w:vAlign w:val="bottom"/>
          </w:tcPr>
          <w:p w:rsidR="00D63A0E" w:rsidRPr="00380193" w:rsidRDefault="000B35D0" w:rsidP="00D77348">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3,529</w:t>
            </w:r>
          </w:p>
        </w:tc>
        <w:tc>
          <w:tcPr>
            <w:tcW w:w="1175" w:type="dxa"/>
            <w:vAlign w:val="bottom"/>
          </w:tcPr>
          <w:p w:rsidR="00D63A0E" w:rsidRPr="00380193" w:rsidRDefault="000B35D0" w:rsidP="00D77348">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1,325</w:t>
            </w:r>
          </w:p>
        </w:tc>
        <w:tc>
          <w:tcPr>
            <w:tcW w:w="1175" w:type="dxa"/>
            <w:vAlign w:val="bottom"/>
          </w:tcPr>
          <w:p w:rsidR="00D63A0E" w:rsidRPr="00380193" w:rsidRDefault="000B35D0" w:rsidP="00D77348">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0B35D0" w:rsidP="00D77348">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D63A0E" w:rsidRPr="00380193" w:rsidRDefault="000B35D0" w:rsidP="00D77348">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16,070</w:t>
            </w:r>
          </w:p>
        </w:tc>
      </w:tr>
      <w:tr w:rsidR="000B35D0" w:rsidRPr="00380193" w:rsidTr="00B40ABE">
        <w:trPr>
          <w:trHeight w:val="216"/>
        </w:trPr>
        <w:tc>
          <w:tcPr>
            <w:tcW w:w="2250" w:type="dxa"/>
          </w:tcPr>
          <w:p w:rsidR="000B35D0" w:rsidRPr="00380193" w:rsidRDefault="000B35D0" w:rsidP="00D77348">
            <w:pPr>
              <w:spacing w:line="380" w:lineRule="exact"/>
              <w:ind w:left="29" w:right="-115"/>
              <w:jc w:val="both"/>
              <w:rPr>
                <w:rFonts w:ascii="Arial" w:hAnsi="Arial" w:cs="Arial"/>
                <w:b/>
                <w:bCs/>
                <w:sz w:val="16"/>
                <w:szCs w:val="16"/>
              </w:rPr>
            </w:pPr>
            <w:r w:rsidRPr="00380193">
              <w:rPr>
                <w:rFonts w:ascii="Arial" w:hAnsi="Arial" w:cs="Arial"/>
                <w:b/>
                <w:bCs/>
                <w:sz w:val="16"/>
                <w:szCs w:val="16"/>
              </w:rPr>
              <w:t>Depreciation for the year</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p>
        </w:tc>
      </w:tr>
      <w:tr w:rsidR="000B35D0" w:rsidRPr="00380193" w:rsidTr="00B40ABE">
        <w:trPr>
          <w:trHeight w:val="216"/>
        </w:trPr>
        <w:tc>
          <w:tcPr>
            <w:tcW w:w="8125" w:type="dxa"/>
            <w:gridSpan w:val="6"/>
          </w:tcPr>
          <w:p w:rsidR="000B35D0" w:rsidRPr="00380193" w:rsidRDefault="000B35D0" w:rsidP="00D77348">
            <w:pPr>
              <w:tabs>
                <w:tab w:val="decimal" w:pos="0"/>
              </w:tabs>
              <w:spacing w:line="380" w:lineRule="exact"/>
              <w:rPr>
                <w:rFonts w:ascii="Arial" w:hAnsi="Arial" w:cs="Arial"/>
                <w:sz w:val="16"/>
                <w:szCs w:val="16"/>
              </w:rPr>
            </w:pPr>
            <w:r w:rsidRPr="00380193">
              <w:rPr>
                <w:rFonts w:ascii="Arial" w:hAnsi="Arial" w:cs="Arial"/>
                <w:sz w:val="16"/>
                <w:szCs w:val="16"/>
              </w:rPr>
              <w:t>2019 (Baht 0.2 million included in cost of services, and the balance in administrative expenses)</w:t>
            </w:r>
          </w:p>
        </w:tc>
        <w:tc>
          <w:tcPr>
            <w:tcW w:w="1175" w:type="dxa"/>
            <w:vAlign w:val="bottom"/>
          </w:tcPr>
          <w:p w:rsidR="000B35D0" w:rsidRPr="00380193" w:rsidRDefault="000B35D0" w:rsidP="00D77348">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3,624</w:t>
            </w:r>
          </w:p>
        </w:tc>
      </w:tr>
      <w:tr w:rsidR="000B35D0" w:rsidRPr="00380193" w:rsidTr="00B40ABE">
        <w:trPr>
          <w:trHeight w:val="216"/>
        </w:trPr>
        <w:tc>
          <w:tcPr>
            <w:tcW w:w="8125" w:type="dxa"/>
            <w:gridSpan w:val="6"/>
          </w:tcPr>
          <w:p w:rsidR="000B35D0" w:rsidRPr="00380193" w:rsidRDefault="000B35D0" w:rsidP="00D77348">
            <w:pPr>
              <w:tabs>
                <w:tab w:val="decimal" w:pos="0"/>
              </w:tabs>
              <w:spacing w:line="380" w:lineRule="exact"/>
              <w:rPr>
                <w:rFonts w:ascii="Arial" w:hAnsi="Arial" w:cs="Arial"/>
                <w:sz w:val="16"/>
                <w:szCs w:val="16"/>
              </w:rPr>
            </w:pPr>
            <w:r w:rsidRPr="00380193">
              <w:rPr>
                <w:rFonts w:ascii="Arial" w:hAnsi="Arial" w:cs="Arial"/>
                <w:sz w:val="16"/>
                <w:szCs w:val="16"/>
              </w:rPr>
              <w:t>2020 (Baht 0.1 million included in cost of services, and the balance in administrative expenses)</w:t>
            </w:r>
          </w:p>
        </w:tc>
        <w:tc>
          <w:tcPr>
            <w:tcW w:w="1175" w:type="dxa"/>
            <w:vAlign w:val="bottom"/>
          </w:tcPr>
          <w:p w:rsidR="000B35D0" w:rsidRPr="00380193" w:rsidRDefault="000B35D0" w:rsidP="00D77348">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3,</w:t>
            </w:r>
            <w:r w:rsidR="007A3BB2">
              <w:rPr>
                <w:rFonts w:ascii="Arial" w:hAnsi="Arial" w:cs="Arial"/>
                <w:sz w:val="16"/>
                <w:szCs w:val="16"/>
              </w:rPr>
              <w:t>223</w:t>
            </w:r>
          </w:p>
        </w:tc>
      </w:tr>
    </w:tbl>
    <w:p w:rsidR="00D77348" w:rsidRDefault="00D77348">
      <w:r>
        <w:br w:type="page"/>
      </w:r>
    </w:p>
    <w:tbl>
      <w:tblPr>
        <w:tblW w:w="9300" w:type="dxa"/>
        <w:tblInd w:w="450" w:type="dxa"/>
        <w:tblLayout w:type="fixed"/>
        <w:tblLook w:val="0000" w:firstRow="0" w:lastRow="0" w:firstColumn="0" w:lastColumn="0" w:noHBand="0" w:noVBand="0"/>
      </w:tblPr>
      <w:tblGrid>
        <w:gridCol w:w="2250"/>
        <w:gridCol w:w="1175"/>
        <w:gridCol w:w="1175"/>
        <w:gridCol w:w="1175"/>
        <w:gridCol w:w="1175"/>
        <w:gridCol w:w="1175"/>
        <w:gridCol w:w="1175"/>
      </w:tblGrid>
      <w:tr w:rsidR="000B35D0" w:rsidRPr="00380193" w:rsidTr="00B40ABE">
        <w:trPr>
          <w:tblHeader/>
        </w:trPr>
        <w:tc>
          <w:tcPr>
            <w:tcW w:w="2250" w:type="dxa"/>
          </w:tcPr>
          <w:p w:rsidR="000B35D0" w:rsidRPr="00380193" w:rsidRDefault="000B35D0" w:rsidP="00D77348">
            <w:pPr>
              <w:spacing w:line="380" w:lineRule="exact"/>
              <w:ind w:right="-108"/>
              <w:jc w:val="both"/>
              <w:rPr>
                <w:rFonts w:ascii="Arial" w:hAnsi="Arial" w:cs="Arial"/>
                <w:sz w:val="16"/>
                <w:szCs w:val="16"/>
              </w:rPr>
            </w:pPr>
          </w:p>
        </w:tc>
        <w:tc>
          <w:tcPr>
            <w:tcW w:w="7050" w:type="dxa"/>
            <w:gridSpan w:val="6"/>
          </w:tcPr>
          <w:p w:rsidR="000B35D0" w:rsidRPr="00380193" w:rsidRDefault="000B35D0" w:rsidP="00D77348">
            <w:pPr>
              <w:spacing w:line="380" w:lineRule="exact"/>
              <w:jc w:val="right"/>
              <w:rPr>
                <w:rFonts w:ascii="Arial" w:hAnsi="Arial" w:cs="Arial"/>
                <w:sz w:val="16"/>
                <w:szCs w:val="16"/>
              </w:rPr>
            </w:pPr>
            <w:r w:rsidRPr="00380193">
              <w:rPr>
                <w:rFonts w:ascii="Arial" w:hAnsi="Arial" w:cs="Arial"/>
                <w:sz w:val="16"/>
                <w:szCs w:val="16"/>
              </w:rPr>
              <w:t>(Unit: Thousand Baht)</w:t>
            </w:r>
          </w:p>
        </w:tc>
      </w:tr>
      <w:tr w:rsidR="000B35D0" w:rsidRPr="00380193" w:rsidTr="00B40ABE">
        <w:trPr>
          <w:tblHeader/>
        </w:trPr>
        <w:tc>
          <w:tcPr>
            <w:tcW w:w="2250" w:type="dxa"/>
          </w:tcPr>
          <w:p w:rsidR="000B35D0" w:rsidRPr="00380193" w:rsidRDefault="000B35D0" w:rsidP="00D77348">
            <w:pPr>
              <w:spacing w:line="380" w:lineRule="exact"/>
              <w:ind w:right="-108"/>
              <w:jc w:val="both"/>
              <w:rPr>
                <w:rFonts w:ascii="Arial" w:hAnsi="Arial" w:cs="Arial"/>
                <w:sz w:val="16"/>
                <w:szCs w:val="16"/>
              </w:rPr>
            </w:pPr>
          </w:p>
        </w:tc>
        <w:tc>
          <w:tcPr>
            <w:tcW w:w="7050" w:type="dxa"/>
            <w:gridSpan w:val="6"/>
            <w:vAlign w:val="bottom"/>
          </w:tcPr>
          <w:p w:rsidR="000B35D0" w:rsidRPr="00380193" w:rsidRDefault="000B35D0" w:rsidP="00D77348">
            <w:pPr>
              <w:pBdr>
                <w:bottom w:val="single" w:sz="4" w:space="1" w:color="auto"/>
              </w:pBdr>
              <w:spacing w:line="380" w:lineRule="exact"/>
              <w:jc w:val="center"/>
              <w:rPr>
                <w:rFonts w:ascii="Arial" w:hAnsi="Arial" w:cs="Arial"/>
                <w:sz w:val="16"/>
                <w:szCs w:val="16"/>
              </w:rPr>
            </w:pPr>
            <w:r w:rsidRPr="00380193">
              <w:rPr>
                <w:rFonts w:ascii="Arial" w:hAnsi="Arial" w:cs="Arial"/>
                <w:sz w:val="16"/>
                <w:szCs w:val="16"/>
              </w:rPr>
              <w:t>Separate financial statements</w:t>
            </w:r>
          </w:p>
        </w:tc>
      </w:tr>
      <w:tr w:rsidR="000B35D0" w:rsidRPr="00380193" w:rsidTr="00B40ABE">
        <w:trPr>
          <w:tblHeader/>
        </w:trPr>
        <w:tc>
          <w:tcPr>
            <w:tcW w:w="2250" w:type="dxa"/>
          </w:tcPr>
          <w:p w:rsidR="000B35D0" w:rsidRPr="00380193" w:rsidRDefault="000B35D0" w:rsidP="00D77348">
            <w:pPr>
              <w:spacing w:line="380" w:lineRule="exact"/>
              <w:ind w:right="-108"/>
              <w:jc w:val="both"/>
              <w:rPr>
                <w:rFonts w:ascii="Arial" w:hAnsi="Arial" w:cs="Arial"/>
                <w:sz w:val="16"/>
                <w:szCs w:val="16"/>
              </w:rPr>
            </w:pPr>
          </w:p>
        </w:tc>
        <w:tc>
          <w:tcPr>
            <w:tcW w:w="1175" w:type="dxa"/>
            <w:vAlign w:val="bottom"/>
          </w:tcPr>
          <w:p w:rsidR="000B35D0" w:rsidRPr="00380193" w:rsidRDefault="000B35D0" w:rsidP="00D77348">
            <w:pPr>
              <w:pBdr>
                <w:bottom w:val="single" w:sz="4" w:space="1" w:color="auto"/>
              </w:pBdr>
              <w:spacing w:line="380" w:lineRule="exact"/>
              <w:jc w:val="center"/>
              <w:rPr>
                <w:rFonts w:ascii="Arial" w:hAnsi="Arial" w:cs="Arial"/>
                <w:sz w:val="16"/>
                <w:szCs w:val="16"/>
              </w:rPr>
            </w:pPr>
            <w:r w:rsidRPr="00380193">
              <w:rPr>
                <w:rFonts w:ascii="Arial" w:hAnsi="Arial" w:cs="Arial"/>
                <w:sz w:val="16"/>
                <w:szCs w:val="16"/>
              </w:rPr>
              <w:t>Leasehold improvement</w:t>
            </w:r>
          </w:p>
        </w:tc>
        <w:tc>
          <w:tcPr>
            <w:tcW w:w="1175" w:type="dxa"/>
            <w:vAlign w:val="bottom"/>
          </w:tcPr>
          <w:p w:rsidR="000B35D0" w:rsidRPr="00380193" w:rsidRDefault="000B35D0" w:rsidP="00D77348">
            <w:pPr>
              <w:pBdr>
                <w:bottom w:val="single" w:sz="4" w:space="1" w:color="auto"/>
              </w:pBdr>
              <w:spacing w:line="380" w:lineRule="exact"/>
              <w:jc w:val="center"/>
              <w:rPr>
                <w:rFonts w:ascii="Arial" w:hAnsi="Arial" w:cs="Arial"/>
                <w:sz w:val="16"/>
                <w:szCs w:val="16"/>
              </w:rPr>
            </w:pPr>
            <w:r w:rsidRPr="00380193">
              <w:rPr>
                <w:rFonts w:ascii="Arial" w:hAnsi="Arial" w:cs="Arial"/>
                <w:sz w:val="16"/>
                <w:szCs w:val="16"/>
              </w:rPr>
              <w:t>Office equipment</w:t>
            </w:r>
          </w:p>
        </w:tc>
        <w:tc>
          <w:tcPr>
            <w:tcW w:w="1175" w:type="dxa"/>
            <w:vAlign w:val="bottom"/>
          </w:tcPr>
          <w:p w:rsidR="000B35D0" w:rsidRPr="00380193" w:rsidRDefault="000B35D0" w:rsidP="00D77348">
            <w:pPr>
              <w:pBdr>
                <w:bottom w:val="single" w:sz="4" w:space="1" w:color="auto"/>
              </w:pBdr>
              <w:spacing w:line="380" w:lineRule="exact"/>
              <w:jc w:val="center"/>
              <w:rPr>
                <w:rFonts w:ascii="Arial" w:hAnsi="Arial" w:cs="Arial"/>
                <w:sz w:val="16"/>
                <w:szCs w:val="16"/>
              </w:rPr>
            </w:pPr>
            <w:r w:rsidRPr="00380193">
              <w:rPr>
                <w:rFonts w:ascii="Arial" w:hAnsi="Arial" w:cs="Arial"/>
                <w:sz w:val="16"/>
                <w:szCs w:val="16"/>
              </w:rPr>
              <w:t>Furniture</w:t>
            </w:r>
          </w:p>
        </w:tc>
        <w:tc>
          <w:tcPr>
            <w:tcW w:w="1175" w:type="dxa"/>
            <w:vAlign w:val="bottom"/>
          </w:tcPr>
          <w:p w:rsidR="000B35D0" w:rsidRPr="00380193" w:rsidRDefault="000B35D0" w:rsidP="00D77348">
            <w:pPr>
              <w:pBdr>
                <w:bottom w:val="single" w:sz="4" w:space="1" w:color="auto"/>
              </w:pBdr>
              <w:spacing w:line="380" w:lineRule="exact"/>
              <w:jc w:val="center"/>
              <w:rPr>
                <w:rFonts w:ascii="Arial" w:hAnsi="Arial" w:cs="Arial"/>
                <w:sz w:val="16"/>
                <w:szCs w:val="16"/>
              </w:rPr>
            </w:pPr>
            <w:r w:rsidRPr="00380193">
              <w:rPr>
                <w:rFonts w:ascii="Arial" w:hAnsi="Arial" w:cs="Arial"/>
                <w:sz w:val="16"/>
                <w:szCs w:val="16"/>
              </w:rPr>
              <w:t>Motor vehicle</w:t>
            </w:r>
          </w:p>
        </w:tc>
        <w:tc>
          <w:tcPr>
            <w:tcW w:w="1175" w:type="dxa"/>
            <w:vAlign w:val="bottom"/>
          </w:tcPr>
          <w:p w:rsidR="000B35D0" w:rsidRPr="00380193" w:rsidRDefault="000B35D0" w:rsidP="00D77348">
            <w:pPr>
              <w:pBdr>
                <w:bottom w:val="single" w:sz="4" w:space="1" w:color="auto"/>
              </w:pBdr>
              <w:spacing w:line="380" w:lineRule="exact"/>
              <w:jc w:val="center"/>
              <w:rPr>
                <w:rFonts w:ascii="Arial" w:hAnsi="Arial" w:cs="Arial"/>
                <w:sz w:val="16"/>
                <w:szCs w:val="16"/>
              </w:rPr>
            </w:pPr>
            <w:r w:rsidRPr="00380193">
              <w:rPr>
                <w:rFonts w:ascii="Arial" w:hAnsi="Arial" w:cs="Arial"/>
                <w:sz w:val="16"/>
                <w:szCs w:val="16"/>
              </w:rPr>
              <w:t>Assets under installation</w:t>
            </w:r>
          </w:p>
        </w:tc>
        <w:tc>
          <w:tcPr>
            <w:tcW w:w="1175" w:type="dxa"/>
            <w:vAlign w:val="bottom"/>
          </w:tcPr>
          <w:p w:rsidR="000B35D0" w:rsidRPr="00380193" w:rsidRDefault="000B35D0" w:rsidP="00D77348">
            <w:pPr>
              <w:pBdr>
                <w:bottom w:val="single" w:sz="4" w:space="1" w:color="auto"/>
              </w:pBdr>
              <w:spacing w:line="380" w:lineRule="exact"/>
              <w:jc w:val="center"/>
              <w:rPr>
                <w:rFonts w:ascii="Arial" w:hAnsi="Arial" w:cs="Arial"/>
                <w:sz w:val="16"/>
                <w:szCs w:val="16"/>
              </w:rPr>
            </w:pPr>
            <w:r w:rsidRPr="00380193">
              <w:rPr>
                <w:rFonts w:ascii="Arial" w:hAnsi="Arial" w:cs="Arial"/>
                <w:sz w:val="16"/>
                <w:szCs w:val="16"/>
              </w:rPr>
              <w:t>Total</w:t>
            </w:r>
          </w:p>
        </w:tc>
      </w:tr>
      <w:tr w:rsidR="000B35D0" w:rsidRPr="00380193" w:rsidTr="00B40ABE">
        <w:trPr>
          <w:trHeight w:val="261"/>
        </w:trPr>
        <w:tc>
          <w:tcPr>
            <w:tcW w:w="2250" w:type="dxa"/>
          </w:tcPr>
          <w:p w:rsidR="000B35D0" w:rsidRPr="00380193" w:rsidRDefault="000B35D0" w:rsidP="00D77348">
            <w:pPr>
              <w:spacing w:line="380" w:lineRule="exact"/>
              <w:ind w:left="29" w:right="-115"/>
              <w:jc w:val="thaiDistribute"/>
              <w:rPr>
                <w:rFonts w:ascii="Arial" w:hAnsi="Arial" w:cs="Arial"/>
                <w:b/>
                <w:bCs/>
                <w:sz w:val="16"/>
                <w:szCs w:val="16"/>
              </w:rPr>
            </w:pPr>
            <w:r w:rsidRPr="00380193">
              <w:rPr>
                <w:rFonts w:ascii="Arial" w:hAnsi="Arial" w:cs="Arial"/>
                <w:b/>
                <w:bCs/>
                <w:sz w:val="16"/>
                <w:szCs w:val="16"/>
              </w:rPr>
              <w:t>Cost</w:t>
            </w:r>
            <w:r w:rsidR="005F171C">
              <w:rPr>
                <w:rFonts w:ascii="Arial" w:hAnsi="Arial" w:cs="Arial"/>
                <w:b/>
                <w:bCs/>
                <w:sz w:val="16"/>
                <w:szCs w:val="16"/>
              </w:rPr>
              <w:t>:</w:t>
            </w:r>
          </w:p>
        </w:tc>
        <w:tc>
          <w:tcPr>
            <w:tcW w:w="1175" w:type="dxa"/>
          </w:tcPr>
          <w:p w:rsidR="000B35D0" w:rsidRPr="00380193" w:rsidRDefault="000B35D0" w:rsidP="00D77348">
            <w:pPr>
              <w:spacing w:line="380" w:lineRule="exact"/>
              <w:jc w:val="center"/>
              <w:rPr>
                <w:rFonts w:ascii="Arial" w:hAnsi="Arial" w:cs="Arial"/>
                <w:sz w:val="16"/>
                <w:szCs w:val="16"/>
                <w:cs/>
              </w:rPr>
            </w:pPr>
          </w:p>
        </w:tc>
        <w:tc>
          <w:tcPr>
            <w:tcW w:w="1175" w:type="dxa"/>
          </w:tcPr>
          <w:p w:rsidR="000B35D0" w:rsidRPr="00380193" w:rsidRDefault="000B35D0" w:rsidP="00D77348">
            <w:pPr>
              <w:spacing w:line="380" w:lineRule="exact"/>
              <w:jc w:val="center"/>
              <w:rPr>
                <w:rFonts w:ascii="Arial" w:hAnsi="Arial" w:cs="Arial"/>
                <w:sz w:val="16"/>
                <w:szCs w:val="16"/>
                <w:cs/>
              </w:rPr>
            </w:pPr>
          </w:p>
        </w:tc>
        <w:tc>
          <w:tcPr>
            <w:tcW w:w="1175" w:type="dxa"/>
          </w:tcPr>
          <w:p w:rsidR="000B35D0" w:rsidRPr="00380193" w:rsidRDefault="000B35D0" w:rsidP="00D77348">
            <w:pPr>
              <w:spacing w:line="380" w:lineRule="exact"/>
              <w:jc w:val="center"/>
              <w:rPr>
                <w:rFonts w:ascii="Arial" w:hAnsi="Arial" w:cs="Arial"/>
                <w:sz w:val="16"/>
                <w:szCs w:val="16"/>
                <w:cs/>
              </w:rPr>
            </w:pPr>
          </w:p>
        </w:tc>
        <w:tc>
          <w:tcPr>
            <w:tcW w:w="1175" w:type="dxa"/>
          </w:tcPr>
          <w:p w:rsidR="000B35D0" w:rsidRPr="00380193" w:rsidRDefault="000B35D0" w:rsidP="00D77348">
            <w:pPr>
              <w:spacing w:line="380" w:lineRule="exact"/>
              <w:jc w:val="center"/>
              <w:rPr>
                <w:rFonts w:ascii="Arial" w:hAnsi="Arial" w:cs="Arial"/>
                <w:sz w:val="16"/>
                <w:szCs w:val="16"/>
                <w:cs/>
              </w:rPr>
            </w:pPr>
          </w:p>
        </w:tc>
        <w:tc>
          <w:tcPr>
            <w:tcW w:w="1175" w:type="dxa"/>
          </w:tcPr>
          <w:p w:rsidR="000B35D0" w:rsidRPr="00380193" w:rsidRDefault="000B35D0" w:rsidP="00D77348">
            <w:pPr>
              <w:spacing w:line="380" w:lineRule="exact"/>
              <w:jc w:val="center"/>
              <w:rPr>
                <w:rFonts w:ascii="Arial" w:hAnsi="Arial" w:cs="Arial"/>
                <w:sz w:val="16"/>
                <w:szCs w:val="16"/>
                <w:cs/>
              </w:rPr>
            </w:pPr>
          </w:p>
        </w:tc>
        <w:tc>
          <w:tcPr>
            <w:tcW w:w="1175" w:type="dxa"/>
          </w:tcPr>
          <w:p w:rsidR="000B35D0" w:rsidRPr="00380193" w:rsidRDefault="000B35D0" w:rsidP="00D77348">
            <w:pPr>
              <w:spacing w:line="380" w:lineRule="exact"/>
              <w:jc w:val="center"/>
              <w:rPr>
                <w:rFonts w:ascii="Arial" w:hAnsi="Arial" w:cs="Arial"/>
                <w:sz w:val="16"/>
                <w:szCs w:val="16"/>
                <w:cs/>
              </w:rPr>
            </w:pPr>
          </w:p>
        </w:tc>
      </w:tr>
      <w:tr w:rsidR="000B35D0" w:rsidRPr="00380193" w:rsidTr="00B40ABE">
        <w:tc>
          <w:tcPr>
            <w:tcW w:w="2250" w:type="dxa"/>
          </w:tcPr>
          <w:p w:rsidR="000B35D0" w:rsidRPr="00380193" w:rsidRDefault="000B35D0" w:rsidP="00D77348">
            <w:pPr>
              <w:spacing w:line="380" w:lineRule="exact"/>
              <w:ind w:left="29" w:right="-115"/>
              <w:jc w:val="both"/>
              <w:rPr>
                <w:rFonts w:ascii="Arial" w:hAnsi="Arial" w:cs="Arial"/>
                <w:sz w:val="16"/>
                <w:szCs w:val="16"/>
              </w:rPr>
            </w:pPr>
            <w:r w:rsidRPr="00380193">
              <w:rPr>
                <w:rFonts w:ascii="Arial" w:hAnsi="Arial" w:cs="Arial"/>
                <w:sz w:val="16"/>
                <w:szCs w:val="16"/>
              </w:rPr>
              <w:t>1 January 2019</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cs/>
              </w:rPr>
            </w:pPr>
            <w:r w:rsidRPr="00380193">
              <w:rPr>
                <w:rFonts w:ascii="Arial" w:hAnsi="Arial" w:cs="Arial"/>
                <w:sz w:val="16"/>
                <w:szCs w:val="16"/>
              </w:rPr>
              <w:t>4,698</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cs/>
              </w:rPr>
            </w:pPr>
            <w:r w:rsidRPr="00380193">
              <w:rPr>
                <w:rFonts w:ascii="Arial" w:hAnsi="Arial" w:cs="Arial"/>
                <w:sz w:val="16"/>
                <w:szCs w:val="16"/>
              </w:rPr>
              <w:t>294</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cs/>
              </w:rPr>
            </w:pPr>
            <w:r w:rsidRPr="00380193">
              <w:rPr>
                <w:rFonts w:ascii="Arial" w:hAnsi="Arial" w:cs="Arial"/>
                <w:sz w:val="16"/>
                <w:szCs w:val="16"/>
              </w:rPr>
              <w:t>8,852</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cs/>
              </w:rPr>
            </w:pPr>
            <w:r w:rsidRPr="00380193">
              <w:rPr>
                <w:rFonts w:ascii="Arial" w:hAnsi="Arial" w:cs="Arial"/>
                <w:sz w:val="16"/>
                <w:szCs w:val="16"/>
              </w:rPr>
              <w:t>13,844</w:t>
            </w:r>
          </w:p>
        </w:tc>
      </w:tr>
      <w:tr w:rsidR="000B35D0" w:rsidRPr="00380193" w:rsidTr="00B40ABE">
        <w:trPr>
          <w:trHeight w:val="243"/>
        </w:trPr>
        <w:tc>
          <w:tcPr>
            <w:tcW w:w="2250" w:type="dxa"/>
          </w:tcPr>
          <w:p w:rsidR="000B35D0" w:rsidRPr="00380193" w:rsidRDefault="000B35D0" w:rsidP="00D77348">
            <w:pPr>
              <w:spacing w:line="380" w:lineRule="exact"/>
              <w:ind w:left="29" w:right="-115"/>
              <w:jc w:val="both"/>
              <w:rPr>
                <w:rFonts w:ascii="Arial" w:hAnsi="Arial" w:cs="Arial"/>
                <w:sz w:val="16"/>
                <w:szCs w:val="16"/>
              </w:rPr>
            </w:pPr>
            <w:r w:rsidRPr="00380193">
              <w:rPr>
                <w:rFonts w:ascii="Arial" w:hAnsi="Arial" w:cs="Arial"/>
                <w:sz w:val="16"/>
                <w:szCs w:val="16"/>
              </w:rPr>
              <w:t>Additions</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r w:rsidRPr="00380193">
              <w:rPr>
                <w:rFonts w:ascii="Arial" w:hAnsi="Arial" w:cs="Arial"/>
                <w:sz w:val="16"/>
                <w:szCs w:val="16"/>
              </w:rPr>
              <w:t>891</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r w:rsidRPr="00380193">
              <w:rPr>
                <w:rFonts w:ascii="Arial" w:hAnsi="Arial" w:cs="Arial"/>
                <w:sz w:val="16"/>
                <w:szCs w:val="16"/>
              </w:rPr>
              <w:t>2,674</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r w:rsidRPr="00380193">
              <w:rPr>
                <w:rFonts w:ascii="Arial" w:hAnsi="Arial" w:cs="Arial"/>
                <w:sz w:val="16"/>
                <w:szCs w:val="16"/>
              </w:rPr>
              <w:t>2,063</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r w:rsidRPr="00380193">
              <w:rPr>
                <w:rFonts w:ascii="Arial" w:hAnsi="Arial" w:cs="Arial"/>
                <w:sz w:val="16"/>
                <w:szCs w:val="16"/>
              </w:rPr>
              <w:t>5,204</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r w:rsidRPr="00380193">
              <w:rPr>
                <w:rFonts w:ascii="Arial" w:hAnsi="Arial" w:cs="Arial"/>
                <w:sz w:val="16"/>
                <w:szCs w:val="16"/>
              </w:rPr>
              <w:t>10,832</w:t>
            </w:r>
          </w:p>
        </w:tc>
      </w:tr>
      <w:tr w:rsidR="000B35D0" w:rsidRPr="00380193" w:rsidTr="00B40ABE">
        <w:trPr>
          <w:trHeight w:val="243"/>
        </w:trPr>
        <w:tc>
          <w:tcPr>
            <w:tcW w:w="2250" w:type="dxa"/>
          </w:tcPr>
          <w:p w:rsidR="000B35D0" w:rsidRPr="00380193" w:rsidRDefault="000B35D0" w:rsidP="00D77348">
            <w:pPr>
              <w:spacing w:line="380" w:lineRule="exact"/>
              <w:ind w:left="29" w:right="-115"/>
              <w:jc w:val="both"/>
              <w:rPr>
                <w:rFonts w:ascii="Arial" w:hAnsi="Arial" w:cs="Arial"/>
                <w:sz w:val="16"/>
                <w:szCs w:val="16"/>
              </w:rPr>
            </w:pPr>
            <w:r w:rsidRPr="00380193">
              <w:rPr>
                <w:rFonts w:ascii="Arial" w:hAnsi="Arial" w:cs="Arial"/>
                <w:sz w:val="16"/>
                <w:szCs w:val="16"/>
              </w:rPr>
              <w:t>Disposals/write-off</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r w:rsidRPr="00380193">
              <w:rPr>
                <w:rFonts w:ascii="Arial" w:hAnsi="Arial" w:cs="Arial"/>
                <w:sz w:val="16"/>
                <w:szCs w:val="16"/>
              </w:rPr>
              <w:t>(850)</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r w:rsidRPr="00380193">
              <w:rPr>
                <w:rFonts w:ascii="Arial" w:hAnsi="Arial" w:cs="Arial"/>
                <w:sz w:val="16"/>
                <w:szCs w:val="16"/>
              </w:rPr>
              <w:t>(256)</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r w:rsidRPr="00380193">
              <w:rPr>
                <w:rFonts w:ascii="Arial" w:hAnsi="Arial" w:cs="Arial"/>
                <w:sz w:val="16"/>
                <w:szCs w:val="16"/>
              </w:rPr>
              <w:t>(1,106)</w:t>
            </w:r>
          </w:p>
        </w:tc>
      </w:tr>
      <w:tr w:rsidR="000B35D0" w:rsidRPr="00380193" w:rsidTr="00B40ABE">
        <w:trPr>
          <w:trHeight w:val="243"/>
        </w:trPr>
        <w:tc>
          <w:tcPr>
            <w:tcW w:w="2250" w:type="dxa"/>
          </w:tcPr>
          <w:p w:rsidR="000B35D0" w:rsidRPr="00380193" w:rsidRDefault="000B35D0" w:rsidP="00D77348">
            <w:pPr>
              <w:spacing w:line="380" w:lineRule="exact"/>
              <w:ind w:left="156" w:right="-115" w:hanging="127"/>
              <w:rPr>
                <w:rFonts w:ascii="Arial" w:hAnsi="Arial" w:cs="Arial"/>
                <w:sz w:val="16"/>
                <w:szCs w:val="16"/>
              </w:rPr>
            </w:pPr>
            <w:r w:rsidRPr="00380193">
              <w:rPr>
                <w:rFonts w:ascii="Arial" w:hAnsi="Arial" w:cs="Arial"/>
                <w:sz w:val="16"/>
                <w:szCs w:val="16"/>
              </w:rPr>
              <w:t>Transfer from right-of-use assets</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r w:rsidRPr="00380193">
              <w:rPr>
                <w:rFonts w:ascii="Arial" w:hAnsi="Arial" w:cs="Arial"/>
                <w:sz w:val="16"/>
                <w:szCs w:val="16"/>
              </w:rPr>
              <w:t>3,412</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r w:rsidRPr="00380193">
              <w:rPr>
                <w:rFonts w:ascii="Arial" w:hAnsi="Arial" w:cs="Arial"/>
                <w:sz w:val="16"/>
                <w:szCs w:val="16"/>
              </w:rPr>
              <w:t>3,412</w:t>
            </w:r>
          </w:p>
        </w:tc>
      </w:tr>
      <w:tr w:rsidR="000B35D0" w:rsidRPr="00380193" w:rsidTr="00B40ABE">
        <w:trPr>
          <w:trHeight w:val="243"/>
        </w:trPr>
        <w:tc>
          <w:tcPr>
            <w:tcW w:w="2250" w:type="dxa"/>
          </w:tcPr>
          <w:p w:rsidR="000B35D0" w:rsidRPr="00380193" w:rsidRDefault="000B35D0" w:rsidP="00D77348">
            <w:pPr>
              <w:spacing w:line="380" w:lineRule="exact"/>
              <w:ind w:left="29" w:right="-115"/>
              <w:jc w:val="both"/>
              <w:rPr>
                <w:rFonts w:ascii="Arial" w:hAnsi="Arial" w:cs="Arial"/>
                <w:sz w:val="16"/>
                <w:szCs w:val="16"/>
              </w:rPr>
            </w:pPr>
            <w:r w:rsidRPr="00380193">
              <w:rPr>
                <w:rFonts w:ascii="Arial" w:hAnsi="Arial" w:cs="Arial"/>
                <w:sz w:val="16"/>
                <w:szCs w:val="16"/>
              </w:rPr>
              <w:t>Transfers in (out)</w:t>
            </w:r>
          </w:p>
        </w:tc>
        <w:tc>
          <w:tcPr>
            <w:tcW w:w="1175" w:type="dxa"/>
            <w:vAlign w:val="bottom"/>
          </w:tcPr>
          <w:p w:rsidR="000B35D0" w:rsidRPr="00380193" w:rsidRDefault="000B35D0" w:rsidP="00D77348">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13,456</w:t>
            </w:r>
          </w:p>
        </w:tc>
        <w:tc>
          <w:tcPr>
            <w:tcW w:w="1175" w:type="dxa"/>
            <w:vAlign w:val="bottom"/>
          </w:tcPr>
          <w:p w:rsidR="000B35D0" w:rsidRPr="00380193" w:rsidRDefault="000B35D0" w:rsidP="00D77348">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D77348">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D77348">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D77348">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(13,456)</w:t>
            </w:r>
          </w:p>
        </w:tc>
        <w:tc>
          <w:tcPr>
            <w:tcW w:w="1175" w:type="dxa"/>
            <w:vAlign w:val="bottom"/>
          </w:tcPr>
          <w:p w:rsidR="000B35D0" w:rsidRPr="00380193" w:rsidRDefault="000B35D0" w:rsidP="00D77348">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r>
      <w:tr w:rsidR="000B35D0" w:rsidRPr="00380193" w:rsidTr="00B40ABE">
        <w:tc>
          <w:tcPr>
            <w:tcW w:w="2250" w:type="dxa"/>
          </w:tcPr>
          <w:p w:rsidR="000B35D0" w:rsidRPr="00380193" w:rsidRDefault="000B35D0" w:rsidP="00D77348">
            <w:pPr>
              <w:spacing w:line="380" w:lineRule="exact"/>
              <w:ind w:left="29" w:right="-115"/>
              <w:jc w:val="both"/>
              <w:rPr>
                <w:rFonts w:ascii="Arial" w:hAnsi="Arial" w:cs="Arial"/>
                <w:sz w:val="16"/>
                <w:szCs w:val="16"/>
                <w:cs/>
              </w:rPr>
            </w:pPr>
            <w:r w:rsidRPr="00380193">
              <w:rPr>
                <w:rFonts w:ascii="Arial" w:hAnsi="Arial" w:cs="Arial"/>
                <w:sz w:val="16"/>
                <w:szCs w:val="16"/>
              </w:rPr>
              <w:t>31 December 2019</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cs/>
              </w:rPr>
            </w:pPr>
            <w:r w:rsidRPr="00380193">
              <w:rPr>
                <w:rFonts w:ascii="Arial" w:hAnsi="Arial" w:cs="Arial"/>
                <w:sz w:val="16"/>
                <w:szCs w:val="16"/>
              </w:rPr>
              <w:t>14,347</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cs/>
              </w:rPr>
            </w:pPr>
            <w:r w:rsidRPr="00380193">
              <w:rPr>
                <w:rFonts w:ascii="Arial" w:hAnsi="Arial" w:cs="Arial"/>
                <w:sz w:val="16"/>
                <w:szCs w:val="16"/>
              </w:rPr>
              <w:t>6,522</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cs/>
              </w:rPr>
            </w:pPr>
            <w:r w:rsidRPr="00380193">
              <w:rPr>
                <w:rFonts w:ascii="Arial" w:hAnsi="Arial" w:cs="Arial"/>
                <w:sz w:val="16"/>
                <w:szCs w:val="16"/>
              </w:rPr>
              <w:t>2,101</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cs/>
              </w:rPr>
            </w:pPr>
            <w:r w:rsidRPr="00380193">
              <w:rPr>
                <w:rFonts w:ascii="Arial" w:hAnsi="Arial" w:cs="Arial"/>
                <w:sz w:val="16"/>
                <w:szCs w:val="16"/>
              </w:rPr>
              <w:t>3,412</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cs/>
              </w:rPr>
            </w:pPr>
            <w:r w:rsidRPr="00380193">
              <w:rPr>
                <w:rFonts w:ascii="Arial" w:hAnsi="Arial" w:cs="Arial"/>
                <w:sz w:val="16"/>
                <w:szCs w:val="16"/>
              </w:rPr>
              <w:t>600</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cs/>
              </w:rPr>
            </w:pPr>
            <w:r w:rsidRPr="00380193">
              <w:rPr>
                <w:rFonts w:ascii="Arial" w:hAnsi="Arial" w:cs="Arial"/>
                <w:sz w:val="16"/>
                <w:szCs w:val="16"/>
              </w:rPr>
              <w:t>26,982</w:t>
            </w:r>
          </w:p>
        </w:tc>
      </w:tr>
      <w:tr w:rsidR="000B35D0" w:rsidRPr="00380193" w:rsidTr="00B40ABE">
        <w:trPr>
          <w:trHeight w:val="216"/>
        </w:trPr>
        <w:tc>
          <w:tcPr>
            <w:tcW w:w="2250" w:type="dxa"/>
          </w:tcPr>
          <w:p w:rsidR="000B35D0" w:rsidRPr="00380193" w:rsidRDefault="000B35D0" w:rsidP="00D77348">
            <w:pPr>
              <w:spacing w:line="380" w:lineRule="exact"/>
              <w:ind w:left="29" w:right="-115"/>
              <w:jc w:val="both"/>
              <w:rPr>
                <w:rFonts w:ascii="Arial" w:hAnsi="Arial" w:cs="Arial"/>
                <w:sz w:val="16"/>
                <w:szCs w:val="16"/>
              </w:rPr>
            </w:pPr>
            <w:r w:rsidRPr="00380193">
              <w:rPr>
                <w:rFonts w:ascii="Arial" w:hAnsi="Arial" w:cs="Arial"/>
                <w:sz w:val="16"/>
                <w:szCs w:val="16"/>
              </w:rPr>
              <w:t>Additions</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r w:rsidRPr="00380193">
              <w:rPr>
                <w:rFonts w:ascii="Arial" w:hAnsi="Arial" w:cs="Arial"/>
                <w:sz w:val="16"/>
                <w:szCs w:val="16"/>
              </w:rPr>
              <w:t>758</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r w:rsidRPr="00380193">
              <w:rPr>
                <w:rFonts w:ascii="Arial" w:hAnsi="Arial" w:cs="Arial"/>
                <w:sz w:val="16"/>
                <w:szCs w:val="16"/>
              </w:rPr>
              <w:t>558</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r w:rsidRPr="00380193">
              <w:rPr>
                <w:rFonts w:ascii="Arial" w:hAnsi="Arial" w:cs="Arial"/>
                <w:sz w:val="16"/>
                <w:szCs w:val="16"/>
              </w:rPr>
              <w:t>46</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D77348">
            <w:pPr>
              <w:tabs>
                <w:tab w:val="decimal" w:pos="839"/>
              </w:tabs>
              <w:spacing w:line="380" w:lineRule="exact"/>
              <w:rPr>
                <w:rFonts w:ascii="Arial" w:hAnsi="Arial" w:cs="Arial"/>
                <w:sz w:val="16"/>
                <w:szCs w:val="16"/>
              </w:rPr>
            </w:pPr>
            <w:r w:rsidRPr="00380193">
              <w:rPr>
                <w:rFonts w:ascii="Arial" w:hAnsi="Arial" w:cs="Arial"/>
                <w:sz w:val="16"/>
                <w:szCs w:val="16"/>
              </w:rPr>
              <w:t>1,362</w:t>
            </w:r>
          </w:p>
        </w:tc>
      </w:tr>
      <w:tr w:rsidR="000B35D0" w:rsidRPr="00380193" w:rsidTr="00B40ABE">
        <w:trPr>
          <w:trHeight w:val="216"/>
        </w:trPr>
        <w:tc>
          <w:tcPr>
            <w:tcW w:w="2250" w:type="dxa"/>
          </w:tcPr>
          <w:p w:rsidR="000B35D0" w:rsidRPr="00380193" w:rsidRDefault="000B35D0" w:rsidP="00B40ABE">
            <w:pPr>
              <w:spacing w:line="380" w:lineRule="exact"/>
              <w:ind w:left="29" w:right="-115"/>
              <w:jc w:val="both"/>
              <w:rPr>
                <w:rFonts w:ascii="Arial" w:hAnsi="Arial" w:cs="Arial"/>
                <w:sz w:val="16"/>
                <w:szCs w:val="16"/>
              </w:rPr>
            </w:pPr>
            <w:r w:rsidRPr="00380193">
              <w:rPr>
                <w:rFonts w:ascii="Arial" w:hAnsi="Arial" w:cs="Arial"/>
                <w:sz w:val="16"/>
                <w:szCs w:val="16"/>
              </w:rPr>
              <w:t>Disposals</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rPr>
            </w:pPr>
            <w:r w:rsidRPr="00380193">
              <w:rPr>
                <w:rFonts w:ascii="Arial" w:hAnsi="Arial" w:cs="Arial"/>
                <w:sz w:val="16"/>
                <w:szCs w:val="16"/>
              </w:rPr>
              <w:t>(60)</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rPr>
            </w:pPr>
            <w:r w:rsidRPr="00380193">
              <w:rPr>
                <w:rFonts w:ascii="Arial" w:hAnsi="Arial" w:cs="Arial"/>
                <w:sz w:val="16"/>
                <w:szCs w:val="16"/>
              </w:rPr>
              <w:t>(60)</w:t>
            </w:r>
          </w:p>
        </w:tc>
      </w:tr>
      <w:tr w:rsidR="000B35D0" w:rsidRPr="00380193" w:rsidTr="00B40ABE">
        <w:tc>
          <w:tcPr>
            <w:tcW w:w="2250" w:type="dxa"/>
          </w:tcPr>
          <w:p w:rsidR="000B35D0" w:rsidRPr="00380193" w:rsidRDefault="000B35D0" w:rsidP="00B40ABE">
            <w:pPr>
              <w:spacing w:line="380" w:lineRule="exact"/>
              <w:ind w:left="29" w:right="-115"/>
              <w:jc w:val="both"/>
              <w:rPr>
                <w:rFonts w:ascii="Arial" w:hAnsi="Arial" w:cs="Arial"/>
                <w:sz w:val="16"/>
                <w:szCs w:val="16"/>
              </w:rPr>
            </w:pPr>
            <w:r w:rsidRPr="00380193">
              <w:rPr>
                <w:rFonts w:ascii="Arial" w:hAnsi="Arial" w:cs="Arial"/>
                <w:sz w:val="16"/>
                <w:szCs w:val="16"/>
              </w:rPr>
              <w:t>Transfers out</w:t>
            </w:r>
          </w:p>
        </w:tc>
        <w:tc>
          <w:tcPr>
            <w:tcW w:w="1175" w:type="dxa"/>
            <w:vAlign w:val="bottom"/>
          </w:tcPr>
          <w:p w:rsidR="000B35D0" w:rsidRPr="00380193" w:rsidRDefault="000B35D0" w:rsidP="00B40ABE">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(1,383)</w:t>
            </w:r>
          </w:p>
        </w:tc>
        <w:tc>
          <w:tcPr>
            <w:tcW w:w="1175" w:type="dxa"/>
            <w:vAlign w:val="bottom"/>
          </w:tcPr>
          <w:p w:rsidR="000B35D0" w:rsidRPr="00380193" w:rsidRDefault="000B35D0" w:rsidP="00B40ABE">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B40ABE">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B40ABE">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B40ABE">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(600)</w:t>
            </w:r>
          </w:p>
        </w:tc>
        <w:tc>
          <w:tcPr>
            <w:tcW w:w="1175" w:type="dxa"/>
            <w:vAlign w:val="bottom"/>
          </w:tcPr>
          <w:p w:rsidR="000B35D0" w:rsidRPr="00380193" w:rsidRDefault="000B35D0" w:rsidP="00B40ABE">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(1,983)</w:t>
            </w:r>
          </w:p>
        </w:tc>
      </w:tr>
      <w:tr w:rsidR="000B35D0" w:rsidRPr="00380193" w:rsidTr="00B40ABE">
        <w:tc>
          <w:tcPr>
            <w:tcW w:w="2250" w:type="dxa"/>
          </w:tcPr>
          <w:p w:rsidR="000B35D0" w:rsidRPr="00380193" w:rsidRDefault="000B35D0" w:rsidP="00B40ABE">
            <w:pPr>
              <w:spacing w:line="380" w:lineRule="exact"/>
              <w:ind w:left="29" w:right="-115"/>
              <w:jc w:val="both"/>
              <w:rPr>
                <w:rFonts w:ascii="Arial" w:hAnsi="Arial" w:cs="Arial"/>
                <w:sz w:val="16"/>
                <w:szCs w:val="16"/>
                <w:cs/>
              </w:rPr>
            </w:pPr>
            <w:r w:rsidRPr="00380193">
              <w:rPr>
                <w:rFonts w:ascii="Arial" w:hAnsi="Arial" w:cs="Arial"/>
                <w:sz w:val="16"/>
                <w:szCs w:val="16"/>
              </w:rPr>
              <w:t>31 December 2020</w:t>
            </w:r>
          </w:p>
        </w:tc>
        <w:tc>
          <w:tcPr>
            <w:tcW w:w="1175" w:type="dxa"/>
            <w:vAlign w:val="bottom"/>
          </w:tcPr>
          <w:p w:rsidR="000B35D0" w:rsidRPr="00380193" w:rsidRDefault="000B35D0" w:rsidP="00B40ABE">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13,722</w:t>
            </w:r>
          </w:p>
        </w:tc>
        <w:tc>
          <w:tcPr>
            <w:tcW w:w="1175" w:type="dxa"/>
            <w:vAlign w:val="bottom"/>
          </w:tcPr>
          <w:p w:rsidR="000B35D0" w:rsidRPr="00380193" w:rsidRDefault="000B35D0" w:rsidP="00B40ABE">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7,020</w:t>
            </w:r>
          </w:p>
        </w:tc>
        <w:tc>
          <w:tcPr>
            <w:tcW w:w="1175" w:type="dxa"/>
            <w:vAlign w:val="bottom"/>
          </w:tcPr>
          <w:p w:rsidR="000B35D0" w:rsidRPr="00380193" w:rsidRDefault="000B35D0" w:rsidP="00B40ABE">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2,147</w:t>
            </w:r>
          </w:p>
        </w:tc>
        <w:tc>
          <w:tcPr>
            <w:tcW w:w="1175" w:type="dxa"/>
            <w:vAlign w:val="bottom"/>
          </w:tcPr>
          <w:p w:rsidR="000B35D0" w:rsidRPr="00380193" w:rsidRDefault="000B35D0" w:rsidP="00B40ABE">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3,412</w:t>
            </w:r>
          </w:p>
        </w:tc>
        <w:tc>
          <w:tcPr>
            <w:tcW w:w="1175" w:type="dxa"/>
            <w:vAlign w:val="bottom"/>
          </w:tcPr>
          <w:p w:rsidR="000B35D0" w:rsidRPr="00380193" w:rsidRDefault="000B35D0" w:rsidP="00B40ABE">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0B35D0" w:rsidRPr="00380193" w:rsidRDefault="000B35D0" w:rsidP="00B40ABE">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26,301</w:t>
            </w:r>
          </w:p>
        </w:tc>
      </w:tr>
      <w:tr w:rsidR="000B35D0" w:rsidRPr="00380193" w:rsidTr="00B40ABE">
        <w:tc>
          <w:tcPr>
            <w:tcW w:w="2250" w:type="dxa"/>
          </w:tcPr>
          <w:p w:rsidR="000B35D0" w:rsidRPr="00380193" w:rsidRDefault="000B35D0" w:rsidP="00B40ABE">
            <w:pPr>
              <w:spacing w:line="380" w:lineRule="exact"/>
              <w:ind w:left="29" w:right="-115"/>
              <w:jc w:val="thaiDistribute"/>
              <w:rPr>
                <w:rFonts w:ascii="Arial" w:hAnsi="Arial" w:cs="Arial"/>
                <w:b/>
                <w:bCs/>
                <w:sz w:val="16"/>
                <w:szCs w:val="16"/>
                <w:cs/>
              </w:rPr>
            </w:pPr>
            <w:r w:rsidRPr="00380193">
              <w:rPr>
                <w:rFonts w:ascii="Arial" w:hAnsi="Arial" w:cs="Arial"/>
                <w:b/>
                <w:bCs/>
                <w:sz w:val="16"/>
                <w:szCs w:val="16"/>
              </w:rPr>
              <w:t>Accumulated depreciation:</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p>
        </w:tc>
      </w:tr>
      <w:tr w:rsidR="000B35D0" w:rsidRPr="00380193" w:rsidTr="00B40ABE">
        <w:tc>
          <w:tcPr>
            <w:tcW w:w="2250" w:type="dxa"/>
          </w:tcPr>
          <w:p w:rsidR="000B35D0" w:rsidRPr="00380193" w:rsidRDefault="000B35D0" w:rsidP="00B40ABE">
            <w:pPr>
              <w:spacing w:line="380" w:lineRule="exact"/>
              <w:ind w:left="29" w:right="-115"/>
              <w:jc w:val="both"/>
              <w:rPr>
                <w:rFonts w:ascii="Arial" w:hAnsi="Arial" w:cs="Arial"/>
                <w:sz w:val="16"/>
                <w:szCs w:val="16"/>
                <w:cs/>
              </w:rPr>
            </w:pPr>
            <w:r w:rsidRPr="00380193">
              <w:rPr>
                <w:rFonts w:ascii="Arial" w:hAnsi="Arial" w:cs="Arial"/>
                <w:sz w:val="16"/>
                <w:szCs w:val="16"/>
              </w:rPr>
              <w:t>1 January 2019</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1,620</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143</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1,763</w:t>
            </w:r>
          </w:p>
        </w:tc>
      </w:tr>
      <w:tr w:rsidR="000B35D0" w:rsidRPr="00380193" w:rsidTr="00B40ABE">
        <w:tc>
          <w:tcPr>
            <w:tcW w:w="2250" w:type="dxa"/>
          </w:tcPr>
          <w:p w:rsidR="000B35D0" w:rsidRPr="00380193" w:rsidRDefault="000B35D0" w:rsidP="00B40ABE">
            <w:pPr>
              <w:spacing w:line="380" w:lineRule="exact"/>
              <w:ind w:left="29" w:right="-115"/>
              <w:jc w:val="both"/>
              <w:rPr>
                <w:rFonts w:ascii="Arial" w:hAnsi="Arial" w:cs="Arial"/>
                <w:sz w:val="16"/>
                <w:szCs w:val="16"/>
              </w:rPr>
            </w:pPr>
            <w:r w:rsidRPr="00380193">
              <w:rPr>
                <w:rFonts w:ascii="Arial" w:hAnsi="Arial" w:cs="Arial"/>
                <w:sz w:val="16"/>
                <w:szCs w:val="16"/>
              </w:rPr>
              <w:t>Depreciation for the year</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1,324</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1,204</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415</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681</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3,624</w:t>
            </w:r>
          </w:p>
        </w:tc>
      </w:tr>
      <w:tr w:rsidR="000B35D0" w:rsidRPr="00380193" w:rsidTr="00B40ABE">
        <w:tc>
          <w:tcPr>
            <w:tcW w:w="2250" w:type="dxa"/>
          </w:tcPr>
          <w:p w:rsidR="000B35D0" w:rsidRPr="00380193" w:rsidRDefault="000B35D0" w:rsidP="00B40ABE">
            <w:pPr>
              <w:spacing w:line="380" w:lineRule="exact"/>
              <w:ind w:left="29" w:right="-115"/>
              <w:jc w:val="both"/>
              <w:rPr>
                <w:rFonts w:ascii="Arial" w:hAnsi="Arial" w:cs="Arial"/>
                <w:sz w:val="16"/>
                <w:szCs w:val="16"/>
              </w:rPr>
            </w:pPr>
            <w:r w:rsidRPr="00380193">
              <w:rPr>
                <w:rFonts w:ascii="Arial" w:hAnsi="Arial" w:cs="Arial"/>
                <w:sz w:val="16"/>
                <w:szCs w:val="16"/>
              </w:rPr>
              <w:t xml:space="preserve">Depreciation on </w:t>
            </w:r>
          </w:p>
          <w:p w:rsidR="000B35D0" w:rsidRPr="00380193" w:rsidRDefault="000B35D0" w:rsidP="00B40ABE">
            <w:pPr>
              <w:spacing w:line="380" w:lineRule="exact"/>
              <w:ind w:left="29" w:right="-115" w:firstLine="127"/>
              <w:jc w:val="both"/>
              <w:rPr>
                <w:rFonts w:ascii="Arial" w:hAnsi="Arial" w:cs="Arial"/>
                <w:sz w:val="16"/>
                <w:szCs w:val="16"/>
              </w:rPr>
            </w:pPr>
            <w:r w:rsidRPr="00380193">
              <w:rPr>
                <w:rFonts w:ascii="Arial" w:hAnsi="Arial" w:cs="Arial"/>
                <w:sz w:val="16"/>
                <w:szCs w:val="16"/>
              </w:rPr>
              <w:t>disposals/write-off</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(608)</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(162)</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(770)</w:t>
            </w:r>
          </w:p>
        </w:tc>
      </w:tr>
      <w:tr w:rsidR="000B35D0" w:rsidRPr="00380193" w:rsidTr="00B40ABE">
        <w:tc>
          <w:tcPr>
            <w:tcW w:w="2250" w:type="dxa"/>
          </w:tcPr>
          <w:p w:rsidR="000B35D0" w:rsidRPr="00380193" w:rsidRDefault="000B35D0" w:rsidP="00B40ABE">
            <w:pPr>
              <w:spacing w:line="380" w:lineRule="exact"/>
              <w:ind w:left="156" w:right="-115" w:hanging="127"/>
              <w:rPr>
                <w:rFonts w:ascii="Arial" w:hAnsi="Arial" w:cs="Arial"/>
                <w:sz w:val="16"/>
                <w:szCs w:val="16"/>
              </w:rPr>
            </w:pPr>
            <w:r w:rsidRPr="00380193">
              <w:rPr>
                <w:rFonts w:ascii="Arial" w:hAnsi="Arial" w:cs="Arial"/>
                <w:sz w:val="16"/>
                <w:szCs w:val="16"/>
              </w:rPr>
              <w:t>Transfer from right-of-use assets</w:t>
            </w:r>
          </w:p>
        </w:tc>
        <w:tc>
          <w:tcPr>
            <w:tcW w:w="1175" w:type="dxa"/>
            <w:vAlign w:val="bottom"/>
          </w:tcPr>
          <w:p w:rsidR="000B35D0" w:rsidRPr="00380193" w:rsidRDefault="000B35D0" w:rsidP="00B40ABE">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B40ABE">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B40ABE">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B40ABE">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2,443</w:t>
            </w:r>
          </w:p>
        </w:tc>
        <w:tc>
          <w:tcPr>
            <w:tcW w:w="1175" w:type="dxa"/>
            <w:vAlign w:val="bottom"/>
          </w:tcPr>
          <w:p w:rsidR="000B35D0" w:rsidRPr="00380193" w:rsidRDefault="000B35D0" w:rsidP="00B40ABE">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B40ABE">
            <w:pPr>
              <w:pBdr>
                <w:bottom w:val="sing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2,443</w:t>
            </w:r>
          </w:p>
        </w:tc>
      </w:tr>
      <w:tr w:rsidR="000B35D0" w:rsidRPr="00380193" w:rsidTr="00B40ABE">
        <w:tc>
          <w:tcPr>
            <w:tcW w:w="2250" w:type="dxa"/>
          </w:tcPr>
          <w:p w:rsidR="000B35D0" w:rsidRPr="00380193" w:rsidRDefault="000B35D0" w:rsidP="00B40ABE">
            <w:pPr>
              <w:spacing w:line="380" w:lineRule="exact"/>
              <w:ind w:left="29" w:right="-115"/>
              <w:jc w:val="both"/>
              <w:rPr>
                <w:rFonts w:ascii="Arial" w:hAnsi="Arial" w:cs="Arial"/>
                <w:sz w:val="16"/>
                <w:szCs w:val="16"/>
              </w:rPr>
            </w:pPr>
            <w:r w:rsidRPr="00380193">
              <w:rPr>
                <w:rFonts w:ascii="Arial" w:hAnsi="Arial" w:cs="Arial"/>
                <w:sz w:val="16"/>
                <w:szCs w:val="16"/>
              </w:rPr>
              <w:t>31 December 2019</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1,324</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2,216</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396</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3,124</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7,060</w:t>
            </w:r>
          </w:p>
        </w:tc>
      </w:tr>
      <w:tr w:rsidR="000B35D0" w:rsidRPr="00380193" w:rsidTr="00B40ABE">
        <w:tc>
          <w:tcPr>
            <w:tcW w:w="2250" w:type="dxa"/>
          </w:tcPr>
          <w:p w:rsidR="000B35D0" w:rsidRPr="00380193" w:rsidRDefault="000B35D0" w:rsidP="00B40ABE">
            <w:pPr>
              <w:spacing w:line="380" w:lineRule="exact"/>
              <w:ind w:left="29" w:right="-115"/>
              <w:jc w:val="both"/>
              <w:rPr>
                <w:rFonts w:ascii="Arial" w:hAnsi="Arial" w:cs="Arial"/>
                <w:sz w:val="16"/>
                <w:szCs w:val="16"/>
              </w:rPr>
            </w:pPr>
            <w:r w:rsidRPr="00380193">
              <w:rPr>
                <w:rFonts w:ascii="Arial" w:hAnsi="Arial" w:cs="Arial"/>
                <w:sz w:val="16"/>
                <w:szCs w:val="16"/>
              </w:rPr>
              <w:t>Depreciation for the year</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1,182</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1,3</w:t>
            </w:r>
            <w:r w:rsidR="000A2142">
              <w:rPr>
                <w:rFonts w:ascii="Arial" w:hAnsi="Arial" w:cs="Arial"/>
                <w:sz w:val="16"/>
                <w:szCs w:val="16"/>
              </w:rPr>
              <w:t>25</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426</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288</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r w:rsidRPr="00380193">
              <w:rPr>
                <w:rFonts w:ascii="Arial" w:hAnsi="Arial" w:cs="Arial"/>
                <w:sz w:val="16"/>
                <w:szCs w:val="16"/>
              </w:rPr>
              <w:t>3,2</w:t>
            </w:r>
            <w:r w:rsidR="000A2142">
              <w:rPr>
                <w:rFonts w:ascii="Arial" w:hAnsi="Arial" w:cs="Arial"/>
                <w:sz w:val="16"/>
                <w:szCs w:val="16"/>
              </w:rPr>
              <w:t>21</w:t>
            </w:r>
          </w:p>
        </w:tc>
      </w:tr>
      <w:tr w:rsidR="000B35D0" w:rsidRPr="00380193" w:rsidTr="00B40ABE">
        <w:tc>
          <w:tcPr>
            <w:tcW w:w="2250" w:type="dxa"/>
          </w:tcPr>
          <w:p w:rsidR="000B35D0" w:rsidRPr="00380193" w:rsidRDefault="000B35D0" w:rsidP="005F171C">
            <w:pPr>
              <w:spacing w:line="380" w:lineRule="exact"/>
              <w:ind w:left="29" w:right="-115"/>
              <w:jc w:val="both"/>
              <w:rPr>
                <w:rFonts w:ascii="Arial" w:hAnsi="Arial" w:cs="Arial"/>
                <w:sz w:val="16"/>
                <w:szCs w:val="16"/>
              </w:rPr>
            </w:pPr>
            <w:r w:rsidRPr="00380193">
              <w:rPr>
                <w:rFonts w:ascii="Arial" w:hAnsi="Arial" w:cs="Arial"/>
                <w:sz w:val="16"/>
                <w:szCs w:val="16"/>
              </w:rPr>
              <w:t>Depreciation on disposals</w:t>
            </w:r>
          </w:p>
        </w:tc>
        <w:tc>
          <w:tcPr>
            <w:tcW w:w="1175" w:type="dxa"/>
            <w:vAlign w:val="bottom"/>
          </w:tcPr>
          <w:p w:rsidR="000B35D0" w:rsidRPr="00380193" w:rsidRDefault="000B35D0" w:rsidP="000A2142">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0B35D0" w:rsidRPr="00380193" w:rsidRDefault="000B35D0" w:rsidP="000A2142">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(21)</w:t>
            </w:r>
          </w:p>
        </w:tc>
        <w:tc>
          <w:tcPr>
            <w:tcW w:w="1175" w:type="dxa"/>
            <w:vAlign w:val="bottom"/>
          </w:tcPr>
          <w:p w:rsidR="000B35D0" w:rsidRPr="00380193" w:rsidRDefault="000B35D0" w:rsidP="000A2142">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0B35D0" w:rsidRPr="00380193" w:rsidRDefault="000B35D0" w:rsidP="000A2142">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0B35D0" w:rsidRPr="00380193" w:rsidRDefault="000B35D0" w:rsidP="000A2142">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0B35D0" w:rsidRPr="00380193" w:rsidRDefault="000B35D0" w:rsidP="000A2142">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(21)</w:t>
            </w:r>
          </w:p>
        </w:tc>
      </w:tr>
      <w:tr w:rsidR="000B35D0" w:rsidRPr="00380193" w:rsidTr="00B40ABE">
        <w:tc>
          <w:tcPr>
            <w:tcW w:w="2250" w:type="dxa"/>
          </w:tcPr>
          <w:p w:rsidR="000B35D0" w:rsidRPr="00380193" w:rsidRDefault="000B35D0" w:rsidP="00B40ABE">
            <w:pPr>
              <w:spacing w:line="380" w:lineRule="exact"/>
              <w:ind w:left="29" w:right="-115"/>
              <w:jc w:val="both"/>
              <w:rPr>
                <w:rFonts w:ascii="Arial" w:hAnsi="Arial" w:cs="Arial"/>
                <w:sz w:val="16"/>
                <w:szCs w:val="16"/>
              </w:rPr>
            </w:pPr>
            <w:r w:rsidRPr="00380193">
              <w:rPr>
                <w:rFonts w:ascii="Arial" w:hAnsi="Arial" w:cs="Arial"/>
                <w:sz w:val="16"/>
                <w:szCs w:val="16"/>
              </w:rPr>
              <w:t>31 December 2020</w:t>
            </w:r>
          </w:p>
        </w:tc>
        <w:tc>
          <w:tcPr>
            <w:tcW w:w="1175" w:type="dxa"/>
            <w:vAlign w:val="bottom"/>
          </w:tcPr>
          <w:p w:rsidR="000B35D0" w:rsidRPr="00380193" w:rsidRDefault="000B35D0" w:rsidP="00B40ABE">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2,506</w:t>
            </w:r>
          </w:p>
        </w:tc>
        <w:tc>
          <w:tcPr>
            <w:tcW w:w="1175" w:type="dxa"/>
            <w:vAlign w:val="bottom"/>
          </w:tcPr>
          <w:p w:rsidR="000B35D0" w:rsidRPr="00380193" w:rsidRDefault="000B35D0" w:rsidP="00B40ABE">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3,520</w:t>
            </w:r>
          </w:p>
        </w:tc>
        <w:tc>
          <w:tcPr>
            <w:tcW w:w="1175" w:type="dxa"/>
            <w:vAlign w:val="bottom"/>
          </w:tcPr>
          <w:p w:rsidR="000B35D0" w:rsidRPr="00380193" w:rsidRDefault="000B35D0" w:rsidP="00B40ABE">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822</w:t>
            </w:r>
          </w:p>
        </w:tc>
        <w:tc>
          <w:tcPr>
            <w:tcW w:w="1175" w:type="dxa"/>
            <w:vAlign w:val="bottom"/>
          </w:tcPr>
          <w:p w:rsidR="000B35D0" w:rsidRPr="00380193" w:rsidRDefault="000B35D0" w:rsidP="00B40ABE">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3,412</w:t>
            </w:r>
          </w:p>
        </w:tc>
        <w:tc>
          <w:tcPr>
            <w:tcW w:w="1175" w:type="dxa"/>
            <w:vAlign w:val="bottom"/>
          </w:tcPr>
          <w:p w:rsidR="000B35D0" w:rsidRPr="00380193" w:rsidRDefault="000B35D0" w:rsidP="00B40ABE">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w:t>
            </w:r>
          </w:p>
        </w:tc>
        <w:tc>
          <w:tcPr>
            <w:tcW w:w="1175" w:type="dxa"/>
            <w:vAlign w:val="bottom"/>
          </w:tcPr>
          <w:p w:rsidR="000B35D0" w:rsidRPr="00380193" w:rsidRDefault="000B35D0" w:rsidP="00B40ABE">
            <w:pPr>
              <w:pBdr>
                <w:bottom w:val="single" w:sz="4" w:space="1" w:color="auto"/>
              </w:pBdr>
              <w:tabs>
                <w:tab w:val="decimal" w:pos="839"/>
              </w:tabs>
              <w:spacing w:line="380" w:lineRule="exact"/>
              <w:rPr>
                <w:rFonts w:ascii="Arial" w:hAnsi="Arial" w:cs="Arial"/>
                <w:sz w:val="16"/>
                <w:szCs w:val="16"/>
                <w:cs/>
              </w:rPr>
            </w:pPr>
            <w:r w:rsidRPr="00380193">
              <w:rPr>
                <w:rFonts w:ascii="Arial" w:hAnsi="Arial" w:cs="Arial"/>
                <w:sz w:val="16"/>
                <w:szCs w:val="16"/>
              </w:rPr>
              <w:t>10,260</w:t>
            </w:r>
          </w:p>
        </w:tc>
      </w:tr>
      <w:tr w:rsidR="000B35D0" w:rsidRPr="00380193" w:rsidTr="00B40ABE">
        <w:tc>
          <w:tcPr>
            <w:tcW w:w="2250" w:type="dxa"/>
          </w:tcPr>
          <w:p w:rsidR="000B35D0" w:rsidRPr="00380193" w:rsidRDefault="000B35D0" w:rsidP="00B40ABE">
            <w:pPr>
              <w:spacing w:line="380" w:lineRule="exact"/>
              <w:ind w:left="29" w:right="-115"/>
              <w:jc w:val="thaiDistribute"/>
              <w:rPr>
                <w:rFonts w:ascii="Arial" w:hAnsi="Arial" w:cs="Arial"/>
                <w:b/>
                <w:bCs/>
                <w:sz w:val="16"/>
                <w:szCs w:val="16"/>
                <w:cs/>
              </w:rPr>
            </w:pPr>
            <w:r w:rsidRPr="00380193">
              <w:rPr>
                <w:rFonts w:ascii="Arial" w:hAnsi="Arial" w:cs="Arial"/>
                <w:b/>
                <w:bCs/>
                <w:sz w:val="16"/>
                <w:szCs w:val="16"/>
              </w:rPr>
              <w:t>Net book value:</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cs/>
              </w:rPr>
            </w:pPr>
          </w:p>
        </w:tc>
      </w:tr>
      <w:tr w:rsidR="000B35D0" w:rsidRPr="00380193" w:rsidTr="00B40ABE">
        <w:trPr>
          <w:trHeight w:val="153"/>
        </w:trPr>
        <w:tc>
          <w:tcPr>
            <w:tcW w:w="2250" w:type="dxa"/>
          </w:tcPr>
          <w:p w:rsidR="000B35D0" w:rsidRPr="00380193" w:rsidRDefault="000B35D0" w:rsidP="00B40ABE">
            <w:pPr>
              <w:spacing w:line="380" w:lineRule="exact"/>
              <w:ind w:left="29" w:right="-115"/>
              <w:jc w:val="both"/>
              <w:rPr>
                <w:rFonts w:ascii="Arial" w:hAnsi="Arial" w:cs="Arial"/>
                <w:sz w:val="16"/>
                <w:szCs w:val="16"/>
                <w:cs/>
              </w:rPr>
            </w:pPr>
            <w:r w:rsidRPr="00380193">
              <w:rPr>
                <w:rFonts w:ascii="Arial" w:hAnsi="Arial" w:cs="Arial"/>
                <w:sz w:val="16"/>
                <w:szCs w:val="16"/>
              </w:rPr>
              <w:t>31 December 2019</w:t>
            </w:r>
          </w:p>
        </w:tc>
        <w:tc>
          <w:tcPr>
            <w:tcW w:w="1175" w:type="dxa"/>
            <w:vAlign w:val="bottom"/>
          </w:tcPr>
          <w:p w:rsidR="000B35D0" w:rsidRPr="00380193" w:rsidRDefault="000B35D0" w:rsidP="00B40ABE">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13,023</w:t>
            </w:r>
          </w:p>
        </w:tc>
        <w:tc>
          <w:tcPr>
            <w:tcW w:w="1175" w:type="dxa"/>
            <w:vAlign w:val="bottom"/>
          </w:tcPr>
          <w:p w:rsidR="000B35D0" w:rsidRPr="00380193" w:rsidRDefault="000B35D0" w:rsidP="00B40ABE">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4,306</w:t>
            </w:r>
          </w:p>
        </w:tc>
        <w:tc>
          <w:tcPr>
            <w:tcW w:w="1175" w:type="dxa"/>
            <w:vAlign w:val="bottom"/>
          </w:tcPr>
          <w:p w:rsidR="000B35D0" w:rsidRPr="00380193" w:rsidRDefault="000B35D0" w:rsidP="00B40ABE">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1,705</w:t>
            </w:r>
          </w:p>
        </w:tc>
        <w:tc>
          <w:tcPr>
            <w:tcW w:w="1175" w:type="dxa"/>
            <w:vAlign w:val="bottom"/>
          </w:tcPr>
          <w:p w:rsidR="000B35D0" w:rsidRPr="00380193" w:rsidRDefault="000B35D0" w:rsidP="00B40ABE">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288</w:t>
            </w:r>
          </w:p>
        </w:tc>
        <w:tc>
          <w:tcPr>
            <w:tcW w:w="1175" w:type="dxa"/>
            <w:vAlign w:val="bottom"/>
          </w:tcPr>
          <w:p w:rsidR="000B35D0" w:rsidRPr="00380193" w:rsidRDefault="000B35D0" w:rsidP="00B40ABE">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600</w:t>
            </w:r>
          </w:p>
        </w:tc>
        <w:tc>
          <w:tcPr>
            <w:tcW w:w="1175" w:type="dxa"/>
            <w:vAlign w:val="bottom"/>
          </w:tcPr>
          <w:p w:rsidR="000B35D0" w:rsidRPr="00380193" w:rsidRDefault="000B35D0" w:rsidP="00B40ABE">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19,922</w:t>
            </w:r>
          </w:p>
        </w:tc>
      </w:tr>
      <w:tr w:rsidR="000B35D0" w:rsidRPr="00380193" w:rsidTr="00B40ABE">
        <w:trPr>
          <w:trHeight w:val="216"/>
        </w:trPr>
        <w:tc>
          <w:tcPr>
            <w:tcW w:w="2250" w:type="dxa"/>
          </w:tcPr>
          <w:p w:rsidR="000B35D0" w:rsidRPr="00380193" w:rsidRDefault="000B35D0" w:rsidP="00B40ABE">
            <w:pPr>
              <w:spacing w:line="380" w:lineRule="exact"/>
              <w:ind w:left="29" w:right="-115"/>
              <w:jc w:val="both"/>
              <w:rPr>
                <w:rFonts w:ascii="Arial" w:hAnsi="Arial" w:cs="Arial"/>
                <w:sz w:val="16"/>
                <w:szCs w:val="16"/>
                <w:cs/>
              </w:rPr>
            </w:pPr>
            <w:r w:rsidRPr="00380193">
              <w:rPr>
                <w:rFonts w:ascii="Arial" w:hAnsi="Arial" w:cs="Arial"/>
                <w:sz w:val="16"/>
                <w:szCs w:val="16"/>
              </w:rPr>
              <w:t>31 December 2020</w:t>
            </w:r>
          </w:p>
        </w:tc>
        <w:tc>
          <w:tcPr>
            <w:tcW w:w="1175" w:type="dxa"/>
            <w:vAlign w:val="bottom"/>
          </w:tcPr>
          <w:p w:rsidR="000B35D0" w:rsidRPr="00380193" w:rsidRDefault="000B35D0" w:rsidP="00B40ABE">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11,216</w:t>
            </w:r>
          </w:p>
        </w:tc>
        <w:tc>
          <w:tcPr>
            <w:tcW w:w="1175" w:type="dxa"/>
            <w:vAlign w:val="bottom"/>
          </w:tcPr>
          <w:p w:rsidR="000B35D0" w:rsidRPr="00380193" w:rsidRDefault="000B35D0" w:rsidP="00B40ABE">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3,500</w:t>
            </w:r>
          </w:p>
        </w:tc>
        <w:tc>
          <w:tcPr>
            <w:tcW w:w="1175" w:type="dxa"/>
            <w:vAlign w:val="bottom"/>
          </w:tcPr>
          <w:p w:rsidR="000B35D0" w:rsidRPr="00380193" w:rsidRDefault="000B35D0" w:rsidP="00B40ABE">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1,325</w:t>
            </w:r>
          </w:p>
        </w:tc>
        <w:tc>
          <w:tcPr>
            <w:tcW w:w="1175" w:type="dxa"/>
            <w:vAlign w:val="bottom"/>
          </w:tcPr>
          <w:p w:rsidR="000B35D0" w:rsidRPr="00380193" w:rsidRDefault="000B35D0" w:rsidP="00B40ABE">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B40ABE">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w:t>
            </w:r>
          </w:p>
        </w:tc>
        <w:tc>
          <w:tcPr>
            <w:tcW w:w="1175" w:type="dxa"/>
            <w:vAlign w:val="bottom"/>
          </w:tcPr>
          <w:p w:rsidR="000B35D0" w:rsidRPr="00380193" w:rsidRDefault="000B35D0" w:rsidP="00B40ABE">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16,041</w:t>
            </w:r>
          </w:p>
        </w:tc>
      </w:tr>
      <w:tr w:rsidR="000B35D0" w:rsidRPr="00380193" w:rsidTr="00B40ABE">
        <w:trPr>
          <w:trHeight w:val="216"/>
        </w:trPr>
        <w:tc>
          <w:tcPr>
            <w:tcW w:w="2250" w:type="dxa"/>
          </w:tcPr>
          <w:p w:rsidR="000B35D0" w:rsidRPr="00380193" w:rsidRDefault="000B35D0" w:rsidP="00B40ABE">
            <w:pPr>
              <w:spacing w:line="380" w:lineRule="exact"/>
              <w:ind w:left="29" w:right="-115"/>
              <w:jc w:val="both"/>
              <w:rPr>
                <w:rFonts w:ascii="Arial" w:hAnsi="Arial" w:cs="Arial"/>
                <w:b/>
                <w:bCs/>
                <w:sz w:val="16"/>
                <w:szCs w:val="16"/>
              </w:rPr>
            </w:pPr>
            <w:r w:rsidRPr="00380193">
              <w:rPr>
                <w:rFonts w:ascii="Arial" w:hAnsi="Arial" w:cs="Arial"/>
                <w:b/>
                <w:bCs/>
                <w:sz w:val="16"/>
                <w:szCs w:val="16"/>
              </w:rPr>
              <w:t>Depreciation for the year</w:t>
            </w: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rPr>
            </w:pP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rPr>
            </w:pP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rPr>
            </w:pP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rPr>
            </w:pP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rPr>
            </w:pPr>
          </w:p>
        </w:tc>
        <w:tc>
          <w:tcPr>
            <w:tcW w:w="1175" w:type="dxa"/>
            <w:vAlign w:val="bottom"/>
          </w:tcPr>
          <w:p w:rsidR="000B35D0" w:rsidRPr="00380193" w:rsidRDefault="000B35D0" w:rsidP="00B40ABE">
            <w:pPr>
              <w:tabs>
                <w:tab w:val="decimal" w:pos="839"/>
              </w:tabs>
              <w:spacing w:line="380" w:lineRule="exact"/>
              <w:rPr>
                <w:rFonts w:ascii="Arial" w:hAnsi="Arial" w:cs="Arial"/>
                <w:sz w:val="16"/>
                <w:szCs w:val="16"/>
              </w:rPr>
            </w:pPr>
          </w:p>
        </w:tc>
      </w:tr>
      <w:tr w:rsidR="000B35D0" w:rsidRPr="00380193" w:rsidTr="00B40ABE">
        <w:trPr>
          <w:trHeight w:val="216"/>
        </w:trPr>
        <w:tc>
          <w:tcPr>
            <w:tcW w:w="8125" w:type="dxa"/>
            <w:gridSpan w:val="6"/>
          </w:tcPr>
          <w:p w:rsidR="000B35D0" w:rsidRPr="00380193" w:rsidRDefault="000B35D0" w:rsidP="00B40ABE">
            <w:pPr>
              <w:tabs>
                <w:tab w:val="decimal" w:pos="0"/>
              </w:tabs>
              <w:spacing w:line="380" w:lineRule="exact"/>
              <w:rPr>
                <w:rFonts w:ascii="Arial" w:hAnsi="Arial" w:cs="Arial"/>
                <w:sz w:val="16"/>
                <w:szCs w:val="16"/>
              </w:rPr>
            </w:pPr>
            <w:r w:rsidRPr="00380193">
              <w:rPr>
                <w:rFonts w:ascii="Arial" w:hAnsi="Arial" w:cs="Arial"/>
                <w:sz w:val="16"/>
                <w:szCs w:val="16"/>
              </w:rPr>
              <w:t>2019 (Baht 0.2 million included in cost of services, and the balance in administrative expenses)</w:t>
            </w:r>
          </w:p>
        </w:tc>
        <w:tc>
          <w:tcPr>
            <w:tcW w:w="1175" w:type="dxa"/>
            <w:vAlign w:val="bottom"/>
          </w:tcPr>
          <w:p w:rsidR="000B35D0" w:rsidRPr="00380193" w:rsidRDefault="000B35D0" w:rsidP="00B40ABE">
            <w:pPr>
              <w:pBdr>
                <w:bottom w:val="double" w:sz="4" w:space="1" w:color="auto"/>
              </w:pBdr>
              <w:tabs>
                <w:tab w:val="decimal" w:pos="839"/>
              </w:tabs>
              <w:spacing w:line="380" w:lineRule="exact"/>
              <w:rPr>
                <w:rFonts w:ascii="Arial" w:hAnsi="Arial" w:cs="Arial"/>
                <w:sz w:val="16"/>
                <w:szCs w:val="16"/>
              </w:rPr>
            </w:pPr>
            <w:r w:rsidRPr="00380193">
              <w:rPr>
                <w:rFonts w:ascii="Arial" w:hAnsi="Arial" w:cs="Arial"/>
                <w:sz w:val="16"/>
                <w:szCs w:val="16"/>
              </w:rPr>
              <w:t>3,624</w:t>
            </w:r>
          </w:p>
        </w:tc>
      </w:tr>
      <w:tr w:rsidR="000B35D0" w:rsidRPr="00380193" w:rsidTr="00B40ABE">
        <w:trPr>
          <w:trHeight w:val="216"/>
        </w:trPr>
        <w:tc>
          <w:tcPr>
            <w:tcW w:w="8125" w:type="dxa"/>
            <w:gridSpan w:val="6"/>
          </w:tcPr>
          <w:p w:rsidR="000B35D0" w:rsidRPr="00380193" w:rsidRDefault="000B35D0" w:rsidP="00B40ABE">
            <w:pPr>
              <w:tabs>
                <w:tab w:val="decimal" w:pos="0"/>
              </w:tabs>
              <w:spacing w:line="380" w:lineRule="exact"/>
              <w:rPr>
                <w:rFonts w:ascii="Arial" w:hAnsi="Arial" w:cs="Arial"/>
                <w:sz w:val="16"/>
                <w:szCs w:val="16"/>
              </w:rPr>
            </w:pPr>
            <w:r w:rsidRPr="00380193">
              <w:rPr>
                <w:rFonts w:ascii="Arial" w:hAnsi="Arial" w:cs="Arial"/>
                <w:sz w:val="16"/>
                <w:szCs w:val="16"/>
              </w:rPr>
              <w:t>2020 (Baht 0.1 million included in cost of services, and the balance in administrative expenses)</w:t>
            </w:r>
          </w:p>
        </w:tc>
        <w:tc>
          <w:tcPr>
            <w:tcW w:w="1175" w:type="dxa"/>
            <w:vAlign w:val="bottom"/>
          </w:tcPr>
          <w:p w:rsidR="000B35D0" w:rsidRPr="006F443A" w:rsidRDefault="000B35D0" w:rsidP="00B40ABE">
            <w:pPr>
              <w:pBdr>
                <w:bottom w:val="double" w:sz="4" w:space="1" w:color="auto"/>
              </w:pBdr>
              <w:tabs>
                <w:tab w:val="decimal" w:pos="839"/>
              </w:tabs>
              <w:spacing w:line="380" w:lineRule="exact"/>
              <w:rPr>
                <w:rFonts w:ascii="Arial" w:hAnsi="Arial" w:cstheme="minorBidi"/>
                <w:sz w:val="16"/>
                <w:szCs w:val="16"/>
                <w:cs/>
              </w:rPr>
            </w:pPr>
            <w:r w:rsidRPr="00380193">
              <w:rPr>
                <w:rFonts w:ascii="Arial" w:hAnsi="Arial" w:cs="Arial"/>
                <w:sz w:val="16"/>
                <w:szCs w:val="16"/>
              </w:rPr>
              <w:t>3,2</w:t>
            </w:r>
            <w:r w:rsidR="007A3BB2">
              <w:rPr>
                <w:rFonts w:ascii="Arial" w:hAnsi="Arial" w:cs="Arial"/>
                <w:sz w:val="16"/>
                <w:szCs w:val="16"/>
              </w:rPr>
              <w:t>21</w:t>
            </w:r>
          </w:p>
        </w:tc>
      </w:tr>
    </w:tbl>
    <w:p w:rsidR="005F171C" w:rsidRDefault="005F171C">
      <w:pPr>
        <w:overflowPunct/>
        <w:autoSpaceDE/>
        <w:autoSpaceDN/>
        <w:adjustRightInd/>
        <w:textAlignment w:val="auto"/>
        <w:rPr>
          <w:rFonts w:ascii="Arial" w:hAnsi="Arial" w:cs="Arial"/>
          <w:sz w:val="22"/>
          <w:szCs w:val="22"/>
        </w:rPr>
      </w:pPr>
      <w:r>
        <w:rPr>
          <w:rFonts w:ascii="Arial" w:hAnsi="Arial" w:cs="Arial"/>
          <w:sz w:val="22"/>
          <w:szCs w:val="22"/>
        </w:rPr>
        <w:br w:type="page"/>
      </w:r>
    </w:p>
    <w:p w:rsidR="000B35D0" w:rsidRPr="00380193" w:rsidRDefault="000B35D0" w:rsidP="00E94003">
      <w:pPr>
        <w:tabs>
          <w:tab w:val="right" w:pos="7280"/>
          <w:tab w:val="right" w:pos="8540"/>
        </w:tabs>
        <w:spacing w:before="120" w:after="120" w:line="380" w:lineRule="exact"/>
        <w:ind w:left="547" w:right="-43" w:hanging="547"/>
        <w:jc w:val="thaiDistribute"/>
        <w:rPr>
          <w:rFonts w:ascii="Arial" w:hAnsi="Arial" w:cs="Arial"/>
          <w:b/>
          <w:bCs/>
          <w:sz w:val="22"/>
          <w:szCs w:val="22"/>
        </w:rPr>
      </w:pPr>
      <w:r w:rsidRPr="00380193">
        <w:rPr>
          <w:rFonts w:ascii="Arial" w:hAnsi="Arial" w:cs="Arial"/>
          <w:sz w:val="22"/>
          <w:szCs w:val="22"/>
        </w:rPr>
        <w:lastRenderedPageBreak/>
        <w:tab/>
        <w:t>As at 31 December 2020, certain items of leasehold improvement and equipment were fully depreciated but are still in use. The gross carrying amount before deducting accumulated depreciation of those assets amounted to approximately Baht 4</w:t>
      </w:r>
      <w:r w:rsidRPr="00380193">
        <w:rPr>
          <w:rFonts w:ascii="Arial" w:hAnsi="Arial" w:cs="Arial"/>
          <w:sz w:val="22"/>
          <w:szCs w:val="22"/>
          <w:cs/>
        </w:rPr>
        <w:t xml:space="preserve"> </w:t>
      </w:r>
      <w:r w:rsidRPr="00380193">
        <w:rPr>
          <w:rFonts w:ascii="Arial" w:hAnsi="Arial" w:cs="Arial"/>
          <w:sz w:val="22"/>
          <w:szCs w:val="22"/>
        </w:rPr>
        <w:t xml:space="preserve">million </w:t>
      </w:r>
      <w:r w:rsidR="00E94003">
        <w:rPr>
          <w:rFonts w:ascii="Arial" w:hAnsi="Arial" w:cs="Arial"/>
          <w:sz w:val="22"/>
          <w:szCs w:val="22"/>
        </w:rPr>
        <w:t>(2019: Baht 0.</w:t>
      </w:r>
      <w:r w:rsidR="006F3802">
        <w:rPr>
          <w:rFonts w:ascii="Arial" w:hAnsi="Arial" w:cs="Arial"/>
          <w:sz w:val="22"/>
          <w:szCs w:val="22"/>
        </w:rPr>
        <w:t>1</w:t>
      </w:r>
      <w:r w:rsidR="00E94003">
        <w:rPr>
          <w:rFonts w:ascii="Arial" w:hAnsi="Arial" w:cs="Arial"/>
          <w:sz w:val="22"/>
          <w:szCs w:val="22"/>
        </w:rPr>
        <w:t xml:space="preserve"> million</w:t>
      </w:r>
      <w:r w:rsidR="008E0B0D">
        <w:rPr>
          <w:rFonts w:ascii="Arial" w:hAnsi="Arial" w:cs="Arial"/>
          <w:sz w:val="22"/>
          <w:szCs w:val="22"/>
        </w:rPr>
        <w:t>)</w:t>
      </w:r>
      <w:r w:rsidR="00E94003">
        <w:rPr>
          <w:rFonts w:ascii="Arial" w:hAnsi="Arial" w:cs="Arial"/>
          <w:sz w:val="22"/>
          <w:szCs w:val="22"/>
        </w:rPr>
        <w:t xml:space="preserve"> and of </w:t>
      </w:r>
      <w:r w:rsidRPr="00380193">
        <w:rPr>
          <w:rFonts w:ascii="Arial" w:hAnsi="Arial" w:cs="Arial"/>
          <w:sz w:val="22"/>
          <w:szCs w:val="22"/>
        </w:rPr>
        <w:t xml:space="preserve">the Company only </w:t>
      </w:r>
      <w:r w:rsidR="00E94003">
        <w:rPr>
          <w:rFonts w:ascii="Arial" w:hAnsi="Arial" w:cs="Arial"/>
          <w:sz w:val="22"/>
          <w:szCs w:val="22"/>
        </w:rPr>
        <w:t>amounting</w:t>
      </w:r>
      <w:r w:rsidR="00DF6C5C">
        <w:rPr>
          <w:rFonts w:ascii="Arial" w:hAnsi="Arial" w:cs="Arial"/>
          <w:sz w:val="22"/>
          <w:szCs w:val="22"/>
        </w:rPr>
        <w:t xml:space="preserve"> to</w:t>
      </w:r>
      <w:r w:rsidR="00E94003">
        <w:rPr>
          <w:rFonts w:ascii="Arial" w:hAnsi="Arial" w:cs="Arial"/>
          <w:sz w:val="22"/>
          <w:szCs w:val="22"/>
        </w:rPr>
        <w:t xml:space="preserve"> </w:t>
      </w:r>
      <w:r w:rsidRPr="00380193">
        <w:rPr>
          <w:rFonts w:ascii="Arial" w:hAnsi="Arial" w:cs="Arial"/>
          <w:sz w:val="22"/>
          <w:szCs w:val="22"/>
        </w:rPr>
        <w:t>Baht 4 million</w:t>
      </w:r>
      <w:r w:rsidR="00E94003">
        <w:rPr>
          <w:rFonts w:ascii="Arial" w:hAnsi="Arial" w:cs="Arial"/>
          <w:sz w:val="22"/>
          <w:szCs w:val="22"/>
        </w:rPr>
        <w:t xml:space="preserve"> (2019: Baht 0.</w:t>
      </w:r>
      <w:r w:rsidR="006F3802">
        <w:rPr>
          <w:rFonts w:ascii="Arial" w:hAnsi="Arial" w:cs="Arial"/>
          <w:sz w:val="22"/>
          <w:szCs w:val="22"/>
        </w:rPr>
        <w:t>1</w:t>
      </w:r>
      <w:r w:rsidR="00E94003">
        <w:rPr>
          <w:rFonts w:ascii="Arial" w:hAnsi="Arial" w:cs="Arial"/>
          <w:sz w:val="22"/>
          <w:szCs w:val="22"/>
        </w:rPr>
        <w:t xml:space="preserve"> million</w:t>
      </w:r>
      <w:r w:rsidRPr="00380193">
        <w:rPr>
          <w:rFonts w:ascii="Arial" w:hAnsi="Arial" w:cs="Arial"/>
          <w:sz w:val="22"/>
          <w:szCs w:val="22"/>
        </w:rPr>
        <w:t>).</w:t>
      </w:r>
    </w:p>
    <w:p w:rsidR="00960110" w:rsidRPr="00380193" w:rsidRDefault="00B40ABE" w:rsidP="00E94003">
      <w:pPr>
        <w:tabs>
          <w:tab w:val="right" w:pos="7280"/>
          <w:tab w:val="right" w:pos="8540"/>
        </w:tabs>
        <w:spacing w:before="120" w:after="120" w:line="380" w:lineRule="exact"/>
        <w:ind w:left="547" w:right="-43" w:hanging="547"/>
        <w:jc w:val="thaiDistribute"/>
        <w:rPr>
          <w:rFonts w:ascii="Arial" w:hAnsi="Arial" w:cs="Arial"/>
          <w:b/>
          <w:bCs/>
          <w:sz w:val="22"/>
          <w:szCs w:val="22"/>
        </w:rPr>
      </w:pPr>
      <w:r w:rsidRPr="00380193">
        <w:rPr>
          <w:rFonts w:ascii="Arial" w:hAnsi="Arial" w:cs="Arial"/>
          <w:b/>
          <w:bCs/>
          <w:sz w:val="22"/>
          <w:szCs w:val="22"/>
        </w:rPr>
        <w:t>14</w:t>
      </w:r>
      <w:r w:rsidR="00960110" w:rsidRPr="00380193">
        <w:rPr>
          <w:rFonts w:ascii="Arial" w:hAnsi="Arial" w:cs="Arial"/>
          <w:b/>
          <w:bCs/>
          <w:sz w:val="22"/>
          <w:szCs w:val="22"/>
        </w:rPr>
        <w:t>.</w:t>
      </w:r>
      <w:r w:rsidR="00960110" w:rsidRPr="00380193">
        <w:rPr>
          <w:rFonts w:ascii="Arial" w:hAnsi="Arial" w:cs="Arial"/>
          <w:b/>
          <w:bCs/>
          <w:sz w:val="22"/>
          <w:szCs w:val="22"/>
        </w:rPr>
        <w:tab/>
        <w:t xml:space="preserve">Computer software </w:t>
      </w:r>
    </w:p>
    <w:tbl>
      <w:tblPr>
        <w:tblW w:w="9000" w:type="dxa"/>
        <w:tblInd w:w="450" w:type="dxa"/>
        <w:tblLayout w:type="fixed"/>
        <w:tblLook w:val="04A0" w:firstRow="1" w:lastRow="0" w:firstColumn="1" w:lastColumn="0" w:noHBand="0" w:noVBand="1"/>
      </w:tblPr>
      <w:tblGrid>
        <w:gridCol w:w="5475"/>
        <w:gridCol w:w="1762"/>
        <w:gridCol w:w="1763"/>
      </w:tblGrid>
      <w:tr w:rsidR="00B40ABE" w:rsidRPr="00380193" w:rsidTr="00D77348">
        <w:tc>
          <w:tcPr>
            <w:tcW w:w="5475" w:type="dxa"/>
          </w:tcPr>
          <w:p w:rsidR="00B40ABE" w:rsidRPr="00380193" w:rsidRDefault="00B40ABE" w:rsidP="00E94003">
            <w:pPr>
              <w:spacing w:line="380" w:lineRule="exact"/>
              <w:ind w:left="151" w:hanging="151"/>
              <w:jc w:val="thaiDistribute"/>
              <w:outlineLvl w:val="0"/>
              <w:rPr>
                <w:rFonts w:ascii="Arial" w:hAnsi="Arial" w:cs="Arial"/>
                <w:sz w:val="22"/>
                <w:szCs w:val="22"/>
                <w:lang w:val="en-GB"/>
              </w:rPr>
            </w:pPr>
          </w:p>
        </w:tc>
        <w:tc>
          <w:tcPr>
            <w:tcW w:w="3525" w:type="dxa"/>
            <w:gridSpan w:val="2"/>
          </w:tcPr>
          <w:p w:rsidR="00B40ABE" w:rsidRPr="00380193" w:rsidRDefault="00B40ABE" w:rsidP="00E94003">
            <w:pPr>
              <w:tabs>
                <w:tab w:val="right" w:pos="1033"/>
              </w:tabs>
              <w:spacing w:line="380" w:lineRule="exact"/>
              <w:ind w:right="-72"/>
              <w:jc w:val="right"/>
              <w:rPr>
                <w:rFonts w:ascii="Arial" w:hAnsi="Arial" w:cs="Arial"/>
                <w:sz w:val="22"/>
                <w:szCs w:val="22"/>
                <w:cs/>
              </w:rPr>
            </w:pPr>
            <w:r w:rsidRPr="00380193">
              <w:rPr>
                <w:rFonts w:ascii="Arial" w:hAnsi="Arial" w:cs="Arial"/>
                <w:sz w:val="22"/>
                <w:szCs w:val="22"/>
                <w:cs/>
              </w:rPr>
              <w:t>(</w:t>
            </w:r>
            <w:r w:rsidRPr="00380193">
              <w:rPr>
                <w:rFonts w:ascii="Arial" w:hAnsi="Arial" w:cs="Arial"/>
                <w:sz w:val="22"/>
                <w:szCs w:val="22"/>
              </w:rPr>
              <w:t>Unit: Thousand Baht)</w:t>
            </w:r>
          </w:p>
        </w:tc>
      </w:tr>
      <w:tr w:rsidR="00B40ABE" w:rsidRPr="00380193" w:rsidTr="00D77348">
        <w:tc>
          <w:tcPr>
            <w:tcW w:w="5475" w:type="dxa"/>
          </w:tcPr>
          <w:p w:rsidR="00B40ABE" w:rsidRPr="00380193" w:rsidRDefault="00B40ABE" w:rsidP="00E94003">
            <w:pPr>
              <w:spacing w:line="380" w:lineRule="exact"/>
              <w:ind w:left="151" w:hanging="151"/>
              <w:jc w:val="thaiDistribute"/>
              <w:outlineLvl w:val="0"/>
              <w:rPr>
                <w:rFonts w:ascii="Arial" w:hAnsi="Arial" w:cs="Arial"/>
                <w:sz w:val="22"/>
                <w:szCs w:val="22"/>
                <w:lang w:val="en-GB"/>
              </w:rPr>
            </w:pPr>
          </w:p>
        </w:tc>
        <w:tc>
          <w:tcPr>
            <w:tcW w:w="3525" w:type="dxa"/>
            <w:gridSpan w:val="2"/>
            <w:vAlign w:val="bottom"/>
          </w:tcPr>
          <w:p w:rsidR="00B40ABE" w:rsidRPr="00380193" w:rsidRDefault="00B40ABE" w:rsidP="00E94003">
            <w:pPr>
              <w:pBdr>
                <w:bottom w:val="single" w:sz="4" w:space="1" w:color="auto"/>
              </w:pBdr>
              <w:spacing w:line="380" w:lineRule="exact"/>
              <w:jc w:val="center"/>
              <w:rPr>
                <w:rFonts w:ascii="Arial" w:hAnsi="Arial" w:cs="Arial"/>
                <w:sz w:val="22"/>
                <w:szCs w:val="22"/>
              </w:rPr>
            </w:pPr>
            <w:r w:rsidRPr="00380193">
              <w:rPr>
                <w:rFonts w:ascii="Arial" w:hAnsi="Arial" w:cs="Arial"/>
                <w:sz w:val="22"/>
                <w:szCs w:val="22"/>
              </w:rPr>
              <w:t>Consolidated/Separate</w:t>
            </w:r>
          </w:p>
          <w:p w:rsidR="00B40ABE" w:rsidRPr="00380193" w:rsidRDefault="00B40ABE" w:rsidP="00E94003">
            <w:pPr>
              <w:pBdr>
                <w:bottom w:val="single" w:sz="4" w:space="1" w:color="auto"/>
              </w:pBdr>
              <w:spacing w:line="380" w:lineRule="exact"/>
              <w:jc w:val="center"/>
              <w:rPr>
                <w:rFonts w:ascii="Arial" w:hAnsi="Arial" w:cs="Arial"/>
                <w:sz w:val="18"/>
                <w:szCs w:val="18"/>
                <w:cs/>
              </w:rPr>
            </w:pPr>
            <w:r w:rsidRPr="00380193">
              <w:rPr>
                <w:rFonts w:ascii="Arial" w:hAnsi="Arial" w:cs="Arial"/>
                <w:sz w:val="22"/>
                <w:szCs w:val="22"/>
              </w:rPr>
              <w:t>financial statements</w:t>
            </w:r>
          </w:p>
        </w:tc>
      </w:tr>
      <w:tr w:rsidR="00B40ABE" w:rsidRPr="00380193" w:rsidTr="00D77348">
        <w:tc>
          <w:tcPr>
            <w:tcW w:w="5475" w:type="dxa"/>
          </w:tcPr>
          <w:p w:rsidR="00B40ABE" w:rsidRPr="00380193" w:rsidRDefault="00B40ABE" w:rsidP="00E94003">
            <w:pPr>
              <w:spacing w:line="380" w:lineRule="exact"/>
              <w:ind w:left="151" w:hanging="151"/>
              <w:jc w:val="center"/>
              <w:outlineLvl w:val="0"/>
              <w:rPr>
                <w:rFonts w:ascii="Arial" w:hAnsi="Arial" w:cs="Arial"/>
                <w:sz w:val="22"/>
                <w:szCs w:val="22"/>
                <w:lang w:val="en-GB"/>
              </w:rPr>
            </w:pPr>
          </w:p>
        </w:tc>
        <w:tc>
          <w:tcPr>
            <w:tcW w:w="1762" w:type="dxa"/>
          </w:tcPr>
          <w:p w:rsidR="00B40ABE" w:rsidRPr="00380193" w:rsidRDefault="00B40ABE" w:rsidP="00E94003">
            <w:pPr>
              <w:tabs>
                <w:tab w:val="left" w:pos="1440"/>
              </w:tabs>
              <w:spacing w:line="380" w:lineRule="exact"/>
              <w:jc w:val="center"/>
              <w:rPr>
                <w:rFonts w:ascii="Arial" w:hAnsi="Arial" w:cs="Arial"/>
                <w:sz w:val="22"/>
                <w:szCs w:val="22"/>
                <w:u w:val="single"/>
              </w:rPr>
            </w:pPr>
            <w:r w:rsidRPr="00380193">
              <w:rPr>
                <w:rFonts w:ascii="Arial" w:hAnsi="Arial" w:cs="Arial"/>
                <w:sz w:val="22"/>
                <w:szCs w:val="22"/>
                <w:u w:val="single"/>
              </w:rPr>
              <w:t>2020</w:t>
            </w:r>
          </w:p>
        </w:tc>
        <w:tc>
          <w:tcPr>
            <w:tcW w:w="1763" w:type="dxa"/>
          </w:tcPr>
          <w:p w:rsidR="00B40ABE" w:rsidRPr="00380193" w:rsidRDefault="00B40ABE" w:rsidP="00E94003">
            <w:pPr>
              <w:tabs>
                <w:tab w:val="left" w:pos="1440"/>
              </w:tabs>
              <w:spacing w:line="380" w:lineRule="exact"/>
              <w:jc w:val="center"/>
              <w:rPr>
                <w:rFonts w:ascii="Arial" w:hAnsi="Arial" w:cs="Arial"/>
                <w:sz w:val="22"/>
                <w:szCs w:val="22"/>
                <w:u w:val="single"/>
              </w:rPr>
            </w:pPr>
            <w:r w:rsidRPr="00380193">
              <w:rPr>
                <w:rFonts w:ascii="Arial" w:hAnsi="Arial" w:cs="Arial"/>
                <w:spacing w:val="-4"/>
                <w:sz w:val="22"/>
                <w:szCs w:val="22"/>
                <w:u w:val="single"/>
              </w:rPr>
              <w:t>2019</w:t>
            </w:r>
          </w:p>
        </w:tc>
      </w:tr>
      <w:tr w:rsidR="00B40ABE" w:rsidRPr="00380193" w:rsidTr="00D77348">
        <w:tc>
          <w:tcPr>
            <w:tcW w:w="5475" w:type="dxa"/>
          </w:tcPr>
          <w:p w:rsidR="00B40ABE" w:rsidRPr="00380193" w:rsidRDefault="00B40ABE" w:rsidP="00E94003">
            <w:pPr>
              <w:spacing w:line="380" w:lineRule="exact"/>
              <w:ind w:left="-21"/>
              <w:rPr>
                <w:rFonts w:ascii="Arial" w:hAnsi="Arial" w:cs="Arial"/>
                <w:sz w:val="22"/>
                <w:szCs w:val="22"/>
                <w:cs/>
              </w:rPr>
            </w:pPr>
            <w:r w:rsidRPr="00380193">
              <w:rPr>
                <w:rFonts w:ascii="Arial" w:hAnsi="Arial" w:cs="Arial"/>
                <w:sz w:val="22"/>
                <w:szCs w:val="22"/>
              </w:rPr>
              <w:t>Computer software - cost</w:t>
            </w:r>
          </w:p>
        </w:tc>
        <w:tc>
          <w:tcPr>
            <w:tcW w:w="1762" w:type="dxa"/>
          </w:tcPr>
          <w:p w:rsidR="00B40ABE" w:rsidRPr="00380193" w:rsidRDefault="00B40ABE" w:rsidP="00E94003">
            <w:pPr>
              <w:tabs>
                <w:tab w:val="decimal" w:pos="1334"/>
              </w:tabs>
              <w:spacing w:line="380" w:lineRule="exact"/>
              <w:ind w:right="12"/>
              <w:rPr>
                <w:rFonts w:ascii="Arial" w:hAnsi="Arial" w:cs="Arial"/>
                <w:sz w:val="22"/>
                <w:szCs w:val="28"/>
              </w:rPr>
            </w:pPr>
            <w:r w:rsidRPr="00380193">
              <w:rPr>
                <w:rFonts w:ascii="Arial" w:hAnsi="Arial" w:cs="Arial"/>
                <w:sz w:val="22"/>
                <w:szCs w:val="28"/>
              </w:rPr>
              <w:t>314</w:t>
            </w:r>
          </w:p>
        </w:tc>
        <w:tc>
          <w:tcPr>
            <w:tcW w:w="1763" w:type="dxa"/>
          </w:tcPr>
          <w:p w:rsidR="00B40ABE" w:rsidRPr="00380193" w:rsidRDefault="00B40ABE" w:rsidP="00E94003">
            <w:pPr>
              <w:tabs>
                <w:tab w:val="decimal" w:pos="1334"/>
              </w:tabs>
              <w:spacing w:line="380" w:lineRule="exact"/>
              <w:ind w:right="12"/>
              <w:rPr>
                <w:rFonts w:ascii="Arial" w:hAnsi="Arial" w:cs="Arial"/>
                <w:sz w:val="22"/>
                <w:szCs w:val="28"/>
              </w:rPr>
            </w:pPr>
            <w:r w:rsidRPr="00380193">
              <w:rPr>
                <w:rFonts w:ascii="Arial" w:hAnsi="Arial" w:cs="Arial"/>
                <w:sz w:val="22"/>
                <w:szCs w:val="28"/>
              </w:rPr>
              <w:t>419</w:t>
            </w:r>
          </w:p>
        </w:tc>
      </w:tr>
      <w:tr w:rsidR="00B40ABE" w:rsidRPr="00380193" w:rsidTr="00D77348">
        <w:tc>
          <w:tcPr>
            <w:tcW w:w="5475" w:type="dxa"/>
          </w:tcPr>
          <w:p w:rsidR="00B40ABE" w:rsidRPr="00380193" w:rsidRDefault="00B40ABE" w:rsidP="00E94003">
            <w:pPr>
              <w:spacing w:line="380" w:lineRule="exact"/>
              <w:ind w:left="-21"/>
              <w:rPr>
                <w:rFonts w:ascii="Arial" w:hAnsi="Arial" w:cs="Arial"/>
                <w:sz w:val="22"/>
                <w:szCs w:val="22"/>
                <w:cs/>
              </w:rPr>
            </w:pPr>
            <w:r w:rsidRPr="00380193">
              <w:rPr>
                <w:rFonts w:ascii="Arial" w:hAnsi="Arial" w:cs="Arial"/>
                <w:sz w:val="22"/>
                <w:szCs w:val="22"/>
              </w:rPr>
              <w:t xml:space="preserve">Less: Accumulated </w:t>
            </w:r>
            <w:proofErr w:type="spellStart"/>
            <w:r w:rsidRPr="00380193">
              <w:rPr>
                <w:rFonts w:ascii="Arial" w:hAnsi="Arial" w:cs="Arial"/>
                <w:sz w:val="22"/>
                <w:szCs w:val="22"/>
              </w:rPr>
              <w:t>amortisation</w:t>
            </w:r>
            <w:proofErr w:type="spellEnd"/>
          </w:p>
        </w:tc>
        <w:tc>
          <w:tcPr>
            <w:tcW w:w="1762" w:type="dxa"/>
          </w:tcPr>
          <w:p w:rsidR="00B40ABE" w:rsidRPr="00380193" w:rsidRDefault="00B40ABE" w:rsidP="00E94003">
            <w:pPr>
              <w:tabs>
                <w:tab w:val="decimal" w:pos="1334"/>
              </w:tabs>
              <w:spacing w:line="380" w:lineRule="exact"/>
              <w:ind w:right="12"/>
              <w:rPr>
                <w:rFonts w:ascii="Arial" w:hAnsi="Arial" w:cs="Arial"/>
                <w:sz w:val="22"/>
                <w:szCs w:val="28"/>
              </w:rPr>
            </w:pPr>
            <w:r w:rsidRPr="00380193">
              <w:rPr>
                <w:rFonts w:ascii="Arial" w:hAnsi="Arial" w:cs="Arial"/>
                <w:sz w:val="22"/>
                <w:szCs w:val="28"/>
              </w:rPr>
              <w:t>(240)</w:t>
            </w:r>
          </w:p>
        </w:tc>
        <w:tc>
          <w:tcPr>
            <w:tcW w:w="1763" w:type="dxa"/>
          </w:tcPr>
          <w:p w:rsidR="00B40ABE" w:rsidRPr="00380193" w:rsidRDefault="00B40ABE" w:rsidP="00E94003">
            <w:pPr>
              <w:tabs>
                <w:tab w:val="decimal" w:pos="1334"/>
              </w:tabs>
              <w:spacing w:line="380" w:lineRule="exact"/>
              <w:ind w:right="12"/>
              <w:rPr>
                <w:rFonts w:ascii="Arial" w:hAnsi="Arial" w:cs="Arial"/>
                <w:sz w:val="22"/>
                <w:szCs w:val="28"/>
              </w:rPr>
            </w:pPr>
            <w:r w:rsidRPr="00380193">
              <w:rPr>
                <w:rFonts w:ascii="Arial" w:hAnsi="Arial" w:cs="Arial"/>
                <w:sz w:val="22"/>
                <w:szCs w:val="28"/>
              </w:rPr>
              <w:t>(201)</w:t>
            </w:r>
          </w:p>
        </w:tc>
      </w:tr>
      <w:tr w:rsidR="00B40ABE" w:rsidRPr="00380193" w:rsidTr="00D77348">
        <w:tc>
          <w:tcPr>
            <w:tcW w:w="5475" w:type="dxa"/>
          </w:tcPr>
          <w:p w:rsidR="00B40ABE" w:rsidRPr="00380193" w:rsidRDefault="00B40ABE" w:rsidP="00E94003">
            <w:pPr>
              <w:spacing w:line="380" w:lineRule="exact"/>
              <w:ind w:left="-21"/>
              <w:rPr>
                <w:rFonts w:ascii="Arial" w:hAnsi="Arial" w:cs="Arial"/>
                <w:sz w:val="22"/>
                <w:szCs w:val="22"/>
              </w:rPr>
            </w:pPr>
            <w:r w:rsidRPr="00380193">
              <w:rPr>
                <w:rFonts w:ascii="Arial" w:hAnsi="Arial" w:cs="Arial"/>
                <w:sz w:val="22"/>
                <w:szCs w:val="22"/>
              </w:rPr>
              <w:t>Net book value</w:t>
            </w:r>
          </w:p>
        </w:tc>
        <w:tc>
          <w:tcPr>
            <w:tcW w:w="1762" w:type="dxa"/>
          </w:tcPr>
          <w:p w:rsidR="00B40ABE" w:rsidRPr="00380193" w:rsidRDefault="00B40ABE" w:rsidP="00E94003">
            <w:pPr>
              <w:pBdr>
                <w:top w:val="single" w:sz="4" w:space="1" w:color="auto"/>
                <w:bottom w:val="double" w:sz="4" w:space="1" w:color="auto"/>
              </w:pBdr>
              <w:tabs>
                <w:tab w:val="decimal" w:pos="1334"/>
              </w:tabs>
              <w:spacing w:line="380" w:lineRule="exact"/>
              <w:ind w:right="12"/>
              <w:rPr>
                <w:rFonts w:ascii="Arial" w:hAnsi="Arial" w:cs="Arial"/>
                <w:sz w:val="22"/>
                <w:szCs w:val="28"/>
              </w:rPr>
            </w:pPr>
            <w:r w:rsidRPr="00380193">
              <w:rPr>
                <w:rFonts w:ascii="Arial" w:hAnsi="Arial" w:cs="Arial"/>
                <w:sz w:val="22"/>
                <w:szCs w:val="28"/>
              </w:rPr>
              <w:t>74</w:t>
            </w:r>
          </w:p>
        </w:tc>
        <w:tc>
          <w:tcPr>
            <w:tcW w:w="1763" w:type="dxa"/>
          </w:tcPr>
          <w:p w:rsidR="00B40ABE" w:rsidRPr="00380193" w:rsidRDefault="00B40ABE" w:rsidP="00E94003">
            <w:pPr>
              <w:pBdr>
                <w:top w:val="single" w:sz="4" w:space="1" w:color="auto"/>
                <w:bottom w:val="double" w:sz="4" w:space="1" w:color="auto"/>
              </w:pBdr>
              <w:tabs>
                <w:tab w:val="decimal" w:pos="1334"/>
              </w:tabs>
              <w:spacing w:line="380" w:lineRule="exact"/>
              <w:ind w:right="12"/>
              <w:rPr>
                <w:rFonts w:ascii="Arial" w:hAnsi="Arial" w:cs="Arial"/>
                <w:sz w:val="22"/>
                <w:szCs w:val="28"/>
              </w:rPr>
            </w:pPr>
            <w:r w:rsidRPr="00380193">
              <w:rPr>
                <w:rFonts w:ascii="Arial" w:hAnsi="Arial" w:cs="Arial"/>
                <w:sz w:val="22"/>
                <w:szCs w:val="28"/>
              </w:rPr>
              <w:t>218</w:t>
            </w:r>
          </w:p>
        </w:tc>
      </w:tr>
    </w:tbl>
    <w:p w:rsidR="00B40ABE" w:rsidRPr="00380193" w:rsidRDefault="00B40ABE" w:rsidP="00E94003">
      <w:pPr>
        <w:tabs>
          <w:tab w:val="right" w:pos="7280"/>
          <w:tab w:val="right" w:pos="8540"/>
        </w:tabs>
        <w:spacing w:before="240" w:after="120" w:line="380" w:lineRule="exact"/>
        <w:ind w:left="547" w:right="-43" w:hanging="547"/>
        <w:jc w:val="thaiDistribute"/>
        <w:rPr>
          <w:rFonts w:ascii="Arial" w:hAnsi="Arial" w:cs="Arial"/>
          <w:b/>
          <w:bCs/>
          <w:sz w:val="22"/>
          <w:szCs w:val="22"/>
        </w:rPr>
      </w:pPr>
      <w:r w:rsidRPr="00380193">
        <w:rPr>
          <w:rFonts w:ascii="Arial" w:hAnsi="Arial" w:cs="Arial"/>
          <w:b/>
          <w:bCs/>
          <w:sz w:val="22"/>
          <w:szCs w:val="22"/>
        </w:rPr>
        <w:tab/>
      </w:r>
      <w:r w:rsidRPr="00380193">
        <w:rPr>
          <w:rFonts w:ascii="Arial" w:hAnsi="Arial" w:cs="Arial"/>
          <w:sz w:val="22"/>
          <w:szCs w:val="22"/>
        </w:rPr>
        <w:t>A reconciliation of the net book value of intangible assets for the years 2020 and 2019 is presented below.</w:t>
      </w:r>
    </w:p>
    <w:tbl>
      <w:tblPr>
        <w:tblW w:w="9000" w:type="dxa"/>
        <w:tblInd w:w="450" w:type="dxa"/>
        <w:tblLayout w:type="fixed"/>
        <w:tblLook w:val="04A0" w:firstRow="1" w:lastRow="0" w:firstColumn="1" w:lastColumn="0" w:noHBand="0" w:noVBand="1"/>
      </w:tblPr>
      <w:tblGrid>
        <w:gridCol w:w="5475"/>
        <w:gridCol w:w="1762"/>
        <w:gridCol w:w="1763"/>
      </w:tblGrid>
      <w:tr w:rsidR="00B40ABE" w:rsidRPr="00380193" w:rsidTr="00D77348">
        <w:tc>
          <w:tcPr>
            <w:tcW w:w="5475" w:type="dxa"/>
          </w:tcPr>
          <w:p w:rsidR="00B40ABE" w:rsidRPr="00380193" w:rsidRDefault="00B40ABE" w:rsidP="00E94003">
            <w:pPr>
              <w:spacing w:line="380" w:lineRule="exact"/>
              <w:ind w:left="151" w:hanging="151"/>
              <w:jc w:val="thaiDistribute"/>
              <w:outlineLvl w:val="0"/>
              <w:rPr>
                <w:rFonts w:ascii="Arial" w:hAnsi="Arial" w:cs="Arial"/>
                <w:sz w:val="22"/>
                <w:szCs w:val="22"/>
                <w:lang w:val="en-GB"/>
              </w:rPr>
            </w:pPr>
          </w:p>
        </w:tc>
        <w:tc>
          <w:tcPr>
            <w:tcW w:w="3525" w:type="dxa"/>
            <w:gridSpan w:val="2"/>
          </w:tcPr>
          <w:p w:rsidR="00B40ABE" w:rsidRPr="00380193" w:rsidRDefault="00B40ABE" w:rsidP="00E94003">
            <w:pPr>
              <w:tabs>
                <w:tab w:val="right" w:pos="1033"/>
              </w:tabs>
              <w:spacing w:line="380" w:lineRule="exact"/>
              <w:ind w:right="-72"/>
              <w:jc w:val="right"/>
              <w:rPr>
                <w:rFonts w:ascii="Arial" w:hAnsi="Arial" w:cs="Arial"/>
                <w:sz w:val="22"/>
                <w:szCs w:val="22"/>
                <w:cs/>
              </w:rPr>
            </w:pPr>
            <w:r w:rsidRPr="00380193">
              <w:rPr>
                <w:rFonts w:ascii="Arial" w:hAnsi="Arial" w:cs="Arial"/>
                <w:sz w:val="22"/>
                <w:szCs w:val="22"/>
                <w:cs/>
              </w:rPr>
              <w:t>(</w:t>
            </w:r>
            <w:r w:rsidRPr="00380193">
              <w:rPr>
                <w:rFonts w:ascii="Arial" w:hAnsi="Arial" w:cs="Arial"/>
                <w:sz w:val="22"/>
                <w:szCs w:val="22"/>
              </w:rPr>
              <w:t>Unit: Thousand Baht)</w:t>
            </w:r>
          </w:p>
        </w:tc>
      </w:tr>
      <w:tr w:rsidR="00B40ABE" w:rsidRPr="00380193" w:rsidTr="00D77348">
        <w:tc>
          <w:tcPr>
            <w:tcW w:w="5475" w:type="dxa"/>
          </w:tcPr>
          <w:p w:rsidR="00B40ABE" w:rsidRPr="00380193" w:rsidRDefault="00B40ABE" w:rsidP="00E94003">
            <w:pPr>
              <w:spacing w:line="380" w:lineRule="exact"/>
              <w:ind w:left="151" w:hanging="151"/>
              <w:jc w:val="thaiDistribute"/>
              <w:outlineLvl w:val="0"/>
              <w:rPr>
                <w:rFonts w:ascii="Arial" w:hAnsi="Arial" w:cs="Arial"/>
                <w:sz w:val="22"/>
                <w:szCs w:val="22"/>
                <w:lang w:val="en-GB"/>
              </w:rPr>
            </w:pPr>
          </w:p>
        </w:tc>
        <w:tc>
          <w:tcPr>
            <w:tcW w:w="3525" w:type="dxa"/>
            <w:gridSpan w:val="2"/>
            <w:vAlign w:val="bottom"/>
          </w:tcPr>
          <w:p w:rsidR="00B40ABE" w:rsidRPr="00380193" w:rsidRDefault="00B40ABE" w:rsidP="00E94003">
            <w:pPr>
              <w:pBdr>
                <w:bottom w:val="single" w:sz="4" w:space="1" w:color="auto"/>
              </w:pBdr>
              <w:spacing w:line="380" w:lineRule="exact"/>
              <w:jc w:val="center"/>
              <w:rPr>
                <w:rFonts w:ascii="Arial" w:hAnsi="Arial" w:cs="Arial"/>
                <w:sz w:val="22"/>
                <w:szCs w:val="22"/>
              </w:rPr>
            </w:pPr>
            <w:r w:rsidRPr="00380193">
              <w:rPr>
                <w:rFonts w:ascii="Arial" w:hAnsi="Arial" w:cs="Arial"/>
                <w:sz w:val="22"/>
                <w:szCs w:val="22"/>
              </w:rPr>
              <w:t>Consolidated/Separate</w:t>
            </w:r>
          </w:p>
          <w:p w:rsidR="00B40ABE" w:rsidRPr="00380193" w:rsidRDefault="00B40ABE" w:rsidP="00E94003">
            <w:pPr>
              <w:pBdr>
                <w:bottom w:val="single" w:sz="4" w:space="1" w:color="auto"/>
              </w:pBdr>
              <w:spacing w:line="380" w:lineRule="exact"/>
              <w:jc w:val="center"/>
              <w:rPr>
                <w:rFonts w:ascii="Arial" w:hAnsi="Arial" w:cs="Arial"/>
                <w:sz w:val="18"/>
                <w:szCs w:val="18"/>
                <w:cs/>
              </w:rPr>
            </w:pPr>
            <w:r w:rsidRPr="00380193">
              <w:rPr>
                <w:rFonts w:ascii="Arial" w:hAnsi="Arial" w:cs="Arial"/>
                <w:sz w:val="22"/>
                <w:szCs w:val="22"/>
              </w:rPr>
              <w:t>financial statements</w:t>
            </w:r>
          </w:p>
        </w:tc>
      </w:tr>
      <w:tr w:rsidR="00B40ABE" w:rsidRPr="00380193" w:rsidTr="00D77348">
        <w:tc>
          <w:tcPr>
            <w:tcW w:w="5475" w:type="dxa"/>
          </w:tcPr>
          <w:p w:rsidR="00B40ABE" w:rsidRPr="00380193" w:rsidRDefault="00B40ABE" w:rsidP="00E94003">
            <w:pPr>
              <w:spacing w:line="380" w:lineRule="exact"/>
              <w:ind w:left="151" w:hanging="151"/>
              <w:jc w:val="center"/>
              <w:outlineLvl w:val="0"/>
              <w:rPr>
                <w:rFonts w:ascii="Arial" w:hAnsi="Arial" w:cs="Arial"/>
                <w:sz w:val="22"/>
                <w:szCs w:val="22"/>
                <w:lang w:val="en-GB"/>
              </w:rPr>
            </w:pPr>
          </w:p>
        </w:tc>
        <w:tc>
          <w:tcPr>
            <w:tcW w:w="1762" w:type="dxa"/>
          </w:tcPr>
          <w:p w:rsidR="00B40ABE" w:rsidRPr="00380193" w:rsidRDefault="00B40ABE" w:rsidP="00E94003">
            <w:pPr>
              <w:tabs>
                <w:tab w:val="left" w:pos="1440"/>
              </w:tabs>
              <w:spacing w:line="380" w:lineRule="exact"/>
              <w:jc w:val="center"/>
              <w:rPr>
                <w:rFonts w:ascii="Arial" w:hAnsi="Arial" w:cs="Arial"/>
                <w:sz w:val="22"/>
                <w:szCs w:val="22"/>
                <w:u w:val="single"/>
              </w:rPr>
            </w:pPr>
            <w:r w:rsidRPr="00380193">
              <w:rPr>
                <w:rFonts w:ascii="Arial" w:hAnsi="Arial" w:cs="Arial"/>
                <w:sz w:val="22"/>
                <w:szCs w:val="22"/>
                <w:u w:val="single"/>
              </w:rPr>
              <w:t>2020</w:t>
            </w:r>
          </w:p>
        </w:tc>
        <w:tc>
          <w:tcPr>
            <w:tcW w:w="1763" w:type="dxa"/>
          </w:tcPr>
          <w:p w:rsidR="00B40ABE" w:rsidRPr="00380193" w:rsidRDefault="00B40ABE" w:rsidP="00E94003">
            <w:pPr>
              <w:tabs>
                <w:tab w:val="left" w:pos="1440"/>
              </w:tabs>
              <w:spacing w:line="380" w:lineRule="exact"/>
              <w:jc w:val="center"/>
              <w:rPr>
                <w:rFonts w:ascii="Arial" w:hAnsi="Arial" w:cs="Arial"/>
                <w:sz w:val="22"/>
                <w:szCs w:val="22"/>
                <w:u w:val="single"/>
              </w:rPr>
            </w:pPr>
            <w:r w:rsidRPr="00380193">
              <w:rPr>
                <w:rFonts w:ascii="Arial" w:hAnsi="Arial" w:cs="Arial"/>
                <w:spacing w:val="-4"/>
                <w:sz w:val="22"/>
                <w:szCs w:val="22"/>
                <w:u w:val="single"/>
              </w:rPr>
              <w:t>2019</w:t>
            </w:r>
          </w:p>
        </w:tc>
      </w:tr>
      <w:tr w:rsidR="00B40ABE" w:rsidRPr="00380193" w:rsidTr="00D77348">
        <w:trPr>
          <w:trHeight w:val="198"/>
        </w:trPr>
        <w:tc>
          <w:tcPr>
            <w:tcW w:w="5475" w:type="dxa"/>
          </w:tcPr>
          <w:p w:rsidR="00B40ABE" w:rsidRPr="00380193" w:rsidRDefault="00B40ABE" w:rsidP="00E94003">
            <w:pPr>
              <w:spacing w:line="380" w:lineRule="exact"/>
              <w:ind w:left="-21"/>
              <w:rPr>
                <w:rFonts w:ascii="Arial" w:hAnsi="Arial" w:cs="Arial"/>
                <w:sz w:val="22"/>
                <w:szCs w:val="22"/>
              </w:rPr>
            </w:pPr>
            <w:r w:rsidRPr="00380193">
              <w:rPr>
                <w:rFonts w:ascii="Arial" w:hAnsi="Arial" w:cs="Arial"/>
                <w:sz w:val="22"/>
                <w:szCs w:val="22"/>
              </w:rPr>
              <w:t>Net book value at beginning year</w:t>
            </w:r>
          </w:p>
        </w:tc>
        <w:tc>
          <w:tcPr>
            <w:tcW w:w="1762" w:type="dxa"/>
          </w:tcPr>
          <w:p w:rsidR="00B40ABE" w:rsidRPr="00380193" w:rsidRDefault="00B40ABE" w:rsidP="00E94003">
            <w:pPr>
              <w:tabs>
                <w:tab w:val="decimal" w:pos="1334"/>
              </w:tabs>
              <w:spacing w:line="380" w:lineRule="exact"/>
              <w:ind w:right="12"/>
              <w:rPr>
                <w:rFonts w:ascii="Arial" w:hAnsi="Arial" w:cs="Arial"/>
                <w:sz w:val="22"/>
                <w:szCs w:val="28"/>
              </w:rPr>
            </w:pPr>
            <w:r w:rsidRPr="00380193">
              <w:rPr>
                <w:rFonts w:ascii="Arial" w:hAnsi="Arial" w:cs="Arial"/>
                <w:sz w:val="22"/>
                <w:szCs w:val="28"/>
              </w:rPr>
              <w:t>218</w:t>
            </w:r>
          </w:p>
        </w:tc>
        <w:tc>
          <w:tcPr>
            <w:tcW w:w="1763" w:type="dxa"/>
          </w:tcPr>
          <w:p w:rsidR="00B40ABE" w:rsidRPr="00380193" w:rsidRDefault="00B40ABE" w:rsidP="00E94003">
            <w:pPr>
              <w:tabs>
                <w:tab w:val="decimal" w:pos="1334"/>
              </w:tabs>
              <w:spacing w:line="380" w:lineRule="exact"/>
              <w:ind w:right="12"/>
              <w:rPr>
                <w:rFonts w:ascii="Arial" w:hAnsi="Arial" w:cs="Arial"/>
                <w:sz w:val="22"/>
                <w:szCs w:val="28"/>
              </w:rPr>
            </w:pPr>
            <w:r w:rsidRPr="00380193">
              <w:rPr>
                <w:rFonts w:ascii="Arial" w:hAnsi="Arial" w:cs="Arial"/>
                <w:sz w:val="22"/>
                <w:szCs w:val="28"/>
              </w:rPr>
              <w:t>267</w:t>
            </w:r>
          </w:p>
        </w:tc>
      </w:tr>
      <w:tr w:rsidR="00B40ABE" w:rsidRPr="00380193" w:rsidTr="00D77348">
        <w:tc>
          <w:tcPr>
            <w:tcW w:w="5475" w:type="dxa"/>
          </w:tcPr>
          <w:p w:rsidR="00B40ABE" w:rsidRPr="00380193" w:rsidRDefault="00B40ABE" w:rsidP="00E94003">
            <w:pPr>
              <w:spacing w:line="380" w:lineRule="exact"/>
              <w:ind w:left="-21"/>
              <w:rPr>
                <w:rFonts w:ascii="Arial" w:hAnsi="Arial" w:cs="Arial"/>
                <w:sz w:val="22"/>
                <w:szCs w:val="22"/>
              </w:rPr>
            </w:pPr>
            <w:r w:rsidRPr="00380193">
              <w:rPr>
                <w:rFonts w:ascii="Arial" w:hAnsi="Arial" w:cs="Arial"/>
                <w:sz w:val="22"/>
                <w:szCs w:val="22"/>
              </w:rPr>
              <w:t>Additions</w:t>
            </w:r>
          </w:p>
        </w:tc>
        <w:tc>
          <w:tcPr>
            <w:tcW w:w="1762" w:type="dxa"/>
          </w:tcPr>
          <w:p w:rsidR="00B40ABE" w:rsidRPr="00380193" w:rsidRDefault="00B40ABE" w:rsidP="00E94003">
            <w:pPr>
              <w:tabs>
                <w:tab w:val="decimal" w:pos="1334"/>
              </w:tabs>
              <w:spacing w:line="380" w:lineRule="exact"/>
              <w:ind w:right="12"/>
              <w:rPr>
                <w:rFonts w:ascii="Arial" w:hAnsi="Arial" w:cs="Arial"/>
                <w:sz w:val="22"/>
                <w:szCs w:val="28"/>
              </w:rPr>
            </w:pPr>
            <w:r w:rsidRPr="00380193">
              <w:rPr>
                <w:rFonts w:ascii="Arial" w:hAnsi="Arial" w:cs="Arial"/>
                <w:sz w:val="22"/>
                <w:szCs w:val="28"/>
              </w:rPr>
              <w:t>-</w:t>
            </w:r>
          </w:p>
        </w:tc>
        <w:tc>
          <w:tcPr>
            <w:tcW w:w="1763" w:type="dxa"/>
          </w:tcPr>
          <w:p w:rsidR="00B40ABE" w:rsidRPr="00380193" w:rsidRDefault="00B40ABE" w:rsidP="00E94003">
            <w:pPr>
              <w:tabs>
                <w:tab w:val="decimal" w:pos="1334"/>
              </w:tabs>
              <w:spacing w:line="380" w:lineRule="exact"/>
              <w:ind w:right="12"/>
              <w:rPr>
                <w:rFonts w:ascii="Arial" w:hAnsi="Arial" w:cs="Arial"/>
                <w:sz w:val="22"/>
                <w:szCs w:val="28"/>
              </w:rPr>
            </w:pPr>
            <w:r w:rsidRPr="00380193">
              <w:rPr>
                <w:rFonts w:ascii="Arial" w:hAnsi="Arial" w:cs="Arial"/>
                <w:sz w:val="22"/>
                <w:szCs w:val="28"/>
              </w:rPr>
              <w:t>158</w:t>
            </w:r>
          </w:p>
        </w:tc>
      </w:tr>
      <w:tr w:rsidR="00B40ABE" w:rsidRPr="00380193" w:rsidTr="00D77348">
        <w:tc>
          <w:tcPr>
            <w:tcW w:w="5475" w:type="dxa"/>
          </w:tcPr>
          <w:p w:rsidR="00B40ABE" w:rsidRPr="00380193" w:rsidRDefault="00B40ABE" w:rsidP="00E94003">
            <w:pPr>
              <w:spacing w:line="380" w:lineRule="exact"/>
              <w:ind w:left="-21"/>
              <w:rPr>
                <w:rFonts w:ascii="Arial" w:hAnsi="Arial" w:cs="Arial"/>
                <w:sz w:val="22"/>
                <w:szCs w:val="22"/>
                <w:cs/>
              </w:rPr>
            </w:pPr>
            <w:r w:rsidRPr="00380193">
              <w:rPr>
                <w:rFonts w:ascii="Arial" w:hAnsi="Arial" w:cs="Arial"/>
                <w:sz w:val="22"/>
                <w:szCs w:val="22"/>
              </w:rPr>
              <w:t>Write-off</w:t>
            </w:r>
          </w:p>
        </w:tc>
        <w:tc>
          <w:tcPr>
            <w:tcW w:w="1762" w:type="dxa"/>
          </w:tcPr>
          <w:p w:rsidR="00B40ABE" w:rsidRPr="00380193" w:rsidRDefault="00B40ABE" w:rsidP="00E94003">
            <w:pPr>
              <w:tabs>
                <w:tab w:val="decimal" w:pos="1334"/>
              </w:tabs>
              <w:spacing w:line="380" w:lineRule="exact"/>
              <w:ind w:right="12"/>
              <w:rPr>
                <w:rFonts w:ascii="Arial" w:hAnsi="Arial" w:cs="Arial"/>
                <w:sz w:val="22"/>
                <w:szCs w:val="28"/>
              </w:rPr>
            </w:pPr>
            <w:r w:rsidRPr="00380193">
              <w:rPr>
                <w:rFonts w:ascii="Arial" w:hAnsi="Arial" w:cs="Arial"/>
                <w:sz w:val="22"/>
                <w:szCs w:val="28"/>
              </w:rPr>
              <w:t>(21)</w:t>
            </w:r>
          </w:p>
        </w:tc>
        <w:tc>
          <w:tcPr>
            <w:tcW w:w="1763" w:type="dxa"/>
          </w:tcPr>
          <w:p w:rsidR="00B40ABE" w:rsidRPr="00380193" w:rsidRDefault="00B40ABE" w:rsidP="00E94003">
            <w:pPr>
              <w:tabs>
                <w:tab w:val="decimal" w:pos="1334"/>
              </w:tabs>
              <w:spacing w:line="380" w:lineRule="exact"/>
              <w:ind w:right="12"/>
              <w:rPr>
                <w:rFonts w:ascii="Arial" w:hAnsi="Arial" w:cs="Arial"/>
                <w:sz w:val="22"/>
                <w:szCs w:val="28"/>
              </w:rPr>
            </w:pPr>
            <w:r w:rsidRPr="00380193">
              <w:rPr>
                <w:rFonts w:ascii="Arial" w:hAnsi="Arial" w:cs="Arial"/>
                <w:sz w:val="22"/>
                <w:szCs w:val="28"/>
              </w:rPr>
              <w:t>(39)</w:t>
            </w:r>
          </w:p>
        </w:tc>
      </w:tr>
      <w:tr w:rsidR="00B40ABE" w:rsidRPr="00380193" w:rsidTr="00D77348">
        <w:tc>
          <w:tcPr>
            <w:tcW w:w="5475" w:type="dxa"/>
          </w:tcPr>
          <w:p w:rsidR="00B40ABE" w:rsidRPr="00380193" w:rsidRDefault="00B40ABE" w:rsidP="00E94003">
            <w:pPr>
              <w:spacing w:line="380" w:lineRule="exact"/>
              <w:ind w:left="-21"/>
              <w:rPr>
                <w:rFonts w:ascii="Arial" w:hAnsi="Arial" w:cs="Arial"/>
                <w:sz w:val="22"/>
                <w:szCs w:val="22"/>
                <w:cs/>
              </w:rPr>
            </w:pPr>
            <w:proofErr w:type="spellStart"/>
            <w:r w:rsidRPr="00380193">
              <w:rPr>
                <w:rFonts w:ascii="Arial" w:hAnsi="Arial" w:cs="Arial"/>
                <w:sz w:val="22"/>
                <w:szCs w:val="22"/>
              </w:rPr>
              <w:t>Amortisation</w:t>
            </w:r>
            <w:proofErr w:type="spellEnd"/>
          </w:p>
        </w:tc>
        <w:tc>
          <w:tcPr>
            <w:tcW w:w="1762" w:type="dxa"/>
          </w:tcPr>
          <w:p w:rsidR="00B40ABE" w:rsidRPr="00380193" w:rsidRDefault="00B40ABE" w:rsidP="00E94003">
            <w:pPr>
              <w:pBdr>
                <w:bottom w:val="single" w:sz="4" w:space="1" w:color="auto"/>
              </w:pBdr>
              <w:tabs>
                <w:tab w:val="decimal" w:pos="1334"/>
              </w:tabs>
              <w:spacing w:line="380" w:lineRule="exact"/>
              <w:ind w:right="12"/>
              <w:rPr>
                <w:rFonts w:ascii="Arial" w:hAnsi="Arial" w:cs="Arial"/>
                <w:sz w:val="22"/>
                <w:szCs w:val="28"/>
              </w:rPr>
            </w:pPr>
            <w:r w:rsidRPr="00380193">
              <w:rPr>
                <w:rFonts w:ascii="Arial" w:hAnsi="Arial" w:cs="Arial"/>
                <w:sz w:val="22"/>
                <w:szCs w:val="28"/>
              </w:rPr>
              <w:t>(123)</w:t>
            </w:r>
          </w:p>
        </w:tc>
        <w:tc>
          <w:tcPr>
            <w:tcW w:w="1763" w:type="dxa"/>
          </w:tcPr>
          <w:p w:rsidR="00B40ABE" w:rsidRPr="00380193" w:rsidRDefault="00B40ABE" w:rsidP="00E94003">
            <w:pPr>
              <w:pBdr>
                <w:bottom w:val="single" w:sz="4" w:space="1" w:color="auto"/>
              </w:pBdr>
              <w:tabs>
                <w:tab w:val="decimal" w:pos="1334"/>
              </w:tabs>
              <w:spacing w:line="380" w:lineRule="exact"/>
              <w:ind w:right="12"/>
              <w:rPr>
                <w:rFonts w:ascii="Arial" w:hAnsi="Arial" w:cs="Arial"/>
                <w:sz w:val="22"/>
                <w:szCs w:val="28"/>
              </w:rPr>
            </w:pPr>
            <w:r w:rsidRPr="00380193">
              <w:rPr>
                <w:rFonts w:ascii="Arial" w:hAnsi="Arial" w:cs="Arial"/>
                <w:sz w:val="22"/>
                <w:szCs w:val="28"/>
              </w:rPr>
              <w:t>(168)</w:t>
            </w:r>
          </w:p>
        </w:tc>
      </w:tr>
      <w:tr w:rsidR="00B40ABE" w:rsidRPr="00380193" w:rsidTr="00D77348">
        <w:tc>
          <w:tcPr>
            <w:tcW w:w="5475" w:type="dxa"/>
          </w:tcPr>
          <w:p w:rsidR="00B40ABE" w:rsidRPr="00380193" w:rsidRDefault="00B40ABE" w:rsidP="00E94003">
            <w:pPr>
              <w:spacing w:line="380" w:lineRule="exact"/>
              <w:ind w:left="-21"/>
              <w:rPr>
                <w:rFonts w:ascii="Arial" w:hAnsi="Arial" w:cs="Arial"/>
                <w:sz w:val="22"/>
                <w:szCs w:val="22"/>
              </w:rPr>
            </w:pPr>
            <w:r w:rsidRPr="00380193">
              <w:rPr>
                <w:rFonts w:ascii="Arial" w:hAnsi="Arial" w:cs="Arial"/>
                <w:sz w:val="22"/>
                <w:szCs w:val="22"/>
              </w:rPr>
              <w:t>Net book value at end of year</w:t>
            </w:r>
          </w:p>
        </w:tc>
        <w:tc>
          <w:tcPr>
            <w:tcW w:w="1762" w:type="dxa"/>
          </w:tcPr>
          <w:p w:rsidR="00B40ABE" w:rsidRPr="00380193" w:rsidRDefault="00B40ABE" w:rsidP="00E94003">
            <w:pPr>
              <w:pBdr>
                <w:bottom w:val="double" w:sz="4" w:space="1" w:color="auto"/>
              </w:pBdr>
              <w:tabs>
                <w:tab w:val="decimal" w:pos="1334"/>
              </w:tabs>
              <w:spacing w:line="380" w:lineRule="exact"/>
              <w:ind w:right="12"/>
              <w:rPr>
                <w:rFonts w:ascii="Arial" w:hAnsi="Arial" w:cs="Arial"/>
                <w:sz w:val="22"/>
                <w:szCs w:val="28"/>
                <w:cs/>
              </w:rPr>
            </w:pPr>
            <w:r w:rsidRPr="00380193">
              <w:rPr>
                <w:rFonts w:ascii="Arial" w:hAnsi="Arial" w:cs="Arial"/>
                <w:sz w:val="22"/>
                <w:szCs w:val="28"/>
              </w:rPr>
              <w:t>74</w:t>
            </w:r>
          </w:p>
        </w:tc>
        <w:tc>
          <w:tcPr>
            <w:tcW w:w="1763" w:type="dxa"/>
          </w:tcPr>
          <w:p w:rsidR="00B40ABE" w:rsidRPr="00380193" w:rsidRDefault="00B40ABE" w:rsidP="00E94003">
            <w:pPr>
              <w:pBdr>
                <w:bottom w:val="double" w:sz="4" w:space="1" w:color="auto"/>
              </w:pBdr>
              <w:tabs>
                <w:tab w:val="decimal" w:pos="1334"/>
              </w:tabs>
              <w:spacing w:line="380" w:lineRule="exact"/>
              <w:ind w:right="12"/>
              <w:rPr>
                <w:rFonts w:ascii="Arial" w:hAnsi="Arial" w:cs="Arial"/>
                <w:sz w:val="22"/>
                <w:szCs w:val="28"/>
                <w:cs/>
              </w:rPr>
            </w:pPr>
            <w:r w:rsidRPr="00380193">
              <w:rPr>
                <w:rFonts w:ascii="Arial" w:hAnsi="Arial" w:cs="Arial"/>
                <w:sz w:val="22"/>
                <w:szCs w:val="28"/>
              </w:rPr>
              <w:t>218</w:t>
            </w:r>
          </w:p>
        </w:tc>
      </w:tr>
    </w:tbl>
    <w:p w:rsidR="00B40ABE" w:rsidRPr="00380193" w:rsidRDefault="00B40ABE" w:rsidP="00E94003">
      <w:pPr>
        <w:tabs>
          <w:tab w:val="right" w:pos="7280"/>
          <w:tab w:val="right" w:pos="8540"/>
        </w:tabs>
        <w:spacing w:before="240" w:after="120" w:line="380" w:lineRule="exact"/>
        <w:ind w:left="547" w:right="-43" w:hanging="547"/>
        <w:jc w:val="thaiDistribute"/>
        <w:rPr>
          <w:rFonts w:ascii="Arial" w:hAnsi="Arial" w:cs="Arial"/>
          <w:b/>
          <w:bCs/>
          <w:sz w:val="22"/>
          <w:szCs w:val="22"/>
        </w:rPr>
      </w:pPr>
      <w:r w:rsidRPr="00380193">
        <w:rPr>
          <w:rFonts w:ascii="Arial" w:hAnsi="Arial" w:cs="Arial"/>
          <w:b/>
          <w:bCs/>
          <w:sz w:val="22"/>
          <w:szCs w:val="22"/>
        </w:rPr>
        <w:t>15.</w:t>
      </w:r>
      <w:r w:rsidRPr="00380193">
        <w:rPr>
          <w:rFonts w:ascii="Arial" w:hAnsi="Arial" w:cs="Arial"/>
          <w:b/>
          <w:bCs/>
          <w:sz w:val="22"/>
          <w:szCs w:val="22"/>
        </w:rPr>
        <w:tab/>
        <w:t>Trade and other payables</w:t>
      </w:r>
    </w:p>
    <w:tbl>
      <w:tblPr>
        <w:tblW w:w="9000" w:type="dxa"/>
        <w:tblInd w:w="450" w:type="dxa"/>
        <w:tblLayout w:type="fixed"/>
        <w:tblLook w:val="0000" w:firstRow="0" w:lastRow="0" w:firstColumn="0" w:lastColumn="0" w:noHBand="0" w:noVBand="0"/>
      </w:tblPr>
      <w:tblGrid>
        <w:gridCol w:w="3780"/>
        <w:gridCol w:w="1305"/>
        <w:gridCol w:w="1305"/>
        <w:gridCol w:w="1305"/>
        <w:gridCol w:w="1305"/>
      </w:tblGrid>
      <w:tr w:rsidR="00B40ABE" w:rsidRPr="00380193" w:rsidTr="00D77348">
        <w:tc>
          <w:tcPr>
            <w:tcW w:w="9000" w:type="dxa"/>
            <w:gridSpan w:val="5"/>
          </w:tcPr>
          <w:p w:rsidR="00B40ABE" w:rsidRPr="00380193" w:rsidRDefault="00B40ABE" w:rsidP="00E94003">
            <w:pPr>
              <w:tabs>
                <w:tab w:val="left" w:pos="192"/>
                <w:tab w:val="left" w:pos="600"/>
                <w:tab w:val="left" w:pos="900"/>
                <w:tab w:val="right" w:pos="2214"/>
                <w:tab w:val="right" w:pos="7280"/>
                <w:tab w:val="right" w:pos="8540"/>
              </w:tabs>
              <w:spacing w:line="380" w:lineRule="exact"/>
              <w:ind w:right="-45"/>
              <w:jc w:val="right"/>
              <w:rPr>
                <w:rFonts w:ascii="Arial" w:hAnsi="Arial" w:cs="Arial"/>
                <w:sz w:val="18"/>
                <w:szCs w:val="18"/>
                <w:cs/>
              </w:rPr>
            </w:pPr>
            <w:r w:rsidRPr="00380193">
              <w:rPr>
                <w:rFonts w:ascii="Arial" w:hAnsi="Arial" w:cs="Arial"/>
                <w:sz w:val="18"/>
                <w:szCs w:val="18"/>
              </w:rPr>
              <w:t xml:space="preserve"> (Unit: Thousand Baht)</w:t>
            </w:r>
          </w:p>
        </w:tc>
      </w:tr>
      <w:tr w:rsidR="00B40ABE" w:rsidRPr="00380193" w:rsidTr="00D77348">
        <w:tc>
          <w:tcPr>
            <w:tcW w:w="3780" w:type="dxa"/>
          </w:tcPr>
          <w:p w:rsidR="00B40ABE" w:rsidRPr="00380193" w:rsidRDefault="00B40ABE" w:rsidP="00E94003">
            <w:pPr>
              <w:spacing w:line="380" w:lineRule="exact"/>
              <w:ind w:right="-18"/>
              <w:jc w:val="thaiDistribute"/>
              <w:rPr>
                <w:rFonts w:ascii="Arial" w:hAnsi="Arial" w:cs="Arial"/>
                <w:sz w:val="18"/>
                <w:szCs w:val="18"/>
              </w:rPr>
            </w:pPr>
          </w:p>
        </w:tc>
        <w:tc>
          <w:tcPr>
            <w:tcW w:w="2610" w:type="dxa"/>
            <w:gridSpan w:val="2"/>
            <w:vAlign w:val="bottom"/>
          </w:tcPr>
          <w:p w:rsidR="00B40ABE" w:rsidRPr="00380193" w:rsidRDefault="00B40ABE" w:rsidP="00E940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80193">
              <w:rPr>
                <w:rFonts w:ascii="Arial" w:hAnsi="Arial" w:cs="Arial"/>
                <w:sz w:val="18"/>
                <w:szCs w:val="18"/>
              </w:rPr>
              <w:t>Consolidated                     financial statements</w:t>
            </w:r>
          </w:p>
        </w:tc>
        <w:tc>
          <w:tcPr>
            <w:tcW w:w="2610" w:type="dxa"/>
            <w:gridSpan w:val="2"/>
            <w:vAlign w:val="bottom"/>
          </w:tcPr>
          <w:p w:rsidR="00B40ABE" w:rsidRPr="00380193" w:rsidRDefault="00B40ABE" w:rsidP="00E940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80193">
              <w:rPr>
                <w:rFonts w:ascii="Arial" w:hAnsi="Arial" w:cs="Arial"/>
                <w:sz w:val="18"/>
                <w:szCs w:val="18"/>
              </w:rPr>
              <w:t>Separate                          financial statements</w:t>
            </w:r>
          </w:p>
        </w:tc>
      </w:tr>
      <w:tr w:rsidR="00B40ABE" w:rsidRPr="00380193" w:rsidTr="00D77348">
        <w:tc>
          <w:tcPr>
            <w:tcW w:w="3780" w:type="dxa"/>
          </w:tcPr>
          <w:p w:rsidR="00B40ABE" w:rsidRPr="00380193" w:rsidRDefault="00B40ABE" w:rsidP="00E94003">
            <w:pPr>
              <w:spacing w:line="380" w:lineRule="exact"/>
              <w:ind w:right="-18"/>
              <w:jc w:val="thaiDistribute"/>
              <w:rPr>
                <w:rFonts w:ascii="Arial" w:hAnsi="Arial" w:cs="Arial"/>
                <w:b/>
                <w:bCs/>
                <w:sz w:val="18"/>
                <w:szCs w:val="18"/>
                <w:u w:val="single"/>
              </w:rPr>
            </w:pPr>
          </w:p>
        </w:tc>
        <w:tc>
          <w:tcPr>
            <w:tcW w:w="1305" w:type="dxa"/>
          </w:tcPr>
          <w:p w:rsidR="00B40ABE" w:rsidRPr="00380193" w:rsidRDefault="00B40ABE" w:rsidP="00E94003">
            <w:pPr>
              <w:tabs>
                <w:tab w:val="left" w:pos="600"/>
                <w:tab w:val="left" w:pos="900"/>
                <w:tab w:val="right" w:pos="7280"/>
                <w:tab w:val="right" w:pos="8540"/>
              </w:tabs>
              <w:spacing w:line="380" w:lineRule="exact"/>
              <w:ind w:right="-45"/>
              <w:jc w:val="center"/>
              <w:rPr>
                <w:rFonts w:ascii="Arial" w:hAnsi="Arial" w:cs="Arial"/>
                <w:sz w:val="18"/>
                <w:szCs w:val="18"/>
                <w:u w:val="single"/>
              </w:rPr>
            </w:pPr>
            <w:r w:rsidRPr="00380193">
              <w:rPr>
                <w:rFonts w:ascii="Arial" w:hAnsi="Arial" w:cs="Arial"/>
                <w:sz w:val="18"/>
                <w:szCs w:val="18"/>
                <w:u w:val="single"/>
              </w:rPr>
              <w:t>2020</w:t>
            </w:r>
          </w:p>
        </w:tc>
        <w:tc>
          <w:tcPr>
            <w:tcW w:w="1305" w:type="dxa"/>
          </w:tcPr>
          <w:p w:rsidR="00B40ABE" w:rsidRPr="00380193" w:rsidRDefault="00B40ABE" w:rsidP="00E94003">
            <w:pPr>
              <w:tabs>
                <w:tab w:val="left" w:pos="600"/>
                <w:tab w:val="left" w:pos="900"/>
                <w:tab w:val="right" w:pos="7280"/>
                <w:tab w:val="right" w:pos="8540"/>
              </w:tabs>
              <w:spacing w:line="380" w:lineRule="exact"/>
              <w:ind w:right="-45"/>
              <w:jc w:val="center"/>
              <w:rPr>
                <w:rFonts w:ascii="Arial" w:hAnsi="Arial" w:cs="Arial"/>
                <w:spacing w:val="-4"/>
                <w:sz w:val="18"/>
                <w:szCs w:val="18"/>
                <w:u w:val="single"/>
              </w:rPr>
            </w:pPr>
            <w:r w:rsidRPr="00380193">
              <w:rPr>
                <w:rFonts w:ascii="Arial" w:hAnsi="Arial" w:cs="Arial"/>
                <w:spacing w:val="-4"/>
                <w:sz w:val="18"/>
                <w:szCs w:val="18"/>
                <w:u w:val="single"/>
              </w:rPr>
              <w:t>2019</w:t>
            </w:r>
          </w:p>
        </w:tc>
        <w:tc>
          <w:tcPr>
            <w:tcW w:w="1305" w:type="dxa"/>
          </w:tcPr>
          <w:p w:rsidR="00B40ABE" w:rsidRPr="00380193" w:rsidRDefault="00B40ABE" w:rsidP="00E94003">
            <w:pPr>
              <w:tabs>
                <w:tab w:val="left" w:pos="600"/>
                <w:tab w:val="left" w:pos="900"/>
                <w:tab w:val="right" w:pos="7280"/>
                <w:tab w:val="right" w:pos="8540"/>
              </w:tabs>
              <w:spacing w:line="380" w:lineRule="exact"/>
              <w:ind w:right="-45"/>
              <w:jc w:val="center"/>
              <w:rPr>
                <w:rFonts w:ascii="Arial" w:hAnsi="Arial" w:cs="Arial"/>
                <w:sz w:val="18"/>
                <w:szCs w:val="18"/>
                <w:u w:val="single"/>
              </w:rPr>
            </w:pPr>
            <w:r w:rsidRPr="00380193">
              <w:rPr>
                <w:rFonts w:ascii="Arial" w:hAnsi="Arial" w:cs="Arial"/>
                <w:sz w:val="18"/>
                <w:szCs w:val="18"/>
                <w:u w:val="single"/>
              </w:rPr>
              <w:t>2020</w:t>
            </w:r>
          </w:p>
        </w:tc>
        <w:tc>
          <w:tcPr>
            <w:tcW w:w="1305" w:type="dxa"/>
          </w:tcPr>
          <w:p w:rsidR="00B40ABE" w:rsidRPr="00380193" w:rsidRDefault="00B40ABE" w:rsidP="00E94003">
            <w:pPr>
              <w:tabs>
                <w:tab w:val="left" w:pos="600"/>
                <w:tab w:val="left" w:pos="900"/>
                <w:tab w:val="right" w:pos="7280"/>
                <w:tab w:val="right" w:pos="8540"/>
              </w:tabs>
              <w:spacing w:line="380" w:lineRule="exact"/>
              <w:ind w:right="-45"/>
              <w:jc w:val="center"/>
              <w:rPr>
                <w:rFonts w:ascii="Arial" w:hAnsi="Arial" w:cs="Arial"/>
                <w:spacing w:val="-4"/>
                <w:sz w:val="18"/>
                <w:szCs w:val="18"/>
                <w:u w:val="single"/>
              </w:rPr>
            </w:pPr>
            <w:r w:rsidRPr="00380193">
              <w:rPr>
                <w:rFonts w:ascii="Arial" w:hAnsi="Arial" w:cs="Arial"/>
                <w:spacing w:val="-4"/>
                <w:sz w:val="18"/>
                <w:szCs w:val="18"/>
                <w:u w:val="single"/>
              </w:rPr>
              <w:t>2019</w:t>
            </w:r>
          </w:p>
        </w:tc>
      </w:tr>
      <w:tr w:rsidR="00B40ABE" w:rsidRPr="00380193" w:rsidTr="00D77348">
        <w:tc>
          <w:tcPr>
            <w:tcW w:w="3780" w:type="dxa"/>
          </w:tcPr>
          <w:p w:rsidR="00B40ABE" w:rsidRPr="00380193" w:rsidRDefault="00B40ABE" w:rsidP="00E94003">
            <w:pPr>
              <w:spacing w:line="380" w:lineRule="exact"/>
              <w:ind w:left="132" w:right="-17" w:hanging="153"/>
              <w:rPr>
                <w:rFonts w:ascii="Arial" w:hAnsi="Arial" w:cs="Arial"/>
                <w:sz w:val="18"/>
                <w:szCs w:val="18"/>
              </w:rPr>
            </w:pPr>
            <w:r w:rsidRPr="00380193">
              <w:rPr>
                <w:rFonts w:ascii="Arial" w:hAnsi="Arial" w:cs="Arial"/>
                <w:sz w:val="18"/>
                <w:szCs w:val="18"/>
              </w:rPr>
              <w:t>Trade payables - unrelated parties</w:t>
            </w:r>
          </w:p>
        </w:tc>
        <w:tc>
          <w:tcPr>
            <w:tcW w:w="1305" w:type="dxa"/>
            <w:vAlign w:val="bottom"/>
          </w:tcPr>
          <w:p w:rsidR="00B40ABE" w:rsidRPr="00380193" w:rsidRDefault="00B40ABE" w:rsidP="00E94003">
            <w:pPr>
              <w:tabs>
                <w:tab w:val="decimal" w:pos="975"/>
              </w:tabs>
              <w:spacing w:line="380" w:lineRule="exact"/>
              <w:ind w:right="-17"/>
              <w:rPr>
                <w:rFonts w:ascii="Arial" w:hAnsi="Arial" w:cs="Arial"/>
                <w:sz w:val="18"/>
                <w:szCs w:val="18"/>
                <w:cs/>
              </w:rPr>
            </w:pPr>
            <w:r w:rsidRPr="00380193">
              <w:rPr>
                <w:rFonts w:ascii="Arial" w:hAnsi="Arial" w:cs="Arial"/>
                <w:sz w:val="18"/>
                <w:szCs w:val="18"/>
              </w:rPr>
              <w:t>3,1</w:t>
            </w:r>
            <w:r w:rsidR="002324C7">
              <w:rPr>
                <w:rFonts w:ascii="Arial" w:hAnsi="Arial" w:cs="Arial"/>
                <w:sz w:val="18"/>
                <w:szCs w:val="18"/>
              </w:rPr>
              <w:t>79</w:t>
            </w:r>
          </w:p>
        </w:tc>
        <w:tc>
          <w:tcPr>
            <w:tcW w:w="1305" w:type="dxa"/>
            <w:vAlign w:val="bottom"/>
          </w:tcPr>
          <w:p w:rsidR="00B40ABE" w:rsidRPr="00380193" w:rsidRDefault="00B40ABE" w:rsidP="00E94003">
            <w:pPr>
              <w:tabs>
                <w:tab w:val="decimal" w:pos="975"/>
              </w:tabs>
              <w:spacing w:line="380" w:lineRule="exact"/>
              <w:ind w:right="-17"/>
              <w:rPr>
                <w:rFonts w:ascii="Arial" w:hAnsi="Arial" w:cs="Arial"/>
                <w:sz w:val="18"/>
                <w:szCs w:val="18"/>
                <w:cs/>
              </w:rPr>
            </w:pPr>
            <w:r w:rsidRPr="00380193">
              <w:rPr>
                <w:rFonts w:ascii="Arial" w:hAnsi="Arial" w:cs="Arial"/>
                <w:sz w:val="18"/>
                <w:szCs w:val="18"/>
              </w:rPr>
              <w:t>4,696</w:t>
            </w:r>
          </w:p>
        </w:tc>
        <w:tc>
          <w:tcPr>
            <w:tcW w:w="1305" w:type="dxa"/>
            <w:vAlign w:val="bottom"/>
          </w:tcPr>
          <w:p w:rsidR="00B40ABE" w:rsidRPr="00380193" w:rsidRDefault="00B40ABE" w:rsidP="00E94003">
            <w:pPr>
              <w:tabs>
                <w:tab w:val="decimal" w:pos="975"/>
              </w:tabs>
              <w:spacing w:line="380" w:lineRule="exact"/>
              <w:ind w:right="-17"/>
              <w:rPr>
                <w:rFonts w:ascii="Arial" w:hAnsi="Arial" w:cs="Arial"/>
                <w:sz w:val="18"/>
                <w:szCs w:val="18"/>
                <w:cs/>
              </w:rPr>
            </w:pPr>
            <w:r w:rsidRPr="00380193">
              <w:rPr>
                <w:rFonts w:ascii="Arial" w:hAnsi="Arial" w:cs="Arial"/>
                <w:sz w:val="18"/>
                <w:szCs w:val="18"/>
              </w:rPr>
              <w:t>3,1</w:t>
            </w:r>
            <w:r w:rsidR="002324C7">
              <w:rPr>
                <w:rFonts w:ascii="Arial" w:hAnsi="Arial" w:cs="Arial"/>
                <w:sz w:val="18"/>
                <w:szCs w:val="18"/>
              </w:rPr>
              <w:t>79</w:t>
            </w:r>
          </w:p>
        </w:tc>
        <w:tc>
          <w:tcPr>
            <w:tcW w:w="1305" w:type="dxa"/>
            <w:vAlign w:val="bottom"/>
          </w:tcPr>
          <w:p w:rsidR="00B40ABE" w:rsidRPr="00380193" w:rsidRDefault="00B40ABE" w:rsidP="00E94003">
            <w:pPr>
              <w:tabs>
                <w:tab w:val="decimal" w:pos="975"/>
              </w:tabs>
              <w:spacing w:line="380" w:lineRule="exact"/>
              <w:ind w:right="-17"/>
              <w:rPr>
                <w:rFonts w:ascii="Arial" w:hAnsi="Arial" w:cs="Arial"/>
                <w:sz w:val="18"/>
                <w:szCs w:val="18"/>
                <w:cs/>
              </w:rPr>
            </w:pPr>
            <w:r w:rsidRPr="00380193">
              <w:rPr>
                <w:rFonts w:ascii="Arial" w:hAnsi="Arial" w:cs="Arial"/>
                <w:sz w:val="18"/>
                <w:szCs w:val="18"/>
              </w:rPr>
              <w:t>4,696</w:t>
            </w:r>
          </w:p>
        </w:tc>
      </w:tr>
      <w:tr w:rsidR="00B40ABE" w:rsidRPr="00380193" w:rsidTr="00D77348">
        <w:tc>
          <w:tcPr>
            <w:tcW w:w="3780" w:type="dxa"/>
          </w:tcPr>
          <w:p w:rsidR="00B40ABE" w:rsidRPr="00380193" w:rsidRDefault="00B40ABE" w:rsidP="00E94003">
            <w:pPr>
              <w:spacing w:line="380" w:lineRule="exact"/>
              <w:ind w:left="132" w:right="-111" w:hanging="153"/>
              <w:rPr>
                <w:rFonts w:ascii="Arial" w:hAnsi="Arial" w:cs="Arial"/>
                <w:sz w:val="18"/>
                <w:szCs w:val="18"/>
                <w:cs/>
              </w:rPr>
            </w:pPr>
            <w:r w:rsidRPr="00380193">
              <w:rPr>
                <w:rFonts w:ascii="Arial" w:hAnsi="Arial" w:cs="Arial"/>
                <w:sz w:val="18"/>
                <w:szCs w:val="18"/>
              </w:rPr>
              <w:t>Other payables - related parties (Note 7)</w:t>
            </w:r>
          </w:p>
        </w:tc>
        <w:tc>
          <w:tcPr>
            <w:tcW w:w="1305" w:type="dxa"/>
            <w:vAlign w:val="bottom"/>
          </w:tcPr>
          <w:p w:rsidR="00B40ABE" w:rsidRPr="00380193" w:rsidRDefault="00B40ABE" w:rsidP="00E94003">
            <w:pPr>
              <w:tabs>
                <w:tab w:val="decimal" w:pos="975"/>
              </w:tabs>
              <w:spacing w:line="380" w:lineRule="exact"/>
              <w:ind w:right="-17"/>
              <w:rPr>
                <w:rFonts w:ascii="Arial" w:hAnsi="Arial" w:cs="Arial"/>
                <w:sz w:val="18"/>
                <w:szCs w:val="18"/>
                <w:cs/>
              </w:rPr>
            </w:pPr>
            <w:r w:rsidRPr="00380193">
              <w:rPr>
                <w:rFonts w:ascii="Arial" w:hAnsi="Arial" w:cs="Arial"/>
                <w:sz w:val="18"/>
                <w:szCs w:val="18"/>
              </w:rPr>
              <w:t>164</w:t>
            </w:r>
          </w:p>
        </w:tc>
        <w:tc>
          <w:tcPr>
            <w:tcW w:w="1305" w:type="dxa"/>
            <w:vAlign w:val="bottom"/>
          </w:tcPr>
          <w:p w:rsidR="00B40ABE" w:rsidRPr="00380193" w:rsidRDefault="00B40ABE" w:rsidP="00E94003">
            <w:pPr>
              <w:tabs>
                <w:tab w:val="decimal" w:pos="975"/>
              </w:tabs>
              <w:spacing w:line="380" w:lineRule="exact"/>
              <w:ind w:right="-17"/>
              <w:rPr>
                <w:rFonts w:ascii="Arial" w:hAnsi="Arial" w:cs="Arial"/>
                <w:sz w:val="18"/>
                <w:szCs w:val="18"/>
                <w:cs/>
              </w:rPr>
            </w:pPr>
            <w:r w:rsidRPr="00380193">
              <w:rPr>
                <w:rFonts w:ascii="Arial" w:hAnsi="Arial" w:cs="Arial"/>
                <w:sz w:val="18"/>
                <w:szCs w:val="18"/>
              </w:rPr>
              <w:t>142</w:t>
            </w:r>
          </w:p>
        </w:tc>
        <w:tc>
          <w:tcPr>
            <w:tcW w:w="1305" w:type="dxa"/>
            <w:vAlign w:val="bottom"/>
          </w:tcPr>
          <w:p w:rsidR="00B40ABE" w:rsidRPr="00380193" w:rsidRDefault="00B40ABE" w:rsidP="00E94003">
            <w:pPr>
              <w:tabs>
                <w:tab w:val="decimal" w:pos="975"/>
              </w:tabs>
              <w:spacing w:line="380" w:lineRule="exact"/>
              <w:ind w:right="-17"/>
              <w:rPr>
                <w:rFonts w:ascii="Arial" w:hAnsi="Arial" w:cs="Arial"/>
                <w:sz w:val="18"/>
                <w:szCs w:val="18"/>
                <w:cs/>
              </w:rPr>
            </w:pPr>
            <w:r w:rsidRPr="00380193">
              <w:rPr>
                <w:rFonts w:ascii="Arial" w:hAnsi="Arial" w:cs="Arial"/>
                <w:sz w:val="18"/>
                <w:szCs w:val="18"/>
              </w:rPr>
              <w:t>164</w:t>
            </w:r>
          </w:p>
        </w:tc>
        <w:tc>
          <w:tcPr>
            <w:tcW w:w="1305" w:type="dxa"/>
            <w:vAlign w:val="bottom"/>
          </w:tcPr>
          <w:p w:rsidR="00B40ABE" w:rsidRPr="00380193" w:rsidRDefault="00B40ABE" w:rsidP="00E94003">
            <w:pPr>
              <w:tabs>
                <w:tab w:val="decimal" w:pos="975"/>
              </w:tabs>
              <w:spacing w:line="380" w:lineRule="exact"/>
              <w:ind w:right="-17"/>
              <w:rPr>
                <w:rFonts w:ascii="Arial" w:hAnsi="Arial" w:cs="Arial"/>
                <w:sz w:val="18"/>
                <w:szCs w:val="18"/>
                <w:cs/>
              </w:rPr>
            </w:pPr>
            <w:r w:rsidRPr="00380193">
              <w:rPr>
                <w:rFonts w:ascii="Arial" w:hAnsi="Arial" w:cs="Arial"/>
                <w:sz w:val="18"/>
                <w:szCs w:val="18"/>
              </w:rPr>
              <w:t>142</w:t>
            </w:r>
          </w:p>
        </w:tc>
      </w:tr>
      <w:tr w:rsidR="00B40ABE" w:rsidRPr="00380193" w:rsidTr="00D77348">
        <w:tc>
          <w:tcPr>
            <w:tcW w:w="3780" w:type="dxa"/>
          </w:tcPr>
          <w:p w:rsidR="00B40ABE" w:rsidRPr="00380193" w:rsidRDefault="00B40ABE" w:rsidP="00E94003">
            <w:pPr>
              <w:spacing w:line="380" w:lineRule="exact"/>
              <w:ind w:left="132" w:right="-17" w:hanging="153"/>
              <w:rPr>
                <w:rFonts w:ascii="Arial" w:hAnsi="Arial" w:cs="Arial"/>
                <w:sz w:val="18"/>
                <w:szCs w:val="18"/>
              </w:rPr>
            </w:pPr>
            <w:r w:rsidRPr="00380193">
              <w:rPr>
                <w:rFonts w:ascii="Arial" w:hAnsi="Arial" w:cs="Arial"/>
                <w:sz w:val="18"/>
                <w:szCs w:val="18"/>
              </w:rPr>
              <w:t xml:space="preserve">Other payables </w:t>
            </w:r>
            <w:r w:rsidRPr="00380193">
              <w:rPr>
                <w:rFonts w:ascii="Arial" w:hAnsi="Arial" w:cs="Arial"/>
                <w:sz w:val="18"/>
                <w:szCs w:val="18"/>
                <w:cs/>
              </w:rPr>
              <w:t>-</w:t>
            </w:r>
            <w:r w:rsidRPr="00380193">
              <w:rPr>
                <w:rFonts w:ascii="Arial" w:hAnsi="Arial" w:cs="Arial"/>
                <w:sz w:val="18"/>
                <w:szCs w:val="18"/>
              </w:rPr>
              <w:t xml:space="preserve"> unrelated parties</w:t>
            </w:r>
          </w:p>
        </w:tc>
        <w:tc>
          <w:tcPr>
            <w:tcW w:w="1305" w:type="dxa"/>
            <w:vAlign w:val="bottom"/>
          </w:tcPr>
          <w:p w:rsidR="00B40ABE" w:rsidRPr="00380193" w:rsidRDefault="00B40ABE" w:rsidP="00E94003">
            <w:pPr>
              <w:tabs>
                <w:tab w:val="decimal" w:pos="975"/>
              </w:tabs>
              <w:spacing w:line="380" w:lineRule="exact"/>
              <w:ind w:right="-17"/>
              <w:rPr>
                <w:rFonts w:ascii="Arial" w:hAnsi="Arial" w:cs="Arial"/>
                <w:sz w:val="18"/>
                <w:szCs w:val="18"/>
                <w:cs/>
              </w:rPr>
            </w:pPr>
            <w:r w:rsidRPr="00380193">
              <w:rPr>
                <w:rFonts w:ascii="Arial" w:hAnsi="Arial" w:cs="Arial"/>
                <w:sz w:val="18"/>
                <w:szCs w:val="18"/>
              </w:rPr>
              <w:t>2,421</w:t>
            </w:r>
          </w:p>
        </w:tc>
        <w:tc>
          <w:tcPr>
            <w:tcW w:w="1305" w:type="dxa"/>
            <w:vAlign w:val="bottom"/>
          </w:tcPr>
          <w:p w:rsidR="00B40ABE" w:rsidRPr="00380193" w:rsidRDefault="00B40ABE" w:rsidP="00E94003">
            <w:pPr>
              <w:tabs>
                <w:tab w:val="decimal" w:pos="975"/>
              </w:tabs>
              <w:spacing w:line="380" w:lineRule="exact"/>
              <w:ind w:right="-17"/>
              <w:rPr>
                <w:rFonts w:ascii="Arial" w:hAnsi="Arial" w:cs="Arial"/>
                <w:sz w:val="18"/>
                <w:szCs w:val="18"/>
                <w:cs/>
              </w:rPr>
            </w:pPr>
            <w:r w:rsidRPr="00380193">
              <w:rPr>
                <w:rFonts w:ascii="Arial" w:hAnsi="Arial" w:cs="Arial"/>
                <w:sz w:val="18"/>
                <w:szCs w:val="18"/>
              </w:rPr>
              <w:t>6,550</w:t>
            </w:r>
          </w:p>
        </w:tc>
        <w:tc>
          <w:tcPr>
            <w:tcW w:w="1305" w:type="dxa"/>
            <w:vAlign w:val="bottom"/>
          </w:tcPr>
          <w:p w:rsidR="00B40ABE" w:rsidRPr="00380193" w:rsidRDefault="00B40ABE" w:rsidP="00E94003">
            <w:pPr>
              <w:tabs>
                <w:tab w:val="decimal" w:pos="975"/>
              </w:tabs>
              <w:spacing w:line="380" w:lineRule="exact"/>
              <w:ind w:right="-17"/>
              <w:rPr>
                <w:rFonts w:ascii="Arial" w:hAnsi="Arial" w:cs="Arial"/>
                <w:sz w:val="18"/>
                <w:szCs w:val="18"/>
                <w:cs/>
              </w:rPr>
            </w:pPr>
            <w:r w:rsidRPr="00380193">
              <w:rPr>
                <w:rFonts w:ascii="Arial" w:hAnsi="Arial" w:cs="Arial"/>
                <w:sz w:val="18"/>
                <w:szCs w:val="18"/>
              </w:rPr>
              <w:t>2,</w:t>
            </w:r>
            <w:r w:rsidR="00550458" w:rsidRPr="00380193">
              <w:rPr>
                <w:rFonts w:ascii="Arial" w:hAnsi="Arial" w:cs="Arial"/>
                <w:sz w:val="18"/>
                <w:szCs w:val="18"/>
              </w:rPr>
              <w:t>207</w:t>
            </w:r>
          </w:p>
        </w:tc>
        <w:tc>
          <w:tcPr>
            <w:tcW w:w="1305" w:type="dxa"/>
            <w:vAlign w:val="bottom"/>
          </w:tcPr>
          <w:p w:rsidR="00B40ABE" w:rsidRPr="00380193" w:rsidRDefault="00B40ABE" w:rsidP="00E94003">
            <w:pPr>
              <w:tabs>
                <w:tab w:val="decimal" w:pos="975"/>
              </w:tabs>
              <w:spacing w:line="380" w:lineRule="exact"/>
              <w:ind w:right="-17"/>
              <w:rPr>
                <w:rFonts w:ascii="Arial" w:hAnsi="Arial" w:cs="Arial"/>
                <w:sz w:val="18"/>
                <w:szCs w:val="18"/>
              </w:rPr>
            </w:pPr>
            <w:r w:rsidRPr="00380193">
              <w:rPr>
                <w:rFonts w:ascii="Arial" w:hAnsi="Arial" w:cs="Arial"/>
                <w:sz w:val="18"/>
                <w:szCs w:val="18"/>
              </w:rPr>
              <w:t>6,536</w:t>
            </w:r>
          </w:p>
        </w:tc>
      </w:tr>
      <w:tr w:rsidR="00B40ABE" w:rsidRPr="00380193" w:rsidTr="00D77348">
        <w:tc>
          <w:tcPr>
            <w:tcW w:w="3780" w:type="dxa"/>
          </w:tcPr>
          <w:p w:rsidR="00B40ABE" w:rsidRPr="00380193" w:rsidRDefault="00B40ABE" w:rsidP="00E94003">
            <w:pPr>
              <w:spacing w:line="380" w:lineRule="exact"/>
              <w:ind w:left="132" w:right="-17" w:hanging="153"/>
              <w:rPr>
                <w:rFonts w:ascii="Arial" w:hAnsi="Arial" w:cs="Arial"/>
                <w:sz w:val="18"/>
                <w:szCs w:val="18"/>
              </w:rPr>
            </w:pPr>
            <w:r w:rsidRPr="00380193">
              <w:rPr>
                <w:rFonts w:ascii="Arial" w:hAnsi="Arial" w:cs="Arial"/>
                <w:sz w:val="18"/>
                <w:szCs w:val="18"/>
              </w:rPr>
              <w:t>Dividend payables</w:t>
            </w:r>
          </w:p>
        </w:tc>
        <w:tc>
          <w:tcPr>
            <w:tcW w:w="1305" w:type="dxa"/>
            <w:vAlign w:val="bottom"/>
          </w:tcPr>
          <w:p w:rsidR="00B40ABE" w:rsidRPr="00380193" w:rsidRDefault="00B40ABE" w:rsidP="00E94003">
            <w:pPr>
              <w:tabs>
                <w:tab w:val="decimal" w:pos="975"/>
              </w:tabs>
              <w:spacing w:line="380" w:lineRule="exact"/>
              <w:ind w:right="-17"/>
              <w:rPr>
                <w:rFonts w:ascii="Arial" w:hAnsi="Arial" w:cs="Arial"/>
                <w:sz w:val="18"/>
                <w:szCs w:val="18"/>
              </w:rPr>
            </w:pPr>
            <w:r w:rsidRPr="00380193">
              <w:rPr>
                <w:rFonts w:ascii="Arial" w:hAnsi="Arial" w:cs="Arial"/>
                <w:sz w:val="18"/>
                <w:szCs w:val="18"/>
              </w:rPr>
              <w:t>72,695</w:t>
            </w:r>
          </w:p>
        </w:tc>
        <w:tc>
          <w:tcPr>
            <w:tcW w:w="1305" w:type="dxa"/>
            <w:vAlign w:val="bottom"/>
          </w:tcPr>
          <w:p w:rsidR="00B40ABE" w:rsidRPr="00380193" w:rsidRDefault="00550458" w:rsidP="00E94003">
            <w:pPr>
              <w:tabs>
                <w:tab w:val="decimal" w:pos="975"/>
              </w:tabs>
              <w:spacing w:line="380" w:lineRule="exact"/>
              <w:ind w:right="-17"/>
              <w:rPr>
                <w:rFonts w:ascii="Arial" w:hAnsi="Arial" w:cs="Arial"/>
                <w:sz w:val="18"/>
                <w:szCs w:val="18"/>
              </w:rPr>
            </w:pPr>
            <w:r w:rsidRPr="00380193">
              <w:rPr>
                <w:rFonts w:ascii="Arial" w:hAnsi="Arial" w:cs="Arial"/>
                <w:sz w:val="18"/>
                <w:szCs w:val="18"/>
              </w:rPr>
              <w:t>-</w:t>
            </w:r>
          </w:p>
        </w:tc>
        <w:tc>
          <w:tcPr>
            <w:tcW w:w="1305" w:type="dxa"/>
            <w:vAlign w:val="bottom"/>
          </w:tcPr>
          <w:p w:rsidR="00B40ABE" w:rsidRPr="00380193" w:rsidRDefault="00B40ABE" w:rsidP="00E94003">
            <w:pPr>
              <w:tabs>
                <w:tab w:val="decimal" w:pos="975"/>
              </w:tabs>
              <w:spacing w:line="380" w:lineRule="exact"/>
              <w:ind w:right="-17"/>
              <w:rPr>
                <w:rFonts w:ascii="Arial" w:hAnsi="Arial" w:cs="Arial"/>
                <w:sz w:val="18"/>
                <w:szCs w:val="18"/>
              </w:rPr>
            </w:pPr>
            <w:r w:rsidRPr="00380193">
              <w:rPr>
                <w:rFonts w:ascii="Arial" w:hAnsi="Arial" w:cs="Arial"/>
                <w:sz w:val="18"/>
                <w:szCs w:val="18"/>
              </w:rPr>
              <w:t>72,695</w:t>
            </w:r>
          </w:p>
        </w:tc>
        <w:tc>
          <w:tcPr>
            <w:tcW w:w="1305" w:type="dxa"/>
            <w:vAlign w:val="bottom"/>
          </w:tcPr>
          <w:p w:rsidR="00B40ABE" w:rsidRPr="00380193" w:rsidRDefault="00550458" w:rsidP="00E94003">
            <w:pPr>
              <w:tabs>
                <w:tab w:val="decimal" w:pos="975"/>
              </w:tabs>
              <w:spacing w:line="380" w:lineRule="exact"/>
              <w:ind w:right="-17"/>
              <w:rPr>
                <w:rFonts w:ascii="Arial" w:hAnsi="Arial" w:cs="Arial"/>
                <w:sz w:val="18"/>
                <w:szCs w:val="18"/>
              </w:rPr>
            </w:pPr>
            <w:r w:rsidRPr="00380193">
              <w:rPr>
                <w:rFonts w:ascii="Arial" w:hAnsi="Arial" w:cs="Arial"/>
                <w:sz w:val="18"/>
                <w:szCs w:val="18"/>
              </w:rPr>
              <w:t>-</w:t>
            </w:r>
          </w:p>
        </w:tc>
      </w:tr>
      <w:tr w:rsidR="00B40ABE" w:rsidRPr="00380193" w:rsidTr="00D77348">
        <w:tc>
          <w:tcPr>
            <w:tcW w:w="3780" w:type="dxa"/>
          </w:tcPr>
          <w:p w:rsidR="00B40ABE" w:rsidRPr="00380193" w:rsidRDefault="00B40ABE" w:rsidP="00E94003">
            <w:pPr>
              <w:spacing w:line="380" w:lineRule="exact"/>
              <w:ind w:left="132" w:right="-17" w:hanging="153"/>
              <w:rPr>
                <w:rFonts w:ascii="Arial" w:hAnsi="Arial" w:cs="Arial"/>
                <w:sz w:val="18"/>
                <w:szCs w:val="18"/>
              </w:rPr>
            </w:pPr>
            <w:r w:rsidRPr="00380193">
              <w:rPr>
                <w:rFonts w:ascii="Arial" w:hAnsi="Arial" w:cs="Arial"/>
                <w:sz w:val="18"/>
                <w:szCs w:val="18"/>
              </w:rPr>
              <w:t>Accrued expenses</w:t>
            </w:r>
          </w:p>
        </w:tc>
        <w:tc>
          <w:tcPr>
            <w:tcW w:w="1305" w:type="dxa"/>
            <w:vAlign w:val="bottom"/>
          </w:tcPr>
          <w:p w:rsidR="00B40ABE" w:rsidRPr="00380193" w:rsidRDefault="008E0B0D" w:rsidP="00E94003">
            <w:pPr>
              <w:pBdr>
                <w:bottom w:val="single" w:sz="4" w:space="1" w:color="auto"/>
              </w:pBdr>
              <w:tabs>
                <w:tab w:val="decimal" w:pos="975"/>
              </w:tabs>
              <w:spacing w:line="380" w:lineRule="exact"/>
              <w:ind w:right="-17"/>
              <w:rPr>
                <w:rFonts w:ascii="Arial" w:hAnsi="Arial" w:cs="Arial"/>
                <w:sz w:val="18"/>
                <w:szCs w:val="18"/>
              </w:rPr>
            </w:pPr>
            <w:r>
              <w:rPr>
                <w:rFonts w:ascii="Arial" w:hAnsi="Arial" w:cs="Arial"/>
                <w:sz w:val="18"/>
                <w:szCs w:val="18"/>
              </w:rPr>
              <w:t>26,772</w:t>
            </w:r>
          </w:p>
        </w:tc>
        <w:tc>
          <w:tcPr>
            <w:tcW w:w="1305" w:type="dxa"/>
            <w:vAlign w:val="bottom"/>
          </w:tcPr>
          <w:p w:rsidR="00B40ABE" w:rsidRPr="00380193" w:rsidRDefault="00B40ABE" w:rsidP="00E94003">
            <w:pPr>
              <w:pBdr>
                <w:bottom w:val="single" w:sz="4" w:space="1" w:color="auto"/>
              </w:pBdr>
              <w:tabs>
                <w:tab w:val="decimal" w:pos="975"/>
              </w:tabs>
              <w:spacing w:line="380" w:lineRule="exact"/>
              <w:ind w:right="-17"/>
              <w:rPr>
                <w:rFonts w:ascii="Arial" w:hAnsi="Arial" w:cs="Arial"/>
                <w:sz w:val="18"/>
                <w:szCs w:val="18"/>
              </w:rPr>
            </w:pPr>
            <w:r w:rsidRPr="00380193">
              <w:rPr>
                <w:rFonts w:ascii="Arial" w:hAnsi="Arial" w:cs="Arial"/>
                <w:sz w:val="18"/>
                <w:szCs w:val="18"/>
              </w:rPr>
              <w:t>29,881</w:t>
            </w:r>
          </w:p>
        </w:tc>
        <w:tc>
          <w:tcPr>
            <w:tcW w:w="1305" w:type="dxa"/>
            <w:vAlign w:val="bottom"/>
          </w:tcPr>
          <w:p w:rsidR="00B40ABE" w:rsidRPr="00380193" w:rsidRDefault="008E0B0D" w:rsidP="00E94003">
            <w:pPr>
              <w:pBdr>
                <w:bottom w:val="single" w:sz="4" w:space="1" w:color="auto"/>
              </w:pBdr>
              <w:tabs>
                <w:tab w:val="decimal" w:pos="975"/>
              </w:tabs>
              <w:spacing w:line="380" w:lineRule="exact"/>
              <w:ind w:right="-17"/>
              <w:rPr>
                <w:rFonts w:ascii="Arial" w:hAnsi="Arial" w:cs="Arial"/>
                <w:sz w:val="18"/>
                <w:szCs w:val="18"/>
              </w:rPr>
            </w:pPr>
            <w:r>
              <w:rPr>
                <w:rFonts w:ascii="Arial" w:hAnsi="Arial" w:cs="Arial"/>
                <w:sz w:val="18"/>
                <w:szCs w:val="18"/>
              </w:rPr>
              <w:t>26,771</w:t>
            </w:r>
          </w:p>
        </w:tc>
        <w:tc>
          <w:tcPr>
            <w:tcW w:w="1305" w:type="dxa"/>
            <w:vAlign w:val="bottom"/>
          </w:tcPr>
          <w:p w:rsidR="00B40ABE" w:rsidRPr="00380193" w:rsidRDefault="00B40ABE" w:rsidP="00E94003">
            <w:pPr>
              <w:pBdr>
                <w:bottom w:val="single" w:sz="4" w:space="1" w:color="auto"/>
              </w:pBdr>
              <w:tabs>
                <w:tab w:val="decimal" w:pos="975"/>
              </w:tabs>
              <w:spacing w:line="380" w:lineRule="exact"/>
              <w:ind w:right="-17"/>
              <w:rPr>
                <w:rFonts w:ascii="Arial" w:hAnsi="Arial" w:cs="Arial"/>
                <w:sz w:val="18"/>
                <w:szCs w:val="18"/>
              </w:rPr>
            </w:pPr>
            <w:r w:rsidRPr="00380193">
              <w:rPr>
                <w:rFonts w:ascii="Arial" w:hAnsi="Arial" w:cs="Arial"/>
                <w:sz w:val="18"/>
                <w:szCs w:val="18"/>
              </w:rPr>
              <w:t>29,788</w:t>
            </w:r>
          </w:p>
        </w:tc>
      </w:tr>
      <w:tr w:rsidR="00B40ABE" w:rsidRPr="00380193" w:rsidTr="00D77348">
        <w:tc>
          <w:tcPr>
            <w:tcW w:w="3780" w:type="dxa"/>
          </w:tcPr>
          <w:p w:rsidR="00B40ABE" w:rsidRPr="00380193" w:rsidRDefault="00B40ABE" w:rsidP="00E94003">
            <w:pPr>
              <w:spacing w:line="380" w:lineRule="exact"/>
              <w:ind w:left="132" w:right="-17" w:hanging="153"/>
              <w:rPr>
                <w:rFonts w:ascii="Arial" w:hAnsi="Arial" w:cs="Arial"/>
                <w:sz w:val="18"/>
                <w:szCs w:val="18"/>
                <w:cs/>
              </w:rPr>
            </w:pPr>
            <w:r w:rsidRPr="00380193">
              <w:rPr>
                <w:rFonts w:ascii="Arial" w:hAnsi="Arial" w:cs="Arial"/>
                <w:sz w:val="18"/>
                <w:szCs w:val="18"/>
              </w:rPr>
              <w:t xml:space="preserve">Total trade and other payables </w:t>
            </w:r>
          </w:p>
        </w:tc>
        <w:tc>
          <w:tcPr>
            <w:tcW w:w="1305" w:type="dxa"/>
            <w:vAlign w:val="bottom"/>
          </w:tcPr>
          <w:p w:rsidR="00B40ABE" w:rsidRPr="00380193" w:rsidRDefault="008E0B0D" w:rsidP="00E94003">
            <w:pPr>
              <w:pBdr>
                <w:bottom w:val="double" w:sz="4" w:space="1" w:color="auto"/>
              </w:pBdr>
              <w:tabs>
                <w:tab w:val="decimal" w:pos="975"/>
              </w:tabs>
              <w:spacing w:line="380" w:lineRule="exact"/>
              <w:ind w:right="-17"/>
              <w:rPr>
                <w:rFonts w:ascii="Arial" w:hAnsi="Arial" w:cs="Arial"/>
                <w:sz w:val="18"/>
                <w:szCs w:val="18"/>
              </w:rPr>
            </w:pPr>
            <w:r>
              <w:rPr>
                <w:rFonts w:ascii="Arial" w:hAnsi="Arial" w:cs="Arial"/>
                <w:sz w:val="18"/>
                <w:szCs w:val="18"/>
              </w:rPr>
              <w:t>105,231</w:t>
            </w:r>
          </w:p>
        </w:tc>
        <w:tc>
          <w:tcPr>
            <w:tcW w:w="1305" w:type="dxa"/>
            <w:vAlign w:val="bottom"/>
          </w:tcPr>
          <w:p w:rsidR="00B40ABE" w:rsidRPr="00380193" w:rsidRDefault="00B40ABE" w:rsidP="00E94003">
            <w:pPr>
              <w:pBdr>
                <w:bottom w:val="double" w:sz="4" w:space="1" w:color="auto"/>
              </w:pBdr>
              <w:tabs>
                <w:tab w:val="decimal" w:pos="975"/>
              </w:tabs>
              <w:spacing w:line="380" w:lineRule="exact"/>
              <w:ind w:right="-17"/>
              <w:rPr>
                <w:rFonts w:ascii="Arial" w:hAnsi="Arial" w:cs="Arial"/>
                <w:sz w:val="18"/>
                <w:szCs w:val="18"/>
              </w:rPr>
            </w:pPr>
            <w:r w:rsidRPr="00380193">
              <w:rPr>
                <w:rFonts w:ascii="Arial" w:hAnsi="Arial" w:cs="Arial"/>
                <w:sz w:val="18"/>
                <w:szCs w:val="18"/>
              </w:rPr>
              <w:t>41,269</w:t>
            </w:r>
          </w:p>
        </w:tc>
        <w:tc>
          <w:tcPr>
            <w:tcW w:w="1305" w:type="dxa"/>
            <w:vAlign w:val="bottom"/>
          </w:tcPr>
          <w:p w:rsidR="00B40ABE" w:rsidRPr="00380193" w:rsidRDefault="008E0B0D" w:rsidP="00E94003">
            <w:pPr>
              <w:pBdr>
                <w:bottom w:val="double" w:sz="4" w:space="1" w:color="auto"/>
              </w:pBdr>
              <w:tabs>
                <w:tab w:val="decimal" w:pos="975"/>
              </w:tabs>
              <w:spacing w:line="380" w:lineRule="exact"/>
              <w:ind w:right="-17"/>
              <w:rPr>
                <w:rFonts w:ascii="Arial" w:hAnsi="Arial" w:cs="Arial"/>
                <w:sz w:val="18"/>
                <w:szCs w:val="18"/>
              </w:rPr>
            </w:pPr>
            <w:r>
              <w:rPr>
                <w:rFonts w:ascii="Arial" w:hAnsi="Arial" w:cs="Arial"/>
                <w:sz w:val="18"/>
                <w:szCs w:val="18"/>
              </w:rPr>
              <w:t>105,016</w:t>
            </w:r>
          </w:p>
        </w:tc>
        <w:tc>
          <w:tcPr>
            <w:tcW w:w="1305" w:type="dxa"/>
            <w:vAlign w:val="bottom"/>
          </w:tcPr>
          <w:p w:rsidR="00B40ABE" w:rsidRPr="00380193" w:rsidRDefault="00B40ABE" w:rsidP="00E94003">
            <w:pPr>
              <w:pBdr>
                <w:bottom w:val="double" w:sz="4" w:space="1" w:color="auto"/>
              </w:pBdr>
              <w:tabs>
                <w:tab w:val="decimal" w:pos="975"/>
              </w:tabs>
              <w:spacing w:line="380" w:lineRule="exact"/>
              <w:ind w:right="-17"/>
              <w:rPr>
                <w:rFonts w:ascii="Arial" w:hAnsi="Arial" w:cs="Arial"/>
                <w:sz w:val="18"/>
                <w:szCs w:val="18"/>
              </w:rPr>
            </w:pPr>
            <w:r w:rsidRPr="00380193">
              <w:rPr>
                <w:rFonts w:ascii="Arial" w:hAnsi="Arial" w:cs="Arial"/>
                <w:sz w:val="18"/>
                <w:szCs w:val="18"/>
              </w:rPr>
              <w:t>41,162</w:t>
            </w:r>
          </w:p>
        </w:tc>
      </w:tr>
    </w:tbl>
    <w:p w:rsidR="00632FEC" w:rsidRPr="00380193" w:rsidRDefault="00960110" w:rsidP="00D77348">
      <w:pPr>
        <w:tabs>
          <w:tab w:val="right" w:pos="7280"/>
          <w:tab w:val="right" w:pos="8540"/>
        </w:tabs>
        <w:spacing w:before="120" w:after="120" w:line="380" w:lineRule="exact"/>
        <w:ind w:left="547" w:right="-43" w:hanging="547"/>
        <w:jc w:val="thaiDistribute"/>
        <w:rPr>
          <w:rFonts w:ascii="Arial" w:hAnsi="Arial" w:cs="Arial"/>
          <w:b/>
          <w:bCs/>
          <w:sz w:val="22"/>
          <w:szCs w:val="22"/>
        </w:rPr>
      </w:pPr>
      <w:r w:rsidRPr="00380193">
        <w:rPr>
          <w:rFonts w:ascii="Arial" w:hAnsi="Arial" w:cs="Arial"/>
          <w:b/>
          <w:bCs/>
          <w:sz w:val="22"/>
          <w:szCs w:val="22"/>
        </w:rPr>
        <w:lastRenderedPageBreak/>
        <w:t>1</w:t>
      </w:r>
      <w:r w:rsidR="00550458" w:rsidRPr="00380193">
        <w:rPr>
          <w:rFonts w:ascii="Arial" w:hAnsi="Arial" w:cs="Arial"/>
          <w:b/>
          <w:bCs/>
          <w:sz w:val="22"/>
          <w:szCs w:val="22"/>
        </w:rPr>
        <w:t>6</w:t>
      </w:r>
      <w:r w:rsidR="00632FEC" w:rsidRPr="00380193">
        <w:rPr>
          <w:rFonts w:ascii="Arial" w:hAnsi="Arial" w:cs="Arial"/>
          <w:b/>
          <w:bCs/>
          <w:sz w:val="22"/>
          <w:szCs w:val="22"/>
        </w:rPr>
        <w:t>.</w:t>
      </w:r>
      <w:r w:rsidR="00632FEC" w:rsidRPr="00380193">
        <w:rPr>
          <w:rFonts w:ascii="Arial" w:hAnsi="Arial" w:cs="Arial"/>
          <w:b/>
          <w:bCs/>
          <w:sz w:val="22"/>
          <w:szCs w:val="22"/>
        </w:rPr>
        <w:tab/>
      </w:r>
      <w:r w:rsidR="0079615C" w:rsidRPr="00380193">
        <w:rPr>
          <w:rFonts w:ascii="Arial" w:hAnsi="Arial" w:cs="Arial"/>
          <w:b/>
          <w:bCs/>
          <w:sz w:val="22"/>
          <w:szCs w:val="22"/>
        </w:rPr>
        <w:t>Right-of-use assets</w:t>
      </w:r>
    </w:p>
    <w:p w:rsidR="00550458" w:rsidRPr="00380193" w:rsidRDefault="00550458" w:rsidP="00D77348">
      <w:pPr>
        <w:spacing w:before="120" w:after="120" w:line="380" w:lineRule="exact"/>
        <w:ind w:left="547" w:hanging="547"/>
        <w:rPr>
          <w:rFonts w:ascii="Arial" w:hAnsi="Arial" w:cs="Arial"/>
          <w:b/>
          <w:bCs/>
          <w:sz w:val="22"/>
        </w:rPr>
      </w:pPr>
      <w:r w:rsidRPr="00380193">
        <w:rPr>
          <w:rFonts w:ascii="Arial" w:hAnsi="Arial" w:cs="Arial"/>
          <w:b/>
          <w:bCs/>
          <w:sz w:val="22"/>
        </w:rPr>
        <w:t>16.1</w:t>
      </w:r>
      <w:r w:rsidRPr="00380193">
        <w:rPr>
          <w:rFonts w:ascii="Arial" w:hAnsi="Arial" w:cs="Arial"/>
          <w:b/>
          <w:bCs/>
          <w:sz w:val="22"/>
        </w:rPr>
        <w:tab/>
        <w:t>The Group as a lessee</w:t>
      </w:r>
    </w:p>
    <w:p w:rsidR="00550458" w:rsidRDefault="00D77348" w:rsidP="00D77348">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550458" w:rsidRPr="00380193">
        <w:rPr>
          <w:rFonts w:ascii="Arial" w:hAnsi="Arial" w:cs="Arial"/>
          <w:sz w:val="22"/>
          <w:szCs w:val="22"/>
        </w:rPr>
        <w:t xml:space="preserve">The Group has lease contracts for various items of </w:t>
      </w:r>
      <w:r w:rsidR="006512EE">
        <w:rPr>
          <w:rFonts w:ascii="Arial" w:hAnsi="Arial" w:cs="Arial"/>
          <w:sz w:val="22"/>
          <w:szCs w:val="22"/>
        </w:rPr>
        <w:t xml:space="preserve">office space for rental </w:t>
      </w:r>
      <w:r w:rsidR="00550458" w:rsidRPr="00380193">
        <w:rPr>
          <w:rFonts w:ascii="Arial" w:hAnsi="Arial" w:cs="Arial"/>
          <w:sz w:val="22"/>
          <w:szCs w:val="22"/>
        </w:rPr>
        <w:t>and equipment used in its operations. Leases generally have lease terms between 3 - 4 years.</w:t>
      </w:r>
    </w:p>
    <w:p w:rsidR="006512EE" w:rsidRPr="00380193" w:rsidRDefault="006512EE" w:rsidP="00D77348">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07909">
        <w:rPr>
          <w:rFonts w:ascii="Arial" w:hAnsi="Arial" w:cs="Arial"/>
          <w:sz w:val="22"/>
          <w:szCs w:val="22"/>
        </w:rPr>
        <w:t>The property lease agreements to</w:t>
      </w:r>
      <w:r>
        <w:rPr>
          <w:rFonts w:ascii="Arial" w:hAnsi="Arial" w:cs="Arial"/>
          <w:sz w:val="22"/>
          <w:szCs w:val="22"/>
        </w:rPr>
        <w:t xml:space="preserve"> lease office space for use in the operation</w:t>
      </w:r>
      <w:r w:rsidR="00907909">
        <w:rPr>
          <w:rFonts w:ascii="Arial" w:hAnsi="Arial" w:cs="Arial"/>
          <w:sz w:val="22"/>
          <w:szCs w:val="22"/>
        </w:rPr>
        <w:t>s</w:t>
      </w:r>
      <w:r>
        <w:rPr>
          <w:rFonts w:ascii="Arial" w:hAnsi="Arial" w:cs="Arial"/>
          <w:sz w:val="22"/>
          <w:szCs w:val="22"/>
        </w:rPr>
        <w:t xml:space="preserve"> of the group</w:t>
      </w:r>
      <w:r w:rsidR="00907909">
        <w:rPr>
          <w:rFonts w:ascii="Arial" w:hAnsi="Arial" w:cs="Arial"/>
          <w:sz w:val="22"/>
          <w:szCs w:val="22"/>
        </w:rPr>
        <w:t xml:space="preserve"> </w:t>
      </w:r>
      <w:r w:rsidR="00907909" w:rsidRPr="00AD6CB0">
        <w:rPr>
          <w:rFonts w:ascii="Arial" w:hAnsi="Arial" w:cs="Arial"/>
          <w:spacing w:val="-2"/>
          <w:sz w:val="22"/>
          <w:szCs w:val="22"/>
        </w:rPr>
        <w:t>ha</w:t>
      </w:r>
      <w:r w:rsidR="00AD6CB0" w:rsidRPr="00AD6CB0">
        <w:rPr>
          <w:rFonts w:ascii="Arial" w:hAnsi="Arial" w:cs="Arial"/>
          <w:spacing w:val="-2"/>
          <w:sz w:val="22"/>
          <w:szCs w:val="22"/>
        </w:rPr>
        <w:t>s</w:t>
      </w:r>
      <w:r w:rsidRPr="00AD6CB0">
        <w:rPr>
          <w:rFonts w:ascii="Arial" w:hAnsi="Arial" w:cs="Arial"/>
          <w:spacing w:val="-2"/>
          <w:sz w:val="22"/>
          <w:szCs w:val="22"/>
        </w:rPr>
        <w:t xml:space="preserve"> term of 3 years with a</w:t>
      </w:r>
      <w:r w:rsidR="00907909" w:rsidRPr="00AD6CB0">
        <w:rPr>
          <w:rFonts w:ascii="Arial" w:hAnsi="Arial" w:cs="Arial"/>
          <w:spacing w:val="-2"/>
          <w:sz w:val="22"/>
          <w:szCs w:val="22"/>
        </w:rPr>
        <w:t>n</w:t>
      </w:r>
      <w:r w:rsidRPr="00AD6CB0">
        <w:rPr>
          <w:rFonts w:ascii="Arial" w:hAnsi="Arial" w:cs="Arial"/>
          <w:spacing w:val="-2"/>
          <w:sz w:val="22"/>
          <w:szCs w:val="22"/>
        </w:rPr>
        <w:t xml:space="preserve"> option to rene</w:t>
      </w:r>
      <w:r w:rsidR="00907909" w:rsidRPr="00AD6CB0">
        <w:rPr>
          <w:rFonts w:ascii="Arial" w:hAnsi="Arial" w:cs="Arial"/>
          <w:spacing w:val="-2"/>
          <w:sz w:val="22"/>
          <w:szCs w:val="22"/>
        </w:rPr>
        <w:t>w</w:t>
      </w:r>
      <w:r w:rsidRPr="00AD6CB0">
        <w:rPr>
          <w:rFonts w:ascii="Arial" w:hAnsi="Arial" w:cs="Arial"/>
          <w:spacing w:val="-2"/>
          <w:sz w:val="22"/>
          <w:szCs w:val="22"/>
        </w:rPr>
        <w:t xml:space="preserve"> for </w:t>
      </w:r>
      <w:r w:rsidR="00AD6CB0" w:rsidRPr="00AD6CB0">
        <w:rPr>
          <w:rFonts w:ascii="Arial" w:hAnsi="Arial" w:cs="Arial"/>
          <w:spacing w:val="-2"/>
          <w:sz w:val="22"/>
          <w:szCs w:val="22"/>
        </w:rPr>
        <w:t xml:space="preserve">further periods of </w:t>
      </w:r>
      <w:r w:rsidRPr="00AD6CB0">
        <w:rPr>
          <w:rFonts w:ascii="Arial" w:hAnsi="Arial" w:cs="Arial"/>
          <w:spacing w:val="-2"/>
          <w:sz w:val="22"/>
          <w:szCs w:val="22"/>
        </w:rPr>
        <w:t>3 years each time. The Group ha</w:t>
      </w:r>
      <w:r w:rsidR="00907909" w:rsidRPr="00AD6CB0">
        <w:rPr>
          <w:rFonts w:ascii="Arial" w:hAnsi="Arial" w:cs="Arial"/>
          <w:spacing w:val="-2"/>
          <w:sz w:val="22"/>
          <w:szCs w:val="22"/>
        </w:rPr>
        <w:t xml:space="preserve">s decided </w:t>
      </w:r>
      <w:r w:rsidRPr="00AD6CB0">
        <w:rPr>
          <w:rFonts w:ascii="Arial" w:hAnsi="Arial" w:cs="Arial"/>
          <w:spacing w:val="-2"/>
          <w:sz w:val="22"/>
          <w:szCs w:val="22"/>
        </w:rPr>
        <w:t xml:space="preserve">to renew the lease agreements 3 times </w:t>
      </w:r>
      <w:r w:rsidR="00907909" w:rsidRPr="00AD6CB0">
        <w:rPr>
          <w:rFonts w:ascii="Arial" w:hAnsi="Arial" w:cs="Arial"/>
          <w:spacing w:val="-2"/>
          <w:sz w:val="22"/>
          <w:szCs w:val="22"/>
        </w:rPr>
        <w:t>after</w:t>
      </w:r>
      <w:r w:rsidRPr="00AD6CB0">
        <w:rPr>
          <w:rFonts w:ascii="Arial" w:hAnsi="Arial" w:cs="Arial"/>
          <w:spacing w:val="-2"/>
          <w:sz w:val="22"/>
          <w:szCs w:val="22"/>
        </w:rPr>
        <w:t xml:space="preserve"> expiration of lease term </w:t>
      </w:r>
      <w:r w:rsidR="00907909" w:rsidRPr="00AD6CB0">
        <w:rPr>
          <w:rFonts w:ascii="Arial" w:hAnsi="Arial" w:cs="Arial"/>
          <w:spacing w:val="-2"/>
          <w:sz w:val="22"/>
          <w:szCs w:val="22"/>
        </w:rPr>
        <w:t>under the</w:t>
      </w:r>
      <w:r w:rsidRPr="00AD6CB0">
        <w:rPr>
          <w:rFonts w:ascii="Arial" w:hAnsi="Arial" w:cs="Arial"/>
          <w:spacing w:val="-2"/>
          <w:sz w:val="22"/>
          <w:szCs w:val="22"/>
        </w:rPr>
        <w:t xml:space="preserve"> current agreements, </w:t>
      </w:r>
      <w:r w:rsidR="00907909" w:rsidRPr="00AD6CB0">
        <w:rPr>
          <w:rFonts w:ascii="Arial" w:hAnsi="Arial" w:cs="Arial"/>
          <w:spacing w:val="-2"/>
          <w:sz w:val="22"/>
          <w:szCs w:val="22"/>
        </w:rPr>
        <w:t xml:space="preserve">and </w:t>
      </w:r>
      <w:r w:rsidRPr="00AD6CB0">
        <w:rPr>
          <w:rFonts w:ascii="Arial" w:hAnsi="Arial" w:cs="Arial"/>
          <w:spacing w:val="-2"/>
          <w:sz w:val="22"/>
          <w:szCs w:val="22"/>
        </w:rPr>
        <w:t xml:space="preserve">the total </w:t>
      </w:r>
      <w:r w:rsidR="00907909" w:rsidRPr="00AD6CB0">
        <w:rPr>
          <w:rFonts w:ascii="Arial" w:hAnsi="Arial" w:cs="Arial"/>
          <w:spacing w:val="-2"/>
          <w:sz w:val="22"/>
          <w:szCs w:val="22"/>
        </w:rPr>
        <w:t>expected terms of the lease are, therefore,</w:t>
      </w:r>
      <w:r w:rsidRPr="00AD6CB0">
        <w:rPr>
          <w:rFonts w:ascii="Arial" w:hAnsi="Arial" w:cs="Arial"/>
          <w:spacing w:val="-2"/>
          <w:sz w:val="22"/>
          <w:szCs w:val="22"/>
        </w:rPr>
        <w:t xml:space="preserve"> 12 years.</w:t>
      </w:r>
    </w:p>
    <w:p w:rsidR="00550458" w:rsidRPr="00716CC0" w:rsidRDefault="00550458" w:rsidP="00550458">
      <w:pPr>
        <w:pStyle w:val="ListParagraph"/>
        <w:numPr>
          <w:ilvl w:val="0"/>
          <w:numId w:val="30"/>
        </w:numPr>
        <w:spacing w:before="120" w:after="120" w:line="380" w:lineRule="exact"/>
        <w:ind w:left="907"/>
        <w:jc w:val="thaiDistribute"/>
        <w:textAlignment w:val="auto"/>
        <w:rPr>
          <w:rFonts w:ascii="Arial" w:hAnsi="Arial" w:cs="Arial"/>
          <w:b/>
          <w:bCs/>
          <w:sz w:val="22"/>
          <w:szCs w:val="22"/>
        </w:rPr>
      </w:pPr>
      <w:r w:rsidRPr="00716CC0">
        <w:rPr>
          <w:rFonts w:ascii="Arial" w:hAnsi="Arial" w:cs="Arial"/>
          <w:b/>
          <w:bCs/>
          <w:sz w:val="22"/>
          <w:szCs w:val="22"/>
        </w:rPr>
        <w:t>Right-of-use assets</w:t>
      </w:r>
    </w:p>
    <w:p w:rsidR="00550458" w:rsidRPr="00716CC0" w:rsidRDefault="00550458" w:rsidP="00550458">
      <w:pPr>
        <w:spacing w:before="120" w:after="120" w:line="380" w:lineRule="exact"/>
        <w:ind w:left="900"/>
        <w:jc w:val="thaiDistribute"/>
        <w:rPr>
          <w:rFonts w:ascii="Arial" w:hAnsi="Arial" w:cs="Arial"/>
          <w:spacing w:val="-2"/>
          <w:sz w:val="22"/>
          <w:szCs w:val="22"/>
        </w:rPr>
      </w:pPr>
      <w:r w:rsidRPr="00716CC0">
        <w:rPr>
          <w:rFonts w:ascii="Arial" w:hAnsi="Arial" w:cs="Arial"/>
          <w:spacing w:val="-2"/>
          <w:sz w:val="22"/>
          <w:szCs w:val="22"/>
        </w:rPr>
        <w:t>Movement of right-of-use assets for the year ended 31 December 2020</w:t>
      </w:r>
      <w:r w:rsidR="00FC6B07" w:rsidRPr="00716CC0">
        <w:rPr>
          <w:rFonts w:ascii="Arial" w:hAnsi="Arial" w:cs="Arial"/>
          <w:spacing w:val="-2"/>
          <w:sz w:val="22"/>
          <w:szCs w:val="22"/>
        </w:rPr>
        <w:t xml:space="preserve"> and 2019</w:t>
      </w:r>
      <w:r w:rsidRPr="00716CC0">
        <w:rPr>
          <w:rFonts w:ascii="Arial" w:hAnsi="Arial" w:cs="Arial"/>
          <w:spacing w:val="-2"/>
          <w:sz w:val="22"/>
          <w:szCs w:val="22"/>
        </w:rPr>
        <w:t xml:space="preserve"> are </w:t>
      </w:r>
      <w:proofErr w:type="spellStart"/>
      <w:r w:rsidRPr="00716CC0">
        <w:rPr>
          <w:rFonts w:ascii="Arial" w:hAnsi="Arial" w:cs="Arial"/>
          <w:spacing w:val="-2"/>
          <w:sz w:val="22"/>
          <w:szCs w:val="22"/>
        </w:rPr>
        <w:t>summarised</w:t>
      </w:r>
      <w:proofErr w:type="spellEnd"/>
      <w:r w:rsidRPr="00716CC0">
        <w:rPr>
          <w:rFonts w:ascii="Arial" w:hAnsi="Arial" w:cs="Arial"/>
          <w:spacing w:val="-2"/>
          <w:sz w:val="22"/>
          <w:szCs w:val="22"/>
        </w:rPr>
        <w:t xml:space="preserve"> below:</w:t>
      </w:r>
    </w:p>
    <w:tbl>
      <w:tblPr>
        <w:tblW w:w="8910" w:type="dxa"/>
        <w:tblInd w:w="810" w:type="dxa"/>
        <w:tblLayout w:type="fixed"/>
        <w:tblLook w:val="04A0" w:firstRow="1" w:lastRow="0" w:firstColumn="1" w:lastColumn="0" w:noHBand="0" w:noVBand="1"/>
      </w:tblPr>
      <w:tblGrid>
        <w:gridCol w:w="2160"/>
        <w:gridCol w:w="1260"/>
        <w:gridCol w:w="1372"/>
        <w:gridCol w:w="1373"/>
        <w:gridCol w:w="1372"/>
        <w:gridCol w:w="1373"/>
      </w:tblGrid>
      <w:tr w:rsidR="00550458" w:rsidRPr="00380193" w:rsidTr="00550458">
        <w:tc>
          <w:tcPr>
            <w:tcW w:w="2160" w:type="dxa"/>
          </w:tcPr>
          <w:p w:rsidR="00550458" w:rsidRPr="00380193" w:rsidRDefault="00550458" w:rsidP="006512EE">
            <w:pPr>
              <w:tabs>
                <w:tab w:val="right" w:pos="1033"/>
              </w:tabs>
              <w:spacing w:line="360" w:lineRule="exact"/>
              <w:ind w:right="-72"/>
              <w:jc w:val="right"/>
              <w:rPr>
                <w:rFonts w:ascii="Arial" w:hAnsi="Arial" w:cs="Arial"/>
                <w:sz w:val="18"/>
                <w:szCs w:val="18"/>
              </w:rPr>
            </w:pPr>
          </w:p>
        </w:tc>
        <w:tc>
          <w:tcPr>
            <w:tcW w:w="6750" w:type="dxa"/>
            <w:gridSpan w:val="5"/>
            <w:hideMark/>
          </w:tcPr>
          <w:p w:rsidR="00550458" w:rsidRPr="00380193" w:rsidRDefault="00550458" w:rsidP="006512EE">
            <w:pPr>
              <w:tabs>
                <w:tab w:val="right" w:pos="1033"/>
              </w:tabs>
              <w:spacing w:line="360" w:lineRule="exact"/>
              <w:ind w:left="-29" w:right="-29"/>
              <w:jc w:val="right"/>
              <w:rPr>
                <w:rFonts w:ascii="Arial" w:hAnsi="Arial" w:cs="Arial"/>
                <w:sz w:val="18"/>
                <w:szCs w:val="18"/>
              </w:rPr>
            </w:pPr>
            <w:r w:rsidRPr="00380193">
              <w:rPr>
                <w:rFonts w:ascii="Arial" w:hAnsi="Arial" w:cs="Arial"/>
                <w:sz w:val="18"/>
                <w:szCs w:val="18"/>
              </w:rPr>
              <w:t>(Unit: Thousand Baht)</w:t>
            </w:r>
          </w:p>
        </w:tc>
      </w:tr>
      <w:tr w:rsidR="00D77348" w:rsidRPr="00380193" w:rsidTr="00D77348">
        <w:tc>
          <w:tcPr>
            <w:tcW w:w="3420" w:type="dxa"/>
            <w:gridSpan w:val="2"/>
          </w:tcPr>
          <w:p w:rsidR="00D77348" w:rsidRPr="00380193" w:rsidRDefault="00D77348" w:rsidP="006512EE">
            <w:pPr>
              <w:spacing w:line="360" w:lineRule="exact"/>
              <w:ind w:left="151" w:hanging="151"/>
              <w:jc w:val="thaiDistribute"/>
              <w:outlineLvl w:val="0"/>
              <w:rPr>
                <w:rFonts w:ascii="Arial" w:hAnsi="Arial" w:cs="Arial"/>
                <w:sz w:val="18"/>
                <w:szCs w:val="18"/>
                <w:lang w:val="en-GB"/>
              </w:rPr>
            </w:pPr>
          </w:p>
        </w:tc>
        <w:tc>
          <w:tcPr>
            <w:tcW w:w="5490" w:type="dxa"/>
            <w:gridSpan w:val="4"/>
          </w:tcPr>
          <w:p w:rsidR="00D77348" w:rsidRPr="00380193" w:rsidRDefault="00D77348" w:rsidP="006512EE">
            <w:pPr>
              <w:pBdr>
                <w:bottom w:val="single" w:sz="4" w:space="1" w:color="auto"/>
              </w:pBdr>
              <w:tabs>
                <w:tab w:val="right" w:pos="1033"/>
              </w:tabs>
              <w:spacing w:line="360" w:lineRule="exact"/>
              <w:ind w:left="-29" w:right="-29"/>
              <w:jc w:val="center"/>
              <w:rPr>
                <w:rFonts w:ascii="Arial" w:hAnsi="Arial" w:cs="Arial"/>
                <w:sz w:val="18"/>
                <w:szCs w:val="18"/>
                <w:cs/>
              </w:rPr>
            </w:pPr>
            <w:r w:rsidRPr="00380193">
              <w:rPr>
                <w:rFonts w:ascii="Arial" w:hAnsi="Arial" w:cs="Arial"/>
                <w:sz w:val="18"/>
                <w:szCs w:val="18"/>
              </w:rPr>
              <w:t>Consolidated/Separate financial statements</w:t>
            </w:r>
          </w:p>
        </w:tc>
      </w:tr>
      <w:tr w:rsidR="00D77348" w:rsidRPr="00380193" w:rsidTr="00D77348">
        <w:tc>
          <w:tcPr>
            <w:tcW w:w="3420" w:type="dxa"/>
            <w:gridSpan w:val="2"/>
          </w:tcPr>
          <w:p w:rsidR="00D77348" w:rsidRPr="00380193" w:rsidRDefault="00D77348" w:rsidP="006512EE">
            <w:pPr>
              <w:spacing w:line="360" w:lineRule="exact"/>
              <w:ind w:left="151" w:hanging="151"/>
              <w:jc w:val="center"/>
              <w:outlineLvl w:val="0"/>
              <w:rPr>
                <w:rFonts w:ascii="Arial" w:hAnsi="Arial" w:cs="Arial"/>
                <w:sz w:val="18"/>
                <w:szCs w:val="18"/>
              </w:rPr>
            </w:pPr>
          </w:p>
        </w:tc>
        <w:tc>
          <w:tcPr>
            <w:tcW w:w="1372" w:type="dxa"/>
            <w:vAlign w:val="bottom"/>
            <w:hideMark/>
          </w:tcPr>
          <w:p w:rsidR="00D77348" w:rsidRPr="00380193" w:rsidRDefault="00D77348" w:rsidP="006512EE">
            <w:pPr>
              <w:pBdr>
                <w:bottom w:val="single" w:sz="4" w:space="1" w:color="auto"/>
              </w:pBdr>
              <w:tabs>
                <w:tab w:val="right" w:pos="1033"/>
              </w:tabs>
              <w:spacing w:line="360" w:lineRule="exact"/>
              <w:ind w:left="-29" w:right="-29"/>
              <w:jc w:val="center"/>
              <w:rPr>
                <w:rFonts w:ascii="Arial" w:hAnsi="Arial" w:cs="Arial"/>
                <w:sz w:val="18"/>
                <w:szCs w:val="18"/>
                <w:cs/>
              </w:rPr>
            </w:pPr>
            <w:r w:rsidRPr="00380193">
              <w:rPr>
                <w:rFonts w:ascii="Arial" w:hAnsi="Arial" w:cs="Arial"/>
                <w:sz w:val="18"/>
                <w:szCs w:val="18"/>
              </w:rPr>
              <w:t xml:space="preserve">Office space for rental </w:t>
            </w:r>
          </w:p>
        </w:tc>
        <w:tc>
          <w:tcPr>
            <w:tcW w:w="1373" w:type="dxa"/>
            <w:vAlign w:val="bottom"/>
            <w:hideMark/>
          </w:tcPr>
          <w:p w:rsidR="00D77348" w:rsidRPr="00380193" w:rsidRDefault="00D77348" w:rsidP="006512EE">
            <w:pPr>
              <w:pBdr>
                <w:bottom w:val="single" w:sz="4" w:space="1" w:color="auto"/>
              </w:pBdr>
              <w:tabs>
                <w:tab w:val="right" w:pos="1033"/>
              </w:tabs>
              <w:spacing w:line="360" w:lineRule="exact"/>
              <w:ind w:left="-29" w:right="-29"/>
              <w:jc w:val="center"/>
              <w:rPr>
                <w:rFonts w:ascii="Arial" w:hAnsi="Arial" w:cs="Arial"/>
                <w:sz w:val="18"/>
                <w:szCs w:val="18"/>
              </w:rPr>
            </w:pPr>
            <w:r w:rsidRPr="00380193">
              <w:rPr>
                <w:rFonts w:ascii="Arial" w:hAnsi="Arial" w:cs="Arial"/>
                <w:sz w:val="18"/>
                <w:szCs w:val="18"/>
              </w:rPr>
              <w:t>Equipment</w:t>
            </w:r>
          </w:p>
        </w:tc>
        <w:tc>
          <w:tcPr>
            <w:tcW w:w="1372" w:type="dxa"/>
            <w:vAlign w:val="bottom"/>
          </w:tcPr>
          <w:p w:rsidR="00D77348" w:rsidRPr="00380193" w:rsidRDefault="00D77348" w:rsidP="006512EE">
            <w:pPr>
              <w:pBdr>
                <w:bottom w:val="single" w:sz="4" w:space="1" w:color="auto"/>
              </w:pBdr>
              <w:tabs>
                <w:tab w:val="right" w:pos="1033"/>
              </w:tabs>
              <w:spacing w:line="360" w:lineRule="exact"/>
              <w:ind w:left="-29" w:right="-29"/>
              <w:jc w:val="center"/>
              <w:rPr>
                <w:rFonts w:ascii="Arial" w:hAnsi="Arial" w:cs="Arial"/>
                <w:sz w:val="18"/>
                <w:szCs w:val="18"/>
              </w:rPr>
            </w:pPr>
          </w:p>
          <w:p w:rsidR="00D77348" w:rsidRPr="00380193" w:rsidRDefault="00D77348" w:rsidP="006512EE">
            <w:pPr>
              <w:pBdr>
                <w:bottom w:val="single" w:sz="4" w:space="1" w:color="auto"/>
              </w:pBdr>
              <w:tabs>
                <w:tab w:val="right" w:pos="1033"/>
              </w:tabs>
              <w:spacing w:line="360" w:lineRule="exact"/>
              <w:ind w:left="-29" w:right="-29"/>
              <w:jc w:val="center"/>
              <w:rPr>
                <w:rFonts w:ascii="Arial" w:hAnsi="Arial" w:cs="Arial"/>
                <w:sz w:val="18"/>
                <w:szCs w:val="18"/>
              </w:rPr>
            </w:pPr>
            <w:r w:rsidRPr="00380193">
              <w:rPr>
                <w:rFonts w:ascii="Arial" w:hAnsi="Arial" w:cs="Arial"/>
                <w:sz w:val="18"/>
                <w:szCs w:val="18"/>
              </w:rPr>
              <w:t>Motor vehicle</w:t>
            </w:r>
          </w:p>
        </w:tc>
        <w:tc>
          <w:tcPr>
            <w:tcW w:w="1373" w:type="dxa"/>
            <w:vAlign w:val="bottom"/>
            <w:hideMark/>
          </w:tcPr>
          <w:p w:rsidR="00D77348" w:rsidRPr="00380193" w:rsidRDefault="00D77348" w:rsidP="006512EE">
            <w:pPr>
              <w:pBdr>
                <w:bottom w:val="single" w:sz="4" w:space="1" w:color="auto"/>
              </w:pBdr>
              <w:tabs>
                <w:tab w:val="right" w:pos="1033"/>
              </w:tabs>
              <w:spacing w:line="360" w:lineRule="exact"/>
              <w:ind w:left="-29" w:right="-29"/>
              <w:jc w:val="center"/>
              <w:rPr>
                <w:rFonts w:ascii="Arial" w:hAnsi="Arial" w:cs="Arial"/>
                <w:sz w:val="18"/>
                <w:szCs w:val="18"/>
              </w:rPr>
            </w:pPr>
            <w:r w:rsidRPr="00380193">
              <w:rPr>
                <w:rFonts w:ascii="Arial" w:hAnsi="Arial" w:cs="Arial"/>
                <w:sz w:val="18"/>
                <w:szCs w:val="18"/>
              </w:rPr>
              <w:t>Total</w:t>
            </w:r>
          </w:p>
        </w:tc>
      </w:tr>
      <w:tr w:rsidR="00D77348" w:rsidRPr="00380193" w:rsidTr="00D77348">
        <w:tc>
          <w:tcPr>
            <w:tcW w:w="3420" w:type="dxa"/>
            <w:gridSpan w:val="2"/>
          </w:tcPr>
          <w:p w:rsidR="00D77348" w:rsidRPr="00380193" w:rsidRDefault="00D77348" w:rsidP="006512EE">
            <w:pPr>
              <w:spacing w:line="360" w:lineRule="exact"/>
              <w:ind w:right="-50"/>
              <w:rPr>
                <w:rFonts w:ascii="Arial" w:hAnsi="Arial" w:cs="Arial"/>
                <w:sz w:val="18"/>
                <w:szCs w:val="18"/>
              </w:rPr>
            </w:pPr>
            <w:r w:rsidRPr="00380193">
              <w:rPr>
                <w:rFonts w:ascii="Arial" w:hAnsi="Arial" w:cs="Arial"/>
                <w:sz w:val="18"/>
                <w:szCs w:val="18"/>
              </w:rPr>
              <w:t>1 January 2019 (Note 4)</w:t>
            </w:r>
          </w:p>
        </w:tc>
        <w:tc>
          <w:tcPr>
            <w:tcW w:w="1372" w:type="dxa"/>
            <w:vAlign w:val="bottom"/>
          </w:tcPr>
          <w:p w:rsidR="00D77348" w:rsidRPr="00380193" w:rsidRDefault="00716CC0" w:rsidP="006512EE">
            <w:pPr>
              <w:tabs>
                <w:tab w:val="decimal" w:pos="1008"/>
              </w:tabs>
              <w:spacing w:line="360" w:lineRule="exact"/>
              <w:ind w:left="-29" w:right="-29"/>
              <w:rPr>
                <w:rFonts w:ascii="Arial" w:hAnsi="Arial" w:cs="Arial"/>
                <w:sz w:val="18"/>
                <w:szCs w:val="18"/>
              </w:rPr>
            </w:pPr>
            <w:r>
              <w:rPr>
                <w:rFonts w:ascii="Arial" w:hAnsi="Arial" w:cs="Arial"/>
                <w:sz w:val="18"/>
                <w:szCs w:val="18"/>
              </w:rPr>
              <w:t>42,291</w:t>
            </w:r>
          </w:p>
        </w:tc>
        <w:tc>
          <w:tcPr>
            <w:tcW w:w="1373" w:type="dxa"/>
            <w:vAlign w:val="bottom"/>
          </w:tcPr>
          <w:p w:rsidR="00D77348" w:rsidRPr="00380193" w:rsidRDefault="00716CC0" w:rsidP="006512EE">
            <w:pPr>
              <w:tabs>
                <w:tab w:val="decimal" w:pos="1008"/>
              </w:tabs>
              <w:spacing w:line="360" w:lineRule="exact"/>
              <w:ind w:left="-29" w:right="-29"/>
              <w:rPr>
                <w:rFonts w:ascii="Arial" w:hAnsi="Arial" w:cs="Arial"/>
                <w:sz w:val="18"/>
                <w:szCs w:val="18"/>
              </w:rPr>
            </w:pPr>
            <w:r>
              <w:rPr>
                <w:rFonts w:ascii="Arial" w:hAnsi="Arial" w:cs="Arial"/>
                <w:sz w:val="18"/>
                <w:szCs w:val="18"/>
              </w:rPr>
              <w:t>117</w:t>
            </w:r>
          </w:p>
        </w:tc>
        <w:tc>
          <w:tcPr>
            <w:tcW w:w="1372" w:type="dxa"/>
            <w:vAlign w:val="bottom"/>
          </w:tcPr>
          <w:p w:rsidR="00D77348" w:rsidRPr="00380193" w:rsidRDefault="00716CC0" w:rsidP="006512EE">
            <w:pPr>
              <w:tabs>
                <w:tab w:val="decimal" w:pos="1008"/>
              </w:tabs>
              <w:spacing w:line="360" w:lineRule="exact"/>
              <w:ind w:left="-29" w:right="-29"/>
              <w:rPr>
                <w:rFonts w:ascii="Arial" w:hAnsi="Arial" w:cs="Arial"/>
                <w:sz w:val="18"/>
                <w:szCs w:val="18"/>
              </w:rPr>
            </w:pPr>
            <w:r>
              <w:rPr>
                <w:rFonts w:ascii="Arial" w:hAnsi="Arial" w:cs="Arial"/>
                <w:sz w:val="18"/>
                <w:szCs w:val="18"/>
              </w:rPr>
              <w:t>969</w:t>
            </w:r>
          </w:p>
        </w:tc>
        <w:tc>
          <w:tcPr>
            <w:tcW w:w="1373" w:type="dxa"/>
            <w:vAlign w:val="bottom"/>
          </w:tcPr>
          <w:p w:rsidR="00D77348" w:rsidRPr="00380193" w:rsidRDefault="00716CC0" w:rsidP="006512EE">
            <w:pPr>
              <w:tabs>
                <w:tab w:val="decimal" w:pos="1008"/>
              </w:tabs>
              <w:spacing w:line="360" w:lineRule="exact"/>
              <w:ind w:left="-29" w:right="-29"/>
              <w:rPr>
                <w:rFonts w:ascii="Arial" w:hAnsi="Arial" w:cs="Arial"/>
                <w:sz w:val="18"/>
                <w:szCs w:val="18"/>
              </w:rPr>
            </w:pPr>
            <w:r>
              <w:rPr>
                <w:rFonts w:ascii="Arial" w:hAnsi="Arial" w:cs="Arial"/>
                <w:sz w:val="18"/>
                <w:szCs w:val="18"/>
              </w:rPr>
              <w:t>43,377</w:t>
            </w:r>
          </w:p>
        </w:tc>
      </w:tr>
      <w:tr w:rsidR="00D77348" w:rsidRPr="00380193" w:rsidTr="00D77348">
        <w:tc>
          <w:tcPr>
            <w:tcW w:w="3420" w:type="dxa"/>
            <w:gridSpan w:val="2"/>
          </w:tcPr>
          <w:p w:rsidR="00D77348" w:rsidRPr="00380193" w:rsidRDefault="00D77348" w:rsidP="006512EE">
            <w:pPr>
              <w:spacing w:line="360" w:lineRule="exact"/>
              <w:ind w:left="166" w:right="-50" w:hanging="166"/>
              <w:rPr>
                <w:rFonts w:ascii="Arial" w:hAnsi="Arial" w:cs="Arial"/>
                <w:sz w:val="18"/>
                <w:szCs w:val="18"/>
              </w:rPr>
            </w:pPr>
            <w:r w:rsidRPr="00380193">
              <w:rPr>
                <w:rFonts w:ascii="Arial" w:hAnsi="Arial" w:cs="Arial"/>
                <w:sz w:val="18"/>
                <w:szCs w:val="18"/>
              </w:rPr>
              <w:t>Transfer to leasehold improvement and equipment</w:t>
            </w:r>
          </w:p>
        </w:tc>
        <w:tc>
          <w:tcPr>
            <w:tcW w:w="1372" w:type="dxa"/>
            <w:vAlign w:val="bottom"/>
          </w:tcPr>
          <w:p w:rsidR="00D77348" w:rsidRPr="00380193" w:rsidRDefault="00716CC0" w:rsidP="006512EE">
            <w:pPr>
              <w:tabs>
                <w:tab w:val="decimal" w:pos="1008"/>
              </w:tabs>
              <w:spacing w:line="360" w:lineRule="exact"/>
              <w:ind w:left="-29" w:right="-29"/>
              <w:rPr>
                <w:rFonts w:ascii="Arial" w:hAnsi="Arial" w:cs="Arial"/>
                <w:sz w:val="18"/>
                <w:szCs w:val="18"/>
              </w:rPr>
            </w:pPr>
            <w:r>
              <w:rPr>
                <w:rFonts w:ascii="Arial" w:hAnsi="Arial" w:cs="Arial"/>
                <w:sz w:val="18"/>
                <w:szCs w:val="18"/>
              </w:rPr>
              <w:t>-</w:t>
            </w:r>
          </w:p>
        </w:tc>
        <w:tc>
          <w:tcPr>
            <w:tcW w:w="1373" w:type="dxa"/>
            <w:vAlign w:val="bottom"/>
          </w:tcPr>
          <w:p w:rsidR="00D77348" w:rsidRPr="00380193" w:rsidRDefault="00716CC0" w:rsidP="006512EE">
            <w:pPr>
              <w:tabs>
                <w:tab w:val="decimal" w:pos="1008"/>
              </w:tabs>
              <w:spacing w:line="360" w:lineRule="exact"/>
              <w:ind w:left="-29" w:right="-29"/>
              <w:rPr>
                <w:rFonts w:ascii="Arial" w:hAnsi="Arial" w:cs="Arial"/>
                <w:sz w:val="18"/>
                <w:szCs w:val="18"/>
              </w:rPr>
            </w:pPr>
            <w:r>
              <w:rPr>
                <w:rFonts w:ascii="Arial" w:hAnsi="Arial" w:cs="Arial"/>
                <w:sz w:val="18"/>
                <w:szCs w:val="18"/>
              </w:rPr>
              <w:t>-</w:t>
            </w:r>
          </w:p>
        </w:tc>
        <w:tc>
          <w:tcPr>
            <w:tcW w:w="1372" w:type="dxa"/>
            <w:vAlign w:val="bottom"/>
          </w:tcPr>
          <w:p w:rsidR="00D77348" w:rsidRPr="00380193" w:rsidRDefault="00716CC0" w:rsidP="006512EE">
            <w:pPr>
              <w:tabs>
                <w:tab w:val="decimal" w:pos="1008"/>
              </w:tabs>
              <w:spacing w:line="360" w:lineRule="exact"/>
              <w:ind w:left="-29" w:right="-29"/>
              <w:rPr>
                <w:rFonts w:ascii="Arial" w:hAnsi="Arial" w:cs="Arial"/>
                <w:sz w:val="18"/>
                <w:szCs w:val="18"/>
              </w:rPr>
            </w:pPr>
            <w:r>
              <w:rPr>
                <w:rFonts w:ascii="Arial" w:hAnsi="Arial" w:cs="Arial"/>
                <w:sz w:val="18"/>
                <w:szCs w:val="18"/>
              </w:rPr>
              <w:t>(969)</w:t>
            </w:r>
          </w:p>
        </w:tc>
        <w:tc>
          <w:tcPr>
            <w:tcW w:w="1373" w:type="dxa"/>
            <w:vAlign w:val="bottom"/>
          </w:tcPr>
          <w:p w:rsidR="00D77348" w:rsidRPr="00380193" w:rsidRDefault="00716CC0" w:rsidP="006512EE">
            <w:pPr>
              <w:tabs>
                <w:tab w:val="decimal" w:pos="1008"/>
              </w:tabs>
              <w:spacing w:line="360" w:lineRule="exact"/>
              <w:ind w:left="-29" w:right="-29"/>
              <w:rPr>
                <w:rFonts w:ascii="Arial" w:hAnsi="Arial" w:cs="Arial"/>
                <w:sz w:val="18"/>
                <w:szCs w:val="18"/>
              </w:rPr>
            </w:pPr>
            <w:r>
              <w:rPr>
                <w:rFonts w:ascii="Arial" w:hAnsi="Arial" w:cs="Arial"/>
                <w:sz w:val="18"/>
                <w:szCs w:val="18"/>
              </w:rPr>
              <w:t>(969)</w:t>
            </w:r>
          </w:p>
        </w:tc>
      </w:tr>
      <w:tr w:rsidR="00D77348" w:rsidRPr="00380193" w:rsidTr="00D77348">
        <w:tc>
          <w:tcPr>
            <w:tcW w:w="3420" w:type="dxa"/>
            <w:gridSpan w:val="2"/>
          </w:tcPr>
          <w:p w:rsidR="00D77348" w:rsidRPr="00380193" w:rsidRDefault="00D77348" w:rsidP="006512EE">
            <w:pPr>
              <w:spacing w:line="360" w:lineRule="exact"/>
              <w:ind w:right="-50"/>
              <w:rPr>
                <w:rFonts w:ascii="Arial" w:hAnsi="Arial" w:cs="Arial"/>
                <w:sz w:val="18"/>
                <w:szCs w:val="18"/>
              </w:rPr>
            </w:pPr>
            <w:r w:rsidRPr="00380193">
              <w:rPr>
                <w:rFonts w:ascii="Arial" w:hAnsi="Arial" w:cs="Arial"/>
                <w:sz w:val="18"/>
                <w:szCs w:val="18"/>
              </w:rPr>
              <w:t>Depreciation for the year</w:t>
            </w:r>
          </w:p>
        </w:tc>
        <w:tc>
          <w:tcPr>
            <w:tcW w:w="1372" w:type="dxa"/>
            <w:vAlign w:val="bottom"/>
          </w:tcPr>
          <w:p w:rsidR="00D77348" w:rsidRPr="00380193" w:rsidRDefault="00716CC0" w:rsidP="006512EE">
            <w:pPr>
              <w:pBdr>
                <w:bottom w:val="single" w:sz="4" w:space="1" w:color="auto"/>
              </w:pBdr>
              <w:tabs>
                <w:tab w:val="decimal" w:pos="1008"/>
              </w:tabs>
              <w:spacing w:line="360" w:lineRule="exact"/>
              <w:ind w:left="-29" w:right="-29"/>
              <w:rPr>
                <w:rFonts w:ascii="Arial" w:hAnsi="Arial" w:cs="Arial"/>
                <w:sz w:val="18"/>
                <w:szCs w:val="18"/>
              </w:rPr>
            </w:pPr>
            <w:r>
              <w:rPr>
                <w:rFonts w:ascii="Arial" w:hAnsi="Arial" w:cs="Arial"/>
                <w:sz w:val="18"/>
                <w:szCs w:val="18"/>
              </w:rPr>
              <w:t>(3,521)</w:t>
            </w:r>
          </w:p>
        </w:tc>
        <w:tc>
          <w:tcPr>
            <w:tcW w:w="1373" w:type="dxa"/>
            <w:vAlign w:val="bottom"/>
          </w:tcPr>
          <w:p w:rsidR="00D77348" w:rsidRPr="00380193" w:rsidRDefault="00716CC0" w:rsidP="006512EE">
            <w:pPr>
              <w:pBdr>
                <w:bottom w:val="single" w:sz="4" w:space="1" w:color="auto"/>
              </w:pBdr>
              <w:tabs>
                <w:tab w:val="decimal" w:pos="1008"/>
              </w:tabs>
              <w:spacing w:line="360" w:lineRule="exact"/>
              <w:ind w:left="-29" w:right="-29"/>
              <w:rPr>
                <w:rFonts w:ascii="Arial" w:hAnsi="Arial" w:cs="Arial"/>
                <w:sz w:val="18"/>
                <w:szCs w:val="18"/>
              </w:rPr>
            </w:pPr>
            <w:r>
              <w:rPr>
                <w:rFonts w:ascii="Arial" w:hAnsi="Arial" w:cs="Arial"/>
                <w:sz w:val="18"/>
                <w:szCs w:val="18"/>
              </w:rPr>
              <w:t>(25)</w:t>
            </w:r>
          </w:p>
        </w:tc>
        <w:tc>
          <w:tcPr>
            <w:tcW w:w="1372" w:type="dxa"/>
            <w:vAlign w:val="bottom"/>
          </w:tcPr>
          <w:p w:rsidR="00D77348" w:rsidRPr="00380193" w:rsidRDefault="00716CC0" w:rsidP="006512EE">
            <w:pPr>
              <w:pBdr>
                <w:bottom w:val="single" w:sz="4" w:space="1" w:color="auto"/>
              </w:pBdr>
              <w:tabs>
                <w:tab w:val="decimal" w:pos="1008"/>
              </w:tabs>
              <w:spacing w:line="360" w:lineRule="exact"/>
              <w:ind w:left="-29" w:right="-29"/>
              <w:rPr>
                <w:rFonts w:ascii="Arial" w:hAnsi="Arial" w:cs="Arial"/>
                <w:sz w:val="18"/>
                <w:szCs w:val="18"/>
              </w:rPr>
            </w:pPr>
            <w:r>
              <w:rPr>
                <w:rFonts w:ascii="Arial" w:hAnsi="Arial" w:cs="Arial"/>
                <w:sz w:val="18"/>
                <w:szCs w:val="18"/>
              </w:rPr>
              <w:t>-</w:t>
            </w:r>
          </w:p>
        </w:tc>
        <w:tc>
          <w:tcPr>
            <w:tcW w:w="1373" w:type="dxa"/>
            <w:vAlign w:val="bottom"/>
          </w:tcPr>
          <w:p w:rsidR="00D77348" w:rsidRPr="00380193" w:rsidRDefault="00716CC0" w:rsidP="006512EE">
            <w:pPr>
              <w:pBdr>
                <w:bottom w:val="single" w:sz="4" w:space="1" w:color="auto"/>
              </w:pBdr>
              <w:tabs>
                <w:tab w:val="decimal" w:pos="1008"/>
              </w:tabs>
              <w:spacing w:line="360" w:lineRule="exact"/>
              <w:ind w:left="-29" w:right="-29"/>
              <w:rPr>
                <w:rFonts w:ascii="Arial" w:hAnsi="Arial" w:cs="Arial"/>
                <w:sz w:val="18"/>
                <w:szCs w:val="18"/>
              </w:rPr>
            </w:pPr>
            <w:r>
              <w:rPr>
                <w:rFonts w:ascii="Arial" w:hAnsi="Arial" w:cs="Arial"/>
                <w:sz w:val="18"/>
                <w:szCs w:val="18"/>
              </w:rPr>
              <w:t>(3,546)</w:t>
            </w:r>
          </w:p>
        </w:tc>
      </w:tr>
      <w:tr w:rsidR="00D77348" w:rsidRPr="00380193" w:rsidTr="00D77348">
        <w:tc>
          <w:tcPr>
            <w:tcW w:w="3420" w:type="dxa"/>
            <w:gridSpan w:val="2"/>
            <w:hideMark/>
          </w:tcPr>
          <w:p w:rsidR="00D77348" w:rsidRPr="00380193" w:rsidRDefault="005F171C" w:rsidP="006512EE">
            <w:pPr>
              <w:spacing w:line="360" w:lineRule="exact"/>
              <w:ind w:right="-50"/>
              <w:rPr>
                <w:rFonts w:ascii="Arial" w:hAnsi="Arial" w:cs="Arial"/>
                <w:sz w:val="18"/>
                <w:szCs w:val="18"/>
              </w:rPr>
            </w:pPr>
            <w:r w:rsidRPr="00380193">
              <w:rPr>
                <w:rFonts w:ascii="Arial" w:hAnsi="Arial" w:cs="Arial"/>
                <w:spacing w:val="-4"/>
                <w:sz w:val="18"/>
                <w:szCs w:val="18"/>
              </w:rPr>
              <w:t xml:space="preserve">31 December </w:t>
            </w:r>
            <w:r>
              <w:rPr>
                <w:rFonts w:ascii="Arial" w:hAnsi="Arial" w:cs="Arial"/>
                <w:spacing w:val="-4"/>
                <w:sz w:val="18"/>
                <w:szCs w:val="18"/>
              </w:rPr>
              <w:t>2019</w:t>
            </w:r>
          </w:p>
        </w:tc>
        <w:tc>
          <w:tcPr>
            <w:tcW w:w="1372" w:type="dxa"/>
            <w:vAlign w:val="bottom"/>
          </w:tcPr>
          <w:p w:rsidR="00D77348" w:rsidRPr="00380193" w:rsidRDefault="00D77348" w:rsidP="006512EE">
            <w:pPr>
              <w:tabs>
                <w:tab w:val="decimal" w:pos="1008"/>
              </w:tabs>
              <w:spacing w:line="360" w:lineRule="exact"/>
              <w:ind w:left="-29" w:right="-29"/>
              <w:rPr>
                <w:rFonts w:ascii="Arial" w:hAnsi="Arial" w:cs="Arial"/>
                <w:sz w:val="18"/>
                <w:szCs w:val="18"/>
              </w:rPr>
            </w:pPr>
            <w:r w:rsidRPr="00380193">
              <w:rPr>
                <w:rFonts w:ascii="Arial" w:hAnsi="Arial" w:cs="Arial"/>
                <w:sz w:val="18"/>
                <w:szCs w:val="18"/>
              </w:rPr>
              <w:t>38,770</w:t>
            </w:r>
          </w:p>
        </w:tc>
        <w:tc>
          <w:tcPr>
            <w:tcW w:w="1373" w:type="dxa"/>
          </w:tcPr>
          <w:p w:rsidR="00D77348" w:rsidRPr="00380193" w:rsidRDefault="00D77348" w:rsidP="006512EE">
            <w:pPr>
              <w:tabs>
                <w:tab w:val="decimal" w:pos="1008"/>
              </w:tabs>
              <w:spacing w:line="360" w:lineRule="exact"/>
              <w:ind w:left="-29" w:right="-29"/>
              <w:rPr>
                <w:rFonts w:ascii="Arial" w:hAnsi="Arial" w:cs="Arial"/>
                <w:sz w:val="18"/>
                <w:szCs w:val="18"/>
              </w:rPr>
            </w:pPr>
            <w:r w:rsidRPr="00380193">
              <w:rPr>
                <w:rFonts w:ascii="Arial" w:hAnsi="Arial" w:cs="Arial"/>
                <w:sz w:val="18"/>
                <w:szCs w:val="18"/>
              </w:rPr>
              <w:t>92</w:t>
            </w:r>
          </w:p>
        </w:tc>
        <w:tc>
          <w:tcPr>
            <w:tcW w:w="1372" w:type="dxa"/>
          </w:tcPr>
          <w:p w:rsidR="00D77348" w:rsidRPr="00380193" w:rsidRDefault="00D77348" w:rsidP="006512EE">
            <w:pPr>
              <w:tabs>
                <w:tab w:val="decimal" w:pos="1008"/>
              </w:tabs>
              <w:spacing w:line="360" w:lineRule="exact"/>
              <w:ind w:left="-29" w:right="-29"/>
              <w:rPr>
                <w:rFonts w:ascii="Arial" w:hAnsi="Arial" w:cs="Arial"/>
                <w:sz w:val="18"/>
                <w:szCs w:val="18"/>
              </w:rPr>
            </w:pPr>
            <w:r w:rsidRPr="00380193">
              <w:rPr>
                <w:rFonts w:ascii="Arial" w:hAnsi="Arial" w:cs="Arial"/>
                <w:sz w:val="18"/>
                <w:szCs w:val="18"/>
              </w:rPr>
              <w:t>-</w:t>
            </w:r>
          </w:p>
        </w:tc>
        <w:tc>
          <w:tcPr>
            <w:tcW w:w="1373" w:type="dxa"/>
            <w:vAlign w:val="bottom"/>
          </w:tcPr>
          <w:p w:rsidR="00D77348" w:rsidRPr="00380193" w:rsidRDefault="00D77348" w:rsidP="006512EE">
            <w:pPr>
              <w:tabs>
                <w:tab w:val="decimal" w:pos="1008"/>
              </w:tabs>
              <w:spacing w:line="360" w:lineRule="exact"/>
              <w:ind w:left="-29" w:right="-29"/>
              <w:rPr>
                <w:rFonts w:ascii="Arial" w:hAnsi="Arial" w:cs="Arial"/>
                <w:sz w:val="18"/>
                <w:szCs w:val="18"/>
              </w:rPr>
            </w:pPr>
            <w:r w:rsidRPr="00380193">
              <w:rPr>
                <w:rFonts w:ascii="Arial" w:hAnsi="Arial" w:cs="Arial"/>
                <w:sz w:val="18"/>
                <w:szCs w:val="18"/>
              </w:rPr>
              <w:t>38,862</w:t>
            </w:r>
          </w:p>
        </w:tc>
      </w:tr>
      <w:tr w:rsidR="00D77348" w:rsidRPr="00380193" w:rsidTr="00D77348">
        <w:tc>
          <w:tcPr>
            <w:tcW w:w="3420" w:type="dxa"/>
            <w:gridSpan w:val="2"/>
            <w:hideMark/>
          </w:tcPr>
          <w:p w:rsidR="00D77348" w:rsidRPr="00380193" w:rsidRDefault="00D77348" w:rsidP="006512EE">
            <w:pPr>
              <w:spacing w:line="360" w:lineRule="exact"/>
              <w:ind w:right="-50"/>
              <w:rPr>
                <w:rFonts w:ascii="Arial" w:hAnsi="Arial" w:cs="Arial"/>
                <w:sz w:val="18"/>
                <w:szCs w:val="18"/>
              </w:rPr>
            </w:pPr>
            <w:r w:rsidRPr="00380193">
              <w:rPr>
                <w:rFonts w:ascii="Arial" w:hAnsi="Arial" w:cs="Arial"/>
                <w:sz w:val="18"/>
                <w:szCs w:val="18"/>
              </w:rPr>
              <w:t>Additions</w:t>
            </w:r>
          </w:p>
        </w:tc>
        <w:tc>
          <w:tcPr>
            <w:tcW w:w="1372" w:type="dxa"/>
          </w:tcPr>
          <w:p w:rsidR="00D77348" w:rsidRPr="00380193" w:rsidRDefault="00D77348" w:rsidP="006512EE">
            <w:pPr>
              <w:tabs>
                <w:tab w:val="decimal" w:pos="1008"/>
              </w:tabs>
              <w:spacing w:line="360" w:lineRule="exact"/>
              <w:ind w:left="-29" w:right="-29"/>
              <w:rPr>
                <w:rFonts w:ascii="Arial" w:hAnsi="Arial" w:cs="Arial"/>
                <w:sz w:val="18"/>
                <w:szCs w:val="18"/>
                <w:cs/>
              </w:rPr>
            </w:pPr>
            <w:r w:rsidRPr="00380193">
              <w:rPr>
                <w:rFonts w:ascii="Arial" w:hAnsi="Arial" w:cs="Arial"/>
                <w:sz w:val="18"/>
                <w:szCs w:val="18"/>
              </w:rPr>
              <w:t>-</w:t>
            </w:r>
          </w:p>
        </w:tc>
        <w:tc>
          <w:tcPr>
            <w:tcW w:w="1373" w:type="dxa"/>
          </w:tcPr>
          <w:p w:rsidR="00D77348" w:rsidRPr="00380193" w:rsidRDefault="00D77348" w:rsidP="006512EE">
            <w:pPr>
              <w:tabs>
                <w:tab w:val="decimal" w:pos="1008"/>
              </w:tabs>
              <w:spacing w:line="360" w:lineRule="exact"/>
              <w:ind w:left="-29" w:right="-29"/>
              <w:rPr>
                <w:rFonts w:ascii="Arial" w:hAnsi="Arial" w:cs="Arial"/>
                <w:sz w:val="18"/>
                <w:szCs w:val="18"/>
              </w:rPr>
            </w:pPr>
            <w:r w:rsidRPr="00380193">
              <w:rPr>
                <w:rFonts w:ascii="Arial" w:hAnsi="Arial" w:cs="Arial"/>
                <w:sz w:val="18"/>
                <w:szCs w:val="18"/>
              </w:rPr>
              <w:t>1,122</w:t>
            </w:r>
          </w:p>
        </w:tc>
        <w:tc>
          <w:tcPr>
            <w:tcW w:w="1372" w:type="dxa"/>
          </w:tcPr>
          <w:p w:rsidR="00D77348" w:rsidRPr="00380193" w:rsidRDefault="00D77348" w:rsidP="006512EE">
            <w:pPr>
              <w:tabs>
                <w:tab w:val="decimal" w:pos="1008"/>
              </w:tabs>
              <w:spacing w:line="360" w:lineRule="exact"/>
              <w:ind w:left="-29" w:right="-29"/>
              <w:rPr>
                <w:rFonts w:ascii="Arial" w:hAnsi="Arial" w:cs="Arial"/>
                <w:sz w:val="18"/>
                <w:szCs w:val="18"/>
              </w:rPr>
            </w:pPr>
            <w:r w:rsidRPr="00380193">
              <w:rPr>
                <w:rFonts w:ascii="Arial" w:hAnsi="Arial" w:cs="Arial"/>
                <w:sz w:val="18"/>
                <w:szCs w:val="18"/>
              </w:rPr>
              <w:t>-</w:t>
            </w:r>
          </w:p>
        </w:tc>
        <w:tc>
          <w:tcPr>
            <w:tcW w:w="1373" w:type="dxa"/>
          </w:tcPr>
          <w:p w:rsidR="00D77348" w:rsidRPr="00380193" w:rsidRDefault="00D77348" w:rsidP="006512EE">
            <w:pPr>
              <w:tabs>
                <w:tab w:val="decimal" w:pos="1008"/>
              </w:tabs>
              <w:spacing w:line="360" w:lineRule="exact"/>
              <w:ind w:left="-29" w:right="-29"/>
              <w:rPr>
                <w:rFonts w:ascii="Arial" w:hAnsi="Arial" w:cs="Arial"/>
                <w:sz w:val="18"/>
                <w:szCs w:val="18"/>
              </w:rPr>
            </w:pPr>
            <w:r w:rsidRPr="00380193">
              <w:rPr>
                <w:rFonts w:ascii="Arial" w:hAnsi="Arial" w:cs="Arial"/>
                <w:sz w:val="18"/>
                <w:szCs w:val="18"/>
              </w:rPr>
              <w:t>1,122</w:t>
            </w:r>
          </w:p>
        </w:tc>
      </w:tr>
      <w:tr w:rsidR="00D77348" w:rsidRPr="00380193" w:rsidTr="00D77348">
        <w:tc>
          <w:tcPr>
            <w:tcW w:w="3420" w:type="dxa"/>
            <w:gridSpan w:val="2"/>
            <w:hideMark/>
          </w:tcPr>
          <w:p w:rsidR="00D77348" w:rsidRPr="00380193" w:rsidRDefault="00D77348" w:rsidP="006512EE">
            <w:pPr>
              <w:spacing w:line="360" w:lineRule="exact"/>
              <w:ind w:right="-50"/>
              <w:rPr>
                <w:rFonts w:ascii="Arial" w:hAnsi="Arial" w:cs="Arial"/>
                <w:sz w:val="18"/>
                <w:szCs w:val="18"/>
              </w:rPr>
            </w:pPr>
            <w:r w:rsidRPr="00380193">
              <w:rPr>
                <w:rFonts w:ascii="Arial" w:hAnsi="Arial" w:cs="Arial"/>
                <w:sz w:val="18"/>
                <w:szCs w:val="18"/>
              </w:rPr>
              <w:t>Depreciation for the year</w:t>
            </w:r>
          </w:p>
        </w:tc>
        <w:tc>
          <w:tcPr>
            <w:tcW w:w="1372" w:type="dxa"/>
          </w:tcPr>
          <w:p w:rsidR="00D77348" w:rsidRPr="00380193" w:rsidRDefault="00D77348" w:rsidP="006512EE">
            <w:pPr>
              <w:pBdr>
                <w:bottom w:val="single" w:sz="4" w:space="1" w:color="auto"/>
              </w:pBdr>
              <w:tabs>
                <w:tab w:val="decimal" w:pos="1008"/>
              </w:tabs>
              <w:spacing w:line="360" w:lineRule="exact"/>
              <w:ind w:left="-29" w:right="-29"/>
              <w:rPr>
                <w:rFonts w:ascii="Arial" w:hAnsi="Arial" w:cs="Arial"/>
                <w:sz w:val="18"/>
                <w:szCs w:val="18"/>
                <w:cs/>
              </w:rPr>
            </w:pPr>
            <w:r w:rsidRPr="00380193">
              <w:rPr>
                <w:rFonts w:ascii="Arial" w:hAnsi="Arial" w:cs="Arial"/>
                <w:sz w:val="18"/>
                <w:szCs w:val="18"/>
              </w:rPr>
              <w:t>(3,532)</w:t>
            </w:r>
          </w:p>
        </w:tc>
        <w:tc>
          <w:tcPr>
            <w:tcW w:w="1373" w:type="dxa"/>
          </w:tcPr>
          <w:p w:rsidR="00D77348" w:rsidRPr="00380193" w:rsidRDefault="00D77348" w:rsidP="006512EE">
            <w:pPr>
              <w:pBdr>
                <w:bottom w:val="single" w:sz="4" w:space="1" w:color="auto"/>
              </w:pBdr>
              <w:tabs>
                <w:tab w:val="decimal" w:pos="1008"/>
              </w:tabs>
              <w:spacing w:line="360" w:lineRule="exact"/>
              <w:ind w:left="-29" w:right="-29"/>
              <w:rPr>
                <w:rFonts w:ascii="Arial" w:hAnsi="Arial" w:cs="Arial"/>
                <w:sz w:val="18"/>
                <w:szCs w:val="18"/>
              </w:rPr>
            </w:pPr>
            <w:r w:rsidRPr="00380193">
              <w:rPr>
                <w:rFonts w:ascii="Arial" w:hAnsi="Arial" w:cs="Arial"/>
                <w:sz w:val="18"/>
                <w:szCs w:val="18"/>
              </w:rPr>
              <w:t>(140)</w:t>
            </w:r>
          </w:p>
        </w:tc>
        <w:tc>
          <w:tcPr>
            <w:tcW w:w="1372" w:type="dxa"/>
          </w:tcPr>
          <w:p w:rsidR="00D77348" w:rsidRPr="00380193" w:rsidRDefault="00D77348" w:rsidP="006512EE">
            <w:pPr>
              <w:pBdr>
                <w:bottom w:val="single" w:sz="4" w:space="1" w:color="auto"/>
              </w:pBdr>
              <w:tabs>
                <w:tab w:val="decimal" w:pos="1008"/>
              </w:tabs>
              <w:spacing w:line="360" w:lineRule="exact"/>
              <w:ind w:left="-29" w:right="-29"/>
              <w:rPr>
                <w:rFonts w:ascii="Arial" w:hAnsi="Arial" w:cs="Arial"/>
                <w:sz w:val="18"/>
                <w:szCs w:val="18"/>
              </w:rPr>
            </w:pPr>
            <w:r w:rsidRPr="00380193">
              <w:rPr>
                <w:rFonts w:ascii="Arial" w:hAnsi="Arial" w:cs="Arial"/>
                <w:sz w:val="18"/>
                <w:szCs w:val="18"/>
              </w:rPr>
              <w:t>-</w:t>
            </w:r>
          </w:p>
        </w:tc>
        <w:tc>
          <w:tcPr>
            <w:tcW w:w="1373" w:type="dxa"/>
          </w:tcPr>
          <w:p w:rsidR="00D77348" w:rsidRPr="00380193" w:rsidRDefault="00D77348" w:rsidP="006512EE">
            <w:pPr>
              <w:pBdr>
                <w:bottom w:val="single" w:sz="4" w:space="1" w:color="auto"/>
              </w:pBdr>
              <w:tabs>
                <w:tab w:val="decimal" w:pos="1008"/>
              </w:tabs>
              <w:spacing w:line="360" w:lineRule="exact"/>
              <w:ind w:left="-29" w:right="-29"/>
              <w:rPr>
                <w:rFonts w:ascii="Arial" w:hAnsi="Arial" w:cs="Arial"/>
                <w:sz w:val="18"/>
                <w:szCs w:val="18"/>
              </w:rPr>
            </w:pPr>
            <w:r w:rsidRPr="00380193">
              <w:rPr>
                <w:rFonts w:ascii="Arial" w:hAnsi="Arial" w:cs="Arial"/>
                <w:sz w:val="18"/>
                <w:szCs w:val="18"/>
              </w:rPr>
              <w:t>(3,672)</w:t>
            </w:r>
          </w:p>
        </w:tc>
      </w:tr>
      <w:tr w:rsidR="00D77348" w:rsidRPr="00380193" w:rsidTr="00D77348">
        <w:tc>
          <w:tcPr>
            <w:tcW w:w="3420" w:type="dxa"/>
            <w:gridSpan w:val="2"/>
            <w:hideMark/>
          </w:tcPr>
          <w:p w:rsidR="00D77348" w:rsidRPr="00380193" w:rsidRDefault="00D77348" w:rsidP="006512EE">
            <w:pPr>
              <w:spacing w:line="360" w:lineRule="exact"/>
              <w:ind w:right="-50"/>
              <w:rPr>
                <w:rFonts w:ascii="Arial" w:hAnsi="Arial" w:cs="Arial"/>
                <w:spacing w:val="-4"/>
                <w:sz w:val="18"/>
                <w:szCs w:val="18"/>
              </w:rPr>
            </w:pPr>
            <w:r w:rsidRPr="00380193">
              <w:rPr>
                <w:rFonts w:ascii="Arial" w:hAnsi="Arial" w:cs="Arial"/>
                <w:spacing w:val="-4"/>
                <w:sz w:val="18"/>
                <w:szCs w:val="18"/>
              </w:rPr>
              <w:t>31 December 2020</w:t>
            </w:r>
          </w:p>
        </w:tc>
        <w:tc>
          <w:tcPr>
            <w:tcW w:w="1372" w:type="dxa"/>
            <w:vAlign w:val="bottom"/>
          </w:tcPr>
          <w:p w:rsidR="00D77348" w:rsidRPr="00380193" w:rsidRDefault="00D77348" w:rsidP="006512EE">
            <w:pPr>
              <w:pBdr>
                <w:bottom w:val="double" w:sz="4" w:space="1" w:color="auto"/>
              </w:pBdr>
              <w:tabs>
                <w:tab w:val="decimal" w:pos="1008"/>
              </w:tabs>
              <w:spacing w:line="360" w:lineRule="exact"/>
              <w:ind w:left="-29" w:right="-29"/>
              <w:rPr>
                <w:rFonts w:ascii="Arial" w:hAnsi="Arial" w:cs="Arial"/>
                <w:sz w:val="18"/>
                <w:szCs w:val="18"/>
              </w:rPr>
            </w:pPr>
            <w:r w:rsidRPr="00380193">
              <w:rPr>
                <w:rFonts w:ascii="Arial" w:hAnsi="Arial" w:cs="Arial"/>
                <w:sz w:val="18"/>
                <w:szCs w:val="18"/>
              </w:rPr>
              <w:t>35,238</w:t>
            </w:r>
          </w:p>
        </w:tc>
        <w:tc>
          <w:tcPr>
            <w:tcW w:w="1373" w:type="dxa"/>
          </w:tcPr>
          <w:p w:rsidR="00D77348" w:rsidRPr="00380193" w:rsidRDefault="00D77348" w:rsidP="006512EE">
            <w:pPr>
              <w:pBdr>
                <w:bottom w:val="double" w:sz="4" w:space="1" w:color="auto"/>
              </w:pBdr>
              <w:tabs>
                <w:tab w:val="decimal" w:pos="1008"/>
              </w:tabs>
              <w:spacing w:line="360" w:lineRule="exact"/>
              <w:ind w:left="-29" w:right="-29"/>
              <w:rPr>
                <w:rFonts w:ascii="Arial" w:hAnsi="Arial" w:cs="Arial"/>
                <w:sz w:val="18"/>
                <w:szCs w:val="18"/>
              </w:rPr>
            </w:pPr>
            <w:r w:rsidRPr="00380193">
              <w:rPr>
                <w:rFonts w:ascii="Arial" w:hAnsi="Arial" w:cs="Arial"/>
                <w:sz w:val="18"/>
                <w:szCs w:val="18"/>
              </w:rPr>
              <w:t>1,074</w:t>
            </w:r>
          </w:p>
        </w:tc>
        <w:tc>
          <w:tcPr>
            <w:tcW w:w="1372" w:type="dxa"/>
          </w:tcPr>
          <w:p w:rsidR="00D77348" w:rsidRPr="00380193" w:rsidRDefault="00D77348" w:rsidP="006512EE">
            <w:pPr>
              <w:pBdr>
                <w:bottom w:val="double" w:sz="4" w:space="1" w:color="auto"/>
              </w:pBdr>
              <w:tabs>
                <w:tab w:val="decimal" w:pos="1008"/>
              </w:tabs>
              <w:spacing w:line="360" w:lineRule="exact"/>
              <w:ind w:left="-29" w:right="-29"/>
              <w:rPr>
                <w:rFonts w:ascii="Arial" w:hAnsi="Arial" w:cs="Arial"/>
                <w:sz w:val="18"/>
                <w:szCs w:val="18"/>
              </w:rPr>
            </w:pPr>
            <w:r w:rsidRPr="00380193">
              <w:rPr>
                <w:rFonts w:ascii="Arial" w:hAnsi="Arial" w:cs="Arial"/>
                <w:sz w:val="18"/>
                <w:szCs w:val="18"/>
              </w:rPr>
              <w:t>-</w:t>
            </w:r>
          </w:p>
        </w:tc>
        <w:tc>
          <w:tcPr>
            <w:tcW w:w="1373" w:type="dxa"/>
            <w:vAlign w:val="bottom"/>
          </w:tcPr>
          <w:p w:rsidR="00D77348" w:rsidRPr="00380193" w:rsidRDefault="00D77348" w:rsidP="006512EE">
            <w:pPr>
              <w:pBdr>
                <w:bottom w:val="double" w:sz="4" w:space="1" w:color="auto"/>
              </w:pBdr>
              <w:tabs>
                <w:tab w:val="decimal" w:pos="1008"/>
              </w:tabs>
              <w:spacing w:line="360" w:lineRule="exact"/>
              <w:ind w:left="-29" w:right="-29"/>
              <w:rPr>
                <w:rFonts w:ascii="Arial" w:hAnsi="Arial" w:cs="Arial"/>
                <w:sz w:val="18"/>
                <w:szCs w:val="18"/>
              </w:rPr>
            </w:pPr>
            <w:r w:rsidRPr="00380193">
              <w:rPr>
                <w:rFonts w:ascii="Arial" w:hAnsi="Arial" w:cs="Arial"/>
                <w:sz w:val="18"/>
                <w:szCs w:val="18"/>
              </w:rPr>
              <w:t>36,312</w:t>
            </w:r>
          </w:p>
        </w:tc>
      </w:tr>
    </w:tbl>
    <w:p w:rsidR="00550458" w:rsidRPr="00380193" w:rsidRDefault="00550458" w:rsidP="006512EE">
      <w:pPr>
        <w:pStyle w:val="ListParagraph"/>
        <w:numPr>
          <w:ilvl w:val="0"/>
          <w:numId w:val="30"/>
        </w:numPr>
        <w:spacing w:before="200" w:after="40" w:line="360" w:lineRule="exact"/>
        <w:ind w:left="907"/>
        <w:contextualSpacing w:val="0"/>
        <w:jc w:val="thaiDistribute"/>
        <w:textAlignment w:val="auto"/>
        <w:rPr>
          <w:rFonts w:ascii="Arial" w:hAnsi="Arial" w:cs="Arial"/>
          <w:b/>
          <w:bCs/>
          <w:sz w:val="22"/>
          <w:szCs w:val="28"/>
        </w:rPr>
      </w:pPr>
      <w:r w:rsidRPr="00380193">
        <w:rPr>
          <w:rFonts w:ascii="Arial" w:hAnsi="Arial" w:cs="Arial"/>
          <w:b/>
          <w:bCs/>
          <w:sz w:val="22"/>
          <w:szCs w:val="28"/>
        </w:rPr>
        <w:t>Lease liabilities</w:t>
      </w:r>
    </w:p>
    <w:tbl>
      <w:tblPr>
        <w:tblW w:w="8910" w:type="dxa"/>
        <w:tblInd w:w="810" w:type="dxa"/>
        <w:tblLayout w:type="fixed"/>
        <w:tblLook w:val="04A0" w:firstRow="1" w:lastRow="0" w:firstColumn="1" w:lastColumn="0" w:noHBand="0" w:noVBand="1"/>
      </w:tblPr>
      <w:tblGrid>
        <w:gridCol w:w="3420"/>
        <w:gridCol w:w="1372"/>
        <w:gridCol w:w="1373"/>
        <w:gridCol w:w="1372"/>
        <w:gridCol w:w="1373"/>
      </w:tblGrid>
      <w:tr w:rsidR="00550458" w:rsidRPr="00D77348" w:rsidTr="00D77348">
        <w:trPr>
          <w:trHeight w:val="198"/>
        </w:trPr>
        <w:tc>
          <w:tcPr>
            <w:tcW w:w="3420" w:type="dxa"/>
          </w:tcPr>
          <w:p w:rsidR="00550458" w:rsidRPr="00D77348" w:rsidRDefault="00550458" w:rsidP="006512EE">
            <w:pPr>
              <w:spacing w:line="360" w:lineRule="exact"/>
              <w:ind w:left="151" w:right="-72" w:hanging="151"/>
              <w:rPr>
                <w:rFonts w:ascii="Arial" w:hAnsi="Arial" w:cs="Arial"/>
                <w:color w:val="000000" w:themeColor="text1"/>
                <w:sz w:val="18"/>
                <w:szCs w:val="18"/>
              </w:rPr>
            </w:pPr>
          </w:p>
        </w:tc>
        <w:tc>
          <w:tcPr>
            <w:tcW w:w="5490" w:type="dxa"/>
            <w:gridSpan w:val="4"/>
            <w:hideMark/>
          </w:tcPr>
          <w:p w:rsidR="00550458" w:rsidRPr="00D77348" w:rsidRDefault="00550458" w:rsidP="006512EE">
            <w:pPr>
              <w:spacing w:line="360" w:lineRule="exact"/>
              <w:ind w:left="151" w:hanging="151"/>
              <w:jc w:val="right"/>
              <w:rPr>
                <w:rFonts w:ascii="Arial" w:hAnsi="Arial" w:cs="Arial"/>
                <w:color w:val="000000" w:themeColor="text1"/>
                <w:sz w:val="18"/>
                <w:szCs w:val="18"/>
                <w:cs/>
              </w:rPr>
            </w:pPr>
            <w:r w:rsidRPr="00D77348">
              <w:rPr>
                <w:rFonts w:ascii="Arial" w:hAnsi="Arial" w:cs="Arial"/>
                <w:color w:val="000000" w:themeColor="text1"/>
                <w:sz w:val="18"/>
                <w:szCs w:val="18"/>
              </w:rPr>
              <w:t>(Unit: Thousand Baht)</w:t>
            </w:r>
          </w:p>
        </w:tc>
      </w:tr>
      <w:tr w:rsidR="00550458" w:rsidRPr="00D77348" w:rsidTr="00D77348">
        <w:trPr>
          <w:trHeight w:val="198"/>
        </w:trPr>
        <w:tc>
          <w:tcPr>
            <w:tcW w:w="3420" w:type="dxa"/>
          </w:tcPr>
          <w:p w:rsidR="00550458" w:rsidRPr="00D77348" w:rsidRDefault="00550458" w:rsidP="006512EE">
            <w:pPr>
              <w:spacing w:line="360" w:lineRule="exact"/>
              <w:ind w:left="151" w:right="-72" w:hanging="151"/>
              <w:rPr>
                <w:rFonts w:ascii="Arial" w:hAnsi="Arial" w:cs="Arial"/>
                <w:color w:val="000000" w:themeColor="text1"/>
                <w:sz w:val="18"/>
                <w:szCs w:val="18"/>
              </w:rPr>
            </w:pPr>
          </w:p>
        </w:tc>
        <w:tc>
          <w:tcPr>
            <w:tcW w:w="2745" w:type="dxa"/>
            <w:gridSpan w:val="2"/>
            <w:hideMark/>
          </w:tcPr>
          <w:p w:rsidR="00550458" w:rsidRPr="00D77348" w:rsidRDefault="00550458" w:rsidP="006512EE">
            <w:pPr>
              <w:pBdr>
                <w:bottom w:val="single" w:sz="4" w:space="1" w:color="auto"/>
              </w:pBdr>
              <w:spacing w:line="360" w:lineRule="exact"/>
              <w:ind w:left="-29" w:right="-29"/>
              <w:jc w:val="center"/>
              <w:rPr>
                <w:rFonts w:ascii="Arial" w:hAnsi="Arial" w:cs="Arial"/>
                <w:color w:val="000000" w:themeColor="text1"/>
                <w:sz w:val="18"/>
                <w:szCs w:val="18"/>
                <w:cs/>
              </w:rPr>
            </w:pPr>
            <w:r w:rsidRPr="00D77348">
              <w:rPr>
                <w:rFonts w:ascii="Arial" w:hAnsi="Arial" w:cs="Arial"/>
                <w:color w:val="000000" w:themeColor="text1"/>
                <w:sz w:val="18"/>
                <w:szCs w:val="18"/>
              </w:rPr>
              <w:t xml:space="preserve">Consolidated </w:t>
            </w:r>
            <w:r w:rsidRPr="00D77348">
              <w:rPr>
                <w:rFonts w:ascii="Arial" w:hAnsi="Arial" w:cs="Arial"/>
                <w:color w:val="000000" w:themeColor="text1"/>
                <w:sz w:val="18"/>
                <w:szCs w:val="18"/>
                <w:cs/>
              </w:rPr>
              <w:t xml:space="preserve">                                    </w:t>
            </w:r>
            <w:r w:rsidRPr="00D77348">
              <w:rPr>
                <w:rFonts w:ascii="Arial" w:hAnsi="Arial" w:cs="Arial"/>
                <w:color w:val="000000" w:themeColor="text1"/>
                <w:sz w:val="18"/>
                <w:szCs w:val="18"/>
              </w:rPr>
              <w:t>financial statements</w:t>
            </w:r>
          </w:p>
        </w:tc>
        <w:tc>
          <w:tcPr>
            <w:tcW w:w="2745" w:type="dxa"/>
            <w:gridSpan w:val="2"/>
            <w:hideMark/>
          </w:tcPr>
          <w:p w:rsidR="00550458" w:rsidRPr="00D77348" w:rsidRDefault="00550458" w:rsidP="006512EE">
            <w:pPr>
              <w:pBdr>
                <w:bottom w:val="single" w:sz="4" w:space="1" w:color="auto"/>
              </w:pBdr>
              <w:spacing w:line="360" w:lineRule="exact"/>
              <w:ind w:left="-29" w:right="-29"/>
              <w:jc w:val="center"/>
              <w:rPr>
                <w:rFonts w:ascii="Arial" w:hAnsi="Arial" w:cs="Arial"/>
                <w:color w:val="000000" w:themeColor="text1"/>
                <w:sz w:val="18"/>
                <w:szCs w:val="18"/>
                <w:cs/>
              </w:rPr>
            </w:pPr>
            <w:r w:rsidRPr="00D77348">
              <w:rPr>
                <w:rFonts w:ascii="Arial" w:hAnsi="Arial" w:cs="Arial"/>
                <w:color w:val="000000" w:themeColor="text1"/>
                <w:sz w:val="18"/>
                <w:szCs w:val="18"/>
              </w:rPr>
              <w:t xml:space="preserve">Separate </w:t>
            </w:r>
            <w:r w:rsidRPr="00D77348">
              <w:rPr>
                <w:rFonts w:ascii="Arial" w:hAnsi="Arial" w:cs="Arial"/>
                <w:color w:val="000000" w:themeColor="text1"/>
                <w:sz w:val="18"/>
                <w:szCs w:val="18"/>
                <w:cs/>
              </w:rPr>
              <w:t xml:space="preserve">                                     </w:t>
            </w:r>
            <w:r w:rsidRPr="00D77348">
              <w:rPr>
                <w:rFonts w:ascii="Arial" w:hAnsi="Arial" w:cs="Arial"/>
                <w:color w:val="000000" w:themeColor="text1"/>
                <w:sz w:val="18"/>
                <w:szCs w:val="18"/>
              </w:rPr>
              <w:t>financial statements</w:t>
            </w:r>
          </w:p>
        </w:tc>
      </w:tr>
      <w:tr w:rsidR="00550458" w:rsidRPr="00D77348" w:rsidTr="00D77348">
        <w:trPr>
          <w:trHeight w:val="198"/>
        </w:trPr>
        <w:tc>
          <w:tcPr>
            <w:tcW w:w="3420" w:type="dxa"/>
          </w:tcPr>
          <w:p w:rsidR="00550458" w:rsidRPr="00D77348" w:rsidRDefault="00550458" w:rsidP="006512EE">
            <w:pPr>
              <w:spacing w:line="360" w:lineRule="exact"/>
              <w:ind w:left="151" w:right="-72" w:hanging="151"/>
              <w:rPr>
                <w:rFonts w:ascii="Arial" w:hAnsi="Arial" w:cs="Arial"/>
                <w:color w:val="000000" w:themeColor="text1"/>
                <w:sz w:val="18"/>
                <w:szCs w:val="18"/>
              </w:rPr>
            </w:pPr>
          </w:p>
        </w:tc>
        <w:tc>
          <w:tcPr>
            <w:tcW w:w="1372" w:type="dxa"/>
            <w:hideMark/>
          </w:tcPr>
          <w:p w:rsidR="00550458" w:rsidRPr="00D77348" w:rsidRDefault="00550458" w:rsidP="006512EE">
            <w:pPr>
              <w:spacing w:line="360" w:lineRule="exact"/>
              <w:ind w:left="-29" w:right="-29"/>
              <w:jc w:val="center"/>
              <w:rPr>
                <w:rFonts w:ascii="Arial" w:hAnsi="Arial" w:cs="Arial"/>
                <w:color w:val="000000" w:themeColor="text1"/>
                <w:sz w:val="18"/>
                <w:szCs w:val="18"/>
                <w:u w:val="single"/>
                <w:cs/>
              </w:rPr>
            </w:pPr>
            <w:r w:rsidRPr="00D77348">
              <w:rPr>
                <w:rFonts w:ascii="Arial" w:hAnsi="Arial" w:cs="Arial"/>
                <w:color w:val="000000" w:themeColor="text1"/>
                <w:sz w:val="18"/>
                <w:szCs w:val="18"/>
                <w:u w:val="single"/>
              </w:rPr>
              <w:t>2020</w:t>
            </w:r>
          </w:p>
        </w:tc>
        <w:tc>
          <w:tcPr>
            <w:tcW w:w="1373" w:type="dxa"/>
            <w:hideMark/>
          </w:tcPr>
          <w:p w:rsidR="00550458" w:rsidRPr="00D77348" w:rsidRDefault="00550458" w:rsidP="006512EE">
            <w:pPr>
              <w:spacing w:line="360" w:lineRule="exact"/>
              <w:ind w:left="-29" w:right="-29"/>
              <w:jc w:val="center"/>
              <w:rPr>
                <w:rFonts w:ascii="Arial" w:hAnsi="Arial" w:cs="Arial"/>
                <w:color w:val="000000" w:themeColor="text1"/>
                <w:sz w:val="18"/>
                <w:szCs w:val="18"/>
                <w:u w:val="single"/>
              </w:rPr>
            </w:pPr>
            <w:r w:rsidRPr="00D77348">
              <w:rPr>
                <w:rFonts w:ascii="Arial" w:hAnsi="Arial" w:cs="Arial"/>
                <w:color w:val="000000" w:themeColor="text1"/>
                <w:sz w:val="18"/>
                <w:szCs w:val="18"/>
                <w:u w:val="single"/>
              </w:rPr>
              <w:t>2019</w:t>
            </w:r>
          </w:p>
        </w:tc>
        <w:tc>
          <w:tcPr>
            <w:tcW w:w="1372" w:type="dxa"/>
            <w:hideMark/>
          </w:tcPr>
          <w:p w:rsidR="00550458" w:rsidRPr="00D77348" w:rsidRDefault="00550458" w:rsidP="006512EE">
            <w:pPr>
              <w:tabs>
                <w:tab w:val="decimal" w:pos="-29"/>
              </w:tabs>
              <w:spacing w:line="360" w:lineRule="exact"/>
              <w:ind w:left="-29" w:right="-29"/>
              <w:jc w:val="center"/>
              <w:rPr>
                <w:rFonts w:ascii="Arial" w:hAnsi="Arial" w:cs="Arial"/>
                <w:color w:val="000000" w:themeColor="text1"/>
                <w:sz w:val="18"/>
                <w:szCs w:val="18"/>
                <w:u w:val="single"/>
              </w:rPr>
            </w:pPr>
            <w:r w:rsidRPr="00D77348">
              <w:rPr>
                <w:rFonts w:ascii="Arial" w:hAnsi="Arial" w:cs="Arial"/>
                <w:color w:val="000000" w:themeColor="text1"/>
                <w:sz w:val="18"/>
                <w:szCs w:val="18"/>
                <w:u w:val="single"/>
              </w:rPr>
              <w:t>2020</w:t>
            </w:r>
          </w:p>
        </w:tc>
        <w:tc>
          <w:tcPr>
            <w:tcW w:w="1373" w:type="dxa"/>
            <w:hideMark/>
          </w:tcPr>
          <w:p w:rsidR="00550458" w:rsidRPr="00D77348" w:rsidRDefault="00550458" w:rsidP="006512EE">
            <w:pPr>
              <w:spacing w:line="360" w:lineRule="exact"/>
              <w:ind w:right="47"/>
              <w:jc w:val="center"/>
              <w:rPr>
                <w:rFonts w:ascii="Arial" w:hAnsi="Arial" w:cs="Arial"/>
                <w:color w:val="000000" w:themeColor="text1"/>
                <w:sz w:val="18"/>
                <w:szCs w:val="18"/>
                <w:u w:val="single"/>
              </w:rPr>
            </w:pPr>
            <w:r w:rsidRPr="00D77348">
              <w:rPr>
                <w:rFonts w:ascii="Arial" w:hAnsi="Arial" w:cs="Arial"/>
                <w:color w:val="000000" w:themeColor="text1"/>
                <w:sz w:val="18"/>
                <w:szCs w:val="18"/>
                <w:u w:val="single"/>
              </w:rPr>
              <w:t>2019</w:t>
            </w:r>
          </w:p>
        </w:tc>
      </w:tr>
      <w:tr w:rsidR="005C680E" w:rsidRPr="00D77348" w:rsidTr="00D77348">
        <w:trPr>
          <w:trHeight w:val="198"/>
        </w:trPr>
        <w:tc>
          <w:tcPr>
            <w:tcW w:w="3420" w:type="dxa"/>
          </w:tcPr>
          <w:p w:rsidR="005C680E" w:rsidRPr="00D77348" w:rsidRDefault="005C680E" w:rsidP="006512EE">
            <w:pPr>
              <w:spacing w:line="360" w:lineRule="exact"/>
              <w:ind w:left="151" w:right="-72" w:hanging="151"/>
              <w:rPr>
                <w:rFonts w:ascii="Arial" w:hAnsi="Arial" w:cs="Arial"/>
                <w:color w:val="000000" w:themeColor="text1"/>
                <w:sz w:val="18"/>
                <w:szCs w:val="18"/>
              </w:rPr>
            </w:pPr>
          </w:p>
        </w:tc>
        <w:tc>
          <w:tcPr>
            <w:tcW w:w="1372" w:type="dxa"/>
          </w:tcPr>
          <w:p w:rsidR="005C680E" w:rsidRPr="00D77348" w:rsidRDefault="005C680E" w:rsidP="006512EE">
            <w:pPr>
              <w:tabs>
                <w:tab w:val="decimal" w:pos="1008"/>
              </w:tabs>
              <w:spacing w:line="360" w:lineRule="exact"/>
              <w:ind w:left="-29" w:right="-29"/>
              <w:rPr>
                <w:rFonts w:ascii="Arial" w:hAnsi="Arial" w:cs="Arial"/>
                <w:sz w:val="18"/>
                <w:szCs w:val="18"/>
              </w:rPr>
            </w:pPr>
          </w:p>
        </w:tc>
        <w:tc>
          <w:tcPr>
            <w:tcW w:w="1373" w:type="dxa"/>
          </w:tcPr>
          <w:p w:rsidR="005C680E" w:rsidRPr="00D77348" w:rsidRDefault="005C680E" w:rsidP="006512EE">
            <w:pPr>
              <w:tabs>
                <w:tab w:val="decimal" w:pos="1008"/>
              </w:tabs>
              <w:spacing w:line="360" w:lineRule="exact"/>
              <w:ind w:left="-29" w:right="-29"/>
              <w:rPr>
                <w:rFonts w:ascii="Arial" w:hAnsi="Arial" w:cs="Arial"/>
                <w:sz w:val="18"/>
                <w:szCs w:val="18"/>
              </w:rPr>
            </w:pPr>
          </w:p>
        </w:tc>
        <w:tc>
          <w:tcPr>
            <w:tcW w:w="1372" w:type="dxa"/>
          </w:tcPr>
          <w:p w:rsidR="005C680E" w:rsidRPr="00D77348" w:rsidRDefault="005C680E" w:rsidP="006512EE">
            <w:pPr>
              <w:tabs>
                <w:tab w:val="decimal" w:pos="1037"/>
              </w:tabs>
              <w:spacing w:line="360" w:lineRule="exact"/>
              <w:ind w:left="-29" w:right="-29"/>
              <w:rPr>
                <w:rFonts w:ascii="Arial" w:hAnsi="Arial" w:cs="Arial"/>
                <w:color w:val="000000" w:themeColor="text1"/>
                <w:sz w:val="18"/>
                <w:szCs w:val="18"/>
                <w:u w:val="single"/>
              </w:rPr>
            </w:pPr>
          </w:p>
        </w:tc>
        <w:tc>
          <w:tcPr>
            <w:tcW w:w="1373" w:type="dxa"/>
          </w:tcPr>
          <w:p w:rsidR="005C680E" w:rsidRPr="00D77348" w:rsidRDefault="005C680E" w:rsidP="006512EE">
            <w:pPr>
              <w:tabs>
                <w:tab w:val="decimal" w:pos="0"/>
              </w:tabs>
              <w:spacing w:line="360" w:lineRule="exact"/>
              <w:ind w:right="47"/>
              <w:jc w:val="center"/>
              <w:rPr>
                <w:rFonts w:ascii="Arial" w:hAnsi="Arial" w:cs="Arial"/>
                <w:color w:val="000000" w:themeColor="text1"/>
                <w:sz w:val="18"/>
                <w:szCs w:val="18"/>
              </w:rPr>
            </w:pPr>
            <w:r w:rsidRPr="00D77348">
              <w:rPr>
                <w:rFonts w:ascii="Arial" w:hAnsi="Arial" w:cs="Arial"/>
                <w:color w:val="000000" w:themeColor="text1"/>
                <w:sz w:val="18"/>
                <w:szCs w:val="18"/>
              </w:rPr>
              <w:t>(Restated)</w:t>
            </w:r>
          </w:p>
        </w:tc>
      </w:tr>
      <w:tr w:rsidR="005C680E" w:rsidRPr="00D77348" w:rsidTr="00D77348">
        <w:trPr>
          <w:trHeight w:val="198"/>
        </w:trPr>
        <w:tc>
          <w:tcPr>
            <w:tcW w:w="3420" w:type="dxa"/>
            <w:hideMark/>
          </w:tcPr>
          <w:p w:rsidR="005C680E" w:rsidRPr="00D77348" w:rsidRDefault="005C680E" w:rsidP="006512EE">
            <w:pPr>
              <w:spacing w:line="360" w:lineRule="exact"/>
              <w:ind w:left="151" w:right="-72" w:hanging="151"/>
              <w:rPr>
                <w:rFonts w:ascii="Arial" w:hAnsi="Arial" w:cs="Arial"/>
                <w:color w:val="000000" w:themeColor="text1"/>
                <w:sz w:val="18"/>
                <w:szCs w:val="18"/>
              </w:rPr>
            </w:pPr>
            <w:r w:rsidRPr="00D77348">
              <w:rPr>
                <w:rFonts w:ascii="Arial" w:hAnsi="Arial" w:cs="Arial"/>
                <w:color w:val="000000" w:themeColor="text1"/>
                <w:sz w:val="18"/>
                <w:szCs w:val="18"/>
              </w:rPr>
              <w:t>Lease payments</w:t>
            </w:r>
          </w:p>
        </w:tc>
        <w:tc>
          <w:tcPr>
            <w:tcW w:w="1372" w:type="dxa"/>
            <w:vAlign w:val="bottom"/>
          </w:tcPr>
          <w:p w:rsidR="005C680E" w:rsidRPr="00D77348" w:rsidRDefault="005C680E" w:rsidP="006512EE">
            <w:pPr>
              <w:tabs>
                <w:tab w:val="decimal" w:pos="1008"/>
              </w:tabs>
              <w:spacing w:line="360" w:lineRule="exact"/>
              <w:ind w:left="-29" w:right="-29"/>
              <w:rPr>
                <w:rFonts w:ascii="Arial" w:hAnsi="Arial" w:cs="Arial"/>
                <w:sz w:val="18"/>
                <w:szCs w:val="18"/>
              </w:rPr>
            </w:pPr>
            <w:r w:rsidRPr="00D77348">
              <w:rPr>
                <w:rFonts w:ascii="Arial" w:hAnsi="Arial" w:cs="Arial"/>
                <w:sz w:val="18"/>
                <w:szCs w:val="18"/>
              </w:rPr>
              <w:t>46,247</w:t>
            </w:r>
          </w:p>
        </w:tc>
        <w:tc>
          <w:tcPr>
            <w:tcW w:w="1373" w:type="dxa"/>
            <w:vAlign w:val="bottom"/>
          </w:tcPr>
          <w:p w:rsidR="005C680E" w:rsidRPr="00D77348" w:rsidRDefault="005C680E" w:rsidP="006512EE">
            <w:pPr>
              <w:tabs>
                <w:tab w:val="decimal" w:pos="1008"/>
              </w:tabs>
              <w:spacing w:line="360" w:lineRule="exact"/>
              <w:ind w:left="-29" w:right="-29"/>
              <w:rPr>
                <w:rFonts w:ascii="Arial" w:hAnsi="Arial" w:cs="Arial"/>
                <w:sz w:val="18"/>
                <w:szCs w:val="18"/>
              </w:rPr>
            </w:pPr>
            <w:r w:rsidRPr="00D77348">
              <w:rPr>
                <w:rFonts w:ascii="Arial" w:hAnsi="Arial" w:cs="Arial"/>
                <w:sz w:val="18"/>
                <w:szCs w:val="18"/>
              </w:rPr>
              <w:t>49,648</w:t>
            </w:r>
          </w:p>
        </w:tc>
        <w:tc>
          <w:tcPr>
            <w:tcW w:w="1372" w:type="dxa"/>
            <w:vAlign w:val="bottom"/>
          </w:tcPr>
          <w:p w:rsidR="005C680E" w:rsidRPr="00D77348" w:rsidRDefault="005C680E" w:rsidP="006512EE">
            <w:pPr>
              <w:tabs>
                <w:tab w:val="decimal" w:pos="1008"/>
              </w:tabs>
              <w:spacing w:line="360" w:lineRule="exact"/>
              <w:ind w:left="-29" w:right="-29"/>
              <w:rPr>
                <w:rFonts w:ascii="Arial" w:hAnsi="Arial" w:cs="Arial"/>
                <w:sz w:val="18"/>
                <w:szCs w:val="18"/>
              </w:rPr>
            </w:pPr>
            <w:r w:rsidRPr="00D77348">
              <w:rPr>
                <w:rFonts w:ascii="Arial" w:hAnsi="Arial" w:cs="Arial"/>
                <w:sz w:val="18"/>
                <w:szCs w:val="18"/>
              </w:rPr>
              <w:t>46,247</w:t>
            </w:r>
          </w:p>
        </w:tc>
        <w:tc>
          <w:tcPr>
            <w:tcW w:w="1373" w:type="dxa"/>
            <w:vAlign w:val="bottom"/>
          </w:tcPr>
          <w:p w:rsidR="005C680E" w:rsidRPr="00D77348" w:rsidRDefault="005C680E" w:rsidP="006512EE">
            <w:pPr>
              <w:tabs>
                <w:tab w:val="decimal" w:pos="1008"/>
              </w:tabs>
              <w:spacing w:line="360" w:lineRule="exact"/>
              <w:ind w:left="-29" w:right="-29"/>
              <w:rPr>
                <w:rFonts w:ascii="Arial" w:hAnsi="Arial" w:cs="Arial"/>
                <w:sz w:val="18"/>
                <w:szCs w:val="18"/>
              </w:rPr>
            </w:pPr>
            <w:r w:rsidRPr="00D77348">
              <w:rPr>
                <w:rFonts w:ascii="Arial" w:hAnsi="Arial" w:cs="Arial"/>
                <w:sz w:val="18"/>
                <w:szCs w:val="18"/>
              </w:rPr>
              <w:t>49,648</w:t>
            </w:r>
          </w:p>
        </w:tc>
      </w:tr>
      <w:tr w:rsidR="005C680E" w:rsidRPr="00D77348" w:rsidTr="00D77348">
        <w:tc>
          <w:tcPr>
            <w:tcW w:w="3420" w:type="dxa"/>
            <w:hideMark/>
          </w:tcPr>
          <w:p w:rsidR="005C680E" w:rsidRPr="00D77348" w:rsidRDefault="005C680E" w:rsidP="006512EE">
            <w:pPr>
              <w:spacing w:line="360" w:lineRule="exact"/>
              <w:ind w:left="151" w:right="-72" w:hanging="151"/>
              <w:rPr>
                <w:rFonts w:ascii="Arial" w:hAnsi="Arial" w:cs="Arial"/>
                <w:color w:val="000000" w:themeColor="text1"/>
                <w:sz w:val="18"/>
                <w:szCs w:val="18"/>
              </w:rPr>
            </w:pPr>
            <w:r w:rsidRPr="00D77348">
              <w:rPr>
                <w:rFonts w:ascii="Arial" w:hAnsi="Arial" w:cs="Arial"/>
                <w:color w:val="000000" w:themeColor="text1"/>
                <w:sz w:val="18"/>
                <w:szCs w:val="18"/>
              </w:rPr>
              <w:t>Less: Deferred interest expenses</w:t>
            </w:r>
          </w:p>
        </w:tc>
        <w:tc>
          <w:tcPr>
            <w:tcW w:w="1372" w:type="dxa"/>
            <w:vAlign w:val="bottom"/>
          </w:tcPr>
          <w:p w:rsidR="005C680E" w:rsidRPr="00D77348" w:rsidRDefault="005C680E" w:rsidP="006512EE">
            <w:pPr>
              <w:pBdr>
                <w:bottom w:val="single" w:sz="4" w:space="1" w:color="auto"/>
              </w:pBdr>
              <w:tabs>
                <w:tab w:val="decimal" w:pos="1008"/>
              </w:tabs>
              <w:spacing w:line="360" w:lineRule="exact"/>
              <w:ind w:left="-29" w:right="-29"/>
              <w:rPr>
                <w:rFonts w:ascii="Arial" w:hAnsi="Arial" w:cs="Arial"/>
                <w:sz w:val="18"/>
                <w:szCs w:val="18"/>
                <w:cs/>
              </w:rPr>
            </w:pPr>
            <w:r w:rsidRPr="00D77348">
              <w:rPr>
                <w:rFonts w:ascii="Arial" w:hAnsi="Arial" w:cs="Arial"/>
                <w:sz w:val="18"/>
                <w:szCs w:val="18"/>
              </w:rPr>
              <w:t>(1</w:t>
            </w:r>
            <w:r w:rsidR="00716CC0">
              <w:rPr>
                <w:rFonts w:ascii="Arial" w:hAnsi="Arial" w:cs="Arial"/>
                <w:sz w:val="18"/>
                <w:szCs w:val="18"/>
              </w:rPr>
              <w:t>0,211</w:t>
            </w:r>
            <w:r w:rsidRPr="00D77348">
              <w:rPr>
                <w:rFonts w:ascii="Arial" w:hAnsi="Arial" w:cs="Arial"/>
                <w:sz w:val="18"/>
                <w:szCs w:val="18"/>
              </w:rPr>
              <w:t>)</w:t>
            </w:r>
          </w:p>
        </w:tc>
        <w:tc>
          <w:tcPr>
            <w:tcW w:w="1373" w:type="dxa"/>
            <w:vAlign w:val="bottom"/>
          </w:tcPr>
          <w:p w:rsidR="005C680E" w:rsidRPr="00D77348" w:rsidRDefault="005C680E" w:rsidP="006512EE">
            <w:pPr>
              <w:pBdr>
                <w:bottom w:val="single" w:sz="4" w:space="1" w:color="auto"/>
              </w:pBdr>
              <w:tabs>
                <w:tab w:val="decimal" w:pos="1008"/>
              </w:tabs>
              <w:spacing w:line="360" w:lineRule="exact"/>
              <w:ind w:left="-29" w:right="-29"/>
              <w:rPr>
                <w:rFonts w:ascii="Arial" w:hAnsi="Arial" w:cs="Arial"/>
                <w:sz w:val="18"/>
                <w:szCs w:val="18"/>
              </w:rPr>
            </w:pPr>
            <w:r w:rsidRPr="00D77348">
              <w:rPr>
                <w:rFonts w:ascii="Arial" w:hAnsi="Arial" w:cs="Arial"/>
                <w:sz w:val="18"/>
                <w:szCs w:val="18"/>
              </w:rPr>
              <w:t>(</w:t>
            </w:r>
            <w:r w:rsidR="00716CC0">
              <w:rPr>
                <w:rFonts w:ascii="Arial" w:hAnsi="Arial" w:cs="Arial"/>
                <w:sz w:val="18"/>
                <w:szCs w:val="18"/>
              </w:rPr>
              <w:t>12,030</w:t>
            </w:r>
            <w:r w:rsidRPr="00D77348">
              <w:rPr>
                <w:rFonts w:ascii="Arial" w:hAnsi="Arial" w:cs="Arial"/>
                <w:sz w:val="18"/>
                <w:szCs w:val="18"/>
              </w:rPr>
              <w:t>)</w:t>
            </w:r>
          </w:p>
        </w:tc>
        <w:tc>
          <w:tcPr>
            <w:tcW w:w="1372" w:type="dxa"/>
            <w:vAlign w:val="bottom"/>
          </w:tcPr>
          <w:p w:rsidR="005C680E" w:rsidRPr="00D77348" w:rsidRDefault="005C680E" w:rsidP="006512EE">
            <w:pPr>
              <w:pBdr>
                <w:bottom w:val="single" w:sz="4" w:space="1" w:color="auto"/>
              </w:pBdr>
              <w:tabs>
                <w:tab w:val="decimal" w:pos="1008"/>
              </w:tabs>
              <w:spacing w:line="360" w:lineRule="exact"/>
              <w:ind w:left="-29" w:right="-29"/>
              <w:rPr>
                <w:rFonts w:ascii="Arial" w:hAnsi="Arial" w:cs="Arial"/>
                <w:sz w:val="18"/>
                <w:szCs w:val="18"/>
                <w:cs/>
              </w:rPr>
            </w:pPr>
            <w:r w:rsidRPr="00D77348">
              <w:rPr>
                <w:rFonts w:ascii="Arial" w:hAnsi="Arial" w:cs="Arial"/>
                <w:sz w:val="18"/>
                <w:szCs w:val="18"/>
              </w:rPr>
              <w:t>(</w:t>
            </w:r>
            <w:r w:rsidR="00716CC0">
              <w:rPr>
                <w:rFonts w:ascii="Arial" w:hAnsi="Arial" w:cs="Arial"/>
                <w:sz w:val="18"/>
                <w:szCs w:val="18"/>
              </w:rPr>
              <w:t>10,211</w:t>
            </w:r>
            <w:r w:rsidRPr="00D77348">
              <w:rPr>
                <w:rFonts w:ascii="Arial" w:hAnsi="Arial" w:cs="Arial"/>
                <w:sz w:val="18"/>
                <w:szCs w:val="18"/>
              </w:rPr>
              <w:t>)</w:t>
            </w:r>
          </w:p>
        </w:tc>
        <w:tc>
          <w:tcPr>
            <w:tcW w:w="1373" w:type="dxa"/>
            <w:vAlign w:val="bottom"/>
          </w:tcPr>
          <w:p w:rsidR="005C680E" w:rsidRPr="00D77348" w:rsidRDefault="005C680E" w:rsidP="006512EE">
            <w:pPr>
              <w:pBdr>
                <w:bottom w:val="single" w:sz="4" w:space="1" w:color="auto"/>
              </w:pBdr>
              <w:tabs>
                <w:tab w:val="decimal" w:pos="1008"/>
              </w:tabs>
              <w:spacing w:line="360" w:lineRule="exact"/>
              <w:ind w:left="-29" w:right="-29"/>
              <w:rPr>
                <w:rFonts w:ascii="Arial" w:hAnsi="Arial" w:cs="Arial"/>
                <w:sz w:val="18"/>
                <w:szCs w:val="18"/>
              </w:rPr>
            </w:pPr>
            <w:r w:rsidRPr="00D77348">
              <w:rPr>
                <w:rFonts w:ascii="Arial" w:hAnsi="Arial" w:cs="Arial"/>
                <w:sz w:val="18"/>
                <w:szCs w:val="18"/>
              </w:rPr>
              <w:t>(</w:t>
            </w:r>
            <w:r w:rsidR="00716CC0">
              <w:rPr>
                <w:rFonts w:ascii="Arial" w:hAnsi="Arial" w:cs="Arial"/>
                <w:sz w:val="18"/>
                <w:szCs w:val="18"/>
              </w:rPr>
              <w:t>12,030)</w:t>
            </w:r>
          </w:p>
        </w:tc>
      </w:tr>
      <w:tr w:rsidR="005C680E" w:rsidRPr="00D77348" w:rsidTr="00D77348">
        <w:tc>
          <w:tcPr>
            <w:tcW w:w="3420" w:type="dxa"/>
            <w:hideMark/>
          </w:tcPr>
          <w:p w:rsidR="005C680E" w:rsidRPr="00D77348" w:rsidRDefault="005C680E" w:rsidP="006512EE">
            <w:pPr>
              <w:spacing w:line="360" w:lineRule="exact"/>
              <w:ind w:left="151" w:right="-72" w:hanging="151"/>
              <w:rPr>
                <w:rFonts w:ascii="Arial" w:hAnsi="Arial" w:cs="Arial"/>
                <w:color w:val="000000" w:themeColor="text1"/>
                <w:sz w:val="18"/>
                <w:szCs w:val="18"/>
              </w:rPr>
            </w:pPr>
            <w:r w:rsidRPr="00D77348">
              <w:rPr>
                <w:rFonts w:ascii="Arial" w:hAnsi="Arial" w:cs="Arial"/>
                <w:color w:val="000000" w:themeColor="text1"/>
                <w:sz w:val="18"/>
                <w:szCs w:val="18"/>
              </w:rPr>
              <w:t>Total</w:t>
            </w:r>
          </w:p>
        </w:tc>
        <w:tc>
          <w:tcPr>
            <w:tcW w:w="1372" w:type="dxa"/>
            <w:vAlign w:val="bottom"/>
          </w:tcPr>
          <w:p w:rsidR="005C680E" w:rsidRPr="00D77348" w:rsidRDefault="005C680E" w:rsidP="006512EE">
            <w:pPr>
              <w:tabs>
                <w:tab w:val="decimal" w:pos="1008"/>
              </w:tabs>
              <w:spacing w:line="360" w:lineRule="exact"/>
              <w:ind w:left="-29" w:right="-29"/>
              <w:rPr>
                <w:rFonts w:ascii="Arial" w:hAnsi="Arial" w:cs="Arial"/>
                <w:sz w:val="18"/>
                <w:szCs w:val="18"/>
                <w:cs/>
              </w:rPr>
            </w:pPr>
            <w:r w:rsidRPr="00D77348">
              <w:rPr>
                <w:rFonts w:ascii="Arial" w:hAnsi="Arial" w:cs="Arial"/>
                <w:sz w:val="18"/>
                <w:szCs w:val="18"/>
              </w:rPr>
              <w:t>36,036</w:t>
            </w:r>
          </w:p>
        </w:tc>
        <w:tc>
          <w:tcPr>
            <w:tcW w:w="1373" w:type="dxa"/>
            <w:vAlign w:val="bottom"/>
          </w:tcPr>
          <w:p w:rsidR="005C680E" w:rsidRPr="00D77348" w:rsidRDefault="005C680E" w:rsidP="006512EE">
            <w:pPr>
              <w:tabs>
                <w:tab w:val="decimal" w:pos="1008"/>
              </w:tabs>
              <w:spacing w:line="360" w:lineRule="exact"/>
              <w:ind w:left="-29" w:right="-29"/>
              <w:rPr>
                <w:rFonts w:ascii="Arial" w:hAnsi="Arial" w:cs="Arial"/>
                <w:sz w:val="18"/>
                <w:szCs w:val="18"/>
              </w:rPr>
            </w:pPr>
            <w:r w:rsidRPr="00D77348">
              <w:rPr>
                <w:rFonts w:ascii="Arial" w:hAnsi="Arial" w:cs="Arial"/>
                <w:sz w:val="18"/>
                <w:szCs w:val="18"/>
              </w:rPr>
              <w:t>37,618</w:t>
            </w:r>
          </w:p>
        </w:tc>
        <w:tc>
          <w:tcPr>
            <w:tcW w:w="1372" w:type="dxa"/>
            <w:vAlign w:val="bottom"/>
          </w:tcPr>
          <w:p w:rsidR="005C680E" w:rsidRPr="00D77348" w:rsidRDefault="005C680E" w:rsidP="006512EE">
            <w:pPr>
              <w:tabs>
                <w:tab w:val="decimal" w:pos="1008"/>
              </w:tabs>
              <w:spacing w:line="360" w:lineRule="exact"/>
              <w:ind w:left="-29" w:right="-29"/>
              <w:rPr>
                <w:rFonts w:ascii="Arial" w:hAnsi="Arial" w:cs="Arial"/>
                <w:sz w:val="18"/>
                <w:szCs w:val="18"/>
                <w:cs/>
              </w:rPr>
            </w:pPr>
            <w:r w:rsidRPr="00D77348">
              <w:rPr>
                <w:rFonts w:ascii="Arial" w:hAnsi="Arial" w:cs="Arial"/>
                <w:sz w:val="18"/>
                <w:szCs w:val="18"/>
              </w:rPr>
              <w:t>36,036</w:t>
            </w:r>
          </w:p>
        </w:tc>
        <w:tc>
          <w:tcPr>
            <w:tcW w:w="1373" w:type="dxa"/>
            <w:vAlign w:val="bottom"/>
          </w:tcPr>
          <w:p w:rsidR="005C680E" w:rsidRPr="00D77348" w:rsidRDefault="005C680E" w:rsidP="006512EE">
            <w:pPr>
              <w:tabs>
                <w:tab w:val="decimal" w:pos="1008"/>
              </w:tabs>
              <w:spacing w:line="360" w:lineRule="exact"/>
              <w:ind w:left="-29" w:right="-29"/>
              <w:rPr>
                <w:rFonts w:ascii="Arial" w:hAnsi="Arial" w:cs="Arial"/>
                <w:sz w:val="18"/>
                <w:szCs w:val="18"/>
              </w:rPr>
            </w:pPr>
            <w:r w:rsidRPr="00D77348">
              <w:rPr>
                <w:rFonts w:ascii="Arial" w:hAnsi="Arial" w:cs="Arial"/>
                <w:sz w:val="18"/>
                <w:szCs w:val="18"/>
              </w:rPr>
              <w:t>37,618</w:t>
            </w:r>
          </w:p>
        </w:tc>
      </w:tr>
      <w:tr w:rsidR="005C680E" w:rsidRPr="00D77348" w:rsidTr="00D77348">
        <w:tc>
          <w:tcPr>
            <w:tcW w:w="3420" w:type="dxa"/>
            <w:hideMark/>
          </w:tcPr>
          <w:p w:rsidR="005C680E" w:rsidRPr="00D77348" w:rsidRDefault="005C680E" w:rsidP="006512EE">
            <w:pPr>
              <w:spacing w:line="360" w:lineRule="exact"/>
              <w:ind w:left="151" w:right="-72" w:hanging="151"/>
              <w:rPr>
                <w:rFonts w:ascii="Arial" w:hAnsi="Arial" w:cs="Arial"/>
                <w:color w:val="000000" w:themeColor="text1"/>
                <w:sz w:val="18"/>
                <w:szCs w:val="18"/>
              </w:rPr>
            </w:pPr>
            <w:r w:rsidRPr="00D77348">
              <w:rPr>
                <w:rFonts w:ascii="Arial" w:hAnsi="Arial" w:cs="Arial"/>
                <w:color w:val="000000" w:themeColor="text1"/>
                <w:sz w:val="18"/>
                <w:szCs w:val="18"/>
              </w:rPr>
              <w:t>Less: Portion due within one year</w:t>
            </w:r>
          </w:p>
        </w:tc>
        <w:tc>
          <w:tcPr>
            <w:tcW w:w="1372" w:type="dxa"/>
            <w:vAlign w:val="bottom"/>
          </w:tcPr>
          <w:p w:rsidR="005C680E" w:rsidRPr="00D77348" w:rsidRDefault="005C680E" w:rsidP="006512EE">
            <w:pPr>
              <w:pBdr>
                <w:bottom w:val="single" w:sz="4" w:space="1" w:color="auto"/>
              </w:pBdr>
              <w:tabs>
                <w:tab w:val="decimal" w:pos="1008"/>
              </w:tabs>
              <w:spacing w:line="360" w:lineRule="exact"/>
              <w:ind w:left="-29" w:right="-29"/>
              <w:rPr>
                <w:rFonts w:ascii="Arial" w:hAnsi="Arial" w:cs="Arial"/>
                <w:sz w:val="18"/>
                <w:szCs w:val="18"/>
                <w:cs/>
              </w:rPr>
            </w:pPr>
            <w:r w:rsidRPr="00D77348">
              <w:rPr>
                <w:rFonts w:ascii="Arial" w:hAnsi="Arial" w:cs="Arial"/>
                <w:sz w:val="18"/>
                <w:szCs w:val="18"/>
              </w:rPr>
              <w:t>(3,018)</w:t>
            </w:r>
          </w:p>
        </w:tc>
        <w:tc>
          <w:tcPr>
            <w:tcW w:w="1373" w:type="dxa"/>
            <w:vAlign w:val="bottom"/>
          </w:tcPr>
          <w:p w:rsidR="005C680E" w:rsidRPr="00D77348" w:rsidRDefault="005C680E" w:rsidP="006512EE">
            <w:pPr>
              <w:pBdr>
                <w:bottom w:val="single" w:sz="4" w:space="1" w:color="auto"/>
              </w:pBdr>
              <w:tabs>
                <w:tab w:val="decimal" w:pos="1008"/>
              </w:tabs>
              <w:spacing w:line="360" w:lineRule="exact"/>
              <w:ind w:left="-29" w:right="-29"/>
              <w:rPr>
                <w:rFonts w:ascii="Arial" w:hAnsi="Arial" w:cs="Arial"/>
                <w:sz w:val="18"/>
                <w:szCs w:val="18"/>
              </w:rPr>
            </w:pPr>
            <w:r w:rsidRPr="00D77348">
              <w:rPr>
                <w:rFonts w:ascii="Arial" w:hAnsi="Arial" w:cs="Arial"/>
                <w:sz w:val="18"/>
                <w:szCs w:val="18"/>
              </w:rPr>
              <w:t>(2,612)</w:t>
            </w:r>
          </w:p>
        </w:tc>
        <w:tc>
          <w:tcPr>
            <w:tcW w:w="1372" w:type="dxa"/>
            <w:vAlign w:val="bottom"/>
          </w:tcPr>
          <w:p w:rsidR="005C680E" w:rsidRPr="00D77348" w:rsidRDefault="005C680E" w:rsidP="006512EE">
            <w:pPr>
              <w:pBdr>
                <w:bottom w:val="single" w:sz="4" w:space="1" w:color="auto"/>
              </w:pBdr>
              <w:tabs>
                <w:tab w:val="decimal" w:pos="1008"/>
              </w:tabs>
              <w:spacing w:line="360" w:lineRule="exact"/>
              <w:ind w:left="-29" w:right="-29"/>
              <w:rPr>
                <w:rFonts w:ascii="Arial" w:hAnsi="Arial" w:cs="Arial"/>
                <w:sz w:val="18"/>
                <w:szCs w:val="18"/>
                <w:cs/>
              </w:rPr>
            </w:pPr>
            <w:r w:rsidRPr="00D77348">
              <w:rPr>
                <w:rFonts w:ascii="Arial" w:hAnsi="Arial" w:cs="Arial"/>
                <w:sz w:val="18"/>
                <w:szCs w:val="18"/>
              </w:rPr>
              <w:t>(3,018)</w:t>
            </w:r>
          </w:p>
        </w:tc>
        <w:tc>
          <w:tcPr>
            <w:tcW w:w="1373" w:type="dxa"/>
            <w:vAlign w:val="bottom"/>
          </w:tcPr>
          <w:p w:rsidR="005C680E" w:rsidRPr="00D77348" w:rsidRDefault="005C680E" w:rsidP="006512EE">
            <w:pPr>
              <w:pBdr>
                <w:bottom w:val="single" w:sz="4" w:space="1" w:color="auto"/>
              </w:pBdr>
              <w:tabs>
                <w:tab w:val="decimal" w:pos="1008"/>
              </w:tabs>
              <w:spacing w:line="360" w:lineRule="exact"/>
              <w:ind w:left="-29" w:right="-29"/>
              <w:rPr>
                <w:rFonts w:ascii="Arial" w:hAnsi="Arial" w:cs="Arial"/>
                <w:sz w:val="18"/>
                <w:szCs w:val="18"/>
              </w:rPr>
            </w:pPr>
            <w:r w:rsidRPr="00D77348">
              <w:rPr>
                <w:rFonts w:ascii="Arial" w:hAnsi="Arial" w:cs="Arial"/>
                <w:sz w:val="18"/>
                <w:szCs w:val="18"/>
              </w:rPr>
              <w:t>(2,612)</w:t>
            </w:r>
          </w:p>
        </w:tc>
      </w:tr>
      <w:tr w:rsidR="005C680E" w:rsidRPr="00D77348" w:rsidTr="00D77348">
        <w:tc>
          <w:tcPr>
            <w:tcW w:w="3420" w:type="dxa"/>
            <w:hideMark/>
          </w:tcPr>
          <w:p w:rsidR="005C680E" w:rsidRPr="00D77348" w:rsidRDefault="005C680E" w:rsidP="006512EE">
            <w:pPr>
              <w:spacing w:line="360" w:lineRule="exact"/>
              <w:ind w:left="151" w:right="-22" w:hanging="151"/>
              <w:rPr>
                <w:rFonts w:ascii="Arial" w:hAnsi="Arial" w:cs="Arial"/>
                <w:color w:val="000000" w:themeColor="text1"/>
                <w:sz w:val="18"/>
                <w:szCs w:val="18"/>
              </w:rPr>
            </w:pPr>
            <w:r w:rsidRPr="00D77348">
              <w:rPr>
                <w:rFonts w:ascii="Arial" w:hAnsi="Arial" w:cs="Arial"/>
                <w:color w:val="000000" w:themeColor="text1"/>
                <w:sz w:val="18"/>
                <w:szCs w:val="18"/>
              </w:rPr>
              <w:t>Lease liabilities - net of current portion</w:t>
            </w:r>
          </w:p>
        </w:tc>
        <w:tc>
          <w:tcPr>
            <w:tcW w:w="1372" w:type="dxa"/>
            <w:vAlign w:val="bottom"/>
          </w:tcPr>
          <w:p w:rsidR="005C680E" w:rsidRPr="00D77348" w:rsidRDefault="005C680E" w:rsidP="006512EE">
            <w:pPr>
              <w:pBdr>
                <w:bottom w:val="double" w:sz="4" w:space="1" w:color="auto"/>
              </w:pBdr>
              <w:tabs>
                <w:tab w:val="decimal" w:pos="1008"/>
              </w:tabs>
              <w:spacing w:line="360" w:lineRule="exact"/>
              <w:ind w:left="-29" w:right="-29"/>
              <w:rPr>
                <w:rFonts w:ascii="Arial" w:hAnsi="Arial" w:cs="Arial"/>
                <w:sz w:val="18"/>
                <w:szCs w:val="18"/>
              </w:rPr>
            </w:pPr>
            <w:r w:rsidRPr="00D77348">
              <w:rPr>
                <w:rFonts w:ascii="Arial" w:hAnsi="Arial" w:cs="Arial"/>
                <w:sz w:val="18"/>
                <w:szCs w:val="18"/>
              </w:rPr>
              <w:t>33,018</w:t>
            </w:r>
          </w:p>
        </w:tc>
        <w:tc>
          <w:tcPr>
            <w:tcW w:w="1373" w:type="dxa"/>
            <w:vAlign w:val="bottom"/>
          </w:tcPr>
          <w:p w:rsidR="005C680E" w:rsidRPr="00D77348" w:rsidRDefault="005C680E" w:rsidP="006512EE">
            <w:pPr>
              <w:pBdr>
                <w:bottom w:val="double" w:sz="4" w:space="1" w:color="auto"/>
              </w:pBdr>
              <w:tabs>
                <w:tab w:val="decimal" w:pos="1008"/>
              </w:tabs>
              <w:spacing w:line="360" w:lineRule="exact"/>
              <w:ind w:left="-29" w:right="-29"/>
              <w:rPr>
                <w:rFonts w:ascii="Arial" w:hAnsi="Arial" w:cs="Arial"/>
                <w:sz w:val="18"/>
                <w:szCs w:val="18"/>
              </w:rPr>
            </w:pPr>
            <w:r w:rsidRPr="00D77348">
              <w:rPr>
                <w:rFonts w:ascii="Arial" w:hAnsi="Arial" w:cs="Arial"/>
                <w:sz w:val="18"/>
                <w:szCs w:val="18"/>
              </w:rPr>
              <w:t>35,006</w:t>
            </w:r>
          </w:p>
        </w:tc>
        <w:tc>
          <w:tcPr>
            <w:tcW w:w="1372" w:type="dxa"/>
            <w:vAlign w:val="bottom"/>
          </w:tcPr>
          <w:p w:rsidR="005C680E" w:rsidRPr="00D77348" w:rsidRDefault="005C680E" w:rsidP="006512EE">
            <w:pPr>
              <w:pBdr>
                <w:bottom w:val="double" w:sz="4" w:space="1" w:color="auto"/>
              </w:pBdr>
              <w:tabs>
                <w:tab w:val="decimal" w:pos="1008"/>
              </w:tabs>
              <w:spacing w:line="360" w:lineRule="exact"/>
              <w:ind w:left="-29" w:right="-29"/>
              <w:rPr>
                <w:rFonts w:ascii="Arial" w:hAnsi="Arial" w:cs="Arial"/>
                <w:sz w:val="18"/>
                <w:szCs w:val="18"/>
              </w:rPr>
            </w:pPr>
            <w:r w:rsidRPr="00D77348">
              <w:rPr>
                <w:rFonts w:ascii="Arial" w:hAnsi="Arial" w:cs="Arial"/>
                <w:sz w:val="18"/>
                <w:szCs w:val="18"/>
              </w:rPr>
              <w:t>33,018</w:t>
            </w:r>
          </w:p>
        </w:tc>
        <w:tc>
          <w:tcPr>
            <w:tcW w:w="1373" w:type="dxa"/>
            <w:vAlign w:val="bottom"/>
          </w:tcPr>
          <w:p w:rsidR="005C680E" w:rsidRPr="00D77348" w:rsidRDefault="005C680E" w:rsidP="006512EE">
            <w:pPr>
              <w:pBdr>
                <w:bottom w:val="double" w:sz="4" w:space="1" w:color="auto"/>
              </w:pBdr>
              <w:tabs>
                <w:tab w:val="decimal" w:pos="1008"/>
              </w:tabs>
              <w:spacing w:line="360" w:lineRule="exact"/>
              <w:ind w:left="-29" w:right="-29"/>
              <w:rPr>
                <w:rFonts w:ascii="Arial" w:hAnsi="Arial" w:cs="Arial"/>
                <w:sz w:val="18"/>
                <w:szCs w:val="18"/>
              </w:rPr>
            </w:pPr>
            <w:r w:rsidRPr="00D77348">
              <w:rPr>
                <w:rFonts w:ascii="Arial" w:hAnsi="Arial" w:cs="Arial"/>
                <w:sz w:val="18"/>
                <w:szCs w:val="18"/>
              </w:rPr>
              <w:t>35,006</w:t>
            </w:r>
          </w:p>
        </w:tc>
      </w:tr>
    </w:tbl>
    <w:p w:rsidR="00D77348" w:rsidRPr="006512EE" w:rsidRDefault="00550458" w:rsidP="006512EE">
      <w:pPr>
        <w:spacing w:before="240" w:after="120" w:line="380" w:lineRule="exact"/>
        <w:ind w:left="900"/>
        <w:jc w:val="thaiDistribute"/>
        <w:rPr>
          <w:rFonts w:ascii="Arial" w:hAnsi="Arial" w:cs="Arial"/>
          <w:color w:val="000000" w:themeColor="text1"/>
          <w:spacing w:val="-2"/>
          <w:sz w:val="22"/>
          <w:szCs w:val="22"/>
        </w:rPr>
      </w:pPr>
      <w:r w:rsidRPr="00380193">
        <w:rPr>
          <w:rFonts w:ascii="Arial" w:hAnsi="Arial" w:cs="Arial"/>
          <w:color w:val="000000" w:themeColor="text1"/>
          <w:spacing w:val="-2"/>
          <w:sz w:val="22"/>
          <w:szCs w:val="22"/>
        </w:rPr>
        <w:t xml:space="preserve">A maturity analysis of lease payments is disclosed in Note </w:t>
      </w:r>
      <w:r w:rsidR="005C680E" w:rsidRPr="00380193">
        <w:rPr>
          <w:rFonts w:ascii="Arial" w:hAnsi="Arial" w:cs="Arial"/>
          <w:color w:val="000000" w:themeColor="text1"/>
          <w:spacing w:val="-2"/>
          <w:sz w:val="22"/>
          <w:szCs w:val="22"/>
        </w:rPr>
        <w:t>29.1</w:t>
      </w:r>
      <w:r w:rsidRPr="00380193">
        <w:rPr>
          <w:rFonts w:ascii="Arial" w:hAnsi="Arial" w:cs="Arial"/>
          <w:color w:val="000000" w:themeColor="text1"/>
          <w:spacing w:val="-2"/>
          <w:sz w:val="22"/>
          <w:szCs w:val="22"/>
        </w:rPr>
        <w:t xml:space="preserve"> under the liquidity risk.</w:t>
      </w:r>
      <w:r w:rsidR="00D77348">
        <w:rPr>
          <w:rFonts w:ascii="Arial" w:hAnsi="Arial" w:cs="Arial"/>
          <w:b/>
          <w:bCs/>
          <w:sz w:val="22"/>
          <w:szCs w:val="28"/>
        </w:rPr>
        <w:br w:type="page"/>
      </w:r>
    </w:p>
    <w:p w:rsidR="00550458" w:rsidRPr="00380193" w:rsidRDefault="00550458" w:rsidP="00D77348">
      <w:pPr>
        <w:pStyle w:val="ListParagraph"/>
        <w:numPr>
          <w:ilvl w:val="0"/>
          <w:numId w:val="30"/>
        </w:numPr>
        <w:spacing w:before="120" w:after="120" w:line="380" w:lineRule="exact"/>
        <w:ind w:left="907"/>
        <w:contextualSpacing w:val="0"/>
        <w:jc w:val="thaiDistribute"/>
        <w:textAlignment w:val="auto"/>
        <w:rPr>
          <w:rFonts w:ascii="Arial" w:hAnsi="Arial" w:cs="Arial"/>
          <w:b/>
          <w:bCs/>
          <w:sz w:val="22"/>
          <w:szCs w:val="22"/>
        </w:rPr>
      </w:pPr>
      <w:r w:rsidRPr="00D77348">
        <w:rPr>
          <w:rFonts w:ascii="Arial" w:hAnsi="Arial" w:cs="Arial"/>
          <w:b/>
          <w:bCs/>
          <w:sz w:val="22"/>
          <w:szCs w:val="28"/>
        </w:rPr>
        <w:lastRenderedPageBreak/>
        <w:t>Expenses</w:t>
      </w:r>
      <w:r w:rsidRPr="00380193">
        <w:rPr>
          <w:rFonts w:ascii="Arial" w:hAnsi="Arial" w:cs="Arial"/>
          <w:b/>
          <w:bCs/>
          <w:sz w:val="22"/>
          <w:szCs w:val="22"/>
        </w:rPr>
        <w:t xml:space="preserve"> relating to leases that are </w:t>
      </w:r>
      <w:proofErr w:type="spellStart"/>
      <w:r w:rsidRPr="00380193">
        <w:rPr>
          <w:rFonts w:ascii="Arial" w:hAnsi="Arial" w:cs="Arial"/>
          <w:b/>
          <w:bCs/>
          <w:sz w:val="22"/>
          <w:szCs w:val="22"/>
        </w:rPr>
        <w:t>recognised</w:t>
      </w:r>
      <w:proofErr w:type="spellEnd"/>
      <w:r w:rsidRPr="00380193">
        <w:rPr>
          <w:rFonts w:ascii="Arial" w:hAnsi="Arial" w:cs="Arial"/>
          <w:b/>
          <w:bCs/>
          <w:sz w:val="22"/>
          <w:szCs w:val="22"/>
        </w:rPr>
        <w:t xml:space="preserve"> in profit or loss</w:t>
      </w:r>
    </w:p>
    <w:tbl>
      <w:tblPr>
        <w:tblW w:w="8910" w:type="dxa"/>
        <w:tblInd w:w="810" w:type="dxa"/>
        <w:tblLayout w:type="fixed"/>
        <w:tblLook w:val="04A0" w:firstRow="1" w:lastRow="0" w:firstColumn="1" w:lastColumn="0" w:noHBand="0" w:noVBand="1"/>
      </w:tblPr>
      <w:tblGrid>
        <w:gridCol w:w="3600"/>
        <w:gridCol w:w="1327"/>
        <w:gridCol w:w="1328"/>
        <w:gridCol w:w="1327"/>
        <w:gridCol w:w="1328"/>
      </w:tblGrid>
      <w:tr w:rsidR="005C680E" w:rsidRPr="00380193" w:rsidTr="00282BEE">
        <w:trPr>
          <w:trHeight w:val="198"/>
        </w:trPr>
        <w:tc>
          <w:tcPr>
            <w:tcW w:w="3600" w:type="dxa"/>
          </w:tcPr>
          <w:p w:rsidR="005C680E" w:rsidRPr="00380193" w:rsidRDefault="005C680E" w:rsidP="00D77348">
            <w:pPr>
              <w:spacing w:line="380" w:lineRule="exact"/>
              <w:ind w:left="151" w:right="-72" w:hanging="151"/>
              <w:rPr>
                <w:rFonts w:ascii="Arial" w:hAnsi="Arial" w:cs="Arial"/>
                <w:color w:val="000000" w:themeColor="text1"/>
                <w:sz w:val="20"/>
                <w:szCs w:val="20"/>
              </w:rPr>
            </w:pPr>
          </w:p>
        </w:tc>
        <w:tc>
          <w:tcPr>
            <w:tcW w:w="5310" w:type="dxa"/>
            <w:gridSpan w:val="4"/>
            <w:hideMark/>
          </w:tcPr>
          <w:p w:rsidR="005C680E" w:rsidRPr="00380193" w:rsidRDefault="005C680E" w:rsidP="00D77348">
            <w:pPr>
              <w:spacing w:line="380" w:lineRule="exact"/>
              <w:ind w:left="151" w:hanging="151"/>
              <w:jc w:val="right"/>
              <w:rPr>
                <w:rFonts w:ascii="Arial" w:hAnsi="Arial" w:cs="Arial"/>
                <w:color w:val="000000" w:themeColor="text1"/>
                <w:sz w:val="20"/>
                <w:szCs w:val="20"/>
                <w:cs/>
              </w:rPr>
            </w:pPr>
            <w:r w:rsidRPr="00380193">
              <w:rPr>
                <w:rFonts w:ascii="Arial" w:hAnsi="Arial" w:cs="Arial"/>
                <w:color w:val="000000" w:themeColor="text1"/>
                <w:sz w:val="20"/>
                <w:szCs w:val="20"/>
              </w:rPr>
              <w:t>(Unit: Thousand Baht)</w:t>
            </w:r>
          </w:p>
        </w:tc>
      </w:tr>
      <w:tr w:rsidR="005C680E" w:rsidRPr="00380193" w:rsidTr="00D77348">
        <w:trPr>
          <w:trHeight w:val="198"/>
        </w:trPr>
        <w:tc>
          <w:tcPr>
            <w:tcW w:w="3600" w:type="dxa"/>
          </w:tcPr>
          <w:p w:rsidR="005C680E" w:rsidRPr="00380193" w:rsidRDefault="005C680E" w:rsidP="00D77348">
            <w:pPr>
              <w:spacing w:line="380" w:lineRule="exact"/>
              <w:ind w:left="151" w:right="-72" w:hanging="151"/>
              <w:rPr>
                <w:rFonts w:ascii="Arial" w:hAnsi="Arial" w:cs="Arial"/>
                <w:color w:val="000000" w:themeColor="text1"/>
                <w:sz w:val="20"/>
                <w:szCs w:val="20"/>
              </w:rPr>
            </w:pPr>
          </w:p>
        </w:tc>
        <w:tc>
          <w:tcPr>
            <w:tcW w:w="2655" w:type="dxa"/>
            <w:gridSpan w:val="2"/>
            <w:hideMark/>
          </w:tcPr>
          <w:p w:rsidR="005C680E" w:rsidRPr="00380193" w:rsidRDefault="005C680E" w:rsidP="00D77348">
            <w:pPr>
              <w:pBdr>
                <w:bottom w:val="single" w:sz="4" w:space="1" w:color="auto"/>
              </w:pBdr>
              <w:spacing w:line="380" w:lineRule="exact"/>
              <w:ind w:left="-29" w:right="-29"/>
              <w:jc w:val="center"/>
              <w:rPr>
                <w:rFonts w:ascii="Arial" w:hAnsi="Arial" w:cs="Arial"/>
                <w:color w:val="000000" w:themeColor="text1"/>
                <w:sz w:val="20"/>
                <w:szCs w:val="20"/>
                <w:cs/>
              </w:rPr>
            </w:pPr>
            <w:r w:rsidRPr="00380193">
              <w:rPr>
                <w:rFonts w:ascii="Arial" w:hAnsi="Arial" w:cs="Arial"/>
                <w:color w:val="000000" w:themeColor="text1"/>
                <w:sz w:val="20"/>
                <w:szCs w:val="20"/>
              </w:rPr>
              <w:t xml:space="preserve">Consolidated </w:t>
            </w:r>
            <w:r w:rsidRPr="00380193">
              <w:rPr>
                <w:rFonts w:ascii="Arial" w:hAnsi="Arial" w:cs="Arial"/>
                <w:color w:val="000000" w:themeColor="text1"/>
                <w:sz w:val="20"/>
                <w:szCs w:val="20"/>
                <w:cs/>
              </w:rPr>
              <w:t xml:space="preserve">                                    </w:t>
            </w:r>
            <w:r w:rsidRPr="00380193">
              <w:rPr>
                <w:rFonts w:ascii="Arial" w:hAnsi="Arial" w:cs="Arial"/>
                <w:color w:val="000000" w:themeColor="text1"/>
                <w:sz w:val="20"/>
                <w:szCs w:val="20"/>
              </w:rPr>
              <w:t>financial statements</w:t>
            </w:r>
          </w:p>
        </w:tc>
        <w:tc>
          <w:tcPr>
            <w:tcW w:w="2655" w:type="dxa"/>
            <w:gridSpan w:val="2"/>
            <w:hideMark/>
          </w:tcPr>
          <w:p w:rsidR="005C680E" w:rsidRPr="00380193" w:rsidRDefault="005C680E" w:rsidP="00D77348">
            <w:pPr>
              <w:pBdr>
                <w:bottom w:val="single" w:sz="4" w:space="1" w:color="auto"/>
              </w:pBdr>
              <w:spacing w:line="380" w:lineRule="exact"/>
              <w:ind w:left="-29" w:right="-29"/>
              <w:jc w:val="center"/>
              <w:rPr>
                <w:rFonts w:ascii="Arial" w:hAnsi="Arial" w:cs="Arial"/>
                <w:color w:val="000000" w:themeColor="text1"/>
                <w:sz w:val="20"/>
                <w:szCs w:val="20"/>
                <w:cs/>
              </w:rPr>
            </w:pPr>
            <w:r w:rsidRPr="00380193">
              <w:rPr>
                <w:rFonts w:ascii="Arial" w:hAnsi="Arial" w:cs="Arial"/>
                <w:color w:val="000000" w:themeColor="text1"/>
                <w:sz w:val="20"/>
                <w:szCs w:val="20"/>
              </w:rPr>
              <w:t xml:space="preserve">Separate </w:t>
            </w:r>
            <w:r w:rsidRPr="00380193">
              <w:rPr>
                <w:rFonts w:ascii="Arial" w:hAnsi="Arial" w:cs="Arial"/>
                <w:color w:val="000000" w:themeColor="text1"/>
                <w:sz w:val="20"/>
                <w:szCs w:val="20"/>
                <w:cs/>
              </w:rPr>
              <w:t xml:space="preserve">                                     </w:t>
            </w:r>
            <w:r w:rsidRPr="00380193">
              <w:rPr>
                <w:rFonts w:ascii="Arial" w:hAnsi="Arial" w:cs="Arial"/>
                <w:color w:val="000000" w:themeColor="text1"/>
                <w:sz w:val="20"/>
                <w:szCs w:val="20"/>
              </w:rPr>
              <w:t>financial statements</w:t>
            </w:r>
          </w:p>
        </w:tc>
      </w:tr>
      <w:tr w:rsidR="005C680E" w:rsidRPr="00380193" w:rsidTr="00D77348">
        <w:trPr>
          <w:trHeight w:val="198"/>
        </w:trPr>
        <w:tc>
          <w:tcPr>
            <w:tcW w:w="3600" w:type="dxa"/>
          </w:tcPr>
          <w:p w:rsidR="005C680E" w:rsidRPr="00380193" w:rsidRDefault="005C680E" w:rsidP="00D77348">
            <w:pPr>
              <w:spacing w:line="380" w:lineRule="exact"/>
              <w:ind w:left="151" w:right="-72" w:hanging="151"/>
              <w:rPr>
                <w:rFonts w:ascii="Arial" w:hAnsi="Arial" w:cs="Arial"/>
                <w:color w:val="000000" w:themeColor="text1"/>
                <w:sz w:val="20"/>
                <w:szCs w:val="20"/>
              </w:rPr>
            </w:pPr>
          </w:p>
        </w:tc>
        <w:tc>
          <w:tcPr>
            <w:tcW w:w="1327" w:type="dxa"/>
            <w:hideMark/>
          </w:tcPr>
          <w:p w:rsidR="005C680E" w:rsidRPr="00380193" w:rsidRDefault="005C680E" w:rsidP="00D77348">
            <w:pPr>
              <w:spacing w:line="380" w:lineRule="exact"/>
              <w:ind w:left="-29" w:right="-29"/>
              <w:jc w:val="center"/>
              <w:rPr>
                <w:rFonts w:ascii="Arial" w:hAnsi="Arial" w:cs="Arial"/>
                <w:color w:val="000000" w:themeColor="text1"/>
                <w:sz w:val="20"/>
                <w:szCs w:val="20"/>
                <w:u w:val="single"/>
                <w:cs/>
              </w:rPr>
            </w:pPr>
            <w:r w:rsidRPr="00380193">
              <w:rPr>
                <w:rFonts w:ascii="Arial" w:hAnsi="Arial" w:cs="Arial"/>
                <w:color w:val="000000" w:themeColor="text1"/>
                <w:sz w:val="20"/>
                <w:szCs w:val="20"/>
                <w:u w:val="single"/>
              </w:rPr>
              <w:t>2020</w:t>
            </w:r>
          </w:p>
        </w:tc>
        <w:tc>
          <w:tcPr>
            <w:tcW w:w="1328" w:type="dxa"/>
            <w:hideMark/>
          </w:tcPr>
          <w:p w:rsidR="005C680E" w:rsidRPr="00380193" w:rsidRDefault="005C680E" w:rsidP="00D77348">
            <w:pPr>
              <w:spacing w:line="380" w:lineRule="exact"/>
              <w:ind w:left="-29" w:right="-29"/>
              <w:jc w:val="center"/>
              <w:rPr>
                <w:rFonts w:ascii="Arial" w:hAnsi="Arial" w:cs="Arial"/>
                <w:color w:val="000000" w:themeColor="text1"/>
                <w:sz w:val="20"/>
                <w:szCs w:val="20"/>
                <w:u w:val="single"/>
              </w:rPr>
            </w:pPr>
            <w:r w:rsidRPr="00380193">
              <w:rPr>
                <w:rFonts w:ascii="Arial" w:hAnsi="Arial" w:cs="Arial"/>
                <w:color w:val="000000" w:themeColor="text1"/>
                <w:sz w:val="20"/>
                <w:szCs w:val="20"/>
                <w:u w:val="single"/>
              </w:rPr>
              <w:t>2019</w:t>
            </w:r>
          </w:p>
        </w:tc>
        <w:tc>
          <w:tcPr>
            <w:tcW w:w="1327" w:type="dxa"/>
            <w:hideMark/>
          </w:tcPr>
          <w:p w:rsidR="005C680E" w:rsidRPr="00380193" w:rsidRDefault="005C680E" w:rsidP="00D77348">
            <w:pPr>
              <w:tabs>
                <w:tab w:val="decimal" w:pos="-29"/>
              </w:tabs>
              <w:spacing w:line="380" w:lineRule="exact"/>
              <w:ind w:left="-29" w:right="-29"/>
              <w:jc w:val="center"/>
              <w:rPr>
                <w:rFonts w:ascii="Arial" w:hAnsi="Arial" w:cs="Arial"/>
                <w:color w:val="000000" w:themeColor="text1"/>
                <w:sz w:val="20"/>
                <w:szCs w:val="20"/>
                <w:u w:val="single"/>
              </w:rPr>
            </w:pPr>
            <w:r w:rsidRPr="00380193">
              <w:rPr>
                <w:rFonts w:ascii="Arial" w:hAnsi="Arial" w:cs="Arial"/>
                <w:color w:val="000000" w:themeColor="text1"/>
                <w:sz w:val="20"/>
                <w:szCs w:val="20"/>
                <w:u w:val="single"/>
              </w:rPr>
              <w:t>2020</w:t>
            </w:r>
          </w:p>
        </w:tc>
        <w:tc>
          <w:tcPr>
            <w:tcW w:w="1328" w:type="dxa"/>
            <w:hideMark/>
          </w:tcPr>
          <w:p w:rsidR="005C680E" w:rsidRPr="00380193" w:rsidRDefault="005C680E" w:rsidP="00D77348">
            <w:pPr>
              <w:spacing w:line="380" w:lineRule="exact"/>
              <w:ind w:right="47"/>
              <w:jc w:val="center"/>
              <w:rPr>
                <w:rFonts w:ascii="Arial" w:hAnsi="Arial" w:cs="Arial"/>
                <w:color w:val="000000" w:themeColor="text1"/>
                <w:sz w:val="20"/>
                <w:szCs w:val="20"/>
                <w:u w:val="single"/>
              </w:rPr>
            </w:pPr>
            <w:r w:rsidRPr="00380193">
              <w:rPr>
                <w:rFonts w:ascii="Arial" w:hAnsi="Arial" w:cs="Arial"/>
                <w:color w:val="000000" w:themeColor="text1"/>
                <w:sz w:val="20"/>
                <w:szCs w:val="20"/>
                <w:u w:val="single"/>
              </w:rPr>
              <w:t>2019</w:t>
            </w:r>
          </w:p>
        </w:tc>
      </w:tr>
      <w:tr w:rsidR="005C680E" w:rsidRPr="00380193" w:rsidTr="00D77348">
        <w:trPr>
          <w:trHeight w:val="198"/>
        </w:trPr>
        <w:tc>
          <w:tcPr>
            <w:tcW w:w="3600" w:type="dxa"/>
          </w:tcPr>
          <w:p w:rsidR="005C680E" w:rsidRPr="00380193" w:rsidRDefault="005C680E" w:rsidP="00D77348">
            <w:pPr>
              <w:spacing w:line="380" w:lineRule="exact"/>
              <w:ind w:left="151" w:right="-72" w:hanging="151"/>
              <w:rPr>
                <w:rFonts w:ascii="Arial" w:hAnsi="Arial" w:cs="Arial"/>
                <w:color w:val="000000" w:themeColor="text1"/>
                <w:sz w:val="20"/>
                <w:szCs w:val="20"/>
              </w:rPr>
            </w:pPr>
          </w:p>
        </w:tc>
        <w:tc>
          <w:tcPr>
            <w:tcW w:w="1327" w:type="dxa"/>
          </w:tcPr>
          <w:p w:rsidR="005C680E" w:rsidRPr="00380193" w:rsidRDefault="005C680E" w:rsidP="00D77348">
            <w:pPr>
              <w:spacing w:line="380" w:lineRule="exact"/>
              <w:ind w:left="-29" w:right="-29"/>
              <w:jc w:val="center"/>
              <w:rPr>
                <w:rFonts w:ascii="Arial" w:hAnsi="Arial" w:cs="Arial"/>
                <w:color w:val="000000" w:themeColor="text1"/>
                <w:sz w:val="20"/>
                <w:szCs w:val="20"/>
                <w:u w:val="single"/>
              </w:rPr>
            </w:pPr>
          </w:p>
        </w:tc>
        <w:tc>
          <w:tcPr>
            <w:tcW w:w="1328" w:type="dxa"/>
          </w:tcPr>
          <w:p w:rsidR="005C680E" w:rsidRPr="00380193" w:rsidRDefault="005C680E" w:rsidP="00D77348">
            <w:pPr>
              <w:spacing w:line="380" w:lineRule="exact"/>
              <w:ind w:left="-29" w:right="-29"/>
              <w:jc w:val="center"/>
              <w:rPr>
                <w:rFonts w:ascii="Arial" w:hAnsi="Arial" w:cs="Arial"/>
                <w:color w:val="000000" w:themeColor="text1"/>
                <w:sz w:val="20"/>
                <w:szCs w:val="20"/>
                <w:u w:val="single"/>
              </w:rPr>
            </w:pPr>
          </w:p>
        </w:tc>
        <w:tc>
          <w:tcPr>
            <w:tcW w:w="1327" w:type="dxa"/>
          </w:tcPr>
          <w:p w:rsidR="005C680E" w:rsidRPr="00380193" w:rsidRDefault="005C680E" w:rsidP="00D77348">
            <w:pPr>
              <w:tabs>
                <w:tab w:val="decimal" w:pos="1037"/>
              </w:tabs>
              <w:spacing w:line="380" w:lineRule="exact"/>
              <w:ind w:left="-29" w:right="-29"/>
              <w:rPr>
                <w:rFonts w:ascii="Arial" w:hAnsi="Arial" w:cs="Arial"/>
                <w:color w:val="000000" w:themeColor="text1"/>
                <w:sz w:val="20"/>
                <w:szCs w:val="20"/>
                <w:u w:val="single"/>
              </w:rPr>
            </w:pPr>
          </w:p>
        </w:tc>
        <w:tc>
          <w:tcPr>
            <w:tcW w:w="1328" w:type="dxa"/>
          </w:tcPr>
          <w:p w:rsidR="005C680E" w:rsidRPr="00380193" w:rsidRDefault="005C680E" w:rsidP="00D77348">
            <w:pPr>
              <w:tabs>
                <w:tab w:val="decimal" w:pos="0"/>
              </w:tabs>
              <w:spacing w:line="380" w:lineRule="exact"/>
              <w:ind w:right="47"/>
              <w:jc w:val="center"/>
              <w:rPr>
                <w:rFonts w:ascii="Arial" w:hAnsi="Arial" w:cs="Arial"/>
                <w:color w:val="000000" w:themeColor="text1"/>
                <w:sz w:val="20"/>
                <w:szCs w:val="20"/>
              </w:rPr>
            </w:pPr>
            <w:r w:rsidRPr="00380193">
              <w:rPr>
                <w:rFonts w:ascii="Arial" w:hAnsi="Arial" w:cs="Arial"/>
                <w:color w:val="000000" w:themeColor="text1"/>
                <w:sz w:val="20"/>
                <w:szCs w:val="20"/>
              </w:rPr>
              <w:t>(Restated)</w:t>
            </w:r>
          </w:p>
        </w:tc>
      </w:tr>
      <w:tr w:rsidR="005C680E" w:rsidRPr="00380193" w:rsidTr="00D77348">
        <w:trPr>
          <w:trHeight w:val="198"/>
        </w:trPr>
        <w:tc>
          <w:tcPr>
            <w:tcW w:w="3600" w:type="dxa"/>
            <w:hideMark/>
          </w:tcPr>
          <w:p w:rsidR="005C680E" w:rsidRPr="00380193" w:rsidRDefault="005C680E" w:rsidP="00D77348">
            <w:pPr>
              <w:spacing w:line="380" w:lineRule="exact"/>
              <w:ind w:left="151" w:right="-72" w:hanging="151"/>
              <w:rPr>
                <w:rFonts w:ascii="Arial" w:hAnsi="Arial" w:cs="Arial"/>
                <w:color w:val="000000" w:themeColor="text1"/>
                <w:sz w:val="20"/>
                <w:szCs w:val="20"/>
              </w:rPr>
            </w:pPr>
            <w:r w:rsidRPr="00380193">
              <w:rPr>
                <w:rFonts w:ascii="Arial" w:eastAsia="Calibri" w:hAnsi="Arial" w:cs="Arial"/>
                <w:color w:val="000000" w:themeColor="text1"/>
                <w:sz w:val="20"/>
                <w:szCs w:val="20"/>
              </w:rPr>
              <w:t>Depreciation expense of right-of-use assets</w:t>
            </w:r>
          </w:p>
        </w:tc>
        <w:tc>
          <w:tcPr>
            <w:tcW w:w="1327" w:type="dxa"/>
            <w:vAlign w:val="bottom"/>
          </w:tcPr>
          <w:p w:rsidR="005C680E" w:rsidRPr="00380193" w:rsidRDefault="005C680E" w:rsidP="00D77348">
            <w:pPr>
              <w:tabs>
                <w:tab w:val="decimal" w:pos="1037"/>
              </w:tabs>
              <w:spacing w:line="380" w:lineRule="exact"/>
              <w:ind w:right="-29"/>
              <w:rPr>
                <w:rFonts w:ascii="Arial" w:hAnsi="Arial" w:cs="Arial"/>
                <w:color w:val="000000" w:themeColor="text1"/>
                <w:sz w:val="20"/>
                <w:szCs w:val="20"/>
              </w:rPr>
            </w:pPr>
            <w:r w:rsidRPr="00380193">
              <w:rPr>
                <w:rFonts w:ascii="Arial" w:hAnsi="Arial" w:cs="Arial"/>
                <w:color w:val="000000" w:themeColor="text1"/>
                <w:sz w:val="20"/>
                <w:szCs w:val="20"/>
              </w:rPr>
              <w:t>3,672</w:t>
            </w:r>
          </w:p>
        </w:tc>
        <w:tc>
          <w:tcPr>
            <w:tcW w:w="1328" w:type="dxa"/>
            <w:vAlign w:val="bottom"/>
          </w:tcPr>
          <w:p w:rsidR="005C680E" w:rsidRPr="00380193" w:rsidRDefault="00716CC0" w:rsidP="00D77348">
            <w:pPr>
              <w:tabs>
                <w:tab w:val="decimal" w:pos="1037"/>
              </w:tabs>
              <w:spacing w:line="380" w:lineRule="exact"/>
              <w:ind w:left="-29" w:right="-29"/>
              <w:rPr>
                <w:rFonts w:ascii="Arial" w:hAnsi="Arial" w:cs="Arial"/>
                <w:color w:val="000000" w:themeColor="text1"/>
                <w:sz w:val="20"/>
                <w:szCs w:val="20"/>
              </w:rPr>
            </w:pPr>
            <w:r>
              <w:rPr>
                <w:rFonts w:ascii="Arial" w:hAnsi="Arial" w:cs="Arial"/>
                <w:color w:val="000000" w:themeColor="text1"/>
                <w:sz w:val="20"/>
                <w:szCs w:val="20"/>
              </w:rPr>
              <w:t>3,546</w:t>
            </w:r>
          </w:p>
        </w:tc>
        <w:tc>
          <w:tcPr>
            <w:tcW w:w="1327" w:type="dxa"/>
            <w:vAlign w:val="bottom"/>
          </w:tcPr>
          <w:p w:rsidR="005C680E" w:rsidRPr="00380193" w:rsidRDefault="005C680E" w:rsidP="00D77348">
            <w:pPr>
              <w:tabs>
                <w:tab w:val="decimal" w:pos="1037"/>
              </w:tabs>
              <w:spacing w:line="380" w:lineRule="exact"/>
              <w:ind w:right="-29"/>
              <w:rPr>
                <w:rFonts w:ascii="Arial" w:hAnsi="Arial" w:cs="Arial"/>
                <w:color w:val="000000" w:themeColor="text1"/>
                <w:sz w:val="20"/>
                <w:szCs w:val="20"/>
              </w:rPr>
            </w:pPr>
            <w:r w:rsidRPr="00380193">
              <w:rPr>
                <w:rFonts w:ascii="Arial" w:hAnsi="Arial" w:cs="Arial"/>
                <w:color w:val="000000" w:themeColor="text1"/>
                <w:sz w:val="20"/>
                <w:szCs w:val="20"/>
              </w:rPr>
              <w:t>3,672</w:t>
            </w:r>
          </w:p>
        </w:tc>
        <w:tc>
          <w:tcPr>
            <w:tcW w:w="1328" w:type="dxa"/>
            <w:vAlign w:val="bottom"/>
          </w:tcPr>
          <w:p w:rsidR="005C680E" w:rsidRPr="00380193" w:rsidRDefault="00716CC0" w:rsidP="00D77348">
            <w:pPr>
              <w:tabs>
                <w:tab w:val="decimal" w:pos="1037"/>
              </w:tabs>
              <w:spacing w:line="380" w:lineRule="exact"/>
              <w:ind w:left="-29" w:right="-29"/>
              <w:rPr>
                <w:rFonts w:ascii="Arial" w:hAnsi="Arial" w:cs="Arial"/>
                <w:color w:val="000000" w:themeColor="text1"/>
                <w:sz w:val="20"/>
                <w:szCs w:val="20"/>
              </w:rPr>
            </w:pPr>
            <w:r>
              <w:rPr>
                <w:rFonts w:ascii="Arial" w:hAnsi="Arial" w:cs="Arial"/>
                <w:color w:val="000000" w:themeColor="text1"/>
                <w:sz w:val="20"/>
                <w:szCs w:val="20"/>
              </w:rPr>
              <w:t>3,546</w:t>
            </w:r>
          </w:p>
        </w:tc>
      </w:tr>
      <w:tr w:rsidR="005C680E" w:rsidRPr="00380193" w:rsidTr="00D77348">
        <w:tc>
          <w:tcPr>
            <w:tcW w:w="3600" w:type="dxa"/>
            <w:hideMark/>
          </w:tcPr>
          <w:p w:rsidR="005C680E" w:rsidRPr="00380193" w:rsidRDefault="005C680E" w:rsidP="00D77348">
            <w:pPr>
              <w:spacing w:line="380" w:lineRule="exact"/>
              <w:ind w:left="151" w:right="-72" w:hanging="151"/>
              <w:rPr>
                <w:rFonts w:ascii="Arial" w:hAnsi="Arial" w:cs="Arial"/>
                <w:color w:val="000000" w:themeColor="text1"/>
                <w:sz w:val="20"/>
                <w:szCs w:val="20"/>
              </w:rPr>
            </w:pPr>
            <w:r w:rsidRPr="00380193">
              <w:rPr>
                <w:rFonts w:ascii="Arial" w:eastAsia="Calibri" w:hAnsi="Arial" w:cs="Arial"/>
                <w:color w:val="000000" w:themeColor="text1"/>
                <w:sz w:val="20"/>
                <w:szCs w:val="20"/>
              </w:rPr>
              <w:t>Interest expense on lease liabilities</w:t>
            </w:r>
          </w:p>
        </w:tc>
        <w:tc>
          <w:tcPr>
            <w:tcW w:w="1327" w:type="dxa"/>
            <w:vAlign w:val="bottom"/>
          </w:tcPr>
          <w:p w:rsidR="005C680E" w:rsidRPr="00380193" w:rsidRDefault="005C680E" w:rsidP="00D77348">
            <w:pPr>
              <w:tabs>
                <w:tab w:val="decimal" w:pos="1037"/>
              </w:tabs>
              <w:spacing w:line="380" w:lineRule="exact"/>
              <w:ind w:left="-29" w:right="-29"/>
              <w:rPr>
                <w:rFonts w:ascii="Arial" w:hAnsi="Arial" w:cs="Arial"/>
                <w:color w:val="000000" w:themeColor="text1"/>
                <w:sz w:val="20"/>
                <w:szCs w:val="20"/>
                <w:cs/>
                <w:lang w:val="en-GB"/>
              </w:rPr>
            </w:pPr>
            <w:r w:rsidRPr="00380193">
              <w:rPr>
                <w:rFonts w:ascii="Arial" w:hAnsi="Arial" w:cs="Arial"/>
                <w:color w:val="000000" w:themeColor="text1"/>
                <w:sz w:val="20"/>
                <w:szCs w:val="20"/>
                <w:lang w:val="en-GB"/>
              </w:rPr>
              <w:t>1,979</w:t>
            </w:r>
          </w:p>
        </w:tc>
        <w:tc>
          <w:tcPr>
            <w:tcW w:w="1328" w:type="dxa"/>
            <w:vAlign w:val="bottom"/>
          </w:tcPr>
          <w:p w:rsidR="005C680E" w:rsidRPr="00380193" w:rsidRDefault="00716CC0" w:rsidP="00D77348">
            <w:pPr>
              <w:tabs>
                <w:tab w:val="decimal" w:pos="1037"/>
              </w:tabs>
              <w:spacing w:line="38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1,956</w:t>
            </w:r>
          </w:p>
        </w:tc>
        <w:tc>
          <w:tcPr>
            <w:tcW w:w="1327" w:type="dxa"/>
            <w:vAlign w:val="bottom"/>
          </w:tcPr>
          <w:p w:rsidR="005C680E" w:rsidRPr="00380193" w:rsidRDefault="005C680E" w:rsidP="00D77348">
            <w:pPr>
              <w:tabs>
                <w:tab w:val="decimal" w:pos="1037"/>
              </w:tabs>
              <w:spacing w:line="380" w:lineRule="exact"/>
              <w:ind w:left="-29" w:right="-29"/>
              <w:rPr>
                <w:rFonts w:ascii="Arial" w:hAnsi="Arial" w:cs="Arial"/>
                <w:color w:val="000000" w:themeColor="text1"/>
                <w:sz w:val="20"/>
                <w:szCs w:val="20"/>
                <w:cs/>
                <w:lang w:val="en-GB"/>
              </w:rPr>
            </w:pPr>
            <w:r w:rsidRPr="00380193">
              <w:rPr>
                <w:rFonts w:ascii="Arial" w:hAnsi="Arial" w:cs="Arial"/>
                <w:color w:val="000000" w:themeColor="text1"/>
                <w:sz w:val="20"/>
                <w:szCs w:val="20"/>
                <w:lang w:val="en-GB"/>
              </w:rPr>
              <w:t>1,979</w:t>
            </w:r>
          </w:p>
        </w:tc>
        <w:tc>
          <w:tcPr>
            <w:tcW w:w="1328" w:type="dxa"/>
            <w:vAlign w:val="bottom"/>
          </w:tcPr>
          <w:p w:rsidR="005C680E" w:rsidRPr="00380193" w:rsidRDefault="00716CC0" w:rsidP="00D77348">
            <w:pPr>
              <w:tabs>
                <w:tab w:val="decimal" w:pos="1037"/>
              </w:tabs>
              <w:spacing w:line="38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1,956</w:t>
            </w:r>
          </w:p>
        </w:tc>
      </w:tr>
    </w:tbl>
    <w:p w:rsidR="00550458" w:rsidRPr="00380193" w:rsidRDefault="00550458" w:rsidP="00D77348">
      <w:pPr>
        <w:pStyle w:val="ListParagraph"/>
        <w:numPr>
          <w:ilvl w:val="0"/>
          <w:numId w:val="30"/>
        </w:numPr>
        <w:spacing w:before="240" w:after="120" w:line="380" w:lineRule="exact"/>
        <w:ind w:left="907"/>
        <w:contextualSpacing w:val="0"/>
        <w:jc w:val="thaiDistribute"/>
        <w:textAlignment w:val="auto"/>
        <w:rPr>
          <w:rFonts w:ascii="Arial" w:hAnsi="Arial" w:cs="Arial"/>
          <w:b/>
          <w:bCs/>
          <w:sz w:val="22"/>
          <w:szCs w:val="22"/>
        </w:rPr>
      </w:pPr>
      <w:r w:rsidRPr="00D77348">
        <w:rPr>
          <w:rFonts w:ascii="Arial" w:hAnsi="Arial" w:cs="Arial"/>
          <w:b/>
          <w:bCs/>
          <w:sz w:val="22"/>
          <w:szCs w:val="28"/>
        </w:rPr>
        <w:t>Others</w:t>
      </w:r>
    </w:p>
    <w:p w:rsidR="002B0611" w:rsidRPr="00380193" w:rsidRDefault="00550458" w:rsidP="00D77348">
      <w:pPr>
        <w:pStyle w:val="ListParagraph"/>
        <w:tabs>
          <w:tab w:val="left" w:pos="1440"/>
        </w:tabs>
        <w:spacing w:before="120" w:after="120" w:line="380" w:lineRule="exact"/>
        <w:ind w:left="907"/>
        <w:contextualSpacing w:val="0"/>
        <w:jc w:val="thaiDistribute"/>
        <w:rPr>
          <w:rFonts w:ascii="Arial" w:hAnsi="Arial" w:cs="Arial"/>
          <w:b/>
          <w:bCs/>
          <w:sz w:val="22"/>
          <w:szCs w:val="22"/>
        </w:rPr>
      </w:pPr>
      <w:r w:rsidRPr="00380193">
        <w:rPr>
          <w:rFonts w:ascii="Arial" w:hAnsi="Arial" w:cs="Arial"/>
          <w:sz w:val="22"/>
          <w:szCs w:val="22"/>
        </w:rPr>
        <w:t xml:space="preserve">The Group had </w:t>
      </w:r>
      <w:r w:rsidRPr="00716CC0">
        <w:rPr>
          <w:rFonts w:ascii="Arial" w:hAnsi="Arial" w:cs="Arial"/>
          <w:sz w:val="22"/>
          <w:szCs w:val="22"/>
        </w:rPr>
        <w:t xml:space="preserve">total cash outflows for leases for the year ended 31 December 2020 of Baht </w:t>
      </w:r>
      <w:r w:rsidR="005C680E" w:rsidRPr="00716CC0">
        <w:rPr>
          <w:rFonts w:ascii="Arial" w:hAnsi="Arial" w:cs="Arial"/>
          <w:sz w:val="22"/>
          <w:szCs w:val="22"/>
        </w:rPr>
        <w:t>5</w:t>
      </w:r>
      <w:r w:rsidRPr="00716CC0">
        <w:rPr>
          <w:rFonts w:ascii="Arial" w:hAnsi="Arial" w:cs="Arial"/>
          <w:sz w:val="22"/>
          <w:szCs w:val="22"/>
        </w:rPr>
        <w:t xml:space="preserve"> million</w:t>
      </w:r>
      <w:r w:rsidR="005C680E" w:rsidRPr="00716CC0">
        <w:rPr>
          <w:rFonts w:ascii="Arial" w:hAnsi="Arial" w:cs="Arial"/>
          <w:sz w:val="22"/>
          <w:szCs w:val="22"/>
        </w:rPr>
        <w:t xml:space="preserve"> (2019: Baht </w:t>
      </w:r>
      <w:r w:rsidR="00716CC0" w:rsidRPr="00716CC0">
        <w:rPr>
          <w:rFonts w:ascii="Arial" w:hAnsi="Arial" w:cs="Arial"/>
          <w:sz w:val="22"/>
          <w:szCs w:val="22"/>
        </w:rPr>
        <w:t xml:space="preserve">5 </w:t>
      </w:r>
      <w:r w:rsidR="005C680E" w:rsidRPr="00716CC0">
        <w:rPr>
          <w:rFonts w:ascii="Arial" w:hAnsi="Arial" w:cs="Arial"/>
          <w:sz w:val="22"/>
          <w:szCs w:val="22"/>
        </w:rPr>
        <w:t>million)</w:t>
      </w:r>
      <w:r w:rsidRPr="00716CC0">
        <w:rPr>
          <w:rFonts w:ascii="Arial" w:hAnsi="Arial" w:cs="Arial"/>
          <w:sz w:val="22"/>
          <w:szCs w:val="22"/>
        </w:rPr>
        <w:t>, including the cash outflow related to short-term lease, leases of low-value assets and variable lease pa</w:t>
      </w:r>
      <w:r w:rsidRPr="00380193">
        <w:rPr>
          <w:rFonts w:ascii="Arial" w:hAnsi="Arial" w:cs="Arial"/>
          <w:sz w:val="22"/>
          <w:szCs w:val="22"/>
        </w:rPr>
        <w:t xml:space="preserve">yments </w:t>
      </w:r>
      <w:r w:rsidRPr="00380193">
        <w:rPr>
          <w:rFonts w:ascii="Arial" w:hAnsi="Arial" w:cs="Arial"/>
          <w:spacing w:val="-4"/>
          <w:sz w:val="22"/>
          <w:szCs w:val="22"/>
        </w:rPr>
        <w:t>that do not depend on an index or a rate</w:t>
      </w:r>
      <w:r w:rsidRPr="00380193">
        <w:rPr>
          <w:rFonts w:ascii="Arial" w:hAnsi="Arial" w:cs="Arial"/>
          <w:sz w:val="22"/>
          <w:szCs w:val="22"/>
        </w:rPr>
        <w:t xml:space="preserve">. Moreover, the Group had non-cash additions to right-of-use assets and lease liabilities of </w:t>
      </w:r>
      <w:r w:rsidR="005C680E" w:rsidRPr="00380193">
        <w:rPr>
          <w:rFonts w:ascii="Arial" w:hAnsi="Arial" w:cs="Arial"/>
          <w:sz w:val="22"/>
          <w:szCs w:val="22"/>
        </w:rPr>
        <w:t>1</w:t>
      </w:r>
      <w:r w:rsidRPr="00380193">
        <w:rPr>
          <w:rFonts w:ascii="Arial" w:hAnsi="Arial" w:cs="Arial"/>
          <w:sz w:val="22"/>
          <w:szCs w:val="22"/>
        </w:rPr>
        <w:t xml:space="preserve"> million.</w:t>
      </w:r>
    </w:p>
    <w:p w:rsidR="00654BA4" w:rsidRPr="00380193" w:rsidRDefault="002624D4" w:rsidP="00D77348">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380193">
        <w:rPr>
          <w:rFonts w:ascii="Arial" w:hAnsi="Arial" w:cs="Arial"/>
          <w:b/>
          <w:bCs/>
          <w:sz w:val="22"/>
          <w:szCs w:val="22"/>
        </w:rPr>
        <w:t>1</w:t>
      </w:r>
      <w:r w:rsidR="00BB1AFD" w:rsidRPr="00380193">
        <w:rPr>
          <w:rFonts w:ascii="Arial" w:hAnsi="Arial" w:cs="Arial"/>
          <w:b/>
          <w:bCs/>
          <w:sz w:val="22"/>
          <w:szCs w:val="22"/>
        </w:rPr>
        <w:t>7</w:t>
      </w:r>
      <w:r w:rsidR="00654BA4" w:rsidRPr="00380193">
        <w:rPr>
          <w:rFonts w:ascii="Arial" w:hAnsi="Arial" w:cs="Arial"/>
          <w:b/>
          <w:bCs/>
          <w:sz w:val="22"/>
          <w:szCs w:val="22"/>
        </w:rPr>
        <w:t>.</w:t>
      </w:r>
      <w:r w:rsidR="00654BA4" w:rsidRPr="00380193">
        <w:rPr>
          <w:rFonts w:ascii="Arial" w:hAnsi="Arial" w:cs="Arial"/>
          <w:b/>
          <w:bCs/>
          <w:sz w:val="22"/>
          <w:szCs w:val="22"/>
        </w:rPr>
        <w:tab/>
      </w:r>
      <w:bookmarkStart w:id="11" w:name="NOte25_EmployeeBenefit"/>
      <w:bookmarkEnd w:id="11"/>
      <w:r w:rsidR="00654BA4" w:rsidRPr="00380193">
        <w:rPr>
          <w:rFonts w:ascii="Arial" w:hAnsi="Arial" w:cs="Arial"/>
          <w:b/>
          <w:bCs/>
          <w:sz w:val="22"/>
          <w:szCs w:val="22"/>
        </w:rPr>
        <w:t xml:space="preserve">Provision for long-term employee benefits </w:t>
      </w:r>
    </w:p>
    <w:tbl>
      <w:tblPr>
        <w:tblW w:w="9270" w:type="dxa"/>
        <w:tblInd w:w="450" w:type="dxa"/>
        <w:tblLayout w:type="fixed"/>
        <w:tblLook w:val="01E0" w:firstRow="1" w:lastRow="1" w:firstColumn="1" w:lastColumn="1" w:noHBand="0" w:noVBand="0"/>
      </w:tblPr>
      <w:tblGrid>
        <w:gridCol w:w="6210"/>
        <w:gridCol w:w="1530"/>
        <w:gridCol w:w="1530"/>
      </w:tblGrid>
      <w:tr w:rsidR="005C680E" w:rsidRPr="006F0B03" w:rsidTr="006F0B03">
        <w:trPr>
          <w:tblHeader/>
        </w:trPr>
        <w:tc>
          <w:tcPr>
            <w:tcW w:w="9270" w:type="dxa"/>
            <w:gridSpan w:val="3"/>
            <w:hideMark/>
          </w:tcPr>
          <w:p w:rsidR="005C680E" w:rsidRPr="006F0B03" w:rsidRDefault="005C680E" w:rsidP="00D77348">
            <w:pPr>
              <w:tabs>
                <w:tab w:val="decimal" w:pos="1671"/>
              </w:tabs>
              <w:spacing w:line="380" w:lineRule="exact"/>
              <w:jc w:val="right"/>
              <w:rPr>
                <w:rFonts w:ascii="Arial" w:hAnsi="Arial" w:cs="Arial"/>
                <w:color w:val="000000"/>
                <w:sz w:val="20"/>
                <w:szCs w:val="20"/>
              </w:rPr>
            </w:pPr>
            <w:r w:rsidRPr="006F0B03">
              <w:rPr>
                <w:rFonts w:ascii="Arial" w:hAnsi="Arial" w:cs="Arial"/>
                <w:color w:val="000000"/>
                <w:sz w:val="20"/>
                <w:szCs w:val="20"/>
              </w:rPr>
              <w:t xml:space="preserve">(Unit: </w:t>
            </w:r>
            <w:r w:rsidRPr="006F0B03">
              <w:rPr>
                <w:rFonts w:ascii="Arial" w:hAnsi="Arial" w:cs="Arial"/>
                <w:sz w:val="20"/>
                <w:szCs w:val="20"/>
              </w:rPr>
              <w:t>Thousand</w:t>
            </w:r>
            <w:r w:rsidRPr="006F0B03">
              <w:rPr>
                <w:rFonts w:ascii="Arial" w:hAnsi="Arial" w:cs="Arial"/>
                <w:color w:val="000000"/>
                <w:sz w:val="20"/>
                <w:szCs w:val="20"/>
              </w:rPr>
              <w:t xml:space="preserve"> Baht)</w:t>
            </w:r>
          </w:p>
        </w:tc>
      </w:tr>
      <w:tr w:rsidR="00D77348" w:rsidRPr="006F0B03" w:rsidTr="006F0B03">
        <w:trPr>
          <w:tblHeader/>
        </w:trPr>
        <w:tc>
          <w:tcPr>
            <w:tcW w:w="6210" w:type="dxa"/>
          </w:tcPr>
          <w:p w:rsidR="00D77348" w:rsidRPr="006F0B03" w:rsidRDefault="00D77348">
            <w:pPr>
              <w:spacing w:line="380" w:lineRule="exact"/>
              <w:rPr>
                <w:rFonts w:ascii="Arial" w:hAnsi="Arial" w:cs="Arial"/>
                <w:sz w:val="20"/>
                <w:szCs w:val="20"/>
              </w:rPr>
            </w:pPr>
          </w:p>
        </w:tc>
        <w:tc>
          <w:tcPr>
            <w:tcW w:w="3060" w:type="dxa"/>
            <w:gridSpan w:val="2"/>
            <w:hideMark/>
          </w:tcPr>
          <w:p w:rsidR="00D77348" w:rsidRPr="006F0B03" w:rsidRDefault="00D77348">
            <w:pPr>
              <w:pBdr>
                <w:bottom w:val="single" w:sz="4" w:space="1" w:color="auto"/>
              </w:pBdr>
              <w:tabs>
                <w:tab w:val="left" w:pos="1440"/>
              </w:tabs>
              <w:spacing w:line="380" w:lineRule="exact"/>
              <w:ind w:left="-29" w:right="-29"/>
              <w:jc w:val="center"/>
              <w:rPr>
                <w:rFonts w:ascii="Arial" w:hAnsi="Arial" w:cs="Arial"/>
                <w:sz w:val="20"/>
                <w:szCs w:val="20"/>
              </w:rPr>
            </w:pPr>
            <w:r w:rsidRPr="006F0B03">
              <w:rPr>
                <w:rFonts w:ascii="Arial" w:hAnsi="Arial" w:cs="Arial"/>
                <w:sz w:val="20"/>
                <w:szCs w:val="20"/>
              </w:rPr>
              <w:t xml:space="preserve">Consolidated/Separate </w:t>
            </w:r>
          </w:p>
          <w:p w:rsidR="00D77348" w:rsidRPr="006F0B03" w:rsidRDefault="00D77348">
            <w:pPr>
              <w:pBdr>
                <w:bottom w:val="single" w:sz="4" w:space="1" w:color="auto"/>
              </w:pBdr>
              <w:tabs>
                <w:tab w:val="left" w:pos="1440"/>
              </w:tabs>
              <w:spacing w:line="380" w:lineRule="exact"/>
              <w:ind w:left="-29" w:right="-29"/>
              <w:jc w:val="center"/>
              <w:rPr>
                <w:rFonts w:ascii="Arial" w:hAnsi="Arial" w:cs="Arial"/>
                <w:sz w:val="20"/>
                <w:szCs w:val="20"/>
              </w:rPr>
            </w:pPr>
            <w:r w:rsidRPr="006F0B03">
              <w:rPr>
                <w:rFonts w:ascii="Arial" w:hAnsi="Arial" w:cs="Arial"/>
                <w:sz w:val="20"/>
                <w:szCs w:val="20"/>
              </w:rPr>
              <w:t>financial statements</w:t>
            </w:r>
          </w:p>
        </w:tc>
      </w:tr>
      <w:tr w:rsidR="00D77348" w:rsidRPr="006F0B03" w:rsidTr="006F0B03">
        <w:trPr>
          <w:tblHeader/>
        </w:trPr>
        <w:tc>
          <w:tcPr>
            <w:tcW w:w="6210" w:type="dxa"/>
          </w:tcPr>
          <w:p w:rsidR="00D77348" w:rsidRPr="006F0B03" w:rsidRDefault="00D77348">
            <w:pPr>
              <w:spacing w:line="380" w:lineRule="exact"/>
              <w:rPr>
                <w:rFonts w:ascii="Arial" w:hAnsi="Arial" w:cs="Arial"/>
                <w:sz w:val="20"/>
                <w:szCs w:val="20"/>
              </w:rPr>
            </w:pPr>
          </w:p>
        </w:tc>
        <w:tc>
          <w:tcPr>
            <w:tcW w:w="1530" w:type="dxa"/>
            <w:hideMark/>
          </w:tcPr>
          <w:p w:rsidR="00D77348" w:rsidRPr="006F0B03" w:rsidRDefault="00D77348">
            <w:pPr>
              <w:tabs>
                <w:tab w:val="left" w:pos="1440"/>
              </w:tabs>
              <w:spacing w:line="380" w:lineRule="exact"/>
              <w:ind w:left="-29" w:right="-29"/>
              <w:jc w:val="center"/>
              <w:rPr>
                <w:rFonts w:ascii="Arial" w:hAnsi="Arial" w:cs="Arial"/>
                <w:spacing w:val="-4"/>
                <w:sz w:val="20"/>
                <w:szCs w:val="20"/>
                <w:u w:val="single"/>
              </w:rPr>
            </w:pPr>
            <w:r w:rsidRPr="006F0B03">
              <w:rPr>
                <w:rFonts w:ascii="Arial" w:hAnsi="Arial" w:cs="Arial"/>
                <w:spacing w:val="-4"/>
                <w:sz w:val="20"/>
                <w:szCs w:val="20"/>
                <w:u w:val="single"/>
              </w:rPr>
              <w:t>2020</w:t>
            </w:r>
          </w:p>
        </w:tc>
        <w:tc>
          <w:tcPr>
            <w:tcW w:w="1530" w:type="dxa"/>
            <w:hideMark/>
          </w:tcPr>
          <w:p w:rsidR="00D77348" w:rsidRPr="006F0B03" w:rsidRDefault="00D77348">
            <w:pPr>
              <w:tabs>
                <w:tab w:val="left" w:pos="1440"/>
              </w:tabs>
              <w:spacing w:line="380" w:lineRule="exact"/>
              <w:ind w:left="-29" w:right="-29"/>
              <w:jc w:val="center"/>
              <w:rPr>
                <w:rFonts w:ascii="Arial" w:hAnsi="Arial" w:cs="Arial"/>
                <w:spacing w:val="-4"/>
                <w:sz w:val="20"/>
                <w:szCs w:val="20"/>
                <w:u w:val="single"/>
              </w:rPr>
            </w:pPr>
            <w:r w:rsidRPr="006F0B03">
              <w:rPr>
                <w:rFonts w:ascii="Arial" w:hAnsi="Arial" w:cs="Arial"/>
                <w:spacing w:val="-4"/>
                <w:sz w:val="20"/>
                <w:szCs w:val="20"/>
                <w:u w:val="single"/>
              </w:rPr>
              <w:t>2019</w:t>
            </w:r>
          </w:p>
        </w:tc>
      </w:tr>
      <w:tr w:rsidR="00D77348" w:rsidRPr="006F0B03" w:rsidTr="006F0B03">
        <w:trPr>
          <w:tblHeader/>
        </w:trPr>
        <w:tc>
          <w:tcPr>
            <w:tcW w:w="6210" w:type="dxa"/>
            <w:hideMark/>
          </w:tcPr>
          <w:p w:rsidR="00D77348" w:rsidRPr="006F0B03" w:rsidRDefault="00D77348">
            <w:pPr>
              <w:spacing w:line="380" w:lineRule="exact"/>
              <w:ind w:right="-198"/>
              <w:rPr>
                <w:rFonts w:ascii="Arial" w:hAnsi="Arial" w:cs="Arial"/>
                <w:sz w:val="20"/>
                <w:szCs w:val="20"/>
              </w:rPr>
            </w:pPr>
            <w:r w:rsidRPr="006F0B03">
              <w:rPr>
                <w:rFonts w:ascii="Arial" w:hAnsi="Arial" w:cs="Arial"/>
                <w:b/>
                <w:bCs/>
                <w:sz w:val="20"/>
                <w:szCs w:val="20"/>
              </w:rPr>
              <w:t>Provision for long-term employee benefits</w:t>
            </w:r>
            <w:r w:rsidRPr="006F0B03">
              <w:rPr>
                <w:rFonts w:ascii="Arial" w:hAnsi="Arial" w:cs="Arial"/>
                <w:b/>
                <w:bCs/>
                <w:spacing w:val="-4"/>
                <w:sz w:val="20"/>
                <w:szCs w:val="20"/>
              </w:rPr>
              <w:t xml:space="preserve"> at beginning of year</w:t>
            </w:r>
          </w:p>
        </w:tc>
        <w:tc>
          <w:tcPr>
            <w:tcW w:w="1530" w:type="dxa"/>
          </w:tcPr>
          <w:p w:rsidR="00D77348" w:rsidRPr="006F0B03" w:rsidRDefault="00D77348" w:rsidP="006F0B03">
            <w:pPr>
              <w:tabs>
                <w:tab w:val="decimal" w:pos="1154"/>
              </w:tabs>
              <w:spacing w:line="380" w:lineRule="exact"/>
              <w:ind w:left="-29" w:right="-29"/>
              <w:rPr>
                <w:rFonts w:ascii="Arial" w:hAnsi="Arial" w:cs="Arial"/>
                <w:color w:val="000000"/>
                <w:sz w:val="20"/>
                <w:szCs w:val="20"/>
              </w:rPr>
            </w:pPr>
            <w:r w:rsidRPr="006F0B03">
              <w:rPr>
                <w:rFonts w:ascii="Arial" w:hAnsi="Arial" w:cs="Arial"/>
                <w:color w:val="000000"/>
                <w:sz w:val="20"/>
                <w:szCs w:val="20"/>
              </w:rPr>
              <w:t>12,102</w:t>
            </w:r>
          </w:p>
        </w:tc>
        <w:tc>
          <w:tcPr>
            <w:tcW w:w="1530" w:type="dxa"/>
          </w:tcPr>
          <w:p w:rsidR="00D77348" w:rsidRPr="006F0B03" w:rsidRDefault="00D77348" w:rsidP="006F0B03">
            <w:pPr>
              <w:tabs>
                <w:tab w:val="decimal" w:pos="1154"/>
              </w:tabs>
              <w:spacing w:line="380" w:lineRule="exact"/>
              <w:ind w:left="-29" w:right="-29"/>
              <w:rPr>
                <w:rFonts w:ascii="Arial" w:hAnsi="Arial" w:cs="Arial"/>
                <w:color w:val="000000"/>
                <w:sz w:val="20"/>
                <w:szCs w:val="20"/>
              </w:rPr>
            </w:pPr>
            <w:r w:rsidRPr="006F0B03">
              <w:rPr>
                <w:rFonts w:ascii="Arial" w:hAnsi="Arial" w:cs="Arial"/>
                <w:color w:val="000000"/>
                <w:sz w:val="20"/>
                <w:szCs w:val="20"/>
              </w:rPr>
              <w:t>5,196</w:t>
            </w:r>
          </w:p>
        </w:tc>
      </w:tr>
      <w:tr w:rsidR="00D77348" w:rsidRPr="006F0B03" w:rsidTr="006F0B03">
        <w:trPr>
          <w:tblHeader/>
        </w:trPr>
        <w:tc>
          <w:tcPr>
            <w:tcW w:w="6210" w:type="dxa"/>
            <w:hideMark/>
          </w:tcPr>
          <w:p w:rsidR="00D77348" w:rsidRPr="006F0B03" w:rsidRDefault="00D77348">
            <w:pPr>
              <w:spacing w:line="380" w:lineRule="exact"/>
              <w:rPr>
                <w:rFonts w:ascii="Arial" w:hAnsi="Arial" w:cs="Arial"/>
                <w:sz w:val="20"/>
                <w:szCs w:val="20"/>
              </w:rPr>
            </w:pPr>
            <w:r w:rsidRPr="006F0B03">
              <w:rPr>
                <w:rFonts w:ascii="Arial" w:hAnsi="Arial" w:cs="Arial"/>
                <w:sz w:val="20"/>
                <w:szCs w:val="20"/>
              </w:rPr>
              <w:t>Included in profit or loss:</w:t>
            </w:r>
          </w:p>
        </w:tc>
        <w:tc>
          <w:tcPr>
            <w:tcW w:w="1530" w:type="dxa"/>
          </w:tcPr>
          <w:p w:rsidR="00D77348" w:rsidRPr="006F0B03" w:rsidRDefault="00D77348" w:rsidP="006F0B03">
            <w:pPr>
              <w:tabs>
                <w:tab w:val="decimal" w:pos="1154"/>
              </w:tabs>
              <w:spacing w:line="380" w:lineRule="exact"/>
              <w:ind w:left="-29" w:right="-29"/>
              <w:rPr>
                <w:rFonts w:ascii="Arial" w:hAnsi="Arial" w:cs="Arial"/>
                <w:color w:val="000000"/>
                <w:sz w:val="20"/>
                <w:szCs w:val="20"/>
              </w:rPr>
            </w:pPr>
          </w:p>
        </w:tc>
        <w:tc>
          <w:tcPr>
            <w:tcW w:w="1530" w:type="dxa"/>
          </w:tcPr>
          <w:p w:rsidR="00D77348" w:rsidRPr="006F0B03" w:rsidRDefault="00D77348" w:rsidP="006F0B03">
            <w:pPr>
              <w:tabs>
                <w:tab w:val="decimal" w:pos="1154"/>
              </w:tabs>
              <w:spacing w:line="380" w:lineRule="exact"/>
              <w:ind w:left="-29" w:right="-29"/>
              <w:rPr>
                <w:rFonts w:ascii="Arial" w:hAnsi="Arial" w:cs="Arial"/>
                <w:color w:val="000000"/>
                <w:sz w:val="20"/>
                <w:szCs w:val="20"/>
              </w:rPr>
            </w:pPr>
          </w:p>
        </w:tc>
      </w:tr>
      <w:tr w:rsidR="00D77348" w:rsidRPr="006F0B03" w:rsidTr="006F0B03">
        <w:trPr>
          <w:tblHeader/>
        </w:trPr>
        <w:tc>
          <w:tcPr>
            <w:tcW w:w="6210" w:type="dxa"/>
            <w:hideMark/>
          </w:tcPr>
          <w:p w:rsidR="00D77348" w:rsidRPr="006F0B03" w:rsidRDefault="00D77348">
            <w:pPr>
              <w:spacing w:line="380" w:lineRule="exact"/>
              <w:ind w:left="162"/>
              <w:rPr>
                <w:rFonts w:ascii="Arial" w:hAnsi="Arial" w:cs="Arial"/>
                <w:color w:val="000000"/>
                <w:sz w:val="20"/>
                <w:szCs w:val="20"/>
              </w:rPr>
            </w:pPr>
            <w:r w:rsidRPr="006F0B03">
              <w:rPr>
                <w:rFonts w:ascii="Arial" w:hAnsi="Arial" w:cs="Arial"/>
                <w:sz w:val="20"/>
                <w:szCs w:val="20"/>
              </w:rPr>
              <w:t xml:space="preserve">Current service cost </w:t>
            </w:r>
          </w:p>
        </w:tc>
        <w:tc>
          <w:tcPr>
            <w:tcW w:w="1530" w:type="dxa"/>
          </w:tcPr>
          <w:p w:rsidR="00D77348" w:rsidRPr="006F0B03" w:rsidRDefault="00D77348" w:rsidP="006F0B03">
            <w:pPr>
              <w:tabs>
                <w:tab w:val="decimal" w:pos="1154"/>
              </w:tabs>
              <w:spacing w:line="380" w:lineRule="exact"/>
              <w:ind w:left="-29" w:right="-29"/>
              <w:rPr>
                <w:rFonts w:ascii="Arial" w:hAnsi="Arial" w:cs="Arial"/>
                <w:color w:val="000000"/>
                <w:sz w:val="20"/>
                <w:szCs w:val="20"/>
              </w:rPr>
            </w:pPr>
            <w:r w:rsidRPr="006F0B03">
              <w:rPr>
                <w:rFonts w:ascii="Arial" w:hAnsi="Arial" w:cs="Arial"/>
                <w:color w:val="000000"/>
                <w:sz w:val="20"/>
                <w:szCs w:val="20"/>
              </w:rPr>
              <w:t>5,501</w:t>
            </w:r>
          </w:p>
        </w:tc>
        <w:tc>
          <w:tcPr>
            <w:tcW w:w="1530" w:type="dxa"/>
          </w:tcPr>
          <w:p w:rsidR="00D77348" w:rsidRPr="006F0B03" w:rsidRDefault="00D77348" w:rsidP="006F0B03">
            <w:pPr>
              <w:tabs>
                <w:tab w:val="decimal" w:pos="1154"/>
              </w:tabs>
              <w:spacing w:line="380" w:lineRule="exact"/>
              <w:ind w:left="-29" w:right="-29"/>
              <w:rPr>
                <w:rFonts w:ascii="Arial" w:hAnsi="Arial" w:cs="Arial"/>
                <w:color w:val="000000"/>
                <w:sz w:val="20"/>
                <w:szCs w:val="20"/>
              </w:rPr>
            </w:pPr>
            <w:r w:rsidRPr="006F0B03">
              <w:rPr>
                <w:rFonts w:ascii="Arial" w:hAnsi="Arial" w:cs="Arial"/>
                <w:color w:val="000000"/>
                <w:sz w:val="20"/>
                <w:szCs w:val="20"/>
              </w:rPr>
              <w:t>6,</w:t>
            </w:r>
            <w:r w:rsidR="00716CC0">
              <w:rPr>
                <w:rFonts w:ascii="Arial" w:hAnsi="Arial" w:cs="Arial"/>
                <w:color w:val="000000"/>
                <w:sz w:val="20"/>
                <w:szCs w:val="20"/>
              </w:rPr>
              <w:t>678</w:t>
            </w:r>
          </w:p>
        </w:tc>
      </w:tr>
      <w:tr w:rsidR="00D77348" w:rsidRPr="006F0B03" w:rsidTr="006F0B03">
        <w:trPr>
          <w:tblHeader/>
        </w:trPr>
        <w:tc>
          <w:tcPr>
            <w:tcW w:w="6210" w:type="dxa"/>
            <w:hideMark/>
          </w:tcPr>
          <w:p w:rsidR="00D77348" w:rsidRPr="006F0B03" w:rsidRDefault="00D77348">
            <w:pPr>
              <w:spacing w:line="380" w:lineRule="exact"/>
              <w:ind w:left="162"/>
              <w:rPr>
                <w:rFonts w:ascii="Arial" w:hAnsi="Arial" w:cs="Arial"/>
                <w:sz w:val="20"/>
                <w:szCs w:val="20"/>
              </w:rPr>
            </w:pPr>
            <w:r w:rsidRPr="006F0B03">
              <w:rPr>
                <w:rFonts w:ascii="Arial" w:hAnsi="Arial" w:cs="Arial"/>
                <w:sz w:val="20"/>
                <w:szCs w:val="20"/>
              </w:rPr>
              <w:t xml:space="preserve">Interest cost </w:t>
            </w:r>
          </w:p>
        </w:tc>
        <w:tc>
          <w:tcPr>
            <w:tcW w:w="1530" w:type="dxa"/>
          </w:tcPr>
          <w:p w:rsidR="00D77348" w:rsidRPr="006F0B03" w:rsidRDefault="00D77348" w:rsidP="006F0B03">
            <w:pPr>
              <w:tabs>
                <w:tab w:val="decimal" w:pos="1154"/>
              </w:tabs>
              <w:spacing w:line="380" w:lineRule="exact"/>
              <w:ind w:left="-29" w:right="-29"/>
              <w:rPr>
                <w:rFonts w:ascii="Arial" w:hAnsi="Arial" w:cs="Arial"/>
                <w:color w:val="000000"/>
                <w:sz w:val="20"/>
                <w:szCs w:val="20"/>
              </w:rPr>
            </w:pPr>
            <w:r w:rsidRPr="006F0B03">
              <w:rPr>
                <w:rFonts w:ascii="Arial" w:hAnsi="Arial" w:cs="Arial"/>
                <w:color w:val="000000"/>
                <w:sz w:val="20"/>
                <w:szCs w:val="20"/>
              </w:rPr>
              <w:t>325</w:t>
            </w:r>
          </w:p>
        </w:tc>
        <w:tc>
          <w:tcPr>
            <w:tcW w:w="1530" w:type="dxa"/>
          </w:tcPr>
          <w:p w:rsidR="00D77348" w:rsidRPr="006F0B03" w:rsidRDefault="00716CC0" w:rsidP="006F0B03">
            <w:pPr>
              <w:tabs>
                <w:tab w:val="decimal" w:pos="1154"/>
              </w:tabs>
              <w:spacing w:line="380" w:lineRule="exact"/>
              <w:ind w:left="-29" w:right="-29"/>
              <w:rPr>
                <w:rFonts w:ascii="Arial" w:hAnsi="Arial" w:cs="Arial"/>
                <w:color w:val="000000"/>
                <w:sz w:val="20"/>
                <w:szCs w:val="20"/>
              </w:rPr>
            </w:pPr>
            <w:r>
              <w:rPr>
                <w:rFonts w:ascii="Arial" w:hAnsi="Arial" w:cs="Arial"/>
                <w:color w:val="000000"/>
                <w:sz w:val="20"/>
                <w:szCs w:val="20"/>
              </w:rPr>
              <w:t>228</w:t>
            </w:r>
          </w:p>
        </w:tc>
      </w:tr>
      <w:tr w:rsidR="00D77348" w:rsidRPr="006F0B03" w:rsidTr="006F0B03">
        <w:trPr>
          <w:tblHeader/>
        </w:trPr>
        <w:tc>
          <w:tcPr>
            <w:tcW w:w="6210" w:type="dxa"/>
            <w:hideMark/>
          </w:tcPr>
          <w:p w:rsidR="00D77348" w:rsidRPr="006F0B03" w:rsidRDefault="00D77348">
            <w:pPr>
              <w:spacing w:line="380" w:lineRule="exact"/>
              <w:rPr>
                <w:rFonts w:ascii="Arial" w:hAnsi="Arial" w:cs="Arial"/>
                <w:sz w:val="20"/>
                <w:szCs w:val="20"/>
              </w:rPr>
            </w:pPr>
            <w:r w:rsidRPr="006F0B03">
              <w:rPr>
                <w:rFonts w:ascii="Arial" w:hAnsi="Arial" w:cs="Arial"/>
                <w:sz w:val="20"/>
                <w:szCs w:val="20"/>
              </w:rPr>
              <w:t>Included in other comprehensive income:</w:t>
            </w:r>
          </w:p>
        </w:tc>
        <w:tc>
          <w:tcPr>
            <w:tcW w:w="1530" w:type="dxa"/>
          </w:tcPr>
          <w:p w:rsidR="00D77348" w:rsidRPr="006F0B03" w:rsidRDefault="00D77348" w:rsidP="006F0B03">
            <w:pPr>
              <w:tabs>
                <w:tab w:val="decimal" w:pos="1154"/>
              </w:tabs>
              <w:spacing w:line="380" w:lineRule="exact"/>
              <w:ind w:left="-29" w:right="-29"/>
              <w:rPr>
                <w:rFonts w:ascii="Arial" w:hAnsi="Arial" w:cs="Arial"/>
                <w:sz w:val="20"/>
                <w:szCs w:val="20"/>
              </w:rPr>
            </w:pPr>
          </w:p>
        </w:tc>
        <w:tc>
          <w:tcPr>
            <w:tcW w:w="1530" w:type="dxa"/>
          </w:tcPr>
          <w:p w:rsidR="00D77348" w:rsidRPr="006F0B03" w:rsidRDefault="00D77348" w:rsidP="006F0B03">
            <w:pPr>
              <w:tabs>
                <w:tab w:val="decimal" w:pos="1154"/>
              </w:tabs>
              <w:spacing w:line="380" w:lineRule="exact"/>
              <w:ind w:left="-29" w:right="-29"/>
              <w:rPr>
                <w:rFonts w:ascii="Arial" w:hAnsi="Arial" w:cs="Arial"/>
                <w:sz w:val="20"/>
                <w:szCs w:val="20"/>
              </w:rPr>
            </w:pPr>
          </w:p>
        </w:tc>
      </w:tr>
      <w:tr w:rsidR="00D77348" w:rsidRPr="006F0B03" w:rsidTr="006F0B03">
        <w:trPr>
          <w:tblHeader/>
        </w:trPr>
        <w:tc>
          <w:tcPr>
            <w:tcW w:w="6210" w:type="dxa"/>
            <w:hideMark/>
          </w:tcPr>
          <w:p w:rsidR="00D77348" w:rsidRPr="006F0B03" w:rsidRDefault="00D77348">
            <w:pPr>
              <w:spacing w:line="380" w:lineRule="exact"/>
              <w:ind w:left="162"/>
              <w:rPr>
                <w:rFonts w:ascii="Arial" w:hAnsi="Arial" w:cs="Arial"/>
                <w:sz w:val="20"/>
                <w:szCs w:val="20"/>
              </w:rPr>
            </w:pPr>
            <w:r w:rsidRPr="006F0B03">
              <w:rPr>
                <w:rFonts w:ascii="Arial" w:hAnsi="Arial" w:cs="Arial"/>
                <w:sz w:val="20"/>
                <w:szCs w:val="20"/>
              </w:rPr>
              <w:t>Actuarial (gain) loss arising from</w:t>
            </w:r>
          </w:p>
        </w:tc>
        <w:tc>
          <w:tcPr>
            <w:tcW w:w="1530" w:type="dxa"/>
          </w:tcPr>
          <w:p w:rsidR="00D77348" w:rsidRPr="006F0B03" w:rsidRDefault="00D77348" w:rsidP="006F0B03">
            <w:pPr>
              <w:tabs>
                <w:tab w:val="decimal" w:pos="1154"/>
              </w:tabs>
              <w:spacing w:line="380" w:lineRule="exact"/>
              <w:ind w:left="-29" w:right="-29"/>
              <w:rPr>
                <w:rFonts w:ascii="Arial" w:hAnsi="Arial" w:cs="Arial"/>
                <w:color w:val="000000"/>
                <w:sz w:val="20"/>
                <w:szCs w:val="20"/>
              </w:rPr>
            </w:pPr>
          </w:p>
        </w:tc>
        <w:tc>
          <w:tcPr>
            <w:tcW w:w="1530" w:type="dxa"/>
          </w:tcPr>
          <w:p w:rsidR="00D77348" w:rsidRPr="006F0B03" w:rsidRDefault="00D77348" w:rsidP="006F0B03">
            <w:pPr>
              <w:tabs>
                <w:tab w:val="decimal" w:pos="1154"/>
              </w:tabs>
              <w:spacing w:line="380" w:lineRule="exact"/>
              <w:ind w:left="-29" w:right="-29"/>
              <w:rPr>
                <w:rFonts w:ascii="Arial" w:hAnsi="Arial" w:cs="Arial"/>
                <w:color w:val="000000"/>
                <w:sz w:val="20"/>
                <w:szCs w:val="20"/>
              </w:rPr>
            </w:pPr>
          </w:p>
        </w:tc>
      </w:tr>
      <w:tr w:rsidR="00D77348" w:rsidRPr="006F0B03" w:rsidTr="006F0B03">
        <w:trPr>
          <w:tblHeader/>
        </w:trPr>
        <w:tc>
          <w:tcPr>
            <w:tcW w:w="6210" w:type="dxa"/>
            <w:hideMark/>
          </w:tcPr>
          <w:p w:rsidR="00D77348" w:rsidRPr="006F0B03" w:rsidRDefault="00D77348">
            <w:pPr>
              <w:spacing w:line="380" w:lineRule="exact"/>
              <w:ind w:left="342"/>
              <w:rPr>
                <w:rFonts w:ascii="Arial" w:hAnsi="Arial" w:cs="Arial"/>
                <w:sz w:val="20"/>
                <w:szCs w:val="20"/>
              </w:rPr>
            </w:pPr>
            <w:r w:rsidRPr="006F0B03">
              <w:rPr>
                <w:rFonts w:ascii="Arial" w:hAnsi="Arial" w:cs="Arial"/>
                <w:sz w:val="20"/>
                <w:szCs w:val="20"/>
              </w:rPr>
              <w:t>Demographic assumptions changes</w:t>
            </w:r>
          </w:p>
        </w:tc>
        <w:tc>
          <w:tcPr>
            <w:tcW w:w="1530" w:type="dxa"/>
          </w:tcPr>
          <w:p w:rsidR="00D77348" w:rsidRPr="006F0B03" w:rsidRDefault="00D77348" w:rsidP="006F0B03">
            <w:pPr>
              <w:tabs>
                <w:tab w:val="decimal" w:pos="1154"/>
              </w:tabs>
              <w:spacing w:line="380" w:lineRule="exact"/>
              <w:ind w:left="-29" w:right="-29"/>
              <w:rPr>
                <w:rFonts w:ascii="Arial" w:hAnsi="Arial" w:cs="Arial"/>
                <w:color w:val="000000"/>
                <w:sz w:val="20"/>
                <w:szCs w:val="20"/>
              </w:rPr>
            </w:pPr>
            <w:r w:rsidRPr="006F0B03">
              <w:rPr>
                <w:rFonts w:ascii="Arial" w:hAnsi="Arial" w:cs="Arial"/>
                <w:color w:val="000000"/>
                <w:sz w:val="20"/>
                <w:szCs w:val="20"/>
              </w:rPr>
              <w:t>3</w:t>
            </w:r>
          </w:p>
        </w:tc>
        <w:tc>
          <w:tcPr>
            <w:tcW w:w="1530" w:type="dxa"/>
          </w:tcPr>
          <w:p w:rsidR="00D77348" w:rsidRPr="006F0B03" w:rsidRDefault="00D77348" w:rsidP="006F0B03">
            <w:pPr>
              <w:tabs>
                <w:tab w:val="decimal" w:pos="1154"/>
              </w:tabs>
              <w:spacing w:line="380" w:lineRule="exact"/>
              <w:ind w:left="-29" w:right="-29"/>
              <w:rPr>
                <w:rFonts w:ascii="Arial" w:hAnsi="Arial" w:cs="Arial"/>
                <w:color w:val="000000"/>
                <w:sz w:val="20"/>
                <w:szCs w:val="20"/>
              </w:rPr>
            </w:pPr>
            <w:r w:rsidRPr="006F0B03">
              <w:rPr>
                <w:rFonts w:ascii="Arial" w:hAnsi="Arial" w:cs="Arial"/>
                <w:color w:val="000000"/>
                <w:sz w:val="20"/>
                <w:szCs w:val="20"/>
              </w:rPr>
              <w:t>-</w:t>
            </w:r>
          </w:p>
        </w:tc>
      </w:tr>
      <w:tr w:rsidR="00D77348" w:rsidRPr="006F0B03" w:rsidTr="006F0B03">
        <w:trPr>
          <w:trHeight w:val="80"/>
          <w:tblHeader/>
        </w:trPr>
        <w:tc>
          <w:tcPr>
            <w:tcW w:w="6210" w:type="dxa"/>
            <w:hideMark/>
          </w:tcPr>
          <w:p w:rsidR="00D77348" w:rsidRPr="006F0B03" w:rsidRDefault="00D77348">
            <w:pPr>
              <w:spacing w:line="380" w:lineRule="exact"/>
              <w:ind w:left="342"/>
              <w:rPr>
                <w:rFonts w:ascii="Arial" w:hAnsi="Arial" w:cs="Arial"/>
                <w:sz w:val="20"/>
                <w:szCs w:val="20"/>
              </w:rPr>
            </w:pPr>
            <w:r w:rsidRPr="006F0B03">
              <w:rPr>
                <w:rFonts w:ascii="Arial" w:hAnsi="Arial" w:cs="Arial"/>
                <w:sz w:val="20"/>
                <w:szCs w:val="20"/>
              </w:rPr>
              <w:t>Financial assumptions changes</w:t>
            </w:r>
          </w:p>
        </w:tc>
        <w:tc>
          <w:tcPr>
            <w:tcW w:w="1530" w:type="dxa"/>
          </w:tcPr>
          <w:p w:rsidR="00D77348" w:rsidRPr="006F0B03" w:rsidRDefault="00D77348" w:rsidP="006F0B03">
            <w:pPr>
              <w:tabs>
                <w:tab w:val="decimal" w:pos="1154"/>
              </w:tabs>
              <w:spacing w:line="380" w:lineRule="exact"/>
              <w:ind w:left="-29" w:right="-29"/>
              <w:rPr>
                <w:rFonts w:ascii="Arial" w:hAnsi="Arial" w:cs="Arial"/>
                <w:color w:val="000000"/>
                <w:sz w:val="20"/>
                <w:szCs w:val="20"/>
              </w:rPr>
            </w:pPr>
            <w:r w:rsidRPr="006F0B03">
              <w:rPr>
                <w:rFonts w:ascii="Arial" w:hAnsi="Arial" w:cs="Arial"/>
                <w:color w:val="000000"/>
                <w:sz w:val="20"/>
                <w:szCs w:val="20"/>
              </w:rPr>
              <w:t>3,342</w:t>
            </w:r>
          </w:p>
        </w:tc>
        <w:tc>
          <w:tcPr>
            <w:tcW w:w="1530" w:type="dxa"/>
          </w:tcPr>
          <w:p w:rsidR="00D77348" w:rsidRPr="006F0B03" w:rsidRDefault="00D77348" w:rsidP="006F0B03">
            <w:pPr>
              <w:tabs>
                <w:tab w:val="decimal" w:pos="1154"/>
              </w:tabs>
              <w:spacing w:line="380" w:lineRule="exact"/>
              <w:ind w:left="-29" w:right="-29"/>
              <w:rPr>
                <w:rFonts w:ascii="Arial" w:hAnsi="Arial" w:cs="Arial"/>
                <w:color w:val="000000"/>
                <w:sz w:val="20"/>
                <w:szCs w:val="20"/>
              </w:rPr>
            </w:pPr>
            <w:r w:rsidRPr="006F0B03">
              <w:rPr>
                <w:rFonts w:ascii="Arial" w:hAnsi="Arial" w:cs="Arial"/>
                <w:color w:val="000000"/>
                <w:sz w:val="20"/>
                <w:szCs w:val="20"/>
              </w:rPr>
              <w:t>-</w:t>
            </w:r>
          </w:p>
        </w:tc>
      </w:tr>
      <w:tr w:rsidR="00D77348" w:rsidRPr="006F0B03" w:rsidTr="006F0B03">
        <w:trPr>
          <w:tblHeader/>
        </w:trPr>
        <w:tc>
          <w:tcPr>
            <w:tcW w:w="6210" w:type="dxa"/>
            <w:hideMark/>
          </w:tcPr>
          <w:p w:rsidR="00D77348" w:rsidRPr="006F0B03" w:rsidRDefault="00D77348">
            <w:pPr>
              <w:spacing w:line="380" w:lineRule="exact"/>
              <w:ind w:left="342"/>
              <w:rPr>
                <w:rFonts w:ascii="Arial" w:hAnsi="Arial" w:cs="Arial"/>
                <w:sz w:val="20"/>
                <w:szCs w:val="20"/>
              </w:rPr>
            </w:pPr>
            <w:r w:rsidRPr="006F0B03">
              <w:rPr>
                <w:rFonts w:ascii="Arial" w:hAnsi="Arial" w:cs="Arial"/>
                <w:sz w:val="20"/>
                <w:szCs w:val="20"/>
              </w:rPr>
              <w:t>Experience adjustments</w:t>
            </w:r>
          </w:p>
        </w:tc>
        <w:tc>
          <w:tcPr>
            <w:tcW w:w="1530" w:type="dxa"/>
          </w:tcPr>
          <w:p w:rsidR="00D77348" w:rsidRPr="006F0B03" w:rsidRDefault="00D77348" w:rsidP="006F0B03">
            <w:pPr>
              <w:pBdr>
                <w:bottom w:val="single" w:sz="4" w:space="1" w:color="auto"/>
              </w:pBdr>
              <w:tabs>
                <w:tab w:val="decimal" w:pos="1154"/>
              </w:tabs>
              <w:spacing w:line="380" w:lineRule="exact"/>
              <w:ind w:left="-29" w:right="-29"/>
              <w:rPr>
                <w:rFonts w:ascii="Arial" w:hAnsi="Arial" w:cs="Arial"/>
                <w:color w:val="000000"/>
                <w:sz w:val="20"/>
                <w:szCs w:val="20"/>
              </w:rPr>
            </w:pPr>
            <w:r w:rsidRPr="006F0B03">
              <w:rPr>
                <w:rFonts w:ascii="Arial" w:hAnsi="Arial" w:cs="Arial"/>
                <w:color w:val="000000"/>
                <w:sz w:val="20"/>
                <w:szCs w:val="20"/>
              </w:rPr>
              <w:t>(3,712)</w:t>
            </w:r>
          </w:p>
        </w:tc>
        <w:tc>
          <w:tcPr>
            <w:tcW w:w="1530" w:type="dxa"/>
          </w:tcPr>
          <w:p w:rsidR="00D77348" w:rsidRPr="006F0B03" w:rsidRDefault="00D77348" w:rsidP="006F0B03">
            <w:pPr>
              <w:pBdr>
                <w:bottom w:val="single" w:sz="4" w:space="1" w:color="auto"/>
              </w:pBdr>
              <w:tabs>
                <w:tab w:val="decimal" w:pos="1154"/>
              </w:tabs>
              <w:spacing w:line="380" w:lineRule="exact"/>
              <w:ind w:left="-29" w:right="-29"/>
              <w:rPr>
                <w:rFonts w:ascii="Arial" w:hAnsi="Arial" w:cs="Arial"/>
                <w:color w:val="000000"/>
                <w:sz w:val="20"/>
                <w:szCs w:val="20"/>
              </w:rPr>
            </w:pPr>
            <w:r w:rsidRPr="006F0B03">
              <w:rPr>
                <w:rFonts w:ascii="Arial" w:hAnsi="Arial" w:cs="Arial"/>
                <w:color w:val="000000"/>
                <w:sz w:val="20"/>
                <w:szCs w:val="20"/>
              </w:rPr>
              <w:t>-</w:t>
            </w:r>
          </w:p>
        </w:tc>
      </w:tr>
      <w:tr w:rsidR="00D77348" w:rsidRPr="006F0B03" w:rsidTr="006F0B03">
        <w:trPr>
          <w:tblHeader/>
        </w:trPr>
        <w:tc>
          <w:tcPr>
            <w:tcW w:w="6210" w:type="dxa"/>
            <w:hideMark/>
          </w:tcPr>
          <w:p w:rsidR="00D77348" w:rsidRPr="006F0B03" w:rsidRDefault="00D77348">
            <w:pPr>
              <w:spacing w:line="380" w:lineRule="exact"/>
              <w:ind w:right="-83"/>
              <w:rPr>
                <w:rFonts w:ascii="Arial" w:hAnsi="Arial" w:cs="Arial"/>
                <w:sz w:val="20"/>
                <w:szCs w:val="20"/>
              </w:rPr>
            </w:pPr>
            <w:r w:rsidRPr="006F0B03">
              <w:rPr>
                <w:rFonts w:ascii="Arial" w:hAnsi="Arial" w:cs="Arial"/>
                <w:b/>
                <w:bCs/>
                <w:sz w:val="20"/>
                <w:szCs w:val="20"/>
              </w:rPr>
              <w:t>Provision for long-term employee benefits at end of year</w:t>
            </w:r>
          </w:p>
        </w:tc>
        <w:tc>
          <w:tcPr>
            <w:tcW w:w="1530" w:type="dxa"/>
          </w:tcPr>
          <w:p w:rsidR="00D77348" w:rsidRPr="006F0B03" w:rsidRDefault="00D77348" w:rsidP="006F0B03">
            <w:pPr>
              <w:pBdr>
                <w:bottom w:val="double" w:sz="4" w:space="1" w:color="auto"/>
              </w:pBdr>
              <w:tabs>
                <w:tab w:val="decimal" w:pos="1154"/>
              </w:tabs>
              <w:spacing w:line="380" w:lineRule="exact"/>
              <w:ind w:left="-29" w:right="-29"/>
              <w:rPr>
                <w:rFonts w:ascii="Arial" w:hAnsi="Arial" w:cs="Arial"/>
                <w:color w:val="000000"/>
                <w:sz w:val="20"/>
                <w:szCs w:val="20"/>
              </w:rPr>
            </w:pPr>
            <w:r w:rsidRPr="006F0B03">
              <w:rPr>
                <w:rFonts w:ascii="Arial" w:hAnsi="Arial" w:cs="Arial"/>
                <w:color w:val="000000"/>
                <w:sz w:val="20"/>
                <w:szCs w:val="20"/>
              </w:rPr>
              <w:t>17,561</w:t>
            </w:r>
          </w:p>
        </w:tc>
        <w:tc>
          <w:tcPr>
            <w:tcW w:w="1530" w:type="dxa"/>
          </w:tcPr>
          <w:p w:rsidR="00D77348" w:rsidRPr="006F0B03" w:rsidRDefault="00D77348" w:rsidP="006F0B03">
            <w:pPr>
              <w:pBdr>
                <w:bottom w:val="double" w:sz="4" w:space="1" w:color="auto"/>
              </w:pBdr>
              <w:tabs>
                <w:tab w:val="decimal" w:pos="1154"/>
              </w:tabs>
              <w:spacing w:line="380" w:lineRule="exact"/>
              <w:ind w:left="-29" w:right="-29"/>
              <w:rPr>
                <w:rFonts w:ascii="Arial" w:hAnsi="Arial" w:cs="Arial"/>
                <w:color w:val="000000"/>
                <w:sz w:val="20"/>
                <w:szCs w:val="20"/>
              </w:rPr>
            </w:pPr>
            <w:r w:rsidRPr="006F0B03">
              <w:rPr>
                <w:rFonts w:ascii="Arial" w:hAnsi="Arial" w:cs="Arial"/>
                <w:color w:val="000000"/>
                <w:sz w:val="20"/>
                <w:szCs w:val="20"/>
              </w:rPr>
              <w:t>12,102</w:t>
            </w:r>
          </w:p>
        </w:tc>
      </w:tr>
    </w:tbl>
    <w:p w:rsidR="005C680E" w:rsidRPr="00380193" w:rsidRDefault="006F0B03" w:rsidP="006F0B03">
      <w:pPr>
        <w:tabs>
          <w:tab w:val="left" w:pos="900"/>
          <w:tab w:val="left" w:pos="2160"/>
          <w:tab w:val="left" w:pos="28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5C680E" w:rsidRPr="00380193">
        <w:rPr>
          <w:rFonts w:ascii="Arial" w:hAnsi="Arial" w:cs="Arial"/>
          <w:sz w:val="22"/>
          <w:szCs w:val="22"/>
        </w:rPr>
        <w:t xml:space="preserve">The Group has no </w:t>
      </w:r>
      <w:r w:rsidR="00E270C1" w:rsidRPr="00380193">
        <w:rPr>
          <w:rFonts w:ascii="Arial" w:hAnsi="Arial" w:cs="Arial"/>
          <w:sz w:val="22"/>
          <w:szCs w:val="22"/>
        </w:rPr>
        <w:t>payment for</w:t>
      </w:r>
      <w:r w:rsidR="005C680E" w:rsidRPr="00380193">
        <w:rPr>
          <w:rFonts w:ascii="Arial" w:hAnsi="Arial" w:cs="Arial"/>
          <w:sz w:val="22"/>
          <w:szCs w:val="22"/>
        </w:rPr>
        <w:t xml:space="preserve"> long-term employee benefits during the next year</w:t>
      </w:r>
      <w:r w:rsidR="00E270C1" w:rsidRPr="00380193">
        <w:rPr>
          <w:rFonts w:ascii="Arial" w:hAnsi="Arial" w:cs="Arial"/>
          <w:sz w:val="22"/>
          <w:szCs w:val="22"/>
        </w:rPr>
        <w:t>.</w:t>
      </w:r>
      <w:r w:rsidR="005C680E" w:rsidRPr="00380193">
        <w:rPr>
          <w:rFonts w:ascii="Arial" w:hAnsi="Arial" w:cs="Arial"/>
          <w:sz w:val="22"/>
          <w:szCs w:val="22"/>
        </w:rPr>
        <w:t xml:space="preserve"> </w:t>
      </w:r>
    </w:p>
    <w:p w:rsidR="00716CC0" w:rsidRDefault="006F0B03" w:rsidP="00716CC0">
      <w:pPr>
        <w:tabs>
          <w:tab w:val="left" w:pos="900"/>
          <w:tab w:val="left" w:pos="2160"/>
          <w:tab w:val="left" w:pos="2880"/>
        </w:tabs>
        <w:spacing w:before="120" w:after="120" w:line="380" w:lineRule="exact"/>
        <w:ind w:left="547" w:right="-36" w:hanging="547"/>
        <w:jc w:val="thaiDistribute"/>
        <w:rPr>
          <w:rFonts w:ascii="Arial" w:hAnsi="Arial" w:cs="Arial"/>
          <w:sz w:val="22"/>
          <w:szCs w:val="22"/>
        </w:rPr>
      </w:pPr>
      <w:r>
        <w:rPr>
          <w:rFonts w:ascii="Arial" w:hAnsi="Arial" w:cs="Arial"/>
          <w:sz w:val="22"/>
          <w:szCs w:val="22"/>
        </w:rPr>
        <w:tab/>
      </w:r>
      <w:r w:rsidR="005C680E" w:rsidRPr="00380193">
        <w:rPr>
          <w:rFonts w:ascii="Arial" w:hAnsi="Arial" w:cs="Arial"/>
          <w:sz w:val="22"/>
          <w:szCs w:val="22"/>
        </w:rPr>
        <w:t xml:space="preserve">As at 31 December 2020, the weighted average duration of the liabilities for long-term employee benefit is </w:t>
      </w:r>
      <w:r w:rsidR="00E270C1" w:rsidRPr="00380193">
        <w:rPr>
          <w:rFonts w:ascii="Arial" w:hAnsi="Arial" w:cs="Arial"/>
          <w:sz w:val="22"/>
          <w:szCs w:val="22"/>
        </w:rPr>
        <w:t>24</w:t>
      </w:r>
      <w:r w:rsidR="005C680E" w:rsidRPr="00380193">
        <w:rPr>
          <w:rFonts w:ascii="Arial" w:hAnsi="Arial" w:cs="Arial"/>
          <w:sz w:val="22"/>
          <w:szCs w:val="22"/>
        </w:rPr>
        <w:t xml:space="preserve"> years </w:t>
      </w:r>
      <w:r w:rsidR="00E270C1" w:rsidRPr="00380193">
        <w:rPr>
          <w:rFonts w:ascii="Arial" w:hAnsi="Arial" w:cs="Arial"/>
          <w:sz w:val="22"/>
          <w:szCs w:val="22"/>
        </w:rPr>
        <w:t>(</w:t>
      </w:r>
      <w:r w:rsidR="002613D5">
        <w:rPr>
          <w:rFonts w:ascii="Arial" w:hAnsi="Arial" w:cs="Arial"/>
          <w:sz w:val="22"/>
          <w:szCs w:val="22"/>
        </w:rPr>
        <w:t>2019: 23 years</w:t>
      </w:r>
      <w:r w:rsidR="00381515">
        <w:rPr>
          <w:rFonts w:ascii="Arial" w:hAnsi="Arial" w:cs="Arial"/>
          <w:sz w:val="22"/>
          <w:szCs w:val="22"/>
        </w:rPr>
        <w:t>)</w:t>
      </w:r>
      <w:r w:rsidR="002613D5">
        <w:rPr>
          <w:rFonts w:ascii="Arial" w:hAnsi="Arial" w:cs="Arial"/>
          <w:sz w:val="22"/>
          <w:szCs w:val="22"/>
        </w:rPr>
        <w:t xml:space="preserve"> and s</w:t>
      </w:r>
      <w:r w:rsidR="00E270C1" w:rsidRPr="00380193">
        <w:rPr>
          <w:rFonts w:ascii="Arial" w:hAnsi="Arial" w:cs="Arial"/>
          <w:sz w:val="22"/>
          <w:szCs w:val="22"/>
        </w:rPr>
        <w:t xml:space="preserve">eparate financial statements: 24 years </w:t>
      </w:r>
      <w:r w:rsidR="005C680E" w:rsidRPr="00380193">
        <w:rPr>
          <w:rFonts w:ascii="Arial" w:hAnsi="Arial" w:cs="Arial"/>
          <w:sz w:val="22"/>
          <w:szCs w:val="22"/>
        </w:rPr>
        <w:t xml:space="preserve">(2019: </w:t>
      </w:r>
      <w:r w:rsidR="00E270C1" w:rsidRPr="00380193">
        <w:rPr>
          <w:rFonts w:ascii="Arial" w:hAnsi="Arial" w:cs="Arial"/>
          <w:sz w:val="22"/>
          <w:szCs w:val="22"/>
        </w:rPr>
        <w:t>23</w:t>
      </w:r>
      <w:r w:rsidR="005C680E" w:rsidRPr="00380193">
        <w:rPr>
          <w:rFonts w:ascii="Arial" w:hAnsi="Arial" w:cs="Arial"/>
          <w:sz w:val="22"/>
          <w:szCs w:val="22"/>
        </w:rPr>
        <w:t xml:space="preserve"> years). </w:t>
      </w:r>
      <w:r w:rsidR="00716CC0">
        <w:rPr>
          <w:rFonts w:ascii="Arial" w:hAnsi="Arial" w:cs="Arial"/>
          <w:sz w:val="22"/>
          <w:szCs w:val="22"/>
        </w:rPr>
        <w:br w:type="page"/>
      </w:r>
    </w:p>
    <w:p w:rsidR="005C680E" w:rsidRPr="00380193" w:rsidRDefault="005C680E" w:rsidP="00716CC0">
      <w:pPr>
        <w:tabs>
          <w:tab w:val="left" w:pos="900"/>
          <w:tab w:val="left" w:pos="2160"/>
          <w:tab w:val="left" w:pos="2880"/>
        </w:tabs>
        <w:spacing w:before="120" w:after="120" w:line="380" w:lineRule="exact"/>
        <w:ind w:left="547"/>
        <w:jc w:val="thaiDistribute"/>
        <w:rPr>
          <w:rFonts w:ascii="Arial" w:hAnsi="Arial" w:cs="Arial"/>
          <w:sz w:val="22"/>
          <w:szCs w:val="22"/>
        </w:rPr>
      </w:pPr>
      <w:r w:rsidRPr="00380193">
        <w:rPr>
          <w:rFonts w:ascii="Arial" w:hAnsi="Arial" w:cs="Arial"/>
          <w:sz w:val="22"/>
          <w:szCs w:val="22"/>
        </w:rPr>
        <w:lastRenderedPageBreak/>
        <w:t xml:space="preserve">Significant actuarial assumptions are </w:t>
      </w:r>
      <w:proofErr w:type="spellStart"/>
      <w:r w:rsidRPr="00380193">
        <w:rPr>
          <w:rFonts w:ascii="Arial" w:hAnsi="Arial" w:cs="Arial"/>
          <w:sz w:val="22"/>
          <w:szCs w:val="22"/>
        </w:rPr>
        <w:t>summarised</w:t>
      </w:r>
      <w:proofErr w:type="spellEnd"/>
      <w:r w:rsidRPr="00380193">
        <w:rPr>
          <w:rFonts w:ascii="Arial" w:hAnsi="Arial" w:cs="Arial"/>
          <w:sz w:val="22"/>
          <w:szCs w:val="22"/>
        </w:rPr>
        <w:t xml:space="preserve"> below:</w:t>
      </w:r>
    </w:p>
    <w:tbl>
      <w:tblPr>
        <w:tblW w:w="9090" w:type="dxa"/>
        <w:tblInd w:w="450" w:type="dxa"/>
        <w:tblLayout w:type="fixed"/>
        <w:tblLook w:val="04A0" w:firstRow="1" w:lastRow="0" w:firstColumn="1" w:lastColumn="0" w:noHBand="0" w:noVBand="1"/>
      </w:tblPr>
      <w:tblGrid>
        <w:gridCol w:w="5310"/>
        <w:gridCol w:w="1890"/>
        <w:gridCol w:w="1890"/>
      </w:tblGrid>
      <w:tr w:rsidR="006F0B03" w:rsidRPr="00380193" w:rsidTr="00716CC0">
        <w:tc>
          <w:tcPr>
            <w:tcW w:w="5310" w:type="dxa"/>
            <w:tcBorders>
              <w:top w:val="nil"/>
              <w:left w:val="nil"/>
              <w:bottom w:val="nil"/>
              <w:right w:val="nil"/>
            </w:tcBorders>
          </w:tcPr>
          <w:p w:rsidR="006F0B03" w:rsidRPr="00380193" w:rsidRDefault="006F0B03" w:rsidP="006F0B03">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3780" w:type="dxa"/>
            <w:gridSpan w:val="2"/>
            <w:tcBorders>
              <w:top w:val="nil"/>
              <w:left w:val="nil"/>
              <w:bottom w:val="nil"/>
              <w:right w:val="nil"/>
            </w:tcBorders>
            <w:hideMark/>
          </w:tcPr>
          <w:p w:rsidR="006F0B03" w:rsidRPr="00380193" w:rsidRDefault="006F0B03" w:rsidP="006F0B03">
            <w:pPr>
              <w:tabs>
                <w:tab w:val="left" w:pos="600"/>
                <w:tab w:val="left" w:pos="900"/>
                <w:tab w:val="right" w:pos="7280"/>
                <w:tab w:val="right" w:pos="8540"/>
              </w:tabs>
              <w:spacing w:line="380" w:lineRule="exact"/>
              <w:ind w:right="-45"/>
              <w:jc w:val="right"/>
              <w:rPr>
                <w:rFonts w:ascii="Arial" w:hAnsi="Arial" w:cs="Arial"/>
                <w:sz w:val="20"/>
                <w:szCs w:val="20"/>
              </w:rPr>
            </w:pPr>
            <w:r w:rsidRPr="00380193">
              <w:rPr>
                <w:rFonts w:ascii="Arial" w:hAnsi="Arial" w:cs="Arial"/>
                <w:sz w:val="20"/>
                <w:szCs w:val="20"/>
              </w:rPr>
              <w:t>(Unit: percent per annum)</w:t>
            </w:r>
          </w:p>
        </w:tc>
      </w:tr>
      <w:tr w:rsidR="006F0B03" w:rsidRPr="00380193" w:rsidTr="00716CC0">
        <w:tc>
          <w:tcPr>
            <w:tcW w:w="5310" w:type="dxa"/>
            <w:tcBorders>
              <w:top w:val="nil"/>
              <w:left w:val="nil"/>
              <w:bottom w:val="nil"/>
              <w:right w:val="nil"/>
            </w:tcBorders>
          </w:tcPr>
          <w:p w:rsidR="006F0B03" w:rsidRPr="00380193" w:rsidRDefault="006F0B03" w:rsidP="006F0B03">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3780" w:type="dxa"/>
            <w:gridSpan w:val="2"/>
            <w:tcBorders>
              <w:top w:val="nil"/>
              <w:left w:val="nil"/>
              <w:bottom w:val="nil"/>
              <w:right w:val="nil"/>
            </w:tcBorders>
            <w:hideMark/>
          </w:tcPr>
          <w:p w:rsidR="006F0B03" w:rsidRDefault="006F0B03" w:rsidP="006F0B0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380193">
              <w:rPr>
                <w:rFonts w:ascii="Arial" w:hAnsi="Arial" w:cs="Arial"/>
                <w:sz w:val="20"/>
                <w:szCs w:val="20"/>
              </w:rPr>
              <w:t xml:space="preserve">Consolidated/Separate </w:t>
            </w:r>
          </w:p>
          <w:p w:rsidR="006F0B03" w:rsidRPr="00380193" w:rsidRDefault="006F0B03" w:rsidP="006F0B0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380193">
              <w:rPr>
                <w:rFonts w:ascii="Arial" w:hAnsi="Arial" w:cs="Arial"/>
                <w:sz w:val="20"/>
                <w:szCs w:val="20"/>
              </w:rPr>
              <w:t>financial statements</w:t>
            </w:r>
          </w:p>
        </w:tc>
      </w:tr>
      <w:tr w:rsidR="006F0B03" w:rsidRPr="00380193" w:rsidTr="00716CC0">
        <w:tc>
          <w:tcPr>
            <w:tcW w:w="5310" w:type="dxa"/>
            <w:tcBorders>
              <w:top w:val="nil"/>
              <w:left w:val="nil"/>
              <w:bottom w:val="nil"/>
              <w:right w:val="nil"/>
            </w:tcBorders>
          </w:tcPr>
          <w:p w:rsidR="006F0B03" w:rsidRPr="00380193" w:rsidRDefault="006F0B03" w:rsidP="006F0B03">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p>
        </w:tc>
        <w:tc>
          <w:tcPr>
            <w:tcW w:w="1890" w:type="dxa"/>
            <w:tcBorders>
              <w:top w:val="nil"/>
              <w:left w:val="nil"/>
              <w:bottom w:val="nil"/>
              <w:right w:val="nil"/>
            </w:tcBorders>
            <w:hideMark/>
          </w:tcPr>
          <w:p w:rsidR="006F0B03" w:rsidRPr="00380193" w:rsidRDefault="006F0B03" w:rsidP="006F0B03">
            <w:pPr>
              <w:tabs>
                <w:tab w:val="left" w:pos="1440"/>
              </w:tabs>
              <w:spacing w:line="380" w:lineRule="exact"/>
              <w:ind w:left="-29" w:right="-29"/>
              <w:jc w:val="center"/>
              <w:rPr>
                <w:rFonts w:ascii="Arial" w:hAnsi="Arial" w:cs="Arial"/>
                <w:spacing w:val="-4"/>
                <w:sz w:val="20"/>
                <w:szCs w:val="20"/>
                <w:u w:val="single"/>
              </w:rPr>
            </w:pPr>
            <w:r w:rsidRPr="00380193">
              <w:rPr>
                <w:rFonts w:ascii="Arial" w:hAnsi="Arial" w:cs="Arial"/>
                <w:spacing w:val="-4"/>
                <w:sz w:val="20"/>
                <w:szCs w:val="20"/>
                <w:u w:val="single"/>
              </w:rPr>
              <w:t>2020</w:t>
            </w:r>
          </w:p>
        </w:tc>
        <w:tc>
          <w:tcPr>
            <w:tcW w:w="1890" w:type="dxa"/>
            <w:tcBorders>
              <w:top w:val="nil"/>
              <w:left w:val="nil"/>
              <w:bottom w:val="nil"/>
              <w:right w:val="nil"/>
            </w:tcBorders>
            <w:hideMark/>
          </w:tcPr>
          <w:p w:rsidR="006F0B03" w:rsidRPr="00380193" w:rsidRDefault="006F0B03" w:rsidP="006F0B03">
            <w:pPr>
              <w:tabs>
                <w:tab w:val="left" w:pos="1440"/>
              </w:tabs>
              <w:spacing w:line="380" w:lineRule="exact"/>
              <w:ind w:left="-29" w:right="-29"/>
              <w:jc w:val="center"/>
              <w:rPr>
                <w:rFonts w:ascii="Arial" w:hAnsi="Arial" w:cs="Arial"/>
                <w:spacing w:val="-4"/>
                <w:sz w:val="20"/>
                <w:szCs w:val="20"/>
                <w:u w:val="single"/>
              </w:rPr>
            </w:pPr>
            <w:r w:rsidRPr="00380193">
              <w:rPr>
                <w:rFonts w:ascii="Arial" w:hAnsi="Arial" w:cs="Arial"/>
                <w:spacing w:val="-4"/>
                <w:sz w:val="20"/>
                <w:szCs w:val="20"/>
                <w:u w:val="single"/>
              </w:rPr>
              <w:t>2019</w:t>
            </w:r>
          </w:p>
        </w:tc>
      </w:tr>
      <w:tr w:rsidR="006F0B03" w:rsidRPr="00380193" w:rsidTr="00716CC0">
        <w:tc>
          <w:tcPr>
            <w:tcW w:w="5310" w:type="dxa"/>
            <w:tcBorders>
              <w:top w:val="nil"/>
              <w:left w:val="nil"/>
              <w:bottom w:val="nil"/>
              <w:right w:val="nil"/>
            </w:tcBorders>
            <w:hideMark/>
          </w:tcPr>
          <w:p w:rsidR="006F0B03" w:rsidRPr="00380193" w:rsidRDefault="006F0B03" w:rsidP="006F0B03">
            <w:pPr>
              <w:spacing w:line="380" w:lineRule="exact"/>
              <w:rPr>
                <w:rFonts w:ascii="Arial" w:hAnsi="Arial" w:cs="Arial"/>
                <w:color w:val="000000"/>
                <w:sz w:val="20"/>
                <w:szCs w:val="20"/>
              </w:rPr>
            </w:pPr>
            <w:r w:rsidRPr="00380193">
              <w:rPr>
                <w:rFonts w:ascii="Arial" w:hAnsi="Arial" w:cs="Arial"/>
                <w:color w:val="000000"/>
                <w:sz w:val="20"/>
                <w:szCs w:val="20"/>
              </w:rPr>
              <w:t>Discount rate</w:t>
            </w:r>
          </w:p>
        </w:tc>
        <w:tc>
          <w:tcPr>
            <w:tcW w:w="1890" w:type="dxa"/>
            <w:tcBorders>
              <w:top w:val="nil"/>
              <w:left w:val="nil"/>
              <w:bottom w:val="nil"/>
              <w:right w:val="nil"/>
            </w:tcBorders>
          </w:tcPr>
          <w:p w:rsidR="006F0B03" w:rsidRPr="00380193" w:rsidRDefault="006F0B03" w:rsidP="006F0B03">
            <w:pPr>
              <w:tabs>
                <w:tab w:val="decimal" w:pos="-29"/>
              </w:tabs>
              <w:spacing w:line="380" w:lineRule="exact"/>
              <w:ind w:left="-29" w:right="-29"/>
              <w:jc w:val="center"/>
              <w:rPr>
                <w:rFonts w:ascii="Arial" w:hAnsi="Arial" w:cs="Arial"/>
                <w:sz w:val="20"/>
                <w:szCs w:val="20"/>
              </w:rPr>
            </w:pPr>
            <w:r w:rsidRPr="00380193">
              <w:rPr>
                <w:rFonts w:ascii="Arial" w:hAnsi="Arial" w:cs="Arial"/>
                <w:sz w:val="20"/>
                <w:szCs w:val="20"/>
              </w:rPr>
              <w:t>2.37</w:t>
            </w:r>
          </w:p>
        </w:tc>
        <w:tc>
          <w:tcPr>
            <w:tcW w:w="1890" w:type="dxa"/>
            <w:tcBorders>
              <w:top w:val="nil"/>
              <w:left w:val="nil"/>
              <w:bottom w:val="nil"/>
              <w:right w:val="nil"/>
            </w:tcBorders>
          </w:tcPr>
          <w:p w:rsidR="006F0B03" w:rsidRPr="00380193" w:rsidRDefault="006F0B03" w:rsidP="006F0B03">
            <w:pPr>
              <w:tabs>
                <w:tab w:val="decimal" w:pos="-29"/>
              </w:tabs>
              <w:spacing w:line="380" w:lineRule="exact"/>
              <w:ind w:left="-29" w:right="-29"/>
              <w:jc w:val="center"/>
              <w:rPr>
                <w:rFonts w:ascii="Arial" w:hAnsi="Arial" w:cs="Arial"/>
                <w:sz w:val="20"/>
                <w:szCs w:val="20"/>
              </w:rPr>
            </w:pPr>
            <w:r w:rsidRPr="00380193">
              <w:rPr>
                <w:rFonts w:ascii="Arial" w:hAnsi="Arial" w:cs="Arial"/>
                <w:sz w:val="20"/>
                <w:szCs w:val="20"/>
              </w:rPr>
              <w:t>3.52</w:t>
            </w:r>
          </w:p>
        </w:tc>
      </w:tr>
      <w:tr w:rsidR="006F0B03" w:rsidRPr="00380193" w:rsidTr="00716CC0">
        <w:tc>
          <w:tcPr>
            <w:tcW w:w="5310" w:type="dxa"/>
            <w:tcBorders>
              <w:top w:val="nil"/>
              <w:left w:val="nil"/>
              <w:bottom w:val="nil"/>
              <w:right w:val="nil"/>
            </w:tcBorders>
            <w:hideMark/>
          </w:tcPr>
          <w:p w:rsidR="006F0B03" w:rsidRPr="00380193" w:rsidRDefault="006F0B03" w:rsidP="006F0B03">
            <w:pPr>
              <w:spacing w:line="380" w:lineRule="exact"/>
              <w:rPr>
                <w:rFonts w:ascii="Arial" w:hAnsi="Arial" w:cs="Arial"/>
                <w:color w:val="000000"/>
                <w:sz w:val="20"/>
                <w:szCs w:val="20"/>
              </w:rPr>
            </w:pPr>
            <w:r w:rsidRPr="00380193">
              <w:rPr>
                <w:rFonts w:ascii="Arial" w:hAnsi="Arial" w:cs="Arial"/>
                <w:color w:val="000000"/>
                <w:sz w:val="20"/>
                <w:szCs w:val="20"/>
              </w:rPr>
              <w:t>Salary increase rate</w:t>
            </w:r>
          </w:p>
        </w:tc>
        <w:tc>
          <w:tcPr>
            <w:tcW w:w="1890" w:type="dxa"/>
            <w:tcBorders>
              <w:top w:val="nil"/>
              <w:left w:val="nil"/>
              <w:bottom w:val="nil"/>
              <w:right w:val="nil"/>
            </w:tcBorders>
          </w:tcPr>
          <w:p w:rsidR="006F0B03" w:rsidRPr="00380193" w:rsidRDefault="006F0B03" w:rsidP="006F0B03">
            <w:pPr>
              <w:tabs>
                <w:tab w:val="decimal" w:pos="-29"/>
              </w:tabs>
              <w:spacing w:line="380" w:lineRule="exact"/>
              <w:ind w:left="-29" w:right="-29"/>
              <w:jc w:val="center"/>
              <w:rPr>
                <w:rFonts w:ascii="Arial" w:hAnsi="Arial" w:cs="Arial"/>
                <w:sz w:val="20"/>
                <w:szCs w:val="20"/>
              </w:rPr>
            </w:pPr>
            <w:r w:rsidRPr="00380193">
              <w:rPr>
                <w:rFonts w:ascii="Arial" w:hAnsi="Arial" w:cs="Arial"/>
                <w:sz w:val="20"/>
                <w:szCs w:val="20"/>
              </w:rPr>
              <w:t>6.00</w:t>
            </w:r>
          </w:p>
        </w:tc>
        <w:tc>
          <w:tcPr>
            <w:tcW w:w="1890" w:type="dxa"/>
            <w:tcBorders>
              <w:top w:val="nil"/>
              <w:left w:val="nil"/>
              <w:bottom w:val="nil"/>
              <w:right w:val="nil"/>
            </w:tcBorders>
          </w:tcPr>
          <w:p w:rsidR="006F0B03" w:rsidRPr="00380193" w:rsidRDefault="006F0B03" w:rsidP="006F0B03">
            <w:pPr>
              <w:tabs>
                <w:tab w:val="decimal" w:pos="-29"/>
              </w:tabs>
              <w:spacing w:line="380" w:lineRule="exact"/>
              <w:ind w:left="-29" w:right="-29"/>
              <w:jc w:val="center"/>
              <w:rPr>
                <w:rFonts w:ascii="Arial" w:hAnsi="Arial" w:cs="Arial"/>
                <w:sz w:val="20"/>
                <w:szCs w:val="20"/>
              </w:rPr>
            </w:pPr>
            <w:r w:rsidRPr="00380193">
              <w:rPr>
                <w:rFonts w:ascii="Arial" w:hAnsi="Arial" w:cs="Arial"/>
                <w:sz w:val="20"/>
                <w:szCs w:val="20"/>
              </w:rPr>
              <w:t>6.00</w:t>
            </w:r>
          </w:p>
        </w:tc>
      </w:tr>
      <w:tr w:rsidR="006F0B03" w:rsidRPr="00380193" w:rsidTr="00716CC0">
        <w:tc>
          <w:tcPr>
            <w:tcW w:w="5310" w:type="dxa"/>
            <w:tcBorders>
              <w:top w:val="nil"/>
              <w:left w:val="nil"/>
              <w:bottom w:val="nil"/>
              <w:right w:val="nil"/>
            </w:tcBorders>
            <w:hideMark/>
          </w:tcPr>
          <w:p w:rsidR="006F0B03" w:rsidRPr="00380193" w:rsidRDefault="006F0B03" w:rsidP="006F0B03">
            <w:pPr>
              <w:spacing w:line="380" w:lineRule="exact"/>
              <w:rPr>
                <w:rFonts w:ascii="Arial" w:hAnsi="Arial" w:cs="Arial"/>
                <w:color w:val="000000"/>
                <w:sz w:val="20"/>
                <w:szCs w:val="20"/>
              </w:rPr>
            </w:pPr>
            <w:r w:rsidRPr="00380193">
              <w:rPr>
                <w:rFonts w:ascii="Arial" w:hAnsi="Arial" w:cs="Arial"/>
                <w:color w:val="000000"/>
                <w:sz w:val="20"/>
                <w:szCs w:val="20"/>
              </w:rPr>
              <w:t>Turnover rate</w:t>
            </w:r>
          </w:p>
        </w:tc>
        <w:tc>
          <w:tcPr>
            <w:tcW w:w="1890" w:type="dxa"/>
            <w:tcBorders>
              <w:top w:val="nil"/>
              <w:left w:val="nil"/>
              <w:bottom w:val="nil"/>
              <w:right w:val="nil"/>
            </w:tcBorders>
          </w:tcPr>
          <w:p w:rsidR="006F0B03" w:rsidRPr="00380193" w:rsidRDefault="006F0B03" w:rsidP="006F0B03">
            <w:pPr>
              <w:tabs>
                <w:tab w:val="decimal" w:pos="-29"/>
              </w:tabs>
              <w:spacing w:line="380" w:lineRule="exact"/>
              <w:ind w:left="-29" w:right="-29"/>
              <w:jc w:val="center"/>
              <w:rPr>
                <w:rFonts w:ascii="Arial" w:hAnsi="Arial" w:cs="Arial"/>
                <w:sz w:val="20"/>
                <w:szCs w:val="20"/>
              </w:rPr>
            </w:pPr>
            <w:r w:rsidRPr="00380193">
              <w:rPr>
                <w:rFonts w:ascii="Arial" w:hAnsi="Arial" w:cs="Arial"/>
                <w:sz w:val="20"/>
                <w:szCs w:val="20"/>
              </w:rPr>
              <w:t>1.53 - 18.34</w:t>
            </w:r>
          </w:p>
        </w:tc>
        <w:tc>
          <w:tcPr>
            <w:tcW w:w="1890" w:type="dxa"/>
            <w:tcBorders>
              <w:top w:val="nil"/>
              <w:left w:val="nil"/>
              <w:bottom w:val="nil"/>
              <w:right w:val="nil"/>
            </w:tcBorders>
          </w:tcPr>
          <w:p w:rsidR="006F0B03" w:rsidRPr="00380193" w:rsidRDefault="006F0B03" w:rsidP="006F0B03">
            <w:pPr>
              <w:tabs>
                <w:tab w:val="decimal" w:pos="-29"/>
              </w:tabs>
              <w:spacing w:line="380" w:lineRule="exact"/>
              <w:ind w:left="-29" w:right="-29"/>
              <w:jc w:val="center"/>
              <w:rPr>
                <w:rFonts w:ascii="Arial" w:hAnsi="Arial" w:cs="Arial"/>
                <w:sz w:val="20"/>
                <w:szCs w:val="20"/>
              </w:rPr>
            </w:pPr>
            <w:r w:rsidRPr="00380193">
              <w:rPr>
                <w:rFonts w:ascii="Arial" w:hAnsi="Arial" w:cs="Arial"/>
                <w:sz w:val="20"/>
                <w:szCs w:val="20"/>
              </w:rPr>
              <w:t>1.53 - 18.34</w:t>
            </w:r>
          </w:p>
        </w:tc>
      </w:tr>
    </w:tbl>
    <w:p w:rsidR="005C680E" w:rsidRPr="00380193" w:rsidRDefault="005C680E" w:rsidP="006F0B03">
      <w:pPr>
        <w:tabs>
          <w:tab w:val="left" w:pos="900"/>
          <w:tab w:val="left" w:pos="2160"/>
          <w:tab w:val="left" w:pos="2880"/>
        </w:tabs>
        <w:spacing w:before="240" w:after="120" w:line="380" w:lineRule="exact"/>
        <w:ind w:left="547" w:right="-43"/>
        <w:jc w:val="thaiDistribute"/>
        <w:rPr>
          <w:rFonts w:ascii="Arial" w:hAnsi="Arial" w:cs="Arial"/>
          <w:sz w:val="22"/>
          <w:szCs w:val="22"/>
        </w:rPr>
      </w:pPr>
      <w:r w:rsidRPr="00380193">
        <w:rPr>
          <w:rFonts w:ascii="Arial" w:hAnsi="Arial" w:cs="Arial"/>
          <w:sz w:val="22"/>
          <w:szCs w:val="22"/>
        </w:rPr>
        <w:t>The result of sensitivity analysis for significant assumptions</w:t>
      </w:r>
      <w:r w:rsidRPr="00380193">
        <w:rPr>
          <w:rFonts w:ascii="Arial" w:hAnsi="Arial" w:cs="Arial"/>
          <w:sz w:val="22"/>
          <w:szCs w:val="22"/>
          <w:cs/>
        </w:rPr>
        <w:t xml:space="preserve"> </w:t>
      </w:r>
      <w:r w:rsidRPr="00380193">
        <w:rPr>
          <w:rFonts w:ascii="Arial" w:hAnsi="Arial" w:cs="Arial"/>
          <w:sz w:val="22"/>
          <w:szCs w:val="22"/>
        </w:rPr>
        <w:t xml:space="preserve">that affect the present value of the long-term employee benefit obligation as at 31 December 2020 and 2019 are </w:t>
      </w:r>
      <w:proofErr w:type="spellStart"/>
      <w:r w:rsidRPr="00380193">
        <w:rPr>
          <w:rFonts w:ascii="Arial" w:hAnsi="Arial" w:cs="Arial"/>
          <w:sz w:val="22"/>
          <w:szCs w:val="22"/>
        </w:rPr>
        <w:t>summarised</w:t>
      </w:r>
      <w:proofErr w:type="spellEnd"/>
      <w:r w:rsidRPr="00380193">
        <w:rPr>
          <w:rFonts w:ascii="Arial" w:hAnsi="Arial" w:cs="Arial"/>
          <w:sz w:val="22"/>
          <w:szCs w:val="22"/>
        </w:rPr>
        <w:t xml:space="preserve"> below: </w:t>
      </w:r>
    </w:p>
    <w:tbl>
      <w:tblPr>
        <w:tblW w:w="9090" w:type="dxa"/>
        <w:tblInd w:w="450" w:type="dxa"/>
        <w:tblLayout w:type="fixed"/>
        <w:tblLook w:val="04A0" w:firstRow="1" w:lastRow="0" w:firstColumn="1" w:lastColumn="0" w:noHBand="0" w:noVBand="1"/>
      </w:tblPr>
      <w:tblGrid>
        <w:gridCol w:w="5310"/>
        <w:gridCol w:w="1890"/>
        <w:gridCol w:w="1890"/>
      </w:tblGrid>
      <w:tr w:rsidR="006F0B03" w:rsidRPr="006F0B03" w:rsidTr="00716CC0">
        <w:tc>
          <w:tcPr>
            <w:tcW w:w="5310" w:type="dxa"/>
            <w:tcBorders>
              <w:top w:val="nil"/>
              <w:left w:val="nil"/>
              <w:bottom w:val="nil"/>
              <w:right w:val="nil"/>
            </w:tcBorders>
            <w:hideMark/>
          </w:tcPr>
          <w:p w:rsidR="006F0B03" w:rsidRPr="006F0B03" w:rsidRDefault="006F0B03" w:rsidP="006F0B03">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3780" w:type="dxa"/>
            <w:gridSpan w:val="2"/>
            <w:tcBorders>
              <w:top w:val="nil"/>
              <w:left w:val="nil"/>
              <w:bottom w:val="nil"/>
              <w:right w:val="nil"/>
            </w:tcBorders>
            <w:hideMark/>
          </w:tcPr>
          <w:p w:rsidR="006F0B03" w:rsidRPr="006F0B03" w:rsidRDefault="006F0B03" w:rsidP="006F0B03">
            <w:pPr>
              <w:tabs>
                <w:tab w:val="left" w:pos="600"/>
                <w:tab w:val="left" w:pos="900"/>
                <w:tab w:val="right" w:pos="7280"/>
                <w:tab w:val="right" w:pos="8540"/>
              </w:tabs>
              <w:spacing w:line="380" w:lineRule="exact"/>
              <w:ind w:right="-45"/>
              <w:jc w:val="right"/>
              <w:rPr>
                <w:rFonts w:ascii="Arial" w:hAnsi="Arial" w:cs="Arial"/>
                <w:sz w:val="20"/>
                <w:szCs w:val="20"/>
              </w:rPr>
            </w:pPr>
            <w:r w:rsidRPr="006F0B03">
              <w:rPr>
                <w:rFonts w:ascii="Arial" w:hAnsi="Arial" w:cs="Arial"/>
                <w:sz w:val="20"/>
                <w:szCs w:val="20"/>
              </w:rPr>
              <w:t>(Unit: Thousand Baht)</w:t>
            </w:r>
          </w:p>
        </w:tc>
      </w:tr>
      <w:tr w:rsidR="006F0B03" w:rsidRPr="006F0B03" w:rsidTr="00716CC0">
        <w:tc>
          <w:tcPr>
            <w:tcW w:w="5310" w:type="dxa"/>
            <w:tcBorders>
              <w:top w:val="nil"/>
              <w:left w:val="nil"/>
              <w:bottom w:val="nil"/>
              <w:right w:val="nil"/>
            </w:tcBorders>
          </w:tcPr>
          <w:p w:rsidR="006F0B03" w:rsidRPr="006F0B03" w:rsidRDefault="006F0B03" w:rsidP="006F0B03">
            <w:pPr>
              <w:tabs>
                <w:tab w:val="left" w:pos="600"/>
                <w:tab w:val="left" w:pos="900"/>
                <w:tab w:val="right" w:pos="7280"/>
                <w:tab w:val="right" w:pos="8540"/>
              </w:tabs>
              <w:spacing w:line="380" w:lineRule="exact"/>
              <w:ind w:right="-43"/>
              <w:jc w:val="center"/>
              <w:rPr>
                <w:rFonts w:ascii="Arial" w:hAnsi="Arial" w:cs="Arial"/>
                <w:noProof/>
                <w:color w:val="000000"/>
                <w:sz w:val="20"/>
                <w:szCs w:val="20"/>
              </w:rPr>
            </w:pPr>
          </w:p>
        </w:tc>
        <w:tc>
          <w:tcPr>
            <w:tcW w:w="3780" w:type="dxa"/>
            <w:gridSpan w:val="2"/>
            <w:tcBorders>
              <w:top w:val="nil"/>
              <w:left w:val="nil"/>
              <w:bottom w:val="nil"/>
              <w:right w:val="nil"/>
            </w:tcBorders>
          </w:tcPr>
          <w:p w:rsidR="006F0B03" w:rsidRPr="006F0B03" w:rsidRDefault="006F0B03" w:rsidP="006F0B0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F0B03">
              <w:rPr>
                <w:rFonts w:ascii="Arial" w:hAnsi="Arial" w:cs="Arial"/>
                <w:sz w:val="20"/>
                <w:szCs w:val="20"/>
              </w:rPr>
              <w:t>2020</w:t>
            </w:r>
          </w:p>
        </w:tc>
      </w:tr>
      <w:tr w:rsidR="006F0B03" w:rsidRPr="006F0B03" w:rsidTr="00716CC0">
        <w:tc>
          <w:tcPr>
            <w:tcW w:w="5310" w:type="dxa"/>
            <w:tcBorders>
              <w:top w:val="nil"/>
              <w:left w:val="nil"/>
              <w:bottom w:val="nil"/>
              <w:right w:val="nil"/>
            </w:tcBorders>
          </w:tcPr>
          <w:p w:rsidR="006F0B03" w:rsidRPr="006F0B03" w:rsidRDefault="006F0B03" w:rsidP="006F0B03">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3780" w:type="dxa"/>
            <w:gridSpan w:val="2"/>
            <w:tcBorders>
              <w:top w:val="nil"/>
              <w:left w:val="nil"/>
              <w:bottom w:val="nil"/>
              <w:right w:val="nil"/>
            </w:tcBorders>
            <w:hideMark/>
          </w:tcPr>
          <w:p w:rsidR="006F0B03" w:rsidRPr="006F0B03" w:rsidRDefault="006F0B03" w:rsidP="006F0B0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F0B03">
              <w:rPr>
                <w:rFonts w:ascii="Arial" w:hAnsi="Arial" w:cs="Arial"/>
                <w:sz w:val="20"/>
                <w:szCs w:val="20"/>
              </w:rPr>
              <w:t>Separate financial statements</w:t>
            </w:r>
          </w:p>
        </w:tc>
      </w:tr>
      <w:tr w:rsidR="006F0B03" w:rsidRPr="006F0B03" w:rsidTr="00716CC0">
        <w:tc>
          <w:tcPr>
            <w:tcW w:w="5310" w:type="dxa"/>
            <w:tcBorders>
              <w:top w:val="nil"/>
              <w:left w:val="nil"/>
              <w:bottom w:val="nil"/>
              <w:right w:val="nil"/>
            </w:tcBorders>
          </w:tcPr>
          <w:p w:rsidR="006F0B03" w:rsidRPr="006F0B03" w:rsidRDefault="006F0B03" w:rsidP="006F0B03">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p>
        </w:tc>
        <w:tc>
          <w:tcPr>
            <w:tcW w:w="1890" w:type="dxa"/>
            <w:tcBorders>
              <w:top w:val="nil"/>
              <w:left w:val="nil"/>
              <w:bottom w:val="nil"/>
              <w:right w:val="nil"/>
            </w:tcBorders>
            <w:vAlign w:val="bottom"/>
            <w:hideMark/>
          </w:tcPr>
          <w:p w:rsidR="006F0B03" w:rsidRPr="006F0B03" w:rsidRDefault="006F0B03" w:rsidP="006F0B0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F0B03">
              <w:rPr>
                <w:rFonts w:ascii="Arial" w:hAnsi="Arial" w:cs="Arial"/>
                <w:sz w:val="20"/>
                <w:szCs w:val="20"/>
              </w:rPr>
              <w:t>Increase 1%</w:t>
            </w:r>
          </w:p>
        </w:tc>
        <w:tc>
          <w:tcPr>
            <w:tcW w:w="1890" w:type="dxa"/>
            <w:tcBorders>
              <w:top w:val="nil"/>
              <w:left w:val="nil"/>
              <w:bottom w:val="nil"/>
              <w:right w:val="nil"/>
            </w:tcBorders>
            <w:vAlign w:val="bottom"/>
            <w:hideMark/>
          </w:tcPr>
          <w:p w:rsidR="006F0B03" w:rsidRPr="006F0B03" w:rsidRDefault="006F0B03" w:rsidP="006F0B0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F0B03">
              <w:rPr>
                <w:rFonts w:ascii="Arial" w:hAnsi="Arial" w:cs="Arial"/>
                <w:sz w:val="20"/>
                <w:szCs w:val="20"/>
              </w:rPr>
              <w:t>Decrease 1%</w:t>
            </w:r>
          </w:p>
        </w:tc>
      </w:tr>
      <w:tr w:rsidR="006F0B03" w:rsidRPr="006F0B03" w:rsidTr="00716CC0">
        <w:tc>
          <w:tcPr>
            <w:tcW w:w="5310" w:type="dxa"/>
            <w:tcBorders>
              <w:top w:val="nil"/>
              <w:left w:val="nil"/>
              <w:bottom w:val="nil"/>
              <w:right w:val="nil"/>
            </w:tcBorders>
            <w:hideMark/>
          </w:tcPr>
          <w:p w:rsidR="006F0B03" w:rsidRPr="006F0B03" w:rsidRDefault="006F0B03" w:rsidP="006F0B03">
            <w:pPr>
              <w:spacing w:line="380" w:lineRule="exact"/>
              <w:rPr>
                <w:rFonts w:ascii="Arial" w:hAnsi="Arial" w:cs="Arial"/>
                <w:color w:val="000000"/>
                <w:sz w:val="20"/>
                <w:szCs w:val="20"/>
              </w:rPr>
            </w:pPr>
            <w:r w:rsidRPr="006F0B03">
              <w:rPr>
                <w:rFonts w:ascii="Arial" w:hAnsi="Arial" w:cs="Arial"/>
                <w:color w:val="000000"/>
                <w:sz w:val="20"/>
                <w:szCs w:val="20"/>
              </w:rPr>
              <w:t>Discount rate</w:t>
            </w:r>
          </w:p>
        </w:tc>
        <w:tc>
          <w:tcPr>
            <w:tcW w:w="1890" w:type="dxa"/>
            <w:tcBorders>
              <w:top w:val="nil"/>
              <w:left w:val="nil"/>
              <w:bottom w:val="nil"/>
              <w:right w:val="nil"/>
            </w:tcBorders>
          </w:tcPr>
          <w:p w:rsidR="006F0B03" w:rsidRPr="006F0B03" w:rsidRDefault="006F0B03" w:rsidP="006F0B03">
            <w:pPr>
              <w:tabs>
                <w:tab w:val="decimal" w:pos="1242"/>
              </w:tabs>
              <w:spacing w:line="380" w:lineRule="exact"/>
              <w:ind w:left="-29" w:right="-29"/>
              <w:rPr>
                <w:rFonts w:ascii="Arial" w:hAnsi="Arial" w:cs="Arial"/>
                <w:sz w:val="20"/>
                <w:szCs w:val="20"/>
              </w:rPr>
            </w:pPr>
            <w:r w:rsidRPr="006F0B03">
              <w:rPr>
                <w:rFonts w:ascii="Arial" w:hAnsi="Arial" w:cs="Arial"/>
                <w:sz w:val="20"/>
                <w:szCs w:val="20"/>
              </w:rPr>
              <w:t>(3,250)</w:t>
            </w:r>
          </w:p>
        </w:tc>
        <w:tc>
          <w:tcPr>
            <w:tcW w:w="1890" w:type="dxa"/>
            <w:tcBorders>
              <w:top w:val="nil"/>
              <w:left w:val="nil"/>
              <w:bottom w:val="nil"/>
              <w:right w:val="nil"/>
            </w:tcBorders>
          </w:tcPr>
          <w:p w:rsidR="006F0B03" w:rsidRPr="006F0B03" w:rsidRDefault="006F0B03" w:rsidP="006F0B03">
            <w:pPr>
              <w:tabs>
                <w:tab w:val="decimal" w:pos="1242"/>
              </w:tabs>
              <w:spacing w:line="380" w:lineRule="exact"/>
              <w:ind w:left="-29" w:right="-29"/>
              <w:rPr>
                <w:rFonts w:ascii="Arial" w:hAnsi="Arial" w:cs="Arial"/>
                <w:sz w:val="20"/>
                <w:szCs w:val="20"/>
              </w:rPr>
            </w:pPr>
            <w:r w:rsidRPr="006F0B03">
              <w:rPr>
                <w:rFonts w:ascii="Arial" w:hAnsi="Arial" w:cs="Arial"/>
                <w:sz w:val="20"/>
                <w:szCs w:val="20"/>
              </w:rPr>
              <w:t>4,131</w:t>
            </w:r>
          </w:p>
        </w:tc>
      </w:tr>
      <w:tr w:rsidR="006F0B03" w:rsidRPr="006F0B03" w:rsidTr="00716CC0">
        <w:tc>
          <w:tcPr>
            <w:tcW w:w="5310" w:type="dxa"/>
            <w:tcBorders>
              <w:top w:val="nil"/>
              <w:left w:val="nil"/>
              <w:bottom w:val="nil"/>
              <w:right w:val="nil"/>
            </w:tcBorders>
            <w:hideMark/>
          </w:tcPr>
          <w:p w:rsidR="006F0B03" w:rsidRPr="006F0B03" w:rsidRDefault="006F0B03" w:rsidP="006F0B03">
            <w:pPr>
              <w:spacing w:line="380" w:lineRule="exact"/>
              <w:rPr>
                <w:rFonts w:ascii="Arial" w:hAnsi="Arial" w:cs="Arial"/>
                <w:color w:val="000000"/>
                <w:sz w:val="20"/>
                <w:szCs w:val="20"/>
              </w:rPr>
            </w:pPr>
            <w:r w:rsidRPr="006F0B03">
              <w:rPr>
                <w:rFonts w:ascii="Arial" w:hAnsi="Arial" w:cs="Arial"/>
                <w:color w:val="000000"/>
                <w:sz w:val="20"/>
                <w:szCs w:val="20"/>
              </w:rPr>
              <w:t>Salary increase rate</w:t>
            </w:r>
          </w:p>
        </w:tc>
        <w:tc>
          <w:tcPr>
            <w:tcW w:w="1890" w:type="dxa"/>
            <w:tcBorders>
              <w:top w:val="nil"/>
              <w:left w:val="nil"/>
              <w:bottom w:val="nil"/>
              <w:right w:val="nil"/>
            </w:tcBorders>
          </w:tcPr>
          <w:p w:rsidR="006F0B03" w:rsidRPr="006F0B03" w:rsidRDefault="006F0B03" w:rsidP="006F0B03">
            <w:pPr>
              <w:tabs>
                <w:tab w:val="decimal" w:pos="1242"/>
              </w:tabs>
              <w:spacing w:line="380" w:lineRule="exact"/>
              <w:ind w:left="-29" w:right="-29"/>
              <w:rPr>
                <w:rFonts w:ascii="Arial" w:hAnsi="Arial" w:cs="Arial"/>
                <w:sz w:val="20"/>
                <w:szCs w:val="20"/>
              </w:rPr>
            </w:pPr>
            <w:r w:rsidRPr="006F0B03">
              <w:rPr>
                <w:rFonts w:ascii="Arial" w:hAnsi="Arial" w:cs="Arial"/>
                <w:sz w:val="20"/>
                <w:szCs w:val="20"/>
              </w:rPr>
              <w:t>3,930</w:t>
            </w:r>
          </w:p>
        </w:tc>
        <w:tc>
          <w:tcPr>
            <w:tcW w:w="1890" w:type="dxa"/>
            <w:tcBorders>
              <w:top w:val="nil"/>
              <w:left w:val="nil"/>
              <w:bottom w:val="nil"/>
              <w:right w:val="nil"/>
            </w:tcBorders>
          </w:tcPr>
          <w:p w:rsidR="006F0B03" w:rsidRPr="006F0B03" w:rsidRDefault="006F0B03" w:rsidP="006F0B03">
            <w:pPr>
              <w:tabs>
                <w:tab w:val="decimal" w:pos="1242"/>
              </w:tabs>
              <w:spacing w:line="380" w:lineRule="exact"/>
              <w:ind w:left="-29" w:right="-29"/>
              <w:rPr>
                <w:rFonts w:ascii="Arial" w:hAnsi="Arial" w:cs="Arial"/>
                <w:sz w:val="20"/>
                <w:szCs w:val="20"/>
              </w:rPr>
            </w:pPr>
            <w:r w:rsidRPr="006F0B03">
              <w:rPr>
                <w:rFonts w:ascii="Arial" w:hAnsi="Arial" w:cs="Arial"/>
                <w:sz w:val="20"/>
                <w:szCs w:val="20"/>
              </w:rPr>
              <w:t>(3,177)</w:t>
            </w:r>
          </w:p>
        </w:tc>
      </w:tr>
      <w:tr w:rsidR="006F0B03" w:rsidRPr="006F0B03" w:rsidTr="00716CC0">
        <w:tc>
          <w:tcPr>
            <w:tcW w:w="5310" w:type="dxa"/>
            <w:tcBorders>
              <w:top w:val="nil"/>
              <w:left w:val="nil"/>
              <w:bottom w:val="nil"/>
              <w:right w:val="nil"/>
            </w:tcBorders>
          </w:tcPr>
          <w:p w:rsidR="006F0B03" w:rsidRPr="006F0B03" w:rsidRDefault="006F0B03" w:rsidP="006F0B03">
            <w:pPr>
              <w:spacing w:line="380" w:lineRule="exact"/>
              <w:rPr>
                <w:rFonts w:ascii="Arial" w:hAnsi="Arial" w:cs="Arial"/>
                <w:color w:val="000000"/>
                <w:sz w:val="20"/>
                <w:szCs w:val="20"/>
              </w:rPr>
            </w:pPr>
          </w:p>
        </w:tc>
        <w:tc>
          <w:tcPr>
            <w:tcW w:w="1890" w:type="dxa"/>
            <w:tcBorders>
              <w:top w:val="nil"/>
              <w:left w:val="nil"/>
              <w:bottom w:val="nil"/>
              <w:right w:val="nil"/>
            </w:tcBorders>
            <w:vAlign w:val="bottom"/>
          </w:tcPr>
          <w:p w:rsidR="006F0B03" w:rsidRPr="006F0B03" w:rsidRDefault="006F0B03" w:rsidP="006F0B0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F0B03">
              <w:rPr>
                <w:rFonts w:ascii="Arial" w:hAnsi="Arial" w:cs="Arial"/>
                <w:sz w:val="20"/>
                <w:szCs w:val="20"/>
              </w:rPr>
              <w:t>Increase 20%</w:t>
            </w:r>
          </w:p>
        </w:tc>
        <w:tc>
          <w:tcPr>
            <w:tcW w:w="1890" w:type="dxa"/>
            <w:tcBorders>
              <w:top w:val="nil"/>
              <w:left w:val="nil"/>
              <w:bottom w:val="nil"/>
              <w:right w:val="nil"/>
            </w:tcBorders>
            <w:vAlign w:val="bottom"/>
          </w:tcPr>
          <w:p w:rsidR="006F0B03" w:rsidRPr="006F0B03" w:rsidRDefault="006F0B03" w:rsidP="006F0B0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F0B03">
              <w:rPr>
                <w:rFonts w:ascii="Arial" w:hAnsi="Arial" w:cs="Arial"/>
                <w:sz w:val="20"/>
                <w:szCs w:val="20"/>
              </w:rPr>
              <w:t>Decrease 20%</w:t>
            </w:r>
          </w:p>
        </w:tc>
      </w:tr>
      <w:tr w:rsidR="006F0B03" w:rsidRPr="006F0B03" w:rsidTr="00716CC0">
        <w:tc>
          <w:tcPr>
            <w:tcW w:w="5310" w:type="dxa"/>
            <w:tcBorders>
              <w:top w:val="nil"/>
              <w:left w:val="nil"/>
              <w:bottom w:val="nil"/>
              <w:right w:val="nil"/>
            </w:tcBorders>
            <w:hideMark/>
          </w:tcPr>
          <w:p w:rsidR="006F0B03" w:rsidRPr="006F0B03" w:rsidRDefault="006F0B03" w:rsidP="006F0B03">
            <w:pPr>
              <w:spacing w:line="380" w:lineRule="exact"/>
              <w:rPr>
                <w:rFonts w:ascii="Arial" w:hAnsi="Arial" w:cs="Arial"/>
                <w:color w:val="000000"/>
                <w:sz w:val="20"/>
                <w:szCs w:val="20"/>
              </w:rPr>
            </w:pPr>
            <w:r w:rsidRPr="006F0B03">
              <w:rPr>
                <w:rFonts w:ascii="Arial" w:hAnsi="Arial" w:cs="Arial"/>
                <w:color w:val="000000"/>
                <w:sz w:val="20"/>
                <w:szCs w:val="20"/>
              </w:rPr>
              <w:t>Turnover rate</w:t>
            </w:r>
          </w:p>
        </w:tc>
        <w:tc>
          <w:tcPr>
            <w:tcW w:w="1890" w:type="dxa"/>
            <w:tcBorders>
              <w:top w:val="nil"/>
              <w:left w:val="nil"/>
              <w:bottom w:val="nil"/>
              <w:right w:val="nil"/>
            </w:tcBorders>
          </w:tcPr>
          <w:p w:rsidR="006F0B03" w:rsidRPr="006F0B03" w:rsidRDefault="006F0B03" w:rsidP="006F0B03">
            <w:pPr>
              <w:tabs>
                <w:tab w:val="decimal" w:pos="1242"/>
              </w:tabs>
              <w:spacing w:line="380" w:lineRule="exact"/>
              <w:ind w:left="-29" w:right="-29"/>
              <w:rPr>
                <w:rFonts w:ascii="Arial" w:hAnsi="Arial" w:cs="Arial"/>
                <w:sz w:val="20"/>
                <w:szCs w:val="20"/>
              </w:rPr>
            </w:pPr>
            <w:r w:rsidRPr="006F0B03">
              <w:rPr>
                <w:rFonts w:ascii="Arial" w:hAnsi="Arial" w:cs="Arial"/>
                <w:sz w:val="20"/>
                <w:szCs w:val="20"/>
              </w:rPr>
              <w:t>(</w:t>
            </w:r>
            <w:r w:rsidR="00716CC0">
              <w:rPr>
                <w:rFonts w:ascii="Arial" w:hAnsi="Arial" w:cs="Arial"/>
                <w:sz w:val="20"/>
                <w:szCs w:val="20"/>
              </w:rPr>
              <w:t>2,381</w:t>
            </w:r>
            <w:r w:rsidRPr="006F0B03">
              <w:rPr>
                <w:rFonts w:ascii="Arial" w:hAnsi="Arial" w:cs="Arial"/>
                <w:sz w:val="20"/>
                <w:szCs w:val="20"/>
              </w:rPr>
              <w:t>)</w:t>
            </w:r>
          </w:p>
        </w:tc>
        <w:tc>
          <w:tcPr>
            <w:tcW w:w="1890" w:type="dxa"/>
            <w:tcBorders>
              <w:top w:val="nil"/>
              <w:left w:val="nil"/>
              <w:bottom w:val="nil"/>
              <w:right w:val="nil"/>
            </w:tcBorders>
          </w:tcPr>
          <w:p w:rsidR="006F0B03" w:rsidRPr="006F0B03" w:rsidRDefault="00716CC0" w:rsidP="006F0B03">
            <w:pPr>
              <w:tabs>
                <w:tab w:val="decimal" w:pos="1242"/>
              </w:tabs>
              <w:spacing w:line="380" w:lineRule="exact"/>
              <w:ind w:left="-29" w:right="-29"/>
              <w:rPr>
                <w:rFonts w:ascii="Arial" w:hAnsi="Arial" w:cs="Arial"/>
                <w:sz w:val="20"/>
                <w:szCs w:val="20"/>
              </w:rPr>
            </w:pPr>
            <w:r>
              <w:rPr>
                <w:rFonts w:ascii="Arial" w:hAnsi="Arial" w:cs="Arial"/>
                <w:sz w:val="20"/>
                <w:szCs w:val="20"/>
              </w:rPr>
              <w:t>2,891</w:t>
            </w:r>
          </w:p>
        </w:tc>
      </w:tr>
    </w:tbl>
    <w:p w:rsidR="005C680E" w:rsidRPr="00380193" w:rsidRDefault="005C680E" w:rsidP="006F0B03">
      <w:pPr>
        <w:spacing w:line="380" w:lineRule="exact"/>
        <w:rPr>
          <w:rFonts w:ascii="Arial" w:hAnsi="Arial" w:cs="Arial"/>
        </w:rPr>
      </w:pPr>
    </w:p>
    <w:tbl>
      <w:tblPr>
        <w:tblW w:w="9090" w:type="dxa"/>
        <w:tblInd w:w="450" w:type="dxa"/>
        <w:tblLayout w:type="fixed"/>
        <w:tblLook w:val="04A0" w:firstRow="1" w:lastRow="0" w:firstColumn="1" w:lastColumn="0" w:noHBand="0" w:noVBand="1"/>
      </w:tblPr>
      <w:tblGrid>
        <w:gridCol w:w="5310"/>
        <w:gridCol w:w="1890"/>
        <w:gridCol w:w="1890"/>
      </w:tblGrid>
      <w:tr w:rsidR="006F0B03" w:rsidRPr="006F0B03" w:rsidTr="00716CC0">
        <w:tc>
          <w:tcPr>
            <w:tcW w:w="5310" w:type="dxa"/>
            <w:tcBorders>
              <w:top w:val="nil"/>
              <w:left w:val="nil"/>
              <w:bottom w:val="nil"/>
              <w:right w:val="nil"/>
            </w:tcBorders>
            <w:hideMark/>
          </w:tcPr>
          <w:p w:rsidR="006F0B03" w:rsidRPr="006F0B03" w:rsidRDefault="006F0B03" w:rsidP="006F0B03">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3780" w:type="dxa"/>
            <w:gridSpan w:val="2"/>
            <w:tcBorders>
              <w:top w:val="nil"/>
              <w:left w:val="nil"/>
              <w:bottom w:val="nil"/>
              <w:right w:val="nil"/>
            </w:tcBorders>
            <w:hideMark/>
          </w:tcPr>
          <w:p w:rsidR="006F0B03" w:rsidRPr="006F0B03" w:rsidRDefault="006F0B03" w:rsidP="006F0B03">
            <w:pPr>
              <w:tabs>
                <w:tab w:val="left" w:pos="600"/>
                <w:tab w:val="left" w:pos="900"/>
                <w:tab w:val="right" w:pos="7280"/>
                <w:tab w:val="right" w:pos="8540"/>
              </w:tabs>
              <w:spacing w:line="380" w:lineRule="exact"/>
              <w:ind w:right="-45"/>
              <w:jc w:val="right"/>
              <w:rPr>
                <w:rFonts w:ascii="Arial" w:hAnsi="Arial" w:cs="Arial"/>
                <w:sz w:val="20"/>
                <w:szCs w:val="20"/>
              </w:rPr>
            </w:pPr>
            <w:r w:rsidRPr="006F0B03">
              <w:rPr>
                <w:rFonts w:ascii="Arial" w:hAnsi="Arial" w:cs="Arial"/>
                <w:sz w:val="20"/>
                <w:szCs w:val="20"/>
              </w:rPr>
              <w:t>(Unit: Thousand Baht)</w:t>
            </w:r>
          </w:p>
        </w:tc>
      </w:tr>
      <w:tr w:rsidR="006F0B03" w:rsidRPr="006F0B03" w:rsidTr="00716CC0">
        <w:tc>
          <w:tcPr>
            <w:tcW w:w="5310" w:type="dxa"/>
            <w:tcBorders>
              <w:top w:val="nil"/>
              <w:left w:val="nil"/>
              <w:bottom w:val="nil"/>
              <w:right w:val="nil"/>
            </w:tcBorders>
          </w:tcPr>
          <w:p w:rsidR="006F0B03" w:rsidRPr="006F0B03" w:rsidRDefault="006F0B03" w:rsidP="006F0B03">
            <w:pPr>
              <w:tabs>
                <w:tab w:val="left" w:pos="600"/>
                <w:tab w:val="left" w:pos="900"/>
                <w:tab w:val="right" w:pos="7280"/>
                <w:tab w:val="right" w:pos="8540"/>
              </w:tabs>
              <w:spacing w:line="380" w:lineRule="exact"/>
              <w:ind w:right="-43"/>
              <w:jc w:val="center"/>
              <w:rPr>
                <w:rFonts w:ascii="Arial" w:hAnsi="Arial" w:cs="Arial"/>
                <w:noProof/>
                <w:color w:val="000000"/>
                <w:sz w:val="20"/>
                <w:szCs w:val="20"/>
              </w:rPr>
            </w:pPr>
          </w:p>
        </w:tc>
        <w:tc>
          <w:tcPr>
            <w:tcW w:w="3780" w:type="dxa"/>
            <w:gridSpan w:val="2"/>
            <w:tcBorders>
              <w:top w:val="nil"/>
              <w:left w:val="nil"/>
              <w:bottom w:val="nil"/>
              <w:right w:val="nil"/>
            </w:tcBorders>
          </w:tcPr>
          <w:p w:rsidR="006F0B03" w:rsidRPr="006F0B03" w:rsidRDefault="006F0B03" w:rsidP="006F0B0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F0B03">
              <w:rPr>
                <w:rFonts w:ascii="Arial" w:hAnsi="Arial" w:cs="Arial"/>
                <w:sz w:val="20"/>
                <w:szCs w:val="20"/>
              </w:rPr>
              <w:t>2019</w:t>
            </w:r>
          </w:p>
        </w:tc>
      </w:tr>
      <w:tr w:rsidR="006F0B03" w:rsidRPr="006F0B03" w:rsidTr="00716CC0">
        <w:tc>
          <w:tcPr>
            <w:tcW w:w="5310" w:type="dxa"/>
            <w:tcBorders>
              <w:top w:val="nil"/>
              <w:left w:val="nil"/>
              <w:bottom w:val="nil"/>
              <w:right w:val="nil"/>
            </w:tcBorders>
          </w:tcPr>
          <w:p w:rsidR="006F0B03" w:rsidRPr="006F0B03" w:rsidRDefault="006F0B03" w:rsidP="006F0B03">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3780" w:type="dxa"/>
            <w:gridSpan w:val="2"/>
            <w:tcBorders>
              <w:top w:val="nil"/>
              <w:left w:val="nil"/>
              <w:bottom w:val="nil"/>
              <w:right w:val="nil"/>
            </w:tcBorders>
            <w:hideMark/>
          </w:tcPr>
          <w:p w:rsidR="006F0B03" w:rsidRPr="006F0B03" w:rsidRDefault="006F0B03" w:rsidP="006F0B0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F0B03">
              <w:rPr>
                <w:rFonts w:ascii="Arial" w:hAnsi="Arial" w:cs="Arial"/>
                <w:sz w:val="20"/>
                <w:szCs w:val="20"/>
              </w:rPr>
              <w:t>Separate financial statements</w:t>
            </w:r>
          </w:p>
        </w:tc>
      </w:tr>
      <w:tr w:rsidR="006F0B03" w:rsidRPr="006F0B03" w:rsidTr="00716CC0">
        <w:tc>
          <w:tcPr>
            <w:tcW w:w="5310" w:type="dxa"/>
            <w:tcBorders>
              <w:top w:val="nil"/>
              <w:left w:val="nil"/>
              <w:bottom w:val="nil"/>
              <w:right w:val="nil"/>
            </w:tcBorders>
          </w:tcPr>
          <w:p w:rsidR="006F0B03" w:rsidRPr="006F0B03" w:rsidRDefault="006F0B03" w:rsidP="006F0B03">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p>
        </w:tc>
        <w:tc>
          <w:tcPr>
            <w:tcW w:w="1890" w:type="dxa"/>
            <w:tcBorders>
              <w:top w:val="nil"/>
              <w:left w:val="nil"/>
              <w:bottom w:val="nil"/>
              <w:right w:val="nil"/>
            </w:tcBorders>
            <w:vAlign w:val="bottom"/>
            <w:hideMark/>
          </w:tcPr>
          <w:p w:rsidR="006F0B03" w:rsidRPr="006F0B03" w:rsidRDefault="006F0B03" w:rsidP="006F0B0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F0B03">
              <w:rPr>
                <w:rFonts w:ascii="Arial" w:hAnsi="Arial" w:cs="Arial"/>
                <w:sz w:val="20"/>
                <w:szCs w:val="20"/>
              </w:rPr>
              <w:t>Increase 1%</w:t>
            </w:r>
          </w:p>
        </w:tc>
        <w:tc>
          <w:tcPr>
            <w:tcW w:w="1890" w:type="dxa"/>
            <w:tcBorders>
              <w:top w:val="nil"/>
              <w:left w:val="nil"/>
              <w:bottom w:val="nil"/>
              <w:right w:val="nil"/>
            </w:tcBorders>
            <w:vAlign w:val="bottom"/>
            <w:hideMark/>
          </w:tcPr>
          <w:p w:rsidR="006F0B03" w:rsidRPr="006F0B03" w:rsidRDefault="006F0B03" w:rsidP="006F0B0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F0B03">
              <w:rPr>
                <w:rFonts w:ascii="Arial" w:hAnsi="Arial" w:cs="Arial"/>
                <w:sz w:val="20"/>
                <w:szCs w:val="20"/>
              </w:rPr>
              <w:t>Decrease 1%</w:t>
            </w:r>
          </w:p>
        </w:tc>
      </w:tr>
      <w:tr w:rsidR="006F0B03" w:rsidRPr="006F0B03" w:rsidTr="00716CC0">
        <w:tc>
          <w:tcPr>
            <w:tcW w:w="5310" w:type="dxa"/>
            <w:tcBorders>
              <w:top w:val="nil"/>
              <w:left w:val="nil"/>
              <w:bottom w:val="nil"/>
              <w:right w:val="nil"/>
            </w:tcBorders>
            <w:hideMark/>
          </w:tcPr>
          <w:p w:rsidR="006F0B03" w:rsidRPr="006F0B03" w:rsidRDefault="006F0B03" w:rsidP="006F0B03">
            <w:pPr>
              <w:spacing w:line="380" w:lineRule="exact"/>
              <w:rPr>
                <w:rFonts w:ascii="Arial" w:hAnsi="Arial" w:cs="Arial"/>
                <w:color w:val="000000"/>
                <w:sz w:val="20"/>
                <w:szCs w:val="20"/>
              </w:rPr>
            </w:pPr>
            <w:r w:rsidRPr="006F0B03">
              <w:rPr>
                <w:rFonts w:ascii="Arial" w:hAnsi="Arial" w:cs="Arial"/>
                <w:color w:val="000000"/>
                <w:sz w:val="20"/>
                <w:szCs w:val="20"/>
              </w:rPr>
              <w:t>Discount rate</w:t>
            </w:r>
          </w:p>
        </w:tc>
        <w:tc>
          <w:tcPr>
            <w:tcW w:w="1890" w:type="dxa"/>
            <w:tcBorders>
              <w:top w:val="nil"/>
              <w:left w:val="nil"/>
              <w:bottom w:val="nil"/>
              <w:right w:val="nil"/>
            </w:tcBorders>
          </w:tcPr>
          <w:p w:rsidR="006F0B03" w:rsidRPr="006F0B03" w:rsidRDefault="006F0B03" w:rsidP="006F0B03">
            <w:pPr>
              <w:tabs>
                <w:tab w:val="decimal" w:pos="1242"/>
              </w:tabs>
              <w:spacing w:line="380" w:lineRule="exact"/>
              <w:ind w:left="-29" w:right="-29"/>
              <w:rPr>
                <w:rFonts w:ascii="Arial" w:hAnsi="Arial" w:cs="Arial"/>
                <w:sz w:val="20"/>
                <w:szCs w:val="20"/>
              </w:rPr>
            </w:pPr>
            <w:r w:rsidRPr="006F0B03">
              <w:rPr>
                <w:rFonts w:ascii="Arial" w:hAnsi="Arial" w:cs="Arial"/>
                <w:sz w:val="20"/>
                <w:szCs w:val="20"/>
              </w:rPr>
              <w:t>(1,710)</w:t>
            </w:r>
          </w:p>
        </w:tc>
        <w:tc>
          <w:tcPr>
            <w:tcW w:w="1890" w:type="dxa"/>
            <w:tcBorders>
              <w:top w:val="nil"/>
              <w:left w:val="nil"/>
              <w:bottom w:val="nil"/>
              <w:right w:val="nil"/>
            </w:tcBorders>
          </w:tcPr>
          <w:p w:rsidR="006F0B03" w:rsidRPr="006F0B03" w:rsidRDefault="006F0B03" w:rsidP="006F0B03">
            <w:pPr>
              <w:tabs>
                <w:tab w:val="decimal" w:pos="1242"/>
              </w:tabs>
              <w:spacing w:line="380" w:lineRule="exact"/>
              <w:ind w:left="-29" w:right="-29"/>
              <w:rPr>
                <w:rFonts w:ascii="Arial" w:hAnsi="Arial" w:cs="Arial"/>
                <w:sz w:val="20"/>
                <w:szCs w:val="20"/>
              </w:rPr>
            </w:pPr>
            <w:r w:rsidRPr="006F0B03">
              <w:rPr>
                <w:rFonts w:ascii="Arial" w:hAnsi="Arial" w:cs="Arial"/>
                <w:sz w:val="20"/>
                <w:szCs w:val="20"/>
              </w:rPr>
              <w:t>2,171</w:t>
            </w:r>
          </w:p>
        </w:tc>
      </w:tr>
      <w:tr w:rsidR="006F0B03" w:rsidRPr="006F0B03" w:rsidTr="00716CC0">
        <w:tc>
          <w:tcPr>
            <w:tcW w:w="5310" w:type="dxa"/>
            <w:tcBorders>
              <w:top w:val="nil"/>
              <w:left w:val="nil"/>
              <w:bottom w:val="nil"/>
              <w:right w:val="nil"/>
            </w:tcBorders>
            <w:hideMark/>
          </w:tcPr>
          <w:p w:rsidR="006F0B03" w:rsidRPr="006F0B03" w:rsidRDefault="006F0B03" w:rsidP="006F0B03">
            <w:pPr>
              <w:spacing w:line="380" w:lineRule="exact"/>
              <w:rPr>
                <w:rFonts w:ascii="Arial" w:hAnsi="Arial" w:cs="Arial"/>
                <w:color w:val="000000"/>
                <w:sz w:val="20"/>
                <w:szCs w:val="20"/>
              </w:rPr>
            </w:pPr>
            <w:r w:rsidRPr="006F0B03">
              <w:rPr>
                <w:rFonts w:ascii="Arial" w:hAnsi="Arial" w:cs="Arial"/>
                <w:color w:val="000000"/>
                <w:sz w:val="20"/>
                <w:szCs w:val="20"/>
              </w:rPr>
              <w:t>Salary increase rate</w:t>
            </w:r>
          </w:p>
        </w:tc>
        <w:tc>
          <w:tcPr>
            <w:tcW w:w="1890" w:type="dxa"/>
            <w:tcBorders>
              <w:top w:val="nil"/>
              <w:left w:val="nil"/>
              <w:bottom w:val="nil"/>
              <w:right w:val="nil"/>
            </w:tcBorders>
          </w:tcPr>
          <w:p w:rsidR="006F0B03" w:rsidRPr="006F0B03" w:rsidRDefault="006F0B03" w:rsidP="006F0B03">
            <w:pPr>
              <w:tabs>
                <w:tab w:val="decimal" w:pos="1242"/>
              </w:tabs>
              <w:spacing w:line="380" w:lineRule="exact"/>
              <w:ind w:left="-29" w:right="-29"/>
              <w:rPr>
                <w:rFonts w:ascii="Arial" w:hAnsi="Arial" w:cs="Arial"/>
                <w:sz w:val="20"/>
                <w:szCs w:val="20"/>
              </w:rPr>
            </w:pPr>
            <w:r w:rsidRPr="006F0B03">
              <w:rPr>
                <w:rFonts w:ascii="Arial" w:hAnsi="Arial" w:cs="Arial"/>
                <w:sz w:val="20"/>
                <w:szCs w:val="20"/>
              </w:rPr>
              <w:t>2,198</w:t>
            </w:r>
          </w:p>
        </w:tc>
        <w:tc>
          <w:tcPr>
            <w:tcW w:w="1890" w:type="dxa"/>
            <w:tcBorders>
              <w:top w:val="nil"/>
              <w:left w:val="nil"/>
              <w:bottom w:val="nil"/>
              <w:right w:val="nil"/>
            </w:tcBorders>
          </w:tcPr>
          <w:p w:rsidR="006F0B03" w:rsidRPr="006F0B03" w:rsidRDefault="006F0B03" w:rsidP="006F0B03">
            <w:pPr>
              <w:tabs>
                <w:tab w:val="decimal" w:pos="1242"/>
              </w:tabs>
              <w:spacing w:line="380" w:lineRule="exact"/>
              <w:ind w:left="-29" w:right="-29"/>
              <w:rPr>
                <w:rFonts w:ascii="Arial" w:hAnsi="Arial" w:cs="Arial"/>
                <w:sz w:val="20"/>
                <w:szCs w:val="20"/>
              </w:rPr>
            </w:pPr>
            <w:r w:rsidRPr="006F0B03">
              <w:rPr>
                <w:rFonts w:ascii="Arial" w:hAnsi="Arial" w:cs="Arial"/>
                <w:sz w:val="20"/>
                <w:szCs w:val="20"/>
              </w:rPr>
              <w:t>(1,760)</w:t>
            </w:r>
          </w:p>
        </w:tc>
      </w:tr>
      <w:tr w:rsidR="006F0B03" w:rsidRPr="006F0B03" w:rsidTr="00716CC0">
        <w:tc>
          <w:tcPr>
            <w:tcW w:w="5310" w:type="dxa"/>
            <w:tcBorders>
              <w:top w:val="nil"/>
              <w:left w:val="nil"/>
              <w:bottom w:val="nil"/>
              <w:right w:val="nil"/>
            </w:tcBorders>
          </w:tcPr>
          <w:p w:rsidR="006F0B03" w:rsidRPr="006F0B03" w:rsidRDefault="006F0B03" w:rsidP="006F0B03">
            <w:pPr>
              <w:spacing w:line="380" w:lineRule="exact"/>
              <w:rPr>
                <w:rFonts w:ascii="Arial" w:hAnsi="Arial" w:cs="Arial"/>
                <w:color w:val="000000"/>
                <w:sz w:val="20"/>
                <w:szCs w:val="20"/>
              </w:rPr>
            </w:pPr>
          </w:p>
        </w:tc>
        <w:tc>
          <w:tcPr>
            <w:tcW w:w="1890" w:type="dxa"/>
            <w:tcBorders>
              <w:top w:val="nil"/>
              <w:left w:val="nil"/>
              <w:bottom w:val="nil"/>
              <w:right w:val="nil"/>
            </w:tcBorders>
            <w:vAlign w:val="bottom"/>
          </w:tcPr>
          <w:p w:rsidR="006F0B03" w:rsidRPr="006F0B03" w:rsidRDefault="006F0B03" w:rsidP="006F0B0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F0B03">
              <w:rPr>
                <w:rFonts w:ascii="Arial" w:hAnsi="Arial" w:cs="Arial"/>
                <w:sz w:val="20"/>
                <w:szCs w:val="20"/>
              </w:rPr>
              <w:t>Increase 20%</w:t>
            </w:r>
          </w:p>
        </w:tc>
        <w:tc>
          <w:tcPr>
            <w:tcW w:w="1890" w:type="dxa"/>
            <w:tcBorders>
              <w:top w:val="nil"/>
              <w:left w:val="nil"/>
              <w:bottom w:val="nil"/>
              <w:right w:val="nil"/>
            </w:tcBorders>
            <w:vAlign w:val="bottom"/>
          </w:tcPr>
          <w:p w:rsidR="006F0B03" w:rsidRPr="006F0B03" w:rsidRDefault="006F0B03" w:rsidP="006F0B0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6F0B03">
              <w:rPr>
                <w:rFonts w:ascii="Arial" w:hAnsi="Arial" w:cs="Arial"/>
                <w:sz w:val="20"/>
                <w:szCs w:val="20"/>
              </w:rPr>
              <w:t>Decrease 20%</w:t>
            </w:r>
          </w:p>
        </w:tc>
      </w:tr>
      <w:tr w:rsidR="006F0B03" w:rsidRPr="006F0B03" w:rsidTr="00716CC0">
        <w:tc>
          <w:tcPr>
            <w:tcW w:w="5310" w:type="dxa"/>
            <w:tcBorders>
              <w:top w:val="nil"/>
              <w:left w:val="nil"/>
              <w:bottom w:val="nil"/>
              <w:right w:val="nil"/>
            </w:tcBorders>
            <w:hideMark/>
          </w:tcPr>
          <w:p w:rsidR="006F0B03" w:rsidRPr="006F0B03" w:rsidRDefault="006F0B03" w:rsidP="006F0B03">
            <w:pPr>
              <w:spacing w:line="380" w:lineRule="exact"/>
              <w:rPr>
                <w:rFonts w:ascii="Arial" w:hAnsi="Arial" w:cs="Arial"/>
                <w:color w:val="000000"/>
                <w:sz w:val="20"/>
                <w:szCs w:val="20"/>
              </w:rPr>
            </w:pPr>
            <w:r w:rsidRPr="006F0B03">
              <w:rPr>
                <w:rFonts w:ascii="Arial" w:hAnsi="Arial" w:cs="Arial"/>
                <w:color w:val="000000"/>
                <w:sz w:val="20"/>
                <w:szCs w:val="20"/>
              </w:rPr>
              <w:t>Turnover rate</w:t>
            </w:r>
          </w:p>
        </w:tc>
        <w:tc>
          <w:tcPr>
            <w:tcW w:w="1890" w:type="dxa"/>
            <w:tcBorders>
              <w:top w:val="nil"/>
              <w:left w:val="nil"/>
              <w:bottom w:val="nil"/>
              <w:right w:val="nil"/>
            </w:tcBorders>
          </w:tcPr>
          <w:p w:rsidR="006F0B03" w:rsidRPr="006F0B03" w:rsidRDefault="006F0B03" w:rsidP="006F0B03">
            <w:pPr>
              <w:tabs>
                <w:tab w:val="decimal" w:pos="1242"/>
              </w:tabs>
              <w:spacing w:line="380" w:lineRule="exact"/>
              <w:ind w:left="-29" w:right="-29"/>
              <w:rPr>
                <w:rFonts w:ascii="Arial" w:hAnsi="Arial" w:cs="Arial"/>
                <w:sz w:val="20"/>
                <w:szCs w:val="20"/>
              </w:rPr>
            </w:pPr>
            <w:r w:rsidRPr="006F0B03">
              <w:rPr>
                <w:rFonts w:ascii="Arial" w:hAnsi="Arial" w:cs="Arial"/>
                <w:sz w:val="20"/>
                <w:szCs w:val="20"/>
              </w:rPr>
              <w:t>(</w:t>
            </w:r>
            <w:r w:rsidR="00716CC0">
              <w:rPr>
                <w:rFonts w:ascii="Arial" w:hAnsi="Arial" w:cs="Arial"/>
                <w:sz w:val="20"/>
                <w:szCs w:val="20"/>
              </w:rPr>
              <w:t>1,391</w:t>
            </w:r>
            <w:r w:rsidRPr="006F0B03">
              <w:rPr>
                <w:rFonts w:ascii="Arial" w:hAnsi="Arial" w:cs="Arial"/>
                <w:sz w:val="20"/>
                <w:szCs w:val="20"/>
              </w:rPr>
              <w:t>)</w:t>
            </w:r>
          </w:p>
        </w:tc>
        <w:tc>
          <w:tcPr>
            <w:tcW w:w="1890" w:type="dxa"/>
            <w:tcBorders>
              <w:top w:val="nil"/>
              <w:left w:val="nil"/>
              <w:bottom w:val="nil"/>
              <w:right w:val="nil"/>
            </w:tcBorders>
          </w:tcPr>
          <w:p w:rsidR="006F0B03" w:rsidRPr="006F0B03" w:rsidRDefault="00716CC0" w:rsidP="006F0B03">
            <w:pPr>
              <w:tabs>
                <w:tab w:val="decimal" w:pos="1242"/>
              </w:tabs>
              <w:spacing w:line="380" w:lineRule="exact"/>
              <w:ind w:left="-29" w:right="-29"/>
              <w:rPr>
                <w:rFonts w:ascii="Arial" w:hAnsi="Arial" w:cs="Arial"/>
                <w:sz w:val="20"/>
                <w:szCs w:val="20"/>
              </w:rPr>
            </w:pPr>
            <w:r>
              <w:rPr>
                <w:rFonts w:ascii="Arial" w:hAnsi="Arial" w:cs="Arial"/>
                <w:sz w:val="20"/>
                <w:szCs w:val="20"/>
              </w:rPr>
              <w:t>1,724</w:t>
            </w:r>
          </w:p>
        </w:tc>
      </w:tr>
    </w:tbl>
    <w:p w:rsidR="006F0B03" w:rsidRDefault="006F0B03" w:rsidP="006F0B03">
      <w:pPr>
        <w:pStyle w:val="Heading1"/>
        <w:spacing w:before="120" w:after="120" w:line="380" w:lineRule="exact"/>
        <w:ind w:left="540" w:hanging="540"/>
        <w:rPr>
          <w:rFonts w:cs="Arial"/>
          <w:sz w:val="22"/>
          <w:szCs w:val="22"/>
        </w:rPr>
      </w:pPr>
    </w:p>
    <w:p w:rsidR="006F0B03" w:rsidRDefault="006F0B03">
      <w:pPr>
        <w:overflowPunct/>
        <w:autoSpaceDE/>
        <w:autoSpaceDN/>
        <w:adjustRightInd/>
        <w:textAlignment w:val="auto"/>
        <w:rPr>
          <w:rFonts w:ascii="Arial" w:hAnsi="Arial" w:cs="Arial"/>
          <w:b/>
          <w:bCs/>
          <w:kern w:val="32"/>
          <w:sz w:val="22"/>
          <w:szCs w:val="22"/>
        </w:rPr>
      </w:pPr>
      <w:r>
        <w:rPr>
          <w:rFonts w:cs="Arial"/>
          <w:sz w:val="22"/>
          <w:szCs w:val="22"/>
        </w:rPr>
        <w:br w:type="page"/>
      </w:r>
    </w:p>
    <w:p w:rsidR="00E270C1" w:rsidRPr="00716CC0" w:rsidRDefault="00E270C1" w:rsidP="004154FC">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716CC0">
        <w:rPr>
          <w:rFonts w:ascii="Arial" w:hAnsi="Arial" w:cs="Arial"/>
          <w:b/>
          <w:bCs/>
          <w:sz w:val="22"/>
          <w:szCs w:val="22"/>
        </w:rPr>
        <w:lastRenderedPageBreak/>
        <w:t>18.</w:t>
      </w:r>
      <w:r w:rsidRPr="00716CC0">
        <w:rPr>
          <w:rFonts w:ascii="Arial" w:hAnsi="Arial" w:cs="Arial"/>
          <w:b/>
          <w:bCs/>
          <w:sz w:val="22"/>
          <w:szCs w:val="22"/>
        </w:rPr>
        <w:tab/>
        <w:t>Share capital and share premium</w:t>
      </w:r>
    </w:p>
    <w:p w:rsidR="00E270C1" w:rsidRPr="006F443A" w:rsidRDefault="006F0B03" w:rsidP="004154FC">
      <w:pPr>
        <w:tabs>
          <w:tab w:val="left" w:pos="900"/>
          <w:tab w:val="left" w:pos="2160"/>
          <w:tab w:val="left" w:pos="2880"/>
        </w:tabs>
        <w:spacing w:before="120" w:after="120" w:line="380" w:lineRule="exact"/>
        <w:ind w:left="547" w:right="-36" w:hanging="547"/>
        <w:jc w:val="thaiDistribute"/>
        <w:rPr>
          <w:rFonts w:ascii="Arial" w:hAnsi="Arial" w:cs="Arial"/>
          <w:spacing w:val="-2"/>
          <w:sz w:val="22"/>
          <w:szCs w:val="22"/>
        </w:rPr>
      </w:pPr>
      <w:r>
        <w:rPr>
          <w:rFonts w:ascii="Arial" w:hAnsi="Arial" w:cs="Arial"/>
          <w:sz w:val="22"/>
          <w:szCs w:val="22"/>
        </w:rPr>
        <w:tab/>
      </w:r>
      <w:r w:rsidR="00E270C1" w:rsidRPr="006F443A">
        <w:rPr>
          <w:rFonts w:ascii="Arial" w:hAnsi="Arial" w:cs="Arial"/>
          <w:spacing w:val="-2"/>
          <w:sz w:val="22"/>
          <w:szCs w:val="22"/>
        </w:rPr>
        <w:t>On 23 December 2020, the Extraordinary General Meeting of the Company’s shareholders passed an extraordinary resolution to increase the current registered capital by</w:t>
      </w:r>
      <w:r w:rsidR="006F443A" w:rsidRPr="006F443A">
        <w:rPr>
          <w:rFonts w:ascii="Arial" w:hAnsi="Arial" w:cstheme="minorBidi"/>
          <w:spacing w:val="-2"/>
          <w:sz w:val="22"/>
          <w:szCs w:val="22"/>
        </w:rPr>
        <w:t xml:space="preserve"> </w:t>
      </w:r>
      <w:r w:rsidR="00E270C1" w:rsidRPr="006F443A">
        <w:rPr>
          <w:rFonts w:ascii="Arial" w:hAnsi="Arial" w:cs="Arial"/>
          <w:spacing w:val="-2"/>
          <w:sz w:val="22"/>
          <w:szCs w:val="22"/>
        </w:rPr>
        <w:t xml:space="preserve">11,552 ordinary </w:t>
      </w:r>
      <w:r w:rsidR="00E270C1" w:rsidRPr="006F443A">
        <w:rPr>
          <w:rFonts w:ascii="Arial" w:hAnsi="Arial" w:cs="Arial"/>
          <w:sz w:val="22"/>
          <w:szCs w:val="22"/>
        </w:rPr>
        <w:t>shares</w:t>
      </w:r>
      <w:r w:rsidR="00D43F6E">
        <w:rPr>
          <w:rFonts w:ascii="Arial" w:hAnsi="Arial" w:cs="Arial"/>
          <w:sz w:val="22"/>
          <w:szCs w:val="22"/>
        </w:rPr>
        <w:t>,</w:t>
      </w:r>
      <w:r w:rsidR="00E270C1" w:rsidRPr="006F443A">
        <w:rPr>
          <w:rFonts w:ascii="Arial" w:hAnsi="Arial" w:cs="Arial"/>
          <w:sz w:val="22"/>
          <w:szCs w:val="22"/>
        </w:rPr>
        <w:t xml:space="preserve"> </w:t>
      </w:r>
      <w:r w:rsidR="00D43F6E">
        <w:rPr>
          <w:rFonts w:ascii="Arial" w:hAnsi="Arial" w:cs="Arial"/>
          <w:sz w:val="22"/>
          <w:szCs w:val="22"/>
        </w:rPr>
        <w:t>totaling</w:t>
      </w:r>
      <w:r w:rsidR="00E270C1" w:rsidRPr="006F443A">
        <w:rPr>
          <w:rFonts w:ascii="Arial" w:hAnsi="Arial" w:cs="Arial"/>
          <w:sz w:val="22"/>
          <w:szCs w:val="22"/>
        </w:rPr>
        <w:t xml:space="preserve"> Baht </w:t>
      </w:r>
      <w:r w:rsidR="006F443A" w:rsidRPr="006F443A">
        <w:rPr>
          <w:rFonts w:ascii="Arial" w:hAnsi="Arial" w:cs="Arial"/>
          <w:sz w:val="22"/>
          <w:szCs w:val="22"/>
        </w:rPr>
        <w:t>1,155,200</w:t>
      </w:r>
      <w:r w:rsidR="00E270C1" w:rsidRPr="006F443A">
        <w:rPr>
          <w:rFonts w:ascii="Arial" w:hAnsi="Arial" w:cs="Arial"/>
          <w:sz w:val="22"/>
          <w:szCs w:val="22"/>
        </w:rPr>
        <w:t xml:space="preserve">. The Company registered the corresponding increase in its registered share capital with the Ministry of Commerce on 24 December 2020. As a result of the registration of the capital increase, the registered share capital of the Company increased from Baht </w:t>
      </w:r>
      <w:r w:rsidR="00412E9A" w:rsidRPr="006F443A">
        <w:rPr>
          <w:rFonts w:ascii="Arial" w:hAnsi="Arial" w:cs="Arial"/>
          <w:sz w:val="22"/>
          <w:szCs w:val="22"/>
        </w:rPr>
        <w:t>33,500,000</w:t>
      </w:r>
      <w:r w:rsidR="00E270C1" w:rsidRPr="006F443A">
        <w:rPr>
          <w:rFonts w:ascii="Arial" w:hAnsi="Arial" w:cs="Arial"/>
          <w:sz w:val="22"/>
          <w:szCs w:val="22"/>
        </w:rPr>
        <w:t xml:space="preserve"> (</w:t>
      </w:r>
      <w:r w:rsidR="00412E9A" w:rsidRPr="006F443A">
        <w:rPr>
          <w:rFonts w:ascii="Arial" w:hAnsi="Arial" w:cs="Arial"/>
          <w:sz w:val="22"/>
          <w:szCs w:val="22"/>
        </w:rPr>
        <w:t>335</w:t>
      </w:r>
      <w:r w:rsidR="00E270C1" w:rsidRPr="006F443A">
        <w:rPr>
          <w:rFonts w:ascii="Arial" w:hAnsi="Arial" w:cs="Arial"/>
          <w:sz w:val="22"/>
          <w:szCs w:val="22"/>
        </w:rPr>
        <w:t>,000 ordinary shares of Baht 100 each) to Baht 34</w:t>
      </w:r>
      <w:r w:rsidR="00412E9A" w:rsidRPr="006F443A">
        <w:rPr>
          <w:rFonts w:ascii="Arial" w:hAnsi="Arial" w:cs="Arial"/>
          <w:sz w:val="22"/>
          <w:szCs w:val="22"/>
        </w:rPr>
        <w:t>,655,200</w:t>
      </w:r>
      <w:r w:rsidR="00E270C1" w:rsidRPr="006F443A">
        <w:rPr>
          <w:rFonts w:ascii="Arial" w:hAnsi="Arial" w:cs="Arial"/>
          <w:sz w:val="22"/>
          <w:szCs w:val="22"/>
        </w:rPr>
        <w:t xml:space="preserve"> million (3</w:t>
      </w:r>
      <w:r w:rsidR="00412E9A" w:rsidRPr="006F443A">
        <w:rPr>
          <w:rFonts w:ascii="Arial" w:hAnsi="Arial" w:cs="Arial"/>
          <w:sz w:val="22"/>
          <w:szCs w:val="22"/>
        </w:rPr>
        <w:t>46</w:t>
      </w:r>
      <w:r w:rsidR="00E270C1" w:rsidRPr="006F443A">
        <w:rPr>
          <w:rFonts w:ascii="Arial" w:hAnsi="Arial" w:cs="Arial"/>
          <w:sz w:val="22"/>
          <w:szCs w:val="22"/>
        </w:rPr>
        <w:t>,</w:t>
      </w:r>
      <w:r w:rsidR="00412E9A" w:rsidRPr="006F443A">
        <w:rPr>
          <w:rFonts w:ascii="Arial" w:hAnsi="Arial" w:cs="Arial"/>
          <w:sz w:val="22"/>
          <w:szCs w:val="22"/>
        </w:rPr>
        <w:t>552</w:t>
      </w:r>
      <w:r w:rsidR="00E270C1" w:rsidRPr="006F443A">
        <w:rPr>
          <w:rFonts w:ascii="Arial" w:hAnsi="Arial" w:cs="Arial"/>
          <w:sz w:val="22"/>
          <w:szCs w:val="22"/>
        </w:rPr>
        <w:t xml:space="preserve"> ordinary shares of Baht 100 each).</w:t>
      </w:r>
      <w:r w:rsidR="00412E9A" w:rsidRPr="006F443A">
        <w:rPr>
          <w:rFonts w:ascii="Arial" w:hAnsi="Arial" w:cs="Arial"/>
          <w:sz w:val="22"/>
          <w:szCs w:val="22"/>
          <w:cs/>
        </w:rPr>
        <w:t xml:space="preserve"> </w:t>
      </w:r>
      <w:r w:rsidR="00412E9A" w:rsidRPr="006F443A">
        <w:rPr>
          <w:rFonts w:ascii="Arial" w:hAnsi="Arial" w:cs="Arial"/>
          <w:sz w:val="22"/>
          <w:szCs w:val="22"/>
        </w:rPr>
        <w:t xml:space="preserve">The Company </w:t>
      </w:r>
      <w:r w:rsidR="004154FC">
        <w:rPr>
          <w:rFonts w:ascii="Arial" w:hAnsi="Arial" w:cs="Arial"/>
          <w:sz w:val="22"/>
          <w:szCs w:val="22"/>
        </w:rPr>
        <w:t>offered</w:t>
      </w:r>
      <w:r w:rsidR="00412E9A" w:rsidRPr="006F443A">
        <w:rPr>
          <w:rFonts w:ascii="Arial" w:hAnsi="Arial" w:cs="Arial"/>
          <w:sz w:val="22"/>
          <w:szCs w:val="22"/>
        </w:rPr>
        <w:t xml:space="preserve"> these additional shares </w:t>
      </w:r>
      <w:r w:rsidR="00C0112D">
        <w:rPr>
          <w:rFonts w:ascii="Arial" w:hAnsi="Arial" w:cs="Arial"/>
          <w:sz w:val="22"/>
          <w:szCs w:val="22"/>
        </w:rPr>
        <w:t xml:space="preserve">for sale </w:t>
      </w:r>
      <w:r w:rsidR="00412E9A" w:rsidRPr="006F443A">
        <w:rPr>
          <w:rFonts w:ascii="Arial" w:hAnsi="Arial" w:cs="Arial"/>
          <w:sz w:val="22"/>
          <w:szCs w:val="22"/>
        </w:rPr>
        <w:t xml:space="preserve">to a new shareholder at Baht 2,597 each, totaling Baht 30,000,544 with share </w:t>
      </w:r>
      <w:r w:rsidR="00412E9A" w:rsidRPr="006E535F">
        <w:rPr>
          <w:rFonts w:ascii="Arial" w:hAnsi="Arial" w:cs="Arial"/>
          <w:spacing w:val="-2"/>
          <w:sz w:val="22"/>
          <w:szCs w:val="22"/>
        </w:rPr>
        <w:t>premium of Baht 28,845,344.</w:t>
      </w:r>
      <w:r w:rsidR="00716CC0" w:rsidRPr="006E535F">
        <w:rPr>
          <w:rFonts w:ascii="Arial" w:hAnsi="Arial" w:cs="Arial"/>
          <w:spacing w:val="-2"/>
          <w:sz w:val="22"/>
          <w:szCs w:val="22"/>
        </w:rPr>
        <w:t xml:space="preserve"> The Company recorded cost of issuing </w:t>
      </w:r>
      <w:r w:rsidR="00C0112D" w:rsidRPr="006E535F">
        <w:rPr>
          <w:rFonts w:ascii="Arial" w:hAnsi="Arial" w:cs="Arial"/>
          <w:spacing w:val="-2"/>
          <w:sz w:val="22"/>
          <w:szCs w:val="22"/>
        </w:rPr>
        <w:t xml:space="preserve">these </w:t>
      </w:r>
      <w:r w:rsidR="00716CC0" w:rsidRPr="006E535F">
        <w:rPr>
          <w:rFonts w:ascii="Arial" w:hAnsi="Arial" w:cs="Arial"/>
          <w:spacing w:val="-2"/>
          <w:sz w:val="22"/>
          <w:szCs w:val="22"/>
        </w:rPr>
        <w:t>ordinary shares</w:t>
      </w:r>
      <w:r w:rsidR="00C0112D" w:rsidRPr="006E535F">
        <w:rPr>
          <w:rFonts w:ascii="Arial" w:hAnsi="Arial" w:cs="Arial"/>
          <w:spacing w:val="-2"/>
          <w:sz w:val="22"/>
          <w:szCs w:val="22"/>
        </w:rPr>
        <w:t>,</w:t>
      </w:r>
      <w:r w:rsidR="00716CC0" w:rsidRPr="006E535F">
        <w:rPr>
          <w:rFonts w:ascii="Arial" w:hAnsi="Arial" w:cs="Arial"/>
          <w:spacing w:val="-2"/>
          <w:sz w:val="22"/>
          <w:szCs w:val="22"/>
        </w:rPr>
        <w:t xml:space="preserve"> amounting to Baht 1,772,580</w:t>
      </w:r>
      <w:r w:rsidR="00C0112D" w:rsidRPr="006E535F">
        <w:rPr>
          <w:rFonts w:ascii="Arial" w:hAnsi="Arial" w:cs="Arial"/>
          <w:spacing w:val="-2"/>
          <w:sz w:val="22"/>
          <w:szCs w:val="22"/>
        </w:rPr>
        <w:t>, net of</w:t>
      </w:r>
      <w:r w:rsidR="00716CC0" w:rsidRPr="006E535F">
        <w:rPr>
          <w:rFonts w:ascii="Arial" w:hAnsi="Arial" w:cs="Arial"/>
          <w:spacing w:val="-2"/>
          <w:sz w:val="22"/>
          <w:szCs w:val="22"/>
        </w:rPr>
        <w:t xml:space="preserve"> share premium.</w:t>
      </w:r>
      <w:r w:rsidR="004154FC" w:rsidRPr="006E535F">
        <w:rPr>
          <w:rFonts w:ascii="Arial" w:hAnsi="Arial" w:cs="Arial"/>
          <w:spacing w:val="-2"/>
          <w:sz w:val="22"/>
          <w:szCs w:val="22"/>
        </w:rPr>
        <w:t xml:space="preserve"> </w:t>
      </w:r>
      <w:r w:rsidR="00C0112D" w:rsidRPr="006E535F">
        <w:rPr>
          <w:rFonts w:ascii="Arial" w:hAnsi="Arial" w:cs="Arial"/>
          <w:spacing w:val="-2"/>
          <w:sz w:val="22"/>
          <w:szCs w:val="22"/>
        </w:rPr>
        <w:t>Comparison</w:t>
      </w:r>
      <w:r w:rsidR="004154FC" w:rsidRPr="006E535F">
        <w:rPr>
          <w:rFonts w:ascii="Arial" w:hAnsi="Arial" w:cs="Arial"/>
          <w:spacing w:val="-2"/>
          <w:sz w:val="22"/>
          <w:szCs w:val="22"/>
        </w:rPr>
        <w:t xml:space="preserve"> between the price offer</w:t>
      </w:r>
      <w:r w:rsidR="00C0112D" w:rsidRPr="006E535F">
        <w:rPr>
          <w:rFonts w:ascii="Arial" w:hAnsi="Arial" w:cs="Arial"/>
          <w:spacing w:val="-2"/>
          <w:sz w:val="22"/>
          <w:szCs w:val="22"/>
        </w:rPr>
        <w:t>ed</w:t>
      </w:r>
      <w:r w:rsidR="004154FC" w:rsidRPr="006E535F">
        <w:rPr>
          <w:rFonts w:ascii="Arial" w:hAnsi="Arial" w:cs="Arial"/>
          <w:spacing w:val="4"/>
          <w:sz w:val="22"/>
          <w:szCs w:val="22"/>
        </w:rPr>
        <w:t xml:space="preserve"> </w:t>
      </w:r>
      <w:r w:rsidR="006E535F">
        <w:rPr>
          <w:rFonts w:ascii="Arial" w:hAnsi="Arial" w:cs="Arial"/>
          <w:spacing w:val="4"/>
          <w:sz w:val="22"/>
          <w:szCs w:val="22"/>
        </w:rPr>
        <w:t xml:space="preserve">                            </w:t>
      </w:r>
      <w:r w:rsidR="004154FC" w:rsidRPr="006E535F">
        <w:rPr>
          <w:rFonts w:ascii="Arial" w:hAnsi="Arial" w:cs="Arial"/>
          <w:spacing w:val="4"/>
          <w:sz w:val="22"/>
          <w:szCs w:val="22"/>
        </w:rPr>
        <w:t xml:space="preserve">to </w:t>
      </w:r>
      <w:r w:rsidR="00C0112D" w:rsidRPr="006E535F">
        <w:rPr>
          <w:rFonts w:ascii="Arial" w:hAnsi="Arial" w:cs="Arial"/>
          <w:spacing w:val="4"/>
          <w:sz w:val="22"/>
          <w:szCs w:val="22"/>
        </w:rPr>
        <w:t xml:space="preserve">the </w:t>
      </w:r>
      <w:r w:rsidR="004154FC" w:rsidRPr="006E535F">
        <w:rPr>
          <w:rFonts w:ascii="Arial" w:hAnsi="Arial" w:cs="Arial"/>
          <w:spacing w:val="4"/>
          <w:sz w:val="22"/>
          <w:szCs w:val="22"/>
        </w:rPr>
        <w:t>new shareholder and the fair value of the Company’s share as appr</w:t>
      </w:r>
      <w:r w:rsidR="006E535F" w:rsidRPr="006E535F">
        <w:rPr>
          <w:rFonts w:ascii="Arial" w:hAnsi="Arial" w:cs="Arial"/>
          <w:spacing w:val="4"/>
          <w:sz w:val="22"/>
          <w:szCs w:val="22"/>
        </w:rPr>
        <w:t>a</w:t>
      </w:r>
      <w:r w:rsidR="004154FC" w:rsidRPr="006E535F">
        <w:rPr>
          <w:rFonts w:ascii="Arial" w:hAnsi="Arial" w:cs="Arial"/>
          <w:spacing w:val="4"/>
          <w:sz w:val="22"/>
          <w:szCs w:val="22"/>
        </w:rPr>
        <w:t>ised by</w:t>
      </w:r>
      <w:r w:rsidR="004154FC" w:rsidRPr="004154FC">
        <w:rPr>
          <w:rFonts w:ascii="Arial" w:hAnsi="Arial" w:cs="Arial"/>
          <w:sz w:val="22"/>
          <w:szCs w:val="22"/>
        </w:rPr>
        <w:t xml:space="preserve"> </w:t>
      </w:r>
      <w:r w:rsidR="006E535F">
        <w:rPr>
          <w:rFonts w:ascii="Arial" w:hAnsi="Arial" w:cs="Arial"/>
          <w:sz w:val="22"/>
          <w:szCs w:val="22"/>
        </w:rPr>
        <w:t xml:space="preserve">               </w:t>
      </w:r>
      <w:r w:rsidR="004154FC" w:rsidRPr="004154FC">
        <w:rPr>
          <w:rFonts w:ascii="Arial" w:hAnsi="Arial" w:cs="Arial"/>
          <w:sz w:val="22"/>
          <w:szCs w:val="22"/>
        </w:rPr>
        <w:t>an independent appraiser using the Discounted Cash Flow Approach (DCF) method</w:t>
      </w:r>
      <w:r w:rsidR="00C0112D">
        <w:rPr>
          <w:rFonts w:ascii="Arial" w:hAnsi="Arial" w:cs="Arial"/>
          <w:sz w:val="22"/>
          <w:szCs w:val="22"/>
        </w:rPr>
        <w:t>,</w:t>
      </w:r>
      <w:r w:rsidR="004154FC" w:rsidRPr="004154FC">
        <w:rPr>
          <w:rFonts w:ascii="Arial" w:hAnsi="Arial" w:cs="Arial"/>
          <w:sz w:val="22"/>
          <w:szCs w:val="22"/>
        </w:rPr>
        <w:t xml:space="preserve"> </w:t>
      </w:r>
      <w:r w:rsidR="00C0112D">
        <w:rPr>
          <w:rFonts w:ascii="Arial" w:hAnsi="Arial" w:cs="Arial"/>
          <w:sz w:val="22"/>
          <w:szCs w:val="22"/>
        </w:rPr>
        <w:t>of Baht</w:t>
      </w:r>
      <w:r w:rsidR="004154FC" w:rsidRPr="004154FC">
        <w:rPr>
          <w:rFonts w:ascii="Arial" w:hAnsi="Arial" w:cs="Arial"/>
          <w:sz w:val="22"/>
          <w:szCs w:val="22"/>
        </w:rPr>
        <w:t xml:space="preserve"> </w:t>
      </w:r>
      <w:r w:rsidR="004154FC" w:rsidRPr="00C0112D">
        <w:rPr>
          <w:rFonts w:ascii="Arial" w:hAnsi="Arial" w:cs="Arial"/>
          <w:spacing w:val="-2"/>
          <w:sz w:val="22"/>
          <w:szCs w:val="22"/>
        </w:rPr>
        <w:t>2,337.53 - 2,429.31</w:t>
      </w:r>
      <w:r w:rsidR="00C0112D" w:rsidRPr="00C0112D">
        <w:rPr>
          <w:rFonts w:ascii="Arial" w:hAnsi="Arial" w:cs="Arial"/>
          <w:spacing w:val="-2"/>
          <w:sz w:val="22"/>
          <w:szCs w:val="22"/>
        </w:rPr>
        <w:t xml:space="preserve"> </w:t>
      </w:r>
      <w:r w:rsidR="004154FC" w:rsidRPr="00C0112D">
        <w:rPr>
          <w:rFonts w:ascii="Arial" w:hAnsi="Arial" w:cs="Arial"/>
          <w:spacing w:val="-2"/>
          <w:sz w:val="22"/>
          <w:szCs w:val="22"/>
        </w:rPr>
        <w:t xml:space="preserve">per share, </w:t>
      </w:r>
      <w:r w:rsidR="00C0112D" w:rsidRPr="00C0112D">
        <w:rPr>
          <w:rFonts w:ascii="Arial" w:hAnsi="Arial" w:cs="Arial"/>
          <w:spacing w:val="-2"/>
          <w:sz w:val="22"/>
          <w:szCs w:val="22"/>
        </w:rPr>
        <w:t>shows the price</w:t>
      </w:r>
      <w:r w:rsidR="004154FC" w:rsidRPr="00C0112D">
        <w:rPr>
          <w:rFonts w:ascii="Arial" w:hAnsi="Arial" w:cs="Arial"/>
          <w:spacing w:val="-2"/>
          <w:sz w:val="22"/>
          <w:szCs w:val="22"/>
        </w:rPr>
        <w:t xml:space="preserve"> offer</w:t>
      </w:r>
      <w:r w:rsidR="00C0112D" w:rsidRPr="00C0112D">
        <w:rPr>
          <w:rFonts w:ascii="Arial" w:hAnsi="Arial" w:cs="Arial"/>
          <w:spacing w:val="-2"/>
          <w:sz w:val="22"/>
          <w:szCs w:val="22"/>
        </w:rPr>
        <w:t>ed</w:t>
      </w:r>
      <w:r w:rsidR="004154FC" w:rsidRPr="00C0112D">
        <w:rPr>
          <w:rFonts w:ascii="Arial" w:hAnsi="Arial" w:cs="Arial"/>
          <w:spacing w:val="-2"/>
          <w:sz w:val="22"/>
          <w:szCs w:val="22"/>
        </w:rPr>
        <w:t xml:space="preserve"> to </w:t>
      </w:r>
      <w:r w:rsidR="00C0112D" w:rsidRPr="00C0112D">
        <w:rPr>
          <w:rFonts w:ascii="Arial" w:hAnsi="Arial" w:cs="Arial"/>
          <w:spacing w:val="-2"/>
          <w:sz w:val="22"/>
          <w:szCs w:val="22"/>
        </w:rPr>
        <w:t xml:space="preserve">the </w:t>
      </w:r>
      <w:r w:rsidR="004154FC" w:rsidRPr="00C0112D">
        <w:rPr>
          <w:rFonts w:ascii="Arial" w:hAnsi="Arial" w:cs="Arial"/>
          <w:spacing w:val="-2"/>
          <w:sz w:val="22"/>
          <w:szCs w:val="22"/>
        </w:rPr>
        <w:t>new shareholder was higher than</w:t>
      </w:r>
      <w:r w:rsidR="004154FC" w:rsidRPr="004154FC">
        <w:rPr>
          <w:rFonts w:ascii="Arial" w:hAnsi="Arial" w:cs="Arial"/>
          <w:sz w:val="22"/>
          <w:szCs w:val="22"/>
        </w:rPr>
        <w:t xml:space="preserve"> </w:t>
      </w:r>
      <w:r w:rsidR="00C0112D">
        <w:rPr>
          <w:rFonts w:ascii="Arial" w:hAnsi="Arial" w:cs="Arial"/>
          <w:sz w:val="22"/>
          <w:szCs w:val="22"/>
        </w:rPr>
        <w:t xml:space="preserve">the </w:t>
      </w:r>
      <w:r w:rsidR="004154FC" w:rsidRPr="004154FC">
        <w:rPr>
          <w:rFonts w:ascii="Arial" w:hAnsi="Arial" w:cs="Arial"/>
          <w:sz w:val="22"/>
          <w:szCs w:val="22"/>
        </w:rPr>
        <w:t>fair value of the Company’s share.</w:t>
      </w:r>
      <w:r w:rsidR="00C0112D">
        <w:rPr>
          <w:rFonts w:ascii="Arial" w:hAnsi="Arial" w:cs="Arial"/>
          <w:sz w:val="22"/>
          <w:szCs w:val="22"/>
        </w:rPr>
        <w:t xml:space="preserve"> Moreover</w:t>
      </w:r>
      <w:r w:rsidR="004154FC" w:rsidRPr="004154FC">
        <w:rPr>
          <w:rFonts w:ascii="Arial" w:hAnsi="Arial" w:cs="Arial"/>
          <w:sz w:val="22"/>
          <w:szCs w:val="22"/>
        </w:rPr>
        <w:t xml:space="preserve">, </w:t>
      </w:r>
      <w:r w:rsidR="00C0112D">
        <w:rPr>
          <w:rFonts w:ascii="Arial" w:hAnsi="Arial" w:cs="Arial"/>
          <w:sz w:val="22"/>
          <w:szCs w:val="22"/>
        </w:rPr>
        <w:t xml:space="preserve">in carrying out this </w:t>
      </w:r>
      <w:r w:rsidR="004154FC" w:rsidRPr="004154FC">
        <w:rPr>
          <w:rFonts w:ascii="Arial" w:hAnsi="Arial" w:cs="Arial"/>
          <w:sz w:val="22"/>
          <w:szCs w:val="22"/>
        </w:rPr>
        <w:t>increa</w:t>
      </w:r>
      <w:r w:rsidR="00C0112D">
        <w:rPr>
          <w:rFonts w:ascii="Arial" w:hAnsi="Arial" w:cs="Arial"/>
          <w:sz w:val="22"/>
          <w:szCs w:val="22"/>
        </w:rPr>
        <w:t>se in</w:t>
      </w:r>
      <w:r w:rsidR="004154FC" w:rsidRPr="004154FC">
        <w:rPr>
          <w:rFonts w:ascii="Arial" w:hAnsi="Arial" w:cs="Arial"/>
          <w:sz w:val="22"/>
          <w:szCs w:val="22"/>
        </w:rPr>
        <w:t xml:space="preserve"> share capital, restriction </w:t>
      </w:r>
      <w:proofErr w:type="gramStart"/>
      <w:r w:rsidR="00C0112D">
        <w:rPr>
          <w:rFonts w:ascii="Arial" w:hAnsi="Arial" w:cs="Arial"/>
          <w:sz w:val="22"/>
          <w:szCs w:val="22"/>
        </w:rPr>
        <w:t>were</w:t>
      </w:r>
      <w:proofErr w:type="gramEnd"/>
      <w:r w:rsidR="00C0112D">
        <w:rPr>
          <w:rFonts w:ascii="Arial" w:hAnsi="Arial" w:cs="Arial"/>
          <w:sz w:val="22"/>
          <w:szCs w:val="22"/>
        </w:rPr>
        <w:t xml:space="preserve"> placed </w:t>
      </w:r>
      <w:r w:rsidR="004154FC" w:rsidRPr="004154FC">
        <w:rPr>
          <w:rFonts w:ascii="Arial" w:hAnsi="Arial" w:cs="Arial"/>
          <w:sz w:val="22"/>
          <w:szCs w:val="22"/>
        </w:rPr>
        <w:t xml:space="preserve">on trading </w:t>
      </w:r>
      <w:r w:rsidR="00C0112D">
        <w:rPr>
          <w:rFonts w:ascii="Arial" w:hAnsi="Arial" w:cs="Arial"/>
          <w:sz w:val="22"/>
          <w:szCs w:val="22"/>
        </w:rPr>
        <w:t xml:space="preserve">of </w:t>
      </w:r>
      <w:r w:rsidR="004154FC" w:rsidRPr="004154FC">
        <w:rPr>
          <w:rFonts w:ascii="Arial" w:hAnsi="Arial" w:cs="Arial"/>
          <w:sz w:val="22"/>
          <w:szCs w:val="22"/>
        </w:rPr>
        <w:t xml:space="preserve">shares </w:t>
      </w:r>
      <w:r w:rsidR="00C0112D">
        <w:rPr>
          <w:rFonts w:ascii="Arial" w:hAnsi="Arial" w:cs="Arial"/>
          <w:sz w:val="22"/>
          <w:szCs w:val="22"/>
        </w:rPr>
        <w:t xml:space="preserve">by the new shareholder </w:t>
      </w:r>
      <w:r w:rsidR="004154FC" w:rsidRPr="004154FC">
        <w:rPr>
          <w:rFonts w:ascii="Arial" w:hAnsi="Arial" w:cs="Arial"/>
          <w:sz w:val="22"/>
          <w:szCs w:val="22"/>
        </w:rPr>
        <w:t>for a specified period of time</w:t>
      </w:r>
      <w:r w:rsidR="0056425D">
        <w:rPr>
          <w:rFonts w:ascii="Arial" w:hAnsi="Arial" w:cs="Arial"/>
          <w:sz w:val="22"/>
          <w:szCs w:val="22"/>
        </w:rPr>
        <w:t>.</w:t>
      </w:r>
    </w:p>
    <w:p w:rsidR="00014CB1" w:rsidRPr="00716CC0" w:rsidRDefault="00014CB1" w:rsidP="004154FC">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716CC0">
        <w:rPr>
          <w:rFonts w:ascii="Arial" w:hAnsi="Arial" w:cs="Arial"/>
          <w:b/>
          <w:bCs/>
          <w:sz w:val="22"/>
          <w:szCs w:val="22"/>
        </w:rPr>
        <w:t>1</w:t>
      </w:r>
      <w:r w:rsidR="00381D61" w:rsidRPr="00716CC0">
        <w:rPr>
          <w:rFonts w:ascii="Arial" w:hAnsi="Arial" w:cs="Arial"/>
          <w:b/>
          <w:bCs/>
          <w:sz w:val="22"/>
          <w:szCs w:val="22"/>
        </w:rPr>
        <w:t>9</w:t>
      </w:r>
      <w:r w:rsidRPr="00716CC0">
        <w:rPr>
          <w:rFonts w:ascii="Arial" w:hAnsi="Arial" w:cs="Arial"/>
          <w:b/>
          <w:bCs/>
          <w:sz w:val="22"/>
          <w:szCs w:val="22"/>
        </w:rPr>
        <w:t>.</w:t>
      </w:r>
      <w:r w:rsidRPr="00716CC0">
        <w:rPr>
          <w:rFonts w:ascii="Arial" w:hAnsi="Arial" w:cs="Arial"/>
          <w:b/>
          <w:bCs/>
          <w:sz w:val="22"/>
          <w:szCs w:val="22"/>
        </w:rPr>
        <w:tab/>
        <w:t>Statutory reserve</w:t>
      </w:r>
    </w:p>
    <w:p w:rsidR="00E270C1" w:rsidRPr="00380193" w:rsidRDefault="006F0B03" w:rsidP="004154FC">
      <w:pPr>
        <w:tabs>
          <w:tab w:val="left" w:pos="900"/>
          <w:tab w:val="left" w:pos="2160"/>
          <w:tab w:val="left" w:pos="2880"/>
        </w:tabs>
        <w:spacing w:before="120" w:after="120" w:line="380" w:lineRule="exact"/>
        <w:ind w:left="547" w:right="-36" w:hanging="547"/>
        <w:jc w:val="thaiDistribute"/>
        <w:rPr>
          <w:rFonts w:ascii="Arial" w:hAnsi="Arial" w:cs="Arial"/>
          <w:sz w:val="22"/>
          <w:szCs w:val="22"/>
        </w:rPr>
      </w:pPr>
      <w:r>
        <w:rPr>
          <w:rFonts w:ascii="Arial" w:hAnsi="Arial" w:cs="Arial"/>
          <w:sz w:val="22"/>
          <w:szCs w:val="22"/>
        </w:rPr>
        <w:tab/>
      </w:r>
      <w:r w:rsidR="00014CB1" w:rsidRPr="00380193">
        <w:rPr>
          <w:rFonts w:ascii="Arial" w:hAnsi="Arial" w:cs="Arial"/>
          <w:sz w:val="22"/>
          <w:szCs w:val="22"/>
        </w:rPr>
        <w:t xml:space="preserve">According to the Thai Civil and Commercial Code, the Company is required to set aside to  </w:t>
      </w:r>
      <w:r w:rsidR="00381D61" w:rsidRPr="00380193">
        <w:rPr>
          <w:rFonts w:ascii="Arial" w:hAnsi="Arial" w:cs="Arial"/>
          <w:sz w:val="22"/>
          <w:szCs w:val="22"/>
        </w:rPr>
        <w:t xml:space="preserve"> </w:t>
      </w:r>
      <w:r w:rsidR="00014CB1" w:rsidRPr="00380193">
        <w:rPr>
          <w:rFonts w:ascii="Arial" w:hAnsi="Arial" w:cs="Arial"/>
          <w:sz w:val="22"/>
          <w:szCs w:val="22"/>
        </w:rPr>
        <w:t>a statutory reserve an amount equal to at least five percent of its net profit each time                                            the Company pays out a dividend, until such reserve reaches ten percent of its registered share capital. The statutory reserve cannot be used for dividend payment.</w:t>
      </w:r>
    </w:p>
    <w:p w:rsidR="00B87654" w:rsidRPr="00716CC0" w:rsidRDefault="00B87654" w:rsidP="004154FC">
      <w:pPr>
        <w:tabs>
          <w:tab w:val="left" w:pos="2160"/>
          <w:tab w:val="center" w:pos="6840"/>
          <w:tab w:val="center" w:pos="8280"/>
        </w:tabs>
        <w:spacing w:before="120" w:after="40" w:line="380" w:lineRule="exact"/>
        <w:ind w:left="547" w:right="-43" w:hanging="547"/>
        <w:jc w:val="thaiDistribute"/>
        <w:rPr>
          <w:rFonts w:ascii="Arial" w:hAnsi="Arial" w:cs="Arial"/>
          <w:b/>
          <w:bCs/>
          <w:sz w:val="22"/>
          <w:szCs w:val="22"/>
        </w:rPr>
      </w:pPr>
      <w:r w:rsidRPr="00716CC0">
        <w:rPr>
          <w:rFonts w:ascii="Arial" w:hAnsi="Arial" w:cs="Arial"/>
          <w:b/>
          <w:bCs/>
          <w:sz w:val="22"/>
          <w:szCs w:val="22"/>
        </w:rPr>
        <w:t>20.</w:t>
      </w:r>
      <w:r w:rsidRPr="00716CC0">
        <w:rPr>
          <w:rFonts w:ascii="Arial" w:hAnsi="Arial" w:cs="Arial"/>
          <w:b/>
          <w:bCs/>
          <w:sz w:val="22"/>
          <w:szCs w:val="22"/>
        </w:rPr>
        <w:tab/>
        <w:t xml:space="preserve">Finance cost </w:t>
      </w:r>
    </w:p>
    <w:tbl>
      <w:tblPr>
        <w:tblW w:w="9360" w:type="dxa"/>
        <w:tblInd w:w="450" w:type="dxa"/>
        <w:tblLayout w:type="fixed"/>
        <w:tblLook w:val="04A0" w:firstRow="1" w:lastRow="0" w:firstColumn="1" w:lastColumn="0" w:noHBand="0" w:noVBand="1"/>
      </w:tblPr>
      <w:tblGrid>
        <w:gridCol w:w="4588"/>
        <w:gridCol w:w="1193"/>
        <w:gridCol w:w="1193"/>
        <w:gridCol w:w="1193"/>
        <w:gridCol w:w="1193"/>
      </w:tblGrid>
      <w:tr w:rsidR="00B87654" w:rsidRPr="00D43F6E" w:rsidTr="006F0B03">
        <w:trPr>
          <w:tblHeader/>
        </w:trPr>
        <w:tc>
          <w:tcPr>
            <w:tcW w:w="9360" w:type="dxa"/>
            <w:gridSpan w:val="5"/>
            <w:hideMark/>
          </w:tcPr>
          <w:p w:rsidR="00B87654" w:rsidRPr="00D43F6E" w:rsidRDefault="00B87654" w:rsidP="004154FC">
            <w:pPr>
              <w:tabs>
                <w:tab w:val="left" w:pos="600"/>
                <w:tab w:val="left" w:pos="900"/>
                <w:tab w:val="right" w:pos="7280"/>
                <w:tab w:val="right" w:pos="8540"/>
              </w:tabs>
              <w:spacing w:line="380" w:lineRule="exact"/>
              <w:jc w:val="right"/>
              <w:rPr>
                <w:rFonts w:ascii="Arial" w:hAnsi="Arial" w:cs="Arial"/>
                <w:sz w:val="20"/>
                <w:szCs w:val="20"/>
              </w:rPr>
            </w:pPr>
            <w:r w:rsidRPr="00D43F6E">
              <w:rPr>
                <w:rFonts w:ascii="Arial" w:hAnsi="Arial" w:cs="Arial"/>
                <w:sz w:val="20"/>
                <w:szCs w:val="20"/>
              </w:rPr>
              <w:t>(Unit: Thousand Baht)</w:t>
            </w:r>
          </w:p>
        </w:tc>
      </w:tr>
      <w:tr w:rsidR="00B87654" w:rsidRPr="00D43F6E" w:rsidTr="006F0B03">
        <w:trPr>
          <w:tblHeader/>
        </w:trPr>
        <w:tc>
          <w:tcPr>
            <w:tcW w:w="4588" w:type="dxa"/>
            <w:vAlign w:val="bottom"/>
          </w:tcPr>
          <w:p w:rsidR="00B87654" w:rsidRPr="00D43F6E" w:rsidRDefault="00B87654" w:rsidP="004154FC">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386" w:type="dxa"/>
            <w:gridSpan w:val="2"/>
            <w:vAlign w:val="bottom"/>
            <w:hideMark/>
          </w:tcPr>
          <w:p w:rsidR="00B87654" w:rsidRPr="00D43F6E" w:rsidRDefault="00B87654" w:rsidP="004154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43F6E">
              <w:rPr>
                <w:rFonts w:ascii="Arial" w:hAnsi="Arial" w:cs="Arial"/>
                <w:sz w:val="20"/>
                <w:szCs w:val="20"/>
              </w:rPr>
              <w:t>Consolidated           financial statements</w:t>
            </w:r>
          </w:p>
        </w:tc>
        <w:tc>
          <w:tcPr>
            <w:tcW w:w="2386" w:type="dxa"/>
            <w:gridSpan w:val="2"/>
            <w:vAlign w:val="bottom"/>
            <w:hideMark/>
          </w:tcPr>
          <w:p w:rsidR="00B87654" w:rsidRPr="00D43F6E" w:rsidRDefault="00B87654" w:rsidP="004154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43F6E">
              <w:rPr>
                <w:rFonts w:ascii="Arial" w:hAnsi="Arial" w:cs="Arial"/>
                <w:sz w:val="20"/>
                <w:szCs w:val="20"/>
              </w:rPr>
              <w:t>Separate                       financial statements</w:t>
            </w:r>
          </w:p>
        </w:tc>
      </w:tr>
      <w:tr w:rsidR="00B87654" w:rsidRPr="00D43F6E" w:rsidTr="006F0B03">
        <w:trPr>
          <w:tblHeader/>
        </w:trPr>
        <w:tc>
          <w:tcPr>
            <w:tcW w:w="4588" w:type="dxa"/>
          </w:tcPr>
          <w:p w:rsidR="00B87654" w:rsidRPr="00D43F6E" w:rsidRDefault="00B87654" w:rsidP="004154FC">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93" w:type="dxa"/>
            <w:hideMark/>
          </w:tcPr>
          <w:p w:rsidR="00B87654" w:rsidRPr="00D43F6E" w:rsidRDefault="00B87654" w:rsidP="004154F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D43F6E">
              <w:rPr>
                <w:rFonts w:ascii="Arial" w:hAnsi="Arial" w:cs="Arial"/>
                <w:sz w:val="20"/>
                <w:szCs w:val="20"/>
                <w:u w:val="single"/>
              </w:rPr>
              <w:t>2020</w:t>
            </w:r>
          </w:p>
        </w:tc>
        <w:tc>
          <w:tcPr>
            <w:tcW w:w="1193" w:type="dxa"/>
            <w:hideMark/>
          </w:tcPr>
          <w:p w:rsidR="00B87654" w:rsidRPr="00D43F6E" w:rsidRDefault="00B87654" w:rsidP="004154F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D43F6E">
              <w:rPr>
                <w:rFonts w:ascii="Arial" w:hAnsi="Arial" w:cs="Arial"/>
                <w:sz w:val="20"/>
                <w:szCs w:val="20"/>
                <w:u w:val="single"/>
              </w:rPr>
              <w:t>2019</w:t>
            </w:r>
          </w:p>
        </w:tc>
        <w:tc>
          <w:tcPr>
            <w:tcW w:w="1193" w:type="dxa"/>
            <w:hideMark/>
          </w:tcPr>
          <w:p w:rsidR="00B87654" w:rsidRPr="00D43F6E" w:rsidRDefault="00B87654" w:rsidP="004154F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D43F6E">
              <w:rPr>
                <w:rFonts w:ascii="Arial" w:hAnsi="Arial" w:cs="Arial"/>
                <w:sz w:val="20"/>
                <w:szCs w:val="20"/>
                <w:u w:val="single"/>
              </w:rPr>
              <w:t>2020</w:t>
            </w:r>
          </w:p>
        </w:tc>
        <w:tc>
          <w:tcPr>
            <w:tcW w:w="1193" w:type="dxa"/>
            <w:hideMark/>
          </w:tcPr>
          <w:p w:rsidR="00B87654" w:rsidRPr="00D43F6E" w:rsidRDefault="00B87654" w:rsidP="004154F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D43F6E">
              <w:rPr>
                <w:rFonts w:ascii="Arial" w:hAnsi="Arial" w:cs="Arial"/>
                <w:sz w:val="20"/>
                <w:szCs w:val="20"/>
                <w:u w:val="single"/>
              </w:rPr>
              <w:t>2019</w:t>
            </w:r>
          </w:p>
        </w:tc>
      </w:tr>
      <w:tr w:rsidR="00716CC0" w:rsidRPr="00D43F6E" w:rsidTr="006F0B03">
        <w:trPr>
          <w:tblHeader/>
        </w:trPr>
        <w:tc>
          <w:tcPr>
            <w:tcW w:w="4588" w:type="dxa"/>
          </w:tcPr>
          <w:p w:rsidR="00716CC0" w:rsidRPr="00D43F6E" w:rsidRDefault="00716CC0" w:rsidP="004154FC">
            <w:pPr>
              <w:tabs>
                <w:tab w:val="left" w:pos="600"/>
                <w:tab w:val="left" w:pos="900"/>
                <w:tab w:val="right" w:pos="7280"/>
                <w:tab w:val="right" w:pos="8540"/>
              </w:tabs>
              <w:spacing w:line="380" w:lineRule="exact"/>
              <w:ind w:left="276" w:right="-45" w:hanging="276"/>
              <w:rPr>
                <w:rFonts w:ascii="Arial" w:hAnsi="Arial" w:cs="Arial"/>
                <w:sz w:val="20"/>
                <w:szCs w:val="20"/>
              </w:rPr>
            </w:pPr>
          </w:p>
        </w:tc>
        <w:tc>
          <w:tcPr>
            <w:tcW w:w="1193" w:type="dxa"/>
          </w:tcPr>
          <w:p w:rsidR="00716CC0" w:rsidRPr="00D43F6E" w:rsidRDefault="00716CC0" w:rsidP="004154FC">
            <w:pPr>
              <w:tabs>
                <w:tab w:val="decimal" w:pos="791"/>
              </w:tabs>
              <w:spacing w:line="380" w:lineRule="exact"/>
              <w:ind w:right="-45"/>
              <w:rPr>
                <w:rFonts w:ascii="Arial" w:hAnsi="Arial" w:cs="Arial"/>
                <w:sz w:val="20"/>
                <w:szCs w:val="20"/>
              </w:rPr>
            </w:pPr>
          </w:p>
        </w:tc>
        <w:tc>
          <w:tcPr>
            <w:tcW w:w="1193" w:type="dxa"/>
          </w:tcPr>
          <w:p w:rsidR="00716CC0" w:rsidRPr="00D43F6E" w:rsidRDefault="00716CC0" w:rsidP="004154FC">
            <w:pPr>
              <w:tabs>
                <w:tab w:val="decimal" w:pos="791"/>
              </w:tabs>
              <w:spacing w:line="380" w:lineRule="exact"/>
              <w:ind w:right="-45"/>
              <w:rPr>
                <w:rFonts w:ascii="Arial" w:hAnsi="Arial" w:cs="Arial"/>
                <w:sz w:val="20"/>
                <w:szCs w:val="20"/>
              </w:rPr>
            </w:pPr>
          </w:p>
        </w:tc>
        <w:tc>
          <w:tcPr>
            <w:tcW w:w="1193" w:type="dxa"/>
          </w:tcPr>
          <w:p w:rsidR="00716CC0" w:rsidRPr="00D43F6E" w:rsidRDefault="00716CC0" w:rsidP="004154FC">
            <w:pPr>
              <w:tabs>
                <w:tab w:val="decimal" w:pos="791"/>
              </w:tabs>
              <w:spacing w:line="380" w:lineRule="exact"/>
              <w:ind w:right="-45"/>
              <w:rPr>
                <w:rFonts w:ascii="Arial" w:hAnsi="Arial" w:cs="Arial"/>
                <w:sz w:val="20"/>
                <w:szCs w:val="20"/>
              </w:rPr>
            </w:pPr>
          </w:p>
        </w:tc>
        <w:tc>
          <w:tcPr>
            <w:tcW w:w="1193" w:type="dxa"/>
          </w:tcPr>
          <w:p w:rsidR="00716CC0" w:rsidRPr="00D43F6E" w:rsidRDefault="00716CC0" w:rsidP="004154FC">
            <w:pPr>
              <w:spacing w:line="380" w:lineRule="exact"/>
              <w:ind w:right="-45"/>
              <w:jc w:val="center"/>
              <w:rPr>
                <w:rFonts w:ascii="Arial" w:hAnsi="Arial" w:cs="Arial"/>
                <w:sz w:val="20"/>
                <w:szCs w:val="20"/>
              </w:rPr>
            </w:pPr>
            <w:r w:rsidRPr="00D43F6E">
              <w:rPr>
                <w:rFonts w:ascii="Arial" w:hAnsi="Arial" w:cs="Arial"/>
                <w:sz w:val="20"/>
                <w:szCs w:val="20"/>
              </w:rPr>
              <w:t>(Restated)</w:t>
            </w:r>
          </w:p>
        </w:tc>
      </w:tr>
      <w:tr w:rsidR="00B87654" w:rsidRPr="00D43F6E" w:rsidTr="006F0B03">
        <w:trPr>
          <w:tblHeader/>
        </w:trPr>
        <w:tc>
          <w:tcPr>
            <w:tcW w:w="4588" w:type="dxa"/>
            <w:hideMark/>
          </w:tcPr>
          <w:p w:rsidR="00B87654" w:rsidRPr="00D43F6E" w:rsidRDefault="00B87654" w:rsidP="004154FC">
            <w:pPr>
              <w:tabs>
                <w:tab w:val="left" w:pos="600"/>
                <w:tab w:val="left" w:pos="900"/>
                <w:tab w:val="right" w:pos="7280"/>
                <w:tab w:val="right" w:pos="8540"/>
              </w:tabs>
              <w:spacing w:line="380" w:lineRule="exact"/>
              <w:ind w:left="276" w:right="-45" w:hanging="276"/>
              <w:rPr>
                <w:rFonts w:ascii="Arial" w:hAnsi="Arial" w:cs="Arial"/>
                <w:sz w:val="20"/>
                <w:szCs w:val="20"/>
              </w:rPr>
            </w:pPr>
            <w:r w:rsidRPr="00D43F6E">
              <w:rPr>
                <w:rFonts w:ascii="Arial" w:hAnsi="Arial" w:cs="Arial"/>
                <w:sz w:val="20"/>
                <w:szCs w:val="20"/>
              </w:rPr>
              <w:t>Interest expenses on borrowings</w:t>
            </w:r>
          </w:p>
        </w:tc>
        <w:tc>
          <w:tcPr>
            <w:tcW w:w="1193" w:type="dxa"/>
            <w:hideMark/>
          </w:tcPr>
          <w:p w:rsidR="00B87654" w:rsidRPr="00D43F6E" w:rsidRDefault="00716CC0" w:rsidP="004154FC">
            <w:pPr>
              <w:tabs>
                <w:tab w:val="decimal" w:pos="791"/>
              </w:tabs>
              <w:spacing w:line="380" w:lineRule="exact"/>
              <w:ind w:right="-45"/>
              <w:rPr>
                <w:rFonts w:ascii="Arial" w:hAnsi="Arial" w:cs="Arial"/>
                <w:sz w:val="20"/>
                <w:szCs w:val="20"/>
                <w:cs/>
              </w:rPr>
            </w:pPr>
            <w:r w:rsidRPr="00D43F6E">
              <w:rPr>
                <w:rFonts w:ascii="Arial" w:hAnsi="Arial" w:cs="Arial"/>
                <w:sz w:val="20"/>
                <w:szCs w:val="20"/>
              </w:rPr>
              <w:t>-</w:t>
            </w:r>
          </w:p>
        </w:tc>
        <w:tc>
          <w:tcPr>
            <w:tcW w:w="1193" w:type="dxa"/>
          </w:tcPr>
          <w:p w:rsidR="00B87654" w:rsidRPr="00D43F6E" w:rsidRDefault="00716CC0" w:rsidP="004154FC">
            <w:pPr>
              <w:tabs>
                <w:tab w:val="decimal" w:pos="791"/>
              </w:tabs>
              <w:spacing w:line="380" w:lineRule="exact"/>
              <w:ind w:right="-45"/>
              <w:rPr>
                <w:rFonts w:ascii="Arial" w:hAnsi="Arial" w:cs="Arial"/>
                <w:sz w:val="20"/>
                <w:szCs w:val="20"/>
              </w:rPr>
            </w:pPr>
            <w:r w:rsidRPr="00D43F6E">
              <w:rPr>
                <w:rFonts w:ascii="Arial" w:hAnsi="Arial" w:cs="Arial"/>
                <w:sz w:val="20"/>
                <w:szCs w:val="20"/>
              </w:rPr>
              <w:t>748</w:t>
            </w:r>
          </w:p>
        </w:tc>
        <w:tc>
          <w:tcPr>
            <w:tcW w:w="1193" w:type="dxa"/>
          </w:tcPr>
          <w:p w:rsidR="00B87654" w:rsidRPr="00D43F6E" w:rsidRDefault="00716CC0" w:rsidP="004154FC">
            <w:pPr>
              <w:tabs>
                <w:tab w:val="decimal" w:pos="791"/>
              </w:tabs>
              <w:spacing w:line="380" w:lineRule="exact"/>
              <w:ind w:right="-45"/>
              <w:rPr>
                <w:rFonts w:ascii="Arial" w:hAnsi="Arial" w:cs="Arial"/>
                <w:sz w:val="20"/>
                <w:szCs w:val="20"/>
              </w:rPr>
            </w:pPr>
            <w:r w:rsidRPr="00D43F6E">
              <w:rPr>
                <w:rFonts w:ascii="Arial" w:hAnsi="Arial" w:cs="Arial"/>
                <w:sz w:val="20"/>
                <w:szCs w:val="20"/>
              </w:rPr>
              <w:t>-</w:t>
            </w:r>
          </w:p>
        </w:tc>
        <w:tc>
          <w:tcPr>
            <w:tcW w:w="1193" w:type="dxa"/>
          </w:tcPr>
          <w:p w:rsidR="00B87654" w:rsidRPr="00D43F6E" w:rsidRDefault="00716CC0" w:rsidP="004154FC">
            <w:pPr>
              <w:tabs>
                <w:tab w:val="decimal" w:pos="791"/>
              </w:tabs>
              <w:spacing w:line="380" w:lineRule="exact"/>
              <w:ind w:right="-45"/>
              <w:rPr>
                <w:rFonts w:ascii="Arial" w:hAnsi="Arial" w:cs="Arial"/>
                <w:sz w:val="20"/>
                <w:szCs w:val="20"/>
              </w:rPr>
            </w:pPr>
            <w:r w:rsidRPr="00D43F6E">
              <w:rPr>
                <w:rFonts w:ascii="Arial" w:hAnsi="Arial" w:cs="Arial"/>
                <w:sz w:val="20"/>
                <w:szCs w:val="20"/>
              </w:rPr>
              <w:t>748</w:t>
            </w:r>
          </w:p>
        </w:tc>
      </w:tr>
      <w:tr w:rsidR="00B87654" w:rsidRPr="00D43F6E" w:rsidTr="006F0B03">
        <w:trPr>
          <w:tblHeader/>
        </w:trPr>
        <w:tc>
          <w:tcPr>
            <w:tcW w:w="4588" w:type="dxa"/>
            <w:hideMark/>
          </w:tcPr>
          <w:p w:rsidR="00B87654" w:rsidRPr="00D43F6E" w:rsidRDefault="00B87654" w:rsidP="004154FC">
            <w:pPr>
              <w:tabs>
                <w:tab w:val="left" w:pos="600"/>
                <w:tab w:val="left" w:pos="900"/>
                <w:tab w:val="right" w:pos="7280"/>
                <w:tab w:val="right" w:pos="8540"/>
              </w:tabs>
              <w:spacing w:line="380" w:lineRule="exact"/>
              <w:ind w:left="276" w:right="-45" w:hanging="276"/>
              <w:rPr>
                <w:rFonts w:ascii="Arial" w:hAnsi="Arial" w:cs="Arial"/>
                <w:sz w:val="20"/>
                <w:szCs w:val="20"/>
              </w:rPr>
            </w:pPr>
            <w:r w:rsidRPr="00D43F6E">
              <w:rPr>
                <w:rFonts w:ascii="Arial" w:hAnsi="Arial" w:cs="Arial"/>
                <w:sz w:val="20"/>
                <w:szCs w:val="20"/>
              </w:rPr>
              <w:t>Interest expenses on lease liabilities</w:t>
            </w:r>
          </w:p>
        </w:tc>
        <w:tc>
          <w:tcPr>
            <w:tcW w:w="1193" w:type="dxa"/>
          </w:tcPr>
          <w:p w:rsidR="00B87654" w:rsidRPr="00D43F6E" w:rsidRDefault="00716CC0" w:rsidP="004154FC">
            <w:pPr>
              <w:pBdr>
                <w:bottom w:val="single" w:sz="4" w:space="1" w:color="auto"/>
              </w:pBdr>
              <w:tabs>
                <w:tab w:val="decimal" w:pos="791"/>
              </w:tabs>
              <w:spacing w:line="380" w:lineRule="exact"/>
              <w:ind w:right="-45"/>
              <w:rPr>
                <w:rFonts w:ascii="Arial" w:hAnsi="Arial" w:cs="Arial"/>
                <w:sz w:val="20"/>
                <w:szCs w:val="20"/>
              </w:rPr>
            </w:pPr>
            <w:r w:rsidRPr="00D43F6E">
              <w:rPr>
                <w:rFonts w:ascii="Arial" w:hAnsi="Arial" w:cs="Arial"/>
                <w:sz w:val="20"/>
                <w:szCs w:val="20"/>
              </w:rPr>
              <w:t>1,979</w:t>
            </w:r>
          </w:p>
        </w:tc>
        <w:tc>
          <w:tcPr>
            <w:tcW w:w="1193" w:type="dxa"/>
          </w:tcPr>
          <w:p w:rsidR="00B87654" w:rsidRPr="00D43F6E" w:rsidRDefault="00716CC0" w:rsidP="004154FC">
            <w:pPr>
              <w:pBdr>
                <w:bottom w:val="single" w:sz="4" w:space="1" w:color="auto"/>
              </w:pBdr>
              <w:tabs>
                <w:tab w:val="decimal" w:pos="791"/>
              </w:tabs>
              <w:spacing w:line="380" w:lineRule="exact"/>
              <w:ind w:right="-45"/>
              <w:rPr>
                <w:rFonts w:ascii="Arial" w:hAnsi="Arial" w:cs="Arial"/>
                <w:sz w:val="20"/>
                <w:szCs w:val="20"/>
              </w:rPr>
            </w:pPr>
            <w:r w:rsidRPr="00D43F6E">
              <w:rPr>
                <w:rFonts w:ascii="Arial" w:hAnsi="Arial" w:cs="Arial"/>
                <w:sz w:val="20"/>
                <w:szCs w:val="20"/>
              </w:rPr>
              <w:t>1,956</w:t>
            </w:r>
          </w:p>
        </w:tc>
        <w:tc>
          <w:tcPr>
            <w:tcW w:w="1193" w:type="dxa"/>
          </w:tcPr>
          <w:p w:rsidR="00B87654" w:rsidRPr="00D43F6E" w:rsidRDefault="00716CC0" w:rsidP="004154FC">
            <w:pPr>
              <w:pBdr>
                <w:bottom w:val="single" w:sz="4" w:space="1" w:color="auto"/>
              </w:pBdr>
              <w:tabs>
                <w:tab w:val="decimal" w:pos="791"/>
              </w:tabs>
              <w:spacing w:line="380" w:lineRule="exact"/>
              <w:ind w:right="-45"/>
              <w:rPr>
                <w:rFonts w:ascii="Arial" w:hAnsi="Arial" w:cs="Arial"/>
                <w:sz w:val="20"/>
                <w:szCs w:val="20"/>
              </w:rPr>
            </w:pPr>
            <w:r w:rsidRPr="00D43F6E">
              <w:rPr>
                <w:rFonts w:ascii="Arial" w:hAnsi="Arial" w:cs="Arial"/>
                <w:sz w:val="20"/>
                <w:szCs w:val="20"/>
              </w:rPr>
              <w:t>1,979</w:t>
            </w:r>
          </w:p>
        </w:tc>
        <w:tc>
          <w:tcPr>
            <w:tcW w:w="1193" w:type="dxa"/>
          </w:tcPr>
          <w:p w:rsidR="00B87654" w:rsidRPr="00D43F6E" w:rsidRDefault="00716CC0" w:rsidP="004154FC">
            <w:pPr>
              <w:pBdr>
                <w:bottom w:val="single" w:sz="4" w:space="1" w:color="auto"/>
              </w:pBdr>
              <w:tabs>
                <w:tab w:val="decimal" w:pos="791"/>
              </w:tabs>
              <w:spacing w:line="380" w:lineRule="exact"/>
              <w:ind w:right="-45"/>
              <w:rPr>
                <w:rFonts w:ascii="Arial" w:hAnsi="Arial" w:cs="Arial"/>
                <w:sz w:val="20"/>
                <w:szCs w:val="20"/>
              </w:rPr>
            </w:pPr>
            <w:r w:rsidRPr="00D43F6E">
              <w:rPr>
                <w:rFonts w:ascii="Arial" w:hAnsi="Arial" w:cs="Arial"/>
                <w:sz w:val="20"/>
                <w:szCs w:val="20"/>
              </w:rPr>
              <w:t>1,956</w:t>
            </w:r>
          </w:p>
        </w:tc>
      </w:tr>
      <w:tr w:rsidR="00B87654" w:rsidRPr="00D43F6E" w:rsidTr="006F0B03">
        <w:trPr>
          <w:tblHeader/>
        </w:trPr>
        <w:tc>
          <w:tcPr>
            <w:tcW w:w="4588" w:type="dxa"/>
            <w:hideMark/>
          </w:tcPr>
          <w:p w:rsidR="00B87654" w:rsidRPr="00D43F6E" w:rsidRDefault="00B87654" w:rsidP="004154FC">
            <w:pPr>
              <w:tabs>
                <w:tab w:val="left" w:pos="600"/>
                <w:tab w:val="left" w:pos="900"/>
                <w:tab w:val="right" w:pos="7280"/>
                <w:tab w:val="right" w:pos="8540"/>
              </w:tabs>
              <w:spacing w:line="380" w:lineRule="exact"/>
              <w:ind w:right="-45"/>
              <w:jc w:val="thaiDistribute"/>
              <w:rPr>
                <w:rFonts w:ascii="Arial" w:hAnsi="Arial" w:cs="Arial"/>
                <w:b/>
                <w:bCs/>
                <w:sz w:val="20"/>
                <w:szCs w:val="20"/>
              </w:rPr>
            </w:pPr>
            <w:r w:rsidRPr="00D43F6E">
              <w:rPr>
                <w:rFonts w:ascii="Arial" w:hAnsi="Arial" w:cs="Arial"/>
                <w:b/>
                <w:bCs/>
                <w:sz w:val="20"/>
                <w:szCs w:val="20"/>
              </w:rPr>
              <w:t>Total</w:t>
            </w:r>
          </w:p>
        </w:tc>
        <w:tc>
          <w:tcPr>
            <w:tcW w:w="1193" w:type="dxa"/>
          </w:tcPr>
          <w:p w:rsidR="00B87654" w:rsidRPr="00D43F6E" w:rsidRDefault="00716CC0" w:rsidP="004154FC">
            <w:pPr>
              <w:pBdr>
                <w:bottom w:val="double" w:sz="4" w:space="1" w:color="auto"/>
              </w:pBdr>
              <w:tabs>
                <w:tab w:val="decimal" w:pos="791"/>
              </w:tabs>
              <w:spacing w:line="380" w:lineRule="exact"/>
              <w:ind w:right="-45"/>
              <w:rPr>
                <w:rFonts w:ascii="Arial" w:hAnsi="Arial" w:cs="Arial"/>
                <w:sz w:val="20"/>
                <w:szCs w:val="20"/>
                <w:cs/>
              </w:rPr>
            </w:pPr>
            <w:r w:rsidRPr="00D43F6E">
              <w:rPr>
                <w:rFonts w:ascii="Arial" w:hAnsi="Arial" w:cs="Arial"/>
                <w:sz w:val="20"/>
                <w:szCs w:val="20"/>
              </w:rPr>
              <w:t>1,979</w:t>
            </w:r>
          </w:p>
        </w:tc>
        <w:tc>
          <w:tcPr>
            <w:tcW w:w="1193" w:type="dxa"/>
          </w:tcPr>
          <w:p w:rsidR="00B87654" w:rsidRPr="00D43F6E" w:rsidRDefault="00716CC0" w:rsidP="004154FC">
            <w:pPr>
              <w:pBdr>
                <w:bottom w:val="double" w:sz="4" w:space="1" w:color="auto"/>
              </w:pBdr>
              <w:tabs>
                <w:tab w:val="decimal" w:pos="791"/>
              </w:tabs>
              <w:spacing w:line="380" w:lineRule="exact"/>
              <w:ind w:right="-45"/>
              <w:rPr>
                <w:rFonts w:ascii="Arial" w:hAnsi="Arial" w:cs="Arial"/>
                <w:sz w:val="20"/>
                <w:szCs w:val="20"/>
              </w:rPr>
            </w:pPr>
            <w:r w:rsidRPr="00D43F6E">
              <w:rPr>
                <w:rFonts w:ascii="Arial" w:hAnsi="Arial" w:cs="Arial"/>
                <w:sz w:val="20"/>
                <w:szCs w:val="20"/>
              </w:rPr>
              <w:t>2,704</w:t>
            </w:r>
          </w:p>
        </w:tc>
        <w:tc>
          <w:tcPr>
            <w:tcW w:w="1193" w:type="dxa"/>
          </w:tcPr>
          <w:p w:rsidR="00B87654" w:rsidRPr="00D43F6E" w:rsidRDefault="00716CC0" w:rsidP="004154FC">
            <w:pPr>
              <w:pBdr>
                <w:bottom w:val="double" w:sz="4" w:space="1" w:color="auto"/>
              </w:pBdr>
              <w:tabs>
                <w:tab w:val="decimal" w:pos="791"/>
              </w:tabs>
              <w:spacing w:line="380" w:lineRule="exact"/>
              <w:ind w:right="-45"/>
              <w:rPr>
                <w:rFonts w:ascii="Arial" w:hAnsi="Arial" w:cs="Arial"/>
                <w:sz w:val="20"/>
                <w:szCs w:val="20"/>
              </w:rPr>
            </w:pPr>
            <w:r w:rsidRPr="00D43F6E">
              <w:rPr>
                <w:rFonts w:ascii="Arial" w:hAnsi="Arial" w:cs="Arial"/>
                <w:sz w:val="20"/>
                <w:szCs w:val="20"/>
              </w:rPr>
              <w:t>1,979</w:t>
            </w:r>
          </w:p>
        </w:tc>
        <w:tc>
          <w:tcPr>
            <w:tcW w:w="1193" w:type="dxa"/>
          </w:tcPr>
          <w:p w:rsidR="00B87654" w:rsidRPr="00D43F6E" w:rsidRDefault="00716CC0" w:rsidP="004154FC">
            <w:pPr>
              <w:pBdr>
                <w:bottom w:val="double" w:sz="4" w:space="1" w:color="auto"/>
              </w:pBdr>
              <w:tabs>
                <w:tab w:val="decimal" w:pos="791"/>
              </w:tabs>
              <w:spacing w:line="380" w:lineRule="exact"/>
              <w:ind w:right="-45"/>
              <w:rPr>
                <w:rFonts w:ascii="Arial" w:hAnsi="Arial" w:cs="Arial"/>
                <w:sz w:val="20"/>
                <w:szCs w:val="20"/>
              </w:rPr>
            </w:pPr>
            <w:r w:rsidRPr="00D43F6E">
              <w:rPr>
                <w:rFonts w:ascii="Arial" w:hAnsi="Arial" w:cs="Arial"/>
                <w:sz w:val="20"/>
                <w:szCs w:val="20"/>
              </w:rPr>
              <w:t>2,704</w:t>
            </w:r>
          </w:p>
        </w:tc>
      </w:tr>
    </w:tbl>
    <w:p w:rsidR="004154FC" w:rsidRDefault="004154FC" w:rsidP="00716CC0">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p>
    <w:p w:rsidR="004154FC" w:rsidRDefault="004154F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87654" w:rsidRPr="00716CC0" w:rsidRDefault="00B87654" w:rsidP="00716CC0">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716CC0">
        <w:rPr>
          <w:rFonts w:ascii="Arial" w:hAnsi="Arial" w:cs="Arial"/>
          <w:b/>
          <w:bCs/>
          <w:sz w:val="22"/>
          <w:szCs w:val="22"/>
        </w:rPr>
        <w:lastRenderedPageBreak/>
        <w:t>21.</w:t>
      </w:r>
      <w:r w:rsidRPr="00716CC0">
        <w:rPr>
          <w:rFonts w:ascii="Arial" w:hAnsi="Arial" w:cs="Arial"/>
          <w:b/>
          <w:bCs/>
          <w:sz w:val="22"/>
          <w:szCs w:val="22"/>
        </w:rPr>
        <w:tab/>
        <w:t>Expenses by nature</w:t>
      </w:r>
    </w:p>
    <w:p w:rsidR="00B87654" w:rsidRPr="00380193" w:rsidRDefault="00B87654" w:rsidP="00716CC0">
      <w:pPr>
        <w:spacing w:before="120" w:after="60" w:line="350" w:lineRule="exact"/>
        <w:ind w:left="533"/>
        <w:jc w:val="thaiDistribute"/>
        <w:rPr>
          <w:rFonts w:ascii="Arial" w:hAnsi="Arial" w:cs="Arial"/>
          <w:sz w:val="22"/>
          <w:szCs w:val="22"/>
        </w:rPr>
      </w:pPr>
      <w:r w:rsidRPr="00380193">
        <w:rPr>
          <w:rFonts w:ascii="Arial" w:hAnsi="Arial" w:cs="Arial"/>
          <w:sz w:val="22"/>
          <w:szCs w:val="22"/>
        </w:rPr>
        <w:t>Significant expenses classified by nature are as follows:</w:t>
      </w:r>
    </w:p>
    <w:tbl>
      <w:tblPr>
        <w:tblW w:w="9360" w:type="dxa"/>
        <w:tblInd w:w="450" w:type="dxa"/>
        <w:tblLayout w:type="fixed"/>
        <w:tblLook w:val="04A0" w:firstRow="1" w:lastRow="0" w:firstColumn="1" w:lastColumn="0" w:noHBand="0" w:noVBand="1"/>
      </w:tblPr>
      <w:tblGrid>
        <w:gridCol w:w="4519"/>
        <w:gridCol w:w="1210"/>
        <w:gridCol w:w="1210"/>
        <w:gridCol w:w="30"/>
        <w:gridCol w:w="1180"/>
        <w:gridCol w:w="1211"/>
      </w:tblGrid>
      <w:tr w:rsidR="00B87654" w:rsidRPr="00D43F6E" w:rsidTr="006F0B03">
        <w:tc>
          <w:tcPr>
            <w:tcW w:w="4519" w:type="dxa"/>
          </w:tcPr>
          <w:p w:rsidR="00B87654" w:rsidRPr="00D43F6E" w:rsidRDefault="00B87654" w:rsidP="00716CC0">
            <w:pPr>
              <w:spacing w:line="340" w:lineRule="exact"/>
              <w:ind w:right="-43"/>
              <w:rPr>
                <w:rFonts w:ascii="Arial" w:hAnsi="Arial" w:cs="Arial"/>
                <w:sz w:val="18"/>
                <w:szCs w:val="18"/>
              </w:rPr>
            </w:pPr>
          </w:p>
        </w:tc>
        <w:tc>
          <w:tcPr>
            <w:tcW w:w="2450" w:type="dxa"/>
            <w:gridSpan w:val="3"/>
            <w:vAlign w:val="bottom"/>
          </w:tcPr>
          <w:p w:rsidR="00B87654" w:rsidRPr="00D43F6E" w:rsidRDefault="00B87654" w:rsidP="00716CC0">
            <w:pPr>
              <w:spacing w:line="340" w:lineRule="exact"/>
              <w:ind w:right="-43"/>
              <w:jc w:val="center"/>
              <w:rPr>
                <w:rFonts w:ascii="Arial" w:hAnsi="Arial" w:cs="Arial"/>
                <w:sz w:val="18"/>
                <w:szCs w:val="18"/>
              </w:rPr>
            </w:pPr>
          </w:p>
        </w:tc>
        <w:tc>
          <w:tcPr>
            <w:tcW w:w="2391" w:type="dxa"/>
            <w:gridSpan w:val="2"/>
            <w:vAlign w:val="bottom"/>
            <w:hideMark/>
          </w:tcPr>
          <w:p w:rsidR="00B87654" w:rsidRPr="00D43F6E" w:rsidRDefault="00B87654" w:rsidP="00716CC0">
            <w:pPr>
              <w:spacing w:line="340" w:lineRule="exact"/>
              <w:ind w:right="-43"/>
              <w:jc w:val="right"/>
              <w:rPr>
                <w:rFonts w:ascii="Arial" w:hAnsi="Arial" w:cs="Arial"/>
                <w:sz w:val="18"/>
                <w:szCs w:val="18"/>
              </w:rPr>
            </w:pPr>
            <w:r w:rsidRPr="00D43F6E">
              <w:rPr>
                <w:rFonts w:ascii="Arial" w:hAnsi="Arial" w:cs="Arial"/>
                <w:sz w:val="18"/>
                <w:szCs w:val="18"/>
              </w:rPr>
              <w:t>(Unit: Thousand Baht)</w:t>
            </w:r>
          </w:p>
        </w:tc>
      </w:tr>
      <w:tr w:rsidR="00B87654" w:rsidRPr="00D43F6E" w:rsidTr="006F0B03">
        <w:tc>
          <w:tcPr>
            <w:tcW w:w="4519" w:type="dxa"/>
          </w:tcPr>
          <w:p w:rsidR="00B87654" w:rsidRPr="00D43F6E" w:rsidRDefault="00B87654" w:rsidP="00716CC0">
            <w:pPr>
              <w:spacing w:line="340" w:lineRule="exact"/>
              <w:ind w:right="-43"/>
              <w:rPr>
                <w:rFonts w:ascii="Arial" w:hAnsi="Arial" w:cs="Arial"/>
                <w:sz w:val="18"/>
                <w:szCs w:val="18"/>
              </w:rPr>
            </w:pPr>
          </w:p>
        </w:tc>
        <w:tc>
          <w:tcPr>
            <w:tcW w:w="2420" w:type="dxa"/>
            <w:gridSpan w:val="2"/>
            <w:vAlign w:val="bottom"/>
            <w:hideMark/>
          </w:tcPr>
          <w:p w:rsidR="00B87654" w:rsidRPr="00D43F6E" w:rsidRDefault="00B87654" w:rsidP="00716CC0">
            <w:pPr>
              <w:pBdr>
                <w:bottom w:val="single" w:sz="4" w:space="1" w:color="auto"/>
              </w:pBdr>
              <w:spacing w:line="340" w:lineRule="exact"/>
              <w:ind w:right="-43"/>
              <w:jc w:val="center"/>
              <w:rPr>
                <w:rFonts w:ascii="Arial" w:hAnsi="Arial" w:cs="Arial"/>
                <w:sz w:val="18"/>
                <w:szCs w:val="18"/>
              </w:rPr>
            </w:pPr>
            <w:r w:rsidRPr="00D43F6E">
              <w:rPr>
                <w:rFonts w:ascii="Arial" w:hAnsi="Arial" w:cs="Arial"/>
                <w:sz w:val="18"/>
                <w:szCs w:val="18"/>
              </w:rPr>
              <w:t xml:space="preserve">Consolidated </w:t>
            </w:r>
          </w:p>
          <w:p w:rsidR="00B87654" w:rsidRPr="00D43F6E" w:rsidRDefault="00B87654" w:rsidP="00716CC0">
            <w:pPr>
              <w:pBdr>
                <w:bottom w:val="single" w:sz="4" w:space="1" w:color="auto"/>
              </w:pBdr>
              <w:spacing w:line="340" w:lineRule="exact"/>
              <w:ind w:right="-43"/>
              <w:jc w:val="center"/>
              <w:rPr>
                <w:rFonts w:ascii="Arial" w:hAnsi="Arial" w:cs="Arial"/>
                <w:sz w:val="18"/>
                <w:szCs w:val="18"/>
              </w:rPr>
            </w:pPr>
            <w:r w:rsidRPr="00D43F6E">
              <w:rPr>
                <w:rFonts w:ascii="Arial" w:hAnsi="Arial" w:cs="Arial"/>
                <w:sz w:val="18"/>
                <w:szCs w:val="18"/>
              </w:rPr>
              <w:t>financial statements</w:t>
            </w:r>
          </w:p>
        </w:tc>
        <w:tc>
          <w:tcPr>
            <w:tcW w:w="2421" w:type="dxa"/>
            <w:gridSpan w:val="3"/>
            <w:vAlign w:val="bottom"/>
            <w:hideMark/>
          </w:tcPr>
          <w:p w:rsidR="00B87654" w:rsidRPr="00D43F6E" w:rsidRDefault="00B87654" w:rsidP="00716CC0">
            <w:pPr>
              <w:pBdr>
                <w:bottom w:val="single" w:sz="4" w:space="1" w:color="auto"/>
              </w:pBdr>
              <w:spacing w:line="340" w:lineRule="exact"/>
              <w:ind w:right="-43"/>
              <w:jc w:val="center"/>
              <w:rPr>
                <w:rFonts w:ascii="Arial" w:hAnsi="Arial" w:cs="Arial"/>
                <w:sz w:val="18"/>
                <w:szCs w:val="18"/>
              </w:rPr>
            </w:pPr>
            <w:r w:rsidRPr="00D43F6E">
              <w:rPr>
                <w:rFonts w:ascii="Arial" w:hAnsi="Arial" w:cs="Arial"/>
                <w:sz w:val="18"/>
                <w:szCs w:val="18"/>
              </w:rPr>
              <w:t xml:space="preserve">Separate </w:t>
            </w:r>
          </w:p>
          <w:p w:rsidR="00B87654" w:rsidRPr="00D43F6E" w:rsidRDefault="00B87654" w:rsidP="00716CC0">
            <w:pPr>
              <w:pBdr>
                <w:bottom w:val="single" w:sz="4" w:space="1" w:color="auto"/>
              </w:pBdr>
              <w:spacing w:line="340" w:lineRule="exact"/>
              <w:ind w:right="-43"/>
              <w:jc w:val="center"/>
              <w:rPr>
                <w:rFonts w:ascii="Arial" w:hAnsi="Arial" w:cs="Arial"/>
                <w:sz w:val="18"/>
                <w:szCs w:val="18"/>
              </w:rPr>
            </w:pPr>
            <w:r w:rsidRPr="00D43F6E">
              <w:rPr>
                <w:rFonts w:ascii="Arial" w:hAnsi="Arial" w:cs="Arial"/>
                <w:sz w:val="18"/>
                <w:szCs w:val="18"/>
              </w:rPr>
              <w:t>financial statements</w:t>
            </w:r>
          </w:p>
        </w:tc>
      </w:tr>
      <w:tr w:rsidR="00B87654" w:rsidRPr="00D43F6E" w:rsidTr="006F0B03">
        <w:tc>
          <w:tcPr>
            <w:tcW w:w="4519" w:type="dxa"/>
          </w:tcPr>
          <w:p w:rsidR="00B87654" w:rsidRPr="00D43F6E" w:rsidRDefault="00B87654" w:rsidP="00716CC0">
            <w:pPr>
              <w:spacing w:line="340" w:lineRule="exact"/>
              <w:ind w:right="-43"/>
              <w:rPr>
                <w:rFonts w:ascii="Arial" w:hAnsi="Arial" w:cs="Arial"/>
                <w:sz w:val="18"/>
                <w:szCs w:val="18"/>
              </w:rPr>
            </w:pPr>
          </w:p>
        </w:tc>
        <w:tc>
          <w:tcPr>
            <w:tcW w:w="1210" w:type="dxa"/>
            <w:hideMark/>
          </w:tcPr>
          <w:p w:rsidR="00B87654" w:rsidRPr="00D43F6E" w:rsidRDefault="00B87654" w:rsidP="00716CC0">
            <w:pPr>
              <w:spacing w:line="340" w:lineRule="exact"/>
              <w:ind w:right="-43"/>
              <w:jc w:val="center"/>
              <w:rPr>
                <w:rFonts w:ascii="Arial" w:hAnsi="Arial" w:cs="Arial"/>
                <w:sz w:val="18"/>
                <w:szCs w:val="18"/>
                <w:u w:val="single"/>
              </w:rPr>
            </w:pPr>
            <w:r w:rsidRPr="00D43F6E">
              <w:rPr>
                <w:rFonts w:ascii="Arial" w:hAnsi="Arial" w:cs="Arial"/>
                <w:sz w:val="18"/>
                <w:szCs w:val="18"/>
                <w:u w:val="single"/>
              </w:rPr>
              <w:t>2020</w:t>
            </w:r>
          </w:p>
        </w:tc>
        <w:tc>
          <w:tcPr>
            <w:tcW w:w="1210" w:type="dxa"/>
            <w:hideMark/>
          </w:tcPr>
          <w:p w:rsidR="00B87654" w:rsidRPr="00D43F6E" w:rsidRDefault="00B87654" w:rsidP="00716CC0">
            <w:pPr>
              <w:spacing w:line="340" w:lineRule="exact"/>
              <w:ind w:right="-43"/>
              <w:jc w:val="center"/>
              <w:rPr>
                <w:rFonts w:ascii="Arial" w:hAnsi="Arial" w:cs="Arial"/>
                <w:sz w:val="18"/>
                <w:szCs w:val="18"/>
                <w:u w:val="single"/>
              </w:rPr>
            </w:pPr>
            <w:r w:rsidRPr="00D43F6E">
              <w:rPr>
                <w:rFonts w:ascii="Arial" w:hAnsi="Arial" w:cs="Arial"/>
                <w:sz w:val="18"/>
                <w:szCs w:val="18"/>
                <w:u w:val="single"/>
              </w:rPr>
              <w:t>2019</w:t>
            </w:r>
          </w:p>
        </w:tc>
        <w:tc>
          <w:tcPr>
            <w:tcW w:w="1210" w:type="dxa"/>
            <w:gridSpan w:val="2"/>
            <w:hideMark/>
          </w:tcPr>
          <w:p w:rsidR="00B87654" w:rsidRPr="00D43F6E" w:rsidRDefault="00B87654" w:rsidP="00716CC0">
            <w:pPr>
              <w:spacing w:line="340" w:lineRule="exact"/>
              <w:ind w:right="-43"/>
              <w:jc w:val="center"/>
              <w:rPr>
                <w:rFonts w:ascii="Arial" w:hAnsi="Arial" w:cs="Arial"/>
                <w:sz w:val="18"/>
                <w:szCs w:val="18"/>
                <w:u w:val="single"/>
              </w:rPr>
            </w:pPr>
            <w:r w:rsidRPr="00D43F6E">
              <w:rPr>
                <w:rFonts w:ascii="Arial" w:hAnsi="Arial" w:cs="Arial"/>
                <w:sz w:val="18"/>
                <w:szCs w:val="18"/>
                <w:u w:val="single"/>
              </w:rPr>
              <w:t>2020</w:t>
            </w:r>
          </w:p>
        </w:tc>
        <w:tc>
          <w:tcPr>
            <w:tcW w:w="1211" w:type="dxa"/>
            <w:hideMark/>
          </w:tcPr>
          <w:p w:rsidR="00B87654" w:rsidRPr="00D43F6E" w:rsidRDefault="00B87654" w:rsidP="00716CC0">
            <w:pPr>
              <w:spacing w:line="340" w:lineRule="exact"/>
              <w:ind w:right="-43"/>
              <w:jc w:val="center"/>
              <w:rPr>
                <w:rFonts w:ascii="Arial" w:hAnsi="Arial" w:cs="Arial"/>
                <w:sz w:val="18"/>
                <w:szCs w:val="18"/>
                <w:u w:val="single"/>
              </w:rPr>
            </w:pPr>
            <w:r w:rsidRPr="00D43F6E">
              <w:rPr>
                <w:rFonts w:ascii="Arial" w:hAnsi="Arial" w:cs="Arial"/>
                <w:sz w:val="18"/>
                <w:szCs w:val="18"/>
                <w:u w:val="single"/>
              </w:rPr>
              <w:t>2019</w:t>
            </w:r>
          </w:p>
        </w:tc>
      </w:tr>
      <w:tr w:rsidR="00D43F6E" w:rsidRPr="00D43F6E" w:rsidTr="006F0B03">
        <w:tc>
          <w:tcPr>
            <w:tcW w:w="4519" w:type="dxa"/>
          </w:tcPr>
          <w:p w:rsidR="00D43F6E" w:rsidRPr="00D43F6E" w:rsidRDefault="00D43F6E" w:rsidP="00716CC0">
            <w:pPr>
              <w:spacing w:line="340" w:lineRule="exact"/>
              <w:ind w:right="-43"/>
              <w:rPr>
                <w:rFonts w:ascii="Arial" w:hAnsi="Arial" w:cs="Arial"/>
                <w:sz w:val="18"/>
                <w:szCs w:val="18"/>
              </w:rPr>
            </w:pPr>
          </w:p>
        </w:tc>
        <w:tc>
          <w:tcPr>
            <w:tcW w:w="1210" w:type="dxa"/>
          </w:tcPr>
          <w:p w:rsidR="00D43F6E" w:rsidRPr="00D43F6E" w:rsidRDefault="00D43F6E" w:rsidP="00716CC0">
            <w:pPr>
              <w:spacing w:line="340" w:lineRule="exact"/>
              <w:ind w:right="-43"/>
              <w:jc w:val="center"/>
              <w:rPr>
                <w:rFonts w:ascii="Arial" w:hAnsi="Arial" w:cs="Arial"/>
                <w:sz w:val="18"/>
                <w:szCs w:val="18"/>
                <w:u w:val="single"/>
              </w:rPr>
            </w:pPr>
          </w:p>
        </w:tc>
        <w:tc>
          <w:tcPr>
            <w:tcW w:w="1210" w:type="dxa"/>
          </w:tcPr>
          <w:p w:rsidR="00D43F6E" w:rsidRPr="00D43F6E" w:rsidRDefault="00D43F6E" w:rsidP="00716CC0">
            <w:pPr>
              <w:spacing w:line="340" w:lineRule="exact"/>
              <w:ind w:right="-43"/>
              <w:jc w:val="center"/>
              <w:rPr>
                <w:rFonts w:ascii="Arial" w:hAnsi="Arial" w:cs="Arial"/>
                <w:sz w:val="18"/>
                <w:szCs w:val="18"/>
                <w:u w:val="single"/>
              </w:rPr>
            </w:pPr>
          </w:p>
        </w:tc>
        <w:tc>
          <w:tcPr>
            <w:tcW w:w="1210" w:type="dxa"/>
            <w:gridSpan w:val="2"/>
          </w:tcPr>
          <w:p w:rsidR="00D43F6E" w:rsidRPr="00D43F6E" w:rsidRDefault="00D43F6E" w:rsidP="00716CC0">
            <w:pPr>
              <w:spacing w:line="340" w:lineRule="exact"/>
              <w:ind w:right="-43"/>
              <w:jc w:val="center"/>
              <w:rPr>
                <w:rFonts w:ascii="Arial" w:hAnsi="Arial" w:cs="Arial"/>
                <w:sz w:val="18"/>
                <w:szCs w:val="18"/>
                <w:u w:val="single"/>
              </w:rPr>
            </w:pPr>
          </w:p>
        </w:tc>
        <w:tc>
          <w:tcPr>
            <w:tcW w:w="1211" w:type="dxa"/>
          </w:tcPr>
          <w:p w:rsidR="00D43F6E" w:rsidRPr="00D43F6E" w:rsidRDefault="00D43F6E" w:rsidP="00716CC0">
            <w:pPr>
              <w:spacing w:line="340" w:lineRule="exact"/>
              <w:ind w:right="-43"/>
              <w:jc w:val="center"/>
              <w:rPr>
                <w:rFonts w:ascii="Arial" w:hAnsi="Arial" w:cs="Arial"/>
                <w:sz w:val="18"/>
                <w:szCs w:val="18"/>
              </w:rPr>
            </w:pPr>
            <w:r w:rsidRPr="00D43F6E">
              <w:rPr>
                <w:rFonts w:ascii="Arial" w:hAnsi="Arial" w:cs="Arial"/>
                <w:sz w:val="18"/>
                <w:szCs w:val="18"/>
              </w:rPr>
              <w:t>(Restated)</w:t>
            </w:r>
          </w:p>
        </w:tc>
      </w:tr>
      <w:tr w:rsidR="00B87654" w:rsidRPr="00D43F6E" w:rsidTr="006F0B03">
        <w:tc>
          <w:tcPr>
            <w:tcW w:w="4519" w:type="dxa"/>
            <w:hideMark/>
          </w:tcPr>
          <w:p w:rsidR="00B87654" w:rsidRPr="00D43F6E" w:rsidRDefault="00B87654" w:rsidP="00716CC0">
            <w:pPr>
              <w:spacing w:line="340" w:lineRule="exact"/>
              <w:ind w:left="252" w:right="-43" w:hanging="252"/>
              <w:rPr>
                <w:rFonts w:ascii="Arial" w:hAnsi="Arial" w:cs="Arial"/>
                <w:sz w:val="18"/>
                <w:szCs w:val="18"/>
              </w:rPr>
            </w:pPr>
            <w:r w:rsidRPr="00D43F6E">
              <w:rPr>
                <w:rFonts w:ascii="Arial" w:hAnsi="Arial" w:cs="Arial"/>
                <w:sz w:val="18"/>
                <w:szCs w:val="18"/>
              </w:rPr>
              <w:t>Salaries and wages and other employee benefits</w:t>
            </w:r>
          </w:p>
        </w:tc>
        <w:tc>
          <w:tcPr>
            <w:tcW w:w="1210" w:type="dxa"/>
            <w:vAlign w:val="bottom"/>
          </w:tcPr>
          <w:p w:rsidR="00B87654" w:rsidRPr="00D43F6E" w:rsidRDefault="008E0B0D" w:rsidP="00716CC0">
            <w:pPr>
              <w:tabs>
                <w:tab w:val="decimal" w:pos="859"/>
              </w:tabs>
              <w:spacing w:line="340" w:lineRule="exact"/>
              <w:ind w:right="-45"/>
              <w:rPr>
                <w:rFonts w:ascii="Arial" w:hAnsi="Arial" w:cs="Arial"/>
                <w:sz w:val="18"/>
                <w:szCs w:val="18"/>
              </w:rPr>
            </w:pPr>
            <w:r>
              <w:rPr>
                <w:rFonts w:ascii="Arial" w:hAnsi="Arial" w:cs="Arial"/>
                <w:sz w:val="18"/>
                <w:szCs w:val="18"/>
              </w:rPr>
              <w:t>180,414</w:t>
            </w:r>
          </w:p>
        </w:tc>
        <w:tc>
          <w:tcPr>
            <w:tcW w:w="1210" w:type="dxa"/>
            <w:vAlign w:val="bottom"/>
          </w:tcPr>
          <w:p w:rsidR="00B87654" w:rsidRPr="00D43F6E" w:rsidRDefault="00B87654" w:rsidP="00716CC0">
            <w:pPr>
              <w:tabs>
                <w:tab w:val="decimal" w:pos="859"/>
              </w:tabs>
              <w:spacing w:line="340" w:lineRule="exact"/>
              <w:ind w:right="-45"/>
              <w:rPr>
                <w:rFonts w:ascii="Arial" w:hAnsi="Arial" w:cs="Arial"/>
                <w:sz w:val="18"/>
                <w:szCs w:val="18"/>
              </w:rPr>
            </w:pPr>
            <w:r w:rsidRPr="00D43F6E">
              <w:rPr>
                <w:rFonts w:ascii="Arial" w:hAnsi="Arial" w:cs="Arial"/>
                <w:sz w:val="18"/>
                <w:szCs w:val="18"/>
              </w:rPr>
              <w:t>181,744</w:t>
            </w:r>
          </w:p>
        </w:tc>
        <w:tc>
          <w:tcPr>
            <w:tcW w:w="1210" w:type="dxa"/>
            <w:gridSpan w:val="2"/>
            <w:vAlign w:val="bottom"/>
          </w:tcPr>
          <w:p w:rsidR="00B87654" w:rsidRPr="00D43F6E" w:rsidRDefault="008E0B0D" w:rsidP="00716CC0">
            <w:pPr>
              <w:tabs>
                <w:tab w:val="decimal" w:pos="859"/>
              </w:tabs>
              <w:spacing w:line="340" w:lineRule="exact"/>
              <w:ind w:right="-45"/>
              <w:rPr>
                <w:rFonts w:ascii="Arial" w:hAnsi="Arial" w:cs="Arial"/>
                <w:sz w:val="18"/>
                <w:szCs w:val="18"/>
              </w:rPr>
            </w:pPr>
            <w:r>
              <w:rPr>
                <w:rFonts w:ascii="Arial" w:hAnsi="Arial" w:cs="Arial"/>
                <w:sz w:val="18"/>
                <w:szCs w:val="18"/>
              </w:rPr>
              <w:t>180,182</w:t>
            </w:r>
          </w:p>
        </w:tc>
        <w:tc>
          <w:tcPr>
            <w:tcW w:w="1211" w:type="dxa"/>
            <w:vAlign w:val="bottom"/>
          </w:tcPr>
          <w:p w:rsidR="00B87654" w:rsidRPr="00D43F6E" w:rsidRDefault="00B87654" w:rsidP="00716CC0">
            <w:pPr>
              <w:tabs>
                <w:tab w:val="decimal" w:pos="859"/>
              </w:tabs>
              <w:spacing w:line="340" w:lineRule="exact"/>
              <w:ind w:right="-45"/>
              <w:rPr>
                <w:rFonts w:ascii="Arial" w:hAnsi="Arial" w:cs="Arial"/>
                <w:sz w:val="18"/>
                <w:szCs w:val="18"/>
              </w:rPr>
            </w:pPr>
            <w:r w:rsidRPr="00D43F6E">
              <w:rPr>
                <w:rFonts w:ascii="Arial" w:hAnsi="Arial" w:cs="Arial"/>
                <w:sz w:val="18"/>
                <w:szCs w:val="18"/>
              </w:rPr>
              <w:t>181,774</w:t>
            </w:r>
          </w:p>
        </w:tc>
      </w:tr>
      <w:tr w:rsidR="00B87654" w:rsidRPr="00D43F6E" w:rsidTr="006F0B03">
        <w:tc>
          <w:tcPr>
            <w:tcW w:w="4519" w:type="dxa"/>
          </w:tcPr>
          <w:p w:rsidR="00B87654" w:rsidRPr="00D43F6E" w:rsidRDefault="00B87654" w:rsidP="00716CC0">
            <w:pPr>
              <w:spacing w:line="340" w:lineRule="exact"/>
              <w:ind w:left="252" w:right="-43" w:hanging="252"/>
              <w:rPr>
                <w:rFonts w:ascii="Arial" w:hAnsi="Arial" w:cs="Arial"/>
                <w:sz w:val="18"/>
                <w:szCs w:val="18"/>
              </w:rPr>
            </w:pPr>
            <w:r w:rsidRPr="00D43F6E">
              <w:rPr>
                <w:rFonts w:ascii="Arial" w:hAnsi="Arial" w:cs="Arial"/>
                <w:sz w:val="18"/>
                <w:szCs w:val="18"/>
              </w:rPr>
              <w:t>Cost of subscription and support on computer license</w:t>
            </w:r>
          </w:p>
        </w:tc>
        <w:tc>
          <w:tcPr>
            <w:tcW w:w="1210" w:type="dxa"/>
            <w:vAlign w:val="bottom"/>
          </w:tcPr>
          <w:p w:rsidR="00B87654" w:rsidRPr="00D43F6E" w:rsidRDefault="00B87654" w:rsidP="00716CC0">
            <w:pPr>
              <w:tabs>
                <w:tab w:val="decimal" w:pos="859"/>
              </w:tabs>
              <w:spacing w:line="340" w:lineRule="exact"/>
              <w:ind w:right="-45"/>
              <w:rPr>
                <w:rFonts w:ascii="Arial" w:hAnsi="Arial" w:cs="Arial"/>
                <w:sz w:val="18"/>
                <w:szCs w:val="18"/>
              </w:rPr>
            </w:pPr>
            <w:r w:rsidRPr="00D43F6E">
              <w:rPr>
                <w:rFonts w:ascii="Arial" w:hAnsi="Arial" w:cs="Arial"/>
                <w:sz w:val="18"/>
                <w:szCs w:val="18"/>
              </w:rPr>
              <w:t>42,457</w:t>
            </w:r>
          </w:p>
        </w:tc>
        <w:tc>
          <w:tcPr>
            <w:tcW w:w="1210" w:type="dxa"/>
            <w:vAlign w:val="bottom"/>
          </w:tcPr>
          <w:p w:rsidR="00B87654" w:rsidRPr="00D43F6E" w:rsidRDefault="00B87654" w:rsidP="00716CC0">
            <w:pPr>
              <w:tabs>
                <w:tab w:val="decimal" w:pos="859"/>
              </w:tabs>
              <w:spacing w:line="340" w:lineRule="exact"/>
              <w:ind w:right="-45"/>
              <w:rPr>
                <w:rFonts w:ascii="Arial" w:hAnsi="Arial" w:cs="Arial"/>
                <w:sz w:val="18"/>
                <w:szCs w:val="18"/>
              </w:rPr>
            </w:pPr>
            <w:r w:rsidRPr="00D43F6E">
              <w:rPr>
                <w:rFonts w:ascii="Arial" w:hAnsi="Arial" w:cs="Arial"/>
                <w:sz w:val="18"/>
                <w:szCs w:val="18"/>
              </w:rPr>
              <w:t>39,570</w:t>
            </w:r>
          </w:p>
        </w:tc>
        <w:tc>
          <w:tcPr>
            <w:tcW w:w="1210" w:type="dxa"/>
            <w:gridSpan w:val="2"/>
            <w:vAlign w:val="bottom"/>
          </w:tcPr>
          <w:p w:rsidR="00B87654" w:rsidRPr="00D43F6E" w:rsidRDefault="00B87654" w:rsidP="00716CC0">
            <w:pPr>
              <w:tabs>
                <w:tab w:val="decimal" w:pos="859"/>
              </w:tabs>
              <w:spacing w:line="340" w:lineRule="exact"/>
              <w:ind w:right="-45"/>
              <w:rPr>
                <w:rFonts w:ascii="Arial" w:hAnsi="Arial" w:cs="Arial"/>
                <w:sz w:val="18"/>
                <w:szCs w:val="18"/>
              </w:rPr>
            </w:pPr>
            <w:r w:rsidRPr="00D43F6E">
              <w:rPr>
                <w:rFonts w:ascii="Arial" w:hAnsi="Arial" w:cs="Arial"/>
                <w:sz w:val="18"/>
                <w:szCs w:val="18"/>
              </w:rPr>
              <w:t>42,457</w:t>
            </w:r>
          </w:p>
        </w:tc>
        <w:tc>
          <w:tcPr>
            <w:tcW w:w="1211" w:type="dxa"/>
            <w:vAlign w:val="bottom"/>
          </w:tcPr>
          <w:p w:rsidR="00B87654" w:rsidRPr="00D43F6E" w:rsidRDefault="00B87654" w:rsidP="00716CC0">
            <w:pPr>
              <w:tabs>
                <w:tab w:val="decimal" w:pos="859"/>
              </w:tabs>
              <w:spacing w:line="340" w:lineRule="exact"/>
              <w:ind w:right="-45"/>
              <w:rPr>
                <w:rFonts w:ascii="Arial" w:hAnsi="Arial" w:cs="Arial"/>
                <w:sz w:val="18"/>
                <w:szCs w:val="18"/>
              </w:rPr>
            </w:pPr>
            <w:r w:rsidRPr="00D43F6E">
              <w:rPr>
                <w:rFonts w:ascii="Arial" w:hAnsi="Arial" w:cs="Arial"/>
                <w:sz w:val="18"/>
                <w:szCs w:val="18"/>
              </w:rPr>
              <w:t>39,570</w:t>
            </w:r>
          </w:p>
        </w:tc>
      </w:tr>
      <w:tr w:rsidR="00564D1F" w:rsidRPr="00D43F6E" w:rsidTr="006F0B03">
        <w:tc>
          <w:tcPr>
            <w:tcW w:w="4519" w:type="dxa"/>
          </w:tcPr>
          <w:p w:rsidR="00564D1F" w:rsidRPr="00D43F6E" w:rsidRDefault="00D43F6E" w:rsidP="00716CC0">
            <w:pPr>
              <w:spacing w:line="340" w:lineRule="exact"/>
              <w:ind w:left="252" w:right="-43" w:hanging="252"/>
              <w:rPr>
                <w:rFonts w:ascii="Arial" w:hAnsi="Arial" w:cs="Arial"/>
                <w:sz w:val="18"/>
                <w:szCs w:val="18"/>
              </w:rPr>
            </w:pPr>
            <w:r w:rsidRPr="00D43F6E">
              <w:rPr>
                <w:rFonts w:ascii="Arial" w:hAnsi="Arial" w:cs="Arial"/>
                <w:sz w:val="18"/>
                <w:szCs w:val="18"/>
              </w:rPr>
              <w:t>E</w:t>
            </w:r>
            <w:r w:rsidR="00564D1F" w:rsidRPr="00D43F6E">
              <w:rPr>
                <w:rFonts w:ascii="Arial" w:hAnsi="Arial" w:cs="Arial"/>
                <w:sz w:val="18"/>
                <w:szCs w:val="18"/>
              </w:rPr>
              <w:t>xpected credit losses of trade receivables and contract assets</w:t>
            </w:r>
          </w:p>
        </w:tc>
        <w:tc>
          <w:tcPr>
            <w:tcW w:w="1210" w:type="dxa"/>
            <w:vAlign w:val="bottom"/>
          </w:tcPr>
          <w:p w:rsidR="00564D1F" w:rsidRPr="00D43F6E" w:rsidRDefault="00716CC0" w:rsidP="00716CC0">
            <w:pPr>
              <w:tabs>
                <w:tab w:val="decimal" w:pos="859"/>
              </w:tabs>
              <w:spacing w:line="340" w:lineRule="exact"/>
              <w:ind w:right="-45"/>
              <w:rPr>
                <w:rFonts w:ascii="Arial" w:hAnsi="Arial" w:cs="Arial"/>
                <w:sz w:val="18"/>
                <w:szCs w:val="18"/>
              </w:rPr>
            </w:pPr>
            <w:r w:rsidRPr="00D43F6E">
              <w:rPr>
                <w:rFonts w:ascii="Arial" w:hAnsi="Arial" w:cs="Arial"/>
                <w:sz w:val="18"/>
                <w:szCs w:val="18"/>
              </w:rPr>
              <w:t>41,327</w:t>
            </w:r>
          </w:p>
        </w:tc>
        <w:tc>
          <w:tcPr>
            <w:tcW w:w="1210" w:type="dxa"/>
            <w:vAlign w:val="bottom"/>
          </w:tcPr>
          <w:p w:rsidR="00564D1F" w:rsidRPr="00D43F6E" w:rsidRDefault="005F171C" w:rsidP="00716CC0">
            <w:pPr>
              <w:tabs>
                <w:tab w:val="decimal" w:pos="859"/>
              </w:tabs>
              <w:spacing w:line="340" w:lineRule="exact"/>
              <w:ind w:right="-45"/>
              <w:rPr>
                <w:rFonts w:ascii="Arial" w:hAnsi="Arial" w:cs="Arial"/>
                <w:sz w:val="18"/>
                <w:szCs w:val="18"/>
              </w:rPr>
            </w:pPr>
            <w:r w:rsidRPr="00D43F6E">
              <w:rPr>
                <w:rFonts w:ascii="Arial" w:hAnsi="Arial" w:cs="Arial"/>
                <w:sz w:val="18"/>
                <w:szCs w:val="18"/>
              </w:rPr>
              <w:t>1</w:t>
            </w:r>
            <w:r w:rsidR="00564D1F" w:rsidRPr="00D43F6E">
              <w:rPr>
                <w:rFonts w:ascii="Arial" w:hAnsi="Arial" w:cs="Arial"/>
                <w:sz w:val="18"/>
                <w:szCs w:val="18"/>
              </w:rPr>
              <w:t>,768</w:t>
            </w:r>
          </w:p>
        </w:tc>
        <w:tc>
          <w:tcPr>
            <w:tcW w:w="1210" w:type="dxa"/>
            <w:gridSpan w:val="2"/>
            <w:vAlign w:val="bottom"/>
          </w:tcPr>
          <w:p w:rsidR="00564D1F" w:rsidRPr="00D43F6E" w:rsidRDefault="00716CC0" w:rsidP="00716CC0">
            <w:pPr>
              <w:tabs>
                <w:tab w:val="decimal" w:pos="859"/>
              </w:tabs>
              <w:spacing w:line="340" w:lineRule="exact"/>
              <w:ind w:right="-45"/>
              <w:rPr>
                <w:rFonts w:ascii="Arial" w:hAnsi="Arial" w:cs="Arial"/>
                <w:sz w:val="18"/>
                <w:szCs w:val="18"/>
              </w:rPr>
            </w:pPr>
            <w:r w:rsidRPr="00D43F6E">
              <w:rPr>
                <w:rFonts w:ascii="Arial" w:hAnsi="Arial" w:cs="Arial"/>
                <w:sz w:val="18"/>
                <w:szCs w:val="18"/>
              </w:rPr>
              <w:t>41,347</w:t>
            </w:r>
          </w:p>
        </w:tc>
        <w:tc>
          <w:tcPr>
            <w:tcW w:w="1211" w:type="dxa"/>
            <w:vAlign w:val="bottom"/>
          </w:tcPr>
          <w:p w:rsidR="00564D1F" w:rsidRPr="00D43F6E" w:rsidRDefault="00564D1F" w:rsidP="00716CC0">
            <w:pPr>
              <w:tabs>
                <w:tab w:val="decimal" w:pos="859"/>
              </w:tabs>
              <w:spacing w:line="340" w:lineRule="exact"/>
              <w:ind w:right="-45"/>
              <w:rPr>
                <w:rFonts w:ascii="Arial" w:hAnsi="Arial" w:cs="Arial"/>
                <w:sz w:val="18"/>
                <w:szCs w:val="18"/>
              </w:rPr>
            </w:pPr>
            <w:r w:rsidRPr="00D43F6E">
              <w:rPr>
                <w:rFonts w:ascii="Arial" w:hAnsi="Arial" w:cs="Arial"/>
                <w:sz w:val="18"/>
                <w:szCs w:val="18"/>
              </w:rPr>
              <w:t>1,</w:t>
            </w:r>
            <w:r w:rsidR="00716CC0" w:rsidRPr="00D43F6E">
              <w:rPr>
                <w:rFonts w:ascii="Arial" w:hAnsi="Arial" w:cs="Arial"/>
                <w:sz w:val="18"/>
                <w:szCs w:val="18"/>
              </w:rPr>
              <w:t>826</w:t>
            </w:r>
          </w:p>
        </w:tc>
      </w:tr>
      <w:tr w:rsidR="00564D1F" w:rsidRPr="00D43F6E" w:rsidTr="006F0B03">
        <w:tc>
          <w:tcPr>
            <w:tcW w:w="4519" w:type="dxa"/>
          </w:tcPr>
          <w:p w:rsidR="00564D1F" w:rsidRPr="00D43F6E" w:rsidRDefault="00564D1F" w:rsidP="00716CC0">
            <w:pPr>
              <w:spacing w:line="340" w:lineRule="exact"/>
              <w:ind w:left="252" w:right="-43" w:hanging="252"/>
              <w:rPr>
                <w:rFonts w:ascii="Arial" w:hAnsi="Arial" w:cs="Arial"/>
                <w:sz w:val="18"/>
                <w:szCs w:val="18"/>
              </w:rPr>
            </w:pPr>
            <w:r w:rsidRPr="00D43F6E">
              <w:rPr>
                <w:rFonts w:ascii="Arial" w:hAnsi="Arial" w:cs="Arial"/>
                <w:sz w:val="18"/>
                <w:szCs w:val="18"/>
              </w:rPr>
              <w:t>Professional service fees</w:t>
            </w:r>
          </w:p>
        </w:tc>
        <w:tc>
          <w:tcPr>
            <w:tcW w:w="1210" w:type="dxa"/>
          </w:tcPr>
          <w:p w:rsidR="00564D1F" w:rsidRPr="00D43F6E" w:rsidRDefault="00564D1F" w:rsidP="00716CC0">
            <w:pPr>
              <w:tabs>
                <w:tab w:val="decimal" w:pos="859"/>
              </w:tabs>
              <w:spacing w:line="340" w:lineRule="exact"/>
              <w:ind w:right="-45"/>
              <w:rPr>
                <w:rFonts w:ascii="Arial" w:hAnsi="Arial" w:cs="Arial"/>
                <w:sz w:val="18"/>
                <w:szCs w:val="18"/>
              </w:rPr>
            </w:pPr>
            <w:r w:rsidRPr="00D43F6E">
              <w:rPr>
                <w:rFonts w:ascii="Arial" w:hAnsi="Arial" w:cs="Arial"/>
                <w:sz w:val="18"/>
                <w:szCs w:val="18"/>
              </w:rPr>
              <w:t>13,202</w:t>
            </w:r>
          </w:p>
        </w:tc>
        <w:tc>
          <w:tcPr>
            <w:tcW w:w="1210" w:type="dxa"/>
          </w:tcPr>
          <w:p w:rsidR="00564D1F" w:rsidRPr="00D43F6E" w:rsidRDefault="00564D1F" w:rsidP="00716CC0">
            <w:pPr>
              <w:tabs>
                <w:tab w:val="decimal" w:pos="859"/>
              </w:tabs>
              <w:spacing w:line="340" w:lineRule="exact"/>
              <w:ind w:right="-45"/>
              <w:rPr>
                <w:rFonts w:ascii="Arial" w:hAnsi="Arial" w:cs="Arial"/>
                <w:sz w:val="18"/>
                <w:szCs w:val="18"/>
              </w:rPr>
            </w:pPr>
            <w:r w:rsidRPr="00D43F6E">
              <w:rPr>
                <w:rFonts w:ascii="Arial" w:hAnsi="Arial" w:cs="Arial"/>
                <w:sz w:val="18"/>
                <w:szCs w:val="18"/>
              </w:rPr>
              <w:t>6,621</w:t>
            </w:r>
          </w:p>
        </w:tc>
        <w:tc>
          <w:tcPr>
            <w:tcW w:w="1210" w:type="dxa"/>
            <w:gridSpan w:val="2"/>
          </w:tcPr>
          <w:p w:rsidR="00564D1F" w:rsidRPr="00D43F6E" w:rsidRDefault="00564D1F" w:rsidP="00716CC0">
            <w:pPr>
              <w:tabs>
                <w:tab w:val="decimal" w:pos="859"/>
              </w:tabs>
              <w:spacing w:line="340" w:lineRule="exact"/>
              <w:ind w:right="-45"/>
              <w:rPr>
                <w:rFonts w:ascii="Arial" w:hAnsi="Arial" w:cs="Arial"/>
                <w:sz w:val="18"/>
                <w:szCs w:val="18"/>
              </w:rPr>
            </w:pPr>
            <w:r w:rsidRPr="00D43F6E">
              <w:rPr>
                <w:rFonts w:ascii="Arial" w:hAnsi="Arial" w:cs="Arial"/>
                <w:sz w:val="18"/>
                <w:szCs w:val="18"/>
              </w:rPr>
              <w:t>12,448</w:t>
            </w:r>
          </w:p>
        </w:tc>
        <w:tc>
          <w:tcPr>
            <w:tcW w:w="1211" w:type="dxa"/>
          </w:tcPr>
          <w:p w:rsidR="00564D1F" w:rsidRPr="00D43F6E" w:rsidRDefault="00564D1F" w:rsidP="00716CC0">
            <w:pPr>
              <w:tabs>
                <w:tab w:val="decimal" w:pos="859"/>
              </w:tabs>
              <w:spacing w:line="340" w:lineRule="exact"/>
              <w:ind w:right="-45"/>
              <w:rPr>
                <w:rFonts w:ascii="Arial" w:hAnsi="Arial" w:cs="Arial"/>
                <w:sz w:val="18"/>
                <w:szCs w:val="18"/>
              </w:rPr>
            </w:pPr>
            <w:r w:rsidRPr="00D43F6E">
              <w:rPr>
                <w:rFonts w:ascii="Arial" w:hAnsi="Arial" w:cs="Arial"/>
                <w:sz w:val="18"/>
                <w:szCs w:val="18"/>
              </w:rPr>
              <w:t>6,359</w:t>
            </w:r>
          </w:p>
        </w:tc>
      </w:tr>
      <w:tr w:rsidR="00B87654" w:rsidRPr="00D43F6E" w:rsidTr="006F0B03">
        <w:tc>
          <w:tcPr>
            <w:tcW w:w="4519" w:type="dxa"/>
            <w:hideMark/>
          </w:tcPr>
          <w:p w:rsidR="00B87654" w:rsidRPr="00D43F6E" w:rsidRDefault="00B87654" w:rsidP="00716CC0">
            <w:pPr>
              <w:spacing w:line="340" w:lineRule="exact"/>
              <w:ind w:left="252" w:right="-43" w:hanging="252"/>
              <w:rPr>
                <w:rFonts w:ascii="Arial" w:hAnsi="Arial" w:cs="Arial"/>
                <w:sz w:val="18"/>
                <w:szCs w:val="18"/>
              </w:rPr>
            </w:pPr>
            <w:r w:rsidRPr="00D43F6E">
              <w:rPr>
                <w:rFonts w:ascii="Arial" w:hAnsi="Arial" w:cs="Arial"/>
                <w:sz w:val="18"/>
                <w:szCs w:val="18"/>
              </w:rPr>
              <w:t>Depreciation</w:t>
            </w:r>
            <w:r w:rsidR="00564D1F" w:rsidRPr="00D43F6E">
              <w:rPr>
                <w:rFonts w:ascii="Arial" w:hAnsi="Arial" w:cs="Arial"/>
                <w:sz w:val="18"/>
                <w:szCs w:val="18"/>
              </w:rPr>
              <w:t xml:space="preserve"> and </w:t>
            </w:r>
            <w:proofErr w:type="spellStart"/>
            <w:r w:rsidR="00564D1F" w:rsidRPr="00D43F6E">
              <w:rPr>
                <w:rFonts w:ascii="Arial" w:hAnsi="Arial" w:cs="Arial"/>
                <w:sz w:val="18"/>
                <w:szCs w:val="18"/>
              </w:rPr>
              <w:t>amortisation</w:t>
            </w:r>
            <w:proofErr w:type="spellEnd"/>
          </w:p>
        </w:tc>
        <w:tc>
          <w:tcPr>
            <w:tcW w:w="1210" w:type="dxa"/>
          </w:tcPr>
          <w:p w:rsidR="00B87654" w:rsidRPr="00D43F6E" w:rsidRDefault="00716CC0" w:rsidP="00716CC0">
            <w:pPr>
              <w:tabs>
                <w:tab w:val="decimal" w:pos="859"/>
              </w:tabs>
              <w:spacing w:line="340" w:lineRule="exact"/>
              <w:ind w:right="-45"/>
              <w:rPr>
                <w:rFonts w:ascii="Arial" w:hAnsi="Arial" w:cs="Arial"/>
                <w:sz w:val="18"/>
                <w:szCs w:val="18"/>
              </w:rPr>
            </w:pPr>
            <w:r w:rsidRPr="00D43F6E">
              <w:rPr>
                <w:rFonts w:ascii="Arial" w:hAnsi="Arial" w:cs="Arial"/>
                <w:sz w:val="18"/>
                <w:szCs w:val="18"/>
              </w:rPr>
              <w:t>7,0</w:t>
            </w:r>
            <w:r w:rsidR="000A2142" w:rsidRPr="00D43F6E">
              <w:rPr>
                <w:rFonts w:ascii="Arial" w:hAnsi="Arial" w:cs="Arial"/>
                <w:sz w:val="18"/>
                <w:szCs w:val="18"/>
              </w:rPr>
              <w:t>18</w:t>
            </w:r>
          </w:p>
        </w:tc>
        <w:tc>
          <w:tcPr>
            <w:tcW w:w="1210" w:type="dxa"/>
          </w:tcPr>
          <w:p w:rsidR="00B87654" w:rsidRPr="00D43F6E" w:rsidRDefault="00564D1F" w:rsidP="00716CC0">
            <w:pPr>
              <w:tabs>
                <w:tab w:val="decimal" w:pos="859"/>
              </w:tabs>
              <w:spacing w:line="340" w:lineRule="exact"/>
              <w:ind w:right="-45"/>
              <w:rPr>
                <w:rFonts w:ascii="Arial" w:hAnsi="Arial" w:cs="Arial"/>
                <w:sz w:val="18"/>
                <w:szCs w:val="18"/>
              </w:rPr>
            </w:pPr>
            <w:r w:rsidRPr="00D43F6E">
              <w:rPr>
                <w:rFonts w:ascii="Arial" w:hAnsi="Arial" w:cs="Arial"/>
                <w:sz w:val="18"/>
                <w:szCs w:val="18"/>
              </w:rPr>
              <w:t>7,3</w:t>
            </w:r>
            <w:r w:rsidR="00716CC0" w:rsidRPr="00D43F6E">
              <w:rPr>
                <w:rFonts w:ascii="Arial" w:hAnsi="Arial" w:cs="Arial"/>
                <w:sz w:val="18"/>
                <w:szCs w:val="18"/>
              </w:rPr>
              <w:t>38</w:t>
            </w:r>
          </w:p>
        </w:tc>
        <w:tc>
          <w:tcPr>
            <w:tcW w:w="1210" w:type="dxa"/>
            <w:gridSpan w:val="2"/>
          </w:tcPr>
          <w:p w:rsidR="00B87654" w:rsidRPr="00D43F6E" w:rsidRDefault="00716CC0" w:rsidP="00716CC0">
            <w:pPr>
              <w:tabs>
                <w:tab w:val="decimal" w:pos="859"/>
              </w:tabs>
              <w:spacing w:line="340" w:lineRule="exact"/>
              <w:ind w:right="-45"/>
              <w:rPr>
                <w:rFonts w:ascii="Arial" w:hAnsi="Arial" w:cs="Arial"/>
                <w:sz w:val="18"/>
                <w:szCs w:val="18"/>
              </w:rPr>
            </w:pPr>
            <w:r w:rsidRPr="00D43F6E">
              <w:rPr>
                <w:rFonts w:ascii="Arial" w:hAnsi="Arial" w:cs="Arial"/>
                <w:sz w:val="18"/>
                <w:szCs w:val="18"/>
              </w:rPr>
              <w:t>7,0</w:t>
            </w:r>
            <w:r w:rsidR="000A2142" w:rsidRPr="00D43F6E">
              <w:rPr>
                <w:rFonts w:ascii="Arial" w:hAnsi="Arial" w:cs="Arial"/>
                <w:sz w:val="18"/>
                <w:szCs w:val="18"/>
              </w:rPr>
              <w:t>16</w:t>
            </w:r>
          </w:p>
        </w:tc>
        <w:tc>
          <w:tcPr>
            <w:tcW w:w="1211" w:type="dxa"/>
          </w:tcPr>
          <w:p w:rsidR="00B87654" w:rsidRPr="00D43F6E" w:rsidRDefault="00564D1F" w:rsidP="00716CC0">
            <w:pPr>
              <w:tabs>
                <w:tab w:val="decimal" w:pos="859"/>
              </w:tabs>
              <w:spacing w:line="340" w:lineRule="exact"/>
              <w:ind w:right="-45"/>
              <w:rPr>
                <w:rFonts w:ascii="Arial" w:hAnsi="Arial" w:cs="Arial"/>
                <w:sz w:val="18"/>
                <w:szCs w:val="18"/>
              </w:rPr>
            </w:pPr>
            <w:r w:rsidRPr="00D43F6E">
              <w:rPr>
                <w:rFonts w:ascii="Arial" w:hAnsi="Arial" w:cs="Arial"/>
                <w:sz w:val="18"/>
                <w:szCs w:val="18"/>
              </w:rPr>
              <w:t>7,33</w:t>
            </w:r>
            <w:r w:rsidR="00716CC0" w:rsidRPr="00D43F6E">
              <w:rPr>
                <w:rFonts w:ascii="Arial" w:hAnsi="Arial" w:cs="Arial"/>
                <w:sz w:val="18"/>
                <w:szCs w:val="18"/>
              </w:rPr>
              <w:t>8</w:t>
            </w:r>
          </w:p>
        </w:tc>
      </w:tr>
      <w:tr w:rsidR="00B87654" w:rsidRPr="00D43F6E" w:rsidTr="006F0B03">
        <w:tc>
          <w:tcPr>
            <w:tcW w:w="4519" w:type="dxa"/>
            <w:hideMark/>
          </w:tcPr>
          <w:p w:rsidR="00B87654" w:rsidRPr="00D43F6E" w:rsidRDefault="00564D1F" w:rsidP="00716CC0">
            <w:pPr>
              <w:spacing w:line="340" w:lineRule="exact"/>
              <w:ind w:left="252" w:right="-43" w:hanging="252"/>
              <w:rPr>
                <w:rFonts w:ascii="Arial" w:hAnsi="Arial" w:cs="Arial"/>
                <w:sz w:val="18"/>
                <w:szCs w:val="18"/>
              </w:rPr>
            </w:pPr>
            <w:r w:rsidRPr="00D43F6E">
              <w:rPr>
                <w:rFonts w:ascii="Arial" w:hAnsi="Arial" w:cs="Arial"/>
                <w:sz w:val="18"/>
                <w:szCs w:val="18"/>
              </w:rPr>
              <w:t>Sales promotion expenses</w:t>
            </w:r>
          </w:p>
        </w:tc>
        <w:tc>
          <w:tcPr>
            <w:tcW w:w="1210" w:type="dxa"/>
          </w:tcPr>
          <w:p w:rsidR="00B87654" w:rsidRPr="00D43F6E" w:rsidRDefault="00564D1F" w:rsidP="00716CC0">
            <w:pPr>
              <w:tabs>
                <w:tab w:val="decimal" w:pos="859"/>
              </w:tabs>
              <w:spacing w:line="340" w:lineRule="exact"/>
              <w:ind w:right="-45"/>
              <w:rPr>
                <w:rFonts w:ascii="Arial" w:hAnsi="Arial" w:cs="Arial"/>
                <w:sz w:val="18"/>
                <w:szCs w:val="18"/>
              </w:rPr>
            </w:pPr>
            <w:r w:rsidRPr="00D43F6E">
              <w:rPr>
                <w:rFonts w:ascii="Arial" w:hAnsi="Arial" w:cs="Arial"/>
                <w:sz w:val="18"/>
                <w:szCs w:val="18"/>
              </w:rPr>
              <w:t>2,740</w:t>
            </w:r>
          </w:p>
        </w:tc>
        <w:tc>
          <w:tcPr>
            <w:tcW w:w="1210" w:type="dxa"/>
          </w:tcPr>
          <w:p w:rsidR="00B87654" w:rsidRPr="00D43F6E" w:rsidRDefault="00564D1F" w:rsidP="00716CC0">
            <w:pPr>
              <w:tabs>
                <w:tab w:val="decimal" w:pos="859"/>
              </w:tabs>
              <w:spacing w:line="340" w:lineRule="exact"/>
              <w:ind w:right="-45"/>
              <w:rPr>
                <w:rFonts w:ascii="Arial" w:hAnsi="Arial" w:cs="Arial"/>
                <w:sz w:val="18"/>
                <w:szCs w:val="18"/>
              </w:rPr>
            </w:pPr>
            <w:r w:rsidRPr="00D43F6E">
              <w:rPr>
                <w:rFonts w:ascii="Arial" w:hAnsi="Arial" w:cs="Arial"/>
                <w:sz w:val="18"/>
                <w:szCs w:val="18"/>
              </w:rPr>
              <w:t>3,884</w:t>
            </w:r>
          </w:p>
        </w:tc>
        <w:tc>
          <w:tcPr>
            <w:tcW w:w="1210" w:type="dxa"/>
            <w:gridSpan w:val="2"/>
          </w:tcPr>
          <w:p w:rsidR="00B87654" w:rsidRPr="00D43F6E" w:rsidRDefault="00564D1F" w:rsidP="00716CC0">
            <w:pPr>
              <w:tabs>
                <w:tab w:val="decimal" w:pos="859"/>
              </w:tabs>
              <w:spacing w:line="340" w:lineRule="exact"/>
              <w:ind w:right="-45"/>
              <w:rPr>
                <w:rFonts w:ascii="Arial" w:hAnsi="Arial" w:cs="Arial"/>
                <w:sz w:val="18"/>
                <w:szCs w:val="18"/>
              </w:rPr>
            </w:pPr>
            <w:r w:rsidRPr="00D43F6E">
              <w:rPr>
                <w:rFonts w:ascii="Arial" w:hAnsi="Arial" w:cs="Arial"/>
                <w:sz w:val="18"/>
                <w:szCs w:val="18"/>
              </w:rPr>
              <w:t>2,712</w:t>
            </w:r>
          </w:p>
        </w:tc>
        <w:tc>
          <w:tcPr>
            <w:tcW w:w="1211" w:type="dxa"/>
          </w:tcPr>
          <w:p w:rsidR="00B87654" w:rsidRPr="00D43F6E" w:rsidRDefault="00564D1F" w:rsidP="00716CC0">
            <w:pPr>
              <w:tabs>
                <w:tab w:val="decimal" w:pos="859"/>
              </w:tabs>
              <w:spacing w:line="340" w:lineRule="exact"/>
              <w:ind w:right="-45"/>
              <w:rPr>
                <w:rFonts w:ascii="Arial" w:hAnsi="Arial" w:cs="Arial"/>
                <w:sz w:val="18"/>
                <w:szCs w:val="18"/>
              </w:rPr>
            </w:pPr>
            <w:r w:rsidRPr="00D43F6E">
              <w:rPr>
                <w:rFonts w:ascii="Arial" w:hAnsi="Arial" w:cs="Arial"/>
                <w:sz w:val="18"/>
                <w:szCs w:val="18"/>
              </w:rPr>
              <w:t>3,884</w:t>
            </w:r>
          </w:p>
        </w:tc>
      </w:tr>
    </w:tbl>
    <w:p w:rsidR="00E06DD0" w:rsidRPr="00380193" w:rsidRDefault="00564D1F" w:rsidP="004154FC">
      <w:pPr>
        <w:spacing w:before="240" w:after="120" w:line="380" w:lineRule="exact"/>
        <w:ind w:left="547" w:hanging="547"/>
        <w:rPr>
          <w:rFonts w:ascii="Arial" w:hAnsi="Arial" w:cs="Arial"/>
          <w:b/>
          <w:bCs/>
          <w:sz w:val="22"/>
          <w:szCs w:val="22"/>
        </w:rPr>
      </w:pPr>
      <w:r w:rsidRPr="00380193">
        <w:rPr>
          <w:rFonts w:ascii="Arial" w:hAnsi="Arial" w:cs="Arial"/>
          <w:b/>
          <w:bCs/>
          <w:sz w:val="22"/>
          <w:szCs w:val="22"/>
        </w:rPr>
        <w:t>22</w:t>
      </w:r>
      <w:r w:rsidR="00E06DD0" w:rsidRPr="00380193">
        <w:rPr>
          <w:rFonts w:ascii="Arial" w:hAnsi="Arial" w:cs="Arial"/>
          <w:b/>
          <w:bCs/>
          <w:sz w:val="22"/>
          <w:szCs w:val="22"/>
        </w:rPr>
        <w:t>.</w:t>
      </w:r>
      <w:r w:rsidR="00E06DD0" w:rsidRPr="00380193">
        <w:rPr>
          <w:rFonts w:ascii="Arial" w:hAnsi="Arial" w:cs="Arial"/>
          <w:b/>
          <w:bCs/>
          <w:sz w:val="22"/>
          <w:szCs w:val="22"/>
        </w:rPr>
        <w:tab/>
        <w:t>Income tax</w:t>
      </w:r>
    </w:p>
    <w:p w:rsidR="00564D1F" w:rsidRPr="00380193" w:rsidRDefault="006F0B03" w:rsidP="006F0B03">
      <w:pPr>
        <w:spacing w:before="120" w:after="120" w:line="380" w:lineRule="exact"/>
        <w:ind w:left="547" w:hanging="547"/>
        <w:jc w:val="thaiDistribute"/>
        <w:rPr>
          <w:rFonts w:ascii="Arial" w:hAnsi="Arial" w:cs="Arial"/>
          <w:sz w:val="22"/>
          <w:szCs w:val="20"/>
        </w:rPr>
      </w:pPr>
      <w:r>
        <w:rPr>
          <w:rFonts w:ascii="Arial" w:hAnsi="Arial" w:cs="Arial"/>
          <w:sz w:val="22"/>
          <w:szCs w:val="20"/>
        </w:rPr>
        <w:tab/>
      </w:r>
      <w:r w:rsidR="00564D1F" w:rsidRPr="00380193">
        <w:rPr>
          <w:rFonts w:ascii="Arial" w:hAnsi="Arial" w:cs="Arial"/>
          <w:sz w:val="22"/>
          <w:szCs w:val="20"/>
        </w:rPr>
        <w:t>Income tax expenses for the years ended 31 December 2020 and 2019 are made up as follows:</w:t>
      </w:r>
    </w:p>
    <w:tbl>
      <w:tblPr>
        <w:tblW w:w="9375" w:type="dxa"/>
        <w:tblInd w:w="450" w:type="dxa"/>
        <w:tblLayout w:type="fixed"/>
        <w:tblLook w:val="01E0" w:firstRow="1" w:lastRow="1" w:firstColumn="1" w:lastColumn="1" w:noHBand="0" w:noVBand="0"/>
      </w:tblPr>
      <w:tblGrid>
        <w:gridCol w:w="4515"/>
        <w:gridCol w:w="1215"/>
        <w:gridCol w:w="1215"/>
        <w:gridCol w:w="1215"/>
        <w:gridCol w:w="1215"/>
      </w:tblGrid>
      <w:tr w:rsidR="00564D1F" w:rsidRPr="00380193" w:rsidTr="00564D1F">
        <w:trPr>
          <w:trHeight w:val="325"/>
        </w:trPr>
        <w:tc>
          <w:tcPr>
            <w:tcW w:w="4515" w:type="dxa"/>
          </w:tcPr>
          <w:p w:rsidR="00564D1F" w:rsidRPr="00380193" w:rsidRDefault="00564D1F" w:rsidP="004154FC">
            <w:pPr>
              <w:tabs>
                <w:tab w:val="left" w:pos="1440"/>
              </w:tabs>
              <w:spacing w:line="340" w:lineRule="exact"/>
              <w:jc w:val="thaiDistribute"/>
              <w:rPr>
                <w:rFonts w:ascii="Arial" w:hAnsi="Arial" w:cs="Arial"/>
                <w:spacing w:val="-4"/>
                <w:sz w:val="20"/>
                <w:szCs w:val="20"/>
              </w:rPr>
            </w:pPr>
          </w:p>
        </w:tc>
        <w:tc>
          <w:tcPr>
            <w:tcW w:w="4860" w:type="dxa"/>
            <w:gridSpan w:val="4"/>
            <w:hideMark/>
          </w:tcPr>
          <w:p w:rsidR="00564D1F" w:rsidRPr="00380193" w:rsidRDefault="00564D1F" w:rsidP="004154FC">
            <w:pPr>
              <w:spacing w:line="340" w:lineRule="exact"/>
              <w:jc w:val="right"/>
              <w:rPr>
                <w:rFonts w:ascii="Arial" w:hAnsi="Arial" w:cs="Arial"/>
                <w:spacing w:val="-4"/>
                <w:sz w:val="20"/>
                <w:szCs w:val="20"/>
              </w:rPr>
            </w:pPr>
            <w:r w:rsidRPr="00380193">
              <w:rPr>
                <w:rFonts w:ascii="Arial" w:hAnsi="Arial" w:cs="Arial"/>
                <w:spacing w:val="-4"/>
                <w:sz w:val="20"/>
                <w:szCs w:val="20"/>
              </w:rPr>
              <w:t>(Unit: Thousand Baht)</w:t>
            </w:r>
          </w:p>
        </w:tc>
      </w:tr>
      <w:tr w:rsidR="00564D1F" w:rsidRPr="00380193" w:rsidTr="00564D1F">
        <w:trPr>
          <w:trHeight w:val="325"/>
        </w:trPr>
        <w:tc>
          <w:tcPr>
            <w:tcW w:w="4515" w:type="dxa"/>
          </w:tcPr>
          <w:p w:rsidR="00564D1F" w:rsidRPr="00380193" w:rsidRDefault="00564D1F" w:rsidP="004154FC">
            <w:pPr>
              <w:tabs>
                <w:tab w:val="left" w:pos="1440"/>
              </w:tabs>
              <w:spacing w:line="340" w:lineRule="exact"/>
              <w:jc w:val="thaiDistribute"/>
              <w:rPr>
                <w:rFonts w:ascii="Arial" w:hAnsi="Arial" w:cs="Arial"/>
                <w:spacing w:val="-4"/>
                <w:sz w:val="20"/>
                <w:szCs w:val="20"/>
              </w:rPr>
            </w:pPr>
          </w:p>
        </w:tc>
        <w:tc>
          <w:tcPr>
            <w:tcW w:w="2430" w:type="dxa"/>
            <w:gridSpan w:val="2"/>
            <w:vAlign w:val="bottom"/>
            <w:hideMark/>
          </w:tcPr>
          <w:p w:rsidR="00564D1F" w:rsidRPr="00380193" w:rsidRDefault="00564D1F" w:rsidP="004154FC">
            <w:pPr>
              <w:pBdr>
                <w:bottom w:val="single" w:sz="4" w:space="1" w:color="auto"/>
              </w:pBdr>
              <w:spacing w:line="340" w:lineRule="exact"/>
              <w:ind w:right="-43"/>
              <w:jc w:val="center"/>
              <w:rPr>
                <w:rFonts w:ascii="Arial" w:hAnsi="Arial" w:cs="Arial"/>
                <w:sz w:val="20"/>
                <w:szCs w:val="20"/>
              </w:rPr>
            </w:pPr>
            <w:r w:rsidRPr="00380193">
              <w:rPr>
                <w:rFonts w:ascii="Arial" w:hAnsi="Arial" w:cs="Arial"/>
                <w:sz w:val="20"/>
                <w:szCs w:val="20"/>
              </w:rPr>
              <w:t xml:space="preserve">Consolidated </w:t>
            </w:r>
          </w:p>
          <w:p w:rsidR="00564D1F" w:rsidRPr="00380193" w:rsidRDefault="00564D1F" w:rsidP="004154FC">
            <w:pPr>
              <w:pBdr>
                <w:bottom w:val="single" w:sz="4" w:space="1" w:color="auto"/>
              </w:pBdr>
              <w:spacing w:line="340" w:lineRule="exact"/>
              <w:ind w:right="-43"/>
              <w:jc w:val="center"/>
              <w:rPr>
                <w:rFonts w:ascii="Arial" w:hAnsi="Arial" w:cs="Arial"/>
                <w:sz w:val="20"/>
                <w:szCs w:val="20"/>
              </w:rPr>
            </w:pPr>
            <w:r w:rsidRPr="00380193">
              <w:rPr>
                <w:rFonts w:ascii="Arial" w:hAnsi="Arial" w:cs="Arial"/>
                <w:sz w:val="20"/>
                <w:szCs w:val="20"/>
              </w:rPr>
              <w:t>financial statements</w:t>
            </w:r>
          </w:p>
        </w:tc>
        <w:tc>
          <w:tcPr>
            <w:tcW w:w="2430" w:type="dxa"/>
            <w:gridSpan w:val="2"/>
            <w:vAlign w:val="bottom"/>
            <w:hideMark/>
          </w:tcPr>
          <w:p w:rsidR="00564D1F" w:rsidRPr="00380193" w:rsidRDefault="00564D1F" w:rsidP="004154FC">
            <w:pPr>
              <w:pBdr>
                <w:bottom w:val="single" w:sz="4" w:space="1" w:color="auto"/>
              </w:pBdr>
              <w:spacing w:line="340" w:lineRule="exact"/>
              <w:ind w:right="-43"/>
              <w:jc w:val="center"/>
              <w:rPr>
                <w:rFonts w:ascii="Arial" w:hAnsi="Arial" w:cs="Arial"/>
                <w:sz w:val="20"/>
                <w:szCs w:val="20"/>
              </w:rPr>
            </w:pPr>
            <w:r w:rsidRPr="00380193">
              <w:rPr>
                <w:rFonts w:ascii="Arial" w:hAnsi="Arial" w:cs="Arial"/>
                <w:sz w:val="20"/>
                <w:szCs w:val="20"/>
              </w:rPr>
              <w:t xml:space="preserve">Separate </w:t>
            </w:r>
          </w:p>
          <w:p w:rsidR="00564D1F" w:rsidRPr="00380193" w:rsidRDefault="00564D1F" w:rsidP="004154FC">
            <w:pPr>
              <w:pBdr>
                <w:bottom w:val="single" w:sz="4" w:space="1" w:color="auto"/>
              </w:pBdr>
              <w:spacing w:line="340" w:lineRule="exact"/>
              <w:ind w:right="-43"/>
              <w:jc w:val="center"/>
              <w:rPr>
                <w:rFonts w:ascii="Arial" w:hAnsi="Arial" w:cs="Arial"/>
                <w:sz w:val="20"/>
                <w:szCs w:val="20"/>
              </w:rPr>
            </w:pPr>
            <w:r w:rsidRPr="00380193">
              <w:rPr>
                <w:rFonts w:ascii="Arial" w:hAnsi="Arial" w:cs="Arial"/>
                <w:sz w:val="20"/>
                <w:szCs w:val="20"/>
              </w:rPr>
              <w:t>financial statements</w:t>
            </w:r>
          </w:p>
        </w:tc>
      </w:tr>
      <w:tr w:rsidR="00564D1F" w:rsidRPr="00380193" w:rsidTr="00564D1F">
        <w:trPr>
          <w:trHeight w:val="354"/>
        </w:trPr>
        <w:tc>
          <w:tcPr>
            <w:tcW w:w="4515" w:type="dxa"/>
          </w:tcPr>
          <w:p w:rsidR="00564D1F" w:rsidRPr="00380193" w:rsidRDefault="00564D1F" w:rsidP="004154FC">
            <w:pPr>
              <w:tabs>
                <w:tab w:val="left" w:pos="1440"/>
              </w:tabs>
              <w:spacing w:line="340" w:lineRule="exact"/>
              <w:jc w:val="thaiDistribute"/>
              <w:rPr>
                <w:rFonts w:ascii="Arial" w:hAnsi="Arial" w:cs="Arial"/>
                <w:spacing w:val="-4"/>
                <w:sz w:val="20"/>
                <w:szCs w:val="20"/>
              </w:rPr>
            </w:pPr>
          </w:p>
        </w:tc>
        <w:tc>
          <w:tcPr>
            <w:tcW w:w="1215" w:type="dxa"/>
            <w:hideMark/>
          </w:tcPr>
          <w:p w:rsidR="00564D1F" w:rsidRPr="00380193" w:rsidRDefault="00564D1F" w:rsidP="004154FC">
            <w:pPr>
              <w:tabs>
                <w:tab w:val="left" w:pos="1440"/>
              </w:tabs>
              <w:spacing w:line="340" w:lineRule="exact"/>
              <w:ind w:left="-185" w:right="-108"/>
              <w:jc w:val="center"/>
              <w:rPr>
                <w:rFonts w:ascii="Arial" w:hAnsi="Arial" w:cs="Arial"/>
                <w:sz w:val="20"/>
                <w:szCs w:val="20"/>
                <w:u w:val="single"/>
              </w:rPr>
            </w:pPr>
            <w:r w:rsidRPr="00380193">
              <w:rPr>
                <w:rFonts w:ascii="Arial" w:hAnsi="Arial" w:cs="Arial"/>
                <w:spacing w:val="-4"/>
                <w:sz w:val="20"/>
                <w:szCs w:val="20"/>
                <w:u w:val="single"/>
              </w:rPr>
              <w:t>2020</w:t>
            </w:r>
          </w:p>
        </w:tc>
        <w:tc>
          <w:tcPr>
            <w:tcW w:w="1215" w:type="dxa"/>
            <w:hideMark/>
          </w:tcPr>
          <w:p w:rsidR="00564D1F" w:rsidRPr="00380193" w:rsidRDefault="00564D1F" w:rsidP="004154FC">
            <w:pPr>
              <w:tabs>
                <w:tab w:val="left" w:pos="1440"/>
              </w:tabs>
              <w:spacing w:line="340" w:lineRule="exact"/>
              <w:ind w:left="-74" w:right="-75"/>
              <w:jc w:val="center"/>
              <w:rPr>
                <w:rFonts w:ascii="Arial" w:hAnsi="Arial" w:cs="Arial"/>
                <w:sz w:val="20"/>
                <w:szCs w:val="20"/>
                <w:u w:val="single"/>
              </w:rPr>
            </w:pPr>
            <w:r w:rsidRPr="00380193">
              <w:rPr>
                <w:rFonts w:ascii="Arial" w:hAnsi="Arial" w:cs="Arial"/>
                <w:spacing w:val="-4"/>
                <w:sz w:val="20"/>
                <w:szCs w:val="20"/>
                <w:u w:val="single"/>
              </w:rPr>
              <w:t>2019</w:t>
            </w:r>
          </w:p>
        </w:tc>
        <w:tc>
          <w:tcPr>
            <w:tcW w:w="1215" w:type="dxa"/>
            <w:hideMark/>
          </w:tcPr>
          <w:p w:rsidR="00564D1F" w:rsidRPr="00380193" w:rsidRDefault="00564D1F" w:rsidP="004154FC">
            <w:pPr>
              <w:tabs>
                <w:tab w:val="left" w:pos="1440"/>
              </w:tabs>
              <w:spacing w:line="340" w:lineRule="exact"/>
              <w:ind w:left="-185" w:right="-108"/>
              <w:jc w:val="center"/>
              <w:rPr>
                <w:rFonts w:ascii="Arial" w:hAnsi="Arial" w:cs="Arial"/>
                <w:sz w:val="20"/>
                <w:szCs w:val="20"/>
                <w:u w:val="single"/>
              </w:rPr>
            </w:pPr>
            <w:r w:rsidRPr="00380193">
              <w:rPr>
                <w:rFonts w:ascii="Arial" w:hAnsi="Arial" w:cs="Arial"/>
                <w:spacing w:val="-4"/>
                <w:sz w:val="20"/>
                <w:szCs w:val="20"/>
                <w:u w:val="single"/>
              </w:rPr>
              <w:t>2020</w:t>
            </w:r>
          </w:p>
        </w:tc>
        <w:tc>
          <w:tcPr>
            <w:tcW w:w="1215" w:type="dxa"/>
            <w:hideMark/>
          </w:tcPr>
          <w:p w:rsidR="00564D1F" w:rsidRPr="00380193" w:rsidRDefault="00564D1F" w:rsidP="004154FC">
            <w:pPr>
              <w:tabs>
                <w:tab w:val="left" w:pos="1440"/>
              </w:tabs>
              <w:spacing w:line="340" w:lineRule="exact"/>
              <w:ind w:left="-74" w:right="-75"/>
              <w:jc w:val="center"/>
              <w:rPr>
                <w:rFonts w:ascii="Arial" w:hAnsi="Arial" w:cs="Arial"/>
                <w:sz w:val="20"/>
                <w:szCs w:val="20"/>
                <w:u w:val="single"/>
              </w:rPr>
            </w:pPr>
            <w:r w:rsidRPr="00380193">
              <w:rPr>
                <w:rFonts w:ascii="Arial" w:hAnsi="Arial" w:cs="Arial"/>
                <w:spacing w:val="-4"/>
                <w:sz w:val="20"/>
                <w:szCs w:val="20"/>
                <w:u w:val="single"/>
              </w:rPr>
              <w:t>2019</w:t>
            </w:r>
          </w:p>
        </w:tc>
      </w:tr>
      <w:tr w:rsidR="00564D1F" w:rsidRPr="00380193" w:rsidTr="00564D1F">
        <w:trPr>
          <w:trHeight w:val="311"/>
        </w:trPr>
        <w:tc>
          <w:tcPr>
            <w:tcW w:w="4515" w:type="dxa"/>
          </w:tcPr>
          <w:p w:rsidR="00564D1F" w:rsidRPr="00380193" w:rsidRDefault="00564D1F" w:rsidP="004154FC">
            <w:pPr>
              <w:tabs>
                <w:tab w:val="left" w:pos="1440"/>
              </w:tabs>
              <w:spacing w:line="340" w:lineRule="exact"/>
              <w:rPr>
                <w:rFonts w:ascii="Arial" w:hAnsi="Arial" w:cs="Arial"/>
                <w:spacing w:val="-4"/>
                <w:sz w:val="20"/>
                <w:szCs w:val="20"/>
              </w:rPr>
            </w:pPr>
          </w:p>
        </w:tc>
        <w:tc>
          <w:tcPr>
            <w:tcW w:w="1215" w:type="dxa"/>
            <w:vAlign w:val="bottom"/>
          </w:tcPr>
          <w:p w:rsidR="00564D1F" w:rsidRPr="00380193" w:rsidRDefault="00564D1F" w:rsidP="004154FC">
            <w:pPr>
              <w:spacing w:line="340" w:lineRule="exact"/>
              <w:ind w:left="72" w:right="-63"/>
              <w:jc w:val="center"/>
              <w:rPr>
                <w:rFonts w:ascii="Arial" w:hAnsi="Arial" w:cs="Arial"/>
                <w:spacing w:val="-4"/>
                <w:sz w:val="20"/>
                <w:szCs w:val="20"/>
              </w:rPr>
            </w:pPr>
          </w:p>
        </w:tc>
        <w:tc>
          <w:tcPr>
            <w:tcW w:w="1215" w:type="dxa"/>
            <w:vAlign w:val="bottom"/>
          </w:tcPr>
          <w:p w:rsidR="00564D1F" w:rsidRPr="00380193" w:rsidRDefault="00564D1F" w:rsidP="004154FC">
            <w:pPr>
              <w:spacing w:line="340" w:lineRule="exact"/>
              <w:ind w:right="-63"/>
              <w:jc w:val="center"/>
              <w:rPr>
                <w:rFonts w:ascii="Arial" w:hAnsi="Arial" w:cs="Arial"/>
                <w:spacing w:val="-4"/>
                <w:sz w:val="20"/>
                <w:szCs w:val="20"/>
              </w:rPr>
            </w:pPr>
          </w:p>
        </w:tc>
        <w:tc>
          <w:tcPr>
            <w:tcW w:w="1215" w:type="dxa"/>
            <w:vAlign w:val="bottom"/>
          </w:tcPr>
          <w:p w:rsidR="00564D1F" w:rsidRPr="00380193" w:rsidRDefault="00564D1F" w:rsidP="004154FC">
            <w:pPr>
              <w:spacing w:line="340" w:lineRule="exact"/>
              <w:ind w:left="72" w:right="-63"/>
              <w:jc w:val="center"/>
              <w:rPr>
                <w:rFonts w:ascii="Arial" w:hAnsi="Arial" w:cs="Arial"/>
                <w:spacing w:val="-4"/>
                <w:sz w:val="20"/>
                <w:szCs w:val="20"/>
              </w:rPr>
            </w:pPr>
          </w:p>
        </w:tc>
        <w:tc>
          <w:tcPr>
            <w:tcW w:w="1215" w:type="dxa"/>
            <w:vAlign w:val="bottom"/>
          </w:tcPr>
          <w:p w:rsidR="00564D1F" w:rsidRPr="00380193" w:rsidRDefault="00564D1F" w:rsidP="004154FC">
            <w:pPr>
              <w:spacing w:line="340" w:lineRule="exact"/>
              <w:ind w:right="-63"/>
              <w:jc w:val="center"/>
              <w:rPr>
                <w:rFonts w:ascii="Arial" w:hAnsi="Arial" w:cs="Arial"/>
                <w:spacing w:val="-4"/>
                <w:sz w:val="20"/>
                <w:szCs w:val="20"/>
              </w:rPr>
            </w:pPr>
            <w:r w:rsidRPr="00380193">
              <w:rPr>
                <w:rFonts w:ascii="Arial" w:hAnsi="Arial" w:cs="Arial"/>
                <w:spacing w:val="-4"/>
                <w:sz w:val="20"/>
                <w:szCs w:val="20"/>
              </w:rPr>
              <w:t>(Restated)</w:t>
            </w:r>
          </w:p>
        </w:tc>
      </w:tr>
      <w:tr w:rsidR="00564D1F" w:rsidRPr="00380193" w:rsidTr="00564D1F">
        <w:trPr>
          <w:trHeight w:val="325"/>
        </w:trPr>
        <w:tc>
          <w:tcPr>
            <w:tcW w:w="4515" w:type="dxa"/>
            <w:hideMark/>
          </w:tcPr>
          <w:p w:rsidR="00564D1F" w:rsidRPr="00380193" w:rsidRDefault="00564D1F" w:rsidP="004154FC">
            <w:pPr>
              <w:tabs>
                <w:tab w:val="left" w:pos="1440"/>
              </w:tabs>
              <w:spacing w:line="340" w:lineRule="exact"/>
              <w:rPr>
                <w:rFonts w:ascii="Arial" w:hAnsi="Arial" w:cs="Arial"/>
                <w:b/>
                <w:bCs/>
                <w:sz w:val="20"/>
                <w:szCs w:val="20"/>
              </w:rPr>
            </w:pPr>
            <w:r w:rsidRPr="00380193">
              <w:rPr>
                <w:rFonts w:ascii="Arial" w:hAnsi="Arial" w:cs="Arial"/>
                <w:b/>
                <w:bCs/>
                <w:sz w:val="20"/>
                <w:szCs w:val="20"/>
              </w:rPr>
              <w:t>Current income tax:</w:t>
            </w:r>
          </w:p>
        </w:tc>
        <w:tc>
          <w:tcPr>
            <w:tcW w:w="1215" w:type="dxa"/>
            <w:vAlign w:val="bottom"/>
          </w:tcPr>
          <w:p w:rsidR="00564D1F" w:rsidRPr="00380193" w:rsidRDefault="00564D1F" w:rsidP="004154FC">
            <w:pPr>
              <w:tabs>
                <w:tab w:val="decimal" w:pos="793"/>
              </w:tabs>
              <w:spacing w:line="340" w:lineRule="exact"/>
              <w:ind w:right="-42"/>
              <w:jc w:val="both"/>
              <w:rPr>
                <w:rFonts w:ascii="Arial" w:hAnsi="Arial" w:cs="Arial"/>
                <w:spacing w:val="-4"/>
                <w:sz w:val="20"/>
                <w:szCs w:val="20"/>
              </w:rPr>
            </w:pPr>
          </w:p>
        </w:tc>
        <w:tc>
          <w:tcPr>
            <w:tcW w:w="1215" w:type="dxa"/>
            <w:vAlign w:val="bottom"/>
          </w:tcPr>
          <w:p w:rsidR="00564D1F" w:rsidRPr="00380193" w:rsidRDefault="00564D1F" w:rsidP="004154FC">
            <w:pPr>
              <w:tabs>
                <w:tab w:val="decimal" w:pos="793"/>
              </w:tabs>
              <w:spacing w:line="340" w:lineRule="exact"/>
              <w:ind w:right="-42"/>
              <w:jc w:val="both"/>
              <w:rPr>
                <w:rFonts w:ascii="Arial" w:hAnsi="Arial" w:cs="Arial"/>
                <w:spacing w:val="-4"/>
                <w:sz w:val="20"/>
                <w:szCs w:val="20"/>
              </w:rPr>
            </w:pPr>
          </w:p>
        </w:tc>
        <w:tc>
          <w:tcPr>
            <w:tcW w:w="1215" w:type="dxa"/>
            <w:vAlign w:val="bottom"/>
          </w:tcPr>
          <w:p w:rsidR="00564D1F" w:rsidRPr="00380193" w:rsidRDefault="00564D1F" w:rsidP="004154FC">
            <w:pPr>
              <w:tabs>
                <w:tab w:val="decimal" w:pos="793"/>
              </w:tabs>
              <w:spacing w:line="340" w:lineRule="exact"/>
              <w:ind w:right="-42"/>
              <w:jc w:val="both"/>
              <w:rPr>
                <w:rFonts w:ascii="Arial" w:hAnsi="Arial" w:cs="Arial"/>
                <w:spacing w:val="-4"/>
                <w:sz w:val="20"/>
                <w:szCs w:val="20"/>
              </w:rPr>
            </w:pPr>
          </w:p>
        </w:tc>
        <w:tc>
          <w:tcPr>
            <w:tcW w:w="1215" w:type="dxa"/>
            <w:vAlign w:val="bottom"/>
          </w:tcPr>
          <w:p w:rsidR="00564D1F" w:rsidRPr="00380193" w:rsidRDefault="00564D1F" w:rsidP="004154FC">
            <w:pPr>
              <w:tabs>
                <w:tab w:val="decimal" w:pos="793"/>
              </w:tabs>
              <w:spacing w:line="340" w:lineRule="exact"/>
              <w:ind w:right="-42"/>
              <w:jc w:val="both"/>
              <w:rPr>
                <w:rFonts w:ascii="Arial" w:hAnsi="Arial" w:cs="Arial"/>
                <w:spacing w:val="-4"/>
                <w:sz w:val="20"/>
                <w:szCs w:val="20"/>
              </w:rPr>
            </w:pPr>
          </w:p>
        </w:tc>
      </w:tr>
      <w:tr w:rsidR="00564D1F" w:rsidRPr="00380193" w:rsidTr="00564D1F">
        <w:trPr>
          <w:trHeight w:val="325"/>
        </w:trPr>
        <w:tc>
          <w:tcPr>
            <w:tcW w:w="4515" w:type="dxa"/>
            <w:hideMark/>
          </w:tcPr>
          <w:p w:rsidR="00564D1F" w:rsidRPr="00380193" w:rsidRDefault="00564D1F" w:rsidP="004154FC">
            <w:pPr>
              <w:tabs>
                <w:tab w:val="left" w:pos="1440"/>
              </w:tabs>
              <w:spacing w:line="340" w:lineRule="exact"/>
              <w:ind w:left="12"/>
              <w:rPr>
                <w:rFonts w:ascii="Arial" w:hAnsi="Arial" w:cs="Arial"/>
                <w:sz w:val="20"/>
                <w:szCs w:val="20"/>
              </w:rPr>
            </w:pPr>
            <w:r w:rsidRPr="00380193">
              <w:rPr>
                <w:rFonts w:ascii="Arial" w:hAnsi="Arial" w:cs="Arial"/>
                <w:sz w:val="20"/>
                <w:szCs w:val="20"/>
              </w:rPr>
              <w:t>Current income tax charge</w:t>
            </w:r>
          </w:p>
        </w:tc>
        <w:tc>
          <w:tcPr>
            <w:tcW w:w="1215" w:type="dxa"/>
            <w:vAlign w:val="bottom"/>
          </w:tcPr>
          <w:p w:rsidR="00564D1F" w:rsidRPr="00380193" w:rsidRDefault="00564D1F" w:rsidP="004154FC">
            <w:pPr>
              <w:tabs>
                <w:tab w:val="decimal" w:pos="793"/>
              </w:tabs>
              <w:spacing w:line="340" w:lineRule="exact"/>
              <w:ind w:right="-42"/>
              <w:jc w:val="thaiDistribute"/>
              <w:rPr>
                <w:rFonts w:ascii="Arial" w:hAnsi="Arial" w:cs="Arial"/>
                <w:spacing w:val="-4"/>
                <w:sz w:val="20"/>
                <w:szCs w:val="20"/>
              </w:rPr>
            </w:pPr>
            <w:r w:rsidRPr="00380193">
              <w:rPr>
                <w:rFonts w:ascii="Arial" w:hAnsi="Arial" w:cs="Arial"/>
                <w:spacing w:val="-4"/>
                <w:sz w:val="20"/>
                <w:szCs w:val="20"/>
              </w:rPr>
              <w:t>71</w:t>
            </w:r>
          </w:p>
        </w:tc>
        <w:tc>
          <w:tcPr>
            <w:tcW w:w="1215" w:type="dxa"/>
            <w:vAlign w:val="bottom"/>
          </w:tcPr>
          <w:p w:rsidR="00564D1F" w:rsidRPr="00380193" w:rsidRDefault="00564D1F" w:rsidP="004154FC">
            <w:pPr>
              <w:tabs>
                <w:tab w:val="decimal" w:pos="793"/>
              </w:tabs>
              <w:spacing w:line="340" w:lineRule="exact"/>
              <w:ind w:right="-42"/>
              <w:jc w:val="thaiDistribute"/>
              <w:rPr>
                <w:rFonts w:ascii="Arial" w:hAnsi="Arial" w:cs="Arial"/>
                <w:spacing w:val="-4"/>
                <w:sz w:val="20"/>
                <w:szCs w:val="20"/>
              </w:rPr>
            </w:pPr>
            <w:r w:rsidRPr="00380193">
              <w:rPr>
                <w:rFonts w:ascii="Arial" w:hAnsi="Arial" w:cs="Arial"/>
                <w:spacing w:val="-4"/>
                <w:sz w:val="20"/>
                <w:szCs w:val="20"/>
              </w:rPr>
              <w:t>65</w:t>
            </w:r>
          </w:p>
        </w:tc>
        <w:tc>
          <w:tcPr>
            <w:tcW w:w="1215" w:type="dxa"/>
            <w:vAlign w:val="bottom"/>
          </w:tcPr>
          <w:p w:rsidR="00564D1F" w:rsidRPr="00380193" w:rsidRDefault="00564D1F" w:rsidP="004154FC">
            <w:pPr>
              <w:tabs>
                <w:tab w:val="decimal" w:pos="793"/>
              </w:tabs>
              <w:spacing w:line="340" w:lineRule="exact"/>
              <w:ind w:right="-42"/>
              <w:jc w:val="thaiDistribute"/>
              <w:rPr>
                <w:rFonts w:ascii="Arial" w:hAnsi="Arial" w:cs="Arial"/>
                <w:spacing w:val="-4"/>
                <w:sz w:val="20"/>
                <w:szCs w:val="20"/>
              </w:rPr>
            </w:pPr>
            <w:r w:rsidRPr="00380193">
              <w:rPr>
                <w:rFonts w:ascii="Arial" w:hAnsi="Arial" w:cs="Arial"/>
                <w:spacing w:val="-4"/>
                <w:sz w:val="20"/>
                <w:szCs w:val="20"/>
              </w:rPr>
              <w:t>71</w:t>
            </w:r>
          </w:p>
        </w:tc>
        <w:tc>
          <w:tcPr>
            <w:tcW w:w="1215" w:type="dxa"/>
            <w:vAlign w:val="bottom"/>
          </w:tcPr>
          <w:p w:rsidR="00564D1F" w:rsidRPr="00380193" w:rsidRDefault="00564D1F" w:rsidP="004154FC">
            <w:pPr>
              <w:tabs>
                <w:tab w:val="decimal" w:pos="793"/>
              </w:tabs>
              <w:spacing w:line="340" w:lineRule="exact"/>
              <w:ind w:right="-42"/>
              <w:jc w:val="thaiDistribute"/>
              <w:rPr>
                <w:rFonts w:ascii="Arial" w:hAnsi="Arial" w:cs="Arial"/>
                <w:spacing w:val="-4"/>
                <w:sz w:val="20"/>
                <w:szCs w:val="20"/>
              </w:rPr>
            </w:pPr>
            <w:r w:rsidRPr="00380193">
              <w:rPr>
                <w:rFonts w:ascii="Arial" w:hAnsi="Arial" w:cs="Arial"/>
                <w:spacing w:val="-4"/>
                <w:sz w:val="20"/>
                <w:szCs w:val="20"/>
              </w:rPr>
              <w:t>65</w:t>
            </w:r>
          </w:p>
        </w:tc>
      </w:tr>
      <w:tr w:rsidR="00564D1F" w:rsidRPr="00380193" w:rsidTr="00564D1F">
        <w:trPr>
          <w:trHeight w:val="636"/>
        </w:trPr>
        <w:tc>
          <w:tcPr>
            <w:tcW w:w="4515" w:type="dxa"/>
            <w:hideMark/>
          </w:tcPr>
          <w:p w:rsidR="00564D1F" w:rsidRPr="00380193" w:rsidRDefault="00564D1F" w:rsidP="004154FC">
            <w:pPr>
              <w:tabs>
                <w:tab w:val="left" w:pos="567"/>
                <w:tab w:val="left" w:pos="1134"/>
                <w:tab w:val="left" w:pos="1701"/>
              </w:tabs>
              <w:spacing w:line="340" w:lineRule="exact"/>
              <w:ind w:left="312" w:hanging="300"/>
              <w:rPr>
                <w:rFonts w:ascii="Arial" w:hAnsi="Arial" w:cs="Arial"/>
                <w:color w:val="000000"/>
                <w:sz w:val="20"/>
                <w:szCs w:val="20"/>
              </w:rPr>
            </w:pPr>
            <w:r w:rsidRPr="00380193">
              <w:rPr>
                <w:rFonts w:ascii="Arial" w:hAnsi="Arial" w:cs="Arial"/>
                <w:color w:val="000000"/>
                <w:sz w:val="20"/>
                <w:szCs w:val="20"/>
              </w:rPr>
              <w:t xml:space="preserve">Adjustment in respect of income tax                of previous </w:t>
            </w:r>
            <w:r w:rsidRPr="00380193">
              <w:rPr>
                <w:rFonts w:ascii="Arial" w:hAnsi="Arial" w:cs="Arial"/>
                <w:sz w:val="20"/>
                <w:szCs w:val="20"/>
              </w:rPr>
              <w:t>year</w:t>
            </w:r>
          </w:p>
        </w:tc>
        <w:tc>
          <w:tcPr>
            <w:tcW w:w="1215" w:type="dxa"/>
            <w:vAlign w:val="bottom"/>
          </w:tcPr>
          <w:p w:rsidR="00564D1F" w:rsidRPr="00380193" w:rsidRDefault="00564D1F" w:rsidP="004154FC">
            <w:pPr>
              <w:tabs>
                <w:tab w:val="decimal" w:pos="793"/>
              </w:tabs>
              <w:spacing w:line="340" w:lineRule="exact"/>
              <w:ind w:right="-42"/>
              <w:jc w:val="thaiDistribute"/>
              <w:rPr>
                <w:rFonts w:ascii="Arial" w:hAnsi="Arial" w:cs="Arial"/>
                <w:spacing w:val="-4"/>
                <w:sz w:val="20"/>
                <w:szCs w:val="20"/>
              </w:rPr>
            </w:pPr>
            <w:r w:rsidRPr="00380193">
              <w:rPr>
                <w:rFonts w:ascii="Arial" w:hAnsi="Arial" w:cs="Arial"/>
                <w:spacing w:val="-4"/>
                <w:sz w:val="20"/>
                <w:szCs w:val="20"/>
              </w:rPr>
              <w:t>-</w:t>
            </w:r>
          </w:p>
        </w:tc>
        <w:tc>
          <w:tcPr>
            <w:tcW w:w="1215" w:type="dxa"/>
            <w:vAlign w:val="bottom"/>
          </w:tcPr>
          <w:p w:rsidR="00564D1F" w:rsidRPr="00380193" w:rsidRDefault="00564D1F" w:rsidP="004154FC">
            <w:pPr>
              <w:tabs>
                <w:tab w:val="decimal" w:pos="793"/>
              </w:tabs>
              <w:spacing w:line="340" w:lineRule="exact"/>
              <w:ind w:right="-42"/>
              <w:jc w:val="thaiDistribute"/>
              <w:rPr>
                <w:rFonts w:ascii="Arial" w:hAnsi="Arial" w:cs="Arial"/>
                <w:spacing w:val="-4"/>
                <w:sz w:val="20"/>
                <w:szCs w:val="20"/>
              </w:rPr>
            </w:pPr>
            <w:r w:rsidRPr="00380193">
              <w:rPr>
                <w:rFonts w:ascii="Arial" w:hAnsi="Arial" w:cs="Arial"/>
                <w:spacing w:val="-4"/>
                <w:sz w:val="20"/>
                <w:szCs w:val="20"/>
              </w:rPr>
              <w:t>38</w:t>
            </w:r>
          </w:p>
        </w:tc>
        <w:tc>
          <w:tcPr>
            <w:tcW w:w="1215" w:type="dxa"/>
            <w:vAlign w:val="bottom"/>
          </w:tcPr>
          <w:p w:rsidR="00564D1F" w:rsidRPr="00380193" w:rsidRDefault="00564D1F" w:rsidP="004154FC">
            <w:pPr>
              <w:tabs>
                <w:tab w:val="decimal" w:pos="793"/>
              </w:tabs>
              <w:spacing w:line="340" w:lineRule="exact"/>
              <w:ind w:right="-42"/>
              <w:jc w:val="thaiDistribute"/>
              <w:rPr>
                <w:rFonts w:ascii="Arial" w:hAnsi="Arial" w:cs="Arial"/>
                <w:spacing w:val="-4"/>
                <w:sz w:val="20"/>
                <w:szCs w:val="20"/>
              </w:rPr>
            </w:pPr>
            <w:r w:rsidRPr="00380193">
              <w:rPr>
                <w:rFonts w:ascii="Arial" w:hAnsi="Arial" w:cs="Arial"/>
                <w:spacing w:val="-4"/>
                <w:sz w:val="20"/>
                <w:szCs w:val="20"/>
              </w:rPr>
              <w:t>-</w:t>
            </w:r>
          </w:p>
        </w:tc>
        <w:tc>
          <w:tcPr>
            <w:tcW w:w="1215" w:type="dxa"/>
            <w:vAlign w:val="bottom"/>
          </w:tcPr>
          <w:p w:rsidR="00564D1F" w:rsidRPr="00380193" w:rsidRDefault="00564D1F" w:rsidP="004154FC">
            <w:pPr>
              <w:tabs>
                <w:tab w:val="decimal" w:pos="793"/>
              </w:tabs>
              <w:spacing w:line="340" w:lineRule="exact"/>
              <w:ind w:right="-42"/>
              <w:jc w:val="thaiDistribute"/>
              <w:rPr>
                <w:rFonts w:ascii="Arial" w:hAnsi="Arial" w:cs="Arial"/>
                <w:spacing w:val="-4"/>
                <w:sz w:val="20"/>
                <w:szCs w:val="20"/>
              </w:rPr>
            </w:pPr>
            <w:r w:rsidRPr="00380193">
              <w:rPr>
                <w:rFonts w:ascii="Arial" w:hAnsi="Arial" w:cs="Arial"/>
                <w:spacing w:val="-4"/>
                <w:sz w:val="20"/>
                <w:szCs w:val="20"/>
              </w:rPr>
              <w:t>38</w:t>
            </w:r>
          </w:p>
        </w:tc>
      </w:tr>
      <w:tr w:rsidR="00564D1F" w:rsidRPr="00380193" w:rsidTr="00564D1F">
        <w:trPr>
          <w:trHeight w:val="311"/>
        </w:trPr>
        <w:tc>
          <w:tcPr>
            <w:tcW w:w="4515" w:type="dxa"/>
            <w:hideMark/>
          </w:tcPr>
          <w:p w:rsidR="00564D1F" w:rsidRPr="00380193" w:rsidRDefault="00564D1F" w:rsidP="004154FC">
            <w:pPr>
              <w:tabs>
                <w:tab w:val="left" w:pos="567"/>
                <w:tab w:val="left" w:pos="1134"/>
                <w:tab w:val="left" w:pos="1701"/>
              </w:tabs>
              <w:spacing w:line="340" w:lineRule="exact"/>
              <w:ind w:left="12" w:right="-108" w:hanging="12"/>
              <w:rPr>
                <w:rFonts w:ascii="Arial" w:hAnsi="Arial" w:cs="Arial"/>
                <w:b/>
                <w:bCs/>
                <w:color w:val="000000"/>
                <w:sz w:val="20"/>
                <w:szCs w:val="20"/>
              </w:rPr>
            </w:pPr>
            <w:r w:rsidRPr="00380193">
              <w:rPr>
                <w:rFonts w:ascii="Arial" w:hAnsi="Arial" w:cs="Arial"/>
                <w:b/>
                <w:bCs/>
                <w:color w:val="000000"/>
                <w:sz w:val="20"/>
                <w:szCs w:val="20"/>
              </w:rPr>
              <w:t>Deferred tax:</w:t>
            </w:r>
          </w:p>
        </w:tc>
        <w:tc>
          <w:tcPr>
            <w:tcW w:w="1215" w:type="dxa"/>
            <w:vAlign w:val="bottom"/>
          </w:tcPr>
          <w:p w:rsidR="00564D1F" w:rsidRPr="00380193" w:rsidRDefault="00564D1F" w:rsidP="004154FC">
            <w:pPr>
              <w:tabs>
                <w:tab w:val="decimal" w:pos="793"/>
              </w:tabs>
              <w:spacing w:line="340" w:lineRule="exact"/>
              <w:ind w:right="-42"/>
              <w:jc w:val="thaiDistribute"/>
              <w:rPr>
                <w:rFonts w:ascii="Arial" w:hAnsi="Arial" w:cs="Arial"/>
                <w:spacing w:val="-4"/>
                <w:sz w:val="20"/>
                <w:szCs w:val="20"/>
              </w:rPr>
            </w:pPr>
          </w:p>
        </w:tc>
        <w:tc>
          <w:tcPr>
            <w:tcW w:w="1215" w:type="dxa"/>
            <w:vAlign w:val="bottom"/>
          </w:tcPr>
          <w:p w:rsidR="00564D1F" w:rsidRPr="00380193" w:rsidRDefault="00564D1F" w:rsidP="004154FC">
            <w:pPr>
              <w:tabs>
                <w:tab w:val="decimal" w:pos="793"/>
              </w:tabs>
              <w:spacing w:line="340" w:lineRule="exact"/>
              <w:ind w:right="-42"/>
              <w:jc w:val="thaiDistribute"/>
              <w:rPr>
                <w:rFonts w:ascii="Arial" w:hAnsi="Arial" w:cs="Arial"/>
                <w:spacing w:val="-4"/>
                <w:sz w:val="20"/>
                <w:szCs w:val="20"/>
              </w:rPr>
            </w:pPr>
          </w:p>
        </w:tc>
        <w:tc>
          <w:tcPr>
            <w:tcW w:w="1215" w:type="dxa"/>
            <w:vAlign w:val="bottom"/>
          </w:tcPr>
          <w:p w:rsidR="00564D1F" w:rsidRPr="00380193" w:rsidRDefault="00564D1F" w:rsidP="004154FC">
            <w:pPr>
              <w:tabs>
                <w:tab w:val="decimal" w:pos="793"/>
              </w:tabs>
              <w:spacing w:line="340" w:lineRule="exact"/>
              <w:ind w:right="-42"/>
              <w:jc w:val="thaiDistribute"/>
              <w:rPr>
                <w:rFonts w:ascii="Arial" w:hAnsi="Arial" w:cs="Arial"/>
                <w:spacing w:val="-4"/>
                <w:sz w:val="20"/>
                <w:szCs w:val="20"/>
              </w:rPr>
            </w:pPr>
          </w:p>
        </w:tc>
        <w:tc>
          <w:tcPr>
            <w:tcW w:w="1215" w:type="dxa"/>
            <w:vAlign w:val="bottom"/>
          </w:tcPr>
          <w:p w:rsidR="00564D1F" w:rsidRPr="00380193" w:rsidRDefault="00564D1F" w:rsidP="004154FC">
            <w:pPr>
              <w:tabs>
                <w:tab w:val="decimal" w:pos="793"/>
              </w:tabs>
              <w:spacing w:line="340" w:lineRule="exact"/>
              <w:ind w:right="-42"/>
              <w:jc w:val="thaiDistribute"/>
              <w:rPr>
                <w:rFonts w:ascii="Arial" w:hAnsi="Arial" w:cs="Arial"/>
                <w:spacing w:val="-4"/>
                <w:sz w:val="20"/>
                <w:szCs w:val="20"/>
              </w:rPr>
            </w:pPr>
          </w:p>
        </w:tc>
      </w:tr>
      <w:tr w:rsidR="00282BEE" w:rsidRPr="00380193" w:rsidTr="00564D1F">
        <w:trPr>
          <w:trHeight w:val="650"/>
        </w:trPr>
        <w:tc>
          <w:tcPr>
            <w:tcW w:w="4515" w:type="dxa"/>
            <w:hideMark/>
          </w:tcPr>
          <w:p w:rsidR="00282BEE" w:rsidRPr="00380193" w:rsidRDefault="00282BEE" w:rsidP="004154FC">
            <w:pPr>
              <w:tabs>
                <w:tab w:val="left" w:pos="567"/>
                <w:tab w:val="left" w:pos="1134"/>
                <w:tab w:val="left" w:pos="1701"/>
              </w:tabs>
              <w:spacing w:line="340" w:lineRule="exact"/>
              <w:ind w:left="312" w:hanging="300"/>
              <w:rPr>
                <w:rFonts w:ascii="Arial" w:hAnsi="Arial" w:cs="Arial"/>
                <w:sz w:val="20"/>
                <w:szCs w:val="20"/>
              </w:rPr>
            </w:pPr>
            <w:r w:rsidRPr="00380193">
              <w:rPr>
                <w:rFonts w:ascii="Arial" w:hAnsi="Arial" w:cs="Arial"/>
                <w:sz w:val="20"/>
                <w:szCs w:val="20"/>
              </w:rPr>
              <w:t xml:space="preserve">Relating to origination and reversal of temporary differences  </w:t>
            </w:r>
          </w:p>
        </w:tc>
        <w:tc>
          <w:tcPr>
            <w:tcW w:w="1215" w:type="dxa"/>
            <w:vAlign w:val="bottom"/>
          </w:tcPr>
          <w:p w:rsidR="00282BEE" w:rsidRPr="00380193" w:rsidRDefault="00282BEE" w:rsidP="004154FC">
            <w:pPr>
              <w:pBdr>
                <w:bottom w:val="single" w:sz="4" w:space="1" w:color="auto"/>
              </w:pBdr>
              <w:tabs>
                <w:tab w:val="decimal" w:pos="793"/>
              </w:tabs>
              <w:spacing w:line="340" w:lineRule="exact"/>
              <w:ind w:right="-42"/>
              <w:jc w:val="thaiDistribute"/>
              <w:rPr>
                <w:rFonts w:ascii="Arial" w:hAnsi="Arial" w:cs="Arial"/>
                <w:spacing w:val="-4"/>
                <w:sz w:val="20"/>
                <w:szCs w:val="20"/>
                <w:cs/>
              </w:rPr>
            </w:pPr>
            <w:r w:rsidRPr="00380193">
              <w:rPr>
                <w:rFonts w:ascii="Arial" w:hAnsi="Arial" w:cs="Arial"/>
                <w:spacing w:val="-4"/>
                <w:sz w:val="20"/>
                <w:szCs w:val="20"/>
              </w:rPr>
              <w:t>(9,</w:t>
            </w:r>
            <w:r w:rsidR="00716CC0">
              <w:rPr>
                <w:rFonts w:ascii="Arial" w:hAnsi="Arial" w:cs="Arial"/>
                <w:spacing w:val="-4"/>
                <w:sz w:val="20"/>
                <w:szCs w:val="20"/>
              </w:rPr>
              <w:t>112</w:t>
            </w:r>
            <w:r w:rsidRPr="00380193">
              <w:rPr>
                <w:rFonts w:ascii="Arial" w:hAnsi="Arial" w:cs="Arial"/>
                <w:spacing w:val="-4"/>
                <w:sz w:val="20"/>
                <w:szCs w:val="20"/>
              </w:rPr>
              <w:t>)</w:t>
            </w:r>
          </w:p>
        </w:tc>
        <w:tc>
          <w:tcPr>
            <w:tcW w:w="1215" w:type="dxa"/>
            <w:vAlign w:val="bottom"/>
          </w:tcPr>
          <w:p w:rsidR="00282BEE" w:rsidRPr="00380193" w:rsidRDefault="00282BEE" w:rsidP="004154FC">
            <w:pPr>
              <w:pBdr>
                <w:bottom w:val="single" w:sz="4" w:space="1" w:color="auto"/>
              </w:pBdr>
              <w:tabs>
                <w:tab w:val="decimal" w:pos="793"/>
              </w:tabs>
              <w:spacing w:line="340" w:lineRule="exact"/>
              <w:ind w:right="-42"/>
              <w:jc w:val="thaiDistribute"/>
              <w:rPr>
                <w:rFonts w:ascii="Arial" w:hAnsi="Arial" w:cs="Arial"/>
                <w:spacing w:val="-4"/>
                <w:sz w:val="20"/>
                <w:szCs w:val="20"/>
              </w:rPr>
            </w:pPr>
            <w:r w:rsidRPr="00380193">
              <w:rPr>
                <w:rFonts w:ascii="Arial" w:hAnsi="Arial" w:cs="Arial"/>
                <w:spacing w:val="-4"/>
                <w:sz w:val="20"/>
                <w:szCs w:val="20"/>
              </w:rPr>
              <w:t>(1,954)</w:t>
            </w:r>
          </w:p>
        </w:tc>
        <w:tc>
          <w:tcPr>
            <w:tcW w:w="1215" w:type="dxa"/>
            <w:vAlign w:val="bottom"/>
          </w:tcPr>
          <w:p w:rsidR="00282BEE" w:rsidRPr="00380193" w:rsidRDefault="00282BEE" w:rsidP="004154FC">
            <w:pPr>
              <w:pBdr>
                <w:bottom w:val="single" w:sz="4" w:space="1" w:color="auto"/>
              </w:pBdr>
              <w:tabs>
                <w:tab w:val="decimal" w:pos="793"/>
              </w:tabs>
              <w:spacing w:line="340" w:lineRule="exact"/>
              <w:ind w:right="-42"/>
              <w:jc w:val="thaiDistribute"/>
              <w:rPr>
                <w:rFonts w:ascii="Arial" w:hAnsi="Arial" w:cs="Arial"/>
                <w:spacing w:val="-4"/>
                <w:sz w:val="20"/>
                <w:szCs w:val="20"/>
              </w:rPr>
            </w:pPr>
            <w:r w:rsidRPr="00380193">
              <w:rPr>
                <w:rFonts w:ascii="Arial" w:hAnsi="Arial" w:cs="Arial"/>
                <w:spacing w:val="-4"/>
                <w:sz w:val="20"/>
                <w:szCs w:val="20"/>
              </w:rPr>
              <w:t>(9,</w:t>
            </w:r>
            <w:r w:rsidR="00716CC0">
              <w:rPr>
                <w:rFonts w:ascii="Arial" w:hAnsi="Arial" w:cs="Arial"/>
                <w:spacing w:val="-4"/>
                <w:sz w:val="20"/>
                <w:szCs w:val="20"/>
              </w:rPr>
              <w:t>112</w:t>
            </w:r>
            <w:r w:rsidRPr="00380193">
              <w:rPr>
                <w:rFonts w:ascii="Arial" w:hAnsi="Arial" w:cs="Arial"/>
                <w:spacing w:val="-4"/>
                <w:sz w:val="20"/>
                <w:szCs w:val="20"/>
              </w:rPr>
              <w:t>)</w:t>
            </w:r>
          </w:p>
        </w:tc>
        <w:tc>
          <w:tcPr>
            <w:tcW w:w="1215" w:type="dxa"/>
            <w:vAlign w:val="bottom"/>
          </w:tcPr>
          <w:p w:rsidR="00282BEE" w:rsidRPr="00380193" w:rsidRDefault="00282BEE" w:rsidP="004154FC">
            <w:pPr>
              <w:pBdr>
                <w:bottom w:val="single" w:sz="4" w:space="1" w:color="auto"/>
              </w:pBdr>
              <w:tabs>
                <w:tab w:val="decimal" w:pos="793"/>
              </w:tabs>
              <w:spacing w:line="340" w:lineRule="exact"/>
              <w:ind w:right="-42"/>
              <w:jc w:val="thaiDistribute"/>
              <w:rPr>
                <w:rFonts w:ascii="Arial" w:hAnsi="Arial" w:cs="Arial"/>
                <w:spacing w:val="-4"/>
                <w:sz w:val="20"/>
                <w:szCs w:val="20"/>
              </w:rPr>
            </w:pPr>
            <w:r w:rsidRPr="00380193">
              <w:rPr>
                <w:rFonts w:ascii="Arial" w:hAnsi="Arial" w:cs="Arial"/>
                <w:spacing w:val="-4"/>
                <w:sz w:val="20"/>
                <w:szCs w:val="20"/>
              </w:rPr>
              <w:t>(1,954)</w:t>
            </w:r>
          </w:p>
        </w:tc>
      </w:tr>
      <w:tr w:rsidR="00282BEE" w:rsidRPr="00380193" w:rsidTr="00564D1F">
        <w:trPr>
          <w:trHeight w:val="74"/>
        </w:trPr>
        <w:tc>
          <w:tcPr>
            <w:tcW w:w="4515" w:type="dxa"/>
            <w:hideMark/>
          </w:tcPr>
          <w:p w:rsidR="00282BEE" w:rsidRPr="00380193" w:rsidRDefault="00282BEE" w:rsidP="004154FC">
            <w:pPr>
              <w:tabs>
                <w:tab w:val="left" w:pos="567"/>
                <w:tab w:val="left" w:pos="1134"/>
                <w:tab w:val="left" w:pos="1701"/>
              </w:tabs>
              <w:spacing w:line="340" w:lineRule="exact"/>
              <w:ind w:left="312" w:right="-108" w:hanging="312"/>
              <w:rPr>
                <w:rFonts w:ascii="Arial" w:hAnsi="Arial" w:cs="Arial"/>
                <w:b/>
                <w:bCs/>
                <w:color w:val="000000"/>
                <w:sz w:val="20"/>
                <w:szCs w:val="20"/>
              </w:rPr>
            </w:pPr>
            <w:bookmarkStart w:id="12" w:name="Note31_incomeTax"/>
            <w:bookmarkEnd w:id="12"/>
            <w:r w:rsidRPr="00380193">
              <w:rPr>
                <w:rFonts w:ascii="Arial" w:hAnsi="Arial" w:cs="Arial"/>
                <w:b/>
                <w:bCs/>
                <w:color w:val="000000"/>
                <w:sz w:val="20"/>
                <w:szCs w:val="20"/>
              </w:rPr>
              <w:t>Income tax expense reported in profit or loss</w:t>
            </w:r>
          </w:p>
        </w:tc>
        <w:tc>
          <w:tcPr>
            <w:tcW w:w="1215" w:type="dxa"/>
            <w:vAlign w:val="bottom"/>
          </w:tcPr>
          <w:p w:rsidR="00282BEE" w:rsidRPr="00380193" w:rsidRDefault="00282BEE" w:rsidP="004154FC">
            <w:pPr>
              <w:pBdr>
                <w:bottom w:val="double" w:sz="4" w:space="1" w:color="auto"/>
              </w:pBdr>
              <w:tabs>
                <w:tab w:val="decimal" w:pos="793"/>
              </w:tabs>
              <w:spacing w:line="340" w:lineRule="exact"/>
              <w:ind w:right="-42"/>
              <w:jc w:val="thaiDistribute"/>
              <w:rPr>
                <w:rFonts w:ascii="Arial" w:hAnsi="Arial" w:cs="Arial"/>
                <w:spacing w:val="-4"/>
                <w:sz w:val="20"/>
                <w:szCs w:val="20"/>
              </w:rPr>
            </w:pPr>
            <w:r w:rsidRPr="00380193">
              <w:rPr>
                <w:rFonts w:ascii="Arial" w:hAnsi="Arial" w:cs="Arial"/>
                <w:spacing w:val="-4"/>
                <w:sz w:val="20"/>
                <w:szCs w:val="20"/>
              </w:rPr>
              <w:t>(</w:t>
            </w:r>
            <w:r w:rsidR="00716CC0">
              <w:rPr>
                <w:rFonts w:ascii="Arial" w:hAnsi="Arial" w:cs="Arial"/>
                <w:spacing w:val="-4"/>
                <w:sz w:val="20"/>
                <w:szCs w:val="20"/>
              </w:rPr>
              <w:t>9,041</w:t>
            </w:r>
            <w:r w:rsidRPr="00380193">
              <w:rPr>
                <w:rFonts w:ascii="Arial" w:hAnsi="Arial" w:cs="Arial"/>
                <w:spacing w:val="-4"/>
                <w:sz w:val="20"/>
                <w:szCs w:val="20"/>
              </w:rPr>
              <w:t>)</w:t>
            </w:r>
          </w:p>
        </w:tc>
        <w:tc>
          <w:tcPr>
            <w:tcW w:w="1215" w:type="dxa"/>
            <w:vAlign w:val="bottom"/>
          </w:tcPr>
          <w:p w:rsidR="00282BEE" w:rsidRPr="00380193" w:rsidRDefault="00282BEE" w:rsidP="004154FC">
            <w:pPr>
              <w:pBdr>
                <w:bottom w:val="double" w:sz="4" w:space="1" w:color="auto"/>
              </w:pBdr>
              <w:tabs>
                <w:tab w:val="decimal" w:pos="793"/>
              </w:tabs>
              <w:spacing w:line="340" w:lineRule="exact"/>
              <w:ind w:right="-42"/>
              <w:jc w:val="thaiDistribute"/>
              <w:rPr>
                <w:rFonts w:ascii="Arial" w:hAnsi="Arial" w:cs="Arial"/>
                <w:spacing w:val="-4"/>
                <w:sz w:val="20"/>
                <w:szCs w:val="20"/>
              </w:rPr>
            </w:pPr>
            <w:r w:rsidRPr="00380193">
              <w:rPr>
                <w:rFonts w:ascii="Arial" w:hAnsi="Arial" w:cs="Arial"/>
                <w:spacing w:val="-4"/>
                <w:sz w:val="20"/>
                <w:szCs w:val="20"/>
              </w:rPr>
              <w:t>(1,851)</w:t>
            </w:r>
          </w:p>
        </w:tc>
        <w:tc>
          <w:tcPr>
            <w:tcW w:w="1215" w:type="dxa"/>
            <w:vAlign w:val="bottom"/>
          </w:tcPr>
          <w:p w:rsidR="00282BEE" w:rsidRPr="00380193" w:rsidRDefault="00282BEE" w:rsidP="004154FC">
            <w:pPr>
              <w:pBdr>
                <w:bottom w:val="double" w:sz="4" w:space="1" w:color="auto"/>
              </w:pBdr>
              <w:tabs>
                <w:tab w:val="decimal" w:pos="793"/>
              </w:tabs>
              <w:spacing w:line="340" w:lineRule="exact"/>
              <w:ind w:right="-42"/>
              <w:jc w:val="thaiDistribute"/>
              <w:rPr>
                <w:rFonts w:ascii="Arial" w:hAnsi="Arial" w:cs="Arial"/>
                <w:spacing w:val="-4"/>
                <w:sz w:val="20"/>
                <w:szCs w:val="20"/>
              </w:rPr>
            </w:pPr>
            <w:r w:rsidRPr="00380193">
              <w:rPr>
                <w:rFonts w:ascii="Arial" w:hAnsi="Arial" w:cs="Arial"/>
                <w:spacing w:val="-4"/>
                <w:sz w:val="20"/>
                <w:szCs w:val="20"/>
              </w:rPr>
              <w:t>(</w:t>
            </w:r>
            <w:r w:rsidR="00716CC0">
              <w:rPr>
                <w:rFonts w:ascii="Arial" w:hAnsi="Arial" w:cs="Arial"/>
                <w:spacing w:val="-4"/>
                <w:sz w:val="20"/>
                <w:szCs w:val="20"/>
              </w:rPr>
              <w:t>9,041</w:t>
            </w:r>
            <w:r w:rsidRPr="00380193">
              <w:rPr>
                <w:rFonts w:ascii="Arial" w:hAnsi="Arial" w:cs="Arial"/>
                <w:spacing w:val="-4"/>
                <w:sz w:val="20"/>
                <w:szCs w:val="20"/>
              </w:rPr>
              <w:t>)</w:t>
            </w:r>
          </w:p>
        </w:tc>
        <w:tc>
          <w:tcPr>
            <w:tcW w:w="1215" w:type="dxa"/>
            <w:vAlign w:val="bottom"/>
          </w:tcPr>
          <w:p w:rsidR="00282BEE" w:rsidRPr="00380193" w:rsidRDefault="00282BEE" w:rsidP="004154FC">
            <w:pPr>
              <w:pBdr>
                <w:bottom w:val="double" w:sz="4" w:space="1" w:color="auto"/>
              </w:pBdr>
              <w:tabs>
                <w:tab w:val="decimal" w:pos="793"/>
              </w:tabs>
              <w:spacing w:line="340" w:lineRule="exact"/>
              <w:ind w:right="-42"/>
              <w:jc w:val="thaiDistribute"/>
              <w:rPr>
                <w:rFonts w:ascii="Arial" w:hAnsi="Arial" w:cs="Arial"/>
                <w:spacing w:val="-4"/>
                <w:sz w:val="20"/>
                <w:szCs w:val="20"/>
              </w:rPr>
            </w:pPr>
            <w:r w:rsidRPr="00380193">
              <w:rPr>
                <w:rFonts w:ascii="Arial" w:hAnsi="Arial" w:cs="Arial"/>
                <w:spacing w:val="-4"/>
                <w:sz w:val="20"/>
                <w:szCs w:val="20"/>
              </w:rPr>
              <w:t>(1,851)</w:t>
            </w:r>
          </w:p>
        </w:tc>
      </w:tr>
    </w:tbl>
    <w:p w:rsidR="00564D1F" w:rsidRPr="00380193" w:rsidRDefault="00564D1F" w:rsidP="00564D1F">
      <w:pPr>
        <w:keepNext/>
        <w:spacing w:before="240" w:after="120" w:line="380" w:lineRule="exact"/>
        <w:ind w:left="547"/>
        <w:jc w:val="thaiDistribute"/>
        <w:rPr>
          <w:rFonts w:ascii="Arial" w:hAnsi="Arial" w:cs="Arial"/>
          <w:sz w:val="22"/>
          <w:szCs w:val="20"/>
        </w:rPr>
      </w:pPr>
      <w:r w:rsidRPr="00380193">
        <w:rPr>
          <w:rFonts w:ascii="Arial" w:hAnsi="Arial" w:cs="Arial"/>
          <w:sz w:val="22"/>
          <w:szCs w:val="20"/>
        </w:rPr>
        <w:t>The amounts of income tax relating to each component of other comprehensive income for the years ended 31 December 2020 and 2019 are as follows:</w:t>
      </w:r>
    </w:p>
    <w:tbl>
      <w:tblPr>
        <w:tblW w:w="9360" w:type="dxa"/>
        <w:tblInd w:w="450" w:type="dxa"/>
        <w:tblLayout w:type="fixed"/>
        <w:tblLook w:val="01E0" w:firstRow="1" w:lastRow="1" w:firstColumn="1" w:lastColumn="1" w:noHBand="0" w:noVBand="0"/>
      </w:tblPr>
      <w:tblGrid>
        <w:gridCol w:w="4500"/>
        <w:gridCol w:w="1215"/>
        <w:gridCol w:w="1215"/>
        <w:gridCol w:w="1215"/>
        <w:gridCol w:w="1215"/>
      </w:tblGrid>
      <w:tr w:rsidR="00564D1F" w:rsidRPr="00380193" w:rsidTr="006F0B03">
        <w:tc>
          <w:tcPr>
            <w:tcW w:w="4500" w:type="dxa"/>
          </w:tcPr>
          <w:p w:rsidR="00564D1F" w:rsidRPr="00380193" w:rsidRDefault="00564D1F" w:rsidP="004154FC">
            <w:pPr>
              <w:tabs>
                <w:tab w:val="left" w:pos="1440"/>
              </w:tabs>
              <w:spacing w:line="340" w:lineRule="exact"/>
              <w:jc w:val="thaiDistribute"/>
              <w:rPr>
                <w:rFonts w:ascii="Arial" w:hAnsi="Arial" w:cs="Arial"/>
                <w:spacing w:val="-4"/>
                <w:sz w:val="20"/>
                <w:szCs w:val="20"/>
              </w:rPr>
            </w:pPr>
          </w:p>
        </w:tc>
        <w:tc>
          <w:tcPr>
            <w:tcW w:w="4860" w:type="dxa"/>
            <w:gridSpan w:val="4"/>
            <w:hideMark/>
          </w:tcPr>
          <w:p w:rsidR="00564D1F" w:rsidRPr="00380193" w:rsidRDefault="00564D1F" w:rsidP="004154FC">
            <w:pPr>
              <w:spacing w:line="340" w:lineRule="exact"/>
              <w:jc w:val="right"/>
              <w:rPr>
                <w:rFonts w:ascii="Arial" w:hAnsi="Arial" w:cs="Arial"/>
                <w:spacing w:val="-4"/>
                <w:sz w:val="20"/>
                <w:szCs w:val="20"/>
              </w:rPr>
            </w:pPr>
            <w:r w:rsidRPr="00380193">
              <w:rPr>
                <w:rFonts w:ascii="Arial" w:hAnsi="Arial" w:cs="Arial"/>
                <w:spacing w:val="-4"/>
                <w:sz w:val="20"/>
                <w:szCs w:val="20"/>
              </w:rPr>
              <w:t>(Unit: Thousand Baht)</w:t>
            </w:r>
          </w:p>
        </w:tc>
      </w:tr>
      <w:tr w:rsidR="00564D1F" w:rsidRPr="00380193" w:rsidTr="006F0B03">
        <w:tc>
          <w:tcPr>
            <w:tcW w:w="4500" w:type="dxa"/>
          </w:tcPr>
          <w:p w:rsidR="00564D1F" w:rsidRPr="00380193" w:rsidRDefault="00564D1F" w:rsidP="004154FC">
            <w:pPr>
              <w:tabs>
                <w:tab w:val="left" w:pos="1440"/>
              </w:tabs>
              <w:spacing w:line="340" w:lineRule="exact"/>
              <w:jc w:val="thaiDistribute"/>
              <w:rPr>
                <w:rFonts w:ascii="Arial" w:hAnsi="Arial" w:cs="Arial"/>
                <w:spacing w:val="-4"/>
                <w:sz w:val="20"/>
                <w:szCs w:val="20"/>
              </w:rPr>
            </w:pPr>
          </w:p>
        </w:tc>
        <w:tc>
          <w:tcPr>
            <w:tcW w:w="2430" w:type="dxa"/>
            <w:gridSpan w:val="2"/>
            <w:vAlign w:val="bottom"/>
            <w:hideMark/>
          </w:tcPr>
          <w:p w:rsidR="00564D1F" w:rsidRPr="00380193" w:rsidRDefault="00564D1F" w:rsidP="004154FC">
            <w:pPr>
              <w:pBdr>
                <w:bottom w:val="single" w:sz="4" w:space="1" w:color="auto"/>
              </w:pBdr>
              <w:spacing w:line="340" w:lineRule="exact"/>
              <w:ind w:right="-43"/>
              <w:jc w:val="center"/>
              <w:rPr>
                <w:rFonts w:ascii="Arial" w:hAnsi="Arial" w:cs="Arial"/>
                <w:sz w:val="20"/>
                <w:szCs w:val="20"/>
              </w:rPr>
            </w:pPr>
            <w:r w:rsidRPr="00380193">
              <w:rPr>
                <w:rFonts w:ascii="Arial" w:hAnsi="Arial" w:cs="Arial"/>
                <w:sz w:val="20"/>
                <w:szCs w:val="20"/>
              </w:rPr>
              <w:t xml:space="preserve">Consolidated </w:t>
            </w:r>
          </w:p>
          <w:p w:rsidR="00564D1F" w:rsidRPr="00380193" w:rsidRDefault="00564D1F" w:rsidP="004154FC">
            <w:pPr>
              <w:pBdr>
                <w:bottom w:val="single" w:sz="4" w:space="1" w:color="auto"/>
              </w:pBdr>
              <w:spacing w:line="340" w:lineRule="exact"/>
              <w:ind w:right="-43"/>
              <w:jc w:val="center"/>
              <w:rPr>
                <w:rFonts w:ascii="Arial" w:hAnsi="Arial" w:cs="Arial"/>
                <w:sz w:val="20"/>
                <w:szCs w:val="20"/>
              </w:rPr>
            </w:pPr>
            <w:r w:rsidRPr="00380193">
              <w:rPr>
                <w:rFonts w:ascii="Arial" w:hAnsi="Arial" w:cs="Arial"/>
                <w:sz w:val="20"/>
                <w:szCs w:val="20"/>
              </w:rPr>
              <w:t>financial statements</w:t>
            </w:r>
          </w:p>
        </w:tc>
        <w:tc>
          <w:tcPr>
            <w:tcW w:w="2430" w:type="dxa"/>
            <w:gridSpan w:val="2"/>
            <w:vAlign w:val="bottom"/>
            <w:hideMark/>
          </w:tcPr>
          <w:p w:rsidR="00564D1F" w:rsidRPr="00380193" w:rsidRDefault="00564D1F" w:rsidP="004154FC">
            <w:pPr>
              <w:pBdr>
                <w:bottom w:val="single" w:sz="4" w:space="1" w:color="auto"/>
              </w:pBdr>
              <w:spacing w:line="340" w:lineRule="exact"/>
              <w:ind w:right="-43"/>
              <w:jc w:val="center"/>
              <w:rPr>
                <w:rFonts w:ascii="Arial" w:hAnsi="Arial" w:cs="Arial"/>
                <w:sz w:val="20"/>
                <w:szCs w:val="20"/>
              </w:rPr>
            </w:pPr>
            <w:r w:rsidRPr="00380193">
              <w:rPr>
                <w:rFonts w:ascii="Arial" w:hAnsi="Arial" w:cs="Arial"/>
                <w:sz w:val="20"/>
                <w:szCs w:val="20"/>
              </w:rPr>
              <w:t xml:space="preserve">Separate </w:t>
            </w:r>
          </w:p>
          <w:p w:rsidR="00564D1F" w:rsidRPr="00380193" w:rsidRDefault="00564D1F" w:rsidP="004154FC">
            <w:pPr>
              <w:pBdr>
                <w:bottom w:val="single" w:sz="4" w:space="1" w:color="auto"/>
              </w:pBdr>
              <w:spacing w:line="340" w:lineRule="exact"/>
              <w:ind w:right="-43"/>
              <w:jc w:val="center"/>
              <w:rPr>
                <w:rFonts w:ascii="Arial" w:hAnsi="Arial" w:cs="Arial"/>
                <w:sz w:val="20"/>
                <w:szCs w:val="20"/>
              </w:rPr>
            </w:pPr>
            <w:r w:rsidRPr="00380193">
              <w:rPr>
                <w:rFonts w:ascii="Arial" w:hAnsi="Arial" w:cs="Arial"/>
                <w:sz w:val="20"/>
                <w:szCs w:val="20"/>
              </w:rPr>
              <w:t>financial statements</w:t>
            </w:r>
          </w:p>
        </w:tc>
      </w:tr>
      <w:tr w:rsidR="00564D1F" w:rsidRPr="00380193" w:rsidTr="006F0B03">
        <w:tc>
          <w:tcPr>
            <w:tcW w:w="4500" w:type="dxa"/>
          </w:tcPr>
          <w:p w:rsidR="00564D1F" w:rsidRPr="00380193" w:rsidRDefault="00564D1F" w:rsidP="004154FC">
            <w:pPr>
              <w:tabs>
                <w:tab w:val="left" w:pos="1440"/>
              </w:tabs>
              <w:spacing w:line="340" w:lineRule="exact"/>
              <w:jc w:val="thaiDistribute"/>
              <w:rPr>
                <w:rFonts w:ascii="Arial" w:hAnsi="Arial" w:cs="Arial"/>
                <w:spacing w:val="-4"/>
                <w:sz w:val="20"/>
                <w:szCs w:val="20"/>
              </w:rPr>
            </w:pPr>
          </w:p>
        </w:tc>
        <w:tc>
          <w:tcPr>
            <w:tcW w:w="1215" w:type="dxa"/>
            <w:hideMark/>
          </w:tcPr>
          <w:p w:rsidR="00564D1F" w:rsidRPr="00380193" w:rsidRDefault="00564D1F" w:rsidP="004154FC">
            <w:pPr>
              <w:tabs>
                <w:tab w:val="left" w:pos="1440"/>
              </w:tabs>
              <w:spacing w:line="340" w:lineRule="exact"/>
              <w:ind w:left="-185" w:right="-108"/>
              <w:jc w:val="center"/>
              <w:rPr>
                <w:rFonts w:ascii="Arial" w:hAnsi="Arial" w:cs="Arial"/>
                <w:sz w:val="20"/>
                <w:szCs w:val="20"/>
                <w:u w:val="single"/>
              </w:rPr>
            </w:pPr>
            <w:r w:rsidRPr="00380193">
              <w:rPr>
                <w:rFonts w:ascii="Arial" w:hAnsi="Arial" w:cs="Arial"/>
                <w:spacing w:val="-4"/>
                <w:sz w:val="20"/>
                <w:szCs w:val="20"/>
                <w:u w:val="single"/>
              </w:rPr>
              <w:t>2020</w:t>
            </w:r>
          </w:p>
        </w:tc>
        <w:tc>
          <w:tcPr>
            <w:tcW w:w="1215" w:type="dxa"/>
            <w:hideMark/>
          </w:tcPr>
          <w:p w:rsidR="00564D1F" w:rsidRPr="00380193" w:rsidRDefault="00564D1F" w:rsidP="004154FC">
            <w:pPr>
              <w:tabs>
                <w:tab w:val="left" w:pos="1440"/>
              </w:tabs>
              <w:spacing w:line="340" w:lineRule="exact"/>
              <w:ind w:left="-74" w:right="-75"/>
              <w:jc w:val="center"/>
              <w:rPr>
                <w:rFonts w:ascii="Arial" w:hAnsi="Arial" w:cs="Arial"/>
                <w:sz w:val="20"/>
                <w:szCs w:val="20"/>
                <w:u w:val="single"/>
              </w:rPr>
            </w:pPr>
            <w:r w:rsidRPr="00380193">
              <w:rPr>
                <w:rFonts w:ascii="Arial" w:hAnsi="Arial" w:cs="Arial"/>
                <w:spacing w:val="-4"/>
                <w:sz w:val="20"/>
                <w:szCs w:val="20"/>
                <w:u w:val="single"/>
              </w:rPr>
              <w:t>2019</w:t>
            </w:r>
          </w:p>
        </w:tc>
        <w:tc>
          <w:tcPr>
            <w:tcW w:w="1215" w:type="dxa"/>
            <w:hideMark/>
          </w:tcPr>
          <w:p w:rsidR="00564D1F" w:rsidRPr="00380193" w:rsidRDefault="00564D1F" w:rsidP="004154FC">
            <w:pPr>
              <w:tabs>
                <w:tab w:val="left" w:pos="1440"/>
              </w:tabs>
              <w:spacing w:line="340" w:lineRule="exact"/>
              <w:ind w:left="-185" w:right="-108"/>
              <w:jc w:val="center"/>
              <w:rPr>
                <w:rFonts w:ascii="Arial" w:hAnsi="Arial" w:cs="Arial"/>
                <w:sz w:val="20"/>
                <w:szCs w:val="20"/>
                <w:u w:val="single"/>
              </w:rPr>
            </w:pPr>
            <w:r w:rsidRPr="00380193">
              <w:rPr>
                <w:rFonts w:ascii="Arial" w:hAnsi="Arial" w:cs="Arial"/>
                <w:spacing w:val="-4"/>
                <w:sz w:val="20"/>
                <w:szCs w:val="20"/>
                <w:u w:val="single"/>
              </w:rPr>
              <w:t>2020</w:t>
            </w:r>
          </w:p>
        </w:tc>
        <w:tc>
          <w:tcPr>
            <w:tcW w:w="1215" w:type="dxa"/>
            <w:hideMark/>
          </w:tcPr>
          <w:p w:rsidR="00564D1F" w:rsidRPr="00380193" w:rsidRDefault="00564D1F" w:rsidP="004154FC">
            <w:pPr>
              <w:tabs>
                <w:tab w:val="left" w:pos="1440"/>
              </w:tabs>
              <w:spacing w:line="340" w:lineRule="exact"/>
              <w:ind w:left="-74" w:right="-75"/>
              <w:jc w:val="center"/>
              <w:rPr>
                <w:rFonts w:ascii="Arial" w:hAnsi="Arial" w:cs="Arial"/>
                <w:sz w:val="20"/>
                <w:szCs w:val="20"/>
                <w:u w:val="single"/>
              </w:rPr>
            </w:pPr>
            <w:r w:rsidRPr="00380193">
              <w:rPr>
                <w:rFonts w:ascii="Arial" w:hAnsi="Arial" w:cs="Arial"/>
                <w:spacing w:val="-4"/>
                <w:sz w:val="20"/>
                <w:szCs w:val="20"/>
                <w:u w:val="single"/>
              </w:rPr>
              <w:t>2019</w:t>
            </w:r>
          </w:p>
        </w:tc>
      </w:tr>
      <w:tr w:rsidR="00282BEE" w:rsidRPr="00380193" w:rsidTr="006F0B03">
        <w:tc>
          <w:tcPr>
            <w:tcW w:w="4500" w:type="dxa"/>
          </w:tcPr>
          <w:p w:rsidR="00282BEE" w:rsidRPr="00380193" w:rsidRDefault="00282BEE" w:rsidP="004154FC">
            <w:pPr>
              <w:tabs>
                <w:tab w:val="left" w:pos="1440"/>
              </w:tabs>
              <w:spacing w:line="340" w:lineRule="exact"/>
              <w:jc w:val="thaiDistribute"/>
              <w:rPr>
                <w:rFonts w:ascii="Arial" w:hAnsi="Arial" w:cs="Arial"/>
                <w:spacing w:val="-4"/>
                <w:sz w:val="20"/>
                <w:szCs w:val="20"/>
              </w:rPr>
            </w:pPr>
          </w:p>
        </w:tc>
        <w:tc>
          <w:tcPr>
            <w:tcW w:w="1215" w:type="dxa"/>
          </w:tcPr>
          <w:p w:rsidR="00282BEE" w:rsidRPr="00380193" w:rsidRDefault="00282BEE" w:rsidP="004154FC">
            <w:pPr>
              <w:tabs>
                <w:tab w:val="left" w:pos="1440"/>
              </w:tabs>
              <w:spacing w:line="340" w:lineRule="exact"/>
              <w:ind w:left="-185" w:right="-108"/>
              <w:jc w:val="center"/>
              <w:rPr>
                <w:rFonts w:ascii="Arial" w:hAnsi="Arial" w:cs="Arial"/>
                <w:spacing w:val="-4"/>
                <w:sz w:val="20"/>
                <w:szCs w:val="20"/>
                <w:u w:val="single"/>
              </w:rPr>
            </w:pPr>
          </w:p>
        </w:tc>
        <w:tc>
          <w:tcPr>
            <w:tcW w:w="1215" w:type="dxa"/>
          </w:tcPr>
          <w:p w:rsidR="00282BEE" w:rsidRPr="00380193" w:rsidRDefault="00282BEE" w:rsidP="004154FC">
            <w:pPr>
              <w:tabs>
                <w:tab w:val="left" w:pos="1440"/>
              </w:tabs>
              <w:spacing w:line="340" w:lineRule="exact"/>
              <w:ind w:left="-74" w:right="-75"/>
              <w:jc w:val="center"/>
              <w:rPr>
                <w:rFonts w:ascii="Arial" w:hAnsi="Arial" w:cs="Arial"/>
                <w:spacing w:val="-4"/>
                <w:sz w:val="20"/>
                <w:szCs w:val="20"/>
                <w:u w:val="single"/>
              </w:rPr>
            </w:pPr>
          </w:p>
        </w:tc>
        <w:tc>
          <w:tcPr>
            <w:tcW w:w="1215" w:type="dxa"/>
          </w:tcPr>
          <w:p w:rsidR="00282BEE" w:rsidRPr="00380193" w:rsidRDefault="00282BEE" w:rsidP="004154FC">
            <w:pPr>
              <w:tabs>
                <w:tab w:val="left" w:pos="1440"/>
              </w:tabs>
              <w:spacing w:line="340" w:lineRule="exact"/>
              <w:ind w:left="-185" w:right="-108"/>
              <w:jc w:val="center"/>
              <w:rPr>
                <w:rFonts w:ascii="Arial" w:hAnsi="Arial" w:cs="Arial"/>
                <w:spacing w:val="-4"/>
                <w:sz w:val="20"/>
                <w:szCs w:val="20"/>
                <w:u w:val="single"/>
              </w:rPr>
            </w:pPr>
          </w:p>
        </w:tc>
        <w:tc>
          <w:tcPr>
            <w:tcW w:w="1215" w:type="dxa"/>
          </w:tcPr>
          <w:p w:rsidR="00282BEE" w:rsidRPr="00380193" w:rsidRDefault="00282BEE" w:rsidP="004154FC">
            <w:pPr>
              <w:tabs>
                <w:tab w:val="left" w:pos="1440"/>
              </w:tabs>
              <w:spacing w:line="340" w:lineRule="exact"/>
              <w:ind w:left="-74" w:right="-75"/>
              <w:jc w:val="center"/>
              <w:rPr>
                <w:rFonts w:ascii="Arial" w:hAnsi="Arial" w:cs="Arial"/>
                <w:spacing w:val="-4"/>
                <w:sz w:val="20"/>
                <w:szCs w:val="20"/>
              </w:rPr>
            </w:pPr>
            <w:r w:rsidRPr="00380193">
              <w:rPr>
                <w:rFonts w:ascii="Arial" w:hAnsi="Arial" w:cs="Arial"/>
                <w:spacing w:val="-4"/>
                <w:sz w:val="20"/>
                <w:szCs w:val="20"/>
              </w:rPr>
              <w:t>(Restated)</w:t>
            </w:r>
          </w:p>
        </w:tc>
      </w:tr>
      <w:tr w:rsidR="00564D1F" w:rsidRPr="00380193" w:rsidTr="006F0B03">
        <w:tc>
          <w:tcPr>
            <w:tcW w:w="4500" w:type="dxa"/>
            <w:hideMark/>
          </w:tcPr>
          <w:p w:rsidR="00564D1F" w:rsidRPr="00380193" w:rsidRDefault="00564D1F" w:rsidP="004154FC">
            <w:pPr>
              <w:tabs>
                <w:tab w:val="left" w:pos="567"/>
                <w:tab w:val="left" w:pos="1134"/>
                <w:tab w:val="left" w:pos="1701"/>
              </w:tabs>
              <w:spacing w:line="340" w:lineRule="exact"/>
              <w:ind w:left="162" w:right="-108" w:hanging="162"/>
              <w:rPr>
                <w:rFonts w:ascii="Arial" w:hAnsi="Arial" w:cs="Arial"/>
                <w:sz w:val="20"/>
                <w:szCs w:val="20"/>
              </w:rPr>
            </w:pPr>
            <w:r w:rsidRPr="00380193">
              <w:rPr>
                <w:rFonts w:ascii="Arial" w:hAnsi="Arial" w:cs="Arial"/>
                <w:sz w:val="20"/>
                <w:szCs w:val="20"/>
              </w:rPr>
              <w:t>Deferred tax on actuarial gains</w:t>
            </w:r>
          </w:p>
        </w:tc>
        <w:tc>
          <w:tcPr>
            <w:tcW w:w="1215" w:type="dxa"/>
            <w:vAlign w:val="bottom"/>
          </w:tcPr>
          <w:p w:rsidR="00564D1F" w:rsidRPr="00380193" w:rsidRDefault="00282BEE" w:rsidP="004154FC">
            <w:pPr>
              <w:tabs>
                <w:tab w:val="decimal" w:pos="793"/>
              </w:tabs>
              <w:spacing w:line="340" w:lineRule="exact"/>
              <w:ind w:right="-42"/>
              <w:jc w:val="thaiDistribute"/>
              <w:rPr>
                <w:rFonts w:ascii="Arial" w:hAnsi="Arial" w:cs="Arial"/>
                <w:spacing w:val="-4"/>
                <w:sz w:val="20"/>
                <w:szCs w:val="20"/>
              </w:rPr>
            </w:pPr>
            <w:r w:rsidRPr="00380193">
              <w:rPr>
                <w:rFonts w:ascii="Arial" w:hAnsi="Arial" w:cs="Arial"/>
                <w:spacing w:val="-4"/>
                <w:sz w:val="20"/>
                <w:szCs w:val="20"/>
              </w:rPr>
              <w:t>73</w:t>
            </w:r>
          </w:p>
        </w:tc>
        <w:tc>
          <w:tcPr>
            <w:tcW w:w="1215" w:type="dxa"/>
            <w:vAlign w:val="bottom"/>
          </w:tcPr>
          <w:p w:rsidR="00564D1F" w:rsidRPr="00380193" w:rsidRDefault="00282BEE" w:rsidP="004154FC">
            <w:pPr>
              <w:tabs>
                <w:tab w:val="decimal" w:pos="793"/>
              </w:tabs>
              <w:spacing w:line="340" w:lineRule="exact"/>
              <w:ind w:right="-42"/>
              <w:jc w:val="thaiDistribute"/>
              <w:rPr>
                <w:rFonts w:ascii="Arial" w:hAnsi="Arial" w:cs="Arial"/>
                <w:spacing w:val="-4"/>
                <w:sz w:val="20"/>
                <w:szCs w:val="20"/>
              </w:rPr>
            </w:pPr>
            <w:r w:rsidRPr="00380193">
              <w:rPr>
                <w:rFonts w:ascii="Arial" w:hAnsi="Arial" w:cs="Arial"/>
                <w:spacing w:val="-4"/>
                <w:sz w:val="20"/>
                <w:szCs w:val="20"/>
              </w:rPr>
              <w:t>-</w:t>
            </w:r>
          </w:p>
        </w:tc>
        <w:tc>
          <w:tcPr>
            <w:tcW w:w="1215" w:type="dxa"/>
            <w:vAlign w:val="bottom"/>
          </w:tcPr>
          <w:p w:rsidR="00564D1F" w:rsidRPr="00380193" w:rsidRDefault="00282BEE" w:rsidP="004154FC">
            <w:pPr>
              <w:tabs>
                <w:tab w:val="decimal" w:pos="793"/>
              </w:tabs>
              <w:spacing w:line="340" w:lineRule="exact"/>
              <w:ind w:right="-42"/>
              <w:jc w:val="thaiDistribute"/>
              <w:rPr>
                <w:rFonts w:ascii="Arial" w:hAnsi="Arial" w:cs="Arial"/>
                <w:spacing w:val="-4"/>
                <w:sz w:val="20"/>
                <w:szCs w:val="20"/>
              </w:rPr>
            </w:pPr>
            <w:r w:rsidRPr="00380193">
              <w:rPr>
                <w:rFonts w:ascii="Arial" w:hAnsi="Arial" w:cs="Arial"/>
                <w:spacing w:val="-4"/>
                <w:sz w:val="20"/>
                <w:szCs w:val="20"/>
              </w:rPr>
              <w:t>73</w:t>
            </w:r>
          </w:p>
        </w:tc>
        <w:tc>
          <w:tcPr>
            <w:tcW w:w="1215" w:type="dxa"/>
            <w:vAlign w:val="bottom"/>
          </w:tcPr>
          <w:p w:rsidR="00564D1F" w:rsidRPr="00380193" w:rsidRDefault="00282BEE" w:rsidP="004154FC">
            <w:pPr>
              <w:tabs>
                <w:tab w:val="decimal" w:pos="793"/>
              </w:tabs>
              <w:spacing w:line="340" w:lineRule="exact"/>
              <w:ind w:right="-42"/>
              <w:jc w:val="thaiDistribute"/>
              <w:rPr>
                <w:rFonts w:ascii="Arial" w:hAnsi="Arial" w:cs="Arial"/>
                <w:spacing w:val="-4"/>
                <w:sz w:val="20"/>
                <w:szCs w:val="20"/>
              </w:rPr>
            </w:pPr>
            <w:r w:rsidRPr="00380193">
              <w:rPr>
                <w:rFonts w:ascii="Arial" w:hAnsi="Arial" w:cs="Arial"/>
                <w:spacing w:val="-4"/>
                <w:sz w:val="20"/>
                <w:szCs w:val="20"/>
              </w:rPr>
              <w:t>-</w:t>
            </w:r>
          </w:p>
        </w:tc>
      </w:tr>
    </w:tbl>
    <w:p w:rsidR="00564D1F" w:rsidRPr="00380193" w:rsidRDefault="00564D1F" w:rsidP="006F0B03">
      <w:pPr>
        <w:widowControl w:val="0"/>
        <w:spacing w:before="120" w:after="120" w:line="380" w:lineRule="exact"/>
        <w:ind w:left="547"/>
        <w:jc w:val="thaiDistribute"/>
        <w:rPr>
          <w:rFonts w:ascii="Arial" w:hAnsi="Arial" w:cs="Arial"/>
          <w:sz w:val="22"/>
          <w:szCs w:val="20"/>
        </w:rPr>
      </w:pPr>
      <w:r w:rsidRPr="00380193">
        <w:rPr>
          <w:rFonts w:ascii="Arial" w:hAnsi="Arial" w:cs="Arial"/>
          <w:sz w:val="22"/>
          <w:szCs w:val="20"/>
        </w:rPr>
        <w:lastRenderedPageBreak/>
        <w:t>The reconciliation between accounting profit and income tax expense is shown below.</w:t>
      </w:r>
    </w:p>
    <w:tbl>
      <w:tblPr>
        <w:tblW w:w="9450" w:type="dxa"/>
        <w:tblInd w:w="450" w:type="dxa"/>
        <w:tblLayout w:type="fixed"/>
        <w:tblLook w:val="01E0" w:firstRow="1" w:lastRow="1" w:firstColumn="1" w:lastColumn="1" w:noHBand="0" w:noVBand="0"/>
      </w:tblPr>
      <w:tblGrid>
        <w:gridCol w:w="4770"/>
        <w:gridCol w:w="1170"/>
        <w:gridCol w:w="1170"/>
        <w:gridCol w:w="1170"/>
        <w:gridCol w:w="1170"/>
      </w:tblGrid>
      <w:tr w:rsidR="00564D1F" w:rsidRPr="006F0B03" w:rsidTr="006F0B03">
        <w:trPr>
          <w:tblHeader/>
        </w:trPr>
        <w:tc>
          <w:tcPr>
            <w:tcW w:w="4770" w:type="dxa"/>
          </w:tcPr>
          <w:p w:rsidR="00564D1F" w:rsidRPr="006F0B03" w:rsidRDefault="00564D1F" w:rsidP="006F0B03">
            <w:pPr>
              <w:tabs>
                <w:tab w:val="left" w:pos="1440"/>
              </w:tabs>
              <w:spacing w:line="380" w:lineRule="exact"/>
              <w:jc w:val="thaiDistribute"/>
              <w:rPr>
                <w:rFonts w:ascii="Arial" w:hAnsi="Arial" w:cs="Arial"/>
                <w:spacing w:val="-4"/>
                <w:sz w:val="18"/>
                <w:szCs w:val="18"/>
              </w:rPr>
            </w:pPr>
          </w:p>
        </w:tc>
        <w:tc>
          <w:tcPr>
            <w:tcW w:w="4680" w:type="dxa"/>
            <w:gridSpan w:val="4"/>
            <w:hideMark/>
          </w:tcPr>
          <w:p w:rsidR="00564D1F" w:rsidRPr="006F0B03" w:rsidRDefault="00564D1F" w:rsidP="006F0B03">
            <w:pPr>
              <w:spacing w:line="380" w:lineRule="exact"/>
              <w:jc w:val="right"/>
              <w:rPr>
                <w:rFonts w:ascii="Arial" w:hAnsi="Arial" w:cs="Arial"/>
                <w:spacing w:val="-4"/>
                <w:sz w:val="18"/>
                <w:szCs w:val="18"/>
              </w:rPr>
            </w:pPr>
            <w:r w:rsidRPr="006F0B03">
              <w:rPr>
                <w:rFonts w:ascii="Arial" w:hAnsi="Arial" w:cs="Arial"/>
                <w:spacing w:val="-4"/>
                <w:sz w:val="18"/>
                <w:szCs w:val="18"/>
              </w:rPr>
              <w:t>(Unit: Thousand Baht)</w:t>
            </w:r>
          </w:p>
        </w:tc>
      </w:tr>
      <w:tr w:rsidR="00564D1F" w:rsidRPr="006F0B03" w:rsidTr="006F0B03">
        <w:trPr>
          <w:tblHeader/>
        </w:trPr>
        <w:tc>
          <w:tcPr>
            <w:tcW w:w="4770" w:type="dxa"/>
          </w:tcPr>
          <w:p w:rsidR="00564D1F" w:rsidRPr="006F0B03" w:rsidRDefault="00564D1F" w:rsidP="006F0B03">
            <w:pPr>
              <w:tabs>
                <w:tab w:val="left" w:pos="1440"/>
              </w:tabs>
              <w:spacing w:line="380" w:lineRule="exact"/>
              <w:jc w:val="thaiDistribute"/>
              <w:rPr>
                <w:rFonts w:ascii="Arial" w:hAnsi="Arial" w:cs="Arial"/>
                <w:spacing w:val="-4"/>
                <w:sz w:val="18"/>
                <w:szCs w:val="18"/>
              </w:rPr>
            </w:pPr>
          </w:p>
        </w:tc>
        <w:tc>
          <w:tcPr>
            <w:tcW w:w="2340" w:type="dxa"/>
            <w:gridSpan w:val="2"/>
            <w:vAlign w:val="bottom"/>
            <w:hideMark/>
          </w:tcPr>
          <w:p w:rsidR="00564D1F" w:rsidRPr="006F0B03" w:rsidRDefault="00564D1F" w:rsidP="005F171C">
            <w:pPr>
              <w:pBdr>
                <w:bottom w:val="single" w:sz="4" w:space="1" w:color="auto"/>
              </w:pBdr>
              <w:spacing w:line="380" w:lineRule="exact"/>
              <w:ind w:right="-43"/>
              <w:jc w:val="center"/>
              <w:rPr>
                <w:rFonts w:ascii="Arial" w:hAnsi="Arial" w:cs="Arial"/>
                <w:sz w:val="18"/>
                <w:szCs w:val="18"/>
              </w:rPr>
            </w:pPr>
            <w:r w:rsidRPr="006F0B03">
              <w:rPr>
                <w:rFonts w:ascii="Arial" w:hAnsi="Arial" w:cs="Arial"/>
                <w:sz w:val="18"/>
                <w:szCs w:val="18"/>
              </w:rPr>
              <w:t xml:space="preserve">Consolidated </w:t>
            </w:r>
          </w:p>
          <w:p w:rsidR="00564D1F" w:rsidRPr="006F0B03" w:rsidRDefault="00564D1F" w:rsidP="005F171C">
            <w:pPr>
              <w:pBdr>
                <w:bottom w:val="single" w:sz="4" w:space="1" w:color="auto"/>
              </w:pBdr>
              <w:spacing w:line="380" w:lineRule="exact"/>
              <w:ind w:right="-43"/>
              <w:jc w:val="center"/>
              <w:rPr>
                <w:rFonts w:ascii="Arial" w:hAnsi="Arial" w:cs="Arial"/>
                <w:sz w:val="18"/>
                <w:szCs w:val="18"/>
              </w:rPr>
            </w:pPr>
            <w:r w:rsidRPr="006F0B03">
              <w:rPr>
                <w:rFonts w:ascii="Arial" w:hAnsi="Arial" w:cs="Arial"/>
                <w:sz w:val="18"/>
                <w:szCs w:val="18"/>
              </w:rPr>
              <w:t>financial statements</w:t>
            </w:r>
          </w:p>
        </w:tc>
        <w:tc>
          <w:tcPr>
            <w:tcW w:w="2340" w:type="dxa"/>
            <w:gridSpan w:val="2"/>
            <w:vAlign w:val="bottom"/>
            <w:hideMark/>
          </w:tcPr>
          <w:p w:rsidR="00564D1F" w:rsidRPr="006F0B03" w:rsidRDefault="00564D1F" w:rsidP="005F171C">
            <w:pPr>
              <w:pBdr>
                <w:bottom w:val="single" w:sz="4" w:space="1" w:color="auto"/>
              </w:pBdr>
              <w:spacing w:line="380" w:lineRule="exact"/>
              <w:ind w:right="-43"/>
              <w:jc w:val="center"/>
              <w:rPr>
                <w:rFonts w:ascii="Arial" w:hAnsi="Arial" w:cs="Arial"/>
                <w:sz w:val="18"/>
                <w:szCs w:val="18"/>
              </w:rPr>
            </w:pPr>
            <w:r w:rsidRPr="006F0B03">
              <w:rPr>
                <w:rFonts w:ascii="Arial" w:hAnsi="Arial" w:cs="Arial"/>
                <w:sz w:val="18"/>
                <w:szCs w:val="18"/>
              </w:rPr>
              <w:t xml:space="preserve">Separate </w:t>
            </w:r>
          </w:p>
          <w:p w:rsidR="00564D1F" w:rsidRPr="006F0B03" w:rsidRDefault="00564D1F" w:rsidP="005F171C">
            <w:pPr>
              <w:pBdr>
                <w:bottom w:val="single" w:sz="4" w:space="1" w:color="auto"/>
              </w:pBdr>
              <w:spacing w:line="380" w:lineRule="exact"/>
              <w:ind w:right="-43"/>
              <w:jc w:val="center"/>
              <w:rPr>
                <w:rFonts w:ascii="Arial" w:hAnsi="Arial" w:cs="Arial"/>
                <w:sz w:val="18"/>
                <w:szCs w:val="18"/>
              </w:rPr>
            </w:pPr>
            <w:r w:rsidRPr="006F0B03">
              <w:rPr>
                <w:rFonts w:ascii="Arial" w:hAnsi="Arial" w:cs="Arial"/>
                <w:sz w:val="18"/>
                <w:szCs w:val="18"/>
              </w:rPr>
              <w:t>financial statements</w:t>
            </w:r>
          </w:p>
        </w:tc>
      </w:tr>
      <w:tr w:rsidR="00564D1F" w:rsidRPr="006F0B03" w:rsidTr="006F0B03">
        <w:trPr>
          <w:tblHeader/>
        </w:trPr>
        <w:tc>
          <w:tcPr>
            <w:tcW w:w="4770" w:type="dxa"/>
          </w:tcPr>
          <w:p w:rsidR="00564D1F" w:rsidRPr="006F0B03" w:rsidRDefault="00564D1F" w:rsidP="006F0B03">
            <w:pPr>
              <w:tabs>
                <w:tab w:val="left" w:pos="1440"/>
              </w:tabs>
              <w:spacing w:line="380" w:lineRule="exact"/>
              <w:jc w:val="thaiDistribute"/>
              <w:rPr>
                <w:rFonts w:ascii="Arial" w:hAnsi="Arial" w:cs="Arial"/>
                <w:spacing w:val="-4"/>
                <w:sz w:val="18"/>
                <w:szCs w:val="18"/>
              </w:rPr>
            </w:pPr>
          </w:p>
        </w:tc>
        <w:tc>
          <w:tcPr>
            <w:tcW w:w="1170" w:type="dxa"/>
            <w:hideMark/>
          </w:tcPr>
          <w:p w:rsidR="00564D1F" w:rsidRPr="006F0B03" w:rsidRDefault="00564D1F" w:rsidP="006F0B03">
            <w:pPr>
              <w:tabs>
                <w:tab w:val="left" w:pos="1440"/>
              </w:tabs>
              <w:spacing w:line="380" w:lineRule="exact"/>
              <w:ind w:left="-185" w:right="-108"/>
              <w:jc w:val="center"/>
              <w:rPr>
                <w:rFonts w:ascii="Arial" w:hAnsi="Arial" w:cs="Arial"/>
                <w:sz w:val="18"/>
                <w:szCs w:val="18"/>
                <w:u w:val="single"/>
              </w:rPr>
            </w:pPr>
            <w:r w:rsidRPr="006F0B03">
              <w:rPr>
                <w:rFonts w:ascii="Arial" w:hAnsi="Arial" w:cs="Arial"/>
                <w:spacing w:val="-4"/>
                <w:sz w:val="18"/>
                <w:szCs w:val="18"/>
                <w:u w:val="single"/>
              </w:rPr>
              <w:t>2020</w:t>
            </w:r>
          </w:p>
        </w:tc>
        <w:tc>
          <w:tcPr>
            <w:tcW w:w="1170" w:type="dxa"/>
            <w:hideMark/>
          </w:tcPr>
          <w:p w:rsidR="00564D1F" w:rsidRPr="006F0B03" w:rsidRDefault="00564D1F" w:rsidP="006F0B03">
            <w:pPr>
              <w:tabs>
                <w:tab w:val="left" w:pos="1440"/>
              </w:tabs>
              <w:spacing w:line="380" w:lineRule="exact"/>
              <w:ind w:left="-74" w:right="-75"/>
              <w:jc w:val="center"/>
              <w:rPr>
                <w:rFonts w:ascii="Arial" w:hAnsi="Arial" w:cs="Arial"/>
                <w:sz w:val="18"/>
                <w:szCs w:val="18"/>
                <w:u w:val="single"/>
              </w:rPr>
            </w:pPr>
            <w:r w:rsidRPr="006F0B03">
              <w:rPr>
                <w:rFonts w:ascii="Arial" w:hAnsi="Arial" w:cs="Arial"/>
                <w:spacing w:val="-4"/>
                <w:sz w:val="18"/>
                <w:szCs w:val="18"/>
                <w:u w:val="single"/>
              </w:rPr>
              <w:t>2019</w:t>
            </w:r>
          </w:p>
        </w:tc>
        <w:tc>
          <w:tcPr>
            <w:tcW w:w="1170" w:type="dxa"/>
            <w:hideMark/>
          </w:tcPr>
          <w:p w:rsidR="00564D1F" w:rsidRPr="006F0B03" w:rsidRDefault="00564D1F" w:rsidP="006F0B03">
            <w:pPr>
              <w:tabs>
                <w:tab w:val="left" w:pos="1440"/>
              </w:tabs>
              <w:spacing w:line="380" w:lineRule="exact"/>
              <w:ind w:left="-185" w:right="-108"/>
              <w:jc w:val="center"/>
              <w:rPr>
                <w:rFonts w:ascii="Arial" w:hAnsi="Arial" w:cs="Arial"/>
                <w:sz w:val="18"/>
                <w:szCs w:val="18"/>
                <w:u w:val="single"/>
              </w:rPr>
            </w:pPr>
            <w:r w:rsidRPr="006F0B03">
              <w:rPr>
                <w:rFonts w:ascii="Arial" w:hAnsi="Arial" w:cs="Arial"/>
                <w:spacing w:val="-4"/>
                <w:sz w:val="18"/>
                <w:szCs w:val="18"/>
                <w:u w:val="single"/>
              </w:rPr>
              <w:t>2020</w:t>
            </w:r>
          </w:p>
        </w:tc>
        <w:tc>
          <w:tcPr>
            <w:tcW w:w="1170" w:type="dxa"/>
            <w:hideMark/>
          </w:tcPr>
          <w:p w:rsidR="00564D1F" w:rsidRPr="006F0B03" w:rsidRDefault="00564D1F" w:rsidP="006F0B03">
            <w:pPr>
              <w:tabs>
                <w:tab w:val="left" w:pos="1440"/>
              </w:tabs>
              <w:spacing w:line="380" w:lineRule="exact"/>
              <w:ind w:left="-74" w:right="-75"/>
              <w:jc w:val="center"/>
              <w:rPr>
                <w:rFonts w:ascii="Arial" w:hAnsi="Arial" w:cs="Arial"/>
                <w:sz w:val="18"/>
                <w:szCs w:val="18"/>
                <w:u w:val="single"/>
              </w:rPr>
            </w:pPr>
            <w:r w:rsidRPr="006F0B03">
              <w:rPr>
                <w:rFonts w:ascii="Arial" w:hAnsi="Arial" w:cs="Arial"/>
                <w:spacing w:val="-4"/>
                <w:sz w:val="18"/>
                <w:szCs w:val="18"/>
                <w:u w:val="single"/>
              </w:rPr>
              <w:t>2019</w:t>
            </w:r>
          </w:p>
        </w:tc>
      </w:tr>
      <w:tr w:rsidR="00564D1F" w:rsidRPr="006F0B03" w:rsidTr="006F0B03">
        <w:trPr>
          <w:tblHeader/>
        </w:trPr>
        <w:tc>
          <w:tcPr>
            <w:tcW w:w="4770" w:type="dxa"/>
          </w:tcPr>
          <w:p w:rsidR="00564D1F" w:rsidRPr="006F0B03" w:rsidRDefault="00564D1F" w:rsidP="006F0B03">
            <w:pPr>
              <w:tabs>
                <w:tab w:val="left" w:pos="1440"/>
              </w:tabs>
              <w:spacing w:line="380" w:lineRule="exact"/>
              <w:rPr>
                <w:rFonts w:ascii="Arial" w:hAnsi="Arial" w:cs="Arial"/>
                <w:spacing w:val="-4"/>
                <w:sz w:val="18"/>
                <w:szCs w:val="18"/>
              </w:rPr>
            </w:pPr>
          </w:p>
        </w:tc>
        <w:tc>
          <w:tcPr>
            <w:tcW w:w="1170" w:type="dxa"/>
            <w:vAlign w:val="bottom"/>
          </w:tcPr>
          <w:p w:rsidR="00564D1F" w:rsidRPr="006F0B03" w:rsidRDefault="00564D1F" w:rsidP="006F0B03">
            <w:pPr>
              <w:spacing w:line="380" w:lineRule="exact"/>
              <w:ind w:left="72" w:right="-63"/>
              <w:jc w:val="center"/>
              <w:rPr>
                <w:rFonts w:ascii="Arial" w:hAnsi="Arial" w:cs="Arial"/>
                <w:spacing w:val="-4"/>
                <w:sz w:val="18"/>
                <w:szCs w:val="18"/>
              </w:rPr>
            </w:pPr>
          </w:p>
        </w:tc>
        <w:tc>
          <w:tcPr>
            <w:tcW w:w="1170" w:type="dxa"/>
            <w:vAlign w:val="bottom"/>
          </w:tcPr>
          <w:p w:rsidR="00564D1F" w:rsidRPr="006F0B03" w:rsidRDefault="00564D1F" w:rsidP="006F0B03">
            <w:pPr>
              <w:spacing w:line="380" w:lineRule="exact"/>
              <w:ind w:right="-63"/>
              <w:jc w:val="center"/>
              <w:rPr>
                <w:rFonts w:ascii="Arial" w:hAnsi="Arial" w:cs="Arial"/>
                <w:spacing w:val="-4"/>
                <w:sz w:val="18"/>
                <w:szCs w:val="18"/>
              </w:rPr>
            </w:pPr>
          </w:p>
        </w:tc>
        <w:tc>
          <w:tcPr>
            <w:tcW w:w="1170" w:type="dxa"/>
            <w:vAlign w:val="bottom"/>
          </w:tcPr>
          <w:p w:rsidR="00564D1F" w:rsidRPr="006F0B03" w:rsidRDefault="00564D1F" w:rsidP="006F0B03">
            <w:pPr>
              <w:spacing w:line="380" w:lineRule="exact"/>
              <w:ind w:left="72" w:right="-63"/>
              <w:jc w:val="center"/>
              <w:rPr>
                <w:rFonts w:ascii="Arial" w:hAnsi="Arial" w:cs="Arial"/>
                <w:spacing w:val="-4"/>
                <w:sz w:val="18"/>
                <w:szCs w:val="18"/>
              </w:rPr>
            </w:pPr>
          </w:p>
        </w:tc>
        <w:tc>
          <w:tcPr>
            <w:tcW w:w="1170" w:type="dxa"/>
            <w:vAlign w:val="bottom"/>
          </w:tcPr>
          <w:p w:rsidR="00564D1F" w:rsidRPr="006F0B03" w:rsidRDefault="00282BEE" w:rsidP="006F0B03">
            <w:pPr>
              <w:spacing w:line="380" w:lineRule="exact"/>
              <w:ind w:right="-63"/>
              <w:jc w:val="center"/>
              <w:rPr>
                <w:rFonts w:ascii="Arial" w:hAnsi="Arial" w:cs="Arial"/>
                <w:spacing w:val="-4"/>
                <w:sz w:val="18"/>
                <w:szCs w:val="18"/>
              </w:rPr>
            </w:pPr>
            <w:r w:rsidRPr="006F0B03">
              <w:rPr>
                <w:rFonts w:ascii="Arial" w:hAnsi="Arial" w:cs="Arial"/>
                <w:spacing w:val="-4"/>
                <w:sz w:val="18"/>
                <w:szCs w:val="18"/>
              </w:rPr>
              <w:t>(Restated)</w:t>
            </w:r>
          </w:p>
        </w:tc>
      </w:tr>
      <w:tr w:rsidR="00564D1F" w:rsidRPr="006F0B03" w:rsidTr="006F0B03">
        <w:trPr>
          <w:tblHeader/>
        </w:trPr>
        <w:tc>
          <w:tcPr>
            <w:tcW w:w="4770" w:type="dxa"/>
            <w:hideMark/>
          </w:tcPr>
          <w:p w:rsidR="00564D1F" w:rsidRPr="006F0B03" w:rsidRDefault="00564D1F" w:rsidP="006F0B03">
            <w:pPr>
              <w:tabs>
                <w:tab w:val="left" w:pos="1440"/>
              </w:tabs>
              <w:spacing w:line="380" w:lineRule="exact"/>
              <w:ind w:left="222" w:hanging="222"/>
              <w:rPr>
                <w:rFonts w:ascii="Arial" w:hAnsi="Arial" w:cs="Arial"/>
                <w:sz w:val="18"/>
                <w:szCs w:val="18"/>
              </w:rPr>
            </w:pPr>
            <w:r w:rsidRPr="006F0B03">
              <w:rPr>
                <w:rFonts w:ascii="Arial" w:hAnsi="Arial" w:cs="Arial"/>
                <w:sz w:val="18"/>
                <w:szCs w:val="18"/>
              </w:rPr>
              <w:t>Accounting profit before tax</w:t>
            </w:r>
          </w:p>
        </w:tc>
        <w:tc>
          <w:tcPr>
            <w:tcW w:w="1170" w:type="dxa"/>
            <w:vAlign w:val="bottom"/>
          </w:tcPr>
          <w:p w:rsidR="00564D1F" w:rsidRPr="006F0B03" w:rsidRDefault="008E0B0D" w:rsidP="006F0B03">
            <w:pPr>
              <w:pBdr>
                <w:bottom w:val="double" w:sz="4" w:space="1" w:color="auto"/>
              </w:pBdr>
              <w:tabs>
                <w:tab w:val="decimal" w:pos="793"/>
              </w:tabs>
              <w:spacing w:line="380" w:lineRule="exact"/>
              <w:ind w:right="-42"/>
              <w:jc w:val="both"/>
              <w:rPr>
                <w:rFonts w:ascii="Arial" w:hAnsi="Arial" w:cs="Arial"/>
                <w:spacing w:val="-4"/>
                <w:sz w:val="18"/>
                <w:szCs w:val="18"/>
              </w:rPr>
            </w:pPr>
            <w:r>
              <w:rPr>
                <w:rFonts w:ascii="Arial" w:hAnsi="Arial" w:cs="Arial"/>
                <w:spacing w:val="-4"/>
                <w:sz w:val="18"/>
                <w:szCs w:val="18"/>
              </w:rPr>
              <w:t>14,063</w:t>
            </w:r>
          </w:p>
        </w:tc>
        <w:tc>
          <w:tcPr>
            <w:tcW w:w="1170" w:type="dxa"/>
            <w:vAlign w:val="bottom"/>
          </w:tcPr>
          <w:p w:rsidR="00564D1F" w:rsidRPr="006F0B03" w:rsidRDefault="00282BEE" w:rsidP="006F0B03">
            <w:pPr>
              <w:pBdr>
                <w:bottom w:val="double" w:sz="4" w:space="1" w:color="auto"/>
              </w:pBdr>
              <w:tabs>
                <w:tab w:val="decimal" w:pos="793"/>
              </w:tabs>
              <w:spacing w:line="380" w:lineRule="exact"/>
              <w:ind w:right="-42"/>
              <w:jc w:val="both"/>
              <w:rPr>
                <w:rFonts w:ascii="Arial" w:hAnsi="Arial" w:cs="Arial"/>
                <w:spacing w:val="-4"/>
                <w:sz w:val="18"/>
                <w:szCs w:val="18"/>
              </w:rPr>
            </w:pPr>
            <w:r w:rsidRPr="006F0B03">
              <w:rPr>
                <w:rFonts w:ascii="Arial" w:hAnsi="Arial" w:cs="Arial"/>
                <w:spacing w:val="-4"/>
                <w:sz w:val="18"/>
                <w:szCs w:val="18"/>
              </w:rPr>
              <w:t>62,413</w:t>
            </w:r>
          </w:p>
        </w:tc>
        <w:tc>
          <w:tcPr>
            <w:tcW w:w="1170" w:type="dxa"/>
            <w:vAlign w:val="bottom"/>
          </w:tcPr>
          <w:p w:rsidR="00564D1F" w:rsidRPr="006F0B03" w:rsidRDefault="008E0B0D" w:rsidP="006F0B03">
            <w:pPr>
              <w:pBdr>
                <w:bottom w:val="double" w:sz="4" w:space="1" w:color="auto"/>
              </w:pBdr>
              <w:tabs>
                <w:tab w:val="decimal" w:pos="793"/>
              </w:tabs>
              <w:spacing w:line="380" w:lineRule="exact"/>
              <w:ind w:right="-42"/>
              <w:jc w:val="both"/>
              <w:rPr>
                <w:rFonts w:ascii="Arial" w:hAnsi="Arial" w:cs="Arial"/>
                <w:spacing w:val="-4"/>
                <w:sz w:val="18"/>
                <w:szCs w:val="18"/>
              </w:rPr>
            </w:pPr>
            <w:r>
              <w:rPr>
                <w:rFonts w:ascii="Arial" w:hAnsi="Arial" w:cs="Arial"/>
                <w:spacing w:val="-4"/>
                <w:sz w:val="18"/>
                <w:szCs w:val="18"/>
              </w:rPr>
              <w:t>16,113</w:t>
            </w:r>
          </w:p>
        </w:tc>
        <w:tc>
          <w:tcPr>
            <w:tcW w:w="1170" w:type="dxa"/>
            <w:vAlign w:val="bottom"/>
          </w:tcPr>
          <w:p w:rsidR="00564D1F" w:rsidRPr="006F0B03" w:rsidRDefault="00282BEE" w:rsidP="006F0B03">
            <w:pPr>
              <w:pBdr>
                <w:bottom w:val="double" w:sz="4" w:space="1" w:color="auto"/>
              </w:pBdr>
              <w:tabs>
                <w:tab w:val="decimal" w:pos="793"/>
              </w:tabs>
              <w:spacing w:line="380" w:lineRule="exact"/>
              <w:ind w:right="-42"/>
              <w:jc w:val="both"/>
              <w:rPr>
                <w:rFonts w:ascii="Arial" w:hAnsi="Arial" w:cs="Arial"/>
                <w:spacing w:val="-4"/>
                <w:sz w:val="18"/>
                <w:szCs w:val="18"/>
              </w:rPr>
            </w:pPr>
            <w:r w:rsidRPr="006F0B03">
              <w:rPr>
                <w:rFonts w:ascii="Arial" w:hAnsi="Arial" w:cs="Arial"/>
                <w:spacing w:val="-4"/>
                <w:sz w:val="18"/>
                <w:szCs w:val="18"/>
              </w:rPr>
              <w:t>62,618</w:t>
            </w:r>
          </w:p>
        </w:tc>
      </w:tr>
      <w:tr w:rsidR="00564D1F" w:rsidRPr="006F0B03" w:rsidTr="006F0B03">
        <w:trPr>
          <w:tblHeader/>
        </w:trPr>
        <w:tc>
          <w:tcPr>
            <w:tcW w:w="4770" w:type="dxa"/>
            <w:hideMark/>
          </w:tcPr>
          <w:p w:rsidR="00564D1F" w:rsidRPr="006F0B03" w:rsidRDefault="00564D1F" w:rsidP="006F0B03">
            <w:pPr>
              <w:tabs>
                <w:tab w:val="left" w:pos="567"/>
                <w:tab w:val="left" w:pos="1134"/>
                <w:tab w:val="left" w:pos="1701"/>
              </w:tabs>
              <w:spacing w:line="380" w:lineRule="exact"/>
              <w:ind w:left="222" w:hanging="222"/>
              <w:rPr>
                <w:rFonts w:ascii="Arial" w:hAnsi="Arial" w:cs="Arial"/>
                <w:sz w:val="18"/>
                <w:szCs w:val="18"/>
              </w:rPr>
            </w:pPr>
            <w:r w:rsidRPr="006F0B03">
              <w:rPr>
                <w:rFonts w:ascii="Arial" w:hAnsi="Arial" w:cs="Arial"/>
                <w:sz w:val="18"/>
                <w:szCs w:val="18"/>
              </w:rPr>
              <w:t>Applicable tax rate</w:t>
            </w:r>
          </w:p>
        </w:tc>
        <w:tc>
          <w:tcPr>
            <w:tcW w:w="1170" w:type="dxa"/>
            <w:vAlign w:val="bottom"/>
          </w:tcPr>
          <w:p w:rsidR="00564D1F" w:rsidRPr="006F0B03" w:rsidRDefault="00282BEE" w:rsidP="006F0B03">
            <w:pPr>
              <w:tabs>
                <w:tab w:val="decimal" w:pos="793"/>
              </w:tabs>
              <w:spacing w:line="380" w:lineRule="exact"/>
              <w:ind w:right="-42"/>
              <w:jc w:val="both"/>
              <w:rPr>
                <w:rFonts w:ascii="Arial" w:hAnsi="Arial" w:cs="Arial"/>
                <w:spacing w:val="-4"/>
                <w:sz w:val="18"/>
                <w:szCs w:val="18"/>
                <w:cs/>
              </w:rPr>
            </w:pPr>
            <w:r w:rsidRPr="006F0B03">
              <w:rPr>
                <w:rFonts w:ascii="Arial" w:hAnsi="Arial" w:cs="Arial"/>
                <w:spacing w:val="-4"/>
                <w:sz w:val="18"/>
                <w:szCs w:val="18"/>
              </w:rPr>
              <w:t>20%, 21%</w:t>
            </w:r>
          </w:p>
        </w:tc>
        <w:tc>
          <w:tcPr>
            <w:tcW w:w="1170" w:type="dxa"/>
            <w:vAlign w:val="bottom"/>
          </w:tcPr>
          <w:p w:rsidR="00564D1F" w:rsidRPr="006F0B03" w:rsidRDefault="00282BEE" w:rsidP="006F0B03">
            <w:pPr>
              <w:tabs>
                <w:tab w:val="decimal" w:pos="793"/>
              </w:tabs>
              <w:spacing w:line="380" w:lineRule="exact"/>
              <w:ind w:right="-42"/>
              <w:jc w:val="both"/>
              <w:rPr>
                <w:rFonts w:ascii="Arial" w:hAnsi="Arial" w:cs="Arial"/>
                <w:spacing w:val="-4"/>
                <w:sz w:val="18"/>
                <w:szCs w:val="18"/>
              </w:rPr>
            </w:pPr>
            <w:r w:rsidRPr="006F0B03">
              <w:rPr>
                <w:rFonts w:ascii="Arial" w:hAnsi="Arial" w:cs="Arial"/>
                <w:spacing w:val="-4"/>
                <w:sz w:val="18"/>
                <w:szCs w:val="18"/>
              </w:rPr>
              <w:t>20%, 21%</w:t>
            </w:r>
          </w:p>
        </w:tc>
        <w:tc>
          <w:tcPr>
            <w:tcW w:w="1170" w:type="dxa"/>
            <w:vAlign w:val="bottom"/>
          </w:tcPr>
          <w:p w:rsidR="00564D1F" w:rsidRPr="006F0B03" w:rsidRDefault="00282BEE" w:rsidP="006F0B03">
            <w:pPr>
              <w:tabs>
                <w:tab w:val="decimal" w:pos="793"/>
              </w:tabs>
              <w:spacing w:line="380" w:lineRule="exact"/>
              <w:ind w:right="-42"/>
              <w:jc w:val="both"/>
              <w:rPr>
                <w:rFonts w:ascii="Arial" w:hAnsi="Arial" w:cs="Arial"/>
                <w:spacing w:val="-4"/>
                <w:sz w:val="18"/>
                <w:szCs w:val="18"/>
              </w:rPr>
            </w:pPr>
            <w:r w:rsidRPr="006F0B03">
              <w:rPr>
                <w:rFonts w:ascii="Arial" w:hAnsi="Arial" w:cs="Arial"/>
                <w:spacing w:val="-4"/>
                <w:sz w:val="18"/>
                <w:szCs w:val="18"/>
              </w:rPr>
              <w:t>20%</w:t>
            </w:r>
          </w:p>
        </w:tc>
        <w:tc>
          <w:tcPr>
            <w:tcW w:w="1170" w:type="dxa"/>
            <w:vAlign w:val="bottom"/>
          </w:tcPr>
          <w:p w:rsidR="00564D1F" w:rsidRPr="006F0B03" w:rsidRDefault="00282BEE" w:rsidP="006F0B03">
            <w:pPr>
              <w:tabs>
                <w:tab w:val="decimal" w:pos="793"/>
              </w:tabs>
              <w:spacing w:line="380" w:lineRule="exact"/>
              <w:ind w:right="-42"/>
              <w:jc w:val="both"/>
              <w:rPr>
                <w:rFonts w:ascii="Arial" w:hAnsi="Arial" w:cs="Arial"/>
                <w:spacing w:val="-4"/>
                <w:sz w:val="18"/>
                <w:szCs w:val="18"/>
              </w:rPr>
            </w:pPr>
            <w:r w:rsidRPr="006F0B03">
              <w:rPr>
                <w:rFonts w:ascii="Arial" w:hAnsi="Arial" w:cs="Arial"/>
                <w:spacing w:val="-4"/>
                <w:sz w:val="18"/>
                <w:szCs w:val="18"/>
              </w:rPr>
              <w:t>20%</w:t>
            </w:r>
          </w:p>
        </w:tc>
      </w:tr>
      <w:tr w:rsidR="00564D1F" w:rsidRPr="006F0B03" w:rsidTr="006F0B03">
        <w:trPr>
          <w:tblHeader/>
        </w:trPr>
        <w:tc>
          <w:tcPr>
            <w:tcW w:w="4770" w:type="dxa"/>
            <w:hideMark/>
          </w:tcPr>
          <w:p w:rsidR="00564D1F" w:rsidRPr="006F0B03" w:rsidRDefault="00564D1F" w:rsidP="006F0B03">
            <w:pPr>
              <w:tabs>
                <w:tab w:val="left" w:pos="1440"/>
              </w:tabs>
              <w:spacing w:line="380" w:lineRule="exact"/>
              <w:ind w:left="222" w:hanging="222"/>
              <w:rPr>
                <w:rFonts w:ascii="Arial" w:hAnsi="Arial" w:cs="Arial"/>
                <w:color w:val="000000"/>
                <w:sz w:val="18"/>
                <w:szCs w:val="18"/>
              </w:rPr>
            </w:pPr>
            <w:r w:rsidRPr="006F0B03">
              <w:rPr>
                <w:rFonts w:ascii="Arial" w:hAnsi="Arial" w:cs="Arial"/>
                <w:color w:val="000000"/>
                <w:sz w:val="18"/>
                <w:szCs w:val="18"/>
              </w:rPr>
              <w:t>Accounting profit before tax multiplied by</w:t>
            </w:r>
            <w:r w:rsidR="006F0B03">
              <w:rPr>
                <w:rFonts w:ascii="Arial" w:hAnsi="Arial" w:cs="Arial"/>
                <w:color w:val="000000"/>
                <w:sz w:val="18"/>
                <w:szCs w:val="18"/>
              </w:rPr>
              <w:t xml:space="preserve"> </w:t>
            </w:r>
            <w:r w:rsidRPr="006F0B03">
              <w:rPr>
                <w:rFonts w:ascii="Arial" w:hAnsi="Arial" w:cs="Arial"/>
                <w:sz w:val="18"/>
                <w:szCs w:val="18"/>
              </w:rPr>
              <w:t>income tax rate</w:t>
            </w:r>
          </w:p>
        </w:tc>
        <w:tc>
          <w:tcPr>
            <w:tcW w:w="1170" w:type="dxa"/>
            <w:vAlign w:val="bottom"/>
          </w:tcPr>
          <w:p w:rsidR="00564D1F" w:rsidRPr="006F0B03" w:rsidRDefault="008E0B0D" w:rsidP="006F0B03">
            <w:pPr>
              <w:tabs>
                <w:tab w:val="decimal" w:pos="793"/>
              </w:tabs>
              <w:spacing w:line="380" w:lineRule="exact"/>
              <w:ind w:right="-42"/>
              <w:jc w:val="thaiDistribute"/>
              <w:rPr>
                <w:rFonts w:ascii="Arial" w:hAnsi="Arial" w:cs="Arial"/>
                <w:spacing w:val="-4"/>
                <w:sz w:val="18"/>
                <w:szCs w:val="18"/>
              </w:rPr>
            </w:pPr>
            <w:r>
              <w:rPr>
                <w:rFonts w:ascii="Arial" w:hAnsi="Arial" w:cs="Arial"/>
                <w:spacing w:val="-4"/>
                <w:sz w:val="18"/>
                <w:szCs w:val="18"/>
              </w:rPr>
              <w:t>2,921</w:t>
            </w:r>
          </w:p>
        </w:tc>
        <w:tc>
          <w:tcPr>
            <w:tcW w:w="1170" w:type="dxa"/>
            <w:vAlign w:val="bottom"/>
          </w:tcPr>
          <w:p w:rsidR="00564D1F" w:rsidRPr="006F0B03" w:rsidRDefault="00282BEE" w:rsidP="006F0B03">
            <w:pPr>
              <w:tabs>
                <w:tab w:val="decimal" w:pos="793"/>
              </w:tabs>
              <w:spacing w:line="380" w:lineRule="exact"/>
              <w:ind w:right="-42"/>
              <w:jc w:val="thaiDistribute"/>
              <w:rPr>
                <w:rFonts w:ascii="Arial" w:hAnsi="Arial" w:cs="Arial"/>
                <w:spacing w:val="-4"/>
                <w:sz w:val="18"/>
                <w:szCs w:val="18"/>
              </w:rPr>
            </w:pPr>
            <w:r w:rsidRPr="006F0B03">
              <w:rPr>
                <w:rFonts w:ascii="Arial" w:hAnsi="Arial" w:cs="Arial"/>
                <w:spacing w:val="-4"/>
                <w:sz w:val="18"/>
                <w:szCs w:val="18"/>
              </w:rPr>
              <w:t>12,483</w:t>
            </w:r>
          </w:p>
        </w:tc>
        <w:tc>
          <w:tcPr>
            <w:tcW w:w="1170" w:type="dxa"/>
            <w:vAlign w:val="bottom"/>
          </w:tcPr>
          <w:p w:rsidR="00564D1F" w:rsidRPr="006F0B03" w:rsidRDefault="008E0B0D" w:rsidP="006F0B03">
            <w:pPr>
              <w:tabs>
                <w:tab w:val="decimal" w:pos="793"/>
              </w:tabs>
              <w:spacing w:line="380" w:lineRule="exact"/>
              <w:ind w:right="-42"/>
              <w:jc w:val="thaiDistribute"/>
              <w:rPr>
                <w:rFonts w:ascii="Arial" w:hAnsi="Arial" w:cs="Arial"/>
                <w:spacing w:val="-4"/>
                <w:sz w:val="18"/>
                <w:szCs w:val="18"/>
              </w:rPr>
            </w:pPr>
            <w:r>
              <w:rPr>
                <w:rFonts w:ascii="Arial" w:hAnsi="Arial" w:cs="Arial"/>
                <w:spacing w:val="-4"/>
                <w:sz w:val="18"/>
                <w:szCs w:val="18"/>
              </w:rPr>
              <w:t>3,223</w:t>
            </w:r>
          </w:p>
        </w:tc>
        <w:tc>
          <w:tcPr>
            <w:tcW w:w="1170" w:type="dxa"/>
            <w:vAlign w:val="bottom"/>
          </w:tcPr>
          <w:p w:rsidR="00564D1F" w:rsidRPr="006F0B03" w:rsidRDefault="00282BEE" w:rsidP="006F0B03">
            <w:pPr>
              <w:tabs>
                <w:tab w:val="decimal" w:pos="793"/>
              </w:tabs>
              <w:spacing w:line="380" w:lineRule="exact"/>
              <w:ind w:right="-42"/>
              <w:jc w:val="thaiDistribute"/>
              <w:rPr>
                <w:rFonts w:ascii="Arial" w:hAnsi="Arial" w:cs="Arial"/>
                <w:spacing w:val="-4"/>
                <w:sz w:val="18"/>
                <w:szCs w:val="18"/>
              </w:rPr>
            </w:pPr>
            <w:r w:rsidRPr="006F0B03">
              <w:rPr>
                <w:rFonts w:ascii="Arial" w:hAnsi="Arial" w:cs="Arial"/>
                <w:spacing w:val="-4"/>
                <w:sz w:val="18"/>
                <w:szCs w:val="18"/>
              </w:rPr>
              <w:t>12,524</w:t>
            </w:r>
          </w:p>
        </w:tc>
      </w:tr>
      <w:tr w:rsidR="00564D1F" w:rsidRPr="006F0B03" w:rsidTr="006F0B03">
        <w:trPr>
          <w:tblHeader/>
        </w:trPr>
        <w:tc>
          <w:tcPr>
            <w:tcW w:w="4770" w:type="dxa"/>
            <w:hideMark/>
          </w:tcPr>
          <w:p w:rsidR="00564D1F" w:rsidRPr="006F0B03" w:rsidRDefault="00564D1F" w:rsidP="006F0B03">
            <w:pPr>
              <w:tabs>
                <w:tab w:val="left" w:pos="1440"/>
              </w:tabs>
              <w:spacing w:line="380" w:lineRule="exact"/>
              <w:ind w:left="222" w:hanging="222"/>
              <w:rPr>
                <w:rFonts w:ascii="Arial" w:hAnsi="Arial" w:cs="Arial"/>
                <w:sz w:val="18"/>
                <w:szCs w:val="18"/>
              </w:rPr>
            </w:pPr>
            <w:r w:rsidRPr="006F0B03">
              <w:rPr>
                <w:rFonts w:ascii="Arial" w:hAnsi="Arial" w:cs="Arial"/>
                <w:color w:val="000000"/>
                <w:sz w:val="18"/>
                <w:szCs w:val="18"/>
              </w:rPr>
              <w:t>Adjustment in respect of income tax of previous year</w:t>
            </w:r>
          </w:p>
        </w:tc>
        <w:tc>
          <w:tcPr>
            <w:tcW w:w="1170" w:type="dxa"/>
            <w:vAlign w:val="bottom"/>
          </w:tcPr>
          <w:p w:rsidR="00564D1F" w:rsidRPr="006F0B03" w:rsidRDefault="00282BEE" w:rsidP="006F0B03">
            <w:pPr>
              <w:tabs>
                <w:tab w:val="decimal" w:pos="793"/>
              </w:tabs>
              <w:spacing w:line="380" w:lineRule="exact"/>
              <w:ind w:right="-42"/>
              <w:jc w:val="thaiDistribute"/>
              <w:rPr>
                <w:rFonts w:ascii="Arial" w:hAnsi="Arial" w:cs="Arial"/>
                <w:spacing w:val="-4"/>
                <w:sz w:val="18"/>
                <w:szCs w:val="18"/>
              </w:rPr>
            </w:pPr>
            <w:r w:rsidRPr="006F0B03">
              <w:rPr>
                <w:rFonts w:ascii="Arial" w:hAnsi="Arial" w:cs="Arial"/>
                <w:spacing w:val="-4"/>
                <w:sz w:val="18"/>
                <w:szCs w:val="18"/>
              </w:rPr>
              <w:t>-</w:t>
            </w:r>
          </w:p>
        </w:tc>
        <w:tc>
          <w:tcPr>
            <w:tcW w:w="1170" w:type="dxa"/>
            <w:vAlign w:val="bottom"/>
          </w:tcPr>
          <w:p w:rsidR="00564D1F" w:rsidRPr="006F0B03" w:rsidRDefault="00282BEE" w:rsidP="006F0B03">
            <w:pPr>
              <w:tabs>
                <w:tab w:val="decimal" w:pos="793"/>
              </w:tabs>
              <w:spacing w:line="380" w:lineRule="exact"/>
              <w:ind w:right="-42"/>
              <w:jc w:val="thaiDistribute"/>
              <w:rPr>
                <w:rFonts w:ascii="Arial" w:hAnsi="Arial" w:cs="Arial"/>
                <w:spacing w:val="-4"/>
                <w:sz w:val="18"/>
                <w:szCs w:val="18"/>
              </w:rPr>
            </w:pPr>
            <w:r w:rsidRPr="006F0B03">
              <w:rPr>
                <w:rFonts w:ascii="Arial" w:hAnsi="Arial" w:cs="Arial"/>
                <w:spacing w:val="-4"/>
                <w:sz w:val="18"/>
                <w:szCs w:val="18"/>
              </w:rPr>
              <w:t>38</w:t>
            </w:r>
          </w:p>
        </w:tc>
        <w:tc>
          <w:tcPr>
            <w:tcW w:w="1170" w:type="dxa"/>
            <w:vAlign w:val="bottom"/>
          </w:tcPr>
          <w:p w:rsidR="00564D1F" w:rsidRPr="006F0B03" w:rsidRDefault="00282BEE" w:rsidP="006F0B03">
            <w:pPr>
              <w:tabs>
                <w:tab w:val="decimal" w:pos="793"/>
              </w:tabs>
              <w:spacing w:line="380" w:lineRule="exact"/>
              <w:ind w:right="-42"/>
              <w:jc w:val="thaiDistribute"/>
              <w:rPr>
                <w:rFonts w:ascii="Arial" w:hAnsi="Arial" w:cs="Arial"/>
                <w:spacing w:val="-4"/>
                <w:sz w:val="18"/>
                <w:szCs w:val="18"/>
              </w:rPr>
            </w:pPr>
            <w:r w:rsidRPr="006F0B03">
              <w:rPr>
                <w:rFonts w:ascii="Arial" w:hAnsi="Arial" w:cs="Arial"/>
                <w:spacing w:val="-4"/>
                <w:sz w:val="18"/>
                <w:szCs w:val="18"/>
              </w:rPr>
              <w:t>-</w:t>
            </w:r>
          </w:p>
        </w:tc>
        <w:tc>
          <w:tcPr>
            <w:tcW w:w="1170" w:type="dxa"/>
            <w:vAlign w:val="bottom"/>
          </w:tcPr>
          <w:p w:rsidR="00564D1F" w:rsidRPr="006F0B03" w:rsidRDefault="00282BEE" w:rsidP="006F0B03">
            <w:pPr>
              <w:tabs>
                <w:tab w:val="decimal" w:pos="793"/>
              </w:tabs>
              <w:spacing w:line="380" w:lineRule="exact"/>
              <w:ind w:right="-42"/>
              <w:jc w:val="thaiDistribute"/>
              <w:rPr>
                <w:rFonts w:ascii="Arial" w:hAnsi="Arial" w:cs="Arial"/>
                <w:spacing w:val="-4"/>
                <w:sz w:val="18"/>
                <w:szCs w:val="18"/>
              </w:rPr>
            </w:pPr>
            <w:r w:rsidRPr="006F0B03">
              <w:rPr>
                <w:rFonts w:ascii="Arial" w:hAnsi="Arial" w:cs="Arial"/>
                <w:spacing w:val="-4"/>
                <w:sz w:val="18"/>
                <w:szCs w:val="18"/>
              </w:rPr>
              <w:t>38</w:t>
            </w:r>
          </w:p>
        </w:tc>
      </w:tr>
      <w:tr w:rsidR="00564D1F" w:rsidRPr="006F0B03" w:rsidTr="006F0B03">
        <w:trPr>
          <w:tblHeader/>
        </w:trPr>
        <w:tc>
          <w:tcPr>
            <w:tcW w:w="4770" w:type="dxa"/>
            <w:hideMark/>
          </w:tcPr>
          <w:p w:rsidR="00564D1F" w:rsidRPr="006F0B03" w:rsidRDefault="00564D1F" w:rsidP="006F0B03">
            <w:pPr>
              <w:tabs>
                <w:tab w:val="left" w:pos="1440"/>
              </w:tabs>
              <w:spacing w:line="380" w:lineRule="exact"/>
              <w:ind w:left="222" w:hanging="222"/>
              <w:rPr>
                <w:rFonts w:ascii="Arial" w:hAnsi="Arial" w:cs="Arial"/>
                <w:sz w:val="18"/>
                <w:szCs w:val="18"/>
              </w:rPr>
            </w:pPr>
            <w:r w:rsidRPr="006F0B03">
              <w:rPr>
                <w:rFonts w:ascii="Arial" w:hAnsi="Arial" w:cs="Arial"/>
                <w:color w:val="000000"/>
                <w:sz w:val="18"/>
                <w:szCs w:val="18"/>
              </w:rPr>
              <w:t>Effects of:</w:t>
            </w:r>
          </w:p>
        </w:tc>
        <w:tc>
          <w:tcPr>
            <w:tcW w:w="1170" w:type="dxa"/>
            <w:vAlign w:val="bottom"/>
          </w:tcPr>
          <w:p w:rsidR="00564D1F" w:rsidRPr="006F0B03" w:rsidRDefault="00564D1F" w:rsidP="006F0B03">
            <w:pPr>
              <w:tabs>
                <w:tab w:val="decimal" w:pos="793"/>
              </w:tabs>
              <w:spacing w:line="380" w:lineRule="exact"/>
              <w:ind w:right="-42"/>
              <w:jc w:val="thaiDistribute"/>
              <w:rPr>
                <w:rFonts w:ascii="Arial" w:hAnsi="Arial" w:cs="Arial"/>
                <w:spacing w:val="-4"/>
                <w:sz w:val="18"/>
                <w:szCs w:val="18"/>
              </w:rPr>
            </w:pPr>
          </w:p>
        </w:tc>
        <w:tc>
          <w:tcPr>
            <w:tcW w:w="1170" w:type="dxa"/>
            <w:vAlign w:val="bottom"/>
          </w:tcPr>
          <w:p w:rsidR="00564D1F" w:rsidRPr="006F0B03" w:rsidRDefault="00564D1F" w:rsidP="006F0B03">
            <w:pPr>
              <w:tabs>
                <w:tab w:val="decimal" w:pos="793"/>
              </w:tabs>
              <w:spacing w:line="380" w:lineRule="exact"/>
              <w:ind w:right="-42"/>
              <w:jc w:val="thaiDistribute"/>
              <w:rPr>
                <w:rFonts w:ascii="Arial" w:hAnsi="Arial" w:cs="Arial"/>
                <w:spacing w:val="-4"/>
                <w:sz w:val="18"/>
                <w:szCs w:val="18"/>
              </w:rPr>
            </w:pPr>
          </w:p>
        </w:tc>
        <w:tc>
          <w:tcPr>
            <w:tcW w:w="1170" w:type="dxa"/>
            <w:vAlign w:val="bottom"/>
          </w:tcPr>
          <w:p w:rsidR="00564D1F" w:rsidRPr="006F0B03" w:rsidRDefault="00564D1F" w:rsidP="006F0B03">
            <w:pPr>
              <w:tabs>
                <w:tab w:val="decimal" w:pos="793"/>
              </w:tabs>
              <w:spacing w:line="380" w:lineRule="exact"/>
              <w:ind w:right="-42"/>
              <w:jc w:val="thaiDistribute"/>
              <w:rPr>
                <w:rFonts w:ascii="Arial" w:hAnsi="Arial" w:cs="Arial"/>
                <w:spacing w:val="-4"/>
                <w:sz w:val="18"/>
                <w:szCs w:val="18"/>
              </w:rPr>
            </w:pPr>
          </w:p>
        </w:tc>
        <w:tc>
          <w:tcPr>
            <w:tcW w:w="1170" w:type="dxa"/>
            <w:vAlign w:val="bottom"/>
          </w:tcPr>
          <w:p w:rsidR="00564D1F" w:rsidRPr="006F0B03" w:rsidRDefault="00564D1F" w:rsidP="006F0B03">
            <w:pPr>
              <w:tabs>
                <w:tab w:val="decimal" w:pos="793"/>
              </w:tabs>
              <w:spacing w:line="380" w:lineRule="exact"/>
              <w:ind w:right="-42"/>
              <w:jc w:val="thaiDistribute"/>
              <w:rPr>
                <w:rFonts w:ascii="Arial" w:hAnsi="Arial" w:cs="Arial"/>
                <w:spacing w:val="-4"/>
                <w:sz w:val="18"/>
                <w:szCs w:val="18"/>
              </w:rPr>
            </w:pPr>
          </w:p>
        </w:tc>
      </w:tr>
      <w:tr w:rsidR="00282BEE" w:rsidRPr="006F0B03" w:rsidTr="006F0B03">
        <w:trPr>
          <w:tblHeader/>
        </w:trPr>
        <w:tc>
          <w:tcPr>
            <w:tcW w:w="4770" w:type="dxa"/>
            <w:hideMark/>
          </w:tcPr>
          <w:p w:rsidR="00282BEE" w:rsidRPr="006F0B03" w:rsidRDefault="00282BEE" w:rsidP="006F0B03">
            <w:pPr>
              <w:tabs>
                <w:tab w:val="left" w:pos="1440"/>
              </w:tabs>
              <w:spacing w:line="380" w:lineRule="exact"/>
              <w:ind w:left="372" w:hanging="240"/>
              <w:rPr>
                <w:rFonts w:ascii="Arial" w:hAnsi="Arial" w:cs="Arial"/>
                <w:color w:val="000000"/>
                <w:sz w:val="18"/>
                <w:szCs w:val="18"/>
              </w:rPr>
            </w:pPr>
            <w:r w:rsidRPr="006F0B03">
              <w:rPr>
                <w:rFonts w:ascii="Arial" w:hAnsi="Arial" w:cs="Arial"/>
                <w:sz w:val="18"/>
                <w:szCs w:val="18"/>
              </w:rPr>
              <w:t>P</w:t>
            </w:r>
            <w:r w:rsidRPr="006F0B03">
              <w:rPr>
                <w:rFonts w:ascii="Arial" w:hAnsi="Arial" w:cs="Arial"/>
                <w:color w:val="000000"/>
                <w:sz w:val="18"/>
                <w:szCs w:val="18"/>
              </w:rPr>
              <w:t>romotional privileges (Note 23)</w:t>
            </w:r>
          </w:p>
        </w:tc>
        <w:tc>
          <w:tcPr>
            <w:tcW w:w="1170" w:type="dxa"/>
            <w:vAlign w:val="bottom"/>
          </w:tcPr>
          <w:p w:rsidR="00282BEE" w:rsidRPr="006F0B03" w:rsidRDefault="00282BEE" w:rsidP="006F0B03">
            <w:pPr>
              <w:pBdr>
                <w:top w:val="single" w:sz="2" w:space="1" w:color="auto"/>
                <w:left w:val="single" w:sz="2" w:space="4"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6F0B03">
              <w:rPr>
                <w:rFonts w:ascii="Arial" w:hAnsi="Arial" w:cs="Arial"/>
                <w:spacing w:val="-4"/>
                <w:sz w:val="18"/>
                <w:szCs w:val="18"/>
              </w:rPr>
              <w:t>(</w:t>
            </w:r>
            <w:r w:rsidR="008E0B0D">
              <w:rPr>
                <w:rFonts w:ascii="Arial" w:hAnsi="Arial" w:cs="Arial"/>
                <w:spacing w:val="-4"/>
                <w:sz w:val="18"/>
                <w:szCs w:val="18"/>
              </w:rPr>
              <w:t>15,790</w:t>
            </w:r>
            <w:r w:rsidRPr="006F0B03">
              <w:rPr>
                <w:rFonts w:ascii="Arial" w:hAnsi="Arial" w:cs="Arial"/>
                <w:spacing w:val="-4"/>
                <w:sz w:val="18"/>
                <w:szCs w:val="18"/>
              </w:rPr>
              <w:t>)</w:t>
            </w:r>
          </w:p>
        </w:tc>
        <w:tc>
          <w:tcPr>
            <w:tcW w:w="1170" w:type="dxa"/>
            <w:vAlign w:val="bottom"/>
          </w:tcPr>
          <w:p w:rsidR="00282BEE" w:rsidRPr="006F0B03" w:rsidRDefault="00282BEE" w:rsidP="006F0B03">
            <w:pPr>
              <w:pBdr>
                <w:top w:val="single" w:sz="2" w:space="1" w:color="auto"/>
                <w:left w:val="single" w:sz="2" w:space="4"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6F0B03">
              <w:rPr>
                <w:rFonts w:ascii="Arial" w:hAnsi="Arial" w:cs="Arial"/>
                <w:spacing w:val="-4"/>
                <w:sz w:val="18"/>
                <w:szCs w:val="18"/>
              </w:rPr>
              <w:t>(15,447)</w:t>
            </w:r>
          </w:p>
        </w:tc>
        <w:tc>
          <w:tcPr>
            <w:tcW w:w="1170" w:type="dxa"/>
            <w:vAlign w:val="bottom"/>
          </w:tcPr>
          <w:p w:rsidR="00282BEE" w:rsidRPr="006F0B03" w:rsidRDefault="008E0B0D" w:rsidP="006F0B03">
            <w:pPr>
              <w:pBdr>
                <w:top w:val="single" w:sz="2" w:space="1" w:color="auto"/>
                <w:left w:val="single" w:sz="2" w:space="4" w:color="auto"/>
                <w:right w:val="single" w:sz="2" w:space="4" w:color="auto"/>
              </w:pBdr>
              <w:tabs>
                <w:tab w:val="decimal" w:pos="793"/>
              </w:tabs>
              <w:spacing w:line="380" w:lineRule="exact"/>
              <w:ind w:left="73" w:right="38"/>
              <w:jc w:val="thaiDistribute"/>
              <w:rPr>
                <w:rFonts w:ascii="Arial" w:hAnsi="Arial" w:cs="Arial"/>
                <w:spacing w:val="-4"/>
                <w:sz w:val="18"/>
                <w:szCs w:val="18"/>
              </w:rPr>
            </w:pPr>
            <w:r>
              <w:rPr>
                <w:rFonts w:ascii="Arial" w:hAnsi="Arial" w:cs="Arial"/>
                <w:spacing w:val="-4"/>
                <w:sz w:val="18"/>
                <w:szCs w:val="18"/>
              </w:rPr>
              <w:t>(15,790)</w:t>
            </w:r>
          </w:p>
        </w:tc>
        <w:tc>
          <w:tcPr>
            <w:tcW w:w="1170" w:type="dxa"/>
            <w:vAlign w:val="bottom"/>
          </w:tcPr>
          <w:p w:rsidR="00282BEE" w:rsidRPr="006F0B03" w:rsidRDefault="00282BEE" w:rsidP="006F0B03">
            <w:pPr>
              <w:pBdr>
                <w:top w:val="single" w:sz="2" w:space="1" w:color="auto"/>
                <w:left w:val="single" w:sz="2" w:space="4"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6F0B03">
              <w:rPr>
                <w:rFonts w:ascii="Arial" w:hAnsi="Arial" w:cs="Arial"/>
                <w:spacing w:val="-4"/>
                <w:sz w:val="18"/>
                <w:szCs w:val="18"/>
              </w:rPr>
              <w:t>(15,447)</w:t>
            </w:r>
          </w:p>
        </w:tc>
      </w:tr>
      <w:tr w:rsidR="00564D1F" w:rsidRPr="006F0B03" w:rsidTr="006F0B03">
        <w:trPr>
          <w:tblHeader/>
        </w:trPr>
        <w:tc>
          <w:tcPr>
            <w:tcW w:w="4770" w:type="dxa"/>
            <w:hideMark/>
          </w:tcPr>
          <w:p w:rsidR="00564D1F" w:rsidRPr="006F0B03" w:rsidRDefault="00564D1F" w:rsidP="006F0B03">
            <w:pPr>
              <w:tabs>
                <w:tab w:val="left" w:pos="1440"/>
              </w:tabs>
              <w:spacing w:line="380" w:lineRule="exact"/>
              <w:ind w:left="372" w:hanging="240"/>
              <w:rPr>
                <w:rFonts w:ascii="Arial" w:hAnsi="Arial" w:cs="Arial"/>
                <w:sz w:val="18"/>
                <w:szCs w:val="18"/>
              </w:rPr>
            </w:pPr>
            <w:r w:rsidRPr="006F0B03">
              <w:rPr>
                <w:rFonts w:ascii="Arial" w:hAnsi="Arial" w:cs="Arial"/>
                <w:sz w:val="18"/>
                <w:szCs w:val="18"/>
              </w:rPr>
              <w:t>Non-deductible expenses</w:t>
            </w:r>
          </w:p>
        </w:tc>
        <w:tc>
          <w:tcPr>
            <w:tcW w:w="1170" w:type="dxa"/>
            <w:vAlign w:val="bottom"/>
          </w:tcPr>
          <w:p w:rsidR="00564D1F" w:rsidRPr="006F0B03" w:rsidRDefault="00282BEE" w:rsidP="006F0B03">
            <w:pPr>
              <w:pBdr>
                <w:left w:val="single" w:sz="2" w:space="4"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6F0B03">
              <w:rPr>
                <w:rFonts w:ascii="Arial" w:hAnsi="Arial" w:cs="Arial"/>
                <w:spacing w:val="-4"/>
                <w:sz w:val="18"/>
                <w:szCs w:val="18"/>
              </w:rPr>
              <w:t>3,</w:t>
            </w:r>
            <w:r w:rsidR="00716CC0">
              <w:rPr>
                <w:rFonts w:ascii="Arial" w:hAnsi="Arial" w:cs="Arial"/>
                <w:spacing w:val="-4"/>
                <w:sz w:val="18"/>
                <w:szCs w:val="18"/>
              </w:rPr>
              <w:t>712</w:t>
            </w:r>
          </w:p>
        </w:tc>
        <w:tc>
          <w:tcPr>
            <w:tcW w:w="1170" w:type="dxa"/>
            <w:vAlign w:val="bottom"/>
          </w:tcPr>
          <w:p w:rsidR="00564D1F" w:rsidRPr="006F0B03" w:rsidRDefault="00282BEE" w:rsidP="006F0B03">
            <w:pPr>
              <w:pBdr>
                <w:left w:val="single" w:sz="2" w:space="4"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6F0B03">
              <w:rPr>
                <w:rFonts w:ascii="Arial" w:hAnsi="Arial" w:cs="Arial"/>
                <w:spacing w:val="-4"/>
                <w:sz w:val="18"/>
                <w:szCs w:val="18"/>
              </w:rPr>
              <w:t>1,229</w:t>
            </w:r>
          </w:p>
        </w:tc>
        <w:tc>
          <w:tcPr>
            <w:tcW w:w="1170" w:type="dxa"/>
            <w:vAlign w:val="bottom"/>
          </w:tcPr>
          <w:p w:rsidR="00564D1F" w:rsidRPr="006F0B03" w:rsidRDefault="00282BEE" w:rsidP="006F0B03">
            <w:pPr>
              <w:pBdr>
                <w:left w:val="single" w:sz="2" w:space="4"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6F0B03">
              <w:rPr>
                <w:rFonts w:ascii="Arial" w:hAnsi="Arial" w:cs="Arial"/>
                <w:spacing w:val="-4"/>
                <w:sz w:val="18"/>
                <w:szCs w:val="18"/>
              </w:rPr>
              <w:t>3,</w:t>
            </w:r>
            <w:r w:rsidR="00716CC0">
              <w:rPr>
                <w:rFonts w:ascii="Arial" w:hAnsi="Arial" w:cs="Arial"/>
                <w:spacing w:val="-4"/>
                <w:sz w:val="18"/>
                <w:szCs w:val="18"/>
              </w:rPr>
              <w:t>716</w:t>
            </w:r>
          </w:p>
        </w:tc>
        <w:tc>
          <w:tcPr>
            <w:tcW w:w="1170" w:type="dxa"/>
            <w:vAlign w:val="bottom"/>
          </w:tcPr>
          <w:p w:rsidR="00564D1F" w:rsidRPr="006F0B03" w:rsidRDefault="00282BEE" w:rsidP="006F0B03">
            <w:pPr>
              <w:pBdr>
                <w:left w:val="single" w:sz="2" w:space="4"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6F0B03">
              <w:rPr>
                <w:rFonts w:ascii="Arial" w:hAnsi="Arial" w:cs="Arial"/>
                <w:spacing w:val="-4"/>
                <w:sz w:val="18"/>
                <w:szCs w:val="18"/>
              </w:rPr>
              <w:t>1,241</w:t>
            </w:r>
          </w:p>
        </w:tc>
      </w:tr>
      <w:tr w:rsidR="00564D1F" w:rsidRPr="006F0B03" w:rsidTr="006F0B03">
        <w:trPr>
          <w:tblHeader/>
        </w:trPr>
        <w:tc>
          <w:tcPr>
            <w:tcW w:w="4770" w:type="dxa"/>
            <w:hideMark/>
          </w:tcPr>
          <w:p w:rsidR="00564D1F" w:rsidRPr="006F0B03" w:rsidRDefault="00564D1F" w:rsidP="006F0B03">
            <w:pPr>
              <w:tabs>
                <w:tab w:val="left" w:pos="1440"/>
              </w:tabs>
              <w:spacing w:line="380" w:lineRule="exact"/>
              <w:ind w:left="372" w:hanging="240"/>
              <w:rPr>
                <w:rFonts w:ascii="Arial" w:hAnsi="Arial" w:cs="Arial"/>
                <w:sz w:val="18"/>
                <w:szCs w:val="18"/>
              </w:rPr>
            </w:pPr>
            <w:r w:rsidRPr="006F0B03">
              <w:rPr>
                <w:rFonts w:ascii="Arial" w:hAnsi="Arial" w:cs="Arial"/>
                <w:sz w:val="18"/>
                <w:szCs w:val="18"/>
              </w:rPr>
              <w:t>Additional expense deductions allowed</w:t>
            </w:r>
          </w:p>
        </w:tc>
        <w:tc>
          <w:tcPr>
            <w:tcW w:w="1170" w:type="dxa"/>
            <w:vAlign w:val="bottom"/>
          </w:tcPr>
          <w:p w:rsidR="00564D1F" w:rsidRPr="006F0B03" w:rsidRDefault="00282BEE" w:rsidP="006F0B03">
            <w:pPr>
              <w:pBdr>
                <w:left w:val="single" w:sz="2" w:space="4"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6F0B03">
              <w:rPr>
                <w:rFonts w:ascii="Arial" w:hAnsi="Arial" w:cs="Arial"/>
                <w:spacing w:val="-4"/>
                <w:sz w:val="18"/>
                <w:szCs w:val="18"/>
              </w:rPr>
              <w:t>(200)</w:t>
            </w:r>
          </w:p>
        </w:tc>
        <w:tc>
          <w:tcPr>
            <w:tcW w:w="1170" w:type="dxa"/>
            <w:vAlign w:val="bottom"/>
          </w:tcPr>
          <w:p w:rsidR="00564D1F" w:rsidRPr="006F0B03" w:rsidRDefault="00282BEE" w:rsidP="006F0B03">
            <w:pPr>
              <w:pBdr>
                <w:left w:val="single" w:sz="2" w:space="4"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6F0B03">
              <w:rPr>
                <w:rFonts w:ascii="Arial" w:hAnsi="Arial" w:cs="Arial"/>
                <w:spacing w:val="-4"/>
                <w:sz w:val="18"/>
                <w:szCs w:val="18"/>
              </w:rPr>
              <w:t>(207)</w:t>
            </w:r>
          </w:p>
        </w:tc>
        <w:tc>
          <w:tcPr>
            <w:tcW w:w="1170" w:type="dxa"/>
            <w:vAlign w:val="bottom"/>
          </w:tcPr>
          <w:p w:rsidR="00564D1F" w:rsidRPr="006F0B03" w:rsidRDefault="00282BEE" w:rsidP="006F0B03">
            <w:pPr>
              <w:pBdr>
                <w:left w:val="single" w:sz="2" w:space="4"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6F0B03">
              <w:rPr>
                <w:rFonts w:ascii="Arial" w:hAnsi="Arial" w:cs="Arial"/>
                <w:spacing w:val="-4"/>
                <w:sz w:val="18"/>
                <w:szCs w:val="18"/>
              </w:rPr>
              <w:t>(200)</w:t>
            </w:r>
          </w:p>
        </w:tc>
        <w:tc>
          <w:tcPr>
            <w:tcW w:w="1170" w:type="dxa"/>
            <w:vAlign w:val="bottom"/>
          </w:tcPr>
          <w:p w:rsidR="00564D1F" w:rsidRPr="006F0B03" w:rsidRDefault="00282BEE" w:rsidP="006F0B03">
            <w:pPr>
              <w:pBdr>
                <w:left w:val="single" w:sz="2" w:space="4"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6F0B03">
              <w:rPr>
                <w:rFonts w:ascii="Arial" w:hAnsi="Arial" w:cs="Arial"/>
                <w:spacing w:val="-4"/>
                <w:sz w:val="18"/>
                <w:szCs w:val="18"/>
              </w:rPr>
              <w:t>(207)</w:t>
            </w:r>
          </w:p>
        </w:tc>
      </w:tr>
      <w:tr w:rsidR="00564D1F" w:rsidRPr="006F0B03" w:rsidTr="006F0B03">
        <w:trPr>
          <w:tblHeader/>
        </w:trPr>
        <w:tc>
          <w:tcPr>
            <w:tcW w:w="4770" w:type="dxa"/>
            <w:hideMark/>
          </w:tcPr>
          <w:p w:rsidR="00564D1F" w:rsidRPr="006F0B03" w:rsidRDefault="00564D1F" w:rsidP="006F0B03">
            <w:pPr>
              <w:tabs>
                <w:tab w:val="left" w:pos="1440"/>
              </w:tabs>
              <w:spacing w:line="380" w:lineRule="exact"/>
              <w:ind w:left="372" w:hanging="240"/>
              <w:rPr>
                <w:rFonts w:ascii="Arial" w:hAnsi="Arial" w:cs="Arial"/>
                <w:sz w:val="18"/>
                <w:szCs w:val="18"/>
              </w:rPr>
            </w:pPr>
            <w:r w:rsidRPr="006F0B03">
              <w:rPr>
                <w:rFonts w:ascii="Arial" w:hAnsi="Arial" w:cs="Arial"/>
                <w:sz w:val="18"/>
                <w:szCs w:val="18"/>
              </w:rPr>
              <w:t>Others</w:t>
            </w:r>
          </w:p>
        </w:tc>
        <w:tc>
          <w:tcPr>
            <w:tcW w:w="1170" w:type="dxa"/>
            <w:vAlign w:val="bottom"/>
          </w:tcPr>
          <w:p w:rsidR="00564D1F" w:rsidRPr="006F0B03" w:rsidRDefault="00282BEE" w:rsidP="006F0B03">
            <w:pPr>
              <w:pBdr>
                <w:left w:val="single" w:sz="2" w:space="4" w:color="auto"/>
                <w:bottom w:val="single" w:sz="2" w:space="1"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6F0B03">
              <w:rPr>
                <w:rFonts w:ascii="Arial" w:hAnsi="Arial" w:cs="Arial"/>
                <w:spacing w:val="-4"/>
                <w:sz w:val="18"/>
                <w:szCs w:val="18"/>
              </w:rPr>
              <w:t>316</w:t>
            </w:r>
          </w:p>
        </w:tc>
        <w:tc>
          <w:tcPr>
            <w:tcW w:w="1170" w:type="dxa"/>
            <w:vAlign w:val="bottom"/>
          </w:tcPr>
          <w:p w:rsidR="00564D1F" w:rsidRPr="006F0B03" w:rsidRDefault="00282BEE" w:rsidP="006F0B03">
            <w:pPr>
              <w:pBdr>
                <w:left w:val="single" w:sz="2" w:space="4" w:color="auto"/>
                <w:bottom w:val="single" w:sz="2" w:space="1"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6F0B03">
              <w:rPr>
                <w:rFonts w:ascii="Arial" w:hAnsi="Arial" w:cs="Arial"/>
                <w:spacing w:val="-4"/>
                <w:sz w:val="18"/>
                <w:szCs w:val="18"/>
              </w:rPr>
              <w:t>53</w:t>
            </w:r>
          </w:p>
        </w:tc>
        <w:tc>
          <w:tcPr>
            <w:tcW w:w="1170" w:type="dxa"/>
            <w:vAlign w:val="bottom"/>
          </w:tcPr>
          <w:p w:rsidR="00564D1F" w:rsidRPr="006F0B03" w:rsidRDefault="00282BEE" w:rsidP="006F0B03">
            <w:pPr>
              <w:pBdr>
                <w:left w:val="single" w:sz="2" w:space="4" w:color="auto"/>
                <w:bottom w:val="single" w:sz="2" w:space="1"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6F0B03">
              <w:rPr>
                <w:rFonts w:ascii="Arial" w:hAnsi="Arial" w:cs="Arial"/>
                <w:spacing w:val="-4"/>
                <w:sz w:val="18"/>
                <w:szCs w:val="18"/>
              </w:rPr>
              <w:t>10</w:t>
            </w:r>
          </w:p>
        </w:tc>
        <w:tc>
          <w:tcPr>
            <w:tcW w:w="1170" w:type="dxa"/>
            <w:vAlign w:val="bottom"/>
          </w:tcPr>
          <w:p w:rsidR="00564D1F" w:rsidRPr="006F0B03" w:rsidRDefault="00282BEE" w:rsidP="006F0B03">
            <w:pPr>
              <w:pBdr>
                <w:left w:val="single" w:sz="2" w:space="4" w:color="auto"/>
                <w:bottom w:val="single" w:sz="2" w:space="1"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6F0B03">
              <w:rPr>
                <w:rFonts w:ascii="Arial" w:hAnsi="Arial" w:cs="Arial"/>
                <w:spacing w:val="-4"/>
                <w:sz w:val="18"/>
                <w:szCs w:val="18"/>
              </w:rPr>
              <w:t>-</w:t>
            </w:r>
          </w:p>
        </w:tc>
      </w:tr>
      <w:tr w:rsidR="00564D1F" w:rsidRPr="006F0B03" w:rsidTr="006F0B03">
        <w:trPr>
          <w:tblHeader/>
        </w:trPr>
        <w:tc>
          <w:tcPr>
            <w:tcW w:w="4770" w:type="dxa"/>
            <w:hideMark/>
          </w:tcPr>
          <w:p w:rsidR="00564D1F" w:rsidRPr="006F0B03" w:rsidRDefault="00564D1F" w:rsidP="006F0B03">
            <w:pPr>
              <w:tabs>
                <w:tab w:val="left" w:pos="567"/>
                <w:tab w:val="left" w:pos="1134"/>
                <w:tab w:val="left" w:pos="1701"/>
              </w:tabs>
              <w:spacing w:line="380" w:lineRule="exact"/>
              <w:rPr>
                <w:rFonts w:ascii="Arial" w:hAnsi="Arial" w:cs="Arial"/>
                <w:sz w:val="18"/>
                <w:szCs w:val="18"/>
              </w:rPr>
            </w:pPr>
            <w:r w:rsidRPr="006F0B03">
              <w:rPr>
                <w:rFonts w:ascii="Arial" w:hAnsi="Arial" w:cs="Arial"/>
                <w:sz w:val="18"/>
                <w:szCs w:val="18"/>
              </w:rPr>
              <w:t>Total</w:t>
            </w:r>
          </w:p>
        </w:tc>
        <w:tc>
          <w:tcPr>
            <w:tcW w:w="1170" w:type="dxa"/>
            <w:vAlign w:val="bottom"/>
          </w:tcPr>
          <w:p w:rsidR="00564D1F" w:rsidRPr="006F0B03" w:rsidRDefault="00282BEE" w:rsidP="006F0B03">
            <w:pPr>
              <w:pBdr>
                <w:bottom w:val="single" w:sz="2" w:space="1" w:color="auto"/>
              </w:pBdr>
              <w:tabs>
                <w:tab w:val="decimal" w:pos="793"/>
              </w:tabs>
              <w:spacing w:line="380" w:lineRule="exact"/>
              <w:ind w:right="-42"/>
              <w:jc w:val="thaiDistribute"/>
              <w:rPr>
                <w:rFonts w:ascii="Arial" w:hAnsi="Arial" w:cs="Arial"/>
                <w:spacing w:val="-4"/>
                <w:sz w:val="18"/>
                <w:szCs w:val="18"/>
              </w:rPr>
            </w:pPr>
            <w:r w:rsidRPr="006F0B03">
              <w:rPr>
                <w:rFonts w:ascii="Arial" w:hAnsi="Arial" w:cs="Arial"/>
                <w:spacing w:val="-4"/>
                <w:sz w:val="18"/>
                <w:szCs w:val="18"/>
              </w:rPr>
              <w:t>(</w:t>
            </w:r>
            <w:r w:rsidR="00DF6C5C">
              <w:rPr>
                <w:rFonts w:ascii="Arial" w:hAnsi="Arial" w:cs="Arial"/>
                <w:spacing w:val="-4"/>
                <w:sz w:val="18"/>
                <w:szCs w:val="18"/>
              </w:rPr>
              <w:t>11,962</w:t>
            </w:r>
            <w:r w:rsidRPr="006F0B03">
              <w:rPr>
                <w:rFonts w:ascii="Arial" w:hAnsi="Arial" w:cs="Arial"/>
                <w:spacing w:val="-4"/>
                <w:sz w:val="18"/>
                <w:szCs w:val="18"/>
              </w:rPr>
              <w:t>)</w:t>
            </w:r>
          </w:p>
        </w:tc>
        <w:tc>
          <w:tcPr>
            <w:tcW w:w="1170" w:type="dxa"/>
            <w:vAlign w:val="bottom"/>
          </w:tcPr>
          <w:p w:rsidR="00564D1F" w:rsidRPr="006F0B03" w:rsidRDefault="00282BEE" w:rsidP="006F0B03">
            <w:pPr>
              <w:pBdr>
                <w:bottom w:val="single" w:sz="2" w:space="1" w:color="auto"/>
              </w:pBdr>
              <w:tabs>
                <w:tab w:val="decimal" w:pos="793"/>
              </w:tabs>
              <w:spacing w:line="380" w:lineRule="exact"/>
              <w:ind w:right="-42"/>
              <w:jc w:val="thaiDistribute"/>
              <w:rPr>
                <w:rFonts w:ascii="Arial" w:hAnsi="Arial" w:cs="Arial"/>
                <w:spacing w:val="-4"/>
                <w:sz w:val="18"/>
                <w:szCs w:val="18"/>
              </w:rPr>
            </w:pPr>
            <w:r w:rsidRPr="006F0B03">
              <w:rPr>
                <w:rFonts w:ascii="Arial" w:hAnsi="Arial" w:cs="Arial"/>
                <w:spacing w:val="-4"/>
                <w:sz w:val="18"/>
                <w:szCs w:val="18"/>
              </w:rPr>
              <w:t>(14,372)</w:t>
            </w:r>
          </w:p>
        </w:tc>
        <w:tc>
          <w:tcPr>
            <w:tcW w:w="1170" w:type="dxa"/>
            <w:vAlign w:val="bottom"/>
          </w:tcPr>
          <w:p w:rsidR="00564D1F" w:rsidRPr="006F0B03" w:rsidRDefault="00282BEE" w:rsidP="006F0B03">
            <w:pPr>
              <w:pBdr>
                <w:bottom w:val="single" w:sz="2" w:space="1" w:color="auto"/>
              </w:pBdr>
              <w:tabs>
                <w:tab w:val="decimal" w:pos="793"/>
              </w:tabs>
              <w:spacing w:line="380" w:lineRule="exact"/>
              <w:ind w:right="-42"/>
              <w:jc w:val="thaiDistribute"/>
              <w:rPr>
                <w:rFonts w:ascii="Arial" w:hAnsi="Arial" w:cs="Arial"/>
                <w:spacing w:val="-4"/>
                <w:sz w:val="18"/>
                <w:szCs w:val="18"/>
              </w:rPr>
            </w:pPr>
            <w:r w:rsidRPr="006F0B03">
              <w:rPr>
                <w:rFonts w:ascii="Arial" w:hAnsi="Arial" w:cs="Arial"/>
                <w:spacing w:val="-4"/>
                <w:sz w:val="18"/>
                <w:szCs w:val="18"/>
              </w:rPr>
              <w:t>(</w:t>
            </w:r>
            <w:r w:rsidR="00DF6C5C">
              <w:rPr>
                <w:rFonts w:ascii="Arial" w:hAnsi="Arial" w:cs="Arial"/>
                <w:spacing w:val="-4"/>
                <w:sz w:val="18"/>
                <w:szCs w:val="18"/>
              </w:rPr>
              <w:t>12,264</w:t>
            </w:r>
            <w:r w:rsidRPr="006F0B03">
              <w:rPr>
                <w:rFonts w:ascii="Arial" w:hAnsi="Arial" w:cs="Arial"/>
                <w:spacing w:val="-4"/>
                <w:sz w:val="18"/>
                <w:szCs w:val="18"/>
              </w:rPr>
              <w:t>)</w:t>
            </w:r>
          </w:p>
        </w:tc>
        <w:tc>
          <w:tcPr>
            <w:tcW w:w="1170" w:type="dxa"/>
            <w:vAlign w:val="bottom"/>
          </w:tcPr>
          <w:p w:rsidR="00564D1F" w:rsidRPr="006F0B03" w:rsidRDefault="00282BEE" w:rsidP="006F0B03">
            <w:pPr>
              <w:pBdr>
                <w:bottom w:val="single" w:sz="2" w:space="1" w:color="auto"/>
              </w:pBdr>
              <w:tabs>
                <w:tab w:val="decimal" w:pos="793"/>
              </w:tabs>
              <w:spacing w:line="380" w:lineRule="exact"/>
              <w:ind w:right="-42"/>
              <w:jc w:val="thaiDistribute"/>
              <w:rPr>
                <w:rFonts w:ascii="Arial" w:hAnsi="Arial" w:cs="Arial"/>
                <w:spacing w:val="-4"/>
                <w:sz w:val="18"/>
                <w:szCs w:val="18"/>
              </w:rPr>
            </w:pPr>
            <w:r w:rsidRPr="006F0B03">
              <w:rPr>
                <w:rFonts w:ascii="Arial" w:hAnsi="Arial" w:cs="Arial"/>
                <w:spacing w:val="-4"/>
                <w:sz w:val="18"/>
                <w:szCs w:val="18"/>
              </w:rPr>
              <w:t>(14,413)</w:t>
            </w:r>
          </w:p>
        </w:tc>
      </w:tr>
      <w:tr w:rsidR="00564D1F" w:rsidRPr="006F0B03" w:rsidTr="006F0B03">
        <w:trPr>
          <w:tblHeader/>
        </w:trPr>
        <w:tc>
          <w:tcPr>
            <w:tcW w:w="4770" w:type="dxa"/>
            <w:hideMark/>
          </w:tcPr>
          <w:p w:rsidR="00564D1F" w:rsidRPr="006F0B03" w:rsidRDefault="00564D1F" w:rsidP="006F0B03">
            <w:pPr>
              <w:tabs>
                <w:tab w:val="left" w:pos="567"/>
                <w:tab w:val="left" w:pos="1134"/>
                <w:tab w:val="left" w:pos="1701"/>
              </w:tabs>
              <w:spacing w:line="380" w:lineRule="exact"/>
              <w:ind w:left="222" w:right="-108" w:hanging="222"/>
              <w:rPr>
                <w:rFonts w:ascii="Arial" w:hAnsi="Arial" w:cs="Arial"/>
                <w:color w:val="000000"/>
                <w:sz w:val="18"/>
                <w:szCs w:val="18"/>
              </w:rPr>
            </w:pPr>
            <w:r w:rsidRPr="006F0B03">
              <w:rPr>
                <w:rFonts w:ascii="Arial" w:hAnsi="Arial" w:cs="Arial"/>
                <w:color w:val="000000"/>
                <w:sz w:val="18"/>
                <w:szCs w:val="18"/>
              </w:rPr>
              <w:t xml:space="preserve">Income tax expense reported in profit or loss </w:t>
            </w:r>
          </w:p>
        </w:tc>
        <w:tc>
          <w:tcPr>
            <w:tcW w:w="1170" w:type="dxa"/>
            <w:vAlign w:val="bottom"/>
          </w:tcPr>
          <w:p w:rsidR="00564D1F" w:rsidRPr="006F0B03" w:rsidRDefault="00282BEE" w:rsidP="006F0B03">
            <w:pPr>
              <w:pBdr>
                <w:bottom w:val="double" w:sz="4" w:space="1" w:color="auto"/>
              </w:pBdr>
              <w:tabs>
                <w:tab w:val="decimal" w:pos="793"/>
              </w:tabs>
              <w:spacing w:line="380" w:lineRule="exact"/>
              <w:ind w:right="-42"/>
              <w:jc w:val="thaiDistribute"/>
              <w:rPr>
                <w:rFonts w:ascii="Arial" w:hAnsi="Arial" w:cs="Arial"/>
                <w:spacing w:val="-4"/>
                <w:sz w:val="18"/>
                <w:szCs w:val="18"/>
              </w:rPr>
            </w:pPr>
            <w:r w:rsidRPr="006F0B03">
              <w:rPr>
                <w:rFonts w:ascii="Arial" w:hAnsi="Arial" w:cs="Arial"/>
                <w:spacing w:val="-4"/>
                <w:sz w:val="18"/>
                <w:szCs w:val="18"/>
              </w:rPr>
              <w:t>(</w:t>
            </w:r>
            <w:r w:rsidR="00716CC0">
              <w:rPr>
                <w:rFonts w:ascii="Arial" w:hAnsi="Arial" w:cs="Arial"/>
                <w:spacing w:val="-4"/>
                <w:sz w:val="18"/>
                <w:szCs w:val="18"/>
              </w:rPr>
              <w:t>9,041</w:t>
            </w:r>
            <w:r w:rsidRPr="006F0B03">
              <w:rPr>
                <w:rFonts w:ascii="Arial" w:hAnsi="Arial" w:cs="Arial"/>
                <w:spacing w:val="-4"/>
                <w:sz w:val="18"/>
                <w:szCs w:val="18"/>
              </w:rPr>
              <w:t>)</w:t>
            </w:r>
          </w:p>
        </w:tc>
        <w:tc>
          <w:tcPr>
            <w:tcW w:w="1170" w:type="dxa"/>
            <w:vAlign w:val="bottom"/>
          </w:tcPr>
          <w:p w:rsidR="00564D1F" w:rsidRPr="006F0B03" w:rsidRDefault="00282BEE" w:rsidP="006F0B03">
            <w:pPr>
              <w:pBdr>
                <w:bottom w:val="double" w:sz="4" w:space="1" w:color="auto"/>
              </w:pBdr>
              <w:tabs>
                <w:tab w:val="decimal" w:pos="793"/>
              </w:tabs>
              <w:spacing w:line="380" w:lineRule="exact"/>
              <w:ind w:right="-42"/>
              <w:jc w:val="thaiDistribute"/>
              <w:rPr>
                <w:rFonts w:ascii="Arial" w:hAnsi="Arial" w:cs="Arial"/>
                <w:spacing w:val="-4"/>
                <w:sz w:val="18"/>
                <w:szCs w:val="18"/>
              </w:rPr>
            </w:pPr>
            <w:r w:rsidRPr="006F0B03">
              <w:rPr>
                <w:rFonts w:ascii="Arial" w:hAnsi="Arial" w:cs="Arial"/>
                <w:spacing w:val="-4"/>
                <w:sz w:val="18"/>
                <w:szCs w:val="18"/>
              </w:rPr>
              <w:t>(1,851)</w:t>
            </w:r>
          </w:p>
        </w:tc>
        <w:tc>
          <w:tcPr>
            <w:tcW w:w="1170" w:type="dxa"/>
            <w:vAlign w:val="bottom"/>
          </w:tcPr>
          <w:p w:rsidR="00564D1F" w:rsidRPr="006F0B03" w:rsidRDefault="00282BEE" w:rsidP="006F0B03">
            <w:pPr>
              <w:pBdr>
                <w:bottom w:val="double" w:sz="4" w:space="1" w:color="auto"/>
              </w:pBdr>
              <w:tabs>
                <w:tab w:val="decimal" w:pos="793"/>
              </w:tabs>
              <w:spacing w:line="380" w:lineRule="exact"/>
              <w:ind w:right="-42"/>
              <w:jc w:val="thaiDistribute"/>
              <w:rPr>
                <w:rFonts w:ascii="Arial" w:hAnsi="Arial" w:cs="Arial"/>
                <w:spacing w:val="-4"/>
                <w:sz w:val="18"/>
                <w:szCs w:val="18"/>
              </w:rPr>
            </w:pPr>
            <w:r w:rsidRPr="006F0B03">
              <w:rPr>
                <w:rFonts w:ascii="Arial" w:hAnsi="Arial" w:cs="Arial"/>
                <w:spacing w:val="-4"/>
                <w:sz w:val="18"/>
                <w:szCs w:val="18"/>
              </w:rPr>
              <w:t>(</w:t>
            </w:r>
            <w:r w:rsidR="00716CC0">
              <w:rPr>
                <w:rFonts w:ascii="Arial" w:hAnsi="Arial" w:cs="Arial"/>
                <w:spacing w:val="-4"/>
                <w:sz w:val="18"/>
                <w:szCs w:val="18"/>
              </w:rPr>
              <w:t>9,041</w:t>
            </w:r>
            <w:r w:rsidRPr="006F0B03">
              <w:rPr>
                <w:rFonts w:ascii="Arial" w:hAnsi="Arial" w:cs="Arial"/>
                <w:spacing w:val="-4"/>
                <w:sz w:val="18"/>
                <w:szCs w:val="18"/>
              </w:rPr>
              <w:t>)</w:t>
            </w:r>
          </w:p>
        </w:tc>
        <w:tc>
          <w:tcPr>
            <w:tcW w:w="1170" w:type="dxa"/>
            <w:vAlign w:val="bottom"/>
          </w:tcPr>
          <w:p w:rsidR="00564D1F" w:rsidRPr="006F0B03" w:rsidRDefault="00282BEE" w:rsidP="006F0B03">
            <w:pPr>
              <w:pBdr>
                <w:bottom w:val="double" w:sz="4" w:space="1" w:color="auto"/>
              </w:pBdr>
              <w:tabs>
                <w:tab w:val="decimal" w:pos="793"/>
              </w:tabs>
              <w:spacing w:line="380" w:lineRule="exact"/>
              <w:ind w:right="-42"/>
              <w:jc w:val="thaiDistribute"/>
              <w:rPr>
                <w:rFonts w:ascii="Arial" w:hAnsi="Arial" w:cs="Arial"/>
                <w:spacing w:val="-4"/>
                <w:sz w:val="18"/>
                <w:szCs w:val="18"/>
              </w:rPr>
            </w:pPr>
            <w:r w:rsidRPr="006F0B03">
              <w:rPr>
                <w:rFonts w:ascii="Arial" w:hAnsi="Arial" w:cs="Arial"/>
                <w:spacing w:val="-4"/>
                <w:sz w:val="18"/>
                <w:szCs w:val="18"/>
              </w:rPr>
              <w:t>(1,851)</w:t>
            </w:r>
          </w:p>
        </w:tc>
      </w:tr>
    </w:tbl>
    <w:p w:rsidR="00564D1F" w:rsidRPr="00380193" w:rsidRDefault="00564D1F" w:rsidP="006F0B03">
      <w:pPr>
        <w:widowControl w:val="0"/>
        <w:spacing w:before="240" w:after="120" w:line="380" w:lineRule="exact"/>
        <w:ind w:left="547"/>
        <w:jc w:val="thaiDistribute"/>
        <w:rPr>
          <w:rFonts w:ascii="Arial" w:hAnsi="Arial" w:cs="Arial"/>
          <w:sz w:val="22"/>
          <w:szCs w:val="22"/>
        </w:rPr>
      </w:pPr>
      <w:r w:rsidRPr="00380193">
        <w:rPr>
          <w:rFonts w:ascii="Arial" w:hAnsi="Arial" w:cs="Arial"/>
          <w:sz w:val="22"/>
          <w:szCs w:val="22"/>
        </w:rPr>
        <w:t xml:space="preserve">The </w:t>
      </w:r>
      <w:r w:rsidRPr="006F0B03">
        <w:rPr>
          <w:rFonts w:ascii="Arial" w:hAnsi="Arial" w:cs="Arial"/>
          <w:sz w:val="22"/>
          <w:szCs w:val="20"/>
        </w:rPr>
        <w:t>components</w:t>
      </w:r>
      <w:r w:rsidRPr="00380193">
        <w:rPr>
          <w:rFonts w:ascii="Arial" w:hAnsi="Arial" w:cs="Arial"/>
          <w:sz w:val="22"/>
          <w:szCs w:val="22"/>
        </w:rPr>
        <w:t xml:space="preserve"> of deferred tax assets and deferred tax liabilities are as follows:</w:t>
      </w:r>
    </w:p>
    <w:tbl>
      <w:tblPr>
        <w:tblW w:w="9450" w:type="dxa"/>
        <w:tblInd w:w="450" w:type="dxa"/>
        <w:tblLayout w:type="fixed"/>
        <w:tblLook w:val="01E0" w:firstRow="1" w:lastRow="1" w:firstColumn="1" w:lastColumn="1" w:noHBand="0" w:noVBand="0"/>
      </w:tblPr>
      <w:tblGrid>
        <w:gridCol w:w="4770"/>
        <w:gridCol w:w="1170"/>
        <w:gridCol w:w="1170"/>
        <w:gridCol w:w="1170"/>
        <w:gridCol w:w="1170"/>
      </w:tblGrid>
      <w:tr w:rsidR="00564D1F" w:rsidRPr="006F0B03" w:rsidTr="006F0B03">
        <w:trPr>
          <w:tblHeader/>
        </w:trPr>
        <w:tc>
          <w:tcPr>
            <w:tcW w:w="4770" w:type="dxa"/>
          </w:tcPr>
          <w:p w:rsidR="00564D1F" w:rsidRPr="006F0B03" w:rsidRDefault="00564D1F">
            <w:pPr>
              <w:tabs>
                <w:tab w:val="left" w:pos="1440"/>
              </w:tabs>
              <w:spacing w:line="380" w:lineRule="exact"/>
              <w:rPr>
                <w:rFonts w:ascii="Arial" w:hAnsi="Arial" w:cs="Arial"/>
                <w:spacing w:val="-4"/>
                <w:sz w:val="18"/>
                <w:szCs w:val="18"/>
              </w:rPr>
            </w:pPr>
          </w:p>
        </w:tc>
        <w:tc>
          <w:tcPr>
            <w:tcW w:w="4680" w:type="dxa"/>
            <w:gridSpan w:val="4"/>
            <w:hideMark/>
          </w:tcPr>
          <w:p w:rsidR="00564D1F" w:rsidRPr="006F0B03" w:rsidRDefault="00564D1F">
            <w:pPr>
              <w:spacing w:line="380" w:lineRule="exact"/>
              <w:jc w:val="right"/>
              <w:rPr>
                <w:rFonts w:ascii="Arial" w:hAnsi="Arial" w:cs="Arial"/>
                <w:spacing w:val="-4"/>
                <w:sz w:val="18"/>
                <w:szCs w:val="18"/>
              </w:rPr>
            </w:pPr>
            <w:r w:rsidRPr="006F0B03">
              <w:rPr>
                <w:rFonts w:ascii="Arial" w:hAnsi="Arial" w:cs="Arial"/>
                <w:spacing w:val="-4"/>
                <w:sz w:val="18"/>
                <w:szCs w:val="18"/>
              </w:rPr>
              <w:t>(Unit: Thousand Baht)</w:t>
            </w:r>
          </w:p>
        </w:tc>
      </w:tr>
      <w:tr w:rsidR="00564D1F" w:rsidRPr="006F0B03" w:rsidTr="006F0B03">
        <w:trPr>
          <w:tblHeader/>
        </w:trPr>
        <w:tc>
          <w:tcPr>
            <w:tcW w:w="4770" w:type="dxa"/>
          </w:tcPr>
          <w:p w:rsidR="00564D1F" w:rsidRPr="006F0B03" w:rsidRDefault="00564D1F">
            <w:pPr>
              <w:tabs>
                <w:tab w:val="left" w:pos="567"/>
                <w:tab w:val="left" w:pos="1134"/>
                <w:tab w:val="left" w:pos="1701"/>
              </w:tabs>
              <w:spacing w:line="380" w:lineRule="exact"/>
              <w:jc w:val="thaiDistribute"/>
              <w:rPr>
                <w:rFonts w:ascii="Arial" w:hAnsi="Arial" w:cs="Arial"/>
                <w:sz w:val="18"/>
                <w:szCs w:val="18"/>
              </w:rPr>
            </w:pPr>
          </w:p>
        </w:tc>
        <w:tc>
          <w:tcPr>
            <w:tcW w:w="4680" w:type="dxa"/>
            <w:gridSpan w:val="4"/>
            <w:vAlign w:val="bottom"/>
            <w:hideMark/>
          </w:tcPr>
          <w:p w:rsidR="00564D1F" w:rsidRPr="006F0B03" w:rsidRDefault="00564D1F" w:rsidP="005F171C">
            <w:pPr>
              <w:pBdr>
                <w:bottom w:val="single" w:sz="4" w:space="1" w:color="auto"/>
              </w:pBdr>
              <w:spacing w:line="380" w:lineRule="exact"/>
              <w:ind w:left="-18" w:right="-18"/>
              <w:jc w:val="center"/>
              <w:rPr>
                <w:rFonts w:ascii="Arial" w:hAnsi="Arial" w:cs="Arial"/>
                <w:sz w:val="18"/>
                <w:szCs w:val="18"/>
                <w:cs/>
              </w:rPr>
            </w:pPr>
            <w:r w:rsidRPr="006F0B03">
              <w:rPr>
                <w:rFonts w:ascii="Arial" w:hAnsi="Arial" w:cs="Arial"/>
                <w:sz w:val="18"/>
                <w:szCs w:val="18"/>
              </w:rPr>
              <w:t>Statements of financial position</w:t>
            </w:r>
          </w:p>
        </w:tc>
      </w:tr>
      <w:tr w:rsidR="00564D1F" w:rsidRPr="006F0B03" w:rsidTr="006F0B03">
        <w:trPr>
          <w:tblHeader/>
        </w:trPr>
        <w:tc>
          <w:tcPr>
            <w:tcW w:w="4770" w:type="dxa"/>
          </w:tcPr>
          <w:p w:rsidR="00564D1F" w:rsidRPr="006F0B03" w:rsidRDefault="00564D1F">
            <w:pPr>
              <w:tabs>
                <w:tab w:val="left" w:pos="567"/>
                <w:tab w:val="left" w:pos="1134"/>
                <w:tab w:val="left" w:pos="1701"/>
              </w:tabs>
              <w:spacing w:line="380" w:lineRule="exact"/>
              <w:jc w:val="thaiDistribute"/>
              <w:rPr>
                <w:rFonts w:ascii="Arial" w:hAnsi="Arial" w:cs="Arial"/>
                <w:sz w:val="18"/>
                <w:szCs w:val="18"/>
              </w:rPr>
            </w:pPr>
          </w:p>
        </w:tc>
        <w:tc>
          <w:tcPr>
            <w:tcW w:w="2340" w:type="dxa"/>
            <w:gridSpan w:val="2"/>
            <w:vAlign w:val="bottom"/>
            <w:hideMark/>
          </w:tcPr>
          <w:p w:rsidR="00564D1F" w:rsidRPr="006F0B03" w:rsidRDefault="00564D1F" w:rsidP="005F171C">
            <w:pPr>
              <w:pBdr>
                <w:bottom w:val="single" w:sz="4" w:space="1" w:color="auto"/>
              </w:pBdr>
              <w:spacing w:line="380" w:lineRule="exact"/>
              <w:ind w:left="-18" w:right="-18"/>
              <w:jc w:val="center"/>
              <w:rPr>
                <w:rFonts w:ascii="Arial" w:hAnsi="Arial" w:cs="Arial"/>
                <w:sz w:val="18"/>
                <w:szCs w:val="18"/>
                <w:cs/>
              </w:rPr>
            </w:pPr>
            <w:r w:rsidRPr="006F0B03">
              <w:rPr>
                <w:rFonts w:ascii="Arial" w:hAnsi="Arial" w:cs="Arial"/>
                <w:sz w:val="18"/>
                <w:szCs w:val="18"/>
              </w:rPr>
              <w:t>Consolidated financial statements</w:t>
            </w:r>
          </w:p>
        </w:tc>
        <w:tc>
          <w:tcPr>
            <w:tcW w:w="2340" w:type="dxa"/>
            <w:gridSpan w:val="2"/>
            <w:vAlign w:val="bottom"/>
            <w:hideMark/>
          </w:tcPr>
          <w:p w:rsidR="00564D1F" w:rsidRPr="006F0B03" w:rsidRDefault="00564D1F" w:rsidP="005F171C">
            <w:pPr>
              <w:pBdr>
                <w:bottom w:val="single" w:sz="4" w:space="1" w:color="auto"/>
              </w:pBdr>
              <w:spacing w:line="380" w:lineRule="exact"/>
              <w:ind w:left="-18" w:right="-18"/>
              <w:jc w:val="center"/>
              <w:rPr>
                <w:rFonts w:ascii="Arial" w:hAnsi="Arial" w:cs="Arial"/>
                <w:sz w:val="18"/>
                <w:szCs w:val="18"/>
              </w:rPr>
            </w:pPr>
            <w:r w:rsidRPr="006F0B03">
              <w:rPr>
                <w:rFonts w:ascii="Arial" w:hAnsi="Arial" w:cs="Arial"/>
                <w:sz w:val="18"/>
                <w:szCs w:val="18"/>
              </w:rPr>
              <w:t>Separate financial statements</w:t>
            </w:r>
          </w:p>
        </w:tc>
      </w:tr>
      <w:tr w:rsidR="00564D1F" w:rsidRPr="006F0B03" w:rsidTr="006F0B03">
        <w:trPr>
          <w:tblHeader/>
        </w:trPr>
        <w:tc>
          <w:tcPr>
            <w:tcW w:w="4770" w:type="dxa"/>
          </w:tcPr>
          <w:p w:rsidR="00564D1F" w:rsidRPr="006F0B03" w:rsidRDefault="00564D1F">
            <w:pPr>
              <w:tabs>
                <w:tab w:val="left" w:pos="567"/>
                <w:tab w:val="left" w:pos="1134"/>
                <w:tab w:val="left" w:pos="1701"/>
              </w:tabs>
              <w:spacing w:line="380" w:lineRule="exact"/>
              <w:jc w:val="thaiDistribute"/>
              <w:rPr>
                <w:rFonts w:ascii="Arial" w:hAnsi="Arial" w:cs="Arial"/>
                <w:sz w:val="18"/>
                <w:szCs w:val="18"/>
              </w:rPr>
            </w:pPr>
          </w:p>
        </w:tc>
        <w:tc>
          <w:tcPr>
            <w:tcW w:w="1170" w:type="dxa"/>
            <w:hideMark/>
          </w:tcPr>
          <w:p w:rsidR="00564D1F" w:rsidRPr="006F0B03" w:rsidRDefault="00564D1F">
            <w:pPr>
              <w:tabs>
                <w:tab w:val="left" w:pos="1440"/>
              </w:tabs>
              <w:spacing w:line="380" w:lineRule="exact"/>
              <w:ind w:left="-185" w:right="-108"/>
              <w:jc w:val="center"/>
              <w:rPr>
                <w:rFonts w:ascii="Arial" w:hAnsi="Arial" w:cs="Arial"/>
                <w:sz w:val="18"/>
                <w:szCs w:val="18"/>
                <w:u w:val="single"/>
                <w:cs/>
              </w:rPr>
            </w:pPr>
            <w:r w:rsidRPr="006F0B03">
              <w:rPr>
                <w:rFonts w:ascii="Arial" w:hAnsi="Arial" w:cs="Arial"/>
                <w:spacing w:val="-4"/>
                <w:sz w:val="18"/>
                <w:szCs w:val="18"/>
                <w:u w:val="single"/>
              </w:rPr>
              <w:t>2020</w:t>
            </w:r>
          </w:p>
        </w:tc>
        <w:tc>
          <w:tcPr>
            <w:tcW w:w="1170" w:type="dxa"/>
            <w:hideMark/>
          </w:tcPr>
          <w:p w:rsidR="00564D1F" w:rsidRPr="006F0B03" w:rsidRDefault="00564D1F">
            <w:pPr>
              <w:tabs>
                <w:tab w:val="left" w:pos="1440"/>
              </w:tabs>
              <w:spacing w:line="380" w:lineRule="exact"/>
              <w:ind w:left="-74" w:right="-75"/>
              <w:jc w:val="center"/>
              <w:rPr>
                <w:rFonts w:ascii="Arial" w:hAnsi="Arial" w:cs="Arial"/>
                <w:sz w:val="18"/>
                <w:szCs w:val="18"/>
                <w:u w:val="single"/>
              </w:rPr>
            </w:pPr>
            <w:r w:rsidRPr="006F0B03">
              <w:rPr>
                <w:rFonts w:ascii="Arial" w:hAnsi="Arial" w:cs="Arial"/>
                <w:spacing w:val="-4"/>
                <w:sz w:val="18"/>
                <w:szCs w:val="18"/>
                <w:u w:val="single"/>
              </w:rPr>
              <w:t>2019</w:t>
            </w:r>
          </w:p>
        </w:tc>
        <w:tc>
          <w:tcPr>
            <w:tcW w:w="1170" w:type="dxa"/>
            <w:hideMark/>
          </w:tcPr>
          <w:p w:rsidR="00564D1F" w:rsidRPr="006F0B03" w:rsidRDefault="00564D1F">
            <w:pPr>
              <w:tabs>
                <w:tab w:val="left" w:pos="1440"/>
              </w:tabs>
              <w:spacing w:line="380" w:lineRule="exact"/>
              <w:ind w:left="-185" w:right="-108"/>
              <w:jc w:val="center"/>
              <w:rPr>
                <w:rFonts w:ascii="Arial" w:hAnsi="Arial" w:cs="Arial"/>
                <w:sz w:val="18"/>
                <w:szCs w:val="18"/>
                <w:u w:val="single"/>
              </w:rPr>
            </w:pPr>
            <w:r w:rsidRPr="006F0B03">
              <w:rPr>
                <w:rFonts w:ascii="Arial" w:hAnsi="Arial" w:cs="Arial"/>
                <w:spacing w:val="-4"/>
                <w:sz w:val="18"/>
                <w:szCs w:val="18"/>
                <w:u w:val="single"/>
              </w:rPr>
              <w:t>2020</w:t>
            </w:r>
          </w:p>
        </w:tc>
        <w:tc>
          <w:tcPr>
            <w:tcW w:w="1170" w:type="dxa"/>
            <w:hideMark/>
          </w:tcPr>
          <w:p w:rsidR="00564D1F" w:rsidRPr="006F0B03" w:rsidRDefault="00564D1F">
            <w:pPr>
              <w:tabs>
                <w:tab w:val="left" w:pos="1440"/>
              </w:tabs>
              <w:spacing w:line="380" w:lineRule="exact"/>
              <w:ind w:left="-74" w:right="-75"/>
              <w:jc w:val="center"/>
              <w:rPr>
                <w:rFonts w:ascii="Arial" w:hAnsi="Arial" w:cs="Arial"/>
                <w:sz w:val="18"/>
                <w:szCs w:val="18"/>
                <w:u w:val="single"/>
              </w:rPr>
            </w:pPr>
            <w:r w:rsidRPr="006F0B03">
              <w:rPr>
                <w:rFonts w:ascii="Arial" w:hAnsi="Arial" w:cs="Arial"/>
                <w:spacing w:val="-4"/>
                <w:sz w:val="18"/>
                <w:szCs w:val="18"/>
                <w:u w:val="single"/>
              </w:rPr>
              <w:t>2019</w:t>
            </w:r>
          </w:p>
        </w:tc>
      </w:tr>
      <w:tr w:rsidR="00BB1AFD" w:rsidRPr="006F0B03" w:rsidTr="006F0B03">
        <w:trPr>
          <w:tblHeader/>
        </w:trPr>
        <w:tc>
          <w:tcPr>
            <w:tcW w:w="4770" w:type="dxa"/>
          </w:tcPr>
          <w:p w:rsidR="00BB1AFD" w:rsidRPr="006F0B03" w:rsidRDefault="00BB1AFD">
            <w:pPr>
              <w:tabs>
                <w:tab w:val="left" w:pos="567"/>
                <w:tab w:val="left" w:pos="1134"/>
                <w:tab w:val="left" w:pos="1701"/>
              </w:tabs>
              <w:spacing w:line="380" w:lineRule="exact"/>
              <w:jc w:val="thaiDistribute"/>
              <w:rPr>
                <w:rFonts w:ascii="Arial" w:hAnsi="Arial" w:cs="Arial"/>
                <w:sz w:val="18"/>
                <w:szCs w:val="18"/>
              </w:rPr>
            </w:pPr>
          </w:p>
        </w:tc>
        <w:tc>
          <w:tcPr>
            <w:tcW w:w="1170" w:type="dxa"/>
          </w:tcPr>
          <w:p w:rsidR="00BB1AFD" w:rsidRPr="006F0B03" w:rsidRDefault="00BB1AFD">
            <w:pPr>
              <w:tabs>
                <w:tab w:val="left" w:pos="1440"/>
              </w:tabs>
              <w:spacing w:line="380" w:lineRule="exact"/>
              <w:ind w:left="-185" w:right="-108"/>
              <w:jc w:val="center"/>
              <w:rPr>
                <w:rFonts w:ascii="Arial" w:hAnsi="Arial" w:cs="Arial"/>
                <w:spacing w:val="-4"/>
                <w:sz w:val="18"/>
                <w:szCs w:val="18"/>
                <w:u w:val="single"/>
              </w:rPr>
            </w:pPr>
          </w:p>
        </w:tc>
        <w:tc>
          <w:tcPr>
            <w:tcW w:w="1170" w:type="dxa"/>
          </w:tcPr>
          <w:p w:rsidR="00BB1AFD" w:rsidRPr="006F0B03" w:rsidRDefault="00BB1AFD">
            <w:pPr>
              <w:tabs>
                <w:tab w:val="left" w:pos="1440"/>
              </w:tabs>
              <w:spacing w:line="380" w:lineRule="exact"/>
              <w:ind w:left="-74" w:right="-75"/>
              <w:jc w:val="center"/>
              <w:rPr>
                <w:rFonts w:ascii="Arial" w:hAnsi="Arial" w:cs="Arial"/>
                <w:spacing w:val="-4"/>
                <w:sz w:val="18"/>
                <w:szCs w:val="18"/>
                <w:u w:val="single"/>
              </w:rPr>
            </w:pPr>
          </w:p>
        </w:tc>
        <w:tc>
          <w:tcPr>
            <w:tcW w:w="1170" w:type="dxa"/>
          </w:tcPr>
          <w:p w:rsidR="00BB1AFD" w:rsidRPr="006F0B03" w:rsidRDefault="00BB1AFD">
            <w:pPr>
              <w:tabs>
                <w:tab w:val="left" w:pos="1440"/>
              </w:tabs>
              <w:spacing w:line="380" w:lineRule="exact"/>
              <w:ind w:left="-185" w:right="-108"/>
              <w:jc w:val="center"/>
              <w:rPr>
                <w:rFonts w:ascii="Arial" w:hAnsi="Arial" w:cs="Arial"/>
                <w:spacing w:val="-4"/>
                <w:sz w:val="18"/>
                <w:szCs w:val="18"/>
                <w:u w:val="single"/>
              </w:rPr>
            </w:pPr>
          </w:p>
        </w:tc>
        <w:tc>
          <w:tcPr>
            <w:tcW w:w="1170" w:type="dxa"/>
          </w:tcPr>
          <w:p w:rsidR="00BB1AFD" w:rsidRPr="006F0B03" w:rsidRDefault="00BB1AFD">
            <w:pPr>
              <w:tabs>
                <w:tab w:val="left" w:pos="1440"/>
              </w:tabs>
              <w:spacing w:line="380" w:lineRule="exact"/>
              <w:ind w:left="-74" w:right="-75"/>
              <w:jc w:val="center"/>
              <w:rPr>
                <w:rFonts w:ascii="Arial" w:hAnsi="Arial" w:cs="Arial"/>
                <w:spacing w:val="-4"/>
                <w:sz w:val="18"/>
                <w:szCs w:val="18"/>
              </w:rPr>
            </w:pPr>
            <w:r w:rsidRPr="006F0B03">
              <w:rPr>
                <w:rFonts w:ascii="Arial" w:hAnsi="Arial" w:cs="Arial"/>
                <w:spacing w:val="-4"/>
                <w:sz w:val="18"/>
                <w:szCs w:val="18"/>
              </w:rPr>
              <w:t>(Restated)</w:t>
            </w:r>
          </w:p>
        </w:tc>
      </w:tr>
      <w:tr w:rsidR="00564D1F" w:rsidRPr="006F0B03" w:rsidTr="006F0B03">
        <w:trPr>
          <w:tblHeader/>
        </w:trPr>
        <w:tc>
          <w:tcPr>
            <w:tcW w:w="4770" w:type="dxa"/>
            <w:hideMark/>
          </w:tcPr>
          <w:p w:rsidR="00564D1F" w:rsidRPr="006F0B03" w:rsidRDefault="00564D1F">
            <w:pPr>
              <w:tabs>
                <w:tab w:val="left" w:pos="567"/>
                <w:tab w:val="left" w:pos="1134"/>
                <w:tab w:val="left" w:pos="1701"/>
              </w:tabs>
              <w:spacing w:line="380" w:lineRule="exact"/>
              <w:jc w:val="thaiDistribute"/>
              <w:rPr>
                <w:rFonts w:ascii="Arial" w:hAnsi="Arial" w:cs="Arial"/>
                <w:b/>
                <w:bCs/>
                <w:sz w:val="18"/>
                <w:szCs w:val="18"/>
              </w:rPr>
            </w:pPr>
            <w:r w:rsidRPr="006F0B03">
              <w:rPr>
                <w:rFonts w:ascii="Arial" w:hAnsi="Arial" w:cs="Arial"/>
                <w:b/>
                <w:bCs/>
                <w:sz w:val="18"/>
                <w:szCs w:val="18"/>
              </w:rPr>
              <w:t>Deferred tax assets</w:t>
            </w:r>
          </w:p>
        </w:tc>
        <w:tc>
          <w:tcPr>
            <w:tcW w:w="1170" w:type="dxa"/>
            <w:vAlign w:val="bottom"/>
          </w:tcPr>
          <w:p w:rsidR="00564D1F" w:rsidRPr="006F0B03" w:rsidRDefault="00564D1F" w:rsidP="006F0B03">
            <w:pPr>
              <w:tabs>
                <w:tab w:val="decimal" w:pos="522"/>
              </w:tabs>
              <w:spacing w:line="380" w:lineRule="exact"/>
              <w:rPr>
                <w:rFonts w:ascii="Arial" w:hAnsi="Arial" w:cs="Arial"/>
                <w:spacing w:val="-4"/>
                <w:sz w:val="18"/>
                <w:szCs w:val="18"/>
              </w:rPr>
            </w:pPr>
          </w:p>
        </w:tc>
        <w:tc>
          <w:tcPr>
            <w:tcW w:w="1170" w:type="dxa"/>
            <w:vAlign w:val="bottom"/>
          </w:tcPr>
          <w:p w:rsidR="00564D1F" w:rsidRPr="006F0B03" w:rsidRDefault="00564D1F" w:rsidP="006F0B03">
            <w:pPr>
              <w:tabs>
                <w:tab w:val="decimal" w:pos="522"/>
              </w:tabs>
              <w:spacing w:line="380" w:lineRule="exact"/>
              <w:rPr>
                <w:rFonts w:ascii="Arial" w:hAnsi="Arial" w:cs="Arial"/>
                <w:spacing w:val="-4"/>
                <w:sz w:val="18"/>
                <w:szCs w:val="18"/>
              </w:rPr>
            </w:pPr>
          </w:p>
        </w:tc>
        <w:tc>
          <w:tcPr>
            <w:tcW w:w="1170" w:type="dxa"/>
            <w:vAlign w:val="bottom"/>
          </w:tcPr>
          <w:p w:rsidR="00564D1F" w:rsidRPr="006F0B03" w:rsidRDefault="00564D1F" w:rsidP="006F0B03">
            <w:pPr>
              <w:tabs>
                <w:tab w:val="decimal" w:pos="522"/>
              </w:tabs>
              <w:spacing w:line="380" w:lineRule="exact"/>
              <w:rPr>
                <w:rFonts w:ascii="Arial" w:hAnsi="Arial" w:cs="Arial"/>
                <w:spacing w:val="-4"/>
                <w:sz w:val="18"/>
                <w:szCs w:val="18"/>
              </w:rPr>
            </w:pPr>
          </w:p>
        </w:tc>
        <w:tc>
          <w:tcPr>
            <w:tcW w:w="1170" w:type="dxa"/>
            <w:vAlign w:val="bottom"/>
          </w:tcPr>
          <w:p w:rsidR="00564D1F" w:rsidRPr="006F0B03" w:rsidRDefault="00564D1F" w:rsidP="006F0B03">
            <w:pPr>
              <w:tabs>
                <w:tab w:val="decimal" w:pos="522"/>
              </w:tabs>
              <w:spacing w:line="380" w:lineRule="exact"/>
              <w:rPr>
                <w:rFonts w:ascii="Arial" w:hAnsi="Arial" w:cs="Arial"/>
                <w:spacing w:val="-4"/>
                <w:sz w:val="18"/>
                <w:szCs w:val="18"/>
              </w:rPr>
            </w:pPr>
          </w:p>
        </w:tc>
      </w:tr>
      <w:tr w:rsidR="00282BEE" w:rsidRPr="006F0B03" w:rsidTr="006F0B03">
        <w:trPr>
          <w:tblHeader/>
        </w:trPr>
        <w:tc>
          <w:tcPr>
            <w:tcW w:w="4770" w:type="dxa"/>
            <w:hideMark/>
          </w:tcPr>
          <w:p w:rsidR="00282BEE" w:rsidRPr="006F0B03" w:rsidRDefault="00282BEE" w:rsidP="00282BEE">
            <w:pPr>
              <w:tabs>
                <w:tab w:val="left" w:pos="1440"/>
              </w:tabs>
              <w:spacing w:line="380" w:lineRule="exact"/>
              <w:ind w:left="346" w:hanging="214"/>
              <w:rPr>
                <w:rFonts w:ascii="Arial" w:hAnsi="Arial" w:cs="Arial"/>
                <w:sz w:val="18"/>
                <w:szCs w:val="18"/>
              </w:rPr>
            </w:pPr>
            <w:r w:rsidRPr="006F0B03">
              <w:rPr>
                <w:rFonts w:ascii="Arial" w:hAnsi="Arial" w:cs="Arial"/>
                <w:sz w:val="18"/>
                <w:szCs w:val="18"/>
              </w:rPr>
              <w:t xml:space="preserve">Allowance for expected credit losses </w:t>
            </w:r>
          </w:p>
          <w:p w:rsidR="00282BEE" w:rsidRPr="006F0B03" w:rsidRDefault="00282BEE" w:rsidP="00282BEE">
            <w:pPr>
              <w:tabs>
                <w:tab w:val="left" w:pos="1440"/>
              </w:tabs>
              <w:spacing w:line="380" w:lineRule="exact"/>
              <w:ind w:left="344"/>
              <w:rPr>
                <w:rFonts w:ascii="Arial" w:hAnsi="Arial" w:cs="Arial"/>
                <w:sz w:val="18"/>
                <w:szCs w:val="18"/>
              </w:rPr>
            </w:pPr>
            <w:r w:rsidRPr="006F0B03">
              <w:rPr>
                <w:rFonts w:ascii="Arial" w:hAnsi="Arial" w:cs="Arial"/>
                <w:sz w:val="18"/>
                <w:szCs w:val="18"/>
              </w:rPr>
              <w:t>(2019: Allowance for doubtful accounts)</w:t>
            </w:r>
          </w:p>
        </w:tc>
        <w:tc>
          <w:tcPr>
            <w:tcW w:w="1170" w:type="dxa"/>
            <w:vAlign w:val="bottom"/>
          </w:tcPr>
          <w:p w:rsidR="00282BEE" w:rsidRPr="006F0B03" w:rsidRDefault="00282BEE" w:rsidP="006F0B03">
            <w:pPr>
              <w:tabs>
                <w:tab w:val="decimal" w:pos="794"/>
              </w:tabs>
              <w:spacing w:line="380" w:lineRule="exact"/>
              <w:rPr>
                <w:rFonts w:ascii="Arial" w:hAnsi="Arial" w:cs="Arial"/>
                <w:spacing w:val="-4"/>
                <w:sz w:val="18"/>
                <w:szCs w:val="18"/>
              </w:rPr>
            </w:pPr>
            <w:r w:rsidRPr="006F0B03">
              <w:rPr>
                <w:rFonts w:ascii="Arial" w:hAnsi="Arial" w:cs="Arial"/>
                <w:spacing w:val="-4"/>
                <w:sz w:val="18"/>
                <w:szCs w:val="18"/>
              </w:rPr>
              <w:t>8,23</w:t>
            </w:r>
            <w:r w:rsidR="00716CC0">
              <w:rPr>
                <w:rFonts w:ascii="Arial" w:hAnsi="Arial" w:cs="Arial"/>
                <w:spacing w:val="-4"/>
                <w:sz w:val="18"/>
                <w:szCs w:val="18"/>
              </w:rPr>
              <w:t>9</w:t>
            </w:r>
          </w:p>
        </w:tc>
        <w:tc>
          <w:tcPr>
            <w:tcW w:w="1170" w:type="dxa"/>
            <w:vAlign w:val="bottom"/>
          </w:tcPr>
          <w:p w:rsidR="00282BEE" w:rsidRPr="006F0B03" w:rsidRDefault="00282BEE" w:rsidP="006F0B03">
            <w:pPr>
              <w:tabs>
                <w:tab w:val="decimal" w:pos="794"/>
              </w:tabs>
              <w:spacing w:line="380" w:lineRule="exact"/>
              <w:rPr>
                <w:rFonts w:ascii="Arial" w:hAnsi="Arial" w:cs="Arial"/>
                <w:spacing w:val="-4"/>
                <w:sz w:val="18"/>
                <w:szCs w:val="18"/>
              </w:rPr>
            </w:pPr>
            <w:r w:rsidRPr="006F0B03">
              <w:rPr>
                <w:rFonts w:ascii="Arial" w:hAnsi="Arial" w:cs="Arial"/>
                <w:spacing w:val="-4"/>
                <w:sz w:val="18"/>
                <w:szCs w:val="18"/>
              </w:rPr>
              <w:t>481</w:t>
            </w:r>
          </w:p>
        </w:tc>
        <w:tc>
          <w:tcPr>
            <w:tcW w:w="1170" w:type="dxa"/>
            <w:vAlign w:val="bottom"/>
          </w:tcPr>
          <w:p w:rsidR="00282BEE" w:rsidRPr="006F0B03" w:rsidRDefault="00282BEE" w:rsidP="006F0B03">
            <w:pPr>
              <w:tabs>
                <w:tab w:val="decimal" w:pos="794"/>
              </w:tabs>
              <w:spacing w:line="380" w:lineRule="exact"/>
              <w:rPr>
                <w:rFonts w:ascii="Arial" w:hAnsi="Arial" w:cs="Arial"/>
                <w:spacing w:val="-4"/>
                <w:sz w:val="18"/>
                <w:szCs w:val="18"/>
              </w:rPr>
            </w:pPr>
            <w:r w:rsidRPr="006F0B03">
              <w:rPr>
                <w:rFonts w:ascii="Arial" w:hAnsi="Arial" w:cs="Arial"/>
                <w:spacing w:val="-4"/>
                <w:sz w:val="18"/>
                <w:szCs w:val="18"/>
              </w:rPr>
              <w:t>8,23</w:t>
            </w:r>
            <w:r w:rsidR="00716CC0">
              <w:rPr>
                <w:rFonts w:ascii="Arial" w:hAnsi="Arial" w:cs="Arial"/>
                <w:spacing w:val="-4"/>
                <w:sz w:val="18"/>
                <w:szCs w:val="18"/>
              </w:rPr>
              <w:t>9</w:t>
            </w:r>
          </w:p>
        </w:tc>
        <w:tc>
          <w:tcPr>
            <w:tcW w:w="1170" w:type="dxa"/>
            <w:vAlign w:val="bottom"/>
          </w:tcPr>
          <w:p w:rsidR="00282BEE" w:rsidRPr="006F0B03" w:rsidRDefault="00282BEE" w:rsidP="006F0B03">
            <w:pPr>
              <w:tabs>
                <w:tab w:val="decimal" w:pos="794"/>
              </w:tabs>
              <w:spacing w:line="380" w:lineRule="exact"/>
              <w:rPr>
                <w:rFonts w:ascii="Arial" w:hAnsi="Arial" w:cs="Arial"/>
                <w:spacing w:val="-4"/>
                <w:sz w:val="18"/>
                <w:szCs w:val="18"/>
              </w:rPr>
            </w:pPr>
            <w:r w:rsidRPr="006F0B03">
              <w:rPr>
                <w:rFonts w:ascii="Arial" w:hAnsi="Arial" w:cs="Arial"/>
                <w:spacing w:val="-4"/>
                <w:sz w:val="18"/>
                <w:szCs w:val="18"/>
              </w:rPr>
              <w:t>481</w:t>
            </w:r>
          </w:p>
        </w:tc>
      </w:tr>
      <w:tr w:rsidR="00564D1F" w:rsidRPr="006F0B03" w:rsidTr="006F0B03">
        <w:trPr>
          <w:tblHeader/>
        </w:trPr>
        <w:tc>
          <w:tcPr>
            <w:tcW w:w="4770" w:type="dxa"/>
            <w:hideMark/>
          </w:tcPr>
          <w:p w:rsidR="00564D1F" w:rsidRPr="006F0B03" w:rsidRDefault="00564D1F" w:rsidP="00BB1AFD">
            <w:pPr>
              <w:tabs>
                <w:tab w:val="left" w:pos="1440"/>
              </w:tabs>
              <w:spacing w:line="380" w:lineRule="exact"/>
              <w:ind w:left="336" w:hanging="204"/>
              <w:rPr>
                <w:rFonts w:ascii="Arial" w:hAnsi="Arial" w:cs="Arial"/>
                <w:sz w:val="18"/>
                <w:szCs w:val="18"/>
              </w:rPr>
            </w:pPr>
            <w:r w:rsidRPr="006F0B03">
              <w:rPr>
                <w:rFonts w:ascii="Arial" w:hAnsi="Arial" w:cs="Arial"/>
                <w:sz w:val="18"/>
                <w:szCs w:val="18"/>
              </w:rPr>
              <w:t xml:space="preserve">Accumulated depreciation - </w:t>
            </w:r>
            <w:r w:rsidR="00BB1AFD" w:rsidRPr="006F0B03">
              <w:rPr>
                <w:rFonts w:ascii="Arial" w:hAnsi="Arial" w:cs="Arial"/>
                <w:sz w:val="18"/>
                <w:szCs w:val="18"/>
              </w:rPr>
              <w:t>Leasehold improvement and equipment</w:t>
            </w:r>
          </w:p>
        </w:tc>
        <w:tc>
          <w:tcPr>
            <w:tcW w:w="1170" w:type="dxa"/>
            <w:vAlign w:val="bottom"/>
          </w:tcPr>
          <w:p w:rsidR="00BB1AFD" w:rsidRPr="006F0B03" w:rsidRDefault="00BB1AFD" w:rsidP="006F0B03">
            <w:pPr>
              <w:tabs>
                <w:tab w:val="decimal" w:pos="794"/>
              </w:tabs>
              <w:spacing w:line="380" w:lineRule="exact"/>
              <w:rPr>
                <w:rFonts w:ascii="Arial" w:hAnsi="Arial" w:cs="Arial"/>
                <w:spacing w:val="-4"/>
                <w:sz w:val="18"/>
                <w:szCs w:val="18"/>
              </w:rPr>
            </w:pPr>
            <w:r w:rsidRPr="006F0B03">
              <w:rPr>
                <w:rFonts w:ascii="Arial" w:hAnsi="Arial" w:cs="Arial"/>
                <w:spacing w:val="-4"/>
                <w:sz w:val="18"/>
                <w:szCs w:val="18"/>
              </w:rPr>
              <w:t>-</w:t>
            </w:r>
          </w:p>
        </w:tc>
        <w:tc>
          <w:tcPr>
            <w:tcW w:w="1170" w:type="dxa"/>
            <w:vAlign w:val="bottom"/>
          </w:tcPr>
          <w:p w:rsidR="00BB1AFD" w:rsidRPr="006F0B03" w:rsidRDefault="00BB1AFD" w:rsidP="006F0B03">
            <w:pPr>
              <w:tabs>
                <w:tab w:val="decimal" w:pos="794"/>
              </w:tabs>
              <w:spacing w:line="380" w:lineRule="exact"/>
              <w:rPr>
                <w:rFonts w:ascii="Arial" w:hAnsi="Arial" w:cs="Arial"/>
                <w:spacing w:val="-4"/>
                <w:sz w:val="18"/>
                <w:szCs w:val="18"/>
              </w:rPr>
            </w:pPr>
            <w:r w:rsidRPr="006F0B03">
              <w:rPr>
                <w:rFonts w:ascii="Arial" w:hAnsi="Arial" w:cs="Arial"/>
                <w:spacing w:val="-4"/>
                <w:sz w:val="18"/>
                <w:szCs w:val="18"/>
              </w:rPr>
              <w:t>17</w:t>
            </w:r>
          </w:p>
        </w:tc>
        <w:tc>
          <w:tcPr>
            <w:tcW w:w="1170" w:type="dxa"/>
            <w:vAlign w:val="bottom"/>
          </w:tcPr>
          <w:p w:rsidR="00BB1AFD" w:rsidRPr="006F0B03" w:rsidRDefault="00BB1AFD" w:rsidP="006F0B03">
            <w:pPr>
              <w:tabs>
                <w:tab w:val="decimal" w:pos="794"/>
              </w:tabs>
              <w:spacing w:line="380" w:lineRule="exact"/>
              <w:rPr>
                <w:rFonts w:ascii="Arial" w:hAnsi="Arial" w:cs="Arial"/>
                <w:spacing w:val="-4"/>
                <w:sz w:val="18"/>
                <w:szCs w:val="18"/>
              </w:rPr>
            </w:pPr>
            <w:r w:rsidRPr="006F0B03">
              <w:rPr>
                <w:rFonts w:ascii="Arial" w:hAnsi="Arial" w:cs="Arial"/>
                <w:spacing w:val="-4"/>
                <w:sz w:val="18"/>
                <w:szCs w:val="18"/>
              </w:rPr>
              <w:t>-</w:t>
            </w:r>
          </w:p>
        </w:tc>
        <w:tc>
          <w:tcPr>
            <w:tcW w:w="1170" w:type="dxa"/>
            <w:vAlign w:val="bottom"/>
          </w:tcPr>
          <w:p w:rsidR="00BB1AFD" w:rsidRPr="006F0B03" w:rsidRDefault="00BB1AFD" w:rsidP="006F0B03">
            <w:pPr>
              <w:tabs>
                <w:tab w:val="decimal" w:pos="794"/>
              </w:tabs>
              <w:spacing w:line="380" w:lineRule="exact"/>
              <w:rPr>
                <w:rFonts w:ascii="Arial" w:hAnsi="Arial" w:cs="Arial"/>
                <w:spacing w:val="-4"/>
                <w:sz w:val="18"/>
                <w:szCs w:val="18"/>
              </w:rPr>
            </w:pPr>
            <w:r w:rsidRPr="006F0B03">
              <w:rPr>
                <w:rFonts w:ascii="Arial" w:hAnsi="Arial" w:cs="Arial"/>
                <w:spacing w:val="-4"/>
                <w:sz w:val="18"/>
                <w:szCs w:val="18"/>
              </w:rPr>
              <w:t>17</w:t>
            </w:r>
          </w:p>
        </w:tc>
      </w:tr>
      <w:tr w:rsidR="00BB1AFD" w:rsidRPr="006F0B03" w:rsidTr="006F0B03">
        <w:trPr>
          <w:tblHeader/>
        </w:trPr>
        <w:tc>
          <w:tcPr>
            <w:tcW w:w="4770" w:type="dxa"/>
            <w:hideMark/>
          </w:tcPr>
          <w:p w:rsidR="00BB1AFD" w:rsidRPr="006F0B03" w:rsidRDefault="00BB1AFD" w:rsidP="00BB1AFD">
            <w:pPr>
              <w:tabs>
                <w:tab w:val="left" w:pos="1440"/>
              </w:tabs>
              <w:spacing w:line="380" w:lineRule="exact"/>
              <w:ind w:left="132"/>
              <w:rPr>
                <w:rFonts w:ascii="Arial" w:hAnsi="Arial" w:cs="Arial"/>
                <w:sz w:val="18"/>
                <w:szCs w:val="18"/>
              </w:rPr>
            </w:pPr>
            <w:r w:rsidRPr="006F0B03">
              <w:rPr>
                <w:rFonts w:ascii="Arial" w:hAnsi="Arial" w:cs="Arial"/>
                <w:sz w:val="18"/>
                <w:szCs w:val="18"/>
              </w:rPr>
              <w:t>Provision for long-term employee benefits</w:t>
            </w:r>
          </w:p>
        </w:tc>
        <w:tc>
          <w:tcPr>
            <w:tcW w:w="1170" w:type="dxa"/>
            <w:vAlign w:val="bottom"/>
          </w:tcPr>
          <w:p w:rsidR="00BB1AFD" w:rsidRPr="006F0B03" w:rsidRDefault="00716CC0" w:rsidP="006F0B03">
            <w:pPr>
              <w:tabs>
                <w:tab w:val="decimal" w:pos="794"/>
              </w:tabs>
              <w:spacing w:line="380" w:lineRule="exact"/>
              <w:rPr>
                <w:rFonts w:ascii="Arial" w:hAnsi="Arial" w:cs="Arial"/>
                <w:spacing w:val="-4"/>
                <w:sz w:val="18"/>
                <w:szCs w:val="18"/>
              </w:rPr>
            </w:pPr>
            <w:r>
              <w:rPr>
                <w:rFonts w:ascii="Arial" w:hAnsi="Arial" w:cs="Arial"/>
                <w:spacing w:val="-4"/>
                <w:sz w:val="18"/>
                <w:szCs w:val="18"/>
              </w:rPr>
              <w:t>3,512</w:t>
            </w:r>
          </w:p>
        </w:tc>
        <w:tc>
          <w:tcPr>
            <w:tcW w:w="1170" w:type="dxa"/>
            <w:vAlign w:val="bottom"/>
          </w:tcPr>
          <w:p w:rsidR="00BB1AFD" w:rsidRPr="006F0B03" w:rsidRDefault="00BB1AFD" w:rsidP="006F0B03">
            <w:pPr>
              <w:tabs>
                <w:tab w:val="decimal" w:pos="794"/>
              </w:tabs>
              <w:spacing w:line="380" w:lineRule="exact"/>
              <w:rPr>
                <w:rFonts w:ascii="Arial" w:hAnsi="Arial" w:cs="Arial"/>
                <w:spacing w:val="-4"/>
                <w:sz w:val="18"/>
                <w:szCs w:val="18"/>
              </w:rPr>
            </w:pPr>
            <w:r w:rsidRPr="006F0B03">
              <w:rPr>
                <w:rFonts w:ascii="Arial" w:hAnsi="Arial" w:cs="Arial"/>
                <w:spacing w:val="-4"/>
                <w:sz w:val="18"/>
                <w:szCs w:val="18"/>
              </w:rPr>
              <w:t>2,421</w:t>
            </w:r>
          </w:p>
        </w:tc>
        <w:tc>
          <w:tcPr>
            <w:tcW w:w="1170" w:type="dxa"/>
            <w:vAlign w:val="bottom"/>
          </w:tcPr>
          <w:p w:rsidR="00BB1AFD" w:rsidRPr="006F0B03" w:rsidRDefault="00716CC0" w:rsidP="006F0B03">
            <w:pPr>
              <w:tabs>
                <w:tab w:val="decimal" w:pos="794"/>
              </w:tabs>
              <w:spacing w:line="380" w:lineRule="exact"/>
              <w:rPr>
                <w:rFonts w:ascii="Arial" w:hAnsi="Arial" w:cs="Arial"/>
                <w:spacing w:val="-4"/>
                <w:sz w:val="18"/>
                <w:szCs w:val="18"/>
              </w:rPr>
            </w:pPr>
            <w:r>
              <w:rPr>
                <w:rFonts w:ascii="Arial" w:hAnsi="Arial" w:cs="Arial"/>
                <w:spacing w:val="-4"/>
                <w:sz w:val="18"/>
                <w:szCs w:val="18"/>
              </w:rPr>
              <w:t>3,512</w:t>
            </w:r>
          </w:p>
        </w:tc>
        <w:tc>
          <w:tcPr>
            <w:tcW w:w="1170" w:type="dxa"/>
            <w:vAlign w:val="bottom"/>
          </w:tcPr>
          <w:p w:rsidR="00BB1AFD" w:rsidRPr="006F0B03" w:rsidRDefault="00BB1AFD" w:rsidP="006F0B03">
            <w:pPr>
              <w:tabs>
                <w:tab w:val="decimal" w:pos="794"/>
              </w:tabs>
              <w:spacing w:line="380" w:lineRule="exact"/>
              <w:rPr>
                <w:rFonts w:ascii="Arial" w:hAnsi="Arial" w:cs="Arial"/>
                <w:spacing w:val="-4"/>
                <w:sz w:val="18"/>
                <w:szCs w:val="18"/>
              </w:rPr>
            </w:pPr>
            <w:r w:rsidRPr="006F0B03">
              <w:rPr>
                <w:rFonts w:ascii="Arial" w:hAnsi="Arial" w:cs="Arial"/>
                <w:spacing w:val="-4"/>
                <w:sz w:val="18"/>
                <w:szCs w:val="18"/>
              </w:rPr>
              <w:t>2,421</w:t>
            </w:r>
          </w:p>
        </w:tc>
      </w:tr>
      <w:tr w:rsidR="00BB1AFD" w:rsidRPr="006F0B03" w:rsidTr="006F0B03">
        <w:trPr>
          <w:tblHeader/>
        </w:trPr>
        <w:tc>
          <w:tcPr>
            <w:tcW w:w="4770" w:type="dxa"/>
            <w:hideMark/>
          </w:tcPr>
          <w:p w:rsidR="00BB1AFD" w:rsidRPr="006F0B03" w:rsidRDefault="00BB1AFD" w:rsidP="00BB1AFD">
            <w:pPr>
              <w:tabs>
                <w:tab w:val="left" w:pos="1440"/>
              </w:tabs>
              <w:spacing w:line="380" w:lineRule="exact"/>
              <w:ind w:left="132"/>
              <w:rPr>
                <w:rFonts w:ascii="Arial" w:hAnsi="Arial" w:cs="Arial"/>
                <w:sz w:val="18"/>
                <w:szCs w:val="18"/>
              </w:rPr>
            </w:pPr>
            <w:r w:rsidRPr="006F0B03">
              <w:rPr>
                <w:rFonts w:ascii="Arial" w:hAnsi="Arial" w:cs="Arial"/>
                <w:sz w:val="18"/>
                <w:szCs w:val="18"/>
              </w:rPr>
              <w:t>Lease</w:t>
            </w:r>
          </w:p>
        </w:tc>
        <w:tc>
          <w:tcPr>
            <w:tcW w:w="1170" w:type="dxa"/>
            <w:vAlign w:val="bottom"/>
          </w:tcPr>
          <w:p w:rsidR="00BB1AFD" w:rsidRPr="006F0B03" w:rsidRDefault="00BB1AFD" w:rsidP="006F0B03">
            <w:pPr>
              <w:pBdr>
                <w:bottom w:val="single" w:sz="4" w:space="1" w:color="auto"/>
              </w:pBdr>
              <w:tabs>
                <w:tab w:val="decimal" w:pos="794"/>
              </w:tabs>
              <w:spacing w:line="380" w:lineRule="exact"/>
              <w:rPr>
                <w:rFonts w:ascii="Arial" w:hAnsi="Arial" w:cs="Arial"/>
                <w:spacing w:val="-4"/>
                <w:sz w:val="18"/>
                <w:szCs w:val="18"/>
              </w:rPr>
            </w:pPr>
            <w:r w:rsidRPr="006F0B03">
              <w:rPr>
                <w:rFonts w:ascii="Arial" w:hAnsi="Arial" w:cs="Arial"/>
                <w:spacing w:val="-4"/>
                <w:sz w:val="18"/>
                <w:szCs w:val="18"/>
              </w:rPr>
              <w:t>397</w:t>
            </w:r>
          </w:p>
        </w:tc>
        <w:tc>
          <w:tcPr>
            <w:tcW w:w="1170" w:type="dxa"/>
            <w:vAlign w:val="bottom"/>
          </w:tcPr>
          <w:p w:rsidR="00BB1AFD" w:rsidRPr="006F0B03" w:rsidRDefault="00BB1AFD" w:rsidP="006F0B03">
            <w:pPr>
              <w:pBdr>
                <w:bottom w:val="single" w:sz="4" w:space="1" w:color="auto"/>
              </w:pBdr>
              <w:tabs>
                <w:tab w:val="decimal" w:pos="794"/>
              </w:tabs>
              <w:spacing w:line="380" w:lineRule="exact"/>
              <w:rPr>
                <w:rFonts w:ascii="Arial" w:hAnsi="Arial" w:cs="Arial"/>
                <w:spacing w:val="-4"/>
                <w:sz w:val="18"/>
                <w:szCs w:val="18"/>
              </w:rPr>
            </w:pPr>
            <w:r w:rsidRPr="006F0B03">
              <w:rPr>
                <w:rFonts w:ascii="Arial" w:hAnsi="Arial" w:cs="Arial"/>
                <w:spacing w:val="-4"/>
                <w:sz w:val="18"/>
                <w:szCs w:val="18"/>
              </w:rPr>
              <w:t>190</w:t>
            </w:r>
          </w:p>
        </w:tc>
        <w:tc>
          <w:tcPr>
            <w:tcW w:w="1170" w:type="dxa"/>
            <w:vAlign w:val="bottom"/>
          </w:tcPr>
          <w:p w:rsidR="00BB1AFD" w:rsidRPr="006F0B03" w:rsidRDefault="00BB1AFD" w:rsidP="006F0B03">
            <w:pPr>
              <w:pBdr>
                <w:bottom w:val="single" w:sz="4" w:space="1" w:color="auto"/>
              </w:pBdr>
              <w:tabs>
                <w:tab w:val="decimal" w:pos="794"/>
              </w:tabs>
              <w:spacing w:line="380" w:lineRule="exact"/>
              <w:rPr>
                <w:rFonts w:ascii="Arial" w:hAnsi="Arial" w:cs="Arial"/>
                <w:spacing w:val="-4"/>
                <w:sz w:val="18"/>
                <w:szCs w:val="18"/>
              </w:rPr>
            </w:pPr>
            <w:r w:rsidRPr="006F0B03">
              <w:rPr>
                <w:rFonts w:ascii="Arial" w:hAnsi="Arial" w:cs="Arial"/>
                <w:spacing w:val="-4"/>
                <w:sz w:val="18"/>
                <w:szCs w:val="18"/>
              </w:rPr>
              <w:t>397</w:t>
            </w:r>
          </w:p>
        </w:tc>
        <w:tc>
          <w:tcPr>
            <w:tcW w:w="1170" w:type="dxa"/>
            <w:vAlign w:val="bottom"/>
          </w:tcPr>
          <w:p w:rsidR="00BB1AFD" w:rsidRPr="006F0B03" w:rsidRDefault="00BB1AFD" w:rsidP="006F0B03">
            <w:pPr>
              <w:pBdr>
                <w:bottom w:val="single" w:sz="4" w:space="1" w:color="auto"/>
              </w:pBdr>
              <w:tabs>
                <w:tab w:val="decimal" w:pos="794"/>
              </w:tabs>
              <w:spacing w:line="380" w:lineRule="exact"/>
              <w:rPr>
                <w:rFonts w:ascii="Arial" w:hAnsi="Arial" w:cs="Arial"/>
                <w:spacing w:val="-4"/>
                <w:sz w:val="18"/>
                <w:szCs w:val="18"/>
              </w:rPr>
            </w:pPr>
            <w:r w:rsidRPr="006F0B03">
              <w:rPr>
                <w:rFonts w:ascii="Arial" w:hAnsi="Arial" w:cs="Arial"/>
                <w:spacing w:val="-4"/>
                <w:sz w:val="18"/>
                <w:szCs w:val="18"/>
              </w:rPr>
              <w:t>190</w:t>
            </w:r>
          </w:p>
        </w:tc>
      </w:tr>
      <w:tr w:rsidR="00BB1AFD" w:rsidRPr="006F0B03" w:rsidTr="006F0B03">
        <w:trPr>
          <w:tblHeader/>
        </w:trPr>
        <w:tc>
          <w:tcPr>
            <w:tcW w:w="4770" w:type="dxa"/>
            <w:hideMark/>
          </w:tcPr>
          <w:p w:rsidR="00BB1AFD" w:rsidRPr="006F0B03" w:rsidRDefault="00BB1AFD" w:rsidP="00BB1AFD">
            <w:pPr>
              <w:tabs>
                <w:tab w:val="left" w:pos="567"/>
                <w:tab w:val="left" w:pos="1134"/>
                <w:tab w:val="decimal" w:pos="1212"/>
                <w:tab w:val="left" w:pos="1701"/>
              </w:tabs>
              <w:spacing w:line="380" w:lineRule="exact"/>
              <w:jc w:val="thaiDistribute"/>
              <w:rPr>
                <w:rFonts w:ascii="Arial" w:hAnsi="Arial" w:cs="Arial"/>
                <w:sz w:val="18"/>
                <w:szCs w:val="18"/>
              </w:rPr>
            </w:pPr>
            <w:r w:rsidRPr="006F0B03">
              <w:rPr>
                <w:rFonts w:ascii="Arial" w:hAnsi="Arial" w:cs="Arial"/>
                <w:sz w:val="18"/>
                <w:szCs w:val="18"/>
              </w:rPr>
              <w:t>Total</w:t>
            </w:r>
          </w:p>
        </w:tc>
        <w:tc>
          <w:tcPr>
            <w:tcW w:w="1170" w:type="dxa"/>
            <w:vAlign w:val="bottom"/>
          </w:tcPr>
          <w:p w:rsidR="00BB1AFD" w:rsidRPr="006F0B03" w:rsidRDefault="00BB1AFD" w:rsidP="006F0B03">
            <w:pPr>
              <w:pBdr>
                <w:bottom w:val="double" w:sz="4" w:space="1" w:color="auto"/>
              </w:pBdr>
              <w:tabs>
                <w:tab w:val="decimal" w:pos="794"/>
              </w:tabs>
              <w:spacing w:line="380" w:lineRule="exact"/>
              <w:rPr>
                <w:rFonts w:ascii="Arial" w:hAnsi="Arial" w:cs="Arial"/>
                <w:spacing w:val="-4"/>
                <w:sz w:val="18"/>
                <w:szCs w:val="18"/>
              </w:rPr>
            </w:pPr>
            <w:r w:rsidRPr="006F0B03">
              <w:rPr>
                <w:rFonts w:ascii="Arial" w:hAnsi="Arial" w:cs="Arial"/>
                <w:spacing w:val="-4"/>
                <w:sz w:val="18"/>
                <w:szCs w:val="18"/>
              </w:rPr>
              <w:t>12,</w:t>
            </w:r>
            <w:r w:rsidR="00716CC0">
              <w:rPr>
                <w:rFonts w:ascii="Arial" w:hAnsi="Arial" w:cs="Arial"/>
                <w:spacing w:val="-4"/>
                <w:sz w:val="18"/>
                <w:szCs w:val="18"/>
              </w:rPr>
              <w:t>148</w:t>
            </w:r>
          </w:p>
        </w:tc>
        <w:tc>
          <w:tcPr>
            <w:tcW w:w="1170" w:type="dxa"/>
            <w:vAlign w:val="bottom"/>
          </w:tcPr>
          <w:p w:rsidR="00BB1AFD" w:rsidRPr="006F0B03" w:rsidRDefault="00BB1AFD" w:rsidP="006F0B03">
            <w:pPr>
              <w:pBdr>
                <w:bottom w:val="double" w:sz="4" w:space="1" w:color="auto"/>
              </w:pBdr>
              <w:tabs>
                <w:tab w:val="decimal" w:pos="794"/>
              </w:tabs>
              <w:spacing w:line="380" w:lineRule="exact"/>
              <w:rPr>
                <w:rFonts w:ascii="Arial" w:hAnsi="Arial" w:cs="Arial"/>
                <w:spacing w:val="-4"/>
                <w:sz w:val="18"/>
                <w:szCs w:val="18"/>
              </w:rPr>
            </w:pPr>
            <w:r w:rsidRPr="006F0B03">
              <w:rPr>
                <w:rFonts w:ascii="Arial" w:hAnsi="Arial" w:cs="Arial"/>
                <w:spacing w:val="-4"/>
                <w:sz w:val="18"/>
                <w:szCs w:val="18"/>
              </w:rPr>
              <w:t>3,109</w:t>
            </w:r>
          </w:p>
        </w:tc>
        <w:tc>
          <w:tcPr>
            <w:tcW w:w="1170" w:type="dxa"/>
            <w:vAlign w:val="bottom"/>
          </w:tcPr>
          <w:p w:rsidR="00BB1AFD" w:rsidRPr="006F0B03" w:rsidRDefault="00BB1AFD" w:rsidP="006F0B03">
            <w:pPr>
              <w:pBdr>
                <w:bottom w:val="double" w:sz="4" w:space="1" w:color="auto"/>
              </w:pBdr>
              <w:tabs>
                <w:tab w:val="decimal" w:pos="794"/>
              </w:tabs>
              <w:spacing w:line="380" w:lineRule="exact"/>
              <w:rPr>
                <w:rFonts w:ascii="Arial" w:hAnsi="Arial" w:cs="Arial"/>
                <w:spacing w:val="-4"/>
                <w:sz w:val="18"/>
                <w:szCs w:val="18"/>
              </w:rPr>
            </w:pPr>
            <w:r w:rsidRPr="006F0B03">
              <w:rPr>
                <w:rFonts w:ascii="Arial" w:hAnsi="Arial" w:cs="Arial"/>
                <w:spacing w:val="-4"/>
                <w:sz w:val="18"/>
                <w:szCs w:val="18"/>
              </w:rPr>
              <w:t>12,</w:t>
            </w:r>
            <w:r w:rsidR="00716CC0">
              <w:rPr>
                <w:rFonts w:ascii="Arial" w:hAnsi="Arial" w:cs="Arial"/>
                <w:spacing w:val="-4"/>
                <w:sz w:val="18"/>
                <w:szCs w:val="18"/>
              </w:rPr>
              <w:t>148</w:t>
            </w:r>
          </w:p>
        </w:tc>
        <w:tc>
          <w:tcPr>
            <w:tcW w:w="1170" w:type="dxa"/>
            <w:vAlign w:val="bottom"/>
          </w:tcPr>
          <w:p w:rsidR="00BB1AFD" w:rsidRPr="006F0B03" w:rsidRDefault="00BB1AFD" w:rsidP="006F0B03">
            <w:pPr>
              <w:pBdr>
                <w:bottom w:val="double" w:sz="4" w:space="1" w:color="auto"/>
              </w:pBdr>
              <w:tabs>
                <w:tab w:val="decimal" w:pos="794"/>
              </w:tabs>
              <w:spacing w:line="380" w:lineRule="exact"/>
              <w:rPr>
                <w:rFonts w:ascii="Arial" w:hAnsi="Arial" w:cs="Arial"/>
                <w:spacing w:val="-4"/>
                <w:sz w:val="18"/>
                <w:szCs w:val="18"/>
              </w:rPr>
            </w:pPr>
            <w:r w:rsidRPr="006F0B03">
              <w:rPr>
                <w:rFonts w:ascii="Arial" w:hAnsi="Arial" w:cs="Arial"/>
                <w:spacing w:val="-4"/>
                <w:sz w:val="18"/>
                <w:szCs w:val="18"/>
              </w:rPr>
              <w:t>3,109</w:t>
            </w:r>
          </w:p>
        </w:tc>
      </w:tr>
    </w:tbl>
    <w:p w:rsidR="006F0B03" w:rsidRDefault="006F0B0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B1AFD" w:rsidRPr="00380193" w:rsidRDefault="00BB1AFD" w:rsidP="006512EE">
      <w:pPr>
        <w:tabs>
          <w:tab w:val="left" w:pos="1560"/>
        </w:tabs>
        <w:spacing w:before="120" w:after="120" w:line="350" w:lineRule="exact"/>
        <w:ind w:left="547" w:right="-34" w:hanging="547"/>
        <w:jc w:val="thaiDistribute"/>
        <w:rPr>
          <w:rFonts w:ascii="Arial" w:hAnsi="Arial" w:cs="Arial"/>
          <w:b/>
          <w:bCs/>
          <w:sz w:val="22"/>
          <w:szCs w:val="22"/>
        </w:rPr>
      </w:pPr>
      <w:r w:rsidRPr="00380193">
        <w:rPr>
          <w:rFonts w:ascii="Arial" w:hAnsi="Arial" w:cs="Arial"/>
          <w:b/>
          <w:bCs/>
          <w:sz w:val="22"/>
          <w:szCs w:val="22"/>
        </w:rPr>
        <w:lastRenderedPageBreak/>
        <w:t>23.</w:t>
      </w:r>
      <w:r w:rsidRPr="00380193">
        <w:rPr>
          <w:rFonts w:ascii="Arial" w:hAnsi="Arial" w:cs="Arial"/>
          <w:b/>
          <w:bCs/>
          <w:sz w:val="22"/>
          <w:szCs w:val="22"/>
        </w:rPr>
        <w:tab/>
        <w:t>Promotional privileges</w:t>
      </w:r>
    </w:p>
    <w:p w:rsidR="00BB1AFD" w:rsidRPr="00380193" w:rsidRDefault="006F0B03" w:rsidP="006512EE">
      <w:pPr>
        <w:tabs>
          <w:tab w:val="left" w:pos="2160"/>
          <w:tab w:val="right" w:pos="7280"/>
          <w:tab w:val="right" w:pos="8540"/>
        </w:tabs>
        <w:spacing w:before="120" w:after="120" w:line="350" w:lineRule="exact"/>
        <w:ind w:left="547" w:hanging="547"/>
        <w:jc w:val="thaiDistribute"/>
        <w:rPr>
          <w:rFonts w:ascii="Arial" w:hAnsi="Arial" w:cs="Arial"/>
          <w:sz w:val="22"/>
          <w:szCs w:val="22"/>
        </w:rPr>
      </w:pPr>
      <w:r>
        <w:rPr>
          <w:rFonts w:ascii="Arial" w:hAnsi="Arial" w:cs="Arial"/>
          <w:sz w:val="22"/>
          <w:szCs w:val="22"/>
        </w:rPr>
        <w:tab/>
      </w:r>
      <w:r w:rsidR="00BB1AFD" w:rsidRPr="00380193">
        <w:rPr>
          <w:rFonts w:ascii="Arial" w:hAnsi="Arial" w:cs="Arial"/>
          <w:sz w:val="22"/>
          <w:szCs w:val="22"/>
        </w:rPr>
        <w:t>The Company has received promotional privileges from the Board of Investment for</w:t>
      </w:r>
      <w:r>
        <w:rPr>
          <w:rFonts w:ascii="Arial" w:hAnsi="Arial" w:cs="Arial"/>
          <w:sz w:val="22"/>
          <w:szCs w:val="22"/>
        </w:rPr>
        <w:t xml:space="preserve">                           </w:t>
      </w:r>
      <w:r w:rsidR="00BB1AFD" w:rsidRPr="00380193">
        <w:rPr>
          <w:rFonts w:ascii="Arial" w:hAnsi="Arial" w:cs="Arial"/>
          <w:sz w:val="22"/>
          <w:szCs w:val="22"/>
        </w:rPr>
        <w:t xml:space="preserve"> </w:t>
      </w:r>
      <w:r w:rsidR="00BB1AFD" w:rsidRPr="006F0B03">
        <w:rPr>
          <w:rFonts w:ascii="Arial" w:hAnsi="Arial" w:cs="Arial"/>
          <w:spacing w:val="-3"/>
          <w:sz w:val="22"/>
          <w:szCs w:val="22"/>
        </w:rPr>
        <w:t>the development of software, pursuant to the investment promotion certificate No. 2375(7)/2556</w:t>
      </w:r>
      <w:r w:rsidR="00BB1AFD" w:rsidRPr="00380193">
        <w:rPr>
          <w:rFonts w:ascii="Arial" w:hAnsi="Arial" w:cs="Arial"/>
          <w:sz w:val="22"/>
          <w:szCs w:val="22"/>
        </w:rPr>
        <w:t xml:space="preserve"> issued on 30 August 2013. Subject to certain imposed conditions stated in the </w:t>
      </w:r>
      <w:proofErr w:type="gramStart"/>
      <w:r w:rsidR="00BB1AFD" w:rsidRPr="00380193">
        <w:rPr>
          <w:rFonts w:ascii="Arial" w:hAnsi="Arial" w:cs="Arial"/>
          <w:sz w:val="22"/>
          <w:szCs w:val="22"/>
        </w:rPr>
        <w:t xml:space="preserve">certificate, </w:t>
      </w:r>
      <w:r>
        <w:rPr>
          <w:rFonts w:ascii="Arial" w:hAnsi="Arial" w:cs="Arial"/>
          <w:sz w:val="22"/>
          <w:szCs w:val="22"/>
        </w:rPr>
        <w:t xml:space="preserve">  </w:t>
      </w:r>
      <w:proofErr w:type="gramEnd"/>
      <w:r>
        <w:rPr>
          <w:rFonts w:ascii="Arial" w:hAnsi="Arial" w:cs="Arial"/>
          <w:sz w:val="22"/>
          <w:szCs w:val="22"/>
        </w:rPr>
        <w:t xml:space="preserve">                    </w:t>
      </w:r>
      <w:r w:rsidR="00BB1AFD" w:rsidRPr="00380193">
        <w:rPr>
          <w:rFonts w:ascii="Arial" w:hAnsi="Arial" w:cs="Arial"/>
          <w:sz w:val="22"/>
          <w:szCs w:val="22"/>
        </w:rPr>
        <w:t>the privileges include an exemption from corporate income tax for a period of 8 years from the date the promoted operations begin generating revenues</w:t>
      </w:r>
      <w:r>
        <w:rPr>
          <w:rFonts w:ascii="Arial" w:hAnsi="Arial" w:cs="Arial"/>
          <w:sz w:val="22"/>
          <w:szCs w:val="22"/>
        </w:rPr>
        <w:t xml:space="preserve"> </w:t>
      </w:r>
      <w:r w:rsidR="00BB1AFD" w:rsidRPr="00380193">
        <w:rPr>
          <w:rFonts w:ascii="Arial" w:hAnsi="Arial" w:cs="Arial"/>
          <w:sz w:val="22"/>
          <w:szCs w:val="22"/>
        </w:rPr>
        <w:t>(17 October 2013).</w:t>
      </w:r>
    </w:p>
    <w:p w:rsidR="00BB1AFD" w:rsidRPr="00380193" w:rsidRDefault="006F0B03" w:rsidP="006512EE">
      <w:pPr>
        <w:tabs>
          <w:tab w:val="left" w:pos="2160"/>
          <w:tab w:val="right" w:pos="7280"/>
          <w:tab w:val="right" w:pos="8540"/>
        </w:tabs>
        <w:spacing w:before="120" w:after="40" w:line="350" w:lineRule="exact"/>
        <w:ind w:left="547" w:hanging="547"/>
        <w:jc w:val="thaiDistribute"/>
        <w:rPr>
          <w:rFonts w:ascii="Arial" w:hAnsi="Arial" w:cs="Arial"/>
          <w:sz w:val="22"/>
          <w:szCs w:val="22"/>
        </w:rPr>
      </w:pPr>
      <w:r>
        <w:rPr>
          <w:rFonts w:ascii="Arial" w:hAnsi="Arial" w:cs="Arial"/>
          <w:sz w:val="22"/>
          <w:szCs w:val="22"/>
        </w:rPr>
        <w:tab/>
      </w:r>
      <w:r w:rsidR="00BB1AFD" w:rsidRPr="00380193">
        <w:rPr>
          <w:rFonts w:ascii="Arial" w:hAnsi="Arial" w:cs="Arial"/>
          <w:sz w:val="22"/>
          <w:szCs w:val="22"/>
        </w:rPr>
        <w:t xml:space="preserve">The Company’s operating revenues for the years </w:t>
      </w:r>
      <w:r w:rsidR="006F443A">
        <w:rPr>
          <w:rFonts w:ascii="Arial" w:hAnsi="Arial" w:cs="Arial"/>
          <w:sz w:val="22"/>
          <w:szCs w:val="22"/>
        </w:rPr>
        <w:t>end 31 December 2020 and 2019,</w:t>
      </w:r>
      <w:r w:rsidR="00BB1AFD" w:rsidRPr="00380193">
        <w:rPr>
          <w:rFonts w:ascii="Arial" w:hAnsi="Arial" w:cs="Arial"/>
          <w:sz w:val="22"/>
          <w:szCs w:val="22"/>
        </w:rPr>
        <w:t xml:space="preserve"> divided </w:t>
      </w:r>
      <w:r w:rsidR="006F443A">
        <w:rPr>
          <w:rFonts w:ascii="Arial" w:hAnsi="Arial" w:cs="Arial"/>
          <w:sz w:val="22"/>
          <w:szCs w:val="22"/>
        </w:rPr>
        <w:t xml:space="preserve">between </w:t>
      </w:r>
      <w:r w:rsidR="00BB1AFD" w:rsidRPr="00380193">
        <w:rPr>
          <w:rFonts w:ascii="Arial" w:hAnsi="Arial" w:cs="Arial"/>
          <w:sz w:val="22"/>
          <w:szCs w:val="22"/>
        </w:rPr>
        <w:t>promoted and non-promoted operations</w:t>
      </w:r>
      <w:r w:rsidR="002324C7">
        <w:rPr>
          <w:rFonts w:ascii="Arial" w:hAnsi="Arial" w:cs="Arial"/>
          <w:sz w:val="22"/>
          <w:szCs w:val="22"/>
        </w:rPr>
        <w:t xml:space="preserve">, are </w:t>
      </w:r>
      <w:proofErr w:type="spellStart"/>
      <w:r w:rsidR="002324C7">
        <w:rPr>
          <w:rFonts w:ascii="Arial" w:hAnsi="Arial" w:cs="Arial"/>
          <w:sz w:val="22"/>
          <w:szCs w:val="22"/>
        </w:rPr>
        <w:t>summarised</w:t>
      </w:r>
      <w:proofErr w:type="spellEnd"/>
      <w:r w:rsidR="002324C7">
        <w:rPr>
          <w:rFonts w:ascii="Arial" w:hAnsi="Arial" w:cs="Arial"/>
          <w:sz w:val="22"/>
          <w:szCs w:val="22"/>
        </w:rPr>
        <w:t xml:space="preserve"> below</w:t>
      </w:r>
      <w:r w:rsidR="008426C6">
        <w:rPr>
          <w:rFonts w:ascii="Arial" w:hAnsi="Arial" w:cs="Arial"/>
          <w:sz w:val="22"/>
          <w:szCs w:val="22"/>
        </w:rPr>
        <w:t>.</w:t>
      </w:r>
    </w:p>
    <w:tbl>
      <w:tblPr>
        <w:tblW w:w="9284" w:type="dxa"/>
        <w:tblInd w:w="450" w:type="dxa"/>
        <w:tblLook w:val="0000" w:firstRow="0" w:lastRow="0" w:firstColumn="0" w:lastColumn="0" w:noHBand="0" w:noVBand="0"/>
      </w:tblPr>
      <w:tblGrid>
        <w:gridCol w:w="1706"/>
        <w:gridCol w:w="1263"/>
        <w:gridCol w:w="1263"/>
        <w:gridCol w:w="1263"/>
        <w:gridCol w:w="1263"/>
        <w:gridCol w:w="1263"/>
        <w:gridCol w:w="1263"/>
      </w:tblGrid>
      <w:tr w:rsidR="00BB1AFD" w:rsidRPr="00380193" w:rsidTr="006F0B03">
        <w:trPr>
          <w:cantSplit/>
        </w:trPr>
        <w:tc>
          <w:tcPr>
            <w:tcW w:w="9284" w:type="dxa"/>
            <w:gridSpan w:val="7"/>
          </w:tcPr>
          <w:p w:rsidR="00BB1AFD" w:rsidRPr="00380193" w:rsidRDefault="00BB1AFD" w:rsidP="006512EE">
            <w:pPr>
              <w:spacing w:line="320" w:lineRule="exact"/>
              <w:ind w:right="-43"/>
              <w:jc w:val="right"/>
              <w:rPr>
                <w:rFonts w:ascii="Arial" w:hAnsi="Arial" w:cs="Arial"/>
                <w:sz w:val="20"/>
                <w:szCs w:val="20"/>
              </w:rPr>
            </w:pPr>
            <w:r w:rsidRPr="00380193">
              <w:rPr>
                <w:rFonts w:ascii="Arial" w:hAnsi="Arial" w:cs="Arial"/>
                <w:sz w:val="20"/>
                <w:szCs w:val="20"/>
              </w:rPr>
              <w:t xml:space="preserve"> (Unit: Thousand Baht)</w:t>
            </w:r>
          </w:p>
        </w:tc>
      </w:tr>
      <w:tr w:rsidR="00BB1AFD" w:rsidRPr="00380193" w:rsidTr="006F0B03">
        <w:trPr>
          <w:cantSplit/>
        </w:trPr>
        <w:tc>
          <w:tcPr>
            <w:tcW w:w="1706" w:type="dxa"/>
          </w:tcPr>
          <w:p w:rsidR="00BB1AFD" w:rsidRPr="00380193" w:rsidRDefault="00BB1AFD" w:rsidP="006512EE">
            <w:pPr>
              <w:spacing w:line="320" w:lineRule="exact"/>
              <w:ind w:right="-43"/>
              <w:jc w:val="thaiDistribute"/>
              <w:rPr>
                <w:rFonts w:ascii="Arial" w:hAnsi="Arial" w:cs="Arial"/>
                <w:sz w:val="20"/>
                <w:szCs w:val="20"/>
                <w:cs/>
              </w:rPr>
            </w:pPr>
          </w:p>
        </w:tc>
        <w:tc>
          <w:tcPr>
            <w:tcW w:w="7578" w:type="dxa"/>
            <w:gridSpan w:val="6"/>
          </w:tcPr>
          <w:p w:rsidR="00BB1AFD" w:rsidRPr="00380193" w:rsidRDefault="00BB1AFD" w:rsidP="006512EE">
            <w:pPr>
              <w:pBdr>
                <w:bottom w:val="single" w:sz="4" w:space="1" w:color="auto"/>
              </w:pBdr>
              <w:spacing w:line="320" w:lineRule="exact"/>
              <w:ind w:right="-43"/>
              <w:jc w:val="center"/>
              <w:rPr>
                <w:rFonts w:ascii="Arial" w:hAnsi="Arial" w:cs="Arial"/>
                <w:sz w:val="20"/>
                <w:szCs w:val="20"/>
                <w:cs/>
              </w:rPr>
            </w:pPr>
            <w:r w:rsidRPr="00380193">
              <w:rPr>
                <w:rFonts w:ascii="Arial" w:hAnsi="Arial" w:cs="Arial"/>
                <w:sz w:val="20"/>
                <w:szCs w:val="20"/>
              </w:rPr>
              <w:t>Consolidated financial statements</w:t>
            </w:r>
          </w:p>
        </w:tc>
      </w:tr>
      <w:tr w:rsidR="00BB1AFD" w:rsidRPr="00380193" w:rsidTr="006F0B03">
        <w:trPr>
          <w:cantSplit/>
        </w:trPr>
        <w:tc>
          <w:tcPr>
            <w:tcW w:w="1706" w:type="dxa"/>
          </w:tcPr>
          <w:p w:rsidR="00BB1AFD" w:rsidRPr="00380193" w:rsidRDefault="00BB1AFD" w:rsidP="006512EE">
            <w:pPr>
              <w:spacing w:line="320" w:lineRule="exact"/>
              <w:ind w:right="-43"/>
              <w:jc w:val="thaiDistribute"/>
              <w:rPr>
                <w:rFonts w:ascii="Arial" w:hAnsi="Arial" w:cs="Arial"/>
                <w:sz w:val="20"/>
                <w:szCs w:val="20"/>
                <w:cs/>
              </w:rPr>
            </w:pPr>
          </w:p>
        </w:tc>
        <w:tc>
          <w:tcPr>
            <w:tcW w:w="2526" w:type="dxa"/>
            <w:gridSpan w:val="2"/>
          </w:tcPr>
          <w:p w:rsidR="00BB1AFD" w:rsidRPr="00380193" w:rsidRDefault="00BB1AFD" w:rsidP="006512EE">
            <w:pPr>
              <w:pBdr>
                <w:bottom w:val="single" w:sz="4" w:space="1" w:color="auto"/>
              </w:pBdr>
              <w:spacing w:line="320" w:lineRule="exact"/>
              <w:ind w:right="-43"/>
              <w:jc w:val="center"/>
              <w:rPr>
                <w:rFonts w:ascii="Arial" w:hAnsi="Arial" w:cs="Arial"/>
                <w:sz w:val="20"/>
                <w:szCs w:val="20"/>
                <w:cs/>
              </w:rPr>
            </w:pPr>
            <w:r w:rsidRPr="00380193">
              <w:rPr>
                <w:rFonts w:ascii="Arial" w:hAnsi="Arial" w:cs="Arial"/>
                <w:sz w:val="20"/>
                <w:szCs w:val="20"/>
              </w:rPr>
              <w:t>Promoted operations</w:t>
            </w:r>
          </w:p>
        </w:tc>
        <w:tc>
          <w:tcPr>
            <w:tcW w:w="2526" w:type="dxa"/>
            <w:gridSpan w:val="2"/>
          </w:tcPr>
          <w:p w:rsidR="00BB1AFD" w:rsidRPr="00380193" w:rsidRDefault="00BB1AFD" w:rsidP="006512EE">
            <w:pPr>
              <w:pBdr>
                <w:bottom w:val="single" w:sz="4" w:space="1" w:color="auto"/>
              </w:pBdr>
              <w:spacing w:line="320" w:lineRule="exact"/>
              <w:ind w:right="-43"/>
              <w:jc w:val="center"/>
              <w:rPr>
                <w:rFonts w:ascii="Arial" w:hAnsi="Arial" w:cs="Arial"/>
                <w:sz w:val="20"/>
                <w:szCs w:val="20"/>
                <w:cs/>
              </w:rPr>
            </w:pPr>
            <w:r w:rsidRPr="00380193">
              <w:rPr>
                <w:rFonts w:ascii="Arial" w:hAnsi="Arial" w:cs="Arial"/>
                <w:sz w:val="20"/>
                <w:szCs w:val="20"/>
              </w:rPr>
              <w:t>Non-promoted operations</w:t>
            </w:r>
          </w:p>
        </w:tc>
        <w:tc>
          <w:tcPr>
            <w:tcW w:w="2526" w:type="dxa"/>
            <w:gridSpan w:val="2"/>
          </w:tcPr>
          <w:p w:rsidR="00BB1AFD" w:rsidRPr="00380193" w:rsidRDefault="00BB1AFD" w:rsidP="006512EE">
            <w:pPr>
              <w:pBdr>
                <w:bottom w:val="single" w:sz="4" w:space="1" w:color="auto"/>
              </w:pBdr>
              <w:spacing w:line="320" w:lineRule="exact"/>
              <w:ind w:right="-43"/>
              <w:jc w:val="center"/>
              <w:rPr>
                <w:rFonts w:ascii="Arial" w:hAnsi="Arial" w:cs="Arial"/>
                <w:sz w:val="20"/>
                <w:szCs w:val="20"/>
                <w:cs/>
              </w:rPr>
            </w:pPr>
            <w:r w:rsidRPr="00380193">
              <w:rPr>
                <w:rFonts w:ascii="Arial" w:hAnsi="Arial" w:cs="Arial"/>
                <w:sz w:val="20"/>
                <w:szCs w:val="20"/>
              </w:rPr>
              <w:t>Total</w:t>
            </w:r>
          </w:p>
        </w:tc>
      </w:tr>
      <w:tr w:rsidR="00BB1AFD" w:rsidRPr="00380193" w:rsidTr="006F0B03">
        <w:tc>
          <w:tcPr>
            <w:tcW w:w="1706" w:type="dxa"/>
          </w:tcPr>
          <w:p w:rsidR="00BB1AFD" w:rsidRPr="00380193" w:rsidRDefault="00BB1AFD" w:rsidP="006512EE">
            <w:pPr>
              <w:spacing w:line="320" w:lineRule="exact"/>
              <w:ind w:right="-43"/>
              <w:jc w:val="thaiDistribute"/>
              <w:rPr>
                <w:rFonts w:ascii="Arial" w:hAnsi="Arial" w:cs="Arial"/>
                <w:sz w:val="20"/>
                <w:szCs w:val="20"/>
                <w:cs/>
              </w:rPr>
            </w:pPr>
          </w:p>
        </w:tc>
        <w:tc>
          <w:tcPr>
            <w:tcW w:w="1263" w:type="dxa"/>
          </w:tcPr>
          <w:p w:rsidR="00BB1AFD" w:rsidRPr="00380193" w:rsidRDefault="00BB1AFD" w:rsidP="006512EE">
            <w:pPr>
              <w:spacing w:line="320" w:lineRule="exact"/>
              <w:ind w:right="-43"/>
              <w:jc w:val="center"/>
              <w:rPr>
                <w:rFonts w:ascii="Arial" w:hAnsi="Arial" w:cs="Arial"/>
                <w:sz w:val="20"/>
                <w:szCs w:val="20"/>
                <w:u w:val="single"/>
              </w:rPr>
            </w:pPr>
            <w:r w:rsidRPr="00380193">
              <w:rPr>
                <w:rFonts w:ascii="Arial" w:hAnsi="Arial" w:cs="Arial"/>
                <w:sz w:val="20"/>
                <w:szCs w:val="20"/>
                <w:u w:val="single"/>
              </w:rPr>
              <w:t>2020</w:t>
            </w:r>
          </w:p>
        </w:tc>
        <w:tc>
          <w:tcPr>
            <w:tcW w:w="1263" w:type="dxa"/>
          </w:tcPr>
          <w:p w:rsidR="00BB1AFD" w:rsidRPr="00380193" w:rsidRDefault="00BB1AFD" w:rsidP="006512EE">
            <w:pPr>
              <w:spacing w:line="320" w:lineRule="exact"/>
              <w:ind w:right="-43"/>
              <w:jc w:val="center"/>
              <w:rPr>
                <w:rFonts w:ascii="Arial" w:hAnsi="Arial" w:cs="Arial"/>
                <w:sz w:val="20"/>
                <w:szCs w:val="20"/>
                <w:u w:val="single"/>
              </w:rPr>
            </w:pPr>
            <w:r w:rsidRPr="00380193">
              <w:rPr>
                <w:rFonts w:ascii="Arial" w:hAnsi="Arial" w:cs="Arial"/>
                <w:sz w:val="20"/>
                <w:szCs w:val="20"/>
                <w:u w:val="single"/>
              </w:rPr>
              <w:t>2019</w:t>
            </w:r>
          </w:p>
        </w:tc>
        <w:tc>
          <w:tcPr>
            <w:tcW w:w="1263" w:type="dxa"/>
          </w:tcPr>
          <w:p w:rsidR="00BB1AFD" w:rsidRPr="00380193" w:rsidRDefault="00BB1AFD" w:rsidP="006512EE">
            <w:pPr>
              <w:spacing w:line="320" w:lineRule="exact"/>
              <w:ind w:right="-43"/>
              <w:jc w:val="center"/>
              <w:rPr>
                <w:rFonts w:ascii="Arial" w:hAnsi="Arial" w:cs="Arial"/>
                <w:sz w:val="20"/>
                <w:szCs w:val="20"/>
                <w:u w:val="single"/>
              </w:rPr>
            </w:pPr>
            <w:r w:rsidRPr="00380193">
              <w:rPr>
                <w:rFonts w:ascii="Arial" w:hAnsi="Arial" w:cs="Arial"/>
                <w:sz w:val="20"/>
                <w:szCs w:val="20"/>
                <w:u w:val="single"/>
              </w:rPr>
              <w:t>2020</w:t>
            </w:r>
          </w:p>
        </w:tc>
        <w:tc>
          <w:tcPr>
            <w:tcW w:w="1263" w:type="dxa"/>
          </w:tcPr>
          <w:p w:rsidR="00BB1AFD" w:rsidRPr="00380193" w:rsidRDefault="00BB1AFD" w:rsidP="006512EE">
            <w:pPr>
              <w:spacing w:line="320" w:lineRule="exact"/>
              <w:ind w:right="-43"/>
              <w:jc w:val="center"/>
              <w:rPr>
                <w:rFonts w:ascii="Arial" w:hAnsi="Arial" w:cs="Arial"/>
                <w:sz w:val="20"/>
                <w:szCs w:val="20"/>
                <w:u w:val="single"/>
              </w:rPr>
            </w:pPr>
            <w:r w:rsidRPr="00380193">
              <w:rPr>
                <w:rFonts w:ascii="Arial" w:hAnsi="Arial" w:cs="Arial"/>
                <w:sz w:val="20"/>
                <w:szCs w:val="20"/>
                <w:u w:val="single"/>
              </w:rPr>
              <w:t>2019</w:t>
            </w:r>
          </w:p>
        </w:tc>
        <w:tc>
          <w:tcPr>
            <w:tcW w:w="1263" w:type="dxa"/>
          </w:tcPr>
          <w:p w:rsidR="00BB1AFD" w:rsidRPr="00380193" w:rsidRDefault="00BB1AFD" w:rsidP="006512EE">
            <w:pPr>
              <w:spacing w:line="320" w:lineRule="exact"/>
              <w:ind w:right="-43"/>
              <w:jc w:val="center"/>
              <w:rPr>
                <w:rFonts w:ascii="Arial" w:hAnsi="Arial" w:cs="Arial"/>
                <w:sz w:val="20"/>
                <w:szCs w:val="20"/>
                <w:u w:val="single"/>
              </w:rPr>
            </w:pPr>
            <w:r w:rsidRPr="00380193">
              <w:rPr>
                <w:rFonts w:ascii="Arial" w:hAnsi="Arial" w:cs="Arial"/>
                <w:sz w:val="20"/>
                <w:szCs w:val="20"/>
                <w:u w:val="single"/>
              </w:rPr>
              <w:t>2020</w:t>
            </w:r>
          </w:p>
        </w:tc>
        <w:tc>
          <w:tcPr>
            <w:tcW w:w="1263" w:type="dxa"/>
          </w:tcPr>
          <w:p w:rsidR="00BB1AFD" w:rsidRPr="00380193" w:rsidRDefault="00BB1AFD" w:rsidP="006512EE">
            <w:pPr>
              <w:spacing w:line="320" w:lineRule="exact"/>
              <w:ind w:right="-43"/>
              <w:jc w:val="center"/>
              <w:rPr>
                <w:rFonts w:ascii="Arial" w:hAnsi="Arial" w:cs="Arial"/>
                <w:sz w:val="20"/>
                <w:szCs w:val="20"/>
                <w:u w:val="single"/>
              </w:rPr>
            </w:pPr>
            <w:r w:rsidRPr="00380193">
              <w:rPr>
                <w:rFonts w:ascii="Arial" w:hAnsi="Arial" w:cs="Arial"/>
                <w:sz w:val="20"/>
                <w:szCs w:val="20"/>
                <w:u w:val="single"/>
              </w:rPr>
              <w:t>2019</w:t>
            </w:r>
          </w:p>
        </w:tc>
      </w:tr>
      <w:tr w:rsidR="00BB1AFD" w:rsidRPr="00380193" w:rsidTr="006F0B03">
        <w:tc>
          <w:tcPr>
            <w:tcW w:w="1706" w:type="dxa"/>
          </w:tcPr>
          <w:p w:rsidR="00BB1AFD" w:rsidRPr="00380193" w:rsidRDefault="00BB1AFD" w:rsidP="006512EE">
            <w:pPr>
              <w:spacing w:line="320" w:lineRule="exact"/>
              <w:ind w:left="-21" w:right="-43"/>
              <w:jc w:val="thaiDistribute"/>
              <w:rPr>
                <w:rFonts w:ascii="Arial" w:hAnsi="Arial" w:cs="Arial"/>
                <w:sz w:val="20"/>
                <w:szCs w:val="20"/>
                <w:cs/>
              </w:rPr>
            </w:pPr>
            <w:r w:rsidRPr="00380193">
              <w:rPr>
                <w:rFonts w:ascii="Arial" w:hAnsi="Arial" w:cs="Arial"/>
                <w:sz w:val="20"/>
                <w:szCs w:val="20"/>
              </w:rPr>
              <w:t>Service income</w:t>
            </w:r>
          </w:p>
        </w:tc>
        <w:tc>
          <w:tcPr>
            <w:tcW w:w="1263" w:type="dxa"/>
          </w:tcPr>
          <w:p w:rsidR="00BB1AFD" w:rsidRPr="00380193" w:rsidRDefault="00BB1AFD" w:rsidP="006512EE">
            <w:pPr>
              <w:tabs>
                <w:tab w:val="decimal" w:pos="973"/>
              </w:tabs>
              <w:spacing w:line="320" w:lineRule="exact"/>
              <w:ind w:right="-43"/>
              <w:rPr>
                <w:rFonts w:ascii="Arial" w:hAnsi="Arial" w:cs="Arial"/>
                <w:sz w:val="20"/>
                <w:szCs w:val="20"/>
              </w:rPr>
            </w:pPr>
            <w:r w:rsidRPr="00380193">
              <w:rPr>
                <w:rFonts w:ascii="Arial" w:hAnsi="Arial" w:cs="Arial"/>
                <w:sz w:val="20"/>
                <w:szCs w:val="20"/>
              </w:rPr>
              <w:t>311,789</w:t>
            </w:r>
          </w:p>
        </w:tc>
        <w:tc>
          <w:tcPr>
            <w:tcW w:w="1263" w:type="dxa"/>
          </w:tcPr>
          <w:p w:rsidR="00BB1AFD" w:rsidRPr="00380193" w:rsidRDefault="00BB1AFD" w:rsidP="006512EE">
            <w:pPr>
              <w:tabs>
                <w:tab w:val="decimal" w:pos="973"/>
              </w:tabs>
              <w:spacing w:line="320" w:lineRule="exact"/>
              <w:ind w:right="-43"/>
              <w:rPr>
                <w:rFonts w:ascii="Arial" w:hAnsi="Arial" w:cs="Arial"/>
                <w:sz w:val="20"/>
                <w:szCs w:val="20"/>
              </w:rPr>
            </w:pPr>
            <w:r w:rsidRPr="00380193">
              <w:rPr>
                <w:rFonts w:ascii="Arial" w:hAnsi="Arial" w:cs="Arial"/>
                <w:sz w:val="20"/>
                <w:szCs w:val="20"/>
              </w:rPr>
              <w:t>310,319</w:t>
            </w:r>
          </w:p>
        </w:tc>
        <w:tc>
          <w:tcPr>
            <w:tcW w:w="1263" w:type="dxa"/>
          </w:tcPr>
          <w:p w:rsidR="00BB1AFD" w:rsidRPr="00380193" w:rsidRDefault="00BB1AFD" w:rsidP="006512EE">
            <w:pPr>
              <w:tabs>
                <w:tab w:val="decimal" w:pos="973"/>
              </w:tabs>
              <w:spacing w:line="320" w:lineRule="exact"/>
              <w:ind w:right="-43"/>
              <w:rPr>
                <w:rFonts w:ascii="Arial" w:hAnsi="Arial" w:cs="Arial"/>
                <w:sz w:val="20"/>
                <w:szCs w:val="20"/>
              </w:rPr>
            </w:pPr>
            <w:r w:rsidRPr="00380193">
              <w:rPr>
                <w:rFonts w:ascii="Arial" w:hAnsi="Arial" w:cs="Arial"/>
                <w:sz w:val="20"/>
                <w:szCs w:val="20"/>
              </w:rPr>
              <w:t>-</w:t>
            </w:r>
          </w:p>
        </w:tc>
        <w:tc>
          <w:tcPr>
            <w:tcW w:w="1263" w:type="dxa"/>
          </w:tcPr>
          <w:p w:rsidR="00BB1AFD" w:rsidRPr="00380193" w:rsidRDefault="00BB1AFD" w:rsidP="006512EE">
            <w:pPr>
              <w:tabs>
                <w:tab w:val="decimal" w:pos="973"/>
              </w:tabs>
              <w:spacing w:line="320" w:lineRule="exact"/>
              <w:ind w:right="-43"/>
              <w:rPr>
                <w:rFonts w:ascii="Arial" w:hAnsi="Arial" w:cs="Arial"/>
                <w:sz w:val="20"/>
                <w:szCs w:val="20"/>
              </w:rPr>
            </w:pPr>
            <w:r w:rsidRPr="00380193">
              <w:rPr>
                <w:rFonts w:ascii="Arial" w:hAnsi="Arial" w:cs="Arial"/>
                <w:sz w:val="20"/>
                <w:szCs w:val="20"/>
              </w:rPr>
              <w:t>114</w:t>
            </w:r>
          </w:p>
        </w:tc>
        <w:tc>
          <w:tcPr>
            <w:tcW w:w="1263" w:type="dxa"/>
          </w:tcPr>
          <w:p w:rsidR="00BB1AFD" w:rsidRPr="00380193" w:rsidRDefault="00BB1AFD" w:rsidP="006512EE">
            <w:pPr>
              <w:tabs>
                <w:tab w:val="decimal" w:pos="973"/>
              </w:tabs>
              <w:spacing w:line="320" w:lineRule="exact"/>
              <w:ind w:right="-43"/>
              <w:rPr>
                <w:rFonts w:ascii="Arial" w:hAnsi="Arial" w:cs="Arial"/>
                <w:sz w:val="20"/>
                <w:szCs w:val="20"/>
              </w:rPr>
            </w:pPr>
            <w:r w:rsidRPr="00380193">
              <w:rPr>
                <w:rFonts w:ascii="Arial" w:hAnsi="Arial" w:cs="Arial"/>
                <w:sz w:val="20"/>
                <w:szCs w:val="20"/>
              </w:rPr>
              <w:t>311,789</w:t>
            </w:r>
          </w:p>
        </w:tc>
        <w:tc>
          <w:tcPr>
            <w:tcW w:w="1263" w:type="dxa"/>
          </w:tcPr>
          <w:p w:rsidR="00BB1AFD" w:rsidRPr="00380193" w:rsidRDefault="00BB1AFD" w:rsidP="006512EE">
            <w:pPr>
              <w:tabs>
                <w:tab w:val="decimal" w:pos="973"/>
              </w:tabs>
              <w:spacing w:line="320" w:lineRule="exact"/>
              <w:ind w:right="-43"/>
              <w:rPr>
                <w:rFonts w:ascii="Arial" w:hAnsi="Arial" w:cs="Arial"/>
                <w:sz w:val="20"/>
                <w:szCs w:val="20"/>
              </w:rPr>
            </w:pPr>
            <w:r w:rsidRPr="00380193">
              <w:rPr>
                <w:rFonts w:ascii="Arial" w:hAnsi="Arial" w:cs="Arial"/>
                <w:sz w:val="20"/>
                <w:szCs w:val="20"/>
              </w:rPr>
              <w:t>310,433</w:t>
            </w:r>
          </w:p>
        </w:tc>
      </w:tr>
      <w:tr w:rsidR="00BB1AFD" w:rsidRPr="00380193" w:rsidTr="006F0B03">
        <w:tc>
          <w:tcPr>
            <w:tcW w:w="1706" w:type="dxa"/>
          </w:tcPr>
          <w:p w:rsidR="00BB1AFD" w:rsidRPr="00380193" w:rsidRDefault="00BB1AFD" w:rsidP="006512EE">
            <w:pPr>
              <w:spacing w:line="320" w:lineRule="exact"/>
              <w:ind w:left="-21" w:right="-43"/>
              <w:jc w:val="thaiDistribute"/>
              <w:rPr>
                <w:rFonts w:ascii="Arial" w:hAnsi="Arial" w:cs="Arial"/>
                <w:sz w:val="20"/>
                <w:szCs w:val="20"/>
              </w:rPr>
            </w:pPr>
            <w:r w:rsidRPr="00380193">
              <w:rPr>
                <w:rFonts w:ascii="Arial" w:hAnsi="Arial" w:cs="Arial"/>
                <w:sz w:val="20"/>
                <w:szCs w:val="20"/>
              </w:rPr>
              <w:t>Other income</w:t>
            </w:r>
          </w:p>
        </w:tc>
        <w:tc>
          <w:tcPr>
            <w:tcW w:w="1263" w:type="dxa"/>
          </w:tcPr>
          <w:p w:rsidR="00BB1AFD" w:rsidRPr="00380193" w:rsidRDefault="00BB1AFD" w:rsidP="006512EE">
            <w:pPr>
              <w:tabs>
                <w:tab w:val="decimal" w:pos="973"/>
              </w:tabs>
              <w:spacing w:line="320" w:lineRule="exact"/>
              <w:ind w:right="-43"/>
              <w:rPr>
                <w:rFonts w:ascii="Arial" w:hAnsi="Arial" w:cs="Arial"/>
                <w:sz w:val="20"/>
                <w:szCs w:val="20"/>
              </w:rPr>
            </w:pPr>
            <w:r w:rsidRPr="00380193">
              <w:rPr>
                <w:rFonts w:ascii="Arial" w:hAnsi="Arial" w:cs="Arial"/>
                <w:sz w:val="20"/>
                <w:szCs w:val="20"/>
              </w:rPr>
              <w:t>12</w:t>
            </w:r>
          </w:p>
        </w:tc>
        <w:tc>
          <w:tcPr>
            <w:tcW w:w="1263" w:type="dxa"/>
          </w:tcPr>
          <w:p w:rsidR="00BB1AFD" w:rsidRPr="00380193" w:rsidRDefault="00BB1AFD" w:rsidP="006512EE">
            <w:pPr>
              <w:tabs>
                <w:tab w:val="decimal" w:pos="973"/>
              </w:tabs>
              <w:spacing w:line="320" w:lineRule="exact"/>
              <w:ind w:right="-43"/>
              <w:rPr>
                <w:rFonts w:ascii="Arial" w:hAnsi="Arial" w:cs="Arial"/>
                <w:sz w:val="20"/>
                <w:szCs w:val="20"/>
              </w:rPr>
            </w:pPr>
            <w:r w:rsidRPr="00380193">
              <w:rPr>
                <w:rFonts w:ascii="Arial" w:hAnsi="Arial" w:cs="Arial"/>
                <w:sz w:val="20"/>
                <w:szCs w:val="20"/>
              </w:rPr>
              <w:t>867</w:t>
            </w:r>
          </w:p>
        </w:tc>
        <w:tc>
          <w:tcPr>
            <w:tcW w:w="1263" w:type="dxa"/>
          </w:tcPr>
          <w:p w:rsidR="00BB1AFD" w:rsidRPr="00380193" w:rsidRDefault="00BB1AFD" w:rsidP="006512EE">
            <w:pPr>
              <w:tabs>
                <w:tab w:val="decimal" w:pos="973"/>
              </w:tabs>
              <w:spacing w:line="320" w:lineRule="exact"/>
              <w:ind w:right="-43"/>
              <w:rPr>
                <w:rFonts w:ascii="Arial" w:hAnsi="Arial" w:cs="Arial"/>
                <w:sz w:val="20"/>
                <w:szCs w:val="20"/>
              </w:rPr>
            </w:pPr>
            <w:r w:rsidRPr="00380193">
              <w:rPr>
                <w:rFonts w:ascii="Arial" w:hAnsi="Arial" w:cs="Arial"/>
                <w:sz w:val="20"/>
                <w:szCs w:val="20"/>
              </w:rPr>
              <w:t>743</w:t>
            </w:r>
          </w:p>
        </w:tc>
        <w:tc>
          <w:tcPr>
            <w:tcW w:w="1263" w:type="dxa"/>
          </w:tcPr>
          <w:p w:rsidR="00BB1AFD" w:rsidRPr="00380193" w:rsidRDefault="00BB1AFD" w:rsidP="006512EE">
            <w:pPr>
              <w:tabs>
                <w:tab w:val="decimal" w:pos="973"/>
              </w:tabs>
              <w:spacing w:line="320" w:lineRule="exact"/>
              <w:ind w:right="-43"/>
              <w:rPr>
                <w:rFonts w:ascii="Arial" w:hAnsi="Arial" w:cs="Arial"/>
                <w:sz w:val="20"/>
                <w:szCs w:val="20"/>
              </w:rPr>
            </w:pPr>
            <w:r w:rsidRPr="00380193">
              <w:rPr>
                <w:rFonts w:ascii="Arial" w:hAnsi="Arial" w:cs="Arial"/>
                <w:sz w:val="20"/>
                <w:szCs w:val="20"/>
              </w:rPr>
              <w:t>185</w:t>
            </w:r>
          </w:p>
        </w:tc>
        <w:tc>
          <w:tcPr>
            <w:tcW w:w="1263" w:type="dxa"/>
          </w:tcPr>
          <w:p w:rsidR="00BB1AFD" w:rsidRPr="00380193" w:rsidRDefault="00BB1AFD" w:rsidP="006512EE">
            <w:pPr>
              <w:tabs>
                <w:tab w:val="decimal" w:pos="973"/>
              </w:tabs>
              <w:spacing w:line="320" w:lineRule="exact"/>
              <w:ind w:right="-43"/>
              <w:rPr>
                <w:rFonts w:ascii="Arial" w:hAnsi="Arial" w:cs="Arial"/>
                <w:sz w:val="20"/>
                <w:szCs w:val="20"/>
              </w:rPr>
            </w:pPr>
            <w:r w:rsidRPr="00380193">
              <w:rPr>
                <w:rFonts w:ascii="Arial" w:hAnsi="Arial" w:cs="Arial"/>
                <w:sz w:val="20"/>
                <w:szCs w:val="20"/>
              </w:rPr>
              <w:t>755</w:t>
            </w:r>
          </w:p>
        </w:tc>
        <w:tc>
          <w:tcPr>
            <w:tcW w:w="1263" w:type="dxa"/>
          </w:tcPr>
          <w:p w:rsidR="00BB1AFD" w:rsidRPr="00380193" w:rsidRDefault="00BB1AFD" w:rsidP="006512EE">
            <w:pPr>
              <w:tabs>
                <w:tab w:val="decimal" w:pos="973"/>
              </w:tabs>
              <w:spacing w:line="320" w:lineRule="exact"/>
              <w:ind w:right="-43"/>
              <w:rPr>
                <w:rFonts w:ascii="Arial" w:hAnsi="Arial" w:cs="Arial"/>
                <w:sz w:val="20"/>
                <w:szCs w:val="20"/>
              </w:rPr>
            </w:pPr>
            <w:r w:rsidRPr="00380193">
              <w:rPr>
                <w:rFonts w:ascii="Arial" w:hAnsi="Arial" w:cs="Arial"/>
                <w:sz w:val="20"/>
                <w:szCs w:val="20"/>
              </w:rPr>
              <w:t>1,052</w:t>
            </w:r>
          </w:p>
        </w:tc>
      </w:tr>
      <w:tr w:rsidR="00BB1AFD" w:rsidRPr="00380193" w:rsidTr="006F0B03">
        <w:tc>
          <w:tcPr>
            <w:tcW w:w="1706" w:type="dxa"/>
          </w:tcPr>
          <w:p w:rsidR="00BB1AFD" w:rsidRPr="00380193" w:rsidRDefault="00BB1AFD" w:rsidP="006512EE">
            <w:pPr>
              <w:spacing w:line="320" w:lineRule="exact"/>
              <w:ind w:left="-21" w:right="-43"/>
              <w:jc w:val="thaiDistribute"/>
              <w:rPr>
                <w:rFonts w:ascii="Arial" w:hAnsi="Arial" w:cs="Arial"/>
                <w:sz w:val="20"/>
                <w:szCs w:val="20"/>
              </w:rPr>
            </w:pPr>
            <w:r w:rsidRPr="00380193">
              <w:rPr>
                <w:rFonts w:ascii="Arial" w:hAnsi="Arial" w:cs="Arial"/>
                <w:sz w:val="20"/>
                <w:szCs w:val="20"/>
              </w:rPr>
              <w:t>Total revenue</w:t>
            </w:r>
          </w:p>
        </w:tc>
        <w:tc>
          <w:tcPr>
            <w:tcW w:w="1263" w:type="dxa"/>
          </w:tcPr>
          <w:p w:rsidR="00BB1AFD" w:rsidRPr="00380193" w:rsidRDefault="00BB1AFD" w:rsidP="006512EE">
            <w:pPr>
              <w:pBdr>
                <w:top w:val="single" w:sz="4" w:space="1" w:color="auto"/>
                <w:bottom w:val="double" w:sz="4" w:space="1" w:color="auto"/>
              </w:pBdr>
              <w:tabs>
                <w:tab w:val="decimal" w:pos="973"/>
              </w:tabs>
              <w:spacing w:line="320" w:lineRule="exact"/>
              <w:ind w:right="-43"/>
              <w:rPr>
                <w:rFonts w:ascii="Arial" w:hAnsi="Arial" w:cs="Arial"/>
                <w:sz w:val="20"/>
                <w:szCs w:val="20"/>
              </w:rPr>
            </w:pPr>
            <w:r w:rsidRPr="00380193">
              <w:rPr>
                <w:rFonts w:ascii="Arial" w:hAnsi="Arial" w:cs="Arial"/>
                <w:sz w:val="20"/>
                <w:szCs w:val="20"/>
              </w:rPr>
              <w:t>311,801</w:t>
            </w:r>
          </w:p>
        </w:tc>
        <w:tc>
          <w:tcPr>
            <w:tcW w:w="1263" w:type="dxa"/>
          </w:tcPr>
          <w:p w:rsidR="00BB1AFD" w:rsidRPr="00380193" w:rsidRDefault="00BB1AFD" w:rsidP="006512EE">
            <w:pPr>
              <w:pBdr>
                <w:top w:val="single" w:sz="4" w:space="1" w:color="auto"/>
                <w:bottom w:val="double" w:sz="4" w:space="1" w:color="auto"/>
              </w:pBdr>
              <w:tabs>
                <w:tab w:val="decimal" w:pos="973"/>
              </w:tabs>
              <w:spacing w:line="320" w:lineRule="exact"/>
              <w:ind w:right="-43"/>
              <w:rPr>
                <w:rFonts w:ascii="Arial" w:hAnsi="Arial" w:cs="Arial"/>
                <w:sz w:val="20"/>
                <w:szCs w:val="20"/>
              </w:rPr>
            </w:pPr>
            <w:r w:rsidRPr="00380193">
              <w:rPr>
                <w:rFonts w:ascii="Arial" w:hAnsi="Arial" w:cs="Arial"/>
                <w:sz w:val="20"/>
                <w:szCs w:val="20"/>
              </w:rPr>
              <w:t>311,186</w:t>
            </w:r>
          </w:p>
        </w:tc>
        <w:tc>
          <w:tcPr>
            <w:tcW w:w="1263" w:type="dxa"/>
          </w:tcPr>
          <w:p w:rsidR="00BB1AFD" w:rsidRPr="00380193" w:rsidRDefault="00BB1AFD" w:rsidP="006512EE">
            <w:pPr>
              <w:pBdr>
                <w:top w:val="single" w:sz="4" w:space="1" w:color="auto"/>
                <w:bottom w:val="double" w:sz="4" w:space="1" w:color="auto"/>
              </w:pBdr>
              <w:tabs>
                <w:tab w:val="decimal" w:pos="973"/>
              </w:tabs>
              <w:spacing w:line="320" w:lineRule="exact"/>
              <w:ind w:right="-43"/>
              <w:rPr>
                <w:rFonts w:ascii="Arial" w:hAnsi="Arial" w:cs="Arial"/>
                <w:sz w:val="20"/>
                <w:szCs w:val="20"/>
              </w:rPr>
            </w:pPr>
            <w:r w:rsidRPr="00380193">
              <w:rPr>
                <w:rFonts w:ascii="Arial" w:hAnsi="Arial" w:cs="Arial"/>
                <w:sz w:val="20"/>
                <w:szCs w:val="20"/>
              </w:rPr>
              <w:t>743</w:t>
            </w:r>
          </w:p>
        </w:tc>
        <w:tc>
          <w:tcPr>
            <w:tcW w:w="1263" w:type="dxa"/>
          </w:tcPr>
          <w:p w:rsidR="00BB1AFD" w:rsidRPr="00380193" w:rsidRDefault="00BB1AFD" w:rsidP="006512EE">
            <w:pPr>
              <w:pBdr>
                <w:top w:val="single" w:sz="4" w:space="1" w:color="auto"/>
                <w:bottom w:val="double" w:sz="4" w:space="1" w:color="auto"/>
              </w:pBdr>
              <w:tabs>
                <w:tab w:val="decimal" w:pos="973"/>
              </w:tabs>
              <w:spacing w:line="320" w:lineRule="exact"/>
              <w:ind w:right="-43"/>
              <w:rPr>
                <w:rFonts w:ascii="Arial" w:hAnsi="Arial" w:cs="Arial"/>
                <w:sz w:val="20"/>
                <w:szCs w:val="20"/>
              </w:rPr>
            </w:pPr>
            <w:r w:rsidRPr="00380193">
              <w:rPr>
                <w:rFonts w:ascii="Arial" w:hAnsi="Arial" w:cs="Arial"/>
                <w:sz w:val="20"/>
                <w:szCs w:val="20"/>
              </w:rPr>
              <w:t>299</w:t>
            </w:r>
          </w:p>
        </w:tc>
        <w:tc>
          <w:tcPr>
            <w:tcW w:w="1263" w:type="dxa"/>
          </w:tcPr>
          <w:p w:rsidR="00BB1AFD" w:rsidRPr="00380193" w:rsidRDefault="00BB1AFD" w:rsidP="006512EE">
            <w:pPr>
              <w:pBdr>
                <w:top w:val="single" w:sz="4" w:space="1" w:color="auto"/>
                <w:bottom w:val="double" w:sz="4" w:space="1" w:color="auto"/>
              </w:pBdr>
              <w:tabs>
                <w:tab w:val="decimal" w:pos="973"/>
              </w:tabs>
              <w:spacing w:line="320" w:lineRule="exact"/>
              <w:ind w:right="-43"/>
              <w:rPr>
                <w:rFonts w:ascii="Arial" w:hAnsi="Arial" w:cs="Arial"/>
                <w:sz w:val="20"/>
                <w:szCs w:val="20"/>
              </w:rPr>
            </w:pPr>
            <w:r w:rsidRPr="00380193">
              <w:rPr>
                <w:rFonts w:ascii="Arial" w:hAnsi="Arial" w:cs="Arial"/>
                <w:sz w:val="20"/>
                <w:szCs w:val="20"/>
              </w:rPr>
              <w:t>312,544</w:t>
            </w:r>
          </w:p>
        </w:tc>
        <w:tc>
          <w:tcPr>
            <w:tcW w:w="1263" w:type="dxa"/>
          </w:tcPr>
          <w:p w:rsidR="00BB1AFD" w:rsidRPr="00380193" w:rsidRDefault="00BB1AFD" w:rsidP="006512EE">
            <w:pPr>
              <w:pBdr>
                <w:top w:val="single" w:sz="4" w:space="1" w:color="auto"/>
                <w:bottom w:val="double" w:sz="4" w:space="1" w:color="auto"/>
              </w:pBdr>
              <w:tabs>
                <w:tab w:val="decimal" w:pos="973"/>
              </w:tabs>
              <w:spacing w:line="320" w:lineRule="exact"/>
              <w:ind w:right="-43"/>
              <w:rPr>
                <w:rFonts w:ascii="Arial" w:hAnsi="Arial" w:cs="Arial"/>
                <w:sz w:val="20"/>
                <w:szCs w:val="20"/>
              </w:rPr>
            </w:pPr>
            <w:r w:rsidRPr="00380193">
              <w:rPr>
                <w:rFonts w:ascii="Arial" w:hAnsi="Arial" w:cs="Arial"/>
                <w:sz w:val="20"/>
                <w:szCs w:val="20"/>
              </w:rPr>
              <w:t>311,485</w:t>
            </w:r>
          </w:p>
        </w:tc>
      </w:tr>
      <w:tr w:rsidR="006F0B03" w:rsidRPr="00380193" w:rsidTr="006F0B03">
        <w:trPr>
          <w:cantSplit/>
        </w:trPr>
        <w:tc>
          <w:tcPr>
            <w:tcW w:w="9284" w:type="dxa"/>
            <w:gridSpan w:val="7"/>
          </w:tcPr>
          <w:p w:rsidR="006F0B03" w:rsidRPr="00380193" w:rsidRDefault="006F0B03" w:rsidP="006512EE">
            <w:pPr>
              <w:spacing w:line="320" w:lineRule="exact"/>
              <w:ind w:right="-43"/>
              <w:jc w:val="right"/>
              <w:rPr>
                <w:rFonts w:ascii="Arial" w:hAnsi="Arial" w:cs="Arial"/>
                <w:sz w:val="20"/>
                <w:szCs w:val="20"/>
              </w:rPr>
            </w:pPr>
          </w:p>
        </w:tc>
      </w:tr>
      <w:tr w:rsidR="00BB1AFD" w:rsidRPr="00380193" w:rsidTr="006F0B03">
        <w:trPr>
          <w:cantSplit/>
        </w:trPr>
        <w:tc>
          <w:tcPr>
            <w:tcW w:w="9284" w:type="dxa"/>
            <w:gridSpan w:val="7"/>
          </w:tcPr>
          <w:p w:rsidR="00BB1AFD" w:rsidRPr="00380193" w:rsidRDefault="00BB1AFD" w:rsidP="006512EE">
            <w:pPr>
              <w:spacing w:line="320" w:lineRule="exact"/>
              <w:ind w:right="-43"/>
              <w:jc w:val="right"/>
              <w:rPr>
                <w:rFonts w:ascii="Arial" w:hAnsi="Arial" w:cs="Arial"/>
                <w:sz w:val="20"/>
                <w:szCs w:val="20"/>
              </w:rPr>
            </w:pPr>
            <w:r w:rsidRPr="00380193">
              <w:rPr>
                <w:rFonts w:ascii="Arial" w:hAnsi="Arial" w:cs="Arial"/>
                <w:sz w:val="20"/>
                <w:szCs w:val="20"/>
              </w:rPr>
              <w:t>(Unit: Thousand Baht)</w:t>
            </w:r>
          </w:p>
        </w:tc>
      </w:tr>
      <w:tr w:rsidR="00BB1AFD" w:rsidRPr="00380193" w:rsidTr="006F0B03">
        <w:trPr>
          <w:cantSplit/>
        </w:trPr>
        <w:tc>
          <w:tcPr>
            <w:tcW w:w="1706" w:type="dxa"/>
          </w:tcPr>
          <w:p w:rsidR="00BB1AFD" w:rsidRPr="00380193" w:rsidRDefault="00BB1AFD" w:rsidP="006512EE">
            <w:pPr>
              <w:spacing w:line="320" w:lineRule="exact"/>
              <w:ind w:right="-43"/>
              <w:jc w:val="thaiDistribute"/>
              <w:rPr>
                <w:rFonts w:ascii="Arial" w:hAnsi="Arial" w:cs="Arial"/>
                <w:sz w:val="20"/>
                <w:szCs w:val="20"/>
                <w:cs/>
              </w:rPr>
            </w:pPr>
          </w:p>
        </w:tc>
        <w:tc>
          <w:tcPr>
            <w:tcW w:w="7578" w:type="dxa"/>
            <w:gridSpan w:val="6"/>
          </w:tcPr>
          <w:p w:rsidR="00BB1AFD" w:rsidRPr="00380193" w:rsidRDefault="00BB1AFD" w:rsidP="006512EE">
            <w:pPr>
              <w:pBdr>
                <w:bottom w:val="single" w:sz="4" w:space="1" w:color="auto"/>
              </w:pBdr>
              <w:spacing w:line="320" w:lineRule="exact"/>
              <w:ind w:right="-43"/>
              <w:jc w:val="center"/>
              <w:rPr>
                <w:rFonts w:ascii="Arial" w:hAnsi="Arial" w:cs="Arial"/>
                <w:sz w:val="20"/>
                <w:szCs w:val="20"/>
                <w:cs/>
              </w:rPr>
            </w:pPr>
            <w:r w:rsidRPr="00380193">
              <w:rPr>
                <w:rFonts w:ascii="Arial" w:hAnsi="Arial" w:cs="Arial"/>
                <w:sz w:val="20"/>
                <w:szCs w:val="20"/>
              </w:rPr>
              <w:t>Separate financial statements</w:t>
            </w:r>
          </w:p>
        </w:tc>
      </w:tr>
      <w:tr w:rsidR="00BB1AFD" w:rsidRPr="00380193" w:rsidTr="006F0B03">
        <w:trPr>
          <w:cantSplit/>
        </w:trPr>
        <w:tc>
          <w:tcPr>
            <w:tcW w:w="1706" w:type="dxa"/>
          </w:tcPr>
          <w:p w:rsidR="00BB1AFD" w:rsidRPr="00380193" w:rsidRDefault="00BB1AFD" w:rsidP="006512EE">
            <w:pPr>
              <w:spacing w:line="320" w:lineRule="exact"/>
              <w:ind w:right="-43"/>
              <w:jc w:val="thaiDistribute"/>
              <w:rPr>
                <w:rFonts w:ascii="Arial" w:hAnsi="Arial" w:cs="Arial"/>
                <w:sz w:val="20"/>
                <w:szCs w:val="20"/>
                <w:cs/>
              </w:rPr>
            </w:pPr>
          </w:p>
        </w:tc>
        <w:tc>
          <w:tcPr>
            <w:tcW w:w="2526" w:type="dxa"/>
            <w:gridSpan w:val="2"/>
          </w:tcPr>
          <w:p w:rsidR="00BB1AFD" w:rsidRPr="00380193" w:rsidRDefault="00BB1AFD" w:rsidP="006512EE">
            <w:pPr>
              <w:pBdr>
                <w:bottom w:val="single" w:sz="4" w:space="1" w:color="auto"/>
              </w:pBdr>
              <w:spacing w:line="320" w:lineRule="exact"/>
              <w:ind w:right="-43"/>
              <w:jc w:val="center"/>
              <w:rPr>
                <w:rFonts w:ascii="Arial" w:hAnsi="Arial" w:cs="Arial"/>
                <w:sz w:val="20"/>
                <w:szCs w:val="20"/>
                <w:cs/>
              </w:rPr>
            </w:pPr>
            <w:r w:rsidRPr="00380193">
              <w:rPr>
                <w:rFonts w:ascii="Arial" w:hAnsi="Arial" w:cs="Arial"/>
                <w:sz w:val="20"/>
                <w:szCs w:val="20"/>
              </w:rPr>
              <w:t>Promoted operations</w:t>
            </w:r>
          </w:p>
        </w:tc>
        <w:tc>
          <w:tcPr>
            <w:tcW w:w="2526" w:type="dxa"/>
            <w:gridSpan w:val="2"/>
          </w:tcPr>
          <w:p w:rsidR="00BB1AFD" w:rsidRPr="00380193" w:rsidRDefault="00BB1AFD" w:rsidP="006512EE">
            <w:pPr>
              <w:pBdr>
                <w:bottom w:val="single" w:sz="4" w:space="1" w:color="auto"/>
              </w:pBdr>
              <w:spacing w:line="320" w:lineRule="exact"/>
              <w:ind w:right="-43"/>
              <w:jc w:val="center"/>
              <w:rPr>
                <w:rFonts w:ascii="Arial" w:hAnsi="Arial" w:cs="Arial"/>
                <w:sz w:val="20"/>
                <w:szCs w:val="20"/>
                <w:cs/>
              </w:rPr>
            </w:pPr>
            <w:r w:rsidRPr="00380193">
              <w:rPr>
                <w:rFonts w:ascii="Arial" w:hAnsi="Arial" w:cs="Arial"/>
                <w:sz w:val="20"/>
                <w:szCs w:val="20"/>
              </w:rPr>
              <w:t>Non-promoted operations</w:t>
            </w:r>
          </w:p>
        </w:tc>
        <w:tc>
          <w:tcPr>
            <w:tcW w:w="2526" w:type="dxa"/>
            <w:gridSpan w:val="2"/>
          </w:tcPr>
          <w:p w:rsidR="00BB1AFD" w:rsidRPr="00380193" w:rsidRDefault="00BB1AFD" w:rsidP="006512EE">
            <w:pPr>
              <w:pBdr>
                <w:bottom w:val="single" w:sz="4" w:space="1" w:color="auto"/>
              </w:pBdr>
              <w:spacing w:line="320" w:lineRule="exact"/>
              <w:ind w:right="-43"/>
              <w:jc w:val="center"/>
              <w:rPr>
                <w:rFonts w:ascii="Arial" w:hAnsi="Arial" w:cs="Arial"/>
                <w:sz w:val="20"/>
                <w:szCs w:val="20"/>
                <w:cs/>
              </w:rPr>
            </w:pPr>
            <w:r w:rsidRPr="00380193">
              <w:rPr>
                <w:rFonts w:ascii="Arial" w:hAnsi="Arial" w:cs="Arial"/>
                <w:sz w:val="20"/>
                <w:szCs w:val="20"/>
              </w:rPr>
              <w:t>Total</w:t>
            </w:r>
          </w:p>
        </w:tc>
      </w:tr>
      <w:tr w:rsidR="00BB1AFD" w:rsidRPr="00380193" w:rsidTr="006F0B03">
        <w:tc>
          <w:tcPr>
            <w:tcW w:w="1706" w:type="dxa"/>
          </w:tcPr>
          <w:p w:rsidR="00BB1AFD" w:rsidRPr="00380193" w:rsidRDefault="00BB1AFD" w:rsidP="006512EE">
            <w:pPr>
              <w:spacing w:line="320" w:lineRule="exact"/>
              <w:ind w:right="-43"/>
              <w:jc w:val="thaiDistribute"/>
              <w:rPr>
                <w:rFonts w:ascii="Arial" w:hAnsi="Arial" w:cs="Arial"/>
                <w:sz w:val="20"/>
                <w:szCs w:val="20"/>
                <w:cs/>
              </w:rPr>
            </w:pPr>
          </w:p>
        </w:tc>
        <w:tc>
          <w:tcPr>
            <w:tcW w:w="1263" w:type="dxa"/>
          </w:tcPr>
          <w:p w:rsidR="00BB1AFD" w:rsidRPr="00380193" w:rsidRDefault="00BB1AFD" w:rsidP="006512EE">
            <w:pPr>
              <w:spacing w:line="320" w:lineRule="exact"/>
              <w:ind w:right="-43"/>
              <w:jc w:val="center"/>
              <w:rPr>
                <w:rFonts w:ascii="Arial" w:hAnsi="Arial" w:cs="Arial"/>
                <w:sz w:val="20"/>
                <w:szCs w:val="20"/>
                <w:u w:val="single"/>
              </w:rPr>
            </w:pPr>
            <w:r w:rsidRPr="00380193">
              <w:rPr>
                <w:rFonts w:ascii="Arial" w:hAnsi="Arial" w:cs="Arial"/>
                <w:sz w:val="20"/>
                <w:szCs w:val="20"/>
                <w:u w:val="single"/>
              </w:rPr>
              <w:t>2020</w:t>
            </w:r>
          </w:p>
        </w:tc>
        <w:tc>
          <w:tcPr>
            <w:tcW w:w="1263" w:type="dxa"/>
          </w:tcPr>
          <w:p w:rsidR="00BB1AFD" w:rsidRPr="00380193" w:rsidRDefault="00BB1AFD" w:rsidP="006512EE">
            <w:pPr>
              <w:spacing w:line="320" w:lineRule="exact"/>
              <w:ind w:right="-43"/>
              <w:jc w:val="center"/>
              <w:rPr>
                <w:rFonts w:ascii="Arial" w:hAnsi="Arial" w:cs="Arial"/>
                <w:sz w:val="20"/>
                <w:szCs w:val="20"/>
                <w:u w:val="single"/>
              </w:rPr>
            </w:pPr>
            <w:r w:rsidRPr="00380193">
              <w:rPr>
                <w:rFonts w:ascii="Arial" w:hAnsi="Arial" w:cs="Arial"/>
                <w:sz w:val="20"/>
                <w:szCs w:val="20"/>
                <w:u w:val="single"/>
              </w:rPr>
              <w:t>2019</w:t>
            </w:r>
          </w:p>
        </w:tc>
        <w:tc>
          <w:tcPr>
            <w:tcW w:w="1263" w:type="dxa"/>
          </w:tcPr>
          <w:p w:rsidR="00BB1AFD" w:rsidRPr="00380193" w:rsidRDefault="00BB1AFD" w:rsidP="006512EE">
            <w:pPr>
              <w:spacing w:line="320" w:lineRule="exact"/>
              <w:ind w:right="-43"/>
              <w:jc w:val="center"/>
              <w:rPr>
                <w:rFonts w:ascii="Arial" w:hAnsi="Arial" w:cs="Arial"/>
                <w:sz w:val="20"/>
                <w:szCs w:val="20"/>
                <w:u w:val="single"/>
              </w:rPr>
            </w:pPr>
            <w:r w:rsidRPr="00380193">
              <w:rPr>
                <w:rFonts w:ascii="Arial" w:hAnsi="Arial" w:cs="Arial"/>
                <w:sz w:val="20"/>
                <w:szCs w:val="20"/>
                <w:u w:val="single"/>
              </w:rPr>
              <w:t>2020</w:t>
            </w:r>
          </w:p>
        </w:tc>
        <w:tc>
          <w:tcPr>
            <w:tcW w:w="1263" w:type="dxa"/>
          </w:tcPr>
          <w:p w:rsidR="00BB1AFD" w:rsidRPr="00380193" w:rsidRDefault="00BB1AFD" w:rsidP="006512EE">
            <w:pPr>
              <w:spacing w:line="320" w:lineRule="exact"/>
              <w:ind w:right="-43"/>
              <w:jc w:val="center"/>
              <w:rPr>
                <w:rFonts w:ascii="Arial" w:hAnsi="Arial" w:cs="Arial"/>
                <w:sz w:val="20"/>
                <w:szCs w:val="20"/>
                <w:u w:val="single"/>
              </w:rPr>
            </w:pPr>
            <w:r w:rsidRPr="00380193">
              <w:rPr>
                <w:rFonts w:ascii="Arial" w:hAnsi="Arial" w:cs="Arial"/>
                <w:sz w:val="20"/>
                <w:szCs w:val="20"/>
                <w:u w:val="single"/>
              </w:rPr>
              <w:t>2019</w:t>
            </w:r>
          </w:p>
        </w:tc>
        <w:tc>
          <w:tcPr>
            <w:tcW w:w="1263" w:type="dxa"/>
          </w:tcPr>
          <w:p w:rsidR="00BB1AFD" w:rsidRPr="00380193" w:rsidRDefault="00BB1AFD" w:rsidP="006512EE">
            <w:pPr>
              <w:spacing w:line="320" w:lineRule="exact"/>
              <w:ind w:right="-43"/>
              <w:jc w:val="center"/>
              <w:rPr>
                <w:rFonts w:ascii="Arial" w:hAnsi="Arial" w:cs="Arial"/>
                <w:sz w:val="20"/>
                <w:szCs w:val="20"/>
                <w:u w:val="single"/>
              </w:rPr>
            </w:pPr>
            <w:r w:rsidRPr="00380193">
              <w:rPr>
                <w:rFonts w:ascii="Arial" w:hAnsi="Arial" w:cs="Arial"/>
                <w:sz w:val="20"/>
                <w:szCs w:val="20"/>
                <w:u w:val="single"/>
              </w:rPr>
              <w:t>2020</w:t>
            </w:r>
          </w:p>
        </w:tc>
        <w:tc>
          <w:tcPr>
            <w:tcW w:w="1263" w:type="dxa"/>
          </w:tcPr>
          <w:p w:rsidR="00BB1AFD" w:rsidRPr="00380193" w:rsidRDefault="00BB1AFD" w:rsidP="006512EE">
            <w:pPr>
              <w:spacing w:line="320" w:lineRule="exact"/>
              <w:ind w:right="-43"/>
              <w:jc w:val="center"/>
              <w:rPr>
                <w:rFonts w:ascii="Arial" w:hAnsi="Arial" w:cs="Arial"/>
                <w:sz w:val="20"/>
                <w:szCs w:val="20"/>
                <w:u w:val="single"/>
              </w:rPr>
            </w:pPr>
            <w:r w:rsidRPr="00380193">
              <w:rPr>
                <w:rFonts w:ascii="Arial" w:hAnsi="Arial" w:cs="Arial"/>
                <w:sz w:val="20"/>
                <w:szCs w:val="20"/>
                <w:u w:val="single"/>
              </w:rPr>
              <w:t>2019</w:t>
            </w:r>
          </w:p>
        </w:tc>
      </w:tr>
      <w:tr w:rsidR="00BB1AFD" w:rsidRPr="00380193" w:rsidTr="006F0B03">
        <w:tc>
          <w:tcPr>
            <w:tcW w:w="1706" w:type="dxa"/>
          </w:tcPr>
          <w:p w:rsidR="00BB1AFD" w:rsidRPr="00380193" w:rsidRDefault="00BB1AFD" w:rsidP="006512EE">
            <w:pPr>
              <w:spacing w:line="320" w:lineRule="exact"/>
              <w:ind w:left="-21" w:right="-43"/>
              <w:jc w:val="thaiDistribute"/>
              <w:rPr>
                <w:rFonts w:ascii="Arial" w:hAnsi="Arial" w:cs="Arial"/>
                <w:sz w:val="20"/>
                <w:szCs w:val="20"/>
                <w:cs/>
              </w:rPr>
            </w:pPr>
            <w:r w:rsidRPr="00380193">
              <w:rPr>
                <w:rFonts w:ascii="Arial" w:hAnsi="Arial" w:cs="Arial"/>
                <w:sz w:val="20"/>
                <w:szCs w:val="20"/>
              </w:rPr>
              <w:t>Service income</w:t>
            </w:r>
          </w:p>
        </w:tc>
        <w:tc>
          <w:tcPr>
            <w:tcW w:w="1263" w:type="dxa"/>
          </w:tcPr>
          <w:p w:rsidR="00BB1AFD" w:rsidRPr="00380193" w:rsidRDefault="00BB1AFD" w:rsidP="006512EE">
            <w:pPr>
              <w:tabs>
                <w:tab w:val="decimal" w:pos="973"/>
              </w:tabs>
              <w:spacing w:line="320" w:lineRule="exact"/>
              <w:ind w:right="-43"/>
              <w:rPr>
                <w:rFonts w:ascii="Arial" w:hAnsi="Arial" w:cs="Arial"/>
                <w:sz w:val="20"/>
                <w:szCs w:val="20"/>
              </w:rPr>
            </w:pPr>
            <w:r w:rsidRPr="00380193">
              <w:rPr>
                <w:rFonts w:ascii="Arial" w:hAnsi="Arial" w:cs="Arial"/>
                <w:sz w:val="20"/>
                <w:szCs w:val="20"/>
              </w:rPr>
              <w:t>311,789</w:t>
            </w:r>
          </w:p>
        </w:tc>
        <w:tc>
          <w:tcPr>
            <w:tcW w:w="1263" w:type="dxa"/>
          </w:tcPr>
          <w:p w:rsidR="00BB1AFD" w:rsidRPr="00380193" w:rsidRDefault="00BB1AFD" w:rsidP="006512EE">
            <w:pPr>
              <w:tabs>
                <w:tab w:val="decimal" w:pos="973"/>
              </w:tabs>
              <w:spacing w:line="320" w:lineRule="exact"/>
              <w:ind w:right="-43"/>
              <w:rPr>
                <w:rFonts w:ascii="Arial" w:hAnsi="Arial" w:cs="Arial"/>
                <w:sz w:val="20"/>
                <w:szCs w:val="20"/>
              </w:rPr>
            </w:pPr>
            <w:r w:rsidRPr="00380193">
              <w:rPr>
                <w:rFonts w:ascii="Arial" w:hAnsi="Arial" w:cs="Arial"/>
                <w:sz w:val="20"/>
                <w:szCs w:val="20"/>
              </w:rPr>
              <w:t>310,319</w:t>
            </w:r>
          </w:p>
        </w:tc>
        <w:tc>
          <w:tcPr>
            <w:tcW w:w="1263" w:type="dxa"/>
          </w:tcPr>
          <w:p w:rsidR="00BB1AFD" w:rsidRPr="00380193" w:rsidRDefault="00BB1AFD" w:rsidP="006512EE">
            <w:pPr>
              <w:tabs>
                <w:tab w:val="decimal" w:pos="973"/>
              </w:tabs>
              <w:spacing w:line="320" w:lineRule="exact"/>
              <w:ind w:right="-43"/>
              <w:rPr>
                <w:rFonts w:ascii="Arial" w:hAnsi="Arial" w:cs="Arial"/>
                <w:sz w:val="20"/>
                <w:szCs w:val="20"/>
              </w:rPr>
            </w:pPr>
            <w:r w:rsidRPr="00380193">
              <w:rPr>
                <w:rFonts w:ascii="Arial" w:hAnsi="Arial" w:cs="Arial"/>
                <w:sz w:val="20"/>
                <w:szCs w:val="20"/>
              </w:rPr>
              <w:t>-</w:t>
            </w:r>
          </w:p>
        </w:tc>
        <w:tc>
          <w:tcPr>
            <w:tcW w:w="1263" w:type="dxa"/>
          </w:tcPr>
          <w:p w:rsidR="00BB1AFD" w:rsidRPr="00380193" w:rsidRDefault="00BB1AFD" w:rsidP="006512EE">
            <w:pPr>
              <w:tabs>
                <w:tab w:val="decimal" w:pos="973"/>
              </w:tabs>
              <w:spacing w:line="320" w:lineRule="exact"/>
              <w:ind w:right="-43"/>
              <w:rPr>
                <w:rFonts w:ascii="Arial" w:hAnsi="Arial" w:cs="Arial"/>
                <w:sz w:val="20"/>
                <w:szCs w:val="20"/>
              </w:rPr>
            </w:pPr>
            <w:r w:rsidRPr="00380193">
              <w:rPr>
                <w:rFonts w:ascii="Arial" w:hAnsi="Arial" w:cs="Arial"/>
                <w:sz w:val="20"/>
                <w:szCs w:val="20"/>
              </w:rPr>
              <w:t>114</w:t>
            </w:r>
          </w:p>
        </w:tc>
        <w:tc>
          <w:tcPr>
            <w:tcW w:w="1263" w:type="dxa"/>
          </w:tcPr>
          <w:p w:rsidR="00BB1AFD" w:rsidRPr="00380193" w:rsidRDefault="00BB1AFD" w:rsidP="006512EE">
            <w:pPr>
              <w:tabs>
                <w:tab w:val="decimal" w:pos="973"/>
              </w:tabs>
              <w:spacing w:line="320" w:lineRule="exact"/>
              <w:ind w:right="-43"/>
              <w:rPr>
                <w:rFonts w:ascii="Arial" w:hAnsi="Arial" w:cs="Arial"/>
                <w:sz w:val="20"/>
                <w:szCs w:val="20"/>
              </w:rPr>
            </w:pPr>
            <w:r w:rsidRPr="00380193">
              <w:rPr>
                <w:rFonts w:ascii="Arial" w:hAnsi="Arial" w:cs="Arial"/>
                <w:sz w:val="20"/>
                <w:szCs w:val="20"/>
              </w:rPr>
              <w:t>311,789</w:t>
            </w:r>
          </w:p>
        </w:tc>
        <w:tc>
          <w:tcPr>
            <w:tcW w:w="1263" w:type="dxa"/>
          </w:tcPr>
          <w:p w:rsidR="00BB1AFD" w:rsidRPr="00380193" w:rsidRDefault="00BB1AFD" w:rsidP="006512EE">
            <w:pPr>
              <w:tabs>
                <w:tab w:val="decimal" w:pos="973"/>
              </w:tabs>
              <w:spacing w:line="320" w:lineRule="exact"/>
              <w:ind w:right="-43"/>
              <w:rPr>
                <w:rFonts w:ascii="Arial" w:hAnsi="Arial" w:cs="Arial"/>
                <w:sz w:val="20"/>
                <w:szCs w:val="20"/>
              </w:rPr>
            </w:pPr>
            <w:r w:rsidRPr="00380193">
              <w:rPr>
                <w:rFonts w:ascii="Arial" w:hAnsi="Arial" w:cs="Arial"/>
                <w:sz w:val="20"/>
                <w:szCs w:val="20"/>
              </w:rPr>
              <w:t>310,433</w:t>
            </w:r>
          </w:p>
        </w:tc>
      </w:tr>
      <w:tr w:rsidR="00BB1AFD" w:rsidRPr="00380193" w:rsidTr="006F0B03">
        <w:tc>
          <w:tcPr>
            <w:tcW w:w="1706" w:type="dxa"/>
          </w:tcPr>
          <w:p w:rsidR="00BB1AFD" w:rsidRPr="00380193" w:rsidRDefault="00BB1AFD" w:rsidP="006512EE">
            <w:pPr>
              <w:spacing w:line="320" w:lineRule="exact"/>
              <w:ind w:left="-21" w:right="-43"/>
              <w:jc w:val="thaiDistribute"/>
              <w:rPr>
                <w:rFonts w:ascii="Arial" w:hAnsi="Arial" w:cs="Arial"/>
                <w:sz w:val="20"/>
                <w:szCs w:val="20"/>
              </w:rPr>
            </w:pPr>
            <w:r w:rsidRPr="00380193">
              <w:rPr>
                <w:rFonts w:ascii="Arial" w:hAnsi="Arial" w:cs="Arial"/>
                <w:sz w:val="20"/>
                <w:szCs w:val="20"/>
              </w:rPr>
              <w:t>Other income</w:t>
            </w:r>
          </w:p>
        </w:tc>
        <w:tc>
          <w:tcPr>
            <w:tcW w:w="1263" w:type="dxa"/>
          </w:tcPr>
          <w:p w:rsidR="00BB1AFD" w:rsidRPr="00380193" w:rsidRDefault="00BB1AFD" w:rsidP="006512EE">
            <w:pPr>
              <w:tabs>
                <w:tab w:val="decimal" w:pos="973"/>
              </w:tabs>
              <w:spacing w:line="320" w:lineRule="exact"/>
              <w:ind w:right="-43"/>
              <w:rPr>
                <w:rFonts w:ascii="Arial" w:hAnsi="Arial" w:cs="Arial"/>
                <w:sz w:val="20"/>
                <w:szCs w:val="20"/>
              </w:rPr>
            </w:pPr>
            <w:r w:rsidRPr="00380193">
              <w:rPr>
                <w:rFonts w:ascii="Arial" w:hAnsi="Arial" w:cs="Arial"/>
                <w:sz w:val="20"/>
                <w:szCs w:val="20"/>
              </w:rPr>
              <w:t>12</w:t>
            </w:r>
          </w:p>
        </w:tc>
        <w:tc>
          <w:tcPr>
            <w:tcW w:w="1263" w:type="dxa"/>
          </w:tcPr>
          <w:p w:rsidR="00BB1AFD" w:rsidRPr="00380193" w:rsidRDefault="00BB1AFD" w:rsidP="006512EE">
            <w:pPr>
              <w:tabs>
                <w:tab w:val="decimal" w:pos="973"/>
              </w:tabs>
              <w:spacing w:line="320" w:lineRule="exact"/>
              <w:ind w:right="-43"/>
              <w:rPr>
                <w:rFonts w:ascii="Arial" w:hAnsi="Arial" w:cs="Arial"/>
                <w:sz w:val="20"/>
                <w:szCs w:val="20"/>
              </w:rPr>
            </w:pPr>
            <w:r w:rsidRPr="00380193">
              <w:rPr>
                <w:rFonts w:ascii="Arial" w:hAnsi="Arial" w:cs="Arial"/>
                <w:sz w:val="20"/>
                <w:szCs w:val="20"/>
              </w:rPr>
              <w:t>867</w:t>
            </w:r>
          </w:p>
        </w:tc>
        <w:tc>
          <w:tcPr>
            <w:tcW w:w="1263" w:type="dxa"/>
          </w:tcPr>
          <w:p w:rsidR="00BB1AFD" w:rsidRPr="00380193" w:rsidRDefault="00BB1AFD" w:rsidP="006512EE">
            <w:pPr>
              <w:tabs>
                <w:tab w:val="decimal" w:pos="973"/>
              </w:tabs>
              <w:spacing w:line="320" w:lineRule="exact"/>
              <w:ind w:right="-43"/>
              <w:rPr>
                <w:rFonts w:ascii="Arial" w:hAnsi="Arial" w:cs="Arial"/>
                <w:sz w:val="20"/>
                <w:szCs w:val="20"/>
              </w:rPr>
            </w:pPr>
            <w:r w:rsidRPr="00380193">
              <w:rPr>
                <w:rFonts w:ascii="Arial" w:hAnsi="Arial" w:cs="Arial"/>
                <w:sz w:val="20"/>
                <w:szCs w:val="20"/>
              </w:rPr>
              <w:t>739</w:t>
            </w:r>
          </w:p>
        </w:tc>
        <w:tc>
          <w:tcPr>
            <w:tcW w:w="1263" w:type="dxa"/>
          </w:tcPr>
          <w:p w:rsidR="00BB1AFD" w:rsidRPr="00380193" w:rsidRDefault="00BB1AFD" w:rsidP="006512EE">
            <w:pPr>
              <w:tabs>
                <w:tab w:val="decimal" w:pos="973"/>
              </w:tabs>
              <w:spacing w:line="320" w:lineRule="exact"/>
              <w:ind w:right="-43"/>
              <w:rPr>
                <w:rFonts w:ascii="Arial" w:hAnsi="Arial" w:cs="Arial"/>
                <w:sz w:val="20"/>
                <w:szCs w:val="20"/>
              </w:rPr>
            </w:pPr>
            <w:r w:rsidRPr="00380193">
              <w:rPr>
                <w:rFonts w:ascii="Arial" w:hAnsi="Arial" w:cs="Arial"/>
                <w:sz w:val="20"/>
                <w:szCs w:val="20"/>
              </w:rPr>
              <w:t>185</w:t>
            </w:r>
          </w:p>
        </w:tc>
        <w:tc>
          <w:tcPr>
            <w:tcW w:w="1263" w:type="dxa"/>
          </w:tcPr>
          <w:p w:rsidR="00BB1AFD" w:rsidRPr="00380193" w:rsidRDefault="00BB1AFD" w:rsidP="006512EE">
            <w:pPr>
              <w:tabs>
                <w:tab w:val="decimal" w:pos="973"/>
              </w:tabs>
              <w:spacing w:line="320" w:lineRule="exact"/>
              <w:ind w:right="-43"/>
              <w:rPr>
                <w:rFonts w:ascii="Arial" w:hAnsi="Arial" w:cs="Arial"/>
                <w:sz w:val="20"/>
                <w:szCs w:val="20"/>
              </w:rPr>
            </w:pPr>
            <w:r w:rsidRPr="00380193">
              <w:rPr>
                <w:rFonts w:ascii="Arial" w:hAnsi="Arial" w:cs="Arial"/>
                <w:sz w:val="20"/>
                <w:szCs w:val="20"/>
              </w:rPr>
              <w:t>751</w:t>
            </w:r>
          </w:p>
        </w:tc>
        <w:tc>
          <w:tcPr>
            <w:tcW w:w="1263" w:type="dxa"/>
          </w:tcPr>
          <w:p w:rsidR="00BB1AFD" w:rsidRPr="00380193" w:rsidRDefault="00BB1AFD" w:rsidP="006512EE">
            <w:pPr>
              <w:tabs>
                <w:tab w:val="decimal" w:pos="973"/>
              </w:tabs>
              <w:spacing w:line="320" w:lineRule="exact"/>
              <w:ind w:right="-43"/>
              <w:rPr>
                <w:rFonts w:ascii="Arial" w:hAnsi="Arial" w:cs="Arial"/>
                <w:sz w:val="20"/>
                <w:szCs w:val="20"/>
              </w:rPr>
            </w:pPr>
            <w:r w:rsidRPr="00380193">
              <w:rPr>
                <w:rFonts w:ascii="Arial" w:hAnsi="Arial" w:cs="Arial"/>
                <w:sz w:val="20"/>
                <w:szCs w:val="20"/>
              </w:rPr>
              <w:t>1,052</w:t>
            </w:r>
          </w:p>
        </w:tc>
      </w:tr>
      <w:tr w:rsidR="00BB1AFD" w:rsidRPr="00380193" w:rsidTr="006F0B03">
        <w:tc>
          <w:tcPr>
            <w:tcW w:w="1706" w:type="dxa"/>
          </w:tcPr>
          <w:p w:rsidR="00BB1AFD" w:rsidRPr="00380193" w:rsidRDefault="00BB1AFD" w:rsidP="006512EE">
            <w:pPr>
              <w:spacing w:line="320" w:lineRule="exact"/>
              <w:ind w:left="-21" w:right="-43"/>
              <w:jc w:val="thaiDistribute"/>
              <w:rPr>
                <w:rFonts w:ascii="Arial" w:hAnsi="Arial" w:cs="Arial"/>
                <w:sz w:val="20"/>
                <w:szCs w:val="20"/>
              </w:rPr>
            </w:pPr>
            <w:r w:rsidRPr="00380193">
              <w:rPr>
                <w:rFonts w:ascii="Arial" w:hAnsi="Arial" w:cs="Arial"/>
                <w:sz w:val="20"/>
                <w:szCs w:val="20"/>
              </w:rPr>
              <w:t>Total revenue</w:t>
            </w:r>
          </w:p>
        </w:tc>
        <w:tc>
          <w:tcPr>
            <w:tcW w:w="1263" w:type="dxa"/>
          </w:tcPr>
          <w:p w:rsidR="00BB1AFD" w:rsidRPr="00380193" w:rsidRDefault="00BB1AFD" w:rsidP="006512EE">
            <w:pPr>
              <w:pBdr>
                <w:top w:val="single" w:sz="4" w:space="1" w:color="auto"/>
                <w:bottom w:val="double" w:sz="4" w:space="1" w:color="auto"/>
              </w:pBdr>
              <w:tabs>
                <w:tab w:val="decimal" w:pos="973"/>
              </w:tabs>
              <w:spacing w:line="320" w:lineRule="exact"/>
              <w:ind w:right="-43"/>
              <w:rPr>
                <w:rFonts w:ascii="Arial" w:hAnsi="Arial" w:cs="Arial"/>
                <w:sz w:val="20"/>
                <w:szCs w:val="20"/>
              </w:rPr>
            </w:pPr>
            <w:r w:rsidRPr="00380193">
              <w:rPr>
                <w:rFonts w:ascii="Arial" w:hAnsi="Arial" w:cs="Arial"/>
                <w:sz w:val="20"/>
                <w:szCs w:val="20"/>
              </w:rPr>
              <w:t>311,801</w:t>
            </w:r>
          </w:p>
        </w:tc>
        <w:tc>
          <w:tcPr>
            <w:tcW w:w="1263" w:type="dxa"/>
          </w:tcPr>
          <w:p w:rsidR="00BB1AFD" w:rsidRPr="00380193" w:rsidRDefault="00BB1AFD" w:rsidP="006512EE">
            <w:pPr>
              <w:pBdr>
                <w:top w:val="single" w:sz="4" w:space="1" w:color="auto"/>
                <w:bottom w:val="double" w:sz="4" w:space="1" w:color="auto"/>
              </w:pBdr>
              <w:tabs>
                <w:tab w:val="decimal" w:pos="973"/>
              </w:tabs>
              <w:spacing w:line="320" w:lineRule="exact"/>
              <w:ind w:right="-43"/>
              <w:rPr>
                <w:rFonts w:ascii="Arial" w:hAnsi="Arial" w:cs="Arial"/>
                <w:sz w:val="20"/>
                <w:szCs w:val="20"/>
              </w:rPr>
            </w:pPr>
            <w:r w:rsidRPr="00380193">
              <w:rPr>
                <w:rFonts w:ascii="Arial" w:hAnsi="Arial" w:cs="Arial"/>
                <w:sz w:val="20"/>
                <w:szCs w:val="20"/>
              </w:rPr>
              <w:t>311,186</w:t>
            </w:r>
          </w:p>
        </w:tc>
        <w:tc>
          <w:tcPr>
            <w:tcW w:w="1263" w:type="dxa"/>
          </w:tcPr>
          <w:p w:rsidR="00BB1AFD" w:rsidRPr="00380193" w:rsidRDefault="00BB1AFD" w:rsidP="006512EE">
            <w:pPr>
              <w:pBdr>
                <w:top w:val="single" w:sz="4" w:space="1" w:color="auto"/>
                <w:bottom w:val="double" w:sz="4" w:space="1" w:color="auto"/>
              </w:pBdr>
              <w:tabs>
                <w:tab w:val="decimal" w:pos="973"/>
              </w:tabs>
              <w:spacing w:line="320" w:lineRule="exact"/>
              <w:ind w:right="-43"/>
              <w:rPr>
                <w:rFonts w:ascii="Arial" w:hAnsi="Arial" w:cs="Arial"/>
                <w:sz w:val="20"/>
                <w:szCs w:val="20"/>
              </w:rPr>
            </w:pPr>
            <w:r w:rsidRPr="00380193">
              <w:rPr>
                <w:rFonts w:ascii="Arial" w:hAnsi="Arial" w:cs="Arial"/>
                <w:sz w:val="20"/>
                <w:szCs w:val="20"/>
              </w:rPr>
              <w:t>739</w:t>
            </w:r>
          </w:p>
        </w:tc>
        <w:tc>
          <w:tcPr>
            <w:tcW w:w="1263" w:type="dxa"/>
          </w:tcPr>
          <w:p w:rsidR="00BB1AFD" w:rsidRPr="00380193" w:rsidRDefault="00BB1AFD" w:rsidP="006512EE">
            <w:pPr>
              <w:pBdr>
                <w:top w:val="single" w:sz="4" w:space="1" w:color="auto"/>
                <w:bottom w:val="double" w:sz="4" w:space="1" w:color="auto"/>
              </w:pBdr>
              <w:tabs>
                <w:tab w:val="decimal" w:pos="973"/>
              </w:tabs>
              <w:spacing w:line="320" w:lineRule="exact"/>
              <w:ind w:right="-43"/>
              <w:rPr>
                <w:rFonts w:ascii="Arial" w:hAnsi="Arial" w:cs="Arial"/>
                <w:sz w:val="20"/>
                <w:szCs w:val="20"/>
              </w:rPr>
            </w:pPr>
            <w:r w:rsidRPr="00380193">
              <w:rPr>
                <w:rFonts w:ascii="Arial" w:hAnsi="Arial" w:cs="Arial"/>
                <w:sz w:val="20"/>
                <w:szCs w:val="20"/>
              </w:rPr>
              <w:t>299</w:t>
            </w:r>
          </w:p>
        </w:tc>
        <w:tc>
          <w:tcPr>
            <w:tcW w:w="1263" w:type="dxa"/>
          </w:tcPr>
          <w:p w:rsidR="00BB1AFD" w:rsidRPr="00380193" w:rsidRDefault="00BB1AFD" w:rsidP="006512EE">
            <w:pPr>
              <w:pBdr>
                <w:top w:val="single" w:sz="4" w:space="1" w:color="auto"/>
                <w:bottom w:val="double" w:sz="4" w:space="1" w:color="auto"/>
              </w:pBdr>
              <w:tabs>
                <w:tab w:val="decimal" w:pos="973"/>
              </w:tabs>
              <w:spacing w:line="320" w:lineRule="exact"/>
              <w:ind w:right="-43"/>
              <w:rPr>
                <w:rFonts w:ascii="Arial" w:hAnsi="Arial" w:cs="Arial"/>
                <w:sz w:val="20"/>
                <w:szCs w:val="20"/>
              </w:rPr>
            </w:pPr>
            <w:r w:rsidRPr="00380193">
              <w:rPr>
                <w:rFonts w:ascii="Arial" w:hAnsi="Arial" w:cs="Arial"/>
                <w:sz w:val="20"/>
                <w:szCs w:val="20"/>
              </w:rPr>
              <w:t>312,540</w:t>
            </w:r>
          </w:p>
        </w:tc>
        <w:tc>
          <w:tcPr>
            <w:tcW w:w="1263" w:type="dxa"/>
          </w:tcPr>
          <w:p w:rsidR="00BB1AFD" w:rsidRPr="00380193" w:rsidRDefault="00BB1AFD" w:rsidP="006512EE">
            <w:pPr>
              <w:pBdr>
                <w:top w:val="single" w:sz="4" w:space="1" w:color="auto"/>
                <w:bottom w:val="double" w:sz="4" w:space="1" w:color="auto"/>
              </w:pBdr>
              <w:tabs>
                <w:tab w:val="decimal" w:pos="973"/>
              </w:tabs>
              <w:spacing w:line="320" w:lineRule="exact"/>
              <w:ind w:right="-43"/>
              <w:rPr>
                <w:rFonts w:ascii="Arial" w:hAnsi="Arial" w:cs="Arial"/>
                <w:sz w:val="20"/>
                <w:szCs w:val="20"/>
              </w:rPr>
            </w:pPr>
            <w:r w:rsidRPr="00380193">
              <w:rPr>
                <w:rFonts w:ascii="Arial" w:hAnsi="Arial" w:cs="Arial"/>
                <w:sz w:val="20"/>
                <w:szCs w:val="20"/>
              </w:rPr>
              <w:t>311,485</w:t>
            </w:r>
          </w:p>
        </w:tc>
      </w:tr>
    </w:tbl>
    <w:p w:rsidR="006512EE" w:rsidRPr="006512EE" w:rsidRDefault="006512EE" w:rsidP="006512EE">
      <w:pPr>
        <w:tabs>
          <w:tab w:val="left" w:pos="1560"/>
        </w:tabs>
        <w:spacing w:before="240" w:after="120" w:line="340" w:lineRule="exact"/>
        <w:ind w:left="547" w:right="-43" w:hanging="547"/>
        <w:jc w:val="thaiDistribute"/>
        <w:rPr>
          <w:rFonts w:ascii="Arial" w:hAnsi="Arial" w:cs="Arial"/>
          <w:sz w:val="22"/>
          <w:szCs w:val="22"/>
        </w:rPr>
      </w:pPr>
      <w:r>
        <w:rPr>
          <w:rFonts w:ascii="Arial" w:hAnsi="Arial" w:cs="Arial"/>
          <w:b/>
          <w:bCs/>
          <w:sz w:val="22"/>
          <w:szCs w:val="22"/>
        </w:rPr>
        <w:tab/>
      </w:r>
      <w:r w:rsidRPr="006512EE">
        <w:rPr>
          <w:rFonts w:ascii="Arial" w:hAnsi="Arial" w:cs="Arial"/>
          <w:sz w:val="22"/>
          <w:szCs w:val="22"/>
        </w:rPr>
        <w:t xml:space="preserve">In addition, on 22 December 2020, the Company </w:t>
      </w:r>
      <w:r w:rsidR="00907909">
        <w:rPr>
          <w:rFonts w:ascii="Arial" w:hAnsi="Arial" w:cs="Arial"/>
          <w:sz w:val="22"/>
          <w:szCs w:val="22"/>
        </w:rPr>
        <w:t>was granted</w:t>
      </w:r>
      <w:r w:rsidRPr="006512EE">
        <w:rPr>
          <w:rFonts w:ascii="Arial" w:hAnsi="Arial" w:cs="Arial"/>
          <w:sz w:val="22"/>
          <w:szCs w:val="22"/>
        </w:rPr>
        <w:t xml:space="preserve"> promotional privileges </w:t>
      </w:r>
      <w:r w:rsidR="00907909">
        <w:rPr>
          <w:rFonts w:ascii="Arial" w:hAnsi="Arial" w:cs="Arial"/>
          <w:sz w:val="22"/>
          <w:szCs w:val="22"/>
        </w:rPr>
        <w:t>by</w:t>
      </w:r>
      <w:r w:rsidRPr="006512EE">
        <w:rPr>
          <w:rFonts w:ascii="Arial" w:hAnsi="Arial" w:cs="Arial"/>
          <w:sz w:val="22"/>
          <w:szCs w:val="22"/>
        </w:rPr>
        <w:t xml:space="preserve"> </w:t>
      </w:r>
      <w:r w:rsidR="00AD6CB0">
        <w:rPr>
          <w:rFonts w:ascii="Arial" w:hAnsi="Arial" w:cs="Arial"/>
          <w:sz w:val="22"/>
          <w:szCs w:val="22"/>
        </w:rPr>
        <w:t xml:space="preserve">                             </w:t>
      </w:r>
      <w:r w:rsidRPr="006512EE">
        <w:rPr>
          <w:rFonts w:ascii="Arial" w:hAnsi="Arial" w:cs="Arial"/>
          <w:sz w:val="22"/>
          <w:szCs w:val="22"/>
        </w:rPr>
        <w:t xml:space="preserve">the Board of Investment for the development of software. Subject to certain imposed conditions, the privileges include an exemption from corporate income tax for a period of </w:t>
      </w:r>
      <w:r w:rsidR="00AD6CB0">
        <w:rPr>
          <w:rFonts w:ascii="Arial" w:hAnsi="Arial" w:cs="Arial"/>
          <w:sz w:val="22"/>
          <w:szCs w:val="22"/>
        </w:rPr>
        <w:t xml:space="preserve">                             </w:t>
      </w:r>
      <w:r w:rsidRPr="006512EE">
        <w:rPr>
          <w:rFonts w:ascii="Arial" w:hAnsi="Arial" w:cs="Arial"/>
          <w:sz w:val="22"/>
          <w:szCs w:val="22"/>
        </w:rPr>
        <w:t xml:space="preserve">5 years from the date the promoted operations begin generating revenues. At the </w:t>
      </w:r>
      <w:proofErr w:type="gramStart"/>
      <w:r w:rsidRPr="006512EE">
        <w:rPr>
          <w:rFonts w:ascii="Arial" w:hAnsi="Arial" w:cs="Arial"/>
          <w:sz w:val="22"/>
          <w:szCs w:val="22"/>
        </w:rPr>
        <w:t>present,</w:t>
      </w:r>
      <w:r w:rsidR="00AD6CB0">
        <w:rPr>
          <w:rFonts w:ascii="Arial" w:hAnsi="Arial" w:cs="Arial"/>
          <w:sz w:val="22"/>
          <w:szCs w:val="22"/>
        </w:rPr>
        <w:t xml:space="preserve">   </w:t>
      </w:r>
      <w:proofErr w:type="gramEnd"/>
      <w:r w:rsidR="00AD6CB0">
        <w:rPr>
          <w:rFonts w:ascii="Arial" w:hAnsi="Arial" w:cs="Arial"/>
          <w:sz w:val="22"/>
          <w:szCs w:val="22"/>
        </w:rPr>
        <w:t xml:space="preserve">                    </w:t>
      </w:r>
      <w:r w:rsidRPr="006512EE">
        <w:rPr>
          <w:rFonts w:ascii="Arial" w:hAnsi="Arial" w:cs="Arial"/>
          <w:sz w:val="22"/>
          <w:szCs w:val="22"/>
        </w:rPr>
        <w:t xml:space="preserve"> the Company has not yet </w:t>
      </w:r>
      <w:proofErr w:type="spellStart"/>
      <w:r w:rsidRPr="006512EE">
        <w:rPr>
          <w:rFonts w:ascii="Arial" w:hAnsi="Arial" w:cs="Arial"/>
          <w:sz w:val="22"/>
          <w:szCs w:val="22"/>
        </w:rPr>
        <w:t>utili</w:t>
      </w:r>
      <w:r>
        <w:rPr>
          <w:rFonts w:ascii="Arial" w:hAnsi="Arial" w:cs="Arial"/>
          <w:sz w:val="22"/>
          <w:szCs w:val="22"/>
        </w:rPr>
        <w:t>s</w:t>
      </w:r>
      <w:r w:rsidRPr="006512EE">
        <w:rPr>
          <w:rFonts w:ascii="Arial" w:hAnsi="Arial" w:cs="Arial"/>
          <w:sz w:val="22"/>
          <w:szCs w:val="22"/>
        </w:rPr>
        <w:t>ed</w:t>
      </w:r>
      <w:proofErr w:type="spellEnd"/>
      <w:r w:rsidRPr="006512EE">
        <w:rPr>
          <w:rFonts w:ascii="Arial" w:hAnsi="Arial" w:cs="Arial"/>
          <w:sz w:val="22"/>
          <w:szCs w:val="22"/>
        </w:rPr>
        <w:t xml:space="preserve"> the corporate income tax exemption privilege.</w:t>
      </w:r>
    </w:p>
    <w:p w:rsidR="00A11F96" w:rsidRPr="00380193" w:rsidRDefault="00BB1AFD" w:rsidP="006512EE">
      <w:pPr>
        <w:tabs>
          <w:tab w:val="left" w:pos="1560"/>
        </w:tabs>
        <w:spacing w:before="120" w:after="120" w:line="340" w:lineRule="exact"/>
        <w:ind w:left="547" w:right="-43" w:hanging="547"/>
        <w:jc w:val="thaiDistribute"/>
        <w:rPr>
          <w:rFonts w:ascii="Arial" w:hAnsi="Arial" w:cs="Arial"/>
          <w:b/>
          <w:bCs/>
          <w:sz w:val="22"/>
          <w:szCs w:val="22"/>
        </w:rPr>
      </w:pPr>
      <w:r w:rsidRPr="00380193">
        <w:rPr>
          <w:rFonts w:ascii="Arial" w:hAnsi="Arial" w:cs="Arial"/>
          <w:b/>
          <w:bCs/>
          <w:sz w:val="22"/>
          <w:szCs w:val="22"/>
        </w:rPr>
        <w:t>24</w:t>
      </w:r>
      <w:r w:rsidR="000B6D3D" w:rsidRPr="00380193">
        <w:rPr>
          <w:rFonts w:ascii="Arial" w:hAnsi="Arial" w:cs="Arial"/>
          <w:b/>
          <w:bCs/>
          <w:sz w:val="22"/>
          <w:szCs w:val="22"/>
        </w:rPr>
        <w:t>.</w:t>
      </w:r>
      <w:r w:rsidR="000B6D3D" w:rsidRPr="00380193">
        <w:rPr>
          <w:rFonts w:ascii="Arial" w:hAnsi="Arial" w:cs="Arial"/>
          <w:b/>
          <w:bCs/>
          <w:sz w:val="22"/>
          <w:szCs w:val="22"/>
        </w:rPr>
        <w:tab/>
      </w:r>
      <w:r w:rsidR="009D579A" w:rsidRPr="00380193">
        <w:rPr>
          <w:rFonts w:ascii="Arial" w:hAnsi="Arial" w:cs="Arial"/>
          <w:b/>
          <w:bCs/>
          <w:sz w:val="22"/>
          <w:szCs w:val="22"/>
        </w:rPr>
        <w:t>E</w:t>
      </w:r>
      <w:r w:rsidR="00325984" w:rsidRPr="00380193">
        <w:rPr>
          <w:rFonts w:ascii="Arial" w:hAnsi="Arial" w:cs="Arial"/>
          <w:b/>
          <w:bCs/>
          <w:sz w:val="22"/>
          <w:szCs w:val="22"/>
        </w:rPr>
        <w:t>arnings per share</w:t>
      </w:r>
    </w:p>
    <w:p w:rsidR="00627236" w:rsidRPr="00380193" w:rsidRDefault="002B0611" w:rsidP="006512EE">
      <w:pPr>
        <w:tabs>
          <w:tab w:val="left" w:pos="2160"/>
          <w:tab w:val="right" w:pos="7280"/>
          <w:tab w:val="right" w:pos="8540"/>
        </w:tabs>
        <w:spacing w:before="120" w:after="120" w:line="340" w:lineRule="exact"/>
        <w:ind w:left="547" w:hanging="547"/>
        <w:jc w:val="thaiDistribute"/>
        <w:rPr>
          <w:rFonts w:ascii="Arial" w:hAnsi="Arial" w:cs="Arial"/>
          <w:b/>
          <w:bCs/>
          <w:sz w:val="22"/>
          <w:szCs w:val="22"/>
        </w:rPr>
      </w:pPr>
      <w:r w:rsidRPr="00380193">
        <w:rPr>
          <w:rFonts w:ascii="Arial" w:hAnsi="Arial" w:cs="Arial"/>
          <w:sz w:val="22"/>
          <w:szCs w:val="22"/>
        </w:rPr>
        <w:tab/>
      </w:r>
      <w:r w:rsidR="00BB1AFD" w:rsidRPr="00380193">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rsidR="00BB1AFD" w:rsidRPr="00AD6CB0" w:rsidRDefault="00BB1AFD" w:rsidP="00AD6CB0">
      <w:pPr>
        <w:tabs>
          <w:tab w:val="left" w:pos="1560"/>
        </w:tabs>
        <w:spacing w:before="120" w:after="120" w:line="340" w:lineRule="exact"/>
        <w:ind w:left="547" w:right="-43" w:hanging="547"/>
        <w:jc w:val="thaiDistribute"/>
        <w:rPr>
          <w:rFonts w:ascii="Arial" w:hAnsi="Arial" w:cs="Arial"/>
          <w:b/>
          <w:bCs/>
          <w:sz w:val="22"/>
          <w:szCs w:val="22"/>
        </w:rPr>
      </w:pPr>
      <w:r w:rsidRPr="00AD6CB0">
        <w:rPr>
          <w:rFonts w:ascii="Arial" w:hAnsi="Arial" w:cs="Arial"/>
          <w:b/>
          <w:bCs/>
          <w:sz w:val="22"/>
          <w:szCs w:val="22"/>
        </w:rPr>
        <w:t>25.</w:t>
      </w:r>
      <w:r w:rsidRPr="00AD6CB0">
        <w:rPr>
          <w:rFonts w:ascii="Arial" w:hAnsi="Arial" w:cs="Arial"/>
          <w:b/>
          <w:bCs/>
          <w:sz w:val="22"/>
          <w:szCs w:val="22"/>
        </w:rPr>
        <w:tab/>
        <w:t>Provident fund</w:t>
      </w:r>
    </w:p>
    <w:p w:rsidR="00AD6CB0" w:rsidRDefault="00BB1AFD" w:rsidP="00AD6CB0">
      <w:pPr>
        <w:tabs>
          <w:tab w:val="left" w:pos="1560"/>
        </w:tabs>
        <w:spacing w:before="120" w:after="120" w:line="340" w:lineRule="exact"/>
        <w:ind w:left="547" w:right="-43" w:hanging="547"/>
        <w:jc w:val="thaiDistribute"/>
        <w:rPr>
          <w:rFonts w:ascii="Arial" w:hAnsi="Arial" w:cs="Arial"/>
          <w:sz w:val="22"/>
          <w:szCs w:val="22"/>
        </w:rPr>
      </w:pPr>
      <w:r w:rsidRPr="00380193">
        <w:rPr>
          <w:rFonts w:ascii="Arial" w:hAnsi="Arial" w:cs="Arial"/>
          <w:sz w:val="22"/>
          <w:szCs w:val="22"/>
        </w:rPr>
        <w:tab/>
        <w:t xml:space="preserve">The Company and its employees have jointly established a provident fund in accordance with the Provident Fund Act B.E. 2530. Both employees and the Company contribute to the fund monthly at the rate of </w:t>
      </w:r>
      <w:r w:rsidR="00C832C3" w:rsidRPr="00380193">
        <w:rPr>
          <w:rFonts w:ascii="Arial" w:hAnsi="Arial" w:cs="Arial"/>
          <w:sz w:val="22"/>
          <w:szCs w:val="22"/>
        </w:rPr>
        <w:t xml:space="preserve">3 - </w:t>
      </w:r>
      <w:r w:rsidRPr="00380193">
        <w:rPr>
          <w:rFonts w:ascii="Arial" w:hAnsi="Arial" w:cs="Arial"/>
          <w:sz w:val="22"/>
          <w:szCs w:val="22"/>
        </w:rPr>
        <w:t xml:space="preserve">5 percent of basic salary. The fund, which is managed by </w:t>
      </w:r>
      <w:r w:rsidR="00C832C3" w:rsidRPr="00380193">
        <w:rPr>
          <w:rFonts w:ascii="Arial" w:hAnsi="Arial" w:cs="Arial"/>
          <w:sz w:val="22"/>
          <w:szCs w:val="22"/>
        </w:rPr>
        <w:t>TISCO Asset Management Co., Ltd.</w:t>
      </w:r>
      <w:r w:rsidRPr="00380193">
        <w:rPr>
          <w:rFonts w:ascii="Arial" w:hAnsi="Arial" w:cs="Arial"/>
          <w:sz w:val="22"/>
          <w:szCs w:val="22"/>
        </w:rPr>
        <w:t xml:space="preserve">, will be paid to employees upon termination in accordance with the fund rules. The contributions for the year 2020 amounting to approximately Baht </w:t>
      </w:r>
      <w:r w:rsidR="00C832C3" w:rsidRPr="00380193">
        <w:rPr>
          <w:rFonts w:ascii="Arial" w:hAnsi="Arial" w:cs="Arial"/>
          <w:sz w:val="22"/>
          <w:szCs w:val="22"/>
        </w:rPr>
        <w:t>12</w:t>
      </w:r>
      <w:r w:rsidRPr="00380193">
        <w:rPr>
          <w:rFonts w:ascii="Arial" w:hAnsi="Arial" w:cs="Arial"/>
          <w:sz w:val="22"/>
          <w:szCs w:val="22"/>
        </w:rPr>
        <w:t xml:space="preserve"> million (2019: Baht </w:t>
      </w:r>
      <w:r w:rsidR="00C832C3" w:rsidRPr="00380193">
        <w:rPr>
          <w:rFonts w:ascii="Arial" w:hAnsi="Arial" w:cs="Arial"/>
          <w:sz w:val="22"/>
          <w:szCs w:val="22"/>
        </w:rPr>
        <w:t>10</w:t>
      </w:r>
      <w:r w:rsidRPr="00380193">
        <w:rPr>
          <w:rFonts w:ascii="Arial" w:hAnsi="Arial" w:cs="Arial"/>
          <w:sz w:val="22"/>
          <w:szCs w:val="22"/>
        </w:rPr>
        <w:t xml:space="preserve"> million) were </w:t>
      </w:r>
      <w:proofErr w:type="spellStart"/>
      <w:r w:rsidRPr="00380193">
        <w:rPr>
          <w:rFonts w:ascii="Arial" w:hAnsi="Arial" w:cs="Arial"/>
          <w:sz w:val="22"/>
          <w:szCs w:val="22"/>
        </w:rPr>
        <w:t>recognised</w:t>
      </w:r>
      <w:proofErr w:type="spellEnd"/>
      <w:r w:rsidRPr="00380193">
        <w:rPr>
          <w:rFonts w:ascii="Arial" w:hAnsi="Arial" w:cs="Arial"/>
          <w:sz w:val="22"/>
          <w:szCs w:val="22"/>
        </w:rPr>
        <w:t xml:space="preserve"> as expenses.</w:t>
      </w:r>
      <w:r w:rsidR="00AD6CB0">
        <w:rPr>
          <w:rFonts w:ascii="Arial" w:hAnsi="Arial" w:cs="Arial"/>
          <w:sz w:val="22"/>
          <w:szCs w:val="22"/>
        </w:rPr>
        <w:br w:type="page"/>
      </w:r>
    </w:p>
    <w:p w:rsidR="00202F22" w:rsidRPr="00380193" w:rsidRDefault="00BB1AFD" w:rsidP="006F0B03">
      <w:pPr>
        <w:tabs>
          <w:tab w:val="left" w:pos="1560"/>
        </w:tabs>
        <w:spacing w:before="120" w:after="120" w:line="380" w:lineRule="exact"/>
        <w:ind w:left="547" w:right="-43" w:hanging="547"/>
        <w:jc w:val="thaiDistribute"/>
        <w:rPr>
          <w:rFonts w:ascii="Arial" w:hAnsi="Arial" w:cs="Arial"/>
          <w:b/>
          <w:bCs/>
          <w:sz w:val="22"/>
          <w:szCs w:val="22"/>
        </w:rPr>
      </w:pPr>
      <w:r w:rsidRPr="00380193">
        <w:rPr>
          <w:rFonts w:ascii="Arial" w:hAnsi="Arial" w:cs="Arial"/>
          <w:b/>
          <w:bCs/>
          <w:sz w:val="22"/>
          <w:szCs w:val="22"/>
        </w:rPr>
        <w:lastRenderedPageBreak/>
        <w:t>2</w:t>
      </w:r>
      <w:r w:rsidR="00C832C3" w:rsidRPr="00380193">
        <w:rPr>
          <w:rFonts w:ascii="Arial" w:hAnsi="Arial" w:cs="Arial"/>
          <w:b/>
          <w:bCs/>
          <w:sz w:val="22"/>
          <w:szCs w:val="22"/>
        </w:rPr>
        <w:t>6</w:t>
      </w:r>
      <w:r w:rsidR="00202F22" w:rsidRPr="00380193">
        <w:rPr>
          <w:rFonts w:ascii="Arial" w:hAnsi="Arial" w:cs="Arial"/>
          <w:b/>
          <w:bCs/>
          <w:sz w:val="22"/>
          <w:szCs w:val="22"/>
        </w:rPr>
        <w:t>.</w:t>
      </w:r>
      <w:r w:rsidR="00202F22" w:rsidRPr="00380193">
        <w:rPr>
          <w:rFonts w:ascii="Arial" w:hAnsi="Arial" w:cs="Arial"/>
          <w:b/>
          <w:bCs/>
          <w:sz w:val="22"/>
          <w:szCs w:val="22"/>
        </w:rPr>
        <w:tab/>
      </w:r>
      <w:r w:rsidR="00C46F2D" w:rsidRPr="00380193">
        <w:rPr>
          <w:rFonts w:ascii="Arial" w:hAnsi="Arial" w:cs="Arial"/>
          <w:b/>
          <w:bCs/>
          <w:sz w:val="22"/>
          <w:szCs w:val="22"/>
        </w:rPr>
        <w:t>Segment information</w:t>
      </w:r>
    </w:p>
    <w:p w:rsidR="00C832C3" w:rsidRPr="00380193" w:rsidRDefault="00C832C3" w:rsidP="006F0B03">
      <w:pPr>
        <w:tabs>
          <w:tab w:val="left" w:pos="1560"/>
        </w:tabs>
        <w:spacing w:before="120" w:after="120" w:line="380" w:lineRule="exact"/>
        <w:ind w:left="547" w:right="-43" w:hanging="547"/>
        <w:jc w:val="thaiDistribute"/>
        <w:rPr>
          <w:rFonts w:ascii="Arial" w:hAnsi="Arial" w:cs="Arial"/>
          <w:sz w:val="22"/>
          <w:szCs w:val="22"/>
        </w:rPr>
      </w:pPr>
      <w:r w:rsidRPr="00380193">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C832C3" w:rsidRPr="00380193" w:rsidRDefault="00C832C3" w:rsidP="006F0B03">
      <w:pPr>
        <w:tabs>
          <w:tab w:val="left" w:pos="1560"/>
        </w:tabs>
        <w:spacing w:before="120" w:after="120" w:line="380" w:lineRule="exact"/>
        <w:ind w:left="547" w:right="-43" w:hanging="547"/>
        <w:jc w:val="thaiDistribute"/>
        <w:rPr>
          <w:rFonts w:ascii="Arial" w:hAnsi="Arial" w:cs="Arial"/>
          <w:sz w:val="22"/>
          <w:szCs w:val="22"/>
        </w:rPr>
      </w:pPr>
      <w:r w:rsidRPr="00380193">
        <w:rPr>
          <w:rFonts w:ascii="Arial" w:hAnsi="Arial" w:cs="Arial"/>
          <w:sz w:val="22"/>
          <w:szCs w:val="22"/>
        </w:rPr>
        <w:tab/>
        <w:t xml:space="preserve">For management purposes, the Group is </w:t>
      </w:r>
      <w:proofErr w:type="spellStart"/>
      <w:r w:rsidRPr="00380193">
        <w:rPr>
          <w:rFonts w:ascii="Arial" w:hAnsi="Arial" w:cs="Arial"/>
          <w:sz w:val="22"/>
          <w:szCs w:val="22"/>
        </w:rPr>
        <w:t>organised</w:t>
      </w:r>
      <w:proofErr w:type="spellEnd"/>
      <w:r w:rsidRPr="00380193">
        <w:rPr>
          <w:rFonts w:ascii="Arial" w:hAnsi="Arial" w:cs="Arial"/>
          <w:sz w:val="22"/>
          <w:szCs w:val="22"/>
        </w:rPr>
        <w:t xml:space="preserve"> into business units based on its products and services and have two reportable segments as follows:</w:t>
      </w:r>
    </w:p>
    <w:p w:rsidR="009948CE" w:rsidRDefault="009948CE" w:rsidP="00716CC0">
      <w:pPr>
        <w:pStyle w:val="ListParagraph"/>
        <w:numPr>
          <w:ilvl w:val="0"/>
          <w:numId w:val="32"/>
        </w:numPr>
        <w:tabs>
          <w:tab w:val="left" w:pos="2160"/>
          <w:tab w:val="right" w:pos="7280"/>
          <w:tab w:val="right" w:pos="8540"/>
        </w:tabs>
        <w:spacing w:before="120" w:after="120" w:line="380" w:lineRule="exact"/>
        <w:ind w:left="907"/>
        <w:contextualSpacing w:val="0"/>
        <w:jc w:val="thaiDistribute"/>
        <w:textAlignment w:val="auto"/>
        <w:rPr>
          <w:rFonts w:ascii="Arial" w:hAnsi="Arial" w:cs="Arial"/>
          <w:sz w:val="22"/>
          <w:szCs w:val="22"/>
        </w:rPr>
      </w:pPr>
      <w:r w:rsidRPr="009948CE">
        <w:rPr>
          <w:rFonts w:ascii="Arial" w:hAnsi="Arial" w:cs="Arial"/>
          <w:sz w:val="22"/>
          <w:szCs w:val="22"/>
        </w:rPr>
        <w:t xml:space="preserve">Strategy and </w:t>
      </w:r>
      <w:r>
        <w:rPr>
          <w:rFonts w:ascii="Arial" w:hAnsi="Arial" w:cs="Arial"/>
          <w:sz w:val="22"/>
          <w:szCs w:val="22"/>
        </w:rPr>
        <w:t>T</w:t>
      </w:r>
      <w:r w:rsidRPr="009948CE">
        <w:rPr>
          <w:rFonts w:ascii="Arial" w:hAnsi="Arial" w:cs="Arial"/>
          <w:sz w:val="22"/>
          <w:szCs w:val="22"/>
        </w:rPr>
        <w:t xml:space="preserve">echnology </w:t>
      </w:r>
      <w:r>
        <w:rPr>
          <w:rFonts w:ascii="Arial" w:hAnsi="Arial" w:cs="Arial"/>
          <w:sz w:val="22"/>
          <w:szCs w:val="22"/>
        </w:rPr>
        <w:t>C</w:t>
      </w:r>
      <w:r w:rsidRPr="009948CE">
        <w:rPr>
          <w:rFonts w:ascii="Arial" w:hAnsi="Arial" w:cs="Arial"/>
          <w:sz w:val="22"/>
          <w:szCs w:val="22"/>
        </w:rPr>
        <w:t xml:space="preserve">onsulting </w:t>
      </w:r>
    </w:p>
    <w:p w:rsidR="00716CC0" w:rsidRDefault="00716CC0" w:rsidP="00716CC0">
      <w:pPr>
        <w:pStyle w:val="ListParagraph"/>
        <w:numPr>
          <w:ilvl w:val="0"/>
          <w:numId w:val="32"/>
        </w:numPr>
        <w:tabs>
          <w:tab w:val="left" w:pos="2160"/>
          <w:tab w:val="right" w:pos="7280"/>
          <w:tab w:val="right" w:pos="8540"/>
        </w:tabs>
        <w:spacing w:before="120" w:after="120" w:line="380" w:lineRule="exact"/>
        <w:ind w:left="907"/>
        <w:contextualSpacing w:val="0"/>
        <w:jc w:val="thaiDistribute"/>
        <w:textAlignment w:val="auto"/>
        <w:rPr>
          <w:rFonts w:ascii="Arial" w:hAnsi="Arial" w:cs="Arial"/>
          <w:sz w:val="22"/>
          <w:szCs w:val="22"/>
        </w:rPr>
      </w:pPr>
      <w:r>
        <w:rPr>
          <w:rFonts w:ascii="Arial" w:hAnsi="Arial" w:cs="Arial"/>
          <w:sz w:val="22"/>
          <w:szCs w:val="22"/>
        </w:rPr>
        <w:t>Technology Support</w:t>
      </w:r>
      <w:r w:rsidR="00351239">
        <w:rPr>
          <w:rFonts w:ascii="Arial" w:hAnsi="Arial" w:cs="Arial"/>
          <w:sz w:val="22"/>
          <w:szCs w:val="22"/>
        </w:rPr>
        <w:t xml:space="preserve"> Service</w:t>
      </w:r>
    </w:p>
    <w:p w:rsidR="00CB7630" w:rsidRDefault="006F0B03" w:rsidP="006F0B03">
      <w:pPr>
        <w:tabs>
          <w:tab w:val="left" w:pos="156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351239" w:rsidRPr="00351239">
        <w:rPr>
          <w:rFonts w:ascii="Arial"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rsidR="00C832C3" w:rsidRPr="00380193" w:rsidRDefault="00C832C3" w:rsidP="006F0B03">
      <w:pPr>
        <w:tabs>
          <w:tab w:val="left" w:pos="1560"/>
        </w:tabs>
        <w:spacing w:before="120" w:after="120" w:line="380" w:lineRule="exact"/>
        <w:ind w:left="547" w:right="-43" w:hanging="547"/>
        <w:jc w:val="thaiDistribute"/>
        <w:rPr>
          <w:rFonts w:ascii="Arial" w:hAnsi="Arial" w:cs="Arial"/>
          <w:sz w:val="22"/>
          <w:szCs w:val="22"/>
        </w:rPr>
      </w:pPr>
      <w:r w:rsidRPr="00380193">
        <w:rPr>
          <w:rFonts w:ascii="Arial" w:hAnsi="Arial" w:cs="Arial"/>
          <w:sz w:val="22"/>
          <w:szCs w:val="22"/>
        </w:rPr>
        <w:tab/>
        <w:t>The following tables present revenue</w:t>
      </w:r>
      <w:r w:rsidR="008031FA">
        <w:rPr>
          <w:rFonts w:ascii="Arial" w:hAnsi="Arial" w:cs="Arial"/>
          <w:sz w:val="22"/>
          <w:szCs w:val="22"/>
        </w:rPr>
        <w:t xml:space="preserve"> and</w:t>
      </w:r>
      <w:r w:rsidRPr="00380193">
        <w:rPr>
          <w:rFonts w:ascii="Arial" w:hAnsi="Arial" w:cs="Arial"/>
          <w:sz w:val="22"/>
          <w:szCs w:val="22"/>
        </w:rPr>
        <w:t xml:space="preserve"> profit information regarding the Group operating segments for the year ended 31 December 2020 and 2019:</w:t>
      </w:r>
    </w:p>
    <w:tbl>
      <w:tblPr>
        <w:tblW w:w="9450" w:type="dxa"/>
        <w:tblInd w:w="450" w:type="dxa"/>
        <w:tblLayout w:type="fixed"/>
        <w:tblLook w:val="04A0" w:firstRow="1" w:lastRow="0" w:firstColumn="1" w:lastColumn="0" w:noHBand="0" w:noVBand="1"/>
      </w:tblPr>
      <w:tblGrid>
        <w:gridCol w:w="3240"/>
        <w:gridCol w:w="1035"/>
        <w:gridCol w:w="1035"/>
        <w:gridCol w:w="1035"/>
        <w:gridCol w:w="1035"/>
        <w:gridCol w:w="1035"/>
        <w:gridCol w:w="1035"/>
      </w:tblGrid>
      <w:tr w:rsidR="00C832C3" w:rsidRPr="00BC3D5A" w:rsidTr="006F0B03">
        <w:tc>
          <w:tcPr>
            <w:tcW w:w="3240" w:type="dxa"/>
            <w:vAlign w:val="bottom"/>
            <w:hideMark/>
          </w:tcPr>
          <w:p w:rsidR="00C832C3" w:rsidRPr="00BC3D5A" w:rsidRDefault="00C832C3" w:rsidP="00BC3D5A">
            <w:pPr>
              <w:spacing w:line="380" w:lineRule="exact"/>
              <w:ind w:left="-18"/>
              <w:jc w:val="thaiDistribute"/>
              <w:rPr>
                <w:rFonts w:ascii="Arial" w:hAnsi="Arial" w:cs="Arial"/>
                <w:b/>
                <w:bCs/>
                <w:sz w:val="18"/>
                <w:szCs w:val="18"/>
              </w:rPr>
            </w:pPr>
          </w:p>
        </w:tc>
        <w:tc>
          <w:tcPr>
            <w:tcW w:w="6210" w:type="dxa"/>
            <w:gridSpan w:val="6"/>
            <w:vAlign w:val="bottom"/>
            <w:hideMark/>
          </w:tcPr>
          <w:p w:rsidR="00C832C3" w:rsidRPr="00BC3D5A" w:rsidRDefault="00C832C3" w:rsidP="00BC3D5A">
            <w:pPr>
              <w:spacing w:line="380" w:lineRule="exact"/>
              <w:jc w:val="right"/>
              <w:rPr>
                <w:rFonts w:ascii="Arial" w:hAnsi="Arial" w:cs="Arial"/>
                <w:sz w:val="18"/>
                <w:szCs w:val="18"/>
                <w:cs/>
              </w:rPr>
            </w:pPr>
            <w:r w:rsidRPr="00BC3D5A">
              <w:rPr>
                <w:rFonts w:ascii="Arial" w:hAnsi="Arial" w:cs="Arial"/>
                <w:color w:val="000000"/>
                <w:sz w:val="18"/>
                <w:szCs w:val="18"/>
              </w:rPr>
              <w:t xml:space="preserve">(Unit: </w:t>
            </w:r>
            <w:r w:rsidR="00A16427" w:rsidRPr="00BC3D5A">
              <w:rPr>
                <w:rFonts w:ascii="Arial" w:hAnsi="Arial" w:cs="Arial"/>
                <w:color w:val="000000"/>
                <w:sz w:val="18"/>
                <w:szCs w:val="18"/>
              </w:rPr>
              <w:t>Thousand</w:t>
            </w:r>
            <w:r w:rsidRPr="00BC3D5A">
              <w:rPr>
                <w:rFonts w:ascii="Arial" w:hAnsi="Arial" w:cs="Arial"/>
                <w:color w:val="000000"/>
                <w:sz w:val="18"/>
                <w:szCs w:val="18"/>
              </w:rPr>
              <w:t xml:space="preserve"> Baht)</w:t>
            </w:r>
          </w:p>
        </w:tc>
      </w:tr>
      <w:tr w:rsidR="00C832C3" w:rsidRPr="00BC3D5A" w:rsidTr="006F0B03">
        <w:tc>
          <w:tcPr>
            <w:tcW w:w="3240" w:type="dxa"/>
            <w:vAlign w:val="bottom"/>
          </w:tcPr>
          <w:p w:rsidR="00C832C3" w:rsidRPr="00BC3D5A" w:rsidRDefault="00C832C3" w:rsidP="00BC3D5A">
            <w:pPr>
              <w:spacing w:line="380" w:lineRule="exact"/>
              <w:ind w:left="72"/>
              <w:jc w:val="thaiDistribute"/>
              <w:rPr>
                <w:rFonts w:ascii="Arial" w:hAnsi="Arial" w:cs="Arial"/>
                <w:b/>
                <w:bCs/>
                <w:sz w:val="18"/>
                <w:szCs w:val="18"/>
              </w:rPr>
            </w:pPr>
          </w:p>
        </w:tc>
        <w:tc>
          <w:tcPr>
            <w:tcW w:w="2070" w:type="dxa"/>
            <w:gridSpan w:val="2"/>
            <w:vAlign w:val="bottom"/>
          </w:tcPr>
          <w:p w:rsidR="00C832C3" w:rsidRPr="00BC3D5A" w:rsidRDefault="001A254C" w:rsidP="00BC3D5A">
            <w:pPr>
              <w:pBdr>
                <w:bottom w:val="single" w:sz="4" w:space="1" w:color="auto"/>
              </w:pBdr>
              <w:spacing w:line="380" w:lineRule="exact"/>
              <w:jc w:val="center"/>
              <w:rPr>
                <w:rFonts w:ascii="Arial" w:hAnsi="Arial" w:cs="Arial"/>
                <w:sz w:val="18"/>
                <w:szCs w:val="18"/>
                <w:highlight w:val="yellow"/>
              </w:rPr>
            </w:pPr>
            <w:r>
              <w:rPr>
                <w:rFonts w:ascii="Arial" w:hAnsi="Arial" w:cs="Arial"/>
                <w:sz w:val="18"/>
                <w:szCs w:val="18"/>
              </w:rPr>
              <w:t>S</w:t>
            </w:r>
            <w:r w:rsidR="00351239">
              <w:rPr>
                <w:rFonts w:ascii="Arial" w:hAnsi="Arial" w:cs="Arial"/>
                <w:sz w:val="18"/>
                <w:szCs w:val="18"/>
              </w:rPr>
              <w:t>trateg</w:t>
            </w:r>
            <w:r>
              <w:rPr>
                <w:rFonts w:ascii="Arial" w:hAnsi="Arial" w:cs="Arial"/>
                <w:sz w:val="18"/>
                <w:szCs w:val="18"/>
              </w:rPr>
              <w:t xml:space="preserve">y and technology </w:t>
            </w:r>
            <w:r w:rsidR="000A2142">
              <w:rPr>
                <w:rFonts w:ascii="Arial" w:hAnsi="Arial" w:cs="Arial"/>
                <w:sz w:val="18"/>
                <w:szCs w:val="18"/>
              </w:rPr>
              <w:t>c</w:t>
            </w:r>
            <w:r w:rsidR="00351239">
              <w:rPr>
                <w:rFonts w:ascii="Arial" w:hAnsi="Arial" w:cs="Arial"/>
                <w:sz w:val="18"/>
                <w:szCs w:val="18"/>
              </w:rPr>
              <w:t>onsulting</w:t>
            </w:r>
          </w:p>
        </w:tc>
        <w:tc>
          <w:tcPr>
            <w:tcW w:w="2070" w:type="dxa"/>
            <w:gridSpan w:val="2"/>
            <w:vAlign w:val="bottom"/>
          </w:tcPr>
          <w:p w:rsidR="00C832C3" w:rsidRPr="00BC3D5A" w:rsidRDefault="00716CC0" w:rsidP="00BC3D5A">
            <w:pPr>
              <w:pBdr>
                <w:bottom w:val="single" w:sz="4" w:space="1" w:color="auto"/>
              </w:pBdr>
              <w:spacing w:line="380" w:lineRule="exact"/>
              <w:jc w:val="center"/>
              <w:rPr>
                <w:rFonts w:ascii="Arial" w:hAnsi="Arial" w:cs="Arial"/>
                <w:sz w:val="18"/>
                <w:szCs w:val="18"/>
                <w:highlight w:val="yellow"/>
              </w:rPr>
            </w:pPr>
            <w:r w:rsidRPr="00BC3D5A">
              <w:rPr>
                <w:rFonts w:ascii="Arial" w:hAnsi="Arial" w:cs="Arial"/>
                <w:sz w:val="18"/>
                <w:szCs w:val="18"/>
              </w:rPr>
              <w:t xml:space="preserve">Technology </w:t>
            </w:r>
            <w:r w:rsidR="000A2142">
              <w:rPr>
                <w:rFonts w:ascii="Arial" w:hAnsi="Arial" w:cs="Arial"/>
                <w:sz w:val="18"/>
                <w:szCs w:val="18"/>
              </w:rPr>
              <w:t>s</w:t>
            </w:r>
            <w:r w:rsidRPr="00BC3D5A">
              <w:rPr>
                <w:rFonts w:ascii="Arial" w:hAnsi="Arial" w:cs="Arial"/>
                <w:sz w:val="18"/>
                <w:szCs w:val="18"/>
              </w:rPr>
              <w:t>uppor</w:t>
            </w:r>
            <w:r w:rsidR="00351239">
              <w:rPr>
                <w:rFonts w:ascii="Arial" w:hAnsi="Arial" w:cs="Arial"/>
                <w:sz w:val="18"/>
                <w:szCs w:val="18"/>
              </w:rPr>
              <w:t xml:space="preserve">t </w:t>
            </w:r>
            <w:r w:rsidR="000A2142">
              <w:rPr>
                <w:rFonts w:ascii="Arial" w:hAnsi="Arial" w:cs="Arial"/>
                <w:sz w:val="18"/>
                <w:szCs w:val="18"/>
              </w:rPr>
              <w:t>s</w:t>
            </w:r>
            <w:r w:rsidR="00351239">
              <w:rPr>
                <w:rFonts w:ascii="Arial" w:hAnsi="Arial" w:cs="Arial"/>
                <w:sz w:val="18"/>
                <w:szCs w:val="18"/>
              </w:rPr>
              <w:t>ervice</w:t>
            </w:r>
          </w:p>
        </w:tc>
        <w:tc>
          <w:tcPr>
            <w:tcW w:w="2070" w:type="dxa"/>
            <w:gridSpan w:val="2"/>
            <w:vAlign w:val="bottom"/>
          </w:tcPr>
          <w:p w:rsidR="00C832C3" w:rsidRPr="00BC3D5A" w:rsidRDefault="00C832C3" w:rsidP="00BC3D5A">
            <w:pPr>
              <w:pBdr>
                <w:bottom w:val="single" w:sz="4" w:space="1" w:color="auto"/>
              </w:pBdr>
              <w:spacing w:line="380" w:lineRule="exact"/>
              <w:jc w:val="center"/>
              <w:rPr>
                <w:rFonts w:ascii="Arial" w:hAnsi="Arial" w:cs="Arial"/>
                <w:color w:val="000000"/>
                <w:sz w:val="18"/>
                <w:szCs w:val="18"/>
              </w:rPr>
            </w:pPr>
            <w:r w:rsidRPr="00BC3D5A">
              <w:rPr>
                <w:rFonts w:ascii="Arial" w:hAnsi="Arial" w:cs="Arial"/>
                <w:color w:val="000000"/>
                <w:sz w:val="18"/>
                <w:szCs w:val="18"/>
              </w:rPr>
              <w:t>Consolidated</w:t>
            </w:r>
          </w:p>
        </w:tc>
      </w:tr>
      <w:tr w:rsidR="00C832C3" w:rsidRPr="00BC3D5A" w:rsidTr="006F0B03">
        <w:tc>
          <w:tcPr>
            <w:tcW w:w="3240" w:type="dxa"/>
            <w:vAlign w:val="bottom"/>
          </w:tcPr>
          <w:p w:rsidR="00C832C3" w:rsidRPr="00BC3D5A" w:rsidRDefault="00C832C3" w:rsidP="00BC3D5A">
            <w:pPr>
              <w:spacing w:line="380" w:lineRule="exact"/>
              <w:ind w:left="72"/>
              <w:jc w:val="thaiDistribute"/>
              <w:rPr>
                <w:rFonts w:ascii="Arial" w:hAnsi="Arial" w:cs="Arial"/>
                <w:b/>
                <w:bCs/>
                <w:sz w:val="18"/>
                <w:szCs w:val="18"/>
                <w:cs/>
              </w:rPr>
            </w:pPr>
          </w:p>
        </w:tc>
        <w:tc>
          <w:tcPr>
            <w:tcW w:w="1035" w:type="dxa"/>
          </w:tcPr>
          <w:p w:rsidR="00C832C3" w:rsidRPr="00BC3D5A" w:rsidRDefault="00C832C3" w:rsidP="00BC3D5A">
            <w:pPr>
              <w:spacing w:line="380" w:lineRule="exact"/>
              <w:jc w:val="center"/>
              <w:rPr>
                <w:rFonts w:ascii="Arial" w:hAnsi="Arial" w:cs="Arial"/>
                <w:sz w:val="18"/>
                <w:szCs w:val="18"/>
                <w:u w:val="single"/>
              </w:rPr>
            </w:pPr>
            <w:r w:rsidRPr="00BC3D5A">
              <w:rPr>
                <w:rFonts w:ascii="Arial" w:hAnsi="Arial" w:cs="Arial"/>
                <w:sz w:val="18"/>
                <w:szCs w:val="18"/>
                <w:u w:val="single"/>
              </w:rPr>
              <w:t>2020</w:t>
            </w:r>
          </w:p>
        </w:tc>
        <w:tc>
          <w:tcPr>
            <w:tcW w:w="1035" w:type="dxa"/>
          </w:tcPr>
          <w:p w:rsidR="00C832C3" w:rsidRPr="00BC3D5A" w:rsidRDefault="00C832C3" w:rsidP="00BC3D5A">
            <w:pPr>
              <w:spacing w:line="380" w:lineRule="exact"/>
              <w:jc w:val="center"/>
              <w:rPr>
                <w:rFonts w:ascii="Arial" w:hAnsi="Arial" w:cs="Arial"/>
                <w:sz w:val="18"/>
                <w:szCs w:val="18"/>
                <w:u w:val="single"/>
              </w:rPr>
            </w:pPr>
            <w:r w:rsidRPr="00BC3D5A">
              <w:rPr>
                <w:rFonts w:ascii="Arial" w:hAnsi="Arial" w:cs="Arial"/>
                <w:sz w:val="18"/>
                <w:szCs w:val="18"/>
                <w:u w:val="single"/>
              </w:rPr>
              <w:t>2019</w:t>
            </w:r>
          </w:p>
        </w:tc>
        <w:tc>
          <w:tcPr>
            <w:tcW w:w="1035" w:type="dxa"/>
          </w:tcPr>
          <w:p w:rsidR="00C832C3" w:rsidRPr="00BC3D5A" w:rsidRDefault="00C832C3" w:rsidP="00BC3D5A">
            <w:pPr>
              <w:spacing w:line="380" w:lineRule="exact"/>
              <w:jc w:val="center"/>
              <w:rPr>
                <w:rFonts w:ascii="Arial" w:hAnsi="Arial" w:cs="Arial"/>
                <w:sz w:val="18"/>
                <w:szCs w:val="18"/>
                <w:u w:val="single"/>
              </w:rPr>
            </w:pPr>
            <w:r w:rsidRPr="00BC3D5A">
              <w:rPr>
                <w:rFonts w:ascii="Arial" w:hAnsi="Arial" w:cs="Arial"/>
                <w:sz w:val="18"/>
                <w:szCs w:val="18"/>
                <w:u w:val="single"/>
              </w:rPr>
              <w:t>2020</w:t>
            </w:r>
          </w:p>
        </w:tc>
        <w:tc>
          <w:tcPr>
            <w:tcW w:w="1035" w:type="dxa"/>
          </w:tcPr>
          <w:p w:rsidR="00C832C3" w:rsidRPr="00BC3D5A" w:rsidRDefault="00C832C3" w:rsidP="00BC3D5A">
            <w:pPr>
              <w:spacing w:line="380" w:lineRule="exact"/>
              <w:jc w:val="center"/>
              <w:rPr>
                <w:rFonts w:ascii="Arial" w:hAnsi="Arial" w:cs="Arial"/>
                <w:sz w:val="18"/>
                <w:szCs w:val="18"/>
                <w:u w:val="single"/>
              </w:rPr>
            </w:pPr>
            <w:r w:rsidRPr="00BC3D5A">
              <w:rPr>
                <w:rFonts w:ascii="Arial" w:hAnsi="Arial" w:cs="Arial"/>
                <w:sz w:val="18"/>
                <w:szCs w:val="18"/>
                <w:u w:val="single"/>
              </w:rPr>
              <w:t>2019</w:t>
            </w:r>
          </w:p>
        </w:tc>
        <w:tc>
          <w:tcPr>
            <w:tcW w:w="1035" w:type="dxa"/>
          </w:tcPr>
          <w:p w:rsidR="00C832C3" w:rsidRPr="00BC3D5A" w:rsidRDefault="00C832C3" w:rsidP="00BC3D5A">
            <w:pPr>
              <w:spacing w:line="380" w:lineRule="exact"/>
              <w:jc w:val="center"/>
              <w:rPr>
                <w:rFonts w:ascii="Arial" w:hAnsi="Arial" w:cs="Arial"/>
                <w:sz w:val="18"/>
                <w:szCs w:val="18"/>
                <w:u w:val="single"/>
              </w:rPr>
            </w:pPr>
            <w:r w:rsidRPr="00BC3D5A">
              <w:rPr>
                <w:rFonts w:ascii="Arial" w:hAnsi="Arial" w:cs="Arial"/>
                <w:sz w:val="18"/>
                <w:szCs w:val="18"/>
                <w:u w:val="single"/>
              </w:rPr>
              <w:t>2020</w:t>
            </w:r>
          </w:p>
        </w:tc>
        <w:tc>
          <w:tcPr>
            <w:tcW w:w="1035" w:type="dxa"/>
          </w:tcPr>
          <w:p w:rsidR="00C832C3" w:rsidRPr="00BC3D5A" w:rsidRDefault="00C832C3" w:rsidP="00BC3D5A">
            <w:pPr>
              <w:spacing w:line="380" w:lineRule="exact"/>
              <w:jc w:val="center"/>
              <w:rPr>
                <w:rFonts w:ascii="Arial" w:hAnsi="Arial" w:cs="Arial"/>
                <w:sz w:val="18"/>
                <w:szCs w:val="18"/>
                <w:u w:val="single"/>
              </w:rPr>
            </w:pPr>
            <w:r w:rsidRPr="00BC3D5A">
              <w:rPr>
                <w:rFonts w:ascii="Arial" w:hAnsi="Arial" w:cs="Arial"/>
                <w:sz w:val="18"/>
                <w:szCs w:val="18"/>
                <w:u w:val="single"/>
              </w:rPr>
              <w:t>2019</w:t>
            </w:r>
          </w:p>
        </w:tc>
      </w:tr>
      <w:tr w:rsidR="00C832C3" w:rsidRPr="00BC3D5A" w:rsidTr="006F0B03">
        <w:tc>
          <w:tcPr>
            <w:tcW w:w="3240" w:type="dxa"/>
            <w:hideMark/>
          </w:tcPr>
          <w:p w:rsidR="00C832C3" w:rsidRPr="00BC3D5A" w:rsidRDefault="00C832C3" w:rsidP="00BC3D5A">
            <w:pPr>
              <w:spacing w:line="380" w:lineRule="exact"/>
              <w:ind w:left="-18"/>
              <w:jc w:val="thaiDistribute"/>
              <w:rPr>
                <w:rFonts w:ascii="Arial" w:hAnsi="Arial" w:cs="Arial"/>
                <w:b/>
                <w:bCs/>
                <w:sz w:val="18"/>
                <w:szCs w:val="18"/>
                <w:cs/>
              </w:rPr>
            </w:pPr>
            <w:r w:rsidRPr="00BC3D5A">
              <w:rPr>
                <w:rFonts w:ascii="Arial" w:hAnsi="Arial" w:cs="Arial"/>
                <w:b/>
                <w:bCs/>
                <w:sz w:val="18"/>
                <w:szCs w:val="18"/>
              </w:rPr>
              <w:t>Revenue</w:t>
            </w:r>
          </w:p>
        </w:tc>
        <w:tc>
          <w:tcPr>
            <w:tcW w:w="1035" w:type="dxa"/>
          </w:tcPr>
          <w:p w:rsidR="00C832C3" w:rsidRPr="00BC3D5A" w:rsidRDefault="00C832C3" w:rsidP="00BC3D5A">
            <w:pPr>
              <w:spacing w:line="380" w:lineRule="exact"/>
              <w:ind w:right="-36"/>
              <w:jc w:val="right"/>
              <w:rPr>
                <w:rFonts w:ascii="Arial" w:hAnsi="Arial" w:cs="Arial"/>
                <w:sz w:val="18"/>
                <w:szCs w:val="18"/>
              </w:rPr>
            </w:pPr>
          </w:p>
        </w:tc>
        <w:tc>
          <w:tcPr>
            <w:tcW w:w="1035" w:type="dxa"/>
          </w:tcPr>
          <w:p w:rsidR="00C832C3" w:rsidRPr="00BC3D5A" w:rsidRDefault="00C832C3" w:rsidP="00BC3D5A">
            <w:pPr>
              <w:spacing w:line="380" w:lineRule="exact"/>
              <w:ind w:right="-36"/>
              <w:jc w:val="right"/>
              <w:rPr>
                <w:rFonts w:ascii="Arial" w:hAnsi="Arial" w:cs="Arial"/>
                <w:sz w:val="18"/>
                <w:szCs w:val="18"/>
              </w:rPr>
            </w:pPr>
          </w:p>
        </w:tc>
        <w:tc>
          <w:tcPr>
            <w:tcW w:w="1035" w:type="dxa"/>
          </w:tcPr>
          <w:p w:rsidR="00C832C3" w:rsidRPr="00BC3D5A" w:rsidRDefault="00C832C3" w:rsidP="00BC3D5A">
            <w:pPr>
              <w:spacing w:line="380" w:lineRule="exact"/>
              <w:ind w:right="-36"/>
              <w:jc w:val="right"/>
              <w:rPr>
                <w:rFonts w:ascii="Arial" w:hAnsi="Arial" w:cs="Arial"/>
                <w:sz w:val="18"/>
                <w:szCs w:val="18"/>
              </w:rPr>
            </w:pPr>
          </w:p>
        </w:tc>
        <w:tc>
          <w:tcPr>
            <w:tcW w:w="1035" w:type="dxa"/>
          </w:tcPr>
          <w:p w:rsidR="00C832C3" w:rsidRPr="00BC3D5A" w:rsidRDefault="00C832C3" w:rsidP="00BC3D5A">
            <w:pPr>
              <w:spacing w:line="380" w:lineRule="exact"/>
              <w:ind w:right="-36"/>
              <w:jc w:val="right"/>
              <w:rPr>
                <w:rFonts w:ascii="Arial" w:hAnsi="Arial" w:cs="Arial"/>
                <w:sz w:val="18"/>
                <w:szCs w:val="18"/>
              </w:rPr>
            </w:pPr>
          </w:p>
        </w:tc>
        <w:tc>
          <w:tcPr>
            <w:tcW w:w="1035" w:type="dxa"/>
          </w:tcPr>
          <w:p w:rsidR="00C832C3" w:rsidRPr="00BC3D5A" w:rsidRDefault="00C832C3" w:rsidP="00BC3D5A">
            <w:pPr>
              <w:spacing w:line="380" w:lineRule="exact"/>
              <w:ind w:right="-36"/>
              <w:jc w:val="right"/>
              <w:rPr>
                <w:rFonts w:ascii="Arial" w:hAnsi="Arial" w:cs="Arial"/>
                <w:sz w:val="18"/>
                <w:szCs w:val="18"/>
              </w:rPr>
            </w:pPr>
          </w:p>
        </w:tc>
        <w:tc>
          <w:tcPr>
            <w:tcW w:w="1035" w:type="dxa"/>
          </w:tcPr>
          <w:p w:rsidR="00C832C3" w:rsidRPr="00BC3D5A" w:rsidRDefault="00C832C3" w:rsidP="00BC3D5A">
            <w:pPr>
              <w:spacing w:line="380" w:lineRule="exact"/>
              <w:ind w:right="-36"/>
              <w:jc w:val="right"/>
              <w:rPr>
                <w:rFonts w:ascii="Arial" w:hAnsi="Arial" w:cs="Arial"/>
                <w:sz w:val="18"/>
                <w:szCs w:val="18"/>
              </w:rPr>
            </w:pPr>
          </w:p>
        </w:tc>
      </w:tr>
      <w:tr w:rsidR="00C832C3" w:rsidRPr="00BC3D5A" w:rsidTr="006F0B03">
        <w:tc>
          <w:tcPr>
            <w:tcW w:w="3240" w:type="dxa"/>
            <w:hideMark/>
          </w:tcPr>
          <w:p w:rsidR="00C832C3" w:rsidRPr="00BC3D5A" w:rsidRDefault="00C832C3" w:rsidP="00BC3D5A">
            <w:pPr>
              <w:spacing w:line="380" w:lineRule="exact"/>
              <w:ind w:left="-18"/>
              <w:rPr>
                <w:rFonts w:ascii="Arial" w:hAnsi="Arial" w:cs="Arial"/>
                <w:sz w:val="18"/>
                <w:szCs w:val="18"/>
              </w:rPr>
            </w:pPr>
            <w:r w:rsidRPr="00BC3D5A">
              <w:rPr>
                <w:rFonts w:ascii="Arial" w:hAnsi="Arial" w:cs="Arial"/>
                <w:sz w:val="18"/>
                <w:szCs w:val="18"/>
              </w:rPr>
              <w:t>Revenue from external customers</w:t>
            </w:r>
          </w:p>
        </w:tc>
        <w:tc>
          <w:tcPr>
            <w:tcW w:w="1035" w:type="dxa"/>
          </w:tcPr>
          <w:p w:rsidR="00C832C3" w:rsidRPr="004C6A46" w:rsidRDefault="004C6A46" w:rsidP="00BC3D5A">
            <w:pPr>
              <w:pBdr>
                <w:bottom w:val="double" w:sz="4" w:space="1" w:color="auto"/>
              </w:pBdr>
              <w:tabs>
                <w:tab w:val="decimal" w:pos="735"/>
              </w:tabs>
              <w:spacing w:line="380" w:lineRule="exact"/>
              <w:ind w:right="-36"/>
              <w:rPr>
                <w:rFonts w:ascii="Arial" w:hAnsi="Arial" w:cstheme="minorBidi"/>
                <w:sz w:val="18"/>
                <w:szCs w:val="18"/>
              </w:rPr>
            </w:pPr>
            <w:r>
              <w:rPr>
                <w:rFonts w:ascii="Arial" w:hAnsi="Arial" w:cstheme="minorBidi"/>
                <w:sz w:val="18"/>
                <w:szCs w:val="18"/>
              </w:rPr>
              <w:t>191,442</w:t>
            </w:r>
          </w:p>
        </w:tc>
        <w:tc>
          <w:tcPr>
            <w:tcW w:w="1035" w:type="dxa"/>
          </w:tcPr>
          <w:p w:rsidR="00C832C3" w:rsidRPr="00BC3D5A" w:rsidRDefault="004C6A46" w:rsidP="00BC3D5A">
            <w:pPr>
              <w:pBdr>
                <w:bottom w:val="double" w:sz="4" w:space="1" w:color="auto"/>
              </w:pBdr>
              <w:tabs>
                <w:tab w:val="decimal" w:pos="735"/>
              </w:tabs>
              <w:spacing w:line="380" w:lineRule="exact"/>
              <w:ind w:right="-36"/>
              <w:rPr>
                <w:rFonts w:ascii="Arial" w:hAnsi="Arial" w:cs="Arial"/>
                <w:sz w:val="18"/>
                <w:szCs w:val="18"/>
              </w:rPr>
            </w:pPr>
            <w:r>
              <w:rPr>
                <w:rFonts w:ascii="Arial" w:hAnsi="Arial" w:cs="Arial"/>
                <w:sz w:val="18"/>
                <w:szCs w:val="18"/>
              </w:rPr>
              <w:t>194,05</w:t>
            </w:r>
            <w:r w:rsidR="001B2AED">
              <w:rPr>
                <w:rFonts w:ascii="Arial" w:hAnsi="Arial" w:cs="Arial"/>
                <w:sz w:val="18"/>
                <w:szCs w:val="18"/>
              </w:rPr>
              <w:t>3</w:t>
            </w:r>
          </w:p>
        </w:tc>
        <w:tc>
          <w:tcPr>
            <w:tcW w:w="1035" w:type="dxa"/>
          </w:tcPr>
          <w:p w:rsidR="00C832C3" w:rsidRPr="00702C6A" w:rsidRDefault="004C6A46" w:rsidP="00BC3D5A">
            <w:pPr>
              <w:pBdr>
                <w:bottom w:val="double" w:sz="4" w:space="1" w:color="auto"/>
              </w:pBdr>
              <w:tabs>
                <w:tab w:val="decimal" w:pos="735"/>
              </w:tabs>
              <w:spacing w:line="380" w:lineRule="exact"/>
              <w:ind w:right="-36"/>
              <w:rPr>
                <w:rFonts w:ascii="Arial" w:hAnsi="Arial" w:cstheme="minorBidi"/>
                <w:sz w:val="18"/>
                <w:szCs w:val="18"/>
                <w:cs/>
              </w:rPr>
            </w:pPr>
            <w:r>
              <w:rPr>
                <w:rFonts w:ascii="Arial" w:hAnsi="Arial" w:cstheme="minorBidi"/>
                <w:sz w:val="18"/>
                <w:szCs w:val="18"/>
              </w:rPr>
              <w:t>120,</w:t>
            </w:r>
            <w:r w:rsidR="00650CED">
              <w:rPr>
                <w:rFonts w:ascii="Arial" w:hAnsi="Arial" w:cstheme="minorBidi"/>
                <w:sz w:val="18"/>
                <w:szCs w:val="18"/>
              </w:rPr>
              <w:t>3</w:t>
            </w:r>
            <w:r>
              <w:rPr>
                <w:rFonts w:ascii="Arial" w:hAnsi="Arial" w:cstheme="minorBidi"/>
                <w:sz w:val="18"/>
                <w:szCs w:val="18"/>
              </w:rPr>
              <w:t>47</w:t>
            </w:r>
          </w:p>
        </w:tc>
        <w:tc>
          <w:tcPr>
            <w:tcW w:w="1035" w:type="dxa"/>
          </w:tcPr>
          <w:p w:rsidR="00C832C3" w:rsidRPr="00BC3D5A" w:rsidRDefault="004C6A46" w:rsidP="00BC3D5A">
            <w:pPr>
              <w:pBdr>
                <w:bottom w:val="double" w:sz="4" w:space="1" w:color="auto"/>
              </w:pBdr>
              <w:tabs>
                <w:tab w:val="decimal" w:pos="735"/>
              </w:tabs>
              <w:spacing w:line="380" w:lineRule="exact"/>
              <w:ind w:right="-36"/>
              <w:rPr>
                <w:rFonts w:ascii="Arial" w:hAnsi="Arial" w:cs="Arial"/>
                <w:sz w:val="18"/>
                <w:szCs w:val="18"/>
              </w:rPr>
            </w:pPr>
            <w:r>
              <w:rPr>
                <w:rFonts w:ascii="Arial" w:hAnsi="Arial" w:cs="Arial"/>
                <w:sz w:val="18"/>
                <w:szCs w:val="18"/>
              </w:rPr>
              <w:t>116,381</w:t>
            </w:r>
          </w:p>
        </w:tc>
        <w:tc>
          <w:tcPr>
            <w:tcW w:w="1035" w:type="dxa"/>
          </w:tcPr>
          <w:p w:rsidR="00C832C3" w:rsidRPr="00BC3D5A" w:rsidRDefault="00BC3D5A" w:rsidP="00BC3D5A">
            <w:pPr>
              <w:pBdr>
                <w:bottom w:val="double" w:sz="4" w:space="1" w:color="auto"/>
              </w:pBdr>
              <w:tabs>
                <w:tab w:val="decimal" w:pos="735"/>
              </w:tabs>
              <w:spacing w:line="380" w:lineRule="exact"/>
              <w:ind w:right="-36"/>
              <w:rPr>
                <w:rFonts w:ascii="Arial" w:hAnsi="Arial" w:cs="Arial"/>
                <w:sz w:val="18"/>
                <w:szCs w:val="18"/>
              </w:rPr>
            </w:pPr>
            <w:r w:rsidRPr="00BC3D5A">
              <w:rPr>
                <w:rFonts w:ascii="Arial" w:hAnsi="Arial" w:cs="Arial"/>
                <w:sz w:val="18"/>
                <w:szCs w:val="18"/>
              </w:rPr>
              <w:t>311,789</w:t>
            </w:r>
          </w:p>
        </w:tc>
        <w:tc>
          <w:tcPr>
            <w:tcW w:w="1035" w:type="dxa"/>
          </w:tcPr>
          <w:p w:rsidR="00C832C3" w:rsidRPr="00BC3D5A" w:rsidRDefault="00BC3D5A" w:rsidP="00BC3D5A">
            <w:pPr>
              <w:pBdr>
                <w:bottom w:val="double" w:sz="4" w:space="1" w:color="auto"/>
              </w:pBdr>
              <w:tabs>
                <w:tab w:val="decimal" w:pos="735"/>
              </w:tabs>
              <w:spacing w:line="380" w:lineRule="exact"/>
              <w:ind w:right="-36"/>
              <w:rPr>
                <w:rFonts w:ascii="Arial" w:hAnsi="Arial" w:cs="Arial"/>
                <w:sz w:val="18"/>
                <w:szCs w:val="18"/>
              </w:rPr>
            </w:pPr>
            <w:r w:rsidRPr="00BC3D5A">
              <w:rPr>
                <w:rFonts w:ascii="Arial" w:hAnsi="Arial" w:cs="Arial"/>
                <w:sz w:val="18"/>
                <w:szCs w:val="18"/>
              </w:rPr>
              <w:t>310,43</w:t>
            </w:r>
            <w:r w:rsidR="001B2AED">
              <w:rPr>
                <w:rFonts w:ascii="Arial" w:hAnsi="Arial" w:cs="Arial"/>
                <w:sz w:val="18"/>
                <w:szCs w:val="18"/>
              </w:rPr>
              <w:t>4</w:t>
            </w:r>
          </w:p>
        </w:tc>
      </w:tr>
      <w:tr w:rsidR="00F80D2B" w:rsidRPr="00BC3D5A" w:rsidTr="006F0B03">
        <w:tc>
          <w:tcPr>
            <w:tcW w:w="3240" w:type="dxa"/>
            <w:vAlign w:val="bottom"/>
            <w:hideMark/>
          </w:tcPr>
          <w:p w:rsidR="00F80D2B" w:rsidRPr="00BC3D5A" w:rsidRDefault="00F80D2B" w:rsidP="00F80D2B">
            <w:pPr>
              <w:spacing w:line="380" w:lineRule="exact"/>
              <w:ind w:left="-18"/>
              <w:jc w:val="thaiDistribute"/>
              <w:rPr>
                <w:rFonts w:ascii="Arial" w:hAnsi="Arial" w:cs="Arial"/>
                <w:b/>
                <w:bCs/>
                <w:sz w:val="18"/>
                <w:szCs w:val="18"/>
              </w:rPr>
            </w:pPr>
            <w:r w:rsidRPr="00BC3D5A">
              <w:rPr>
                <w:rFonts w:ascii="Arial" w:hAnsi="Arial" w:cs="Arial"/>
                <w:b/>
                <w:bCs/>
                <w:sz w:val="18"/>
                <w:szCs w:val="18"/>
              </w:rPr>
              <w:t>Segment operating profit</w:t>
            </w:r>
          </w:p>
        </w:tc>
        <w:tc>
          <w:tcPr>
            <w:tcW w:w="1035" w:type="dxa"/>
          </w:tcPr>
          <w:p w:rsidR="00F80D2B" w:rsidRPr="00F80D2B" w:rsidRDefault="00F80D2B" w:rsidP="00F80D2B">
            <w:pPr>
              <w:tabs>
                <w:tab w:val="decimal" w:pos="735"/>
              </w:tabs>
              <w:spacing w:line="380" w:lineRule="exact"/>
              <w:ind w:right="-36"/>
              <w:rPr>
                <w:rFonts w:ascii="Arial" w:hAnsi="Arial" w:cs="Arial"/>
                <w:sz w:val="18"/>
                <w:szCs w:val="18"/>
              </w:rPr>
            </w:pPr>
            <w:r w:rsidRPr="00F80D2B">
              <w:rPr>
                <w:rFonts w:ascii="Arial" w:hAnsi="Arial" w:cs="Arial"/>
                <w:sz w:val="18"/>
                <w:szCs w:val="18"/>
              </w:rPr>
              <w:t>86,718</w:t>
            </w:r>
          </w:p>
        </w:tc>
        <w:tc>
          <w:tcPr>
            <w:tcW w:w="1035" w:type="dxa"/>
          </w:tcPr>
          <w:p w:rsidR="00F80D2B" w:rsidRPr="00F80D2B" w:rsidRDefault="00F80D2B" w:rsidP="00F80D2B">
            <w:pPr>
              <w:tabs>
                <w:tab w:val="decimal" w:pos="735"/>
              </w:tabs>
              <w:spacing w:line="380" w:lineRule="exact"/>
              <w:ind w:right="-36"/>
              <w:rPr>
                <w:rFonts w:ascii="Arial" w:hAnsi="Arial" w:cs="Arial"/>
                <w:sz w:val="18"/>
                <w:szCs w:val="18"/>
              </w:rPr>
            </w:pPr>
            <w:r w:rsidRPr="00F80D2B">
              <w:rPr>
                <w:rFonts w:ascii="Arial" w:hAnsi="Arial" w:cs="Arial"/>
                <w:sz w:val="18"/>
                <w:szCs w:val="18"/>
              </w:rPr>
              <w:t>88,198</w:t>
            </w:r>
          </w:p>
        </w:tc>
        <w:tc>
          <w:tcPr>
            <w:tcW w:w="1035" w:type="dxa"/>
          </w:tcPr>
          <w:p w:rsidR="00F80D2B" w:rsidRPr="00F80D2B" w:rsidRDefault="00F80D2B" w:rsidP="00F80D2B">
            <w:pPr>
              <w:tabs>
                <w:tab w:val="decimal" w:pos="735"/>
              </w:tabs>
              <w:spacing w:line="380" w:lineRule="exact"/>
              <w:ind w:right="-36"/>
              <w:rPr>
                <w:rFonts w:ascii="Arial" w:hAnsi="Arial" w:cs="Arial"/>
                <w:sz w:val="18"/>
                <w:szCs w:val="18"/>
              </w:rPr>
            </w:pPr>
            <w:r w:rsidRPr="00F80D2B">
              <w:rPr>
                <w:rFonts w:ascii="Arial" w:hAnsi="Arial" w:cs="Arial"/>
                <w:sz w:val="18"/>
                <w:szCs w:val="18"/>
              </w:rPr>
              <w:t>60,181</w:t>
            </w:r>
          </w:p>
        </w:tc>
        <w:tc>
          <w:tcPr>
            <w:tcW w:w="1035" w:type="dxa"/>
          </w:tcPr>
          <w:p w:rsidR="00F80D2B" w:rsidRPr="00F80D2B" w:rsidRDefault="00F80D2B" w:rsidP="00F80D2B">
            <w:pPr>
              <w:tabs>
                <w:tab w:val="decimal" w:pos="735"/>
              </w:tabs>
              <w:spacing w:line="380" w:lineRule="exact"/>
              <w:ind w:right="-36"/>
              <w:rPr>
                <w:rFonts w:ascii="Arial" w:hAnsi="Arial" w:cs="Arial"/>
                <w:sz w:val="18"/>
                <w:szCs w:val="18"/>
              </w:rPr>
            </w:pPr>
            <w:r w:rsidRPr="00F80D2B">
              <w:rPr>
                <w:rFonts w:ascii="Arial" w:hAnsi="Arial" w:cs="Arial"/>
                <w:sz w:val="18"/>
                <w:szCs w:val="18"/>
              </w:rPr>
              <w:t>60,709</w:t>
            </w:r>
          </w:p>
        </w:tc>
        <w:tc>
          <w:tcPr>
            <w:tcW w:w="1035" w:type="dxa"/>
          </w:tcPr>
          <w:p w:rsidR="00F80D2B" w:rsidRPr="00BC3D5A" w:rsidRDefault="00F80D2B" w:rsidP="00F80D2B">
            <w:pPr>
              <w:tabs>
                <w:tab w:val="decimal" w:pos="735"/>
              </w:tabs>
              <w:spacing w:line="380" w:lineRule="exact"/>
              <w:ind w:right="-36"/>
              <w:rPr>
                <w:rFonts w:ascii="Arial" w:hAnsi="Arial" w:cs="Arial"/>
                <w:sz w:val="18"/>
                <w:szCs w:val="18"/>
              </w:rPr>
            </w:pPr>
            <w:r>
              <w:rPr>
                <w:rFonts w:ascii="Arial" w:hAnsi="Arial" w:cs="Arial"/>
                <w:sz w:val="18"/>
                <w:szCs w:val="18"/>
              </w:rPr>
              <w:t>146,899</w:t>
            </w:r>
          </w:p>
        </w:tc>
        <w:tc>
          <w:tcPr>
            <w:tcW w:w="1035" w:type="dxa"/>
          </w:tcPr>
          <w:p w:rsidR="00F80D2B" w:rsidRPr="00BC3D5A" w:rsidRDefault="00F80D2B" w:rsidP="00F80D2B">
            <w:pPr>
              <w:tabs>
                <w:tab w:val="decimal" w:pos="735"/>
              </w:tabs>
              <w:spacing w:line="380" w:lineRule="exact"/>
              <w:ind w:right="-36"/>
              <w:rPr>
                <w:rFonts w:ascii="Arial" w:hAnsi="Arial" w:cs="Arial"/>
                <w:sz w:val="18"/>
                <w:szCs w:val="18"/>
              </w:rPr>
            </w:pPr>
            <w:r w:rsidRPr="00BC3D5A">
              <w:rPr>
                <w:rFonts w:ascii="Arial" w:hAnsi="Arial" w:cs="Arial"/>
                <w:sz w:val="18"/>
                <w:szCs w:val="18"/>
              </w:rPr>
              <w:t>148,907</w:t>
            </w:r>
          </w:p>
        </w:tc>
      </w:tr>
      <w:tr w:rsidR="00F80D2B" w:rsidRPr="00BC3D5A" w:rsidTr="006F0B03">
        <w:tc>
          <w:tcPr>
            <w:tcW w:w="3240" w:type="dxa"/>
            <w:vAlign w:val="bottom"/>
          </w:tcPr>
          <w:p w:rsidR="00F80D2B" w:rsidRPr="00BC3D5A" w:rsidRDefault="00F80D2B" w:rsidP="00F80D2B">
            <w:pPr>
              <w:spacing w:line="380" w:lineRule="exact"/>
              <w:ind w:left="-18"/>
              <w:jc w:val="thaiDistribute"/>
              <w:rPr>
                <w:rFonts w:ascii="Arial" w:hAnsi="Arial" w:cs="Arial"/>
                <w:sz w:val="18"/>
                <w:szCs w:val="18"/>
              </w:rPr>
            </w:pPr>
            <w:r w:rsidRPr="00BC3D5A">
              <w:rPr>
                <w:rFonts w:ascii="Arial" w:hAnsi="Arial" w:cs="Arial"/>
                <w:sz w:val="18"/>
                <w:szCs w:val="18"/>
              </w:rPr>
              <w:t>Other income</w:t>
            </w:r>
          </w:p>
        </w:tc>
        <w:tc>
          <w:tcPr>
            <w:tcW w:w="1035" w:type="dxa"/>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tcPr>
          <w:p w:rsidR="00F80D2B" w:rsidRPr="00BC3D5A" w:rsidRDefault="00F80D2B" w:rsidP="00F80D2B">
            <w:pPr>
              <w:tabs>
                <w:tab w:val="decimal" w:pos="735"/>
              </w:tabs>
              <w:spacing w:line="380" w:lineRule="exact"/>
              <w:ind w:right="-36"/>
              <w:rPr>
                <w:rFonts w:ascii="Arial" w:hAnsi="Arial" w:cs="Arial"/>
                <w:sz w:val="18"/>
                <w:szCs w:val="18"/>
              </w:rPr>
            </w:pPr>
            <w:r>
              <w:rPr>
                <w:rFonts w:ascii="Arial" w:hAnsi="Arial" w:cs="Arial"/>
                <w:sz w:val="18"/>
                <w:szCs w:val="18"/>
              </w:rPr>
              <w:t>755</w:t>
            </w:r>
          </w:p>
        </w:tc>
        <w:tc>
          <w:tcPr>
            <w:tcW w:w="1035" w:type="dxa"/>
          </w:tcPr>
          <w:p w:rsidR="00F80D2B" w:rsidRPr="00BC3D5A" w:rsidRDefault="00F80D2B" w:rsidP="00F80D2B">
            <w:pPr>
              <w:tabs>
                <w:tab w:val="decimal" w:pos="735"/>
              </w:tabs>
              <w:spacing w:line="380" w:lineRule="exact"/>
              <w:ind w:right="-36"/>
              <w:rPr>
                <w:rFonts w:ascii="Arial" w:hAnsi="Arial" w:cs="Arial"/>
                <w:sz w:val="18"/>
                <w:szCs w:val="18"/>
              </w:rPr>
            </w:pPr>
            <w:r>
              <w:rPr>
                <w:rFonts w:ascii="Arial" w:hAnsi="Arial" w:cs="Arial"/>
                <w:sz w:val="18"/>
                <w:szCs w:val="18"/>
              </w:rPr>
              <w:t>1,052</w:t>
            </w:r>
          </w:p>
        </w:tc>
      </w:tr>
      <w:tr w:rsidR="00F80D2B" w:rsidRPr="00BC3D5A" w:rsidTr="006F0B03">
        <w:tc>
          <w:tcPr>
            <w:tcW w:w="3240" w:type="dxa"/>
            <w:vAlign w:val="bottom"/>
            <w:hideMark/>
          </w:tcPr>
          <w:p w:rsidR="00F80D2B" w:rsidRPr="00BC3D5A" w:rsidRDefault="00F80D2B" w:rsidP="00F80D2B">
            <w:pPr>
              <w:spacing w:line="380" w:lineRule="exact"/>
              <w:ind w:left="-18"/>
              <w:jc w:val="thaiDistribute"/>
              <w:rPr>
                <w:rFonts w:ascii="Arial" w:hAnsi="Arial" w:cs="Arial"/>
                <w:sz w:val="18"/>
                <w:szCs w:val="18"/>
                <w:cs/>
              </w:rPr>
            </w:pPr>
            <w:r w:rsidRPr="00BC3D5A">
              <w:rPr>
                <w:rFonts w:ascii="Arial" w:hAnsi="Arial" w:cs="Arial"/>
                <w:sz w:val="18"/>
                <w:szCs w:val="18"/>
              </w:rPr>
              <w:t>Unallocated expenses:</w:t>
            </w: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r>
      <w:tr w:rsidR="00F80D2B" w:rsidRPr="00BC3D5A" w:rsidTr="006F0B03">
        <w:tc>
          <w:tcPr>
            <w:tcW w:w="3240" w:type="dxa"/>
            <w:vAlign w:val="bottom"/>
          </w:tcPr>
          <w:p w:rsidR="00F80D2B" w:rsidRPr="00BC3D5A" w:rsidRDefault="00F80D2B" w:rsidP="00F80D2B">
            <w:pPr>
              <w:spacing w:line="380" w:lineRule="exact"/>
              <w:ind w:left="156" w:right="-108"/>
              <w:jc w:val="thaiDistribute"/>
              <w:rPr>
                <w:rFonts w:ascii="Arial" w:hAnsi="Arial" w:cs="Arial"/>
                <w:sz w:val="18"/>
                <w:szCs w:val="18"/>
              </w:rPr>
            </w:pPr>
            <w:r>
              <w:rPr>
                <w:rFonts w:ascii="Arial" w:hAnsi="Arial" w:cs="Arial"/>
                <w:sz w:val="18"/>
                <w:szCs w:val="18"/>
              </w:rPr>
              <w:t>Selling expenses</w:t>
            </w: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r>
              <w:rPr>
                <w:rFonts w:ascii="Arial" w:hAnsi="Arial" w:cs="Arial"/>
                <w:sz w:val="18"/>
                <w:szCs w:val="18"/>
              </w:rPr>
              <w:t>(31,889)</w:t>
            </w: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r>
              <w:rPr>
                <w:rFonts w:ascii="Arial" w:hAnsi="Arial" w:cs="Arial"/>
                <w:sz w:val="18"/>
                <w:szCs w:val="18"/>
              </w:rPr>
              <w:t>(29,700)</w:t>
            </w:r>
          </w:p>
        </w:tc>
      </w:tr>
      <w:tr w:rsidR="00F80D2B" w:rsidRPr="00BC3D5A" w:rsidTr="006F0B03">
        <w:tc>
          <w:tcPr>
            <w:tcW w:w="3240" w:type="dxa"/>
            <w:vAlign w:val="bottom"/>
          </w:tcPr>
          <w:p w:rsidR="00F80D2B" w:rsidRPr="00BC3D5A" w:rsidRDefault="00F80D2B" w:rsidP="00F80D2B">
            <w:pPr>
              <w:spacing w:line="380" w:lineRule="exact"/>
              <w:ind w:left="156" w:right="-108"/>
              <w:jc w:val="thaiDistribute"/>
              <w:rPr>
                <w:rFonts w:ascii="Arial" w:hAnsi="Arial" w:cs="Arial"/>
                <w:sz w:val="18"/>
                <w:szCs w:val="18"/>
              </w:rPr>
            </w:pPr>
            <w:r>
              <w:rPr>
                <w:rFonts w:ascii="Arial" w:hAnsi="Arial" w:cs="Arial"/>
                <w:sz w:val="18"/>
                <w:szCs w:val="18"/>
              </w:rPr>
              <w:t>Administrative expenses</w:t>
            </w: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r>
              <w:rPr>
                <w:rFonts w:ascii="Arial" w:hAnsi="Arial" w:cs="Arial"/>
                <w:sz w:val="18"/>
                <w:szCs w:val="18"/>
              </w:rPr>
              <w:t>(57,857)</w:t>
            </w: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r>
              <w:rPr>
                <w:rFonts w:ascii="Arial" w:hAnsi="Arial" w:cs="Arial"/>
                <w:sz w:val="18"/>
                <w:szCs w:val="18"/>
              </w:rPr>
              <w:t>(53,373)</w:t>
            </w:r>
          </w:p>
        </w:tc>
      </w:tr>
      <w:tr w:rsidR="00F80D2B" w:rsidRPr="00BC3D5A" w:rsidTr="00351239">
        <w:tc>
          <w:tcPr>
            <w:tcW w:w="5310" w:type="dxa"/>
            <w:gridSpan w:val="3"/>
            <w:vAlign w:val="bottom"/>
          </w:tcPr>
          <w:p w:rsidR="00F80D2B" w:rsidRPr="00BC3D5A" w:rsidRDefault="00F80D2B" w:rsidP="00F80D2B">
            <w:pPr>
              <w:spacing w:line="380" w:lineRule="exact"/>
              <w:ind w:left="336" w:right="-108" w:hanging="180"/>
              <w:rPr>
                <w:rFonts w:ascii="Arial" w:hAnsi="Arial" w:cs="Arial"/>
                <w:sz w:val="18"/>
                <w:szCs w:val="18"/>
              </w:rPr>
            </w:pPr>
            <w:r>
              <w:rPr>
                <w:rFonts w:ascii="Arial" w:hAnsi="Arial" w:cs="Arial"/>
                <w:sz w:val="18"/>
                <w:szCs w:val="18"/>
              </w:rPr>
              <w:t>Allowance for expected credit losses of trade receivables              and contract assets</w:t>
            </w: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r>
              <w:rPr>
                <w:rFonts w:ascii="Arial" w:hAnsi="Arial" w:cs="Arial"/>
                <w:sz w:val="18"/>
                <w:szCs w:val="18"/>
              </w:rPr>
              <w:t>(41,326)</w:t>
            </w: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r>
              <w:rPr>
                <w:rFonts w:ascii="Arial" w:hAnsi="Arial" w:cs="Arial"/>
                <w:sz w:val="18"/>
                <w:szCs w:val="18"/>
              </w:rPr>
              <w:t>(1,768)</w:t>
            </w:r>
          </w:p>
        </w:tc>
      </w:tr>
      <w:tr w:rsidR="00F80D2B" w:rsidRPr="00BC3D5A" w:rsidTr="006F0B03">
        <w:tc>
          <w:tcPr>
            <w:tcW w:w="3240" w:type="dxa"/>
            <w:vAlign w:val="bottom"/>
          </w:tcPr>
          <w:p w:rsidR="00F80D2B" w:rsidRPr="00BC3D5A" w:rsidRDefault="00F80D2B" w:rsidP="00F80D2B">
            <w:pPr>
              <w:spacing w:line="380" w:lineRule="exact"/>
              <w:ind w:left="156" w:right="-108"/>
              <w:jc w:val="thaiDistribute"/>
              <w:rPr>
                <w:rFonts w:ascii="Arial" w:hAnsi="Arial" w:cs="Arial"/>
                <w:sz w:val="18"/>
                <w:szCs w:val="18"/>
              </w:rPr>
            </w:pPr>
            <w:r>
              <w:rPr>
                <w:rFonts w:ascii="Arial" w:hAnsi="Arial" w:cs="Arial"/>
                <w:sz w:val="18"/>
                <w:szCs w:val="18"/>
              </w:rPr>
              <w:t>Finance cost</w:t>
            </w: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r>
              <w:rPr>
                <w:rFonts w:ascii="Arial" w:hAnsi="Arial" w:cs="Arial"/>
                <w:sz w:val="18"/>
                <w:szCs w:val="18"/>
              </w:rPr>
              <w:t>(1,979)</w:t>
            </w: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r>
              <w:rPr>
                <w:rFonts w:ascii="Arial" w:hAnsi="Arial" w:cs="Arial"/>
                <w:sz w:val="18"/>
                <w:szCs w:val="18"/>
              </w:rPr>
              <w:t>(2,704)</w:t>
            </w:r>
          </w:p>
        </w:tc>
      </w:tr>
      <w:tr w:rsidR="00F80D2B" w:rsidRPr="00BC3D5A" w:rsidTr="006F0B03">
        <w:tc>
          <w:tcPr>
            <w:tcW w:w="3240" w:type="dxa"/>
            <w:vAlign w:val="bottom"/>
            <w:hideMark/>
          </w:tcPr>
          <w:p w:rsidR="00F80D2B" w:rsidRPr="00BC3D5A" w:rsidRDefault="00F80D2B" w:rsidP="00F80D2B">
            <w:pPr>
              <w:spacing w:line="380" w:lineRule="exact"/>
              <w:ind w:left="156" w:right="-108"/>
              <w:jc w:val="thaiDistribute"/>
              <w:rPr>
                <w:rFonts w:ascii="Arial" w:hAnsi="Arial" w:cs="Arial"/>
                <w:sz w:val="18"/>
                <w:szCs w:val="18"/>
              </w:rPr>
            </w:pPr>
            <w:r w:rsidRPr="00BC3D5A">
              <w:rPr>
                <w:rFonts w:ascii="Arial" w:hAnsi="Arial" w:cs="Arial"/>
                <w:sz w:val="18"/>
                <w:szCs w:val="18"/>
              </w:rPr>
              <w:t xml:space="preserve">Income tax </w:t>
            </w: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pBdr>
                <w:bottom w:val="single" w:sz="4" w:space="1" w:color="auto"/>
              </w:pBdr>
              <w:tabs>
                <w:tab w:val="decimal" w:pos="735"/>
              </w:tabs>
              <w:spacing w:line="380" w:lineRule="exact"/>
              <w:ind w:right="-36"/>
              <w:rPr>
                <w:rFonts w:ascii="Arial" w:hAnsi="Arial" w:cs="Arial"/>
                <w:sz w:val="18"/>
                <w:szCs w:val="18"/>
              </w:rPr>
            </w:pPr>
            <w:r>
              <w:rPr>
                <w:rFonts w:ascii="Arial" w:hAnsi="Arial" w:cs="Arial"/>
                <w:sz w:val="18"/>
                <w:szCs w:val="18"/>
              </w:rPr>
              <w:t>9,041</w:t>
            </w:r>
          </w:p>
        </w:tc>
        <w:tc>
          <w:tcPr>
            <w:tcW w:w="1035" w:type="dxa"/>
            <w:vAlign w:val="bottom"/>
          </w:tcPr>
          <w:p w:rsidR="00F80D2B" w:rsidRPr="00BC3D5A" w:rsidRDefault="00F80D2B" w:rsidP="00F80D2B">
            <w:pPr>
              <w:pBdr>
                <w:bottom w:val="single" w:sz="4" w:space="1" w:color="auto"/>
              </w:pBdr>
              <w:tabs>
                <w:tab w:val="decimal" w:pos="735"/>
              </w:tabs>
              <w:spacing w:line="380" w:lineRule="exact"/>
              <w:ind w:right="-36"/>
              <w:rPr>
                <w:rFonts w:ascii="Arial" w:hAnsi="Arial" w:cs="Arial"/>
                <w:sz w:val="18"/>
                <w:szCs w:val="18"/>
              </w:rPr>
            </w:pPr>
            <w:r>
              <w:rPr>
                <w:rFonts w:ascii="Arial" w:hAnsi="Arial" w:cs="Arial"/>
                <w:sz w:val="18"/>
                <w:szCs w:val="18"/>
              </w:rPr>
              <w:t>1,851</w:t>
            </w:r>
          </w:p>
        </w:tc>
      </w:tr>
      <w:tr w:rsidR="00F80D2B" w:rsidRPr="00BC3D5A" w:rsidTr="006F0B03">
        <w:tc>
          <w:tcPr>
            <w:tcW w:w="3240" w:type="dxa"/>
            <w:vAlign w:val="bottom"/>
            <w:hideMark/>
          </w:tcPr>
          <w:p w:rsidR="00F80D2B" w:rsidRPr="00BC3D5A" w:rsidRDefault="00F80D2B" w:rsidP="00F80D2B">
            <w:pPr>
              <w:spacing w:line="380" w:lineRule="exact"/>
              <w:ind w:left="-18"/>
              <w:jc w:val="thaiDistribute"/>
              <w:rPr>
                <w:rFonts w:ascii="Arial" w:hAnsi="Arial" w:cs="Arial"/>
                <w:sz w:val="18"/>
                <w:szCs w:val="18"/>
                <w:cs/>
              </w:rPr>
            </w:pPr>
            <w:r w:rsidRPr="00BC3D5A">
              <w:rPr>
                <w:rFonts w:ascii="Arial" w:hAnsi="Arial" w:cs="Arial"/>
                <w:sz w:val="18"/>
                <w:szCs w:val="18"/>
              </w:rPr>
              <w:t>Profit for the year</w:t>
            </w: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tabs>
                <w:tab w:val="decimal" w:pos="735"/>
              </w:tabs>
              <w:spacing w:line="380" w:lineRule="exact"/>
              <w:ind w:right="-36"/>
              <w:rPr>
                <w:rFonts w:ascii="Arial" w:hAnsi="Arial" w:cs="Arial"/>
                <w:sz w:val="18"/>
                <w:szCs w:val="18"/>
              </w:rPr>
            </w:pPr>
          </w:p>
        </w:tc>
        <w:tc>
          <w:tcPr>
            <w:tcW w:w="1035" w:type="dxa"/>
            <w:vAlign w:val="bottom"/>
          </w:tcPr>
          <w:p w:rsidR="00F80D2B" w:rsidRPr="00BC3D5A" w:rsidRDefault="00F80D2B" w:rsidP="00F80D2B">
            <w:pPr>
              <w:pBdr>
                <w:bottom w:val="double" w:sz="4" w:space="1" w:color="auto"/>
              </w:pBdr>
              <w:tabs>
                <w:tab w:val="decimal" w:pos="735"/>
              </w:tabs>
              <w:spacing w:line="380" w:lineRule="exact"/>
              <w:ind w:right="-36"/>
              <w:rPr>
                <w:rFonts w:ascii="Arial" w:hAnsi="Arial" w:cs="Arial"/>
                <w:sz w:val="18"/>
                <w:szCs w:val="18"/>
              </w:rPr>
            </w:pPr>
            <w:r>
              <w:rPr>
                <w:rFonts w:ascii="Arial" w:hAnsi="Arial" w:cs="Arial"/>
                <w:sz w:val="18"/>
                <w:szCs w:val="18"/>
              </w:rPr>
              <w:t>23,</w:t>
            </w:r>
            <w:bookmarkStart w:id="13" w:name="_GoBack"/>
            <w:bookmarkEnd w:id="13"/>
            <w:r>
              <w:rPr>
                <w:rFonts w:ascii="Arial" w:hAnsi="Arial" w:cs="Arial"/>
                <w:sz w:val="18"/>
                <w:szCs w:val="18"/>
              </w:rPr>
              <w:t>644</w:t>
            </w:r>
          </w:p>
        </w:tc>
        <w:tc>
          <w:tcPr>
            <w:tcW w:w="1035" w:type="dxa"/>
            <w:vAlign w:val="bottom"/>
          </w:tcPr>
          <w:p w:rsidR="00F80D2B" w:rsidRPr="00BC3D5A" w:rsidRDefault="00F80D2B" w:rsidP="00F80D2B">
            <w:pPr>
              <w:pBdr>
                <w:bottom w:val="double" w:sz="4" w:space="1" w:color="auto"/>
              </w:pBdr>
              <w:tabs>
                <w:tab w:val="decimal" w:pos="735"/>
              </w:tabs>
              <w:spacing w:line="380" w:lineRule="exact"/>
              <w:ind w:right="-36"/>
              <w:rPr>
                <w:rFonts w:ascii="Arial" w:hAnsi="Arial" w:cs="Arial"/>
                <w:sz w:val="18"/>
                <w:szCs w:val="18"/>
              </w:rPr>
            </w:pPr>
            <w:r w:rsidRPr="00BC3D5A">
              <w:rPr>
                <w:rFonts w:ascii="Arial" w:hAnsi="Arial" w:cs="Arial"/>
                <w:sz w:val="18"/>
                <w:szCs w:val="18"/>
              </w:rPr>
              <w:t>64,265</w:t>
            </w:r>
          </w:p>
        </w:tc>
      </w:tr>
    </w:tbl>
    <w:p w:rsidR="00A16427" w:rsidRPr="00380193" w:rsidRDefault="00A16427" w:rsidP="006F0B03">
      <w:pPr>
        <w:tabs>
          <w:tab w:val="left" w:pos="2160"/>
          <w:tab w:val="right" w:pos="7280"/>
          <w:tab w:val="right" w:pos="8540"/>
        </w:tabs>
        <w:spacing w:before="240" w:after="120" w:line="380" w:lineRule="exact"/>
        <w:ind w:left="540"/>
        <w:jc w:val="thaiDistribute"/>
        <w:rPr>
          <w:rFonts w:ascii="Arial" w:hAnsi="Arial" w:cs="Arial"/>
          <w:sz w:val="22"/>
          <w:szCs w:val="22"/>
          <w:u w:val="single"/>
        </w:rPr>
      </w:pPr>
      <w:r w:rsidRPr="00380193">
        <w:rPr>
          <w:rFonts w:ascii="Arial" w:hAnsi="Arial" w:cs="Arial"/>
          <w:sz w:val="22"/>
          <w:szCs w:val="22"/>
          <w:u w:val="single"/>
        </w:rPr>
        <w:t xml:space="preserve">Geographic information </w:t>
      </w:r>
    </w:p>
    <w:p w:rsidR="006F0B03" w:rsidRPr="00BC3D5A" w:rsidRDefault="00A16427" w:rsidP="00BC3D5A">
      <w:pPr>
        <w:tabs>
          <w:tab w:val="left" w:pos="900"/>
          <w:tab w:val="left" w:pos="1440"/>
          <w:tab w:val="right" w:pos="7200"/>
          <w:tab w:val="right" w:pos="8540"/>
        </w:tabs>
        <w:spacing w:before="120" w:after="120" w:line="380" w:lineRule="exact"/>
        <w:ind w:left="540" w:right="-43" w:hanging="540"/>
        <w:jc w:val="thaiDistribute"/>
        <w:rPr>
          <w:rFonts w:ascii="Arial" w:hAnsi="Arial" w:cs="Arial"/>
          <w:sz w:val="22"/>
          <w:szCs w:val="22"/>
        </w:rPr>
      </w:pPr>
      <w:r w:rsidRPr="00380193">
        <w:rPr>
          <w:rFonts w:ascii="Arial" w:hAnsi="Arial" w:cs="Arial"/>
          <w:sz w:val="22"/>
          <w:szCs w:val="22"/>
        </w:rPr>
        <w:tab/>
        <w:t>The Group operates in Thailand only.</w:t>
      </w:r>
      <w:r w:rsidRPr="00380193">
        <w:rPr>
          <w:rFonts w:ascii="Arial" w:hAnsi="Arial" w:cs="Arial"/>
          <w:sz w:val="22"/>
          <w:szCs w:val="22"/>
          <w:cs/>
        </w:rPr>
        <w:t xml:space="preserve"> </w:t>
      </w:r>
      <w:r w:rsidRPr="00380193">
        <w:rPr>
          <w:rFonts w:ascii="Arial" w:hAnsi="Arial" w:cs="Arial"/>
          <w:sz w:val="22"/>
          <w:szCs w:val="22"/>
        </w:rPr>
        <w:t>As a result, all the revenues and assets as reflected in these financial statements pertain exclusively to this geographical reportable segment.</w:t>
      </w:r>
      <w:r w:rsidR="006F0B03">
        <w:rPr>
          <w:rFonts w:ascii="Arial" w:hAnsi="Arial" w:cs="Arial"/>
          <w:sz w:val="22"/>
          <w:szCs w:val="22"/>
          <w:u w:val="single"/>
        </w:rPr>
        <w:br w:type="page"/>
      </w:r>
    </w:p>
    <w:p w:rsidR="00A16427" w:rsidRPr="00CB7630" w:rsidRDefault="006F0B03" w:rsidP="006F0B03">
      <w:pPr>
        <w:tabs>
          <w:tab w:val="left" w:pos="2160"/>
          <w:tab w:val="right" w:pos="7280"/>
          <w:tab w:val="right" w:pos="8540"/>
        </w:tabs>
        <w:spacing w:before="120" w:after="120" w:line="380" w:lineRule="exact"/>
        <w:ind w:left="547" w:hanging="547"/>
        <w:jc w:val="thaiDistribute"/>
        <w:rPr>
          <w:rFonts w:ascii="Arial" w:hAnsi="Arial" w:cs="Arial"/>
          <w:sz w:val="22"/>
          <w:szCs w:val="22"/>
          <w:u w:val="single"/>
        </w:rPr>
      </w:pPr>
      <w:r w:rsidRPr="00CB7630">
        <w:rPr>
          <w:rFonts w:ascii="Arial" w:hAnsi="Arial" w:cs="Arial"/>
          <w:sz w:val="22"/>
          <w:szCs w:val="22"/>
        </w:rPr>
        <w:lastRenderedPageBreak/>
        <w:tab/>
      </w:r>
      <w:r w:rsidR="00A16427" w:rsidRPr="00CB7630">
        <w:rPr>
          <w:rFonts w:ascii="Arial" w:hAnsi="Arial" w:cs="Arial"/>
          <w:sz w:val="22"/>
          <w:szCs w:val="22"/>
          <w:u w:val="single"/>
        </w:rPr>
        <w:t>Major customers</w:t>
      </w:r>
    </w:p>
    <w:p w:rsidR="00A16427" w:rsidRPr="00CB7630" w:rsidRDefault="006F0B03" w:rsidP="006F0B03">
      <w:pPr>
        <w:spacing w:before="120" w:after="120" w:line="380" w:lineRule="exact"/>
        <w:ind w:left="547" w:hanging="547"/>
        <w:jc w:val="thaiDistribute"/>
        <w:rPr>
          <w:rFonts w:ascii="Arial" w:hAnsi="Arial" w:cs="Arial"/>
          <w:i/>
          <w:iCs/>
          <w:sz w:val="22"/>
          <w:szCs w:val="22"/>
          <w:u w:val="single"/>
        </w:rPr>
      </w:pPr>
      <w:r w:rsidRPr="00CB7630">
        <w:rPr>
          <w:rFonts w:ascii="Arial" w:hAnsi="Arial" w:cs="Arial"/>
          <w:sz w:val="22"/>
          <w:szCs w:val="22"/>
        </w:rPr>
        <w:tab/>
      </w:r>
      <w:r w:rsidR="00A16427" w:rsidRPr="00CB7630">
        <w:rPr>
          <w:rFonts w:ascii="Arial" w:hAnsi="Arial" w:cs="Arial"/>
          <w:sz w:val="22"/>
          <w:szCs w:val="22"/>
        </w:rPr>
        <w:t>For the year 2020,</w:t>
      </w:r>
      <w:r w:rsidR="00A16427" w:rsidRPr="00CB7630">
        <w:rPr>
          <w:rFonts w:ascii="Arial" w:hAnsi="Arial" w:cs="Arial"/>
          <w:sz w:val="22"/>
          <w:szCs w:val="22"/>
          <w:cs/>
        </w:rPr>
        <w:t xml:space="preserve"> </w:t>
      </w:r>
      <w:r w:rsidR="00A16427" w:rsidRPr="00CB7630">
        <w:rPr>
          <w:rFonts w:ascii="Arial" w:hAnsi="Arial" w:cs="Arial"/>
          <w:sz w:val="22"/>
          <w:szCs w:val="22"/>
        </w:rPr>
        <w:t xml:space="preserve">the Group has revenue from </w:t>
      </w:r>
      <w:r w:rsidR="00702C6A">
        <w:rPr>
          <w:rFonts w:ascii="Arial" w:hAnsi="Arial" w:cs="Arial"/>
          <w:sz w:val="22"/>
          <w:szCs w:val="22"/>
        </w:rPr>
        <w:t>three</w:t>
      </w:r>
      <w:r w:rsidR="00A16427" w:rsidRPr="00CB7630">
        <w:rPr>
          <w:rFonts w:ascii="Arial" w:hAnsi="Arial" w:cs="Arial"/>
          <w:sz w:val="22"/>
          <w:szCs w:val="22"/>
        </w:rPr>
        <w:t xml:space="preserve"> major customers in </w:t>
      </w:r>
      <w:r w:rsidR="00D43F6E">
        <w:rPr>
          <w:rFonts w:ascii="Arial" w:hAnsi="Arial" w:cs="Arial"/>
          <w:sz w:val="22"/>
          <w:szCs w:val="22"/>
        </w:rPr>
        <w:t xml:space="preserve">total </w:t>
      </w:r>
      <w:r w:rsidR="00A16427" w:rsidRPr="00CB7630">
        <w:rPr>
          <w:rFonts w:ascii="Arial" w:hAnsi="Arial" w:cs="Arial"/>
          <w:sz w:val="22"/>
          <w:szCs w:val="22"/>
        </w:rPr>
        <w:t>amount of Baht</w:t>
      </w:r>
      <w:r w:rsidR="00702C6A">
        <w:rPr>
          <w:rFonts w:ascii="Arial" w:hAnsi="Arial" w:cs="Arial"/>
          <w:sz w:val="22"/>
          <w:szCs w:val="22"/>
        </w:rPr>
        <w:t xml:space="preserve"> </w:t>
      </w:r>
      <w:r w:rsidR="00D43F6E">
        <w:rPr>
          <w:rFonts w:ascii="Arial" w:hAnsi="Arial" w:cs="Arial"/>
          <w:spacing w:val="-2"/>
          <w:sz w:val="22"/>
          <w:szCs w:val="22"/>
        </w:rPr>
        <w:t>1</w:t>
      </w:r>
      <w:r w:rsidR="006F3802">
        <w:rPr>
          <w:rFonts w:ascii="Arial" w:hAnsi="Arial" w:cs="Arial"/>
          <w:spacing w:val="-2"/>
          <w:sz w:val="22"/>
          <w:szCs w:val="22"/>
        </w:rPr>
        <w:t>3</w:t>
      </w:r>
      <w:r w:rsidR="00702C6A">
        <w:rPr>
          <w:rFonts w:ascii="Arial" w:hAnsi="Arial" w:cs="Arial"/>
          <w:spacing w:val="-2"/>
          <w:sz w:val="22"/>
          <w:szCs w:val="22"/>
        </w:rPr>
        <w:t>8</w:t>
      </w:r>
      <w:r w:rsidR="00A16427" w:rsidRPr="00CB7630">
        <w:rPr>
          <w:rFonts w:ascii="Arial" w:hAnsi="Arial" w:cs="Arial"/>
          <w:spacing w:val="-2"/>
          <w:sz w:val="22"/>
          <w:szCs w:val="22"/>
        </w:rPr>
        <w:t xml:space="preserve"> million</w:t>
      </w:r>
      <w:r w:rsidR="00D43F6E">
        <w:rPr>
          <w:rFonts w:ascii="Arial" w:hAnsi="Arial" w:cs="Arial"/>
          <w:spacing w:val="-2"/>
          <w:sz w:val="22"/>
          <w:szCs w:val="22"/>
        </w:rPr>
        <w:t xml:space="preserve"> (2019: Baht </w:t>
      </w:r>
      <w:r w:rsidR="00702C6A">
        <w:rPr>
          <w:rFonts w:ascii="Arial" w:hAnsi="Arial" w:cs="Arial"/>
          <w:spacing w:val="-2"/>
          <w:sz w:val="22"/>
          <w:szCs w:val="22"/>
        </w:rPr>
        <w:t>174</w:t>
      </w:r>
      <w:r w:rsidR="00D43F6E">
        <w:rPr>
          <w:rFonts w:ascii="Arial" w:hAnsi="Arial" w:cs="Arial"/>
          <w:spacing w:val="-2"/>
          <w:sz w:val="22"/>
          <w:szCs w:val="22"/>
        </w:rPr>
        <w:t xml:space="preserve"> million</w:t>
      </w:r>
      <w:r w:rsidR="00702C6A">
        <w:rPr>
          <w:rFonts w:ascii="Arial" w:hAnsi="Arial" w:cs="Arial"/>
          <w:spacing w:val="-2"/>
          <w:sz w:val="22"/>
          <w:szCs w:val="22"/>
        </w:rPr>
        <w:t xml:space="preserve"> derived from four major customer</w:t>
      </w:r>
      <w:r w:rsidR="00D43F6E">
        <w:rPr>
          <w:rFonts w:ascii="Arial" w:hAnsi="Arial" w:cs="Arial"/>
          <w:spacing w:val="-2"/>
          <w:sz w:val="22"/>
          <w:szCs w:val="22"/>
        </w:rPr>
        <w:t>)</w:t>
      </w:r>
      <w:r w:rsidR="00A16427" w:rsidRPr="00CB7630">
        <w:rPr>
          <w:rFonts w:ascii="Arial" w:hAnsi="Arial" w:cs="Arial"/>
          <w:spacing w:val="-2"/>
          <w:sz w:val="22"/>
          <w:szCs w:val="22"/>
        </w:rPr>
        <w:t xml:space="preserve">, arising from </w:t>
      </w:r>
      <w:r w:rsidR="009948CE">
        <w:rPr>
          <w:rFonts w:ascii="Arial" w:hAnsi="Arial" w:cs="Arial"/>
          <w:spacing w:val="-2"/>
          <w:sz w:val="22"/>
          <w:szCs w:val="22"/>
        </w:rPr>
        <w:t>s</w:t>
      </w:r>
      <w:r w:rsidR="009948CE" w:rsidRPr="009948CE">
        <w:rPr>
          <w:rFonts w:ascii="Arial" w:hAnsi="Arial" w:cs="Arial"/>
          <w:spacing w:val="-2"/>
          <w:sz w:val="22"/>
          <w:szCs w:val="22"/>
        </w:rPr>
        <w:t xml:space="preserve">trategy and technology consulting </w:t>
      </w:r>
      <w:r w:rsidR="00A16427" w:rsidRPr="00CB7630">
        <w:rPr>
          <w:rFonts w:ascii="Arial" w:hAnsi="Arial" w:cs="Arial"/>
          <w:spacing w:val="-2"/>
          <w:sz w:val="22"/>
          <w:szCs w:val="22"/>
        </w:rPr>
        <w:t>segment</w:t>
      </w:r>
      <w:r w:rsidR="006F3802">
        <w:rPr>
          <w:rFonts w:ascii="Arial" w:hAnsi="Arial" w:cs="Arial"/>
          <w:spacing w:val="-2"/>
          <w:sz w:val="22"/>
          <w:szCs w:val="22"/>
        </w:rPr>
        <w:t xml:space="preserve"> and technology support segment.</w:t>
      </w:r>
      <w:r w:rsidR="00A16427" w:rsidRPr="00CB7630">
        <w:rPr>
          <w:rFonts w:ascii="Arial" w:hAnsi="Arial" w:cs="Arial"/>
          <w:spacing w:val="-2"/>
          <w:sz w:val="22"/>
          <w:szCs w:val="22"/>
        </w:rPr>
        <w:t xml:space="preserve"> </w:t>
      </w:r>
    </w:p>
    <w:p w:rsidR="00826D2A" w:rsidRPr="00380193" w:rsidRDefault="00A16427" w:rsidP="006F0B03">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380193">
        <w:rPr>
          <w:rFonts w:ascii="Arial" w:hAnsi="Arial" w:cs="Arial"/>
          <w:b/>
          <w:bCs/>
          <w:sz w:val="22"/>
          <w:szCs w:val="22"/>
        </w:rPr>
        <w:t>27</w:t>
      </w:r>
      <w:r w:rsidR="00826D2A" w:rsidRPr="00380193">
        <w:rPr>
          <w:rFonts w:ascii="Arial" w:hAnsi="Arial" w:cs="Arial"/>
          <w:b/>
          <w:bCs/>
          <w:sz w:val="22"/>
          <w:szCs w:val="22"/>
        </w:rPr>
        <w:t>.</w:t>
      </w:r>
      <w:r w:rsidR="00826D2A" w:rsidRPr="00380193">
        <w:rPr>
          <w:rFonts w:ascii="Arial" w:hAnsi="Arial" w:cs="Arial"/>
          <w:b/>
          <w:bCs/>
          <w:sz w:val="22"/>
          <w:szCs w:val="22"/>
        </w:rPr>
        <w:tab/>
        <w:t>Dividends</w:t>
      </w:r>
    </w:p>
    <w:tbl>
      <w:tblPr>
        <w:tblW w:w="9270" w:type="dxa"/>
        <w:tblInd w:w="360" w:type="dxa"/>
        <w:tblLook w:val="01E0" w:firstRow="1" w:lastRow="1" w:firstColumn="1" w:lastColumn="1" w:noHBand="0" w:noVBand="0"/>
      </w:tblPr>
      <w:tblGrid>
        <w:gridCol w:w="2790"/>
        <w:gridCol w:w="2784"/>
        <w:gridCol w:w="6"/>
        <w:gridCol w:w="1800"/>
        <w:gridCol w:w="1890"/>
      </w:tblGrid>
      <w:tr w:rsidR="00826D2A" w:rsidRPr="00380193" w:rsidTr="000F3563">
        <w:tc>
          <w:tcPr>
            <w:tcW w:w="2790" w:type="dxa"/>
            <w:vAlign w:val="bottom"/>
          </w:tcPr>
          <w:p w:rsidR="00826D2A" w:rsidRPr="00380193" w:rsidRDefault="00826D2A" w:rsidP="007A21C5">
            <w:pPr>
              <w:pBdr>
                <w:bottom w:val="single" w:sz="4" w:space="1" w:color="auto"/>
              </w:pBdr>
              <w:spacing w:line="380" w:lineRule="exact"/>
              <w:ind w:left="66"/>
              <w:jc w:val="center"/>
              <w:rPr>
                <w:rFonts w:ascii="Arial" w:hAnsi="Arial" w:cs="Arial"/>
                <w:sz w:val="20"/>
                <w:szCs w:val="20"/>
              </w:rPr>
            </w:pPr>
            <w:r w:rsidRPr="00380193">
              <w:rPr>
                <w:rFonts w:ascii="Arial" w:hAnsi="Arial" w:cs="Arial"/>
                <w:sz w:val="20"/>
                <w:szCs w:val="20"/>
              </w:rPr>
              <w:t>Dividends</w:t>
            </w:r>
          </w:p>
        </w:tc>
        <w:tc>
          <w:tcPr>
            <w:tcW w:w="2790" w:type="dxa"/>
            <w:gridSpan w:val="2"/>
            <w:vAlign w:val="bottom"/>
          </w:tcPr>
          <w:p w:rsidR="00826D2A" w:rsidRPr="00380193" w:rsidRDefault="00826D2A" w:rsidP="007A21C5">
            <w:pPr>
              <w:pBdr>
                <w:bottom w:val="single" w:sz="4" w:space="1" w:color="auto"/>
              </w:pBdr>
              <w:spacing w:line="380" w:lineRule="exact"/>
              <w:jc w:val="center"/>
              <w:rPr>
                <w:rFonts w:ascii="Arial" w:hAnsi="Arial" w:cs="Arial"/>
                <w:sz w:val="20"/>
                <w:szCs w:val="20"/>
              </w:rPr>
            </w:pPr>
            <w:r w:rsidRPr="00380193">
              <w:rPr>
                <w:rFonts w:ascii="Arial" w:hAnsi="Arial" w:cs="Arial"/>
                <w:sz w:val="20"/>
                <w:szCs w:val="20"/>
              </w:rPr>
              <w:t>Approved by</w:t>
            </w:r>
          </w:p>
        </w:tc>
        <w:tc>
          <w:tcPr>
            <w:tcW w:w="1800" w:type="dxa"/>
            <w:vAlign w:val="bottom"/>
          </w:tcPr>
          <w:p w:rsidR="00826D2A" w:rsidRPr="00380193" w:rsidRDefault="00826D2A" w:rsidP="007A21C5">
            <w:pPr>
              <w:pBdr>
                <w:bottom w:val="single" w:sz="4" w:space="1" w:color="auto"/>
              </w:pBdr>
              <w:spacing w:line="380" w:lineRule="exact"/>
              <w:jc w:val="center"/>
              <w:rPr>
                <w:rFonts w:ascii="Arial" w:hAnsi="Arial" w:cs="Arial"/>
                <w:sz w:val="20"/>
                <w:szCs w:val="20"/>
              </w:rPr>
            </w:pPr>
            <w:r w:rsidRPr="00380193">
              <w:rPr>
                <w:rFonts w:ascii="Arial" w:hAnsi="Arial" w:cs="Arial"/>
                <w:sz w:val="20"/>
                <w:szCs w:val="20"/>
              </w:rPr>
              <w:t>Total dividends</w:t>
            </w:r>
          </w:p>
        </w:tc>
        <w:tc>
          <w:tcPr>
            <w:tcW w:w="1890" w:type="dxa"/>
            <w:vAlign w:val="bottom"/>
          </w:tcPr>
          <w:p w:rsidR="00826D2A" w:rsidRPr="00380193" w:rsidRDefault="00826D2A" w:rsidP="007A21C5">
            <w:pPr>
              <w:pBdr>
                <w:bottom w:val="single" w:sz="4" w:space="1" w:color="auto"/>
              </w:pBdr>
              <w:spacing w:line="380" w:lineRule="exact"/>
              <w:jc w:val="center"/>
              <w:rPr>
                <w:rFonts w:ascii="Arial" w:hAnsi="Arial" w:cs="Arial"/>
                <w:spacing w:val="-4"/>
                <w:sz w:val="20"/>
                <w:szCs w:val="20"/>
              </w:rPr>
            </w:pPr>
            <w:r w:rsidRPr="00380193">
              <w:rPr>
                <w:rFonts w:ascii="Arial" w:hAnsi="Arial" w:cs="Arial"/>
                <w:spacing w:val="-4"/>
                <w:sz w:val="20"/>
                <w:szCs w:val="20"/>
              </w:rPr>
              <w:t>Dividend per share</w:t>
            </w:r>
          </w:p>
        </w:tc>
      </w:tr>
      <w:tr w:rsidR="00826D2A" w:rsidRPr="00380193" w:rsidTr="000F3563">
        <w:tc>
          <w:tcPr>
            <w:tcW w:w="2790" w:type="dxa"/>
            <w:vAlign w:val="bottom"/>
          </w:tcPr>
          <w:p w:rsidR="00826D2A" w:rsidRPr="00380193" w:rsidRDefault="00826D2A" w:rsidP="007A21C5">
            <w:pPr>
              <w:spacing w:line="380" w:lineRule="exact"/>
              <w:ind w:left="66"/>
              <w:jc w:val="center"/>
              <w:rPr>
                <w:rFonts w:ascii="Arial" w:hAnsi="Arial" w:cs="Arial"/>
                <w:sz w:val="20"/>
                <w:szCs w:val="20"/>
              </w:rPr>
            </w:pPr>
          </w:p>
        </w:tc>
        <w:tc>
          <w:tcPr>
            <w:tcW w:w="2790" w:type="dxa"/>
            <w:gridSpan w:val="2"/>
            <w:vAlign w:val="bottom"/>
          </w:tcPr>
          <w:p w:rsidR="00826D2A" w:rsidRPr="00380193" w:rsidRDefault="00826D2A" w:rsidP="007A21C5">
            <w:pPr>
              <w:spacing w:line="380" w:lineRule="exact"/>
              <w:jc w:val="center"/>
              <w:rPr>
                <w:rFonts w:ascii="Arial" w:hAnsi="Arial" w:cs="Arial"/>
                <w:sz w:val="20"/>
                <w:szCs w:val="20"/>
              </w:rPr>
            </w:pPr>
          </w:p>
        </w:tc>
        <w:tc>
          <w:tcPr>
            <w:tcW w:w="1800" w:type="dxa"/>
            <w:vAlign w:val="bottom"/>
          </w:tcPr>
          <w:p w:rsidR="00826D2A" w:rsidRPr="00380193" w:rsidRDefault="00826D2A" w:rsidP="007A21C5">
            <w:pPr>
              <w:spacing w:line="380" w:lineRule="exact"/>
              <w:jc w:val="center"/>
              <w:rPr>
                <w:rFonts w:ascii="Arial" w:hAnsi="Arial" w:cs="Arial"/>
                <w:sz w:val="20"/>
                <w:szCs w:val="20"/>
              </w:rPr>
            </w:pPr>
            <w:r w:rsidRPr="00380193">
              <w:rPr>
                <w:rFonts w:ascii="Arial" w:hAnsi="Arial" w:cs="Arial"/>
                <w:sz w:val="20"/>
                <w:szCs w:val="20"/>
              </w:rPr>
              <w:t>(Thousand Baht)</w:t>
            </w:r>
          </w:p>
        </w:tc>
        <w:tc>
          <w:tcPr>
            <w:tcW w:w="1890" w:type="dxa"/>
            <w:vAlign w:val="bottom"/>
          </w:tcPr>
          <w:p w:rsidR="00826D2A" w:rsidRPr="00380193" w:rsidRDefault="00826D2A" w:rsidP="007A21C5">
            <w:pPr>
              <w:spacing w:line="380" w:lineRule="exact"/>
              <w:jc w:val="center"/>
              <w:rPr>
                <w:rFonts w:ascii="Arial" w:hAnsi="Arial" w:cs="Arial"/>
                <w:sz w:val="20"/>
                <w:szCs w:val="20"/>
              </w:rPr>
            </w:pPr>
            <w:r w:rsidRPr="00380193">
              <w:rPr>
                <w:rFonts w:ascii="Arial" w:hAnsi="Arial" w:cs="Arial"/>
                <w:sz w:val="20"/>
                <w:szCs w:val="20"/>
              </w:rPr>
              <w:t>(Baht)</w:t>
            </w:r>
          </w:p>
        </w:tc>
      </w:tr>
      <w:tr w:rsidR="00A16427" w:rsidRPr="00380193" w:rsidTr="000F3563">
        <w:trPr>
          <w:trHeight w:val="397"/>
        </w:trPr>
        <w:tc>
          <w:tcPr>
            <w:tcW w:w="2790" w:type="dxa"/>
          </w:tcPr>
          <w:p w:rsidR="00A16427" w:rsidRPr="00380193" w:rsidRDefault="00A16427" w:rsidP="00A16427">
            <w:pPr>
              <w:spacing w:line="380" w:lineRule="exact"/>
              <w:ind w:left="66"/>
              <w:rPr>
                <w:rFonts w:ascii="Arial" w:hAnsi="Arial" w:cs="Arial"/>
                <w:sz w:val="20"/>
                <w:szCs w:val="20"/>
              </w:rPr>
            </w:pPr>
            <w:r w:rsidRPr="00380193">
              <w:rPr>
                <w:rFonts w:ascii="Arial" w:hAnsi="Arial" w:cs="Arial"/>
                <w:sz w:val="20"/>
                <w:szCs w:val="20"/>
              </w:rPr>
              <w:t>Final dividends for 2018</w:t>
            </w:r>
          </w:p>
        </w:tc>
        <w:tc>
          <w:tcPr>
            <w:tcW w:w="2790" w:type="dxa"/>
            <w:gridSpan w:val="2"/>
          </w:tcPr>
          <w:p w:rsidR="00A16427" w:rsidRPr="00380193" w:rsidRDefault="00A16427" w:rsidP="00A16427">
            <w:pPr>
              <w:spacing w:line="380" w:lineRule="exact"/>
              <w:ind w:left="209" w:hanging="209"/>
              <w:rPr>
                <w:rFonts w:ascii="Arial" w:hAnsi="Arial" w:cs="Arial"/>
                <w:sz w:val="20"/>
                <w:szCs w:val="20"/>
              </w:rPr>
            </w:pPr>
            <w:r w:rsidRPr="00380193">
              <w:rPr>
                <w:rFonts w:ascii="Arial" w:hAnsi="Arial" w:cs="Arial"/>
                <w:sz w:val="20"/>
                <w:szCs w:val="20"/>
              </w:rPr>
              <w:t>Annual General Meeting of the shareholders on     20 April 2019</w:t>
            </w:r>
          </w:p>
        </w:tc>
        <w:tc>
          <w:tcPr>
            <w:tcW w:w="1800" w:type="dxa"/>
            <w:vAlign w:val="bottom"/>
          </w:tcPr>
          <w:p w:rsidR="00A16427" w:rsidRPr="00380193" w:rsidRDefault="00A16427" w:rsidP="00A16427">
            <w:pPr>
              <w:pBdr>
                <w:bottom w:val="single" w:sz="4" w:space="1" w:color="auto"/>
              </w:pBdr>
              <w:tabs>
                <w:tab w:val="decimal" w:pos="1313"/>
              </w:tabs>
              <w:spacing w:line="380" w:lineRule="exact"/>
              <w:rPr>
                <w:rFonts w:ascii="Arial" w:hAnsi="Arial" w:cs="Arial"/>
                <w:sz w:val="20"/>
                <w:szCs w:val="20"/>
              </w:rPr>
            </w:pPr>
            <w:r w:rsidRPr="00380193">
              <w:rPr>
                <w:rFonts w:ascii="Arial" w:hAnsi="Arial" w:cs="Arial"/>
                <w:sz w:val="20"/>
                <w:szCs w:val="20"/>
              </w:rPr>
              <w:t>13,197</w:t>
            </w:r>
          </w:p>
        </w:tc>
        <w:tc>
          <w:tcPr>
            <w:tcW w:w="1890" w:type="dxa"/>
            <w:vAlign w:val="bottom"/>
          </w:tcPr>
          <w:p w:rsidR="00A16427" w:rsidRPr="00380193" w:rsidRDefault="00A16427" w:rsidP="00A16427">
            <w:pPr>
              <w:pBdr>
                <w:bottom w:val="single" w:sz="4" w:space="1" w:color="auto"/>
              </w:pBdr>
              <w:tabs>
                <w:tab w:val="decimal" w:pos="1036"/>
              </w:tabs>
              <w:spacing w:line="380" w:lineRule="exact"/>
              <w:rPr>
                <w:rFonts w:ascii="Arial" w:hAnsi="Arial" w:cs="Arial"/>
                <w:sz w:val="20"/>
                <w:szCs w:val="20"/>
              </w:rPr>
            </w:pPr>
            <w:r w:rsidRPr="00380193">
              <w:rPr>
                <w:rFonts w:ascii="Arial" w:hAnsi="Arial" w:cs="Arial"/>
                <w:sz w:val="20"/>
                <w:szCs w:val="20"/>
              </w:rPr>
              <w:t>39.39</w:t>
            </w:r>
          </w:p>
        </w:tc>
      </w:tr>
      <w:tr w:rsidR="00826D2A" w:rsidRPr="00380193" w:rsidTr="000F3563">
        <w:trPr>
          <w:trHeight w:val="397"/>
        </w:trPr>
        <w:tc>
          <w:tcPr>
            <w:tcW w:w="5574" w:type="dxa"/>
            <w:gridSpan w:val="2"/>
          </w:tcPr>
          <w:p w:rsidR="00826D2A" w:rsidRPr="00380193" w:rsidRDefault="00826D2A" w:rsidP="002B0611">
            <w:pPr>
              <w:spacing w:line="380" w:lineRule="exact"/>
              <w:ind w:left="246" w:hanging="180"/>
              <w:rPr>
                <w:rFonts w:ascii="Arial" w:hAnsi="Arial" w:cs="Arial"/>
                <w:sz w:val="20"/>
                <w:szCs w:val="20"/>
              </w:rPr>
            </w:pPr>
            <w:r w:rsidRPr="00380193">
              <w:rPr>
                <w:rFonts w:ascii="Arial" w:hAnsi="Arial" w:cs="Arial"/>
                <w:sz w:val="20"/>
                <w:szCs w:val="20"/>
              </w:rPr>
              <w:t xml:space="preserve">Total dividends for the </w:t>
            </w:r>
            <w:r w:rsidR="00A16427" w:rsidRPr="00380193">
              <w:rPr>
                <w:rFonts w:ascii="Arial" w:hAnsi="Arial" w:cs="Arial"/>
                <w:sz w:val="20"/>
                <w:szCs w:val="20"/>
              </w:rPr>
              <w:t>year 2019</w:t>
            </w:r>
          </w:p>
        </w:tc>
        <w:tc>
          <w:tcPr>
            <w:tcW w:w="1806" w:type="dxa"/>
            <w:gridSpan w:val="2"/>
            <w:vAlign w:val="bottom"/>
          </w:tcPr>
          <w:p w:rsidR="00826D2A" w:rsidRPr="00380193" w:rsidRDefault="00A16427" w:rsidP="002B0611">
            <w:pPr>
              <w:pBdr>
                <w:bottom w:val="double" w:sz="4" w:space="1" w:color="auto"/>
              </w:pBdr>
              <w:tabs>
                <w:tab w:val="decimal" w:pos="1313"/>
              </w:tabs>
              <w:spacing w:line="380" w:lineRule="exact"/>
              <w:rPr>
                <w:rFonts w:ascii="Arial" w:hAnsi="Arial" w:cs="Arial"/>
                <w:sz w:val="20"/>
                <w:szCs w:val="20"/>
              </w:rPr>
            </w:pPr>
            <w:r w:rsidRPr="00380193">
              <w:rPr>
                <w:rFonts w:ascii="Arial" w:hAnsi="Arial" w:cs="Arial"/>
                <w:sz w:val="20"/>
                <w:szCs w:val="20"/>
              </w:rPr>
              <w:t>13</w:t>
            </w:r>
            <w:r w:rsidR="00980568" w:rsidRPr="00380193">
              <w:rPr>
                <w:rFonts w:ascii="Arial" w:hAnsi="Arial" w:cs="Arial"/>
                <w:sz w:val="20"/>
                <w:szCs w:val="20"/>
              </w:rPr>
              <w:t>,</w:t>
            </w:r>
            <w:r w:rsidRPr="00380193">
              <w:rPr>
                <w:rFonts w:ascii="Arial" w:hAnsi="Arial" w:cs="Arial"/>
                <w:sz w:val="20"/>
                <w:szCs w:val="20"/>
              </w:rPr>
              <w:t>197</w:t>
            </w:r>
          </w:p>
        </w:tc>
        <w:tc>
          <w:tcPr>
            <w:tcW w:w="1890" w:type="dxa"/>
            <w:vAlign w:val="bottom"/>
          </w:tcPr>
          <w:p w:rsidR="00826D2A" w:rsidRPr="00380193" w:rsidRDefault="00A16427" w:rsidP="002B0611">
            <w:pPr>
              <w:pBdr>
                <w:bottom w:val="double" w:sz="4" w:space="1" w:color="auto"/>
              </w:pBdr>
              <w:tabs>
                <w:tab w:val="decimal" w:pos="1036"/>
              </w:tabs>
              <w:spacing w:line="380" w:lineRule="exact"/>
              <w:rPr>
                <w:rFonts w:ascii="Arial" w:hAnsi="Arial" w:cs="Arial"/>
                <w:sz w:val="20"/>
                <w:szCs w:val="20"/>
              </w:rPr>
            </w:pPr>
            <w:r w:rsidRPr="00380193">
              <w:rPr>
                <w:rFonts w:ascii="Arial" w:hAnsi="Arial" w:cs="Arial"/>
                <w:sz w:val="20"/>
                <w:szCs w:val="20"/>
              </w:rPr>
              <w:t>39</w:t>
            </w:r>
            <w:r w:rsidR="00980568" w:rsidRPr="00380193">
              <w:rPr>
                <w:rFonts w:ascii="Arial" w:hAnsi="Arial" w:cs="Arial"/>
                <w:sz w:val="20"/>
                <w:szCs w:val="20"/>
              </w:rPr>
              <w:t>.</w:t>
            </w:r>
            <w:r w:rsidRPr="00380193">
              <w:rPr>
                <w:rFonts w:ascii="Arial" w:hAnsi="Arial" w:cs="Arial"/>
                <w:sz w:val="20"/>
                <w:szCs w:val="20"/>
              </w:rPr>
              <w:t>39</w:t>
            </w:r>
          </w:p>
        </w:tc>
      </w:tr>
      <w:tr w:rsidR="00826D2A" w:rsidRPr="00380193" w:rsidTr="000F3563">
        <w:trPr>
          <w:trHeight w:val="397"/>
        </w:trPr>
        <w:tc>
          <w:tcPr>
            <w:tcW w:w="2790" w:type="dxa"/>
          </w:tcPr>
          <w:p w:rsidR="00826D2A" w:rsidRPr="00380193" w:rsidRDefault="00826D2A" w:rsidP="007A21C5">
            <w:pPr>
              <w:spacing w:line="380" w:lineRule="exact"/>
              <w:ind w:left="66"/>
              <w:rPr>
                <w:rFonts w:ascii="Arial" w:hAnsi="Arial" w:cs="Arial"/>
                <w:sz w:val="20"/>
                <w:szCs w:val="20"/>
              </w:rPr>
            </w:pPr>
          </w:p>
        </w:tc>
        <w:tc>
          <w:tcPr>
            <w:tcW w:w="2790" w:type="dxa"/>
            <w:gridSpan w:val="2"/>
          </w:tcPr>
          <w:p w:rsidR="00826D2A" w:rsidRPr="00380193" w:rsidRDefault="00826D2A" w:rsidP="007A21C5">
            <w:pPr>
              <w:spacing w:line="380" w:lineRule="exact"/>
              <w:rPr>
                <w:rFonts w:ascii="Arial" w:hAnsi="Arial" w:cs="Arial"/>
                <w:sz w:val="20"/>
                <w:szCs w:val="20"/>
              </w:rPr>
            </w:pPr>
          </w:p>
        </w:tc>
        <w:tc>
          <w:tcPr>
            <w:tcW w:w="1800" w:type="dxa"/>
            <w:vAlign w:val="bottom"/>
          </w:tcPr>
          <w:p w:rsidR="00826D2A" w:rsidRPr="00380193" w:rsidRDefault="00826D2A" w:rsidP="007A21C5">
            <w:pPr>
              <w:tabs>
                <w:tab w:val="decimal" w:pos="1313"/>
              </w:tabs>
              <w:spacing w:line="380" w:lineRule="exact"/>
              <w:rPr>
                <w:rFonts w:ascii="Arial" w:hAnsi="Arial" w:cs="Arial"/>
                <w:sz w:val="20"/>
                <w:szCs w:val="20"/>
              </w:rPr>
            </w:pPr>
          </w:p>
        </w:tc>
        <w:tc>
          <w:tcPr>
            <w:tcW w:w="1890" w:type="dxa"/>
            <w:vAlign w:val="bottom"/>
          </w:tcPr>
          <w:p w:rsidR="00826D2A" w:rsidRPr="00380193" w:rsidRDefault="00826D2A" w:rsidP="007A21C5">
            <w:pPr>
              <w:tabs>
                <w:tab w:val="decimal" w:pos="1036"/>
              </w:tabs>
              <w:spacing w:line="380" w:lineRule="exact"/>
              <w:rPr>
                <w:rFonts w:ascii="Arial" w:hAnsi="Arial" w:cs="Arial"/>
                <w:sz w:val="20"/>
                <w:szCs w:val="20"/>
              </w:rPr>
            </w:pPr>
          </w:p>
        </w:tc>
      </w:tr>
      <w:tr w:rsidR="00826D2A" w:rsidRPr="00380193" w:rsidTr="000F3563">
        <w:trPr>
          <w:trHeight w:val="397"/>
        </w:trPr>
        <w:tc>
          <w:tcPr>
            <w:tcW w:w="2790" w:type="dxa"/>
          </w:tcPr>
          <w:p w:rsidR="00826D2A" w:rsidRPr="00380193" w:rsidRDefault="00826D2A" w:rsidP="007A21C5">
            <w:pPr>
              <w:spacing w:line="380" w:lineRule="exact"/>
              <w:ind w:left="66"/>
              <w:rPr>
                <w:rFonts w:ascii="Arial" w:hAnsi="Arial" w:cs="Arial"/>
                <w:sz w:val="20"/>
                <w:szCs w:val="20"/>
              </w:rPr>
            </w:pPr>
            <w:r w:rsidRPr="00380193">
              <w:rPr>
                <w:rFonts w:ascii="Arial" w:hAnsi="Arial" w:cs="Arial"/>
                <w:sz w:val="20"/>
                <w:szCs w:val="20"/>
              </w:rPr>
              <w:t>Final dividends for 201</w:t>
            </w:r>
            <w:r w:rsidR="00A16427" w:rsidRPr="00380193">
              <w:rPr>
                <w:rFonts w:ascii="Arial" w:hAnsi="Arial" w:cs="Arial"/>
                <w:sz w:val="20"/>
                <w:szCs w:val="20"/>
              </w:rPr>
              <w:t>9</w:t>
            </w:r>
          </w:p>
        </w:tc>
        <w:tc>
          <w:tcPr>
            <w:tcW w:w="2790" w:type="dxa"/>
            <w:gridSpan w:val="2"/>
          </w:tcPr>
          <w:p w:rsidR="00826D2A" w:rsidRPr="00380193" w:rsidRDefault="00826D2A" w:rsidP="007A21C5">
            <w:pPr>
              <w:spacing w:line="380" w:lineRule="exact"/>
              <w:ind w:left="209" w:hanging="209"/>
              <w:rPr>
                <w:rFonts w:ascii="Arial" w:hAnsi="Arial" w:cs="Arial"/>
                <w:sz w:val="20"/>
                <w:szCs w:val="20"/>
              </w:rPr>
            </w:pPr>
            <w:r w:rsidRPr="00380193">
              <w:rPr>
                <w:rFonts w:ascii="Arial" w:hAnsi="Arial" w:cs="Arial"/>
                <w:sz w:val="20"/>
                <w:szCs w:val="20"/>
              </w:rPr>
              <w:t>Annual General Meeting of the shareholders on     2</w:t>
            </w:r>
            <w:r w:rsidR="00A16427" w:rsidRPr="00380193">
              <w:rPr>
                <w:rFonts w:ascii="Arial" w:hAnsi="Arial" w:cs="Arial"/>
                <w:sz w:val="20"/>
                <w:szCs w:val="20"/>
              </w:rPr>
              <w:t>5</w:t>
            </w:r>
            <w:r w:rsidRPr="00380193">
              <w:rPr>
                <w:rFonts w:ascii="Arial" w:hAnsi="Arial" w:cs="Arial"/>
                <w:sz w:val="20"/>
                <w:szCs w:val="20"/>
              </w:rPr>
              <w:t xml:space="preserve"> April 20</w:t>
            </w:r>
            <w:r w:rsidR="00A16427" w:rsidRPr="00380193">
              <w:rPr>
                <w:rFonts w:ascii="Arial" w:hAnsi="Arial" w:cs="Arial"/>
                <w:sz w:val="20"/>
                <w:szCs w:val="20"/>
              </w:rPr>
              <w:t>20</w:t>
            </w:r>
          </w:p>
        </w:tc>
        <w:tc>
          <w:tcPr>
            <w:tcW w:w="1800" w:type="dxa"/>
            <w:vAlign w:val="bottom"/>
          </w:tcPr>
          <w:p w:rsidR="00826D2A" w:rsidRPr="00380193" w:rsidRDefault="00A16427" w:rsidP="00A16427">
            <w:pPr>
              <w:tabs>
                <w:tab w:val="decimal" w:pos="1313"/>
              </w:tabs>
              <w:spacing w:line="380" w:lineRule="exact"/>
              <w:rPr>
                <w:rFonts w:ascii="Arial" w:hAnsi="Arial" w:cs="Arial"/>
                <w:sz w:val="20"/>
                <w:szCs w:val="20"/>
              </w:rPr>
            </w:pPr>
            <w:r w:rsidRPr="00380193">
              <w:rPr>
                <w:rFonts w:ascii="Arial" w:hAnsi="Arial" w:cs="Arial"/>
                <w:sz w:val="20"/>
                <w:szCs w:val="20"/>
              </w:rPr>
              <w:t>23</w:t>
            </w:r>
            <w:r w:rsidR="00826D2A" w:rsidRPr="00380193">
              <w:rPr>
                <w:rFonts w:ascii="Arial" w:hAnsi="Arial" w:cs="Arial"/>
                <w:sz w:val="20"/>
                <w:szCs w:val="20"/>
              </w:rPr>
              <w:t>,</w:t>
            </w:r>
            <w:r w:rsidRPr="00380193">
              <w:rPr>
                <w:rFonts w:ascii="Arial" w:hAnsi="Arial" w:cs="Arial"/>
                <w:sz w:val="20"/>
                <w:szCs w:val="20"/>
              </w:rPr>
              <w:t>450</w:t>
            </w:r>
          </w:p>
        </w:tc>
        <w:tc>
          <w:tcPr>
            <w:tcW w:w="1890" w:type="dxa"/>
            <w:vAlign w:val="bottom"/>
          </w:tcPr>
          <w:p w:rsidR="00826D2A" w:rsidRPr="00380193" w:rsidRDefault="00A16427" w:rsidP="00A16427">
            <w:pPr>
              <w:tabs>
                <w:tab w:val="decimal" w:pos="1036"/>
              </w:tabs>
              <w:spacing w:line="380" w:lineRule="exact"/>
              <w:rPr>
                <w:rFonts w:ascii="Arial" w:hAnsi="Arial" w:cs="Arial"/>
                <w:sz w:val="20"/>
                <w:szCs w:val="20"/>
              </w:rPr>
            </w:pPr>
            <w:r w:rsidRPr="00380193">
              <w:rPr>
                <w:rFonts w:ascii="Arial" w:hAnsi="Arial" w:cs="Arial"/>
                <w:sz w:val="20"/>
                <w:szCs w:val="20"/>
              </w:rPr>
              <w:t>70</w:t>
            </w:r>
            <w:r w:rsidR="00826D2A" w:rsidRPr="00380193">
              <w:rPr>
                <w:rFonts w:ascii="Arial" w:hAnsi="Arial" w:cs="Arial"/>
                <w:sz w:val="20"/>
                <w:szCs w:val="20"/>
              </w:rPr>
              <w:t>.</w:t>
            </w:r>
            <w:r w:rsidRPr="00380193">
              <w:rPr>
                <w:rFonts w:ascii="Arial" w:hAnsi="Arial" w:cs="Arial"/>
                <w:sz w:val="20"/>
                <w:szCs w:val="20"/>
              </w:rPr>
              <w:t>00</w:t>
            </w:r>
          </w:p>
        </w:tc>
      </w:tr>
      <w:tr w:rsidR="00A16427" w:rsidRPr="00380193" w:rsidTr="000F3563">
        <w:trPr>
          <w:trHeight w:val="397"/>
        </w:trPr>
        <w:tc>
          <w:tcPr>
            <w:tcW w:w="2790" w:type="dxa"/>
          </w:tcPr>
          <w:p w:rsidR="00A16427" w:rsidRPr="00380193" w:rsidRDefault="00A16427" w:rsidP="007A21C5">
            <w:pPr>
              <w:spacing w:line="380" w:lineRule="exact"/>
              <w:ind w:left="66"/>
              <w:rPr>
                <w:rFonts w:ascii="Arial" w:hAnsi="Arial" w:cs="Arial"/>
                <w:sz w:val="20"/>
                <w:szCs w:val="20"/>
              </w:rPr>
            </w:pPr>
            <w:r w:rsidRPr="00380193">
              <w:rPr>
                <w:rFonts w:ascii="Arial" w:hAnsi="Arial" w:cs="Arial"/>
                <w:sz w:val="20"/>
                <w:szCs w:val="20"/>
              </w:rPr>
              <w:t>Interim dividends for 2020</w:t>
            </w:r>
          </w:p>
        </w:tc>
        <w:tc>
          <w:tcPr>
            <w:tcW w:w="2790" w:type="dxa"/>
            <w:gridSpan w:val="2"/>
          </w:tcPr>
          <w:p w:rsidR="00A16427" w:rsidRPr="00380193" w:rsidRDefault="00A16427" w:rsidP="007A21C5">
            <w:pPr>
              <w:spacing w:line="380" w:lineRule="exact"/>
              <w:ind w:left="209" w:hanging="209"/>
              <w:rPr>
                <w:rFonts w:ascii="Arial" w:hAnsi="Arial" w:cs="Arial"/>
                <w:sz w:val="20"/>
                <w:szCs w:val="20"/>
              </w:rPr>
            </w:pPr>
            <w:r w:rsidRPr="00380193">
              <w:rPr>
                <w:rFonts w:ascii="Arial" w:hAnsi="Arial" w:cs="Arial"/>
                <w:sz w:val="20"/>
                <w:szCs w:val="20"/>
              </w:rPr>
              <w:t>Board of Directors Meeting on 8 December 2020</w:t>
            </w:r>
          </w:p>
        </w:tc>
        <w:tc>
          <w:tcPr>
            <w:tcW w:w="1800" w:type="dxa"/>
            <w:vAlign w:val="bottom"/>
          </w:tcPr>
          <w:p w:rsidR="00A16427" w:rsidRPr="00380193" w:rsidRDefault="00A16427" w:rsidP="002B0611">
            <w:pPr>
              <w:pBdr>
                <w:bottom w:val="single" w:sz="4" w:space="1" w:color="auto"/>
              </w:pBdr>
              <w:tabs>
                <w:tab w:val="decimal" w:pos="1313"/>
              </w:tabs>
              <w:spacing w:line="380" w:lineRule="exact"/>
              <w:rPr>
                <w:rFonts w:ascii="Arial" w:hAnsi="Arial" w:cs="Arial"/>
                <w:sz w:val="20"/>
                <w:szCs w:val="20"/>
              </w:rPr>
            </w:pPr>
            <w:r w:rsidRPr="00380193">
              <w:rPr>
                <w:rFonts w:ascii="Arial" w:hAnsi="Arial" w:cs="Arial"/>
                <w:sz w:val="20"/>
                <w:szCs w:val="20"/>
              </w:rPr>
              <w:t>72,695</w:t>
            </w:r>
          </w:p>
        </w:tc>
        <w:tc>
          <w:tcPr>
            <w:tcW w:w="1890" w:type="dxa"/>
            <w:vAlign w:val="bottom"/>
          </w:tcPr>
          <w:p w:rsidR="00A16427" w:rsidRPr="00380193" w:rsidRDefault="00A16427" w:rsidP="002B0611">
            <w:pPr>
              <w:pBdr>
                <w:bottom w:val="single" w:sz="4" w:space="1" w:color="auto"/>
              </w:pBdr>
              <w:tabs>
                <w:tab w:val="decimal" w:pos="1036"/>
              </w:tabs>
              <w:spacing w:line="380" w:lineRule="exact"/>
              <w:rPr>
                <w:rFonts w:ascii="Arial" w:hAnsi="Arial" w:cs="Arial"/>
                <w:sz w:val="20"/>
                <w:szCs w:val="20"/>
              </w:rPr>
            </w:pPr>
            <w:r w:rsidRPr="00380193">
              <w:rPr>
                <w:rFonts w:ascii="Arial" w:hAnsi="Arial" w:cs="Arial"/>
                <w:sz w:val="20"/>
                <w:szCs w:val="20"/>
              </w:rPr>
              <w:t>217.00</w:t>
            </w:r>
          </w:p>
        </w:tc>
      </w:tr>
      <w:tr w:rsidR="00A16427" w:rsidRPr="00380193" w:rsidTr="000F3563">
        <w:trPr>
          <w:trHeight w:val="397"/>
        </w:trPr>
        <w:tc>
          <w:tcPr>
            <w:tcW w:w="5574" w:type="dxa"/>
            <w:gridSpan w:val="2"/>
          </w:tcPr>
          <w:p w:rsidR="00A16427" w:rsidRPr="00380193" w:rsidRDefault="00A16427" w:rsidP="00A16427">
            <w:pPr>
              <w:spacing w:line="380" w:lineRule="exact"/>
              <w:ind w:left="246" w:hanging="180"/>
              <w:rPr>
                <w:rFonts w:ascii="Arial" w:hAnsi="Arial" w:cs="Arial"/>
                <w:sz w:val="20"/>
                <w:szCs w:val="20"/>
              </w:rPr>
            </w:pPr>
            <w:r w:rsidRPr="00380193">
              <w:rPr>
                <w:rFonts w:ascii="Arial" w:hAnsi="Arial" w:cs="Arial"/>
                <w:sz w:val="20"/>
                <w:szCs w:val="20"/>
              </w:rPr>
              <w:t>Total dividends for the year 2020</w:t>
            </w:r>
          </w:p>
        </w:tc>
        <w:tc>
          <w:tcPr>
            <w:tcW w:w="1806" w:type="dxa"/>
            <w:gridSpan w:val="2"/>
            <w:vAlign w:val="bottom"/>
          </w:tcPr>
          <w:p w:rsidR="00A16427" w:rsidRPr="00380193" w:rsidRDefault="00A16427" w:rsidP="00A16427">
            <w:pPr>
              <w:pBdr>
                <w:bottom w:val="double" w:sz="4" w:space="1" w:color="auto"/>
              </w:pBdr>
              <w:tabs>
                <w:tab w:val="decimal" w:pos="1313"/>
              </w:tabs>
              <w:spacing w:line="380" w:lineRule="exact"/>
              <w:rPr>
                <w:rFonts w:ascii="Arial" w:hAnsi="Arial" w:cs="Arial"/>
                <w:sz w:val="20"/>
                <w:szCs w:val="20"/>
              </w:rPr>
            </w:pPr>
            <w:r w:rsidRPr="00380193">
              <w:rPr>
                <w:rFonts w:ascii="Arial" w:hAnsi="Arial" w:cs="Arial"/>
                <w:sz w:val="20"/>
                <w:szCs w:val="20"/>
              </w:rPr>
              <w:t>96,415</w:t>
            </w:r>
          </w:p>
        </w:tc>
        <w:tc>
          <w:tcPr>
            <w:tcW w:w="1890" w:type="dxa"/>
            <w:vAlign w:val="bottom"/>
          </w:tcPr>
          <w:p w:rsidR="00A16427" w:rsidRPr="00380193" w:rsidRDefault="00A16427" w:rsidP="00A16427">
            <w:pPr>
              <w:pBdr>
                <w:bottom w:val="double" w:sz="4" w:space="1" w:color="auto"/>
              </w:pBdr>
              <w:tabs>
                <w:tab w:val="decimal" w:pos="1036"/>
              </w:tabs>
              <w:spacing w:line="380" w:lineRule="exact"/>
              <w:rPr>
                <w:rFonts w:ascii="Arial" w:hAnsi="Arial" w:cs="Arial"/>
                <w:sz w:val="20"/>
                <w:szCs w:val="20"/>
              </w:rPr>
            </w:pPr>
            <w:r w:rsidRPr="00380193">
              <w:rPr>
                <w:rFonts w:ascii="Arial" w:hAnsi="Arial" w:cs="Arial"/>
                <w:sz w:val="20"/>
                <w:szCs w:val="20"/>
              </w:rPr>
              <w:t>287.00</w:t>
            </w:r>
          </w:p>
        </w:tc>
      </w:tr>
    </w:tbl>
    <w:p w:rsidR="005926D4" w:rsidRPr="00380193" w:rsidRDefault="00A16427" w:rsidP="00351239">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380193">
        <w:rPr>
          <w:rFonts w:ascii="Arial" w:hAnsi="Arial" w:cs="Arial"/>
          <w:b/>
          <w:bCs/>
          <w:sz w:val="22"/>
          <w:szCs w:val="22"/>
        </w:rPr>
        <w:t>2</w:t>
      </w:r>
      <w:r w:rsidR="00826D2A" w:rsidRPr="00380193">
        <w:rPr>
          <w:rFonts w:ascii="Arial" w:hAnsi="Arial" w:cs="Arial"/>
          <w:b/>
          <w:bCs/>
          <w:sz w:val="22"/>
          <w:szCs w:val="22"/>
        </w:rPr>
        <w:t>8</w:t>
      </w:r>
      <w:r w:rsidR="00F83CB7" w:rsidRPr="00380193">
        <w:rPr>
          <w:rFonts w:ascii="Arial" w:hAnsi="Arial" w:cs="Arial"/>
          <w:b/>
          <w:bCs/>
          <w:sz w:val="22"/>
          <w:szCs w:val="22"/>
        </w:rPr>
        <w:t>.</w:t>
      </w:r>
      <w:r w:rsidR="005926D4" w:rsidRPr="00380193">
        <w:rPr>
          <w:rFonts w:ascii="Arial" w:hAnsi="Arial" w:cs="Arial"/>
          <w:b/>
          <w:bCs/>
          <w:sz w:val="22"/>
          <w:szCs w:val="22"/>
        </w:rPr>
        <w:tab/>
        <w:t>Guarantees</w:t>
      </w:r>
    </w:p>
    <w:p w:rsidR="005926D4" w:rsidRPr="00380193" w:rsidRDefault="005F171C" w:rsidP="005F171C">
      <w:pPr>
        <w:tabs>
          <w:tab w:val="left" w:pos="2880"/>
          <w:tab w:val="left" w:pos="5760"/>
          <w:tab w:val="decimal" w:pos="6660"/>
          <w:tab w:val="left" w:pos="7110"/>
          <w:tab w:val="decimal" w:pos="7920"/>
        </w:tabs>
        <w:spacing w:before="120" w:after="120" w:line="380" w:lineRule="exact"/>
        <w:ind w:left="547" w:right="40" w:hanging="547"/>
        <w:jc w:val="thaiDistribute"/>
        <w:rPr>
          <w:rFonts w:ascii="Arial" w:hAnsi="Arial" w:cs="Arial"/>
          <w:sz w:val="20"/>
          <w:szCs w:val="20"/>
        </w:rPr>
      </w:pPr>
      <w:r>
        <w:rPr>
          <w:rFonts w:ascii="Arial" w:hAnsi="Arial" w:cs="Arial"/>
          <w:sz w:val="22"/>
          <w:szCs w:val="22"/>
        </w:rPr>
        <w:tab/>
      </w:r>
      <w:r w:rsidR="005926D4" w:rsidRPr="00380193">
        <w:rPr>
          <w:rFonts w:ascii="Arial" w:hAnsi="Arial" w:cs="Arial"/>
          <w:sz w:val="22"/>
          <w:szCs w:val="22"/>
        </w:rPr>
        <w:t xml:space="preserve">As at </w:t>
      </w:r>
      <w:r w:rsidR="00A77B19" w:rsidRPr="00380193">
        <w:rPr>
          <w:rFonts w:ascii="Arial" w:hAnsi="Arial" w:cs="Arial"/>
          <w:sz w:val="22"/>
          <w:szCs w:val="22"/>
        </w:rPr>
        <w:t>3</w:t>
      </w:r>
      <w:r w:rsidR="00A16427" w:rsidRPr="00380193">
        <w:rPr>
          <w:rFonts w:ascii="Arial" w:hAnsi="Arial" w:cs="Arial"/>
          <w:sz w:val="22"/>
          <w:szCs w:val="22"/>
        </w:rPr>
        <w:t>1</w:t>
      </w:r>
      <w:r w:rsidR="00A77B19" w:rsidRPr="00380193">
        <w:rPr>
          <w:rFonts w:ascii="Arial" w:hAnsi="Arial" w:cs="Arial"/>
          <w:sz w:val="22"/>
          <w:szCs w:val="22"/>
        </w:rPr>
        <w:t xml:space="preserve"> </w:t>
      </w:r>
      <w:r w:rsidR="00A16427" w:rsidRPr="00380193">
        <w:rPr>
          <w:rFonts w:ascii="Arial" w:hAnsi="Arial" w:cs="Arial"/>
          <w:sz w:val="22"/>
          <w:szCs w:val="22"/>
        </w:rPr>
        <w:t>December</w:t>
      </w:r>
      <w:r w:rsidR="00A77B19" w:rsidRPr="00380193">
        <w:rPr>
          <w:rFonts w:ascii="Arial" w:hAnsi="Arial" w:cs="Arial"/>
          <w:sz w:val="22"/>
          <w:szCs w:val="22"/>
        </w:rPr>
        <w:t xml:space="preserve"> </w:t>
      </w:r>
      <w:r w:rsidR="00446320" w:rsidRPr="00380193">
        <w:rPr>
          <w:rFonts w:ascii="Arial" w:hAnsi="Arial" w:cs="Arial"/>
          <w:sz w:val="22"/>
          <w:szCs w:val="22"/>
        </w:rPr>
        <w:t>20</w:t>
      </w:r>
      <w:r w:rsidR="00F83CB7" w:rsidRPr="00380193">
        <w:rPr>
          <w:rFonts w:ascii="Arial" w:hAnsi="Arial" w:cs="Arial"/>
          <w:sz w:val="22"/>
          <w:szCs w:val="22"/>
        </w:rPr>
        <w:t>20</w:t>
      </w:r>
      <w:r w:rsidR="005926D4" w:rsidRPr="00380193">
        <w:rPr>
          <w:rFonts w:ascii="Arial" w:hAnsi="Arial" w:cs="Arial"/>
          <w:sz w:val="22"/>
          <w:szCs w:val="22"/>
        </w:rPr>
        <w:t xml:space="preserve">, there </w:t>
      </w:r>
      <w:r w:rsidR="00D43F6E">
        <w:rPr>
          <w:rFonts w:ascii="Arial" w:hAnsi="Arial" w:cs="Arial"/>
          <w:sz w:val="22"/>
          <w:szCs w:val="22"/>
        </w:rPr>
        <w:t>were</w:t>
      </w:r>
      <w:r w:rsidR="005926D4" w:rsidRPr="00380193">
        <w:rPr>
          <w:rFonts w:ascii="Arial" w:hAnsi="Arial" w:cs="Arial"/>
          <w:sz w:val="22"/>
          <w:szCs w:val="22"/>
        </w:rPr>
        <w:t xml:space="preserve"> outstanding bank guarantee</w:t>
      </w:r>
      <w:r w:rsidR="00D43F6E">
        <w:rPr>
          <w:rFonts w:ascii="Arial" w:hAnsi="Arial" w:cs="Arial"/>
          <w:sz w:val="22"/>
          <w:szCs w:val="22"/>
        </w:rPr>
        <w:t>s</w:t>
      </w:r>
      <w:r w:rsidR="005926D4" w:rsidRPr="00380193">
        <w:rPr>
          <w:rFonts w:ascii="Arial" w:hAnsi="Arial" w:cs="Arial"/>
          <w:sz w:val="22"/>
          <w:szCs w:val="22"/>
        </w:rPr>
        <w:t xml:space="preserve"> of approximately</w:t>
      </w:r>
      <w:r w:rsidR="009D08F3" w:rsidRPr="00380193">
        <w:rPr>
          <w:rFonts w:ascii="Arial" w:hAnsi="Arial" w:cs="Arial"/>
          <w:sz w:val="22"/>
          <w:szCs w:val="22"/>
        </w:rPr>
        <w:t xml:space="preserve">                   </w:t>
      </w:r>
      <w:r w:rsidR="005926D4" w:rsidRPr="00380193">
        <w:rPr>
          <w:rFonts w:ascii="Arial" w:hAnsi="Arial" w:cs="Arial"/>
          <w:sz w:val="22"/>
          <w:szCs w:val="22"/>
        </w:rPr>
        <w:t xml:space="preserve"> Baht </w:t>
      </w:r>
      <w:r w:rsidR="00A16427" w:rsidRPr="00380193">
        <w:rPr>
          <w:rFonts w:ascii="Arial" w:hAnsi="Arial" w:cs="Arial"/>
          <w:sz w:val="22"/>
          <w:szCs w:val="22"/>
        </w:rPr>
        <w:t>18</w:t>
      </w:r>
      <w:r w:rsidR="005926D4" w:rsidRPr="00380193">
        <w:rPr>
          <w:rFonts w:ascii="Arial" w:hAnsi="Arial" w:cs="Arial"/>
          <w:sz w:val="22"/>
          <w:szCs w:val="22"/>
        </w:rPr>
        <w:t xml:space="preserve"> million</w:t>
      </w:r>
      <w:r w:rsidR="006F60A0" w:rsidRPr="00380193">
        <w:rPr>
          <w:rFonts w:ascii="Arial" w:hAnsi="Arial" w:cs="Arial"/>
          <w:sz w:val="22"/>
          <w:szCs w:val="22"/>
        </w:rPr>
        <w:t xml:space="preserve"> (</w:t>
      </w:r>
      <w:r w:rsidR="00F83CB7" w:rsidRPr="00380193">
        <w:rPr>
          <w:rFonts w:ascii="Arial" w:hAnsi="Arial" w:cs="Arial"/>
          <w:sz w:val="22"/>
          <w:szCs w:val="22"/>
        </w:rPr>
        <w:t>31 December 2019</w:t>
      </w:r>
      <w:r w:rsidR="006F60A0" w:rsidRPr="00380193">
        <w:rPr>
          <w:rFonts w:ascii="Arial" w:hAnsi="Arial" w:cs="Arial"/>
          <w:sz w:val="22"/>
          <w:szCs w:val="22"/>
        </w:rPr>
        <w:t xml:space="preserve">: Baht </w:t>
      </w:r>
      <w:r w:rsidR="00A17DEC" w:rsidRPr="00380193">
        <w:rPr>
          <w:rFonts w:ascii="Arial" w:hAnsi="Arial" w:cs="Arial"/>
          <w:sz w:val="22"/>
          <w:szCs w:val="22"/>
        </w:rPr>
        <w:t>18</w:t>
      </w:r>
      <w:r w:rsidR="006F60A0" w:rsidRPr="00380193">
        <w:rPr>
          <w:rFonts w:ascii="Arial" w:hAnsi="Arial" w:cs="Arial"/>
          <w:sz w:val="22"/>
          <w:szCs w:val="22"/>
        </w:rPr>
        <w:t xml:space="preserve"> million)</w:t>
      </w:r>
      <w:r w:rsidR="005926D4" w:rsidRPr="00380193">
        <w:rPr>
          <w:rFonts w:ascii="Arial" w:hAnsi="Arial" w:cs="Arial"/>
          <w:sz w:val="22"/>
          <w:szCs w:val="22"/>
        </w:rPr>
        <w:t xml:space="preserve"> issued by banks on behalf of </w:t>
      </w:r>
      <w:r>
        <w:rPr>
          <w:rFonts w:ascii="Arial" w:hAnsi="Arial" w:cs="Arial"/>
          <w:sz w:val="22"/>
          <w:szCs w:val="22"/>
        </w:rPr>
        <w:t xml:space="preserve">                                                 </w:t>
      </w:r>
      <w:r w:rsidR="005926D4" w:rsidRPr="00380193">
        <w:rPr>
          <w:rFonts w:ascii="Arial" w:hAnsi="Arial" w:cs="Arial"/>
          <w:sz w:val="22"/>
          <w:szCs w:val="22"/>
        </w:rPr>
        <w:t xml:space="preserve">the Company in respect of </w:t>
      </w:r>
      <w:r w:rsidR="0036138D" w:rsidRPr="00380193">
        <w:rPr>
          <w:rFonts w:ascii="Arial" w:hAnsi="Arial" w:cs="Arial"/>
          <w:sz w:val="22"/>
          <w:szCs w:val="22"/>
        </w:rPr>
        <w:t>contract compliance</w:t>
      </w:r>
      <w:r w:rsidR="005926D4" w:rsidRPr="00380193">
        <w:rPr>
          <w:rFonts w:ascii="Arial" w:hAnsi="Arial" w:cs="Arial"/>
          <w:sz w:val="22"/>
          <w:szCs w:val="22"/>
        </w:rPr>
        <w:t xml:space="preserve"> as required in the normal course of business</w:t>
      </w:r>
      <w:r w:rsidR="003847FB" w:rsidRPr="00380193">
        <w:rPr>
          <w:rFonts w:ascii="Arial" w:hAnsi="Arial" w:cs="Arial"/>
          <w:sz w:val="22"/>
          <w:szCs w:val="22"/>
        </w:rPr>
        <w:t xml:space="preserve">, </w:t>
      </w:r>
      <w:r w:rsidR="003847FB" w:rsidRPr="00380193">
        <w:rPr>
          <w:rFonts w:ascii="Arial" w:hAnsi="Arial" w:cs="Arial"/>
          <w:spacing w:val="-2"/>
          <w:sz w:val="22"/>
          <w:szCs w:val="22"/>
        </w:rPr>
        <w:t xml:space="preserve">are secured by </w:t>
      </w:r>
      <w:r w:rsidR="0088215A" w:rsidRPr="00380193">
        <w:rPr>
          <w:rFonts w:ascii="Arial" w:hAnsi="Arial" w:cs="Arial"/>
          <w:spacing w:val="-2"/>
          <w:sz w:val="22"/>
          <w:szCs w:val="22"/>
        </w:rPr>
        <w:t>the Company’s directors</w:t>
      </w:r>
      <w:r w:rsidR="001B43CB">
        <w:rPr>
          <w:rFonts w:ascii="Arial" w:hAnsi="Arial" w:cs="Arial"/>
          <w:spacing w:val="-2"/>
          <w:sz w:val="22"/>
          <w:szCs w:val="22"/>
        </w:rPr>
        <w:t xml:space="preserve"> and</w:t>
      </w:r>
      <w:r w:rsidR="0088215A" w:rsidRPr="00380193">
        <w:rPr>
          <w:rFonts w:ascii="Arial" w:hAnsi="Arial" w:cs="Arial"/>
          <w:spacing w:val="-2"/>
          <w:sz w:val="22"/>
          <w:szCs w:val="22"/>
        </w:rPr>
        <w:t xml:space="preserve"> </w:t>
      </w:r>
      <w:r w:rsidR="003847FB" w:rsidRPr="00380193">
        <w:rPr>
          <w:rFonts w:ascii="Arial" w:hAnsi="Arial" w:cs="Arial"/>
          <w:spacing w:val="-2"/>
          <w:sz w:val="22"/>
          <w:szCs w:val="22"/>
        </w:rPr>
        <w:t>deposit</w:t>
      </w:r>
      <w:r w:rsidR="00D43F6E">
        <w:rPr>
          <w:rFonts w:ascii="Arial" w:hAnsi="Arial" w:cs="Arial"/>
          <w:spacing w:val="-2"/>
          <w:sz w:val="22"/>
          <w:szCs w:val="22"/>
        </w:rPr>
        <w:t>s</w:t>
      </w:r>
      <w:r w:rsidR="003847FB" w:rsidRPr="00380193">
        <w:rPr>
          <w:rFonts w:ascii="Arial" w:hAnsi="Arial" w:cs="Arial"/>
          <w:spacing w:val="-2"/>
          <w:sz w:val="22"/>
          <w:szCs w:val="22"/>
        </w:rPr>
        <w:t xml:space="preserve"> of the Company</w:t>
      </w:r>
      <w:r w:rsidR="005926D4" w:rsidRPr="00380193">
        <w:rPr>
          <w:rFonts w:ascii="Arial" w:hAnsi="Arial" w:cs="Arial"/>
          <w:spacing w:val="-2"/>
          <w:sz w:val="22"/>
          <w:szCs w:val="22"/>
        </w:rPr>
        <w:t>.</w:t>
      </w:r>
    </w:p>
    <w:p w:rsidR="00A16427" w:rsidRPr="00380193" w:rsidRDefault="00A16427" w:rsidP="000F3563">
      <w:pPr>
        <w:pStyle w:val="Heading1"/>
        <w:spacing w:before="120" w:after="120" w:line="380" w:lineRule="exact"/>
        <w:ind w:left="547" w:hanging="547"/>
        <w:rPr>
          <w:rFonts w:cs="Arial"/>
          <w:sz w:val="22"/>
          <w:szCs w:val="22"/>
        </w:rPr>
      </w:pPr>
      <w:r w:rsidRPr="00380193">
        <w:rPr>
          <w:rFonts w:cs="Arial"/>
          <w:sz w:val="22"/>
          <w:szCs w:val="22"/>
        </w:rPr>
        <w:t>29.</w:t>
      </w:r>
      <w:r w:rsidRPr="00380193">
        <w:rPr>
          <w:rFonts w:cs="Arial"/>
          <w:sz w:val="22"/>
          <w:szCs w:val="22"/>
        </w:rPr>
        <w:tab/>
        <w:t>Financial instruments</w:t>
      </w:r>
    </w:p>
    <w:p w:rsidR="00A16427" w:rsidRPr="00380193" w:rsidRDefault="00A16427" w:rsidP="000F3563">
      <w:pPr>
        <w:pStyle w:val="Heading2"/>
        <w:spacing w:before="120" w:after="120" w:line="380" w:lineRule="exact"/>
        <w:ind w:left="547" w:hanging="547"/>
        <w:rPr>
          <w:rFonts w:ascii="Arial" w:hAnsi="Arial" w:cs="Arial"/>
          <w:i w:val="0"/>
          <w:iCs w:val="0"/>
        </w:rPr>
      </w:pPr>
      <w:r w:rsidRPr="00380193">
        <w:rPr>
          <w:rFonts w:ascii="Arial" w:hAnsi="Arial" w:cs="Arial"/>
          <w:i w:val="0"/>
          <w:iCs w:val="0"/>
          <w:sz w:val="22"/>
          <w:szCs w:val="24"/>
        </w:rPr>
        <w:t>29.1</w:t>
      </w:r>
      <w:r w:rsidRPr="00380193">
        <w:rPr>
          <w:rFonts w:ascii="Arial" w:hAnsi="Arial" w:cs="Arial"/>
          <w:i w:val="0"/>
          <w:iCs w:val="0"/>
          <w:sz w:val="22"/>
          <w:szCs w:val="24"/>
        </w:rPr>
        <w:tab/>
        <w:t>Financial risk management objectives and policies</w:t>
      </w:r>
    </w:p>
    <w:p w:rsidR="00A16427" w:rsidRPr="00380193" w:rsidRDefault="000F3563" w:rsidP="000F356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trike/>
          <w:sz w:val="22"/>
          <w:szCs w:val="22"/>
          <w:cs/>
        </w:rPr>
      </w:pPr>
      <w:r>
        <w:rPr>
          <w:rFonts w:ascii="Arial" w:hAnsi="Arial" w:cs="Arial"/>
          <w:sz w:val="22"/>
          <w:szCs w:val="22"/>
        </w:rPr>
        <w:tab/>
      </w:r>
      <w:r w:rsidR="00A16427" w:rsidRPr="00380193">
        <w:rPr>
          <w:rFonts w:ascii="Arial" w:hAnsi="Arial" w:cs="Arial"/>
          <w:sz w:val="22"/>
          <w:szCs w:val="22"/>
        </w:rPr>
        <w:t xml:space="preserve">The Group’s financial instruments principally comprise cash and cash equivalents, trade </w:t>
      </w:r>
      <w:r w:rsidR="00D43F6E">
        <w:rPr>
          <w:rFonts w:ascii="Arial" w:hAnsi="Arial" w:cs="Arial"/>
          <w:sz w:val="22"/>
          <w:szCs w:val="22"/>
        </w:rPr>
        <w:t xml:space="preserve">and other </w:t>
      </w:r>
      <w:r w:rsidR="00A16427" w:rsidRPr="00380193">
        <w:rPr>
          <w:rFonts w:ascii="Arial" w:hAnsi="Arial" w:cs="Arial"/>
          <w:sz w:val="22"/>
          <w:szCs w:val="22"/>
        </w:rPr>
        <w:t>receivabl</w:t>
      </w:r>
      <w:r w:rsidR="00BC3D5A">
        <w:rPr>
          <w:rFonts w:ascii="Arial" w:hAnsi="Arial" w:cs="Arial"/>
          <w:sz w:val="22"/>
          <w:szCs w:val="22"/>
        </w:rPr>
        <w:t>es</w:t>
      </w:r>
      <w:r w:rsidR="00A16427" w:rsidRPr="00380193">
        <w:rPr>
          <w:rFonts w:ascii="Arial" w:hAnsi="Arial" w:cs="Arial"/>
          <w:sz w:val="22"/>
          <w:szCs w:val="22"/>
        </w:rPr>
        <w:t>, loans, investments</w:t>
      </w:r>
      <w:r w:rsidR="00D43F6E">
        <w:rPr>
          <w:rFonts w:ascii="Arial" w:hAnsi="Arial" w:cs="Arial"/>
          <w:sz w:val="22"/>
          <w:szCs w:val="22"/>
        </w:rPr>
        <w:t xml:space="preserve"> in fixed income fund, trade and other payables</w:t>
      </w:r>
      <w:r w:rsidR="00A16427" w:rsidRPr="00380193">
        <w:rPr>
          <w:rFonts w:ascii="Arial" w:hAnsi="Arial" w:cs="Arial"/>
          <w:sz w:val="22"/>
          <w:szCs w:val="22"/>
        </w:rPr>
        <w:t>, and lease liabilities. The financial risks associated with these financial instruments and how they are managed is described below.</w:t>
      </w:r>
      <w:r w:rsidR="00A16427" w:rsidRPr="00380193">
        <w:rPr>
          <w:rFonts w:ascii="Arial" w:hAnsi="Arial" w:cs="Arial"/>
          <w:strike/>
          <w:sz w:val="22"/>
          <w:szCs w:val="22"/>
        </w:rPr>
        <w:t xml:space="preserve"> </w:t>
      </w:r>
    </w:p>
    <w:p w:rsidR="00A16427" w:rsidRPr="00380193" w:rsidRDefault="000F3563" w:rsidP="000F356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trike/>
          <w:sz w:val="22"/>
          <w:szCs w:val="22"/>
        </w:rPr>
      </w:pPr>
      <w:r>
        <w:rPr>
          <w:rFonts w:ascii="Arial" w:hAnsi="Arial" w:cs="Arial"/>
          <w:b/>
          <w:bCs/>
          <w:sz w:val="22"/>
          <w:szCs w:val="22"/>
        </w:rPr>
        <w:tab/>
      </w:r>
      <w:r w:rsidR="00A16427" w:rsidRPr="00380193">
        <w:rPr>
          <w:rFonts w:ascii="Arial" w:hAnsi="Arial" w:cs="Arial"/>
          <w:b/>
          <w:bCs/>
          <w:sz w:val="22"/>
          <w:szCs w:val="22"/>
        </w:rPr>
        <w:t>Credit risk</w:t>
      </w:r>
    </w:p>
    <w:p w:rsidR="00A16427" w:rsidRPr="00380193" w:rsidRDefault="000F3563" w:rsidP="000F356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trike/>
          <w:sz w:val="22"/>
          <w:szCs w:val="22"/>
        </w:rPr>
      </w:pPr>
      <w:r>
        <w:rPr>
          <w:rFonts w:ascii="Arial" w:hAnsi="Arial" w:cs="Arial"/>
          <w:sz w:val="22"/>
          <w:szCs w:val="22"/>
        </w:rPr>
        <w:tab/>
      </w:r>
      <w:r w:rsidR="00A16427" w:rsidRPr="00380193">
        <w:rPr>
          <w:rFonts w:ascii="Arial" w:hAnsi="Arial" w:cs="Arial"/>
          <w:sz w:val="22"/>
          <w:szCs w:val="22"/>
        </w:rPr>
        <w:t xml:space="preserve">The Group is exposed to credit risk primarily with respect to trade </w:t>
      </w:r>
      <w:r w:rsidR="00D43F6E">
        <w:rPr>
          <w:rFonts w:ascii="Arial" w:hAnsi="Arial" w:cs="Arial"/>
          <w:sz w:val="22"/>
          <w:szCs w:val="22"/>
        </w:rPr>
        <w:t xml:space="preserve">and other </w:t>
      </w:r>
      <w:r w:rsidR="00A16427" w:rsidRPr="00380193">
        <w:rPr>
          <w:rFonts w:ascii="Arial" w:hAnsi="Arial" w:cs="Arial"/>
          <w:sz w:val="22"/>
          <w:szCs w:val="22"/>
        </w:rPr>
        <w:t>receivable</w:t>
      </w:r>
      <w:r w:rsidR="00BC3D5A">
        <w:rPr>
          <w:rFonts w:ascii="Arial" w:hAnsi="Arial" w:cs="Arial"/>
          <w:sz w:val="22"/>
          <w:szCs w:val="22"/>
        </w:rPr>
        <w:t>s</w:t>
      </w:r>
      <w:r w:rsidR="00A16427" w:rsidRPr="00380193">
        <w:rPr>
          <w:rFonts w:ascii="Arial" w:hAnsi="Arial" w:cs="Arial"/>
          <w:sz w:val="22"/>
          <w:szCs w:val="22"/>
        </w:rPr>
        <w:t>, loans</w:t>
      </w:r>
      <w:r w:rsidR="006F3802">
        <w:rPr>
          <w:rFonts w:ascii="Arial" w:hAnsi="Arial" w:cs="Arial"/>
          <w:sz w:val="22"/>
          <w:szCs w:val="22"/>
        </w:rPr>
        <w:t>,</w:t>
      </w:r>
      <w:r w:rsidR="00A16427" w:rsidRPr="00380193">
        <w:rPr>
          <w:rFonts w:ascii="Arial" w:hAnsi="Arial" w:cs="Arial"/>
          <w:sz w:val="22"/>
          <w:szCs w:val="22"/>
        </w:rPr>
        <w:t xml:space="preserve"> deposits with banks</w:t>
      </w:r>
      <w:r w:rsidR="00DF6C5C">
        <w:rPr>
          <w:rFonts w:ascii="Arial" w:hAnsi="Arial" w:cs="Arial"/>
          <w:sz w:val="22"/>
          <w:szCs w:val="22"/>
        </w:rPr>
        <w:t xml:space="preserve"> and investments in fixed income fund</w:t>
      </w:r>
      <w:r w:rsidR="00A16427" w:rsidRPr="00380193">
        <w:rPr>
          <w:rFonts w:ascii="Arial" w:hAnsi="Arial" w:cs="Arial"/>
          <w:sz w:val="22"/>
          <w:szCs w:val="22"/>
        </w:rPr>
        <w:t>.</w:t>
      </w:r>
      <w:r w:rsidR="00D43F6E">
        <w:rPr>
          <w:rFonts w:ascii="Arial" w:hAnsi="Arial" w:cs="Arial"/>
          <w:sz w:val="22"/>
          <w:szCs w:val="22"/>
        </w:rPr>
        <w:t xml:space="preserve"> The maximum exposure to credit risk is limited to the carrying amounts as stated in the statement of financial position.</w:t>
      </w:r>
    </w:p>
    <w:p w:rsidR="000F3563" w:rsidRDefault="000F3563">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A16427" w:rsidRPr="00BC3D5A" w:rsidRDefault="000F3563" w:rsidP="000F356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Pr>
          <w:rFonts w:ascii="Arial" w:hAnsi="Arial" w:cs="Arial"/>
          <w:b/>
          <w:bCs/>
          <w:i/>
          <w:iCs/>
          <w:sz w:val="22"/>
          <w:szCs w:val="22"/>
        </w:rPr>
        <w:lastRenderedPageBreak/>
        <w:tab/>
      </w:r>
      <w:r w:rsidR="00A16427" w:rsidRPr="00BC3D5A">
        <w:rPr>
          <w:rFonts w:ascii="Arial" w:hAnsi="Arial" w:cs="Arial"/>
          <w:b/>
          <w:bCs/>
          <w:i/>
          <w:iCs/>
          <w:sz w:val="22"/>
          <w:szCs w:val="22"/>
        </w:rPr>
        <w:t xml:space="preserve">Trade </w:t>
      </w:r>
      <w:r w:rsidR="00D43F6E">
        <w:rPr>
          <w:rFonts w:ascii="Arial" w:hAnsi="Arial" w:cs="Arial"/>
          <w:b/>
          <w:bCs/>
          <w:i/>
          <w:iCs/>
          <w:sz w:val="22"/>
          <w:szCs w:val="22"/>
        </w:rPr>
        <w:t xml:space="preserve">and other </w:t>
      </w:r>
      <w:r w:rsidR="00A16427" w:rsidRPr="00BC3D5A">
        <w:rPr>
          <w:rFonts w:ascii="Arial" w:hAnsi="Arial" w:cs="Arial"/>
          <w:b/>
          <w:bCs/>
          <w:i/>
          <w:iCs/>
          <w:sz w:val="22"/>
          <w:szCs w:val="22"/>
        </w:rPr>
        <w:t>receivables and contract assets</w:t>
      </w:r>
    </w:p>
    <w:p w:rsidR="00A16427" w:rsidRPr="00BC3D5A" w:rsidRDefault="000F3563" w:rsidP="000F356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BC3D5A">
        <w:rPr>
          <w:rFonts w:ascii="Arial" w:hAnsi="Arial" w:cs="Arial"/>
          <w:sz w:val="22"/>
          <w:szCs w:val="22"/>
        </w:rPr>
        <w:tab/>
      </w:r>
      <w:r w:rsidR="00A16427" w:rsidRPr="00BC3D5A">
        <w:rPr>
          <w:rFonts w:ascii="Arial" w:hAnsi="Arial" w:cs="Arial"/>
          <w:sz w:val="22"/>
          <w:szCs w:val="22"/>
        </w:rPr>
        <w:t xml:space="preserve">The Group manages the risk by adopting appropriate credit control policies and procedures and therefore does not expect to incur material financial losses. Outstanding trade </w:t>
      </w:r>
      <w:r w:rsidR="00D43F6E">
        <w:rPr>
          <w:rFonts w:ascii="Arial" w:hAnsi="Arial" w:cs="Arial"/>
          <w:sz w:val="22"/>
          <w:szCs w:val="22"/>
        </w:rPr>
        <w:t xml:space="preserve">and other </w:t>
      </w:r>
      <w:r w:rsidR="00A16427" w:rsidRPr="00BC3D5A">
        <w:rPr>
          <w:rFonts w:ascii="Arial" w:hAnsi="Arial" w:cs="Arial"/>
          <w:sz w:val="22"/>
          <w:szCs w:val="22"/>
        </w:rPr>
        <w:t>receivables and contract assets are regularly monitored</w:t>
      </w:r>
      <w:r w:rsidR="00CB7630">
        <w:rPr>
          <w:rFonts w:ascii="Arial" w:hAnsi="Arial" w:cs="Arial"/>
          <w:sz w:val="22"/>
          <w:szCs w:val="22"/>
        </w:rPr>
        <w:t xml:space="preserve">. </w:t>
      </w:r>
      <w:r w:rsidR="00A16427" w:rsidRPr="00BC3D5A">
        <w:rPr>
          <w:rFonts w:ascii="Arial" w:hAnsi="Arial" w:cs="Arial"/>
          <w:sz w:val="22"/>
          <w:szCs w:val="22"/>
        </w:rPr>
        <w:t xml:space="preserve">In addition, the Group does not have high concentrations of credit risk since it has a large customer base in various industries. </w:t>
      </w:r>
    </w:p>
    <w:p w:rsidR="00A16427" w:rsidRPr="00BC3D5A" w:rsidRDefault="000F3563" w:rsidP="000F356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bookmarkStart w:id="14" w:name="_Hlk61506852"/>
      <w:r w:rsidRPr="00BC3D5A">
        <w:rPr>
          <w:rFonts w:ascii="Arial" w:hAnsi="Arial" w:cs="Arial"/>
          <w:sz w:val="22"/>
          <w:szCs w:val="22"/>
        </w:rPr>
        <w:tab/>
      </w:r>
      <w:r w:rsidR="00A16427" w:rsidRPr="00BC3D5A">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14"/>
      <w:r w:rsidR="00A16427" w:rsidRPr="00BC3D5A">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subject to enforcement activity. </w:t>
      </w:r>
    </w:p>
    <w:p w:rsidR="00A16427" w:rsidRPr="00BC3D5A" w:rsidRDefault="000F3563" w:rsidP="000F356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BC3D5A">
        <w:rPr>
          <w:rFonts w:ascii="Arial" w:hAnsi="Arial" w:cs="Arial"/>
          <w:b/>
          <w:bCs/>
          <w:i/>
          <w:iCs/>
          <w:sz w:val="22"/>
          <w:szCs w:val="22"/>
        </w:rPr>
        <w:tab/>
      </w:r>
      <w:r w:rsidR="00D43F6E">
        <w:rPr>
          <w:rFonts w:ascii="Arial" w:hAnsi="Arial" w:cs="Arial"/>
          <w:b/>
          <w:bCs/>
          <w:i/>
          <w:iCs/>
          <w:sz w:val="22"/>
          <w:szCs w:val="22"/>
        </w:rPr>
        <w:t>C</w:t>
      </w:r>
      <w:r w:rsidR="00A16427" w:rsidRPr="00BC3D5A">
        <w:rPr>
          <w:rFonts w:ascii="Arial" w:hAnsi="Arial" w:cs="Arial"/>
          <w:b/>
          <w:bCs/>
          <w:i/>
          <w:iCs/>
          <w:sz w:val="22"/>
          <w:szCs w:val="22"/>
        </w:rPr>
        <w:t>ash deposits</w:t>
      </w:r>
      <w:r w:rsidR="00C137C3">
        <w:rPr>
          <w:rFonts w:ascii="Arial" w:hAnsi="Arial" w:cs="Arial"/>
          <w:b/>
          <w:bCs/>
          <w:i/>
          <w:iCs/>
          <w:sz w:val="22"/>
          <w:szCs w:val="22"/>
        </w:rPr>
        <w:t xml:space="preserve"> and investments in fixed income fund</w:t>
      </w:r>
    </w:p>
    <w:p w:rsidR="00A16427" w:rsidRPr="00BC3D5A" w:rsidRDefault="000F3563" w:rsidP="000F356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BC3D5A">
        <w:rPr>
          <w:rFonts w:ascii="Arial" w:hAnsi="Arial" w:cs="Arial"/>
          <w:sz w:val="22"/>
          <w:szCs w:val="22"/>
        </w:rPr>
        <w:tab/>
      </w:r>
      <w:r w:rsidR="00A16427" w:rsidRPr="00BC3D5A">
        <w:rPr>
          <w:rFonts w:ascii="Arial" w:hAnsi="Arial" w:cs="Arial"/>
          <w:sz w:val="22"/>
          <w:szCs w:val="22"/>
        </w:rPr>
        <w:t xml:space="preserve">The Group manages the credit risk from balances with banks and financial institutions by making investments only with approved counterparties. </w:t>
      </w:r>
    </w:p>
    <w:p w:rsidR="00A16427" w:rsidRPr="00380193" w:rsidRDefault="000F3563" w:rsidP="000F356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BC3D5A">
        <w:rPr>
          <w:rFonts w:ascii="Arial" w:hAnsi="Arial" w:cs="Arial"/>
          <w:sz w:val="22"/>
          <w:szCs w:val="22"/>
        </w:rPr>
        <w:tab/>
      </w:r>
      <w:r w:rsidR="00A16427" w:rsidRPr="00BC3D5A">
        <w:rPr>
          <w:rFonts w:ascii="Arial" w:hAnsi="Arial" w:cs="Arial"/>
          <w:sz w:val="22"/>
          <w:szCs w:val="22"/>
        </w:rPr>
        <w:t xml:space="preserve">The credit risk on </w:t>
      </w:r>
      <w:r w:rsidR="00D43F6E">
        <w:rPr>
          <w:rFonts w:ascii="Arial" w:hAnsi="Arial" w:cs="Arial"/>
          <w:sz w:val="22"/>
          <w:szCs w:val="22"/>
        </w:rPr>
        <w:t>cash deposits and investment</w:t>
      </w:r>
      <w:r w:rsidR="00C137C3">
        <w:rPr>
          <w:rFonts w:ascii="Arial" w:hAnsi="Arial" w:cs="Arial"/>
          <w:sz w:val="22"/>
          <w:szCs w:val="22"/>
        </w:rPr>
        <w:t>s</w:t>
      </w:r>
      <w:r w:rsidR="00D43F6E">
        <w:rPr>
          <w:rFonts w:ascii="Arial" w:hAnsi="Arial" w:cs="Arial"/>
          <w:sz w:val="22"/>
          <w:szCs w:val="22"/>
        </w:rPr>
        <w:t xml:space="preserve"> in fixed income fund</w:t>
      </w:r>
      <w:r w:rsidR="00A16427" w:rsidRPr="00BC3D5A">
        <w:rPr>
          <w:rFonts w:ascii="Arial" w:hAnsi="Arial" w:cs="Arial"/>
          <w:sz w:val="22"/>
          <w:szCs w:val="22"/>
        </w:rPr>
        <w:t xml:space="preserve"> </w:t>
      </w:r>
      <w:r w:rsidR="00C137C3">
        <w:rPr>
          <w:rFonts w:ascii="Arial" w:hAnsi="Arial" w:cs="Arial"/>
          <w:sz w:val="22"/>
          <w:szCs w:val="22"/>
        </w:rPr>
        <w:t>are</w:t>
      </w:r>
      <w:r w:rsidR="00A16427" w:rsidRPr="00BC3D5A">
        <w:rPr>
          <w:rFonts w:ascii="Arial" w:hAnsi="Arial" w:cs="Arial"/>
          <w:sz w:val="22"/>
          <w:szCs w:val="22"/>
        </w:rPr>
        <w:t xml:space="preserve"> limited because the counterparties are high credit-ratings.</w:t>
      </w:r>
      <w:r w:rsidR="00A16427" w:rsidRPr="00380193">
        <w:rPr>
          <w:rFonts w:ascii="Arial" w:hAnsi="Arial" w:cs="Arial"/>
          <w:sz w:val="22"/>
          <w:szCs w:val="22"/>
        </w:rPr>
        <w:t xml:space="preserve"> </w:t>
      </w:r>
    </w:p>
    <w:p w:rsidR="00E67902" w:rsidRPr="00380193" w:rsidRDefault="000F3563" w:rsidP="00BC3D5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Pr>
          <w:rFonts w:ascii="Arial" w:hAnsi="Arial" w:cs="Arial"/>
          <w:b/>
          <w:bCs/>
          <w:i/>
          <w:iCs/>
          <w:sz w:val="22"/>
          <w:szCs w:val="22"/>
        </w:rPr>
        <w:tab/>
      </w:r>
      <w:r w:rsidR="00E67902" w:rsidRPr="00380193">
        <w:rPr>
          <w:rFonts w:ascii="Arial" w:hAnsi="Arial" w:cs="Arial"/>
          <w:b/>
          <w:bCs/>
          <w:i/>
          <w:iCs/>
          <w:sz w:val="22"/>
          <w:szCs w:val="22"/>
        </w:rPr>
        <w:t>Interest rate risk</w:t>
      </w:r>
    </w:p>
    <w:p w:rsidR="00E67902" w:rsidRPr="00BC3D5A" w:rsidRDefault="000F3563" w:rsidP="00BC3D5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i/>
          <w:iCs/>
          <w:sz w:val="22"/>
          <w:szCs w:val="22"/>
        </w:rPr>
      </w:pPr>
      <w:r w:rsidRPr="00BC3D5A">
        <w:rPr>
          <w:rFonts w:ascii="Arial" w:hAnsi="Arial" w:cs="Arial"/>
          <w:sz w:val="22"/>
          <w:szCs w:val="22"/>
        </w:rPr>
        <w:tab/>
      </w:r>
      <w:r w:rsidR="00E67902" w:rsidRPr="00BC3D5A">
        <w:rPr>
          <w:rFonts w:ascii="Arial" w:hAnsi="Arial" w:cs="Arial"/>
          <w:sz w:val="22"/>
          <w:szCs w:val="22"/>
        </w:rPr>
        <w:t xml:space="preserve">The Group’s exposure to interest rate risk relates primarily to its </w:t>
      </w:r>
      <w:r w:rsidR="00C137C3">
        <w:rPr>
          <w:rFonts w:ascii="Arial" w:hAnsi="Arial" w:cs="Arial"/>
          <w:sz w:val="22"/>
          <w:szCs w:val="22"/>
        </w:rPr>
        <w:t xml:space="preserve">cash deposits, investments in fixed income fund, </w:t>
      </w:r>
      <w:r w:rsidR="00E67902" w:rsidRPr="00BC3D5A">
        <w:rPr>
          <w:rFonts w:ascii="Arial" w:hAnsi="Arial" w:cs="Arial"/>
          <w:sz w:val="22"/>
          <w:szCs w:val="22"/>
        </w:rPr>
        <w:t>short-term loan</w:t>
      </w:r>
      <w:r w:rsidR="00BC3D5A" w:rsidRPr="00BC3D5A">
        <w:rPr>
          <w:rFonts w:ascii="Arial" w:hAnsi="Arial" w:cs="Arial"/>
          <w:sz w:val="22"/>
          <w:szCs w:val="22"/>
        </w:rPr>
        <w:t xml:space="preserve"> to subsidiary</w:t>
      </w:r>
      <w:r w:rsidR="00C137C3">
        <w:rPr>
          <w:rFonts w:ascii="Arial" w:hAnsi="Arial" w:cs="Arial"/>
          <w:sz w:val="22"/>
          <w:szCs w:val="22"/>
        </w:rPr>
        <w:t xml:space="preserve"> and lease liabilities</w:t>
      </w:r>
      <w:r w:rsidR="00E67902" w:rsidRPr="00BC3D5A">
        <w:rPr>
          <w:rFonts w:ascii="Arial" w:hAnsi="Arial" w:cs="Arial"/>
          <w:sz w:val="22"/>
          <w:szCs w:val="22"/>
        </w:rPr>
        <w:t>. Most of the Group’s financial assets and liabilities bear floating interest rates or fixed interest rates which are close to the market rate</w:t>
      </w:r>
      <w:r w:rsidR="00C137C3">
        <w:rPr>
          <w:rFonts w:ascii="Arial" w:hAnsi="Arial" w:cs="Arial"/>
          <w:sz w:val="22"/>
          <w:szCs w:val="22"/>
        </w:rPr>
        <w:t>, the interest rate risk is expected to be minimal</w:t>
      </w:r>
      <w:r w:rsidR="006F3802">
        <w:rPr>
          <w:rFonts w:ascii="Arial" w:hAnsi="Arial" w:cs="Arial"/>
          <w:sz w:val="22"/>
          <w:szCs w:val="22"/>
        </w:rPr>
        <w:t>.</w:t>
      </w:r>
      <w:r w:rsidR="00C137C3">
        <w:rPr>
          <w:rFonts w:ascii="Arial" w:hAnsi="Arial" w:cs="Arial"/>
          <w:sz w:val="22"/>
          <w:szCs w:val="22"/>
        </w:rPr>
        <w:t xml:space="preserve"> </w:t>
      </w:r>
      <w:r w:rsidR="006F3802">
        <w:rPr>
          <w:rFonts w:ascii="Arial" w:hAnsi="Arial" w:cs="Arial"/>
          <w:sz w:val="22"/>
          <w:szCs w:val="22"/>
        </w:rPr>
        <w:t>D</w:t>
      </w:r>
      <w:r w:rsidR="00C137C3">
        <w:rPr>
          <w:rFonts w:ascii="Arial" w:hAnsi="Arial" w:cs="Arial"/>
          <w:sz w:val="22"/>
          <w:szCs w:val="22"/>
        </w:rPr>
        <w:t xml:space="preserve">etails of cash deposits, investments in fixed income fund, </w:t>
      </w:r>
      <w:r w:rsidR="00C137C3" w:rsidRPr="00BC3D5A">
        <w:rPr>
          <w:rFonts w:ascii="Arial" w:hAnsi="Arial" w:cs="Arial"/>
          <w:sz w:val="22"/>
          <w:szCs w:val="22"/>
        </w:rPr>
        <w:t>short-term loan to subsidiary</w:t>
      </w:r>
      <w:r w:rsidR="00C137C3">
        <w:rPr>
          <w:rFonts w:ascii="Arial" w:hAnsi="Arial" w:cs="Arial"/>
          <w:sz w:val="22"/>
          <w:szCs w:val="22"/>
        </w:rPr>
        <w:t xml:space="preserve"> and lease liabilities were presented in </w:t>
      </w:r>
      <w:r w:rsidR="006F3802">
        <w:rPr>
          <w:rFonts w:ascii="Arial" w:hAnsi="Arial" w:cs="Arial"/>
          <w:sz w:val="22"/>
          <w:szCs w:val="22"/>
        </w:rPr>
        <w:t>the</w:t>
      </w:r>
      <w:r w:rsidR="00C137C3">
        <w:rPr>
          <w:rFonts w:ascii="Arial" w:hAnsi="Arial" w:cs="Arial"/>
          <w:sz w:val="22"/>
          <w:szCs w:val="22"/>
        </w:rPr>
        <w:t xml:space="preserve"> related notes to financial statements.</w:t>
      </w:r>
    </w:p>
    <w:p w:rsidR="000F3563" w:rsidRDefault="000F3563">
      <w:r>
        <w:br w:type="page"/>
      </w:r>
    </w:p>
    <w:p w:rsidR="00A16427" w:rsidRPr="00380193" w:rsidRDefault="00A16427" w:rsidP="00267BDF">
      <w:pPr>
        <w:tabs>
          <w:tab w:val="left" w:pos="2880"/>
          <w:tab w:val="left" w:pos="5760"/>
          <w:tab w:val="decimal" w:pos="6660"/>
          <w:tab w:val="left" w:pos="7110"/>
          <w:tab w:val="decimal" w:pos="7920"/>
        </w:tabs>
        <w:spacing w:before="120" w:after="120" w:line="380" w:lineRule="exact"/>
        <w:ind w:left="547"/>
        <w:jc w:val="both"/>
        <w:rPr>
          <w:rFonts w:ascii="Arial" w:hAnsi="Arial" w:cs="Arial"/>
          <w:b/>
          <w:bCs/>
          <w:i/>
          <w:iCs/>
          <w:sz w:val="22"/>
          <w:szCs w:val="22"/>
        </w:rPr>
      </w:pPr>
      <w:r w:rsidRPr="00380193">
        <w:rPr>
          <w:rFonts w:ascii="Arial" w:hAnsi="Arial" w:cs="Arial"/>
          <w:b/>
          <w:bCs/>
          <w:i/>
          <w:iCs/>
          <w:sz w:val="22"/>
          <w:szCs w:val="22"/>
        </w:rPr>
        <w:lastRenderedPageBreak/>
        <w:t>Foreign currency risk</w:t>
      </w:r>
    </w:p>
    <w:p w:rsidR="00BC3D5A" w:rsidRDefault="00A16427" w:rsidP="00267BDF">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380193">
        <w:rPr>
          <w:rFonts w:ascii="Arial" w:hAnsi="Arial" w:cs="Arial"/>
          <w:sz w:val="22"/>
          <w:szCs w:val="22"/>
        </w:rPr>
        <w:t xml:space="preserve">The Group’s exposure to the foreign currency risk relates primarily to its trading transactions and borrowings that are denominated in foreign currencies. </w:t>
      </w:r>
    </w:p>
    <w:p w:rsidR="00A16427" w:rsidRPr="00380193" w:rsidRDefault="00A16427" w:rsidP="00267BDF">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380193">
        <w:rPr>
          <w:rFonts w:ascii="Arial" w:hAnsi="Arial" w:cs="Arial"/>
          <w:sz w:val="22"/>
          <w:szCs w:val="22"/>
        </w:rPr>
        <w:t xml:space="preserve">As at 31 December 2020 and 2019, the balances of financial assets and liabilities denominated in foreign currencies are </w:t>
      </w:r>
      <w:proofErr w:type="spellStart"/>
      <w:r w:rsidRPr="00380193">
        <w:rPr>
          <w:rFonts w:ascii="Arial" w:hAnsi="Arial" w:cs="Arial"/>
          <w:sz w:val="22"/>
          <w:szCs w:val="22"/>
        </w:rPr>
        <w:t>summarised</w:t>
      </w:r>
      <w:proofErr w:type="spellEnd"/>
      <w:r w:rsidRPr="00380193">
        <w:rPr>
          <w:rFonts w:ascii="Arial" w:hAnsi="Arial" w:cs="Arial"/>
          <w:sz w:val="22"/>
          <w:szCs w:val="22"/>
        </w:rPr>
        <w:t xml:space="preserve"> below. </w:t>
      </w:r>
    </w:p>
    <w:tbl>
      <w:tblPr>
        <w:tblW w:w="9240" w:type="dxa"/>
        <w:tblInd w:w="558" w:type="dxa"/>
        <w:tblLayout w:type="fixed"/>
        <w:tblLook w:val="04A0" w:firstRow="1" w:lastRow="0" w:firstColumn="1" w:lastColumn="0" w:noHBand="0" w:noVBand="1"/>
      </w:tblPr>
      <w:tblGrid>
        <w:gridCol w:w="1800"/>
        <w:gridCol w:w="990"/>
        <w:gridCol w:w="990"/>
        <w:gridCol w:w="990"/>
        <w:gridCol w:w="990"/>
        <w:gridCol w:w="1740"/>
        <w:gridCol w:w="1740"/>
      </w:tblGrid>
      <w:tr w:rsidR="00A16427" w:rsidRPr="00380193" w:rsidTr="00A16427">
        <w:trPr>
          <w:trHeight w:val="274"/>
        </w:trPr>
        <w:tc>
          <w:tcPr>
            <w:tcW w:w="1800" w:type="dxa"/>
            <w:vAlign w:val="bottom"/>
            <w:hideMark/>
          </w:tcPr>
          <w:p w:rsidR="00A16427" w:rsidRPr="00380193" w:rsidRDefault="00A16427" w:rsidP="00267BDF">
            <w:pPr>
              <w:pStyle w:val="Heading2"/>
              <w:keepNext w:val="0"/>
              <w:pBdr>
                <w:bottom w:val="single" w:sz="4" w:space="1" w:color="auto"/>
              </w:pBdr>
              <w:tabs>
                <w:tab w:val="left" w:pos="600"/>
                <w:tab w:val="left" w:pos="900"/>
                <w:tab w:val="left" w:pos="1440"/>
              </w:tabs>
              <w:spacing w:before="0" w:after="0" w:line="380" w:lineRule="exact"/>
              <w:ind w:left="14" w:right="14"/>
              <w:jc w:val="center"/>
              <w:rPr>
                <w:rFonts w:ascii="Arial" w:hAnsi="Arial" w:cs="Arial"/>
                <w:b w:val="0"/>
                <w:bCs w:val="0"/>
                <w:i w:val="0"/>
                <w:iCs w:val="0"/>
                <w:sz w:val="20"/>
                <w:szCs w:val="20"/>
              </w:rPr>
            </w:pPr>
            <w:r w:rsidRPr="00380193">
              <w:rPr>
                <w:rFonts w:ascii="Arial" w:hAnsi="Arial" w:cs="Arial"/>
                <w:b w:val="0"/>
                <w:bCs w:val="0"/>
                <w:i w:val="0"/>
                <w:iCs w:val="0"/>
                <w:sz w:val="20"/>
                <w:szCs w:val="20"/>
              </w:rPr>
              <w:t>Foreign currency</w:t>
            </w:r>
          </w:p>
        </w:tc>
        <w:tc>
          <w:tcPr>
            <w:tcW w:w="1980" w:type="dxa"/>
            <w:gridSpan w:val="2"/>
            <w:vAlign w:val="bottom"/>
            <w:hideMark/>
          </w:tcPr>
          <w:p w:rsidR="00A16427" w:rsidRPr="00380193" w:rsidRDefault="00A16427" w:rsidP="00267BDF">
            <w:pPr>
              <w:pBdr>
                <w:bottom w:val="single" w:sz="4" w:space="1" w:color="auto"/>
              </w:pBdr>
              <w:tabs>
                <w:tab w:val="left" w:pos="600"/>
                <w:tab w:val="left" w:pos="900"/>
                <w:tab w:val="left" w:pos="1440"/>
              </w:tabs>
              <w:spacing w:line="380" w:lineRule="exact"/>
              <w:ind w:right="14"/>
              <w:jc w:val="center"/>
              <w:rPr>
                <w:rFonts w:ascii="Arial" w:hAnsi="Arial" w:cs="Arial"/>
                <w:sz w:val="20"/>
                <w:szCs w:val="20"/>
              </w:rPr>
            </w:pPr>
            <w:r w:rsidRPr="00380193">
              <w:rPr>
                <w:rFonts w:ascii="Arial" w:hAnsi="Arial" w:cs="Arial"/>
                <w:sz w:val="20"/>
                <w:szCs w:val="20"/>
              </w:rPr>
              <w:t>Financial assets</w:t>
            </w:r>
          </w:p>
        </w:tc>
        <w:tc>
          <w:tcPr>
            <w:tcW w:w="1980" w:type="dxa"/>
            <w:gridSpan w:val="2"/>
            <w:vAlign w:val="bottom"/>
            <w:hideMark/>
          </w:tcPr>
          <w:p w:rsidR="00A16427" w:rsidRPr="00380193" w:rsidRDefault="00A16427" w:rsidP="00267BDF">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380193">
              <w:rPr>
                <w:rFonts w:ascii="Arial" w:hAnsi="Arial" w:cs="Arial"/>
                <w:sz w:val="20"/>
                <w:szCs w:val="20"/>
              </w:rPr>
              <w:t>Financial liabilities</w:t>
            </w:r>
          </w:p>
        </w:tc>
        <w:tc>
          <w:tcPr>
            <w:tcW w:w="3480" w:type="dxa"/>
            <w:gridSpan w:val="2"/>
            <w:vAlign w:val="bottom"/>
            <w:hideMark/>
          </w:tcPr>
          <w:p w:rsidR="00A16427" w:rsidRPr="00380193" w:rsidRDefault="00A16427" w:rsidP="00267BDF">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380193">
              <w:rPr>
                <w:rFonts w:ascii="Arial" w:hAnsi="Arial" w:cs="Arial"/>
                <w:sz w:val="20"/>
                <w:szCs w:val="20"/>
              </w:rPr>
              <w:t>Average exchange rate</w:t>
            </w:r>
          </w:p>
        </w:tc>
      </w:tr>
      <w:tr w:rsidR="00A16427" w:rsidRPr="00380193" w:rsidTr="00A16427">
        <w:trPr>
          <w:trHeight w:val="274"/>
        </w:trPr>
        <w:tc>
          <w:tcPr>
            <w:tcW w:w="1800" w:type="dxa"/>
            <w:vAlign w:val="bottom"/>
          </w:tcPr>
          <w:p w:rsidR="00A16427" w:rsidRPr="00380193" w:rsidRDefault="00A16427" w:rsidP="00267BDF">
            <w:pPr>
              <w:pStyle w:val="Heading2"/>
              <w:keepNext w:val="0"/>
              <w:tabs>
                <w:tab w:val="left" w:pos="600"/>
                <w:tab w:val="left" w:pos="900"/>
                <w:tab w:val="left" w:pos="1440"/>
              </w:tabs>
              <w:spacing w:before="0" w:after="0" w:line="380" w:lineRule="exact"/>
              <w:ind w:left="14" w:right="14"/>
              <w:jc w:val="center"/>
              <w:rPr>
                <w:rFonts w:ascii="Arial" w:hAnsi="Arial" w:cs="Arial"/>
                <w:b w:val="0"/>
                <w:bCs w:val="0"/>
                <w:i w:val="0"/>
                <w:iCs w:val="0"/>
                <w:sz w:val="20"/>
                <w:szCs w:val="20"/>
              </w:rPr>
            </w:pPr>
          </w:p>
        </w:tc>
        <w:tc>
          <w:tcPr>
            <w:tcW w:w="990" w:type="dxa"/>
            <w:vAlign w:val="bottom"/>
            <w:hideMark/>
          </w:tcPr>
          <w:p w:rsidR="00A16427" w:rsidRPr="00380193" w:rsidRDefault="00A16427" w:rsidP="00267BDF">
            <w:pPr>
              <w:tabs>
                <w:tab w:val="left" w:pos="600"/>
                <w:tab w:val="left" w:pos="900"/>
                <w:tab w:val="left" w:pos="1440"/>
              </w:tabs>
              <w:spacing w:line="380" w:lineRule="exact"/>
              <w:ind w:left="14" w:right="14"/>
              <w:jc w:val="center"/>
              <w:rPr>
                <w:rFonts w:ascii="Arial" w:hAnsi="Arial" w:cs="Arial"/>
                <w:sz w:val="20"/>
                <w:szCs w:val="20"/>
                <w:u w:val="single"/>
              </w:rPr>
            </w:pPr>
            <w:r w:rsidRPr="00380193">
              <w:rPr>
                <w:rFonts w:ascii="Arial" w:hAnsi="Arial" w:cs="Arial"/>
                <w:sz w:val="20"/>
                <w:szCs w:val="20"/>
                <w:u w:val="single"/>
              </w:rPr>
              <w:t>2020</w:t>
            </w:r>
          </w:p>
        </w:tc>
        <w:tc>
          <w:tcPr>
            <w:tcW w:w="990" w:type="dxa"/>
            <w:vAlign w:val="bottom"/>
            <w:hideMark/>
          </w:tcPr>
          <w:p w:rsidR="00A16427" w:rsidRPr="00380193" w:rsidRDefault="00A16427" w:rsidP="00267BDF">
            <w:pPr>
              <w:tabs>
                <w:tab w:val="left" w:pos="600"/>
                <w:tab w:val="left" w:pos="900"/>
                <w:tab w:val="left" w:pos="1440"/>
              </w:tabs>
              <w:spacing w:line="380" w:lineRule="exact"/>
              <w:ind w:left="14" w:right="14"/>
              <w:jc w:val="center"/>
              <w:rPr>
                <w:rFonts w:ascii="Arial" w:hAnsi="Arial" w:cs="Arial"/>
                <w:sz w:val="20"/>
                <w:szCs w:val="20"/>
                <w:u w:val="single"/>
              </w:rPr>
            </w:pPr>
            <w:r w:rsidRPr="00380193">
              <w:rPr>
                <w:rFonts w:ascii="Arial" w:hAnsi="Arial" w:cs="Arial"/>
                <w:sz w:val="20"/>
                <w:szCs w:val="20"/>
                <w:u w:val="single"/>
              </w:rPr>
              <w:t>2019</w:t>
            </w:r>
          </w:p>
        </w:tc>
        <w:tc>
          <w:tcPr>
            <w:tcW w:w="990" w:type="dxa"/>
            <w:vAlign w:val="bottom"/>
            <w:hideMark/>
          </w:tcPr>
          <w:p w:rsidR="00A16427" w:rsidRPr="00380193" w:rsidRDefault="00A16427" w:rsidP="00267BDF">
            <w:pPr>
              <w:tabs>
                <w:tab w:val="left" w:pos="600"/>
                <w:tab w:val="left" w:pos="900"/>
                <w:tab w:val="left" w:pos="1440"/>
              </w:tabs>
              <w:spacing w:line="380" w:lineRule="exact"/>
              <w:ind w:left="14" w:right="14"/>
              <w:jc w:val="center"/>
              <w:rPr>
                <w:rFonts w:ascii="Arial" w:hAnsi="Arial" w:cs="Arial"/>
                <w:sz w:val="20"/>
                <w:szCs w:val="20"/>
                <w:u w:val="single"/>
              </w:rPr>
            </w:pPr>
            <w:r w:rsidRPr="00380193">
              <w:rPr>
                <w:rFonts w:ascii="Arial" w:hAnsi="Arial" w:cs="Arial"/>
                <w:sz w:val="20"/>
                <w:szCs w:val="20"/>
                <w:u w:val="single"/>
              </w:rPr>
              <w:t>2020</w:t>
            </w:r>
          </w:p>
        </w:tc>
        <w:tc>
          <w:tcPr>
            <w:tcW w:w="990" w:type="dxa"/>
            <w:vAlign w:val="bottom"/>
            <w:hideMark/>
          </w:tcPr>
          <w:p w:rsidR="00A16427" w:rsidRPr="00380193" w:rsidRDefault="00A16427" w:rsidP="00267BDF">
            <w:pPr>
              <w:tabs>
                <w:tab w:val="left" w:pos="600"/>
                <w:tab w:val="left" w:pos="900"/>
                <w:tab w:val="left" w:pos="1440"/>
              </w:tabs>
              <w:spacing w:line="380" w:lineRule="exact"/>
              <w:ind w:left="14" w:right="14"/>
              <w:jc w:val="center"/>
              <w:rPr>
                <w:rFonts w:ascii="Arial" w:hAnsi="Arial" w:cs="Arial"/>
                <w:sz w:val="20"/>
                <w:szCs w:val="20"/>
                <w:u w:val="single"/>
              </w:rPr>
            </w:pPr>
            <w:r w:rsidRPr="00380193">
              <w:rPr>
                <w:rFonts w:ascii="Arial" w:hAnsi="Arial" w:cs="Arial"/>
                <w:sz w:val="20"/>
                <w:szCs w:val="20"/>
                <w:u w:val="single"/>
              </w:rPr>
              <w:t>2019</w:t>
            </w:r>
          </w:p>
        </w:tc>
        <w:tc>
          <w:tcPr>
            <w:tcW w:w="1740" w:type="dxa"/>
            <w:vAlign w:val="bottom"/>
            <w:hideMark/>
          </w:tcPr>
          <w:p w:rsidR="00A16427" w:rsidRPr="00380193" w:rsidRDefault="00A16427" w:rsidP="00267BDF">
            <w:pPr>
              <w:tabs>
                <w:tab w:val="left" w:pos="600"/>
                <w:tab w:val="left" w:pos="900"/>
                <w:tab w:val="left" w:pos="1440"/>
              </w:tabs>
              <w:spacing w:line="380" w:lineRule="exact"/>
              <w:ind w:left="14" w:right="14"/>
              <w:jc w:val="center"/>
              <w:rPr>
                <w:rFonts w:ascii="Arial" w:hAnsi="Arial" w:cs="Arial"/>
                <w:sz w:val="20"/>
                <w:szCs w:val="20"/>
                <w:u w:val="single"/>
              </w:rPr>
            </w:pPr>
            <w:r w:rsidRPr="00380193">
              <w:rPr>
                <w:rFonts w:ascii="Arial" w:hAnsi="Arial" w:cs="Arial"/>
                <w:sz w:val="20"/>
                <w:szCs w:val="20"/>
                <w:u w:val="single"/>
              </w:rPr>
              <w:t>2020</w:t>
            </w:r>
          </w:p>
        </w:tc>
        <w:tc>
          <w:tcPr>
            <w:tcW w:w="1740" w:type="dxa"/>
            <w:vAlign w:val="bottom"/>
            <w:hideMark/>
          </w:tcPr>
          <w:p w:rsidR="00A16427" w:rsidRPr="00380193" w:rsidRDefault="00A16427" w:rsidP="00267BDF">
            <w:pPr>
              <w:tabs>
                <w:tab w:val="left" w:pos="600"/>
                <w:tab w:val="left" w:pos="900"/>
                <w:tab w:val="left" w:pos="1440"/>
              </w:tabs>
              <w:spacing w:line="380" w:lineRule="exact"/>
              <w:ind w:left="14" w:right="14"/>
              <w:jc w:val="center"/>
              <w:rPr>
                <w:rFonts w:ascii="Arial" w:hAnsi="Arial" w:cs="Arial"/>
                <w:sz w:val="20"/>
                <w:szCs w:val="20"/>
                <w:u w:val="single"/>
              </w:rPr>
            </w:pPr>
            <w:r w:rsidRPr="00380193">
              <w:rPr>
                <w:rFonts w:ascii="Arial" w:hAnsi="Arial" w:cs="Arial"/>
                <w:sz w:val="20"/>
                <w:szCs w:val="20"/>
                <w:u w:val="single"/>
              </w:rPr>
              <w:t>2019</w:t>
            </w:r>
          </w:p>
        </w:tc>
      </w:tr>
      <w:tr w:rsidR="00963B49" w:rsidRPr="00380193" w:rsidTr="00963B49">
        <w:tc>
          <w:tcPr>
            <w:tcW w:w="1800" w:type="dxa"/>
            <w:vAlign w:val="bottom"/>
          </w:tcPr>
          <w:p w:rsidR="00A16427" w:rsidRPr="00380193" w:rsidRDefault="00A16427" w:rsidP="00267BDF">
            <w:pPr>
              <w:tabs>
                <w:tab w:val="left" w:pos="600"/>
                <w:tab w:val="left" w:pos="900"/>
                <w:tab w:val="left" w:pos="1440"/>
              </w:tabs>
              <w:spacing w:line="380" w:lineRule="exact"/>
              <w:ind w:left="14" w:right="14"/>
              <w:jc w:val="center"/>
              <w:rPr>
                <w:rFonts w:ascii="Arial" w:hAnsi="Arial" w:cs="Arial"/>
                <w:sz w:val="20"/>
                <w:szCs w:val="20"/>
              </w:rPr>
            </w:pPr>
          </w:p>
        </w:tc>
        <w:tc>
          <w:tcPr>
            <w:tcW w:w="990" w:type="dxa"/>
            <w:vAlign w:val="bottom"/>
          </w:tcPr>
          <w:p w:rsidR="00A16427" w:rsidRPr="00380193" w:rsidRDefault="00A16427" w:rsidP="00267BDF">
            <w:pPr>
              <w:tabs>
                <w:tab w:val="left" w:pos="600"/>
                <w:tab w:val="left" w:pos="900"/>
                <w:tab w:val="left" w:pos="1440"/>
              </w:tabs>
              <w:spacing w:line="380" w:lineRule="exact"/>
              <w:ind w:left="14" w:right="14"/>
              <w:jc w:val="center"/>
              <w:rPr>
                <w:rFonts w:ascii="Arial" w:hAnsi="Arial" w:cs="Arial"/>
                <w:sz w:val="20"/>
                <w:szCs w:val="20"/>
              </w:rPr>
            </w:pPr>
          </w:p>
        </w:tc>
        <w:tc>
          <w:tcPr>
            <w:tcW w:w="990" w:type="dxa"/>
            <w:vAlign w:val="bottom"/>
          </w:tcPr>
          <w:p w:rsidR="00A16427" w:rsidRPr="00380193" w:rsidRDefault="00A16427" w:rsidP="00267BDF">
            <w:pPr>
              <w:tabs>
                <w:tab w:val="left" w:pos="600"/>
                <w:tab w:val="left" w:pos="900"/>
                <w:tab w:val="left" w:pos="1440"/>
              </w:tabs>
              <w:spacing w:line="380" w:lineRule="exact"/>
              <w:ind w:left="14" w:right="14"/>
              <w:jc w:val="center"/>
              <w:rPr>
                <w:rFonts w:ascii="Arial" w:hAnsi="Arial" w:cs="Arial"/>
                <w:sz w:val="20"/>
                <w:szCs w:val="20"/>
              </w:rPr>
            </w:pPr>
          </w:p>
        </w:tc>
        <w:tc>
          <w:tcPr>
            <w:tcW w:w="990" w:type="dxa"/>
            <w:vAlign w:val="bottom"/>
          </w:tcPr>
          <w:p w:rsidR="00A16427" w:rsidRPr="00380193" w:rsidRDefault="00A16427" w:rsidP="00267BDF">
            <w:pPr>
              <w:tabs>
                <w:tab w:val="left" w:pos="600"/>
                <w:tab w:val="left" w:pos="900"/>
                <w:tab w:val="left" w:pos="1440"/>
              </w:tabs>
              <w:spacing w:line="380" w:lineRule="exact"/>
              <w:ind w:left="14" w:right="14"/>
              <w:jc w:val="center"/>
              <w:rPr>
                <w:rFonts w:ascii="Arial" w:hAnsi="Arial" w:cs="Arial"/>
                <w:sz w:val="20"/>
                <w:szCs w:val="20"/>
              </w:rPr>
            </w:pPr>
          </w:p>
        </w:tc>
        <w:tc>
          <w:tcPr>
            <w:tcW w:w="990" w:type="dxa"/>
            <w:vAlign w:val="bottom"/>
          </w:tcPr>
          <w:p w:rsidR="00A16427" w:rsidRPr="00380193" w:rsidRDefault="00A16427" w:rsidP="00267BDF">
            <w:pPr>
              <w:tabs>
                <w:tab w:val="left" w:pos="600"/>
                <w:tab w:val="left" w:pos="900"/>
                <w:tab w:val="left" w:pos="1440"/>
              </w:tabs>
              <w:spacing w:line="380" w:lineRule="exact"/>
              <w:ind w:left="14" w:right="14"/>
              <w:jc w:val="center"/>
              <w:rPr>
                <w:rFonts w:ascii="Arial" w:hAnsi="Arial" w:cs="Arial"/>
                <w:sz w:val="20"/>
                <w:szCs w:val="20"/>
              </w:rPr>
            </w:pPr>
          </w:p>
        </w:tc>
        <w:tc>
          <w:tcPr>
            <w:tcW w:w="3480" w:type="dxa"/>
            <w:gridSpan w:val="2"/>
            <w:vAlign w:val="bottom"/>
            <w:hideMark/>
          </w:tcPr>
          <w:p w:rsidR="00A16427" w:rsidRPr="00380193" w:rsidRDefault="00A16427" w:rsidP="00267BDF">
            <w:pPr>
              <w:tabs>
                <w:tab w:val="left" w:pos="600"/>
                <w:tab w:val="left" w:pos="900"/>
                <w:tab w:val="left" w:pos="1440"/>
              </w:tabs>
              <w:spacing w:line="380" w:lineRule="exact"/>
              <w:ind w:left="14" w:right="14"/>
              <w:jc w:val="center"/>
              <w:rPr>
                <w:rFonts w:ascii="Arial" w:hAnsi="Arial" w:cs="Arial"/>
                <w:sz w:val="20"/>
                <w:szCs w:val="20"/>
              </w:rPr>
            </w:pPr>
            <w:r w:rsidRPr="00380193">
              <w:rPr>
                <w:rFonts w:ascii="Arial" w:hAnsi="Arial" w:cs="Arial"/>
                <w:sz w:val="20"/>
                <w:szCs w:val="20"/>
              </w:rPr>
              <w:t>(Baht per 1 foreign currency unit)</w:t>
            </w:r>
          </w:p>
        </w:tc>
      </w:tr>
      <w:tr w:rsidR="00A16427" w:rsidRPr="00380193" w:rsidTr="00A16427">
        <w:tc>
          <w:tcPr>
            <w:tcW w:w="1800" w:type="dxa"/>
            <w:vAlign w:val="bottom"/>
            <w:hideMark/>
          </w:tcPr>
          <w:p w:rsidR="00A16427" w:rsidRPr="00380193" w:rsidRDefault="00A16427" w:rsidP="00267BDF">
            <w:pPr>
              <w:pStyle w:val="Heading6"/>
              <w:tabs>
                <w:tab w:val="left" w:pos="600"/>
              </w:tabs>
              <w:spacing w:before="0" w:after="0" w:line="380" w:lineRule="exact"/>
              <w:ind w:left="252" w:right="14"/>
              <w:rPr>
                <w:rFonts w:ascii="Arial" w:hAnsi="Arial" w:cs="Arial"/>
                <w:b w:val="0"/>
                <w:bCs w:val="0"/>
                <w:sz w:val="20"/>
                <w:szCs w:val="20"/>
              </w:rPr>
            </w:pPr>
            <w:r w:rsidRPr="00380193">
              <w:rPr>
                <w:rFonts w:ascii="Arial" w:hAnsi="Arial" w:cs="Arial"/>
                <w:b w:val="0"/>
                <w:bCs w:val="0"/>
                <w:sz w:val="20"/>
                <w:szCs w:val="20"/>
              </w:rPr>
              <w:t>US dollar</w:t>
            </w:r>
          </w:p>
        </w:tc>
        <w:tc>
          <w:tcPr>
            <w:tcW w:w="990" w:type="dxa"/>
            <w:vAlign w:val="bottom"/>
          </w:tcPr>
          <w:p w:rsidR="00A16427" w:rsidRPr="00380193" w:rsidRDefault="00963B49" w:rsidP="00267BDF">
            <w:pPr>
              <w:tabs>
                <w:tab w:val="decimal" w:pos="720"/>
              </w:tabs>
              <w:spacing w:line="380" w:lineRule="exact"/>
              <w:ind w:left="14" w:right="14"/>
              <w:rPr>
                <w:rFonts w:ascii="Arial" w:hAnsi="Arial" w:cs="Arial"/>
                <w:sz w:val="20"/>
                <w:szCs w:val="20"/>
                <w:cs/>
              </w:rPr>
            </w:pPr>
            <w:r w:rsidRPr="00380193">
              <w:rPr>
                <w:rFonts w:ascii="Arial" w:hAnsi="Arial" w:cs="Arial"/>
                <w:sz w:val="20"/>
                <w:szCs w:val="20"/>
              </w:rPr>
              <w:t>5,496</w:t>
            </w:r>
          </w:p>
        </w:tc>
        <w:tc>
          <w:tcPr>
            <w:tcW w:w="990" w:type="dxa"/>
            <w:vAlign w:val="bottom"/>
          </w:tcPr>
          <w:p w:rsidR="00A16427" w:rsidRPr="00380193" w:rsidRDefault="00963B49" w:rsidP="00267BDF">
            <w:pPr>
              <w:tabs>
                <w:tab w:val="decimal" w:pos="720"/>
              </w:tabs>
              <w:spacing w:line="380" w:lineRule="exact"/>
              <w:ind w:left="14" w:right="14"/>
              <w:rPr>
                <w:rFonts w:ascii="Arial" w:hAnsi="Arial" w:cs="Arial"/>
                <w:sz w:val="20"/>
                <w:szCs w:val="20"/>
              </w:rPr>
            </w:pPr>
            <w:r w:rsidRPr="00380193">
              <w:rPr>
                <w:rFonts w:ascii="Arial" w:hAnsi="Arial" w:cs="Arial"/>
                <w:sz w:val="20"/>
                <w:szCs w:val="20"/>
              </w:rPr>
              <w:t>1,353</w:t>
            </w:r>
          </w:p>
        </w:tc>
        <w:tc>
          <w:tcPr>
            <w:tcW w:w="990" w:type="dxa"/>
            <w:vAlign w:val="bottom"/>
          </w:tcPr>
          <w:p w:rsidR="00A16427" w:rsidRPr="00380193" w:rsidRDefault="00963B49" w:rsidP="00267BDF">
            <w:pPr>
              <w:tabs>
                <w:tab w:val="decimal" w:pos="720"/>
              </w:tabs>
              <w:spacing w:line="380" w:lineRule="exact"/>
              <w:ind w:left="14" w:right="14"/>
              <w:rPr>
                <w:rFonts w:ascii="Arial" w:hAnsi="Arial" w:cs="Arial"/>
                <w:sz w:val="20"/>
                <w:szCs w:val="20"/>
              </w:rPr>
            </w:pPr>
            <w:r w:rsidRPr="00380193">
              <w:rPr>
                <w:rFonts w:ascii="Arial" w:hAnsi="Arial" w:cs="Arial"/>
                <w:sz w:val="20"/>
                <w:szCs w:val="20"/>
              </w:rPr>
              <w:t>6,910</w:t>
            </w:r>
          </w:p>
        </w:tc>
        <w:tc>
          <w:tcPr>
            <w:tcW w:w="990" w:type="dxa"/>
            <w:vAlign w:val="bottom"/>
          </w:tcPr>
          <w:p w:rsidR="00A16427" w:rsidRPr="00380193" w:rsidRDefault="00963B49" w:rsidP="00267BDF">
            <w:pPr>
              <w:tabs>
                <w:tab w:val="decimal" w:pos="720"/>
              </w:tabs>
              <w:spacing w:line="380" w:lineRule="exact"/>
              <w:ind w:left="14" w:right="14"/>
              <w:rPr>
                <w:rFonts w:ascii="Arial" w:hAnsi="Arial" w:cs="Arial"/>
                <w:sz w:val="20"/>
                <w:szCs w:val="20"/>
              </w:rPr>
            </w:pPr>
            <w:r w:rsidRPr="00380193">
              <w:rPr>
                <w:rFonts w:ascii="Arial" w:hAnsi="Arial" w:cs="Arial"/>
                <w:sz w:val="20"/>
                <w:szCs w:val="20"/>
              </w:rPr>
              <w:t>15,785</w:t>
            </w:r>
          </w:p>
        </w:tc>
        <w:tc>
          <w:tcPr>
            <w:tcW w:w="1740" w:type="dxa"/>
            <w:vAlign w:val="bottom"/>
          </w:tcPr>
          <w:p w:rsidR="00A16427" w:rsidRPr="00380193" w:rsidRDefault="00963B49" w:rsidP="00267BDF">
            <w:pPr>
              <w:tabs>
                <w:tab w:val="decimal" w:pos="720"/>
              </w:tabs>
              <w:spacing w:line="380" w:lineRule="exact"/>
              <w:ind w:left="14" w:right="14"/>
              <w:rPr>
                <w:rFonts w:ascii="Arial" w:hAnsi="Arial" w:cs="Arial"/>
                <w:sz w:val="20"/>
                <w:szCs w:val="20"/>
              </w:rPr>
            </w:pPr>
            <w:r w:rsidRPr="00380193">
              <w:rPr>
                <w:rFonts w:ascii="Arial" w:hAnsi="Arial" w:cs="Arial"/>
                <w:sz w:val="20"/>
                <w:szCs w:val="20"/>
              </w:rPr>
              <w:t>31.29</w:t>
            </w:r>
          </w:p>
        </w:tc>
        <w:tc>
          <w:tcPr>
            <w:tcW w:w="1740" w:type="dxa"/>
            <w:vAlign w:val="bottom"/>
          </w:tcPr>
          <w:p w:rsidR="00A16427" w:rsidRPr="00380193" w:rsidRDefault="00963B49" w:rsidP="00267BDF">
            <w:pPr>
              <w:tabs>
                <w:tab w:val="decimal" w:pos="720"/>
              </w:tabs>
              <w:spacing w:line="380" w:lineRule="exact"/>
              <w:ind w:left="14" w:right="14"/>
              <w:rPr>
                <w:rFonts w:ascii="Arial" w:hAnsi="Arial" w:cs="Arial"/>
                <w:sz w:val="20"/>
                <w:szCs w:val="20"/>
              </w:rPr>
            </w:pPr>
            <w:r w:rsidRPr="00380193">
              <w:rPr>
                <w:rFonts w:ascii="Arial" w:hAnsi="Arial" w:cs="Arial"/>
                <w:sz w:val="20"/>
                <w:szCs w:val="20"/>
              </w:rPr>
              <w:t>31.05</w:t>
            </w:r>
          </w:p>
        </w:tc>
      </w:tr>
    </w:tbl>
    <w:p w:rsidR="00A16427" w:rsidRPr="00380193" w:rsidRDefault="00A16427" w:rsidP="00267BDF">
      <w:pPr>
        <w:tabs>
          <w:tab w:val="left" w:pos="2880"/>
          <w:tab w:val="left" w:pos="5760"/>
          <w:tab w:val="decimal" w:pos="6660"/>
          <w:tab w:val="left" w:pos="7110"/>
          <w:tab w:val="decimal" w:pos="7920"/>
        </w:tabs>
        <w:spacing w:before="240" w:after="120" w:line="380" w:lineRule="exact"/>
        <w:ind w:left="547"/>
        <w:jc w:val="both"/>
        <w:rPr>
          <w:rFonts w:ascii="Arial" w:hAnsi="Arial" w:cs="Arial"/>
          <w:b/>
          <w:bCs/>
          <w:i/>
          <w:iCs/>
          <w:sz w:val="22"/>
          <w:szCs w:val="22"/>
        </w:rPr>
      </w:pPr>
      <w:bookmarkStart w:id="15" w:name="_Hlk57110638"/>
      <w:r w:rsidRPr="00BC3D5A">
        <w:rPr>
          <w:rFonts w:ascii="Arial" w:hAnsi="Arial" w:cs="Arial"/>
          <w:b/>
          <w:bCs/>
          <w:i/>
          <w:iCs/>
          <w:sz w:val="22"/>
          <w:szCs w:val="22"/>
        </w:rPr>
        <w:t>Liquidity risk</w:t>
      </w:r>
    </w:p>
    <w:p w:rsidR="00BC3D5A" w:rsidRDefault="00267BDF" w:rsidP="00267BDF">
      <w:pPr>
        <w:tabs>
          <w:tab w:val="left" w:pos="2880"/>
          <w:tab w:val="left" w:pos="5760"/>
          <w:tab w:val="decimal" w:pos="6660"/>
          <w:tab w:val="left" w:pos="7110"/>
          <w:tab w:val="decimal" w:pos="7920"/>
        </w:tabs>
        <w:spacing w:before="120" w:after="120" w:line="380" w:lineRule="exact"/>
        <w:ind w:left="547"/>
        <w:jc w:val="thaiDistribute"/>
        <w:rPr>
          <w:rFonts w:ascii="Arial" w:hAnsi="Arial" w:cs="Arial"/>
          <w:sz w:val="22"/>
          <w:szCs w:val="22"/>
        </w:rPr>
      </w:pPr>
      <w:r>
        <w:rPr>
          <w:rFonts w:ascii="Arial" w:hAnsi="Arial" w:cs="Arial"/>
          <w:sz w:val="22"/>
          <w:szCs w:val="22"/>
        </w:rPr>
        <w:t>The Group has current assets exceeds its current liabilities Baht 6</w:t>
      </w:r>
      <w:r w:rsidR="00C24CF4">
        <w:rPr>
          <w:rFonts w:ascii="Arial" w:hAnsi="Arial" w:cs="Arial"/>
          <w:sz w:val="22"/>
          <w:szCs w:val="22"/>
        </w:rPr>
        <w:t>6</w:t>
      </w:r>
      <w:r>
        <w:rPr>
          <w:rFonts w:ascii="Arial" w:hAnsi="Arial" w:cs="Arial"/>
          <w:sz w:val="22"/>
          <w:szCs w:val="22"/>
        </w:rPr>
        <w:t xml:space="preserve"> million (2019: Baht 107 million).</w:t>
      </w:r>
      <w:r w:rsidR="00A16427" w:rsidRPr="00BC3D5A">
        <w:rPr>
          <w:rFonts w:ascii="Arial" w:hAnsi="Arial" w:cs="Arial"/>
          <w:sz w:val="22"/>
          <w:szCs w:val="22"/>
        </w:rPr>
        <w:t xml:space="preserve"> The Group has assessed the concentration of </w:t>
      </w:r>
      <w:r w:rsidR="00DF6C5C">
        <w:rPr>
          <w:rFonts w:ascii="Arial" w:hAnsi="Arial" w:cs="Arial"/>
          <w:sz w:val="22"/>
          <w:szCs w:val="22"/>
        </w:rPr>
        <w:t xml:space="preserve">liquidity </w:t>
      </w:r>
      <w:r w:rsidR="00A16427" w:rsidRPr="00BC3D5A">
        <w:rPr>
          <w:rFonts w:ascii="Arial" w:hAnsi="Arial" w:cs="Arial"/>
          <w:sz w:val="22"/>
          <w:szCs w:val="22"/>
        </w:rPr>
        <w:t xml:space="preserve">risk and concluded it to be low. The Group </w:t>
      </w:r>
      <w:r w:rsidR="00DF6C5C">
        <w:rPr>
          <w:rFonts w:ascii="Arial" w:hAnsi="Arial" w:cs="Arial"/>
          <w:sz w:val="22"/>
          <w:szCs w:val="22"/>
        </w:rPr>
        <w:t xml:space="preserve">also </w:t>
      </w:r>
      <w:r w:rsidR="00A16427" w:rsidRPr="00BC3D5A">
        <w:rPr>
          <w:rFonts w:ascii="Arial" w:hAnsi="Arial" w:cs="Arial"/>
          <w:sz w:val="22"/>
          <w:szCs w:val="22"/>
        </w:rPr>
        <w:t xml:space="preserve">has access to a </w:t>
      </w:r>
      <w:proofErr w:type="gramStart"/>
      <w:r w:rsidR="00A16427" w:rsidRPr="00BC3D5A">
        <w:rPr>
          <w:rFonts w:ascii="Arial" w:hAnsi="Arial" w:cs="Arial"/>
          <w:sz w:val="22"/>
          <w:szCs w:val="22"/>
        </w:rPr>
        <w:t>sufficient</w:t>
      </w:r>
      <w:proofErr w:type="gramEnd"/>
      <w:r w:rsidR="00A16427" w:rsidRPr="00BC3D5A">
        <w:rPr>
          <w:rFonts w:ascii="Arial" w:hAnsi="Arial" w:cs="Arial"/>
          <w:sz w:val="22"/>
          <w:szCs w:val="22"/>
        </w:rPr>
        <w:t xml:space="preserve"> variety of sources of funding</w:t>
      </w:r>
      <w:r w:rsidR="00BC3D5A">
        <w:rPr>
          <w:rFonts w:ascii="Arial" w:hAnsi="Arial" w:cs="Arial"/>
          <w:sz w:val="22"/>
          <w:szCs w:val="22"/>
        </w:rPr>
        <w:t>.</w:t>
      </w:r>
    </w:p>
    <w:p w:rsidR="00A16427" w:rsidRPr="00BC3D5A" w:rsidRDefault="00A16427" w:rsidP="00267BDF">
      <w:pPr>
        <w:tabs>
          <w:tab w:val="left" w:pos="2880"/>
          <w:tab w:val="left" w:pos="5760"/>
          <w:tab w:val="decimal" w:pos="6660"/>
          <w:tab w:val="left" w:pos="7110"/>
          <w:tab w:val="decimal" w:pos="7920"/>
        </w:tabs>
        <w:spacing w:before="120" w:after="120" w:line="380" w:lineRule="exact"/>
        <w:ind w:left="547"/>
        <w:jc w:val="thaiDistribute"/>
        <w:rPr>
          <w:rFonts w:ascii="Arial" w:hAnsi="Arial" w:cs="Arial"/>
          <w:sz w:val="22"/>
          <w:szCs w:val="22"/>
        </w:rPr>
      </w:pPr>
      <w:r w:rsidRPr="00380193">
        <w:rPr>
          <w:rFonts w:ascii="Arial" w:hAnsi="Arial" w:cs="Arial"/>
          <w:sz w:val="22"/>
          <w:szCs w:val="22"/>
        </w:rPr>
        <w:t xml:space="preserve">The table below </w:t>
      </w:r>
      <w:proofErr w:type="spellStart"/>
      <w:r w:rsidRPr="00380193">
        <w:rPr>
          <w:rFonts w:ascii="Arial" w:hAnsi="Arial" w:cs="Arial"/>
          <w:sz w:val="22"/>
          <w:szCs w:val="22"/>
        </w:rPr>
        <w:t>summarises</w:t>
      </w:r>
      <w:proofErr w:type="spellEnd"/>
      <w:r w:rsidRPr="00380193">
        <w:rPr>
          <w:rFonts w:ascii="Arial" w:hAnsi="Arial" w:cs="Arial"/>
          <w:sz w:val="22"/>
          <w:szCs w:val="22"/>
        </w:rPr>
        <w:t xml:space="preserve"> the maturity profile of the Group’s financial liabilities as at</w:t>
      </w:r>
      <w:r w:rsidR="00267BDF">
        <w:rPr>
          <w:rFonts w:ascii="Arial" w:hAnsi="Arial" w:cs="Arial"/>
          <w:sz w:val="22"/>
          <w:szCs w:val="22"/>
        </w:rPr>
        <w:t xml:space="preserve">                     </w:t>
      </w:r>
      <w:r w:rsidRPr="00380193">
        <w:rPr>
          <w:rFonts w:ascii="Arial" w:hAnsi="Arial" w:cs="Arial"/>
          <w:sz w:val="22"/>
          <w:szCs w:val="22"/>
        </w:rPr>
        <w:t xml:space="preserve"> 31 December 2020 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A16427" w:rsidRPr="00BC3D5A" w:rsidTr="00A16427">
        <w:trPr>
          <w:trHeight w:val="64"/>
          <w:tblHeader/>
        </w:trPr>
        <w:tc>
          <w:tcPr>
            <w:tcW w:w="3280" w:type="dxa"/>
            <w:noWrap/>
            <w:vAlign w:val="center"/>
            <w:hideMark/>
          </w:tcPr>
          <w:p w:rsidR="00A16427" w:rsidRPr="00BC3D5A" w:rsidRDefault="00A16427" w:rsidP="00267BDF">
            <w:pPr>
              <w:spacing w:line="380" w:lineRule="exact"/>
              <w:rPr>
                <w:rFonts w:ascii="Arial" w:hAnsi="Arial" w:cs="Arial"/>
                <w:b/>
                <w:bCs/>
                <w:i/>
                <w:iCs/>
                <w:sz w:val="18"/>
                <w:szCs w:val="18"/>
                <w:highlight w:val="cyan"/>
              </w:rPr>
            </w:pPr>
          </w:p>
        </w:tc>
        <w:tc>
          <w:tcPr>
            <w:tcW w:w="5720" w:type="dxa"/>
            <w:gridSpan w:val="5"/>
            <w:noWrap/>
            <w:vAlign w:val="center"/>
            <w:hideMark/>
          </w:tcPr>
          <w:p w:rsidR="00A16427" w:rsidRPr="00BC3D5A" w:rsidRDefault="00A16427" w:rsidP="00267BDF">
            <w:pPr>
              <w:spacing w:line="380" w:lineRule="exact"/>
              <w:jc w:val="right"/>
              <w:rPr>
                <w:rFonts w:ascii="Arial" w:hAnsi="Arial" w:cs="Arial"/>
                <w:sz w:val="18"/>
                <w:szCs w:val="18"/>
              </w:rPr>
            </w:pPr>
            <w:r w:rsidRPr="00BC3D5A">
              <w:rPr>
                <w:rFonts w:ascii="Arial" w:hAnsi="Arial" w:cs="Arial"/>
                <w:sz w:val="18"/>
                <w:szCs w:val="18"/>
              </w:rPr>
              <w:t>(Unit: Thousand Baht)</w:t>
            </w:r>
          </w:p>
        </w:tc>
      </w:tr>
      <w:tr w:rsidR="00A16427" w:rsidRPr="00BC3D5A" w:rsidTr="00A16427">
        <w:trPr>
          <w:trHeight w:val="64"/>
          <w:tblHeader/>
        </w:trPr>
        <w:tc>
          <w:tcPr>
            <w:tcW w:w="3280" w:type="dxa"/>
            <w:noWrap/>
            <w:vAlign w:val="center"/>
            <w:hideMark/>
          </w:tcPr>
          <w:p w:rsidR="00A16427" w:rsidRPr="00BC3D5A" w:rsidRDefault="00A16427" w:rsidP="00267BDF">
            <w:pPr>
              <w:spacing w:line="380" w:lineRule="exact"/>
              <w:rPr>
                <w:rFonts w:ascii="Arial" w:hAnsi="Arial" w:cs="Arial"/>
                <w:sz w:val="18"/>
                <w:szCs w:val="18"/>
              </w:rPr>
            </w:pPr>
          </w:p>
        </w:tc>
        <w:tc>
          <w:tcPr>
            <w:tcW w:w="5720" w:type="dxa"/>
            <w:gridSpan w:val="5"/>
            <w:noWrap/>
            <w:vAlign w:val="center"/>
            <w:hideMark/>
          </w:tcPr>
          <w:p w:rsidR="00A16427" w:rsidRPr="00BC3D5A" w:rsidRDefault="00A16427" w:rsidP="00267BDF">
            <w:pPr>
              <w:pBdr>
                <w:bottom w:val="single" w:sz="4" w:space="1" w:color="auto"/>
              </w:pBdr>
              <w:spacing w:line="380" w:lineRule="exact"/>
              <w:jc w:val="center"/>
              <w:rPr>
                <w:rFonts w:ascii="Arial" w:hAnsi="Arial" w:cs="Arial"/>
                <w:sz w:val="18"/>
                <w:szCs w:val="18"/>
              </w:rPr>
            </w:pPr>
            <w:r w:rsidRPr="00BC3D5A">
              <w:rPr>
                <w:rFonts w:ascii="Arial" w:hAnsi="Arial" w:cs="Arial"/>
                <w:sz w:val="18"/>
                <w:szCs w:val="18"/>
              </w:rPr>
              <w:t>Consolidated financial statements</w:t>
            </w:r>
          </w:p>
        </w:tc>
      </w:tr>
      <w:tr w:rsidR="00A16427" w:rsidRPr="00BC3D5A" w:rsidTr="00A16427">
        <w:trPr>
          <w:trHeight w:val="64"/>
          <w:tblHeader/>
        </w:trPr>
        <w:tc>
          <w:tcPr>
            <w:tcW w:w="3280" w:type="dxa"/>
            <w:noWrap/>
            <w:vAlign w:val="center"/>
            <w:hideMark/>
          </w:tcPr>
          <w:p w:rsidR="00A16427" w:rsidRPr="00BC3D5A" w:rsidRDefault="00A16427" w:rsidP="00267BDF">
            <w:pPr>
              <w:spacing w:line="380" w:lineRule="exact"/>
              <w:rPr>
                <w:rFonts w:ascii="Arial" w:hAnsi="Arial" w:cs="Arial"/>
                <w:sz w:val="18"/>
                <w:szCs w:val="18"/>
              </w:rPr>
            </w:pPr>
          </w:p>
        </w:tc>
        <w:tc>
          <w:tcPr>
            <w:tcW w:w="1144" w:type="dxa"/>
            <w:noWrap/>
            <w:vAlign w:val="bottom"/>
            <w:hideMark/>
          </w:tcPr>
          <w:p w:rsidR="00A16427" w:rsidRPr="00BC3D5A" w:rsidRDefault="00A16427" w:rsidP="00267BDF">
            <w:pPr>
              <w:pBdr>
                <w:bottom w:val="single" w:sz="4" w:space="1" w:color="auto"/>
              </w:pBdr>
              <w:spacing w:line="380" w:lineRule="exact"/>
              <w:jc w:val="center"/>
              <w:rPr>
                <w:rFonts w:ascii="Arial" w:hAnsi="Arial" w:cs="Arial"/>
                <w:color w:val="000000"/>
                <w:sz w:val="18"/>
                <w:szCs w:val="18"/>
              </w:rPr>
            </w:pPr>
            <w:r w:rsidRPr="00BC3D5A">
              <w:rPr>
                <w:rFonts w:ascii="Arial" w:hAnsi="Arial" w:cs="Arial"/>
                <w:color w:val="000000"/>
                <w:sz w:val="18"/>
                <w:szCs w:val="18"/>
              </w:rPr>
              <w:t>On</w:t>
            </w:r>
          </w:p>
          <w:p w:rsidR="00A16427" w:rsidRPr="00BC3D5A" w:rsidRDefault="00A16427" w:rsidP="00267BDF">
            <w:pPr>
              <w:pBdr>
                <w:bottom w:val="single" w:sz="4" w:space="1" w:color="auto"/>
              </w:pBdr>
              <w:spacing w:line="380" w:lineRule="exact"/>
              <w:jc w:val="center"/>
              <w:rPr>
                <w:rFonts w:ascii="Arial" w:hAnsi="Arial" w:cs="Arial"/>
                <w:color w:val="000000"/>
                <w:sz w:val="18"/>
                <w:szCs w:val="18"/>
              </w:rPr>
            </w:pPr>
            <w:r w:rsidRPr="00BC3D5A">
              <w:rPr>
                <w:rFonts w:ascii="Arial" w:hAnsi="Arial" w:cs="Arial"/>
                <w:color w:val="000000"/>
                <w:sz w:val="18"/>
                <w:szCs w:val="18"/>
              </w:rPr>
              <w:t>demand</w:t>
            </w:r>
          </w:p>
        </w:tc>
        <w:tc>
          <w:tcPr>
            <w:tcW w:w="1144" w:type="dxa"/>
            <w:noWrap/>
            <w:vAlign w:val="bottom"/>
            <w:hideMark/>
          </w:tcPr>
          <w:p w:rsidR="00A16427" w:rsidRPr="00BC3D5A" w:rsidRDefault="00A16427" w:rsidP="00267BDF">
            <w:pPr>
              <w:pBdr>
                <w:bottom w:val="single" w:sz="4" w:space="1" w:color="auto"/>
              </w:pBdr>
              <w:spacing w:line="380" w:lineRule="exact"/>
              <w:jc w:val="center"/>
              <w:rPr>
                <w:rFonts w:ascii="Arial" w:hAnsi="Arial" w:cs="Arial"/>
                <w:color w:val="000000"/>
                <w:sz w:val="18"/>
                <w:szCs w:val="18"/>
              </w:rPr>
            </w:pPr>
            <w:r w:rsidRPr="00BC3D5A">
              <w:rPr>
                <w:rFonts w:ascii="Arial" w:hAnsi="Arial" w:cs="Arial"/>
                <w:color w:val="000000"/>
                <w:sz w:val="18"/>
                <w:szCs w:val="18"/>
              </w:rPr>
              <w:t>Less than 1 year</w:t>
            </w:r>
          </w:p>
        </w:tc>
        <w:tc>
          <w:tcPr>
            <w:tcW w:w="1144" w:type="dxa"/>
            <w:noWrap/>
            <w:vAlign w:val="bottom"/>
            <w:hideMark/>
          </w:tcPr>
          <w:p w:rsidR="00A16427" w:rsidRPr="00BC3D5A" w:rsidRDefault="00A16427" w:rsidP="00267BDF">
            <w:pPr>
              <w:pBdr>
                <w:bottom w:val="single" w:sz="4" w:space="1" w:color="auto"/>
              </w:pBdr>
              <w:spacing w:line="380" w:lineRule="exact"/>
              <w:jc w:val="center"/>
              <w:rPr>
                <w:rFonts w:ascii="Arial" w:hAnsi="Arial" w:cs="Arial"/>
                <w:color w:val="000000"/>
                <w:sz w:val="18"/>
                <w:szCs w:val="18"/>
              </w:rPr>
            </w:pPr>
            <w:r w:rsidRPr="00BC3D5A">
              <w:rPr>
                <w:rFonts w:ascii="Arial" w:hAnsi="Arial" w:cs="Arial"/>
                <w:color w:val="000000"/>
                <w:sz w:val="18"/>
                <w:szCs w:val="18"/>
              </w:rPr>
              <w:t>1</w:t>
            </w:r>
            <w:r w:rsidRPr="00BC3D5A">
              <w:rPr>
                <w:rFonts w:ascii="Arial" w:hAnsi="Arial" w:cs="Arial"/>
                <w:color w:val="000000"/>
                <w:sz w:val="18"/>
                <w:szCs w:val="18"/>
                <w:cs/>
              </w:rPr>
              <w:t xml:space="preserve"> </w:t>
            </w:r>
            <w:r w:rsidRPr="00BC3D5A">
              <w:rPr>
                <w:rFonts w:ascii="Arial" w:hAnsi="Arial" w:cs="Arial"/>
                <w:color w:val="000000"/>
                <w:sz w:val="18"/>
                <w:szCs w:val="18"/>
              </w:rPr>
              <w:t>to</w:t>
            </w:r>
            <w:r w:rsidRPr="00BC3D5A">
              <w:rPr>
                <w:rFonts w:ascii="Arial" w:hAnsi="Arial" w:cs="Arial"/>
                <w:color w:val="000000"/>
                <w:sz w:val="18"/>
                <w:szCs w:val="18"/>
                <w:cs/>
              </w:rPr>
              <w:t xml:space="preserve"> </w:t>
            </w:r>
            <w:r w:rsidRPr="00BC3D5A">
              <w:rPr>
                <w:rFonts w:ascii="Arial" w:hAnsi="Arial" w:cs="Arial"/>
                <w:color w:val="000000"/>
                <w:sz w:val="18"/>
                <w:szCs w:val="18"/>
              </w:rPr>
              <w:t>5</w:t>
            </w:r>
          </w:p>
          <w:p w:rsidR="00A16427" w:rsidRPr="00BC3D5A" w:rsidRDefault="00A16427" w:rsidP="00267BDF">
            <w:pPr>
              <w:pBdr>
                <w:bottom w:val="single" w:sz="4" w:space="1" w:color="auto"/>
              </w:pBdr>
              <w:spacing w:line="380" w:lineRule="exact"/>
              <w:jc w:val="center"/>
              <w:rPr>
                <w:rFonts w:ascii="Arial" w:hAnsi="Arial" w:cs="Arial"/>
                <w:color w:val="000000"/>
                <w:sz w:val="18"/>
                <w:szCs w:val="18"/>
              </w:rPr>
            </w:pPr>
            <w:r w:rsidRPr="00BC3D5A">
              <w:rPr>
                <w:rFonts w:ascii="Arial" w:hAnsi="Arial" w:cs="Arial"/>
                <w:color w:val="000000"/>
                <w:sz w:val="18"/>
                <w:szCs w:val="18"/>
              </w:rPr>
              <w:t>years</w:t>
            </w:r>
          </w:p>
        </w:tc>
        <w:tc>
          <w:tcPr>
            <w:tcW w:w="1144" w:type="dxa"/>
            <w:noWrap/>
            <w:vAlign w:val="bottom"/>
            <w:hideMark/>
          </w:tcPr>
          <w:p w:rsidR="00A16427" w:rsidRPr="00BC3D5A" w:rsidRDefault="00A16427" w:rsidP="00267BDF">
            <w:pPr>
              <w:pBdr>
                <w:bottom w:val="single" w:sz="4" w:space="1" w:color="auto"/>
              </w:pBdr>
              <w:spacing w:line="380" w:lineRule="exact"/>
              <w:jc w:val="center"/>
              <w:rPr>
                <w:rFonts w:ascii="Arial" w:hAnsi="Arial" w:cs="Arial"/>
                <w:color w:val="000000"/>
                <w:sz w:val="18"/>
                <w:szCs w:val="18"/>
                <w:cs/>
              </w:rPr>
            </w:pPr>
            <w:r w:rsidRPr="00BC3D5A">
              <w:rPr>
                <w:rFonts w:ascii="Arial" w:hAnsi="Arial" w:cs="Arial"/>
                <w:color w:val="000000"/>
                <w:sz w:val="18"/>
                <w:szCs w:val="18"/>
              </w:rPr>
              <w:t>&gt; 5</w:t>
            </w:r>
            <w:r w:rsidRPr="00BC3D5A">
              <w:rPr>
                <w:rFonts w:ascii="Arial" w:hAnsi="Arial" w:cs="Arial"/>
                <w:color w:val="000000"/>
                <w:sz w:val="18"/>
                <w:szCs w:val="18"/>
                <w:cs/>
              </w:rPr>
              <w:t xml:space="preserve"> </w:t>
            </w:r>
            <w:r w:rsidRPr="00BC3D5A">
              <w:rPr>
                <w:rFonts w:ascii="Arial" w:hAnsi="Arial" w:cs="Arial"/>
                <w:color w:val="000000"/>
                <w:sz w:val="18"/>
                <w:szCs w:val="18"/>
              </w:rPr>
              <w:t>years</w:t>
            </w:r>
          </w:p>
        </w:tc>
        <w:tc>
          <w:tcPr>
            <w:tcW w:w="1144" w:type="dxa"/>
            <w:noWrap/>
            <w:vAlign w:val="bottom"/>
            <w:hideMark/>
          </w:tcPr>
          <w:p w:rsidR="00A16427" w:rsidRPr="00BC3D5A" w:rsidRDefault="00A16427" w:rsidP="00267BDF">
            <w:pPr>
              <w:pBdr>
                <w:bottom w:val="single" w:sz="4" w:space="1" w:color="auto"/>
              </w:pBdr>
              <w:spacing w:line="380" w:lineRule="exact"/>
              <w:jc w:val="center"/>
              <w:rPr>
                <w:rFonts w:ascii="Arial" w:hAnsi="Arial" w:cs="Arial"/>
                <w:color w:val="000000"/>
                <w:sz w:val="18"/>
                <w:szCs w:val="18"/>
              </w:rPr>
            </w:pPr>
            <w:r w:rsidRPr="00BC3D5A">
              <w:rPr>
                <w:rFonts w:ascii="Arial" w:hAnsi="Arial" w:cs="Arial"/>
                <w:color w:val="000000"/>
                <w:sz w:val="18"/>
                <w:szCs w:val="18"/>
              </w:rPr>
              <w:t>Total</w:t>
            </w:r>
          </w:p>
        </w:tc>
      </w:tr>
      <w:tr w:rsidR="00BC3D5A" w:rsidRPr="00BC3D5A" w:rsidTr="00A16427">
        <w:trPr>
          <w:trHeight w:val="64"/>
          <w:tblHeader/>
        </w:trPr>
        <w:tc>
          <w:tcPr>
            <w:tcW w:w="3280" w:type="dxa"/>
            <w:noWrap/>
            <w:vAlign w:val="center"/>
            <w:hideMark/>
          </w:tcPr>
          <w:p w:rsidR="00BC3D5A" w:rsidRPr="00BC3D5A" w:rsidRDefault="00BC3D5A" w:rsidP="00267BDF">
            <w:pPr>
              <w:spacing w:line="380" w:lineRule="exact"/>
              <w:ind w:left="230" w:hanging="180"/>
              <w:rPr>
                <w:rFonts w:ascii="Arial" w:hAnsi="Arial" w:cs="Arial"/>
                <w:color w:val="000000"/>
                <w:sz w:val="18"/>
                <w:szCs w:val="18"/>
                <w:cs/>
              </w:rPr>
            </w:pPr>
            <w:r w:rsidRPr="00BC3D5A">
              <w:rPr>
                <w:rFonts w:ascii="Arial" w:hAnsi="Arial" w:cs="Arial"/>
                <w:color w:val="000000"/>
                <w:sz w:val="18"/>
                <w:szCs w:val="18"/>
              </w:rPr>
              <w:t>Trade and other payables</w:t>
            </w:r>
          </w:p>
        </w:tc>
        <w:tc>
          <w:tcPr>
            <w:tcW w:w="1144" w:type="dxa"/>
            <w:noWrap/>
            <w:vAlign w:val="bottom"/>
          </w:tcPr>
          <w:p w:rsidR="00BC3D5A" w:rsidRPr="00BC3D5A" w:rsidRDefault="00BC3D5A" w:rsidP="00267BDF">
            <w:pPr>
              <w:tabs>
                <w:tab w:val="decimal" w:pos="792"/>
              </w:tabs>
              <w:spacing w:line="380" w:lineRule="exact"/>
              <w:textAlignment w:val="auto"/>
              <w:rPr>
                <w:rFonts w:ascii="Arial" w:hAnsi="Arial" w:cs="Arial"/>
                <w:color w:val="000000"/>
                <w:sz w:val="18"/>
                <w:szCs w:val="18"/>
              </w:rPr>
            </w:pPr>
            <w:r w:rsidRPr="00BC3D5A">
              <w:rPr>
                <w:rFonts w:ascii="Arial" w:hAnsi="Arial" w:cs="Arial"/>
                <w:color w:val="000000"/>
                <w:sz w:val="18"/>
                <w:szCs w:val="18"/>
              </w:rPr>
              <w:t>-</w:t>
            </w:r>
          </w:p>
        </w:tc>
        <w:tc>
          <w:tcPr>
            <w:tcW w:w="1144" w:type="dxa"/>
            <w:noWrap/>
            <w:vAlign w:val="bottom"/>
          </w:tcPr>
          <w:p w:rsidR="00BC3D5A" w:rsidRPr="00BC3D5A" w:rsidRDefault="001B43CB" w:rsidP="00267BDF">
            <w:pPr>
              <w:tabs>
                <w:tab w:val="decimal" w:pos="792"/>
              </w:tabs>
              <w:spacing w:line="380" w:lineRule="exact"/>
              <w:textAlignment w:val="auto"/>
              <w:rPr>
                <w:rFonts w:ascii="Arial" w:hAnsi="Arial" w:cs="Arial"/>
                <w:color w:val="000000"/>
                <w:sz w:val="18"/>
                <w:szCs w:val="18"/>
                <w:cs/>
              </w:rPr>
            </w:pPr>
            <w:r>
              <w:rPr>
                <w:rFonts w:ascii="Arial" w:hAnsi="Arial" w:cs="Arial"/>
                <w:color w:val="000000"/>
                <w:sz w:val="18"/>
                <w:szCs w:val="18"/>
              </w:rPr>
              <w:t>105,231</w:t>
            </w:r>
          </w:p>
        </w:tc>
        <w:tc>
          <w:tcPr>
            <w:tcW w:w="1144" w:type="dxa"/>
            <w:noWrap/>
            <w:vAlign w:val="bottom"/>
          </w:tcPr>
          <w:p w:rsidR="00BC3D5A" w:rsidRPr="00BC3D5A" w:rsidRDefault="00BC3D5A" w:rsidP="00267BDF">
            <w:pPr>
              <w:tabs>
                <w:tab w:val="decimal" w:pos="792"/>
              </w:tabs>
              <w:spacing w:line="380" w:lineRule="exact"/>
              <w:textAlignment w:val="auto"/>
              <w:rPr>
                <w:rFonts w:ascii="Arial" w:hAnsi="Arial" w:cs="Arial"/>
                <w:color w:val="000000"/>
                <w:sz w:val="18"/>
                <w:szCs w:val="18"/>
                <w:cs/>
              </w:rPr>
            </w:pPr>
            <w:r w:rsidRPr="00BC3D5A">
              <w:rPr>
                <w:rFonts w:ascii="Arial" w:hAnsi="Arial" w:cs="Arial"/>
                <w:color w:val="000000"/>
                <w:sz w:val="18"/>
                <w:szCs w:val="18"/>
              </w:rPr>
              <w:t>-</w:t>
            </w:r>
          </w:p>
        </w:tc>
        <w:tc>
          <w:tcPr>
            <w:tcW w:w="1144" w:type="dxa"/>
            <w:noWrap/>
            <w:vAlign w:val="bottom"/>
          </w:tcPr>
          <w:p w:rsidR="00BC3D5A" w:rsidRPr="00BC3D5A" w:rsidRDefault="00BC3D5A" w:rsidP="00267BDF">
            <w:pPr>
              <w:tabs>
                <w:tab w:val="decimal" w:pos="792"/>
              </w:tabs>
              <w:spacing w:line="380" w:lineRule="exact"/>
              <w:textAlignment w:val="auto"/>
              <w:rPr>
                <w:rFonts w:ascii="Arial" w:hAnsi="Arial" w:cs="Arial"/>
                <w:color w:val="000000"/>
                <w:sz w:val="18"/>
                <w:szCs w:val="18"/>
                <w:cs/>
              </w:rPr>
            </w:pPr>
            <w:r w:rsidRPr="00BC3D5A">
              <w:rPr>
                <w:rFonts w:ascii="Arial" w:hAnsi="Arial" w:cs="Arial"/>
                <w:color w:val="000000"/>
                <w:sz w:val="18"/>
                <w:szCs w:val="18"/>
              </w:rPr>
              <w:t>-</w:t>
            </w:r>
          </w:p>
        </w:tc>
        <w:tc>
          <w:tcPr>
            <w:tcW w:w="1144" w:type="dxa"/>
            <w:noWrap/>
            <w:vAlign w:val="bottom"/>
          </w:tcPr>
          <w:p w:rsidR="00BC3D5A" w:rsidRPr="00BC3D5A" w:rsidRDefault="001B43CB" w:rsidP="00267BDF">
            <w:pPr>
              <w:tabs>
                <w:tab w:val="decimal" w:pos="792"/>
              </w:tabs>
              <w:spacing w:line="380" w:lineRule="exact"/>
              <w:textAlignment w:val="auto"/>
              <w:rPr>
                <w:rFonts w:ascii="Arial" w:hAnsi="Arial" w:cs="Arial"/>
                <w:color w:val="000000"/>
                <w:sz w:val="18"/>
                <w:szCs w:val="18"/>
                <w:cs/>
              </w:rPr>
            </w:pPr>
            <w:r>
              <w:rPr>
                <w:rFonts w:ascii="Arial" w:hAnsi="Arial" w:cs="Arial"/>
                <w:color w:val="000000"/>
                <w:sz w:val="18"/>
                <w:szCs w:val="18"/>
              </w:rPr>
              <w:t>105,231</w:t>
            </w:r>
          </w:p>
        </w:tc>
      </w:tr>
      <w:tr w:rsidR="00BC3D5A" w:rsidRPr="00BC3D5A" w:rsidTr="00A16427">
        <w:trPr>
          <w:trHeight w:val="64"/>
          <w:tblHeader/>
        </w:trPr>
        <w:tc>
          <w:tcPr>
            <w:tcW w:w="3280" w:type="dxa"/>
            <w:noWrap/>
            <w:vAlign w:val="center"/>
            <w:hideMark/>
          </w:tcPr>
          <w:p w:rsidR="00BC3D5A" w:rsidRPr="00BC3D5A" w:rsidRDefault="00BC3D5A" w:rsidP="00267BDF">
            <w:pPr>
              <w:spacing w:line="380" w:lineRule="exact"/>
              <w:ind w:left="50"/>
              <w:rPr>
                <w:rFonts w:ascii="Arial" w:hAnsi="Arial" w:cs="Arial"/>
                <w:color w:val="000000"/>
                <w:sz w:val="18"/>
                <w:szCs w:val="18"/>
                <w:cs/>
              </w:rPr>
            </w:pPr>
            <w:r w:rsidRPr="00BC3D5A">
              <w:rPr>
                <w:rFonts w:ascii="Arial" w:hAnsi="Arial" w:cs="Arial"/>
                <w:color w:val="000000"/>
                <w:sz w:val="18"/>
                <w:szCs w:val="18"/>
              </w:rPr>
              <w:t>Lease liabilities</w:t>
            </w:r>
          </w:p>
        </w:tc>
        <w:tc>
          <w:tcPr>
            <w:tcW w:w="1144" w:type="dxa"/>
            <w:noWrap/>
            <w:vAlign w:val="bottom"/>
          </w:tcPr>
          <w:p w:rsidR="00BC3D5A" w:rsidRPr="00BC3D5A" w:rsidRDefault="00BC3D5A" w:rsidP="00267BDF">
            <w:pPr>
              <w:pBdr>
                <w:bottom w:val="single" w:sz="4" w:space="1" w:color="auto"/>
              </w:pBdr>
              <w:tabs>
                <w:tab w:val="decimal" w:pos="792"/>
              </w:tabs>
              <w:spacing w:line="380" w:lineRule="exact"/>
              <w:textAlignment w:val="auto"/>
              <w:rPr>
                <w:rFonts w:ascii="Arial" w:hAnsi="Arial" w:cs="Arial"/>
                <w:color w:val="000000"/>
                <w:sz w:val="18"/>
                <w:szCs w:val="18"/>
                <w:cs/>
              </w:rPr>
            </w:pPr>
            <w:r w:rsidRPr="00BC3D5A">
              <w:rPr>
                <w:rFonts w:ascii="Arial" w:hAnsi="Arial" w:cs="Arial"/>
                <w:color w:val="000000"/>
                <w:sz w:val="18"/>
                <w:szCs w:val="18"/>
              </w:rPr>
              <w:t>-</w:t>
            </w:r>
          </w:p>
        </w:tc>
        <w:tc>
          <w:tcPr>
            <w:tcW w:w="1144" w:type="dxa"/>
            <w:noWrap/>
            <w:vAlign w:val="bottom"/>
          </w:tcPr>
          <w:p w:rsidR="00BC3D5A" w:rsidRPr="00BC3D5A" w:rsidRDefault="00BC3D5A" w:rsidP="00267BDF">
            <w:pPr>
              <w:pBdr>
                <w:bottom w:val="single" w:sz="4" w:space="1" w:color="auto"/>
              </w:pBdr>
              <w:tabs>
                <w:tab w:val="decimal" w:pos="792"/>
              </w:tabs>
              <w:spacing w:line="380" w:lineRule="exact"/>
              <w:textAlignment w:val="auto"/>
              <w:rPr>
                <w:rFonts w:ascii="Arial" w:hAnsi="Arial" w:cs="Arial"/>
                <w:color w:val="000000"/>
                <w:sz w:val="18"/>
                <w:szCs w:val="18"/>
                <w:cs/>
              </w:rPr>
            </w:pPr>
            <w:r w:rsidRPr="00BC3D5A">
              <w:rPr>
                <w:rFonts w:ascii="Arial" w:hAnsi="Arial" w:cs="Arial"/>
                <w:color w:val="000000"/>
                <w:sz w:val="18"/>
                <w:szCs w:val="18"/>
              </w:rPr>
              <w:t>3,018</w:t>
            </w:r>
          </w:p>
        </w:tc>
        <w:tc>
          <w:tcPr>
            <w:tcW w:w="1144" w:type="dxa"/>
            <w:noWrap/>
            <w:vAlign w:val="bottom"/>
          </w:tcPr>
          <w:p w:rsidR="00BC3D5A" w:rsidRPr="00BC3D5A" w:rsidRDefault="00BC3D5A" w:rsidP="00267BDF">
            <w:pPr>
              <w:pBdr>
                <w:bottom w:val="single" w:sz="4" w:space="1" w:color="auto"/>
              </w:pBdr>
              <w:tabs>
                <w:tab w:val="decimal" w:pos="792"/>
              </w:tabs>
              <w:spacing w:line="380" w:lineRule="exact"/>
              <w:textAlignment w:val="auto"/>
              <w:rPr>
                <w:rFonts w:ascii="Arial" w:hAnsi="Arial" w:cs="Arial"/>
                <w:color w:val="000000"/>
                <w:sz w:val="18"/>
                <w:szCs w:val="18"/>
                <w:cs/>
              </w:rPr>
            </w:pPr>
            <w:r w:rsidRPr="00BC3D5A">
              <w:rPr>
                <w:rFonts w:ascii="Arial" w:hAnsi="Arial" w:cs="Arial"/>
                <w:color w:val="000000"/>
                <w:sz w:val="18"/>
                <w:szCs w:val="18"/>
              </w:rPr>
              <w:t>13,252</w:t>
            </w:r>
          </w:p>
        </w:tc>
        <w:tc>
          <w:tcPr>
            <w:tcW w:w="1144" w:type="dxa"/>
            <w:noWrap/>
            <w:vAlign w:val="bottom"/>
          </w:tcPr>
          <w:p w:rsidR="00BC3D5A" w:rsidRPr="00BC3D5A" w:rsidRDefault="00BC3D5A" w:rsidP="00267BDF">
            <w:pPr>
              <w:pBdr>
                <w:bottom w:val="single" w:sz="4" w:space="1" w:color="auto"/>
              </w:pBdr>
              <w:tabs>
                <w:tab w:val="decimal" w:pos="792"/>
              </w:tabs>
              <w:spacing w:line="380" w:lineRule="exact"/>
              <w:textAlignment w:val="auto"/>
              <w:rPr>
                <w:rFonts w:ascii="Arial" w:hAnsi="Arial" w:cs="Arial"/>
                <w:color w:val="000000"/>
                <w:sz w:val="18"/>
                <w:szCs w:val="18"/>
                <w:cs/>
              </w:rPr>
            </w:pPr>
            <w:r w:rsidRPr="00BC3D5A">
              <w:rPr>
                <w:rFonts w:ascii="Arial" w:hAnsi="Arial" w:cs="Arial"/>
                <w:color w:val="000000"/>
                <w:sz w:val="18"/>
                <w:szCs w:val="18"/>
              </w:rPr>
              <w:t>19,766</w:t>
            </w:r>
          </w:p>
        </w:tc>
        <w:tc>
          <w:tcPr>
            <w:tcW w:w="1144" w:type="dxa"/>
            <w:noWrap/>
            <w:vAlign w:val="bottom"/>
          </w:tcPr>
          <w:p w:rsidR="00BC3D5A" w:rsidRPr="00BC3D5A" w:rsidRDefault="00BC3D5A" w:rsidP="00267BDF">
            <w:pPr>
              <w:pBdr>
                <w:bottom w:val="single" w:sz="4" w:space="1" w:color="auto"/>
              </w:pBdr>
              <w:tabs>
                <w:tab w:val="decimal" w:pos="792"/>
              </w:tabs>
              <w:spacing w:line="380" w:lineRule="exact"/>
              <w:textAlignment w:val="auto"/>
              <w:rPr>
                <w:rFonts w:ascii="Arial" w:hAnsi="Arial" w:cs="Arial"/>
                <w:color w:val="000000"/>
                <w:sz w:val="18"/>
                <w:szCs w:val="18"/>
                <w:cs/>
              </w:rPr>
            </w:pPr>
            <w:r w:rsidRPr="00BC3D5A">
              <w:rPr>
                <w:rFonts w:ascii="Arial" w:hAnsi="Arial" w:cs="Arial"/>
                <w:color w:val="000000"/>
                <w:sz w:val="18"/>
                <w:szCs w:val="18"/>
              </w:rPr>
              <w:t>36,036</w:t>
            </w:r>
          </w:p>
        </w:tc>
      </w:tr>
      <w:tr w:rsidR="00BC3D5A" w:rsidRPr="00BC3D5A" w:rsidTr="00A16427">
        <w:trPr>
          <w:trHeight w:val="54"/>
          <w:tblHeader/>
        </w:trPr>
        <w:tc>
          <w:tcPr>
            <w:tcW w:w="3280" w:type="dxa"/>
            <w:vAlign w:val="center"/>
            <w:hideMark/>
          </w:tcPr>
          <w:p w:rsidR="00BC3D5A" w:rsidRPr="00BC3D5A" w:rsidRDefault="00BC3D5A" w:rsidP="00267BDF">
            <w:pPr>
              <w:spacing w:line="380" w:lineRule="exact"/>
              <w:rPr>
                <w:rFonts w:ascii="Arial" w:hAnsi="Arial" w:cs="Arial"/>
                <w:b/>
                <w:bCs/>
                <w:color w:val="000000"/>
                <w:sz w:val="18"/>
                <w:szCs w:val="18"/>
                <w:cs/>
              </w:rPr>
            </w:pPr>
            <w:r w:rsidRPr="00BC3D5A">
              <w:rPr>
                <w:rFonts w:ascii="Arial" w:hAnsi="Arial" w:cs="Arial"/>
                <w:b/>
                <w:bCs/>
                <w:color w:val="000000"/>
                <w:sz w:val="18"/>
                <w:szCs w:val="18"/>
              </w:rPr>
              <w:t xml:space="preserve">Total </w:t>
            </w:r>
          </w:p>
        </w:tc>
        <w:tc>
          <w:tcPr>
            <w:tcW w:w="1144" w:type="dxa"/>
            <w:noWrap/>
            <w:vAlign w:val="bottom"/>
          </w:tcPr>
          <w:p w:rsidR="00BC3D5A" w:rsidRPr="00BC3D5A" w:rsidRDefault="00BC3D5A" w:rsidP="00267BDF">
            <w:pPr>
              <w:pBdr>
                <w:bottom w:val="double" w:sz="4" w:space="1" w:color="auto"/>
              </w:pBdr>
              <w:tabs>
                <w:tab w:val="decimal" w:pos="792"/>
              </w:tabs>
              <w:spacing w:line="380" w:lineRule="exact"/>
              <w:textAlignment w:val="auto"/>
              <w:rPr>
                <w:rFonts w:ascii="Arial" w:hAnsi="Arial" w:cs="Arial"/>
                <w:color w:val="000000"/>
                <w:sz w:val="18"/>
                <w:szCs w:val="18"/>
              </w:rPr>
            </w:pPr>
            <w:r w:rsidRPr="00BC3D5A">
              <w:rPr>
                <w:rFonts w:ascii="Arial" w:hAnsi="Arial" w:cs="Arial"/>
                <w:color w:val="000000"/>
                <w:sz w:val="18"/>
                <w:szCs w:val="18"/>
              </w:rPr>
              <w:t>-</w:t>
            </w:r>
          </w:p>
        </w:tc>
        <w:tc>
          <w:tcPr>
            <w:tcW w:w="1144" w:type="dxa"/>
            <w:noWrap/>
            <w:vAlign w:val="bottom"/>
          </w:tcPr>
          <w:p w:rsidR="00BC3D5A" w:rsidRPr="00BC3D5A" w:rsidRDefault="001B43CB" w:rsidP="00267BDF">
            <w:pPr>
              <w:pBdr>
                <w:bottom w:val="double" w:sz="4" w:space="1" w:color="auto"/>
              </w:pBdr>
              <w:tabs>
                <w:tab w:val="decimal" w:pos="792"/>
              </w:tabs>
              <w:spacing w:line="380" w:lineRule="exact"/>
              <w:textAlignment w:val="auto"/>
              <w:rPr>
                <w:rFonts w:ascii="Arial" w:hAnsi="Arial" w:cs="Arial"/>
                <w:color w:val="000000"/>
                <w:sz w:val="18"/>
                <w:szCs w:val="18"/>
                <w:cs/>
              </w:rPr>
            </w:pPr>
            <w:r>
              <w:rPr>
                <w:rFonts w:ascii="Arial" w:hAnsi="Arial" w:cs="Arial"/>
                <w:color w:val="000000"/>
                <w:sz w:val="18"/>
                <w:szCs w:val="18"/>
              </w:rPr>
              <w:t>108,249</w:t>
            </w:r>
          </w:p>
        </w:tc>
        <w:tc>
          <w:tcPr>
            <w:tcW w:w="1144" w:type="dxa"/>
            <w:noWrap/>
            <w:vAlign w:val="bottom"/>
          </w:tcPr>
          <w:p w:rsidR="00BC3D5A" w:rsidRPr="00BC3D5A" w:rsidRDefault="00BC3D5A" w:rsidP="00267BDF">
            <w:pPr>
              <w:pBdr>
                <w:bottom w:val="double" w:sz="4" w:space="1" w:color="auto"/>
              </w:pBdr>
              <w:tabs>
                <w:tab w:val="decimal" w:pos="792"/>
              </w:tabs>
              <w:spacing w:line="380" w:lineRule="exact"/>
              <w:textAlignment w:val="auto"/>
              <w:rPr>
                <w:rFonts w:ascii="Arial" w:hAnsi="Arial" w:cs="Arial"/>
                <w:color w:val="000000"/>
                <w:sz w:val="18"/>
                <w:szCs w:val="18"/>
                <w:cs/>
              </w:rPr>
            </w:pPr>
            <w:r w:rsidRPr="00BC3D5A">
              <w:rPr>
                <w:rFonts w:ascii="Arial" w:hAnsi="Arial" w:cs="Arial"/>
                <w:color w:val="000000"/>
                <w:sz w:val="18"/>
                <w:szCs w:val="18"/>
              </w:rPr>
              <w:t>13,252</w:t>
            </w:r>
          </w:p>
        </w:tc>
        <w:tc>
          <w:tcPr>
            <w:tcW w:w="1144" w:type="dxa"/>
            <w:noWrap/>
            <w:vAlign w:val="bottom"/>
          </w:tcPr>
          <w:p w:rsidR="00BC3D5A" w:rsidRPr="00BC3D5A" w:rsidRDefault="00BC3D5A" w:rsidP="00267BDF">
            <w:pPr>
              <w:pBdr>
                <w:bottom w:val="double" w:sz="4" w:space="1" w:color="auto"/>
              </w:pBdr>
              <w:tabs>
                <w:tab w:val="decimal" w:pos="792"/>
              </w:tabs>
              <w:spacing w:line="380" w:lineRule="exact"/>
              <w:textAlignment w:val="auto"/>
              <w:rPr>
                <w:rFonts w:ascii="Arial" w:hAnsi="Arial" w:cs="Arial"/>
                <w:color w:val="000000"/>
                <w:sz w:val="18"/>
                <w:szCs w:val="18"/>
                <w:cs/>
              </w:rPr>
            </w:pPr>
            <w:r w:rsidRPr="00BC3D5A">
              <w:rPr>
                <w:rFonts w:ascii="Arial" w:hAnsi="Arial" w:cs="Arial"/>
                <w:color w:val="000000"/>
                <w:sz w:val="18"/>
                <w:szCs w:val="18"/>
              </w:rPr>
              <w:t>19,766</w:t>
            </w:r>
          </w:p>
        </w:tc>
        <w:tc>
          <w:tcPr>
            <w:tcW w:w="1144" w:type="dxa"/>
            <w:noWrap/>
            <w:vAlign w:val="bottom"/>
          </w:tcPr>
          <w:p w:rsidR="00BC3D5A" w:rsidRPr="00BC3D5A" w:rsidRDefault="001B43CB" w:rsidP="00267BDF">
            <w:pPr>
              <w:pBdr>
                <w:bottom w:val="double" w:sz="4" w:space="1" w:color="auto"/>
              </w:pBdr>
              <w:tabs>
                <w:tab w:val="decimal" w:pos="792"/>
              </w:tabs>
              <w:spacing w:line="380" w:lineRule="exact"/>
              <w:textAlignment w:val="auto"/>
              <w:rPr>
                <w:rFonts w:ascii="Arial" w:hAnsi="Arial" w:cs="Arial"/>
                <w:color w:val="000000"/>
                <w:sz w:val="18"/>
                <w:szCs w:val="18"/>
                <w:cs/>
              </w:rPr>
            </w:pPr>
            <w:r>
              <w:rPr>
                <w:rFonts w:ascii="Arial" w:hAnsi="Arial" w:cs="Arial"/>
                <w:color w:val="000000"/>
                <w:sz w:val="18"/>
                <w:szCs w:val="18"/>
              </w:rPr>
              <w:t>141,267</w:t>
            </w:r>
          </w:p>
        </w:tc>
      </w:tr>
    </w:tbl>
    <w:p w:rsidR="00A16427" w:rsidRPr="00380193" w:rsidRDefault="00A16427" w:rsidP="00267BDF">
      <w:pPr>
        <w:widowControl w:val="0"/>
        <w:overflowPunct/>
        <w:spacing w:line="380" w:lineRule="exact"/>
        <w:jc w:val="both"/>
        <w:rPr>
          <w:rFonts w:ascii="Arial" w:hAnsi="Arial" w:cs="Arial"/>
          <w:sz w:val="20"/>
          <w:szCs w:val="20"/>
          <w:highlight w:val="cyan"/>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CF7CCD" w:rsidRPr="00BC3D5A" w:rsidTr="00380193">
        <w:trPr>
          <w:trHeight w:val="64"/>
          <w:tblHeader/>
        </w:trPr>
        <w:tc>
          <w:tcPr>
            <w:tcW w:w="3280" w:type="dxa"/>
            <w:noWrap/>
            <w:vAlign w:val="center"/>
            <w:hideMark/>
          </w:tcPr>
          <w:p w:rsidR="00CF7CCD" w:rsidRPr="00BC3D5A" w:rsidRDefault="00CF7CCD" w:rsidP="00267BDF">
            <w:pPr>
              <w:spacing w:line="380" w:lineRule="exact"/>
              <w:rPr>
                <w:rFonts w:ascii="Arial" w:hAnsi="Arial" w:cs="Arial"/>
                <w:b/>
                <w:bCs/>
                <w:i/>
                <w:iCs/>
                <w:sz w:val="18"/>
                <w:szCs w:val="18"/>
                <w:highlight w:val="cyan"/>
              </w:rPr>
            </w:pPr>
          </w:p>
        </w:tc>
        <w:tc>
          <w:tcPr>
            <w:tcW w:w="5720" w:type="dxa"/>
            <w:gridSpan w:val="5"/>
            <w:noWrap/>
            <w:vAlign w:val="center"/>
            <w:hideMark/>
          </w:tcPr>
          <w:p w:rsidR="00CF7CCD" w:rsidRPr="00BC3D5A" w:rsidRDefault="00CF7CCD" w:rsidP="00267BDF">
            <w:pPr>
              <w:spacing w:line="380" w:lineRule="exact"/>
              <w:jc w:val="right"/>
              <w:rPr>
                <w:rFonts w:ascii="Arial" w:hAnsi="Arial" w:cs="Arial"/>
                <w:sz w:val="18"/>
                <w:szCs w:val="18"/>
              </w:rPr>
            </w:pPr>
            <w:r w:rsidRPr="00BC3D5A">
              <w:rPr>
                <w:rFonts w:ascii="Arial" w:hAnsi="Arial" w:cs="Arial"/>
                <w:sz w:val="18"/>
                <w:szCs w:val="18"/>
              </w:rPr>
              <w:t>(Unit: Thousand Baht)</w:t>
            </w:r>
          </w:p>
        </w:tc>
      </w:tr>
      <w:tr w:rsidR="00CF7CCD" w:rsidRPr="00BC3D5A" w:rsidTr="00380193">
        <w:trPr>
          <w:trHeight w:val="64"/>
          <w:tblHeader/>
        </w:trPr>
        <w:tc>
          <w:tcPr>
            <w:tcW w:w="3280" w:type="dxa"/>
            <w:noWrap/>
            <w:vAlign w:val="center"/>
            <w:hideMark/>
          </w:tcPr>
          <w:p w:rsidR="00CF7CCD" w:rsidRPr="00BC3D5A" w:rsidRDefault="00CF7CCD" w:rsidP="00267BDF">
            <w:pPr>
              <w:spacing w:line="380" w:lineRule="exact"/>
              <w:rPr>
                <w:rFonts w:ascii="Arial" w:hAnsi="Arial" w:cs="Arial"/>
                <w:sz w:val="18"/>
                <w:szCs w:val="18"/>
              </w:rPr>
            </w:pPr>
          </w:p>
        </w:tc>
        <w:tc>
          <w:tcPr>
            <w:tcW w:w="5720" w:type="dxa"/>
            <w:gridSpan w:val="5"/>
            <w:noWrap/>
            <w:vAlign w:val="center"/>
            <w:hideMark/>
          </w:tcPr>
          <w:p w:rsidR="00CF7CCD" w:rsidRPr="00BC3D5A" w:rsidRDefault="00CF7CCD" w:rsidP="00267BDF">
            <w:pPr>
              <w:pBdr>
                <w:bottom w:val="single" w:sz="4" w:space="1" w:color="auto"/>
              </w:pBdr>
              <w:spacing w:line="380" w:lineRule="exact"/>
              <w:jc w:val="center"/>
              <w:rPr>
                <w:rFonts w:ascii="Arial" w:hAnsi="Arial" w:cs="Arial"/>
                <w:sz w:val="18"/>
                <w:szCs w:val="18"/>
              </w:rPr>
            </w:pPr>
            <w:r w:rsidRPr="00BC3D5A">
              <w:rPr>
                <w:rFonts w:ascii="Arial" w:hAnsi="Arial" w:cs="Arial"/>
                <w:sz w:val="18"/>
                <w:szCs w:val="18"/>
              </w:rPr>
              <w:t>Separate financial statements</w:t>
            </w:r>
          </w:p>
        </w:tc>
      </w:tr>
      <w:tr w:rsidR="00CF7CCD" w:rsidRPr="00BC3D5A" w:rsidTr="00380193">
        <w:trPr>
          <w:trHeight w:val="64"/>
          <w:tblHeader/>
        </w:trPr>
        <w:tc>
          <w:tcPr>
            <w:tcW w:w="3280" w:type="dxa"/>
            <w:noWrap/>
            <w:vAlign w:val="center"/>
            <w:hideMark/>
          </w:tcPr>
          <w:p w:rsidR="00CF7CCD" w:rsidRPr="00BC3D5A" w:rsidRDefault="00CF7CCD" w:rsidP="00267BDF">
            <w:pPr>
              <w:spacing w:line="380" w:lineRule="exact"/>
              <w:rPr>
                <w:rFonts w:ascii="Arial" w:hAnsi="Arial" w:cs="Arial"/>
                <w:sz w:val="18"/>
                <w:szCs w:val="18"/>
              </w:rPr>
            </w:pPr>
          </w:p>
        </w:tc>
        <w:tc>
          <w:tcPr>
            <w:tcW w:w="1144" w:type="dxa"/>
            <w:noWrap/>
            <w:vAlign w:val="bottom"/>
            <w:hideMark/>
          </w:tcPr>
          <w:p w:rsidR="00CF7CCD" w:rsidRPr="00BC3D5A" w:rsidRDefault="00CF7CCD" w:rsidP="00267BDF">
            <w:pPr>
              <w:pBdr>
                <w:bottom w:val="single" w:sz="4" w:space="1" w:color="auto"/>
              </w:pBdr>
              <w:spacing w:line="380" w:lineRule="exact"/>
              <w:jc w:val="center"/>
              <w:rPr>
                <w:rFonts w:ascii="Arial" w:hAnsi="Arial" w:cs="Arial"/>
                <w:color w:val="000000"/>
                <w:sz w:val="18"/>
                <w:szCs w:val="18"/>
              </w:rPr>
            </w:pPr>
            <w:r w:rsidRPr="00BC3D5A">
              <w:rPr>
                <w:rFonts w:ascii="Arial" w:hAnsi="Arial" w:cs="Arial"/>
                <w:color w:val="000000"/>
                <w:sz w:val="18"/>
                <w:szCs w:val="18"/>
              </w:rPr>
              <w:t>On</w:t>
            </w:r>
          </w:p>
          <w:p w:rsidR="00CF7CCD" w:rsidRPr="00BC3D5A" w:rsidRDefault="00CF7CCD" w:rsidP="00267BDF">
            <w:pPr>
              <w:pBdr>
                <w:bottom w:val="single" w:sz="4" w:space="1" w:color="auto"/>
              </w:pBdr>
              <w:spacing w:line="380" w:lineRule="exact"/>
              <w:jc w:val="center"/>
              <w:rPr>
                <w:rFonts w:ascii="Arial" w:hAnsi="Arial" w:cs="Arial"/>
                <w:color w:val="000000"/>
                <w:sz w:val="18"/>
                <w:szCs w:val="18"/>
              </w:rPr>
            </w:pPr>
            <w:r w:rsidRPr="00BC3D5A">
              <w:rPr>
                <w:rFonts w:ascii="Arial" w:hAnsi="Arial" w:cs="Arial"/>
                <w:color w:val="000000"/>
                <w:sz w:val="18"/>
                <w:szCs w:val="18"/>
              </w:rPr>
              <w:t>demand</w:t>
            </w:r>
          </w:p>
        </w:tc>
        <w:tc>
          <w:tcPr>
            <w:tcW w:w="1144" w:type="dxa"/>
            <w:noWrap/>
            <w:vAlign w:val="bottom"/>
            <w:hideMark/>
          </w:tcPr>
          <w:p w:rsidR="00CF7CCD" w:rsidRPr="00BC3D5A" w:rsidRDefault="00CF7CCD" w:rsidP="00267BDF">
            <w:pPr>
              <w:pBdr>
                <w:bottom w:val="single" w:sz="4" w:space="1" w:color="auto"/>
              </w:pBdr>
              <w:spacing w:line="380" w:lineRule="exact"/>
              <w:jc w:val="center"/>
              <w:rPr>
                <w:rFonts w:ascii="Arial" w:hAnsi="Arial" w:cs="Arial"/>
                <w:color w:val="000000"/>
                <w:sz w:val="18"/>
                <w:szCs w:val="18"/>
              </w:rPr>
            </w:pPr>
            <w:r w:rsidRPr="00BC3D5A">
              <w:rPr>
                <w:rFonts w:ascii="Arial" w:hAnsi="Arial" w:cs="Arial"/>
                <w:color w:val="000000"/>
                <w:sz w:val="18"/>
                <w:szCs w:val="18"/>
              </w:rPr>
              <w:t>Less than 1 year</w:t>
            </w:r>
          </w:p>
        </w:tc>
        <w:tc>
          <w:tcPr>
            <w:tcW w:w="1144" w:type="dxa"/>
            <w:noWrap/>
            <w:vAlign w:val="bottom"/>
            <w:hideMark/>
          </w:tcPr>
          <w:p w:rsidR="00CF7CCD" w:rsidRPr="00BC3D5A" w:rsidRDefault="00CF7CCD" w:rsidP="00267BDF">
            <w:pPr>
              <w:pBdr>
                <w:bottom w:val="single" w:sz="4" w:space="1" w:color="auto"/>
              </w:pBdr>
              <w:spacing w:line="380" w:lineRule="exact"/>
              <w:jc w:val="center"/>
              <w:rPr>
                <w:rFonts w:ascii="Arial" w:hAnsi="Arial" w:cs="Arial"/>
                <w:color w:val="000000"/>
                <w:sz w:val="18"/>
                <w:szCs w:val="18"/>
              </w:rPr>
            </w:pPr>
            <w:r w:rsidRPr="00BC3D5A">
              <w:rPr>
                <w:rFonts w:ascii="Arial" w:hAnsi="Arial" w:cs="Arial"/>
                <w:color w:val="000000"/>
                <w:sz w:val="18"/>
                <w:szCs w:val="18"/>
              </w:rPr>
              <w:t>1</w:t>
            </w:r>
            <w:r w:rsidRPr="00BC3D5A">
              <w:rPr>
                <w:rFonts w:ascii="Arial" w:hAnsi="Arial" w:cs="Arial"/>
                <w:color w:val="000000"/>
                <w:sz w:val="18"/>
                <w:szCs w:val="18"/>
                <w:cs/>
              </w:rPr>
              <w:t xml:space="preserve"> </w:t>
            </w:r>
            <w:r w:rsidRPr="00BC3D5A">
              <w:rPr>
                <w:rFonts w:ascii="Arial" w:hAnsi="Arial" w:cs="Arial"/>
                <w:color w:val="000000"/>
                <w:sz w:val="18"/>
                <w:szCs w:val="18"/>
              </w:rPr>
              <w:t>to</w:t>
            </w:r>
            <w:r w:rsidRPr="00BC3D5A">
              <w:rPr>
                <w:rFonts w:ascii="Arial" w:hAnsi="Arial" w:cs="Arial"/>
                <w:color w:val="000000"/>
                <w:sz w:val="18"/>
                <w:szCs w:val="18"/>
                <w:cs/>
              </w:rPr>
              <w:t xml:space="preserve"> </w:t>
            </w:r>
            <w:r w:rsidRPr="00BC3D5A">
              <w:rPr>
                <w:rFonts w:ascii="Arial" w:hAnsi="Arial" w:cs="Arial"/>
                <w:color w:val="000000"/>
                <w:sz w:val="18"/>
                <w:szCs w:val="18"/>
              </w:rPr>
              <w:t>5</w:t>
            </w:r>
          </w:p>
          <w:p w:rsidR="00CF7CCD" w:rsidRPr="00BC3D5A" w:rsidRDefault="00CF7CCD" w:rsidP="00267BDF">
            <w:pPr>
              <w:pBdr>
                <w:bottom w:val="single" w:sz="4" w:space="1" w:color="auto"/>
              </w:pBdr>
              <w:spacing w:line="380" w:lineRule="exact"/>
              <w:jc w:val="center"/>
              <w:rPr>
                <w:rFonts w:ascii="Arial" w:hAnsi="Arial" w:cs="Arial"/>
                <w:color w:val="000000"/>
                <w:sz w:val="18"/>
                <w:szCs w:val="18"/>
              </w:rPr>
            </w:pPr>
            <w:r w:rsidRPr="00BC3D5A">
              <w:rPr>
                <w:rFonts w:ascii="Arial" w:hAnsi="Arial" w:cs="Arial"/>
                <w:color w:val="000000"/>
                <w:sz w:val="18"/>
                <w:szCs w:val="18"/>
              </w:rPr>
              <w:t>years</w:t>
            </w:r>
          </w:p>
        </w:tc>
        <w:tc>
          <w:tcPr>
            <w:tcW w:w="1144" w:type="dxa"/>
            <w:noWrap/>
            <w:vAlign w:val="bottom"/>
            <w:hideMark/>
          </w:tcPr>
          <w:p w:rsidR="00CF7CCD" w:rsidRPr="00BC3D5A" w:rsidRDefault="00CF7CCD" w:rsidP="00267BDF">
            <w:pPr>
              <w:pBdr>
                <w:bottom w:val="single" w:sz="4" w:space="1" w:color="auto"/>
              </w:pBdr>
              <w:spacing w:line="380" w:lineRule="exact"/>
              <w:jc w:val="center"/>
              <w:rPr>
                <w:rFonts w:ascii="Arial" w:hAnsi="Arial" w:cs="Arial"/>
                <w:color w:val="000000"/>
                <w:sz w:val="18"/>
                <w:szCs w:val="18"/>
                <w:cs/>
              </w:rPr>
            </w:pPr>
            <w:r w:rsidRPr="00BC3D5A">
              <w:rPr>
                <w:rFonts w:ascii="Arial" w:hAnsi="Arial" w:cs="Arial"/>
                <w:color w:val="000000"/>
                <w:sz w:val="18"/>
                <w:szCs w:val="18"/>
              </w:rPr>
              <w:t>&gt; 5</w:t>
            </w:r>
            <w:r w:rsidRPr="00BC3D5A">
              <w:rPr>
                <w:rFonts w:ascii="Arial" w:hAnsi="Arial" w:cs="Arial"/>
                <w:color w:val="000000"/>
                <w:sz w:val="18"/>
                <w:szCs w:val="18"/>
                <w:cs/>
              </w:rPr>
              <w:t xml:space="preserve"> </w:t>
            </w:r>
            <w:r w:rsidRPr="00BC3D5A">
              <w:rPr>
                <w:rFonts w:ascii="Arial" w:hAnsi="Arial" w:cs="Arial"/>
                <w:color w:val="000000"/>
                <w:sz w:val="18"/>
                <w:szCs w:val="18"/>
              </w:rPr>
              <w:t>years</w:t>
            </w:r>
          </w:p>
        </w:tc>
        <w:tc>
          <w:tcPr>
            <w:tcW w:w="1144" w:type="dxa"/>
            <w:noWrap/>
            <w:vAlign w:val="bottom"/>
            <w:hideMark/>
          </w:tcPr>
          <w:p w:rsidR="00CF7CCD" w:rsidRPr="00BC3D5A" w:rsidRDefault="00CF7CCD" w:rsidP="00267BDF">
            <w:pPr>
              <w:pBdr>
                <w:bottom w:val="single" w:sz="4" w:space="1" w:color="auto"/>
              </w:pBdr>
              <w:spacing w:line="380" w:lineRule="exact"/>
              <w:jc w:val="center"/>
              <w:rPr>
                <w:rFonts w:ascii="Arial" w:hAnsi="Arial" w:cs="Arial"/>
                <w:color w:val="000000"/>
                <w:sz w:val="18"/>
                <w:szCs w:val="18"/>
              </w:rPr>
            </w:pPr>
            <w:r w:rsidRPr="00BC3D5A">
              <w:rPr>
                <w:rFonts w:ascii="Arial" w:hAnsi="Arial" w:cs="Arial"/>
                <w:color w:val="000000"/>
                <w:sz w:val="18"/>
                <w:szCs w:val="18"/>
              </w:rPr>
              <w:t>Total</w:t>
            </w:r>
          </w:p>
        </w:tc>
      </w:tr>
      <w:tr w:rsidR="00BC3D5A" w:rsidRPr="00BC3D5A" w:rsidTr="00351239">
        <w:trPr>
          <w:trHeight w:val="64"/>
          <w:tblHeader/>
        </w:trPr>
        <w:tc>
          <w:tcPr>
            <w:tcW w:w="3280" w:type="dxa"/>
            <w:noWrap/>
            <w:vAlign w:val="center"/>
            <w:hideMark/>
          </w:tcPr>
          <w:p w:rsidR="00BC3D5A" w:rsidRPr="00BC3D5A" w:rsidRDefault="00BC3D5A" w:rsidP="00267BDF">
            <w:pPr>
              <w:spacing w:line="380" w:lineRule="exact"/>
              <w:ind w:left="230" w:hanging="180"/>
              <w:rPr>
                <w:rFonts w:ascii="Arial" w:hAnsi="Arial" w:cs="Arial"/>
                <w:color w:val="000000"/>
                <w:sz w:val="18"/>
                <w:szCs w:val="18"/>
                <w:cs/>
              </w:rPr>
            </w:pPr>
            <w:r w:rsidRPr="00BC3D5A">
              <w:rPr>
                <w:rFonts w:ascii="Arial" w:hAnsi="Arial" w:cs="Arial"/>
                <w:color w:val="000000"/>
                <w:sz w:val="18"/>
                <w:szCs w:val="18"/>
              </w:rPr>
              <w:t>Trade and other payables</w:t>
            </w:r>
          </w:p>
        </w:tc>
        <w:tc>
          <w:tcPr>
            <w:tcW w:w="1144" w:type="dxa"/>
            <w:shd w:val="clear" w:color="auto" w:fill="auto"/>
            <w:noWrap/>
            <w:vAlign w:val="bottom"/>
          </w:tcPr>
          <w:p w:rsidR="00BC3D5A" w:rsidRPr="00BC3D5A" w:rsidRDefault="00BC3D5A" w:rsidP="00267BDF">
            <w:pPr>
              <w:tabs>
                <w:tab w:val="decimal" w:pos="792"/>
              </w:tabs>
              <w:spacing w:line="380" w:lineRule="exact"/>
              <w:textAlignment w:val="auto"/>
              <w:rPr>
                <w:rFonts w:ascii="Arial" w:hAnsi="Arial" w:cs="Arial"/>
                <w:color w:val="000000"/>
                <w:sz w:val="18"/>
                <w:szCs w:val="18"/>
              </w:rPr>
            </w:pPr>
            <w:r w:rsidRPr="00BC3D5A">
              <w:rPr>
                <w:rFonts w:ascii="Arial" w:hAnsi="Arial" w:cs="Arial"/>
                <w:color w:val="000000"/>
                <w:sz w:val="18"/>
                <w:szCs w:val="18"/>
              </w:rPr>
              <w:t>-</w:t>
            </w:r>
          </w:p>
        </w:tc>
        <w:tc>
          <w:tcPr>
            <w:tcW w:w="1144" w:type="dxa"/>
            <w:shd w:val="clear" w:color="auto" w:fill="auto"/>
            <w:noWrap/>
            <w:vAlign w:val="bottom"/>
          </w:tcPr>
          <w:p w:rsidR="00BC3D5A" w:rsidRPr="00BC3D5A" w:rsidRDefault="001B43CB" w:rsidP="00267BDF">
            <w:pPr>
              <w:tabs>
                <w:tab w:val="decimal" w:pos="792"/>
              </w:tabs>
              <w:spacing w:line="380" w:lineRule="exact"/>
              <w:textAlignment w:val="auto"/>
              <w:rPr>
                <w:rFonts w:ascii="Arial" w:hAnsi="Arial" w:cs="Arial"/>
                <w:color w:val="000000"/>
                <w:sz w:val="18"/>
                <w:szCs w:val="18"/>
                <w:cs/>
              </w:rPr>
            </w:pPr>
            <w:r>
              <w:rPr>
                <w:rFonts w:ascii="Arial" w:hAnsi="Arial" w:cs="Arial"/>
                <w:color w:val="000000"/>
                <w:sz w:val="18"/>
                <w:szCs w:val="18"/>
              </w:rPr>
              <w:t>15,016</w:t>
            </w:r>
          </w:p>
        </w:tc>
        <w:tc>
          <w:tcPr>
            <w:tcW w:w="1144" w:type="dxa"/>
            <w:shd w:val="clear" w:color="auto" w:fill="auto"/>
            <w:noWrap/>
            <w:vAlign w:val="bottom"/>
          </w:tcPr>
          <w:p w:rsidR="00BC3D5A" w:rsidRPr="00BC3D5A" w:rsidRDefault="00BC3D5A" w:rsidP="00267BDF">
            <w:pPr>
              <w:tabs>
                <w:tab w:val="decimal" w:pos="792"/>
              </w:tabs>
              <w:spacing w:line="380" w:lineRule="exact"/>
              <w:textAlignment w:val="auto"/>
              <w:rPr>
                <w:rFonts w:ascii="Arial" w:hAnsi="Arial" w:cs="Arial"/>
                <w:color w:val="000000"/>
                <w:sz w:val="18"/>
                <w:szCs w:val="18"/>
                <w:cs/>
              </w:rPr>
            </w:pPr>
            <w:r w:rsidRPr="00BC3D5A">
              <w:rPr>
                <w:rFonts w:ascii="Arial" w:hAnsi="Arial" w:cs="Arial"/>
                <w:color w:val="000000"/>
                <w:sz w:val="18"/>
                <w:szCs w:val="18"/>
              </w:rPr>
              <w:t>-</w:t>
            </w:r>
          </w:p>
        </w:tc>
        <w:tc>
          <w:tcPr>
            <w:tcW w:w="1144" w:type="dxa"/>
            <w:shd w:val="clear" w:color="auto" w:fill="auto"/>
            <w:noWrap/>
            <w:vAlign w:val="bottom"/>
          </w:tcPr>
          <w:p w:rsidR="00BC3D5A" w:rsidRPr="00BC3D5A" w:rsidRDefault="00BC3D5A" w:rsidP="00267BDF">
            <w:pPr>
              <w:tabs>
                <w:tab w:val="decimal" w:pos="792"/>
              </w:tabs>
              <w:spacing w:line="380" w:lineRule="exact"/>
              <w:textAlignment w:val="auto"/>
              <w:rPr>
                <w:rFonts w:ascii="Arial" w:hAnsi="Arial" w:cs="Arial"/>
                <w:color w:val="000000"/>
                <w:sz w:val="18"/>
                <w:szCs w:val="18"/>
                <w:cs/>
              </w:rPr>
            </w:pPr>
            <w:r w:rsidRPr="00BC3D5A">
              <w:rPr>
                <w:rFonts w:ascii="Arial" w:hAnsi="Arial" w:cs="Arial"/>
                <w:color w:val="000000"/>
                <w:sz w:val="18"/>
                <w:szCs w:val="18"/>
              </w:rPr>
              <w:t>-</w:t>
            </w:r>
          </w:p>
        </w:tc>
        <w:tc>
          <w:tcPr>
            <w:tcW w:w="1144" w:type="dxa"/>
            <w:shd w:val="clear" w:color="auto" w:fill="auto"/>
            <w:noWrap/>
            <w:vAlign w:val="bottom"/>
          </w:tcPr>
          <w:p w:rsidR="00BC3D5A" w:rsidRPr="00BC3D5A" w:rsidRDefault="001B43CB" w:rsidP="00267BDF">
            <w:pPr>
              <w:tabs>
                <w:tab w:val="decimal" w:pos="792"/>
              </w:tabs>
              <w:spacing w:line="380" w:lineRule="exact"/>
              <w:textAlignment w:val="auto"/>
              <w:rPr>
                <w:rFonts w:ascii="Arial" w:hAnsi="Arial" w:cs="Arial"/>
                <w:color w:val="000000"/>
                <w:sz w:val="18"/>
                <w:szCs w:val="18"/>
                <w:cs/>
              </w:rPr>
            </w:pPr>
            <w:r>
              <w:rPr>
                <w:rFonts w:ascii="Arial" w:hAnsi="Arial" w:cs="Arial"/>
                <w:color w:val="000000"/>
                <w:sz w:val="18"/>
                <w:szCs w:val="18"/>
              </w:rPr>
              <w:t>105,016</w:t>
            </w:r>
          </w:p>
        </w:tc>
      </w:tr>
      <w:tr w:rsidR="00BC3D5A" w:rsidRPr="00BC3D5A" w:rsidTr="00351239">
        <w:trPr>
          <w:trHeight w:val="64"/>
          <w:tblHeader/>
        </w:trPr>
        <w:tc>
          <w:tcPr>
            <w:tcW w:w="3280" w:type="dxa"/>
            <w:noWrap/>
            <w:vAlign w:val="center"/>
            <w:hideMark/>
          </w:tcPr>
          <w:p w:rsidR="00BC3D5A" w:rsidRPr="00BC3D5A" w:rsidRDefault="00BC3D5A" w:rsidP="00267BDF">
            <w:pPr>
              <w:spacing w:line="380" w:lineRule="exact"/>
              <w:ind w:left="50"/>
              <w:rPr>
                <w:rFonts w:ascii="Arial" w:hAnsi="Arial" w:cs="Arial"/>
                <w:color w:val="000000"/>
                <w:sz w:val="18"/>
                <w:szCs w:val="18"/>
                <w:cs/>
              </w:rPr>
            </w:pPr>
            <w:r w:rsidRPr="00BC3D5A">
              <w:rPr>
                <w:rFonts w:ascii="Arial" w:hAnsi="Arial" w:cs="Arial"/>
                <w:color w:val="000000"/>
                <w:sz w:val="18"/>
                <w:szCs w:val="18"/>
              </w:rPr>
              <w:t>Lease liabilities</w:t>
            </w:r>
          </w:p>
        </w:tc>
        <w:tc>
          <w:tcPr>
            <w:tcW w:w="1144" w:type="dxa"/>
            <w:shd w:val="clear" w:color="auto" w:fill="auto"/>
            <w:noWrap/>
            <w:vAlign w:val="bottom"/>
          </w:tcPr>
          <w:p w:rsidR="00BC3D5A" w:rsidRPr="00BC3D5A" w:rsidRDefault="00BC3D5A" w:rsidP="00267BDF">
            <w:pPr>
              <w:pBdr>
                <w:bottom w:val="single" w:sz="4" w:space="1" w:color="auto"/>
              </w:pBdr>
              <w:tabs>
                <w:tab w:val="decimal" w:pos="792"/>
              </w:tabs>
              <w:spacing w:line="380" w:lineRule="exact"/>
              <w:textAlignment w:val="auto"/>
              <w:rPr>
                <w:rFonts w:ascii="Arial" w:hAnsi="Arial" w:cs="Arial"/>
                <w:color w:val="000000"/>
                <w:sz w:val="18"/>
                <w:szCs w:val="18"/>
                <w:cs/>
              </w:rPr>
            </w:pPr>
            <w:r w:rsidRPr="00BC3D5A">
              <w:rPr>
                <w:rFonts w:ascii="Arial" w:hAnsi="Arial" w:cs="Arial"/>
                <w:color w:val="000000"/>
                <w:sz w:val="18"/>
                <w:szCs w:val="18"/>
              </w:rPr>
              <w:t>-</w:t>
            </w:r>
          </w:p>
        </w:tc>
        <w:tc>
          <w:tcPr>
            <w:tcW w:w="1144" w:type="dxa"/>
            <w:shd w:val="clear" w:color="auto" w:fill="auto"/>
            <w:noWrap/>
            <w:vAlign w:val="bottom"/>
          </w:tcPr>
          <w:p w:rsidR="00BC3D5A" w:rsidRPr="00BC3D5A" w:rsidRDefault="00BC3D5A" w:rsidP="00267BDF">
            <w:pPr>
              <w:pBdr>
                <w:bottom w:val="single" w:sz="4" w:space="1" w:color="auto"/>
              </w:pBdr>
              <w:tabs>
                <w:tab w:val="decimal" w:pos="792"/>
              </w:tabs>
              <w:spacing w:line="380" w:lineRule="exact"/>
              <w:textAlignment w:val="auto"/>
              <w:rPr>
                <w:rFonts w:ascii="Arial" w:hAnsi="Arial" w:cs="Arial"/>
                <w:color w:val="000000"/>
                <w:sz w:val="18"/>
                <w:szCs w:val="18"/>
                <w:cs/>
              </w:rPr>
            </w:pPr>
            <w:r w:rsidRPr="00BC3D5A">
              <w:rPr>
                <w:rFonts w:ascii="Arial" w:hAnsi="Arial" w:cs="Arial"/>
                <w:color w:val="000000"/>
                <w:sz w:val="18"/>
                <w:szCs w:val="18"/>
              </w:rPr>
              <w:t>3,018</w:t>
            </w:r>
          </w:p>
        </w:tc>
        <w:tc>
          <w:tcPr>
            <w:tcW w:w="1144" w:type="dxa"/>
            <w:shd w:val="clear" w:color="auto" w:fill="auto"/>
            <w:noWrap/>
            <w:vAlign w:val="bottom"/>
          </w:tcPr>
          <w:p w:rsidR="00BC3D5A" w:rsidRPr="00BC3D5A" w:rsidRDefault="00BC3D5A" w:rsidP="00267BDF">
            <w:pPr>
              <w:pBdr>
                <w:bottom w:val="single" w:sz="4" w:space="1" w:color="auto"/>
              </w:pBdr>
              <w:tabs>
                <w:tab w:val="decimal" w:pos="792"/>
              </w:tabs>
              <w:spacing w:line="380" w:lineRule="exact"/>
              <w:textAlignment w:val="auto"/>
              <w:rPr>
                <w:rFonts w:ascii="Arial" w:hAnsi="Arial" w:cs="Arial"/>
                <w:color w:val="000000"/>
                <w:sz w:val="18"/>
                <w:szCs w:val="18"/>
                <w:cs/>
              </w:rPr>
            </w:pPr>
            <w:r w:rsidRPr="00BC3D5A">
              <w:rPr>
                <w:rFonts w:ascii="Arial" w:hAnsi="Arial" w:cs="Arial"/>
                <w:color w:val="000000"/>
                <w:sz w:val="18"/>
                <w:szCs w:val="18"/>
              </w:rPr>
              <w:t>13,252</w:t>
            </w:r>
          </w:p>
        </w:tc>
        <w:tc>
          <w:tcPr>
            <w:tcW w:w="1144" w:type="dxa"/>
            <w:shd w:val="clear" w:color="auto" w:fill="auto"/>
            <w:noWrap/>
            <w:vAlign w:val="bottom"/>
          </w:tcPr>
          <w:p w:rsidR="00BC3D5A" w:rsidRPr="00BC3D5A" w:rsidRDefault="00BC3D5A" w:rsidP="00267BDF">
            <w:pPr>
              <w:pBdr>
                <w:bottom w:val="single" w:sz="4" w:space="1" w:color="auto"/>
              </w:pBdr>
              <w:tabs>
                <w:tab w:val="decimal" w:pos="792"/>
              </w:tabs>
              <w:spacing w:line="380" w:lineRule="exact"/>
              <w:textAlignment w:val="auto"/>
              <w:rPr>
                <w:rFonts w:ascii="Arial" w:hAnsi="Arial" w:cs="Arial"/>
                <w:color w:val="000000"/>
                <w:sz w:val="18"/>
                <w:szCs w:val="18"/>
                <w:cs/>
              </w:rPr>
            </w:pPr>
            <w:r w:rsidRPr="00BC3D5A">
              <w:rPr>
                <w:rFonts w:ascii="Arial" w:hAnsi="Arial" w:cs="Arial"/>
                <w:color w:val="000000"/>
                <w:sz w:val="18"/>
                <w:szCs w:val="18"/>
              </w:rPr>
              <w:t>19,766</w:t>
            </w:r>
          </w:p>
        </w:tc>
        <w:tc>
          <w:tcPr>
            <w:tcW w:w="1144" w:type="dxa"/>
            <w:shd w:val="clear" w:color="auto" w:fill="auto"/>
            <w:noWrap/>
            <w:vAlign w:val="bottom"/>
          </w:tcPr>
          <w:p w:rsidR="00BC3D5A" w:rsidRPr="00BC3D5A" w:rsidRDefault="00BC3D5A" w:rsidP="00267BDF">
            <w:pPr>
              <w:pBdr>
                <w:bottom w:val="single" w:sz="4" w:space="1" w:color="auto"/>
              </w:pBdr>
              <w:tabs>
                <w:tab w:val="decimal" w:pos="792"/>
              </w:tabs>
              <w:spacing w:line="380" w:lineRule="exact"/>
              <w:textAlignment w:val="auto"/>
              <w:rPr>
                <w:rFonts w:ascii="Arial" w:hAnsi="Arial" w:cs="Arial"/>
                <w:color w:val="000000"/>
                <w:sz w:val="18"/>
                <w:szCs w:val="18"/>
                <w:cs/>
              </w:rPr>
            </w:pPr>
            <w:r w:rsidRPr="00BC3D5A">
              <w:rPr>
                <w:rFonts w:ascii="Arial" w:hAnsi="Arial" w:cs="Arial"/>
                <w:color w:val="000000"/>
                <w:sz w:val="18"/>
                <w:szCs w:val="18"/>
              </w:rPr>
              <w:t>36,036</w:t>
            </w:r>
          </w:p>
        </w:tc>
      </w:tr>
      <w:tr w:rsidR="00BC3D5A" w:rsidRPr="00BC3D5A" w:rsidTr="00351239">
        <w:trPr>
          <w:trHeight w:val="54"/>
          <w:tblHeader/>
        </w:trPr>
        <w:tc>
          <w:tcPr>
            <w:tcW w:w="3280" w:type="dxa"/>
            <w:vAlign w:val="center"/>
            <w:hideMark/>
          </w:tcPr>
          <w:p w:rsidR="00BC3D5A" w:rsidRPr="00BC3D5A" w:rsidRDefault="00BC3D5A" w:rsidP="00267BDF">
            <w:pPr>
              <w:spacing w:line="380" w:lineRule="exact"/>
              <w:rPr>
                <w:rFonts w:ascii="Arial" w:hAnsi="Arial" w:cs="Arial"/>
                <w:b/>
                <w:bCs/>
                <w:color w:val="000000"/>
                <w:sz w:val="18"/>
                <w:szCs w:val="18"/>
                <w:cs/>
              </w:rPr>
            </w:pPr>
            <w:r w:rsidRPr="00BC3D5A">
              <w:rPr>
                <w:rFonts w:ascii="Arial" w:hAnsi="Arial" w:cs="Arial"/>
                <w:b/>
                <w:bCs/>
                <w:color w:val="000000"/>
                <w:sz w:val="18"/>
                <w:szCs w:val="18"/>
              </w:rPr>
              <w:t xml:space="preserve">Total </w:t>
            </w:r>
          </w:p>
        </w:tc>
        <w:tc>
          <w:tcPr>
            <w:tcW w:w="1144" w:type="dxa"/>
            <w:shd w:val="clear" w:color="auto" w:fill="auto"/>
            <w:noWrap/>
            <w:vAlign w:val="bottom"/>
          </w:tcPr>
          <w:p w:rsidR="00BC3D5A" w:rsidRPr="00BC3D5A" w:rsidRDefault="00BC3D5A" w:rsidP="00267BDF">
            <w:pPr>
              <w:pBdr>
                <w:bottom w:val="double" w:sz="4" w:space="1" w:color="auto"/>
              </w:pBdr>
              <w:tabs>
                <w:tab w:val="decimal" w:pos="792"/>
              </w:tabs>
              <w:spacing w:line="380" w:lineRule="exact"/>
              <w:textAlignment w:val="auto"/>
              <w:rPr>
                <w:rFonts w:ascii="Arial" w:hAnsi="Arial" w:cs="Arial"/>
                <w:color w:val="000000"/>
                <w:sz w:val="18"/>
                <w:szCs w:val="18"/>
              </w:rPr>
            </w:pPr>
            <w:r w:rsidRPr="00BC3D5A">
              <w:rPr>
                <w:rFonts w:ascii="Arial" w:hAnsi="Arial" w:cs="Arial"/>
                <w:color w:val="000000"/>
                <w:sz w:val="18"/>
                <w:szCs w:val="18"/>
              </w:rPr>
              <w:t>-</w:t>
            </w:r>
          </w:p>
        </w:tc>
        <w:tc>
          <w:tcPr>
            <w:tcW w:w="1144" w:type="dxa"/>
            <w:shd w:val="clear" w:color="auto" w:fill="auto"/>
            <w:noWrap/>
            <w:vAlign w:val="bottom"/>
          </w:tcPr>
          <w:p w:rsidR="00BC3D5A" w:rsidRPr="00BC3D5A" w:rsidRDefault="001B43CB" w:rsidP="00267BDF">
            <w:pPr>
              <w:pBdr>
                <w:bottom w:val="double" w:sz="4" w:space="1" w:color="auto"/>
              </w:pBdr>
              <w:tabs>
                <w:tab w:val="decimal" w:pos="792"/>
              </w:tabs>
              <w:spacing w:line="380" w:lineRule="exact"/>
              <w:textAlignment w:val="auto"/>
              <w:rPr>
                <w:rFonts w:ascii="Arial" w:hAnsi="Arial" w:cs="Arial"/>
                <w:color w:val="000000"/>
                <w:sz w:val="18"/>
                <w:szCs w:val="18"/>
                <w:cs/>
              </w:rPr>
            </w:pPr>
            <w:r>
              <w:rPr>
                <w:rFonts w:ascii="Arial" w:hAnsi="Arial" w:cs="Arial"/>
                <w:color w:val="000000"/>
                <w:sz w:val="18"/>
                <w:szCs w:val="18"/>
              </w:rPr>
              <w:t>108,034</w:t>
            </w:r>
          </w:p>
        </w:tc>
        <w:tc>
          <w:tcPr>
            <w:tcW w:w="1144" w:type="dxa"/>
            <w:shd w:val="clear" w:color="auto" w:fill="auto"/>
            <w:noWrap/>
            <w:vAlign w:val="bottom"/>
          </w:tcPr>
          <w:p w:rsidR="00BC3D5A" w:rsidRPr="00BC3D5A" w:rsidRDefault="00BC3D5A" w:rsidP="00267BDF">
            <w:pPr>
              <w:pBdr>
                <w:bottom w:val="double" w:sz="4" w:space="1" w:color="auto"/>
              </w:pBdr>
              <w:tabs>
                <w:tab w:val="decimal" w:pos="792"/>
              </w:tabs>
              <w:spacing w:line="380" w:lineRule="exact"/>
              <w:textAlignment w:val="auto"/>
              <w:rPr>
                <w:rFonts w:ascii="Arial" w:hAnsi="Arial" w:cs="Arial"/>
                <w:color w:val="000000"/>
                <w:sz w:val="18"/>
                <w:szCs w:val="18"/>
                <w:cs/>
              </w:rPr>
            </w:pPr>
            <w:r w:rsidRPr="00BC3D5A">
              <w:rPr>
                <w:rFonts w:ascii="Arial" w:hAnsi="Arial" w:cs="Arial"/>
                <w:color w:val="000000"/>
                <w:sz w:val="18"/>
                <w:szCs w:val="18"/>
              </w:rPr>
              <w:t>13,252</w:t>
            </w:r>
          </w:p>
        </w:tc>
        <w:tc>
          <w:tcPr>
            <w:tcW w:w="1144" w:type="dxa"/>
            <w:shd w:val="clear" w:color="auto" w:fill="auto"/>
            <w:noWrap/>
            <w:vAlign w:val="bottom"/>
          </w:tcPr>
          <w:p w:rsidR="00BC3D5A" w:rsidRPr="00BC3D5A" w:rsidRDefault="00BC3D5A" w:rsidP="00267BDF">
            <w:pPr>
              <w:pBdr>
                <w:bottom w:val="double" w:sz="4" w:space="1" w:color="auto"/>
              </w:pBdr>
              <w:tabs>
                <w:tab w:val="decimal" w:pos="792"/>
              </w:tabs>
              <w:spacing w:line="380" w:lineRule="exact"/>
              <w:textAlignment w:val="auto"/>
              <w:rPr>
                <w:rFonts w:ascii="Arial" w:hAnsi="Arial" w:cs="Arial"/>
                <w:color w:val="000000"/>
                <w:sz w:val="18"/>
                <w:szCs w:val="18"/>
                <w:cs/>
              </w:rPr>
            </w:pPr>
            <w:r w:rsidRPr="00BC3D5A">
              <w:rPr>
                <w:rFonts w:ascii="Arial" w:hAnsi="Arial" w:cs="Arial"/>
                <w:color w:val="000000"/>
                <w:sz w:val="18"/>
                <w:szCs w:val="18"/>
              </w:rPr>
              <w:t>19,766</w:t>
            </w:r>
          </w:p>
        </w:tc>
        <w:tc>
          <w:tcPr>
            <w:tcW w:w="1144" w:type="dxa"/>
            <w:shd w:val="clear" w:color="auto" w:fill="auto"/>
            <w:noWrap/>
            <w:vAlign w:val="bottom"/>
          </w:tcPr>
          <w:p w:rsidR="00BC3D5A" w:rsidRPr="00BC3D5A" w:rsidRDefault="001B43CB" w:rsidP="00267BDF">
            <w:pPr>
              <w:pBdr>
                <w:bottom w:val="double" w:sz="4" w:space="1" w:color="auto"/>
              </w:pBdr>
              <w:tabs>
                <w:tab w:val="decimal" w:pos="792"/>
              </w:tabs>
              <w:spacing w:line="380" w:lineRule="exact"/>
              <w:textAlignment w:val="auto"/>
              <w:rPr>
                <w:rFonts w:ascii="Arial" w:hAnsi="Arial" w:cs="Arial"/>
                <w:color w:val="000000"/>
                <w:sz w:val="18"/>
                <w:szCs w:val="18"/>
                <w:cs/>
              </w:rPr>
            </w:pPr>
            <w:r>
              <w:rPr>
                <w:rFonts w:ascii="Arial" w:hAnsi="Arial" w:cs="Arial"/>
                <w:color w:val="000000"/>
                <w:sz w:val="18"/>
                <w:szCs w:val="18"/>
              </w:rPr>
              <w:t>141,052</w:t>
            </w:r>
          </w:p>
        </w:tc>
      </w:tr>
      <w:bookmarkEnd w:id="15"/>
    </w:tbl>
    <w:p w:rsidR="00267BDF" w:rsidRDefault="00267BD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16427" w:rsidRPr="006F443A" w:rsidRDefault="00CF7CCD" w:rsidP="00BC3D5A">
      <w:pPr>
        <w:spacing w:before="120" w:after="120" w:line="380" w:lineRule="exact"/>
        <w:ind w:left="547" w:hanging="547"/>
        <w:jc w:val="thaiDistribute"/>
        <w:rPr>
          <w:rFonts w:ascii="Arial" w:hAnsi="Arial" w:cs="Arial"/>
          <w:b/>
          <w:bCs/>
          <w:sz w:val="22"/>
          <w:szCs w:val="22"/>
        </w:rPr>
      </w:pPr>
      <w:r w:rsidRPr="006F443A">
        <w:rPr>
          <w:rFonts w:ascii="Arial" w:hAnsi="Arial" w:cs="Arial"/>
          <w:b/>
          <w:bCs/>
          <w:sz w:val="22"/>
          <w:szCs w:val="22"/>
        </w:rPr>
        <w:lastRenderedPageBreak/>
        <w:t>29</w:t>
      </w:r>
      <w:r w:rsidR="00A16427" w:rsidRPr="006F443A">
        <w:rPr>
          <w:rFonts w:ascii="Arial" w:hAnsi="Arial" w:cs="Arial"/>
          <w:b/>
          <w:bCs/>
          <w:sz w:val="22"/>
          <w:szCs w:val="22"/>
        </w:rPr>
        <w:t>.</w:t>
      </w:r>
      <w:r w:rsidRPr="006F443A">
        <w:rPr>
          <w:rFonts w:ascii="Arial" w:hAnsi="Arial" w:cs="Arial"/>
          <w:b/>
          <w:bCs/>
          <w:sz w:val="22"/>
          <w:szCs w:val="22"/>
        </w:rPr>
        <w:t>2</w:t>
      </w:r>
      <w:r w:rsidR="00A16427" w:rsidRPr="006F443A">
        <w:rPr>
          <w:rFonts w:ascii="Arial" w:hAnsi="Arial" w:cs="Arial"/>
          <w:b/>
          <w:bCs/>
          <w:sz w:val="22"/>
          <w:szCs w:val="22"/>
        </w:rPr>
        <w:tab/>
        <w:t>Fair values of financial instruments</w:t>
      </w:r>
    </w:p>
    <w:p w:rsidR="00A16427" w:rsidRPr="006F443A" w:rsidRDefault="00A16427" w:rsidP="00B71BA9">
      <w:pPr>
        <w:spacing w:before="120" w:after="120" w:line="380" w:lineRule="exact"/>
        <w:ind w:left="547"/>
        <w:jc w:val="thaiDistribute"/>
        <w:rPr>
          <w:rFonts w:ascii="Arial" w:hAnsi="Arial" w:cs="Arial"/>
          <w:i/>
          <w:iCs/>
          <w:sz w:val="36"/>
          <w:szCs w:val="36"/>
        </w:rPr>
      </w:pPr>
      <w:r w:rsidRPr="006F443A">
        <w:rPr>
          <w:rFonts w:ascii="Arial" w:hAnsi="Arial" w:cs="Arial"/>
          <w:sz w:val="22"/>
          <w:szCs w:val="22"/>
        </w:rPr>
        <w:t xml:space="preserve">Since </w:t>
      </w:r>
      <w:proofErr w:type="gramStart"/>
      <w:r w:rsidRPr="006F443A">
        <w:rPr>
          <w:rFonts w:ascii="Arial" w:hAnsi="Arial" w:cs="Arial"/>
          <w:sz w:val="22"/>
          <w:szCs w:val="22"/>
        </w:rPr>
        <w:t>the majority of</w:t>
      </w:r>
      <w:proofErr w:type="gramEnd"/>
      <w:r w:rsidRPr="006F443A">
        <w:rPr>
          <w:rFonts w:ascii="Arial" w:hAnsi="Arial" w:cs="Arial"/>
          <w:sz w:val="22"/>
          <w:szCs w:val="22"/>
        </w:rPr>
        <w:t xml:space="preserve"> the </w:t>
      </w:r>
      <w:r w:rsidR="00C137C3" w:rsidRPr="006F443A">
        <w:rPr>
          <w:rFonts w:ascii="Arial" w:eastAsia="MS Mincho" w:hAnsi="Arial" w:cs="Arial"/>
          <w:sz w:val="22"/>
          <w:szCs w:val="22"/>
        </w:rPr>
        <w:t>Group</w:t>
      </w:r>
      <w:r w:rsidRPr="006F443A">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rsidR="00CF7CCD" w:rsidRPr="006F443A" w:rsidRDefault="00CF7CCD" w:rsidP="00BC3D5A">
      <w:pPr>
        <w:spacing w:before="120" w:after="120" w:line="380" w:lineRule="exact"/>
        <w:ind w:left="547" w:hanging="547"/>
        <w:jc w:val="thaiDistribute"/>
        <w:rPr>
          <w:rFonts w:ascii="Arial" w:hAnsi="Arial" w:cs="Arial"/>
          <w:b/>
          <w:bCs/>
          <w:sz w:val="22"/>
          <w:szCs w:val="22"/>
        </w:rPr>
      </w:pPr>
      <w:r w:rsidRPr="006F443A">
        <w:rPr>
          <w:rFonts w:ascii="Arial" w:hAnsi="Arial" w:cs="Arial"/>
          <w:b/>
          <w:bCs/>
          <w:sz w:val="22"/>
          <w:szCs w:val="22"/>
        </w:rPr>
        <w:t>30.</w:t>
      </w:r>
      <w:r w:rsidRPr="006F443A">
        <w:rPr>
          <w:rFonts w:ascii="Arial" w:hAnsi="Arial" w:cs="Arial"/>
          <w:b/>
          <w:bCs/>
          <w:sz w:val="22"/>
          <w:szCs w:val="22"/>
        </w:rPr>
        <w:tab/>
        <w:t>Capital management</w:t>
      </w:r>
    </w:p>
    <w:p w:rsidR="00A16427" w:rsidRPr="006F443A" w:rsidRDefault="00B71BA9" w:rsidP="00B71BA9">
      <w:pPr>
        <w:spacing w:before="120" w:after="120" w:line="380" w:lineRule="exact"/>
        <w:ind w:left="547" w:hanging="547"/>
        <w:jc w:val="thaiDistribute"/>
        <w:rPr>
          <w:rFonts w:ascii="Arial" w:eastAsia="MS Mincho" w:hAnsi="Arial" w:cs="Arial"/>
          <w:sz w:val="22"/>
          <w:szCs w:val="22"/>
        </w:rPr>
      </w:pPr>
      <w:r w:rsidRPr="006F443A">
        <w:rPr>
          <w:rFonts w:ascii="Arial" w:eastAsia="MS Mincho" w:hAnsi="Arial" w:cs="Arial"/>
          <w:sz w:val="22"/>
          <w:szCs w:val="22"/>
        </w:rPr>
        <w:tab/>
      </w:r>
      <w:r w:rsidR="00CF7CCD" w:rsidRPr="006F443A">
        <w:rPr>
          <w:rFonts w:ascii="Arial" w:eastAsia="MS Mincho" w:hAnsi="Arial" w:cs="Arial"/>
          <w:sz w:val="22"/>
          <w:szCs w:val="22"/>
        </w:rPr>
        <w:t xml:space="preserve">The primary objective of the Group’s capital management is to ensure that it has appropriate capital structure in order to support its business and </w:t>
      </w:r>
      <w:proofErr w:type="spellStart"/>
      <w:r w:rsidR="00CF7CCD" w:rsidRPr="006F443A">
        <w:rPr>
          <w:rFonts w:ascii="Arial" w:eastAsia="MS Mincho" w:hAnsi="Arial" w:cs="Arial"/>
          <w:sz w:val="22"/>
          <w:szCs w:val="22"/>
        </w:rPr>
        <w:t>maximise</w:t>
      </w:r>
      <w:proofErr w:type="spellEnd"/>
      <w:r w:rsidR="00CF7CCD" w:rsidRPr="006F443A">
        <w:rPr>
          <w:rFonts w:ascii="Arial" w:eastAsia="MS Mincho" w:hAnsi="Arial" w:cs="Arial"/>
          <w:sz w:val="22"/>
          <w:szCs w:val="22"/>
        </w:rPr>
        <w:t xml:space="preserve"> shareholder value. </w:t>
      </w:r>
      <w:r w:rsidR="006F443A">
        <w:rPr>
          <w:rFonts w:ascii="Arial" w:eastAsia="MS Mincho" w:hAnsi="Arial" w:cs="Arial"/>
          <w:sz w:val="22"/>
          <w:szCs w:val="22"/>
        </w:rPr>
        <w:t xml:space="preserve">                       </w:t>
      </w:r>
      <w:r w:rsidR="00CF7CCD" w:rsidRPr="006F443A">
        <w:rPr>
          <w:rFonts w:ascii="Arial" w:eastAsia="MS Mincho" w:hAnsi="Arial" w:cs="Arial"/>
          <w:sz w:val="22"/>
          <w:szCs w:val="22"/>
        </w:rPr>
        <w:t>As at</w:t>
      </w:r>
      <w:r w:rsidR="00BC3D5A" w:rsidRPr="006F443A">
        <w:rPr>
          <w:rFonts w:ascii="Arial" w:eastAsia="MS Mincho" w:hAnsi="Arial" w:cs="Arial"/>
          <w:sz w:val="22"/>
          <w:szCs w:val="22"/>
        </w:rPr>
        <w:t xml:space="preserve"> </w:t>
      </w:r>
      <w:r w:rsidR="00CF7CCD" w:rsidRPr="006F443A">
        <w:rPr>
          <w:rFonts w:ascii="Arial" w:eastAsia="MS Mincho" w:hAnsi="Arial" w:cs="Arial"/>
          <w:sz w:val="22"/>
          <w:szCs w:val="22"/>
        </w:rPr>
        <w:t>31 December 20</w:t>
      </w:r>
      <w:r w:rsidR="00CF7CCD" w:rsidRPr="006F443A">
        <w:rPr>
          <w:rFonts w:ascii="Arial" w:eastAsia="MS Mincho" w:hAnsi="Arial" w:cs="Arial"/>
          <w:sz w:val="22"/>
          <w:szCs w:val="28"/>
        </w:rPr>
        <w:t>20</w:t>
      </w:r>
      <w:r w:rsidR="00CF7CCD" w:rsidRPr="006F443A">
        <w:rPr>
          <w:rFonts w:ascii="Arial" w:eastAsia="MS Mincho" w:hAnsi="Arial" w:cs="Arial"/>
          <w:sz w:val="22"/>
          <w:szCs w:val="22"/>
        </w:rPr>
        <w:t>, the Group's debt-to-equity ratio was 2.</w:t>
      </w:r>
      <w:r w:rsidR="002613D5">
        <w:rPr>
          <w:rFonts w:ascii="Arial" w:eastAsia="MS Mincho" w:hAnsi="Arial" w:cs="Arial"/>
          <w:sz w:val="22"/>
          <w:szCs w:val="22"/>
        </w:rPr>
        <w:t>57</w:t>
      </w:r>
      <w:r w:rsidR="00CF7CCD" w:rsidRPr="006F443A">
        <w:rPr>
          <w:rFonts w:ascii="Arial" w:eastAsia="MS Mincho" w:hAnsi="Arial" w:cs="Arial"/>
          <w:sz w:val="22"/>
          <w:szCs w:val="22"/>
        </w:rPr>
        <w:t xml:space="preserve"> (2019: </w:t>
      </w:r>
      <w:r w:rsidR="00CC76B7" w:rsidRPr="006F443A">
        <w:rPr>
          <w:rFonts w:ascii="Arial" w:eastAsia="MS Mincho" w:hAnsi="Arial" w:cs="Arial"/>
          <w:sz w:val="22"/>
          <w:szCs w:val="22"/>
        </w:rPr>
        <w:t>0.95</w:t>
      </w:r>
      <w:r w:rsidR="00CF7CCD" w:rsidRPr="006F443A">
        <w:rPr>
          <w:rFonts w:ascii="Arial" w:eastAsia="MS Mincho" w:hAnsi="Arial" w:cs="Arial"/>
          <w:sz w:val="22"/>
          <w:szCs w:val="22"/>
        </w:rPr>
        <w:t>:1) and</w:t>
      </w:r>
      <w:r w:rsidR="0025214D" w:rsidRPr="006F443A">
        <w:rPr>
          <w:rFonts w:ascii="Arial" w:eastAsia="MS Mincho" w:hAnsi="Arial" w:cs="Arial"/>
          <w:sz w:val="22"/>
          <w:szCs w:val="22"/>
        </w:rPr>
        <w:t xml:space="preserve">                      </w:t>
      </w:r>
      <w:r w:rsidR="00CF7CCD" w:rsidRPr="006F443A">
        <w:rPr>
          <w:rFonts w:ascii="Arial" w:eastAsia="MS Mincho" w:hAnsi="Arial" w:cs="Arial"/>
          <w:sz w:val="22"/>
          <w:szCs w:val="22"/>
        </w:rPr>
        <w:t xml:space="preserve"> the Company's was 2.</w:t>
      </w:r>
      <w:r w:rsidR="002613D5">
        <w:rPr>
          <w:rFonts w:ascii="Arial" w:eastAsia="MS Mincho" w:hAnsi="Arial" w:cs="Arial"/>
          <w:sz w:val="22"/>
          <w:szCs w:val="22"/>
        </w:rPr>
        <w:t>52</w:t>
      </w:r>
      <w:r w:rsidR="00CF7CCD" w:rsidRPr="006F443A">
        <w:rPr>
          <w:rFonts w:ascii="Arial" w:eastAsia="MS Mincho" w:hAnsi="Arial" w:cs="Arial"/>
          <w:sz w:val="22"/>
          <w:szCs w:val="22"/>
        </w:rPr>
        <w:t xml:space="preserve"> (2019: </w:t>
      </w:r>
      <w:r w:rsidR="00CC76B7" w:rsidRPr="006F443A">
        <w:rPr>
          <w:rFonts w:ascii="Arial" w:eastAsia="MS Mincho" w:hAnsi="Arial" w:cs="Arial"/>
          <w:sz w:val="22"/>
          <w:szCs w:val="22"/>
        </w:rPr>
        <w:t>0.95</w:t>
      </w:r>
      <w:r w:rsidR="00CF7CCD" w:rsidRPr="006F443A">
        <w:rPr>
          <w:rFonts w:ascii="Arial" w:eastAsia="MS Mincho" w:hAnsi="Arial" w:cs="Arial"/>
          <w:sz w:val="22"/>
          <w:szCs w:val="22"/>
        </w:rPr>
        <w:t>:1).</w:t>
      </w:r>
    </w:p>
    <w:p w:rsidR="00CC76B7" w:rsidRPr="006F443A" w:rsidRDefault="00CC76B7" w:rsidP="00B71BA9">
      <w:pPr>
        <w:spacing w:before="120" w:after="120" w:line="380" w:lineRule="exact"/>
        <w:ind w:left="547" w:hanging="547"/>
        <w:jc w:val="thaiDistribute"/>
        <w:rPr>
          <w:rFonts w:ascii="Arial" w:hAnsi="Arial" w:cs="Arial"/>
          <w:b/>
          <w:bCs/>
          <w:sz w:val="22"/>
          <w:szCs w:val="22"/>
        </w:rPr>
      </w:pPr>
      <w:r w:rsidRPr="006F443A">
        <w:rPr>
          <w:rFonts w:ascii="Arial" w:hAnsi="Arial" w:cs="Arial"/>
          <w:b/>
          <w:bCs/>
          <w:sz w:val="22"/>
          <w:szCs w:val="22"/>
        </w:rPr>
        <w:t>3</w:t>
      </w:r>
      <w:r w:rsidR="004E6298">
        <w:rPr>
          <w:rFonts w:ascii="Arial" w:hAnsi="Arial" w:cs="Arial"/>
          <w:b/>
          <w:bCs/>
          <w:sz w:val="22"/>
          <w:szCs w:val="22"/>
        </w:rPr>
        <w:t>1</w:t>
      </w:r>
      <w:r w:rsidRPr="006F443A">
        <w:rPr>
          <w:rFonts w:ascii="Arial" w:hAnsi="Arial" w:cs="Arial"/>
          <w:b/>
          <w:bCs/>
          <w:sz w:val="22"/>
          <w:szCs w:val="22"/>
        </w:rPr>
        <w:t>.</w:t>
      </w:r>
      <w:r w:rsidRPr="006F443A">
        <w:rPr>
          <w:rFonts w:ascii="Arial" w:hAnsi="Arial" w:cs="Arial"/>
          <w:b/>
          <w:bCs/>
          <w:sz w:val="22"/>
          <w:szCs w:val="22"/>
        </w:rPr>
        <w:tab/>
        <w:t>Reclassifications</w:t>
      </w:r>
    </w:p>
    <w:p w:rsidR="00CC76B7" w:rsidRPr="006F443A" w:rsidRDefault="00B71BA9" w:rsidP="00B71BA9">
      <w:pPr>
        <w:spacing w:before="120" w:after="120" w:line="380" w:lineRule="exact"/>
        <w:ind w:left="547" w:hanging="547"/>
        <w:jc w:val="thaiDistribute"/>
        <w:rPr>
          <w:rFonts w:ascii="Arial" w:eastAsia="MS Mincho" w:hAnsi="Arial" w:cs="Arial"/>
          <w:sz w:val="22"/>
          <w:szCs w:val="22"/>
        </w:rPr>
      </w:pPr>
      <w:r w:rsidRPr="006F443A">
        <w:rPr>
          <w:rFonts w:ascii="Arial" w:eastAsia="MS Mincho" w:hAnsi="Arial" w:cs="Arial"/>
          <w:sz w:val="22"/>
          <w:szCs w:val="22"/>
        </w:rPr>
        <w:tab/>
      </w:r>
      <w:r w:rsidR="00CC76B7" w:rsidRPr="006F443A">
        <w:rPr>
          <w:rFonts w:ascii="Arial" w:eastAsia="MS Mincho" w:hAnsi="Arial" w:cs="Arial"/>
          <w:sz w:val="22"/>
          <w:szCs w:val="22"/>
        </w:rPr>
        <w:t xml:space="preserve">The reclassifications made to the statement of comprehensive income for the year </w:t>
      </w:r>
      <w:proofErr w:type="gramStart"/>
      <w:r w:rsidR="00CC76B7" w:rsidRPr="006F443A">
        <w:rPr>
          <w:rFonts w:ascii="Arial" w:eastAsia="MS Mincho" w:hAnsi="Arial" w:cs="Arial"/>
          <w:sz w:val="22"/>
          <w:szCs w:val="22"/>
        </w:rPr>
        <w:t>ended  31</w:t>
      </w:r>
      <w:proofErr w:type="gramEnd"/>
      <w:r w:rsidR="00CC76B7" w:rsidRPr="006F443A">
        <w:rPr>
          <w:rFonts w:ascii="Arial" w:eastAsia="MS Mincho" w:hAnsi="Arial" w:cs="Arial"/>
          <w:sz w:val="22"/>
          <w:szCs w:val="22"/>
        </w:rPr>
        <w:t xml:space="preserve"> December 2019, to conform to the current year’s classifications are as follows:</w:t>
      </w:r>
    </w:p>
    <w:tbl>
      <w:tblPr>
        <w:tblW w:w="9090" w:type="dxa"/>
        <w:tblInd w:w="540" w:type="dxa"/>
        <w:tblLayout w:type="fixed"/>
        <w:tblLook w:val="0000" w:firstRow="0" w:lastRow="0" w:firstColumn="0" w:lastColumn="0" w:noHBand="0" w:noVBand="0"/>
      </w:tblPr>
      <w:tblGrid>
        <w:gridCol w:w="4770"/>
        <w:gridCol w:w="2160"/>
        <w:gridCol w:w="2160"/>
      </w:tblGrid>
      <w:tr w:rsidR="00CC76B7" w:rsidRPr="006F443A" w:rsidTr="00380193">
        <w:tc>
          <w:tcPr>
            <w:tcW w:w="4770" w:type="dxa"/>
          </w:tcPr>
          <w:p w:rsidR="00CC76B7" w:rsidRPr="006F443A" w:rsidRDefault="00CC76B7" w:rsidP="00B71BA9">
            <w:pPr>
              <w:spacing w:line="380" w:lineRule="exact"/>
              <w:jc w:val="both"/>
              <w:rPr>
                <w:rFonts w:ascii="Arial" w:hAnsi="Arial" w:cs="Arial"/>
                <w:sz w:val="20"/>
                <w:szCs w:val="20"/>
                <w:u w:val="single"/>
              </w:rPr>
            </w:pPr>
          </w:p>
        </w:tc>
        <w:tc>
          <w:tcPr>
            <w:tcW w:w="4320" w:type="dxa"/>
            <w:gridSpan w:val="2"/>
          </w:tcPr>
          <w:p w:rsidR="00CC76B7" w:rsidRPr="006F443A" w:rsidRDefault="00CC76B7" w:rsidP="00B71BA9">
            <w:pPr>
              <w:spacing w:line="380" w:lineRule="exact"/>
              <w:jc w:val="right"/>
              <w:rPr>
                <w:rFonts w:ascii="Arial" w:hAnsi="Arial" w:cs="Arial"/>
                <w:sz w:val="20"/>
                <w:szCs w:val="20"/>
              </w:rPr>
            </w:pPr>
            <w:r w:rsidRPr="006F443A">
              <w:rPr>
                <w:rFonts w:ascii="Arial" w:hAnsi="Arial" w:cs="Arial"/>
                <w:sz w:val="20"/>
                <w:szCs w:val="20"/>
              </w:rPr>
              <w:t>(Unit: Thousand Baht)</w:t>
            </w:r>
          </w:p>
        </w:tc>
      </w:tr>
      <w:tr w:rsidR="00CC76B7" w:rsidRPr="006F443A" w:rsidTr="00380193">
        <w:tc>
          <w:tcPr>
            <w:tcW w:w="4770" w:type="dxa"/>
          </w:tcPr>
          <w:p w:rsidR="00CC76B7" w:rsidRPr="006F443A" w:rsidRDefault="00CC76B7" w:rsidP="00B71BA9">
            <w:pPr>
              <w:spacing w:line="380" w:lineRule="exact"/>
              <w:jc w:val="both"/>
              <w:rPr>
                <w:rFonts w:ascii="Arial" w:hAnsi="Arial" w:cs="Arial"/>
                <w:sz w:val="20"/>
                <w:szCs w:val="20"/>
                <w:u w:val="single"/>
              </w:rPr>
            </w:pPr>
          </w:p>
        </w:tc>
        <w:tc>
          <w:tcPr>
            <w:tcW w:w="4320" w:type="dxa"/>
            <w:gridSpan w:val="2"/>
          </w:tcPr>
          <w:p w:rsidR="00CC76B7" w:rsidRPr="006F443A" w:rsidRDefault="00CC76B7" w:rsidP="00B71BA9">
            <w:pPr>
              <w:pBdr>
                <w:bottom w:val="single" w:sz="4" w:space="1" w:color="auto"/>
              </w:pBdr>
              <w:spacing w:line="380" w:lineRule="exact"/>
              <w:jc w:val="center"/>
              <w:rPr>
                <w:rFonts w:ascii="Arial" w:hAnsi="Arial" w:cs="Arial"/>
                <w:sz w:val="20"/>
                <w:szCs w:val="20"/>
              </w:rPr>
            </w:pPr>
            <w:r w:rsidRPr="006F443A">
              <w:rPr>
                <w:rFonts w:ascii="Arial" w:hAnsi="Arial" w:cs="Arial"/>
                <w:sz w:val="20"/>
                <w:szCs w:val="20"/>
              </w:rPr>
              <w:t>Separate financial statements</w:t>
            </w:r>
          </w:p>
        </w:tc>
      </w:tr>
      <w:tr w:rsidR="00CC76B7" w:rsidRPr="006F443A" w:rsidTr="00380193">
        <w:tc>
          <w:tcPr>
            <w:tcW w:w="4770" w:type="dxa"/>
          </w:tcPr>
          <w:p w:rsidR="00CC76B7" w:rsidRPr="006F443A" w:rsidRDefault="00CC76B7" w:rsidP="00B71BA9">
            <w:pPr>
              <w:spacing w:line="380" w:lineRule="exact"/>
              <w:jc w:val="both"/>
              <w:rPr>
                <w:rFonts w:ascii="Arial" w:hAnsi="Arial" w:cs="Arial"/>
                <w:sz w:val="20"/>
                <w:szCs w:val="20"/>
                <w:u w:val="single"/>
              </w:rPr>
            </w:pPr>
          </w:p>
        </w:tc>
        <w:tc>
          <w:tcPr>
            <w:tcW w:w="2160" w:type="dxa"/>
          </w:tcPr>
          <w:p w:rsidR="00CC76B7" w:rsidRPr="006F443A" w:rsidRDefault="00CC76B7" w:rsidP="00B71BA9">
            <w:pPr>
              <w:pBdr>
                <w:bottom w:val="single" w:sz="4" w:space="1" w:color="auto"/>
              </w:pBdr>
              <w:spacing w:line="380" w:lineRule="exact"/>
              <w:jc w:val="center"/>
              <w:rPr>
                <w:rFonts w:ascii="Arial" w:hAnsi="Arial" w:cs="Arial"/>
                <w:sz w:val="20"/>
                <w:szCs w:val="20"/>
              </w:rPr>
            </w:pPr>
            <w:r w:rsidRPr="006F443A">
              <w:rPr>
                <w:rFonts w:ascii="Arial" w:hAnsi="Arial" w:cs="Arial"/>
                <w:sz w:val="20"/>
                <w:szCs w:val="20"/>
              </w:rPr>
              <w:t>As reclassified</w:t>
            </w:r>
          </w:p>
        </w:tc>
        <w:tc>
          <w:tcPr>
            <w:tcW w:w="2160" w:type="dxa"/>
          </w:tcPr>
          <w:p w:rsidR="00CC76B7" w:rsidRPr="006F443A" w:rsidRDefault="00CC76B7" w:rsidP="00B71BA9">
            <w:pPr>
              <w:pBdr>
                <w:bottom w:val="single" w:sz="4" w:space="1" w:color="auto"/>
              </w:pBdr>
              <w:spacing w:line="380" w:lineRule="exact"/>
              <w:ind w:left="-61" w:right="-112"/>
              <w:jc w:val="center"/>
              <w:rPr>
                <w:rFonts w:ascii="Arial" w:hAnsi="Arial" w:cs="Arial"/>
                <w:sz w:val="20"/>
                <w:szCs w:val="20"/>
              </w:rPr>
            </w:pPr>
            <w:r w:rsidRPr="006F443A">
              <w:rPr>
                <w:rFonts w:ascii="Arial" w:hAnsi="Arial" w:cs="Arial"/>
                <w:sz w:val="20"/>
                <w:szCs w:val="20"/>
              </w:rPr>
              <w:t>As previously reported</w:t>
            </w:r>
          </w:p>
        </w:tc>
      </w:tr>
      <w:tr w:rsidR="00CC76B7" w:rsidRPr="006F443A" w:rsidTr="00380193">
        <w:tc>
          <w:tcPr>
            <w:tcW w:w="4770" w:type="dxa"/>
          </w:tcPr>
          <w:p w:rsidR="00CC76B7" w:rsidRPr="006F443A" w:rsidRDefault="00CC76B7" w:rsidP="00B71BA9">
            <w:pPr>
              <w:spacing w:line="380" w:lineRule="exact"/>
              <w:ind w:left="-21"/>
              <w:jc w:val="both"/>
              <w:rPr>
                <w:rFonts w:ascii="Arial" w:hAnsi="Arial" w:cs="Arial"/>
                <w:sz w:val="20"/>
                <w:szCs w:val="20"/>
              </w:rPr>
            </w:pPr>
            <w:r w:rsidRPr="006F443A">
              <w:rPr>
                <w:rFonts w:ascii="Arial" w:hAnsi="Arial" w:cs="Arial"/>
                <w:sz w:val="20"/>
                <w:szCs w:val="20"/>
              </w:rPr>
              <w:t>Cost of services</w:t>
            </w:r>
          </w:p>
        </w:tc>
        <w:tc>
          <w:tcPr>
            <w:tcW w:w="2160" w:type="dxa"/>
          </w:tcPr>
          <w:p w:rsidR="00CC76B7" w:rsidRPr="006F443A" w:rsidRDefault="00CC76B7" w:rsidP="00B71BA9">
            <w:pPr>
              <w:tabs>
                <w:tab w:val="decimal" w:pos="1695"/>
              </w:tabs>
              <w:spacing w:line="380" w:lineRule="exact"/>
              <w:jc w:val="both"/>
              <w:rPr>
                <w:rFonts w:ascii="Arial" w:hAnsi="Arial" w:cs="Arial"/>
                <w:sz w:val="20"/>
                <w:szCs w:val="20"/>
              </w:rPr>
            </w:pPr>
            <w:r w:rsidRPr="006F443A">
              <w:rPr>
                <w:rFonts w:ascii="Arial" w:hAnsi="Arial" w:cs="Arial"/>
                <w:sz w:val="20"/>
                <w:szCs w:val="20"/>
              </w:rPr>
              <w:t>161,526</w:t>
            </w:r>
          </w:p>
        </w:tc>
        <w:tc>
          <w:tcPr>
            <w:tcW w:w="2160" w:type="dxa"/>
          </w:tcPr>
          <w:p w:rsidR="00CC76B7" w:rsidRPr="006F443A" w:rsidRDefault="00CC76B7" w:rsidP="00B71BA9">
            <w:pPr>
              <w:tabs>
                <w:tab w:val="decimal" w:pos="1695"/>
              </w:tabs>
              <w:spacing w:line="380" w:lineRule="exact"/>
              <w:jc w:val="both"/>
              <w:rPr>
                <w:rFonts w:ascii="Arial" w:hAnsi="Arial" w:cs="Arial"/>
                <w:sz w:val="20"/>
                <w:szCs w:val="20"/>
              </w:rPr>
            </w:pPr>
            <w:r w:rsidRPr="006F443A">
              <w:rPr>
                <w:rFonts w:ascii="Arial" w:hAnsi="Arial" w:cs="Arial"/>
                <w:sz w:val="20"/>
                <w:szCs w:val="20"/>
              </w:rPr>
              <w:t>121,524</w:t>
            </w:r>
          </w:p>
        </w:tc>
      </w:tr>
      <w:tr w:rsidR="00CC76B7" w:rsidRPr="006F443A" w:rsidTr="00380193">
        <w:tc>
          <w:tcPr>
            <w:tcW w:w="4770" w:type="dxa"/>
          </w:tcPr>
          <w:p w:rsidR="00CC76B7" w:rsidRPr="006F443A" w:rsidRDefault="00CC76B7" w:rsidP="00B71BA9">
            <w:pPr>
              <w:spacing w:line="380" w:lineRule="exact"/>
              <w:ind w:left="-21"/>
              <w:jc w:val="both"/>
              <w:rPr>
                <w:rFonts w:ascii="Arial" w:hAnsi="Arial" w:cs="Arial"/>
                <w:sz w:val="20"/>
                <w:szCs w:val="20"/>
              </w:rPr>
            </w:pPr>
            <w:r w:rsidRPr="006F443A">
              <w:rPr>
                <w:rFonts w:ascii="Arial" w:hAnsi="Arial" w:cs="Arial"/>
                <w:sz w:val="20"/>
                <w:szCs w:val="20"/>
              </w:rPr>
              <w:t>Administrative expenses</w:t>
            </w:r>
          </w:p>
        </w:tc>
        <w:tc>
          <w:tcPr>
            <w:tcW w:w="2160" w:type="dxa"/>
          </w:tcPr>
          <w:p w:rsidR="00CC76B7" w:rsidRPr="006F443A" w:rsidRDefault="00CC76B7" w:rsidP="00B71BA9">
            <w:pPr>
              <w:tabs>
                <w:tab w:val="decimal" w:pos="1695"/>
              </w:tabs>
              <w:spacing w:line="380" w:lineRule="exact"/>
              <w:jc w:val="both"/>
              <w:rPr>
                <w:rFonts w:ascii="Arial" w:hAnsi="Arial" w:cs="Arial"/>
                <w:sz w:val="20"/>
                <w:szCs w:val="20"/>
              </w:rPr>
            </w:pPr>
            <w:r w:rsidRPr="006F443A">
              <w:rPr>
                <w:rFonts w:ascii="Arial" w:hAnsi="Arial" w:cs="Arial"/>
                <w:sz w:val="20"/>
                <w:szCs w:val="20"/>
              </w:rPr>
              <w:t>55,921</w:t>
            </w:r>
          </w:p>
        </w:tc>
        <w:tc>
          <w:tcPr>
            <w:tcW w:w="2160" w:type="dxa"/>
          </w:tcPr>
          <w:p w:rsidR="00CC76B7" w:rsidRPr="006F443A" w:rsidRDefault="00CC76B7" w:rsidP="00B71BA9">
            <w:pPr>
              <w:tabs>
                <w:tab w:val="decimal" w:pos="1695"/>
              </w:tabs>
              <w:spacing w:line="380" w:lineRule="exact"/>
              <w:jc w:val="both"/>
              <w:rPr>
                <w:rFonts w:ascii="Arial" w:hAnsi="Arial" w:cs="Arial"/>
                <w:sz w:val="20"/>
                <w:szCs w:val="20"/>
              </w:rPr>
            </w:pPr>
            <w:r w:rsidRPr="006F443A">
              <w:rPr>
                <w:rFonts w:ascii="Arial" w:hAnsi="Arial" w:cs="Arial"/>
                <w:sz w:val="20"/>
                <w:szCs w:val="20"/>
              </w:rPr>
              <w:t>95,923</w:t>
            </w:r>
          </w:p>
        </w:tc>
      </w:tr>
    </w:tbl>
    <w:p w:rsidR="00CC76B7" w:rsidRPr="006F443A" w:rsidRDefault="00B71BA9" w:rsidP="00B71BA9">
      <w:pPr>
        <w:spacing w:before="240" w:after="120" w:line="380" w:lineRule="exact"/>
        <w:ind w:left="547" w:hanging="547"/>
        <w:jc w:val="thaiDistribute"/>
        <w:rPr>
          <w:rFonts w:ascii="Arial" w:eastAsia="MS Mincho" w:hAnsi="Arial" w:cs="Arial"/>
          <w:sz w:val="22"/>
          <w:szCs w:val="22"/>
        </w:rPr>
      </w:pPr>
      <w:r w:rsidRPr="006F443A">
        <w:rPr>
          <w:rFonts w:ascii="Arial" w:hAnsi="Arial" w:cs="Arial"/>
          <w:sz w:val="22"/>
          <w:szCs w:val="22"/>
        </w:rPr>
        <w:tab/>
      </w:r>
      <w:r w:rsidR="00CC76B7" w:rsidRPr="006F443A">
        <w:rPr>
          <w:rFonts w:ascii="Arial" w:hAnsi="Arial" w:cs="Arial"/>
          <w:sz w:val="22"/>
          <w:szCs w:val="22"/>
        </w:rPr>
        <w:t>The reclassifications had no effect to previously reported net profit or shareholders’ equity.</w:t>
      </w:r>
    </w:p>
    <w:p w:rsidR="00B45961" w:rsidRPr="00380193" w:rsidRDefault="00CC76B7" w:rsidP="00B71BA9">
      <w:pPr>
        <w:spacing w:before="120" w:after="120" w:line="380" w:lineRule="exact"/>
        <w:ind w:left="547" w:hanging="547"/>
        <w:jc w:val="thaiDistribute"/>
        <w:rPr>
          <w:rFonts w:ascii="Arial" w:hAnsi="Arial" w:cs="Arial"/>
          <w:sz w:val="22"/>
          <w:szCs w:val="22"/>
        </w:rPr>
      </w:pPr>
      <w:r w:rsidRPr="00380193">
        <w:rPr>
          <w:rFonts w:ascii="Arial" w:hAnsi="Arial" w:cs="Arial"/>
          <w:b/>
          <w:bCs/>
          <w:sz w:val="22"/>
          <w:szCs w:val="22"/>
        </w:rPr>
        <w:t>3</w:t>
      </w:r>
      <w:r w:rsidR="004E6298">
        <w:rPr>
          <w:rFonts w:ascii="Arial" w:hAnsi="Arial" w:cs="Arial"/>
          <w:b/>
          <w:bCs/>
          <w:sz w:val="22"/>
          <w:szCs w:val="22"/>
        </w:rPr>
        <w:t>2</w:t>
      </w:r>
      <w:r w:rsidR="00470FF5" w:rsidRPr="00380193">
        <w:rPr>
          <w:rFonts w:ascii="Arial" w:hAnsi="Arial" w:cs="Arial"/>
          <w:b/>
          <w:bCs/>
          <w:sz w:val="22"/>
          <w:szCs w:val="22"/>
        </w:rPr>
        <w:t>.</w:t>
      </w:r>
      <w:r w:rsidR="00470FF5" w:rsidRPr="00380193">
        <w:rPr>
          <w:rFonts w:ascii="Arial" w:hAnsi="Arial" w:cs="Arial"/>
          <w:b/>
          <w:bCs/>
          <w:sz w:val="22"/>
          <w:szCs w:val="22"/>
        </w:rPr>
        <w:tab/>
        <w:t>Approval of financial statements</w:t>
      </w:r>
    </w:p>
    <w:p w:rsidR="00B45961" w:rsidRPr="00380193" w:rsidRDefault="00B71BA9" w:rsidP="00B71BA9">
      <w:pPr>
        <w:overflowPunct/>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B45961" w:rsidRPr="00380193">
        <w:rPr>
          <w:rFonts w:ascii="Arial" w:hAnsi="Arial" w:cs="Arial"/>
          <w:sz w:val="22"/>
          <w:szCs w:val="22"/>
        </w:rPr>
        <w:t xml:space="preserve">These financial statements were </w:t>
      </w:r>
      <w:proofErr w:type="spellStart"/>
      <w:r w:rsidR="00B45961" w:rsidRPr="00380193">
        <w:rPr>
          <w:rFonts w:ascii="Arial" w:hAnsi="Arial" w:cs="Arial"/>
          <w:sz w:val="22"/>
          <w:szCs w:val="22"/>
        </w:rPr>
        <w:t>authorised</w:t>
      </w:r>
      <w:proofErr w:type="spellEnd"/>
      <w:r w:rsidR="00B45961" w:rsidRPr="00380193">
        <w:rPr>
          <w:rFonts w:ascii="Arial" w:hAnsi="Arial" w:cs="Arial"/>
          <w:sz w:val="22"/>
          <w:szCs w:val="22"/>
        </w:rPr>
        <w:t xml:space="preserve"> for issue by the Company’s Board of </w:t>
      </w:r>
      <w:r w:rsidR="00593958" w:rsidRPr="00380193">
        <w:rPr>
          <w:rFonts w:ascii="Arial" w:hAnsi="Arial" w:cs="Arial"/>
          <w:sz w:val="22"/>
          <w:szCs w:val="22"/>
        </w:rPr>
        <w:t xml:space="preserve">Directors on </w:t>
      </w:r>
      <w:r w:rsidR="00CC76B7" w:rsidRPr="00380193">
        <w:rPr>
          <w:rFonts w:ascii="Arial" w:hAnsi="Arial" w:cs="Arial"/>
          <w:sz w:val="22"/>
          <w:szCs w:val="22"/>
        </w:rPr>
        <w:t>24</w:t>
      </w:r>
      <w:r w:rsidR="00F83CB7" w:rsidRPr="00380193">
        <w:rPr>
          <w:rFonts w:ascii="Arial" w:hAnsi="Arial" w:cs="Arial"/>
          <w:sz w:val="22"/>
          <w:szCs w:val="22"/>
        </w:rPr>
        <w:t xml:space="preserve"> </w:t>
      </w:r>
      <w:r w:rsidR="00CC76B7" w:rsidRPr="00380193">
        <w:rPr>
          <w:rFonts w:ascii="Arial" w:hAnsi="Arial" w:cs="Arial"/>
          <w:sz w:val="22"/>
          <w:szCs w:val="22"/>
        </w:rPr>
        <w:t>February</w:t>
      </w:r>
      <w:r w:rsidR="00F83CB7" w:rsidRPr="00380193">
        <w:rPr>
          <w:rFonts w:ascii="Arial" w:hAnsi="Arial" w:cs="Arial"/>
          <w:sz w:val="22"/>
          <w:szCs w:val="22"/>
        </w:rPr>
        <w:t xml:space="preserve"> 202</w:t>
      </w:r>
      <w:r w:rsidR="00CC76B7" w:rsidRPr="00380193">
        <w:rPr>
          <w:rFonts w:ascii="Arial" w:hAnsi="Arial" w:cs="Arial"/>
          <w:sz w:val="22"/>
          <w:szCs w:val="22"/>
        </w:rPr>
        <w:t>1</w:t>
      </w:r>
      <w:r w:rsidR="003E4845" w:rsidRPr="00380193">
        <w:rPr>
          <w:rFonts w:ascii="Arial" w:hAnsi="Arial" w:cs="Arial"/>
          <w:sz w:val="22"/>
          <w:szCs w:val="22"/>
          <w:cs/>
        </w:rPr>
        <w:t>.</w:t>
      </w:r>
    </w:p>
    <w:sectPr w:rsidR="00B45961" w:rsidRPr="00380193" w:rsidSect="0002741B">
      <w:headerReference w:type="default" r:id="rId8"/>
      <w:footerReference w:type="default" r:id="rId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6C5C" w:rsidRDefault="00DF6C5C" w:rsidP="008442C1">
      <w:r>
        <w:separator/>
      </w:r>
    </w:p>
  </w:endnote>
  <w:endnote w:type="continuationSeparator" w:id="0">
    <w:p w:rsidR="00DF6C5C" w:rsidRDefault="00DF6C5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8142043"/>
      <w:docPartObj>
        <w:docPartGallery w:val="Page Numbers (Bottom of Page)"/>
        <w:docPartUnique/>
      </w:docPartObj>
    </w:sdtPr>
    <w:sdtEndPr>
      <w:rPr>
        <w:rFonts w:ascii="Arial" w:hAnsi="Arial" w:cs="Arial"/>
        <w:noProof/>
        <w:sz w:val="22"/>
        <w:szCs w:val="22"/>
      </w:rPr>
    </w:sdtEndPr>
    <w:sdtContent>
      <w:p w:rsidR="00DF6C5C" w:rsidRPr="00BF1781" w:rsidRDefault="00DF6C5C" w:rsidP="00BF1781">
        <w:pPr>
          <w:pStyle w:val="Footer"/>
          <w:jc w:val="right"/>
          <w:rPr>
            <w:rFonts w:ascii="Arial" w:hAnsi="Arial" w:cs="Arial"/>
            <w:sz w:val="22"/>
            <w:szCs w:val="22"/>
          </w:rPr>
        </w:pPr>
        <w:r w:rsidRPr="00BF1781">
          <w:rPr>
            <w:rFonts w:ascii="Arial" w:hAnsi="Arial" w:cs="Arial"/>
            <w:sz w:val="22"/>
            <w:szCs w:val="22"/>
          </w:rPr>
          <w:fldChar w:fldCharType="begin"/>
        </w:r>
        <w:r w:rsidRPr="00BF1781">
          <w:rPr>
            <w:rFonts w:ascii="Arial" w:hAnsi="Arial" w:cs="Arial"/>
            <w:sz w:val="22"/>
            <w:szCs w:val="22"/>
          </w:rPr>
          <w:instrText xml:space="preserve"> PAGE   \* MERGEFORMAT </w:instrText>
        </w:r>
        <w:r w:rsidRPr="00BF1781">
          <w:rPr>
            <w:rFonts w:ascii="Arial" w:hAnsi="Arial" w:cs="Arial"/>
            <w:sz w:val="22"/>
            <w:szCs w:val="22"/>
          </w:rPr>
          <w:fldChar w:fldCharType="separate"/>
        </w:r>
        <w:r>
          <w:rPr>
            <w:rFonts w:ascii="Arial" w:hAnsi="Arial" w:cs="Arial"/>
            <w:noProof/>
            <w:sz w:val="22"/>
            <w:szCs w:val="22"/>
          </w:rPr>
          <w:t>21</w:t>
        </w:r>
        <w:r w:rsidRPr="00BF178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6C5C" w:rsidRDefault="00DF6C5C" w:rsidP="008442C1">
      <w:r>
        <w:separator/>
      </w:r>
    </w:p>
  </w:footnote>
  <w:footnote w:type="continuationSeparator" w:id="0">
    <w:p w:rsidR="00DF6C5C" w:rsidRDefault="00DF6C5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6C5C" w:rsidRDefault="00DF6C5C" w:rsidP="00632FEC">
    <w:pPr>
      <w:pStyle w:val="Header"/>
      <w:jc w:val="right"/>
      <w:rPr>
        <w:rFonts w:ascii="Arial" w:hAnsi="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B8345F5"/>
    <w:multiLevelType w:val="hybridMultilevel"/>
    <w:tmpl w:val="1372825C"/>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1"/>
  </w:num>
  <w:num w:numId="2">
    <w:abstractNumId w:val="31"/>
  </w:num>
  <w:num w:numId="3">
    <w:abstractNumId w:val="14"/>
  </w:num>
  <w:num w:numId="4">
    <w:abstractNumId w:val="12"/>
  </w:num>
  <w:num w:numId="5">
    <w:abstractNumId w:val="29"/>
  </w:num>
  <w:num w:numId="6">
    <w:abstractNumId w:val="7"/>
  </w:num>
  <w:num w:numId="7">
    <w:abstractNumId w:val="23"/>
  </w:num>
  <w:num w:numId="8">
    <w:abstractNumId w:val="9"/>
  </w:num>
  <w:num w:numId="9">
    <w:abstractNumId w:val="18"/>
  </w:num>
  <w:num w:numId="10">
    <w:abstractNumId w:val="20"/>
  </w:num>
  <w:num w:numId="11">
    <w:abstractNumId w:val="10"/>
  </w:num>
  <w:num w:numId="12">
    <w:abstractNumId w:val="15"/>
  </w:num>
  <w:num w:numId="13">
    <w:abstractNumId w:val="5"/>
  </w:num>
  <w:num w:numId="14">
    <w:abstractNumId w:val="3"/>
  </w:num>
  <w:num w:numId="15">
    <w:abstractNumId w:val="4"/>
  </w:num>
  <w:num w:numId="16">
    <w:abstractNumId w:val="17"/>
  </w:num>
  <w:num w:numId="17">
    <w:abstractNumId w:val="13"/>
  </w:num>
  <w:num w:numId="18">
    <w:abstractNumId w:val="26"/>
  </w:num>
  <w:num w:numId="19">
    <w:abstractNumId w:val="1"/>
  </w:num>
  <w:num w:numId="20">
    <w:abstractNumId w:val="16"/>
  </w:num>
  <w:num w:numId="21">
    <w:abstractNumId w:val="22"/>
  </w:num>
  <w:num w:numId="22">
    <w:abstractNumId w:val="21"/>
  </w:num>
  <w:num w:numId="23">
    <w:abstractNumId w:val="28"/>
  </w:num>
  <w:num w:numId="24">
    <w:abstractNumId w:val="24"/>
  </w:num>
  <w:num w:numId="25">
    <w:abstractNumId w:val="0"/>
  </w:num>
  <w:num w:numId="26">
    <w:abstractNumId w:val="19"/>
  </w:num>
  <w:num w:numId="27">
    <w:abstractNumId w:val="8"/>
  </w:num>
  <w:num w:numId="28">
    <w:abstractNumId w:val="6"/>
  </w:num>
  <w:num w:numId="29">
    <w:abstractNumId w:val="30"/>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7"/>
  </w:num>
  <w:num w:numId="33">
    <w:abstractNumId w:val="25"/>
  </w:num>
  <w:num w:numId="34">
    <w:abstractNumId w:val="25"/>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7782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220B"/>
    <w:rsid w:val="00004666"/>
    <w:rsid w:val="00004A69"/>
    <w:rsid w:val="00005DA6"/>
    <w:rsid w:val="00006EA1"/>
    <w:rsid w:val="0000759E"/>
    <w:rsid w:val="00007B86"/>
    <w:rsid w:val="00007C51"/>
    <w:rsid w:val="0001153E"/>
    <w:rsid w:val="00013351"/>
    <w:rsid w:val="000133A2"/>
    <w:rsid w:val="00014257"/>
    <w:rsid w:val="00014CB1"/>
    <w:rsid w:val="000150DA"/>
    <w:rsid w:val="00015D5C"/>
    <w:rsid w:val="00015E57"/>
    <w:rsid w:val="000200FA"/>
    <w:rsid w:val="000201BA"/>
    <w:rsid w:val="00022208"/>
    <w:rsid w:val="000224AC"/>
    <w:rsid w:val="00023402"/>
    <w:rsid w:val="00023BC6"/>
    <w:rsid w:val="0002632C"/>
    <w:rsid w:val="000266C7"/>
    <w:rsid w:val="0002741B"/>
    <w:rsid w:val="00027E4A"/>
    <w:rsid w:val="00032E1D"/>
    <w:rsid w:val="000346D8"/>
    <w:rsid w:val="0003664B"/>
    <w:rsid w:val="00037BD8"/>
    <w:rsid w:val="00037BFD"/>
    <w:rsid w:val="0004010F"/>
    <w:rsid w:val="0004040F"/>
    <w:rsid w:val="00040BE3"/>
    <w:rsid w:val="0004189B"/>
    <w:rsid w:val="00041A70"/>
    <w:rsid w:val="00041CBE"/>
    <w:rsid w:val="000431E6"/>
    <w:rsid w:val="00043CA9"/>
    <w:rsid w:val="00043F22"/>
    <w:rsid w:val="000444D7"/>
    <w:rsid w:val="00044F6F"/>
    <w:rsid w:val="00045877"/>
    <w:rsid w:val="00045F70"/>
    <w:rsid w:val="00046980"/>
    <w:rsid w:val="00047E8D"/>
    <w:rsid w:val="000507FD"/>
    <w:rsid w:val="000509DC"/>
    <w:rsid w:val="000509E3"/>
    <w:rsid w:val="000518A3"/>
    <w:rsid w:val="00052020"/>
    <w:rsid w:val="000539CA"/>
    <w:rsid w:val="00053BF0"/>
    <w:rsid w:val="00054362"/>
    <w:rsid w:val="00054835"/>
    <w:rsid w:val="000569FE"/>
    <w:rsid w:val="00056C22"/>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1EE3"/>
    <w:rsid w:val="00072D1C"/>
    <w:rsid w:val="0007338B"/>
    <w:rsid w:val="0007371F"/>
    <w:rsid w:val="00074083"/>
    <w:rsid w:val="00074880"/>
    <w:rsid w:val="00074D81"/>
    <w:rsid w:val="00074D89"/>
    <w:rsid w:val="00074F78"/>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84B"/>
    <w:rsid w:val="000870D2"/>
    <w:rsid w:val="00092139"/>
    <w:rsid w:val="0009290D"/>
    <w:rsid w:val="00093647"/>
    <w:rsid w:val="000947C7"/>
    <w:rsid w:val="00094A1A"/>
    <w:rsid w:val="000954EE"/>
    <w:rsid w:val="000956B7"/>
    <w:rsid w:val="00095960"/>
    <w:rsid w:val="00096DAA"/>
    <w:rsid w:val="00097554"/>
    <w:rsid w:val="000A02AB"/>
    <w:rsid w:val="000A045D"/>
    <w:rsid w:val="000A10B6"/>
    <w:rsid w:val="000A2142"/>
    <w:rsid w:val="000A366D"/>
    <w:rsid w:val="000A3853"/>
    <w:rsid w:val="000A3BC0"/>
    <w:rsid w:val="000A3BD9"/>
    <w:rsid w:val="000A40F7"/>
    <w:rsid w:val="000A4395"/>
    <w:rsid w:val="000A4F90"/>
    <w:rsid w:val="000A5730"/>
    <w:rsid w:val="000A6D12"/>
    <w:rsid w:val="000B1343"/>
    <w:rsid w:val="000B1444"/>
    <w:rsid w:val="000B2B58"/>
    <w:rsid w:val="000B2EB7"/>
    <w:rsid w:val="000B2ED1"/>
    <w:rsid w:val="000B35D0"/>
    <w:rsid w:val="000B3DC0"/>
    <w:rsid w:val="000B3DDF"/>
    <w:rsid w:val="000B4557"/>
    <w:rsid w:val="000B4A52"/>
    <w:rsid w:val="000B5031"/>
    <w:rsid w:val="000B5755"/>
    <w:rsid w:val="000B612A"/>
    <w:rsid w:val="000B6D3D"/>
    <w:rsid w:val="000B6EB5"/>
    <w:rsid w:val="000B7EA5"/>
    <w:rsid w:val="000C10BF"/>
    <w:rsid w:val="000C3A46"/>
    <w:rsid w:val="000C3D0E"/>
    <w:rsid w:val="000C41C8"/>
    <w:rsid w:val="000C5D36"/>
    <w:rsid w:val="000C5F14"/>
    <w:rsid w:val="000C70D0"/>
    <w:rsid w:val="000C796F"/>
    <w:rsid w:val="000D08ED"/>
    <w:rsid w:val="000D0CC7"/>
    <w:rsid w:val="000D1FEA"/>
    <w:rsid w:val="000D37BB"/>
    <w:rsid w:val="000D400A"/>
    <w:rsid w:val="000D4734"/>
    <w:rsid w:val="000D498D"/>
    <w:rsid w:val="000D50CF"/>
    <w:rsid w:val="000D558F"/>
    <w:rsid w:val="000D6099"/>
    <w:rsid w:val="000D68F3"/>
    <w:rsid w:val="000D7047"/>
    <w:rsid w:val="000D719B"/>
    <w:rsid w:val="000D74FC"/>
    <w:rsid w:val="000D76E5"/>
    <w:rsid w:val="000D7BDA"/>
    <w:rsid w:val="000D7FC3"/>
    <w:rsid w:val="000E03D8"/>
    <w:rsid w:val="000E0FB6"/>
    <w:rsid w:val="000E1086"/>
    <w:rsid w:val="000E1282"/>
    <w:rsid w:val="000E249F"/>
    <w:rsid w:val="000E2EC6"/>
    <w:rsid w:val="000E44E3"/>
    <w:rsid w:val="000E658E"/>
    <w:rsid w:val="000E689A"/>
    <w:rsid w:val="000E787F"/>
    <w:rsid w:val="000E7D3C"/>
    <w:rsid w:val="000F0421"/>
    <w:rsid w:val="000F0F2E"/>
    <w:rsid w:val="000F1C26"/>
    <w:rsid w:val="000F3563"/>
    <w:rsid w:val="000F3BCB"/>
    <w:rsid w:val="000F44A5"/>
    <w:rsid w:val="000F49BB"/>
    <w:rsid w:val="000F4D94"/>
    <w:rsid w:val="000F62A5"/>
    <w:rsid w:val="000F63B6"/>
    <w:rsid w:val="000F6B95"/>
    <w:rsid w:val="000F6C27"/>
    <w:rsid w:val="000F7453"/>
    <w:rsid w:val="000F7B4C"/>
    <w:rsid w:val="001003E3"/>
    <w:rsid w:val="00101BDA"/>
    <w:rsid w:val="00102692"/>
    <w:rsid w:val="00103635"/>
    <w:rsid w:val="00104F6C"/>
    <w:rsid w:val="00110FF7"/>
    <w:rsid w:val="00112A30"/>
    <w:rsid w:val="001143D1"/>
    <w:rsid w:val="001145FB"/>
    <w:rsid w:val="0011481F"/>
    <w:rsid w:val="00115437"/>
    <w:rsid w:val="00115FEF"/>
    <w:rsid w:val="00117F22"/>
    <w:rsid w:val="00120AE2"/>
    <w:rsid w:val="00120BCF"/>
    <w:rsid w:val="00121608"/>
    <w:rsid w:val="001231F1"/>
    <w:rsid w:val="001232BA"/>
    <w:rsid w:val="001242D5"/>
    <w:rsid w:val="00124416"/>
    <w:rsid w:val="00125B04"/>
    <w:rsid w:val="001261B2"/>
    <w:rsid w:val="00126496"/>
    <w:rsid w:val="00126DAB"/>
    <w:rsid w:val="001306A6"/>
    <w:rsid w:val="00130D8B"/>
    <w:rsid w:val="00131051"/>
    <w:rsid w:val="00131FE7"/>
    <w:rsid w:val="00132686"/>
    <w:rsid w:val="001329C8"/>
    <w:rsid w:val="00132E7F"/>
    <w:rsid w:val="00132F48"/>
    <w:rsid w:val="00134854"/>
    <w:rsid w:val="00134A2D"/>
    <w:rsid w:val="001357CA"/>
    <w:rsid w:val="00135ECC"/>
    <w:rsid w:val="00135F3C"/>
    <w:rsid w:val="00135FDA"/>
    <w:rsid w:val="001363AD"/>
    <w:rsid w:val="001373AF"/>
    <w:rsid w:val="00137441"/>
    <w:rsid w:val="00140DE2"/>
    <w:rsid w:val="00140DE7"/>
    <w:rsid w:val="001410B3"/>
    <w:rsid w:val="00141AE1"/>
    <w:rsid w:val="001421BC"/>
    <w:rsid w:val="0014366B"/>
    <w:rsid w:val="001444C5"/>
    <w:rsid w:val="001445D3"/>
    <w:rsid w:val="00146E22"/>
    <w:rsid w:val="00147725"/>
    <w:rsid w:val="0014793E"/>
    <w:rsid w:val="0015020E"/>
    <w:rsid w:val="0015098B"/>
    <w:rsid w:val="00151657"/>
    <w:rsid w:val="00151FE4"/>
    <w:rsid w:val="001523D5"/>
    <w:rsid w:val="00152DF2"/>
    <w:rsid w:val="00153B52"/>
    <w:rsid w:val="00155327"/>
    <w:rsid w:val="0015558E"/>
    <w:rsid w:val="001556AD"/>
    <w:rsid w:val="00156487"/>
    <w:rsid w:val="00157C68"/>
    <w:rsid w:val="0016010B"/>
    <w:rsid w:val="001611FB"/>
    <w:rsid w:val="00161A60"/>
    <w:rsid w:val="00163307"/>
    <w:rsid w:val="001639DE"/>
    <w:rsid w:val="00163E74"/>
    <w:rsid w:val="0016400F"/>
    <w:rsid w:val="00165CF2"/>
    <w:rsid w:val="001671DC"/>
    <w:rsid w:val="0016790C"/>
    <w:rsid w:val="001725BC"/>
    <w:rsid w:val="00172752"/>
    <w:rsid w:val="00173AC2"/>
    <w:rsid w:val="00174920"/>
    <w:rsid w:val="00174B01"/>
    <w:rsid w:val="00175623"/>
    <w:rsid w:val="00175B5F"/>
    <w:rsid w:val="00175E0B"/>
    <w:rsid w:val="00177107"/>
    <w:rsid w:val="00177393"/>
    <w:rsid w:val="001777D3"/>
    <w:rsid w:val="00177D9C"/>
    <w:rsid w:val="00180644"/>
    <w:rsid w:val="00180F99"/>
    <w:rsid w:val="001818AD"/>
    <w:rsid w:val="00181D09"/>
    <w:rsid w:val="00181D39"/>
    <w:rsid w:val="00182173"/>
    <w:rsid w:val="00183292"/>
    <w:rsid w:val="0018329C"/>
    <w:rsid w:val="001837DC"/>
    <w:rsid w:val="00183EA8"/>
    <w:rsid w:val="00185281"/>
    <w:rsid w:val="001858D7"/>
    <w:rsid w:val="00185D23"/>
    <w:rsid w:val="001861AC"/>
    <w:rsid w:val="00186793"/>
    <w:rsid w:val="00187DD4"/>
    <w:rsid w:val="00187F9F"/>
    <w:rsid w:val="00190358"/>
    <w:rsid w:val="00190513"/>
    <w:rsid w:val="00190924"/>
    <w:rsid w:val="00190B8E"/>
    <w:rsid w:val="001912DD"/>
    <w:rsid w:val="0019188B"/>
    <w:rsid w:val="0019264C"/>
    <w:rsid w:val="00192800"/>
    <w:rsid w:val="00192887"/>
    <w:rsid w:val="00192AAE"/>
    <w:rsid w:val="0019379B"/>
    <w:rsid w:val="00193E4F"/>
    <w:rsid w:val="00194F93"/>
    <w:rsid w:val="001977E3"/>
    <w:rsid w:val="001A20EC"/>
    <w:rsid w:val="001A254C"/>
    <w:rsid w:val="001A293B"/>
    <w:rsid w:val="001A31C4"/>
    <w:rsid w:val="001A398A"/>
    <w:rsid w:val="001A462A"/>
    <w:rsid w:val="001A4B03"/>
    <w:rsid w:val="001A4C9A"/>
    <w:rsid w:val="001A76E2"/>
    <w:rsid w:val="001A79DA"/>
    <w:rsid w:val="001B1CF3"/>
    <w:rsid w:val="001B2AED"/>
    <w:rsid w:val="001B3933"/>
    <w:rsid w:val="001B3CE6"/>
    <w:rsid w:val="001B43AD"/>
    <w:rsid w:val="001B43CB"/>
    <w:rsid w:val="001B4B2F"/>
    <w:rsid w:val="001B5206"/>
    <w:rsid w:val="001B603B"/>
    <w:rsid w:val="001B60DD"/>
    <w:rsid w:val="001C005C"/>
    <w:rsid w:val="001C0AE5"/>
    <w:rsid w:val="001C162A"/>
    <w:rsid w:val="001C17B4"/>
    <w:rsid w:val="001C208E"/>
    <w:rsid w:val="001C220B"/>
    <w:rsid w:val="001C2C78"/>
    <w:rsid w:val="001C310D"/>
    <w:rsid w:val="001C3AD6"/>
    <w:rsid w:val="001C3DDB"/>
    <w:rsid w:val="001C4015"/>
    <w:rsid w:val="001C4704"/>
    <w:rsid w:val="001C5C7B"/>
    <w:rsid w:val="001D0483"/>
    <w:rsid w:val="001D099E"/>
    <w:rsid w:val="001D15EB"/>
    <w:rsid w:val="001D1615"/>
    <w:rsid w:val="001D1619"/>
    <w:rsid w:val="001D2085"/>
    <w:rsid w:val="001D219C"/>
    <w:rsid w:val="001D2DF6"/>
    <w:rsid w:val="001D3840"/>
    <w:rsid w:val="001D4C5B"/>
    <w:rsid w:val="001E1B18"/>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4C0D"/>
    <w:rsid w:val="001F4C16"/>
    <w:rsid w:val="001F5A1B"/>
    <w:rsid w:val="001F5D67"/>
    <w:rsid w:val="001F5E56"/>
    <w:rsid w:val="001F630A"/>
    <w:rsid w:val="001F6393"/>
    <w:rsid w:val="001F6735"/>
    <w:rsid w:val="001F7E70"/>
    <w:rsid w:val="00201125"/>
    <w:rsid w:val="00201864"/>
    <w:rsid w:val="00201F6D"/>
    <w:rsid w:val="00202689"/>
    <w:rsid w:val="00202F22"/>
    <w:rsid w:val="00202F86"/>
    <w:rsid w:val="002031A6"/>
    <w:rsid w:val="002058CF"/>
    <w:rsid w:val="00205C10"/>
    <w:rsid w:val="00206218"/>
    <w:rsid w:val="00206414"/>
    <w:rsid w:val="00211109"/>
    <w:rsid w:val="00211420"/>
    <w:rsid w:val="00211AAC"/>
    <w:rsid w:val="0021250D"/>
    <w:rsid w:val="0021267D"/>
    <w:rsid w:val="0021366D"/>
    <w:rsid w:val="002143B5"/>
    <w:rsid w:val="0021544E"/>
    <w:rsid w:val="00215B1C"/>
    <w:rsid w:val="0021612C"/>
    <w:rsid w:val="00216FDC"/>
    <w:rsid w:val="002171C1"/>
    <w:rsid w:val="0021727B"/>
    <w:rsid w:val="002177FF"/>
    <w:rsid w:val="00217890"/>
    <w:rsid w:val="00220EB6"/>
    <w:rsid w:val="00220FDD"/>
    <w:rsid w:val="00221085"/>
    <w:rsid w:val="00221C87"/>
    <w:rsid w:val="0022207F"/>
    <w:rsid w:val="00222099"/>
    <w:rsid w:val="002220D2"/>
    <w:rsid w:val="00222BE4"/>
    <w:rsid w:val="00223A54"/>
    <w:rsid w:val="00223DE5"/>
    <w:rsid w:val="00224E7B"/>
    <w:rsid w:val="00225630"/>
    <w:rsid w:val="00225E84"/>
    <w:rsid w:val="00225F3C"/>
    <w:rsid w:val="002261DE"/>
    <w:rsid w:val="00226B1D"/>
    <w:rsid w:val="0022722E"/>
    <w:rsid w:val="00227889"/>
    <w:rsid w:val="002310D4"/>
    <w:rsid w:val="002324C7"/>
    <w:rsid w:val="002332D5"/>
    <w:rsid w:val="00234529"/>
    <w:rsid w:val="00235E60"/>
    <w:rsid w:val="00236487"/>
    <w:rsid w:val="00236E3F"/>
    <w:rsid w:val="00240356"/>
    <w:rsid w:val="0024110C"/>
    <w:rsid w:val="00241E59"/>
    <w:rsid w:val="0024203B"/>
    <w:rsid w:val="0024279F"/>
    <w:rsid w:val="002450B0"/>
    <w:rsid w:val="00245987"/>
    <w:rsid w:val="00245C9E"/>
    <w:rsid w:val="00247F20"/>
    <w:rsid w:val="00250AD1"/>
    <w:rsid w:val="00250CBF"/>
    <w:rsid w:val="002510AF"/>
    <w:rsid w:val="0025176B"/>
    <w:rsid w:val="00251D09"/>
    <w:rsid w:val="0025214D"/>
    <w:rsid w:val="00252420"/>
    <w:rsid w:val="0025392C"/>
    <w:rsid w:val="00256570"/>
    <w:rsid w:val="00257019"/>
    <w:rsid w:val="0026043E"/>
    <w:rsid w:val="0026083D"/>
    <w:rsid w:val="002608A2"/>
    <w:rsid w:val="00260919"/>
    <w:rsid w:val="002613D5"/>
    <w:rsid w:val="002619AD"/>
    <w:rsid w:val="002624D4"/>
    <w:rsid w:val="00263E10"/>
    <w:rsid w:val="00264F66"/>
    <w:rsid w:val="00265407"/>
    <w:rsid w:val="00265CB3"/>
    <w:rsid w:val="00266240"/>
    <w:rsid w:val="002663EA"/>
    <w:rsid w:val="00266CE0"/>
    <w:rsid w:val="00267106"/>
    <w:rsid w:val="00267396"/>
    <w:rsid w:val="00267BDF"/>
    <w:rsid w:val="002708DC"/>
    <w:rsid w:val="00270FDF"/>
    <w:rsid w:val="00271380"/>
    <w:rsid w:val="00272926"/>
    <w:rsid w:val="00272B7D"/>
    <w:rsid w:val="00272BC8"/>
    <w:rsid w:val="00272CEB"/>
    <w:rsid w:val="002749EB"/>
    <w:rsid w:val="002759F5"/>
    <w:rsid w:val="00276ACF"/>
    <w:rsid w:val="00276B47"/>
    <w:rsid w:val="00276B62"/>
    <w:rsid w:val="00276C48"/>
    <w:rsid w:val="0027770D"/>
    <w:rsid w:val="00277B5D"/>
    <w:rsid w:val="00280D96"/>
    <w:rsid w:val="002814CD"/>
    <w:rsid w:val="002816D7"/>
    <w:rsid w:val="00281BA4"/>
    <w:rsid w:val="00281E62"/>
    <w:rsid w:val="002823AB"/>
    <w:rsid w:val="002826CB"/>
    <w:rsid w:val="00282BEE"/>
    <w:rsid w:val="002830CE"/>
    <w:rsid w:val="00285882"/>
    <w:rsid w:val="00285E5A"/>
    <w:rsid w:val="002866FE"/>
    <w:rsid w:val="0028730F"/>
    <w:rsid w:val="00287AA2"/>
    <w:rsid w:val="00287DE8"/>
    <w:rsid w:val="002903FD"/>
    <w:rsid w:val="002905A6"/>
    <w:rsid w:val="00291767"/>
    <w:rsid w:val="00291FF6"/>
    <w:rsid w:val="002927A7"/>
    <w:rsid w:val="002929BF"/>
    <w:rsid w:val="00294F84"/>
    <w:rsid w:val="00296317"/>
    <w:rsid w:val="002A0097"/>
    <w:rsid w:val="002A06E9"/>
    <w:rsid w:val="002A1254"/>
    <w:rsid w:val="002A1924"/>
    <w:rsid w:val="002A210D"/>
    <w:rsid w:val="002A4A9A"/>
    <w:rsid w:val="002A536F"/>
    <w:rsid w:val="002A596E"/>
    <w:rsid w:val="002A5ADE"/>
    <w:rsid w:val="002A5F75"/>
    <w:rsid w:val="002A63E5"/>
    <w:rsid w:val="002A6E38"/>
    <w:rsid w:val="002A72B4"/>
    <w:rsid w:val="002A74C9"/>
    <w:rsid w:val="002A762C"/>
    <w:rsid w:val="002A7A74"/>
    <w:rsid w:val="002A7AA7"/>
    <w:rsid w:val="002B0611"/>
    <w:rsid w:val="002B065D"/>
    <w:rsid w:val="002B08DC"/>
    <w:rsid w:val="002B0DFA"/>
    <w:rsid w:val="002B1AEE"/>
    <w:rsid w:val="002B23D5"/>
    <w:rsid w:val="002B2C50"/>
    <w:rsid w:val="002B3452"/>
    <w:rsid w:val="002B3AC9"/>
    <w:rsid w:val="002B455C"/>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29CF"/>
    <w:rsid w:val="002D2B16"/>
    <w:rsid w:val="002D2D8C"/>
    <w:rsid w:val="002D47CB"/>
    <w:rsid w:val="002D52C3"/>
    <w:rsid w:val="002D543D"/>
    <w:rsid w:val="002D5C3F"/>
    <w:rsid w:val="002E015B"/>
    <w:rsid w:val="002E05D4"/>
    <w:rsid w:val="002E1126"/>
    <w:rsid w:val="002E1628"/>
    <w:rsid w:val="002E2294"/>
    <w:rsid w:val="002E2665"/>
    <w:rsid w:val="002E3369"/>
    <w:rsid w:val="002E397B"/>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A1A"/>
    <w:rsid w:val="00303978"/>
    <w:rsid w:val="00303B32"/>
    <w:rsid w:val="00303CDD"/>
    <w:rsid w:val="00304717"/>
    <w:rsid w:val="0030647F"/>
    <w:rsid w:val="003068CB"/>
    <w:rsid w:val="00307DDD"/>
    <w:rsid w:val="003103E6"/>
    <w:rsid w:val="00310F25"/>
    <w:rsid w:val="00311525"/>
    <w:rsid w:val="0031172F"/>
    <w:rsid w:val="00312B0F"/>
    <w:rsid w:val="0031333F"/>
    <w:rsid w:val="00314332"/>
    <w:rsid w:val="0031451A"/>
    <w:rsid w:val="003147EB"/>
    <w:rsid w:val="003158E7"/>
    <w:rsid w:val="00315993"/>
    <w:rsid w:val="0031668A"/>
    <w:rsid w:val="00316960"/>
    <w:rsid w:val="00316A4B"/>
    <w:rsid w:val="0031716E"/>
    <w:rsid w:val="0031734F"/>
    <w:rsid w:val="00317F31"/>
    <w:rsid w:val="003208D0"/>
    <w:rsid w:val="0032097D"/>
    <w:rsid w:val="00321226"/>
    <w:rsid w:val="00321A99"/>
    <w:rsid w:val="00321EB2"/>
    <w:rsid w:val="0032244D"/>
    <w:rsid w:val="0032272A"/>
    <w:rsid w:val="00322CE5"/>
    <w:rsid w:val="003230D7"/>
    <w:rsid w:val="003249BA"/>
    <w:rsid w:val="00325984"/>
    <w:rsid w:val="003259EA"/>
    <w:rsid w:val="0032782C"/>
    <w:rsid w:val="003279FF"/>
    <w:rsid w:val="00327E07"/>
    <w:rsid w:val="00332985"/>
    <w:rsid w:val="00333B52"/>
    <w:rsid w:val="00334341"/>
    <w:rsid w:val="00335EE7"/>
    <w:rsid w:val="00337555"/>
    <w:rsid w:val="00337D86"/>
    <w:rsid w:val="003401E4"/>
    <w:rsid w:val="00340ED3"/>
    <w:rsid w:val="00341402"/>
    <w:rsid w:val="00343D0B"/>
    <w:rsid w:val="003447B6"/>
    <w:rsid w:val="00344958"/>
    <w:rsid w:val="00346345"/>
    <w:rsid w:val="003466AF"/>
    <w:rsid w:val="00346701"/>
    <w:rsid w:val="0034744F"/>
    <w:rsid w:val="00347D5A"/>
    <w:rsid w:val="00347ECA"/>
    <w:rsid w:val="00347FB0"/>
    <w:rsid w:val="0035104B"/>
    <w:rsid w:val="00351239"/>
    <w:rsid w:val="00351653"/>
    <w:rsid w:val="00351C93"/>
    <w:rsid w:val="003523F9"/>
    <w:rsid w:val="00352829"/>
    <w:rsid w:val="00352B02"/>
    <w:rsid w:val="00354446"/>
    <w:rsid w:val="003545CC"/>
    <w:rsid w:val="003554C6"/>
    <w:rsid w:val="00355540"/>
    <w:rsid w:val="00355582"/>
    <w:rsid w:val="00355DE1"/>
    <w:rsid w:val="00355E37"/>
    <w:rsid w:val="00355E7F"/>
    <w:rsid w:val="00355EAD"/>
    <w:rsid w:val="00357E27"/>
    <w:rsid w:val="00360079"/>
    <w:rsid w:val="003611EB"/>
    <w:rsid w:val="0036138D"/>
    <w:rsid w:val="003619F4"/>
    <w:rsid w:val="00361CF2"/>
    <w:rsid w:val="003620F3"/>
    <w:rsid w:val="00364126"/>
    <w:rsid w:val="00364BD6"/>
    <w:rsid w:val="00364BEB"/>
    <w:rsid w:val="0036558C"/>
    <w:rsid w:val="00365D0A"/>
    <w:rsid w:val="00365D5E"/>
    <w:rsid w:val="003673E8"/>
    <w:rsid w:val="00367B9A"/>
    <w:rsid w:val="003705A1"/>
    <w:rsid w:val="0037184A"/>
    <w:rsid w:val="00371F9E"/>
    <w:rsid w:val="003729B5"/>
    <w:rsid w:val="00373145"/>
    <w:rsid w:val="00373675"/>
    <w:rsid w:val="003749EB"/>
    <w:rsid w:val="003752E3"/>
    <w:rsid w:val="00375684"/>
    <w:rsid w:val="0037622E"/>
    <w:rsid w:val="00376F7F"/>
    <w:rsid w:val="003773E2"/>
    <w:rsid w:val="00377CE1"/>
    <w:rsid w:val="00380022"/>
    <w:rsid w:val="00380193"/>
    <w:rsid w:val="003802D9"/>
    <w:rsid w:val="003804A5"/>
    <w:rsid w:val="00380607"/>
    <w:rsid w:val="003809AF"/>
    <w:rsid w:val="0038119F"/>
    <w:rsid w:val="003813F6"/>
    <w:rsid w:val="00381515"/>
    <w:rsid w:val="003815B0"/>
    <w:rsid w:val="00381D61"/>
    <w:rsid w:val="00381E3F"/>
    <w:rsid w:val="00382538"/>
    <w:rsid w:val="00383168"/>
    <w:rsid w:val="00383EE8"/>
    <w:rsid w:val="00383F06"/>
    <w:rsid w:val="003845B3"/>
    <w:rsid w:val="003847FB"/>
    <w:rsid w:val="0038606E"/>
    <w:rsid w:val="00391624"/>
    <w:rsid w:val="00391DA2"/>
    <w:rsid w:val="0039252D"/>
    <w:rsid w:val="0039279C"/>
    <w:rsid w:val="00392861"/>
    <w:rsid w:val="003933F0"/>
    <w:rsid w:val="0039475A"/>
    <w:rsid w:val="0039685D"/>
    <w:rsid w:val="00397640"/>
    <w:rsid w:val="00397803"/>
    <w:rsid w:val="003A050B"/>
    <w:rsid w:val="003A0D5D"/>
    <w:rsid w:val="003A3375"/>
    <w:rsid w:val="003A347D"/>
    <w:rsid w:val="003A3937"/>
    <w:rsid w:val="003A411C"/>
    <w:rsid w:val="003A4D45"/>
    <w:rsid w:val="003A5064"/>
    <w:rsid w:val="003A5535"/>
    <w:rsid w:val="003A5732"/>
    <w:rsid w:val="003A57F7"/>
    <w:rsid w:val="003A5E2D"/>
    <w:rsid w:val="003A6454"/>
    <w:rsid w:val="003A64C9"/>
    <w:rsid w:val="003A6588"/>
    <w:rsid w:val="003A67AD"/>
    <w:rsid w:val="003A6A85"/>
    <w:rsid w:val="003A70E2"/>
    <w:rsid w:val="003B18A1"/>
    <w:rsid w:val="003B21EA"/>
    <w:rsid w:val="003B2B58"/>
    <w:rsid w:val="003B3A08"/>
    <w:rsid w:val="003B433D"/>
    <w:rsid w:val="003B5028"/>
    <w:rsid w:val="003B538A"/>
    <w:rsid w:val="003B5DAD"/>
    <w:rsid w:val="003B6508"/>
    <w:rsid w:val="003B7F54"/>
    <w:rsid w:val="003C040C"/>
    <w:rsid w:val="003C0416"/>
    <w:rsid w:val="003C0A1E"/>
    <w:rsid w:val="003C0BE8"/>
    <w:rsid w:val="003C177A"/>
    <w:rsid w:val="003C1F19"/>
    <w:rsid w:val="003C1F2E"/>
    <w:rsid w:val="003C2904"/>
    <w:rsid w:val="003C2B4C"/>
    <w:rsid w:val="003C2EF1"/>
    <w:rsid w:val="003C312F"/>
    <w:rsid w:val="003C3D96"/>
    <w:rsid w:val="003C401B"/>
    <w:rsid w:val="003C41CD"/>
    <w:rsid w:val="003C4BA8"/>
    <w:rsid w:val="003C4E58"/>
    <w:rsid w:val="003C5485"/>
    <w:rsid w:val="003C59D4"/>
    <w:rsid w:val="003C5E0C"/>
    <w:rsid w:val="003C6064"/>
    <w:rsid w:val="003C7155"/>
    <w:rsid w:val="003C7475"/>
    <w:rsid w:val="003D18EB"/>
    <w:rsid w:val="003D293C"/>
    <w:rsid w:val="003D32B9"/>
    <w:rsid w:val="003D3FBF"/>
    <w:rsid w:val="003D43E8"/>
    <w:rsid w:val="003D7007"/>
    <w:rsid w:val="003D7091"/>
    <w:rsid w:val="003D7819"/>
    <w:rsid w:val="003D79F2"/>
    <w:rsid w:val="003E002A"/>
    <w:rsid w:val="003E06FA"/>
    <w:rsid w:val="003E1093"/>
    <w:rsid w:val="003E1104"/>
    <w:rsid w:val="003E1E1B"/>
    <w:rsid w:val="003E24DF"/>
    <w:rsid w:val="003E3DE9"/>
    <w:rsid w:val="003E4845"/>
    <w:rsid w:val="003E4F2C"/>
    <w:rsid w:val="003E556A"/>
    <w:rsid w:val="003E559A"/>
    <w:rsid w:val="003E5A66"/>
    <w:rsid w:val="003E5D7A"/>
    <w:rsid w:val="003E686E"/>
    <w:rsid w:val="003E68E7"/>
    <w:rsid w:val="003E6A1B"/>
    <w:rsid w:val="003E6E02"/>
    <w:rsid w:val="003F014B"/>
    <w:rsid w:val="003F06A7"/>
    <w:rsid w:val="003F0753"/>
    <w:rsid w:val="003F113E"/>
    <w:rsid w:val="003F1318"/>
    <w:rsid w:val="003F17E1"/>
    <w:rsid w:val="003F269C"/>
    <w:rsid w:val="003F384A"/>
    <w:rsid w:val="003F49C1"/>
    <w:rsid w:val="003F4D47"/>
    <w:rsid w:val="003F4E01"/>
    <w:rsid w:val="003F598A"/>
    <w:rsid w:val="004003D0"/>
    <w:rsid w:val="0040143C"/>
    <w:rsid w:val="0040169A"/>
    <w:rsid w:val="00401816"/>
    <w:rsid w:val="0040295E"/>
    <w:rsid w:val="004029A5"/>
    <w:rsid w:val="00402E5D"/>
    <w:rsid w:val="00402E98"/>
    <w:rsid w:val="004034B2"/>
    <w:rsid w:val="00405709"/>
    <w:rsid w:val="00405918"/>
    <w:rsid w:val="00406090"/>
    <w:rsid w:val="00406652"/>
    <w:rsid w:val="00406713"/>
    <w:rsid w:val="00407640"/>
    <w:rsid w:val="00407935"/>
    <w:rsid w:val="00410247"/>
    <w:rsid w:val="0041025B"/>
    <w:rsid w:val="004114C2"/>
    <w:rsid w:val="004114C7"/>
    <w:rsid w:val="00412CCC"/>
    <w:rsid w:val="00412E9A"/>
    <w:rsid w:val="00413F0C"/>
    <w:rsid w:val="0041440E"/>
    <w:rsid w:val="0041460A"/>
    <w:rsid w:val="00414A10"/>
    <w:rsid w:val="004154FC"/>
    <w:rsid w:val="0041559D"/>
    <w:rsid w:val="0041707D"/>
    <w:rsid w:val="004172B9"/>
    <w:rsid w:val="00420565"/>
    <w:rsid w:val="00420C2C"/>
    <w:rsid w:val="00420EE3"/>
    <w:rsid w:val="0042104D"/>
    <w:rsid w:val="004212C2"/>
    <w:rsid w:val="004215ED"/>
    <w:rsid w:val="00421B72"/>
    <w:rsid w:val="004233B7"/>
    <w:rsid w:val="00423C05"/>
    <w:rsid w:val="004247DC"/>
    <w:rsid w:val="00424A10"/>
    <w:rsid w:val="00424C35"/>
    <w:rsid w:val="00425AA0"/>
    <w:rsid w:val="004269ED"/>
    <w:rsid w:val="004269F6"/>
    <w:rsid w:val="00426E32"/>
    <w:rsid w:val="004271CF"/>
    <w:rsid w:val="004277F7"/>
    <w:rsid w:val="00427950"/>
    <w:rsid w:val="00427DC0"/>
    <w:rsid w:val="00430909"/>
    <w:rsid w:val="004322ED"/>
    <w:rsid w:val="0043328E"/>
    <w:rsid w:val="00434F2D"/>
    <w:rsid w:val="004355B5"/>
    <w:rsid w:val="00435ACF"/>
    <w:rsid w:val="00435E42"/>
    <w:rsid w:val="00435EA8"/>
    <w:rsid w:val="00436A63"/>
    <w:rsid w:val="004370A0"/>
    <w:rsid w:val="00437104"/>
    <w:rsid w:val="004409A3"/>
    <w:rsid w:val="00440C61"/>
    <w:rsid w:val="004415CF"/>
    <w:rsid w:val="00443BD2"/>
    <w:rsid w:val="00444E19"/>
    <w:rsid w:val="00445208"/>
    <w:rsid w:val="0044551E"/>
    <w:rsid w:val="00445A49"/>
    <w:rsid w:val="00445B07"/>
    <w:rsid w:val="00445F5F"/>
    <w:rsid w:val="00446320"/>
    <w:rsid w:val="00446A05"/>
    <w:rsid w:val="00446B03"/>
    <w:rsid w:val="00447877"/>
    <w:rsid w:val="00447889"/>
    <w:rsid w:val="004501AA"/>
    <w:rsid w:val="00450D0A"/>
    <w:rsid w:val="00451A69"/>
    <w:rsid w:val="0045274F"/>
    <w:rsid w:val="00452840"/>
    <w:rsid w:val="00455887"/>
    <w:rsid w:val="004565E5"/>
    <w:rsid w:val="0045797C"/>
    <w:rsid w:val="00457DC7"/>
    <w:rsid w:val="00457F48"/>
    <w:rsid w:val="004601F3"/>
    <w:rsid w:val="004603B5"/>
    <w:rsid w:val="004628AA"/>
    <w:rsid w:val="0046322E"/>
    <w:rsid w:val="004633C4"/>
    <w:rsid w:val="0046495A"/>
    <w:rsid w:val="00466336"/>
    <w:rsid w:val="004705B5"/>
    <w:rsid w:val="00470FF5"/>
    <w:rsid w:val="0047142D"/>
    <w:rsid w:val="00471D30"/>
    <w:rsid w:val="0047249D"/>
    <w:rsid w:val="004724B6"/>
    <w:rsid w:val="00473C60"/>
    <w:rsid w:val="0047464F"/>
    <w:rsid w:val="00475389"/>
    <w:rsid w:val="004753B7"/>
    <w:rsid w:val="00476E3B"/>
    <w:rsid w:val="00476E70"/>
    <w:rsid w:val="00477DD6"/>
    <w:rsid w:val="00477EFB"/>
    <w:rsid w:val="00480581"/>
    <w:rsid w:val="0048100D"/>
    <w:rsid w:val="004813D5"/>
    <w:rsid w:val="00481A0B"/>
    <w:rsid w:val="00481B5A"/>
    <w:rsid w:val="0048241E"/>
    <w:rsid w:val="00483305"/>
    <w:rsid w:val="0048467A"/>
    <w:rsid w:val="0048587E"/>
    <w:rsid w:val="004861B1"/>
    <w:rsid w:val="00486491"/>
    <w:rsid w:val="00486EEC"/>
    <w:rsid w:val="00490362"/>
    <w:rsid w:val="00490407"/>
    <w:rsid w:val="0049064F"/>
    <w:rsid w:val="00490B1D"/>
    <w:rsid w:val="00491BDE"/>
    <w:rsid w:val="004927AF"/>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00FC"/>
    <w:rsid w:val="004B038B"/>
    <w:rsid w:val="004B1AD8"/>
    <w:rsid w:val="004B1D0B"/>
    <w:rsid w:val="004B2DCA"/>
    <w:rsid w:val="004B360D"/>
    <w:rsid w:val="004B3BC7"/>
    <w:rsid w:val="004B4B4D"/>
    <w:rsid w:val="004B5D17"/>
    <w:rsid w:val="004B74E1"/>
    <w:rsid w:val="004B7F2A"/>
    <w:rsid w:val="004C0AC2"/>
    <w:rsid w:val="004C0AD8"/>
    <w:rsid w:val="004C1DF7"/>
    <w:rsid w:val="004C267A"/>
    <w:rsid w:val="004C2F57"/>
    <w:rsid w:val="004C321F"/>
    <w:rsid w:val="004C3C66"/>
    <w:rsid w:val="004C3D6C"/>
    <w:rsid w:val="004C4204"/>
    <w:rsid w:val="004C4ECA"/>
    <w:rsid w:val="004C5290"/>
    <w:rsid w:val="004C5978"/>
    <w:rsid w:val="004C63F5"/>
    <w:rsid w:val="004C6A46"/>
    <w:rsid w:val="004C6E9D"/>
    <w:rsid w:val="004C6FB5"/>
    <w:rsid w:val="004C7D73"/>
    <w:rsid w:val="004C7EDE"/>
    <w:rsid w:val="004D1577"/>
    <w:rsid w:val="004D1DBC"/>
    <w:rsid w:val="004D29CF"/>
    <w:rsid w:val="004D336B"/>
    <w:rsid w:val="004D45F2"/>
    <w:rsid w:val="004D47E7"/>
    <w:rsid w:val="004D5295"/>
    <w:rsid w:val="004D5E92"/>
    <w:rsid w:val="004D6911"/>
    <w:rsid w:val="004D7459"/>
    <w:rsid w:val="004D76F1"/>
    <w:rsid w:val="004E28B3"/>
    <w:rsid w:val="004E2BD3"/>
    <w:rsid w:val="004E33CE"/>
    <w:rsid w:val="004E3553"/>
    <w:rsid w:val="004E3790"/>
    <w:rsid w:val="004E3929"/>
    <w:rsid w:val="004E4949"/>
    <w:rsid w:val="004E4F18"/>
    <w:rsid w:val="004E5E8F"/>
    <w:rsid w:val="004E5F7B"/>
    <w:rsid w:val="004E6298"/>
    <w:rsid w:val="004E6397"/>
    <w:rsid w:val="004E7181"/>
    <w:rsid w:val="004E74F9"/>
    <w:rsid w:val="004E79B5"/>
    <w:rsid w:val="004F02B4"/>
    <w:rsid w:val="004F03F0"/>
    <w:rsid w:val="004F0998"/>
    <w:rsid w:val="004F0C58"/>
    <w:rsid w:val="004F112E"/>
    <w:rsid w:val="004F1497"/>
    <w:rsid w:val="004F257C"/>
    <w:rsid w:val="004F29BF"/>
    <w:rsid w:val="004F3932"/>
    <w:rsid w:val="004F48E1"/>
    <w:rsid w:val="004F5A90"/>
    <w:rsid w:val="004F5B82"/>
    <w:rsid w:val="004F68C2"/>
    <w:rsid w:val="004F77A0"/>
    <w:rsid w:val="0050016F"/>
    <w:rsid w:val="005015F7"/>
    <w:rsid w:val="00502B70"/>
    <w:rsid w:val="00502E83"/>
    <w:rsid w:val="005037E0"/>
    <w:rsid w:val="0050388A"/>
    <w:rsid w:val="005043B2"/>
    <w:rsid w:val="005049CC"/>
    <w:rsid w:val="00504E47"/>
    <w:rsid w:val="0050596B"/>
    <w:rsid w:val="00505D54"/>
    <w:rsid w:val="00506507"/>
    <w:rsid w:val="00507DFA"/>
    <w:rsid w:val="00511BD4"/>
    <w:rsid w:val="005135B9"/>
    <w:rsid w:val="00513A33"/>
    <w:rsid w:val="00514479"/>
    <w:rsid w:val="00514BFC"/>
    <w:rsid w:val="005159C4"/>
    <w:rsid w:val="00515C56"/>
    <w:rsid w:val="00517125"/>
    <w:rsid w:val="0052046B"/>
    <w:rsid w:val="0052051C"/>
    <w:rsid w:val="00520C89"/>
    <w:rsid w:val="005210B0"/>
    <w:rsid w:val="0052125D"/>
    <w:rsid w:val="00521D0E"/>
    <w:rsid w:val="0052245B"/>
    <w:rsid w:val="00522CB2"/>
    <w:rsid w:val="00522E95"/>
    <w:rsid w:val="00524084"/>
    <w:rsid w:val="00526725"/>
    <w:rsid w:val="00526D92"/>
    <w:rsid w:val="00527C74"/>
    <w:rsid w:val="00532D47"/>
    <w:rsid w:val="005334C5"/>
    <w:rsid w:val="00533C03"/>
    <w:rsid w:val="0053409E"/>
    <w:rsid w:val="0053559C"/>
    <w:rsid w:val="00535AF0"/>
    <w:rsid w:val="00536A54"/>
    <w:rsid w:val="00536D3E"/>
    <w:rsid w:val="00537A63"/>
    <w:rsid w:val="0054076D"/>
    <w:rsid w:val="00541085"/>
    <w:rsid w:val="00541204"/>
    <w:rsid w:val="00541C3F"/>
    <w:rsid w:val="00542CD0"/>
    <w:rsid w:val="00542FDF"/>
    <w:rsid w:val="00543716"/>
    <w:rsid w:val="00543B96"/>
    <w:rsid w:val="00544118"/>
    <w:rsid w:val="00544833"/>
    <w:rsid w:val="0054536B"/>
    <w:rsid w:val="00545664"/>
    <w:rsid w:val="00545BA3"/>
    <w:rsid w:val="005465B6"/>
    <w:rsid w:val="0054669C"/>
    <w:rsid w:val="00546E73"/>
    <w:rsid w:val="00546FB0"/>
    <w:rsid w:val="0054766B"/>
    <w:rsid w:val="00550458"/>
    <w:rsid w:val="00551A57"/>
    <w:rsid w:val="00551E63"/>
    <w:rsid w:val="0055216F"/>
    <w:rsid w:val="0055281D"/>
    <w:rsid w:val="00552858"/>
    <w:rsid w:val="00553922"/>
    <w:rsid w:val="00553B67"/>
    <w:rsid w:val="00554BA4"/>
    <w:rsid w:val="00555C48"/>
    <w:rsid w:val="00557A9A"/>
    <w:rsid w:val="00561A4C"/>
    <w:rsid w:val="00561F0F"/>
    <w:rsid w:val="0056425D"/>
    <w:rsid w:val="00564CA1"/>
    <w:rsid w:val="00564D1F"/>
    <w:rsid w:val="00565A2C"/>
    <w:rsid w:val="005677C5"/>
    <w:rsid w:val="0057017B"/>
    <w:rsid w:val="005716B4"/>
    <w:rsid w:val="00571707"/>
    <w:rsid w:val="00571F2D"/>
    <w:rsid w:val="00572398"/>
    <w:rsid w:val="0057288B"/>
    <w:rsid w:val="00572CCC"/>
    <w:rsid w:val="00572E56"/>
    <w:rsid w:val="0057316A"/>
    <w:rsid w:val="00575575"/>
    <w:rsid w:val="00576C05"/>
    <w:rsid w:val="005775CE"/>
    <w:rsid w:val="00580632"/>
    <w:rsid w:val="00580DE2"/>
    <w:rsid w:val="00582413"/>
    <w:rsid w:val="0058269A"/>
    <w:rsid w:val="005830D7"/>
    <w:rsid w:val="00583124"/>
    <w:rsid w:val="00583329"/>
    <w:rsid w:val="005833DF"/>
    <w:rsid w:val="00583848"/>
    <w:rsid w:val="0058400A"/>
    <w:rsid w:val="00584B85"/>
    <w:rsid w:val="0058538E"/>
    <w:rsid w:val="005860EF"/>
    <w:rsid w:val="00586774"/>
    <w:rsid w:val="00586CDE"/>
    <w:rsid w:val="005874AD"/>
    <w:rsid w:val="00591B5B"/>
    <w:rsid w:val="00591D24"/>
    <w:rsid w:val="00591D5D"/>
    <w:rsid w:val="005926D4"/>
    <w:rsid w:val="00592F74"/>
    <w:rsid w:val="00593958"/>
    <w:rsid w:val="00593CEB"/>
    <w:rsid w:val="00594BCD"/>
    <w:rsid w:val="00595006"/>
    <w:rsid w:val="00595266"/>
    <w:rsid w:val="005957D4"/>
    <w:rsid w:val="005958FA"/>
    <w:rsid w:val="00595C15"/>
    <w:rsid w:val="0059688B"/>
    <w:rsid w:val="005A1331"/>
    <w:rsid w:val="005A1429"/>
    <w:rsid w:val="005A1A74"/>
    <w:rsid w:val="005A229C"/>
    <w:rsid w:val="005A4204"/>
    <w:rsid w:val="005A492F"/>
    <w:rsid w:val="005A6858"/>
    <w:rsid w:val="005A68BE"/>
    <w:rsid w:val="005A7FC5"/>
    <w:rsid w:val="005B0B2B"/>
    <w:rsid w:val="005B53A3"/>
    <w:rsid w:val="005B62AC"/>
    <w:rsid w:val="005B6BEB"/>
    <w:rsid w:val="005B7145"/>
    <w:rsid w:val="005B724D"/>
    <w:rsid w:val="005B75D9"/>
    <w:rsid w:val="005C08DD"/>
    <w:rsid w:val="005C0933"/>
    <w:rsid w:val="005C0A9E"/>
    <w:rsid w:val="005C0DC3"/>
    <w:rsid w:val="005C17B6"/>
    <w:rsid w:val="005C25DF"/>
    <w:rsid w:val="005C2D62"/>
    <w:rsid w:val="005C2EE7"/>
    <w:rsid w:val="005C4799"/>
    <w:rsid w:val="005C48FA"/>
    <w:rsid w:val="005C5BA1"/>
    <w:rsid w:val="005C680E"/>
    <w:rsid w:val="005C7301"/>
    <w:rsid w:val="005C7A55"/>
    <w:rsid w:val="005D2220"/>
    <w:rsid w:val="005D2698"/>
    <w:rsid w:val="005D2AE2"/>
    <w:rsid w:val="005D2BDB"/>
    <w:rsid w:val="005D3A04"/>
    <w:rsid w:val="005D3C98"/>
    <w:rsid w:val="005D454B"/>
    <w:rsid w:val="005D5B9A"/>
    <w:rsid w:val="005D6E3D"/>
    <w:rsid w:val="005D7D3D"/>
    <w:rsid w:val="005E1528"/>
    <w:rsid w:val="005E1646"/>
    <w:rsid w:val="005E1AF6"/>
    <w:rsid w:val="005E2112"/>
    <w:rsid w:val="005E3124"/>
    <w:rsid w:val="005E3241"/>
    <w:rsid w:val="005E388A"/>
    <w:rsid w:val="005E3E83"/>
    <w:rsid w:val="005E3F84"/>
    <w:rsid w:val="005E3FAB"/>
    <w:rsid w:val="005E40D0"/>
    <w:rsid w:val="005E41C1"/>
    <w:rsid w:val="005E4A4E"/>
    <w:rsid w:val="005E5212"/>
    <w:rsid w:val="005E5882"/>
    <w:rsid w:val="005E5A14"/>
    <w:rsid w:val="005E5B9A"/>
    <w:rsid w:val="005E6111"/>
    <w:rsid w:val="005E772F"/>
    <w:rsid w:val="005E7754"/>
    <w:rsid w:val="005F171C"/>
    <w:rsid w:val="005F1EB9"/>
    <w:rsid w:val="005F2434"/>
    <w:rsid w:val="005F3B1E"/>
    <w:rsid w:val="005F3BF0"/>
    <w:rsid w:val="005F5B96"/>
    <w:rsid w:val="005F5CA0"/>
    <w:rsid w:val="005F79DC"/>
    <w:rsid w:val="00600774"/>
    <w:rsid w:val="00600A16"/>
    <w:rsid w:val="00600D12"/>
    <w:rsid w:val="006019C0"/>
    <w:rsid w:val="00601C6B"/>
    <w:rsid w:val="006023DE"/>
    <w:rsid w:val="00602DCD"/>
    <w:rsid w:val="006034B3"/>
    <w:rsid w:val="006043A4"/>
    <w:rsid w:val="00607155"/>
    <w:rsid w:val="006101E6"/>
    <w:rsid w:val="0061033B"/>
    <w:rsid w:val="00610C60"/>
    <w:rsid w:val="0061428F"/>
    <w:rsid w:val="00614ADC"/>
    <w:rsid w:val="00616F72"/>
    <w:rsid w:val="0062013C"/>
    <w:rsid w:val="0062152C"/>
    <w:rsid w:val="00621A94"/>
    <w:rsid w:val="00622539"/>
    <w:rsid w:val="00622DFD"/>
    <w:rsid w:val="00622F93"/>
    <w:rsid w:val="00623201"/>
    <w:rsid w:val="006239C8"/>
    <w:rsid w:val="00624587"/>
    <w:rsid w:val="0062519C"/>
    <w:rsid w:val="00626B90"/>
    <w:rsid w:val="00627236"/>
    <w:rsid w:val="0062723C"/>
    <w:rsid w:val="00627472"/>
    <w:rsid w:val="00627E6C"/>
    <w:rsid w:val="00630B08"/>
    <w:rsid w:val="00632FEC"/>
    <w:rsid w:val="0063404A"/>
    <w:rsid w:val="00634214"/>
    <w:rsid w:val="00634763"/>
    <w:rsid w:val="006409C9"/>
    <w:rsid w:val="00640A6B"/>
    <w:rsid w:val="00641D75"/>
    <w:rsid w:val="00642CD1"/>
    <w:rsid w:val="006438EF"/>
    <w:rsid w:val="00643A84"/>
    <w:rsid w:val="00644565"/>
    <w:rsid w:val="00644C18"/>
    <w:rsid w:val="00644F69"/>
    <w:rsid w:val="00645379"/>
    <w:rsid w:val="006459E1"/>
    <w:rsid w:val="00647073"/>
    <w:rsid w:val="006478C9"/>
    <w:rsid w:val="00650CED"/>
    <w:rsid w:val="006512EE"/>
    <w:rsid w:val="00651332"/>
    <w:rsid w:val="00651D2F"/>
    <w:rsid w:val="00653DCD"/>
    <w:rsid w:val="00653EFE"/>
    <w:rsid w:val="00654BA4"/>
    <w:rsid w:val="00655020"/>
    <w:rsid w:val="006553ED"/>
    <w:rsid w:val="006554FD"/>
    <w:rsid w:val="0065619C"/>
    <w:rsid w:val="00656CC4"/>
    <w:rsid w:val="006608B3"/>
    <w:rsid w:val="006614F7"/>
    <w:rsid w:val="0066152F"/>
    <w:rsid w:val="00661C4F"/>
    <w:rsid w:val="00661EC1"/>
    <w:rsid w:val="00662217"/>
    <w:rsid w:val="006629BC"/>
    <w:rsid w:val="00663E4F"/>
    <w:rsid w:val="006645B9"/>
    <w:rsid w:val="0066544E"/>
    <w:rsid w:val="00666291"/>
    <w:rsid w:val="0066747A"/>
    <w:rsid w:val="00667B88"/>
    <w:rsid w:val="00667CBA"/>
    <w:rsid w:val="00670328"/>
    <w:rsid w:val="00670DA4"/>
    <w:rsid w:val="006710BF"/>
    <w:rsid w:val="00671D93"/>
    <w:rsid w:val="006722A6"/>
    <w:rsid w:val="006733AA"/>
    <w:rsid w:val="006734DB"/>
    <w:rsid w:val="00675612"/>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5D8A"/>
    <w:rsid w:val="00685DCC"/>
    <w:rsid w:val="0068675B"/>
    <w:rsid w:val="00686D07"/>
    <w:rsid w:val="0069178A"/>
    <w:rsid w:val="00691E32"/>
    <w:rsid w:val="006929FC"/>
    <w:rsid w:val="00693AE1"/>
    <w:rsid w:val="00693AE6"/>
    <w:rsid w:val="00693C2B"/>
    <w:rsid w:val="00695126"/>
    <w:rsid w:val="00695BF9"/>
    <w:rsid w:val="00695D97"/>
    <w:rsid w:val="00695FF5"/>
    <w:rsid w:val="00697654"/>
    <w:rsid w:val="006A0375"/>
    <w:rsid w:val="006A05C1"/>
    <w:rsid w:val="006A143E"/>
    <w:rsid w:val="006A145F"/>
    <w:rsid w:val="006A276F"/>
    <w:rsid w:val="006A2EC6"/>
    <w:rsid w:val="006A397B"/>
    <w:rsid w:val="006A3AA6"/>
    <w:rsid w:val="006A3B0C"/>
    <w:rsid w:val="006A4004"/>
    <w:rsid w:val="006A48C6"/>
    <w:rsid w:val="006A5BB1"/>
    <w:rsid w:val="006A6D02"/>
    <w:rsid w:val="006A75A1"/>
    <w:rsid w:val="006A7ACD"/>
    <w:rsid w:val="006A7C4F"/>
    <w:rsid w:val="006B068B"/>
    <w:rsid w:val="006B07FD"/>
    <w:rsid w:val="006B1E84"/>
    <w:rsid w:val="006B28C9"/>
    <w:rsid w:val="006B2B2B"/>
    <w:rsid w:val="006B37D6"/>
    <w:rsid w:val="006B3E47"/>
    <w:rsid w:val="006B3E9B"/>
    <w:rsid w:val="006B41BB"/>
    <w:rsid w:val="006B50FA"/>
    <w:rsid w:val="006B57E4"/>
    <w:rsid w:val="006B5A7D"/>
    <w:rsid w:val="006B703B"/>
    <w:rsid w:val="006B7362"/>
    <w:rsid w:val="006C1415"/>
    <w:rsid w:val="006C23ED"/>
    <w:rsid w:val="006C28C5"/>
    <w:rsid w:val="006C296C"/>
    <w:rsid w:val="006C4A0D"/>
    <w:rsid w:val="006C5352"/>
    <w:rsid w:val="006C5374"/>
    <w:rsid w:val="006C5F6B"/>
    <w:rsid w:val="006C6364"/>
    <w:rsid w:val="006C7B43"/>
    <w:rsid w:val="006D0418"/>
    <w:rsid w:val="006D13B2"/>
    <w:rsid w:val="006D1480"/>
    <w:rsid w:val="006D2B29"/>
    <w:rsid w:val="006D2D33"/>
    <w:rsid w:val="006D4A95"/>
    <w:rsid w:val="006D53C4"/>
    <w:rsid w:val="006D58EF"/>
    <w:rsid w:val="006D6772"/>
    <w:rsid w:val="006D6C3B"/>
    <w:rsid w:val="006E1CE8"/>
    <w:rsid w:val="006E1F6D"/>
    <w:rsid w:val="006E3F70"/>
    <w:rsid w:val="006E535F"/>
    <w:rsid w:val="006E545A"/>
    <w:rsid w:val="006E6358"/>
    <w:rsid w:val="006E658B"/>
    <w:rsid w:val="006E6849"/>
    <w:rsid w:val="006E6909"/>
    <w:rsid w:val="006E766C"/>
    <w:rsid w:val="006F0B03"/>
    <w:rsid w:val="006F0F66"/>
    <w:rsid w:val="006F2802"/>
    <w:rsid w:val="006F2AD1"/>
    <w:rsid w:val="006F2B18"/>
    <w:rsid w:val="006F3802"/>
    <w:rsid w:val="006F443A"/>
    <w:rsid w:val="006F4BDD"/>
    <w:rsid w:val="006F52A2"/>
    <w:rsid w:val="006F60A0"/>
    <w:rsid w:val="006F61E4"/>
    <w:rsid w:val="006F76D1"/>
    <w:rsid w:val="00700A27"/>
    <w:rsid w:val="007013BF"/>
    <w:rsid w:val="00701C0A"/>
    <w:rsid w:val="00702448"/>
    <w:rsid w:val="00702A78"/>
    <w:rsid w:val="00702C19"/>
    <w:rsid w:val="00702C6A"/>
    <w:rsid w:val="00702DD2"/>
    <w:rsid w:val="00703BBA"/>
    <w:rsid w:val="0070410C"/>
    <w:rsid w:val="00704ABD"/>
    <w:rsid w:val="00704B37"/>
    <w:rsid w:val="00704C0A"/>
    <w:rsid w:val="00705532"/>
    <w:rsid w:val="00705D5F"/>
    <w:rsid w:val="00706334"/>
    <w:rsid w:val="007063B0"/>
    <w:rsid w:val="007065E3"/>
    <w:rsid w:val="00706E71"/>
    <w:rsid w:val="00707904"/>
    <w:rsid w:val="00710538"/>
    <w:rsid w:val="00710C10"/>
    <w:rsid w:val="0071255A"/>
    <w:rsid w:val="00712706"/>
    <w:rsid w:val="00712C31"/>
    <w:rsid w:val="00713F2A"/>
    <w:rsid w:val="00714289"/>
    <w:rsid w:val="007156DE"/>
    <w:rsid w:val="00716118"/>
    <w:rsid w:val="007161C8"/>
    <w:rsid w:val="00716375"/>
    <w:rsid w:val="00716CC0"/>
    <w:rsid w:val="00716F1B"/>
    <w:rsid w:val="00717A53"/>
    <w:rsid w:val="00717E92"/>
    <w:rsid w:val="00720561"/>
    <w:rsid w:val="0072082F"/>
    <w:rsid w:val="007212B0"/>
    <w:rsid w:val="00721BB3"/>
    <w:rsid w:val="0072217B"/>
    <w:rsid w:val="00722DFD"/>
    <w:rsid w:val="0072338A"/>
    <w:rsid w:val="0072344C"/>
    <w:rsid w:val="0072445B"/>
    <w:rsid w:val="00725B7F"/>
    <w:rsid w:val="0072778B"/>
    <w:rsid w:val="00730147"/>
    <w:rsid w:val="00730185"/>
    <w:rsid w:val="00730943"/>
    <w:rsid w:val="007314F4"/>
    <w:rsid w:val="00731CC4"/>
    <w:rsid w:val="00731F06"/>
    <w:rsid w:val="00733384"/>
    <w:rsid w:val="00734C42"/>
    <w:rsid w:val="00735008"/>
    <w:rsid w:val="0073562B"/>
    <w:rsid w:val="007360AB"/>
    <w:rsid w:val="00736237"/>
    <w:rsid w:val="00736A09"/>
    <w:rsid w:val="00737498"/>
    <w:rsid w:val="00737FCE"/>
    <w:rsid w:val="0074190E"/>
    <w:rsid w:val="00741A66"/>
    <w:rsid w:val="00742278"/>
    <w:rsid w:val="007422EC"/>
    <w:rsid w:val="00742671"/>
    <w:rsid w:val="00742881"/>
    <w:rsid w:val="00742B0A"/>
    <w:rsid w:val="00743368"/>
    <w:rsid w:val="00743558"/>
    <w:rsid w:val="007464D4"/>
    <w:rsid w:val="00750F2B"/>
    <w:rsid w:val="00751220"/>
    <w:rsid w:val="0075188E"/>
    <w:rsid w:val="00751BBB"/>
    <w:rsid w:val="00752114"/>
    <w:rsid w:val="00753252"/>
    <w:rsid w:val="007535B5"/>
    <w:rsid w:val="007574B5"/>
    <w:rsid w:val="00757FD0"/>
    <w:rsid w:val="00760DF7"/>
    <w:rsid w:val="007614DC"/>
    <w:rsid w:val="00761513"/>
    <w:rsid w:val="00761571"/>
    <w:rsid w:val="00763300"/>
    <w:rsid w:val="00763BCC"/>
    <w:rsid w:val="00766071"/>
    <w:rsid w:val="00766356"/>
    <w:rsid w:val="007665F7"/>
    <w:rsid w:val="00766FB6"/>
    <w:rsid w:val="00767319"/>
    <w:rsid w:val="00767B71"/>
    <w:rsid w:val="0077106E"/>
    <w:rsid w:val="00771401"/>
    <w:rsid w:val="00771DB8"/>
    <w:rsid w:val="0077239B"/>
    <w:rsid w:val="00774FAD"/>
    <w:rsid w:val="00775499"/>
    <w:rsid w:val="00775E36"/>
    <w:rsid w:val="00776397"/>
    <w:rsid w:val="0077644C"/>
    <w:rsid w:val="0078020B"/>
    <w:rsid w:val="0078046C"/>
    <w:rsid w:val="00781EB5"/>
    <w:rsid w:val="00781FFC"/>
    <w:rsid w:val="00782009"/>
    <w:rsid w:val="00782B0C"/>
    <w:rsid w:val="00783A17"/>
    <w:rsid w:val="00783C2A"/>
    <w:rsid w:val="00783E14"/>
    <w:rsid w:val="00784C2B"/>
    <w:rsid w:val="00785967"/>
    <w:rsid w:val="00785AC4"/>
    <w:rsid w:val="00787188"/>
    <w:rsid w:val="00790E8F"/>
    <w:rsid w:val="00791B86"/>
    <w:rsid w:val="0079339D"/>
    <w:rsid w:val="00793726"/>
    <w:rsid w:val="00794B02"/>
    <w:rsid w:val="0079587B"/>
    <w:rsid w:val="0079615C"/>
    <w:rsid w:val="007967ED"/>
    <w:rsid w:val="007A0381"/>
    <w:rsid w:val="007A1094"/>
    <w:rsid w:val="007A16A8"/>
    <w:rsid w:val="007A17D9"/>
    <w:rsid w:val="007A21C5"/>
    <w:rsid w:val="007A2967"/>
    <w:rsid w:val="007A2BAE"/>
    <w:rsid w:val="007A3462"/>
    <w:rsid w:val="007A3B34"/>
    <w:rsid w:val="007A3BB2"/>
    <w:rsid w:val="007A4A27"/>
    <w:rsid w:val="007A4C95"/>
    <w:rsid w:val="007A5652"/>
    <w:rsid w:val="007A637A"/>
    <w:rsid w:val="007A78E8"/>
    <w:rsid w:val="007B011F"/>
    <w:rsid w:val="007B2899"/>
    <w:rsid w:val="007B3E8C"/>
    <w:rsid w:val="007B4106"/>
    <w:rsid w:val="007B41F4"/>
    <w:rsid w:val="007B45F1"/>
    <w:rsid w:val="007B588E"/>
    <w:rsid w:val="007B6E2F"/>
    <w:rsid w:val="007B756A"/>
    <w:rsid w:val="007B76C5"/>
    <w:rsid w:val="007C0B12"/>
    <w:rsid w:val="007C1D5A"/>
    <w:rsid w:val="007C29DB"/>
    <w:rsid w:val="007C30A3"/>
    <w:rsid w:val="007C367D"/>
    <w:rsid w:val="007C376F"/>
    <w:rsid w:val="007C3C91"/>
    <w:rsid w:val="007C4F1A"/>
    <w:rsid w:val="007C5461"/>
    <w:rsid w:val="007C5F59"/>
    <w:rsid w:val="007C636D"/>
    <w:rsid w:val="007C7758"/>
    <w:rsid w:val="007D03E3"/>
    <w:rsid w:val="007D04AA"/>
    <w:rsid w:val="007D0937"/>
    <w:rsid w:val="007D0C4A"/>
    <w:rsid w:val="007D0CD6"/>
    <w:rsid w:val="007D0D03"/>
    <w:rsid w:val="007D0F2A"/>
    <w:rsid w:val="007D1CFF"/>
    <w:rsid w:val="007D2013"/>
    <w:rsid w:val="007D2CEB"/>
    <w:rsid w:val="007D36B1"/>
    <w:rsid w:val="007D3752"/>
    <w:rsid w:val="007D4525"/>
    <w:rsid w:val="007D4EB9"/>
    <w:rsid w:val="007D59B1"/>
    <w:rsid w:val="007D64D1"/>
    <w:rsid w:val="007D6C16"/>
    <w:rsid w:val="007D6E23"/>
    <w:rsid w:val="007D6E94"/>
    <w:rsid w:val="007E09E9"/>
    <w:rsid w:val="007E0B4A"/>
    <w:rsid w:val="007E1C54"/>
    <w:rsid w:val="007E2378"/>
    <w:rsid w:val="007E266F"/>
    <w:rsid w:val="007E3E19"/>
    <w:rsid w:val="007E504D"/>
    <w:rsid w:val="007E54B6"/>
    <w:rsid w:val="007E68FC"/>
    <w:rsid w:val="007E756C"/>
    <w:rsid w:val="007F04C5"/>
    <w:rsid w:val="007F1BCD"/>
    <w:rsid w:val="007F2B09"/>
    <w:rsid w:val="007F2FA5"/>
    <w:rsid w:val="007F362E"/>
    <w:rsid w:val="007F412B"/>
    <w:rsid w:val="007F431A"/>
    <w:rsid w:val="007F4CB3"/>
    <w:rsid w:val="007F504F"/>
    <w:rsid w:val="007F581D"/>
    <w:rsid w:val="007F779A"/>
    <w:rsid w:val="00801070"/>
    <w:rsid w:val="00801149"/>
    <w:rsid w:val="00801AAF"/>
    <w:rsid w:val="00802020"/>
    <w:rsid w:val="00802517"/>
    <w:rsid w:val="008031DE"/>
    <w:rsid w:val="008031FA"/>
    <w:rsid w:val="00803581"/>
    <w:rsid w:val="00804A9A"/>
    <w:rsid w:val="00804CBE"/>
    <w:rsid w:val="00804F0D"/>
    <w:rsid w:val="00805434"/>
    <w:rsid w:val="008054BF"/>
    <w:rsid w:val="00805B44"/>
    <w:rsid w:val="00805B8C"/>
    <w:rsid w:val="00805FF2"/>
    <w:rsid w:val="008060E5"/>
    <w:rsid w:val="0080700B"/>
    <w:rsid w:val="0080758F"/>
    <w:rsid w:val="008075D9"/>
    <w:rsid w:val="00807785"/>
    <w:rsid w:val="00807B1A"/>
    <w:rsid w:val="00811D00"/>
    <w:rsid w:val="00811F18"/>
    <w:rsid w:val="00811F1A"/>
    <w:rsid w:val="00812FD7"/>
    <w:rsid w:val="008135F6"/>
    <w:rsid w:val="008137DE"/>
    <w:rsid w:val="00813C45"/>
    <w:rsid w:val="00816ECF"/>
    <w:rsid w:val="008176B7"/>
    <w:rsid w:val="00821F5F"/>
    <w:rsid w:val="0082211C"/>
    <w:rsid w:val="00822170"/>
    <w:rsid w:val="00823227"/>
    <w:rsid w:val="008255C7"/>
    <w:rsid w:val="008257E3"/>
    <w:rsid w:val="008267A2"/>
    <w:rsid w:val="008268F8"/>
    <w:rsid w:val="00826D2A"/>
    <w:rsid w:val="00826F17"/>
    <w:rsid w:val="0082742E"/>
    <w:rsid w:val="00830B5C"/>
    <w:rsid w:val="00831628"/>
    <w:rsid w:val="008339A0"/>
    <w:rsid w:val="00833A97"/>
    <w:rsid w:val="00833D06"/>
    <w:rsid w:val="008377DD"/>
    <w:rsid w:val="00840DD2"/>
    <w:rsid w:val="0084102A"/>
    <w:rsid w:val="0084259C"/>
    <w:rsid w:val="008426C6"/>
    <w:rsid w:val="00842743"/>
    <w:rsid w:val="00842CBA"/>
    <w:rsid w:val="008430A9"/>
    <w:rsid w:val="00843A62"/>
    <w:rsid w:val="00843BB9"/>
    <w:rsid w:val="00843D5C"/>
    <w:rsid w:val="008442C1"/>
    <w:rsid w:val="00844F68"/>
    <w:rsid w:val="0084558A"/>
    <w:rsid w:val="008459C4"/>
    <w:rsid w:val="0084756E"/>
    <w:rsid w:val="00851EA6"/>
    <w:rsid w:val="008525D8"/>
    <w:rsid w:val="00853B16"/>
    <w:rsid w:val="0085424D"/>
    <w:rsid w:val="00854CD3"/>
    <w:rsid w:val="008557EC"/>
    <w:rsid w:val="00855945"/>
    <w:rsid w:val="00855D25"/>
    <w:rsid w:val="00855E7E"/>
    <w:rsid w:val="00855F0F"/>
    <w:rsid w:val="00856E16"/>
    <w:rsid w:val="008579DC"/>
    <w:rsid w:val="00857A29"/>
    <w:rsid w:val="00857D37"/>
    <w:rsid w:val="00861745"/>
    <w:rsid w:val="00862280"/>
    <w:rsid w:val="00862C95"/>
    <w:rsid w:val="008630CC"/>
    <w:rsid w:val="008633AF"/>
    <w:rsid w:val="00864A29"/>
    <w:rsid w:val="008654AF"/>
    <w:rsid w:val="0086644E"/>
    <w:rsid w:val="00866BAC"/>
    <w:rsid w:val="008701F0"/>
    <w:rsid w:val="008703E3"/>
    <w:rsid w:val="00871122"/>
    <w:rsid w:val="00872305"/>
    <w:rsid w:val="00872508"/>
    <w:rsid w:val="008737EB"/>
    <w:rsid w:val="00875C4A"/>
    <w:rsid w:val="00875FF8"/>
    <w:rsid w:val="008768C3"/>
    <w:rsid w:val="008769B5"/>
    <w:rsid w:val="00876A79"/>
    <w:rsid w:val="00876DCB"/>
    <w:rsid w:val="00877562"/>
    <w:rsid w:val="0088053C"/>
    <w:rsid w:val="00880921"/>
    <w:rsid w:val="00880EB7"/>
    <w:rsid w:val="00881BD1"/>
    <w:rsid w:val="00881D3A"/>
    <w:rsid w:val="00881F9A"/>
    <w:rsid w:val="0088215A"/>
    <w:rsid w:val="00882206"/>
    <w:rsid w:val="00882F37"/>
    <w:rsid w:val="0088323F"/>
    <w:rsid w:val="00883524"/>
    <w:rsid w:val="008846C8"/>
    <w:rsid w:val="00884A10"/>
    <w:rsid w:val="00884A28"/>
    <w:rsid w:val="00885AF5"/>
    <w:rsid w:val="008865B4"/>
    <w:rsid w:val="00887551"/>
    <w:rsid w:val="00890A8C"/>
    <w:rsid w:val="008914CF"/>
    <w:rsid w:val="008918A3"/>
    <w:rsid w:val="008924D4"/>
    <w:rsid w:val="008955FF"/>
    <w:rsid w:val="00895709"/>
    <w:rsid w:val="00895A5E"/>
    <w:rsid w:val="00896038"/>
    <w:rsid w:val="0089694D"/>
    <w:rsid w:val="008979A6"/>
    <w:rsid w:val="008A1245"/>
    <w:rsid w:val="008A3999"/>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83C"/>
    <w:rsid w:val="008B4BC2"/>
    <w:rsid w:val="008B4C1C"/>
    <w:rsid w:val="008B5258"/>
    <w:rsid w:val="008B65B0"/>
    <w:rsid w:val="008C002C"/>
    <w:rsid w:val="008C0342"/>
    <w:rsid w:val="008C03A2"/>
    <w:rsid w:val="008C0823"/>
    <w:rsid w:val="008C0CF2"/>
    <w:rsid w:val="008C2203"/>
    <w:rsid w:val="008C23D9"/>
    <w:rsid w:val="008C5AEA"/>
    <w:rsid w:val="008C5C15"/>
    <w:rsid w:val="008C5E0C"/>
    <w:rsid w:val="008C6446"/>
    <w:rsid w:val="008C7F9A"/>
    <w:rsid w:val="008C7FA3"/>
    <w:rsid w:val="008D04BB"/>
    <w:rsid w:val="008D17F8"/>
    <w:rsid w:val="008D193F"/>
    <w:rsid w:val="008D19B0"/>
    <w:rsid w:val="008D1B01"/>
    <w:rsid w:val="008D30DF"/>
    <w:rsid w:val="008D40EE"/>
    <w:rsid w:val="008D557F"/>
    <w:rsid w:val="008D5BE0"/>
    <w:rsid w:val="008D68DE"/>
    <w:rsid w:val="008D6BFC"/>
    <w:rsid w:val="008D7148"/>
    <w:rsid w:val="008D72FA"/>
    <w:rsid w:val="008D7352"/>
    <w:rsid w:val="008E0B0D"/>
    <w:rsid w:val="008E0CA7"/>
    <w:rsid w:val="008E13CC"/>
    <w:rsid w:val="008E14C5"/>
    <w:rsid w:val="008E176F"/>
    <w:rsid w:val="008E1A6C"/>
    <w:rsid w:val="008E2995"/>
    <w:rsid w:val="008E4E77"/>
    <w:rsid w:val="008E5A4C"/>
    <w:rsid w:val="008E7948"/>
    <w:rsid w:val="008E7C3C"/>
    <w:rsid w:val="008F0266"/>
    <w:rsid w:val="008F0B71"/>
    <w:rsid w:val="008F1613"/>
    <w:rsid w:val="008F18B6"/>
    <w:rsid w:val="008F18B7"/>
    <w:rsid w:val="008F1CF2"/>
    <w:rsid w:val="008F26B0"/>
    <w:rsid w:val="008F2765"/>
    <w:rsid w:val="008F481F"/>
    <w:rsid w:val="008F49C7"/>
    <w:rsid w:val="008F6005"/>
    <w:rsid w:val="008F6978"/>
    <w:rsid w:val="008F76A2"/>
    <w:rsid w:val="008F79B2"/>
    <w:rsid w:val="008F7B15"/>
    <w:rsid w:val="00900226"/>
    <w:rsid w:val="00900CA2"/>
    <w:rsid w:val="009014ED"/>
    <w:rsid w:val="00901662"/>
    <w:rsid w:val="00902417"/>
    <w:rsid w:val="00906976"/>
    <w:rsid w:val="00907909"/>
    <w:rsid w:val="00910418"/>
    <w:rsid w:val="009108E7"/>
    <w:rsid w:val="00910F1E"/>
    <w:rsid w:val="0091136F"/>
    <w:rsid w:val="00911ECB"/>
    <w:rsid w:val="0091218B"/>
    <w:rsid w:val="00912F28"/>
    <w:rsid w:val="009148D2"/>
    <w:rsid w:val="00916590"/>
    <w:rsid w:val="00920082"/>
    <w:rsid w:val="00921F03"/>
    <w:rsid w:val="0092273B"/>
    <w:rsid w:val="00922B9F"/>
    <w:rsid w:val="0092310B"/>
    <w:rsid w:val="0092496F"/>
    <w:rsid w:val="009249C1"/>
    <w:rsid w:val="00924AB5"/>
    <w:rsid w:val="0092741C"/>
    <w:rsid w:val="009300B7"/>
    <w:rsid w:val="009305A5"/>
    <w:rsid w:val="009305E9"/>
    <w:rsid w:val="0093064C"/>
    <w:rsid w:val="00930A89"/>
    <w:rsid w:val="00937945"/>
    <w:rsid w:val="00937B84"/>
    <w:rsid w:val="00940151"/>
    <w:rsid w:val="00940E4C"/>
    <w:rsid w:val="00940E9E"/>
    <w:rsid w:val="00941575"/>
    <w:rsid w:val="00941C25"/>
    <w:rsid w:val="00942F00"/>
    <w:rsid w:val="0094452A"/>
    <w:rsid w:val="00945D7E"/>
    <w:rsid w:val="009464E6"/>
    <w:rsid w:val="00946693"/>
    <w:rsid w:val="00946773"/>
    <w:rsid w:val="00946879"/>
    <w:rsid w:val="00946F8E"/>
    <w:rsid w:val="009470CA"/>
    <w:rsid w:val="00947425"/>
    <w:rsid w:val="009474E7"/>
    <w:rsid w:val="00947873"/>
    <w:rsid w:val="00950078"/>
    <w:rsid w:val="00950396"/>
    <w:rsid w:val="00951691"/>
    <w:rsid w:val="00952F42"/>
    <w:rsid w:val="00955C9A"/>
    <w:rsid w:val="00956F25"/>
    <w:rsid w:val="00960110"/>
    <w:rsid w:val="009619EE"/>
    <w:rsid w:val="00961CA3"/>
    <w:rsid w:val="00963B49"/>
    <w:rsid w:val="00964084"/>
    <w:rsid w:val="009648A6"/>
    <w:rsid w:val="009655B6"/>
    <w:rsid w:val="009665AF"/>
    <w:rsid w:val="00966699"/>
    <w:rsid w:val="00967651"/>
    <w:rsid w:val="009701BD"/>
    <w:rsid w:val="0097085E"/>
    <w:rsid w:val="0097106E"/>
    <w:rsid w:val="00971084"/>
    <w:rsid w:val="009711FC"/>
    <w:rsid w:val="00971309"/>
    <w:rsid w:val="00971386"/>
    <w:rsid w:val="00971FBC"/>
    <w:rsid w:val="009726AA"/>
    <w:rsid w:val="00972EFE"/>
    <w:rsid w:val="00973AE9"/>
    <w:rsid w:val="00973CAE"/>
    <w:rsid w:val="00973D84"/>
    <w:rsid w:val="00973F18"/>
    <w:rsid w:val="00974688"/>
    <w:rsid w:val="009759C6"/>
    <w:rsid w:val="00975FA2"/>
    <w:rsid w:val="00976623"/>
    <w:rsid w:val="009774C9"/>
    <w:rsid w:val="00980568"/>
    <w:rsid w:val="00980C67"/>
    <w:rsid w:val="00982EAF"/>
    <w:rsid w:val="00983696"/>
    <w:rsid w:val="00983B9A"/>
    <w:rsid w:val="00984D24"/>
    <w:rsid w:val="00984EFB"/>
    <w:rsid w:val="0098604B"/>
    <w:rsid w:val="00986F39"/>
    <w:rsid w:val="0099157A"/>
    <w:rsid w:val="009915CB"/>
    <w:rsid w:val="00991FAC"/>
    <w:rsid w:val="009926BF"/>
    <w:rsid w:val="00992D71"/>
    <w:rsid w:val="0099349F"/>
    <w:rsid w:val="00993BD3"/>
    <w:rsid w:val="009948CE"/>
    <w:rsid w:val="00994A8A"/>
    <w:rsid w:val="00996F0C"/>
    <w:rsid w:val="0099726B"/>
    <w:rsid w:val="0099726C"/>
    <w:rsid w:val="009A11A0"/>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3E01"/>
    <w:rsid w:val="009B488E"/>
    <w:rsid w:val="009B49CF"/>
    <w:rsid w:val="009B5028"/>
    <w:rsid w:val="009B673E"/>
    <w:rsid w:val="009B718A"/>
    <w:rsid w:val="009B7C74"/>
    <w:rsid w:val="009C044E"/>
    <w:rsid w:val="009C05B9"/>
    <w:rsid w:val="009C0746"/>
    <w:rsid w:val="009C0DC9"/>
    <w:rsid w:val="009C2053"/>
    <w:rsid w:val="009C3746"/>
    <w:rsid w:val="009C3785"/>
    <w:rsid w:val="009C3801"/>
    <w:rsid w:val="009C3CC1"/>
    <w:rsid w:val="009C3E31"/>
    <w:rsid w:val="009C3E57"/>
    <w:rsid w:val="009C4017"/>
    <w:rsid w:val="009C49D8"/>
    <w:rsid w:val="009C4C64"/>
    <w:rsid w:val="009C4EAA"/>
    <w:rsid w:val="009C59D6"/>
    <w:rsid w:val="009C5F1C"/>
    <w:rsid w:val="009C5F52"/>
    <w:rsid w:val="009C670B"/>
    <w:rsid w:val="009C7A9C"/>
    <w:rsid w:val="009C7E4C"/>
    <w:rsid w:val="009D04E4"/>
    <w:rsid w:val="009D08F3"/>
    <w:rsid w:val="009D244C"/>
    <w:rsid w:val="009D362A"/>
    <w:rsid w:val="009D38B5"/>
    <w:rsid w:val="009D3F37"/>
    <w:rsid w:val="009D5516"/>
    <w:rsid w:val="009D579A"/>
    <w:rsid w:val="009D6624"/>
    <w:rsid w:val="009D7EE3"/>
    <w:rsid w:val="009E0EDE"/>
    <w:rsid w:val="009E155C"/>
    <w:rsid w:val="009E15C5"/>
    <w:rsid w:val="009E1C6C"/>
    <w:rsid w:val="009E2020"/>
    <w:rsid w:val="009E31D5"/>
    <w:rsid w:val="009E4B3F"/>
    <w:rsid w:val="009E6C3B"/>
    <w:rsid w:val="009F281F"/>
    <w:rsid w:val="009F2DCB"/>
    <w:rsid w:val="009F3284"/>
    <w:rsid w:val="009F335D"/>
    <w:rsid w:val="009F36E8"/>
    <w:rsid w:val="009F4452"/>
    <w:rsid w:val="009F6787"/>
    <w:rsid w:val="009F78FF"/>
    <w:rsid w:val="00A00519"/>
    <w:rsid w:val="00A006AD"/>
    <w:rsid w:val="00A008CC"/>
    <w:rsid w:val="00A010C9"/>
    <w:rsid w:val="00A010FE"/>
    <w:rsid w:val="00A01111"/>
    <w:rsid w:val="00A02A1D"/>
    <w:rsid w:val="00A0333B"/>
    <w:rsid w:val="00A040F6"/>
    <w:rsid w:val="00A0422E"/>
    <w:rsid w:val="00A06F4B"/>
    <w:rsid w:val="00A07449"/>
    <w:rsid w:val="00A104F3"/>
    <w:rsid w:val="00A11F96"/>
    <w:rsid w:val="00A11FB4"/>
    <w:rsid w:val="00A12105"/>
    <w:rsid w:val="00A13416"/>
    <w:rsid w:val="00A13631"/>
    <w:rsid w:val="00A13C44"/>
    <w:rsid w:val="00A16427"/>
    <w:rsid w:val="00A16F6F"/>
    <w:rsid w:val="00A17DB0"/>
    <w:rsid w:val="00A17DEC"/>
    <w:rsid w:val="00A204E5"/>
    <w:rsid w:val="00A21307"/>
    <w:rsid w:val="00A22540"/>
    <w:rsid w:val="00A23D83"/>
    <w:rsid w:val="00A27FCB"/>
    <w:rsid w:val="00A30542"/>
    <w:rsid w:val="00A30715"/>
    <w:rsid w:val="00A30C27"/>
    <w:rsid w:val="00A330D1"/>
    <w:rsid w:val="00A3355F"/>
    <w:rsid w:val="00A337FF"/>
    <w:rsid w:val="00A347BD"/>
    <w:rsid w:val="00A35B9D"/>
    <w:rsid w:val="00A35E32"/>
    <w:rsid w:val="00A3697F"/>
    <w:rsid w:val="00A36CC7"/>
    <w:rsid w:val="00A36FB3"/>
    <w:rsid w:val="00A41128"/>
    <w:rsid w:val="00A41C07"/>
    <w:rsid w:val="00A42760"/>
    <w:rsid w:val="00A42834"/>
    <w:rsid w:val="00A42D6B"/>
    <w:rsid w:val="00A4379E"/>
    <w:rsid w:val="00A43F36"/>
    <w:rsid w:val="00A44802"/>
    <w:rsid w:val="00A44CFB"/>
    <w:rsid w:val="00A4650C"/>
    <w:rsid w:val="00A46709"/>
    <w:rsid w:val="00A4727C"/>
    <w:rsid w:val="00A509FF"/>
    <w:rsid w:val="00A50F1A"/>
    <w:rsid w:val="00A51B9C"/>
    <w:rsid w:val="00A51F2F"/>
    <w:rsid w:val="00A5245E"/>
    <w:rsid w:val="00A52F0A"/>
    <w:rsid w:val="00A5318C"/>
    <w:rsid w:val="00A55643"/>
    <w:rsid w:val="00A557E1"/>
    <w:rsid w:val="00A55D62"/>
    <w:rsid w:val="00A5722A"/>
    <w:rsid w:val="00A57A90"/>
    <w:rsid w:val="00A60462"/>
    <w:rsid w:val="00A61B2F"/>
    <w:rsid w:val="00A61CC1"/>
    <w:rsid w:val="00A63302"/>
    <w:rsid w:val="00A63447"/>
    <w:rsid w:val="00A64848"/>
    <w:rsid w:val="00A65243"/>
    <w:rsid w:val="00A6563C"/>
    <w:rsid w:val="00A66BA2"/>
    <w:rsid w:val="00A66F5E"/>
    <w:rsid w:val="00A674EB"/>
    <w:rsid w:val="00A67A4E"/>
    <w:rsid w:val="00A70393"/>
    <w:rsid w:val="00A70964"/>
    <w:rsid w:val="00A725D1"/>
    <w:rsid w:val="00A734EC"/>
    <w:rsid w:val="00A73914"/>
    <w:rsid w:val="00A75AFC"/>
    <w:rsid w:val="00A76868"/>
    <w:rsid w:val="00A771F4"/>
    <w:rsid w:val="00A772DB"/>
    <w:rsid w:val="00A77543"/>
    <w:rsid w:val="00A77B19"/>
    <w:rsid w:val="00A8138F"/>
    <w:rsid w:val="00A816C7"/>
    <w:rsid w:val="00A81C3B"/>
    <w:rsid w:val="00A81F66"/>
    <w:rsid w:val="00A827A3"/>
    <w:rsid w:val="00A82B29"/>
    <w:rsid w:val="00A8326F"/>
    <w:rsid w:val="00A83381"/>
    <w:rsid w:val="00A85937"/>
    <w:rsid w:val="00A85DDB"/>
    <w:rsid w:val="00A91C6F"/>
    <w:rsid w:val="00A93A3D"/>
    <w:rsid w:val="00A95CC5"/>
    <w:rsid w:val="00A95E13"/>
    <w:rsid w:val="00A96514"/>
    <w:rsid w:val="00A967E4"/>
    <w:rsid w:val="00A968AA"/>
    <w:rsid w:val="00A97121"/>
    <w:rsid w:val="00A97407"/>
    <w:rsid w:val="00A97BBD"/>
    <w:rsid w:val="00AA0234"/>
    <w:rsid w:val="00AA0888"/>
    <w:rsid w:val="00AA0AFC"/>
    <w:rsid w:val="00AA1158"/>
    <w:rsid w:val="00AA2050"/>
    <w:rsid w:val="00AA20B8"/>
    <w:rsid w:val="00AA3559"/>
    <w:rsid w:val="00AA3B18"/>
    <w:rsid w:val="00AA3FCB"/>
    <w:rsid w:val="00AA470E"/>
    <w:rsid w:val="00AA60F4"/>
    <w:rsid w:val="00AB1534"/>
    <w:rsid w:val="00AB1AA4"/>
    <w:rsid w:val="00AB2140"/>
    <w:rsid w:val="00AB2B31"/>
    <w:rsid w:val="00AB2BC9"/>
    <w:rsid w:val="00AB3C35"/>
    <w:rsid w:val="00AB4215"/>
    <w:rsid w:val="00AB47E5"/>
    <w:rsid w:val="00AB49ED"/>
    <w:rsid w:val="00AB4D2D"/>
    <w:rsid w:val="00AB5306"/>
    <w:rsid w:val="00AB5C70"/>
    <w:rsid w:val="00AB6859"/>
    <w:rsid w:val="00AB7AF1"/>
    <w:rsid w:val="00AC0145"/>
    <w:rsid w:val="00AC0320"/>
    <w:rsid w:val="00AC1F85"/>
    <w:rsid w:val="00AC20A3"/>
    <w:rsid w:val="00AC236D"/>
    <w:rsid w:val="00AC265F"/>
    <w:rsid w:val="00AC33D1"/>
    <w:rsid w:val="00AC35BF"/>
    <w:rsid w:val="00AC4BC0"/>
    <w:rsid w:val="00AC5269"/>
    <w:rsid w:val="00AC564E"/>
    <w:rsid w:val="00AC6AA3"/>
    <w:rsid w:val="00AC71A9"/>
    <w:rsid w:val="00AD01E0"/>
    <w:rsid w:val="00AD04F1"/>
    <w:rsid w:val="00AD0660"/>
    <w:rsid w:val="00AD1843"/>
    <w:rsid w:val="00AD2194"/>
    <w:rsid w:val="00AD2400"/>
    <w:rsid w:val="00AD2438"/>
    <w:rsid w:val="00AD263C"/>
    <w:rsid w:val="00AD2BB7"/>
    <w:rsid w:val="00AD3BA1"/>
    <w:rsid w:val="00AD3DA2"/>
    <w:rsid w:val="00AD49B7"/>
    <w:rsid w:val="00AD5EFD"/>
    <w:rsid w:val="00AD6CB0"/>
    <w:rsid w:val="00AD787F"/>
    <w:rsid w:val="00AD7D6F"/>
    <w:rsid w:val="00AD7FC8"/>
    <w:rsid w:val="00AE031A"/>
    <w:rsid w:val="00AE0F31"/>
    <w:rsid w:val="00AE10DB"/>
    <w:rsid w:val="00AE1152"/>
    <w:rsid w:val="00AE1BB9"/>
    <w:rsid w:val="00AE1D70"/>
    <w:rsid w:val="00AE225E"/>
    <w:rsid w:val="00AE23ED"/>
    <w:rsid w:val="00AE2D3F"/>
    <w:rsid w:val="00AE2DD5"/>
    <w:rsid w:val="00AE3822"/>
    <w:rsid w:val="00AE3DB4"/>
    <w:rsid w:val="00AE3E26"/>
    <w:rsid w:val="00AE4539"/>
    <w:rsid w:val="00AE4E51"/>
    <w:rsid w:val="00AE4EFF"/>
    <w:rsid w:val="00AE4F82"/>
    <w:rsid w:val="00AE513F"/>
    <w:rsid w:val="00AE534A"/>
    <w:rsid w:val="00AE5C6A"/>
    <w:rsid w:val="00AE63F4"/>
    <w:rsid w:val="00AF0BEC"/>
    <w:rsid w:val="00AF102F"/>
    <w:rsid w:val="00AF1133"/>
    <w:rsid w:val="00AF386B"/>
    <w:rsid w:val="00AF3E67"/>
    <w:rsid w:val="00AF404A"/>
    <w:rsid w:val="00AF4FA2"/>
    <w:rsid w:val="00AF55D9"/>
    <w:rsid w:val="00AF596A"/>
    <w:rsid w:val="00AF5BB3"/>
    <w:rsid w:val="00AF5EE8"/>
    <w:rsid w:val="00AF6B7B"/>
    <w:rsid w:val="00AF6D96"/>
    <w:rsid w:val="00AF78CA"/>
    <w:rsid w:val="00B008E6"/>
    <w:rsid w:val="00B013D2"/>
    <w:rsid w:val="00B01A1A"/>
    <w:rsid w:val="00B02AF8"/>
    <w:rsid w:val="00B0427C"/>
    <w:rsid w:val="00B04D90"/>
    <w:rsid w:val="00B05035"/>
    <w:rsid w:val="00B0614D"/>
    <w:rsid w:val="00B070EC"/>
    <w:rsid w:val="00B072B3"/>
    <w:rsid w:val="00B07DAA"/>
    <w:rsid w:val="00B100FE"/>
    <w:rsid w:val="00B1274C"/>
    <w:rsid w:val="00B14D2C"/>
    <w:rsid w:val="00B15852"/>
    <w:rsid w:val="00B168C0"/>
    <w:rsid w:val="00B17AC7"/>
    <w:rsid w:val="00B17E1E"/>
    <w:rsid w:val="00B211F0"/>
    <w:rsid w:val="00B21E71"/>
    <w:rsid w:val="00B242C3"/>
    <w:rsid w:val="00B24505"/>
    <w:rsid w:val="00B26199"/>
    <w:rsid w:val="00B266AE"/>
    <w:rsid w:val="00B26AC5"/>
    <w:rsid w:val="00B2700C"/>
    <w:rsid w:val="00B30FA4"/>
    <w:rsid w:val="00B3293C"/>
    <w:rsid w:val="00B32A78"/>
    <w:rsid w:val="00B333D8"/>
    <w:rsid w:val="00B33A09"/>
    <w:rsid w:val="00B33CD0"/>
    <w:rsid w:val="00B343CF"/>
    <w:rsid w:val="00B34916"/>
    <w:rsid w:val="00B351D4"/>
    <w:rsid w:val="00B3598A"/>
    <w:rsid w:val="00B36150"/>
    <w:rsid w:val="00B36365"/>
    <w:rsid w:val="00B3640F"/>
    <w:rsid w:val="00B40ABE"/>
    <w:rsid w:val="00B41136"/>
    <w:rsid w:val="00B43722"/>
    <w:rsid w:val="00B43763"/>
    <w:rsid w:val="00B45961"/>
    <w:rsid w:val="00B45964"/>
    <w:rsid w:val="00B45F3B"/>
    <w:rsid w:val="00B46638"/>
    <w:rsid w:val="00B46C9F"/>
    <w:rsid w:val="00B501F5"/>
    <w:rsid w:val="00B5147E"/>
    <w:rsid w:val="00B52A94"/>
    <w:rsid w:val="00B52E3E"/>
    <w:rsid w:val="00B53157"/>
    <w:rsid w:val="00B53242"/>
    <w:rsid w:val="00B537EE"/>
    <w:rsid w:val="00B5417D"/>
    <w:rsid w:val="00B55116"/>
    <w:rsid w:val="00B55132"/>
    <w:rsid w:val="00B556FA"/>
    <w:rsid w:val="00B60932"/>
    <w:rsid w:val="00B641BA"/>
    <w:rsid w:val="00B64E29"/>
    <w:rsid w:val="00B6509E"/>
    <w:rsid w:val="00B65847"/>
    <w:rsid w:val="00B65A1D"/>
    <w:rsid w:val="00B65B29"/>
    <w:rsid w:val="00B672DC"/>
    <w:rsid w:val="00B6745E"/>
    <w:rsid w:val="00B678AB"/>
    <w:rsid w:val="00B7149E"/>
    <w:rsid w:val="00B7154B"/>
    <w:rsid w:val="00B71BA9"/>
    <w:rsid w:val="00B72248"/>
    <w:rsid w:val="00B72797"/>
    <w:rsid w:val="00B73201"/>
    <w:rsid w:val="00B742E5"/>
    <w:rsid w:val="00B7485A"/>
    <w:rsid w:val="00B75087"/>
    <w:rsid w:val="00B75F33"/>
    <w:rsid w:val="00B76659"/>
    <w:rsid w:val="00B77264"/>
    <w:rsid w:val="00B776D4"/>
    <w:rsid w:val="00B77805"/>
    <w:rsid w:val="00B77A2C"/>
    <w:rsid w:val="00B8002B"/>
    <w:rsid w:val="00B80749"/>
    <w:rsid w:val="00B8111D"/>
    <w:rsid w:val="00B814AF"/>
    <w:rsid w:val="00B81AC6"/>
    <w:rsid w:val="00B829A9"/>
    <w:rsid w:val="00B84971"/>
    <w:rsid w:val="00B868E8"/>
    <w:rsid w:val="00B86C38"/>
    <w:rsid w:val="00B87238"/>
    <w:rsid w:val="00B87654"/>
    <w:rsid w:val="00B876FE"/>
    <w:rsid w:val="00B87E97"/>
    <w:rsid w:val="00B90AF4"/>
    <w:rsid w:val="00B91198"/>
    <w:rsid w:val="00B913AF"/>
    <w:rsid w:val="00B92341"/>
    <w:rsid w:val="00B924F4"/>
    <w:rsid w:val="00B92713"/>
    <w:rsid w:val="00B927F5"/>
    <w:rsid w:val="00B93099"/>
    <w:rsid w:val="00B93133"/>
    <w:rsid w:val="00B93718"/>
    <w:rsid w:val="00B93B0A"/>
    <w:rsid w:val="00B96109"/>
    <w:rsid w:val="00B9614B"/>
    <w:rsid w:val="00B96A39"/>
    <w:rsid w:val="00B96B78"/>
    <w:rsid w:val="00B97A56"/>
    <w:rsid w:val="00BA0B84"/>
    <w:rsid w:val="00BA0C0D"/>
    <w:rsid w:val="00BA199B"/>
    <w:rsid w:val="00BA386D"/>
    <w:rsid w:val="00BA4EA1"/>
    <w:rsid w:val="00BA7EC5"/>
    <w:rsid w:val="00BB00C3"/>
    <w:rsid w:val="00BB1AFD"/>
    <w:rsid w:val="00BB2616"/>
    <w:rsid w:val="00BB31B0"/>
    <w:rsid w:val="00BB35F8"/>
    <w:rsid w:val="00BB3D7A"/>
    <w:rsid w:val="00BB3FC8"/>
    <w:rsid w:val="00BB49BF"/>
    <w:rsid w:val="00BB639A"/>
    <w:rsid w:val="00BB645D"/>
    <w:rsid w:val="00BB657E"/>
    <w:rsid w:val="00BB685B"/>
    <w:rsid w:val="00BB6CB3"/>
    <w:rsid w:val="00BB7035"/>
    <w:rsid w:val="00BB752C"/>
    <w:rsid w:val="00BB7DE4"/>
    <w:rsid w:val="00BC06FD"/>
    <w:rsid w:val="00BC0D4A"/>
    <w:rsid w:val="00BC0EB7"/>
    <w:rsid w:val="00BC2D3E"/>
    <w:rsid w:val="00BC3772"/>
    <w:rsid w:val="00BC3871"/>
    <w:rsid w:val="00BC3997"/>
    <w:rsid w:val="00BC3D16"/>
    <w:rsid w:val="00BC3D5A"/>
    <w:rsid w:val="00BC6984"/>
    <w:rsid w:val="00BC7164"/>
    <w:rsid w:val="00BC7CCD"/>
    <w:rsid w:val="00BD0ADD"/>
    <w:rsid w:val="00BD0EDC"/>
    <w:rsid w:val="00BD1ADE"/>
    <w:rsid w:val="00BD1D31"/>
    <w:rsid w:val="00BD2211"/>
    <w:rsid w:val="00BD2F48"/>
    <w:rsid w:val="00BD4847"/>
    <w:rsid w:val="00BD5798"/>
    <w:rsid w:val="00BD58BE"/>
    <w:rsid w:val="00BD5A6E"/>
    <w:rsid w:val="00BD5DFB"/>
    <w:rsid w:val="00BD5E6A"/>
    <w:rsid w:val="00BD6137"/>
    <w:rsid w:val="00BD677E"/>
    <w:rsid w:val="00BD7138"/>
    <w:rsid w:val="00BD779C"/>
    <w:rsid w:val="00BD7F26"/>
    <w:rsid w:val="00BE00C3"/>
    <w:rsid w:val="00BE03DE"/>
    <w:rsid w:val="00BE05FD"/>
    <w:rsid w:val="00BE2560"/>
    <w:rsid w:val="00BE39FB"/>
    <w:rsid w:val="00BE422D"/>
    <w:rsid w:val="00BE4B93"/>
    <w:rsid w:val="00BE4C7F"/>
    <w:rsid w:val="00BE4CEC"/>
    <w:rsid w:val="00BE4D8D"/>
    <w:rsid w:val="00BE65A5"/>
    <w:rsid w:val="00BE7D77"/>
    <w:rsid w:val="00BF02FD"/>
    <w:rsid w:val="00BF0E2E"/>
    <w:rsid w:val="00BF1097"/>
    <w:rsid w:val="00BF1781"/>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12D"/>
    <w:rsid w:val="00C0187C"/>
    <w:rsid w:val="00C02013"/>
    <w:rsid w:val="00C025FA"/>
    <w:rsid w:val="00C03A8E"/>
    <w:rsid w:val="00C03E79"/>
    <w:rsid w:val="00C044D3"/>
    <w:rsid w:val="00C04844"/>
    <w:rsid w:val="00C05CDD"/>
    <w:rsid w:val="00C05D8E"/>
    <w:rsid w:val="00C05FBB"/>
    <w:rsid w:val="00C06759"/>
    <w:rsid w:val="00C06C07"/>
    <w:rsid w:val="00C06D49"/>
    <w:rsid w:val="00C101A2"/>
    <w:rsid w:val="00C11592"/>
    <w:rsid w:val="00C124A3"/>
    <w:rsid w:val="00C12FF9"/>
    <w:rsid w:val="00C13131"/>
    <w:rsid w:val="00C137C3"/>
    <w:rsid w:val="00C150ED"/>
    <w:rsid w:val="00C20C8B"/>
    <w:rsid w:val="00C2205E"/>
    <w:rsid w:val="00C2210A"/>
    <w:rsid w:val="00C22117"/>
    <w:rsid w:val="00C22AD4"/>
    <w:rsid w:val="00C22CEB"/>
    <w:rsid w:val="00C236BC"/>
    <w:rsid w:val="00C237D4"/>
    <w:rsid w:val="00C23BB1"/>
    <w:rsid w:val="00C24CF4"/>
    <w:rsid w:val="00C24E14"/>
    <w:rsid w:val="00C25F68"/>
    <w:rsid w:val="00C26E96"/>
    <w:rsid w:val="00C2728F"/>
    <w:rsid w:val="00C27D38"/>
    <w:rsid w:val="00C309C2"/>
    <w:rsid w:val="00C31013"/>
    <w:rsid w:val="00C315BE"/>
    <w:rsid w:val="00C3273A"/>
    <w:rsid w:val="00C32D60"/>
    <w:rsid w:val="00C32E0C"/>
    <w:rsid w:val="00C3368F"/>
    <w:rsid w:val="00C33D84"/>
    <w:rsid w:val="00C33FE2"/>
    <w:rsid w:val="00C3434D"/>
    <w:rsid w:val="00C34577"/>
    <w:rsid w:val="00C34CC9"/>
    <w:rsid w:val="00C351C0"/>
    <w:rsid w:val="00C35720"/>
    <w:rsid w:val="00C3652F"/>
    <w:rsid w:val="00C400FB"/>
    <w:rsid w:val="00C4025D"/>
    <w:rsid w:val="00C405E4"/>
    <w:rsid w:val="00C425E9"/>
    <w:rsid w:val="00C42A99"/>
    <w:rsid w:val="00C4353E"/>
    <w:rsid w:val="00C43956"/>
    <w:rsid w:val="00C441CD"/>
    <w:rsid w:val="00C44BD4"/>
    <w:rsid w:val="00C44C1C"/>
    <w:rsid w:val="00C44C91"/>
    <w:rsid w:val="00C458E3"/>
    <w:rsid w:val="00C45A43"/>
    <w:rsid w:val="00C46956"/>
    <w:rsid w:val="00C46F2D"/>
    <w:rsid w:val="00C47106"/>
    <w:rsid w:val="00C475BF"/>
    <w:rsid w:val="00C47BED"/>
    <w:rsid w:val="00C5009A"/>
    <w:rsid w:val="00C50EDF"/>
    <w:rsid w:val="00C510F0"/>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1B67"/>
    <w:rsid w:val="00C63226"/>
    <w:rsid w:val="00C63271"/>
    <w:rsid w:val="00C6421F"/>
    <w:rsid w:val="00C6452C"/>
    <w:rsid w:val="00C65161"/>
    <w:rsid w:val="00C65C27"/>
    <w:rsid w:val="00C65C66"/>
    <w:rsid w:val="00C71101"/>
    <w:rsid w:val="00C724F7"/>
    <w:rsid w:val="00C72C31"/>
    <w:rsid w:val="00C72D03"/>
    <w:rsid w:val="00C72D7B"/>
    <w:rsid w:val="00C72F64"/>
    <w:rsid w:val="00C735E1"/>
    <w:rsid w:val="00C746EE"/>
    <w:rsid w:val="00C74832"/>
    <w:rsid w:val="00C750C4"/>
    <w:rsid w:val="00C75380"/>
    <w:rsid w:val="00C77584"/>
    <w:rsid w:val="00C776D1"/>
    <w:rsid w:val="00C77E21"/>
    <w:rsid w:val="00C80EE8"/>
    <w:rsid w:val="00C8124B"/>
    <w:rsid w:val="00C8141D"/>
    <w:rsid w:val="00C82A21"/>
    <w:rsid w:val="00C832C3"/>
    <w:rsid w:val="00C837FD"/>
    <w:rsid w:val="00C83A03"/>
    <w:rsid w:val="00C84E0E"/>
    <w:rsid w:val="00C85508"/>
    <w:rsid w:val="00C86C7F"/>
    <w:rsid w:val="00C87B56"/>
    <w:rsid w:val="00C87DED"/>
    <w:rsid w:val="00C9153D"/>
    <w:rsid w:val="00C9249A"/>
    <w:rsid w:val="00C93AA0"/>
    <w:rsid w:val="00C95586"/>
    <w:rsid w:val="00C95AB8"/>
    <w:rsid w:val="00C9753A"/>
    <w:rsid w:val="00CA006E"/>
    <w:rsid w:val="00CA11A3"/>
    <w:rsid w:val="00CA1256"/>
    <w:rsid w:val="00CA1421"/>
    <w:rsid w:val="00CA1CBE"/>
    <w:rsid w:val="00CA339E"/>
    <w:rsid w:val="00CA39EC"/>
    <w:rsid w:val="00CA3CEC"/>
    <w:rsid w:val="00CA59FB"/>
    <w:rsid w:val="00CA5BC7"/>
    <w:rsid w:val="00CA7ACF"/>
    <w:rsid w:val="00CA7C53"/>
    <w:rsid w:val="00CB16A4"/>
    <w:rsid w:val="00CB1AA6"/>
    <w:rsid w:val="00CB3BE6"/>
    <w:rsid w:val="00CB4286"/>
    <w:rsid w:val="00CB44EB"/>
    <w:rsid w:val="00CB511D"/>
    <w:rsid w:val="00CB54CF"/>
    <w:rsid w:val="00CB5722"/>
    <w:rsid w:val="00CB6309"/>
    <w:rsid w:val="00CB6BC5"/>
    <w:rsid w:val="00CB74D2"/>
    <w:rsid w:val="00CB7630"/>
    <w:rsid w:val="00CC1E55"/>
    <w:rsid w:val="00CC2C8B"/>
    <w:rsid w:val="00CC2DCB"/>
    <w:rsid w:val="00CC32BD"/>
    <w:rsid w:val="00CC33F4"/>
    <w:rsid w:val="00CC3D94"/>
    <w:rsid w:val="00CC57D0"/>
    <w:rsid w:val="00CC5B0C"/>
    <w:rsid w:val="00CC6051"/>
    <w:rsid w:val="00CC76B7"/>
    <w:rsid w:val="00CC79F0"/>
    <w:rsid w:val="00CC7E24"/>
    <w:rsid w:val="00CD0F90"/>
    <w:rsid w:val="00CD1A73"/>
    <w:rsid w:val="00CD3E30"/>
    <w:rsid w:val="00CD4447"/>
    <w:rsid w:val="00CD4CF6"/>
    <w:rsid w:val="00CD5EA8"/>
    <w:rsid w:val="00CD6108"/>
    <w:rsid w:val="00CD637A"/>
    <w:rsid w:val="00CD6D56"/>
    <w:rsid w:val="00CE054F"/>
    <w:rsid w:val="00CE2072"/>
    <w:rsid w:val="00CE2B62"/>
    <w:rsid w:val="00CE310D"/>
    <w:rsid w:val="00CE354A"/>
    <w:rsid w:val="00CE48E8"/>
    <w:rsid w:val="00CE4989"/>
    <w:rsid w:val="00CE4BCB"/>
    <w:rsid w:val="00CE618A"/>
    <w:rsid w:val="00CE6193"/>
    <w:rsid w:val="00CE6DE6"/>
    <w:rsid w:val="00CE7316"/>
    <w:rsid w:val="00CE7FDD"/>
    <w:rsid w:val="00CE7FF0"/>
    <w:rsid w:val="00CF008A"/>
    <w:rsid w:val="00CF0745"/>
    <w:rsid w:val="00CF0826"/>
    <w:rsid w:val="00CF09B4"/>
    <w:rsid w:val="00CF22DD"/>
    <w:rsid w:val="00CF3B6B"/>
    <w:rsid w:val="00CF438D"/>
    <w:rsid w:val="00CF5BA5"/>
    <w:rsid w:val="00CF5C38"/>
    <w:rsid w:val="00CF616F"/>
    <w:rsid w:val="00CF65B3"/>
    <w:rsid w:val="00CF7CCD"/>
    <w:rsid w:val="00D031CE"/>
    <w:rsid w:val="00D04F3A"/>
    <w:rsid w:val="00D05DA0"/>
    <w:rsid w:val="00D06E4F"/>
    <w:rsid w:val="00D07C52"/>
    <w:rsid w:val="00D1116B"/>
    <w:rsid w:val="00D11306"/>
    <w:rsid w:val="00D12C81"/>
    <w:rsid w:val="00D1341F"/>
    <w:rsid w:val="00D1374B"/>
    <w:rsid w:val="00D13E33"/>
    <w:rsid w:val="00D1449B"/>
    <w:rsid w:val="00D1594C"/>
    <w:rsid w:val="00D15A00"/>
    <w:rsid w:val="00D20A56"/>
    <w:rsid w:val="00D20EA8"/>
    <w:rsid w:val="00D2126C"/>
    <w:rsid w:val="00D21E0C"/>
    <w:rsid w:val="00D2336A"/>
    <w:rsid w:val="00D235D8"/>
    <w:rsid w:val="00D240D5"/>
    <w:rsid w:val="00D24723"/>
    <w:rsid w:val="00D2523F"/>
    <w:rsid w:val="00D25C34"/>
    <w:rsid w:val="00D25CDA"/>
    <w:rsid w:val="00D264BF"/>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0D3"/>
    <w:rsid w:val="00D34D00"/>
    <w:rsid w:val="00D36F7D"/>
    <w:rsid w:val="00D37D0E"/>
    <w:rsid w:val="00D40C7E"/>
    <w:rsid w:val="00D41C5B"/>
    <w:rsid w:val="00D42F9C"/>
    <w:rsid w:val="00D43F6E"/>
    <w:rsid w:val="00D441A3"/>
    <w:rsid w:val="00D44210"/>
    <w:rsid w:val="00D44D40"/>
    <w:rsid w:val="00D45E84"/>
    <w:rsid w:val="00D465B9"/>
    <w:rsid w:val="00D466EA"/>
    <w:rsid w:val="00D50404"/>
    <w:rsid w:val="00D504C8"/>
    <w:rsid w:val="00D51997"/>
    <w:rsid w:val="00D51EDC"/>
    <w:rsid w:val="00D5214E"/>
    <w:rsid w:val="00D533B3"/>
    <w:rsid w:val="00D53496"/>
    <w:rsid w:val="00D53819"/>
    <w:rsid w:val="00D53E30"/>
    <w:rsid w:val="00D54BC3"/>
    <w:rsid w:val="00D55237"/>
    <w:rsid w:val="00D559BA"/>
    <w:rsid w:val="00D55CFC"/>
    <w:rsid w:val="00D614E1"/>
    <w:rsid w:val="00D61B3A"/>
    <w:rsid w:val="00D6313C"/>
    <w:rsid w:val="00D632A7"/>
    <w:rsid w:val="00D63A0E"/>
    <w:rsid w:val="00D64AB7"/>
    <w:rsid w:val="00D66421"/>
    <w:rsid w:val="00D66C2F"/>
    <w:rsid w:val="00D66D48"/>
    <w:rsid w:val="00D66ED0"/>
    <w:rsid w:val="00D6714C"/>
    <w:rsid w:val="00D704A6"/>
    <w:rsid w:val="00D70C67"/>
    <w:rsid w:val="00D71329"/>
    <w:rsid w:val="00D71619"/>
    <w:rsid w:val="00D71F98"/>
    <w:rsid w:val="00D7461F"/>
    <w:rsid w:val="00D74AD8"/>
    <w:rsid w:val="00D75599"/>
    <w:rsid w:val="00D761DA"/>
    <w:rsid w:val="00D7641D"/>
    <w:rsid w:val="00D7688D"/>
    <w:rsid w:val="00D77348"/>
    <w:rsid w:val="00D80A0A"/>
    <w:rsid w:val="00D81A53"/>
    <w:rsid w:val="00D81F87"/>
    <w:rsid w:val="00D82FD9"/>
    <w:rsid w:val="00D84470"/>
    <w:rsid w:val="00D84C70"/>
    <w:rsid w:val="00D85415"/>
    <w:rsid w:val="00D85D7D"/>
    <w:rsid w:val="00D8618E"/>
    <w:rsid w:val="00D87636"/>
    <w:rsid w:val="00D87C88"/>
    <w:rsid w:val="00D9075A"/>
    <w:rsid w:val="00D91212"/>
    <w:rsid w:val="00D9201A"/>
    <w:rsid w:val="00D926F3"/>
    <w:rsid w:val="00D929A3"/>
    <w:rsid w:val="00D929BE"/>
    <w:rsid w:val="00D92CD2"/>
    <w:rsid w:val="00D931BA"/>
    <w:rsid w:val="00D93ADC"/>
    <w:rsid w:val="00D94CF9"/>
    <w:rsid w:val="00D952E3"/>
    <w:rsid w:val="00D95BE4"/>
    <w:rsid w:val="00D97336"/>
    <w:rsid w:val="00D97472"/>
    <w:rsid w:val="00D97478"/>
    <w:rsid w:val="00D97813"/>
    <w:rsid w:val="00DA07BB"/>
    <w:rsid w:val="00DA192A"/>
    <w:rsid w:val="00DA25B9"/>
    <w:rsid w:val="00DA2F30"/>
    <w:rsid w:val="00DA382B"/>
    <w:rsid w:val="00DA4313"/>
    <w:rsid w:val="00DA69D3"/>
    <w:rsid w:val="00DA6C26"/>
    <w:rsid w:val="00DA6D88"/>
    <w:rsid w:val="00DB028F"/>
    <w:rsid w:val="00DB0ECD"/>
    <w:rsid w:val="00DB1F73"/>
    <w:rsid w:val="00DB2114"/>
    <w:rsid w:val="00DB220F"/>
    <w:rsid w:val="00DB23E2"/>
    <w:rsid w:val="00DB261E"/>
    <w:rsid w:val="00DB2790"/>
    <w:rsid w:val="00DB2924"/>
    <w:rsid w:val="00DB35AB"/>
    <w:rsid w:val="00DB42C5"/>
    <w:rsid w:val="00DB7DAE"/>
    <w:rsid w:val="00DC4153"/>
    <w:rsid w:val="00DC4563"/>
    <w:rsid w:val="00DC5C30"/>
    <w:rsid w:val="00DC5D87"/>
    <w:rsid w:val="00DD0212"/>
    <w:rsid w:val="00DD1422"/>
    <w:rsid w:val="00DD1F4A"/>
    <w:rsid w:val="00DD28C0"/>
    <w:rsid w:val="00DD2973"/>
    <w:rsid w:val="00DD2E89"/>
    <w:rsid w:val="00DD31DF"/>
    <w:rsid w:val="00DD3C90"/>
    <w:rsid w:val="00DD4366"/>
    <w:rsid w:val="00DD4733"/>
    <w:rsid w:val="00DD4921"/>
    <w:rsid w:val="00DD4C47"/>
    <w:rsid w:val="00DD5E08"/>
    <w:rsid w:val="00DD6538"/>
    <w:rsid w:val="00DD6C3E"/>
    <w:rsid w:val="00DD73B3"/>
    <w:rsid w:val="00DD7B04"/>
    <w:rsid w:val="00DE037A"/>
    <w:rsid w:val="00DE13B0"/>
    <w:rsid w:val="00DE1EC2"/>
    <w:rsid w:val="00DE4D3E"/>
    <w:rsid w:val="00DE59E0"/>
    <w:rsid w:val="00DE6B3A"/>
    <w:rsid w:val="00DE6E82"/>
    <w:rsid w:val="00DE73C0"/>
    <w:rsid w:val="00DF02A4"/>
    <w:rsid w:val="00DF04CE"/>
    <w:rsid w:val="00DF05E8"/>
    <w:rsid w:val="00DF076F"/>
    <w:rsid w:val="00DF1B02"/>
    <w:rsid w:val="00DF2333"/>
    <w:rsid w:val="00DF5711"/>
    <w:rsid w:val="00DF6C5C"/>
    <w:rsid w:val="00DF724A"/>
    <w:rsid w:val="00DF7800"/>
    <w:rsid w:val="00DF7B53"/>
    <w:rsid w:val="00E0078C"/>
    <w:rsid w:val="00E01BAF"/>
    <w:rsid w:val="00E01C4C"/>
    <w:rsid w:val="00E0395F"/>
    <w:rsid w:val="00E03ED3"/>
    <w:rsid w:val="00E055F2"/>
    <w:rsid w:val="00E05A91"/>
    <w:rsid w:val="00E05DCD"/>
    <w:rsid w:val="00E0649C"/>
    <w:rsid w:val="00E06DD0"/>
    <w:rsid w:val="00E07E0B"/>
    <w:rsid w:val="00E105FA"/>
    <w:rsid w:val="00E110D6"/>
    <w:rsid w:val="00E11177"/>
    <w:rsid w:val="00E1140E"/>
    <w:rsid w:val="00E11CDC"/>
    <w:rsid w:val="00E11F98"/>
    <w:rsid w:val="00E12FC6"/>
    <w:rsid w:val="00E12FE7"/>
    <w:rsid w:val="00E134E5"/>
    <w:rsid w:val="00E13EB8"/>
    <w:rsid w:val="00E14465"/>
    <w:rsid w:val="00E14C3F"/>
    <w:rsid w:val="00E16255"/>
    <w:rsid w:val="00E1634E"/>
    <w:rsid w:val="00E1681A"/>
    <w:rsid w:val="00E16CDC"/>
    <w:rsid w:val="00E16D2C"/>
    <w:rsid w:val="00E17076"/>
    <w:rsid w:val="00E270C1"/>
    <w:rsid w:val="00E27627"/>
    <w:rsid w:val="00E31A54"/>
    <w:rsid w:val="00E328B3"/>
    <w:rsid w:val="00E33D89"/>
    <w:rsid w:val="00E34322"/>
    <w:rsid w:val="00E34965"/>
    <w:rsid w:val="00E34A4D"/>
    <w:rsid w:val="00E35807"/>
    <w:rsid w:val="00E36FF1"/>
    <w:rsid w:val="00E4253E"/>
    <w:rsid w:val="00E428A3"/>
    <w:rsid w:val="00E43507"/>
    <w:rsid w:val="00E43682"/>
    <w:rsid w:val="00E43D04"/>
    <w:rsid w:val="00E470A6"/>
    <w:rsid w:val="00E476B1"/>
    <w:rsid w:val="00E50AA6"/>
    <w:rsid w:val="00E51995"/>
    <w:rsid w:val="00E522ED"/>
    <w:rsid w:val="00E545DD"/>
    <w:rsid w:val="00E5490B"/>
    <w:rsid w:val="00E54E0B"/>
    <w:rsid w:val="00E563B8"/>
    <w:rsid w:val="00E5672A"/>
    <w:rsid w:val="00E579DD"/>
    <w:rsid w:val="00E57C5B"/>
    <w:rsid w:val="00E57E56"/>
    <w:rsid w:val="00E60797"/>
    <w:rsid w:val="00E609A7"/>
    <w:rsid w:val="00E62581"/>
    <w:rsid w:val="00E62BEE"/>
    <w:rsid w:val="00E62CC2"/>
    <w:rsid w:val="00E633D6"/>
    <w:rsid w:val="00E6443A"/>
    <w:rsid w:val="00E658C5"/>
    <w:rsid w:val="00E6619C"/>
    <w:rsid w:val="00E67902"/>
    <w:rsid w:val="00E67BF4"/>
    <w:rsid w:val="00E70DEE"/>
    <w:rsid w:val="00E724F4"/>
    <w:rsid w:val="00E72D69"/>
    <w:rsid w:val="00E73BAE"/>
    <w:rsid w:val="00E73D91"/>
    <w:rsid w:val="00E80A2D"/>
    <w:rsid w:val="00E81287"/>
    <w:rsid w:val="00E85D04"/>
    <w:rsid w:val="00E85DCF"/>
    <w:rsid w:val="00E860F8"/>
    <w:rsid w:val="00E87662"/>
    <w:rsid w:val="00E901CE"/>
    <w:rsid w:val="00E904FF"/>
    <w:rsid w:val="00E90A99"/>
    <w:rsid w:val="00E90E86"/>
    <w:rsid w:val="00E919B2"/>
    <w:rsid w:val="00E919DD"/>
    <w:rsid w:val="00E91A69"/>
    <w:rsid w:val="00E93081"/>
    <w:rsid w:val="00E931DE"/>
    <w:rsid w:val="00E93770"/>
    <w:rsid w:val="00E94003"/>
    <w:rsid w:val="00E971A6"/>
    <w:rsid w:val="00EA0434"/>
    <w:rsid w:val="00EA08D6"/>
    <w:rsid w:val="00EA0F69"/>
    <w:rsid w:val="00EA10E2"/>
    <w:rsid w:val="00EA2B77"/>
    <w:rsid w:val="00EA361B"/>
    <w:rsid w:val="00EA3AEA"/>
    <w:rsid w:val="00EA4234"/>
    <w:rsid w:val="00EA495E"/>
    <w:rsid w:val="00EA49EE"/>
    <w:rsid w:val="00EA52FC"/>
    <w:rsid w:val="00EA6012"/>
    <w:rsid w:val="00EA6A43"/>
    <w:rsid w:val="00EB166C"/>
    <w:rsid w:val="00EB2179"/>
    <w:rsid w:val="00EB2816"/>
    <w:rsid w:val="00EB3A4C"/>
    <w:rsid w:val="00EB473C"/>
    <w:rsid w:val="00EB481F"/>
    <w:rsid w:val="00EB4DB7"/>
    <w:rsid w:val="00EB5547"/>
    <w:rsid w:val="00EB59F5"/>
    <w:rsid w:val="00EB5C84"/>
    <w:rsid w:val="00EB685B"/>
    <w:rsid w:val="00EB6CC1"/>
    <w:rsid w:val="00EB6E35"/>
    <w:rsid w:val="00EC1DA2"/>
    <w:rsid w:val="00EC4394"/>
    <w:rsid w:val="00EC458A"/>
    <w:rsid w:val="00EC4809"/>
    <w:rsid w:val="00EC5B0A"/>
    <w:rsid w:val="00EC6468"/>
    <w:rsid w:val="00EC6FCB"/>
    <w:rsid w:val="00EC7008"/>
    <w:rsid w:val="00ED0507"/>
    <w:rsid w:val="00ED09EE"/>
    <w:rsid w:val="00ED1787"/>
    <w:rsid w:val="00ED2C67"/>
    <w:rsid w:val="00ED333F"/>
    <w:rsid w:val="00ED355A"/>
    <w:rsid w:val="00ED3AD5"/>
    <w:rsid w:val="00ED3ECF"/>
    <w:rsid w:val="00ED4205"/>
    <w:rsid w:val="00ED483E"/>
    <w:rsid w:val="00ED52CE"/>
    <w:rsid w:val="00ED52F9"/>
    <w:rsid w:val="00ED54EC"/>
    <w:rsid w:val="00ED64EB"/>
    <w:rsid w:val="00ED7032"/>
    <w:rsid w:val="00ED70AA"/>
    <w:rsid w:val="00EE00E5"/>
    <w:rsid w:val="00EE087F"/>
    <w:rsid w:val="00EE212A"/>
    <w:rsid w:val="00EE2937"/>
    <w:rsid w:val="00EE2B7A"/>
    <w:rsid w:val="00EE408E"/>
    <w:rsid w:val="00EE5F22"/>
    <w:rsid w:val="00EE69E2"/>
    <w:rsid w:val="00EE70F8"/>
    <w:rsid w:val="00EE74DE"/>
    <w:rsid w:val="00EE765B"/>
    <w:rsid w:val="00EF23A2"/>
    <w:rsid w:val="00EF3FC1"/>
    <w:rsid w:val="00EF436F"/>
    <w:rsid w:val="00EF4CF4"/>
    <w:rsid w:val="00EF63C1"/>
    <w:rsid w:val="00EF6679"/>
    <w:rsid w:val="00EF70C2"/>
    <w:rsid w:val="00EF7A6D"/>
    <w:rsid w:val="00F0004F"/>
    <w:rsid w:val="00F00250"/>
    <w:rsid w:val="00F03726"/>
    <w:rsid w:val="00F06438"/>
    <w:rsid w:val="00F06DD6"/>
    <w:rsid w:val="00F07B9B"/>
    <w:rsid w:val="00F07EDD"/>
    <w:rsid w:val="00F11213"/>
    <w:rsid w:val="00F11392"/>
    <w:rsid w:val="00F11A7A"/>
    <w:rsid w:val="00F11E87"/>
    <w:rsid w:val="00F1381E"/>
    <w:rsid w:val="00F14F4C"/>
    <w:rsid w:val="00F151C2"/>
    <w:rsid w:val="00F16DA7"/>
    <w:rsid w:val="00F174A6"/>
    <w:rsid w:val="00F210A5"/>
    <w:rsid w:val="00F21707"/>
    <w:rsid w:val="00F21B35"/>
    <w:rsid w:val="00F21C7D"/>
    <w:rsid w:val="00F22406"/>
    <w:rsid w:val="00F22E16"/>
    <w:rsid w:val="00F234E2"/>
    <w:rsid w:val="00F239AF"/>
    <w:rsid w:val="00F23E02"/>
    <w:rsid w:val="00F267A6"/>
    <w:rsid w:val="00F26EF1"/>
    <w:rsid w:val="00F30157"/>
    <w:rsid w:val="00F31009"/>
    <w:rsid w:val="00F32B9D"/>
    <w:rsid w:val="00F33252"/>
    <w:rsid w:val="00F34C82"/>
    <w:rsid w:val="00F359D8"/>
    <w:rsid w:val="00F35E3D"/>
    <w:rsid w:val="00F35FE6"/>
    <w:rsid w:val="00F36160"/>
    <w:rsid w:val="00F3629F"/>
    <w:rsid w:val="00F36838"/>
    <w:rsid w:val="00F37509"/>
    <w:rsid w:val="00F3763F"/>
    <w:rsid w:val="00F376BB"/>
    <w:rsid w:val="00F37E40"/>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BA4"/>
    <w:rsid w:val="00F550AA"/>
    <w:rsid w:val="00F5540A"/>
    <w:rsid w:val="00F5559C"/>
    <w:rsid w:val="00F56812"/>
    <w:rsid w:val="00F56D0F"/>
    <w:rsid w:val="00F57164"/>
    <w:rsid w:val="00F57EB7"/>
    <w:rsid w:val="00F57F0B"/>
    <w:rsid w:val="00F604CA"/>
    <w:rsid w:val="00F6089F"/>
    <w:rsid w:val="00F609F7"/>
    <w:rsid w:val="00F61B95"/>
    <w:rsid w:val="00F62E82"/>
    <w:rsid w:val="00F63C3D"/>
    <w:rsid w:val="00F6440F"/>
    <w:rsid w:val="00F644B1"/>
    <w:rsid w:val="00F64991"/>
    <w:rsid w:val="00F65085"/>
    <w:rsid w:val="00F65659"/>
    <w:rsid w:val="00F663F9"/>
    <w:rsid w:val="00F669F8"/>
    <w:rsid w:val="00F679B9"/>
    <w:rsid w:val="00F67C0E"/>
    <w:rsid w:val="00F67E51"/>
    <w:rsid w:val="00F70E4A"/>
    <w:rsid w:val="00F71BBC"/>
    <w:rsid w:val="00F71E45"/>
    <w:rsid w:val="00F721D1"/>
    <w:rsid w:val="00F72678"/>
    <w:rsid w:val="00F72A2F"/>
    <w:rsid w:val="00F72B6F"/>
    <w:rsid w:val="00F72D3B"/>
    <w:rsid w:val="00F73252"/>
    <w:rsid w:val="00F732F6"/>
    <w:rsid w:val="00F73E71"/>
    <w:rsid w:val="00F75271"/>
    <w:rsid w:val="00F75545"/>
    <w:rsid w:val="00F75A35"/>
    <w:rsid w:val="00F774B5"/>
    <w:rsid w:val="00F778EA"/>
    <w:rsid w:val="00F77FD5"/>
    <w:rsid w:val="00F8035B"/>
    <w:rsid w:val="00F8090B"/>
    <w:rsid w:val="00F80D2B"/>
    <w:rsid w:val="00F813A0"/>
    <w:rsid w:val="00F81BCB"/>
    <w:rsid w:val="00F83779"/>
    <w:rsid w:val="00F83CB7"/>
    <w:rsid w:val="00F84B0F"/>
    <w:rsid w:val="00F85E6F"/>
    <w:rsid w:val="00F86257"/>
    <w:rsid w:val="00F86F34"/>
    <w:rsid w:val="00F90320"/>
    <w:rsid w:val="00F91306"/>
    <w:rsid w:val="00F91CF4"/>
    <w:rsid w:val="00F92763"/>
    <w:rsid w:val="00F9323E"/>
    <w:rsid w:val="00F93C87"/>
    <w:rsid w:val="00F95279"/>
    <w:rsid w:val="00F95666"/>
    <w:rsid w:val="00F95ECA"/>
    <w:rsid w:val="00F96248"/>
    <w:rsid w:val="00F96A08"/>
    <w:rsid w:val="00F97BDF"/>
    <w:rsid w:val="00F97F19"/>
    <w:rsid w:val="00FA081B"/>
    <w:rsid w:val="00FA1AA2"/>
    <w:rsid w:val="00FA1F7C"/>
    <w:rsid w:val="00FA2308"/>
    <w:rsid w:val="00FA3EE4"/>
    <w:rsid w:val="00FA4E76"/>
    <w:rsid w:val="00FA5622"/>
    <w:rsid w:val="00FA5D2F"/>
    <w:rsid w:val="00FA724C"/>
    <w:rsid w:val="00FB063D"/>
    <w:rsid w:val="00FB09B5"/>
    <w:rsid w:val="00FB2842"/>
    <w:rsid w:val="00FB2A95"/>
    <w:rsid w:val="00FB2F69"/>
    <w:rsid w:val="00FB44C6"/>
    <w:rsid w:val="00FB4A66"/>
    <w:rsid w:val="00FB4B3B"/>
    <w:rsid w:val="00FB54AD"/>
    <w:rsid w:val="00FB5954"/>
    <w:rsid w:val="00FB5B40"/>
    <w:rsid w:val="00FB5CDA"/>
    <w:rsid w:val="00FB6533"/>
    <w:rsid w:val="00FB689A"/>
    <w:rsid w:val="00FB759B"/>
    <w:rsid w:val="00FB7DA2"/>
    <w:rsid w:val="00FC01F5"/>
    <w:rsid w:val="00FC0706"/>
    <w:rsid w:val="00FC0B4A"/>
    <w:rsid w:val="00FC1E9D"/>
    <w:rsid w:val="00FC2B90"/>
    <w:rsid w:val="00FC2BFA"/>
    <w:rsid w:val="00FC2DA8"/>
    <w:rsid w:val="00FC3142"/>
    <w:rsid w:val="00FC436B"/>
    <w:rsid w:val="00FC4E3A"/>
    <w:rsid w:val="00FC5960"/>
    <w:rsid w:val="00FC5969"/>
    <w:rsid w:val="00FC5E84"/>
    <w:rsid w:val="00FC694A"/>
    <w:rsid w:val="00FC6B07"/>
    <w:rsid w:val="00FC7066"/>
    <w:rsid w:val="00FC746D"/>
    <w:rsid w:val="00FC7F58"/>
    <w:rsid w:val="00FD1B56"/>
    <w:rsid w:val="00FD1C12"/>
    <w:rsid w:val="00FD1C23"/>
    <w:rsid w:val="00FD29FC"/>
    <w:rsid w:val="00FD3FBF"/>
    <w:rsid w:val="00FD42B5"/>
    <w:rsid w:val="00FD600D"/>
    <w:rsid w:val="00FD67D8"/>
    <w:rsid w:val="00FD76AB"/>
    <w:rsid w:val="00FE0301"/>
    <w:rsid w:val="00FE0927"/>
    <w:rsid w:val="00FE14D0"/>
    <w:rsid w:val="00FE3A4B"/>
    <w:rsid w:val="00FE4723"/>
    <w:rsid w:val="00FE521C"/>
    <w:rsid w:val="00FE53F9"/>
    <w:rsid w:val="00FE5A99"/>
    <w:rsid w:val="00FE64ED"/>
    <w:rsid w:val="00FE6A87"/>
    <w:rsid w:val="00FE6FB3"/>
    <w:rsid w:val="00FE71ED"/>
    <w:rsid w:val="00FE7448"/>
    <w:rsid w:val="00FE7ACF"/>
    <w:rsid w:val="00FF10F2"/>
    <w:rsid w:val="00FF11AD"/>
    <w:rsid w:val="00FF1538"/>
    <w:rsid w:val="00FF1740"/>
    <w:rsid w:val="00FF21E3"/>
    <w:rsid w:val="00FF32EF"/>
    <w:rsid w:val="00FF3801"/>
    <w:rsid w:val="00FF3CCC"/>
    <w:rsid w:val="00FF4766"/>
    <w:rsid w:val="00FF51DA"/>
    <w:rsid w:val="00FF5321"/>
    <w:rsid w:val="00FF5A8F"/>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uiPriority w:val="99"/>
    <w:qFormat/>
    <w:rsid w:val="00D66D48"/>
    <w:pPr>
      <w:spacing w:before="240" w:after="60"/>
      <w:outlineLvl w:val="6"/>
    </w:pPr>
    <w:rPr>
      <w:sz w:val="20"/>
      <w:szCs w:val="20"/>
    </w:rPr>
  </w:style>
  <w:style w:type="paragraph" w:styleId="Heading8">
    <w:name w:val="heading 8"/>
    <w:basedOn w:val="Normal"/>
    <w:next w:val="Normal"/>
    <w:link w:val="Heading8Char"/>
    <w:uiPriority w:val="99"/>
    <w:qFormat/>
    <w:rsid w:val="005210B0"/>
    <w:pPr>
      <w:spacing w:before="240" w:after="60"/>
      <w:outlineLvl w:val="7"/>
    </w:pPr>
    <w:rPr>
      <w:rFonts w:hAnsi="Times New Roman"/>
      <w:i/>
      <w:iCs/>
    </w:rPr>
  </w:style>
  <w:style w:type="paragraph" w:styleId="Heading9">
    <w:name w:val="heading 9"/>
    <w:basedOn w:val="Normal"/>
    <w:next w:val="Normal"/>
    <w:link w:val="Heading9Char"/>
    <w:uiPriority w:val="9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6427"/>
    <w:rPr>
      <w:rFonts w:ascii="Arial" w:eastAsia="Times New Roman" w:hAnsi="Arial"/>
      <w:b/>
      <w:bCs/>
      <w:kern w:val="32"/>
      <w:sz w:val="32"/>
      <w:szCs w:val="32"/>
    </w:rPr>
  </w:style>
  <w:style w:type="character" w:customStyle="1" w:styleId="Heading2Char">
    <w:name w:val="Heading 2 Char"/>
    <w:basedOn w:val="DefaultParagraphFont"/>
    <w:link w:val="Heading2"/>
    <w:rsid w:val="00A16427"/>
    <w:rPr>
      <w:rFonts w:eastAsia="Times New Roman" w:hAnsi="Tms Rmn"/>
      <w:b/>
      <w:bCs/>
      <w:i/>
      <w:iCs/>
      <w:sz w:val="24"/>
      <w:szCs w:val="28"/>
    </w:rPr>
  </w:style>
  <w:style w:type="character" w:customStyle="1" w:styleId="Heading3Char">
    <w:name w:val="Heading 3 Char"/>
    <w:basedOn w:val="DefaultParagraphFont"/>
    <w:link w:val="Heading3"/>
    <w:rsid w:val="00A16427"/>
    <w:rPr>
      <w:rFonts w:eastAsia="Times New Roman" w:hAnsi="Tms Rmn"/>
      <w:b/>
      <w:bCs/>
      <w:sz w:val="24"/>
      <w:szCs w:val="28"/>
    </w:rPr>
  </w:style>
  <w:style w:type="character" w:customStyle="1" w:styleId="Heading4Char">
    <w:name w:val="Heading 4 Char"/>
    <w:basedOn w:val="DefaultParagraphFont"/>
    <w:link w:val="Heading4"/>
    <w:rsid w:val="00A16427"/>
    <w:rPr>
      <w:rFonts w:eastAsia="Times New Roman"/>
      <w:b/>
      <w:bCs/>
      <w:sz w:val="28"/>
      <w:szCs w:val="28"/>
    </w:rPr>
  </w:style>
  <w:style w:type="character" w:customStyle="1" w:styleId="Heading6Char">
    <w:name w:val="Heading 6 Char"/>
    <w:basedOn w:val="DefaultParagraphFont"/>
    <w:link w:val="Heading6"/>
    <w:rsid w:val="00A16427"/>
    <w:rPr>
      <w:rFonts w:eastAsia="Times New Roman"/>
      <w:b/>
      <w:bCs/>
      <w:sz w:val="22"/>
      <w:szCs w:val="22"/>
    </w:rPr>
  </w:style>
  <w:style w:type="character" w:customStyle="1" w:styleId="Heading7Char">
    <w:name w:val="Heading 7 Char"/>
    <w:basedOn w:val="DefaultParagraphFont"/>
    <w:link w:val="Heading7"/>
    <w:uiPriority w:val="99"/>
    <w:rsid w:val="00A16427"/>
    <w:rPr>
      <w:rFonts w:eastAsia="Times New Roman" w:hAnsi="Tms Rmn"/>
    </w:rPr>
  </w:style>
  <w:style w:type="character" w:customStyle="1" w:styleId="Heading8Char">
    <w:name w:val="Heading 8 Char"/>
    <w:basedOn w:val="DefaultParagraphFont"/>
    <w:link w:val="Heading8"/>
    <w:uiPriority w:val="99"/>
    <w:rsid w:val="00A16427"/>
    <w:rPr>
      <w:rFonts w:eastAsia="Times New Roman"/>
      <w:i/>
      <w:iCs/>
      <w:sz w:val="24"/>
      <w:szCs w:val="24"/>
    </w:rPr>
  </w:style>
  <w:style w:type="character" w:customStyle="1" w:styleId="Heading9Char">
    <w:name w:val="Heading 9 Char"/>
    <w:basedOn w:val="DefaultParagraphFont"/>
    <w:link w:val="Heading9"/>
    <w:uiPriority w:val="99"/>
    <w:rsid w:val="00A16427"/>
    <w:rPr>
      <w:rFonts w:ascii="Angsana New" w:eastAsia="Times New Roman" w:hAnsi="Angsana New"/>
      <w:sz w:val="32"/>
      <w:szCs w:val="32"/>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styleId="Caption">
    <w:name w:val="caption"/>
    <w:basedOn w:val="Normal"/>
    <w:next w:val="Normal"/>
    <w:uiPriority w:val="99"/>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uiPriority w:val="99"/>
    <w:rsid w:val="00A16427"/>
    <w:rPr>
      <w:rFonts w:ascii="Angsana New" w:eastAsia="Times New Roman"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character" w:customStyle="1" w:styleId="HeaderChar">
    <w:name w:val="Header Char"/>
    <w:basedOn w:val="DefaultParagraphFont"/>
    <w:link w:val="Header"/>
    <w:uiPriority w:val="99"/>
    <w:rsid w:val="00632FEC"/>
    <w:rPr>
      <w:rFonts w:eastAsia="Times New Roman" w:hAnsi="Tms Rmn"/>
      <w:sz w:val="24"/>
      <w:szCs w:val="24"/>
    </w:r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uiPriority w:val="99"/>
    <w:rsid w:val="00A16427"/>
    <w:rPr>
      <w:rFonts w:eastAsia="Times New Roman" w:cs="Times New Roman"/>
      <w:sz w:val="24"/>
      <w:szCs w:val="24"/>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character" w:customStyle="1" w:styleId="BodyTextIndent3Char">
    <w:name w:val="Body Text Indent 3 Char"/>
    <w:basedOn w:val="DefaultParagraphFont"/>
    <w:link w:val="BodyTextIndent3"/>
    <w:uiPriority w:val="99"/>
    <w:rsid w:val="003230D7"/>
    <w:rPr>
      <w:rFonts w:eastAsia="Times New Roman" w:hAnsi="Tms Rmn"/>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uiPriority w:val="99"/>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character" w:customStyle="1" w:styleId="BodyTextChar">
    <w:name w:val="Body Text Char"/>
    <w:basedOn w:val="DefaultParagraphFont"/>
    <w:link w:val="BodyText"/>
    <w:uiPriority w:val="99"/>
    <w:rsid w:val="00A16427"/>
    <w:rPr>
      <w:rFonts w:eastAsia="Times New Roman" w:hAnsi="Tms Rmn"/>
      <w:sz w:val="24"/>
      <w:szCs w:val="24"/>
    </w:rPr>
  </w:style>
  <w:style w:type="paragraph" w:customStyle="1" w:styleId="a">
    <w:name w:val="อักขระ อักขระ อักขระ"/>
    <w:basedOn w:val="Normal"/>
    <w:uiPriority w:val="99"/>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uiPriority w:val="99"/>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rsid w:val="009C49D8"/>
    <w:rPr>
      <w:rFonts w:ascii="Tahoma" w:hAnsi="Tahoma" w:cs="Tahoma"/>
      <w:sz w:val="16"/>
      <w:szCs w:val="16"/>
    </w:rPr>
  </w:style>
  <w:style w:type="character" w:customStyle="1" w:styleId="BalloonTextChar">
    <w:name w:val="Balloon Text Char"/>
    <w:basedOn w:val="DefaultParagraphFont"/>
    <w:link w:val="BalloonText"/>
    <w:uiPriority w:val="99"/>
    <w:semiHidden/>
    <w:rsid w:val="00A16427"/>
    <w:rPr>
      <w:rFonts w:ascii="Tahoma" w:eastAsia="Times New Roman"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customStyle="1" w:styleId="ListParagraphChar">
    <w:name w:val="List Paragraph Char"/>
    <w:basedOn w:val="DefaultParagraphFont"/>
    <w:link w:val="ListParagraph"/>
    <w:uiPriority w:val="34"/>
    <w:locked/>
    <w:rsid w:val="005B7145"/>
    <w:rPr>
      <w:rFonts w:eastAsia="Times New Roman" w:hAnsi="Tms Rmn"/>
      <w:sz w:val="24"/>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uiPriority w:val="99"/>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uiPriority w:val="99"/>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uiPriority w:val="99"/>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355540"/>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42CD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640A6B"/>
    <w:rPr>
      <w:i/>
      <w:iCs/>
      <w:color w:val="4F81BD" w:themeColor="accent1"/>
    </w:rPr>
  </w:style>
  <w:style w:type="paragraph" w:styleId="NormalWeb">
    <w:name w:val="Normal (Web)"/>
    <w:basedOn w:val="Normal"/>
    <w:uiPriority w:val="99"/>
    <w:semiHidden/>
    <w:unhideWhenUsed/>
    <w:rsid w:val="005B7145"/>
    <w:pPr>
      <w:overflowPunct/>
      <w:autoSpaceDE/>
      <w:autoSpaceDN/>
      <w:adjustRightInd/>
      <w:spacing w:before="100" w:beforeAutospacing="1" w:after="100" w:afterAutospacing="1"/>
      <w:textAlignment w:val="auto"/>
    </w:pPr>
    <w:rPr>
      <w:rFonts w:eastAsiaTheme="minorEastAsia" w:hAnsi="Times New Roman" w:cs="Times New Roman"/>
    </w:rPr>
  </w:style>
  <w:style w:type="paragraph" w:customStyle="1" w:styleId="msonormal0">
    <w:name w:val="msonormal"/>
    <w:basedOn w:val="Normal"/>
    <w:uiPriority w:val="99"/>
    <w:rsid w:val="00A16427"/>
    <w:pPr>
      <w:overflowPunct/>
      <w:autoSpaceDE/>
      <w:autoSpaceDN/>
      <w:adjustRightInd/>
      <w:spacing w:before="100" w:beforeAutospacing="1" w:after="100" w:afterAutospacing="1"/>
      <w:textAlignment w:val="auto"/>
    </w:pPr>
    <w:rPr>
      <w:rFonts w:eastAsiaTheme="minorEastAsia" w:hAnsi="Times New Roman" w:cs="Times New Roman"/>
    </w:rPr>
  </w:style>
  <w:style w:type="paragraph" w:customStyle="1" w:styleId="Char2">
    <w:name w:val="Char2"/>
    <w:basedOn w:val="Normal"/>
    <w:uiPriority w:val="99"/>
    <w:rsid w:val="00A1642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Style1Char">
    <w:name w:val="Style1 Char"/>
    <w:basedOn w:val="DefaultParagraphFont"/>
    <w:link w:val="Style1"/>
    <w:locked/>
    <w:rsid w:val="00A16427"/>
    <w:rPr>
      <w:rFonts w:ascii="Arial" w:eastAsia="Times New Roman" w:hAnsi="Arial" w:cs="Arial"/>
      <w:sz w:val="22"/>
      <w:szCs w:val="22"/>
    </w:rPr>
  </w:style>
  <w:style w:type="paragraph" w:customStyle="1" w:styleId="Style1">
    <w:name w:val="Style1"/>
    <w:basedOn w:val="Normal"/>
    <w:next w:val="1"/>
    <w:link w:val="Style1Char"/>
    <w:qFormat/>
    <w:rsid w:val="00A16427"/>
    <w:pPr>
      <w:tabs>
        <w:tab w:val="left" w:pos="360"/>
        <w:tab w:val="left" w:pos="1440"/>
      </w:tabs>
      <w:spacing w:before="120" w:after="120" w:line="360" w:lineRule="exact"/>
      <w:ind w:left="600"/>
      <w:jc w:val="thaiDistribute"/>
      <w:textAlignment w:val="auto"/>
      <w:outlineLvl w:val="0"/>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19804">
      <w:bodyDiv w:val="1"/>
      <w:marLeft w:val="0"/>
      <w:marRight w:val="0"/>
      <w:marTop w:val="0"/>
      <w:marBottom w:val="0"/>
      <w:divBdr>
        <w:top w:val="none" w:sz="0" w:space="0" w:color="auto"/>
        <w:left w:val="none" w:sz="0" w:space="0" w:color="auto"/>
        <w:bottom w:val="none" w:sz="0" w:space="0" w:color="auto"/>
        <w:right w:val="none" w:sz="0" w:space="0" w:color="auto"/>
      </w:divBdr>
    </w:div>
    <w:div w:id="43876270">
      <w:bodyDiv w:val="1"/>
      <w:marLeft w:val="0"/>
      <w:marRight w:val="0"/>
      <w:marTop w:val="0"/>
      <w:marBottom w:val="0"/>
      <w:divBdr>
        <w:top w:val="none" w:sz="0" w:space="0" w:color="auto"/>
        <w:left w:val="none" w:sz="0" w:space="0" w:color="auto"/>
        <w:bottom w:val="none" w:sz="0" w:space="0" w:color="auto"/>
        <w:right w:val="none" w:sz="0" w:space="0" w:color="auto"/>
      </w:divBdr>
    </w:div>
    <w:div w:id="50932547">
      <w:bodyDiv w:val="1"/>
      <w:marLeft w:val="0"/>
      <w:marRight w:val="0"/>
      <w:marTop w:val="0"/>
      <w:marBottom w:val="0"/>
      <w:divBdr>
        <w:top w:val="none" w:sz="0" w:space="0" w:color="auto"/>
        <w:left w:val="none" w:sz="0" w:space="0" w:color="auto"/>
        <w:bottom w:val="none" w:sz="0" w:space="0" w:color="auto"/>
        <w:right w:val="none" w:sz="0" w:space="0" w:color="auto"/>
      </w:divBdr>
    </w:div>
    <w:div w:id="74594459">
      <w:bodyDiv w:val="1"/>
      <w:marLeft w:val="0"/>
      <w:marRight w:val="0"/>
      <w:marTop w:val="0"/>
      <w:marBottom w:val="0"/>
      <w:divBdr>
        <w:top w:val="none" w:sz="0" w:space="0" w:color="auto"/>
        <w:left w:val="none" w:sz="0" w:space="0" w:color="auto"/>
        <w:bottom w:val="none" w:sz="0" w:space="0" w:color="auto"/>
        <w:right w:val="none" w:sz="0" w:space="0" w:color="auto"/>
      </w:divBdr>
    </w:div>
    <w:div w:id="127482348">
      <w:bodyDiv w:val="1"/>
      <w:marLeft w:val="0"/>
      <w:marRight w:val="0"/>
      <w:marTop w:val="0"/>
      <w:marBottom w:val="0"/>
      <w:divBdr>
        <w:top w:val="none" w:sz="0" w:space="0" w:color="auto"/>
        <w:left w:val="none" w:sz="0" w:space="0" w:color="auto"/>
        <w:bottom w:val="none" w:sz="0" w:space="0" w:color="auto"/>
        <w:right w:val="none" w:sz="0" w:space="0" w:color="auto"/>
      </w:divBdr>
    </w:div>
    <w:div w:id="287014122">
      <w:bodyDiv w:val="1"/>
      <w:marLeft w:val="0"/>
      <w:marRight w:val="0"/>
      <w:marTop w:val="0"/>
      <w:marBottom w:val="0"/>
      <w:divBdr>
        <w:top w:val="none" w:sz="0" w:space="0" w:color="auto"/>
        <w:left w:val="none" w:sz="0" w:space="0" w:color="auto"/>
        <w:bottom w:val="none" w:sz="0" w:space="0" w:color="auto"/>
        <w:right w:val="none" w:sz="0" w:space="0" w:color="auto"/>
      </w:divBdr>
    </w:div>
    <w:div w:id="352537635">
      <w:bodyDiv w:val="1"/>
      <w:marLeft w:val="0"/>
      <w:marRight w:val="0"/>
      <w:marTop w:val="0"/>
      <w:marBottom w:val="0"/>
      <w:divBdr>
        <w:top w:val="none" w:sz="0" w:space="0" w:color="auto"/>
        <w:left w:val="none" w:sz="0" w:space="0" w:color="auto"/>
        <w:bottom w:val="none" w:sz="0" w:space="0" w:color="auto"/>
        <w:right w:val="none" w:sz="0" w:space="0" w:color="auto"/>
      </w:divBdr>
    </w:div>
    <w:div w:id="400253733">
      <w:bodyDiv w:val="1"/>
      <w:marLeft w:val="0"/>
      <w:marRight w:val="0"/>
      <w:marTop w:val="0"/>
      <w:marBottom w:val="0"/>
      <w:divBdr>
        <w:top w:val="none" w:sz="0" w:space="0" w:color="auto"/>
        <w:left w:val="none" w:sz="0" w:space="0" w:color="auto"/>
        <w:bottom w:val="none" w:sz="0" w:space="0" w:color="auto"/>
        <w:right w:val="none" w:sz="0" w:space="0" w:color="auto"/>
      </w:divBdr>
    </w:div>
    <w:div w:id="431123472">
      <w:bodyDiv w:val="1"/>
      <w:marLeft w:val="0"/>
      <w:marRight w:val="0"/>
      <w:marTop w:val="0"/>
      <w:marBottom w:val="0"/>
      <w:divBdr>
        <w:top w:val="none" w:sz="0" w:space="0" w:color="auto"/>
        <w:left w:val="none" w:sz="0" w:space="0" w:color="auto"/>
        <w:bottom w:val="none" w:sz="0" w:space="0" w:color="auto"/>
        <w:right w:val="none" w:sz="0" w:space="0" w:color="auto"/>
      </w:divBdr>
    </w:div>
    <w:div w:id="440951757">
      <w:bodyDiv w:val="1"/>
      <w:marLeft w:val="0"/>
      <w:marRight w:val="0"/>
      <w:marTop w:val="0"/>
      <w:marBottom w:val="0"/>
      <w:divBdr>
        <w:top w:val="none" w:sz="0" w:space="0" w:color="auto"/>
        <w:left w:val="none" w:sz="0" w:space="0" w:color="auto"/>
        <w:bottom w:val="none" w:sz="0" w:space="0" w:color="auto"/>
        <w:right w:val="none" w:sz="0" w:space="0" w:color="auto"/>
      </w:divBdr>
    </w:div>
    <w:div w:id="447899540">
      <w:bodyDiv w:val="1"/>
      <w:marLeft w:val="0"/>
      <w:marRight w:val="0"/>
      <w:marTop w:val="0"/>
      <w:marBottom w:val="0"/>
      <w:divBdr>
        <w:top w:val="none" w:sz="0" w:space="0" w:color="auto"/>
        <w:left w:val="none" w:sz="0" w:space="0" w:color="auto"/>
        <w:bottom w:val="none" w:sz="0" w:space="0" w:color="auto"/>
        <w:right w:val="none" w:sz="0" w:space="0" w:color="auto"/>
      </w:divBdr>
    </w:div>
    <w:div w:id="505826509">
      <w:bodyDiv w:val="1"/>
      <w:marLeft w:val="0"/>
      <w:marRight w:val="0"/>
      <w:marTop w:val="0"/>
      <w:marBottom w:val="0"/>
      <w:divBdr>
        <w:top w:val="none" w:sz="0" w:space="0" w:color="auto"/>
        <w:left w:val="none" w:sz="0" w:space="0" w:color="auto"/>
        <w:bottom w:val="none" w:sz="0" w:space="0" w:color="auto"/>
        <w:right w:val="none" w:sz="0" w:space="0" w:color="auto"/>
      </w:divBdr>
    </w:div>
    <w:div w:id="572935772">
      <w:bodyDiv w:val="1"/>
      <w:marLeft w:val="0"/>
      <w:marRight w:val="0"/>
      <w:marTop w:val="0"/>
      <w:marBottom w:val="0"/>
      <w:divBdr>
        <w:top w:val="none" w:sz="0" w:space="0" w:color="auto"/>
        <w:left w:val="none" w:sz="0" w:space="0" w:color="auto"/>
        <w:bottom w:val="none" w:sz="0" w:space="0" w:color="auto"/>
        <w:right w:val="none" w:sz="0" w:space="0" w:color="auto"/>
      </w:divBdr>
    </w:div>
    <w:div w:id="590314164">
      <w:bodyDiv w:val="1"/>
      <w:marLeft w:val="0"/>
      <w:marRight w:val="0"/>
      <w:marTop w:val="0"/>
      <w:marBottom w:val="0"/>
      <w:divBdr>
        <w:top w:val="none" w:sz="0" w:space="0" w:color="auto"/>
        <w:left w:val="none" w:sz="0" w:space="0" w:color="auto"/>
        <w:bottom w:val="none" w:sz="0" w:space="0" w:color="auto"/>
        <w:right w:val="none" w:sz="0" w:space="0" w:color="auto"/>
      </w:divBdr>
    </w:div>
    <w:div w:id="602149641">
      <w:bodyDiv w:val="1"/>
      <w:marLeft w:val="0"/>
      <w:marRight w:val="0"/>
      <w:marTop w:val="0"/>
      <w:marBottom w:val="0"/>
      <w:divBdr>
        <w:top w:val="none" w:sz="0" w:space="0" w:color="auto"/>
        <w:left w:val="none" w:sz="0" w:space="0" w:color="auto"/>
        <w:bottom w:val="none" w:sz="0" w:space="0" w:color="auto"/>
        <w:right w:val="none" w:sz="0" w:space="0" w:color="auto"/>
      </w:divBdr>
    </w:div>
    <w:div w:id="677660149">
      <w:bodyDiv w:val="1"/>
      <w:marLeft w:val="0"/>
      <w:marRight w:val="0"/>
      <w:marTop w:val="0"/>
      <w:marBottom w:val="0"/>
      <w:divBdr>
        <w:top w:val="none" w:sz="0" w:space="0" w:color="auto"/>
        <w:left w:val="none" w:sz="0" w:space="0" w:color="auto"/>
        <w:bottom w:val="none" w:sz="0" w:space="0" w:color="auto"/>
        <w:right w:val="none" w:sz="0" w:space="0" w:color="auto"/>
      </w:divBdr>
    </w:div>
    <w:div w:id="721176934">
      <w:bodyDiv w:val="1"/>
      <w:marLeft w:val="0"/>
      <w:marRight w:val="0"/>
      <w:marTop w:val="0"/>
      <w:marBottom w:val="0"/>
      <w:divBdr>
        <w:top w:val="none" w:sz="0" w:space="0" w:color="auto"/>
        <w:left w:val="none" w:sz="0" w:space="0" w:color="auto"/>
        <w:bottom w:val="none" w:sz="0" w:space="0" w:color="auto"/>
        <w:right w:val="none" w:sz="0" w:space="0" w:color="auto"/>
      </w:divBdr>
    </w:div>
    <w:div w:id="819813770">
      <w:bodyDiv w:val="1"/>
      <w:marLeft w:val="0"/>
      <w:marRight w:val="0"/>
      <w:marTop w:val="0"/>
      <w:marBottom w:val="0"/>
      <w:divBdr>
        <w:top w:val="none" w:sz="0" w:space="0" w:color="auto"/>
        <w:left w:val="none" w:sz="0" w:space="0" w:color="auto"/>
        <w:bottom w:val="none" w:sz="0" w:space="0" w:color="auto"/>
        <w:right w:val="none" w:sz="0" w:space="0" w:color="auto"/>
      </w:divBdr>
    </w:div>
    <w:div w:id="830676732">
      <w:bodyDiv w:val="1"/>
      <w:marLeft w:val="0"/>
      <w:marRight w:val="0"/>
      <w:marTop w:val="0"/>
      <w:marBottom w:val="0"/>
      <w:divBdr>
        <w:top w:val="none" w:sz="0" w:space="0" w:color="auto"/>
        <w:left w:val="none" w:sz="0" w:space="0" w:color="auto"/>
        <w:bottom w:val="none" w:sz="0" w:space="0" w:color="auto"/>
        <w:right w:val="none" w:sz="0" w:space="0" w:color="auto"/>
      </w:divBdr>
    </w:div>
    <w:div w:id="831413658">
      <w:bodyDiv w:val="1"/>
      <w:marLeft w:val="0"/>
      <w:marRight w:val="0"/>
      <w:marTop w:val="0"/>
      <w:marBottom w:val="0"/>
      <w:divBdr>
        <w:top w:val="none" w:sz="0" w:space="0" w:color="auto"/>
        <w:left w:val="none" w:sz="0" w:space="0" w:color="auto"/>
        <w:bottom w:val="none" w:sz="0" w:space="0" w:color="auto"/>
        <w:right w:val="none" w:sz="0" w:space="0" w:color="auto"/>
      </w:divBdr>
    </w:div>
    <w:div w:id="833298938">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4874204">
      <w:bodyDiv w:val="1"/>
      <w:marLeft w:val="0"/>
      <w:marRight w:val="0"/>
      <w:marTop w:val="0"/>
      <w:marBottom w:val="0"/>
      <w:divBdr>
        <w:top w:val="none" w:sz="0" w:space="0" w:color="auto"/>
        <w:left w:val="none" w:sz="0" w:space="0" w:color="auto"/>
        <w:bottom w:val="none" w:sz="0" w:space="0" w:color="auto"/>
        <w:right w:val="none" w:sz="0" w:space="0" w:color="auto"/>
      </w:divBdr>
    </w:div>
    <w:div w:id="985548732">
      <w:bodyDiv w:val="1"/>
      <w:marLeft w:val="0"/>
      <w:marRight w:val="0"/>
      <w:marTop w:val="0"/>
      <w:marBottom w:val="0"/>
      <w:divBdr>
        <w:top w:val="none" w:sz="0" w:space="0" w:color="auto"/>
        <w:left w:val="none" w:sz="0" w:space="0" w:color="auto"/>
        <w:bottom w:val="none" w:sz="0" w:space="0" w:color="auto"/>
        <w:right w:val="none" w:sz="0" w:space="0" w:color="auto"/>
      </w:divBdr>
    </w:div>
    <w:div w:id="107775238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6490235">
      <w:bodyDiv w:val="1"/>
      <w:marLeft w:val="0"/>
      <w:marRight w:val="0"/>
      <w:marTop w:val="0"/>
      <w:marBottom w:val="0"/>
      <w:divBdr>
        <w:top w:val="none" w:sz="0" w:space="0" w:color="auto"/>
        <w:left w:val="none" w:sz="0" w:space="0" w:color="auto"/>
        <w:bottom w:val="none" w:sz="0" w:space="0" w:color="auto"/>
        <w:right w:val="none" w:sz="0" w:space="0" w:color="auto"/>
      </w:divBdr>
    </w:div>
    <w:div w:id="1145662004">
      <w:bodyDiv w:val="1"/>
      <w:marLeft w:val="0"/>
      <w:marRight w:val="0"/>
      <w:marTop w:val="0"/>
      <w:marBottom w:val="0"/>
      <w:divBdr>
        <w:top w:val="none" w:sz="0" w:space="0" w:color="auto"/>
        <w:left w:val="none" w:sz="0" w:space="0" w:color="auto"/>
        <w:bottom w:val="none" w:sz="0" w:space="0" w:color="auto"/>
        <w:right w:val="none" w:sz="0" w:space="0" w:color="auto"/>
      </w:divBdr>
    </w:div>
    <w:div w:id="1150638854">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1682411">
      <w:bodyDiv w:val="1"/>
      <w:marLeft w:val="0"/>
      <w:marRight w:val="0"/>
      <w:marTop w:val="0"/>
      <w:marBottom w:val="0"/>
      <w:divBdr>
        <w:top w:val="none" w:sz="0" w:space="0" w:color="auto"/>
        <w:left w:val="none" w:sz="0" w:space="0" w:color="auto"/>
        <w:bottom w:val="none" w:sz="0" w:space="0" w:color="auto"/>
        <w:right w:val="none" w:sz="0" w:space="0" w:color="auto"/>
      </w:divBdr>
    </w:div>
    <w:div w:id="1378241809">
      <w:bodyDiv w:val="1"/>
      <w:marLeft w:val="0"/>
      <w:marRight w:val="0"/>
      <w:marTop w:val="0"/>
      <w:marBottom w:val="0"/>
      <w:divBdr>
        <w:top w:val="none" w:sz="0" w:space="0" w:color="auto"/>
        <w:left w:val="none" w:sz="0" w:space="0" w:color="auto"/>
        <w:bottom w:val="none" w:sz="0" w:space="0" w:color="auto"/>
        <w:right w:val="none" w:sz="0" w:space="0" w:color="auto"/>
      </w:divBdr>
    </w:div>
    <w:div w:id="1398626644">
      <w:bodyDiv w:val="1"/>
      <w:marLeft w:val="0"/>
      <w:marRight w:val="0"/>
      <w:marTop w:val="0"/>
      <w:marBottom w:val="0"/>
      <w:divBdr>
        <w:top w:val="none" w:sz="0" w:space="0" w:color="auto"/>
        <w:left w:val="none" w:sz="0" w:space="0" w:color="auto"/>
        <w:bottom w:val="none" w:sz="0" w:space="0" w:color="auto"/>
        <w:right w:val="none" w:sz="0" w:space="0" w:color="auto"/>
      </w:divBdr>
    </w:div>
    <w:div w:id="1476406715">
      <w:bodyDiv w:val="1"/>
      <w:marLeft w:val="0"/>
      <w:marRight w:val="0"/>
      <w:marTop w:val="0"/>
      <w:marBottom w:val="0"/>
      <w:divBdr>
        <w:top w:val="none" w:sz="0" w:space="0" w:color="auto"/>
        <w:left w:val="none" w:sz="0" w:space="0" w:color="auto"/>
        <w:bottom w:val="none" w:sz="0" w:space="0" w:color="auto"/>
        <w:right w:val="none" w:sz="0" w:space="0" w:color="auto"/>
      </w:divBdr>
    </w:div>
    <w:div w:id="1485197171">
      <w:bodyDiv w:val="1"/>
      <w:marLeft w:val="0"/>
      <w:marRight w:val="0"/>
      <w:marTop w:val="0"/>
      <w:marBottom w:val="0"/>
      <w:divBdr>
        <w:top w:val="none" w:sz="0" w:space="0" w:color="auto"/>
        <w:left w:val="none" w:sz="0" w:space="0" w:color="auto"/>
        <w:bottom w:val="none" w:sz="0" w:space="0" w:color="auto"/>
        <w:right w:val="none" w:sz="0" w:space="0" w:color="auto"/>
      </w:divBdr>
    </w:div>
    <w:div w:id="1499082049">
      <w:bodyDiv w:val="1"/>
      <w:marLeft w:val="0"/>
      <w:marRight w:val="0"/>
      <w:marTop w:val="0"/>
      <w:marBottom w:val="0"/>
      <w:divBdr>
        <w:top w:val="none" w:sz="0" w:space="0" w:color="auto"/>
        <w:left w:val="none" w:sz="0" w:space="0" w:color="auto"/>
        <w:bottom w:val="none" w:sz="0" w:space="0" w:color="auto"/>
        <w:right w:val="none" w:sz="0" w:space="0" w:color="auto"/>
      </w:divBdr>
    </w:div>
    <w:div w:id="1553807284">
      <w:bodyDiv w:val="1"/>
      <w:marLeft w:val="0"/>
      <w:marRight w:val="0"/>
      <w:marTop w:val="0"/>
      <w:marBottom w:val="0"/>
      <w:divBdr>
        <w:top w:val="none" w:sz="0" w:space="0" w:color="auto"/>
        <w:left w:val="none" w:sz="0" w:space="0" w:color="auto"/>
        <w:bottom w:val="none" w:sz="0" w:space="0" w:color="auto"/>
        <w:right w:val="none" w:sz="0" w:space="0" w:color="auto"/>
      </w:divBdr>
    </w:div>
    <w:div w:id="1564101057">
      <w:bodyDiv w:val="1"/>
      <w:marLeft w:val="0"/>
      <w:marRight w:val="0"/>
      <w:marTop w:val="0"/>
      <w:marBottom w:val="0"/>
      <w:divBdr>
        <w:top w:val="none" w:sz="0" w:space="0" w:color="auto"/>
        <w:left w:val="none" w:sz="0" w:space="0" w:color="auto"/>
        <w:bottom w:val="none" w:sz="0" w:space="0" w:color="auto"/>
        <w:right w:val="none" w:sz="0" w:space="0" w:color="auto"/>
      </w:divBdr>
    </w:div>
    <w:div w:id="1573930633">
      <w:bodyDiv w:val="1"/>
      <w:marLeft w:val="0"/>
      <w:marRight w:val="0"/>
      <w:marTop w:val="0"/>
      <w:marBottom w:val="0"/>
      <w:divBdr>
        <w:top w:val="none" w:sz="0" w:space="0" w:color="auto"/>
        <w:left w:val="none" w:sz="0" w:space="0" w:color="auto"/>
        <w:bottom w:val="none" w:sz="0" w:space="0" w:color="auto"/>
        <w:right w:val="none" w:sz="0" w:space="0" w:color="auto"/>
      </w:divBdr>
    </w:div>
    <w:div w:id="1726101295">
      <w:bodyDiv w:val="1"/>
      <w:marLeft w:val="0"/>
      <w:marRight w:val="0"/>
      <w:marTop w:val="0"/>
      <w:marBottom w:val="0"/>
      <w:divBdr>
        <w:top w:val="none" w:sz="0" w:space="0" w:color="auto"/>
        <w:left w:val="none" w:sz="0" w:space="0" w:color="auto"/>
        <w:bottom w:val="none" w:sz="0" w:space="0" w:color="auto"/>
        <w:right w:val="none" w:sz="0" w:space="0" w:color="auto"/>
      </w:divBdr>
    </w:div>
    <w:div w:id="1730155588">
      <w:bodyDiv w:val="1"/>
      <w:marLeft w:val="0"/>
      <w:marRight w:val="0"/>
      <w:marTop w:val="0"/>
      <w:marBottom w:val="0"/>
      <w:divBdr>
        <w:top w:val="none" w:sz="0" w:space="0" w:color="auto"/>
        <w:left w:val="none" w:sz="0" w:space="0" w:color="auto"/>
        <w:bottom w:val="none" w:sz="0" w:space="0" w:color="auto"/>
        <w:right w:val="none" w:sz="0" w:space="0" w:color="auto"/>
      </w:divBdr>
    </w:div>
    <w:div w:id="1783917139">
      <w:bodyDiv w:val="1"/>
      <w:marLeft w:val="0"/>
      <w:marRight w:val="0"/>
      <w:marTop w:val="0"/>
      <w:marBottom w:val="0"/>
      <w:divBdr>
        <w:top w:val="none" w:sz="0" w:space="0" w:color="auto"/>
        <w:left w:val="none" w:sz="0" w:space="0" w:color="auto"/>
        <w:bottom w:val="none" w:sz="0" w:space="0" w:color="auto"/>
        <w:right w:val="none" w:sz="0" w:space="0" w:color="auto"/>
      </w:divBdr>
    </w:div>
    <w:div w:id="1802650270">
      <w:bodyDiv w:val="1"/>
      <w:marLeft w:val="0"/>
      <w:marRight w:val="0"/>
      <w:marTop w:val="0"/>
      <w:marBottom w:val="0"/>
      <w:divBdr>
        <w:top w:val="none" w:sz="0" w:space="0" w:color="auto"/>
        <w:left w:val="none" w:sz="0" w:space="0" w:color="auto"/>
        <w:bottom w:val="none" w:sz="0" w:space="0" w:color="auto"/>
        <w:right w:val="none" w:sz="0" w:space="0" w:color="auto"/>
      </w:divBdr>
    </w:div>
    <w:div w:id="1841195848">
      <w:bodyDiv w:val="1"/>
      <w:marLeft w:val="0"/>
      <w:marRight w:val="0"/>
      <w:marTop w:val="0"/>
      <w:marBottom w:val="0"/>
      <w:divBdr>
        <w:top w:val="none" w:sz="0" w:space="0" w:color="auto"/>
        <w:left w:val="none" w:sz="0" w:space="0" w:color="auto"/>
        <w:bottom w:val="none" w:sz="0" w:space="0" w:color="auto"/>
        <w:right w:val="none" w:sz="0" w:space="0" w:color="auto"/>
      </w:divBdr>
    </w:div>
    <w:div w:id="1869290375">
      <w:bodyDiv w:val="1"/>
      <w:marLeft w:val="0"/>
      <w:marRight w:val="0"/>
      <w:marTop w:val="0"/>
      <w:marBottom w:val="0"/>
      <w:divBdr>
        <w:top w:val="none" w:sz="0" w:space="0" w:color="auto"/>
        <w:left w:val="none" w:sz="0" w:space="0" w:color="auto"/>
        <w:bottom w:val="none" w:sz="0" w:space="0" w:color="auto"/>
        <w:right w:val="none" w:sz="0" w:space="0" w:color="auto"/>
      </w:divBdr>
    </w:div>
    <w:div w:id="1870029547">
      <w:bodyDiv w:val="1"/>
      <w:marLeft w:val="0"/>
      <w:marRight w:val="0"/>
      <w:marTop w:val="0"/>
      <w:marBottom w:val="0"/>
      <w:divBdr>
        <w:top w:val="none" w:sz="0" w:space="0" w:color="auto"/>
        <w:left w:val="none" w:sz="0" w:space="0" w:color="auto"/>
        <w:bottom w:val="none" w:sz="0" w:space="0" w:color="auto"/>
        <w:right w:val="none" w:sz="0" w:space="0" w:color="auto"/>
      </w:divBdr>
    </w:div>
    <w:div w:id="1892961578">
      <w:bodyDiv w:val="1"/>
      <w:marLeft w:val="0"/>
      <w:marRight w:val="0"/>
      <w:marTop w:val="0"/>
      <w:marBottom w:val="0"/>
      <w:divBdr>
        <w:top w:val="none" w:sz="0" w:space="0" w:color="auto"/>
        <w:left w:val="none" w:sz="0" w:space="0" w:color="auto"/>
        <w:bottom w:val="none" w:sz="0" w:space="0" w:color="auto"/>
        <w:right w:val="none" w:sz="0" w:space="0" w:color="auto"/>
      </w:divBdr>
    </w:div>
    <w:div w:id="1968659106">
      <w:bodyDiv w:val="1"/>
      <w:marLeft w:val="0"/>
      <w:marRight w:val="0"/>
      <w:marTop w:val="0"/>
      <w:marBottom w:val="0"/>
      <w:divBdr>
        <w:top w:val="none" w:sz="0" w:space="0" w:color="auto"/>
        <w:left w:val="none" w:sz="0" w:space="0" w:color="auto"/>
        <w:bottom w:val="none" w:sz="0" w:space="0" w:color="auto"/>
        <w:right w:val="none" w:sz="0" w:space="0" w:color="auto"/>
      </w:divBdr>
    </w:div>
    <w:div w:id="2012752149">
      <w:bodyDiv w:val="1"/>
      <w:marLeft w:val="0"/>
      <w:marRight w:val="0"/>
      <w:marTop w:val="0"/>
      <w:marBottom w:val="0"/>
      <w:divBdr>
        <w:top w:val="none" w:sz="0" w:space="0" w:color="auto"/>
        <w:left w:val="none" w:sz="0" w:space="0" w:color="auto"/>
        <w:bottom w:val="none" w:sz="0" w:space="0" w:color="auto"/>
        <w:right w:val="none" w:sz="0" w:space="0" w:color="auto"/>
      </w:divBdr>
    </w:div>
    <w:div w:id="2014452303">
      <w:bodyDiv w:val="1"/>
      <w:marLeft w:val="0"/>
      <w:marRight w:val="0"/>
      <w:marTop w:val="0"/>
      <w:marBottom w:val="0"/>
      <w:divBdr>
        <w:top w:val="none" w:sz="0" w:space="0" w:color="auto"/>
        <w:left w:val="none" w:sz="0" w:space="0" w:color="auto"/>
        <w:bottom w:val="none" w:sz="0" w:space="0" w:color="auto"/>
        <w:right w:val="none" w:sz="0" w:space="0" w:color="auto"/>
      </w:divBdr>
    </w:div>
    <w:div w:id="2023237731">
      <w:bodyDiv w:val="1"/>
      <w:marLeft w:val="0"/>
      <w:marRight w:val="0"/>
      <w:marTop w:val="0"/>
      <w:marBottom w:val="0"/>
      <w:divBdr>
        <w:top w:val="none" w:sz="0" w:space="0" w:color="auto"/>
        <w:left w:val="none" w:sz="0" w:space="0" w:color="auto"/>
        <w:bottom w:val="none" w:sz="0" w:space="0" w:color="auto"/>
        <w:right w:val="none" w:sz="0" w:space="0" w:color="auto"/>
      </w:divBdr>
    </w:div>
    <w:div w:id="212383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B5454-417E-4737-9FC9-925794C6A98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121427</vt:lpwstr>
  </property>
  <property fmtid="{D5CDD505-2E9C-101B-9397-08002B2CF9AE}" pid="4" name="OptimizationTime">
    <vt:lpwstr>20210624_1000</vt:lpwstr>
  </property>
</Properties>
</file>

<file path=docProps/app.xml><?xml version="1.0" encoding="utf-8"?>
<Properties xmlns="http://schemas.openxmlformats.org/officeDocument/2006/extended-properties" xmlns:vt="http://schemas.openxmlformats.org/officeDocument/2006/docPropsVTypes">
  <Template>Normal.dotm</Template>
  <TotalTime>780</TotalTime>
  <Pages>40</Pages>
  <Words>11256</Words>
  <Characters>64609</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75714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Petchrada Dhakerngsook</cp:lastModifiedBy>
  <cp:revision>60</cp:revision>
  <cp:lastPrinted>2021-05-13T08:30:00Z</cp:lastPrinted>
  <dcterms:created xsi:type="dcterms:W3CDTF">2021-02-14T05:52:00Z</dcterms:created>
  <dcterms:modified xsi:type="dcterms:W3CDTF">2021-05-13T08:30:00Z</dcterms:modified>
</cp:coreProperties>
</file>