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5802B" w14:textId="77777777" w:rsidR="003A31C0" w:rsidRPr="0068592C" w:rsidRDefault="003A31C0" w:rsidP="006F159C">
      <w:pPr>
        <w:spacing w:line="380" w:lineRule="exact"/>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465E0D62"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9F0E95">
        <w:rPr>
          <w:rFonts w:ascii="Arial" w:hAnsi="Arial"/>
          <w:b/>
          <w:bCs/>
          <w:sz w:val="22"/>
          <w:szCs w:val="22"/>
        </w:rPr>
        <w:t xml:space="preserve">and </w:t>
      </w:r>
      <w:r w:rsidR="003B1412">
        <w:rPr>
          <w:rFonts w:ascii="Arial" w:hAnsi="Arial"/>
          <w:b/>
          <w:bCs/>
          <w:sz w:val="22"/>
          <w:szCs w:val="22"/>
        </w:rPr>
        <w:t>nine</w:t>
      </w:r>
      <w:r w:rsidR="009F0E95">
        <w:rPr>
          <w:rFonts w:ascii="Arial" w:hAnsi="Arial"/>
          <w:b/>
          <w:bCs/>
          <w:sz w:val="22"/>
          <w:szCs w:val="22"/>
        </w:rPr>
        <w:t xml:space="preserve">-month </w:t>
      </w:r>
      <w:r w:rsidR="00AB2E92">
        <w:rPr>
          <w:rFonts w:ascii="Arial" w:hAnsi="Arial"/>
          <w:b/>
          <w:bCs/>
          <w:sz w:val="22"/>
          <w:szCs w:val="22"/>
        </w:rPr>
        <w:t>period</w:t>
      </w:r>
      <w:r w:rsidR="009F0E95">
        <w:rPr>
          <w:rFonts w:ascii="Arial" w:hAnsi="Arial"/>
          <w:b/>
          <w:bCs/>
          <w:sz w:val="22"/>
          <w:szCs w:val="22"/>
        </w:rPr>
        <w:t>s</w:t>
      </w:r>
      <w:r w:rsidR="005F64DA">
        <w:rPr>
          <w:rFonts w:ascii="Arial" w:hAnsi="Arial"/>
          <w:b/>
          <w:bCs/>
          <w:sz w:val="22"/>
          <w:szCs w:val="22"/>
        </w:rPr>
        <w:t xml:space="preserve"> </w:t>
      </w:r>
      <w:r w:rsidR="00F268F1" w:rsidRPr="0068592C">
        <w:rPr>
          <w:rFonts w:ascii="Arial" w:hAnsi="Arial"/>
          <w:b/>
          <w:bCs/>
          <w:sz w:val="22"/>
          <w:szCs w:val="22"/>
        </w:rPr>
        <w:t xml:space="preserve">ended </w:t>
      </w:r>
      <w:r w:rsidR="003B1412">
        <w:rPr>
          <w:rFonts w:ascii="Arial" w:hAnsi="Arial"/>
          <w:b/>
          <w:bCs/>
          <w:sz w:val="22"/>
          <w:szCs w:val="22"/>
        </w:rPr>
        <w:t>30 September</w:t>
      </w:r>
      <w:r w:rsidR="004F6D44">
        <w:rPr>
          <w:rFonts w:ascii="Arial" w:hAnsi="Arial"/>
          <w:b/>
          <w:bCs/>
          <w:sz w:val="22"/>
          <w:szCs w:val="22"/>
        </w:rPr>
        <w:t xml:space="preserve"> 2021</w:t>
      </w:r>
    </w:p>
    <w:p w14:paraId="2DB27507" w14:textId="77777777"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32405913" w14:textId="77777777"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p>
    <w:p w14:paraId="69A5F079" w14:textId="77777777"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14:paraId="1E074DDA" w14:textId="77777777"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14:paraId="194277F8" w14:textId="77777777"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00C91EC5" w:rsidRPr="0037624D">
        <w:rPr>
          <w:rFonts w:ascii="Arial" w:hAnsi="Arial" w:cs="Arial"/>
          <w:sz w:val="22"/>
          <w:szCs w:val="20"/>
        </w:rPr>
        <w:t xml:space="preserve">The Coronavirus disease 2019 pandemic is adversely impacting most businesses and industries. This situation may bring uncertainties and have an impact on the environment in which the </w:t>
      </w:r>
      <w:r w:rsidR="00C91EC5">
        <w:rPr>
          <w:rFonts w:ascii="Arial" w:hAnsi="Arial" w:cs="Arial"/>
          <w:sz w:val="22"/>
          <w:szCs w:val="20"/>
        </w:rPr>
        <w:t>Company</w:t>
      </w:r>
      <w:r w:rsidR="00C91EC5" w:rsidRPr="0037624D">
        <w:rPr>
          <w:rFonts w:ascii="Arial" w:hAnsi="Arial" w:cs="Arial"/>
          <w:sz w:val="22"/>
          <w:szCs w:val="20"/>
        </w:rPr>
        <w:t xml:space="preserve"> operates. The </w:t>
      </w:r>
      <w:r w:rsidR="00C91EC5">
        <w:rPr>
          <w:rFonts w:ascii="Arial" w:hAnsi="Arial" w:cs="Arial"/>
          <w:sz w:val="22"/>
          <w:szCs w:val="20"/>
        </w:rPr>
        <w:t>Company</w:t>
      </w:r>
      <w:r w:rsidR="00C91EC5" w:rsidRPr="0037624D">
        <w:rPr>
          <w:rFonts w:ascii="Arial" w:hAnsi="Arial" w:cs="Arial"/>
          <w:sz w:val="22"/>
          <w:szCs w:val="20"/>
        </w:rPr>
        <w:t xml:space="preserve">’s management has continuously monitored ongoing developments and assessed the financial impact in respect of the valuation of assets, </w:t>
      </w:r>
      <w:proofErr w:type="gramStart"/>
      <w:r w:rsidR="00C91EC5" w:rsidRPr="0037624D">
        <w:rPr>
          <w:rFonts w:ascii="Arial" w:hAnsi="Arial" w:cs="Arial"/>
          <w:sz w:val="22"/>
          <w:szCs w:val="20"/>
        </w:rPr>
        <w:t>provisions</w:t>
      </w:r>
      <w:proofErr w:type="gramEnd"/>
      <w:r w:rsidR="00C91EC5" w:rsidRPr="0037624D">
        <w:rPr>
          <w:rFonts w:ascii="Arial" w:hAnsi="Arial" w:cs="Arial"/>
          <w:sz w:val="22"/>
          <w:szCs w:val="20"/>
        </w:rPr>
        <w:t xml:space="preserve"> and contingent liabilities, and has used estimates and judgement in respect of various issues as the situation has evolved</w:t>
      </w:r>
      <w:r w:rsidR="00C91EC5" w:rsidRPr="00F16F50">
        <w:rPr>
          <w:rFonts w:ascii="Arial" w:hAnsi="Arial"/>
          <w:sz w:val="22"/>
          <w:szCs w:val="20"/>
        </w:rPr>
        <w:t>.</w:t>
      </w:r>
    </w:p>
    <w:p w14:paraId="26011B6B" w14:textId="77777777"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w:t>
      </w:r>
      <w:proofErr w:type="gramStart"/>
      <w:r w:rsidRPr="003E404E">
        <w:rPr>
          <w:rFonts w:ascii="Arial" w:hAnsi="Arial"/>
          <w:sz w:val="22"/>
          <w:szCs w:val="22"/>
        </w:rPr>
        <w:t>events</w:t>
      </w:r>
      <w:proofErr w:type="gramEnd"/>
      <w:r w:rsidRPr="003E404E">
        <w:rPr>
          <w:rFonts w:ascii="Arial" w:hAnsi="Arial"/>
          <w:sz w:val="22"/>
          <w:szCs w:val="22"/>
        </w:rPr>
        <w:t xml:space="preserve">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1F3C13EB" w14:textId="77777777"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D4DA9D" w14:textId="77777777" w:rsidR="00F46032" w:rsidRPr="00170BFD" w:rsidRDefault="00E16687" w:rsidP="0010291F">
      <w:pPr>
        <w:spacing w:before="120" w:after="120" w:line="380" w:lineRule="exact"/>
        <w:ind w:left="540" w:hanging="540"/>
        <w:jc w:val="thaiDistribute"/>
        <w:rPr>
          <w:rFonts w:ascii="Arial" w:hAnsi="Arial" w:cs="Arial"/>
          <w:b/>
          <w:bCs/>
          <w:sz w:val="22"/>
          <w:szCs w:val="22"/>
          <w:highlight w:val="magenta"/>
        </w:rPr>
      </w:pPr>
      <w:r w:rsidRPr="00170BFD">
        <w:rPr>
          <w:rFonts w:ascii="Arial" w:hAnsi="Arial" w:cs="Arial"/>
          <w:b/>
          <w:bCs/>
          <w:sz w:val="22"/>
          <w:szCs w:val="22"/>
        </w:rPr>
        <w:lastRenderedPageBreak/>
        <w:t>1.</w:t>
      </w:r>
      <w:r w:rsidR="00F16F50" w:rsidRPr="00170BFD">
        <w:rPr>
          <w:rFonts w:ascii="Arial" w:hAnsi="Arial" w:cs="Arial"/>
          <w:b/>
          <w:bCs/>
          <w:sz w:val="22"/>
          <w:szCs w:val="22"/>
        </w:rPr>
        <w:t>4</w:t>
      </w:r>
      <w:r w:rsidRPr="00170BFD">
        <w:rPr>
          <w:rFonts w:ascii="Arial" w:hAnsi="Arial" w:cs="Arial"/>
          <w:b/>
          <w:bCs/>
          <w:sz w:val="22"/>
          <w:szCs w:val="22"/>
        </w:rPr>
        <w:tab/>
      </w:r>
      <w:r w:rsidR="00F46032" w:rsidRPr="00170BFD">
        <w:rPr>
          <w:rFonts w:ascii="Arial" w:eastAsia="Calibri" w:hAnsi="Arial" w:cs="Arial"/>
          <w:b/>
          <w:bCs/>
          <w:sz w:val="22"/>
          <w:szCs w:val="22"/>
        </w:rPr>
        <w:t>New financial reporting standards</w:t>
      </w:r>
    </w:p>
    <w:p w14:paraId="26D39460" w14:textId="77777777" w:rsidR="00C91EC5" w:rsidRPr="00C91EC5" w:rsidRDefault="00C91EC5" w:rsidP="0010291F">
      <w:pPr>
        <w:spacing w:before="120" w:after="120" w:line="380" w:lineRule="exact"/>
        <w:ind w:left="900" w:hanging="360"/>
        <w:jc w:val="thaiDistribute"/>
        <w:rPr>
          <w:rFonts w:ascii="Arial" w:hAnsi="Arial" w:cs="Arial"/>
          <w:b/>
          <w:bCs/>
          <w:sz w:val="22"/>
          <w:szCs w:val="22"/>
        </w:rPr>
      </w:pPr>
      <w:r w:rsidRPr="00C91EC5">
        <w:rPr>
          <w:rFonts w:ascii="Arial" w:hAnsi="Arial" w:cs="Arial"/>
          <w:b/>
          <w:bCs/>
          <w:sz w:val="22"/>
          <w:szCs w:val="22"/>
        </w:rPr>
        <w:t>a)</w:t>
      </w:r>
      <w:r w:rsidRPr="00C91EC5">
        <w:rPr>
          <w:rFonts w:ascii="Arial" w:hAnsi="Arial" w:cs="Arial"/>
          <w:b/>
          <w:bCs/>
          <w:sz w:val="22"/>
          <w:szCs w:val="22"/>
        </w:rPr>
        <w:tab/>
        <w:t>Financial reporting standards that became effective in the current period</w:t>
      </w:r>
    </w:p>
    <w:p w14:paraId="1DEFEA76" w14:textId="77777777" w:rsidR="00C91EC5" w:rsidRPr="00C91EC5" w:rsidRDefault="00C91EC5" w:rsidP="0010291F">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During the period, the </w:t>
      </w:r>
      <w:r>
        <w:rPr>
          <w:rFonts w:ascii="Arial" w:hAnsi="Arial" w:cs="Arial"/>
          <w:sz w:val="22"/>
          <w:szCs w:val="22"/>
        </w:rPr>
        <w:t>Company</w:t>
      </w:r>
      <w:r w:rsidRPr="00C91EC5">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91EC5">
        <w:rPr>
          <w:rFonts w:ascii="Arial" w:hAnsi="Arial" w:cs="Arial" w:hint="cs"/>
          <w:sz w:val="22"/>
          <w:szCs w:val="22"/>
          <w:cs/>
        </w:rPr>
        <w:t xml:space="preserve"> </w:t>
      </w:r>
      <w:r w:rsidRPr="00C91EC5">
        <w:rPr>
          <w:rFonts w:ascii="Arial" w:hAnsi="Arial" w:cs="Arial"/>
          <w:sz w:val="22"/>
          <w:szCs w:val="22"/>
        </w:rPr>
        <w:t xml:space="preserve">directed towards clarifying accounting treatment and providing accounting guidance for users of the standards. </w:t>
      </w:r>
    </w:p>
    <w:p w14:paraId="18028491" w14:textId="77777777" w:rsidR="00E16687" w:rsidRPr="00170BFD" w:rsidRDefault="00C91EC5" w:rsidP="0010291F">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C91EC5">
        <w:rPr>
          <w:rFonts w:ascii="Arial" w:hAnsi="Arial" w:cs="Arial"/>
          <w:sz w:val="22"/>
          <w:szCs w:val="22"/>
        </w:rPr>
        <w:t>’s financial statements</w:t>
      </w:r>
    </w:p>
    <w:p w14:paraId="33A45E08" w14:textId="77777777" w:rsidR="00F46032" w:rsidRPr="00170BFD" w:rsidRDefault="00F46032" w:rsidP="0010291F">
      <w:pPr>
        <w:spacing w:before="120" w:after="120" w:line="380" w:lineRule="exact"/>
        <w:ind w:left="907" w:hanging="360"/>
        <w:jc w:val="thaiDistribute"/>
        <w:rPr>
          <w:rFonts w:ascii="Arial" w:hAnsi="Arial" w:cs="Arial"/>
          <w:b/>
          <w:bCs/>
          <w:sz w:val="22"/>
          <w:szCs w:val="22"/>
        </w:rPr>
      </w:pPr>
      <w:r w:rsidRPr="00170BFD">
        <w:rPr>
          <w:rFonts w:ascii="Arial" w:hAnsi="Arial" w:cs="Arial"/>
          <w:b/>
          <w:bCs/>
          <w:sz w:val="22"/>
          <w:szCs w:val="22"/>
        </w:rPr>
        <w:t>b)</w:t>
      </w:r>
      <w:r w:rsidR="00170BFD">
        <w:rPr>
          <w:rFonts w:ascii="Arial" w:hAnsi="Arial" w:cs="Arial"/>
          <w:b/>
          <w:bCs/>
          <w:sz w:val="22"/>
          <w:szCs w:val="22"/>
        </w:rPr>
        <w:tab/>
      </w:r>
      <w:r w:rsidR="00C91EC5" w:rsidRPr="00C91EC5">
        <w:rPr>
          <w:rFonts w:ascii="Arial" w:hAnsi="Arial" w:cs="Arial"/>
          <w:b/>
          <w:bCs/>
          <w:sz w:val="22"/>
          <w:szCs w:val="22"/>
        </w:rPr>
        <w:t>Financial reporting standards that will become effective for fiscal years beginning on or after 1 January 2022</w:t>
      </w:r>
    </w:p>
    <w:p w14:paraId="43B82AF4" w14:textId="37F603B7" w:rsidR="00F46032" w:rsidRPr="00170BFD" w:rsidRDefault="00170BFD" w:rsidP="0010291F">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10291F" w:rsidRPr="0010291F">
        <w:rPr>
          <w:rFonts w:ascii="Arial" w:hAnsi="Arial" w:cs="Arial"/>
          <w:sz w:val="22"/>
          <w:szCs w:val="22"/>
        </w:rPr>
        <w:t xml:space="preserve">The Federation of Accounting Professions issued </w:t>
      </w:r>
      <w:proofErr w:type="gramStart"/>
      <w:r w:rsidR="0010291F" w:rsidRPr="0010291F">
        <w:rPr>
          <w:rFonts w:ascii="Arial" w:hAnsi="Arial" w:cs="Arial"/>
          <w:sz w:val="22"/>
          <w:szCs w:val="22"/>
        </w:rPr>
        <w:t>a number of</w:t>
      </w:r>
      <w:proofErr w:type="gramEnd"/>
      <w:r w:rsidR="0010291F" w:rsidRPr="0010291F">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10291F" w:rsidRPr="0010291F">
        <w:rPr>
          <w:rFonts w:ascii="Arial" w:hAnsi="Arial" w:cs="Arial" w:hint="cs"/>
          <w:sz w:val="22"/>
          <w:szCs w:val="22"/>
          <w:cs/>
        </w:rPr>
        <w:t xml:space="preserve"> </w:t>
      </w:r>
      <w:r w:rsidR="0010291F" w:rsidRPr="0010291F">
        <w:rPr>
          <w:rFonts w:ascii="Arial" w:hAnsi="Arial" w:cs="Arial"/>
          <w:sz w:val="22"/>
          <w:szCs w:val="22"/>
        </w:rPr>
        <w:t>and, for some standards, providing temporary reliefs or temporary exemptions for users.</w:t>
      </w:r>
    </w:p>
    <w:p w14:paraId="0B54A883" w14:textId="77777777" w:rsidR="00F46032" w:rsidRPr="00170BFD" w:rsidRDefault="00170BFD" w:rsidP="0010291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C91EC5" w:rsidRPr="00C91EC5">
        <w:rPr>
          <w:rFonts w:ascii="Arial" w:hAnsi="Arial" w:cs="Arial"/>
          <w:sz w:val="22"/>
          <w:szCs w:val="22"/>
        </w:rPr>
        <w:t xml:space="preserve">The </w:t>
      </w:r>
      <w:r w:rsidR="00C46DFE">
        <w:rPr>
          <w:rFonts w:ascii="Arial" w:hAnsi="Arial" w:cs="Arial"/>
          <w:sz w:val="22"/>
          <w:szCs w:val="22"/>
        </w:rPr>
        <w:t xml:space="preserve">management of the Company believes that </w:t>
      </w:r>
      <w:r w:rsidR="00C91EC5" w:rsidRPr="00C91EC5">
        <w:rPr>
          <w:rFonts w:ascii="Arial" w:hAnsi="Arial" w:cs="Arial"/>
          <w:sz w:val="22"/>
          <w:szCs w:val="22"/>
        </w:rPr>
        <w:t xml:space="preserve">adoption of these </w:t>
      </w:r>
      <w:r w:rsidR="00C46DFE">
        <w:rPr>
          <w:rFonts w:ascii="Arial" w:hAnsi="Arial" w:cs="Arial"/>
          <w:sz w:val="22"/>
          <w:szCs w:val="22"/>
        </w:rPr>
        <w:t xml:space="preserve">amendments will </w:t>
      </w:r>
      <w:r w:rsidR="00C91EC5" w:rsidRPr="00C91EC5">
        <w:rPr>
          <w:rFonts w:ascii="Arial" w:hAnsi="Arial" w:cs="Arial"/>
          <w:sz w:val="22"/>
          <w:szCs w:val="22"/>
        </w:rPr>
        <w:t xml:space="preserve">not have any significant impact on the </w:t>
      </w:r>
      <w:r w:rsidR="00C91EC5">
        <w:rPr>
          <w:rFonts w:ascii="Arial" w:hAnsi="Arial" w:cs="Arial"/>
          <w:sz w:val="22"/>
          <w:szCs w:val="22"/>
        </w:rPr>
        <w:t>Company</w:t>
      </w:r>
      <w:r w:rsidR="00C91EC5" w:rsidRPr="00C91EC5">
        <w:rPr>
          <w:rFonts w:ascii="Arial" w:hAnsi="Arial" w:cs="Arial"/>
          <w:sz w:val="22"/>
          <w:szCs w:val="22"/>
        </w:rPr>
        <w:t>’s financial statements</w:t>
      </w:r>
      <w:r w:rsidR="00F46032" w:rsidRPr="00170BFD">
        <w:rPr>
          <w:rFonts w:ascii="Arial" w:hAnsi="Arial" w:cs="Arial"/>
          <w:sz w:val="22"/>
          <w:szCs w:val="22"/>
        </w:rPr>
        <w:t>.</w:t>
      </w:r>
    </w:p>
    <w:p w14:paraId="49D16336" w14:textId="77777777" w:rsidR="00E16687" w:rsidRPr="004A4D40" w:rsidRDefault="00C91EC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E16687" w:rsidRPr="004A4D40">
        <w:rPr>
          <w:rFonts w:ascii="Arial" w:hAnsi="Arial" w:cs="Arial"/>
          <w:b/>
          <w:bCs/>
          <w:sz w:val="22"/>
          <w:szCs w:val="22"/>
        </w:rPr>
        <w:tab/>
        <w:t>Significant accounting policies</w:t>
      </w:r>
    </w:p>
    <w:p w14:paraId="00D7DC3F" w14:textId="77777777" w:rsidR="00E16687" w:rsidRPr="004A4D40" w:rsidRDefault="00E16687" w:rsidP="0010291F">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20</w:t>
      </w:r>
      <w:r w:rsidRPr="004A4D40">
        <w:rPr>
          <w:rFonts w:ascii="Arial" w:hAnsi="Arial" w:cs="Arial"/>
          <w:sz w:val="22"/>
          <w:szCs w:val="22"/>
        </w:rPr>
        <w:t>.</w:t>
      </w: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77777777" w:rsidR="001331FA" w:rsidRPr="00EE0024" w:rsidRDefault="00E16687"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02D82861" w14:textId="25BBC3D9"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During the period</w:t>
      </w:r>
      <w:r w:rsidR="00F55E5D">
        <w:rPr>
          <w:rFonts w:ascii="Arial" w:hAnsi="Arial"/>
          <w:sz w:val="22"/>
          <w:szCs w:val="22"/>
        </w:rPr>
        <w:t>s</w:t>
      </w:r>
      <w:r w:rsidRPr="00420727">
        <w:rPr>
          <w:rFonts w:ascii="Arial" w:hAnsi="Arial"/>
          <w:sz w:val="22"/>
          <w:szCs w:val="22"/>
        </w:rPr>
        <w:t xml:space="preserve">,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9180" w:type="dxa"/>
        <w:tblInd w:w="450" w:type="dxa"/>
        <w:tblLayout w:type="fixed"/>
        <w:tblLook w:val="0000" w:firstRow="0" w:lastRow="0" w:firstColumn="0" w:lastColumn="0" w:noHBand="0" w:noVBand="0"/>
      </w:tblPr>
      <w:tblGrid>
        <w:gridCol w:w="2070"/>
        <w:gridCol w:w="922"/>
        <w:gridCol w:w="923"/>
        <w:gridCol w:w="922"/>
        <w:gridCol w:w="923"/>
        <w:gridCol w:w="3420"/>
      </w:tblGrid>
      <w:tr w:rsidR="009F0E95" w:rsidRPr="00F77FFB" w14:paraId="667298FC" w14:textId="77777777" w:rsidTr="009F0E95">
        <w:trPr>
          <w:cantSplit/>
          <w:tblHeader/>
        </w:trPr>
        <w:tc>
          <w:tcPr>
            <w:tcW w:w="2070" w:type="dxa"/>
          </w:tcPr>
          <w:p w14:paraId="3991B428"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1845" w:type="dxa"/>
            <w:gridSpan w:val="2"/>
          </w:tcPr>
          <w:p w14:paraId="25B92EBD"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1845" w:type="dxa"/>
            <w:gridSpan w:val="2"/>
          </w:tcPr>
          <w:p w14:paraId="4C42C8B9"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420" w:type="dxa"/>
          </w:tcPr>
          <w:p w14:paraId="391B46A9"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9F0E95" w:rsidRPr="00A37DCF" w14:paraId="316F4041" w14:textId="77777777" w:rsidTr="00A86AAD">
        <w:trPr>
          <w:cantSplit/>
          <w:tblHeader/>
        </w:trPr>
        <w:tc>
          <w:tcPr>
            <w:tcW w:w="2070" w:type="dxa"/>
          </w:tcPr>
          <w:p w14:paraId="5563E259" w14:textId="77777777" w:rsidR="009F0E95" w:rsidRPr="001A0A5A" w:rsidRDefault="009F0E95" w:rsidP="009F0E95">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845" w:type="dxa"/>
            <w:gridSpan w:val="2"/>
            <w:vAlign w:val="bottom"/>
          </w:tcPr>
          <w:p w14:paraId="73EF5243" w14:textId="00CF7260"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-month periods ended</w:t>
            </w:r>
            <w:r>
              <w:rPr>
                <w:rFonts w:ascii="Arial" w:eastAsia="Arial Unicode MS" w:hAnsi="Arial" w:cs="Arial"/>
                <w:sz w:val="16"/>
                <w:szCs w:val="16"/>
              </w:rPr>
              <w:t xml:space="preserve"> </w:t>
            </w:r>
            <w:r w:rsidR="00C81152">
              <w:rPr>
                <w:rFonts w:ascii="Arial" w:eastAsia="Arial Unicode MS" w:hAnsi="Arial" w:cs="Arial"/>
                <w:sz w:val="16"/>
                <w:szCs w:val="16"/>
              </w:rPr>
              <w:t xml:space="preserve">              </w:t>
            </w:r>
            <w:r w:rsidR="003B1412">
              <w:rPr>
                <w:rFonts w:ascii="Arial" w:eastAsia="Arial Unicode MS" w:hAnsi="Arial" w:cs="Arial"/>
                <w:sz w:val="16"/>
                <w:szCs w:val="16"/>
              </w:rPr>
              <w:t>30 September</w:t>
            </w:r>
          </w:p>
        </w:tc>
        <w:tc>
          <w:tcPr>
            <w:tcW w:w="1845" w:type="dxa"/>
            <w:gridSpan w:val="2"/>
            <w:vAlign w:val="bottom"/>
          </w:tcPr>
          <w:p w14:paraId="3F33BDB0" w14:textId="23AB8123"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sidR="00C81152">
              <w:rPr>
                <w:rFonts w:ascii="Arial" w:eastAsia="Arial Unicode MS" w:hAnsi="Arial" w:cs="Arial"/>
                <w:sz w:val="16"/>
                <w:szCs w:val="16"/>
              </w:rPr>
              <w:t>nine</w:t>
            </w:r>
            <w:r w:rsidRPr="001A0A5A">
              <w:rPr>
                <w:rFonts w:ascii="Arial" w:eastAsia="Arial Unicode MS" w:hAnsi="Arial" w:cs="Arial"/>
                <w:sz w:val="16"/>
                <w:szCs w:val="16"/>
              </w:rPr>
              <w:t>-month periods ended</w:t>
            </w:r>
            <w:r>
              <w:rPr>
                <w:rFonts w:ascii="Arial" w:eastAsia="Arial Unicode MS" w:hAnsi="Arial" w:cs="Arial"/>
                <w:sz w:val="16"/>
                <w:szCs w:val="16"/>
              </w:rPr>
              <w:t xml:space="preserve"> </w:t>
            </w:r>
            <w:r w:rsidR="00C81152">
              <w:rPr>
                <w:rFonts w:ascii="Arial" w:eastAsia="Arial Unicode MS" w:hAnsi="Arial" w:cs="Arial"/>
                <w:sz w:val="16"/>
                <w:szCs w:val="16"/>
              </w:rPr>
              <w:t xml:space="preserve">                </w:t>
            </w:r>
            <w:r w:rsidR="003B1412">
              <w:rPr>
                <w:rFonts w:ascii="Arial" w:eastAsia="Arial Unicode MS" w:hAnsi="Arial" w:cs="Arial"/>
                <w:sz w:val="16"/>
                <w:szCs w:val="16"/>
              </w:rPr>
              <w:t>30 September</w:t>
            </w:r>
          </w:p>
        </w:tc>
        <w:tc>
          <w:tcPr>
            <w:tcW w:w="3420" w:type="dxa"/>
            <w:vAlign w:val="bottom"/>
          </w:tcPr>
          <w:p w14:paraId="3F00F1C3"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14:paraId="2247A41A"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9F0E95" w:rsidRPr="00A37DCF" w14:paraId="25509755" w14:textId="77777777" w:rsidTr="009F0E95">
        <w:trPr>
          <w:tblHeader/>
        </w:trPr>
        <w:tc>
          <w:tcPr>
            <w:tcW w:w="2070" w:type="dxa"/>
          </w:tcPr>
          <w:p w14:paraId="1400CA0B" w14:textId="77777777" w:rsidR="009F0E95" w:rsidRPr="001A0A5A" w:rsidRDefault="009F0E95" w:rsidP="009F0E95">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22" w:type="dxa"/>
          </w:tcPr>
          <w:p w14:paraId="7D53C5F5"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w:t>
            </w:r>
            <w:r>
              <w:rPr>
                <w:rFonts w:ascii="Arial" w:eastAsia="Arial Unicode MS" w:hAnsi="Arial" w:cs="Arial"/>
                <w:sz w:val="16"/>
                <w:szCs w:val="16"/>
                <w:u w:val="single"/>
              </w:rPr>
              <w:t>1</w:t>
            </w:r>
          </w:p>
        </w:tc>
        <w:tc>
          <w:tcPr>
            <w:tcW w:w="923" w:type="dxa"/>
          </w:tcPr>
          <w:p w14:paraId="11DE5087"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22" w:type="dxa"/>
          </w:tcPr>
          <w:p w14:paraId="18C3FCB9"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w:t>
            </w:r>
            <w:r>
              <w:rPr>
                <w:rFonts w:ascii="Arial" w:eastAsia="Arial Unicode MS" w:hAnsi="Arial" w:cs="Arial"/>
                <w:sz w:val="16"/>
                <w:szCs w:val="16"/>
                <w:u w:val="single"/>
              </w:rPr>
              <w:t>1</w:t>
            </w:r>
          </w:p>
        </w:tc>
        <w:tc>
          <w:tcPr>
            <w:tcW w:w="923" w:type="dxa"/>
          </w:tcPr>
          <w:p w14:paraId="31C30918"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3420" w:type="dxa"/>
          </w:tcPr>
          <w:p w14:paraId="2240A6ED" w14:textId="77777777" w:rsidR="009F0E95" w:rsidRPr="001A0A5A" w:rsidRDefault="009F0E95" w:rsidP="009F0E95">
            <w:pPr>
              <w:tabs>
                <w:tab w:val="decimal" w:pos="792"/>
                <w:tab w:val="left" w:pos="900"/>
              </w:tabs>
              <w:spacing w:line="300" w:lineRule="exact"/>
              <w:rPr>
                <w:rFonts w:ascii="Arial" w:eastAsia="Arial Unicode MS" w:hAnsi="Arial" w:cs="Arial"/>
                <w:sz w:val="16"/>
                <w:szCs w:val="16"/>
                <w:u w:val="single"/>
              </w:rPr>
            </w:pPr>
          </w:p>
        </w:tc>
      </w:tr>
      <w:tr w:rsidR="009F0E95" w:rsidRPr="00A37DCF" w14:paraId="38CC7F36" w14:textId="77777777" w:rsidTr="00224069">
        <w:tc>
          <w:tcPr>
            <w:tcW w:w="2992" w:type="dxa"/>
            <w:gridSpan w:val="2"/>
          </w:tcPr>
          <w:p w14:paraId="1FCA6B6D" w14:textId="77777777" w:rsidR="009F0E95" w:rsidRPr="001A0A5A" w:rsidRDefault="009F0E95" w:rsidP="009F0E95">
            <w:pPr>
              <w:spacing w:line="300" w:lineRule="exact"/>
              <w:jc w:val="both"/>
              <w:rPr>
                <w:rFonts w:ascii="Arial" w:eastAsia="Arial Unicode MS" w:hAnsi="Arial" w:cs="Arial"/>
                <w:sz w:val="16"/>
                <w:szCs w:val="16"/>
                <w:u w:val="single"/>
              </w:rPr>
            </w:pPr>
            <w:r w:rsidRPr="001A0A5A">
              <w:rPr>
                <w:rFonts w:ascii="Arial" w:eastAsia="Arial Unicode MS" w:hAnsi="Arial" w:cs="Arial"/>
                <w:sz w:val="16"/>
                <w:szCs w:val="16"/>
                <w:u w:val="single"/>
              </w:rPr>
              <w:t>Transactions with related companies</w:t>
            </w:r>
          </w:p>
        </w:tc>
        <w:tc>
          <w:tcPr>
            <w:tcW w:w="923" w:type="dxa"/>
          </w:tcPr>
          <w:p w14:paraId="3387FC61"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922" w:type="dxa"/>
          </w:tcPr>
          <w:p w14:paraId="02E9EF88"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923" w:type="dxa"/>
          </w:tcPr>
          <w:p w14:paraId="6396E329"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3420" w:type="dxa"/>
          </w:tcPr>
          <w:p w14:paraId="2E9582ED" w14:textId="77777777" w:rsidR="009F0E95" w:rsidRPr="001A0A5A" w:rsidRDefault="009F0E95" w:rsidP="009F0E95">
            <w:pPr>
              <w:spacing w:line="300" w:lineRule="exact"/>
              <w:jc w:val="both"/>
              <w:rPr>
                <w:rFonts w:ascii="Arial" w:eastAsia="Arial Unicode MS" w:hAnsi="Arial" w:cs="Arial"/>
                <w:sz w:val="16"/>
                <w:szCs w:val="16"/>
                <w:u w:val="single"/>
              </w:rPr>
            </w:pPr>
          </w:p>
        </w:tc>
      </w:tr>
      <w:tr w:rsidR="004E7A36" w:rsidRPr="00A37DCF" w14:paraId="4ED943C4" w14:textId="77777777" w:rsidTr="009F0E95">
        <w:tc>
          <w:tcPr>
            <w:tcW w:w="2070" w:type="dxa"/>
          </w:tcPr>
          <w:p w14:paraId="18390E8A" w14:textId="77777777" w:rsidR="004E7A36" w:rsidRPr="001A0A5A" w:rsidRDefault="004E7A36" w:rsidP="004E7A36">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Sales</w:t>
            </w:r>
          </w:p>
        </w:tc>
        <w:tc>
          <w:tcPr>
            <w:tcW w:w="922" w:type="dxa"/>
          </w:tcPr>
          <w:p w14:paraId="5FEF8864" w14:textId="66D7C38C" w:rsidR="004E7A36" w:rsidRPr="001A0A5A" w:rsidRDefault="0008254F" w:rsidP="00F55E5D">
            <w:pPr>
              <w:tabs>
                <w:tab w:val="decimal" w:pos="677"/>
              </w:tabs>
              <w:spacing w:line="300" w:lineRule="exact"/>
              <w:jc w:val="right"/>
              <w:rPr>
                <w:rFonts w:ascii="Arial" w:hAnsi="Arial" w:cs="Arial"/>
                <w:sz w:val="16"/>
                <w:szCs w:val="16"/>
              </w:rPr>
            </w:pPr>
            <w:r>
              <w:rPr>
                <w:rFonts w:ascii="Arial" w:hAnsi="Arial" w:cs="Arial"/>
                <w:sz w:val="16"/>
                <w:szCs w:val="16"/>
              </w:rPr>
              <w:t>-</w:t>
            </w:r>
          </w:p>
        </w:tc>
        <w:tc>
          <w:tcPr>
            <w:tcW w:w="923" w:type="dxa"/>
          </w:tcPr>
          <w:p w14:paraId="03505061" w14:textId="1A39F9FC" w:rsidR="004E7A36" w:rsidRPr="001A0A5A" w:rsidRDefault="004E7A36" w:rsidP="00F55E5D">
            <w:pPr>
              <w:tabs>
                <w:tab w:val="decimal" w:pos="677"/>
              </w:tabs>
              <w:spacing w:line="300" w:lineRule="exact"/>
              <w:jc w:val="right"/>
              <w:rPr>
                <w:rFonts w:ascii="Arial" w:hAnsi="Arial" w:cs="Arial"/>
                <w:sz w:val="16"/>
                <w:szCs w:val="16"/>
              </w:rPr>
            </w:pPr>
            <w:r>
              <w:rPr>
                <w:rFonts w:ascii="Arial" w:hAnsi="Arial" w:cs="Arial"/>
                <w:sz w:val="16"/>
                <w:szCs w:val="16"/>
              </w:rPr>
              <w:t>-</w:t>
            </w:r>
          </w:p>
        </w:tc>
        <w:tc>
          <w:tcPr>
            <w:tcW w:w="922" w:type="dxa"/>
          </w:tcPr>
          <w:p w14:paraId="3B2849DE" w14:textId="23E02E76"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1.3</w:t>
            </w:r>
          </w:p>
        </w:tc>
        <w:tc>
          <w:tcPr>
            <w:tcW w:w="923" w:type="dxa"/>
          </w:tcPr>
          <w:p w14:paraId="13A69F12" w14:textId="27D357EB"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1.9</w:t>
            </w:r>
          </w:p>
        </w:tc>
        <w:tc>
          <w:tcPr>
            <w:tcW w:w="3420" w:type="dxa"/>
          </w:tcPr>
          <w:p w14:paraId="7A3142B6" w14:textId="77777777" w:rsidR="004E7A36" w:rsidRPr="001A0A5A" w:rsidRDefault="004E7A36" w:rsidP="004E7A36">
            <w:pPr>
              <w:tabs>
                <w:tab w:val="left" w:pos="1674"/>
              </w:tabs>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w:t>
            </w:r>
            <w:proofErr w:type="gramStart"/>
            <w:r w:rsidRPr="001A0A5A">
              <w:rPr>
                <w:rFonts w:ascii="Arial" w:eastAsia="Arial Unicode MS" w:hAnsi="Arial" w:cs="Arial"/>
                <w:sz w:val="16"/>
                <w:szCs w:val="16"/>
              </w:rPr>
              <w:t xml:space="preserve">similar </w:t>
            </w:r>
            <w:r w:rsidRPr="001A0A5A">
              <w:rPr>
                <w:rFonts w:ascii="Arial" w:eastAsia="Arial Unicode MS" w:hAnsi="Arial" w:cs="Arial"/>
                <w:spacing w:val="-4"/>
                <w:sz w:val="16"/>
                <w:szCs w:val="16"/>
              </w:rPr>
              <w:t>to</w:t>
            </w:r>
            <w:proofErr w:type="gramEnd"/>
            <w:r w:rsidRPr="001A0A5A">
              <w:rPr>
                <w:rFonts w:ascii="Arial" w:eastAsia="Arial Unicode MS" w:hAnsi="Arial" w:cs="Arial"/>
                <w:spacing w:val="-4"/>
                <w:sz w:val="16"/>
                <w:szCs w:val="16"/>
              </w:rPr>
              <w:t xml:space="preserve"> those offered to general customers</w:t>
            </w:r>
          </w:p>
        </w:tc>
      </w:tr>
      <w:tr w:rsidR="004E7A36" w:rsidRPr="00A37DCF" w14:paraId="6B4A8B0E" w14:textId="77777777" w:rsidTr="009F0E95">
        <w:tc>
          <w:tcPr>
            <w:tcW w:w="2070" w:type="dxa"/>
          </w:tcPr>
          <w:p w14:paraId="00099597" w14:textId="77777777" w:rsidR="004E7A36" w:rsidRPr="001A0A5A" w:rsidRDefault="004E7A36" w:rsidP="004E7A36">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Utilities expenses</w:t>
            </w:r>
          </w:p>
        </w:tc>
        <w:tc>
          <w:tcPr>
            <w:tcW w:w="922" w:type="dxa"/>
          </w:tcPr>
          <w:p w14:paraId="0ABC7E1A" w14:textId="4C32D025" w:rsidR="004E7A36" w:rsidRPr="0008254F" w:rsidRDefault="0008254F" w:rsidP="00F55E5D">
            <w:pPr>
              <w:tabs>
                <w:tab w:val="decimal" w:pos="525"/>
              </w:tabs>
              <w:spacing w:line="300" w:lineRule="exact"/>
              <w:jc w:val="right"/>
              <w:rPr>
                <w:rFonts w:ascii="Arial" w:hAnsi="Arial" w:cstheme="minorBidi"/>
                <w:sz w:val="16"/>
                <w:szCs w:val="16"/>
              </w:rPr>
            </w:pPr>
            <w:r>
              <w:rPr>
                <w:rFonts w:ascii="Arial" w:hAnsi="Arial" w:cstheme="minorBidi"/>
                <w:sz w:val="16"/>
                <w:szCs w:val="16"/>
              </w:rPr>
              <w:t>4.3</w:t>
            </w:r>
          </w:p>
        </w:tc>
        <w:tc>
          <w:tcPr>
            <w:tcW w:w="923" w:type="dxa"/>
          </w:tcPr>
          <w:p w14:paraId="7C3E606B" w14:textId="71E0A3F7"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10.7</w:t>
            </w:r>
          </w:p>
        </w:tc>
        <w:tc>
          <w:tcPr>
            <w:tcW w:w="922" w:type="dxa"/>
          </w:tcPr>
          <w:p w14:paraId="0005E07B" w14:textId="344AD767"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25.0</w:t>
            </w:r>
          </w:p>
        </w:tc>
        <w:tc>
          <w:tcPr>
            <w:tcW w:w="923" w:type="dxa"/>
          </w:tcPr>
          <w:p w14:paraId="7C817678" w14:textId="4668214D"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33.3</w:t>
            </w:r>
          </w:p>
        </w:tc>
        <w:tc>
          <w:tcPr>
            <w:tcW w:w="3420" w:type="dxa"/>
          </w:tcPr>
          <w:p w14:paraId="0DAAC4BF" w14:textId="77777777" w:rsidR="004E7A36" w:rsidRPr="001A0A5A" w:rsidRDefault="004E7A36" w:rsidP="004E7A36">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agreed price with reference </w:t>
            </w:r>
            <w:proofErr w:type="gramStart"/>
            <w:r w:rsidRPr="001A0A5A">
              <w:rPr>
                <w:rFonts w:ascii="Arial" w:eastAsia="Arial Unicode MS" w:hAnsi="Arial" w:cs="Arial"/>
                <w:sz w:val="16"/>
                <w:szCs w:val="16"/>
              </w:rPr>
              <w:t>of</w:t>
            </w:r>
            <w:proofErr w:type="gramEnd"/>
            <w:r w:rsidRPr="001A0A5A">
              <w:rPr>
                <w:rFonts w:ascii="Arial" w:eastAsia="Arial Unicode MS" w:hAnsi="Arial" w:cs="Arial"/>
                <w:sz w:val="16"/>
                <w:szCs w:val="16"/>
              </w:rPr>
              <w:t xml:space="preserve"> cost and related expenses of provision</w:t>
            </w:r>
          </w:p>
        </w:tc>
      </w:tr>
      <w:tr w:rsidR="00B81C53" w:rsidRPr="00A37DCF" w14:paraId="1C105DBD" w14:textId="77777777" w:rsidTr="009F0E95">
        <w:tc>
          <w:tcPr>
            <w:tcW w:w="2070" w:type="dxa"/>
          </w:tcPr>
          <w:p w14:paraId="04A843ED" w14:textId="7F6EBB4A" w:rsidR="00B81C53" w:rsidRPr="001A0A5A" w:rsidRDefault="00F77982" w:rsidP="00B81C53">
            <w:pPr>
              <w:spacing w:line="300" w:lineRule="exact"/>
              <w:jc w:val="both"/>
              <w:rPr>
                <w:rFonts w:ascii="Arial" w:eastAsia="Arial Unicode MS" w:hAnsi="Arial" w:cs="Arial"/>
                <w:sz w:val="16"/>
                <w:szCs w:val="16"/>
              </w:rPr>
            </w:pPr>
            <w:r w:rsidRPr="00F77982">
              <w:rPr>
                <w:rFonts w:ascii="Arial" w:eastAsia="Arial Unicode MS" w:hAnsi="Arial" w:cs="Arial"/>
                <w:sz w:val="16"/>
                <w:szCs w:val="16"/>
              </w:rPr>
              <w:t>Manufacturing expenses</w:t>
            </w:r>
          </w:p>
        </w:tc>
        <w:tc>
          <w:tcPr>
            <w:tcW w:w="922" w:type="dxa"/>
          </w:tcPr>
          <w:p w14:paraId="4642A07B" w14:textId="54680816" w:rsidR="00B81C53"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w:t>
            </w:r>
          </w:p>
        </w:tc>
        <w:tc>
          <w:tcPr>
            <w:tcW w:w="923" w:type="dxa"/>
          </w:tcPr>
          <w:p w14:paraId="0513702B" w14:textId="07961B5E" w:rsidR="00B81C53" w:rsidRDefault="004E7A36" w:rsidP="00F55E5D">
            <w:pPr>
              <w:tabs>
                <w:tab w:val="decimal" w:pos="677"/>
              </w:tabs>
              <w:spacing w:line="300" w:lineRule="exact"/>
              <w:jc w:val="right"/>
              <w:rPr>
                <w:rFonts w:ascii="Arial" w:hAnsi="Arial" w:cs="Arial"/>
                <w:sz w:val="16"/>
                <w:szCs w:val="16"/>
              </w:rPr>
            </w:pPr>
            <w:r>
              <w:rPr>
                <w:rFonts w:ascii="Arial" w:hAnsi="Arial" w:cs="Arial"/>
                <w:sz w:val="16"/>
                <w:szCs w:val="16"/>
              </w:rPr>
              <w:t>-</w:t>
            </w:r>
          </w:p>
        </w:tc>
        <w:tc>
          <w:tcPr>
            <w:tcW w:w="922" w:type="dxa"/>
          </w:tcPr>
          <w:p w14:paraId="55C2E129" w14:textId="1A054EFE" w:rsidR="00B81C53"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0.6</w:t>
            </w:r>
          </w:p>
        </w:tc>
        <w:tc>
          <w:tcPr>
            <w:tcW w:w="923" w:type="dxa"/>
          </w:tcPr>
          <w:p w14:paraId="3044BCEF" w14:textId="1F2FCB47" w:rsidR="00B81C53" w:rsidRDefault="004E7A36" w:rsidP="00F55E5D">
            <w:pPr>
              <w:tabs>
                <w:tab w:val="decimal" w:pos="677"/>
              </w:tabs>
              <w:spacing w:line="300" w:lineRule="exact"/>
              <w:jc w:val="right"/>
              <w:rPr>
                <w:rFonts w:ascii="Arial" w:hAnsi="Arial" w:cs="Arial"/>
                <w:sz w:val="16"/>
                <w:szCs w:val="16"/>
              </w:rPr>
            </w:pPr>
            <w:r>
              <w:rPr>
                <w:rFonts w:ascii="Arial" w:hAnsi="Arial" w:cs="Arial"/>
                <w:sz w:val="16"/>
                <w:szCs w:val="16"/>
              </w:rPr>
              <w:t>-</w:t>
            </w:r>
          </w:p>
        </w:tc>
        <w:tc>
          <w:tcPr>
            <w:tcW w:w="3420" w:type="dxa"/>
          </w:tcPr>
          <w:p w14:paraId="5810EAE6" w14:textId="1AA7CCAB" w:rsidR="00B81C53" w:rsidRPr="001A0A5A" w:rsidRDefault="001D37CA"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w:t>
            </w:r>
            <w:proofErr w:type="gramStart"/>
            <w:r w:rsidRPr="001A0A5A">
              <w:rPr>
                <w:rFonts w:ascii="Arial" w:eastAsia="Arial Unicode MS" w:hAnsi="Arial" w:cs="Arial"/>
                <w:sz w:val="16"/>
                <w:szCs w:val="16"/>
              </w:rPr>
              <w:t xml:space="preserve">similar </w:t>
            </w:r>
            <w:r w:rsidRPr="001A0A5A">
              <w:rPr>
                <w:rFonts w:ascii="Arial" w:eastAsia="Arial Unicode MS" w:hAnsi="Arial" w:cs="Arial"/>
                <w:spacing w:val="-4"/>
                <w:sz w:val="16"/>
                <w:szCs w:val="16"/>
              </w:rPr>
              <w:t>to</w:t>
            </w:r>
            <w:proofErr w:type="gramEnd"/>
            <w:r w:rsidRPr="001A0A5A">
              <w:rPr>
                <w:rFonts w:ascii="Arial" w:eastAsia="Arial Unicode MS" w:hAnsi="Arial" w:cs="Arial"/>
                <w:spacing w:val="-4"/>
                <w:sz w:val="16"/>
                <w:szCs w:val="16"/>
              </w:rPr>
              <w:t xml:space="preserve"> those offered to general customers</w:t>
            </w:r>
          </w:p>
        </w:tc>
      </w:tr>
      <w:tr w:rsidR="004E7A36" w:rsidRPr="00A37DCF" w14:paraId="7665CA0A" w14:textId="77777777" w:rsidTr="009F0E95">
        <w:tc>
          <w:tcPr>
            <w:tcW w:w="2070" w:type="dxa"/>
          </w:tcPr>
          <w:p w14:paraId="25C596B7" w14:textId="77777777" w:rsidR="004E7A36" w:rsidRPr="001A0A5A" w:rsidRDefault="004E7A36" w:rsidP="004E7A36">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Transportation expenses</w:t>
            </w:r>
          </w:p>
        </w:tc>
        <w:tc>
          <w:tcPr>
            <w:tcW w:w="922" w:type="dxa"/>
          </w:tcPr>
          <w:p w14:paraId="2833C36C" w14:textId="79FFE8E6"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0.2</w:t>
            </w:r>
          </w:p>
        </w:tc>
        <w:tc>
          <w:tcPr>
            <w:tcW w:w="923" w:type="dxa"/>
          </w:tcPr>
          <w:p w14:paraId="64DCD103" w14:textId="57E32036"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2.7</w:t>
            </w:r>
          </w:p>
        </w:tc>
        <w:tc>
          <w:tcPr>
            <w:tcW w:w="922" w:type="dxa"/>
          </w:tcPr>
          <w:p w14:paraId="064B4493" w14:textId="75CFC111"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2.0</w:t>
            </w:r>
          </w:p>
        </w:tc>
        <w:tc>
          <w:tcPr>
            <w:tcW w:w="923" w:type="dxa"/>
          </w:tcPr>
          <w:p w14:paraId="10925EC6" w14:textId="2053E612" w:rsidR="004E7A36" w:rsidRPr="001A0A5A" w:rsidRDefault="004E7A36" w:rsidP="00F55E5D">
            <w:pPr>
              <w:tabs>
                <w:tab w:val="decimal" w:pos="525"/>
              </w:tabs>
              <w:spacing w:line="300" w:lineRule="exact"/>
              <w:jc w:val="right"/>
              <w:rPr>
                <w:rFonts w:ascii="Arial" w:hAnsi="Arial" w:cs="Arial"/>
                <w:sz w:val="16"/>
                <w:szCs w:val="16"/>
                <w:cs/>
              </w:rPr>
            </w:pPr>
            <w:r>
              <w:rPr>
                <w:rFonts w:ascii="Arial" w:hAnsi="Arial" w:cs="Arial"/>
                <w:sz w:val="16"/>
                <w:szCs w:val="16"/>
              </w:rPr>
              <w:t>4.7</w:t>
            </w:r>
          </w:p>
        </w:tc>
        <w:tc>
          <w:tcPr>
            <w:tcW w:w="3420" w:type="dxa"/>
          </w:tcPr>
          <w:p w14:paraId="5A4A7B37" w14:textId="77777777" w:rsidR="004E7A36" w:rsidRPr="001A0A5A" w:rsidRDefault="004E7A36" w:rsidP="004E7A36">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Based on distance which is priced in the normal course of business</w:t>
            </w:r>
          </w:p>
        </w:tc>
      </w:tr>
      <w:tr w:rsidR="004E7A36" w:rsidRPr="00A37DCF" w14:paraId="55F3031F" w14:textId="77777777" w:rsidTr="009F0E95">
        <w:tc>
          <w:tcPr>
            <w:tcW w:w="2070" w:type="dxa"/>
          </w:tcPr>
          <w:p w14:paraId="3A04D267" w14:textId="77777777" w:rsidR="004E7A36" w:rsidRPr="001A0A5A" w:rsidRDefault="004E7A36" w:rsidP="004E7A36">
            <w:pPr>
              <w:spacing w:line="300" w:lineRule="exact"/>
              <w:jc w:val="both"/>
              <w:rPr>
                <w:rFonts w:ascii="Arial" w:eastAsia="Arial Unicode MS" w:hAnsi="Arial" w:cs="Arial"/>
                <w:sz w:val="16"/>
                <w:szCs w:val="16"/>
                <w:highlight w:val="yellow"/>
              </w:rPr>
            </w:pPr>
            <w:r w:rsidRPr="001A0A5A">
              <w:rPr>
                <w:rFonts w:ascii="Arial" w:eastAsia="Arial Unicode MS" w:hAnsi="Arial" w:cs="Arial Unicode MS"/>
                <w:sz w:val="16"/>
                <w:szCs w:val="16"/>
              </w:rPr>
              <w:t>Service expenses</w:t>
            </w:r>
          </w:p>
        </w:tc>
        <w:tc>
          <w:tcPr>
            <w:tcW w:w="922" w:type="dxa"/>
          </w:tcPr>
          <w:p w14:paraId="66087B21" w14:textId="5D0AA2C9"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0.6</w:t>
            </w:r>
          </w:p>
        </w:tc>
        <w:tc>
          <w:tcPr>
            <w:tcW w:w="923" w:type="dxa"/>
          </w:tcPr>
          <w:p w14:paraId="6E68864A" w14:textId="4DAE06BF"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0.6</w:t>
            </w:r>
          </w:p>
        </w:tc>
        <w:tc>
          <w:tcPr>
            <w:tcW w:w="922" w:type="dxa"/>
          </w:tcPr>
          <w:p w14:paraId="3AF4B4E7" w14:textId="442AA82E"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1.8</w:t>
            </w:r>
          </w:p>
        </w:tc>
        <w:tc>
          <w:tcPr>
            <w:tcW w:w="923" w:type="dxa"/>
          </w:tcPr>
          <w:p w14:paraId="58CCCAAC" w14:textId="144F80AF"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1.8</w:t>
            </w:r>
          </w:p>
        </w:tc>
        <w:tc>
          <w:tcPr>
            <w:tcW w:w="3420" w:type="dxa"/>
          </w:tcPr>
          <w:p w14:paraId="438810A3" w14:textId="77777777" w:rsidR="004E7A36" w:rsidRPr="001A0A5A" w:rsidRDefault="004E7A36" w:rsidP="004E7A36">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4E7A36" w:rsidRPr="00A37DCF" w14:paraId="31B4B616" w14:textId="77777777" w:rsidTr="009F0E95">
        <w:trPr>
          <w:trHeight w:val="70"/>
        </w:trPr>
        <w:tc>
          <w:tcPr>
            <w:tcW w:w="2070" w:type="dxa"/>
          </w:tcPr>
          <w:p w14:paraId="66CBA828" w14:textId="77777777" w:rsidR="004E7A36" w:rsidRPr="001A0A5A" w:rsidRDefault="004E7A36" w:rsidP="004E7A36">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Rental expenses</w:t>
            </w:r>
          </w:p>
        </w:tc>
        <w:tc>
          <w:tcPr>
            <w:tcW w:w="922" w:type="dxa"/>
          </w:tcPr>
          <w:p w14:paraId="2DFEF5F3" w14:textId="5C5F02E6"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0.5</w:t>
            </w:r>
          </w:p>
        </w:tc>
        <w:tc>
          <w:tcPr>
            <w:tcW w:w="923" w:type="dxa"/>
          </w:tcPr>
          <w:p w14:paraId="292E48F0" w14:textId="4908725F"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0.5</w:t>
            </w:r>
          </w:p>
        </w:tc>
        <w:tc>
          <w:tcPr>
            <w:tcW w:w="922" w:type="dxa"/>
          </w:tcPr>
          <w:p w14:paraId="6FB0FAF9" w14:textId="5C3B2B3A"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1.6</w:t>
            </w:r>
          </w:p>
        </w:tc>
        <w:tc>
          <w:tcPr>
            <w:tcW w:w="923" w:type="dxa"/>
          </w:tcPr>
          <w:p w14:paraId="73990FD9" w14:textId="192F2352" w:rsidR="004E7A36" w:rsidRPr="001A0A5A" w:rsidRDefault="004E7A36" w:rsidP="00F55E5D">
            <w:pPr>
              <w:tabs>
                <w:tab w:val="decimal" w:pos="525"/>
              </w:tabs>
              <w:spacing w:line="300" w:lineRule="exact"/>
              <w:jc w:val="right"/>
              <w:rPr>
                <w:rFonts w:ascii="Arial" w:hAnsi="Arial" w:cs="Arial"/>
                <w:sz w:val="16"/>
                <w:szCs w:val="16"/>
                <w:cs/>
              </w:rPr>
            </w:pPr>
            <w:r>
              <w:rPr>
                <w:rFonts w:ascii="Arial" w:hAnsi="Arial" w:cs="Arial"/>
                <w:sz w:val="16"/>
                <w:szCs w:val="16"/>
              </w:rPr>
              <w:t>1.6</w:t>
            </w:r>
          </w:p>
        </w:tc>
        <w:tc>
          <w:tcPr>
            <w:tcW w:w="3420" w:type="dxa"/>
          </w:tcPr>
          <w:p w14:paraId="5201FF87" w14:textId="77777777" w:rsidR="004E7A36" w:rsidRPr="001A0A5A" w:rsidRDefault="004E7A36" w:rsidP="004E7A36">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4E7A36" w:rsidRPr="00A37DCF" w14:paraId="52AAA229" w14:textId="77777777" w:rsidTr="009F0E95">
        <w:trPr>
          <w:trHeight w:val="153"/>
        </w:trPr>
        <w:tc>
          <w:tcPr>
            <w:tcW w:w="2070" w:type="dxa"/>
          </w:tcPr>
          <w:p w14:paraId="7CBA2DE0" w14:textId="77777777" w:rsidR="004E7A36" w:rsidRPr="001A0A5A" w:rsidRDefault="004E7A36" w:rsidP="004E7A36">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Management fee</w:t>
            </w:r>
          </w:p>
        </w:tc>
        <w:tc>
          <w:tcPr>
            <w:tcW w:w="922" w:type="dxa"/>
          </w:tcPr>
          <w:p w14:paraId="0D7ED9F2" w14:textId="13790614"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0.2</w:t>
            </w:r>
          </w:p>
        </w:tc>
        <w:tc>
          <w:tcPr>
            <w:tcW w:w="923" w:type="dxa"/>
          </w:tcPr>
          <w:p w14:paraId="567BDE39" w14:textId="406AC340"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0.2</w:t>
            </w:r>
          </w:p>
        </w:tc>
        <w:tc>
          <w:tcPr>
            <w:tcW w:w="922" w:type="dxa"/>
          </w:tcPr>
          <w:p w14:paraId="69090B38" w14:textId="435ABC09" w:rsidR="004E7A36" w:rsidRPr="001A0A5A" w:rsidRDefault="0008254F" w:rsidP="00F55E5D">
            <w:pPr>
              <w:tabs>
                <w:tab w:val="decimal" w:pos="525"/>
              </w:tabs>
              <w:spacing w:line="300" w:lineRule="exact"/>
              <w:jc w:val="right"/>
              <w:rPr>
                <w:rFonts w:ascii="Arial" w:hAnsi="Arial" w:cs="Arial"/>
                <w:sz w:val="16"/>
                <w:szCs w:val="16"/>
              </w:rPr>
            </w:pPr>
            <w:r>
              <w:rPr>
                <w:rFonts w:ascii="Arial" w:hAnsi="Arial" w:cs="Arial"/>
                <w:sz w:val="16"/>
                <w:szCs w:val="16"/>
              </w:rPr>
              <w:t>0.5</w:t>
            </w:r>
          </w:p>
        </w:tc>
        <w:tc>
          <w:tcPr>
            <w:tcW w:w="923" w:type="dxa"/>
          </w:tcPr>
          <w:p w14:paraId="1B004D5F" w14:textId="2A710466" w:rsidR="004E7A36" w:rsidRPr="001A0A5A" w:rsidRDefault="004E7A36" w:rsidP="00F55E5D">
            <w:pPr>
              <w:tabs>
                <w:tab w:val="decimal" w:pos="525"/>
              </w:tabs>
              <w:spacing w:line="300" w:lineRule="exact"/>
              <w:jc w:val="right"/>
              <w:rPr>
                <w:rFonts w:ascii="Arial" w:hAnsi="Arial" w:cs="Arial"/>
                <w:sz w:val="16"/>
                <w:szCs w:val="16"/>
              </w:rPr>
            </w:pPr>
            <w:r>
              <w:rPr>
                <w:rFonts w:ascii="Arial" w:hAnsi="Arial" w:cs="Arial"/>
                <w:sz w:val="16"/>
                <w:szCs w:val="16"/>
              </w:rPr>
              <w:t>0.5</w:t>
            </w:r>
          </w:p>
        </w:tc>
        <w:tc>
          <w:tcPr>
            <w:tcW w:w="3420" w:type="dxa"/>
          </w:tcPr>
          <w:p w14:paraId="75A4E9CF" w14:textId="77777777" w:rsidR="004E7A36" w:rsidRPr="001A0A5A" w:rsidRDefault="004E7A36" w:rsidP="004E7A36">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bl>
    <w:p w14:paraId="771BD163" w14:textId="7B3B6A5F"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w:t>
      </w:r>
      <w:proofErr w:type="gramStart"/>
      <w:r w:rsidR="001331FA" w:rsidRPr="00C717C1">
        <w:rPr>
          <w:rFonts w:ascii="Arial" w:hAnsi="Arial"/>
          <w:sz w:val="22"/>
          <w:szCs w:val="22"/>
        </w:rPr>
        <w:t>at</w:t>
      </w:r>
      <w:proofErr w:type="gramEnd"/>
      <w:r w:rsidR="001331FA" w:rsidRPr="00C717C1">
        <w:rPr>
          <w:rFonts w:ascii="Arial" w:hAnsi="Arial"/>
          <w:sz w:val="22"/>
          <w:szCs w:val="22"/>
        </w:rPr>
        <w:t xml:space="preserve"> </w:t>
      </w:r>
      <w:r w:rsidR="003B1412">
        <w:rPr>
          <w:rFonts w:ascii="Arial" w:hAnsi="Arial"/>
          <w:sz w:val="22"/>
          <w:szCs w:val="22"/>
        </w:rPr>
        <w:t>30 September</w:t>
      </w:r>
      <w:r w:rsidR="004F6D44">
        <w:rPr>
          <w:rFonts w:ascii="Arial" w:hAnsi="Arial"/>
          <w:sz w:val="22"/>
          <w:szCs w:val="22"/>
        </w:rPr>
        <w:t xml:space="preserve"> 2021</w:t>
      </w:r>
      <w:r w:rsidR="00577CC7" w:rsidRPr="00C717C1">
        <w:rPr>
          <w:rFonts w:ascii="Arial" w:hAnsi="Arial"/>
          <w:sz w:val="22"/>
          <w:szCs w:val="22"/>
        </w:rPr>
        <w:t xml:space="preserve"> and </w:t>
      </w:r>
      <w:r w:rsidR="00AB2E92" w:rsidRPr="00C717C1">
        <w:rPr>
          <w:rFonts w:ascii="Arial" w:hAnsi="Arial"/>
          <w:sz w:val="22"/>
          <w:szCs w:val="22"/>
        </w:rPr>
        <w:t>31 December 20</w:t>
      </w:r>
      <w:r w:rsidR="004F6D44">
        <w:rPr>
          <w:rFonts w:ascii="Arial" w:hAnsi="Arial"/>
          <w:sz w:val="22"/>
          <w:szCs w:val="22"/>
        </w:rPr>
        <w:t>20</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322E17A1" w:rsidR="0053058C" w:rsidRPr="00C717C1" w:rsidRDefault="003B1412"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September</w:t>
            </w:r>
            <w:r w:rsidR="004F6D44">
              <w:rPr>
                <w:rFonts w:ascii="Arial" w:hAnsi="Arial" w:cs="Arial"/>
                <w:spacing w:val="-4"/>
                <w:sz w:val="22"/>
                <w:szCs w:val="22"/>
              </w:rPr>
              <w:t xml:space="preserve">              2021</w:t>
            </w:r>
          </w:p>
        </w:tc>
        <w:tc>
          <w:tcPr>
            <w:tcW w:w="1935" w:type="dxa"/>
            <w:vAlign w:val="bottom"/>
          </w:tcPr>
          <w:p w14:paraId="5896E1AF" w14:textId="77777777"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20</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7351885A"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 - related parties (Note </w:t>
            </w:r>
            <w:r w:rsidR="00626EE7">
              <w:rPr>
                <w:rFonts w:ascii="Arial" w:hAnsi="Arial" w:cs="Arial"/>
                <w:b/>
                <w:bCs/>
                <w:sz w:val="22"/>
                <w:szCs w:val="22"/>
              </w:rPr>
              <w:t>8</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4F6D44" w:rsidRPr="00C717C1" w14:paraId="5BA494DF" w14:textId="77777777" w:rsidTr="001A0A5A">
        <w:tblPrEx>
          <w:tblLook w:val="04A0" w:firstRow="1" w:lastRow="0" w:firstColumn="1" w:lastColumn="0" w:noHBand="0" w:noVBand="1"/>
        </w:tblPrEx>
        <w:tc>
          <w:tcPr>
            <w:tcW w:w="5310" w:type="dxa"/>
            <w:vAlign w:val="bottom"/>
            <w:hideMark/>
          </w:tcPr>
          <w:p w14:paraId="33BA434C" w14:textId="77777777" w:rsidR="004F6D44" w:rsidRPr="00C717C1" w:rsidRDefault="004F6D44" w:rsidP="004F6D44">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14:paraId="0BB479ED" w14:textId="14F65636" w:rsidR="004F6D44" w:rsidRPr="00C717C1" w:rsidRDefault="0008254F" w:rsidP="004F6D44">
            <w:pPr>
              <w:tabs>
                <w:tab w:val="decimal" w:pos="1515"/>
              </w:tabs>
              <w:spacing w:line="380" w:lineRule="exact"/>
              <w:rPr>
                <w:rFonts w:ascii="Arial" w:hAnsi="Arial" w:cs="Arial"/>
                <w:sz w:val="22"/>
                <w:szCs w:val="22"/>
              </w:rPr>
            </w:pPr>
            <w:r>
              <w:rPr>
                <w:rFonts w:ascii="Arial" w:hAnsi="Arial" w:cs="Arial"/>
                <w:sz w:val="22"/>
                <w:szCs w:val="22"/>
              </w:rPr>
              <w:t>724</w:t>
            </w:r>
          </w:p>
        </w:tc>
        <w:tc>
          <w:tcPr>
            <w:tcW w:w="1935" w:type="dxa"/>
            <w:vAlign w:val="bottom"/>
            <w:hideMark/>
          </w:tcPr>
          <w:p w14:paraId="25B63F3C"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3,041</w:t>
            </w:r>
          </w:p>
        </w:tc>
      </w:tr>
      <w:tr w:rsidR="004F6D44" w:rsidRPr="00C717C1" w14:paraId="1A2040CD" w14:textId="77777777" w:rsidTr="001A0A5A">
        <w:tblPrEx>
          <w:tblLook w:val="04A0" w:firstRow="1" w:lastRow="0" w:firstColumn="1" w:lastColumn="0" w:noHBand="0" w:noVBand="1"/>
        </w:tblPrEx>
        <w:tc>
          <w:tcPr>
            <w:tcW w:w="5310" w:type="dxa"/>
            <w:vAlign w:val="bottom"/>
          </w:tcPr>
          <w:p w14:paraId="53F01211" w14:textId="77777777"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49561648" w:rsidR="004F6D44" w:rsidRPr="00C717C1" w:rsidRDefault="0008254F" w:rsidP="004F6D44">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14:paraId="4C4F5297"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9</w:t>
            </w:r>
          </w:p>
        </w:tc>
      </w:tr>
      <w:tr w:rsidR="004F6D44" w:rsidRPr="00C717C1" w14:paraId="36E442D5" w14:textId="77777777" w:rsidTr="001A0A5A">
        <w:tblPrEx>
          <w:tblLook w:val="04A0" w:firstRow="1" w:lastRow="0" w:firstColumn="1" w:lastColumn="0" w:noHBand="0" w:noVBand="1"/>
        </w:tblPrEx>
        <w:tc>
          <w:tcPr>
            <w:tcW w:w="5310" w:type="dxa"/>
            <w:vAlign w:val="bottom"/>
            <w:hideMark/>
          </w:tcPr>
          <w:p w14:paraId="6262B90F" w14:textId="77777777"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14:paraId="00626452" w14:textId="0069357A" w:rsidR="004F6D44" w:rsidRPr="00C717C1" w:rsidRDefault="0008254F" w:rsidP="004F6D44">
            <w:pPr>
              <w:tabs>
                <w:tab w:val="decimal" w:pos="1515"/>
              </w:tabs>
              <w:spacing w:line="380" w:lineRule="exact"/>
              <w:rPr>
                <w:rFonts w:ascii="Arial" w:hAnsi="Arial" w:cs="Arial"/>
                <w:sz w:val="22"/>
                <w:szCs w:val="22"/>
              </w:rPr>
            </w:pPr>
            <w:r>
              <w:rPr>
                <w:rFonts w:ascii="Arial" w:hAnsi="Arial" w:cs="Arial"/>
                <w:sz w:val="22"/>
                <w:szCs w:val="22"/>
              </w:rPr>
              <w:t>62</w:t>
            </w:r>
          </w:p>
        </w:tc>
        <w:tc>
          <w:tcPr>
            <w:tcW w:w="1935" w:type="dxa"/>
            <w:vAlign w:val="bottom"/>
            <w:hideMark/>
          </w:tcPr>
          <w:p w14:paraId="59AF5888"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248</w:t>
            </w:r>
          </w:p>
        </w:tc>
      </w:tr>
      <w:tr w:rsidR="00AD0E6F" w:rsidRPr="00C717C1" w14:paraId="0C8E81C3" w14:textId="77777777" w:rsidTr="001A0A5A">
        <w:tblPrEx>
          <w:tblLook w:val="04A0" w:firstRow="1" w:lastRow="0" w:firstColumn="1" w:lastColumn="0" w:noHBand="0" w:noVBand="1"/>
        </w:tblPrEx>
        <w:tc>
          <w:tcPr>
            <w:tcW w:w="5310" w:type="dxa"/>
            <w:vAlign w:val="bottom"/>
            <w:hideMark/>
          </w:tcPr>
          <w:p w14:paraId="6DE4BD0B" w14:textId="77777777" w:rsidR="00AD0E6F" w:rsidRPr="00C717C1" w:rsidRDefault="00AD0E6F" w:rsidP="00AD0E6F">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7D4E0E24" w:rsidR="00AD0E6F" w:rsidRPr="00C717C1" w:rsidRDefault="0008254F"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14:paraId="44690917" w14:textId="77777777" w:rsidR="00AD0E6F" w:rsidRPr="00C717C1" w:rsidRDefault="00AD0E6F"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r>
      <w:tr w:rsidR="004F6D44" w:rsidRPr="00C717C1" w14:paraId="56F6A881" w14:textId="77777777" w:rsidTr="001A0A5A">
        <w:tblPrEx>
          <w:tblLook w:val="04A0" w:firstRow="1" w:lastRow="0" w:firstColumn="1" w:lastColumn="0" w:noHBand="0" w:noVBand="1"/>
        </w:tblPrEx>
        <w:tc>
          <w:tcPr>
            <w:tcW w:w="5310" w:type="dxa"/>
            <w:vAlign w:val="bottom"/>
            <w:hideMark/>
          </w:tcPr>
          <w:p w14:paraId="5214D77A" w14:textId="77777777" w:rsidR="004F6D44" w:rsidRPr="00C717C1" w:rsidRDefault="004F6D44" w:rsidP="004F6D44">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6F47BFBC" w:rsidR="004F6D44" w:rsidRPr="00C717C1" w:rsidRDefault="0008254F" w:rsidP="004F6D4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999</w:t>
            </w:r>
          </w:p>
        </w:tc>
        <w:tc>
          <w:tcPr>
            <w:tcW w:w="1935" w:type="dxa"/>
            <w:vAlign w:val="bottom"/>
            <w:hideMark/>
          </w:tcPr>
          <w:p w14:paraId="533297CE" w14:textId="77777777" w:rsidR="004F6D44" w:rsidRPr="004F6D44" w:rsidRDefault="004F6D44" w:rsidP="004F6D44">
            <w:pPr>
              <w:pBdr>
                <w:bottom w:val="doub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3,502</w:t>
            </w:r>
          </w:p>
        </w:tc>
      </w:tr>
    </w:tbl>
    <w:p w14:paraId="4FAB4191" w14:textId="77777777" w:rsidR="00C91EC5" w:rsidRDefault="00EB7C1B"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p>
    <w:p w14:paraId="77FF364F" w14:textId="77777777" w:rsidR="00C91EC5" w:rsidRDefault="00C91EC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14:paraId="0BD75AAC" w14:textId="0504F51F"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9F0E95">
        <w:rPr>
          <w:rFonts w:ascii="Arial" w:hAnsi="Arial"/>
          <w:sz w:val="22"/>
          <w:szCs w:val="22"/>
        </w:rPr>
        <w:t xml:space="preserve">and </w:t>
      </w:r>
      <w:r w:rsidR="004E7A36">
        <w:rPr>
          <w:rFonts w:ascii="Arial" w:hAnsi="Arial"/>
          <w:sz w:val="22"/>
          <w:szCs w:val="22"/>
        </w:rPr>
        <w:t>nine</w:t>
      </w:r>
      <w:r w:rsidR="009F0E95">
        <w:rPr>
          <w:rFonts w:ascii="Arial" w:hAnsi="Arial"/>
          <w:sz w:val="22"/>
          <w:szCs w:val="22"/>
        </w:rPr>
        <w:t xml:space="preserve">-month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3B1412">
        <w:rPr>
          <w:rFonts w:ascii="Arial" w:hAnsi="Arial"/>
          <w:sz w:val="22"/>
          <w:szCs w:val="22"/>
        </w:rPr>
        <w:t>30 September</w:t>
      </w:r>
      <w:r w:rsidR="004F6D44">
        <w:rPr>
          <w:rFonts w:ascii="Arial" w:hAnsi="Arial"/>
          <w:sz w:val="22"/>
          <w:szCs w:val="22"/>
        </w:rPr>
        <w:t xml:space="preserve"> 2021</w:t>
      </w:r>
      <w:r w:rsidR="006408F6">
        <w:rPr>
          <w:rFonts w:ascii="Arial" w:hAnsi="Arial"/>
          <w:sz w:val="22"/>
          <w:szCs w:val="22"/>
        </w:rPr>
        <w:t xml:space="preserve"> and </w:t>
      </w:r>
      <w:r w:rsidR="00A033A3">
        <w:rPr>
          <w:rFonts w:ascii="Arial" w:hAnsi="Arial"/>
          <w:sz w:val="22"/>
          <w:szCs w:val="22"/>
        </w:rPr>
        <w:t>2</w:t>
      </w:r>
      <w:r w:rsidR="004F6D44">
        <w:rPr>
          <w:rFonts w:ascii="Arial" w:hAnsi="Arial"/>
          <w:sz w:val="22"/>
          <w:szCs w:val="22"/>
        </w:rPr>
        <w:t>020</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9F0E95" w14:paraId="1BDA82DD" w14:textId="77777777" w:rsidTr="00594365">
        <w:tc>
          <w:tcPr>
            <w:tcW w:w="9180" w:type="dxa"/>
            <w:gridSpan w:val="6"/>
            <w:tcBorders>
              <w:top w:val="nil"/>
              <w:left w:val="nil"/>
              <w:bottom w:val="nil"/>
              <w:right w:val="nil"/>
            </w:tcBorders>
            <w:hideMark/>
          </w:tcPr>
          <w:p w14:paraId="5FBE1FE5" w14:textId="77777777" w:rsidR="009F0E95" w:rsidRDefault="009F0E95" w:rsidP="00594365">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9F0E95" w14:paraId="77973BF5" w14:textId="77777777" w:rsidTr="00594365">
        <w:tc>
          <w:tcPr>
            <w:tcW w:w="3510" w:type="dxa"/>
            <w:tcBorders>
              <w:top w:val="nil"/>
              <w:left w:val="nil"/>
              <w:bottom w:val="nil"/>
              <w:right w:val="nil"/>
            </w:tcBorders>
          </w:tcPr>
          <w:p w14:paraId="28DB16A1" w14:textId="77777777" w:rsidR="009F0E95" w:rsidRDefault="009F0E95" w:rsidP="00594365">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14:paraId="77FFD6C2" w14:textId="2D2E8BD4" w:rsidR="009F0E95" w:rsidRDefault="009F0E95" w:rsidP="00594365">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 xml:space="preserve">For the three-month                   periods ended </w:t>
            </w:r>
            <w:r w:rsidR="003B1412">
              <w:rPr>
                <w:rFonts w:ascii="Arial" w:eastAsia="Arial Unicode MS" w:hAnsi="Arial" w:cs="Arial Unicode MS"/>
                <w:sz w:val="20"/>
              </w:rPr>
              <w:t>30 September</w:t>
            </w:r>
          </w:p>
        </w:tc>
        <w:tc>
          <w:tcPr>
            <w:tcW w:w="2835" w:type="dxa"/>
            <w:gridSpan w:val="2"/>
            <w:tcBorders>
              <w:top w:val="nil"/>
              <w:left w:val="nil"/>
              <w:bottom w:val="nil"/>
              <w:right w:val="nil"/>
            </w:tcBorders>
            <w:hideMark/>
          </w:tcPr>
          <w:p w14:paraId="2CDEBA21" w14:textId="5C674F22" w:rsidR="009F0E95" w:rsidRDefault="009F0E95" w:rsidP="00594365">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 xml:space="preserve">For the </w:t>
            </w:r>
            <w:r w:rsidR="004E7A36">
              <w:rPr>
                <w:rFonts w:ascii="Arial" w:eastAsia="Arial Unicode MS" w:hAnsi="Arial" w:cs="Arial Unicode MS"/>
                <w:sz w:val="20"/>
              </w:rPr>
              <w:t>nine</w:t>
            </w:r>
            <w:r>
              <w:rPr>
                <w:rFonts w:ascii="Arial" w:eastAsia="Arial Unicode MS" w:hAnsi="Arial" w:cs="Arial Unicode MS"/>
                <w:sz w:val="20"/>
              </w:rPr>
              <w:t xml:space="preserve">-month                   periods ended </w:t>
            </w:r>
            <w:r w:rsidR="003B1412">
              <w:rPr>
                <w:rFonts w:ascii="Arial" w:eastAsia="Arial Unicode MS" w:hAnsi="Arial" w:cs="Arial Unicode MS"/>
                <w:sz w:val="20"/>
              </w:rPr>
              <w:t>30 September</w:t>
            </w:r>
          </w:p>
        </w:tc>
      </w:tr>
      <w:tr w:rsidR="009F0E95" w:rsidRPr="0053058C" w14:paraId="332C94F7" w14:textId="77777777" w:rsidTr="00594365">
        <w:tc>
          <w:tcPr>
            <w:tcW w:w="3510" w:type="dxa"/>
            <w:tcBorders>
              <w:top w:val="nil"/>
              <w:left w:val="nil"/>
              <w:bottom w:val="nil"/>
              <w:right w:val="nil"/>
            </w:tcBorders>
          </w:tcPr>
          <w:p w14:paraId="7FE41A24" w14:textId="77777777" w:rsidR="009F0E95" w:rsidRDefault="009F0E95" w:rsidP="009F0E95">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hideMark/>
          </w:tcPr>
          <w:p w14:paraId="6CCBC5E5"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tcBorders>
              <w:top w:val="nil"/>
              <w:left w:val="nil"/>
              <w:bottom w:val="nil"/>
              <w:right w:val="nil"/>
            </w:tcBorders>
            <w:hideMark/>
          </w:tcPr>
          <w:p w14:paraId="6073D4E8"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gridSpan w:val="2"/>
            <w:tcBorders>
              <w:top w:val="nil"/>
              <w:left w:val="nil"/>
              <w:bottom w:val="nil"/>
              <w:right w:val="nil"/>
            </w:tcBorders>
            <w:hideMark/>
          </w:tcPr>
          <w:p w14:paraId="56BBA5B7"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tcBorders>
              <w:top w:val="nil"/>
              <w:left w:val="nil"/>
              <w:bottom w:val="nil"/>
              <w:right w:val="nil"/>
            </w:tcBorders>
            <w:hideMark/>
          </w:tcPr>
          <w:p w14:paraId="77D14AB9"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r>
      <w:tr w:rsidR="00920D06" w:rsidRPr="006B2B99" w14:paraId="426E3B1F" w14:textId="77777777" w:rsidTr="00594365">
        <w:tc>
          <w:tcPr>
            <w:tcW w:w="3510" w:type="dxa"/>
            <w:tcBorders>
              <w:top w:val="nil"/>
              <w:left w:val="nil"/>
              <w:bottom w:val="nil"/>
              <w:right w:val="nil"/>
            </w:tcBorders>
            <w:hideMark/>
          </w:tcPr>
          <w:p w14:paraId="505BA803" w14:textId="77777777" w:rsidR="00920D06" w:rsidRDefault="00920D06" w:rsidP="00920D06">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14:paraId="67496496" w14:textId="411B1619" w:rsidR="00920D06" w:rsidRPr="006B2B99" w:rsidRDefault="0008254F" w:rsidP="00920D06">
            <w:pPr>
              <w:tabs>
                <w:tab w:val="decimal" w:pos="972"/>
              </w:tabs>
              <w:spacing w:line="340" w:lineRule="exact"/>
              <w:ind w:right="-18"/>
              <w:rPr>
                <w:rFonts w:ascii="Arial" w:hAnsi="Arial" w:cs="Arial"/>
                <w:sz w:val="20"/>
              </w:rPr>
            </w:pPr>
            <w:r>
              <w:rPr>
                <w:rFonts w:ascii="Arial" w:hAnsi="Arial" w:cs="Arial"/>
                <w:sz w:val="20"/>
              </w:rPr>
              <w:t>2,191</w:t>
            </w:r>
          </w:p>
        </w:tc>
        <w:tc>
          <w:tcPr>
            <w:tcW w:w="1425" w:type="dxa"/>
            <w:tcBorders>
              <w:top w:val="nil"/>
              <w:left w:val="nil"/>
              <w:bottom w:val="nil"/>
              <w:right w:val="nil"/>
            </w:tcBorders>
          </w:tcPr>
          <w:p w14:paraId="05A4C51C" w14:textId="122407CF" w:rsidR="00920D06" w:rsidRPr="006B2B99" w:rsidRDefault="00920D06" w:rsidP="00920D06">
            <w:pPr>
              <w:tabs>
                <w:tab w:val="decimal" w:pos="972"/>
              </w:tabs>
              <w:spacing w:line="340" w:lineRule="exact"/>
              <w:ind w:right="-18"/>
              <w:rPr>
                <w:rFonts w:ascii="Arial" w:hAnsi="Arial" w:cs="Arial"/>
                <w:sz w:val="20"/>
              </w:rPr>
            </w:pPr>
            <w:r>
              <w:rPr>
                <w:rFonts w:ascii="Arial" w:hAnsi="Arial" w:cs="Arial"/>
                <w:sz w:val="20"/>
              </w:rPr>
              <w:t>2,483</w:t>
            </w:r>
          </w:p>
        </w:tc>
        <w:tc>
          <w:tcPr>
            <w:tcW w:w="1425" w:type="dxa"/>
            <w:gridSpan w:val="2"/>
            <w:tcBorders>
              <w:top w:val="nil"/>
              <w:left w:val="nil"/>
              <w:bottom w:val="nil"/>
              <w:right w:val="nil"/>
            </w:tcBorders>
          </w:tcPr>
          <w:p w14:paraId="1D2A64E4" w14:textId="58CB3037" w:rsidR="00920D06" w:rsidRPr="006B2B99" w:rsidRDefault="0008254F" w:rsidP="00920D06">
            <w:pPr>
              <w:tabs>
                <w:tab w:val="decimal" w:pos="972"/>
              </w:tabs>
              <w:spacing w:line="340" w:lineRule="exact"/>
              <w:ind w:right="-18"/>
              <w:rPr>
                <w:rFonts w:ascii="Arial" w:hAnsi="Arial" w:cs="Arial"/>
                <w:sz w:val="20"/>
              </w:rPr>
            </w:pPr>
            <w:r>
              <w:rPr>
                <w:rFonts w:ascii="Arial" w:hAnsi="Arial" w:cs="Arial"/>
                <w:sz w:val="20"/>
              </w:rPr>
              <w:t>7,175</w:t>
            </w:r>
          </w:p>
        </w:tc>
        <w:tc>
          <w:tcPr>
            <w:tcW w:w="1425" w:type="dxa"/>
            <w:tcBorders>
              <w:top w:val="nil"/>
              <w:left w:val="nil"/>
              <w:bottom w:val="nil"/>
              <w:right w:val="nil"/>
            </w:tcBorders>
            <w:hideMark/>
          </w:tcPr>
          <w:p w14:paraId="7E6D4EA0" w14:textId="2F7FE8FC" w:rsidR="00920D06" w:rsidRDefault="00920D06" w:rsidP="00920D06">
            <w:pPr>
              <w:tabs>
                <w:tab w:val="decimal" w:pos="972"/>
              </w:tabs>
              <w:spacing w:line="340" w:lineRule="exact"/>
              <w:ind w:right="-18"/>
              <w:rPr>
                <w:rFonts w:ascii="Arial" w:hAnsi="Arial" w:cs="Arial"/>
                <w:sz w:val="20"/>
              </w:rPr>
            </w:pPr>
            <w:r>
              <w:rPr>
                <w:rFonts w:ascii="Arial" w:hAnsi="Arial" w:cs="Arial"/>
                <w:sz w:val="20"/>
              </w:rPr>
              <w:t>6,995</w:t>
            </w:r>
          </w:p>
        </w:tc>
      </w:tr>
      <w:tr w:rsidR="00920D06" w:rsidRPr="006B2B99" w14:paraId="6590B4CF" w14:textId="77777777" w:rsidTr="00594365">
        <w:tc>
          <w:tcPr>
            <w:tcW w:w="3510" w:type="dxa"/>
            <w:tcBorders>
              <w:top w:val="nil"/>
              <w:left w:val="nil"/>
              <w:bottom w:val="nil"/>
              <w:right w:val="nil"/>
            </w:tcBorders>
            <w:hideMark/>
          </w:tcPr>
          <w:p w14:paraId="19DEFCCA" w14:textId="77777777" w:rsidR="00920D06" w:rsidRDefault="00920D06" w:rsidP="00920D06">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14:paraId="1A9493C6" w14:textId="6F29E351" w:rsidR="00920D06" w:rsidRPr="00EB4FCA" w:rsidRDefault="0008254F" w:rsidP="00920D06">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53</w:t>
            </w:r>
          </w:p>
        </w:tc>
        <w:tc>
          <w:tcPr>
            <w:tcW w:w="1425" w:type="dxa"/>
            <w:tcBorders>
              <w:top w:val="nil"/>
              <w:left w:val="nil"/>
              <w:bottom w:val="nil"/>
              <w:right w:val="nil"/>
            </w:tcBorders>
          </w:tcPr>
          <w:p w14:paraId="50F5C3DB" w14:textId="5020488B" w:rsidR="00920D06" w:rsidRPr="00EB4FCA" w:rsidRDefault="00920D06" w:rsidP="00920D06">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57</w:t>
            </w:r>
          </w:p>
        </w:tc>
        <w:tc>
          <w:tcPr>
            <w:tcW w:w="1425" w:type="dxa"/>
            <w:gridSpan w:val="2"/>
            <w:tcBorders>
              <w:top w:val="nil"/>
              <w:left w:val="nil"/>
              <w:bottom w:val="nil"/>
              <w:right w:val="nil"/>
            </w:tcBorders>
          </w:tcPr>
          <w:p w14:paraId="7F6799D9" w14:textId="38B28415" w:rsidR="00920D06" w:rsidRPr="00EB4FCA" w:rsidRDefault="0008254F" w:rsidP="00920D06">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158</w:t>
            </w:r>
          </w:p>
        </w:tc>
        <w:tc>
          <w:tcPr>
            <w:tcW w:w="1425" w:type="dxa"/>
            <w:tcBorders>
              <w:top w:val="nil"/>
              <w:left w:val="nil"/>
              <w:bottom w:val="nil"/>
              <w:right w:val="nil"/>
            </w:tcBorders>
            <w:hideMark/>
          </w:tcPr>
          <w:p w14:paraId="44860C3F" w14:textId="21F1EBB5" w:rsidR="00920D06" w:rsidRDefault="00920D06" w:rsidP="00920D06">
            <w:pPr>
              <w:pBdr>
                <w:bottom w:val="single" w:sz="4" w:space="1" w:color="auto"/>
              </w:pBdr>
              <w:tabs>
                <w:tab w:val="decimal" w:pos="972"/>
              </w:tabs>
              <w:spacing w:line="340" w:lineRule="exact"/>
              <w:ind w:right="-18"/>
              <w:rPr>
                <w:rFonts w:ascii="Arial" w:hAnsi="Arial" w:cs="Arial"/>
                <w:sz w:val="20"/>
              </w:rPr>
            </w:pPr>
            <w:r>
              <w:rPr>
                <w:rFonts w:ascii="Arial" w:hAnsi="Arial" w:cs="Arial"/>
                <w:sz w:val="20"/>
              </w:rPr>
              <w:t>173</w:t>
            </w:r>
          </w:p>
        </w:tc>
      </w:tr>
      <w:tr w:rsidR="00920D06" w:rsidRPr="006B2B99" w14:paraId="5B95DDA6" w14:textId="77777777" w:rsidTr="00594365">
        <w:tc>
          <w:tcPr>
            <w:tcW w:w="3510" w:type="dxa"/>
            <w:tcBorders>
              <w:top w:val="nil"/>
              <w:left w:val="nil"/>
              <w:bottom w:val="nil"/>
              <w:right w:val="nil"/>
            </w:tcBorders>
            <w:hideMark/>
          </w:tcPr>
          <w:p w14:paraId="7B7566ED" w14:textId="77777777" w:rsidR="00920D06" w:rsidRDefault="00920D06" w:rsidP="00920D06">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14:paraId="61FA8A5B" w14:textId="05EF618C" w:rsidR="00920D06" w:rsidRPr="006B2B99" w:rsidRDefault="0008254F" w:rsidP="00920D06">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2,244</w:t>
            </w:r>
          </w:p>
        </w:tc>
        <w:tc>
          <w:tcPr>
            <w:tcW w:w="1425" w:type="dxa"/>
            <w:tcBorders>
              <w:top w:val="nil"/>
              <w:left w:val="nil"/>
              <w:bottom w:val="nil"/>
              <w:right w:val="nil"/>
            </w:tcBorders>
          </w:tcPr>
          <w:p w14:paraId="639AB36D" w14:textId="792D2925" w:rsidR="00920D06" w:rsidRPr="006B2B99" w:rsidRDefault="00920D06" w:rsidP="00920D06">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2,540</w:t>
            </w:r>
          </w:p>
        </w:tc>
        <w:tc>
          <w:tcPr>
            <w:tcW w:w="1425" w:type="dxa"/>
            <w:gridSpan w:val="2"/>
            <w:tcBorders>
              <w:top w:val="nil"/>
              <w:left w:val="nil"/>
              <w:bottom w:val="nil"/>
              <w:right w:val="nil"/>
            </w:tcBorders>
          </w:tcPr>
          <w:p w14:paraId="40E24BCB" w14:textId="7333DDC8" w:rsidR="00920D06" w:rsidRPr="006B2B99" w:rsidRDefault="0008254F" w:rsidP="00920D06">
            <w:pPr>
              <w:pBdr>
                <w:bottom w:val="double" w:sz="4" w:space="1" w:color="auto"/>
              </w:pBdr>
              <w:tabs>
                <w:tab w:val="decimal" w:pos="972"/>
              </w:tabs>
              <w:spacing w:line="340" w:lineRule="exact"/>
              <w:ind w:right="-18"/>
              <w:rPr>
                <w:rFonts w:ascii="Arial" w:hAnsi="Arial" w:cs="Arial"/>
                <w:sz w:val="20"/>
              </w:rPr>
            </w:pPr>
            <w:r>
              <w:rPr>
                <w:rFonts w:ascii="Arial" w:hAnsi="Arial" w:cs="Arial"/>
                <w:sz w:val="20"/>
              </w:rPr>
              <w:t>7,333</w:t>
            </w:r>
          </w:p>
        </w:tc>
        <w:tc>
          <w:tcPr>
            <w:tcW w:w="1425" w:type="dxa"/>
            <w:tcBorders>
              <w:top w:val="nil"/>
              <w:left w:val="nil"/>
              <w:bottom w:val="nil"/>
              <w:right w:val="nil"/>
            </w:tcBorders>
            <w:hideMark/>
          </w:tcPr>
          <w:p w14:paraId="44827380" w14:textId="6752BD33" w:rsidR="00920D06" w:rsidRDefault="00920D06" w:rsidP="00920D06">
            <w:pPr>
              <w:pBdr>
                <w:bottom w:val="double" w:sz="4" w:space="1" w:color="auto"/>
              </w:pBdr>
              <w:tabs>
                <w:tab w:val="decimal" w:pos="972"/>
              </w:tabs>
              <w:spacing w:line="340" w:lineRule="exact"/>
              <w:ind w:right="-18"/>
              <w:rPr>
                <w:rFonts w:ascii="Arial" w:hAnsi="Arial" w:cs="Arial"/>
                <w:sz w:val="20"/>
                <w:cs/>
              </w:rPr>
            </w:pPr>
            <w:r>
              <w:rPr>
                <w:rFonts w:ascii="Arial" w:hAnsi="Arial" w:cs="Arial"/>
                <w:sz w:val="20"/>
              </w:rPr>
              <w:t>7,168</w:t>
            </w:r>
          </w:p>
        </w:tc>
      </w:tr>
    </w:tbl>
    <w:p w14:paraId="1F651594" w14:textId="77777777"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14:paraId="03F9944E" w14:textId="71271263"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w:t>
      </w:r>
      <w:proofErr w:type="gramStart"/>
      <w:r w:rsidRPr="00420727">
        <w:rPr>
          <w:rFonts w:ascii="Arial" w:hAnsi="Arial" w:cs="Arial"/>
          <w:sz w:val="22"/>
          <w:szCs w:val="22"/>
        </w:rPr>
        <w:t>at</w:t>
      </w:r>
      <w:proofErr w:type="gramEnd"/>
      <w:r w:rsidRPr="00420727">
        <w:rPr>
          <w:rFonts w:ascii="Arial" w:hAnsi="Arial" w:cs="Arial"/>
          <w:sz w:val="22"/>
          <w:szCs w:val="22"/>
        </w:rPr>
        <w:t xml:space="preserve"> </w:t>
      </w:r>
      <w:r w:rsidR="003B1412">
        <w:rPr>
          <w:rFonts w:ascii="Arial" w:hAnsi="Arial" w:cs="Arial"/>
          <w:spacing w:val="-4"/>
          <w:sz w:val="22"/>
          <w:szCs w:val="22"/>
        </w:rPr>
        <w:t>30 September</w:t>
      </w:r>
      <w:r w:rsidR="004F6D44">
        <w:rPr>
          <w:rFonts w:ascii="Arial" w:hAnsi="Arial" w:cs="Arial"/>
          <w:spacing w:val="-4"/>
          <w:sz w:val="22"/>
          <w:szCs w:val="22"/>
        </w:rPr>
        <w:t xml:space="preserve"> 2021</w:t>
      </w:r>
      <w:r w:rsidR="00624A8D">
        <w:rPr>
          <w:rFonts w:ascii="Arial" w:hAnsi="Arial" w:cs="Arial"/>
          <w:spacing w:val="-4"/>
          <w:sz w:val="22"/>
          <w:szCs w:val="22"/>
        </w:rPr>
        <w:t xml:space="preserve"> and </w:t>
      </w:r>
      <w:r w:rsidR="00AB2E92">
        <w:rPr>
          <w:rFonts w:ascii="Arial" w:hAnsi="Arial" w:cs="Arial"/>
          <w:spacing w:val="-4"/>
          <w:sz w:val="22"/>
          <w:szCs w:val="22"/>
        </w:rPr>
        <w:t>31 December 20</w:t>
      </w:r>
      <w:r w:rsidR="004F6D44">
        <w:rPr>
          <w:rFonts w:ascii="Arial" w:hAnsi="Arial" w:cs="Arial"/>
          <w:spacing w:val="-4"/>
          <w:sz w:val="22"/>
          <w:szCs w:val="22"/>
        </w:rPr>
        <w:t>20</w:t>
      </w:r>
      <w:r w:rsidRPr="00420727">
        <w:rPr>
          <w:rFonts w:ascii="Arial" w:hAnsi="Arial" w:cs="Arial"/>
          <w:sz w:val="22"/>
          <w:szCs w:val="22"/>
        </w:rPr>
        <w:t xml:space="preserve"> were aged, based on due date, as follows: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77777777"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14:paraId="39C20586" w14:textId="77777777" w:rsidTr="001A0A5A">
        <w:tc>
          <w:tcPr>
            <w:tcW w:w="5310" w:type="dxa"/>
          </w:tcPr>
          <w:p w14:paraId="33BEB7AE" w14:textId="77777777"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14:paraId="3699553E" w14:textId="30590C7F" w:rsidR="00287919" w:rsidRPr="00C717C1" w:rsidRDefault="003B1412"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30 September</w:t>
            </w:r>
            <w:r w:rsidR="004F6D44">
              <w:rPr>
                <w:rFonts w:ascii="Arial" w:hAnsi="Arial" w:cs="Arial"/>
                <w:spacing w:val="-4"/>
                <w:sz w:val="22"/>
                <w:szCs w:val="22"/>
              </w:rPr>
              <w:t xml:space="preserve">                2021</w:t>
            </w:r>
          </w:p>
        </w:tc>
        <w:tc>
          <w:tcPr>
            <w:tcW w:w="1935" w:type="dxa"/>
            <w:vAlign w:val="bottom"/>
          </w:tcPr>
          <w:p w14:paraId="33680CDB" w14:textId="77777777"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20</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4F6D44" w:rsidRPr="00C717C1" w14:paraId="76F8C127" w14:textId="77777777" w:rsidTr="001A0A5A">
        <w:tc>
          <w:tcPr>
            <w:tcW w:w="5310" w:type="dxa"/>
          </w:tcPr>
          <w:p w14:paraId="280EAEE6" w14:textId="77777777"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4F12EBBC" w:rsidR="004F6D44" w:rsidRPr="00C717C1" w:rsidRDefault="0008254F" w:rsidP="004F6D44">
            <w:pPr>
              <w:tabs>
                <w:tab w:val="decimal" w:pos="1515"/>
              </w:tabs>
              <w:spacing w:line="380" w:lineRule="exact"/>
              <w:rPr>
                <w:rFonts w:ascii="Arial" w:hAnsi="Arial" w:cs="Arial"/>
                <w:sz w:val="22"/>
                <w:szCs w:val="22"/>
              </w:rPr>
            </w:pPr>
            <w:r>
              <w:rPr>
                <w:rFonts w:ascii="Arial" w:hAnsi="Arial" w:cs="Arial"/>
                <w:sz w:val="22"/>
                <w:szCs w:val="22"/>
              </w:rPr>
              <w:t>196,026</w:t>
            </w:r>
          </w:p>
        </w:tc>
        <w:tc>
          <w:tcPr>
            <w:tcW w:w="1935" w:type="dxa"/>
            <w:vAlign w:val="bottom"/>
          </w:tcPr>
          <w:p w14:paraId="1BC53115"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263,546</w:t>
            </w:r>
          </w:p>
        </w:tc>
      </w:tr>
      <w:tr w:rsidR="004F6D44" w:rsidRPr="00C717C1" w14:paraId="6C1EE5D6" w14:textId="77777777" w:rsidTr="001A0A5A">
        <w:tc>
          <w:tcPr>
            <w:tcW w:w="5310" w:type="dxa"/>
          </w:tcPr>
          <w:p w14:paraId="4016DCCB" w14:textId="77777777"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4F6D44" w:rsidRPr="00C717C1" w:rsidRDefault="004F6D44" w:rsidP="004F6D44">
            <w:pPr>
              <w:tabs>
                <w:tab w:val="decimal" w:pos="1515"/>
              </w:tabs>
              <w:spacing w:line="380" w:lineRule="exact"/>
              <w:rPr>
                <w:rFonts w:ascii="Arial" w:hAnsi="Arial" w:cs="Arial"/>
                <w:sz w:val="22"/>
                <w:szCs w:val="22"/>
              </w:rPr>
            </w:pPr>
          </w:p>
        </w:tc>
        <w:tc>
          <w:tcPr>
            <w:tcW w:w="1935" w:type="dxa"/>
            <w:vAlign w:val="bottom"/>
          </w:tcPr>
          <w:p w14:paraId="3DAE8B33" w14:textId="77777777" w:rsidR="004F6D44" w:rsidRPr="004F6D44" w:rsidRDefault="004F6D44" w:rsidP="004F6D44">
            <w:pPr>
              <w:tabs>
                <w:tab w:val="decimal" w:pos="1515"/>
              </w:tabs>
              <w:spacing w:line="380" w:lineRule="exact"/>
              <w:rPr>
                <w:rFonts w:ascii="Arial" w:hAnsi="Arial" w:cs="Arial"/>
                <w:sz w:val="22"/>
                <w:szCs w:val="22"/>
              </w:rPr>
            </w:pPr>
          </w:p>
        </w:tc>
      </w:tr>
      <w:tr w:rsidR="004F6D44" w:rsidRPr="00C717C1" w14:paraId="670CB072" w14:textId="77777777" w:rsidTr="001A0A5A">
        <w:tc>
          <w:tcPr>
            <w:tcW w:w="5310" w:type="dxa"/>
          </w:tcPr>
          <w:p w14:paraId="7864396D" w14:textId="77777777" w:rsidR="004F6D44" w:rsidRPr="0026283C" w:rsidRDefault="004F6D44" w:rsidP="004F6D44">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7B71D9B0" w:rsidR="004F6D44" w:rsidRPr="00C717C1" w:rsidRDefault="0008254F"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28,385</w:t>
            </w:r>
          </w:p>
        </w:tc>
        <w:tc>
          <w:tcPr>
            <w:tcW w:w="1935" w:type="dxa"/>
            <w:vAlign w:val="bottom"/>
          </w:tcPr>
          <w:p w14:paraId="59993ED7" w14:textId="77777777" w:rsidR="004F6D44" w:rsidRPr="004F6D44" w:rsidRDefault="004F6D44" w:rsidP="004F6D44">
            <w:pPr>
              <w:pBdr>
                <w:bottom w:val="sing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12,601</w:t>
            </w:r>
          </w:p>
        </w:tc>
      </w:tr>
      <w:tr w:rsidR="004F6D44" w:rsidRPr="00C717C1" w14:paraId="7171D301" w14:textId="77777777" w:rsidTr="001A0A5A">
        <w:tc>
          <w:tcPr>
            <w:tcW w:w="5310" w:type="dxa"/>
          </w:tcPr>
          <w:p w14:paraId="6CD9E64B" w14:textId="77777777"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14:paraId="7E64C620" w14:textId="5FB59873" w:rsidR="004F6D44" w:rsidRPr="00C717C1" w:rsidRDefault="0008254F"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224,411</w:t>
            </w:r>
          </w:p>
        </w:tc>
        <w:tc>
          <w:tcPr>
            <w:tcW w:w="1935" w:type="dxa"/>
            <w:vAlign w:val="bottom"/>
          </w:tcPr>
          <w:p w14:paraId="7B11B5A1" w14:textId="77777777" w:rsidR="004F6D44" w:rsidRPr="004F6D44" w:rsidRDefault="004F6D44" w:rsidP="004F6D44">
            <w:pPr>
              <w:pBdr>
                <w:bottom w:val="sing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r w:rsidR="004F6D44" w:rsidRPr="00C717C1" w14:paraId="15299CFA" w14:textId="77777777" w:rsidTr="001A0A5A">
        <w:trPr>
          <w:trHeight w:val="369"/>
        </w:trPr>
        <w:tc>
          <w:tcPr>
            <w:tcW w:w="5310" w:type="dxa"/>
          </w:tcPr>
          <w:p w14:paraId="36B8AE65" w14:textId="77777777"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14:paraId="66073B38" w14:textId="3554599D" w:rsidR="004F6D44" w:rsidRPr="00C717C1" w:rsidRDefault="0008254F" w:rsidP="004F6D44">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224,411</w:t>
            </w:r>
          </w:p>
        </w:tc>
        <w:tc>
          <w:tcPr>
            <w:tcW w:w="1935" w:type="dxa"/>
            <w:vAlign w:val="bottom"/>
          </w:tcPr>
          <w:p w14:paraId="3E77CE14" w14:textId="77777777" w:rsidR="004F6D44" w:rsidRPr="004F6D44" w:rsidRDefault="004F6D44" w:rsidP="004F6D44">
            <w:pPr>
              <w:pBdr>
                <w:bottom w:val="doub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bl>
    <w:p w14:paraId="7877CFC6" w14:textId="0B33EF50"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w:t>
      </w:r>
      <w:proofErr w:type="gramStart"/>
      <w:r w:rsidRPr="00525A70">
        <w:rPr>
          <w:rFonts w:ascii="Arial" w:hAnsi="Arial" w:cs="Arial"/>
          <w:sz w:val="22"/>
          <w:szCs w:val="22"/>
        </w:rPr>
        <w:t>at</w:t>
      </w:r>
      <w:proofErr w:type="gramEnd"/>
      <w:r w:rsidRPr="00525A70">
        <w:rPr>
          <w:rFonts w:ascii="Arial" w:hAnsi="Arial" w:cs="Arial"/>
          <w:sz w:val="22"/>
          <w:szCs w:val="22"/>
        </w:rPr>
        <w:t xml:space="preserve"> </w:t>
      </w:r>
      <w:r w:rsidR="003B1412">
        <w:rPr>
          <w:rFonts w:ascii="Arial" w:hAnsi="Arial" w:cs="Arial"/>
          <w:spacing w:val="-4"/>
          <w:sz w:val="22"/>
          <w:szCs w:val="22"/>
        </w:rPr>
        <w:t>30 September</w:t>
      </w:r>
      <w:r w:rsidR="004F6D44">
        <w:rPr>
          <w:rFonts w:ascii="Arial" w:hAnsi="Arial" w:cs="Arial"/>
          <w:spacing w:val="-4"/>
          <w:sz w:val="22"/>
          <w:szCs w:val="22"/>
        </w:rPr>
        <w:t xml:space="preserve"> 2021</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08254F">
        <w:rPr>
          <w:rFonts w:ascii="Arial" w:hAnsi="Arial" w:cs="Arial"/>
          <w:sz w:val="22"/>
          <w:szCs w:val="22"/>
        </w:rPr>
        <w:t>t 145</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20</w:t>
      </w:r>
      <w:r w:rsidRPr="00525A70">
        <w:rPr>
          <w:rFonts w:ascii="Arial" w:hAnsi="Arial" w:cs="Arial"/>
          <w:sz w:val="22"/>
          <w:szCs w:val="22"/>
        </w:rPr>
        <w:t xml:space="preserve">: Baht </w:t>
      </w:r>
      <w:r w:rsidR="004F6D44">
        <w:rPr>
          <w:rFonts w:ascii="Arial" w:hAnsi="Arial" w:cs="Arial"/>
          <w:sz w:val="22"/>
          <w:szCs w:val="22"/>
        </w:rPr>
        <w:t>176</w:t>
      </w:r>
      <w:r w:rsidR="00197BA7" w:rsidRPr="00525A70">
        <w:rPr>
          <w:rFonts w:ascii="Arial" w:hAnsi="Arial" w:cs="Arial"/>
          <w:sz w:val="22"/>
          <w:szCs w:val="22"/>
        </w:rPr>
        <w:t xml:space="preserve"> </w:t>
      </w:r>
      <w:r w:rsidRPr="00525A70">
        <w:rPr>
          <w:rFonts w:ascii="Arial" w:hAnsi="Arial" w:cs="Arial"/>
          <w:sz w:val="22"/>
          <w:szCs w:val="22"/>
        </w:rPr>
        <w:t>million).</w:t>
      </w:r>
    </w:p>
    <w:p w14:paraId="276ADE89" w14:textId="77777777" w:rsidR="00C91EC5" w:rsidRDefault="00C91E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E7EE22" w14:textId="77777777" w:rsidR="00AB70E3" w:rsidRDefault="00AB70E3" w:rsidP="00AB70E3">
      <w:pPr>
        <w:tabs>
          <w:tab w:val="left" w:pos="8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5.</w:t>
      </w:r>
      <w:r>
        <w:rPr>
          <w:rFonts w:ascii="Arial" w:hAnsi="Arial" w:cs="Arial"/>
          <w:b/>
          <w:bCs/>
          <w:sz w:val="22"/>
          <w:szCs w:val="22"/>
        </w:rPr>
        <w:tab/>
        <w:t>Inventories</w:t>
      </w:r>
    </w:p>
    <w:p w14:paraId="61A76950" w14:textId="1565D3D8" w:rsidR="00AB70E3" w:rsidRDefault="00AB70E3" w:rsidP="00AB70E3">
      <w:pPr>
        <w:tabs>
          <w:tab w:val="left" w:pos="84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Movement in the reduction of inventory to net </w:t>
      </w:r>
      <w:proofErr w:type="spellStart"/>
      <w:r>
        <w:rPr>
          <w:rFonts w:ascii="Arial" w:hAnsi="Arial" w:cs="Arial"/>
          <w:sz w:val="22"/>
          <w:szCs w:val="22"/>
        </w:rPr>
        <w:t>realisable</w:t>
      </w:r>
      <w:proofErr w:type="spellEnd"/>
      <w:r>
        <w:rPr>
          <w:rFonts w:ascii="Arial" w:hAnsi="Arial" w:cs="Arial"/>
          <w:sz w:val="22"/>
          <w:szCs w:val="22"/>
        </w:rPr>
        <w:t xml:space="preserve"> value account during the </w:t>
      </w:r>
      <w:r w:rsidR="00920D06">
        <w:rPr>
          <w:rFonts w:ascii="Arial" w:hAnsi="Arial" w:cs="Arial"/>
          <w:sz w:val="22"/>
          <w:szCs w:val="22"/>
        </w:rPr>
        <w:t>nine</w:t>
      </w:r>
      <w:r>
        <w:rPr>
          <w:rFonts w:ascii="Arial" w:hAnsi="Arial" w:cs="Arial"/>
          <w:sz w:val="22"/>
          <w:szCs w:val="22"/>
        </w:rPr>
        <w:t xml:space="preserve">-month period ended </w:t>
      </w:r>
      <w:r w:rsidR="003B1412">
        <w:rPr>
          <w:rFonts w:ascii="Arial" w:hAnsi="Arial" w:cs="Arial"/>
          <w:sz w:val="22"/>
          <w:szCs w:val="22"/>
        </w:rPr>
        <w:t>30 September</w:t>
      </w:r>
      <w:r>
        <w:rPr>
          <w:rFonts w:ascii="Arial" w:hAnsi="Arial" w:cs="Arial"/>
          <w:sz w:val="22"/>
          <w:szCs w:val="22"/>
        </w:rPr>
        <w:t xml:space="preserve"> 2021 is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7290"/>
        <w:gridCol w:w="1890"/>
      </w:tblGrid>
      <w:tr w:rsidR="00AB70E3" w14:paraId="41E0BCB5" w14:textId="77777777" w:rsidTr="00AB70E3">
        <w:tc>
          <w:tcPr>
            <w:tcW w:w="9180" w:type="dxa"/>
            <w:gridSpan w:val="2"/>
            <w:hideMark/>
          </w:tcPr>
          <w:p w14:paraId="6E800F88" w14:textId="77777777" w:rsidR="00AB70E3" w:rsidRDefault="00AB70E3">
            <w:pPr>
              <w:tabs>
                <w:tab w:val="decimal" w:pos="1602"/>
              </w:tabs>
              <w:spacing w:line="380" w:lineRule="exact"/>
              <w:ind w:left="492"/>
              <w:jc w:val="right"/>
              <w:rPr>
                <w:rFonts w:ascii="Arial" w:hAnsi="Arial"/>
                <w:sz w:val="22"/>
                <w:szCs w:val="22"/>
              </w:rPr>
            </w:pPr>
            <w:r>
              <w:rPr>
                <w:rFonts w:ascii="Arial" w:hAnsi="Arial"/>
                <w:sz w:val="22"/>
                <w:szCs w:val="22"/>
              </w:rPr>
              <w:t>(Unit: Thousand Baht)</w:t>
            </w:r>
          </w:p>
        </w:tc>
      </w:tr>
      <w:tr w:rsidR="00AB70E3" w14:paraId="362751F7" w14:textId="77777777" w:rsidTr="00AB70E3">
        <w:tc>
          <w:tcPr>
            <w:tcW w:w="7290" w:type="dxa"/>
            <w:hideMark/>
          </w:tcPr>
          <w:p w14:paraId="65B43F99" w14:textId="77777777" w:rsidR="00AB70E3" w:rsidRDefault="00AB70E3" w:rsidP="00AB70E3">
            <w:pPr>
              <w:pStyle w:val="BodyText2"/>
              <w:spacing w:after="0" w:line="380" w:lineRule="exact"/>
              <w:ind w:left="-15"/>
              <w:rPr>
                <w:rFonts w:ascii="Arial" w:hAnsi="Arial"/>
                <w:b/>
                <w:bCs/>
                <w:sz w:val="22"/>
                <w:szCs w:val="22"/>
              </w:rPr>
            </w:pPr>
            <w:r>
              <w:rPr>
                <w:rFonts w:ascii="Arial" w:hAnsi="Arial"/>
                <w:b/>
                <w:bCs/>
                <w:sz w:val="22"/>
                <w:szCs w:val="22"/>
              </w:rPr>
              <w:t xml:space="preserve">Balance as </w:t>
            </w:r>
            <w:proofErr w:type="gramStart"/>
            <w:r>
              <w:rPr>
                <w:rFonts w:ascii="Arial" w:hAnsi="Arial"/>
                <w:b/>
                <w:bCs/>
                <w:sz w:val="22"/>
                <w:szCs w:val="22"/>
              </w:rPr>
              <w:t>at</w:t>
            </w:r>
            <w:proofErr w:type="gramEnd"/>
            <w:r>
              <w:rPr>
                <w:rFonts w:ascii="Arial" w:hAnsi="Arial"/>
                <w:b/>
                <w:bCs/>
                <w:sz w:val="22"/>
                <w:szCs w:val="22"/>
              </w:rPr>
              <w:t xml:space="preserve"> 1 January 2021</w:t>
            </w:r>
          </w:p>
        </w:tc>
        <w:tc>
          <w:tcPr>
            <w:tcW w:w="1890" w:type="dxa"/>
            <w:vAlign w:val="bottom"/>
            <w:hideMark/>
          </w:tcPr>
          <w:p w14:paraId="4EF8B43C" w14:textId="77777777" w:rsidR="00AB70E3" w:rsidRDefault="00AB70E3" w:rsidP="00AB70E3">
            <w:pPr>
              <w:tabs>
                <w:tab w:val="decimal" w:pos="1515"/>
              </w:tabs>
              <w:spacing w:line="380" w:lineRule="exact"/>
              <w:ind w:left="547" w:hanging="547"/>
              <w:rPr>
                <w:rFonts w:ascii="Arial" w:hAnsi="Arial" w:cs="Arial"/>
                <w:sz w:val="22"/>
                <w:szCs w:val="22"/>
              </w:rPr>
            </w:pPr>
            <w:r>
              <w:rPr>
                <w:rFonts w:ascii="Arial" w:hAnsi="Arial" w:cs="Arial"/>
                <w:sz w:val="22"/>
                <w:szCs w:val="22"/>
              </w:rPr>
              <w:t>-</w:t>
            </w:r>
          </w:p>
        </w:tc>
      </w:tr>
      <w:tr w:rsidR="00AB70E3" w14:paraId="2DB71A36" w14:textId="77777777" w:rsidTr="00AB70E3">
        <w:tc>
          <w:tcPr>
            <w:tcW w:w="7290" w:type="dxa"/>
            <w:hideMark/>
          </w:tcPr>
          <w:p w14:paraId="1D80475A" w14:textId="77777777" w:rsidR="00AB70E3" w:rsidRDefault="00AB70E3" w:rsidP="00AB70E3">
            <w:pPr>
              <w:pStyle w:val="BodyText2"/>
              <w:spacing w:after="0" w:line="380" w:lineRule="exact"/>
              <w:ind w:left="-15" w:right="-105"/>
              <w:rPr>
                <w:rFonts w:ascii="Arial" w:hAnsi="Arial"/>
                <w:sz w:val="22"/>
                <w:szCs w:val="22"/>
              </w:rPr>
            </w:pPr>
            <w:r>
              <w:rPr>
                <w:rFonts w:ascii="Arial" w:hAnsi="Arial"/>
                <w:sz w:val="22"/>
                <w:szCs w:val="22"/>
              </w:rPr>
              <w:t xml:space="preserve">Reduction of inventory to net </w:t>
            </w:r>
            <w:proofErr w:type="spellStart"/>
            <w:r>
              <w:rPr>
                <w:rFonts w:ascii="Arial" w:hAnsi="Arial"/>
                <w:sz w:val="22"/>
                <w:szCs w:val="22"/>
              </w:rPr>
              <w:t>realisable</w:t>
            </w:r>
            <w:proofErr w:type="spellEnd"/>
            <w:r>
              <w:rPr>
                <w:rFonts w:ascii="Arial" w:hAnsi="Arial"/>
                <w:sz w:val="22"/>
                <w:szCs w:val="22"/>
              </w:rPr>
              <w:t xml:space="preserve"> value</w:t>
            </w:r>
            <w:r>
              <w:rPr>
                <w:rFonts w:ascii="Arial" w:hAnsi="Arial" w:hint="cs"/>
                <w:sz w:val="22"/>
                <w:szCs w:val="22"/>
                <w:cs/>
              </w:rPr>
              <w:t xml:space="preserve"> </w:t>
            </w:r>
            <w:r>
              <w:rPr>
                <w:rFonts w:ascii="Arial" w:hAnsi="Arial"/>
                <w:sz w:val="22"/>
                <w:szCs w:val="22"/>
              </w:rPr>
              <w:t>increased during the period</w:t>
            </w:r>
          </w:p>
        </w:tc>
        <w:tc>
          <w:tcPr>
            <w:tcW w:w="1890" w:type="dxa"/>
            <w:vAlign w:val="bottom"/>
          </w:tcPr>
          <w:p w14:paraId="5D3DFA45" w14:textId="6D6D1B6E" w:rsidR="00AB70E3" w:rsidRPr="00F11690" w:rsidRDefault="0008254F" w:rsidP="00AB70E3">
            <w:pPr>
              <w:pBdr>
                <w:bottom w:val="single" w:sz="4" w:space="1" w:color="auto"/>
              </w:pBdr>
              <w:tabs>
                <w:tab w:val="decimal" w:pos="1515"/>
              </w:tabs>
              <w:spacing w:line="380" w:lineRule="exact"/>
              <w:ind w:left="547" w:hanging="547"/>
              <w:rPr>
                <w:rFonts w:ascii="Arial" w:hAnsi="Arial" w:cs="Browallia New"/>
                <w:sz w:val="22"/>
              </w:rPr>
            </w:pPr>
            <w:r>
              <w:rPr>
                <w:rFonts w:ascii="Arial" w:hAnsi="Arial" w:cs="Browallia New"/>
                <w:sz w:val="22"/>
              </w:rPr>
              <w:t>276</w:t>
            </w:r>
          </w:p>
        </w:tc>
      </w:tr>
      <w:tr w:rsidR="00AB70E3" w14:paraId="7BF2F930" w14:textId="77777777" w:rsidTr="00AB70E3">
        <w:tc>
          <w:tcPr>
            <w:tcW w:w="7290" w:type="dxa"/>
            <w:hideMark/>
          </w:tcPr>
          <w:p w14:paraId="647547BB" w14:textId="36108ED3" w:rsidR="00AB70E3" w:rsidRDefault="00AB70E3" w:rsidP="00AB70E3">
            <w:pPr>
              <w:pStyle w:val="BodyText2"/>
              <w:spacing w:after="0" w:line="380" w:lineRule="exact"/>
              <w:ind w:left="-15"/>
              <w:rPr>
                <w:rFonts w:ascii="Arial" w:hAnsi="Arial"/>
                <w:b/>
                <w:bCs/>
                <w:spacing w:val="-3"/>
                <w:sz w:val="22"/>
                <w:szCs w:val="22"/>
              </w:rPr>
            </w:pPr>
            <w:r>
              <w:rPr>
                <w:rFonts w:ascii="Arial" w:hAnsi="Arial"/>
                <w:b/>
                <w:bCs/>
                <w:sz w:val="22"/>
                <w:szCs w:val="22"/>
              </w:rPr>
              <w:t xml:space="preserve">Balance as </w:t>
            </w:r>
            <w:proofErr w:type="gramStart"/>
            <w:r>
              <w:rPr>
                <w:rFonts w:ascii="Arial" w:hAnsi="Arial"/>
                <w:b/>
                <w:bCs/>
                <w:sz w:val="22"/>
                <w:szCs w:val="22"/>
              </w:rPr>
              <w:t>at</w:t>
            </w:r>
            <w:proofErr w:type="gramEnd"/>
            <w:r>
              <w:rPr>
                <w:rFonts w:ascii="Arial" w:hAnsi="Arial"/>
                <w:b/>
                <w:bCs/>
                <w:sz w:val="22"/>
                <w:szCs w:val="22"/>
              </w:rPr>
              <w:t xml:space="preserve"> </w:t>
            </w:r>
            <w:r w:rsidR="003B1412">
              <w:rPr>
                <w:rFonts w:ascii="Arial" w:hAnsi="Arial" w:cs="Arial"/>
                <w:b/>
                <w:bCs/>
                <w:spacing w:val="-4"/>
                <w:sz w:val="22"/>
                <w:szCs w:val="22"/>
              </w:rPr>
              <w:t>30 September</w:t>
            </w:r>
            <w:r>
              <w:rPr>
                <w:rFonts w:ascii="Arial" w:hAnsi="Arial" w:cs="Arial"/>
                <w:b/>
                <w:bCs/>
                <w:spacing w:val="-4"/>
                <w:sz w:val="22"/>
                <w:szCs w:val="22"/>
              </w:rPr>
              <w:t xml:space="preserve"> 2021</w:t>
            </w:r>
          </w:p>
        </w:tc>
        <w:tc>
          <w:tcPr>
            <w:tcW w:w="1890" w:type="dxa"/>
            <w:vAlign w:val="bottom"/>
          </w:tcPr>
          <w:p w14:paraId="024DC108" w14:textId="28AA87B0" w:rsidR="00AB70E3" w:rsidRDefault="0008254F" w:rsidP="00AB70E3">
            <w:pPr>
              <w:pBdr>
                <w:bottom w:val="double" w:sz="4" w:space="1" w:color="auto"/>
              </w:pBdr>
              <w:tabs>
                <w:tab w:val="decimal" w:pos="1515"/>
              </w:tabs>
              <w:spacing w:line="380" w:lineRule="exact"/>
              <w:ind w:left="547" w:hanging="547"/>
              <w:rPr>
                <w:rFonts w:ascii="Arial" w:hAnsi="Arial" w:cs="Arial"/>
                <w:sz w:val="22"/>
                <w:szCs w:val="22"/>
              </w:rPr>
            </w:pPr>
            <w:r>
              <w:rPr>
                <w:rFonts w:ascii="Arial" w:hAnsi="Arial" w:cs="Arial"/>
                <w:sz w:val="22"/>
                <w:szCs w:val="22"/>
              </w:rPr>
              <w:t>276</w:t>
            </w:r>
          </w:p>
        </w:tc>
      </w:tr>
    </w:tbl>
    <w:p w14:paraId="334EA9DD" w14:textId="77777777" w:rsidR="003A31C0" w:rsidRPr="00420727" w:rsidRDefault="00AB70E3"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t>6</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 xml:space="preserve">Property, </w:t>
      </w:r>
      <w:proofErr w:type="gramStart"/>
      <w:r w:rsidR="003A31C0" w:rsidRPr="00420727">
        <w:rPr>
          <w:rFonts w:ascii="Arial" w:hAnsi="Arial"/>
          <w:b/>
          <w:bCs/>
          <w:sz w:val="22"/>
          <w:szCs w:val="22"/>
        </w:rPr>
        <w:t>plant</w:t>
      </w:r>
      <w:proofErr w:type="gramEnd"/>
      <w:r w:rsidR="003A31C0" w:rsidRPr="00420727">
        <w:rPr>
          <w:rFonts w:ascii="Arial" w:hAnsi="Arial"/>
          <w:b/>
          <w:bCs/>
          <w:sz w:val="22"/>
          <w:szCs w:val="22"/>
        </w:rPr>
        <w:t xml:space="preserve"> and equipment</w:t>
      </w:r>
    </w:p>
    <w:p w14:paraId="6BD764C4" w14:textId="10AE5142"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w:t>
      </w:r>
      <w:proofErr w:type="gramStart"/>
      <w:r w:rsidRPr="00420727">
        <w:rPr>
          <w:rFonts w:ascii="Arial" w:hAnsi="Arial"/>
          <w:sz w:val="22"/>
          <w:szCs w:val="22"/>
        </w:rPr>
        <w:t>plant</w:t>
      </w:r>
      <w:proofErr w:type="gramEnd"/>
      <w:r w:rsidRPr="00420727">
        <w:rPr>
          <w:rFonts w:ascii="Arial" w:hAnsi="Arial"/>
          <w:sz w:val="22"/>
          <w:szCs w:val="22"/>
        </w:rPr>
        <w:t xml:space="preserve"> and equipment account during the </w:t>
      </w:r>
      <w:r w:rsidR="00920D06">
        <w:rPr>
          <w:rFonts w:ascii="Arial" w:hAnsi="Arial"/>
          <w:sz w:val="22"/>
          <w:szCs w:val="22"/>
        </w:rPr>
        <w:t>nine</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3B1412">
        <w:rPr>
          <w:rFonts w:ascii="Arial" w:hAnsi="Arial"/>
          <w:sz w:val="22"/>
          <w:szCs w:val="22"/>
        </w:rPr>
        <w:t>30 September</w:t>
      </w:r>
      <w:r w:rsidR="004F6D44">
        <w:rPr>
          <w:rFonts w:ascii="Arial" w:hAnsi="Arial"/>
          <w:sz w:val="22"/>
          <w:szCs w:val="22"/>
        </w:rPr>
        <w:t xml:space="preserve"> 2021</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77777777"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w:t>
            </w:r>
            <w:proofErr w:type="gramStart"/>
            <w:r w:rsidRPr="00420727">
              <w:rPr>
                <w:rFonts w:ascii="Arial" w:hAnsi="Arial"/>
                <w:b/>
                <w:bCs/>
                <w:sz w:val="22"/>
                <w:szCs w:val="22"/>
              </w:rPr>
              <w:t>at</w:t>
            </w:r>
            <w:proofErr w:type="gramEnd"/>
            <w:r w:rsidRPr="00420727">
              <w:rPr>
                <w:rFonts w:ascii="Arial" w:hAnsi="Arial"/>
                <w:b/>
                <w:bCs/>
                <w:sz w:val="22"/>
                <w:szCs w:val="22"/>
              </w:rPr>
              <w:t xml:space="preserve"> 1 January </w:t>
            </w:r>
            <w:r w:rsidR="00A033A3">
              <w:rPr>
                <w:rFonts w:ascii="Arial" w:hAnsi="Arial"/>
                <w:b/>
                <w:bCs/>
                <w:sz w:val="22"/>
                <w:szCs w:val="22"/>
              </w:rPr>
              <w:t>20</w:t>
            </w:r>
            <w:r w:rsidR="00491EF7">
              <w:rPr>
                <w:rFonts w:ascii="Arial" w:hAnsi="Arial"/>
                <w:b/>
                <w:bCs/>
                <w:sz w:val="22"/>
                <w:szCs w:val="22"/>
              </w:rPr>
              <w:t>2</w:t>
            </w:r>
            <w:r w:rsidR="004F6D44">
              <w:rPr>
                <w:rFonts w:ascii="Arial" w:hAnsi="Arial"/>
                <w:b/>
                <w:bCs/>
                <w:sz w:val="22"/>
                <w:szCs w:val="22"/>
              </w:rPr>
              <w:t>1</w:t>
            </w:r>
          </w:p>
        </w:tc>
        <w:tc>
          <w:tcPr>
            <w:tcW w:w="1890" w:type="dxa"/>
          </w:tcPr>
          <w:p w14:paraId="29B50576" w14:textId="77777777" w:rsidR="000452E3" w:rsidRPr="00B76646" w:rsidRDefault="0059442C" w:rsidP="00491EF7">
            <w:pPr>
              <w:tabs>
                <w:tab w:val="decimal" w:pos="1515"/>
              </w:tabs>
              <w:spacing w:line="380" w:lineRule="exact"/>
              <w:ind w:left="547" w:hanging="547"/>
              <w:rPr>
                <w:rFonts w:ascii="Arial" w:hAnsi="Arial" w:cs="Arial"/>
                <w:sz w:val="22"/>
                <w:szCs w:val="22"/>
              </w:rPr>
            </w:pPr>
            <w:r>
              <w:rPr>
                <w:rFonts w:ascii="Arial" w:hAnsi="Arial" w:cs="Arial"/>
                <w:sz w:val="22"/>
                <w:szCs w:val="22"/>
              </w:rPr>
              <w:t>778,819</w:t>
            </w:r>
          </w:p>
        </w:tc>
      </w:tr>
      <w:tr w:rsidR="006B2B99" w:rsidRPr="00420727" w14:paraId="6C32E4ED" w14:textId="77777777" w:rsidTr="001A0A5A">
        <w:tc>
          <w:tcPr>
            <w:tcW w:w="7290" w:type="dxa"/>
          </w:tcPr>
          <w:p w14:paraId="1B69B021"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14:paraId="40969730" w14:textId="5638E5EE" w:rsidR="006B2B99" w:rsidRPr="009962EA" w:rsidRDefault="0008254F" w:rsidP="00491EF7">
            <w:pPr>
              <w:tabs>
                <w:tab w:val="decimal" w:pos="1515"/>
              </w:tabs>
              <w:spacing w:line="380" w:lineRule="exact"/>
              <w:ind w:left="547" w:hanging="547"/>
              <w:rPr>
                <w:rFonts w:ascii="Arial" w:hAnsi="Arial" w:cs="Browallia New"/>
                <w:sz w:val="22"/>
              </w:rPr>
            </w:pPr>
            <w:r>
              <w:rPr>
                <w:rFonts w:ascii="Arial" w:hAnsi="Arial" w:cs="Browallia New"/>
                <w:sz w:val="22"/>
              </w:rPr>
              <w:t>30</w:t>
            </w:r>
          </w:p>
        </w:tc>
      </w:tr>
      <w:tr w:rsidR="006B2B99" w:rsidRPr="00420727" w14:paraId="1C3A8F6A" w14:textId="77777777" w:rsidTr="001A0A5A">
        <w:tc>
          <w:tcPr>
            <w:tcW w:w="7290" w:type="dxa"/>
          </w:tcPr>
          <w:p w14:paraId="778545CA"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14:paraId="4ED35396" w14:textId="52E15EFF" w:rsidR="006B2B99" w:rsidRPr="0008254F" w:rsidRDefault="0008254F" w:rsidP="00491EF7">
            <w:pPr>
              <w:tabs>
                <w:tab w:val="decimal" w:pos="1515"/>
              </w:tabs>
              <w:spacing w:line="380" w:lineRule="exact"/>
              <w:ind w:left="547" w:hanging="547"/>
              <w:rPr>
                <w:rFonts w:ascii="Arial" w:hAnsi="Arial" w:cstheme="minorBidi"/>
                <w:sz w:val="22"/>
                <w:szCs w:val="22"/>
                <w:cs/>
              </w:rPr>
            </w:pPr>
            <w:r>
              <w:rPr>
                <w:rFonts w:ascii="Arial" w:hAnsi="Arial" w:cs="Arial"/>
                <w:sz w:val="22"/>
                <w:szCs w:val="22"/>
              </w:rPr>
              <w:t>2,051</w:t>
            </w:r>
          </w:p>
        </w:tc>
      </w:tr>
      <w:tr w:rsidR="006B2B99" w:rsidRPr="00420727" w14:paraId="2A9F029A" w14:textId="77777777" w:rsidTr="001A0A5A">
        <w:tc>
          <w:tcPr>
            <w:tcW w:w="7290" w:type="dxa"/>
          </w:tcPr>
          <w:p w14:paraId="0D9C9AE5"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14:paraId="4BEEFE4F" w14:textId="00AF03D4" w:rsidR="006B2B99" w:rsidRPr="0008254F" w:rsidRDefault="0008254F" w:rsidP="00491EF7">
            <w:pPr>
              <w:tabs>
                <w:tab w:val="decimal" w:pos="1515"/>
              </w:tabs>
              <w:spacing w:line="380" w:lineRule="exact"/>
              <w:ind w:left="547" w:hanging="547"/>
              <w:rPr>
                <w:rFonts w:ascii="Arial" w:hAnsi="Arial" w:cs="Browallia New"/>
                <w:sz w:val="22"/>
              </w:rPr>
            </w:pPr>
            <w:r>
              <w:rPr>
                <w:rFonts w:ascii="Arial" w:hAnsi="Arial" w:cs="Browallia New"/>
                <w:sz w:val="22"/>
              </w:rPr>
              <w:t>(19,715)</w:t>
            </w:r>
          </w:p>
        </w:tc>
      </w:tr>
      <w:tr w:rsidR="006B2B99" w:rsidRPr="00420727" w14:paraId="1AA04CF2" w14:textId="77777777" w:rsidTr="001A0A5A">
        <w:tc>
          <w:tcPr>
            <w:tcW w:w="7290" w:type="dxa"/>
          </w:tcPr>
          <w:p w14:paraId="3133A8FC" w14:textId="5CECA49D"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w:t>
            </w:r>
            <w:proofErr w:type="gramStart"/>
            <w:r w:rsidRPr="00420727">
              <w:rPr>
                <w:rFonts w:ascii="Arial" w:hAnsi="Arial" w:cs="Arial"/>
                <w:b/>
                <w:bCs/>
                <w:sz w:val="22"/>
                <w:szCs w:val="22"/>
              </w:rPr>
              <w:t>at</w:t>
            </w:r>
            <w:proofErr w:type="gramEnd"/>
            <w:r w:rsidRPr="00420727">
              <w:rPr>
                <w:rFonts w:ascii="Arial" w:hAnsi="Arial" w:cs="Arial"/>
                <w:b/>
                <w:bCs/>
                <w:sz w:val="22"/>
                <w:szCs w:val="22"/>
              </w:rPr>
              <w:t xml:space="preserve"> </w:t>
            </w:r>
            <w:r w:rsidR="003B1412">
              <w:rPr>
                <w:rFonts w:ascii="Arial" w:hAnsi="Arial" w:cs="Arial"/>
                <w:b/>
                <w:bCs/>
                <w:spacing w:val="-4"/>
                <w:sz w:val="22"/>
                <w:szCs w:val="22"/>
              </w:rPr>
              <w:t>30 September</w:t>
            </w:r>
            <w:r w:rsidR="004F6D44">
              <w:rPr>
                <w:rFonts w:ascii="Arial" w:hAnsi="Arial" w:cs="Arial"/>
                <w:b/>
                <w:bCs/>
                <w:spacing w:val="-4"/>
                <w:sz w:val="22"/>
                <w:szCs w:val="22"/>
              </w:rPr>
              <w:t xml:space="preserve"> 2021</w:t>
            </w:r>
          </w:p>
        </w:tc>
        <w:tc>
          <w:tcPr>
            <w:tcW w:w="1890" w:type="dxa"/>
          </w:tcPr>
          <w:p w14:paraId="25E699A0" w14:textId="24D3B5DA" w:rsidR="006B2B99" w:rsidRPr="006B2B99" w:rsidRDefault="0008254F"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761,185</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77777777" w:rsidR="003A31C0" w:rsidRPr="00A920D8" w:rsidRDefault="00AB70E3" w:rsidP="008C6E9B">
      <w:pPr>
        <w:spacing w:before="120" w:after="120" w:line="380" w:lineRule="exact"/>
        <w:ind w:left="540" w:hanging="540"/>
        <w:jc w:val="thaiDistribute"/>
        <w:rPr>
          <w:rFonts w:ascii="Arial" w:hAnsi="Arial"/>
          <w:sz w:val="22"/>
          <w:szCs w:val="22"/>
        </w:rPr>
      </w:pPr>
      <w:r>
        <w:rPr>
          <w:rFonts w:ascii="Arial" w:hAnsi="Arial"/>
          <w:b/>
          <w:bCs/>
          <w:sz w:val="22"/>
          <w:szCs w:val="22"/>
        </w:rPr>
        <w:t>7</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14:paraId="4E71AB0D" w14:textId="77777777" w:rsidTr="001A0A5A">
        <w:tc>
          <w:tcPr>
            <w:tcW w:w="4950" w:type="dxa"/>
          </w:tcPr>
          <w:p w14:paraId="26CB1E8C" w14:textId="77777777" w:rsidR="00E63214" w:rsidRPr="00491EF7" w:rsidRDefault="00E63214" w:rsidP="00491EF7">
            <w:pPr>
              <w:spacing w:line="380" w:lineRule="exact"/>
              <w:jc w:val="thaiDistribute"/>
              <w:rPr>
                <w:rFonts w:ascii="Arial" w:hAnsi="Arial" w:cs="Arial"/>
                <w:sz w:val="22"/>
                <w:szCs w:val="22"/>
              </w:rPr>
            </w:pPr>
          </w:p>
        </w:tc>
        <w:tc>
          <w:tcPr>
            <w:tcW w:w="2115" w:type="dxa"/>
          </w:tcPr>
          <w:p w14:paraId="595FAB30" w14:textId="652CBF8B" w:rsidR="00E63214" w:rsidRPr="00491EF7" w:rsidRDefault="003B1412"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30 September</w:t>
            </w:r>
            <w:r w:rsidR="004F6D44">
              <w:rPr>
                <w:rFonts w:ascii="Arial" w:hAnsi="Arial" w:cs="Arial"/>
                <w:spacing w:val="-4"/>
                <w:sz w:val="22"/>
                <w:szCs w:val="22"/>
              </w:rPr>
              <w:t xml:space="preserve"> 2021</w:t>
            </w:r>
          </w:p>
        </w:tc>
        <w:tc>
          <w:tcPr>
            <w:tcW w:w="2115" w:type="dxa"/>
          </w:tcPr>
          <w:p w14:paraId="46373178" w14:textId="77777777"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20</w:t>
            </w:r>
          </w:p>
        </w:tc>
      </w:tr>
      <w:tr w:rsidR="00F85924" w:rsidRPr="00420727" w14:paraId="4B1553C1" w14:textId="77777777" w:rsidTr="001A0A5A">
        <w:tc>
          <w:tcPr>
            <w:tcW w:w="4950" w:type="dxa"/>
          </w:tcPr>
          <w:p w14:paraId="79BBDF1F" w14:textId="77777777" w:rsidR="00F85924" w:rsidRPr="00491EF7" w:rsidRDefault="00F85924" w:rsidP="00491EF7">
            <w:pPr>
              <w:spacing w:line="380" w:lineRule="exact"/>
              <w:jc w:val="thaiDistribute"/>
              <w:rPr>
                <w:rFonts w:ascii="Arial" w:hAnsi="Arial" w:cs="Arial"/>
                <w:sz w:val="22"/>
                <w:szCs w:val="22"/>
              </w:rPr>
            </w:pPr>
          </w:p>
        </w:tc>
        <w:tc>
          <w:tcPr>
            <w:tcW w:w="2115" w:type="dxa"/>
          </w:tcPr>
          <w:p w14:paraId="376B9A74" w14:textId="77777777" w:rsidR="00F85924" w:rsidRPr="00491EF7" w:rsidRDefault="00F85924" w:rsidP="00491EF7">
            <w:pPr>
              <w:spacing w:line="380" w:lineRule="exact"/>
              <w:jc w:val="center"/>
              <w:rPr>
                <w:rFonts w:ascii="Arial" w:hAnsi="Arial" w:cs="Arial"/>
                <w:spacing w:val="-4"/>
                <w:sz w:val="22"/>
                <w:szCs w:val="22"/>
              </w:rPr>
            </w:pPr>
          </w:p>
        </w:tc>
        <w:tc>
          <w:tcPr>
            <w:tcW w:w="2115" w:type="dxa"/>
          </w:tcPr>
          <w:p w14:paraId="36112716" w14:textId="77777777"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761853" w:rsidRPr="00420727" w14:paraId="7FE1CEFB" w14:textId="77777777" w:rsidTr="001A0A5A">
        <w:tc>
          <w:tcPr>
            <w:tcW w:w="4950" w:type="dxa"/>
          </w:tcPr>
          <w:p w14:paraId="0C3AE803"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110B5FE1" w:rsidR="00761853" w:rsidRPr="00491EF7" w:rsidRDefault="0008254F" w:rsidP="00761853">
            <w:pPr>
              <w:tabs>
                <w:tab w:val="decimal" w:pos="1695"/>
              </w:tabs>
              <w:spacing w:line="380" w:lineRule="exact"/>
              <w:ind w:left="-60"/>
              <w:rPr>
                <w:rFonts w:ascii="Arial" w:hAnsi="Arial" w:cs="Arial"/>
                <w:sz w:val="22"/>
                <w:szCs w:val="20"/>
              </w:rPr>
            </w:pPr>
            <w:r>
              <w:rPr>
                <w:rFonts w:ascii="Arial" w:hAnsi="Arial" w:cs="Arial"/>
                <w:sz w:val="22"/>
                <w:szCs w:val="20"/>
              </w:rPr>
              <w:t>4,154</w:t>
            </w:r>
          </w:p>
        </w:tc>
        <w:tc>
          <w:tcPr>
            <w:tcW w:w="2115" w:type="dxa"/>
            <w:vAlign w:val="bottom"/>
          </w:tcPr>
          <w:p w14:paraId="10ED6FAC" w14:textId="77777777" w:rsidR="00761853" w:rsidRPr="00491EF7" w:rsidRDefault="00761853" w:rsidP="0076185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761853" w:rsidRPr="00420727" w14:paraId="2C20BE64" w14:textId="77777777" w:rsidTr="001A0A5A">
        <w:trPr>
          <w:trHeight w:val="80"/>
        </w:trPr>
        <w:tc>
          <w:tcPr>
            <w:tcW w:w="4950" w:type="dxa"/>
          </w:tcPr>
          <w:p w14:paraId="14CE678D"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6B00CF6C" w:rsidR="00761853" w:rsidRPr="00491EF7" w:rsidRDefault="0008254F" w:rsidP="00761853">
            <w:pPr>
              <w:pBdr>
                <w:bottom w:val="single" w:sz="4" w:space="1" w:color="auto"/>
              </w:pBdr>
              <w:tabs>
                <w:tab w:val="decimal" w:pos="1695"/>
              </w:tabs>
              <w:spacing w:line="380" w:lineRule="exact"/>
              <w:ind w:left="-60"/>
              <w:rPr>
                <w:rFonts w:ascii="Arial" w:hAnsi="Arial" w:cs="Arial"/>
                <w:sz w:val="22"/>
                <w:szCs w:val="20"/>
              </w:rPr>
            </w:pPr>
            <w:r>
              <w:rPr>
                <w:rFonts w:ascii="Arial" w:hAnsi="Arial" w:cs="Arial"/>
                <w:sz w:val="22"/>
                <w:szCs w:val="20"/>
              </w:rPr>
              <w:t>(4,154)</w:t>
            </w:r>
          </w:p>
        </w:tc>
        <w:tc>
          <w:tcPr>
            <w:tcW w:w="2115" w:type="dxa"/>
            <w:vAlign w:val="bottom"/>
          </w:tcPr>
          <w:p w14:paraId="0D87C1C1" w14:textId="77777777" w:rsidR="00761853" w:rsidRPr="00491EF7" w:rsidRDefault="00761853" w:rsidP="0076185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761853" w:rsidRPr="00420727" w14:paraId="786617B3" w14:textId="77777777" w:rsidTr="001A0A5A">
        <w:tc>
          <w:tcPr>
            <w:tcW w:w="4950" w:type="dxa"/>
          </w:tcPr>
          <w:p w14:paraId="7F34BB6C"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19225447" w:rsidR="00761853" w:rsidRPr="00491EF7" w:rsidRDefault="0008254F" w:rsidP="00761853">
            <w:pPr>
              <w:pBdr>
                <w:bottom w:val="double" w:sz="4" w:space="1" w:color="auto"/>
              </w:pBdr>
              <w:tabs>
                <w:tab w:val="decimal" w:pos="1695"/>
              </w:tabs>
              <w:spacing w:line="380" w:lineRule="exact"/>
              <w:ind w:left="-60"/>
              <w:rPr>
                <w:rFonts w:ascii="Arial" w:hAnsi="Arial" w:cs="Arial"/>
                <w:sz w:val="22"/>
                <w:szCs w:val="20"/>
              </w:rPr>
            </w:pPr>
            <w:r>
              <w:rPr>
                <w:rFonts w:ascii="Arial" w:hAnsi="Arial" w:cs="Arial"/>
                <w:sz w:val="22"/>
                <w:szCs w:val="20"/>
              </w:rPr>
              <w:t>-</w:t>
            </w:r>
          </w:p>
        </w:tc>
        <w:tc>
          <w:tcPr>
            <w:tcW w:w="2115" w:type="dxa"/>
            <w:vAlign w:val="bottom"/>
          </w:tcPr>
          <w:p w14:paraId="19C3677E" w14:textId="77777777" w:rsidR="00761853" w:rsidRPr="00491EF7" w:rsidRDefault="00761853" w:rsidP="0076185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7FA82070" w14:textId="77777777"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w:t>
      </w:r>
      <w:proofErr w:type="spellStart"/>
      <w:r w:rsidRPr="00AD259A">
        <w:rPr>
          <w:rFonts w:ascii="Arial" w:hAnsi="Arial"/>
          <w:sz w:val="22"/>
          <w:szCs w:val="22"/>
        </w:rPr>
        <w:t>Utilisation</w:t>
      </w:r>
      <w:proofErr w:type="spellEnd"/>
      <w:r w:rsidRPr="00AD259A">
        <w:rPr>
          <w:rFonts w:ascii="Arial" w:hAnsi="Arial"/>
          <w:sz w:val="22"/>
          <w:szCs w:val="22"/>
        </w:rPr>
        <w:t xml:space="preserve"> (Nor Sor 3 </w:t>
      </w:r>
      <w:proofErr w:type="spellStart"/>
      <w:r w:rsidRPr="00AD259A">
        <w:rPr>
          <w:rFonts w:ascii="Arial" w:hAnsi="Arial"/>
          <w:sz w:val="22"/>
          <w:szCs w:val="22"/>
        </w:rPr>
        <w:t>Kor</w:t>
      </w:r>
      <w:proofErr w:type="spellEnd"/>
      <w:r w:rsidRPr="00AD259A">
        <w:rPr>
          <w:rFonts w:ascii="Arial" w:hAnsi="Arial"/>
          <w:sz w:val="22"/>
          <w:szCs w:val="22"/>
        </w:rPr>
        <w:t xml:space="preserve">), ordering that the Nor Sor 3 </w:t>
      </w:r>
      <w:proofErr w:type="spellStart"/>
      <w:r w:rsidRPr="00AD259A">
        <w:rPr>
          <w:rFonts w:ascii="Arial" w:hAnsi="Arial"/>
          <w:sz w:val="22"/>
          <w:szCs w:val="22"/>
        </w:rPr>
        <w:t>Kor</w:t>
      </w:r>
      <w:proofErr w:type="spellEnd"/>
      <w:r w:rsidRPr="00AD259A">
        <w:rPr>
          <w:rFonts w:ascii="Arial" w:hAnsi="Arial"/>
          <w:sz w:val="22"/>
          <w:szCs w:val="22"/>
        </w:rPr>
        <w:t xml:space="preserve">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14:paraId="6FF176F9" w14:textId="77777777"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lastRenderedPageBreak/>
        <w:tab/>
      </w:r>
      <w:r w:rsidR="001B797B" w:rsidRPr="00226C00">
        <w:rPr>
          <w:rFonts w:ascii="Arial" w:hAnsi="Arial"/>
          <w:sz w:val="22"/>
          <w:szCs w:val="22"/>
        </w:rPr>
        <w:t xml:space="preserve">In August 2010, the Company filed a lawsuit against the officers of </w:t>
      </w:r>
      <w:proofErr w:type="spellStart"/>
      <w:r w:rsidR="001B797B" w:rsidRPr="00226C00">
        <w:rPr>
          <w:rFonts w:ascii="Arial" w:hAnsi="Arial"/>
          <w:sz w:val="22"/>
          <w:szCs w:val="22"/>
        </w:rPr>
        <w:t>Prachuapkhirikhan</w:t>
      </w:r>
      <w:proofErr w:type="spellEnd"/>
      <w:r w:rsidR="001B797B" w:rsidRPr="00226C00">
        <w:rPr>
          <w:rFonts w:ascii="Arial" w:hAnsi="Arial"/>
          <w:sz w:val="22"/>
          <w:szCs w:val="22"/>
        </w:rPr>
        <w:t xml:space="preserve"> Provincial Lands Office, </w:t>
      </w:r>
      <w:proofErr w:type="spellStart"/>
      <w:r w:rsidR="001B797B" w:rsidRPr="00226C00">
        <w:rPr>
          <w:rFonts w:ascii="Arial" w:hAnsi="Arial"/>
          <w:sz w:val="22"/>
          <w:szCs w:val="22"/>
        </w:rPr>
        <w:t>Bangsaphan</w:t>
      </w:r>
      <w:proofErr w:type="spellEnd"/>
      <w:r w:rsidR="001B797B" w:rsidRPr="00226C00">
        <w:rPr>
          <w:rFonts w:ascii="Arial" w:hAnsi="Arial"/>
          <w:sz w:val="22"/>
          <w:szCs w:val="22"/>
        </w:rPr>
        <w:t xml:space="preserve">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14:paraId="1D6E2C44"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14:paraId="26A4DF48" w14:textId="77777777"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 xml:space="preserve">In December 2010, the Company received a letter from </w:t>
      </w:r>
      <w:proofErr w:type="spellStart"/>
      <w:r w:rsidRPr="00226C00">
        <w:rPr>
          <w:rFonts w:ascii="Arial" w:hAnsi="Arial"/>
          <w:sz w:val="22"/>
          <w:szCs w:val="22"/>
        </w:rPr>
        <w:t>Bangsaphan</w:t>
      </w:r>
      <w:proofErr w:type="spellEnd"/>
      <w:r w:rsidRPr="00226C00">
        <w:rPr>
          <w:rFonts w:ascii="Arial" w:hAnsi="Arial"/>
          <w:sz w:val="22"/>
          <w:szCs w:val="22"/>
        </w:rPr>
        <w:t xml:space="preserve"> Sheriff, as the official responsible for protection the conserved forest area of Klong Mae </w:t>
      </w:r>
      <w:proofErr w:type="spellStart"/>
      <w:r w:rsidRPr="00226C00">
        <w:rPr>
          <w:rFonts w:ascii="Arial" w:hAnsi="Arial"/>
          <w:sz w:val="22"/>
          <w:szCs w:val="22"/>
        </w:rPr>
        <w:t>Rumphueng</w:t>
      </w:r>
      <w:proofErr w:type="spellEnd"/>
      <w:r w:rsidRPr="00226C00">
        <w:rPr>
          <w:rFonts w:ascii="Arial" w:hAnsi="Arial"/>
          <w:sz w:val="22"/>
          <w:szCs w:val="22"/>
        </w:rPr>
        <w:t xml:space="preserve">, </w:t>
      </w:r>
      <w:proofErr w:type="spellStart"/>
      <w:r w:rsidRPr="00226C00">
        <w:rPr>
          <w:rFonts w:ascii="Arial" w:hAnsi="Arial"/>
          <w:sz w:val="22"/>
          <w:szCs w:val="22"/>
        </w:rPr>
        <w:t>Prachuabkirikhan</w:t>
      </w:r>
      <w:proofErr w:type="spellEnd"/>
      <w:r w:rsidRPr="00226C00">
        <w:rPr>
          <w:rFonts w:ascii="Arial" w:hAnsi="Arial"/>
          <w:sz w:val="22"/>
          <w:szCs w:val="22"/>
        </w:rPr>
        <w:t>.</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14:paraId="1E1697F0"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14:paraId="63CF904D" w14:textId="77777777"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 xml:space="preserve">In August 2013, the Company received a letter from </w:t>
      </w:r>
      <w:proofErr w:type="spellStart"/>
      <w:r w:rsidR="001B797B" w:rsidRPr="006E2FA4">
        <w:rPr>
          <w:rFonts w:ascii="Arial" w:hAnsi="Arial"/>
          <w:sz w:val="22"/>
          <w:szCs w:val="22"/>
        </w:rPr>
        <w:t>Bangsaphan</w:t>
      </w:r>
      <w:proofErr w:type="spellEnd"/>
      <w:r w:rsidR="001B797B"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14:paraId="2CDFCA11"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xml:space="preserve">, the Company received a letter from </w:t>
      </w:r>
      <w:proofErr w:type="spellStart"/>
      <w:r w:rsidR="001B797B" w:rsidRPr="004D2DCD">
        <w:rPr>
          <w:rFonts w:ascii="Arial" w:hAnsi="Arial"/>
          <w:sz w:val="22"/>
          <w:szCs w:val="22"/>
        </w:rPr>
        <w:t>Bangsaphan</w:t>
      </w:r>
      <w:proofErr w:type="spellEnd"/>
      <w:r w:rsidR="001B797B"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14:paraId="2057BDD4" w14:textId="77777777"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14:paraId="02256727" w14:textId="77777777" w:rsidR="00F55E5D" w:rsidRDefault="00F55E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11A24B6" w14:textId="77AB4FE8"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lastRenderedPageBreak/>
        <w:t xml:space="preserve">In September 2011, the Company petitioned the Central Administrative Court with respect to wrongdoing or other liability of government agencies or state officials </w:t>
      </w:r>
      <w:proofErr w:type="gramStart"/>
      <w:r w:rsidRPr="00226C00">
        <w:rPr>
          <w:rFonts w:ascii="Arial" w:hAnsi="Arial"/>
          <w:sz w:val="22"/>
          <w:szCs w:val="22"/>
        </w:rPr>
        <w:t>as a result of</w:t>
      </w:r>
      <w:proofErr w:type="gramEnd"/>
      <w:r w:rsidRPr="00226C00">
        <w:rPr>
          <w:rFonts w:ascii="Arial" w:hAnsi="Arial"/>
          <w:sz w:val="22"/>
          <w:szCs w:val="22"/>
        </w:rPr>
        <w:t xml:space="preserve"> the exercise of authority under laws, administrative orders, or other orders, in order to claim monetary damages for loss of opportunity from land usage. At present, this case is being considered by the Court.</w:t>
      </w:r>
    </w:p>
    <w:p w14:paraId="42FF4AE2" w14:textId="77777777"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tab/>
      </w:r>
      <w:r w:rsidRPr="004D2DCD">
        <w:rPr>
          <w:rFonts w:ascii="Arial" w:hAnsi="Arial"/>
          <w:sz w:val="22"/>
          <w:szCs w:val="22"/>
        </w:rPr>
        <w:t>However, the management of the Company believes that this order will not have any significant impact on the Company’s operations and financial statements.</w:t>
      </w:r>
    </w:p>
    <w:p w14:paraId="56E8A81A" w14:textId="77777777" w:rsidR="009E482C" w:rsidRPr="00C304BC" w:rsidRDefault="00AB70E3"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8</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14:paraId="0A24BDFA" w14:textId="77777777" w:rsidTr="001A0A5A">
        <w:trPr>
          <w:trHeight w:val="372"/>
        </w:trPr>
        <w:tc>
          <w:tcPr>
            <w:tcW w:w="4950" w:type="dxa"/>
          </w:tcPr>
          <w:p w14:paraId="5DF6BBA1" w14:textId="77777777"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14:paraId="5D88F431" w14:textId="74AA2FBC" w:rsidR="00E63214" w:rsidRPr="00420727" w:rsidRDefault="003B1412"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4F6D44">
              <w:rPr>
                <w:rFonts w:ascii="Arial" w:hAnsi="Arial" w:cs="Arial"/>
                <w:sz w:val="22"/>
                <w:szCs w:val="22"/>
              </w:rPr>
              <w:t xml:space="preserve">                2021</w:t>
            </w:r>
          </w:p>
        </w:tc>
        <w:tc>
          <w:tcPr>
            <w:tcW w:w="2115" w:type="dxa"/>
            <w:shd w:val="clear" w:color="auto" w:fill="auto"/>
          </w:tcPr>
          <w:p w14:paraId="6A0CDA6F" w14:textId="77777777"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20</w:t>
            </w:r>
            <w:proofErr w:type="gramEnd"/>
          </w:p>
        </w:tc>
      </w:tr>
      <w:tr w:rsidR="00F85924" w:rsidRPr="00420727" w14:paraId="6B2AE7D8" w14:textId="77777777" w:rsidTr="001A0A5A">
        <w:trPr>
          <w:trHeight w:val="372"/>
        </w:trPr>
        <w:tc>
          <w:tcPr>
            <w:tcW w:w="4950" w:type="dxa"/>
          </w:tcPr>
          <w:p w14:paraId="3E98D7A4" w14:textId="77777777"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F85924" w:rsidRDefault="00F85924" w:rsidP="00491EF7">
            <w:pPr>
              <w:spacing w:line="380" w:lineRule="exact"/>
              <w:jc w:val="center"/>
              <w:rPr>
                <w:rFonts w:ascii="Arial" w:hAnsi="Arial" w:cs="Arial"/>
                <w:sz w:val="22"/>
                <w:szCs w:val="22"/>
              </w:rPr>
            </w:pPr>
          </w:p>
        </w:tc>
        <w:tc>
          <w:tcPr>
            <w:tcW w:w="2115" w:type="dxa"/>
            <w:shd w:val="clear" w:color="auto" w:fill="auto"/>
          </w:tcPr>
          <w:p w14:paraId="6D798D34" w14:textId="77777777"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F6D44" w:rsidRPr="00420727" w14:paraId="6E1A2E79" w14:textId="77777777" w:rsidTr="001A0A5A">
        <w:trPr>
          <w:trHeight w:val="372"/>
        </w:trPr>
        <w:tc>
          <w:tcPr>
            <w:tcW w:w="4950" w:type="dxa"/>
          </w:tcPr>
          <w:p w14:paraId="680D2F4B"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Pr>
                <w:rFonts w:ascii="Arial" w:hAnsi="Arial" w:cs="Arial"/>
                <w:sz w:val="22"/>
                <w:szCs w:val="22"/>
              </w:rPr>
              <w:t>3</w:t>
            </w:r>
            <w:r w:rsidRPr="00420727">
              <w:rPr>
                <w:rFonts w:ascii="Arial" w:hAnsi="Arial" w:cs="Arial"/>
                <w:sz w:val="22"/>
                <w:szCs w:val="22"/>
              </w:rPr>
              <w:t>)</w:t>
            </w:r>
          </w:p>
        </w:tc>
        <w:tc>
          <w:tcPr>
            <w:tcW w:w="2115" w:type="dxa"/>
            <w:vAlign w:val="bottom"/>
          </w:tcPr>
          <w:p w14:paraId="5CDC4AC1" w14:textId="00464540" w:rsidR="004F6D44" w:rsidRPr="006B2B99" w:rsidRDefault="0008254F" w:rsidP="004F6D44">
            <w:pPr>
              <w:tabs>
                <w:tab w:val="decimal" w:pos="1695"/>
              </w:tabs>
              <w:spacing w:line="380" w:lineRule="exact"/>
              <w:rPr>
                <w:rFonts w:ascii="Arial" w:hAnsi="Arial" w:cs="Arial"/>
                <w:sz w:val="22"/>
                <w:szCs w:val="20"/>
              </w:rPr>
            </w:pPr>
            <w:r>
              <w:rPr>
                <w:rFonts w:ascii="Arial" w:hAnsi="Arial" w:cs="Arial"/>
                <w:sz w:val="22"/>
                <w:szCs w:val="20"/>
              </w:rPr>
              <w:t>999</w:t>
            </w:r>
          </w:p>
        </w:tc>
        <w:tc>
          <w:tcPr>
            <w:tcW w:w="2115" w:type="dxa"/>
            <w:shd w:val="clear" w:color="auto" w:fill="auto"/>
            <w:vAlign w:val="bottom"/>
          </w:tcPr>
          <w:p w14:paraId="0A2CA748" w14:textId="77777777"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3,502</w:t>
            </w:r>
          </w:p>
        </w:tc>
      </w:tr>
      <w:tr w:rsidR="004F6D44" w:rsidRPr="00420727" w14:paraId="244D279C" w14:textId="77777777" w:rsidTr="001A0A5A">
        <w:trPr>
          <w:trHeight w:val="387"/>
        </w:trPr>
        <w:tc>
          <w:tcPr>
            <w:tcW w:w="4950" w:type="dxa"/>
          </w:tcPr>
          <w:p w14:paraId="7D75D66F"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570249ED" w:rsidR="004F6D44" w:rsidRPr="006B2B99" w:rsidRDefault="0008254F" w:rsidP="004F6D44">
            <w:pPr>
              <w:tabs>
                <w:tab w:val="decimal" w:pos="1695"/>
              </w:tabs>
              <w:spacing w:line="380" w:lineRule="exact"/>
              <w:rPr>
                <w:rFonts w:ascii="Arial" w:hAnsi="Arial" w:cs="Arial"/>
                <w:sz w:val="22"/>
                <w:szCs w:val="20"/>
              </w:rPr>
            </w:pPr>
            <w:r>
              <w:rPr>
                <w:rFonts w:ascii="Arial" w:hAnsi="Arial" w:cs="Arial"/>
                <w:sz w:val="22"/>
                <w:szCs w:val="20"/>
              </w:rPr>
              <w:t>6,393</w:t>
            </w:r>
          </w:p>
        </w:tc>
        <w:tc>
          <w:tcPr>
            <w:tcW w:w="2115" w:type="dxa"/>
            <w:shd w:val="clear" w:color="auto" w:fill="auto"/>
            <w:vAlign w:val="bottom"/>
          </w:tcPr>
          <w:p w14:paraId="033506A9" w14:textId="77777777"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9,295</w:t>
            </w:r>
          </w:p>
        </w:tc>
      </w:tr>
      <w:tr w:rsidR="004F6D44" w:rsidRPr="00420727" w14:paraId="703E45E0" w14:textId="77777777" w:rsidTr="001A0A5A">
        <w:trPr>
          <w:trHeight w:val="387"/>
        </w:trPr>
        <w:tc>
          <w:tcPr>
            <w:tcW w:w="4950" w:type="dxa"/>
          </w:tcPr>
          <w:p w14:paraId="3EF55794"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07CC0C36" w:rsidR="004F6D44" w:rsidRPr="006B2B99" w:rsidRDefault="0008254F" w:rsidP="004F6D44">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8,117</w:t>
            </w:r>
          </w:p>
        </w:tc>
        <w:tc>
          <w:tcPr>
            <w:tcW w:w="2115" w:type="dxa"/>
            <w:shd w:val="clear" w:color="auto" w:fill="auto"/>
            <w:vAlign w:val="bottom"/>
          </w:tcPr>
          <w:p w14:paraId="2079805D" w14:textId="77777777" w:rsidR="004F6D44" w:rsidRPr="004F6D44" w:rsidRDefault="004F6D44" w:rsidP="004F6D44">
            <w:pPr>
              <w:pBdr>
                <w:bottom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1,815</w:t>
            </w:r>
          </w:p>
        </w:tc>
      </w:tr>
      <w:tr w:rsidR="004F6D44" w:rsidRPr="00420727" w14:paraId="0B63BA07" w14:textId="77777777" w:rsidTr="001A0A5A">
        <w:trPr>
          <w:trHeight w:val="446"/>
        </w:trPr>
        <w:tc>
          <w:tcPr>
            <w:tcW w:w="4950" w:type="dxa"/>
          </w:tcPr>
          <w:p w14:paraId="200B9744"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48EEE312" w:rsidR="004F6D44" w:rsidRPr="006B2B99" w:rsidRDefault="0008254F" w:rsidP="004F6D44">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15,509</w:t>
            </w:r>
          </w:p>
        </w:tc>
        <w:tc>
          <w:tcPr>
            <w:tcW w:w="2115" w:type="dxa"/>
            <w:shd w:val="clear" w:color="auto" w:fill="auto"/>
            <w:vAlign w:val="bottom"/>
          </w:tcPr>
          <w:p w14:paraId="3AE20196" w14:textId="77777777" w:rsidR="004F6D44" w:rsidRPr="004F6D44" w:rsidRDefault="004F6D44" w:rsidP="004F6D44">
            <w:pPr>
              <w:pBdr>
                <w:bottom w:val="double" w:sz="4" w:space="1" w:color="auto"/>
                <w:between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14,612</w:t>
            </w:r>
          </w:p>
        </w:tc>
      </w:tr>
    </w:tbl>
    <w:p w14:paraId="0BE44C8D" w14:textId="77777777" w:rsidR="009E482C" w:rsidRPr="001C0AF8" w:rsidRDefault="00AB70E3"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14:paraId="505984EE" w14:textId="14885A2C"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920D06">
        <w:rPr>
          <w:rFonts w:ascii="Arial" w:hAnsi="Arial"/>
          <w:sz w:val="22"/>
          <w:szCs w:val="22"/>
        </w:rPr>
        <w:t>nine</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3B1412">
        <w:rPr>
          <w:rFonts w:ascii="Arial" w:hAnsi="Arial" w:cs="Arial"/>
          <w:spacing w:val="-4"/>
          <w:sz w:val="22"/>
          <w:szCs w:val="22"/>
        </w:rPr>
        <w:t>30 September</w:t>
      </w:r>
      <w:r w:rsidR="004F6D44">
        <w:rPr>
          <w:rFonts w:ascii="Arial" w:hAnsi="Arial" w:cs="Arial"/>
          <w:spacing w:val="-4"/>
          <w:sz w:val="22"/>
          <w:szCs w:val="22"/>
        </w:rPr>
        <w:t xml:space="preserve"> 2021</w:t>
      </w:r>
      <w:r w:rsidR="00F20C20" w:rsidRPr="00420727">
        <w:rPr>
          <w:rFonts w:ascii="Arial" w:hAnsi="Arial"/>
          <w:sz w:val="22"/>
          <w:szCs w:val="22"/>
        </w:rPr>
        <w:t xml:space="preserve"> are </w:t>
      </w:r>
      <w:proofErr w:type="spellStart"/>
      <w:r w:rsidR="00F20C20" w:rsidRPr="00420727">
        <w:rPr>
          <w:rFonts w:ascii="Arial" w:hAnsi="Arial"/>
          <w:sz w:val="22"/>
          <w:szCs w:val="22"/>
        </w:rPr>
        <w:t>summarised</w:t>
      </w:r>
      <w:proofErr w:type="spellEnd"/>
      <w:r w:rsidR="00F20C20" w:rsidRPr="00420727">
        <w:rPr>
          <w:rFonts w:ascii="Arial" w:hAnsi="Arial"/>
          <w:sz w:val="22"/>
          <w:szCs w:val="22"/>
        </w:rPr>
        <w:t xml:space="preserve"> below:</w:t>
      </w:r>
    </w:p>
    <w:tbl>
      <w:tblPr>
        <w:tblW w:w="9180" w:type="dxa"/>
        <w:tblInd w:w="450" w:type="dxa"/>
        <w:tblCellMar>
          <w:left w:w="0" w:type="dxa"/>
          <w:right w:w="0" w:type="dxa"/>
        </w:tblCellMar>
        <w:tblLook w:val="04A0" w:firstRow="1" w:lastRow="0" w:firstColumn="1" w:lastColumn="0" w:noHBand="0" w:noVBand="1"/>
      </w:tblPr>
      <w:tblGrid>
        <w:gridCol w:w="7110"/>
        <w:gridCol w:w="2070"/>
      </w:tblGrid>
      <w:tr w:rsidR="005B6210" w:rsidRPr="00C717C1" w14:paraId="5712DEE5" w14:textId="77777777" w:rsidTr="001A0A5A">
        <w:tc>
          <w:tcPr>
            <w:tcW w:w="9180" w:type="dxa"/>
            <w:gridSpan w:val="2"/>
            <w:tcMar>
              <w:top w:w="15" w:type="dxa"/>
              <w:left w:w="106" w:type="dxa"/>
              <w:bottom w:w="0" w:type="dxa"/>
              <w:right w:w="106" w:type="dxa"/>
            </w:tcMar>
            <w:vAlign w:val="center"/>
            <w:hideMark/>
          </w:tcPr>
          <w:p w14:paraId="154D71C9" w14:textId="77777777"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14:paraId="57714F75" w14:textId="77777777" w:rsidTr="004F6D44">
        <w:trPr>
          <w:trHeight w:val="65"/>
        </w:trPr>
        <w:tc>
          <w:tcPr>
            <w:tcW w:w="7110" w:type="dxa"/>
            <w:tcMar>
              <w:top w:w="15" w:type="dxa"/>
              <w:left w:w="106" w:type="dxa"/>
              <w:bottom w:w="0" w:type="dxa"/>
              <w:right w:w="106" w:type="dxa"/>
            </w:tcMar>
            <w:vAlign w:val="center"/>
            <w:hideMark/>
          </w:tcPr>
          <w:p w14:paraId="09FDDDD9" w14:textId="77777777"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 xml:space="preserve">Balance as </w:t>
            </w:r>
            <w:proofErr w:type="gramStart"/>
            <w:r w:rsidRPr="00C717C1">
              <w:rPr>
                <w:rFonts w:ascii="Arial" w:hAnsi="Arial" w:cs="Arial"/>
                <w:b/>
                <w:bCs/>
                <w:sz w:val="22"/>
                <w:szCs w:val="22"/>
              </w:rPr>
              <w:t>at</w:t>
            </w:r>
            <w:proofErr w:type="gramEnd"/>
            <w:r w:rsidRPr="00C717C1">
              <w:rPr>
                <w:rFonts w:ascii="Arial" w:hAnsi="Arial" w:cs="Arial"/>
                <w:b/>
                <w:bCs/>
                <w:sz w:val="22"/>
                <w:szCs w:val="22"/>
              </w:rPr>
              <w:t xml:space="preserve"> 1 January 20</w:t>
            </w:r>
            <w:r w:rsidR="00491EF7" w:rsidRPr="00C717C1">
              <w:rPr>
                <w:rFonts w:ascii="Arial" w:hAnsi="Arial" w:cs="Arial"/>
                <w:b/>
                <w:bCs/>
                <w:sz w:val="22"/>
                <w:szCs w:val="22"/>
              </w:rPr>
              <w:t>2</w:t>
            </w:r>
            <w:r w:rsidR="004F6D44">
              <w:rPr>
                <w:rFonts w:ascii="Arial" w:hAnsi="Arial" w:cs="Arial"/>
                <w:b/>
                <w:bCs/>
                <w:sz w:val="22"/>
                <w:szCs w:val="22"/>
              </w:rPr>
              <w:t>1</w:t>
            </w:r>
          </w:p>
        </w:tc>
        <w:tc>
          <w:tcPr>
            <w:tcW w:w="2070" w:type="dxa"/>
            <w:tcMar>
              <w:top w:w="10" w:type="dxa"/>
              <w:left w:w="108" w:type="dxa"/>
              <w:bottom w:w="0" w:type="dxa"/>
              <w:right w:w="108" w:type="dxa"/>
            </w:tcMar>
            <w:vAlign w:val="bottom"/>
          </w:tcPr>
          <w:p w14:paraId="6B347B76" w14:textId="77777777" w:rsidR="005B6210" w:rsidRPr="00C717C1" w:rsidRDefault="0059442C" w:rsidP="00F71D48">
            <w:pPr>
              <w:tabs>
                <w:tab w:val="decimal" w:pos="1695"/>
              </w:tabs>
              <w:spacing w:line="380" w:lineRule="exact"/>
              <w:rPr>
                <w:rFonts w:ascii="Arial" w:hAnsi="Arial" w:cs="Arial"/>
                <w:sz w:val="22"/>
                <w:szCs w:val="22"/>
                <w:cs/>
              </w:rPr>
            </w:pPr>
            <w:r>
              <w:rPr>
                <w:rFonts w:ascii="Arial" w:hAnsi="Arial" w:cs="Arial"/>
                <w:sz w:val="22"/>
                <w:szCs w:val="22"/>
              </w:rPr>
              <w:t>10,425</w:t>
            </w:r>
          </w:p>
        </w:tc>
      </w:tr>
      <w:tr w:rsidR="005B6210" w:rsidRPr="00C717C1" w14:paraId="7A970A69" w14:textId="77777777" w:rsidTr="001A0A5A">
        <w:tc>
          <w:tcPr>
            <w:tcW w:w="7110" w:type="dxa"/>
            <w:tcMar>
              <w:top w:w="15" w:type="dxa"/>
              <w:left w:w="106" w:type="dxa"/>
              <w:bottom w:w="0" w:type="dxa"/>
              <w:right w:w="106" w:type="dxa"/>
            </w:tcMar>
            <w:vAlign w:val="center"/>
            <w:hideMark/>
          </w:tcPr>
          <w:p w14:paraId="3102236E" w14:textId="77777777"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14:paraId="3A160A54" w14:textId="77777777" w:rsidR="005B6210" w:rsidRPr="00C717C1" w:rsidRDefault="005B6210" w:rsidP="00F71D48">
            <w:pPr>
              <w:tabs>
                <w:tab w:val="decimal" w:pos="1695"/>
              </w:tabs>
              <w:spacing w:line="380" w:lineRule="exact"/>
              <w:rPr>
                <w:rFonts w:ascii="Arial" w:hAnsi="Arial" w:cs="Arial"/>
                <w:sz w:val="22"/>
                <w:szCs w:val="22"/>
                <w:cs/>
              </w:rPr>
            </w:pPr>
          </w:p>
        </w:tc>
      </w:tr>
      <w:tr w:rsidR="005B6210" w:rsidRPr="00C717C1" w14:paraId="48DF79E2" w14:textId="77777777" w:rsidTr="001A0A5A">
        <w:tc>
          <w:tcPr>
            <w:tcW w:w="7110" w:type="dxa"/>
            <w:tcMar>
              <w:top w:w="15" w:type="dxa"/>
              <w:left w:w="106" w:type="dxa"/>
              <w:bottom w:w="0" w:type="dxa"/>
              <w:right w:w="106" w:type="dxa"/>
            </w:tcMar>
            <w:hideMark/>
          </w:tcPr>
          <w:p w14:paraId="0F774C71" w14:textId="77777777"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14:paraId="6EBC4CE9" w14:textId="25F2CFD8" w:rsidR="005B6210" w:rsidRPr="00C717C1" w:rsidRDefault="0008254F" w:rsidP="00F71D48">
            <w:pPr>
              <w:tabs>
                <w:tab w:val="decimal" w:pos="1695"/>
              </w:tabs>
              <w:spacing w:line="380" w:lineRule="exact"/>
              <w:rPr>
                <w:rFonts w:ascii="Arial" w:hAnsi="Arial" w:cs="Arial"/>
                <w:sz w:val="22"/>
                <w:szCs w:val="22"/>
              </w:rPr>
            </w:pPr>
            <w:r>
              <w:rPr>
                <w:rFonts w:ascii="Arial" w:hAnsi="Arial" w:cs="Arial"/>
                <w:sz w:val="22"/>
                <w:szCs w:val="22"/>
              </w:rPr>
              <w:t>878</w:t>
            </w:r>
          </w:p>
        </w:tc>
      </w:tr>
      <w:tr w:rsidR="005B6210" w:rsidRPr="00C717C1" w14:paraId="56BA068A" w14:textId="77777777" w:rsidTr="001A0A5A">
        <w:tc>
          <w:tcPr>
            <w:tcW w:w="7110" w:type="dxa"/>
            <w:tcMar>
              <w:top w:w="15" w:type="dxa"/>
              <w:left w:w="106" w:type="dxa"/>
              <w:bottom w:w="0" w:type="dxa"/>
              <w:right w:w="106" w:type="dxa"/>
            </w:tcMar>
            <w:hideMark/>
          </w:tcPr>
          <w:p w14:paraId="4053BB07" w14:textId="77777777"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14:paraId="673AD2E8" w14:textId="7A15450D" w:rsidR="005B6210" w:rsidRPr="00C717C1" w:rsidRDefault="0008254F" w:rsidP="00F71D48">
            <w:pPr>
              <w:tabs>
                <w:tab w:val="decimal" w:pos="1695"/>
              </w:tabs>
              <w:spacing w:line="380" w:lineRule="exact"/>
              <w:rPr>
                <w:rFonts w:ascii="Arial" w:hAnsi="Arial" w:cs="Arial"/>
                <w:sz w:val="22"/>
                <w:szCs w:val="22"/>
              </w:rPr>
            </w:pPr>
            <w:r>
              <w:rPr>
                <w:rFonts w:ascii="Arial" w:hAnsi="Arial" w:cs="Arial"/>
                <w:sz w:val="22"/>
                <w:szCs w:val="22"/>
              </w:rPr>
              <w:t>166</w:t>
            </w:r>
          </w:p>
        </w:tc>
      </w:tr>
      <w:tr w:rsidR="009962EA" w:rsidRPr="00C717C1" w14:paraId="45BB2E87" w14:textId="77777777" w:rsidTr="001A0A5A">
        <w:tc>
          <w:tcPr>
            <w:tcW w:w="7110" w:type="dxa"/>
            <w:tcMar>
              <w:top w:w="15" w:type="dxa"/>
              <w:left w:w="106" w:type="dxa"/>
              <w:bottom w:w="0" w:type="dxa"/>
              <w:right w:w="106" w:type="dxa"/>
            </w:tcMar>
          </w:tcPr>
          <w:p w14:paraId="3999CA6E" w14:textId="77777777" w:rsidR="009962EA" w:rsidRPr="009B540C" w:rsidRDefault="009962EA" w:rsidP="009962EA">
            <w:pPr>
              <w:spacing w:line="380" w:lineRule="exact"/>
              <w:rPr>
                <w:rFonts w:ascii="Arial" w:hAnsi="Arial" w:cs="Arial"/>
                <w:sz w:val="22"/>
                <w:szCs w:val="22"/>
              </w:rPr>
            </w:pPr>
            <w:r w:rsidRPr="009B540C">
              <w:rPr>
                <w:rFonts w:ascii="Arial" w:hAnsi="Arial" w:cs="Arial"/>
                <w:sz w:val="22"/>
                <w:szCs w:val="22"/>
              </w:rPr>
              <w:t>Benefits paid during the period</w:t>
            </w:r>
          </w:p>
        </w:tc>
        <w:tc>
          <w:tcPr>
            <w:tcW w:w="2070" w:type="dxa"/>
            <w:tcMar>
              <w:top w:w="10" w:type="dxa"/>
              <w:left w:w="108" w:type="dxa"/>
              <w:bottom w:w="0" w:type="dxa"/>
              <w:right w:w="108" w:type="dxa"/>
            </w:tcMar>
            <w:vAlign w:val="bottom"/>
          </w:tcPr>
          <w:p w14:paraId="5BF79FD2" w14:textId="2FE6A7F4" w:rsidR="009962EA" w:rsidRDefault="0008254F" w:rsidP="009962EA">
            <w:pPr>
              <w:tabs>
                <w:tab w:val="decimal" w:pos="1695"/>
              </w:tabs>
              <w:spacing w:line="380" w:lineRule="exact"/>
              <w:rPr>
                <w:rFonts w:ascii="Arial" w:hAnsi="Arial" w:cs="Arial"/>
                <w:sz w:val="22"/>
                <w:szCs w:val="22"/>
              </w:rPr>
            </w:pPr>
            <w:r>
              <w:rPr>
                <w:rFonts w:ascii="Arial" w:hAnsi="Arial" w:cs="Arial"/>
                <w:sz w:val="22"/>
                <w:szCs w:val="22"/>
              </w:rPr>
              <w:t>(1,369)</w:t>
            </w:r>
          </w:p>
        </w:tc>
      </w:tr>
      <w:tr w:rsidR="009962EA" w:rsidRPr="00C717C1" w14:paraId="2F97A1FC" w14:textId="77777777" w:rsidTr="001A0A5A">
        <w:trPr>
          <w:trHeight w:val="489"/>
        </w:trPr>
        <w:tc>
          <w:tcPr>
            <w:tcW w:w="7110" w:type="dxa"/>
            <w:tcMar>
              <w:top w:w="15" w:type="dxa"/>
              <w:left w:w="106" w:type="dxa"/>
              <w:bottom w:w="0" w:type="dxa"/>
              <w:right w:w="106" w:type="dxa"/>
            </w:tcMar>
            <w:vAlign w:val="center"/>
            <w:hideMark/>
          </w:tcPr>
          <w:p w14:paraId="38F4D8D2" w14:textId="0333AE61" w:rsidR="009962EA" w:rsidRPr="00C717C1" w:rsidRDefault="009962EA" w:rsidP="009962EA">
            <w:pPr>
              <w:spacing w:line="380" w:lineRule="exact"/>
              <w:rPr>
                <w:rFonts w:ascii="Arial" w:hAnsi="Arial" w:cs="Arial"/>
                <w:b/>
                <w:bCs/>
                <w:sz w:val="22"/>
                <w:szCs w:val="22"/>
              </w:rPr>
            </w:pPr>
            <w:r w:rsidRPr="00C717C1">
              <w:rPr>
                <w:rFonts w:ascii="Arial" w:hAnsi="Arial" w:cs="Arial"/>
                <w:b/>
                <w:bCs/>
                <w:sz w:val="22"/>
                <w:szCs w:val="22"/>
              </w:rPr>
              <w:t xml:space="preserve">Balance as </w:t>
            </w:r>
            <w:proofErr w:type="gramStart"/>
            <w:r w:rsidRPr="00C717C1">
              <w:rPr>
                <w:rFonts w:ascii="Arial" w:hAnsi="Arial" w:cs="Arial"/>
                <w:b/>
                <w:bCs/>
                <w:sz w:val="22"/>
                <w:szCs w:val="22"/>
              </w:rPr>
              <w:t>at</w:t>
            </w:r>
            <w:proofErr w:type="gramEnd"/>
            <w:r w:rsidRPr="00C717C1">
              <w:rPr>
                <w:rFonts w:ascii="Arial" w:hAnsi="Arial" w:cs="Arial"/>
                <w:b/>
                <w:bCs/>
                <w:sz w:val="22"/>
                <w:szCs w:val="22"/>
              </w:rPr>
              <w:t xml:space="preserve"> </w:t>
            </w:r>
            <w:r w:rsidR="003B1412">
              <w:rPr>
                <w:rFonts w:ascii="Arial" w:hAnsi="Arial" w:cs="Arial"/>
                <w:b/>
                <w:bCs/>
                <w:sz w:val="22"/>
                <w:szCs w:val="22"/>
              </w:rPr>
              <w:t>30 September</w:t>
            </w:r>
            <w:r w:rsidR="004F6D44">
              <w:rPr>
                <w:rFonts w:ascii="Arial" w:hAnsi="Arial" w:cs="Arial"/>
                <w:b/>
                <w:bCs/>
                <w:sz w:val="22"/>
                <w:szCs w:val="22"/>
              </w:rPr>
              <w:t xml:space="preserve"> 2021</w:t>
            </w:r>
          </w:p>
        </w:tc>
        <w:tc>
          <w:tcPr>
            <w:tcW w:w="2070" w:type="dxa"/>
            <w:tcMar>
              <w:top w:w="10" w:type="dxa"/>
              <w:left w:w="106" w:type="dxa"/>
              <w:bottom w:w="0" w:type="dxa"/>
              <w:right w:w="106" w:type="dxa"/>
            </w:tcMar>
          </w:tcPr>
          <w:p w14:paraId="242EB9B9" w14:textId="1B1CC8F1" w:rsidR="009962EA" w:rsidRPr="00C717C1" w:rsidRDefault="0008254F" w:rsidP="009962EA">
            <w:pPr>
              <w:pBdr>
                <w:top w:val="single" w:sz="4" w:space="1" w:color="auto"/>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10,100</w:t>
            </w:r>
          </w:p>
        </w:tc>
      </w:tr>
    </w:tbl>
    <w:p w14:paraId="672E07BA" w14:textId="77777777" w:rsidR="00FB1BD6" w:rsidRPr="00A15A7B" w:rsidRDefault="00AB70E3"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10</w:t>
      </w:r>
      <w:r w:rsidR="00FB1BD6" w:rsidRPr="00A15A7B">
        <w:rPr>
          <w:rFonts w:ascii="Arial" w:hAnsi="Arial"/>
          <w:b/>
          <w:bCs/>
          <w:sz w:val="22"/>
          <w:szCs w:val="22"/>
        </w:rPr>
        <w:t>.</w:t>
      </w:r>
      <w:r w:rsidR="00FB1BD6">
        <w:rPr>
          <w:rFonts w:ascii="Arial" w:hAnsi="Arial"/>
          <w:b/>
          <w:bCs/>
          <w:sz w:val="22"/>
          <w:szCs w:val="22"/>
          <w:cs/>
        </w:rPr>
        <w:tab/>
      </w:r>
      <w:r w:rsidR="00FB1BD6" w:rsidRPr="00A15A7B">
        <w:rPr>
          <w:rFonts w:ascii="Arial" w:hAnsi="Arial"/>
          <w:b/>
          <w:bCs/>
          <w:sz w:val="22"/>
          <w:szCs w:val="22"/>
        </w:rPr>
        <w:t>Treasury shares</w:t>
      </w:r>
    </w:p>
    <w:p w14:paraId="6BEB59D6" w14:textId="77777777" w:rsidR="00C91EC5" w:rsidRDefault="00FB1BD6" w:rsidP="00C91EC5">
      <w:pPr>
        <w:spacing w:before="120" w:after="120" w:line="380" w:lineRule="exact"/>
        <w:ind w:left="540" w:hanging="540"/>
        <w:jc w:val="thaiDistribute"/>
        <w:rPr>
          <w:rFonts w:ascii="Arial" w:hAnsi="Arial"/>
          <w:sz w:val="22"/>
          <w:szCs w:val="22"/>
        </w:rPr>
      </w:pPr>
      <w:r>
        <w:rPr>
          <w:rFonts w:ascii="Arial" w:hAnsi="Arial"/>
          <w:sz w:val="22"/>
          <w:szCs w:val="22"/>
          <w:cs/>
        </w:rPr>
        <w:tab/>
      </w:r>
      <w:r w:rsidR="00C91EC5">
        <w:rPr>
          <w:rFonts w:ascii="Arial" w:hAnsi="Arial"/>
          <w:sz w:val="22"/>
          <w:szCs w:val="22"/>
        </w:rPr>
        <w:t xml:space="preserve">On 26 December 2019, the Board of Directors meeting of the Company passed a resolution to repurchase the Company’s share (Treasury stock) for financial management purposes in the maximum amount of Baht 11.5 million, which is equivalent to </w:t>
      </w:r>
      <w:proofErr w:type="gramStart"/>
      <w:r w:rsidR="00C91EC5">
        <w:rPr>
          <w:rFonts w:ascii="Arial" w:hAnsi="Arial"/>
          <w:sz w:val="22"/>
          <w:szCs w:val="22"/>
        </w:rPr>
        <w:t>a number of</w:t>
      </w:r>
      <w:proofErr w:type="gramEnd"/>
      <w:r w:rsidR="00C91EC5">
        <w:rPr>
          <w:rFonts w:ascii="Arial" w:hAnsi="Arial"/>
          <w:sz w:val="22"/>
          <w:szCs w:val="22"/>
        </w:rPr>
        <w:t xml:space="preserve"> shares to be repurchased up to 11,325,000 shares, or 1% of the paid-up share capital of the Company. The share repurchase will come into during 10 January to 9 July 2020.</w:t>
      </w:r>
    </w:p>
    <w:p w14:paraId="3EE25CD4" w14:textId="77777777" w:rsidR="00FB1BD6" w:rsidRDefault="00C91EC5" w:rsidP="00C91EC5">
      <w:pPr>
        <w:spacing w:before="120" w:after="120" w:line="380" w:lineRule="exact"/>
        <w:ind w:left="540" w:hanging="540"/>
        <w:jc w:val="thaiDistribute"/>
        <w:rPr>
          <w:rFonts w:ascii="Arial" w:hAnsi="Arial"/>
          <w:sz w:val="22"/>
          <w:szCs w:val="22"/>
        </w:rPr>
      </w:pPr>
      <w:r>
        <w:rPr>
          <w:rFonts w:ascii="Arial" w:hAnsi="Arial"/>
          <w:sz w:val="22"/>
          <w:szCs w:val="22"/>
          <w:cs/>
        </w:rPr>
        <w:lastRenderedPageBreak/>
        <w:tab/>
      </w:r>
      <w:r>
        <w:rPr>
          <w:rFonts w:ascii="Arial" w:hAnsi="Arial"/>
          <w:sz w:val="22"/>
          <w:szCs w:val="22"/>
        </w:rPr>
        <w:t>On 2 March 2020, the Company repurchase a total of 11,325,000 shares, or 1% of the paid-up share capital, totaling Baht 9.96 million. So, the Company ended such share repurchase program. In addition, the Company has appropriated the retained earnings with an equivalent amount as the treasury shares reserve</w:t>
      </w:r>
      <w:r w:rsidR="003632A5">
        <w:rPr>
          <w:rFonts w:ascii="Arial" w:hAnsi="Arial"/>
          <w:sz w:val="22"/>
          <w:szCs w:val="22"/>
        </w:rPr>
        <w:t>.</w:t>
      </w:r>
    </w:p>
    <w:p w14:paraId="3D0433A5" w14:textId="77777777" w:rsidR="0059442C" w:rsidRDefault="0059442C" w:rsidP="0059442C">
      <w:pPr>
        <w:spacing w:before="120" w:after="120" w:line="380" w:lineRule="exact"/>
        <w:ind w:left="540"/>
        <w:jc w:val="thaiDistribute"/>
        <w:rPr>
          <w:rFonts w:ascii="Arial" w:hAnsi="Arial"/>
          <w:sz w:val="22"/>
          <w:szCs w:val="22"/>
        </w:rPr>
      </w:pPr>
      <w:r>
        <w:rPr>
          <w:rFonts w:ascii="Arial" w:hAnsi="Arial"/>
          <w:sz w:val="22"/>
          <w:szCs w:val="22"/>
        </w:rPr>
        <w:t xml:space="preserve">On 9 November 2020, the Board of Directors meeting of the Company passed a resolution to resell all of 11,325,000 repurchased shares of the Company on the Stock Exchange of Thailand. The resale period was from 24 November to 26 November 2020. In case the Company had repurchased shares that were not resold within the resale period, the Company would reduce the registered and paid-up </w:t>
      </w:r>
      <w:r w:rsidR="00F1038C">
        <w:rPr>
          <w:rFonts w:ascii="Arial" w:hAnsi="Arial"/>
          <w:sz w:val="22"/>
          <w:szCs w:val="22"/>
        </w:rPr>
        <w:t xml:space="preserve">share capital by cancelling </w:t>
      </w:r>
      <w:proofErr w:type="gramStart"/>
      <w:r w:rsidR="00F1038C">
        <w:rPr>
          <w:rFonts w:ascii="Arial" w:hAnsi="Arial"/>
          <w:sz w:val="22"/>
          <w:szCs w:val="22"/>
        </w:rPr>
        <w:t>all of</w:t>
      </w:r>
      <w:proofErr w:type="gramEnd"/>
      <w:r w:rsidR="00F1038C">
        <w:rPr>
          <w:rFonts w:ascii="Arial" w:hAnsi="Arial"/>
          <w:sz w:val="22"/>
          <w:szCs w:val="22"/>
        </w:rPr>
        <w:t xml:space="preserve"> these shares.</w:t>
      </w:r>
    </w:p>
    <w:p w14:paraId="653E02F4" w14:textId="77777777" w:rsidR="00C91EC5" w:rsidRDefault="00F1038C" w:rsidP="00F1038C">
      <w:pPr>
        <w:spacing w:before="120" w:after="120" w:line="380" w:lineRule="exact"/>
        <w:ind w:left="540"/>
        <w:jc w:val="thaiDistribute"/>
        <w:rPr>
          <w:rFonts w:ascii="Arial" w:hAnsi="Arial"/>
          <w:b/>
          <w:bCs/>
          <w:sz w:val="22"/>
          <w:szCs w:val="22"/>
        </w:rPr>
      </w:pPr>
      <w:r>
        <w:rPr>
          <w:rFonts w:ascii="Arial" w:hAnsi="Arial"/>
          <w:sz w:val="22"/>
          <w:szCs w:val="22"/>
        </w:rPr>
        <w:t xml:space="preserve">On 9 December 2020, the Company registered capital reduction and paid-up share capital of the Company with the Ministry of Commerce. The capital reduction was made by cancelling 11,325,000 shares that were repurchased but not resold. The Company </w:t>
      </w:r>
      <w:proofErr w:type="spellStart"/>
      <w:r>
        <w:rPr>
          <w:rFonts w:ascii="Arial" w:hAnsi="Arial"/>
          <w:sz w:val="22"/>
          <w:szCs w:val="22"/>
        </w:rPr>
        <w:t>recognised</w:t>
      </w:r>
      <w:proofErr w:type="spellEnd"/>
      <w:r>
        <w:rPr>
          <w:rFonts w:ascii="Arial" w:hAnsi="Arial"/>
          <w:sz w:val="22"/>
          <w:szCs w:val="22"/>
        </w:rPr>
        <w:t xml:space="preserve"> the difference of Baht 1.4 million arising from the value of issued shares being greater than the cost of repurchased shares that were written </w:t>
      </w:r>
      <w:proofErr w:type="gramStart"/>
      <w:r>
        <w:rPr>
          <w:rFonts w:ascii="Arial" w:hAnsi="Arial"/>
          <w:sz w:val="22"/>
          <w:szCs w:val="22"/>
        </w:rPr>
        <w:t>off, and</w:t>
      </w:r>
      <w:proofErr w:type="gramEnd"/>
      <w:r>
        <w:rPr>
          <w:rFonts w:ascii="Arial" w:hAnsi="Arial"/>
          <w:sz w:val="22"/>
          <w:szCs w:val="22"/>
        </w:rPr>
        <w:t xml:space="preserve"> presented as “Premium on treasury shares” in the statement of financial position.</w:t>
      </w:r>
    </w:p>
    <w:p w14:paraId="17042575" w14:textId="77777777" w:rsidR="003A31C0" w:rsidRPr="001C0AF8" w:rsidRDefault="00E16687"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t>1</w:t>
      </w:r>
      <w:r w:rsidR="00AB70E3">
        <w:rPr>
          <w:rFonts w:ascii="Arial" w:hAnsi="Arial"/>
          <w:b/>
          <w:bCs/>
          <w:sz w:val="22"/>
          <w:szCs w:val="22"/>
        </w:rPr>
        <w:t>1</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151DB2AD" w14:textId="77777777"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7583C6BA"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w:t>
      </w:r>
      <w:r w:rsidR="009F0E95">
        <w:rPr>
          <w:rFonts w:ascii="Arial" w:hAnsi="Arial"/>
          <w:sz w:val="22"/>
          <w:szCs w:val="22"/>
        </w:rPr>
        <w:t xml:space="preserve">and </w:t>
      </w:r>
      <w:r w:rsidR="00920D06">
        <w:rPr>
          <w:rFonts w:ascii="Arial" w:hAnsi="Arial"/>
          <w:sz w:val="22"/>
          <w:szCs w:val="22"/>
        </w:rPr>
        <w:t>nine</w:t>
      </w:r>
      <w:r w:rsidR="009F0E95">
        <w:rPr>
          <w:rFonts w:ascii="Arial" w:hAnsi="Arial"/>
          <w:sz w:val="22"/>
          <w:szCs w:val="22"/>
        </w:rPr>
        <w:t xml:space="preserve">-month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3B1412">
        <w:rPr>
          <w:rFonts w:ascii="Arial" w:hAnsi="Arial"/>
          <w:sz w:val="22"/>
          <w:szCs w:val="22"/>
        </w:rPr>
        <w:t>30 September</w:t>
      </w:r>
      <w:r w:rsidR="004F6D44">
        <w:rPr>
          <w:rFonts w:ascii="Arial" w:hAnsi="Arial"/>
          <w:sz w:val="22"/>
          <w:szCs w:val="22"/>
        </w:rPr>
        <w:t xml:space="preserve"> 2021</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20</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9F0E95" w14:paraId="406E83EA" w14:textId="77777777" w:rsidTr="00594365">
        <w:tc>
          <w:tcPr>
            <w:tcW w:w="9270" w:type="dxa"/>
            <w:gridSpan w:val="5"/>
            <w:tcBorders>
              <w:top w:val="nil"/>
              <w:left w:val="nil"/>
              <w:bottom w:val="nil"/>
              <w:right w:val="nil"/>
            </w:tcBorders>
            <w:hideMark/>
          </w:tcPr>
          <w:p w14:paraId="06031CA4" w14:textId="77777777" w:rsidR="009F0E95" w:rsidRDefault="009F0E95" w:rsidP="00594365">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9F0E95" w14:paraId="36EDE8E5" w14:textId="77777777" w:rsidTr="00594365">
        <w:tc>
          <w:tcPr>
            <w:tcW w:w="4320" w:type="dxa"/>
            <w:tcBorders>
              <w:top w:val="nil"/>
              <w:left w:val="nil"/>
              <w:bottom w:val="nil"/>
              <w:right w:val="nil"/>
            </w:tcBorders>
          </w:tcPr>
          <w:p w14:paraId="6AC774A8" w14:textId="77777777" w:rsidR="009F0E95" w:rsidRDefault="009F0E95" w:rsidP="00594365">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14:paraId="00D34A45" w14:textId="4B1AA9DD" w:rsidR="009F0E95" w:rsidRDefault="009F0E95" w:rsidP="00594365">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 xml:space="preserve">For the three-month periods ended </w:t>
            </w:r>
            <w:r w:rsidR="00920D06">
              <w:rPr>
                <w:rFonts w:ascii="Arial" w:eastAsia="Arial Unicode MS" w:hAnsi="Arial" w:cs="Arial Unicode MS"/>
                <w:sz w:val="20"/>
              </w:rPr>
              <w:t xml:space="preserve">                    </w:t>
            </w:r>
            <w:r w:rsidR="003B1412">
              <w:rPr>
                <w:rFonts w:ascii="Arial" w:eastAsia="Arial Unicode MS" w:hAnsi="Arial" w:cs="Arial Unicode MS"/>
                <w:sz w:val="20"/>
              </w:rPr>
              <w:t>30 September</w:t>
            </w:r>
          </w:p>
        </w:tc>
        <w:tc>
          <w:tcPr>
            <w:tcW w:w="2475" w:type="dxa"/>
            <w:gridSpan w:val="2"/>
            <w:tcBorders>
              <w:top w:val="nil"/>
              <w:left w:val="nil"/>
              <w:bottom w:val="nil"/>
              <w:right w:val="nil"/>
            </w:tcBorders>
            <w:hideMark/>
          </w:tcPr>
          <w:p w14:paraId="44D4E8A5" w14:textId="3F80CC9B" w:rsidR="009F0E95" w:rsidRDefault="009F0E95" w:rsidP="00594365">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 xml:space="preserve">For the </w:t>
            </w:r>
            <w:r w:rsidR="00920D06">
              <w:rPr>
                <w:rFonts w:ascii="Arial" w:eastAsia="Arial Unicode MS" w:hAnsi="Arial" w:cs="Arial Unicode MS"/>
                <w:sz w:val="20"/>
              </w:rPr>
              <w:t>nine</w:t>
            </w:r>
            <w:r>
              <w:rPr>
                <w:rFonts w:ascii="Arial" w:eastAsia="Arial Unicode MS" w:hAnsi="Arial" w:cs="Arial Unicode MS"/>
                <w:sz w:val="20"/>
              </w:rPr>
              <w:t xml:space="preserve">-month     periods ended </w:t>
            </w:r>
            <w:r w:rsidR="00920D06">
              <w:rPr>
                <w:rFonts w:ascii="Arial" w:eastAsia="Arial Unicode MS" w:hAnsi="Arial" w:cs="Arial Unicode MS"/>
                <w:sz w:val="20"/>
              </w:rPr>
              <w:t xml:space="preserve">                    </w:t>
            </w:r>
            <w:r w:rsidR="003B1412">
              <w:rPr>
                <w:rFonts w:ascii="Arial" w:eastAsia="Arial Unicode MS" w:hAnsi="Arial" w:cs="Arial Unicode MS"/>
                <w:sz w:val="20"/>
              </w:rPr>
              <w:t>30 September</w:t>
            </w:r>
          </w:p>
        </w:tc>
      </w:tr>
      <w:tr w:rsidR="009F0E95" w14:paraId="42D8365D" w14:textId="77777777" w:rsidTr="00594365">
        <w:tc>
          <w:tcPr>
            <w:tcW w:w="4320" w:type="dxa"/>
            <w:tcBorders>
              <w:top w:val="nil"/>
              <w:left w:val="nil"/>
              <w:bottom w:val="nil"/>
              <w:right w:val="nil"/>
            </w:tcBorders>
          </w:tcPr>
          <w:p w14:paraId="600C6E29" w14:textId="77777777" w:rsidR="009F0E95" w:rsidRDefault="009F0E95" w:rsidP="009F0E95">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14:paraId="57EAF3FC" w14:textId="77777777" w:rsidR="009F0E95" w:rsidRPr="00E05DEE" w:rsidRDefault="009F0E95" w:rsidP="009F0E95">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2021</w:t>
            </w:r>
          </w:p>
        </w:tc>
        <w:tc>
          <w:tcPr>
            <w:tcW w:w="1238" w:type="dxa"/>
            <w:tcBorders>
              <w:top w:val="nil"/>
              <w:left w:val="nil"/>
              <w:bottom w:val="nil"/>
              <w:right w:val="nil"/>
            </w:tcBorders>
            <w:hideMark/>
          </w:tcPr>
          <w:p w14:paraId="6B9EE342" w14:textId="77777777" w:rsidR="009F0E95" w:rsidRDefault="009F0E95" w:rsidP="009F0E95">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2020</w:t>
            </w:r>
          </w:p>
        </w:tc>
        <w:tc>
          <w:tcPr>
            <w:tcW w:w="1237" w:type="dxa"/>
            <w:tcBorders>
              <w:top w:val="nil"/>
              <w:left w:val="nil"/>
              <w:bottom w:val="nil"/>
              <w:right w:val="nil"/>
            </w:tcBorders>
            <w:hideMark/>
          </w:tcPr>
          <w:p w14:paraId="49815D94" w14:textId="77777777" w:rsidR="009F0E95" w:rsidRPr="00E05DEE" w:rsidRDefault="009F0E95" w:rsidP="009F0E95">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2021</w:t>
            </w:r>
          </w:p>
        </w:tc>
        <w:tc>
          <w:tcPr>
            <w:tcW w:w="1238" w:type="dxa"/>
            <w:tcBorders>
              <w:top w:val="nil"/>
              <w:left w:val="nil"/>
              <w:bottom w:val="nil"/>
              <w:right w:val="nil"/>
            </w:tcBorders>
            <w:hideMark/>
          </w:tcPr>
          <w:p w14:paraId="02EFC153" w14:textId="77777777" w:rsidR="009F0E95" w:rsidRDefault="009F0E95" w:rsidP="009F0E95">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2020</w:t>
            </w:r>
          </w:p>
        </w:tc>
      </w:tr>
      <w:tr w:rsidR="009F0E95" w14:paraId="5F2CE94A" w14:textId="77777777" w:rsidTr="00594365">
        <w:tc>
          <w:tcPr>
            <w:tcW w:w="4320" w:type="dxa"/>
            <w:tcBorders>
              <w:top w:val="nil"/>
              <w:left w:val="nil"/>
              <w:bottom w:val="nil"/>
              <w:right w:val="nil"/>
            </w:tcBorders>
            <w:vAlign w:val="bottom"/>
            <w:hideMark/>
          </w:tcPr>
          <w:p w14:paraId="7BAA63E0" w14:textId="77777777" w:rsidR="009F0E95" w:rsidRDefault="009F0E95" w:rsidP="009F0E95">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14:paraId="52C69444" w14:textId="77777777" w:rsidR="009F0E95" w:rsidRDefault="009F0E95" w:rsidP="009F0E95">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732D357" w14:textId="77777777" w:rsidR="009F0E95" w:rsidRDefault="009F0E95" w:rsidP="009F0E95">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63E273E4" w14:textId="77777777" w:rsidR="009F0E95" w:rsidRDefault="009F0E95" w:rsidP="009F0E95">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0184D004" w14:textId="77777777" w:rsidR="009F0E95" w:rsidRDefault="009F0E95" w:rsidP="009F0E95">
            <w:pPr>
              <w:tabs>
                <w:tab w:val="decimal" w:pos="792"/>
              </w:tabs>
              <w:spacing w:line="380" w:lineRule="exact"/>
              <w:ind w:left="-18"/>
              <w:rPr>
                <w:rFonts w:ascii="Arial" w:hAnsi="Arial" w:cs="Arial"/>
                <w:sz w:val="20"/>
              </w:rPr>
            </w:pPr>
          </w:p>
        </w:tc>
      </w:tr>
      <w:tr w:rsidR="00D02711" w:rsidRPr="006B2B99" w14:paraId="24DC8C6E" w14:textId="77777777" w:rsidTr="00594365">
        <w:tc>
          <w:tcPr>
            <w:tcW w:w="4320" w:type="dxa"/>
            <w:tcBorders>
              <w:top w:val="nil"/>
              <w:left w:val="nil"/>
              <w:bottom w:val="nil"/>
              <w:right w:val="nil"/>
            </w:tcBorders>
            <w:vAlign w:val="bottom"/>
            <w:hideMark/>
          </w:tcPr>
          <w:p w14:paraId="58FEB2CB" w14:textId="77777777" w:rsidR="00D02711" w:rsidRDefault="00D02711" w:rsidP="00D02711">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14:paraId="3E1E052A" w14:textId="485F2B78" w:rsidR="00D02711" w:rsidRPr="006B2B99" w:rsidRDefault="0008254F" w:rsidP="00D02711">
            <w:pPr>
              <w:tabs>
                <w:tab w:val="decimal" w:pos="882"/>
              </w:tabs>
              <w:spacing w:line="380" w:lineRule="exact"/>
              <w:ind w:left="-18"/>
              <w:rPr>
                <w:rFonts w:ascii="Arial" w:hAnsi="Arial" w:cs="Arial"/>
                <w:sz w:val="20"/>
              </w:rPr>
            </w:pPr>
            <w:r>
              <w:rPr>
                <w:rFonts w:ascii="Arial" w:hAnsi="Arial" w:cs="Arial"/>
                <w:sz w:val="20"/>
              </w:rPr>
              <w:t>(674)</w:t>
            </w:r>
          </w:p>
        </w:tc>
        <w:tc>
          <w:tcPr>
            <w:tcW w:w="1238" w:type="dxa"/>
            <w:tcBorders>
              <w:top w:val="nil"/>
              <w:left w:val="nil"/>
              <w:bottom w:val="nil"/>
              <w:right w:val="nil"/>
            </w:tcBorders>
            <w:vAlign w:val="bottom"/>
          </w:tcPr>
          <w:p w14:paraId="20B8F9EC" w14:textId="75D82A7C" w:rsidR="00D02711" w:rsidRPr="006B2B99" w:rsidRDefault="00D02711" w:rsidP="00D02711">
            <w:pPr>
              <w:tabs>
                <w:tab w:val="decimal" w:pos="882"/>
              </w:tabs>
              <w:spacing w:line="380" w:lineRule="exact"/>
              <w:ind w:left="-18"/>
              <w:rPr>
                <w:rFonts w:ascii="Arial" w:hAnsi="Arial" w:cs="Arial"/>
                <w:sz w:val="20"/>
              </w:rPr>
            </w:pPr>
            <w:r>
              <w:rPr>
                <w:rFonts w:ascii="Arial" w:hAnsi="Arial" w:cs="Arial"/>
                <w:sz w:val="20"/>
              </w:rPr>
              <w:t>3,747</w:t>
            </w:r>
          </w:p>
        </w:tc>
        <w:tc>
          <w:tcPr>
            <w:tcW w:w="1237" w:type="dxa"/>
            <w:tcBorders>
              <w:top w:val="nil"/>
              <w:left w:val="nil"/>
              <w:bottom w:val="nil"/>
              <w:right w:val="nil"/>
            </w:tcBorders>
            <w:vAlign w:val="bottom"/>
          </w:tcPr>
          <w:p w14:paraId="73588828" w14:textId="64D07631" w:rsidR="00D02711" w:rsidRPr="006B2B99" w:rsidRDefault="0008254F" w:rsidP="00D02711">
            <w:pPr>
              <w:tabs>
                <w:tab w:val="decimal" w:pos="882"/>
              </w:tabs>
              <w:spacing w:line="380" w:lineRule="exact"/>
              <w:ind w:left="-18"/>
              <w:rPr>
                <w:rFonts w:ascii="Arial" w:hAnsi="Arial" w:cs="Arial"/>
                <w:sz w:val="20"/>
              </w:rPr>
            </w:pPr>
            <w:r>
              <w:rPr>
                <w:rFonts w:ascii="Arial" w:hAnsi="Arial" w:cs="Arial"/>
                <w:sz w:val="20"/>
              </w:rPr>
              <w:t>16,789</w:t>
            </w:r>
          </w:p>
        </w:tc>
        <w:tc>
          <w:tcPr>
            <w:tcW w:w="1238" w:type="dxa"/>
            <w:tcBorders>
              <w:top w:val="nil"/>
              <w:left w:val="nil"/>
              <w:bottom w:val="nil"/>
              <w:right w:val="nil"/>
            </w:tcBorders>
            <w:vAlign w:val="bottom"/>
            <w:hideMark/>
          </w:tcPr>
          <w:p w14:paraId="266C53EE" w14:textId="17B36D8C" w:rsidR="00D02711" w:rsidRPr="006B2B99" w:rsidRDefault="00D02711" w:rsidP="00D02711">
            <w:pPr>
              <w:tabs>
                <w:tab w:val="decimal" w:pos="882"/>
              </w:tabs>
              <w:spacing w:line="380" w:lineRule="exact"/>
              <w:ind w:left="-18"/>
              <w:rPr>
                <w:rFonts w:ascii="Arial" w:hAnsi="Arial" w:cs="Arial"/>
                <w:sz w:val="20"/>
              </w:rPr>
            </w:pPr>
            <w:r>
              <w:rPr>
                <w:rFonts w:ascii="Arial" w:hAnsi="Arial" w:cs="Arial"/>
                <w:sz w:val="20"/>
              </w:rPr>
              <w:t>16,650</w:t>
            </w:r>
          </w:p>
        </w:tc>
      </w:tr>
      <w:tr w:rsidR="00D02711" w:rsidRPr="006B2B99" w14:paraId="562CF300" w14:textId="77777777" w:rsidTr="00594365">
        <w:tc>
          <w:tcPr>
            <w:tcW w:w="4320" w:type="dxa"/>
            <w:tcBorders>
              <w:top w:val="nil"/>
              <w:left w:val="nil"/>
              <w:bottom w:val="nil"/>
              <w:right w:val="nil"/>
            </w:tcBorders>
            <w:vAlign w:val="bottom"/>
            <w:hideMark/>
          </w:tcPr>
          <w:p w14:paraId="3C042FED" w14:textId="77777777" w:rsidR="00D02711" w:rsidRDefault="00D02711" w:rsidP="00D02711">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14:paraId="07AF7A62" w14:textId="77777777" w:rsidR="00D02711" w:rsidRPr="006B2B99" w:rsidRDefault="00D02711" w:rsidP="00D02711">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71F6A890" w14:textId="77777777" w:rsidR="00D02711" w:rsidRPr="006B2B99" w:rsidRDefault="00D02711" w:rsidP="00D02711">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1EAD878A" w14:textId="77777777" w:rsidR="00D02711" w:rsidRPr="006B2B99" w:rsidRDefault="00D02711" w:rsidP="00D02711">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023569EA" w14:textId="77777777" w:rsidR="00D02711" w:rsidRPr="006B2B99" w:rsidRDefault="00D02711" w:rsidP="00D02711">
            <w:pPr>
              <w:tabs>
                <w:tab w:val="decimal" w:pos="882"/>
              </w:tabs>
              <w:spacing w:line="380" w:lineRule="exact"/>
              <w:ind w:left="-18"/>
              <w:rPr>
                <w:rFonts w:ascii="Arial" w:hAnsi="Arial" w:cs="Arial"/>
                <w:sz w:val="20"/>
              </w:rPr>
            </w:pPr>
          </w:p>
        </w:tc>
      </w:tr>
      <w:tr w:rsidR="00D02711" w:rsidRPr="006B2B99" w14:paraId="10111A0A" w14:textId="77777777" w:rsidTr="00594365">
        <w:tc>
          <w:tcPr>
            <w:tcW w:w="4320" w:type="dxa"/>
            <w:tcBorders>
              <w:top w:val="nil"/>
              <w:left w:val="nil"/>
              <w:bottom w:val="nil"/>
              <w:right w:val="nil"/>
            </w:tcBorders>
            <w:vAlign w:val="bottom"/>
            <w:hideMark/>
          </w:tcPr>
          <w:p w14:paraId="15731B4D" w14:textId="77777777" w:rsidR="00D02711" w:rsidRDefault="00D02711" w:rsidP="00D02711">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14:paraId="7BEB0A59" w14:textId="3740D8F6" w:rsidR="00D02711" w:rsidRPr="006B2B99" w:rsidRDefault="0008254F" w:rsidP="00D02711">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1,072</w:t>
            </w:r>
          </w:p>
        </w:tc>
        <w:tc>
          <w:tcPr>
            <w:tcW w:w="1238" w:type="dxa"/>
            <w:tcBorders>
              <w:top w:val="nil"/>
              <w:left w:val="nil"/>
              <w:bottom w:val="nil"/>
              <w:right w:val="nil"/>
            </w:tcBorders>
            <w:vAlign w:val="bottom"/>
          </w:tcPr>
          <w:p w14:paraId="02F8ED13" w14:textId="5F704E39" w:rsidR="00D02711" w:rsidRPr="006B2B99" w:rsidRDefault="00D02711" w:rsidP="00D02711">
            <w:pPr>
              <w:pBdr>
                <w:bottom w:val="single" w:sz="4" w:space="1" w:color="auto"/>
              </w:pBdr>
              <w:tabs>
                <w:tab w:val="decimal" w:pos="882"/>
              </w:tabs>
              <w:spacing w:line="380" w:lineRule="exact"/>
              <w:ind w:left="-18"/>
              <w:rPr>
                <w:rFonts w:ascii="Arial" w:hAnsi="Arial" w:cs="Arial"/>
                <w:sz w:val="20"/>
              </w:rPr>
            </w:pPr>
            <w:r>
              <w:rPr>
                <w:rFonts w:ascii="Arial" w:hAnsi="Arial" w:cs="Arial"/>
                <w:sz w:val="20"/>
              </w:rPr>
              <w:t>(60)</w:t>
            </w:r>
          </w:p>
        </w:tc>
        <w:tc>
          <w:tcPr>
            <w:tcW w:w="1237" w:type="dxa"/>
            <w:tcBorders>
              <w:top w:val="nil"/>
              <w:left w:val="nil"/>
              <w:bottom w:val="nil"/>
              <w:right w:val="nil"/>
            </w:tcBorders>
            <w:vAlign w:val="bottom"/>
          </w:tcPr>
          <w:p w14:paraId="22ABA561" w14:textId="2C530F44" w:rsidR="00D02711" w:rsidRPr="006B2B99" w:rsidRDefault="0008254F" w:rsidP="00D02711">
            <w:pPr>
              <w:pBdr>
                <w:bottom w:val="single" w:sz="4" w:space="1" w:color="auto"/>
              </w:pBdr>
              <w:tabs>
                <w:tab w:val="decimal" w:pos="882"/>
              </w:tabs>
              <w:spacing w:line="380" w:lineRule="exact"/>
              <w:ind w:left="-18"/>
              <w:rPr>
                <w:rFonts w:ascii="Arial" w:hAnsi="Arial" w:cs="Arial"/>
                <w:sz w:val="20"/>
              </w:rPr>
            </w:pPr>
            <w:r>
              <w:rPr>
                <w:rFonts w:ascii="Arial" w:hAnsi="Arial" w:cs="Arial"/>
                <w:sz w:val="20"/>
              </w:rPr>
              <w:t>2</w:t>
            </w:r>
          </w:p>
        </w:tc>
        <w:tc>
          <w:tcPr>
            <w:tcW w:w="1238" w:type="dxa"/>
            <w:tcBorders>
              <w:top w:val="nil"/>
              <w:left w:val="nil"/>
              <w:bottom w:val="nil"/>
              <w:right w:val="nil"/>
            </w:tcBorders>
            <w:vAlign w:val="bottom"/>
            <w:hideMark/>
          </w:tcPr>
          <w:p w14:paraId="2DF44BEA" w14:textId="33D344B9" w:rsidR="00D02711" w:rsidRPr="006B2B99" w:rsidRDefault="00D02711" w:rsidP="00D02711">
            <w:pPr>
              <w:pBdr>
                <w:bottom w:val="single" w:sz="4" w:space="1" w:color="auto"/>
              </w:pBdr>
              <w:tabs>
                <w:tab w:val="decimal" w:pos="882"/>
              </w:tabs>
              <w:spacing w:line="380" w:lineRule="exact"/>
              <w:ind w:left="-18"/>
              <w:rPr>
                <w:rFonts w:ascii="Arial" w:hAnsi="Arial" w:cs="Arial"/>
                <w:sz w:val="20"/>
              </w:rPr>
            </w:pPr>
            <w:r>
              <w:rPr>
                <w:rFonts w:ascii="Arial" w:hAnsi="Arial" w:cs="Arial"/>
                <w:sz w:val="20"/>
              </w:rPr>
              <w:t>(185)</w:t>
            </w:r>
          </w:p>
        </w:tc>
      </w:tr>
      <w:tr w:rsidR="00D02711" w:rsidRPr="006B2B99" w14:paraId="6DBBB9C0" w14:textId="77777777" w:rsidTr="00594365">
        <w:tc>
          <w:tcPr>
            <w:tcW w:w="4320" w:type="dxa"/>
            <w:tcBorders>
              <w:top w:val="nil"/>
              <w:left w:val="nil"/>
              <w:bottom w:val="nil"/>
              <w:right w:val="nil"/>
            </w:tcBorders>
            <w:vAlign w:val="bottom"/>
            <w:hideMark/>
          </w:tcPr>
          <w:p w14:paraId="7B20B6CA" w14:textId="77777777" w:rsidR="00D02711" w:rsidRDefault="00D02711" w:rsidP="00D02711">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237" w:type="dxa"/>
            <w:tcBorders>
              <w:top w:val="nil"/>
              <w:left w:val="nil"/>
              <w:bottom w:val="nil"/>
              <w:right w:val="nil"/>
            </w:tcBorders>
            <w:vAlign w:val="bottom"/>
          </w:tcPr>
          <w:p w14:paraId="31115653" w14:textId="4B9DD382" w:rsidR="00D02711" w:rsidRPr="0008254F" w:rsidRDefault="0008254F" w:rsidP="00D02711">
            <w:pPr>
              <w:pBdr>
                <w:bottom w:val="double" w:sz="4" w:space="1" w:color="auto"/>
              </w:pBdr>
              <w:tabs>
                <w:tab w:val="decimal" w:pos="882"/>
              </w:tabs>
              <w:spacing w:line="380" w:lineRule="exact"/>
              <w:ind w:left="-18"/>
              <w:rPr>
                <w:rFonts w:ascii="Arial" w:hAnsi="Arial" w:cstheme="minorBidi"/>
                <w:sz w:val="20"/>
                <w:cs/>
              </w:rPr>
            </w:pPr>
            <w:r>
              <w:rPr>
                <w:rFonts w:ascii="Arial" w:hAnsi="Arial" w:cs="Arial"/>
                <w:sz w:val="20"/>
              </w:rPr>
              <w:t>398</w:t>
            </w:r>
          </w:p>
        </w:tc>
        <w:tc>
          <w:tcPr>
            <w:tcW w:w="1238" w:type="dxa"/>
            <w:tcBorders>
              <w:top w:val="nil"/>
              <w:left w:val="nil"/>
              <w:bottom w:val="nil"/>
              <w:right w:val="nil"/>
            </w:tcBorders>
            <w:vAlign w:val="bottom"/>
          </w:tcPr>
          <w:p w14:paraId="01297A35" w14:textId="63427995" w:rsidR="00D02711" w:rsidRPr="006B2B99" w:rsidRDefault="00D02711" w:rsidP="00D02711">
            <w:pPr>
              <w:pBdr>
                <w:bottom w:val="double" w:sz="4" w:space="1" w:color="auto"/>
              </w:pBdr>
              <w:tabs>
                <w:tab w:val="decimal" w:pos="882"/>
              </w:tabs>
              <w:spacing w:line="380" w:lineRule="exact"/>
              <w:ind w:left="-18"/>
              <w:rPr>
                <w:rFonts w:ascii="Arial" w:hAnsi="Arial" w:cs="Arial"/>
                <w:sz w:val="20"/>
              </w:rPr>
            </w:pPr>
            <w:r>
              <w:rPr>
                <w:rFonts w:ascii="Arial" w:hAnsi="Arial" w:cs="Arial"/>
                <w:sz w:val="20"/>
              </w:rPr>
              <w:t>3,687</w:t>
            </w:r>
          </w:p>
        </w:tc>
        <w:tc>
          <w:tcPr>
            <w:tcW w:w="1237" w:type="dxa"/>
            <w:tcBorders>
              <w:top w:val="nil"/>
              <w:left w:val="nil"/>
              <w:bottom w:val="nil"/>
              <w:right w:val="nil"/>
            </w:tcBorders>
            <w:vAlign w:val="bottom"/>
          </w:tcPr>
          <w:p w14:paraId="2F4204BE" w14:textId="65710E7D" w:rsidR="00D02711" w:rsidRPr="006B2B99" w:rsidRDefault="0008254F" w:rsidP="00D02711">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16,791</w:t>
            </w:r>
          </w:p>
        </w:tc>
        <w:tc>
          <w:tcPr>
            <w:tcW w:w="1238" w:type="dxa"/>
            <w:tcBorders>
              <w:top w:val="nil"/>
              <w:left w:val="nil"/>
              <w:bottom w:val="nil"/>
              <w:right w:val="nil"/>
            </w:tcBorders>
            <w:vAlign w:val="bottom"/>
            <w:hideMark/>
          </w:tcPr>
          <w:p w14:paraId="12BCBD6D" w14:textId="23D1172B" w:rsidR="00D02711" w:rsidRPr="006B2B99" w:rsidRDefault="00D02711" w:rsidP="00D02711">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16,465</w:t>
            </w:r>
          </w:p>
        </w:tc>
      </w:tr>
    </w:tbl>
    <w:p w14:paraId="58069CF1" w14:textId="77777777" w:rsidR="00F55E5D" w:rsidRDefault="00F55E5D" w:rsidP="00D76903">
      <w:pPr>
        <w:spacing w:before="240" w:after="120" w:line="380" w:lineRule="exact"/>
        <w:ind w:left="547" w:hanging="547"/>
        <w:jc w:val="thaiDistribute"/>
        <w:rPr>
          <w:rFonts w:ascii="Arial" w:hAnsi="Arial"/>
          <w:b/>
          <w:bCs/>
          <w:sz w:val="22"/>
          <w:szCs w:val="22"/>
        </w:rPr>
      </w:pPr>
    </w:p>
    <w:p w14:paraId="55D1F751" w14:textId="10BFA5CA"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AB70E3">
        <w:rPr>
          <w:rFonts w:ascii="Arial" w:hAnsi="Arial"/>
          <w:b/>
          <w:bCs/>
          <w:sz w:val="22"/>
          <w:szCs w:val="22"/>
        </w:rPr>
        <w:t>2</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14:paraId="7309CAB2" w14:textId="7B7F8CC2" w:rsidR="00164E80"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Basic earnings per share i</w:t>
      </w:r>
      <w:r w:rsidR="0010642D">
        <w:rPr>
          <w:rFonts w:ascii="Arial" w:hAnsi="Arial"/>
          <w:sz w:val="22"/>
          <w:szCs w:val="22"/>
        </w:rPr>
        <w:t>s calculated by dividing profit</w:t>
      </w:r>
      <w:r w:rsidR="00E819D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54240F">
        <w:rPr>
          <w:rFonts w:ascii="Arial" w:hAnsi="Arial"/>
          <w:sz w:val="22"/>
          <w:szCs w:val="22"/>
        </w:rPr>
        <w:t xml:space="preserve"> (if any)</w:t>
      </w:r>
      <w:r w:rsidR="00164E80" w:rsidRPr="00420727">
        <w:rPr>
          <w:rFonts w:ascii="Arial" w:hAnsi="Arial"/>
          <w:sz w:val="22"/>
          <w:szCs w:val="22"/>
        </w:rPr>
        <w:t>.</w:t>
      </w:r>
    </w:p>
    <w:p w14:paraId="226B63F8" w14:textId="4569644E" w:rsidR="002F0D60" w:rsidRDefault="002F0D60" w:rsidP="002F0D60">
      <w:pPr>
        <w:tabs>
          <w:tab w:val="left" w:pos="540"/>
          <w:tab w:val="left" w:pos="2160"/>
        </w:tabs>
        <w:spacing w:before="120" w:line="360" w:lineRule="exact"/>
        <w:ind w:left="533" w:right="-43" w:hanging="533"/>
        <w:jc w:val="thaiDistribute"/>
        <w:rPr>
          <w:rFonts w:ascii="Arial" w:hAnsi="Arial"/>
          <w:b/>
          <w:bCs/>
          <w:sz w:val="22"/>
          <w:szCs w:val="22"/>
        </w:rPr>
      </w:pPr>
      <w:r>
        <w:rPr>
          <w:rFonts w:ascii="Arial" w:hAnsi="Arial"/>
          <w:b/>
          <w:bCs/>
          <w:sz w:val="22"/>
          <w:szCs w:val="22"/>
        </w:rPr>
        <w:t>13</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Dividends</w:t>
      </w:r>
    </w:p>
    <w:tbl>
      <w:tblPr>
        <w:tblW w:w="9180" w:type="dxa"/>
        <w:tblInd w:w="450" w:type="dxa"/>
        <w:tblLayout w:type="fixed"/>
        <w:tblLook w:val="04A0" w:firstRow="1" w:lastRow="0" w:firstColumn="1" w:lastColumn="0" w:noHBand="0" w:noVBand="1"/>
      </w:tblPr>
      <w:tblGrid>
        <w:gridCol w:w="2880"/>
        <w:gridCol w:w="2880"/>
        <w:gridCol w:w="1710"/>
        <w:gridCol w:w="1710"/>
      </w:tblGrid>
      <w:tr w:rsidR="002F0D60" w:rsidRPr="008370B3" w14:paraId="2293743E" w14:textId="77777777" w:rsidTr="005B020A">
        <w:trPr>
          <w:cantSplit/>
        </w:trPr>
        <w:tc>
          <w:tcPr>
            <w:tcW w:w="2880" w:type="dxa"/>
          </w:tcPr>
          <w:p w14:paraId="0CE6E61B" w14:textId="77777777" w:rsidR="002F0D60" w:rsidRPr="008370B3" w:rsidRDefault="002F0D60" w:rsidP="00D43CE5">
            <w:pPr>
              <w:tabs>
                <w:tab w:val="left" w:pos="720"/>
                <w:tab w:val="left" w:pos="2160"/>
                <w:tab w:val="right" w:pos="7200"/>
                <w:tab w:val="right" w:pos="8540"/>
              </w:tabs>
              <w:spacing w:line="330" w:lineRule="exact"/>
              <w:jc w:val="thaiDistribute"/>
              <w:rPr>
                <w:rFonts w:ascii="Arial" w:hAnsi="Arial" w:cs="AngsanaUPC"/>
                <w:sz w:val="20"/>
                <w:szCs w:val="20"/>
              </w:rPr>
            </w:pPr>
          </w:p>
        </w:tc>
        <w:tc>
          <w:tcPr>
            <w:tcW w:w="2880" w:type="dxa"/>
          </w:tcPr>
          <w:p w14:paraId="11165874" w14:textId="77777777" w:rsidR="002F0D60" w:rsidRPr="008370B3" w:rsidRDefault="002F0D60" w:rsidP="00D43CE5">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214C07ED" w14:textId="77777777" w:rsidR="002F0D60" w:rsidRPr="008370B3"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7CD8C1E5" w14:textId="77777777" w:rsidR="002F0D60" w:rsidRPr="008370B3"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2F0D60" w:rsidRPr="008370B3" w14:paraId="685A8E94" w14:textId="77777777" w:rsidTr="005B020A">
        <w:trPr>
          <w:cantSplit/>
        </w:trPr>
        <w:tc>
          <w:tcPr>
            <w:tcW w:w="2880" w:type="dxa"/>
          </w:tcPr>
          <w:p w14:paraId="0DDF205B"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Dividends</w:t>
            </w:r>
          </w:p>
        </w:tc>
        <w:tc>
          <w:tcPr>
            <w:tcW w:w="2880" w:type="dxa"/>
            <w:hideMark/>
          </w:tcPr>
          <w:p w14:paraId="43E8EE84"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Approved by</w:t>
            </w:r>
          </w:p>
        </w:tc>
        <w:tc>
          <w:tcPr>
            <w:tcW w:w="1710" w:type="dxa"/>
          </w:tcPr>
          <w:p w14:paraId="5A132547"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dividends</w:t>
            </w:r>
          </w:p>
        </w:tc>
        <w:tc>
          <w:tcPr>
            <w:tcW w:w="1710" w:type="dxa"/>
          </w:tcPr>
          <w:p w14:paraId="2B8A0124"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per share</w:t>
            </w:r>
          </w:p>
        </w:tc>
      </w:tr>
      <w:tr w:rsidR="002F0D60" w:rsidRPr="008370B3" w14:paraId="3FA4C61C" w14:textId="77777777" w:rsidTr="005B020A">
        <w:trPr>
          <w:cantSplit/>
        </w:trPr>
        <w:tc>
          <w:tcPr>
            <w:tcW w:w="2880" w:type="dxa"/>
          </w:tcPr>
          <w:p w14:paraId="751CAF0F"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p>
        </w:tc>
        <w:tc>
          <w:tcPr>
            <w:tcW w:w="2880" w:type="dxa"/>
          </w:tcPr>
          <w:p w14:paraId="6874D6D8"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65631B2C"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(Thousand Baht)</w:t>
            </w:r>
          </w:p>
        </w:tc>
        <w:tc>
          <w:tcPr>
            <w:tcW w:w="1710" w:type="dxa"/>
          </w:tcPr>
          <w:p w14:paraId="261646BF"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(Baht per share)</w:t>
            </w:r>
          </w:p>
        </w:tc>
      </w:tr>
      <w:tr w:rsidR="0010291F" w:rsidRPr="00CD3757" w14:paraId="6F5DF683" w14:textId="77777777" w:rsidTr="005B020A">
        <w:trPr>
          <w:cantSplit/>
        </w:trPr>
        <w:tc>
          <w:tcPr>
            <w:tcW w:w="2880" w:type="dxa"/>
          </w:tcPr>
          <w:p w14:paraId="7C590D9B" w14:textId="2C17A8D6" w:rsidR="0010291F" w:rsidRPr="00CD3757" w:rsidRDefault="0010291F" w:rsidP="0029331F">
            <w:pPr>
              <w:tabs>
                <w:tab w:val="left" w:pos="720"/>
                <w:tab w:val="left" w:pos="2160"/>
                <w:tab w:val="right" w:pos="7200"/>
                <w:tab w:val="right" w:pos="8540"/>
              </w:tabs>
              <w:spacing w:line="330" w:lineRule="exact"/>
              <w:jc w:val="thaiDistribute"/>
              <w:rPr>
                <w:rFonts w:ascii="Arial" w:eastAsia="Calibri" w:hAnsi="Arial" w:cs="Arial"/>
                <w:sz w:val="20"/>
                <w:szCs w:val="20"/>
              </w:rPr>
            </w:pPr>
            <w:r>
              <w:br w:type="page"/>
            </w:r>
            <w:r w:rsidRPr="00CD3757">
              <w:rPr>
                <w:rFonts w:ascii="Arial" w:eastAsia="Calibri" w:hAnsi="Arial" w:cs="Arial"/>
                <w:sz w:val="20"/>
                <w:szCs w:val="20"/>
              </w:rPr>
              <w:t>Interim dividends for 2020</w:t>
            </w:r>
          </w:p>
        </w:tc>
        <w:tc>
          <w:tcPr>
            <w:tcW w:w="2880" w:type="dxa"/>
          </w:tcPr>
          <w:p w14:paraId="7F6BFC33" w14:textId="7A582FDA" w:rsidR="0010291F" w:rsidRPr="00CD3757" w:rsidRDefault="0010291F" w:rsidP="0029331F">
            <w:pPr>
              <w:tabs>
                <w:tab w:val="left" w:pos="720"/>
                <w:tab w:val="left" w:pos="2160"/>
                <w:tab w:val="right" w:pos="7200"/>
                <w:tab w:val="right" w:pos="8540"/>
              </w:tabs>
              <w:spacing w:line="330" w:lineRule="exact"/>
              <w:ind w:left="144" w:hanging="144"/>
              <w:rPr>
                <w:rFonts w:ascii="Arial" w:eastAsia="Calibri" w:hAnsi="Arial" w:cs="Arial"/>
                <w:sz w:val="20"/>
                <w:szCs w:val="20"/>
              </w:rPr>
            </w:pPr>
            <w:r w:rsidRPr="00CD3757">
              <w:rPr>
                <w:rFonts w:ascii="Arial" w:eastAsia="Calibri" w:hAnsi="Arial" w:cs="Arial"/>
                <w:sz w:val="20"/>
                <w:szCs w:val="20"/>
              </w:rPr>
              <w:t xml:space="preserve">The Board of Director Meeting on </w:t>
            </w:r>
            <w:r w:rsidR="005B020A">
              <w:rPr>
                <w:rFonts w:ascii="Arial" w:eastAsia="Calibri" w:hAnsi="Arial" w:cs="Arial"/>
                <w:sz w:val="20"/>
                <w:szCs w:val="20"/>
              </w:rPr>
              <w:t>10 August 2020</w:t>
            </w:r>
          </w:p>
        </w:tc>
        <w:tc>
          <w:tcPr>
            <w:tcW w:w="1710" w:type="dxa"/>
            <w:vAlign w:val="bottom"/>
          </w:tcPr>
          <w:p w14:paraId="6CB72B55" w14:textId="77777777" w:rsidR="0010291F" w:rsidRPr="00CD3757" w:rsidRDefault="0010291F" w:rsidP="0029331F">
            <w:pPr>
              <w:pBdr>
                <w:bottom w:val="single" w:sz="4" w:space="1" w:color="auto"/>
              </w:pBdr>
              <w:tabs>
                <w:tab w:val="decimal" w:pos="1167"/>
              </w:tabs>
              <w:spacing w:line="330" w:lineRule="exact"/>
              <w:rPr>
                <w:rFonts w:ascii="Arial" w:hAnsi="Arial" w:cs="AngsanaUPC"/>
                <w:sz w:val="20"/>
                <w:szCs w:val="20"/>
              </w:rPr>
            </w:pPr>
            <w:r w:rsidRPr="00CD3757">
              <w:rPr>
                <w:rFonts w:ascii="Arial" w:hAnsi="Arial" w:cs="AngsanaUPC"/>
                <w:sz w:val="20"/>
                <w:szCs w:val="20"/>
              </w:rPr>
              <w:t>44,847</w:t>
            </w:r>
          </w:p>
        </w:tc>
        <w:tc>
          <w:tcPr>
            <w:tcW w:w="1710" w:type="dxa"/>
            <w:vAlign w:val="bottom"/>
          </w:tcPr>
          <w:p w14:paraId="4A0650FE" w14:textId="77777777" w:rsidR="0010291F" w:rsidRPr="00CD3757" w:rsidRDefault="0010291F" w:rsidP="0029331F">
            <w:pPr>
              <w:tabs>
                <w:tab w:val="decimal" w:pos="774"/>
              </w:tabs>
              <w:spacing w:line="330" w:lineRule="exact"/>
              <w:rPr>
                <w:rFonts w:ascii="Arial" w:hAnsi="Arial" w:cs="AngsanaUPC"/>
                <w:sz w:val="20"/>
                <w:szCs w:val="20"/>
              </w:rPr>
            </w:pPr>
            <w:r w:rsidRPr="00CD3757">
              <w:rPr>
                <w:rFonts w:ascii="Arial" w:hAnsi="Arial" w:cs="AngsanaUPC"/>
                <w:sz w:val="20"/>
                <w:szCs w:val="20"/>
              </w:rPr>
              <w:t>0.04</w:t>
            </w:r>
          </w:p>
        </w:tc>
      </w:tr>
      <w:tr w:rsidR="0010291F" w:rsidRPr="00CD3757" w14:paraId="4E9E5B0C" w14:textId="77777777" w:rsidTr="002F77C8">
        <w:trPr>
          <w:cantSplit/>
        </w:trPr>
        <w:tc>
          <w:tcPr>
            <w:tcW w:w="2880" w:type="dxa"/>
          </w:tcPr>
          <w:p w14:paraId="02C7026B" w14:textId="5F6E5E23" w:rsidR="0010291F" w:rsidRPr="00CD3757" w:rsidRDefault="0010291F" w:rsidP="0029331F">
            <w:pPr>
              <w:tabs>
                <w:tab w:val="right" w:pos="7200"/>
                <w:tab w:val="right" w:pos="8540"/>
              </w:tabs>
              <w:spacing w:line="330" w:lineRule="exact"/>
              <w:ind w:right="-125"/>
              <w:rPr>
                <w:rFonts w:ascii="Arial" w:hAnsi="Arial" w:cs="AngsanaUPC"/>
                <w:sz w:val="20"/>
                <w:szCs w:val="20"/>
              </w:rPr>
            </w:pPr>
            <w:r w:rsidRPr="00CD3757">
              <w:rPr>
                <w:rFonts w:ascii="Arial" w:hAnsi="Arial" w:cs="AngsanaUPC"/>
                <w:sz w:val="20"/>
                <w:szCs w:val="20"/>
              </w:rPr>
              <w:t>Total for 202</w:t>
            </w:r>
            <w:r w:rsidR="005B020A">
              <w:rPr>
                <w:rFonts w:ascii="Arial" w:hAnsi="Arial" w:cs="AngsanaUPC"/>
                <w:sz w:val="20"/>
                <w:szCs w:val="20"/>
              </w:rPr>
              <w:t>0</w:t>
            </w:r>
          </w:p>
        </w:tc>
        <w:tc>
          <w:tcPr>
            <w:tcW w:w="2880" w:type="dxa"/>
          </w:tcPr>
          <w:p w14:paraId="27B47C0B" w14:textId="77777777" w:rsidR="0010291F" w:rsidRPr="00CD3757" w:rsidRDefault="0010291F" w:rsidP="0029331F">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52077C2D" w14:textId="77777777" w:rsidR="0010291F" w:rsidRPr="00CD3757" w:rsidRDefault="0010291F" w:rsidP="0029331F">
            <w:pPr>
              <w:pBdr>
                <w:bottom w:val="double" w:sz="4" w:space="1" w:color="auto"/>
              </w:pBdr>
              <w:tabs>
                <w:tab w:val="decimal" w:pos="1167"/>
              </w:tabs>
              <w:spacing w:line="330" w:lineRule="exact"/>
              <w:rPr>
                <w:rFonts w:ascii="Arial" w:hAnsi="Arial" w:cs="AngsanaUPC"/>
                <w:sz w:val="20"/>
                <w:szCs w:val="20"/>
              </w:rPr>
            </w:pPr>
            <w:r w:rsidRPr="00CD3757">
              <w:rPr>
                <w:rFonts w:ascii="Arial" w:hAnsi="Arial" w:cs="AngsanaUPC"/>
                <w:sz w:val="20"/>
                <w:szCs w:val="20"/>
              </w:rPr>
              <w:t>44,847</w:t>
            </w:r>
          </w:p>
        </w:tc>
        <w:tc>
          <w:tcPr>
            <w:tcW w:w="1710" w:type="dxa"/>
            <w:vAlign w:val="bottom"/>
          </w:tcPr>
          <w:p w14:paraId="0433B473" w14:textId="77777777" w:rsidR="0010291F" w:rsidRPr="00CD3757" w:rsidRDefault="0010291F" w:rsidP="0029331F">
            <w:pPr>
              <w:tabs>
                <w:tab w:val="decimal" w:pos="432"/>
              </w:tabs>
              <w:spacing w:line="330" w:lineRule="exact"/>
              <w:jc w:val="thaiDistribute"/>
              <w:rPr>
                <w:rFonts w:ascii="Arial" w:hAnsi="Arial" w:cs="AngsanaUPC"/>
                <w:sz w:val="20"/>
                <w:szCs w:val="20"/>
              </w:rPr>
            </w:pPr>
          </w:p>
        </w:tc>
      </w:tr>
      <w:tr w:rsidR="002F77C8" w:rsidRPr="00CD3757" w14:paraId="7514292F" w14:textId="77777777" w:rsidTr="002F77C8">
        <w:trPr>
          <w:cantSplit/>
        </w:trPr>
        <w:tc>
          <w:tcPr>
            <w:tcW w:w="2880" w:type="dxa"/>
          </w:tcPr>
          <w:p w14:paraId="38F07DAA" w14:textId="77777777" w:rsidR="002F77C8" w:rsidRPr="00CD3757" w:rsidRDefault="002F77C8" w:rsidP="0029331F">
            <w:pPr>
              <w:tabs>
                <w:tab w:val="right" w:pos="7200"/>
                <w:tab w:val="right" w:pos="8540"/>
              </w:tabs>
              <w:spacing w:line="330" w:lineRule="exact"/>
              <w:ind w:right="-125"/>
              <w:rPr>
                <w:rFonts w:ascii="Arial" w:hAnsi="Arial" w:cs="AngsanaUPC"/>
                <w:sz w:val="20"/>
                <w:szCs w:val="20"/>
              </w:rPr>
            </w:pPr>
          </w:p>
        </w:tc>
        <w:tc>
          <w:tcPr>
            <w:tcW w:w="2880" w:type="dxa"/>
          </w:tcPr>
          <w:p w14:paraId="7D11AFC8" w14:textId="77777777" w:rsidR="002F77C8" w:rsidRPr="00CD3757" w:rsidRDefault="002F77C8" w:rsidP="0029331F">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2A918CD6" w14:textId="77777777" w:rsidR="002F77C8" w:rsidRPr="00CD3757" w:rsidRDefault="002F77C8" w:rsidP="002F77C8">
            <w:pPr>
              <w:tabs>
                <w:tab w:val="decimal" w:pos="1167"/>
              </w:tabs>
              <w:spacing w:line="330" w:lineRule="exact"/>
              <w:rPr>
                <w:rFonts w:ascii="Arial" w:hAnsi="Arial" w:cs="AngsanaUPC"/>
                <w:sz w:val="20"/>
                <w:szCs w:val="20"/>
              </w:rPr>
            </w:pPr>
          </w:p>
        </w:tc>
        <w:tc>
          <w:tcPr>
            <w:tcW w:w="1710" w:type="dxa"/>
            <w:vAlign w:val="bottom"/>
          </w:tcPr>
          <w:p w14:paraId="2CD4A6EA" w14:textId="77777777" w:rsidR="002F77C8" w:rsidRPr="00CD3757" w:rsidRDefault="002F77C8" w:rsidP="0029331F">
            <w:pPr>
              <w:tabs>
                <w:tab w:val="decimal" w:pos="432"/>
              </w:tabs>
              <w:spacing w:line="330" w:lineRule="exact"/>
              <w:jc w:val="thaiDistribute"/>
              <w:rPr>
                <w:rFonts w:ascii="Arial" w:hAnsi="Arial" w:cs="AngsanaUPC"/>
                <w:sz w:val="20"/>
                <w:szCs w:val="20"/>
              </w:rPr>
            </w:pPr>
          </w:p>
        </w:tc>
      </w:tr>
      <w:tr w:rsidR="005B020A" w:rsidRPr="00CD3757" w14:paraId="0D8FA18B" w14:textId="77777777" w:rsidTr="005B020A">
        <w:trPr>
          <w:cantSplit/>
        </w:trPr>
        <w:tc>
          <w:tcPr>
            <w:tcW w:w="2880" w:type="dxa"/>
          </w:tcPr>
          <w:p w14:paraId="2D12FBD2" w14:textId="77777777" w:rsidR="005B020A" w:rsidRPr="00CD3757" w:rsidRDefault="005B020A" w:rsidP="003E39BB">
            <w:pPr>
              <w:tabs>
                <w:tab w:val="left" w:pos="720"/>
                <w:tab w:val="left" w:pos="2160"/>
                <w:tab w:val="right" w:pos="7200"/>
                <w:tab w:val="right" w:pos="8540"/>
              </w:tabs>
              <w:spacing w:line="330" w:lineRule="exact"/>
              <w:jc w:val="thaiDistribute"/>
              <w:rPr>
                <w:rFonts w:ascii="Arial" w:eastAsia="Calibri" w:hAnsi="Arial" w:cs="Arial"/>
                <w:sz w:val="20"/>
                <w:szCs w:val="20"/>
              </w:rPr>
            </w:pPr>
            <w:r>
              <w:br w:type="page"/>
            </w:r>
            <w:r w:rsidRPr="00CD3757">
              <w:rPr>
                <w:rFonts w:ascii="Arial" w:eastAsia="Calibri" w:hAnsi="Arial" w:cs="Arial"/>
                <w:sz w:val="20"/>
                <w:szCs w:val="20"/>
              </w:rPr>
              <w:t>Interim dividends for 2020</w:t>
            </w:r>
          </w:p>
        </w:tc>
        <w:tc>
          <w:tcPr>
            <w:tcW w:w="2880" w:type="dxa"/>
          </w:tcPr>
          <w:p w14:paraId="4C537E48" w14:textId="77777777" w:rsidR="005B020A" w:rsidRPr="00CD3757" w:rsidRDefault="005B020A" w:rsidP="003E39BB">
            <w:pPr>
              <w:tabs>
                <w:tab w:val="left" w:pos="720"/>
                <w:tab w:val="left" w:pos="2160"/>
                <w:tab w:val="right" w:pos="7200"/>
                <w:tab w:val="right" w:pos="8540"/>
              </w:tabs>
              <w:spacing w:line="330" w:lineRule="exact"/>
              <w:ind w:left="144" w:hanging="144"/>
              <w:rPr>
                <w:rFonts w:ascii="Arial" w:eastAsia="Calibri" w:hAnsi="Arial" w:cs="Arial"/>
                <w:sz w:val="20"/>
                <w:szCs w:val="20"/>
              </w:rPr>
            </w:pPr>
            <w:r w:rsidRPr="00CD3757">
              <w:rPr>
                <w:rFonts w:ascii="Arial" w:eastAsia="Calibri" w:hAnsi="Arial" w:cs="Arial"/>
                <w:sz w:val="20"/>
                <w:szCs w:val="20"/>
              </w:rPr>
              <w:t>The Board of Director Meeting on 26 April 2021</w:t>
            </w:r>
          </w:p>
        </w:tc>
        <w:tc>
          <w:tcPr>
            <w:tcW w:w="1710" w:type="dxa"/>
            <w:vAlign w:val="bottom"/>
          </w:tcPr>
          <w:p w14:paraId="3A206593" w14:textId="6C695028" w:rsidR="005B020A" w:rsidRPr="002F77C8" w:rsidRDefault="0008254F" w:rsidP="002F77C8">
            <w:pPr>
              <w:tabs>
                <w:tab w:val="decimal" w:pos="1167"/>
              </w:tabs>
              <w:spacing w:line="330" w:lineRule="exact"/>
              <w:rPr>
                <w:rFonts w:ascii="Arial" w:hAnsi="Arial" w:cs="AngsanaUPC"/>
                <w:sz w:val="20"/>
                <w:szCs w:val="20"/>
              </w:rPr>
            </w:pPr>
            <w:r w:rsidRPr="002F77C8">
              <w:rPr>
                <w:rFonts w:ascii="Arial" w:hAnsi="Arial" w:cs="AngsanaUPC"/>
                <w:sz w:val="20"/>
                <w:szCs w:val="20"/>
              </w:rPr>
              <w:t xml:space="preserve">    </w:t>
            </w:r>
            <w:r w:rsidR="005B020A" w:rsidRPr="002F77C8">
              <w:rPr>
                <w:rFonts w:ascii="Arial" w:hAnsi="Arial" w:cs="AngsanaUPC"/>
                <w:sz w:val="20"/>
                <w:szCs w:val="20"/>
              </w:rPr>
              <w:t>44,847</w:t>
            </w:r>
          </w:p>
        </w:tc>
        <w:tc>
          <w:tcPr>
            <w:tcW w:w="1710" w:type="dxa"/>
            <w:vAlign w:val="bottom"/>
          </w:tcPr>
          <w:p w14:paraId="07E594F1" w14:textId="77777777" w:rsidR="005B020A" w:rsidRPr="00CD3757" w:rsidRDefault="005B020A" w:rsidP="0008254F">
            <w:pPr>
              <w:tabs>
                <w:tab w:val="decimal" w:pos="774"/>
              </w:tabs>
              <w:spacing w:line="330" w:lineRule="exact"/>
              <w:rPr>
                <w:rFonts w:ascii="Arial" w:hAnsi="Arial" w:cs="AngsanaUPC"/>
                <w:sz w:val="20"/>
                <w:szCs w:val="20"/>
              </w:rPr>
            </w:pPr>
            <w:r w:rsidRPr="00CD3757">
              <w:rPr>
                <w:rFonts w:ascii="Arial" w:hAnsi="Arial" w:cs="AngsanaUPC"/>
                <w:sz w:val="20"/>
                <w:szCs w:val="20"/>
              </w:rPr>
              <w:t>0.04</w:t>
            </w:r>
          </w:p>
        </w:tc>
      </w:tr>
      <w:tr w:rsidR="0008254F" w:rsidRPr="00CD3757" w14:paraId="5BFEF8A2" w14:textId="77777777" w:rsidTr="0008254F">
        <w:trPr>
          <w:cantSplit/>
        </w:trPr>
        <w:tc>
          <w:tcPr>
            <w:tcW w:w="2880" w:type="dxa"/>
          </w:tcPr>
          <w:p w14:paraId="5DCAF976" w14:textId="77777777" w:rsidR="0008254F" w:rsidRPr="0008254F" w:rsidRDefault="0008254F" w:rsidP="0008254F">
            <w:pPr>
              <w:tabs>
                <w:tab w:val="right" w:pos="7200"/>
                <w:tab w:val="right" w:pos="8540"/>
              </w:tabs>
              <w:spacing w:line="330" w:lineRule="exact"/>
              <w:ind w:right="-125"/>
              <w:rPr>
                <w:rFonts w:ascii="Arial" w:hAnsi="Arial" w:cs="AngsanaUPC"/>
                <w:sz w:val="20"/>
                <w:szCs w:val="20"/>
              </w:rPr>
            </w:pPr>
            <w:r w:rsidRPr="0008254F">
              <w:rPr>
                <w:rFonts w:ascii="Arial" w:hAnsi="Arial" w:cs="AngsanaUPC"/>
                <w:sz w:val="20"/>
                <w:szCs w:val="20"/>
              </w:rPr>
              <w:br w:type="page"/>
              <w:t>Interim dividends for 2021</w:t>
            </w:r>
          </w:p>
        </w:tc>
        <w:tc>
          <w:tcPr>
            <w:tcW w:w="2880" w:type="dxa"/>
          </w:tcPr>
          <w:p w14:paraId="2BBBA8A7" w14:textId="5941D600" w:rsidR="0008254F" w:rsidRDefault="0008254F" w:rsidP="0008254F">
            <w:pPr>
              <w:tabs>
                <w:tab w:val="left" w:pos="720"/>
                <w:tab w:val="left" w:pos="2160"/>
                <w:tab w:val="right" w:pos="7200"/>
                <w:tab w:val="right" w:pos="8540"/>
              </w:tabs>
              <w:spacing w:line="330" w:lineRule="exact"/>
              <w:ind w:right="-134"/>
              <w:rPr>
                <w:rFonts w:ascii="Arial" w:eastAsia="Calibri" w:hAnsi="Arial" w:cs="Arial"/>
                <w:sz w:val="20"/>
                <w:szCs w:val="20"/>
              </w:rPr>
            </w:pPr>
            <w:r w:rsidRPr="00CD3757">
              <w:rPr>
                <w:rFonts w:ascii="Arial" w:eastAsia="Calibri" w:hAnsi="Arial" w:cs="Arial"/>
                <w:sz w:val="20"/>
                <w:szCs w:val="20"/>
              </w:rPr>
              <w:t xml:space="preserve">The Board of Director </w:t>
            </w:r>
          </w:p>
          <w:p w14:paraId="4ED11B74" w14:textId="7F12C98C" w:rsidR="0008254F" w:rsidRPr="0008254F" w:rsidRDefault="0008254F" w:rsidP="0008254F">
            <w:pPr>
              <w:tabs>
                <w:tab w:val="left" w:pos="720"/>
                <w:tab w:val="left" w:pos="2160"/>
                <w:tab w:val="right" w:pos="7200"/>
                <w:tab w:val="right" w:pos="8540"/>
              </w:tabs>
              <w:spacing w:line="330" w:lineRule="exact"/>
              <w:ind w:right="-130" w:firstLine="144"/>
              <w:rPr>
                <w:rFonts w:ascii="Arial" w:hAnsi="Arial" w:cs="AngsanaUPC"/>
                <w:sz w:val="20"/>
                <w:szCs w:val="20"/>
              </w:rPr>
            </w:pPr>
            <w:r w:rsidRPr="00CD3757">
              <w:rPr>
                <w:rFonts w:ascii="Arial" w:eastAsia="Calibri" w:hAnsi="Arial" w:cs="Arial"/>
                <w:sz w:val="20"/>
                <w:szCs w:val="20"/>
              </w:rPr>
              <w:t xml:space="preserve">Meeting on </w:t>
            </w:r>
            <w:r>
              <w:rPr>
                <w:rFonts w:ascii="Arial" w:eastAsia="Calibri" w:hAnsi="Arial" w:cs="Arial"/>
                <w:sz w:val="20"/>
                <w:szCs w:val="20"/>
              </w:rPr>
              <w:t>9</w:t>
            </w:r>
            <w:r w:rsidRPr="00CD3757">
              <w:rPr>
                <w:rFonts w:ascii="Arial" w:eastAsia="Calibri" w:hAnsi="Arial" w:cs="Arial"/>
                <w:sz w:val="20"/>
                <w:szCs w:val="20"/>
              </w:rPr>
              <w:t xml:space="preserve"> A</w:t>
            </w:r>
            <w:r>
              <w:rPr>
                <w:rFonts w:ascii="Arial" w:eastAsia="Calibri" w:hAnsi="Arial" w:cs="Arial"/>
                <w:sz w:val="20"/>
                <w:szCs w:val="20"/>
              </w:rPr>
              <w:t>ugust</w:t>
            </w:r>
            <w:r w:rsidRPr="00CD3757">
              <w:rPr>
                <w:rFonts w:ascii="Arial" w:eastAsia="Calibri" w:hAnsi="Arial" w:cs="Arial"/>
                <w:sz w:val="20"/>
                <w:szCs w:val="20"/>
              </w:rPr>
              <w:t xml:space="preserve"> 2021</w:t>
            </w:r>
          </w:p>
        </w:tc>
        <w:tc>
          <w:tcPr>
            <w:tcW w:w="1710" w:type="dxa"/>
            <w:vAlign w:val="bottom"/>
          </w:tcPr>
          <w:p w14:paraId="47170715" w14:textId="1CFC357E" w:rsidR="0008254F" w:rsidRPr="00CD3757" w:rsidRDefault="0008254F" w:rsidP="0008254F">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56</w:t>
            </w:r>
            <w:r w:rsidRPr="00CD3757">
              <w:rPr>
                <w:rFonts w:ascii="Arial" w:hAnsi="Arial" w:cs="AngsanaUPC"/>
                <w:sz w:val="20"/>
                <w:szCs w:val="20"/>
              </w:rPr>
              <w:t>,</w:t>
            </w:r>
            <w:r>
              <w:rPr>
                <w:rFonts w:ascii="Arial" w:hAnsi="Arial" w:cs="AngsanaUPC"/>
                <w:sz w:val="20"/>
                <w:szCs w:val="20"/>
              </w:rPr>
              <w:t>059</w:t>
            </w:r>
          </w:p>
        </w:tc>
        <w:tc>
          <w:tcPr>
            <w:tcW w:w="1710" w:type="dxa"/>
            <w:vAlign w:val="bottom"/>
          </w:tcPr>
          <w:p w14:paraId="59779794" w14:textId="77777777" w:rsidR="0008254F" w:rsidRPr="00CD3757" w:rsidRDefault="0008254F" w:rsidP="0008254F">
            <w:pPr>
              <w:tabs>
                <w:tab w:val="decimal" w:pos="778"/>
              </w:tabs>
              <w:spacing w:line="330" w:lineRule="exact"/>
              <w:rPr>
                <w:rFonts w:ascii="Arial" w:hAnsi="Arial" w:cs="AngsanaUPC"/>
                <w:sz w:val="20"/>
                <w:szCs w:val="20"/>
              </w:rPr>
            </w:pPr>
            <w:r w:rsidRPr="00CD3757">
              <w:rPr>
                <w:rFonts w:ascii="Arial" w:hAnsi="Arial" w:cs="AngsanaUPC"/>
                <w:sz w:val="20"/>
                <w:szCs w:val="20"/>
              </w:rPr>
              <w:t>0.0</w:t>
            </w:r>
            <w:r>
              <w:rPr>
                <w:rFonts w:ascii="Arial" w:hAnsi="Arial" w:cs="AngsanaUPC"/>
                <w:sz w:val="20"/>
                <w:szCs w:val="20"/>
              </w:rPr>
              <w:t>5</w:t>
            </w:r>
          </w:p>
        </w:tc>
      </w:tr>
      <w:tr w:rsidR="0008254F" w:rsidRPr="00CD3757" w14:paraId="3C8E28BC" w14:textId="77777777" w:rsidTr="0008254F">
        <w:trPr>
          <w:cantSplit/>
        </w:trPr>
        <w:tc>
          <w:tcPr>
            <w:tcW w:w="2880" w:type="dxa"/>
          </w:tcPr>
          <w:p w14:paraId="5F953FF5" w14:textId="77777777" w:rsidR="0008254F" w:rsidRPr="00CD3757" w:rsidRDefault="0008254F" w:rsidP="00F658C5">
            <w:pPr>
              <w:tabs>
                <w:tab w:val="right" w:pos="7200"/>
                <w:tab w:val="right" w:pos="8540"/>
              </w:tabs>
              <w:spacing w:line="330" w:lineRule="exact"/>
              <w:ind w:right="-125"/>
              <w:rPr>
                <w:rFonts w:ascii="Arial" w:hAnsi="Arial" w:cs="AngsanaUPC"/>
                <w:sz w:val="20"/>
                <w:szCs w:val="20"/>
              </w:rPr>
            </w:pPr>
            <w:r w:rsidRPr="00CD3757">
              <w:rPr>
                <w:rFonts w:ascii="Arial" w:hAnsi="Arial" w:cs="AngsanaUPC"/>
                <w:sz w:val="20"/>
                <w:szCs w:val="20"/>
              </w:rPr>
              <w:t>Total for 2021</w:t>
            </w:r>
          </w:p>
        </w:tc>
        <w:tc>
          <w:tcPr>
            <w:tcW w:w="2880" w:type="dxa"/>
          </w:tcPr>
          <w:p w14:paraId="7BC3836D" w14:textId="77777777" w:rsidR="0008254F" w:rsidRPr="00CD3757" w:rsidRDefault="0008254F" w:rsidP="00F658C5">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1695DC3E" w14:textId="28A613CE" w:rsidR="0008254F" w:rsidRPr="00CD3757" w:rsidRDefault="0008254F" w:rsidP="00F658C5">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100,906</w:t>
            </w:r>
          </w:p>
        </w:tc>
        <w:tc>
          <w:tcPr>
            <w:tcW w:w="1710" w:type="dxa"/>
            <w:vAlign w:val="bottom"/>
          </w:tcPr>
          <w:p w14:paraId="0E2F02E1" w14:textId="77777777" w:rsidR="0008254F" w:rsidRPr="00CD3757" w:rsidRDefault="0008254F" w:rsidP="00F658C5">
            <w:pPr>
              <w:tabs>
                <w:tab w:val="decimal" w:pos="432"/>
              </w:tabs>
              <w:spacing w:line="330" w:lineRule="exact"/>
              <w:jc w:val="thaiDistribute"/>
              <w:rPr>
                <w:rFonts w:ascii="Arial" w:hAnsi="Arial" w:cs="AngsanaUPC"/>
                <w:sz w:val="20"/>
                <w:szCs w:val="20"/>
              </w:rPr>
            </w:pPr>
          </w:p>
        </w:tc>
      </w:tr>
    </w:tbl>
    <w:p w14:paraId="1BE62F5F" w14:textId="2778A1D9" w:rsidR="003A31C0" w:rsidRPr="001C0AF8" w:rsidRDefault="00E819D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1F69F1">
        <w:rPr>
          <w:rFonts w:ascii="Arial" w:hAnsi="Arial"/>
          <w:b/>
          <w:bCs/>
          <w:sz w:val="22"/>
          <w:szCs w:val="22"/>
        </w:rPr>
        <w:t>4</w:t>
      </w:r>
      <w:r w:rsidR="003A31C0" w:rsidRPr="001C0AF8">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5D760EFC" w14:textId="5E0C1216"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1</w:t>
      </w:r>
      <w:r w:rsidR="001F69F1">
        <w:rPr>
          <w:rFonts w:ascii="Arial" w:eastAsiaTheme="minorHAnsi" w:hAnsi="Arial" w:cs="Arial"/>
          <w:b/>
          <w:bCs/>
          <w:color w:val="auto"/>
          <w:sz w:val="22"/>
          <w:szCs w:val="28"/>
        </w:rPr>
        <w:t>5</w:t>
      </w:r>
      <w:r w:rsidRPr="00BF6C93">
        <w:rPr>
          <w:rFonts w:ascii="Arial" w:eastAsiaTheme="minorHAnsi" w:hAnsi="Arial" w:cs="Arial"/>
          <w:b/>
          <w:bCs/>
          <w:color w:val="auto"/>
          <w:sz w:val="22"/>
          <w:szCs w:val="28"/>
        </w:rPr>
        <w:t>.</w:t>
      </w:r>
      <w:r w:rsidRPr="00BF6C93">
        <w:rPr>
          <w:rFonts w:ascii="Arial" w:eastAsiaTheme="minorHAnsi" w:hAnsi="Arial" w:cs="Arial"/>
          <w:b/>
          <w:bCs/>
          <w:color w:val="auto"/>
          <w:sz w:val="22"/>
          <w:szCs w:val="28"/>
        </w:rPr>
        <w:tab/>
        <w:t>Financial Instrument</w:t>
      </w:r>
    </w:p>
    <w:p w14:paraId="1529C6F2" w14:textId="77777777"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7EC1ECE1" w14:textId="77777777" w:rsidR="00C91EC5" w:rsidRDefault="00C91EC5" w:rsidP="00F1038C">
      <w:pPr>
        <w:spacing w:before="120" w:after="240" w:line="380" w:lineRule="atLeast"/>
        <w:ind w:left="547"/>
        <w:jc w:val="thaiDistribute"/>
        <w:rPr>
          <w:rFonts w:ascii="Arial" w:hAnsi="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2687930B" w14:textId="77777777" w:rsidR="00F55E5D" w:rsidRDefault="00F55E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0A97211" w14:textId="1C55E6E5" w:rsidR="00E63214" w:rsidRPr="00420727" w:rsidRDefault="00E819D0"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w:t>
      </w:r>
      <w:r w:rsidR="001F69F1">
        <w:rPr>
          <w:rFonts w:ascii="Arial" w:hAnsi="Arial"/>
          <w:b/>
          <w:bCs/>
          <w:sz w:val="22"/>
          <w:szCs w:val="22"/>
        </w:rPr>
        <w:t>6</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14:paraId="2F89D99B" w14:textId="77777777"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w:t>
      </w:r>
      <w:r w:rsidR="00C46DFE">
        <w:rPr>
          <w:rFonts w:ascii="Arial" w:hAnsi="Arial"/>
          <w:spacing w:val="-4"/>
          <w:sz w:val="22"/>
          <w:szCs w:val="22"/>
        </w:rPr>
        <w:t xml:space="preserve">of low-value </w:t>
      </w:r>
      <w:r w:rsidRPr="00960139">
        <w:rPr>
          <w:rFonts w:ascii="Arial" w:hAnsi="Arial"/>
          <w:spacing w:val="-4"/>
          <w:sz w:val="22"/>
          <w:szCs w:val="22"/>
        </w:rPr>
        <w:t>and</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14:paraId="566DEAA5" w14:textId="77777777"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14:paraId="18C0BD66" w14:textId="77777777" w:rsidTr="001839A7">
        <w:tc>
          <w:tcPr>
            <w:tcW w:w="3960" w:type="dxa"/>
          </w:tcPr>
          <w:p w14:paraId="51CFA5E4"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14:paraId="261BEF86"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14:paraId="622089FC" w14:textId="77777777" w:rsidTr="001839A7">
        <w:tc>
          <w:tcPr>
            <w:tcW w:w="3960" w:type="dxa"/>
          </w:tcPr>
          <w:p w14:paraId="352EC41A"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14:paraId="5E25EF50" w14:textId="72C791A1" w:rsidR="00AB7098" w:rsidRPr="006C42C7" w:rsidRDefault="003B141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30 September</w:t>
            </w:r>
            <w:r w:rsidR="004F6D44">
              <w:rPr>
                <w:rFonts w:ascii="Arial" w:hAnsi="Arial"/>
                <w:color w:val="000000"/>
                <w:sz w:val="22"/>
                <w:szCs w:val="22"/>
              </w:rPr>
              <w:t xml:space="preserve"> 2021</w:t>
            </w:r>
          </w:p>
        </w:tc>
        <w:tc>
          <w:tcPr>
            <w:tcW w:w="2205" w:type="dxa"/>
            <w:vAlign w:val="bottom"/>
          </w:tcPr>
          <w:p w14:paraId="705AB00B" w14:textId="77777777"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w:t>
            </w:r>
            <w:r w:rsidR="004F6D44">
              <w:rPr>
                <w:rFonts w:ascii="Arial" w:hAnsi="Arial"/>
                <w:color w:val="000000"/>
                <w:sz w:val="22"/>
                <w:szCs w:val="22"/>
              </w:rPr>
              <w:t>20</w:t>
            </w:r>
          </w:p>
        </w:tc>
      </w:tr>
      <w:tr w:rsidR="00F85924" w:rsidRPr="006C42C7" w14:paraId="48D45230" w14:textId="77777777" w:rsidTr="001839A7">
        <w:tc>
          <w:tcPr>
            <w:tcW w:w="3960" w:type="dxa"/>
          </w:tcPr>
          <w:p w14:paraId="155A6948"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14:paraId="4885B5BD"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14:paraId="4C99F18B"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14:paraId="04D8F175" w14:textId="77777777" w:rsidTr="00D02711">
        <w:trPr>
          <w:trHeight w:val="80"/>
        </w:trPr>
        <w:tc>
          <w:tcPr>
            <w:tcW w:w="3960" w:type="dxa"/>
          </w:tcPr>
          <w:p w14:paraId="1461DC79"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14:paraId="0953CA0E"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14:paraId="6E7B221F"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F6D44" w:rsidRPr="006C42C7" w14:paraId="5F286DD9" w14:textId="77777777" w:rsidTr="001839A7">
        <w:tc>
          <w:tcPr>
            <w:tcW w:w="3960" w:type="dxa"/>
          </w:tcPr>
          <w:p w14:paraId="11B3C217" w14:textId="77777777"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14:paraId="3829A2C1" w14:textId="5DF2CA02" w:rsidR="004F6D44" w:rsidRPr="006C42C7" w:rsidRDefault="0008254F"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0.8</w:t>
            </w:r>
          </w:p>
        </w:tc>
        <w:tc>
          <w:tcPr>
            <w:tcW w:w="2205" w:type="dxa"/>
          </w:tcPr>
          <w:p w14:paraId="30559B02" w14:textId="77777777" w:rsidR="004F6D44"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4F6D44">
              <w:rPr>
                <w:rFonts w:ascii="Arial" w:hAnsi="Arial"/>
                <w:color w:val="000000"/>
                <w:sz w:val="22"/>
                <w:szCs w:val="22"/>
              </w:rPr>
              <w:t>3.1</w:t>
            </w:r>
          </w:p>
        </w:tc>
      </w:tr>
      <w:tr w:rsidR="004F6D44" w:rsidRPr="006C42C7" w14:paraId="7F92FA11" w14:textId="77777777" w:rsidTr="00F55E5D">
        <w:trPr>
          <w:trHeight w:val="80"/>
        </w:trPr>
        <w:tc>
          <w:tcPr>
            <w:tcW w:w="3960" w:type="dxa"/>
          </w:tcPr>
          <w:p w14:paraId="2D0AFAAB" w14:textId="77777777"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Pr>
                <w:rFonts w:ascii="Arial" w:hAnsi="Arial"/>
                <w:color w:val="000000"/>
                <w:sz w:val="22"/>
                <w:szCs w:val="22"/>
              </w:rPr>
              <w:t>4</w:t>
            </w:r>
            <w:r w:rsidRPr="006C42C7">
              <w:rPr>
                <w:rFonts w:ascii="Arial" w:hAnsi="Arial"/>
                <w:color w:val="000000"/>
                <w:sz w:val="22"/>
                <w:szCs w:val="22"/>
              </w:rPr>
              <w:t xml:space="preserve"> years</w:t>
            </w:r>
          </w:p>
        </w:tc>
        <w:tc>
          <w:tcPr>
            <w:tcW w:w="2205" w:type="dxa"/>
          </w:tcPr>
          <w:p w14:paraId="193F4DFC" w14:textId="0EA4C93E" w:rsidR="004F6D44" w:rsidRPr="006C42C7" w:rsidRDefault="0008254F"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0.1</w:t>
            </w:r>
          </w:p>
        </w:tc>
        <w:tc>
          <w:tcPr>
            <w:tcW w:w="2205" w:type="dxa"/>
          </w:tcPr>
          <w:p w14:paraId="2C9F8A8C" w14:textId="6D444CC8" w:rsidR="003D4167"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4F6D44">
              <w:rPr>
                <w:rFonts w:ascii="Arial" w:hAnsi="Arial"/>
                <w:color w:val="000000"/>
                <w:sz w:val="22"/>
                <w:szCs w:val="22"/>
              </w:rPr>
              <w:t>0.1</w:t>
            </w:r>
          </w:p>
        </w:tc>
      </w:tr>
    </w:tbl>
    <w:p w14:paraId="5E73E1C5" w14:textId="3E4B68E7" w:rsidR="003A31C0" w:rsidRPr="008A2F35" w:rsidRDefault="00C46DFE" w:rsidP="00F55E5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CC33F8">
        <w:rPr>
          <w:rFonts w:ascii="Arial" w:hAnsi="Arial" w:cs="Arial"/>
          <w:b/>
          <w:bCs/>
          <w:sz w:val="22"/>
          <w:szCs w:val="22"/>
        </w:rPr>
        <w:t>7</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675C2B1F"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08254F">
        <w:rPr>
          <w:rFonts w:ascii="Arial" w:hAnsi="Arial"/>
          <w:sz w:val="22"/>
          <w:szCs w:val="22"/>
        </w:rPr>
        <w:t>8 November</w:t>
      </w:r>
      <w:r w:rsidR="004F6D44">
        <w:rPr>
          <w:rFonts w:ascii="Arial" w:hAnsi="Arial"/>
          <w:sz w:val="22"/>
          <w:szCs w:val="22"/>
        </w:rPr>
        <w:t xml:space="preserve"> 2021</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AE351" w14:textId="77777777" w:rsidR="00A35F95" w:rsidRDefault="00A35F95" w:rsidP="00DA0898">
      <w:r>
        <w:separator/>
      </w:r>
    </w:p>
  </w:endnote>
  <w:endnote w:type="continuationSeparator" w:id="0">
    <w:p w14:paraId="761DDDB9" w14:textId="77777777" w:rsidR="00A35F95" w:rsidRDefault="00A35F95"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6DB8D" w14:textId="77777777" w:rsidR="00A35F95" w:rsidRDefault="00A35F95" w:rsidP="00DA0898">
      <w:r>
        <w:separator/>
      </w:r>
    </w:p>
  </w:footnote>
  <w:footnote w:type="continuationSeparator" w:id="0">
    <w:p w14:paraId="155B9EDD" w14:textId="77777777" w:rsidR="00A35F95" w:rsidRDefault="00A35F95"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C03"/>
    <w:rsid w:val="00040D11"/>
    <w:rsid w:val="00044C69"/>
    <w:rsid w:val="000452D8"/>
    <w:rsid w:val="000452E3"/>
    <w:rsid w:val="00047C2F"/>
    <w:rsid w:val="000515F5"/>
    <w:rsid w:val="00053148"/>
    <w:rsid w:val="00056274"/>
    <w:rsid w:val="00060715"/>
    <w:rsid w:val="000642A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2B8D"/>
    <w:rsid w:val="00156044"/>
    <w:rsid w:val="00162968"/>
    <w:rsid w:val="00162BD9"/>
    <w:rsid w:val="00163065"/>
    <w:rsid w:val="00164E80"/>
    <w:rsid w:val="00165679"/>
    <w:rsid w:val="001678AB"/>
    <w:rsid w:val="001707A5"/>
    <w:rsid w:val="00170BFD"/>
    <w:rsid w:val="00170E27"/>
    <w:rsid w:val="0017132D"/>
    <w:rsid w:val="00172C40"/>
    <w:rsid w:val="00176973"/>
    <w:rsid w:val="001839A7"/>
    <w:rsid w:val="00184FE2"/>
    <w:rsid w:val="0018519C"/>
    <w:rsid w:val="001907E9"/>
    <w:rsid w:val="00190F31"/>
    <w:rsid w:val="00193937"/>
    <w:rsid w:val="00197BA7"/>
    <w:rsid w:val="001A02C6"/>
    <w:rsid w:val="001A0A5A"/>
    <w:rsid w:val="001A7551"/>
    <w:rsid w:val="001B797B"/>
    <w:rsid w:val="001C0AF8"/>
    <w:rsid w:val="001C1E11"/>
    <w:rsid w:val="001C261C"/>
    <w:rsid w:val="001D01E5"/>
    <w:rsid w:val="001D37CA"/>
    <w:rsid w:val="001D4546"/>
    <w:rsid w:val="001D4557"/>
    <w:rsid w:val="001D5CED"/>
    <w:rsid w:val="001D6647"/>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20B4"/>
    <w:rsid w:val="00212727"/>
    <w:rsid w:val="00215E2E"/>
    <w:rsid w:val="00225D5D"/>
    <w:rsid w:val="002273D4"/>
    <w:rsid w:val="0023425E"/>
    <w:rsid w:val="002349D5"/>
    <w:rsid w:val="0023581D"/>
    <w:rsid w:val="00235DC5"/>
    <w:rsid w:val="0024564B"/>
    <w:rsid w:val="00245C6C"/>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4FA3"/>
    <w:rsid w:val="0030547B"/>
    <w:rsid w:val="003066E4"/>
    <w:rsid w:val="00307EB5"/>
    <w:rsid w:val="00307FEE"/>
    <w:rsid w:val="003102A7"/>
    <w:rsid w:val="00314647"/>
    <w:rsid w:val="00315885"/>
    <w:rsid w:val="00320702"/>
    <w:rsid w:val="003217D9"/>
    <w:rsid w:val="0032199F"/>
    <w:rsid w:val="003245B4"/>
    <w:rsid w:val="0033285A"/>
    <w:rsid w:val="00334E90"/>
    <w:rsid w:val="00340339"/>
    <w:rsid w:val="003435DA"/>
    <w:rsid w:val="00344570"/>
    <w:rsid w:val="00350712"/>
    <w:rsid w:val="00352811"/>
    <w:rsid w:val="0035796B"/>
    <w:rsid w:val="00362E70"/>
    <w:rsid w:val="003632A5"/>
    <w:rsid w:val="00367401"/>
    <w:rsid w:val="003731E5"/>
    <w:rsid w:val="00377449"/>
    <w:rsid w:val="00377BEF"/>
    <w:rsid w:val="003839ED"/>
    <w:rsid w:val="00386D13"/>
    <w:rsid w:val="00386F7A"/>
    <w:rsid w:val="003878DD"/>
    <w:rsid w:val="003922E9"/>
    <w:rsid w:val="003A11C5"/>
    <w:rsid w:val="003A31C0"/>
    <w:rsid w:val="003A4030"/>
    <w:rsid w:val="003A530E"/>
    <w:rsid w:val="003B0316"/>
    <w:rsid w:val="003B1412"/>
    <w:rsid w:val="003B2032"/>
    <w:rsid w:val="003B43DC"/>
    <w:rsid w:val="003B50AA"/>
    <w:rsid w:val="003B7CE0"/>
    <w:rsid w:val="003C2377"/>
    <w:rsid w:val="003C25CE"/>
    <w:rsid w:val="003C3EE8"/>
    <w:rsid w:val="003C6400"/>
    <w:rsid w:val="003D098F"/>
    <w:rsid w:val="003D2590"/>
    <w:rsid w:val="003D4167"/>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7C36"/>
    <w:rsid w:val="004A28D9"/>
    <w:rsid w:val="004A51A6"/>
    <w:rsid w:val="004A61E5"/>
    <w:rsid w:val="004A62A9"/>
    <w:rsid w:val="004A77C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5517"/>
    <w:rsid w:val="005373D1"/>
    <w:rsid w:val="0054240F"/>
    <w:rsid w:val="00542798"/>
    <w:rsid w:val="00547F36"/>
    <w:rsid w:val="0055170F"/>
    <w:rsid w:val="00551AC0"/>
    <w:rsid w:val="00551E67"/>
    <w:rsid w:val="00556E00"/>
    <w:rsid w:val="00564EC9"/>
    <w:rsid w:val="00565D78"/>
    <w:rsid w:val="00566386"/>
    <w:rsid w:val="00566BA2"/>
    <w:rsid w:val="00570F61"/>
    <w:rsid w:val="0057227C"/>
    <w:rsid w:val="00577CC7"/>
    <w:rsid w:val="00577ED2"/>
    <w:rsid w:val="00580D89"/>
    <w:rsid w:val="0058295E"/>
    <w:rsid w:val="005842EE"/>
    <w:rsid w:val="00584410"/>
    <w:rsid w:val="0058447B"/>
    <w:rsid w:val="005925FD"/>
    <w:rsid w:val="005931D4"/>
    <w:rsid w:val="00593B41"/>
    <w:rsid w:val="0059442C"/>
    <w:rsid w:val="0059518A"/>
    <w:rsid w:val="00595194"/>
    <w:rsid w:val="005A24DC"/>
    <w:rsid w:val="005A3724"/>
    <w:rsid w:val="005B020A"/>
    <w:rsid w:val="005B141B"/>
    <w:rsid w:val="005B6210"/>
    <w:rsid w:val="005B6C62"/>
    <w:rsid w:val="005C25B4"/>
    <w:rsid w:val="005C71B2"/>
    <w:rsid w:val="005D090F"/>
    <w:rsid w:val="005D2789"/>
    <w:rsid w:val="005D3ACE"/>
    <w:rsid w:val="005D3CD5"/>
    <w:rsid w:val="005D44BA"/>
    <w:rsid w:val="005D4EE1"/>
    <w:rsid w:val="005D5EC3"/>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C49C5"/>
    <w:rsid w:val="006D3525"/>
    <w:rsid w:val="006E1869"/>
    <w:rsid w:val="006E26D6"/>
    <w:rsid w:val="006E34FE"/>
    <w:rsid w:val="006E35C9"/>
    <w:rsid w:val="006E3BFA"/>
    <w:rsid w:val="006E3C25"/>
    <w:rsid w:val="006E41AF"/>
    <w:rsid w:val="006F10A4"/>
    <w:rsid w:val="006F159C"/>
    <w:rsid w:val="006F1FFE"/>
    <w:rsid w:val="006F46B8"/>
    <w:rsid w:val="006F6F4A"/>
    <w:rsid w:val="007002AF"/>
    <w:rsid w:val="0070183E"/>
    <w:rsid w:val="00702197"/>
    <w:rsid w:val="007024B7"/>
    <w:rsid w:val="0070385E"/>
    <w:rsid w:val="00712BEB"/>
    <w:rsid w:val="007204F9"/>
    <w:rsid w:val="00720DE6"/>
    <w:rsid w:val="0072296C"/>
    <w:rsid w:val="00731685"/>
    <w:rsid w:val="00731EF4"/>
    <w:rsid w:val="007320A4"/>
    <w:rsid w:val="0073691E"/>
    <w:rsid w:val="00737432"/>
    <w:rsid w:val="00737FC3"/>
    <w:rsid w:val="007449A1"/>
    <w:rsid w:val="007462DF"/>
    <w:rsid w:val="00746F8E"/>
    <w:rsid w:val="00747936"/>
    <w:rsid w:val="007508D9"/>
    <w:rsid w:val="00751BBC"/>
    <w:rsid w:val="00761853"/>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55F3"/>
    <w:rsid w:val="007C67BF"/>
    <w:rsid w:val="007D281D"/>
    <w:rsid w:val="007D4CE2"/>
    <w:rsid w:val="007D59E6"/>
    <w:rsid w:val="007E02DB"/>
    <w:rsid w:val="007E1AB2"/>
    <w:rsid w:val="007E2618"/>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2038"/>
    <w:rsid w:val="008A2F35"/>
    <w:rsid w:val="008A32F4"/>
    <w:rsid w:val="008A495A"/>
    <w:rsid w:val="008A54B9"/>
    <w:rsid w:val="008A5BC8"/>
    <w:rsid w:val="008B1020"/>
    <w:rsid w:val="008B13F5"/>
    <w:rsid w:val="008B4079"/>
    <w:rsid w:val="008B7E38"/>
    <w:rsid w:val="008C0C05"/>
    <w:rsid w:val="008C6E9B"/>
    <w:rsid w:val="008D0222"/>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0891"/>
    <w:rsid w:val="00911379"/>
    <w:rsid w:val="00911536"/>
    <w:rsid w:val="00913280"/>
    <w:rsid w:val="00913B23"/>
    <w:rsid w:val="0092057D"/>
    <w:rsid w:val="00920D06"/>
    <w:rsid w:val="0092654D"/>
    <w:rsid w:val="009269F9"/>
    <w:rsid w:val="00932638"/>
    <w:rsid w:val="00933784"/>
    <w:rsid w:val="009369DC"/>
    <w:rsid w:val="00944276"/>
    <w:rsid w:val="009501C5"/>
    <w:rsid w:val="00951B39"/>
    <w:rsid w:val="009525AD"/>
    <w:rsid w:val="0095375C"/>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5F95"/>
    <w:rsid w:val="00A37DCF"/>
    <w:rsid w:val="00A4027D"/>
    <w:rsid w:val="00A408A4"/>
    <w:rsid w:val="00A40A61"/>
    <w:rsid w:val="00A42067"/>
    <w:rsid w:val="00A46DDC"/>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1631"/>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CB6"/>
    <w:rsid w:val="00B2378A"/>
    <w:rsid w:val="00B2436F"/>
    <w:rsid w:val="00B3057F"/>
    <w:rsid w:val="00B33F29"/>
    <w:rsid w:val="00B36854"/>
    <w:rsid w:val="00B36FC3"/>
    <w:rsid w:val="00B40503"/>
    <w:rsid w:val="00B43174"/>
    <w:rsid w:val="00B43803"/>
    <w:rsid w:val="00B464DD"/>
    <w:rsid w:val="00B4747F"/>
    <w:rsid w:val="00B52C44"/>
    <w:rsid w:val="00B55B44"/>
    <w:rsid w:val="00B62736"/>
    <w:rsid w:val="00B63E00"/>
    <w:rsid w:val="00B6632F"/>
    <w:rsid w:val="00B66BAB"/>
    <w:rsid w:val="00B74D51"/>
    <w:rsid w:val="00B75745"/>
    <w:rsid w:val="00B76646"/>
    <w:rsid w:val="00B81C53"/>
    <w:rsid w:val="00B82594"/>
    <w:rsid w:val="00B909B3"/>
    <w:rsid w:val="00B94B88"/>
    <w:rsid w:val="00B95327"/>
    <w:rsid w:val="00B9765C"/>
    <w:rsid w:val="00BA5446"/>
    <w:rsid w:val="00BA5467"/>
    <w:rsid w:val="00BA612D"/>
    <w:rsid w:val="00BA6298"/>
    <w:rsid w:val="00BA6BBA"/>
    <w:rsid w:val="00BA7403"/>
    <w:rsid w:val="00BB0722"/>
    <w:rsid w:val="00BB0C26"/>
    <w:rsid w:val="00BB0DB2"/>
    <w:rsid w:val="00BB1B59"/>
    <w:rsid w:val="00BB469B"/>
    <w:rsid w:val="00BB49DC"/>
    <w:rsid w:val="00BB4FEC"/>
    <w:rsid w:val="00BB5F13"/>
    <w:rsid w:val="00BB6F37"/>
    <w:rsid w:val="00BB74B1"/>
    <w:rsid w:val="00BB753C"/>
    <w:rsid w:val="00BC0B23"/>
    <w:rsid w:val="00BC7975"/>
    <w:rsid w:val="00BD1EEF"/>
    <w:rsid w:val="00BD730B"/>
    <w:rsid w:val="00BE06B9"/>
    <w:rsid w:val="00BE1C9C"/>
    <w:rsid w:val="00BE1D3F"/>
    <w:rsid w:val="00BE6A75"/>
    <w:rsid w:val="00BF1592"/>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D54"/>
    <w:rsid w:val="00C304BC"/>
    <w:rsid w:val="00C34E80"/>
    <w:rsid w:val="00C35C8E"/>
    <w:rsid w:val="00C3658A"/>
    <w:rsid w:val="00C369F0"/>
    <w:rsid w:val="00C3716B"/>
    <w:rsid w:val="00C4052F"/>
    <w:rsid w:val="00C41430"/>
    <w:rsid w:val="00C419DE"/>
    <w:rsid w:val="00C442A9"/>
    <w:rsid w:val="00C44BCB"/>
    <w:rsid w:val="00C44EE0"/>
    <w:rsid w:val="00C46DFE"/>
    <w:rsid w:val="00C50E57"/>
    <w:rsid w:val="00C50E86"/>
    <w:rsid w:val="00C51A45"/>
    <w:rsid w:val="00C575A4"/>
    <w:rsid w:val="00C66BA7"/>
    <w:rsid w:val="00C70B69"/>
    <w:rsid w:val="00C717C1"/>
    <w:rsid w:val="00C72DE4"/>
    <w:rsid w:val="00C72FC8"/>
    <w:rsid w:val="00C73B96"/>
    <w:rsid w:val="00C7486E"/>
    <w:rsid w:val="00C76A93"/>
    <w:rsid w:val="00C81152"/>
    <w:rsid w:val="00C91727"/>
    <w:rsid w:val="00C91EC5"/>
    <w:rsid w:val="00C92D57"/>
    <w:rsid w:val="00C969C3"/>
    <w:rsid w:val="00CA2C4E"/>
    <w:rsid w:val="00CA441F"/>
    <w:rsid w:val="00CA6347"/>
    <w:rsid w:val="00CA7D0C"/>
    <w:rsid w:val="00CB3687"/>
    <w:rsid w:val="00CB3F55"/>
    <w:rsid w:val="00CB45E7"/>
    <w:rsid w:val="00CB4DD6"/>
    <w:rsid w:val="00CB6204"/>
    <w:rsid w:val="00CB6B0B"/>
    <w:rsid w:val="00CC2AEF"/>
    <w:rsid w:val="00CC33F8"/>
    <w:rsid w:val="00CC5A57"/>
    <w:rsid w:val="00CD08E6"/>
    <w:rsid w:val="00CD2934"/>
    <w:rsid w:val="00CD34C1"/>
    <w:rsid w:val="00CD3757"/>
    <w:rsid w:val="00CD3BA5"/>
    <w:rsid w:val="00CD424E"/>
    <w:rsid w:val="00CD460C"/>
    <w:rsid w:val="00CD5B5F"/>
    <w:rsid w:val="00CD7150"/>
    <w:rsid w:val="00CE27E5"/>
    <w:rsid w:val="00CF3A48"/>
    <w:rsid w:val="00CF6A02"/>
    <w:rsid w:val="00D00E10"/>
    <w:rsid w:val="00D017B7"/>
    <w:rsid w:val="00D0197E"/>
    <w:rsid w:val="00D01FCC"/>
    <w:rsid w:val="00D02711"/>
    <w:rsid w:val="00D03298"/>
    <w:rsid w:val="00D039EB"/>
    <w:rsid w:val="00D04176"/>
    <w:rsid w:val="00D065D2"/>
    <w:rsid w:val="00D1160E"/>
    <w:rsid w:val="00D13DD5"/>
    <w:rsid w:val="00D14946"/>
    <w:rsid w:val="00D15524"/>
    <w:rsid w:val="00D15A2D"/>
    <w:rsid w:val="00D213CD"/>
    <w:rsid w:val="00D301E9"/>
    <w:rsid w:val="00D311E4"/>
    <w:rsid w:val="00D323D1"/>
    <w:rsid w:val="00D44155"/>
    <w:rsid w:val="00D45AEB"/>
    <w:rsid w:val="00D46944"/>
    <w:rsid w:val="00D50E02"/>
    <w:rsid w:val="00D50F96"/>
    <w:rsid w:val="00D53EF8"/>
    <w:rsid w:val="00D540C0"/>
    <w:rsid w:val="00D56242"/>
    <w:rsid w:val="00D60DEB"/>
    <w:rsid w:val="00D62791"/>
    <w:rsid w:val="00D64D0E"/>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C3EB4"/>
    <w:rsid w:val="00DC5D07"/>
    <w:rsid w:val="00DC6C02"/>
    <w:rsid w:val="00DC77AE"/>
    <w:rsid w:val="00DD0F7A"/>
    <w:rsid w:val="00DD2735"/>
    <w:rsid w:val="00DD78DF"/>
    <w:rsid w:val="00DE1BF8"/>
    <w:rsid w:val="00DE48F5"/>
    <w:rsid w:val="00DE5B09"/>
    <w:rsid w:val="00E04A56"/>
    <w:rsid w:val="00E05DEE"/>
    <w:rsid w:val="00E16687"/>
    <w:rsid w:val="00E3296F"/>
    <w:rsid w:val="00E345C7"/>
    <w:rsid w:val="00E35FA1"/>
    <w:rsid w:val="00E37EE1"/>
    <w:rsid w:val="00E40AEB"/>
    <w:rsid w:val="00E41E02"/>
    <w:rsid w:val="00E41EAE"/>
    <w:rsid w:val="00E43DDC"/>
    <w:rsid w:val="00E444FB"/>
    <w:rsid w:val="00E50524"/>
    <w:rsid w:val="00E51019"/>
    <w:rsid w:val="00E542D7"/>
    <w:rsid w:val="00E549C6"/>
    <w:rsid w:val="00E60AC6"/>
    <w:rsid w:val="00E63214"/>
    <w:rsid w:val="00E63E96"/>
    <w:rsid w:val="00E649DA"/>
    <w:rsid w:val="00E71D1A"/>
    <w:rsid w:val="00E75940"/>
    <w:rsid w:val="00E809D2"/>
    <w:rsid w:val="00E819D0"/>
    <w:rsid w:val="00E81F8B"/>
    <w:rsid w:val="00E87B1B"/>
    <w:rsid w:val="00E92BB2"/>
    <w:rsid w:val="00E941E4"/>
    <w:rsid w:val="00E94B6D"/>
    <w:rsid w:val="00E96E40"/>
    <w:rsid w:val="00E97065"/>
    <w:rsid w:val="00E971B6"/>
    <w:rsid w:val="00E97B89"/>
    <w:rsid w:val="00E97D33"/>
    <w:rsid w:val="00EA18DB"/>
    <w:rsid w:val="00EA3EFE"/>
    <w:rsid w:val="00EA69CB"/>
    <w:rsid w:val="00EB2FCE"/>
    <w:rsid w:val="00EB48B7"/>
    <w:rsid w:val="00EB4FCA"/>
    <w:rsid w:val="00EB6AAC"/>
    <w:rsid w:val="00EB7C1B"/>
    <w:rsid w:val="00EC0650"/>
    <w:rsid w:val="00EC075A"/>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DA2"/>
    <w:rsid w:val="00F46032"/>
    <w:rsid w:val="00F47327"/>
    <w:rsid w:val="00F517D0"/>
    <w:rsid w:val="00F544BC"/>
    <w:rsid w:val="00F54CD9"/>
    <w:rsid w:val="00F55E5D"/>
    <w:rsid w:val="00F6068D"/>
    <w:rsid w:val="00F60850"/>
    <w:rsid w:val="00F613AB"/>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4144"/>
    <w:rsid w:val="00FA4BDC"/>
    <w:rsid w:val="00FB1BD6"/>
    <w:rsid w:val="00FB7148"/>
    <w:rsid w:val="00FC1B89"/>
    <w:rsid w:val="00FC1EFC"/>
    <w:rsid w:val="00FC27E0"/>
    <w:rsid w:val="00FC28CF"/>
    <w:rsid w:val="00FC4EF8"/>
    <w:rsid w:val="00FD11F0"/>
    <w:rsid w:val="00FD3CD7"/>
    <w:rsid w:val="00FD4BAA"/>
    <w:rsid w:val="00FD5CAF"/>
    <w:rsid w:val="00FD5F02"/>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53257</vt:lpwstr>
  </property>
  <property fmtid="{D5CDD505-2E9C-101B-9397-08002B2CF9AE}" pid="4" name="OptimizationTime">
    <vt:lpwstr>20211108_1442</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10</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7</cp:revision>
  <cp:lastPrinted>2021-10-29T08:08:00Z</cp:lastPrinted>
  <dcterms:created xsi:type="dcterms:W3CDTF">2021-10-22T04:32:00Z</dcterms:created>
  <dcterms:modified xsi:type="dcterms:W3CDTF">2021-10-29T08:08:00Z</dcterms:modified>
</cp:coreProperties>
</file>