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7B791" w14:textId="77777777" w:rsidR="00DB730D" w:rsidRPr="00522C6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522C6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8820150" w14:textId="2D2285F8" w:rsidR="0034780A" w:rsidRPr="00522C6E" w:rsidRDefault="008B5F7B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34780A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ที่แสดงเงินลงทุนตามวิธีส่วนได้เสีย</w:t>
      </w:r>
    </w:p>
    <w:p w14:paraId="6E791B53" w14:textId="77777777" w:rsidR="00FD452D" w:rsidRPr="00522C6E" w:rsidRDefault="00C7045C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="008B5F7B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71A2102" w14:textId="77777777" w:rsidR="00247C82" w:rsidRPr="00522C6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07C3DFDA" w:rsidR="00B55461" w:rsidRPr="00522C6E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E008A8" w:rsidRPr="00E008A8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822099" w:rsidRPr="00522C6E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 xml:space="preserve"> </w:t>
      </w:r>
      <w:r w:rsidR="00822099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กันยายน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A218A5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E008A8" w:rsidRPr="00E008A8">
        <w:rPr>
          <w:rFonts w:ascii="Browallia New" w:eastAsia="Arial Unicode MS" w:hAnsi="Browallia New" w:cs="Browallia New"/>
          <w:b/>
          <w:bCs/>
          <w:sz w:val="28"/>
          <w:szCs w:val="28"/>
        </w:rPr>
        <w:t>2564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797C2B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4EA62" w14:textId="4AF4A150" w:rsidR="005B689F" w:rsidRPr="00522C6E" w:rsidRDefault="002447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</w:t>
      </w:r>
      <w:r w:rsidR="002512F2"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ที่แสดงเงินลงทุนตามวิธีส่วนได้เสีย</w:t>
      </w:r>
      <w:r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ระหว่างกาลของบริษัท อินเตอร์ลิ้งค์ เทเลคอม จำกัด (มหาชน)</w:t>
      </w:r>
      <w:r w:rsidRPr="00522C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อินเตอร์ลิ้งค์ เทเลคอม จำกัด (มหาชน) ซึ่งประกอบด้วย 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="00E008A8" w:rsidRPr="00E008A8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822099" w:rsidRPr="00522C6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822099"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218A5"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E008A8" w:rsidRPr="00E008A8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</w:t>
      </w:r>
      <w:r w:rsidR="00FB24FB" w:rsidRPr="00522C6E">
        <w:rPr>
          <w:rFonts w:ascii="Browallia New" w:eastAsia="Arial Unicode MS" w:hAnsi="Browallia New" w:cs="Browallia New"/>
          <w:sz w:val="26"/>
          <w:szCs w:val="26"/>
        </w:rPr>
        <w:br/>
      </w:r>
      <w:r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0772A2" w:rsidRPr="00522C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0772A2" w:rsidRPr="00522C6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สามเดือนและ</w:t>
      </w:r>
      <w:r w:rsidR="00822099" w:rsidRPr="00522C6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เก้าเดือน</w:t>
      </w:r>
      <w:r w:rsidR="000772A2" w:rsidRPr="00522C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772A2"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522C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ที่แสดงเงินลงทุนตามวิธีส่วนได้เสียและงบแสดงการเปลี่ยนแปลงส่วนของเจ้าของเฉพาะกิจการ</w:t>
      </w:r>
      <w:r w:rsidRPr="00522C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01AB4" w:rsidRPr="00522C6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522C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822099" w:rsidRPr="00522C6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เก้าเดือน</w:t>
      </w:r>
      <w:r w:rsidRPr="00522C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522C6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</w:t>
      </w:r>
      <w:r w:rsidR="00A4331D" w:rsidRPr="00522C6E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</w:t>
      </w:r>
      <w:r w:rsidRPr="00522C6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E008A8" w:rsidRPr="00E008A8">
        <w:rPr>
          <w:rFonts w:ascii="Browallia New" w:eastAsia="Arial Unicode MS" w:hAnsi="Browallia New" w:cs="Browallia New"/>
          <w:sz w:val="26"/>
          <w:szCs w:val="26"/>
        </w:rPr>
        <w:t>34</w:t>
      </w:r>
      <w:r w:rsidRPr="00522C6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4825F0" w:rsidRPr="00522C6E">
        <w:rPr>
          <w:rFonts w:ascii="Browallia New" w:eastAsia="Arial Unicode MS" w:hAnsi="Browallia New" w:cs="Browallia New"/>
          <w:sz w:val="26"/>
          <w:szCs w:val="26"/>
          <w:cs/>
        </w:rPr>
        <w:t>การรายงาน</w:t>
      </w:r>
      <w:r w:rsidR="004825F0" w:rsidRPr="00522C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Pr="00522C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="00A4331D" w:rsidRPr="00522C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Pr="00522C6E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522C6E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E43412C" w14:textId="27EC72D3" w:rsidR="000001E7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008A8" w:rsidRPr="00E008A8">
        <w:rPr>
          <w:rFonts w:ascii="Browallia New" w:eastAsia="Arial Unicode MS" w:hAnsi="Browallia New" w:cs="Browallia New"/>
          <w:sz w:val="26"/>
          <w:szCs w:val="26"/>
        </w:rPr>
        <w:t>2410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FB24FB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4C2574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282573" w14:textId="77777777" w:rsidR="002B2553" w:rsidRPr="001578BD" w:rsidRDefault="002B255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B79FAF5" w14:textId="096B5E85" w:rsidR="00E842DA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008A8" w:rsidRPr="00E008A8">
        <w:rPr>
          <w:rFonts w:ascii="Browallia New" w:eastAsia="Arial Unicode MS" w:hAnsi="Browallia New" w:cs="Browallia New"/>
          <w:sz w:val="26"/>
          <w:szCs w:val="26"/>
        </w:rPr>
        <w:t>34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4825F0" w:rsidRPr="00FB24F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ระหว่างกาล ในสาระสำคัญ</w:t>
      </w:r>
      <w:r w:rsidR="0014078A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จากการสอบทานของข้าพเจ้า</w:t>
      </w:r>
    </w:p>
    <w:p w14:paraId="43B64D89" w14:textId="6D1F0AEE" w:rsidR="00FB24FB" w:rsidRPr="00B50FD3" w:rsidRDefault="00FB24F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5AF341F3" w14:textId="77777777" w:rsidR="001578BD" w:rsidRPr="00B50FD3" w:rsidRDefault="001578BD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9A3D20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D3CC78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E48B4C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4FBCE96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9A0F62" w14:textId="53C0C2BE" w:rsidR="008F7A0E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พงทวี  รัตนะโกเศศ</w:t>
      </w:r>
    </w:p>
    <w:p w14:paraId="204CFD31" w14:textId="2A94E89B" w:rsidR="008621B4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008A8" w:rsidRPr="00E008A8">
        <w:rPr>
          <w:rFonts w:ascii="Browallia New" w:eastAsia="Arial Unicode MS" w:hAnsi="Browallia New" w:cs="Browallia New"/>
          <w:sz w:val="26"/>
          <w:szCs w:val="26"/>
        </w:rPr>
        <w:t>7795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457AF074" w:rsidR="0026209A" w:rsidRPr="00DE2C12" w:rsidRDefault="00E008A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08A8">
        <w:rPr>
          <w:rFonts w:ascii="Browallia New" w:eastAsia="Arial Unicode MS" w:hAnsi="Browallia New" w:cs="Browallia New"/>
          <w:sz w:val="26"/>
          <w:szCs w:val="26"/>
        </w:rPr>
        <w:t>9</w:t>
      </w:r>
      <w:r w:rsidR="00DE2C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2C12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008A8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26209A" w:rsidRPr="00DE2C12" w:rsidSect="00797C2B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4E5CE" w14:textId="77777777" w:rsidR="00AE3249" w:rsidRDefault="00AE3249">
      <w:r>
        <w:separator/>
      </w:r>
    </w:p>
  </w:endnote>
  <w:endnote w:type="continuationSeparator" w:id="0">
    <w:p w14:paraId="4A59B86A" w14:textId="77777777" w:rsidR="00AE3249" w:rsidRDefault="00AE3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6C7D6" w14:textId="77777777" w:rsidR="00AE3249" w:rsidRDefault="00AE3249">
      <w:r>
        <w:separator/>
      </w:r>
    </w:p>
  </w:footnote>
  <w:footnote w:type="continuationSeparator" w:id="0">
    <w:p w14:paraId="73C1243E" w14:textId="77777777" w:rsidR="00AE3249" w:rsidRDefault="00AE3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603C4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0DA7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2C6E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A82"/>
    <w:rsid w:val="00B724C1"/>
    <w:rsid w:val="00B747E7"/>
    <w:rsid w:val="00B74E66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Praphensri Puttaluck (TH)</cp:lastModifiedBy>
  <cp:revision>46</cp:revision>
  <cp:lastPrinted>2021-08-10T07:44:00Z</cp:lastPrinted>
  <dcterms:created xsi:type="dcterms:W3CDTF">2020-04-02T08:30:00Z</dcterms:created>
  <dcterms:modified xsi:type="dcterms:W3CDTF">2021-11-09T01:45:00Z</dcterms:modified>
</cp:coreProperties>
</file>