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91C2F" w14:textId="17DF2DB3" w:rsidR="00703629" w:rsidRPr="00D600AE" w:rsidRDefault="00703629" w:rsidP="00A67B85">
      <w:pPr>
        <w:tabs>
          <w:tab w:val="left" w:pos="7513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3CF4D25D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AA7FB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0 </w:t>
            </w:r>
            <w:r w:rsidR="00C34838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กันยายน</w:t>
            </w:r>
            <w:r w:rsidR="00AA7FB9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AA7FB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2564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  <w:tr w:rsidR="00AA7FB9" w:rsidRPr="00D8045F" w14:paraId="4B0FC195" w14:textId="77777777" w:rsidTr="00ED1553">
        <w:trPr>
          <w:trHeight w:val="2865"/>
        </w:trPr>
        <w:tc>
          <w:tcPr>
            <w:tcW w:w="2376" w:type="dxa"/>
          </w:tcPr>
          <w:p w14:paraId="0790340C" w14:textId="09E61933" w:rsidR="00AA7FB9" w:rsidRPr="00184FA4" w:rsidRDefault="00AA7FB9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42297239" w14:textId="77777777" w:rsidR="00AA7FB9" w:rsidRPr="00D8045F" w:rsidRDefault="00AA7FB9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0AB68A2A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</w:p>
    <w:p w14:paraId="5592E7BA" w14:textId="77777777" w:rsidR="00360E2B" w:rsidRDefault="00360E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B3FFFCD" w14:textId="3C0CE3FB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282CAD69" w14:textId="3B289FF5" w:rsidR="00CE5427" w:rsidRDefault="00CE5427" w:rsidP="00CE5427">
      <w:pPr>
        <w:spacing w:before="24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ข้าพเจ้าได้สอบทานข้อมูลทางการเงินรวมระหว่างกาลของ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 xml:space="preserve"> และบริษัทย่อย และข้อมูลทางการเงินเฉพาะกิจการระหว่างกาลของ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 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 w:cs="Angsana New"/>
          <w:sz w:val="28"/>
          <w:szCs w:val="28"/>
        </w:rPr>
        <w:t>2564</w:t>
      </w:r>
      <w:r w:rsidRPr="00CA4E22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งบก</w:t>
      </w:r>
      <w:r w:rsidRPr="00CA4E2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ไรขาดทุนเบ็ดเสร็จรวมและงบก</w:t>
      </w:r>
      <w:r w:rsidRPr="00CA4E2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ไรขาดทุนเบ็ดเสร็จเฉพาะกิจการส</w:t>
      </w:r>
      <w:r w:rsidRPr="00CA4E2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หรับงวดสามเดือนและ</w:t>
      </w:r>
      <w:r w:rsidRPr="00CA4E22">
        <w:rPr>
          <w:rFonts w:ascii="Angsana New" w:hAnsi="Angsana New" w:cs="Angsana New" w:hint="cs"/>
          <w:sz w:val="28"/>
          <w:szCs w:val="28"/>
          <w:cs/>
          <w:lang w:val="en-GB"/>
        </w:rPr>
        <w:t>เก้า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</w:t>
      </w:r>
      <w:r w:rsidRPr="00CA4E22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งบแสดงการเปลี่ยนแปลงส่วนของ</w:t>
      </w:r>
      <w:r w:rsidRPr="00CA4E22">
        <w:rPr>
          <w:rFonts w:ascii="Angsana New" w:hAnsi="Angsana New" w:cs="Angsana New" w:hint="cs"/>
          <w:sz w:val="28"/>
          <w:szCs w:val="28"/>
          <w:cs/>
          <w:lang w:val="en-GB"/>
        </w:rPr>
        <w:t>ผู้ถือหุ้น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รวมและงบแสดงการเปลี่ยนแปลงส่วนของ</w:t>
      </w:r>
      <w:r w:rsidRPr="00CA4E22">
        <w:rPr>
          <w:rFonts w:ascii="Angsana New" w:hAnsi="Angsana New" w:cs="Angsana New" w:hint="cs"/>
          <w:sz w:val="28"/>
          <w:szCs w:val="28"/>
          <w:cs/>
          <w:lang w:val="en-GB"/>
        </w:rPr>
        <w:t>ผู้ถือหุ้น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 xml:space="preserve">เฉพาะกิจการ </w:t>
      </w:r>
      <w:r w:rsidRPr="00CA4E2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งบกระแสเงินสดรวมและงบกระแสเงินสดเฉพาะกิจการ</w:t>
      </w:r>
      <w:r w:rsidRPr="00CA4E22">
        <w:rPr>
          <w:rFonts w:ascii="Angsana New" w:hAnsi="Angsana New" w:cs="Angsana New" w:hint="cs"/>
          <w:sz w:val="28"/>
          <w:szCs w:val="28"/>
          <w:cs/>
          <w:lang w:val="en-GB"/>
        </w:rPr>
        <w:t>สำ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หรับงวด</w:t>
      </w:r>
      <w:r w:rsidRPr="00CA4E22">
        <w:rPr>
          <w:rFonts w:ascii="Angsana New" w:hAnsi="Angsana New" w:cs="Angsana New" w:hint="cs"/>
          <w:sz w:val="28"/>
          <w:szCs w:val="28"/>
          <w:cs/>
          <w:lang w:val="en-GB"/>
        </w:rPr>
        <w:t>เก้า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 และหมายเหตุประกอบข้อมูลทางการเงิน</w:t>
      </w:r>
      <w:r w:rsidRPr="00CA4E22">
        <w:rPr>
          <w:rFonts w:ascii="Angsana New" w:hAnsi="Angsana New" w:cs="Angsana New" w:hint="cs"/>
          <w:sz w:val="28"/>
          <w:szCs w:val="28"/>
          <w:cs/>
          <w:lang w:val="en-GB"/>
        </w:rPr>
        <w:t>รวม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Pr="00CA4E2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หมายเหตุประกอบข้อมูลทางการเงิน</w:t>
      </w:r>
      <w:r w:rsidRPr="00CA4E22">
        <w:rPr>
          <w:rFonts w:ascii="Angsana New" w:hAnsi="Angsana New" w:cs="Angsana New" w:hint="cs"/>
          <w:sz w:val="28"/>
          <w:szCs w:val="28"/>
          <w:cs/>
          <w:lang w:val="en-GB"/>
        </w:rPr>
        <w:t>เฉพาะกิจการ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 ซึ่งผู้บริหารของกิจการเป็นผู้รับผิดชอบในการจัดท</w:t>
      </w:r>
      <w:r w:rsidRPr="00CA4E2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และน</w:t>
      </w:r>
      <w:r w:rsidRPr="00CA4E2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CA4E22">
        <w:rPr>
          <w:rFonts w:ascii="Angsana New" w:hAnsi="Angsana New" w:cs="Angsana New"/>
          <w:sz w:val="28"/>
          <w:szCs w:val="28"/>
          <w:lang w:val="en-GB"/>
        </w:rPr>
        <w:t xml:space="preserve">34 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697A2FC4" w14:textId="274E454D" w:rsidR="00CE5427" w:rsidRPr="008C1772" w:rsidRDefault="00403335" w:rsidP="00CE5427">
      <w:p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403335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3D5A19A4" w14:textId="77777777" w:rsidR="00CE5427" w:rsidRDefault="00CE5427" w:rsidP="00CE5427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CA4E22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CA4E22">
        <w:rPr>
          <w:rFonts w:ascii="Angsana New" w:hAnsi="Angsana New" w:cs="Angsana New" w:hint="cs"/>
          <w:sz w:val="28"/>
          <w:szCs w:val="28"/>
          <w:cs/>
        </w:rPr>
        <w:t>ำ</w:t>
      </w:r>
      <w:r w:rsidRPr="00CA4E22">
        <w:rPr>
          <w:rFonts w:ascii="Angsana New" w:hAnsi="Angsana New" w:cs="Angsana New"/>
          <w:sz w:val="28"/>
          <w:szCs w:val="28"/>
          <w:cs/>
        </w:rPr>
        <w:t>ขึ้นตามมาตรฐานการบัญชีฉบับที่</w:t>
      </w:r>
      <w:r w:rsidRPr="00CA4E2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A4E22">
        <w:rPr>
          <w:rFonts w:ascii="Angsana New" w:hAnsi="Angsana New" w:cs="Angsana New"/>
          <w:sz w:val="28"/>
          <w:szCs w:val="28"/>
        </w:rPr>
        <w:t xml:space="preserve">34 </w:t>
      </w:r>
      <w:r w:rsidRPr="00CA4E22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</w:t>
      </w:r>
      <w:r w:rsidRPr="00CA4E22">
        <w:rPr>
          <w:rFonts w:ascii="Angsana New" w:hAnsi="Angsana New" w:cs="Angsana New" w:hint="cs"/>
          <w:sz w:val="28"/>
          <w:szCs w:val="28"/>
          <w:cs/>
        </w:rPr>
        <w:t>ำ</w:t>
      </w:r>
      <w:r w:rsidRPr="00CA4E22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1CD7D655" w14:textId="77777777" w:rsidR="00776612" w:rsidRDefault="00776612" w:rsidP="00776612"/>
    <w:p w14:paraId="6AB512B9" w14:textId="3F9C4103" w:rsidR="00776612" w:rsidRDefault="00776612" w:rsidP="00776612"/>
    <w:p w14:paraId="44427838" w14:textId="221B3FBB" w:rsidR="00776612" w:rsidRDefault="00776612" w:rsidP="00776612">
      <w:pPr>
        <w:rPr>
          <w:rFonts w:eastAsia="MS Mincho"/>
          <w:lang w:eastAsia="zh-CN"/>
        </w:rPr>
      </w:pPr>
    </w:p>
    <w:p w14:paraId="7DC1A0A0" w14:textId="083C1FF4" w:rsidR="001F2D1D" w:rsidRDefault="001F2D1D" w:rsidP="00776612">
      <w:pPr>
        <w:rPr>
          <w:rFonts w:eastAsia="MS Mincho"/>
          <w:lang w:eastAsia="zh-CN"/>
        </w:rPr>
      </w:pPr>
    </w:p>
    <w:p w14:paraId="05A28792" w14:textId="47379ACB" w:rsidR="001F2D1D" w:rsidRDefault="001F2D1D" w:rsidP="00776612">
      <w:pPr>
        <w:rPr>
          <w:rFonts w:eastAsia="MS Mincho"/>
          <w:lang w:eastAsia="zh-CN"/>
        </w:rPr>
      </w:pPr>
    </w:p>
    <w:p w14:paraId="3B3A44C6" w14:textId="76A0BC30" w:rsidR="001F2D1D" w:rsidRDefault="001F2D1D" w:rsidP="00776612">
      <w:pPr>
        <w:rPr>
          <w:rFonts w:eastAsia="MS Mincho"/>
          <w:lang w:eastAsia="zh-CN"/>
        </w:rPr>
      </w:pPr>
    </w:p>
    <w:p w14:paraId="0F6084FC" w14:textId="04DA81A8" w:rsidR="00A80F3A" w:rsidRDefault="00A80F3A" w:rsidP="00776612">
      <w:pPr>
        <w:rPr>
          <w:rFonts w:eastAsia="MS Mincho"/>
          <w:lang w:eastAsia="zh-CN"/>
        </w:rPr>
      </w:pPr>
    </w:p>
    <w:p w14:paraId="4DACAFCB" w14:textId="74E0ED90" w:rsidR="00A80F3A" w:rsidRDefault="00A80F3A" w:rsidP="00776612">
      <w:pPr>
        <w:rPr>
          <w:rFonts w:eastAsia="MS Mincho"/>
          <w:lang w:eastAsia="zh-CN"/>
        </w:rPr>
      </w:pPr>
    </w:p>
    <w:p w14:paraId="74069FF3" w14:textId="3D332A2F" w:rsidR="00A80F3A" w:rsidRDefault="00A80F3A" w:rsidP="00776612">
      <w:pPr>
        <w:rPr>
          <w:rFonts w:eastAsia="MS Mincho"/>
          <w:lang w:eastAsia="zh-CN"/>
        </w:rPr>
      </w:pPr>
    </w:p>
    <w:p w14:paraId="6EE61F1E" w14:textId="0D44BE22" w:rsidR="00A80F3A" w:rsidRDefault="00A80F3A" w:rsidP="00776612">
      <w:pPr>
        <w:rPr>
          <w:rFonts w:eastAsia="MS Mincho"/>
          <w:lang w:eastAsia="zh-CN"/>
        </w:rPr>
      </w:pPr>
    </w:p>
    <w:p w14:paraId="213ED820" w14:textId="02F5F8D4" w:rsidR="00A80F3A" w:rsidRDefault="00A80F3A" w:rsidP="00776612">
      <w:pPr>
        <w:rPr>
          <w:rFonts w:eastAsia="MS Mincho"/>
          <w:lang w:eastAsia="zh-CN"/>
        </w:rPr>
      </w:pPr>
    </w:p>
    <w:p w14:paraId="31578F25" w14:textId="071B45C7" w:rsidR="00A80F3A" w:rsidRDefault="00A80F3A" w:rsidP="00776612">
      <w:pPr>
        <w:rPr>
          <w:rFonts w:eastAsia="MS Mincho"/>
          <w:lang w:eastAsia="zh-CN"/>
        </w:rPr>
      </w:pPr>
    </w:p>
    <w:p w14:paraId="3C50AAC6" w14:textId="7DB452B4" w:rsidR="00A80F3A" w:rsidRDefault="00A80F3A" w:rsidP="00776612">
      <w:pPr>
        <w:rPr>
          <w:rFonts w:eastAsia="MS Mincho"/>
          <w:lang w:eastAsia="zh-CN"/>
        </w:rPr>
      </w:pPr>
    </w:p>
    <w:p w14:paraId="67A9480D" w14:textId="643DFD67" w:rsidR="00A80F3A" w:rsidRDefault="00A80F3A" w:rsidP="00776612">
      <w:pPr>
        <w:rPr>
          <w:rFonts w:eastAsia="MS Mincho"/>
          <w:lang w:eastAsia="zh-CN"/>
        </w:rPr>
      </w:pPr>
    </w:p>
    <w:p w14:paraId="392F3ABA" w14:textId="63ECB108" w:rsidR="00A80F3A" w:rsidRDefault="00A80F3A" w:rsidP="00776612">
      <w:pPr>
        <w:rPr>
          <w:rFonts w:eastAsia="MS Mincho"/>
          <w:lang w:eastAsia="zh-CN"/>
        </w:rPr>
      </w:pPr>
    </w:p>
    <w:p w14:paraId="0A507A58" w14:textId="4C722DCD" w:rsidR="00A80F3A" w:rsidRDefault="00A80F3A" w:rsidP="00776612">
      <w:pPr>
        <w:rPr>
          <w:rFonts w:eastAsia="MS Mincho"/>
          <w:lang w:eastAsia="zh-CN"/>
        </w:rPr>
      </w:pPr>
    </w:p>
    <w:p w14:paraId="5353F547" w14:textId="56F57C88" w:rsidR="00A80F3A" w:rsidRDefault="00A80F3A" w:rsidP="00776612">
      <w:pPr>
        <w:rPr>
          <w:rFonts w:eastAsia="MS Mincho"/>
          <w:lang w:eastAsia="zh-CN"/>
        </w:rPr>
      </w:pPr>
    </w:p>
    <w:p w14:paraId="22B76226" w14:textId="703CFF21" w:rsidR="00A80F3A" w:rsidRDefault="00A80F3A" w:rsidP="00776612">
      <w:pPr>
        <w:rPr>
          <w:rFonts w:eastAsia="MS Mincho"/>
          <w:lang w:eastAsia="zh-CN"/>
        </w:rPr>
      </w:pPr>
    </w:p>
    <w:p w14:paraId="5CFD50BB" w14:textId="77777777" w:rsidR="00776612" w:rsidRDefault="00776612" w:rsidP="00776612">
      <w:pPr>
        <w:rPr>
          <w:rFonts w:eastAsia="MS Mincho"/>
          <w:lang w:eastAsia="zh-CN"/>
        </w:rPr>
      </w:pPr>
    </w:p>
    <w:p w14:paraId="75858C38" w14:textId="77777777" w:rsidR="00776612" w:rsidRDefault="00776612" w:rsidP="00776612"/>
    <w:p w14:paraId="1F612E91" w14:textId="4CAF64B8" w:rsidR="00776612" w:rsidRDefault="00776612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484B30E8" w14:textId="77777777" w:rsidR="00776612" w:rsidRDefault="00776612" w:rsidP="00776612"/>
    <w:p w14:paraId="07A017B7" w14:textId="67E8E798" w:rsidR="00776612" w:rsidRPr="00744387" w:rsidRDefault="00776612" w:rsidP="00776612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  <w:szCs w:val="28"/>
        </w:rPr>
      </w:pP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- </w:t>
      </w:r>
      <w:r w:rsidRPr="00744387">
        <w:rPr>
          <w:rFonts w:ascii="Angsana New" w:hAnsi="Angsana New" w:cs="Angsana New" w:hint="cs"/>
          <w:spacing w:val="-2"/>
          <w:sz w:val="28"/>
          <w:szCs w:val="28"/>
          <w:cs/>
        </w:rPr>
        <w:t>2</w:t>
      </w: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0BDEAD17" w14:textId="77777777" w:rsidR="00776612" w:rsidRPr="00FA22C9" w:rsidRDefault="00776612" w:rsidP="0072475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lang w:val="en-GB"/>
        </w:rPr>
      </w:pPr>
      <w:r w:rsidRPr="00FA22C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  <w:lang w:val="en-GB"/>
        </w:rPr>
        <w:t>เรื่องอื่น</w:t>
      </w:r>
    </w:p>
    <w:p w14:paraId="22952658" w14:textId="59240307" w:rsidR="00776612" w:rsidRDefault="006A0859" w:rsidP="00724759">
      <w:pPr>
        <w:jc w:val="thaiDistribute"/>
      </w:pP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งบแสดงฐานะการเงินรวมของบริษัท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และบริษัทย่อย และงบแสดงฐานะการเงินเฉพาะของบริษัท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ณ 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31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ธันวาคม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</w:t>
      </w:r>
      <w:r w:rsidR="00047976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 w:rsidR="000C649E" w:rsidRPr="000C649E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ในสำนักงานเดียวกัน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</w:t>
      </w:r>
      <w:r w:rsidR="00047976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กุมภาพันธ์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</w:t>
      </w:r>
      <w:r w:rsidR="00047976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4</w:t>
      </w:r>
    </w:p>
    <w:p w14:paraId="399D308E" w14:textId="3E869158" w:rsidR="002A22D5" w:rsidRDefault="002A22D5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239E5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งบกำไรขาดทุนและกำไรขาดทุนเบ็ดเสร็จอื่นรวม สำหรับงวดสามเดือน</w:t>
      </w:r>
      <w:r w:rsidR="00AA7FB9">
        <w:rPr>
          <w:rFonts w:ascii="Angsana New" w:hAnsi="Angsana New" w:cs="Angsana New" w:hint="cs"/>
          <w:sz w:val="28"/>
          <w:szCs w:val="28"/>
          <w:cs/>
        </w:rPr>
        <w:t>และ</w:t>
      </w:r>
      <w:r w:rsidR="00C34838">
        <w:rPr>
          <w:rFonts w:ascii="Angsana New" w:hAnsi="Angsana New" w:cs="Angsana New" w:hint="cs"/>
          <w:sz w:val="28"/>
          <w:szCs w:val="28"/>
          <w:cs/>
        </w:rPr>
        <w:t>เก้า</w:t>
      </w:r>
      <w:r w:rsidR="00AA7FB9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 w:cs="Angsana New"/>
          <w:color w:val="auto"/>
          <w:sz w:val="28"/>
          <w:szCs w:val="28"/>
        </w:rPr>
        <w:t>3</w:t>
      </w:r>
      <w:r w:rsidR="00AA7FB9">
        <w:rPr>
          <w:rFonts w:ascii="Angsana New" w:hAnsi="Angsana New" w:cs="Angsana New"/>
          <w:color w:val="auto"/>
          <w:sz w:val="28"/>
          <w:szCs w:val="28"/>
        </w:rPr>
        <w:t xml:space="preserve">0 </w:t>
      </w:r>
      <w:r w:rsidR="00C34838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2563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</w:t>
      </w:r>
      <w:r w:rsidRPr="008239E5">
        <w:rPr>
          <w:rFonts w:ascii="Angsana New" w:hAnsi="Angsana New" w:cs="Angsana New" w:hint="cs"/>
          <w:sz w:val="28"/>
          <w:szCs w:val="28"/>
          <w:cs/>
        </w:rPr>
        <w:t>งวด</w:t>
      </w:r>
      <w:r w:rsidR="00C34838">
        <w:rPr>
          <w:rFonts w:ascii="Angsana New" w:hAnsi="Angsana New" w:cs="Angsana New" w:hint="cs"/>
          <w:sz w:val="28"/>
          <w:szCs w:val="28"/>
          <w:cs/>
        </w:rPr>
        <w:t>เก้า</w:t>
      </w:r>
      <w:r w:rsidR="00AA7FB9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AA7FB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C34838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="00AA7FB9"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AA7FB9">
        <w:rPr>
          <w:rFonts w:ascii="Angsana New" w:hAnsi="Angsana New" w:cs="Angsana New"/>
          <w:color w:val="auto"/>
          <w:sz w:val="28"/>
          <w:szCs w:val="28"/>
        </w:rPr>
        <w:t>2563</w:t>
      </w:r>
      <w:r w:rsidR="00AA7FB9"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(มหาชน) </w:t>
      </w:r>
      <w:r w:rsidRPr="008239E5">
        <w:rPr>
          <w:rFonts w:ascii="Angsana New" w:hAnsi="Angsana New" w:cs="Angsana New"/>
          <w:spacing w:val="-4"/>
          <w:sz w:val="28"/>
          <w:szCs w:val="28"/>
          <w:cs/>
        </w:rPr>
        <w:t>และบริษัทย่อย และ</w:t>
      </w:r>
      <w:r w:rsidRPr="008239E5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 สำหรับงวดสามเดือน</w:t>
      </w:r>
      <w:r w:rsidR="00AA7FB9">
        <w:rPr>
          <w:rFonts w:ascii="Angsana New" w:hAnsi="Angsana New" w:cs="Angsana New" w:hint="cs"/>
          <w:sz w:val="28"/>
          <w:szCs w:val="28"/>
          <w:cs/>
        </w:rPr>
        <w:t>และ</w:t>
      </w:r>
      <w:r w:rsidR="00C34838">
        <w:rPr>
          <w:rFonts w:ascii="Angsana New" w:hAnsi="Angsana New" w:cs="Angsana New" w:hint="cs"/>
          <w:sz w:val="28"/>
          <w:szCs w:val="28"/>
          <w:cs/>
        </w:rPr>
        <w:t>เก้า</w:t>
      </w:r>
      <w:r w:rsidR="00AA7FB9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AA7FB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C34838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="00AA7FB9"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AA7FB9">
        <w:rPr>
          <w:rFonts w:ascii="Angsana New" w:hAnsi="Angsana New" w:cs="Angsana New"/>
          <w:color w:val="auto"/>
          <w:sz w:val="28"/>
          <w:szCs w:val="28"/>
        </w:rPr>
        <w:t>2563</w:t>
      </w:r>
      <w:r w:rsidR="00AA7FB9"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C34838">
        <w:rPr>
          <w:rFonts w:ascii="Angsana New" w:hAnsi="Angsana New" w:cs="Angsana New" w:hint="cs"/>
          <w:sz w:val="28"/>
          <w:szCs w:val="28"/>
          <w:cs/>
        </w:rPr>
        <w:t>เก้า</w:t>
      </w:r>
      <w:r w:rsidR="00AA7FB9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8239E5">
        <w:rPr>
          <w:rFonts w:ascii="Angsana New" w:hAnsi="Angsana New" w:cs="Angsana New"/>
          <w:sz w:val="28"/>
          <w:szCs w:val="28"/>
          <w:cs/>
        </w:rPr>
        <w:t>สิ้นสุด</w:t>
      </w:r>
      <w:r w:rsidRPr="008239E5">
        <w:rPr>
          <w:rFonts w:ascii="Angsana New" w:hAnsi="Angsana New" w:cs="Angsana New" w:hint="cs"/>
          <w:sz w:val="28"/>
          <w:szCs w:val="28"/>
          <w:cs/>
        </w:rPr>
        <w:t>วัน</w:t>
      </w:r>
      <w:r w:rsidR="00AA7FB9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AA7FB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C3483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กันยายน </w:t>
      </w:r>
      <w:r w:rsidR="00AA7FB9">
        <w:rPr>
          <w:rFonts w:ascii="Angsana New" w:hAnsi="Angsana New" w:cs="Angsana New"/>
          <w:color w:val="auto"/>
          <w:sz w:val="28"/>
          <w:szCs w:val="28"/>
        </w:rPr>
        <w:t>2563</w:t>
      </w:r>
      <w:r w:rsidR="00AA7FB9"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เฉพาะ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</w:t>
      </w:r>
      <w:r w:rsidRPr="00C34838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เอฟซี จำกัด </w:t>
      </w:r>
      <w:r w:rsidRPr="00C34838">
        <w:rPr>
          <w:rFonts w:ascii="Angsana New" w:hAnsi="Angsana New" w:cs="Angsana New"/>
          <w:sz w:val="28"/>
          <w:szCs w:val="28"/>
          <w:cs/>
          <w:lang w:val="en-GB"/>
        </w:rPr>
        <w:t xml:space="preserve">(มหาชน) </w:t>
      </w:r>
      <w:r w:rsidRPr="00C34838">
        <w:rPr>
          <w:rFonts w:ascii="Angsana New" w:hAnsi="Angsana New" w:cs="Angsana New"/>
          <w:sz w:val="28"/>
          <w:szCs w:val="28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 ตามรายงานลงวันที่ </w:t>
      </w:r>
      <w:r w:rsidRPr="00C34838">
        <w:rPr>
          <w:rFonts w:ascii="Angsana New" w:hAnsi="Angsana New" w:cs="Angsana New"/>
          <w:sz w:val="28"/>
          <w:szCs w:val="28"/>
        </w:rPr>
        <w:t>1</w:t>
      </w:r>
      <w:r w:rsidR="00C34838" w:rsidRPr="00C34838">
        <w:rPr>
          <w:rFonts w:ascii="Angsana New" w:hAnsi="Angsana New" w:cs="Angsana New"/>
          <w:sz w:val="28"/>
          <w:szCs w:val="28"/>
        </w:rPr>
        <w:t>0</w:t>
      </w:r>
      <w:r w:rsidRPr="00C3483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34838" w:rsidRPr="00C34838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Pr="00C3483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34838">
        <w:rPr>
          <w:rFonts w:ascii="Angsana New" w:hAnsi="Angsana New" w:cs="Angsana New"/>
          <w:sz w:val="28"/>
          <w:szCs w:val="28"/>
        </w:rPr>
        <w:t>2563</w:t>
      </w:r>
      <w:r w:rsidRPr="00C34838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C34838"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C34838">
        <w:rPr>
          <w:rFonts w:ascii="Angsana New" w:hAnsi="Angsana New" w:cs="Angsana New"/>
          <w:sz w:val="28"/>
          <w:szCs w:val="28"/>
        </w:rPr>
        <w:t>34</w:t>
      </w:r>
      <w:r w:rsidRPr="00C34838">
        <w:rPr>
          <w:rFonts w:ascii="Angsana New" w:hAnsi="Angsana New" w:cs="Angsana New"/>
          <w:sz w:val="28"/>
          <w:szCs w:val="28"/>
          <w:cs/>
        </w:rPr>
        <w:t xml:space="preserve"> เรื่อง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การรายงานทางการเงินระหว่างกาล 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ในสาระสำคัญ </w:t>
      </w:r>
    </w:p>
    <w:p w14:paraId="4B82A786" w14:textId="6E618F40" w:rsidR="009226CB" w:rsidRDefault="009226CB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5FAAC935" w14:textId="44FD52F1" w:rsidR="006A0859" w:rsidRDefault="006A0859" w:rsidP="00724759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4563CA62" w14:textId="2057DB7C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658BDB44" w14:textId="4167BAE3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4CFB9879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B154B19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C85981F" w14:textId="21F7C735" w:rsidR="00134C74" w:rsidRDefault="00134C74" w:rsidP="00703629">
      <w:pPr>
        <w:rPr>
          <w:rFonts w:asciiTheme="majorBidi" w:hAnsiTheme="majorBidi" w:cstheme="majorBidi"/>
          <w:sz w:val="28"/>
          <w:szCs w:val="28"/>
        </w:rPr>
      </w:pPr>
      <w:r w:rsidRPr="00134C74">
        <w:rPr>
          <w:rFonts w:asciiTheme="majorBidi" w:hAnsiTheme="majorBidi" w:cs="Angsana New"/>
          <w:sz w:val="28"/>
          <w:szCs w:val="28"/>
          <w:cs/>
        </w:rPr>
        <w:t>(นา</w:t>
      </w:r>
      <w:r w:rsidR="00047976">
        <w:rPr>
          <w:rFonts w:asciiTheme="majorBidi" w:hAnsiTheme="majorBidi" w:cs="Angsana New" w:hint="cs"/>
          <w:sz w:val="28"/>
          <w:szCs w:val="28"/>
          <w:cs/>
        </w:rPr>
        <w:t>ยโกมินทร์  ลิ้นปราชญา</w:t>
      </w:r>
      <w:r w:rsidRPr="00134C74">
        <w:rPr>
          <w:rFonts w:asciiTheme="majorBidi" w:hAnsiTheme="majorBidi" w:cs="Angsana New"/>
          <w:sz w:val="28"/>
          <w:szCs w:val="28"/>
          <w:cs/>
        </w:rPr>
        <w:t>)</w:t>
      </w:r>
    </w:p>
    <w:p w14:paraId="2976781E" w14:textId="003C52EB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047976">
        <w:rPr>
          <w:rFonts w:asciiTheme="majorBidi" w:hAnsiTheme="majorBidi" w:cstheme="majorBidi"/>
          <w:sz w:val="28"/>
          <w:szCs w:val="28"/>
        </w:rPr>
        <w:t>3675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3BBD9CA8" w:rsidR="006D57FA" w:rsidRPr="006A0859" w:rsidRDefault="006D57FA" w:rsidP="006D57FA">
      <w:pPr>
        <w:spacing w:before="240"/>
        <w:rPr>
          <w:rFonts w:asciiTheme="majorBidi" w:hAnsiTheme="majorBidi" w:cstheme="majorBidi"/>
          <w:sz w:val="28"/>
          <w:szCs w:val="28"/>
        </w:rPr>
      </w:pPr>
      <w:r w:rsidRPr="00FF4BF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FF4BF7" w:rsidRPr="00FF4BF7">
        <w:rPr>
          <w:rFonts w:asciiTheme="majorBidi" w:hAnsiTheme="majorBidi" w:cstheme="majorBidi"/>
          <w:sz w:val="28"/>
          <w:szCs w:val="28"/>
        </w:rPr>
        <w:t xml:space="preserve"> </w:t>
      </w:r>
      <w:r w:rsidR="00FC5F8A">
        <w:rPr>
          <w:rFonts w:asciiTheme="majorBidi" w:hAnsiTheme="majorBidi" w:cstheme="majorBidi"/>
          <w:sz w:val="28"/>
          <w:szCs w:val="28"/>
        </w:rPr>
        <w:t>9</w:t>
      </w:r>
      <w:r w:rsidR="008C2C1D">
        <w:rPr>
          <w:rFonts w:asciiTheme="majorBidi" w:hAnsiTheme="majorBidi" w:cstheme="majorBidi"/>
          <w:sz w:val="28"/>
          <w:szCs w:val="28"/>
        </w:rPr>
        <w:t xml:space="preserve"> </w:t>
      </w:r>
      <w:r w:rsidR="00C34838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20018F">
        <w:rPr>
          <w:rFonts w:asciiTheme="majorBidi" w:hAnsiTheme="majorBidi" w:cstheme="majorBidi"/>
          <w:sz w:val="28"/>
          <w:szCs w:val="28"/>
        </w:rPr>
        <w:t xml:space="preserve"> </w:t>
      </w:r>
      <w:r w:rsidR="001C6C80" w:rsidRPr="00D8045F">
        <w:rPr>
          <w:rFonts w:asciiTheme="majorBidi" w:hAnsiTheme="majorBidi" w:cstheme="majorBidi"/>
          <w:sz w:val="28"/>
          <w:szCs w:val="28"/>
        </w:rPr>
        <w:t>256</w:t>
      </w:r>
      <w:r w:rsidR="00047976">
        <w:rPr>
          <w:rFonts w:asciiTheme="majorBidi" w:hAnsiTheme="majorBidi" w:cstheme="majorBidi"/>
          <w:sz w:val="28"/>
          <w:szCs w:val="28"/>
        </w:rPr>
        <w:t>4</w:t>
      </w:r>
    </w:p>
    <w:sectPr w:rsidR="006D57FA" w:rsidRPr="006A085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A420D" w14:textId="77777777" w:rsidR="00FA7A2B" w:rsidRDefault="00FA7A2B">
      <w:r>
        <w:separator/>
      </w:r>
    </w:p>
  </w:endnote>
  <w:endnote w:type="continuationSeparator" w:id="0">
    <w:p w14:paraId="7F480F79" w14:textId="77777777" w:rsidR="00FA7A2B" w:rsidRDefault="00FA7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DA7E1" w14:textId="77777777" w:rsidR="00FA7A2B" w:rsidRDefault="00FA7A2B">
      <w:r>
        <w:separator/>
      </w:r>
    </w:p>
  </w:footnote>
  <w:footnote w:type="continuationSeparator" w:id="0">
    <w:p w14:paraId="5C77797A" w14:textId="77777777" w:rsidR="00FA7A2B" w:rsidRDefault="00FA7A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629"/>
    <w:rsid w:val="0002761C"/>
    <w:rsid w:val="000277F4"/>
    <w:rsid w:val="0003731D"/>
    <w:rsid w:val="00047976"/>
    <w:rsid w:val="00062534"/>
    <w:rsid w:val="000B1A9D"/>
    <w:rsid w:val="000C390C"/>
    <w:rsid w:val="000C649E"/>
    <w:rsid w:val="000D0FD4"/>
    <w:rsid w:val="000F6FFA"/>
    <w:rsid w:val="00115269"/>
    <w:rsid w:val="00122F83"/>
    <w:rsid w:val="00125F2F"/>
    <w:rsid w:val="00134C74"/>
    <w:rsid w:val="0014078E"/>
    <w:rsid w:val="00145203"/>
    <w:rsid w:val="001469B0"/>
    <w:rsid w:val="001508A5"/>
    <w:rsid w:val="00160EC5"/>
    <w:rsid w:val="00165B8C"/>
    <w:rsid w:val="0016723D"/>
    <w:rsid w:val="00184FA4"/>
    <w:rsid w:val="001A0953"/>
    <w:rsid w:val="001A3275"/>
    <w:rsid w:val="001A37E9"/>
    <w:rsid w:val="001B2B35"/>
    <w:rsid w:val="001C6C80"/>
    <w:rsid w:val="001D4B20"/>
    <w:rsid w:val="001D61C3"/>
    <w:rsid w:val="001F2D1D"/>
    <w:rsid w:val="0020018F"/>
    <w:rsid w:val="0021319F"/>
    <w:rsid w:val="00233441"/>
    <w:rsid w:val="002403A0"/>
    <w:rsid w:val="00244101"/>
    <w:rsid w:val="002622FF"/>
    <w:rsid w:val="00263127"/>
    <w:rsid w:val="002633F4"/>
    <w:rsid w:val="0027168B"/>
    <w:rsid w:val="00283100"/>
    <w:rsid w:val="002A22D5"/>
    <w:rsid w:val="002B2813"/>
    <w:rsid w:val="002C128A"/>
    <w:rsid w:val="002D57B9"/>
    <w:rsid w:val="002D613B"/>
    <w:rsid w:val="002E4987"/>
    <w:rsid w:val="002F0D6C"/>
    <w:rsid w:val="002F1B61"/>
    <w:rsid w:val="003068F4"/>
    <w:rsid w:val="00340F47"/>
    <w:rsid w:val="003479D5"/>
    <w:rsid w:val="00350955"/>
    <w:rsid w:val="00360E2B"/>
    <w:rsid w:val="00373A04"/>
    <w:rsid w:val="00385486"/>
    <w:rsid w:val="003B4348"/>
    <w:rsid w:val="003B6244"/>
    <w:rsid w:val="003E205C"/>
    <w:rsid w:val="003E4D3F"/>
    <w:rsid w:val="003F44E0"/>
    <w:rsid w:val="00401EEE"/>
    <w:rsid w:val="00403335"/>
    <w:rsid w:val="00414E56"/>
    <w:rsid w:val="00423A4A"/>
    <w:rsid w:val="00441D82"/>
    <w:rsid w:val="004725B3"/>
    <w:rsid w:val="00480885"/>
    <w:rsid w:val="004935E8"/>
    <w:rsid w:val="004C3537"/>
    <w:rsid w:val="004C6587"/>
    <w:rsid w:val="004D75CE"/>
    <w:rsid w:val="004E440D"/>
    <w:rsid w:val="004E4436"/>
    <w:rsid w:val="004F11FD"/>
    <w:rsid w:val="00512105"/>
    <w:rsid w:val="00514F6B"/>
    <w:rsid w:val="00527060"/>
    <w:rsid w:val="00527508"/>
    <w:rsid w:val="00551A04"/>
    <w:rsid w:val="00556DED"/>
    <w:rsid w:val="00561F1C"/>
    <w:rsid w:val="00566E5F"/>
    <w:rsid w:val="00570FEC"/>
    <w:rsid w:val="00572452"/>
    <w:rsid w:val="0058168F"/>
    <w:rsid w:val="0058452D"/>
    <w:rsid w:val="005C7F37"/>
    <w:rsid w:val="005E250C"/>
    <w:rsid w:val="005E374F"/>
    <w:rsid w:val="005E59F6"/>
    <w:rsid w:val="00615FB5"/>
    <w:rsid w:val="00622E5A"/>
    <w:rsid w:val="00635E83"/>
    <w:rsid w:val="00637437"/>
    <w:rsid w:val="00646C82"/>
    <w:rsid w:val="00665566"/>
    <w:rsid w:val="00672A8D"/>
    <w:rsid w:val="006803FA"/>
    <w:rsid w:val="00683741"/>
    <w:rsid w:val="0069212E"/>
    <w:rsid w:val="006A0859"/>
    <w:rsid w:val="006B5D60"/>
    <w:rsid w:val="006C1D8B"/>
    <w:rsid w:val="006D1020"/>
    <w:rsid w:val="006D381D"/>
    <w:rsid w:val="006D57FA"/>
    <w:rsid w:val="006E5DB6"/>
    <w:rsid w:val="006E5E90"/>
    <w:rsid w:val="006F487B"/>
    <w:rsid w:val="00703629"/>
    <w:rsid w:val="00710B50"/>
    <w:rsid w:val="0071214F"/>
    <w:rsid w:val="00712235"/>
    <w:rsid w:val="00724759"/>
    <w:rsid w:val="007249AB"/>
    <w:rsid w:val="0072559A"/>
    <w:rsid w:val="0074017C"/>
    <w:rsid w:val="00740D12"/>
    <w:rsid w:val="00744387"/>
    <w:rsid w:val="007722AA"/>
    <w:rsid w:val="0077426D"/>
    <w:rsid w:val="00776612"/>
    <w:rsid w:val="007920B9"/>
    <w:rsid w:val="007B3D51"/>
    <w:rsid w:val="007B54AE"/>
    <w:rsid w:val="007C64A3"/>
    <w:rsid w:val="007F397B"/>
    <w:rsid w:val="00822876"/>
    <w:rsid w:val="00846B31"/>
    <w:rsid w:val="0085642A"/>
    <w:rsid w:val="0086054F"/>
    <w:rsid w:val="00865BFC"/>
    <w:rsid w:val="0088599D"/>
    <w:rsid w:val="008A3506"/>
    <w:rsid w:val="008C27EF"/>
    <w:rsid w:val="008C2C1D"/>
    <w:rsid w:val="008C38EB"/>
    <w:rsid w:val="008C64AC"/>
    <w:rsid w:val="008D4045"/>
    <w:rsid w:val="008E2D3A"/>
    <w:rsid w:val="008E3513"/>
    <w:rsid w:val="008E68F4"/>
    <w:rsid w:val="008F247E"/>
    <w:rsid w:val="008F6C47"/>
    <w:rsid w:val="00904AA7"/>
    <w:rsid w:val="009226CB"/>
    <w:rsid w:val="009255CA"/>
    <w:rsid w:val="00930ADB"/>
    <w:rsid w:val="009476F5"/>
    <w:rsid w:val="00964C8B"/>
    <w:rsid w:val="00987F16"/>
    <w:rsid w:val="009A5675"/>
    <w:rsid w:val="009D39A5"/>
    <w:rsid w:val="009D500B"/>
    <w:rsid w:val="009D530D"/>
    <w:rsid w:val="009F0F0D"/>
    <w:rsid w:val="00A03139"/>
    <w:rsid w:val="00A17BF5"/>
    <w:rsid w:val="00A341DC"/>
    <w:rsid w:val="00A43D0C"/>
    <w:rsid w:val="00A51A2B"/>
    <w:rsid w:val="00A60DC7"/>
    <w:rsid w:val="00A619A8"/>
    <w:rsid w:val="00A67B85"/>
    <w:rsid w:val="00A80A39"/>
    <w:rsid w:val="00A80F3A"/>
    <w:rsid w:val="00AA4958"/>
    <w:rsid w:val="00AA7FB9"/>
    <w:rsid w:val="00AB3CFE"/>
    <w:rsid w:val="00AB682B"/>
    <w:rsid w:val="00AD4006"/>
    <w:rsid w:val="00AE72D6"/>
    <w:rsid w:val="00AE744E"/>
    <w:rsid w:val="00AF6095"/>
    <w:rsid w:val="00B024FC"/>
    <w:rsid w:val="00B178BE"/>
    <w:rsid w:val="00B240C6"/>
    <w:rsid w:val="00B248FC"/>
    <w:rsid w:val="00B3272B"/>
    <w:rsid w:val="00B37B69"/>
    <w:rsid w:val="00B470B3"/>
    <w:rsid w:val="00B553C6"/>
    <w:rsid w:val="00B57942"/>
    <w:rsid w:val="00B97052"/>
    <w:rsid w:val="00BA224F"/>
    <w:rsid w:val="00BA6FB4"/>
    <w:rsid w:val="00BB0CE5"/>
    <w:rsid w:val="00BC0925"/>
    <w:rsid w:val="00BC09B8"/>
    <w:rsid w:val="00C31EF3"/>
    <w:rsid w:val="00C34838"/>
    <w:rsid w:val="00C5044D"/>
    <w:rsid w:val="00C56177"/>
    <w:rsid w:val="00C64671"/>
    <w:rsid w:val="00C83C9F"/>
    <w:rsid w:val="00CE5427"/>
    <w:rsid w:val="00D23674"/>
    <w:rsid w:val="00D273C8"/>
    <w:rsid w:val="00D34AA9"/>
    <w:rsid w:val="00D5797A"/>
    <w:rsid w:val="00D600AE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C24C8"/>
    <w:rsid w:val="00DD437E"/>
    <w:rsid w:val="00DF0441"/>
    <w:rsid w:val="00DF7E78"/>
    <w:rsid w:val="00E20A26"/>
    <w:rsid w:val="00E20A75"/>
    <w:rsid w:val="00E33289"/>
    <w:rsid w:val="00E34ECF"/>
    <w:rsid w:val="00E4173A"/>
    <w:rsid w:val="00E46207"/>
    <w:rsid w:val="00E51ED7"/>
    <w:rsid w:val="00E56811"/>
    <w:rsid w:val="00E77FA2"/>
    <w:rsid w:val="00E845A5"/>
    <w:rsid w:val="00E944F4"/>
    <w:rsid w:val="00E96BE4"/>
    <w:rsid w:val="00EB210A"/>
    <w:rsid w:val="00EB6AAA"/>
    <w:rsid w:val="00ED6003"/>
    <w:rsid w:val="00EE0592"/>
    <w:rsid w:val="00EE4429"/>
    <w:rsid w:val="00EE4949"/>
    <w:rsid w:val="00F023C8"/>
    <w:rsid w:val="00F07F4F"/>
    <w:rsid w:val="00F128BA"/>
    <w:rsid w:val="00F270F6"/>
    <w:rsid w:val="00F324FB"/>
    <w:rsid w:val="00F53A0C"/>
    <w:rsid w:val="00F705A5"/>
    <w:rsid w:val="00F708CC"/>
    <w:rsid w:val="00F72058"/>
    <w:rsid w:val="00F752CF"/>
    <w:rsid w:val="00F91EBF"/>
    <w:rsid w:val="00F953AA"/>
    <w:rsid w:val="00F957C2"/>
    <w:rsid w:val="00FA7A2B"/>
    <w:rsid w:val="00FB189E"/>
    <w:rsid w:val="00FB2DEB"/>
    <w:rsid w:val="00FC0013"/>
    <w:rsid w:val="00FC5F8A"/>
    <w:rsid w:val="00FD3155"/>
    <w:rsid w:val="00FE5B0D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Malee Yodmaungdee</cp:lastModifiedBy>
  <cp:revision>16</cp:revision>
  <cp:lastPrinted>2021-11-05T06:10:00Z</cp:lastPrinted>
  <dcterms:created xsi:type="dcterms:W3CDTF">2021-06-29T02:26:00Z</dcterms:created>
  <dcterms:modified xsi:type="dcterms:W3CDTF">2021-11-05T06:17:00Z</dcterms:modified>
</cp:coreProperties>
</file>