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1130C5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67661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0C4ECD39" w14:textId="77777777" w:rsidR="003C7C95" w:rsidRDefault="00A5092D" w:rsidP="00EE46FE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380E05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</w:t>
            </w:r>
            <w:r w:rsidR="001130C5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nine-month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DA6027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</w:p>
          <w:p w14:paraId="275392F9" w14:textId="3951A5B4" w:rsidR="009E4656" w:rsidRPr="00EE46FE" w:rsidRDefault="001130C5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>
              <w:rPr>
                <w:rFonts w:cs="Times New Roman"/>
                <w:color w:val="7F7E82"/>
                <w:sz w:val="26"/>
                <w:szCs w:val="26"/>
                <w:lang w:val="en-US"/>
              </w:rPr>
              <w:t>30 September 2021</w:t>
            </w:r>
          </w:p>
        </w:tc>
      </w:tr>
    </w:tbl>
    <w:p w14:paraId="6D26799C" w14:textId="77777777"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footerReference w:type="default" r:id="rId7"/>
          <w:headerReference w:type="first" r:id="rId8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580DE3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7D09C2AC" w:rsidR="00580DE3" w:rsidRPr="00580DE3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1130C5">
        <w:rPr>
          <w:rFonts w:ascii="Arial" w:hAnsi="Arial" w:cs="Arial"/>
          <w:sz w:val="22"/>
          <w:szCs w:val="22"/>
          <w:lang w:val="en-US"/>
        </w:rPr>
        <w:t>30 September 2021</w:t>
      </w:r>
      <w:r w:rsidRPr="00580DE3">
        <w:rPr>
          <w:rFonts w:ascii="Arial" w:hAnsi="Arial" w:cs="Arial"/>
          <w:sz w:val="22"/>
          <w:szCs w:val="22"/>
          <w:lang w:val="en-US"/>
        </w:rPr>
        <w:t>,</w:t>
      </w:r>
      <w:r w:rsidR="004C00FF">
        <w:rPr>
          <w:rFonts w:ascii="Arial" w:hAnsi="Arial" w:cs="Arial"/>
          <w:sz w:val="22"/>
          <w:szCs w:val="22"/>
          <w:lang w:val="en-US"/>
        </w:rPr>
        <w:t xml:space="preserve"> </w:t>
      </w:r>
      <w:r w:rsidR="00104949">
        <w:rPr>
          <w:rFonts w:ascii="Arial" w:hAnsi="Arial" w:cs="Arial"/>
          <w:sz w:val="22"/>
          <w:szCs w:val="22"/>
          <w:lang w:val="en-US"/>
        </w:rPr>
        <w:t xml:space="preserve">              </w:t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B56D9" w:rsidRPr="00DB56D9">
        <w:rPr>
          <w:rFonts w:ascii="Arial" w:hAnsi="Arial" w:cs="Arial"/>
          <w:sz w:val="22"/>
          <w:szCs w:val="22"/>
          <w:lang w:val="en-US"/>
        </w:rPr>
        <w:t xml:space="preserve"> 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for the </w:t>
      </w:r>
      <w:r w:rsidR="00DB56D9">
        <w:rPr>
          <w:rFonts w:ascii="Arial" w:hAnsi="Arial" w:cs="Arial"/>
          <w:sz w:val="22"/>
          <w:szCs w:val="22"/>
          <w:lang w:val="en-US"/>
        </w:rPr>
        <w:t>three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-month </w:t>
      </w:r>
      <w:r w:rsidR="00DB56D9">
        <w:rPr>
          <w:rFonts w:ascii="Arial" w:hAnsi="Arial" w:cs="Arial"/>
          <w:sz w:val="22"/>
          <w:szCs w:val="22"/>
          <w:lang w:val="en-US"/>
        </w:rPr>
        <w:t xml:space="preserve">and </w:t>
      </w:r>
      <w:r w:rsidR="00104949">
        <w:rPr>
          <w:rFonts w:ascii="Arial" w:hAnsi="Arial" w:cs="Arial"/>
          <w:sz w:val="22"/>
          <w:szCs w:val="22"/>
          <w:lang w:val="en-US"/>
        </w:rPr>
        <w:t xml:space="preserve">         </w:t>
      </w:r>
      <w:r w:rsidR="001130C5">
        <w:rPr>
          <w:rFonts w:ascii="Arial" w:hAnsi="Arial" w:cs="Arial"/>
          <w:sz w:val="22"/>
          <w:szCs w:val="22"/>
          <w:lang w:val="en-US"/>
        </w:rPr>
        <w:t xml:space="preserve">nine-month </w:t>
      </w:r>
      <w:r w:rsidR="00DB56D9" w:rsidRPr="00580DE3">
        <w:rPr>
          <w:rFonts w:ascii="Arial" w:hAnsi="Arial" w:cs="Arial"/>
          <w:sz w:val="22"/>
          <w:szCs w:val="22"/>
          <w:lang w:val="en-US"/>
        </w:rPr>
        <w:t>period</w:t>
      </w:r>
      <w:r w:rsidR="00DB56D9">
        <w:rPr>
          <w:rFonts w:ascii="Arial" w:hAnsi="Arial" w:cs="Browallia New"/>
          <w:sz w:val="22"/>
          <w:lang w:val="en-US"/>
        </w:rPr>
        <w:t>s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 then ended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="00052F4D">
        <w:rPr>
          <w:rFonts w:ascii="Arial" w:hAnsi="Arial" w:cs="Arial"/>
          <w:sz w:val="22"/>
          <w:szCs w:val="22"/>
          <w:lang w:val="en-US"/>
        </w:rPr>
        <w:t xml:space="preserve"> and </w:t>
      </w:r>
      <w:r w:rsidR="00DB56D9"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B56D9">
        <w:rPr>
          <w:rFonts w:ascii="Arial" w:hAnsi="Arial" w:cs="Arial"/>
          <w:sz w:val="22"/>
          <w:szCs w:val="22"/>
          <w:lang w:val="en-US"/>
        </w:rPr>
        <w:t xml:space="preserve"> </w:t>
      </w:r>
      <w:r w:rsidR="00DB56D9" w:rsidRPr="00D51106">
        <w:rPr>
          <w:rFonts w:ascii="Arial" w:hAnsi="Arial"/>
          <w:sz w:val="22"/>
          <w:szCs w:val="22"/>
          <w:lang w:val="en-US"/>
        </w:rPr>
        <w:t>consolidated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 statements of </w:t>
      </w:r>
      <w:r w:rsidRPr="00580DE3">
        <w:rPr>
          <w:rFonts w:ascii="Arial" w:hAnsi="Arial" w:cs="Arial"/>
          <w:sz w:val="22"/>
          <w:szCs w:val="22"/>
          <w:lang w:val="en-US"/>
        </w:rPr>
        <w:t>changes in shareholders’ equity</w:t>
      </w:r>
      <w:r w:rsidR="00052F4D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and cash flows for the </w:t>
      </w:r>
      <w:r w:rsidR="001130C5">
        <w:rPr>
          <w:rFonts w:ascii="Arial" w:hAnsi="Arial" w:cs="Arial"/>
          <w:sz w:val="22"/>
          <w:szCs w:val="22"/>
          <w:lang w:val="en-US"/>
        </w:rPr>
        <w:t xml:space="preserve">nine-month </w:t>
      </w:r>
      <w:r w:rsidRPr="00580DE3">
        <w:rPr>
          <w:rFonts w:ascii="Arial" w:hAnsi="Arial" w:cs="Arial"/>
          <w:sz w:val="22"/>
          <w:szCs w:val="22"/>
          <w:lang w:val="en-US"/>
        </w:rPr>
        <w:t>period then ended, as well as</w:t>
      </w:r>
      <w:r w:rsidR="00104949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052F4D">
        <w:rPr>
          <w:rFonts w:ascii="Arial" w:hAnsi="Arial"/>
          <w:sz w:val="22"/>
          <w:szCs w:val="22"/>
          <w:lang w:val="en-US"/>
        </w:rPr>
        <w:t>s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="004C00F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104949">
        <w:rPr>
          <w:rFonts w:ascii="Arial" w:hAnsi="Arial" w:cstheme="minorBidi" w:hint="cs"/>
          <w:sz w:val="22"/>
          <w:szCs w:val="22"/>
          <w:cs/>
        </w:rPr>
        <w:t xml:space="preserve">      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 based on my review.</w:t>
      </w:r>
    </w:p>
    <w:p w14:paraId="18B051FF" w14:textId="77777777" w:rsidR="00580DE3" w:rsidRPr="00580DE3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Pr="00380E05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do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not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opinion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>.</w:t>
      </w:r>
    </w:p>
    <w:p w14:paraId="135F93E2" w14:textId="77777777" w:rsidR="00A376D4" w:rsidRPr="00580DE3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4406D3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14:paraId="6570C44D" w14:textId="1B39DC8C" w:rsidR="00FE7F35" w:rsidRPr="00FE7F35" w:rsidRDefault="00FE7F35" w:rsidP="00FE7F35">
      <w:pPr>
        <w:spacing w:before="120" w:after="120" w:line="380" w:lineRule="exact"/>
        <w:ind w:right="-130"/>
        <w:rPr>
          <w:rFonts w:ascii="Arial" w:hAnsi="Arial" w:cs="Arial"/>
          <w:b/>
          <w:bCs/>
          <w:sz w:val="22"/>
          <w:szCs w:val="22"/>
          <w:cs/>
          <w:lang w:val="en-US"/>
        </w:rPr>
      </w:pPr>
      <w:r>
        <w:rPr>
          <w:rFonts w:ascii="Arial" w:hAnsi="Arial" w:cs="Angsana New"/>
          <w:sz w:val="22"/>
          <w:szCs w:val="22"/>
          <w:cs/>
          <w:lang w:val="en-US"/>
        </w:rPr>
        <w:br w:type="column"/>
      </w:r>
      <w:proofErr w:type="spellStart"/>
      <w:r w:rsidRPr="00FE7F35">
        <w:rPr>
          <w:rFonts w:ascii="Arial" w:hAnsi="Arial" w:cs="Arial" w:hint="cs"/>
          <w:b/>
          <w:bCs/>
          <w:sz w:val="22"/>
          <w:szCs w:val="22"/>
          <w:cs/>
          <w:lang w:val="en-US"/>
        </w:rPr>
        <w:lastRenderedPageBreak/>
        <w:t>Emphasis</w:t>
      </w:r>
      <w:proofErr w:type="spellEnd"/>
      <w:r w:rsidRPr="00FE7F35">
        <w:rPr>
          <w:rFonts w:ascii="Arial" w:hAnsi="Arial" w:cs="Arial" w:hint="cs"/>
          <w:b/>
          <w:bCs/>
          <w:sz w:val="22"/>
          <w:szCs w:val="22"/>
          <w:cs/>
          <w:lang w:val="en-US"/>
        </w:rPr>
        <w:t xml:space="preserve"> of </w:t>
      </w:r>
      <w:proofErr w:type="spellStart"/>
      <w:r w:rsidRPr="00FE7F35">
        <w:rPr>
          <w:rFonts w:ascii="Arial" w:hAnsi="Arial" w:cs="Arial" w:hint="cs"/>
          <w:b/>
          <w:bCs/>
          <w:sz w:val="22"/>
          <w:szCs w:val="22"/>
          <w:cs/>
          <w:lang w:val="en-US"/>
        </w:rPr>
        <w:t>Matter</w:t>
      </w:r>
      <w:proofErr w:type="spellEnd"/>
    </w:p>
    <w:p w14:paraId="3227B4CF" w14:textId="7196BA62" w:rsidR="00FE7F35" w:rsidRDefault="00FE7F35" w:rsidP="00FE7F35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  <w:r w:rsidRPr="00691299">
        <w:rPr>
          <w:rFonts w:ascii="Arial" w:hAnsi="Arial" w:cs="Arial"/>
          <w:sz w:val="22"/>
          <w:szCs w:val="22"/>
          <w:lang w:val="en-US"/>
        </w:rPr>
        <w:t xml:space="preserve">Without expressing a qualified conclusion on the aforementioned interim financial information, </w:t>
      </w:r>
      <w:r w:rsidRPr="00691299">
        <w:rPr>
          <w:rFonts w:ascii="Arial" w:hAnsi="Arial" w:cs="Arial"/>
          <w:sz w:val="22"/>
          <w:szCs w:val="22"/>
          <w:lang w:val="en-US"/>
        </w:rPr>
        <w:br/>
        <w:t>I draw attention to the Note 1.</w:t>
      </w:r>
      <w:r w:rsidRPr="00691299">
        <w:rPr>
          <w:rFonts w:ascii="Arial" w:hAnsi="Arial" w:cs="Browallia New"/>
          <w:sz w:val="22"/>
          <w:lang w:val="en-US"/>
        </w:rPr>
        <w:t>4</w:t>
      </w:r>
      <w:r w:rsidRPr="00691299">
        <w:rPr>
          <w:rFonts w:ascii="Arial" w:hAnsi="Arial" w:cs="Arial"/>
          <w:sz w:val="22"/>
          <w:szCs w:val="22"/>
          <w:lang w:val="en-US"/>
        </w:rPr>
        <w:t xml:space="preserve"> to</w:t>
      </w:r>
      <w:r w:rsidR="00AB08D3" w:rsidRPr="00691299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3A32FD">
        <w:rPr>
          <w:rFonts w:ascii="Arial" w:hAnsi="Arial" w:cstheme="minorBidi"/>
          <w:sz w:val="22"/>
          <w:szCs w:val="22"/>
          <w:lang w:val="en-US"/>
        </w:rPr>
        <w:t>interim</w:t>
      </w:r>
      <w:r w:rsidR="005C4C99">
        <w:rPr>
          <w:rFonts w:ascii="Arial" w:hAnsi="Arial" w:cstheme="minorBidi"/>
          <w:sz w:val="22"/>
          <w:szCs w:val="22"/>
          <w:lang w:val="en-US"/>
        </w:rPr>
        <w:t xml:space="preserve"> </w:t>
      </w:r>
      <w:r w:rsidRPr="00691299">
        <w:rPr>
          <w:rFonts w:ascii="Arial" w:hAnsi="Arial" w:cs="Arial"/>
          <w:sz w:val="22"/>
          <w:szCs w:val="22"/>
          <w:lang w:val="en-US"/>
        </w:rPr>
        <w:t>financial statements.</w:t>
      </w:r>
      <w:r w:rsidRPr="00FE7F35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8AEE5B8" w14:textId="676EDB04" w:rsidR="00A376D4" w:rsidRDefault="003E1D0E" w:rsidP="00524DC1">
      <w:pPr>
        <w:spacing w:before="120" w:after="120" w:line="380" w:lineRule="exact"/>
        <w:ind w:right="-230"/>
        <w:rPr>
          <w:rFonts w:ascii="Arial" w:hAnsi="Arial" w:cs="Arial"/>
          <w:sz w:val="22"/>
          <w:szCs w:val="22"/>
          <w:lang w:val="en-US"/>
        </w:rPr>
      </w:pPr>
      <w:r w:rsidRPr="00570129">
        <w:rPr>
          <w:rFonts w:ascii="Arial" w:hAnsi="Arial" w:cs="Arial"/>
          <w:sz w:val="22"/>
          <w:szCs w:val="22"/>
          <w:lang w:val="en-US"/>
        </w:rPr>
        <w:t xml:space="preserve">On 1 </w:t>
      </w:r>
      <w:r w:rsidR="003A32FD" w:rsidRPr="00570129">
        <w:rPr>
          <w:rFonts w:ascii="Arial" w:hAnsi="Arial" w:cs="Arial"/>
          <w:sz w:val="22"/>
          <w:szCs w:val="22"/>
          <w:lang w:val="en-US"/>
        </w:rPr>
        <w:t>June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 2021, the Company paid the initial consideration to </w:t>
      </w:r>
      <w:r w:rsidR="0037018C" w:rsidRPr="00570129">
        <w:rPr>
          <w:rFonts w:ascii="Arial" w:hAnsi="Arial" w:cs="Arial"/>
          <w:sz w:val="22"/>
          <w:szCs w:val="22"/>
          <w:lang w:val="en-US"/>
        </w:rPr>
        <w:t xml:space="preserve">group of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sellers by 92.5% of the initial purchase price to acquire of 80% shares </w:t>
      </w:r>
      <w:r w:rsidR="003A32FD" w:rsidRPr="00570129">
        <w:rPr>
          <w:rFonts w:ascii="Arial" w:hAnsi="Arial" w:cs="Arial"/>
          <w:sz w:val="22"/>
          <w:szCs w:val="22"/>
          <w:lang w:val="en-US"/>
        </w:rPr>
        <w:t xml:space="preserve">of Combi-Pack </w:t>
      </w:r>
      <w:proofErr w:type="spellStart"/>
      <w:r w:rsidR="003A32FD" w:rsidRPr="00570129">
        <w:rPr>
          <w:rFonts w:ascii="Arial" w:hAnsi="Arial" w:cs="Arial"/>
          <w:sz w:val="22"/>
          <w:szCs w:val="22"/>
          <w:lang w:val="en-US"/>
        </w:rPr>
        <w:t>Sdn</w:t>
      </w:r>
      <w:proofErr w:type="spellEnd"/>
      <w:r w:rsidR="003A32FD" w:rsidRPr="00570129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32FD" w:rsidRPr="00570129">
        <w:rPr>
          <w:rFonts w:ascii="Arial" w:hAnsi="Arial" w:cs="Arial"/>
          <w:sz w:val="22"/>
          <w:szCs w:val="22"/>
          <w:lang w:val="en-US"/>
        </w:rPr>
        <w:t>Bhd</w:t>
      </w:r>
      <w:proofErr w:type="spellEnd"/>
      <w:r w:rsidR="00E25310">
        <w:rPr>
          <w:rFonts w:ascii="Arial" w:hAnsi="Arial" w:cs="Browallia New"/>
          <w:sz w:val="22"/>
          <w:lang w:val="en-US"/>
        </w:rPr>
        <w:t xml:space="preserve">, a limited Company registered in </w:t>
      </w:r>
      <w:r w:rsidR="00E25310" w:rsidRPr="00E25310">
        <w:rPr>
          <w:rFonts w:ascii="Arial" w:hAnsi="Arial" w:cs="Browallia New"/>
          <w:sz w:val="22"/>
          <w:lang w:val="en-US"/>
        </w:rPr>
        <w:t>Malaysia</w:t>
      </w:r>
      <w:r w:rsidR="00524DC1">
        <w:rPr>
          <w:rFonts w:ascii="Arial" w:hAnsi="Arial" w:cs="Browallia New"/>
          <w:sz w:val="22"/>
          <w:lang w:val="en-US"/>
        </w:rPr>
        <w:t xml:space="preserve">,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amounting to </w:t>
      </w:r>
      <w:r w:rsidR="00246E66" w:rsidRPr="00570129">
        <w:rPr>
          <w:rFonts w:ascii="Arial" w:hAnsi="Arial" w:cs="Arial"/>
          <w:sz w:val="22"/>
          <w:szCs w:val="22"/>
          <w:lang w:val="en-US"/>
        </w:rPr>
        <w:t xml:space="preserve">MYR </w:t>
      </w:r>
      <w:r w:rsidR="00913281" w:rsidRPr="00570129">
        <w:rPr>
          <w:rFonts w:ascii="Arial" w:hAnsi="Arial" w:cs="Arial"/>
          <w:sz w:val="22"/>
          <w:szCs w:val="22"/>
          <w:lang w:val="en-US"/>
        </w:rPr>
        <w:t>122.6</w:t>
      </w:r>
      <w:r w:rsidR="00246E66" w:rsidRPr="00570129">
        <w:rPr>
          <w:rFonts w:ascii="Arial" w:hAnsi="Arial" w:cs="Arial"/>
          <w:sz w:val="22"/>
          <w:szCs w:val="22"/>
          <w:lang w:val="en-US"/>
        </w:rPr>
        <w:t xml:space="preserve"> million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or Baht </w:t>
      </w:r>
      <w:r w:rsidR="00246E66" w:rsidRPr="00570129">
        <w:rPr>
          <w:rFonts w:ascii="Arial" w:hAnsi="Arial" w:cs="Arial"/>
          <w:sz w:val="22"/>
          <w:szCs w:val="22"/>
          <w:lang w:val="en-US"/>
        </w:rPr>
        <w:t xml:space="preserve">928.4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million for </w:t>
      </w:r>
      <w:r w:rsidR="00246E66" w:rsidRPr="00570129">
        <w:rPr>
          <w:rFonts w:ascii="Arial" w:hAnsi="Arial" w:cs="Arial"/>
          <w:sz w:val="22"/>
          <w:szCs w:val="22"/>
          <w:lang w:val="en-US"/>
        </w:rPr>
        <w:t>1.6 million</w:t>
      </w:r>
      <w:r w:rsidR="00524DC1">
        <w:rPr>
          <w:rFonts w:ascii="Arial" w:hAnsi="Arial" w:cs="Arial"/>
          <w:sz w:val="22"/>
          <w:szCs w:val="22"/>
          <w:lang w:val="en-US"/>
        </w:rPr>
        <w:t xml:space="preserve"> </w:t>
      </w:r>
      <w:r w:rsidR="003A32FD" w:rsidRPr="00570129">
        <w:rPr>
          <w:rFonts w:ascii="Arial" w:hAnsi="Arial" w:cs="Arial"/>
          <w:sz w:val="22"/>
          <w:szCs w:val="22"/>
          <w:lang w:val="en-US"/>
        </w:rPr>
        <w:t xml:space="preserve">ordinary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shares with </w:t>
      </w:r>
      <w:r w:rsidR="003A32FD" w:rsidRPr="00570129">
        <w:rPr>
          <w:rFonts w:ascii="Arial" w:hAnsi="Arial" w:cs="Arial"/>
          <w:sz w:val="22"/>
          <w:szCs w:val="22"/>
          <w:lang w:val="en-US"/>
        </w:rPr>
        <w:t xml:space="preserve">a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par value of </w:t>
      </w:r>
      <w:r w:rsidR="00246E66" w:rsidRPr="00570129">
        <w:rPr>
          <w:rFonts w:ascii="Arial" w:hAnsi="Arial" w:cs="Arial"/>
          <w:sz w:val="22"/>
          <w:szCs w:val="22"/>
          <w:lang w:val="en-US"/>
        </w:rPr>
        <w:t xml:space="preserve">MYR 1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each, whereby </w:t>
      </w:r>
      <w:r w:rsidR="003D062E" w:rsidRPr="00570129">
        <w:rPr>
          <w:rFonts w:ascii="Arial" w:hAnsi="Arial" w:cs="Arial"/>
          <w:sz w:val="22"/>
          <w:szCs w:val="22"/>
          <w:lang w:val="en-US"/>
        </w:rPr>
        <w:t xml:space="preserve">Mr. Chow Chee </w:t>
      </w:r>
      <w:proofErr w:type="spellStart"/>
      <w:r w:rsidR="003D062E" w:rsidRPr="00570129">
        <w:rPr>
          <w:rFonts w:ascii="Arial" w:hAnsi="Arial" w:cs="Arial"/>
          <w:sz w:val="22"/>
          <w:szCs w:val="22"/>
          <w:lang w:val="en-US"/>
        </w:rPr>
        <w:t>Yut</w:t>
      </w:r>
      <w:proofErr w:type="spellEnd"/>
      <w:r w:rsidR="003D062E" w:rsidRPr="00570129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Pr="00570129">
        <w:rPr>
          <w:rFonts w:ascii="Arial" w:hAnsi="Arial" w:cs="Arial"/>
          <w:sz w:val="22"/>
          <w:szCs w:val="22"/>
          <w:lang w:val="en-US"/>
        </w:rPr>
        <w:t xml:space="preserve">is the remaining shareholder of </w:t>
      </w:r>
      <w:r w:rsidR="003D062E" w:rsidRPr="00570129">
        <w:rPr>
          <w:rFonts w:ascii="Arial" w:hAnsi="Arial" w:cs="Arial"/>
          <w:sz w:val="22"/>
          <w:szCs w:val="22"/>
          <w:lang w:val="en-US"/>
        </w:rPr>
        <w:t>20</w:t>
      </w:r>
      <w:r w:rsidRPr="00570129">
        <w:rPr>
          <w:rFonts w:ascii="Arial" w:hAnsi="Arial" w:cs="Arial"/>
          <w:sz w:val="22"/>
          <w:szCs w:val="22"/>
          <w:lang w:val="en-US"/>
        </w:rPr>
        <w:t>%</w:t>
      </w:r>
      <w:r w:rsidR="00691299" w:rsidRPr="00570129">
        <w:rPr>
          <w:rFonts w:ascii="Arial" w:hAnsi="Arial" w:cs="Arial"/>
          <w:sz w:val="22"/>
          <w:szCs w:val="22"/>
          <w:lang w:val="en-US"/>
        </w:rPr>
        <w:t xml:space="preserve"> shares</w:t>
      </w:r>
      <w:r w:rsidRPr="00570129">
        <w:rPr>
          <w:rFonts w:ascii="Arial" w:hAnsi="Arial" w:cs="Arial"/>
          <w:sz w:val="22"/>
          <w:szCs w:val="22"/>
          <w:lang w:val="en-US"/>
        </w:rPr>
        <w:t>.</w:t>
      </w:r>
      <w:r w:rsidR="00480ECE" w:rsidRPr="00570129">
        <w:rPr>
          <w:rFonts w:ascii="Arial" w:hAnsi="Arial" w:cs="Arial"/>
          <w:sz w:val="22"/>
          <w:szCs w:val="22"/>
          <w:lang w:val="en-US"/>
        </w:rPr>
        <w:t xml:space="preserve"> The Company will pay the remaining 6% and 1.5% of the initial purchase price </w:t>
      </w:r>
      <w:r w:rsidR="00570129" w:rsidRPr="00570129">
        <w:rPr>
          <w:rFonts w:ascii="Arial" w:hAnsi="Arial" w:cs="Arial"/>
          <w:sz w:val="22"/>
          <w:szCs w:val="22"/>
          <w:lang w:val="en-US"/>
        </w:rPr>
        <w:t>on the date as stated in the agreements</w:t>
      </w:r>
      <w:r w:rsidR="00480ECE" w:rsidRPr="00570129">
        <w:rPr>
          <w:rFonts w:ascii="Arial" w:hAnsi="Arial" w:cs="Arial"/>
          <w:sz w:val="22"/>
          <w:szCs w:val="22"/>
          <w:lang w:val="en-US"/>
        </w:rPr>
        <w:t>.</w:t>
      </w:r>
      <w:r w:rsidR="00147645" w:rsidRPr="00570129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8D3419" w:rsidRPr="00570129">
        <w:rPr>
          <w:rFonts w:ascii="Arial" w:hAnsi="Arial" w:cs="Arial"/>
          <w:sz w:val="22"/>
          <w:szCs w:val="22"/>
          <w:lang w:val="en-US"/>
        </w:rPr>
        <w:t xml:space="preserve">The Company </w:t>
      </w:r>
      <w:r w:rsidR="009D4C5D" w:rsidRPr="00570129">
        <w:rPr>
          <w:rFonts w:ascii="Arial" w:hAnsi="Arial" w:cs="Arial"/>
          <w:sz w:val="22"/>
          <w:szCs w:val="22"/>
          <w:lang w:val="en-US"/>
        </w:rPr>
        <w:t xml:space="preserve">already </w:t>
      </w:r>
      <w:proofErr w:type="spellStart"/>
      <w:r w:rsidR="005D7489" w:rsidRPr="00570129">
        <w:rPr>
          <w:rFonts w:ascii="Arial" w:hAnsi="Arial" w:cs="Arial"/>
          <w:sz w:val="22"/>
          <w:szCs w:val="22"/>
          <w:lang w:val="en-US"/>
        </w:rPr>
        <w:t>recogni</w:t>
      </w:r>
      <w:r w:rsidR="0063503F" w:rsidRPr="00570129">
        <w:rPr>
          <w:rFonts w:ascii="Arial" w:hAnsi="Arial" w:cs="Arial"/>
          <w:sz w:val="22"/>
          <w:szCs w:val="22"/>
          <w:lang w:val="en-US"/>
        </w:rPr>
        <w:t>s</w:t>
      </w:r>
      <w:r w:rsidR="005D7489" w:rsidRPr="00570129">
        <w:rPr>
          <w:rFonts w:ascii="Arial" w:hAnsi="Arial" w:cs="Arial"/>
          <w:sz w:val="22"/>
          <w:szCs w:val="22"/>
          <w:lang w:val="en-US"/>
        </w:rPr>
        <w:t>ed</w:t>
      </w:r>
      <w:proofErr w:type="spellEnd"/>
      <w:r w:rsidR="005D7489" w:rsidRPr="00570129">
        <w:rPr>
          <w:rFonts w:ascii="Arial" w:hAnsi="Arial" w:cs="Arial"/>
          <w:sz w:val="22"/>
          <w:szCs w:val="22"/>
          <w:lang w:val="en-US"/>
        </w:rPr>
        <w:t xml:space="preserve"> investment</w:t>
      </w:r>
      <w:r w:rsidR="004F76C5" w:rsidRPr="00570129">
        <w:rPr>
          <w:rFonts w:ascii="Arial" w:hAnsi="Arial" w:cs="Arial"/>
          <w:sz w:val="22"/>
          <w:szCs w:val="22"/>
          <w:lang w:val="en-US"/>
        </w:rPr>
        <w:t xml:space="preserve"> in </w:t>
      </w:r>
      <w:r w:rsidR="003A32FD" w:rsidRPr="00570129">
        <w:rPr>
          <w:rFonts w:ascii="Arial" w:hAnsi="Arial" w:cs="Arial"/>
          <w:sz w:val="22"/>
          <w:szCs w:val="22"/>
          <w:lang w:val="en-US"/>
        </w:rPr>
        <w:t xml:space="preserve">a </w:t>
      </w:r>
      <w:r w:rsidR="004F76C5" w:rsidRPr="00570129">
        <w:rPr>
          <w:rFonts w:ascii="Arial" w:hAnsi="Arial" w:cs="Arial"/>
          <w:sz w:val="22"/>
          <w:szCs w:val="22"/>
          <w:lang w:val="en-US"/>
        </w:rPr>
        <w:t>subsidiary</w:t>
      </w:r>
      <w:r w:rsidR="005D7489" w:rsidRPr="00570129">
        <w:rPr>
          <w:rFonts w:ascii="Arial" w:hAnsi="Arial" w:cs="Arial"/>
          <w:sz w:val="22"/>
          <w:szCs w:val="22"/>
          <w:lang w:val="en-US"/>
        </w:rPr>
        <w:t xml:space="preserve"> and </w:t>
      </w:r>
      <w:bookmarkStart w:id="2" w:name="_Hlk78823002"/>
      <w:r w:rsidR="003673C2" w:rsidRPr="00570129">
        <w:rPr>
          <w:rFonts w:ascii="Arial" w:hAnsi="Arial" w:cs="Arial"/>
          <w:sz w:val="22"/>
          <w:szCs w:val="22"/>
          <w:lang w:val="en-US"/>
        </w:rPr>
        <w:t>account payable for purchasing of shares</w:t>
      </w:r>
      <w:r w:rsidR="005E0EC9" w:rsidRPr="00570129">
        <w:rPr>
          <w:rFonts w:ascii="Arial" w:hAnsi="Arial" w:cs="Arial"/>
          <w:sz w:val="22"/>
          <w:szCs w:val="22"/>
          <w:lang w:val="en-US"/>
        </w:rPr>
        <w:t xml:space="preserve"> </w:t>
      </w:r>
      <w:bookmarkEnd w:id="2"/>
      <w:r w:rsidR="00EB555E" w:rsidRPr="00570129">
        <w:rPr>
          <w:rFonts w:ascii="Arial" w:hAnsi="Arial" w:cs="Arial"/>
          <w:sz w:val="22"/>
          <w:szCs w:val="22"/>
          <w:lang w:val="en-US"/>
        </w:rPr>
        <w:t xml:space="preserve">by </w:t>
      </w:r>
      <w:r w:rsidR="005E0EC9" w:rsidRPr="00570129">
        <w:rPr>
          <w:rFonts w:ascii="Arial" w:hAnsi="Arial" w:cs="Arial"/>
          <w:sz w:val="22"/>
          <w:szCs w:val="22"/>
          <w:lang w:val="en-US"/>
        </w:rPr>
        <w:t xml:space="preserve">7.5% of the initial purchase price </w:t>
      </w:r>
      <w:proofErr w:type="gramStart"/>
      <w:r w:rsidR="005E0EC9" w:rsidRPr="00570129">
        <w:rPr>
          <w:rFonts w:ascii="Arial" w:hAnsi="Arial" w:cs="Arial"/>
          <w:sz w:val="22"/>
          <w:szCs w:val="22"/>
          <w:lang w:val="en-US"/>
        </w:rPr>
        <w:t xml:space="preserve">or </w:t>
      </w:r>
      <w:r w:rsidR="00524DC1">
        <w:rPr>
          <w:rFonts w:ascii="Arial" w:hAnsi="Arial" w:cs="Arial"/>
          <w:sz w:val="22"/>
          <w:szCs w:val="22"/>
          <w:lang w:val="en-US"/>
        </w:rPr>
        <w:t xml:space="preserve"> </w:t>
      </w:r>
      <w:r w:rsidR="005E0EC9" w:rsidRPr="00570129">
        <w:rPr>
          <w:rFonts w:ascii="Arial" w:hAnsi="Arial" w:cs="Arial"/>
          <w:sz w:val="22"/>
          <w:szCs w:val="22"/>
          <w:lang w:val="en-US"/>
        </w:rPr>
        <w:t>approximately</w:t>
      </w:r>
      <w:proofErr w:type="gramEnd"/>
      <w:r w:rsidR="005E0EC9" w:rsidRPr="00570129">
        <w:rPr>
          <w:rFonts w:ascii="Arial" w:hAnsi="Arial" w:cs="Arial"/>
          <w:sz w:val="22"/>
          <w:szCs w:val="22"/>
          <w:lang w:val="en-US"/>
        </w:rPr>
        <w:t xml:space="preserve"> MYR </w:t>
      </w:r>
      <w:r w:rsidR="00913281" w:rsidRPr="00570129">
        <w:rPr>
          <w:rFonts w:ascii="Arial" w:hAnsi="Arial" w:cs="Arial"/>
          <w:sz w:val="22"/>
          <w:szCs w:val="22"/>
          <w:lang w:val="en-US"/>
        </w:rPr>
        <w:t>9</w:t>
      </w:r>
      <w:r w:rsidR="005E0EC9" w:rsidRPr="00570129">
        <w:rPr>
          <w:rFonts w:ascii="Arial" w:hAnsi="Arial" w:cs="Arial"/>
          <w:sz w:val="22"/>
          <w:szCs w:val="22"/>
          <w:lang w:val="en-US"/>
        </w:rPr>
        <w:t>.</w:t>
      </w:r>
      <w:r w:rsidR="00913281" w:rsidRPr="00570129">
        <w:rPr>
          <w:rFonts w:ascii="Arial" w:hAnsi="Arial" w:cs="Arial"/>
          <w:sz w:val="22"/>
          <w:szCs w:val="22"/>
          <w:lang w:val="en-US"/>
        </w:rPr>
        <w:t>9</w:t>
      </w:r>
      <w:r w:rsidR="005E0EC9" w:rsidRPr="00570129">
        <w:rPr>
          <w:rFonts w:ascii="Arial" w:hAnsi="Arial" w:cs="Arial"/>
          <w:sz w:val="22"/>
          <w:szCs w:val="22"/>
          <w:lang w:val="en-US"/>
        </w:rPr>
        <w:t xml:space="preserve"> million in </w:t>
      </w:r>
      <w:r w:rsidR="003A32FD" w:rsidRPr="00570129">
        <w:rPr>
          <w:rFonts w:ascii="Arial" w:hAnsi="Arial" w:cs="Arial"/>
          <w:sz w:val="22"/>
          <w:szCs w:val="22"/>
          <w:lang w:val="en-US"/>
        </w:rPr>
        <w:t xml:space="preserve">the </w:t>
      </w:r>
      <w:r w:rsidR="005E0EC9" w:rsidRPr="00570129">
        <w:rPr>
          <w:rFonts w:ascii="Arial" w:hAnsi="Arial" w:cs="Arial"/>
          <w:sz w:val="22"/>
          <w:szCs w:val="22"/>
          <w:lang w:val="en-US"/>
        </w:rPr>
        <w:t>statement of financial position</w:t>
      </w:r>
      <w:r w:rsidR="0026212F" w:rsidRPr="00570129">
        <w:rPr>
          <w:rFonts w:ascii="Arial" w:hAnsi="Arial" w:cs="Arial"/>
          <w:sz w:val="22"/>
          <w:szCs w:val="22"/>
          <w:lang w:val="en-US"/>
        </w:rPr>
        <w:t>.</w:t>
      </w:r>
      <w:r w:rsidR="009D4C5D" w:rsidRPr="00570129">
        <w:rPr>
          <w:rFonts w:ascii="Arial" w:hAnsi="Arial" w:cs="Arial"/>
          <w:sz w:val="22"/>
          <w:szCs w:val="22"/>
          <w:lang w:val="en-US"/>
        </w:rPr>
        <w:t xml:space="preserve"> </w:t>
      </w:r>
      <w:r w:rsidR="00570129" w:rsidRPr="00570129">
        <w:rPr>
          <w:rFonts w:ascii="Arial" w:hAnsi="Arial" w:cs="Arial"/>
          <w:sz w:val="22"/>
          <w:szCs w:val="22"/>
          <w:lang w:val="en-US"/>
        </w:rPr>
        <w:t xml:space="preserve">On 23 September 2021, the Company paid the additional consideration to group of sellers amounting to MYR 1.2 million </w:t>
      </w:r>
      <w:proofErr w:type="gramStart"/>
      <w:r w:rsidR="00570129" w:rsidRPr="00570129">
        <w:rPr>
          <w:rFonts w:ascii="Arial" w:hAnsi="Arial" w:cs="Arial"/>
          <w:sz w:val="22"/>
          <w:szCs w:val="22"/>
          <w:lang w:val="en-US"/>
        </w:rPr>
        <w:t xml:space="preserve">or </w:t>
      </w:r>
      <w:r w:rsidR="00524DC1">
        <w:rPr>
          <w:rFonts w:ascii="Arial" w:hAnsi="Arial" w:cs="Arial"/>
          <w:sz w:val="22"/>
          <w:szCs w:val="22"/>
          <w:lang w:val="en-US"/>
        </w:rPr>
        <w:t xml:space="preserve"> </w:t>
      </w:r>
      <w:r w:rsidR="00570129" w:rsidRPr="00570129">
        <w:rPr>
          <w:rFonts w:ascii="Arial" w:hAnsi="Arial" w:cs="Arial"/>
          <w:sz w:val="22"/>
          <w:szCs w:val="22"/>
          <w:lang w:val="en-US"/>
        </w:rPr>
        <w:t>Baht</w:t>
      </w:r>
      <w:proofErr w:type="gramEnd"/>
      <w:r w:rsidR="00570129" w:rsidRPr="00570129">
        <w:rPr>
          <w:rFonts w:ascii="Arial" w:hAnsi="Arial" w:cs="Arial"/>
          <w:sz w:val="22"/>
          <w:szCs w:val="22"/>
          <w:lang w:val="en-US"/>
        </w:rPr>
        <w:t xml:space="preserve"> 9.5 million as a result of the adjustment of the initial purchase price to the actual purchase price based on price adjustment method as stipulated in the agreement.</w:t>
      </w:r>
      <w:r w:rsidR="00570129">
        <w:rPr>
          <w:rFonts w:ascii="Arial" w:hAnsi="Arial" w:cs="Arial"/>
          <w:sz w:val="22"/>
          <w:szCs w:val="22"/>
          <w:lang w:val="en-US"/>
        </w:rPr>
        <w:t xml:space="preserve"> </w:t>
      </w:r>
      <w:r w:rsidR="00636145" w:rsidRPr="00570129">
        <w:rPr>
          <w:rFonts w:ascii="Arial" w:hAnsi="Arial" w:cs="Browallia New"/>
          <w:sz w:val="22"/>
          <w:lang w:val="en-US"/>
        </w:rPr>
        <w:t>At present, t</w:t>
      </w:r>
      <w:r w:rsidR="0026212F" w:rsidRPr="00570129">
        <w:rPr>
          <w:rFonts w:ascii="Arial" w:hAnsi="Arial" w:cs="Arial"/>
          <w:sz w:val="22"/>
          <w:szCs w:val="22"/>
          <w:lang w:val="en-US"/>
        </w:rPr>
        <w:t xml:space="preserve">he </w:t>
      </w:r>
      <w:proofErr w:type="gramStart"/>
      <w:r w:rsidR="0026212F" w:rsidRPr="00570129">
        <w:rPr>
          <w:rFonts w:ascii="Arial" w:hAnsi="Arial" w:cs="Arial"/>
          <w:sz w:val="22"/>
          <w:szCs w:val="22"/>
          <w:lang w:val="en-US"/>
        </w:rPr>
        <w:t xml:space="preserve">Company </w:t>
      </w:r>
      <w:r w:rsidR="00524DC1">
        <w:rPr>
          <w:rFonts w:ascii="Arial" w:hAnsi="Arial" w:cs="Arial"/>
          <w:sz w:val="22"/>
          <w:szCs w:val="22"/>
          <w:lang w:val="en-US"/>
        </w:rPr>
        <w:t xml:space="preserve"> </w:t>
      </w:r>
      <w:r w:rsidR="0026212F" w:rsidRPr="00570129">
        <w:rPr>
          <w:rFonts w:ascii="Arial" w:hAnsi="Arial" w:cs="Arial"/>
          <w:sz w:val="22"/>
          <w:szCs w:val="22"/>
          <w:lang w:val="en-US"/>
        </w:rPr>
        <w:t>is</w:t>
      </w:r>
      <w:proofErr w:type="gramEnd"/>
      <w:r w:rsidR="0026212F" w:rsidRPr="00570129">
        <w:rPr>
          <w:rFonts w:ascii="Arial" w:hAnsi="Arial" w:cs="Arial"/>
          <w:sz w:val="22"/>
          <w:szCs w:val="22"/>
          <w:lang w:val="en-US"/>
        </w:rPr>
        <w:t xml:space="preserve"> currently in the process of assessing the fair value of the identified assets acquired and liabilities assumed at acquisition date</w:t>
      </w:r>
      <w:r w:rsidR="00B356D8" w:rsidRPr="00570129">
        <w:rPr>
          <w:rFonts w:ascii="Arial" w:hAnsi="Arial" w:cs="Arial"/>
          <w:sz w:val="22"/>
          <w:szCs w:val="22"/>
          <w:lang w:val="en-US"/>
        </w:rPr>
        <w:t>.</w:t>
      </w:r>
    </w:p>
    <w:p w14:paraId="533481FB" w14:textId="77777777" w:rsidR="002F03B8" w:rsidRPr="002F03B8" w:rsidRDefault="002F03B8" w:rsidP="002F03B8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</w:p>
    <w:p w14:paraId="7262ED50" w14:textId="77777777" w:rsidR="00FE7F35" w:rsidRDefault="00FE7F35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0F0AB66A" w14:textId="77777777" w:rsidR="00FE7F35" w:rsidRPr="00B665FD" w:rsidRDefault="00FE7F35" w:rsidP="00FE7F35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2904CB4A" w14:textId="77777777" w:rsidR="00FE7F35" w:rsidRPr="00B665FD" w:rsidRDefault="00FE7F35" w:rsidP="00FE7F3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>
        <w:rPr>
          <w:rFonts w:ascii="Arial" w:hAnsi="Arial" w:cs="Angsana New"/>
          <w:sz w:val="22"/>
          <w:szCs w:val="22"/>
          <w:lang w:val="en-US"/>
        </w:rPr>
        <w:t>4807</w:t>
      </w:r>
    </w:p>
    <w:p w14:paraId="37F79400" w14:textId="77777777" w:rsidR="00FE7F35" w:rsidRDefault="00FE7F35" w:rsidP="00FE7F35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323FF7BB" w:rsidR="006217E7" w:rsidRDefault="00FE7F35" w:rsidP="00FE7F35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1130C5">
        <w:rPr>
          <w:rFonts w:ascii="Arial" w:hAnsi="Arial" w:cs="Angsana New"/>
          <w:sz w:val="22"/>
          <w:szCs w:val="22"/>
          <w:lang w:val="en-US"/>
        </w:rPr>
        <w:t>10 November</w:t>
      </w:r>
      <w:r>
        <w:rPr>
          <w:rFonts w:ascii="Arial" w:hAnsi="Arial" w:cs="Angsana New"/>
          <w:sz w:val="22"/>
          <w:szCs w:val="22"/>
          <w:lang w:val="en-US"/>
        </w:rPr>
        <w:t xml:space="preserve"> 2021</w:t>
      </w:r>
    </w:p>
    <w:p w14:paraId="50B175C6" w14:textId="43001528" w:rsidR="008D3419" w:rsidRPr="001130C5" w:rsidRDefault="008D3419" w:rsidP="008D3419">
      <w:pPr>
        <w:rPr>
          <w:rFonts w:cstheme="minorBidi"/>
          <w:lang w:val="en-US"/>
        </w:rPr>
      </w:pPr>
    </w:p>
    <w:p w14:paraId="75386C68" w14:textId="10A3B98F" w:rsidR="008D3419" w:rsidRPr="001130C5" w:rsidRDefault="008D3419" w:rsidP="008D3419">
      <w:pPr>
        <w:rPr>
          <w:rFonts w:cstheme="minorBidi"/>
          <w:lang w:val="en-US"/>
        </w:rPr>
      </w:pPr>
    </w:p>
    <w:p w14:paraId="74126C73" w14:textId="01D77F40" w:rsidR="008D3419" w:rsidRPr="001130C5" w:rsidRDefault="008D3419" w:rsidP="008D3419">
      <w:pPr>
        <w:rPr>
          <w:rFonts w:cstheme="minorBidi"/>
          <w:lang w:val="en-US"/>
        </w:rPr>
      </w:pPr>
    </w:p>
    <w:p w14:paraId="43397D50" w14:textId="0F892F59" w:rsidR="008D3419" w:rsidRPr="001130C5" w:rsidRDefault="008D3419" w:rsidP="008D3419">
      <w:pPr>
        <w:rPr>
          <w:rFonts w:cstheme="minorBidi"/>
          <w:lang w:val="en-US"/>
        </w:rPr>
      </w:pPr>
    </w:p>
    <w:p w14:paraId="1CEA262D" w14:textId="5DC752B4" w:rsidR="008D3419" w:rsidRPr="001130C5" w:rsidRDefault="008D3419" w:rsidP="008D3419">
      <w:pPr>
        <w:rPr>
          <w:rFonts w:cstheme="minorBidi"/>
          <w:lang w:val="en-US"/>
        </w:rPr>
      </w:pPr>
    </w:p>
    <w:p w14:paraId="42BCB2BC" w14:textId="5C21ACFD" w:rsidR="008D3419" w:rsidRPr="001130C5" w:rsidRDefault="008D3419" w:rsidP="008D3419">
      <w:pPr>
        <w:rPr>
          <w:rFonts w:cstheme="minorBidi"/>
          <w:lang w:val="en-US"/>
        </w:rPr>
      </w:pPr>
    </w:p>
    <w:p w14:paraId="12F645D2" w14:textId="0CE14FF3" w:rsidR="008D3419" w:rsidRPr="001130C5" w:rsidRDefault="008D3419" w:rsidP="008D3419">
      <w:pPr>
        <w:rPr>
          <w:rFonts w:cstheme="minorBidi"/>
          <w:lang w:val="en-US"/>
        </w:rPr>
      </w:pPr>
    </w:p>
    <w:p w14:paraId="3AC4DBC5" w14:textId="2D2FDAC7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1FE8BF57" w14:textId="3F01252D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29FC0E82" w14:textId="45C55EED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3FD791CC" w14:textId="4C0127EF" w:rsidR="008D3419" w:rsidRPr="008D3419" w:rsidRDefault="008D3419" w:rsidP="008D3419">
      <w:pPr>
        <w:tabs>
          <w:tab w:val="left" w:pos="7980"/>
        </w:tabs>
        <w:rPr>
          <w:rFonts w:cstheme="minorBidi"/>
          <w:cs/>
        </w:rPr>
      </w:pPr>
      <w:r>
        <w:rPr>
          <w:rFonts w:cstheme="minorBidi"/>
          <w:cs/>
        </w:rPr>
        <w:tab/>
      </w:r>
    </w:p>
    <w:sectPr w:rsidR="008D3419" w:rsidRPr="008D3419" w:rsidSect="008D3419">
      <w:footerReference w:type="default" r:id="rId9"/>
      <w:footerReference w:type="first" r:id="rId10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837C9" w14:textId="77777777" w:rsidR="008E07C9" w:rsidRDefault="008E07C9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27F9244F" w14:textId="77777777" w:rsidR="008E07C9" w:rsidRDefault="008E07C9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352365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3B70890" w14:textId="0A7F7A23" w:rsidR="008D3419" w:rsidRPr="008D3419" w:rsidRDefault="008D341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3419">
          <w:rPr>
            <w:rFonts w:ascii="Arial" w:hAnsi="Arial" w:cs="Arial"/>
            <w:sz w:val="22"/>
            <w:szCs w:val="22"/>
          </w:rPr>
          <w:fldChar w:fldCharType="begin"/>
        </w:r>
        <w:r w:rsidRPr="008D341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3419">
          <w:rPr>
            <w:rFonts w:ascii="Arial" w:hAnsi="Arial" w:cs="Arial"/>
            <w:sz w:val="22"/>
            <w:szCs w:val="22"/>
          </w:rPr>
          <w:fldChar w:fldCharType="separate"/>
        </w:r>
        <w:r w:rsidRPr="008D3419">
          <w:rPr>
            <w:rFonts w:ascii="Arial" w:hAnsi="Arial" w:cs="Arial"/>
            <w:noProof/>
            <w:sz w:val="22"/>
            <w:szCs w:val="22"/>
          </w:rPr>
          <w:t>2</w:t>
        </w:r>
        <w:r w:rsidRPr="008D341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1EA980" w14:textId="77777777" w:rsidR="008D3419" w:rsidRDefault="008D34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142BA" w14:textId="77777777" w:rsidR="008E07C9" w:rsidRDefault="008E07C9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F2C8A8" w14:textId="77777777" w:rsidR="008E07C9" w:rsidRDefault="008E07C9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03603"/>
    <w:rsid w:val="000318E2"/>
    <w:rsid w:val="000346E8"/>
    <w:rsid w:val="00035370"/>
    <w:rsid w:val="00052F4D"/>
    <w:rsid w:val="00060345"/>
    <w:rsid w:val="00061310"/>
    <w:rsid w:val="00093EC6"/>
    <w:rsid w:val="000B6668"/>
    <w:rsid w:val="000C08BE"/>
    <w:rsid w:val="000C5607"/>
    <w:rsid w:val="000D0795"/>
    <w:rsid w:val="000D33FE"/>
    <w:rsid w:val="00104949"/>
    <w:rsid w:val="001062CE"/>
    <w:rsid w:val="001130C5"/>
    <w:rsid w:val="00133D7F"/>
    <w:rsid w:val="00134A28"/>
    <w:rsid w:val="00147645"/>
    <w:rsid w:val="00163A19"/>
    <w:rsid w:val="00191872"/>
    <w:rsid w:val="001C682B"/>
    <w:rsid w:val="001E6E81"/>
    <w:rsid w:val="001F1896"/>
    <w:rsid w:val="00225138"/>
    <w:rsid w:val="00246E66"/>
    <w:rsid w:val="00250950"/>
    <w:rsid w:val="0026212F"/>
    <w:rsid w:val="0027317F"/>
    <w:rsid w:val="00296024"/>
    <w:rsid w:val="002A445E"/>
    <w:rsid w:val="002B565A"/>
    <w:rsid w:val="002C3A39"/>
    <w:rsid w:val="002F03B8"/>
    <w:rsid w:val="002F755B"/>
    <w:rsid w:val="00316C2B"/>
    <w:rsid w:val="003434E5"/>
    <w:rsid w:val="0036394D"/>
    <w:rsid w:val="003673C2"/>
    <w:rsid w:val="00367661"/>
    <w:rsid w:val="0037018C"/>
    <w:rsid w:val="00380E05"/>
    <w:rsid w:val="00390082"/>
    <w:rsid w:val="003922ED"/>
    <w:rsid w:val="003A0641"/>
    <w:rsid w:val="003A32FD"/>
    <w:rsid w:val="003B34C1"/>
    <w:rsid w:val="003C466D"/>
    <w:rsid w:val="003C7C95"/>
    <w:rsid w:val="003D062E"/>
    <w:rsid w:val="003D6F4C"/>
    <w:rsid w:val="003E1D0E"/>
    <w:rsid w:val="004406D3"/>
    <w:rsid w:val="00455624"/>
    <w:rsid w:val="00466DD4"/>
    <w:rsid w:val="0047599D"/>
    <w:rsid w:val="00480ECE"/>
    <w:rsid w:val="00497D5C"/>
    <w:rsid w:val="004A0746"/>
    <w:rsid w:val="004C00FF"/>
    <w:rsid w:val="004D3CB0"/>
    <w:rsid w:val="004F76C5"/>
    <w:rsid w:val="00500DF5"/>
    <w:rsid w:val="005014B3"/>
    <w:rsid w:val="0050642D"/>
    <w:rsid w:val="00524441"/>
    <w:rsid w:val="00524DC1"/>
    <w:rsid w:val="00550E82"/>
    <w:rsid w:val="00570129"/>
    <w:rsid w:val="00580DE3"/>
    <w:rsid w:val="005C35B3"/>
    <w:rsid w:val="005C4C99"/>
    <w:rsid w:val="005D5E6A"/>
    <w:rsid w:val="005D7489"/>
    <w:rsid w:val="005E0D5F"/>
    <w:rsid w:val="005E0EC9"/>
    <w:rsid w:val="00612F7B"/>
    <w:rsid w:val="00615BB3"/>
    <w:rsid w:val="006217E7"/>
    <w:rsid w:val="006220F2"/>
    <w:rsid w:val="0063503F"/>
    <w:rsid w:val="00636145"/>
    <w:rsid w:val="006469FD"/>
    <w:rsid w:val="0065267B"/>
    <w:rsid w:val="00653F16"/>
    <w:rsid w:val="00654F6E"/>
    <w:rsid w:val="00660449"/>
    <w:rsid w:val="006615EE"/>
    <w:rsid w:val="00681A80"/>
    <w:rsid w:val="00691299"/>
    <w:rsid w:val="00694C92"/>
    <w:rsid w:val="006B4A9A"/>
    <w:rsid w:val="006E3EE7"/>
    <w:rsid w:val="007038A1"/>
    <w:rsid w:val="00710253"/>
    <w:rsid w:val="00713CE1"/>
    <w:rsid w:val="0071431B"/>
    <w:rsid w:val="00716951"/>
    <w:rsid w:val="007249F6"/>
    <w:rsid w:val="00740619"/>
    <w:rsid w:val="00742FA5"/>
    <w:rsid w:val="007800ED"/>
    <w:rsid w:val="007960CF"/>
    <w:rsid w:val="007B5D3E"/>
    <w:rsid w:val="007C779A"/>
    <w:rsid w:val="00817BDD"/>
    <w:rsid w:val="00851D12"/>
    <w:rsid w:val="008610D1"/>
    <w:rsid w:val="008A282E"/>
    <w:rsid w:val="008C74BE"/>
    <w:rsid w:val="008D3419"/>
    <w:rsid w:val="008E07C9"/>
    <w:rsid w:val="008F3F81"/>
    <w:rsid w:val="00913281"/>
    <w:rsid w:val="00971600"/>
    <w:rsid w:val="00972CC7"/>
    <w:rsid w:val="009C6DB4"/>
    <w:rsid w:val="009D1B00"/>
    <w:rsid w:val="009D4C5D"/>
    <w:rsid w:val="009E4656"/>
    <w:rsid w:val="00A37480"/>
    <w:rsid w:val="00A376D4"/>
    <w:rsid w:val="00A466AE"/>
    <w:rsid w:val="00A47D83"/>
    <w:rsid w:val="00A5092D"/>
    <w:rsid w:val="00AB08D3"/>
    <w:rsid w:val="00AB64DC"/>
    <w:rsid w:val="00AD58CC"/>
    <w:rsid w:val="00B30D18"/>
    <w:rsid w:val="00B30EB2"/>
    <w:rsid w:val="00B356D8"/>
    <w:rsid w:val="00B43B43"/>
    <w:rsid w:val="00B665FD"/>
    <w:rsid w:val="00B67053"/>
    <w:rsid w:val="00BA681B"/>
    <w:rsid w:val="00BE1109"/>
    <w:rsid w:val="00C00079"/>
    <w:rsid w:val="00C2788C"/>
    <w:rsid w:val="00C87AFC"/>
    <w:rsid w:val="00CC35FF"/>
    <w:rsid w:val="00CD42B6"/>
    <w:rsid w:val="00CE22CC"/>
    <w:rsid w:val="00CF7F5C"/>
    <w:rsid w:val="00D270B6"/>
    <w:rsid w:val="00D37812"/>
    <w:rsid w:val="00D51106"/>
    <w:rsid w:val="00D56810"/>
    <w:rsid w:val="00DA3EE3"/>
    <w:rsid w:val="00DA6027"/>
    <w:rsid w:val="00DB39E0"/>
    <w:rsid w:val="00DB56D9"/>
    <w:rsid w:val="00DC5758"/>
    <w:rsid w:val="00DD6ED4"/>
    <w:rsid w:val="00DF7440"/>
    <w:rsid w:val="00E25310"/>
    <w:rsid w:val="00E31A3B"/>
    <w:rsid w:val="00E37389"/>
    <w:rsid w:val="00E41339"/>
    <w:rsid w:val="00E4476A"/>
    <w:rsid w:val="00E65A43"/>
    <w:rsid w:val="00E67342"/>
    <w:rsid w:val="00EA24E8"/>
    <w:rsid w:val="00EB555E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  <w:rsid w:val="00F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955BA-B61B-49C4-9E56-3051531BFD4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25496</vt:lpwstr>
  </property>
  <property fmtid="{D5CDD505-2E9C-101B-9397-08002B2CF9AE}" pid="4" name="OptimizationTime">
    <vt:lpwstr>20211110_1830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63</cp:revision>
  <cp:lastPrinted>2021-11-10T05:21:00Z</cp:lastPrinted>
  <dcterms:created xsi:type="dcterms:W3CDTF">2019-05-08T13:11:00Z</dcterms:created>
  <dcterms:modified xsi:type="dcterms:W3CDTF">2021-11-10T05:21:00Z</dcterms:modified>
</cp:coreProperties>
</file>