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3411C"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8858F89" w14:textId="77777777" w:rsidR="00D16C3C" w:rsidRDefault="00D16C3C" w:rsidP="00D16C3C">
      <w:pPr>
        <w:spacing w:line="380" w:lineRule="exact"/>
        <w:ind w:right="-43"/>
        <w:rPr>
          <w:rFonts w:ascii="Angsana New" w:eastAsia="Arial Unicode MS" w:hAnsi="Angsana New" w:cs="Angsana New"/>
          <w:b/>
          <w:sz w:val="28"/>
          <w:szCs w:val="28"/>
          <w:lang w:val="en-US"/>
        </w:rPr>
      </w:pPr>
    </w:p>
    <w:p w14:paraId="46E055BB" w14:textId="77777777" w:rsidR="007C1235" w:rsidRDefault="007C1235" w:rsidP="00D16C3C">
      <w:pPr>
        <w:spacing w:line="380" w:lineRule="exact"/>
        <w:ind w:right="-43"/>
        <w:rPr>
          <w:rFonts w:ascii="Angsana New" w:eastAsia="Arial Unicode MS" w:hAnsi="Angsana New" w:cs="Angsana New"/>
          <w:b/>
          <w:sz w:val="28"/>
          <w:szCs w:val="28"/>
          <w:lang w:val="en-US"/>
        </w:rPr>
      </w:pPr>
    </w:p>
    <w:p w14:paraId="2745D468" w14:textId="77777777" w:rsidR="007C1235" w:rsidRDefault="007C1235" w:rsidP="00D16C3C">
      <w:pPr>
        <w:spacing w:line="380" w:lineRule="exact"/>
        <w:ind w:right="-43"/>
        <w:rPr>
          <w:rFonts w:ascii="Angsana New" w:eastAsia="Arial Unicode MS" w:hAnsi="Angsana New" w:cs="Angsana New"/>
          <w:b/>
          <w:sz w:val="28"/>
          <w:szCs w:val="28"/>
          <w:lang w:val="en-US"/>
        </w:rPr>
      </w:pPr>
    </w:p>
    <w:p w14:paraId="3CF25BB8" w14:textId="77777777" w:rsidR="007C1235" w:rsidRDefault="007C1235" w:rsidP="00D16C3C">
      <w:pPr>
        <w:spacing w:line="380" w:lineRule="exact"/>
        <w:ind w:right="-43"/>
        <w:rPr>
          <w:rFonts w:ascii="Angsana New" w:eastAsia="Arial Unicode MS" w:hAnsi="Angsana New" w:cs="Angsana New"/>
          <w:b/>
          <w:sz w:val="28"/>
          <w:szCs w:val="28"/>
          <w:lang w:val="en-US"/>
        </w:rPr>
      </w:pPr>
    </w:p>
    <w:p w14:paraId="38B575B0"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2470C498"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1532C507"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57BD4DCC" w14:textId="77777777" w:rsidR="00752917" w:rsidRPr="00423F9F" w:rsidRDefault="00752917" w:rsidP="00752917">
      <w:pPr>
        <w:ind w:right="0" w:firstLine="720"/>
        <w:rPr>
          <w:rFonts w:ascii="Angsana New" w:hAnsi="Angsana New" w:cs="Angsana New"/>
          <w:sz w:val="28"/>
          <w:szCs w:val="28"/>
          <w:lang w:val="en-US"/>
        </w:rPr>
      </w:pPr>
    </w:p>
    <w:bookmarkEnd w:id="0"/>
    <w:p w14:paraId="145E640D" w14:textId="027DD210"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Pr="002F55AA">
        <w:rPr>
          <w:rFonts w:ascii="Angsana New" w:hAnsi="Angsana New" w:cs="Angsana New"/>
          <w:sz w:val="28"/>
          <w:szCs w:val="28"/>
          <w:lang w:val="en-US"/>
        </w:rPr>
        <w:t>I have reviewed the accompanying consolidated statement of financial position</w:t>
      </w:r>
      <w:r w:rsidR="00675CF3">
        <w:rPr>
          <w:rFonts w:ascii="Angsana New" w:hAnsi="Angsana New" w:cs="Angsana New"/>
          <w:sz w:val="28"/>
          <w:szCs w:val="28"/>
          <w:lang w:val="en-US"/>
        </w:rPr>
        <w:t xml:space="preserve"> </w:t>
      </w:r>
      <w:r w:rsidR="00675CF3" w:rsidRPr="002F55AA">
        <w:rPr>
          <w:rFonts w:ascii="Angsana New" w:hAnsi="Angsana New" w:cs="Angsana New"/>
          <w:sz w:val="28"/>
          <w:szCs w:val="28"/>
          <w:lang w:val="en-US"/>
        </w:rPr>
        <w:t>of Internet Thailand Public Company Limited</w:t>
      </w:r>
      <w:r w:rsidR="00675CF3">
        <w:rPr>
          <w:lang w:val="en-US"/>
        </w:rPr>
        <w:t xml:space="preserve"> </w:t>
      </w:r>
      <w:r w:rsidR="00675CF3" w:rsidRPr="00675CF3">
        <w:rPr>
          <w:rFonts w:ascii="Angsana New" w:hAnsi="Angsana New" w:cs="Angsana New"/>
          <w:sz w:val="28"/>
          <w:szCs w:val="28"/>
          <w:lang w:val="en-US"/>
        </w:rPr>
        <w:t>and its subsidiaries</w:t>
      </w:r>
      <w:r w:rsidR="00675CF3">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as at </w:t>
      </w:r>
      <w:r w:rsidR="00050B1E">
        <w:rPr>
          <w:rFonts w:ascii="Angsana New" w:hAnsi="Angsana New" w:cs="Angsana New"/>
          <w:sz w:val="28"/>
          <w:szCs w:val="28"/>
          <w:lang w:val="en-US"/>
        </w:rPr>
        <w:t xml:space="preserve">30 </w:t>
      </w:r>
      <w:r w:rsidR="00B3531E">
        <w:rPr>
          <w:rFonts w:ascii="Angsana New" w:hAnsi="Angsana New" w:cs="Angsana New"/>
          <w:sz w:val="28"/>
          <w:szCs w:val="28"/>
          <w:lang w:val="en-US"/>
        </w:rPr>
        <w:t>September</w:t>
      </w:r>
      <w:r w:rsidRPr="002F55AA">
        <w:rPr>
          <w:rFonts w:ascii="Angsana New" w:hAnsi="Angsana New" w:cs="Angsana New"/>
          <w:sz w:val="28"/>
          <w:szCs w:val="28"/>
          <w:lang w:val="en-US"/>
        </w:rPr>
        <w:t xml:space="preserve"> 202</w:t>
      </w:r>
      <w:r w:rsidR="00D16C3C">
        <w:rPr>
          <w:rFonts w:ascii="Angsana New" w:hAnsi="Angsana New" w:cs="Angsana New" w:hint="cs"/>
          <w:sz w:val="28"/>
          <w:szCs w:val="28"/>
          <w:cs/>
          <w:lang w:val="en-US"/>
        </w:rPr>
        <w:t>1</w:t>
      </w:r>
      <w:r w:rsidRPr="002F55AA">
        <w:rPr>
          <w:rFonts w:ascii="Angsana New" w:hAnsi="Angsana New" w:cs="Angsana New"/>
          <w:sz w:val="28"/>
          <w:szCs w:val="28"/>
          <w:lang w:val="en-US"/>
        </w:rPr>
        <w:t>, the related consolidated statements of income</w:t>
      </w:r>
      <w:r w:rsidR="00675CF3">
        <w:rPr>
          <w:rFonts w:ascii="Angsana New" w:hAnsi="Angsana New" w:cs="Angsana New"/>
          <w:sz w:val="28"/>
          <w:szCs w:val="28"/>
          <w:lang w:val="en-US"/>
        </w:rPr>
        <w:t xml:space="preserve"> and</w:t>
      </w:r>
      <w:r w:rsidRPr="002F55AA">
        <w:rPr>
          <w:rFonts w:ascii="Angsana New" w:hAnsi="Angsana New" w:cs="Angsana New"/>
          <w:sz w:val="28"/>
          <w:szCs w:val="28"/>
          <w:lang w:val="en-US"/>
        </w:rPr>
        <w:t xml:space="preserve"> comprehensive income</w:t>
      </w:r>
      <w:r w:rsidR="00031B33">
        <w:rPr>
          <w:rFonts w:ascii="Angsana New" w:hAnsi="Angsana New" w:cs="Angsana New" w:hint="cs"/>
          <w:sz w:val="28"/>
          <w:szCs w:val="28"/>
          <w:cs/>
          <w:lang w:val="en-US"/>
        </w:rPr>
        <w:t xml:space="preserve"> </w:t>
      </w:r>
      <w:r w:rsidR="00031B33" w:rsidRPr="00031B33">
        <w:rPr>
          <w:rFonts w:ascii="Angsana New" w:hAnsi="Angsana New"/>
          <w:sz w:val="28"/>
          <w:szCs w:val="28"/>
          <w:lang w:val="en-US"/>
        </w:rPr>
        <w:t>for the three-month</w:t>
      </w:r>
      <w:r w:rsidR="00031B33">
        <w:rPr>
          <w:rFonts w:ascii="Angsana New" w:hAnsi="Angsana New" w:hint="cs"/>
          <w:sz w:val="28"/>
          <w:szCs w:val="28"/>
          <w:cs/>
        </w:rPr>
        <w:t xml:space="preserve"> </w:t>
      </w:r>
      <w:r w:rsidR="00031B33">
        <w:rPr>
          <w:rFonts w:ascii="Angsana New" w:hAnsi="Angsana New"/>
          <w:sz w:val="28"/>
          <w:szCs w:val="28"/>
          <w:lang w:val="en-GB" w:eastAsia="x-none"/>
        </w:rPr>
        <w:t xml:space="preserve">and </w:t>
      </w:r>
      <w:r w:rsidR="006D55C0">
        <w:rPr>
          <w:rFonts w:ascii="Angsana New" w:hAnsi="Angsana New"/>
          <w:sz w:val="28"/>
          <w:szCs w:val="28"/>
          <w:lang w:val="en-US" w:eastAsia="x-none"/>
        </w:rPr>
        <w:t>nine</w:t>
      </w:r>
      <w:r w:rsidR="00031B33">
        <w:rPr>
          <w:rFonts w:ascii="Angsana New" w:hAnsi="Angsana New"/>
          <w:sz w:val="28"/>
          <w:szCs w:val="28"/>
          <w:lang w:val="en-GB" w:eastAsia="x-none"/>
        </w:rPr>
        <w:t>-month</w:t>
      </w:r>
      <w:r w:rsidR="00031B33" w:rsidRPr="00031B33">
        <w:rPr>
          <w:rFonts w:ascii="Angsana New" w:hAnsi="Angsana New"/>
          <w:sz w:val="28"/>
          <w:szCs w:val="28"/>
          <w:lang w:val="en-US"/>
        </w:rPr>
        <w:t xml:space="preserve"> periods then ended,</w:t>
      </w:r>
      <w:r w:rsidRPr="002F55AA">
        <w:rPr>
          <w:rFonts w:ascii="Angsana New" w:hAnsi="Angsana New" w:cs="Angsana New" w:hint="cs"/>
          <w:sz w:val="28"/>
          <w:szCs w:val="28"/>
          <w:cs/>
        </w:rPr>
        <w:t xml:space="preserve"> </w:t>
      </w:r>
      <w:r w:rsidR="00675CF3" w:rsidRPr="00695522">
        <w:rPr>
          <w:rFonts w:ascii="Angsana New" w:hAnsi="Angsana New" w:cs="Angsana New"/>
          <w:sz w:val="28"/>
          <w:szCs w:val="28"/>
          <w:lang w:val="en-US"/>
        </w:rPr>
        <w:t xml:space="preserve">and related consolidated statement of </w:t>
      </w:r>
      <w:r w:rsidRPr="002F55AA">
        <w:rPr>
          <w:rFonts w:ascii="Angsana New" w:hAnsi="Angsana New" w:cs="Angsana New"/>
          <w:sz w:val="28"/>
          <w:szCs w:val="28"/>
          <w:lang w:val="en-US"/>
        </w:rPr>
        <w:t>changes in shareholders’ equity and cash flows for the</w:t>
      </w:r>
      <w:r w:rsidR="00031B33">
        <w:rPr>
          <w:rFonts w:ascii="Angsana New" w:hAnsi="Angsana New" w:cs="Angsana New" w:hint="cs"/>
          <w:sz w:val="28"/>
          <w:szCs w:val="28"/>
          <w:cs/>
          <w:lang w:val="en-US"/>
        </w:rPr>
        <w:t xml:space="preserve"> </w:t>
      </w:r>
      <w:r w:rsidR="006D55C0">
        <w:rPr>
          <w:rFonts w:ascii="Angsana New" w:hAnsi="Angsana New" w:cs="Angsana New"/>
          <w:sz w:val="28"/>
          <w:szCs w:val="28"/>
          <w:lang w:val="en-US"/>
        </w:rPr>
        <w:t>nine</w:t>
      </w:r>
      <w:r w:rsidR="005D172D">
        <w:rPr>
          <w:rFonts w:ascii="Angsana New" w:hAnsi="Angsana New" w:cs="Angsana New"/>
          <w:sz w:val="28"/>
          <w:szCs w:val="28"/>
          <w:lang w:val="en-US"/>
        </w:rPr>
        <w:t>-month</w:t>
      </w:r>
      <w:r w:rsidRPr="002F55AA">
        <w:rPr>
          <w:rFonts w:ascii="Angsana New" w:hAnsi="Angsana New" w:cs="Angsana New"/>
          <w:sz w:val="28"/>
          <w:szCs w:val="28"/>
          <w:lang w:val="en-US"/>
        </w:rPr>
        <w:t xml:space="preserve">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4311181"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9793FFA"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6B9849E9" w14:textId="77777777" w:rsidR="00752917"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Pr="00423F9F">
        <w:rPr>
          <w:rFonts w:ascii="Angsana New" w:hAnsi="Angsana New" w:cs="Angsana New"/>
          <w:sz w:val="28"/>
          <w:szCs w:val="28"/>
          <w:c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C5865A8" w14:textId="77777777" w:rsidR="00750655" w:rsidRDefault="00750655" w:rsidP="00752917">
      <w:pPr>
        <w:tabs>
          <w:tab w:val="left" w:pos="720"/>
          <w:tab w:val="center" w:pos="6480"/>
        </w:tabs>
        <w:ind w:right="28"/>
        <w:jc w:val="thaiDistribute"/>
        <w:rPr>
          <w:rFonts w:ascii="Angsana New" w:hAnsi="Angsana New" w:cs="Angsana New"/>
          <w:sz w:val="28"/>
          <w:szCs w:val="28"/>
          <w:lang w:val="en-US"/>
        </w:rPr>
      </w:pPr>
    </w:p>
    <w:p w14:paraId="7640BB2A" w14:textId="77777777" w:rsidR="00750655" w:rsidRPr="00DA2E16" w:rsidRDefault="00F16025" w:rsidP="00750655">
      <w:pPr>
        <w:ind w:right="1"/>
        <w:jc w:val="thaiDistribute"/>
        <w:rPr>
          <w:rFonts w:ascii="Angsana New" w:hAnsi="Angsana New" w:cs="Angsana New"/>
          <w:b/>
          <w:bCs/>
          <w:sz w:val="28"/>
          <w:szCs w:val="28"/>
          <w:lang w:val="en-US"/>
        </w:rPr>
      </w:pPr>
      <w:r w:rsidRPr="00F16025">
        <w:rPr>
          <w:rFonts w:ascii="Angsana New" w:hAnsi="Angsana New" w:cs="Angsana New"/>
          <w:b/>
          <w:bCs/>
          <w:sz w:val="28"/>
          <w:szCs w:val="28"/>
          <w:lang w:val="en-US"/>
        </w:rPr>
        <w:t>Emphasis of matter</w:t>
      </w:r>
    </w:p>
    <w:p w14:paraId="2C5931FF" w14:textId="77777777" w:rsidR="00DD4CA6" w:rsidRDefault="00F16025" w:rsidP="000E21DC">
      <w:pPr>
        <w:ind w:right="0" w:firstLine="720"/>
        <w:jc w:val="thaiDistribute"/>
        <w:rPr>
          <w:rFonts w:ascii="Angsana New" w:hAnsi="Angsana New" w:cs="Angsana New"/>
          <w:sz w:val="28"/>
          <w:szCs w:val="28"/>
          <w:cs/>
        </w:rPr>
      </w:pPr>
      <w:r w:rsidRPr="00F16025">
        <w:rPr>
          <w:rFonts w:ascii="Angsana New" w:hAnsi="Angsana New"/>
          <w:color w:val="000000"/>
          <w:sz w:val="28"/>
          <w:szCs w:val="28"/>
          <w:lang w:val="en-US"/>
        </w:rPr>
        <w:t xml:space="preserve">I draw attention to the event described in Note </w:t>
      </w:r>
      <w:r w:rsidRPr="00F16025">
        <w:rPr>
          <w:rFonts w:ascii="Angsana New" w:hAnsi="Angsana New"/>
          <w:color w:val="000000"/>
          <w:sz w:val="28"/>
          <w:szCs w:val="28"/>
          <w:cs/>
        </w:rPr>
        <w:t>31</w:t>
      </w:r>
      <w:r w:rsidRPr="00F16025">
        <w:rPr>
          <w:rFonts w:ascii="Angsana New" w:hAnsi="Angsana New"/>
          <w:color w:val="000000"/>
          <w:sz w:val="28"/>
          <w:szCs w:val="28"/>
          <w:lang w:val="en-US"/>
        </w:rPr>
        <w:t xml:space="preserve"> to the financial statements, which describe the transaction of fund raising</w:t>
      </w:r>
      <w:r>
        <w:rPr>
          <w:rFonts w:ascii="Angsana New" w:hAnsi="Angsana New"/>
          <w:color w:val="000000"/>
          <w:sz w:val="28"/>
          <w:szCs w:val="28"/>
          <w:lang w:val="en-US"/>
        </w:rPr>
        <w:t xml:space="preserve"> in the Cloud Solution business</w:t>
      </w:r>
      <w:r>
        <w:rPr>
          <w:rFonts w:ascii="Angsana New" w:hAnsi="Angsana New" w:hint="cs"/>
          <w:color w:val="000000"/>
          <w:sz w:val="28"/>
          <w:szCs w:val="28"/>
          <w:cs/>
          <w:lang w:val="en-US"/>
        </w:rPr>
        <w:t xml:space="preserve"> </w:t>
      </w:r>
      <w:r w:rsidRPr="00F16025">
        <w:rPr>
          <w:rFonts w:ascii="Angsana New" w:hAnsi="Angsana New"/>
          <w:color w:val="000000"/>
          <w:sz w:val="28"/>
          <w:szCs w:val="28"/>
          <w:lang w:val="en-US"/>
        </w:rPr>
        <w:t>through real estate investment trust (“REIT”) that listed on the Stock Exchange of Thailand (SET). These transaction was material to the financial statements</w:t>
      </w:r>
      <w:r>
        <w:rPr>
          <w:rFonts w:ascii="Angsana New" w:hAnsi="Angsana New" w:hint="cs"/>
          <w:color w:val="000000"/>
          <w:sz w:val="28"/>
          <w:szCs w:val="28"/>
          <w:cs/>
          <w:lang w:val="en-US"/>
        </w:rPr>
        <w:t xml:space="preserve"> </w:t>
      </w:r>
      <w:r w:rsidRPr="00F16025">
        <w:rPr>
          <w:rFonts w:ascii="Angsana New" w:hAnsi="Angsana New"/>
          <w:color w:val="000000"/>
          <w:sz w:val="28"/>
          <w:szCs w:val="28"/>
          <w:lang w:val="en-US"/>
        </w:rPr>
        <w:t>and did not occur on a regular basis in the normal course of business. My opinion is not modified in respect of this matter.</w:t>
      </w:r>
      <w:r w:rsidR="00DD4CA6">
        <w:rPr>
          <w:rFonts w:ascii="Angsana New" w:hAnsi="Angsana New" w:cs="Angsana New"/>
          <w:sz w:val="28"/>
          <w:szCs w:val="28"/>
          <w:cs/>
        </w:rPr>
        <w:br w:type="page"/>
      </w:r>
    </w:p>
    <w:p w14:paraId="74DFC14D" w14:textId="17B5C344" w:rsidR="00DD4CA6" w:rsidRPr="00DE5737" w:rsidRDefault="00DE5737" w:rsidP="00DE5737">
      <w:pPr>
        <w:spacing w:before="120" w:after="120" w:line="380" w:lineRule="exact"/>
        <w:ind w:right="1"/>
        <w:jc w:val="right"/>
        <w:rPr>
          <w:rFonts w:ascii="Angsana New" w:hAnsi="Angsana New" w:cs="Angsana New"/>
          <w:sz w:val="28"/>
          <w:szCs w:val="28"/>
          <w:lang w:val="en-US"/>
        </w:rPr>
      </w:pPr>
      <w:r w:rsidRPr="00DE5737">
        <w:rPr>
          <w:rFonts w:ascii="Angsana New" w:hAnsi="Angsana New" w:cs="Angsana New" w:hint="cs"/>
          <w:sz w:val="28"/>
          <w:szCs w:val="28"/>
          <w:cs/>
          <w:lang w:val="en-US"/>
        </w:rPr>
        <w:lastRenderedPageBreak/>
        <w:t>2</w:t>
      </w:r>
    </w:p>
    <w:p w14:paraId="4707939E"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8B6FCED" w14:textId="77777777" w:rsidR="006D6546" w:rsidRDefault="00752917" w:rsidP="006D6546">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34 Interim Financial Reporting.</w:t>
      </w:r>
    </w:p>
    <w:p w14:paraId="6F11D27B" w14:textId="5C9E4591" w:rsidR="006D6546" w:rsidRDefault="006D6546" w:rsidP="006D6546">
      <w:pPr>
        <w:ind w:right="0"/>
        <w:jc w:val="thaiDistribute"/>
        <w:rPr>
          <w:rFonts w:ascii="Angsana New" w:hAnsi="Angsana New" w:cs="Angsana New"/>
          <w:sz w:val="28"/>
          <w:szCs w:val="28"/>
          <w:lang w:val="en-US"/>
        </w:rPr>
      </w:pPr>
    </w:p>
    <w:p w14:paraId="19C4B657" w14:textId="77777777" w:rsidR="006D6546" w:rsidRDefault="006D6546" w:rsidP="006D6546">
      <w:pPr>
        <w:ind w:right="0"/>
        <w:jc w:val="thaiDistribute"/>
        <w:rPr>
          <w:rFonts w:ascii="Angsana New" w:hAnsi="Angsana New" w:cs="Angsana New"/>
          <w:sz w:val="28"/>
          <w:szCs w:val="28"/>
          <w:lang w:val="en-US"/>
        </w:rPr>
      </w:pPr>
    </w:p>
    <w:p w14:paraId="2A93F29C" w14:textId="77777777" w:rsidR="009D3738" w:rsidRPr="006D6546" w:rsidRDefault="006D6546" w:rsidP="006D6546">
      <w:pPr>
        <w:tabs>
          <w:tab w:val="center" w:pos="7655"/>
        </w:tabs>
        <w:ind w:right="0" w:firstLine="6480"/>
        <w:rPr>
          <w:rFonts w:ascii="Angsana New" w:hAnsi="Angsana New" w:cs="Angsana New"/>
          <w:sz w:val="28"/>
          <w:szCs w:val="28"/>
          <w:lang w:val="en-US"/>
        </w:rPr>
      </w:pPr>
      <w:r>
        <w:rPr>
          <w:rFonts w:ascii="Angsana New" w:hAnsi="Angsana New" w:cs="Angsana New"/>
          <w:sz w:val="28"/>
          <w:szCs w:val="28"/>
          <w:lang w:val="en-US"/>
        </w:rPr>
        <w:t xml:space="preserve">   </w:t>
      </w:r>
      <w:r w:rsidR="0023214A" w:rsidRPr="006D6546">
        <w:rPr>
          <w:rFonts w:ascii="Angsana New" w:hAnsi="Angsana New" w:cs="Angsana New"/>
          <w:sz w:val="28"/>
          <w:szCs w:val="28"/>
          <w:lang w:val="en-US"/>
        </w:rPr>
        <w:t>C&amp;A Audit Office Co., Ltd.</w:t>
      </w:r>
    </w:p>
    <w:p w14:paraId="08CF1DB2" w14:textId="77777777" w:rsidR="009D3738" w:rsidRPr="006D6546" w:rsidRDefault="009D3738" w:rsidP="009D3738">
      <w:pPr>
        <w:tabs>
          <w:tab w:val="left" w:pos="5280"/>
        </w:tabs>
        <w:ind w:right="0"/>
        <w:rPr>
          <w:rFonts w:ascii="Angsana New" w:hAnsi="Angsana New" w:cs="Angsana New"/>
          <w:sz w:val="28"/>
          <w:szCs w:val="28"/>
          <w:lang w:val="en-US"/>
        </w:rPr>
      </w:pPr>
      <w:r w:rsidRPr="006761AB">
        <w:rPr>
          <w:rFonts w:ascii="Angsana New" w:hAnsi="Angsana New" w:cs="Angsana New"/>
          <w:sz w:val="28"/>
          <w:szCs w:val="28"/>
          <w:cs/>
        </w:rPr>
        <w:tab/>
      </w:r>
    </w:p>
    <w:p w14:paraId="0CB2F309" w14:textId="77777777" w:rsidR="006D6546" w:rsidRPr="006D6546" w:rsidRDefault="006D6546" w:rsidP="009D3738">
      <w:pPr>
        <w:tabs>
          <w:tab w:val="left" w:pos="5280"/>
        </w:tabs>
        <w:ind w:right="0"/>
        <w:rPr>
          <w:rFonts w:ascii="Angsana New" w:hAnsi="Angsana New" w:cs="Angsana New"/>
          <w:sz w:val="28"/>
          <w:szCs w:val="28"/>
          <w:lang w:val="en-US"/>
        </w:rPr>
      </w:pPr>
    </w:p>
    <w:p w14:paraId="48224AAE"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w:t>
      </w:r>
      <w:proofErr w:type="spellStart"/>
      <w:r w:rsidR="003E241E" w:rsidRPr="006761AB">
        <w:rPr>
          <w:rFonts w:ascii="Angsana New" w:hAnsi="Angsana New" w:cs="Angsana New"/>
          <w:sz w:val="28"/>
          <w:szCs w:val="28"/>
          <w:lang w:val="en-US"/>
        </w:rPr>
        <w:t>Chintana</w:t>
      </w:r>
      <w:proofErr w:type="spellEnd"/>
      <w:r w:rsidR="003E241E" w:rsidRPr="006761AB">
        <w:rPr>
          <w:rFonts w:ascii="Angsana New" w:hAnsi="Angsana New" w:cs="Angsana New"/>
          <w:sz w:val="28"/>
          <w:szCs w:val="28"/>
          <w:lang w:val="en-US"/>
        </w:rPr>
        <w:t xml:space="preserve">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697C7B4" w14:textId="77777777"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3E241E" w:rsidRPr="006761AB">
        <w:rPr>
          <w:rFonts w:ascii="Angsana New" w:hAnsi="Angsana New" w:cs="Angsana New"/>
          <w:sz w:val="28"/>
          <w:szCs w:val="28"/>
          <w:lang w:val="en-US"/>
        </w:rPr>
        <w:t>5131</w:t>
      </w:r>
    </w:p>
    <w:p w14:paraId="67D54411" w14:textId="77777777"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lang w:val="en-US"/>
        </w:rPr>
      </w:pPr>
      <w:proofErr w:type="spellStart"/>
      <w:r w:rsidRPr="006761AB">
        <w:rPr>
          <w:rFonts w:ascii="Angsana New" w:hAnsi="Angsana New" w:cs="Angsana New"/>
          <w:sz w:val="28"/>
          <w:szCs w:val="28"/>
          <w:cs/>
        </w:rPr>
        <w:t>Bangkok</w:t>
      </w:r>
      <w:proofErr w:type="spellEnd"/>
      <w:r w:rsidRPr="006761AB">
        <w:rPr>
          <w:rFonts w:ascii="Angsana New" w:hAnsi="Angsana New" w:cs="Angsana New"/>
          <w:sz w:val="28"/>
          <w:szCs w:val="28"/>
          <w:cs/>
        </w:rPr>
        <w:t xml:space="preserve"> : </w:t>
      </w:r>
      <w:r w:rsidR="006A527F">
        <w:rPr>
          <w:rFonts w:ascii="Angsana New" w:hAnsi="Angsana New" w:cs="Angsana New"/>
          <w:sz w:val="28"/>
          <w:szCs w:val="28"/>
          <w:lang w:val="en-US"/>
        </w:rPr>
        <w:t>November</w:t>
      </w:r>
      <w:r w:rsidR="00050B1E" w:rsidRPr="00050B1E">
        <w:rPr>
          <w:rFonts w:ascii="Angsana New" w:hAnsi="Angsana New" w:cs="Angsana New"/>
          <w:sz w:val="28"/>
          <w:szCs w:val="28"/>
          <w:lang w:val="en-US"/>
        </w:rPr>
        <w:t xml:space="preserve"> 11</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3E241E" w:rsidRPr="006761AB">
        <w:rPr>
          <w:rFonts w:ascii="Angsana New" w:hAnsi="Angsana New" w:cs="Angsana New"/>
          <w:sz w:val="28"/>
          <w:szCs w:val="28"/>
          <w:cs/>
        </w:rPr>
        <w:t>20</w:t>
      </w:r>
      <w:r w:rsidR="00BC4FC4" w:rsidRPr="006761AB">
        <w:rPr>
          <w:rFonts w:ascii="Angsana New" w:hAnsi="Angsana New" w:cs="Angsana New"/>
          <w:sz w:val="28"/>
          <w:szCs w:val="28"/>
          <w:cs/>
        </w:rPr>
        <w:t>2</w:t>
      </w:r>
      <w:r w:rsidR="00640AD0">
        <w:rPr>
          <w:rFonts w:ascii="Angsana New" w:hAnsi="Angsana New" w:cs="Angsana New" w:hint="cs"/>
          <w:sz w:val="28"/>
          <w:szCs w:val="28"/>
          <w:cs/>
        </w:rPr>
        <w:t>1</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D1A6A" w14:textId="77777777" w:rsidR="005B2081" w:rsidRDefault="005B2081">
      <w:pPr>
        <w:rPr>
          <w:rFonts w:cs="Times New Roman"/>
          <w:cs/>
        </w:rPr>
      </w:pPr>
      <w:r>
        <w:separator/>
      </w:r>
    </w:p>
  </w:endnote>
  <w:endnote w:type="continuationSeparator" w:id="0">
    <w:p w14:paraId="5D690677" w14:textId="77777777" w:rsidR="005B2081" w:rsidRDefault="005B208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C5BA" w14:textId="77777777" w:rsidR="005B2081" w:rsidRDefault="005B2081">
      <w:pPr>
        <w:rPr>
          <w:rFonts w:cs="Times New Roman"/>
          <w:cs/>
        </w:rPr>
      </w:pPr>
      <w:r>
        <w:separator/>
      </w:r>
    </w:p>
  </w:footnote>
  <w:footnote w:type="continuationSeparator" w:id="0">
    <w:p w14:paraId="03B756E0" w14:textId="77777777" w:rsidR="005B2081" w:rsidRDefault="005B208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49F" w14:textId="315FD4CC" w:rsidR="00FE7ECA" w:rsidRPr="00FE7ECA" w:rsidRDefault="00FE7ECA" w:rsidP="00FE7ECA">
    <w:pPr>
      <w:pStyle w:val="Header"/>
      <w:ind w:right="-440"/>
      <w:jc w:val="right"/>
      <w:rPr>
        <w:rFonts w:ascii="Arial" w:hAnsi="Arial"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abstractNumId w:val="14"/>
  </w:num>
  <w:num w:numId="2">
    <w:abstractNumId w:val="4"/>
  </w:num>
  <w:num w:numId="3">
    <w:abstractNumId w:val="9"/>
  </w:num>
  <w:num w:numId="4">
    <w:abstractNumId w:val="1"/>
  </w:num>
  <w:num w:numId="5">
    <w:abstractNumId w:val="2"/>
  </w:num>
  <w:num w:numId="6">
    <w:abstractNumId w:val="7"/>
  </w:num>
  <w:num w:numId="7">
    <w:abstractNumId w:val="10"/>
  </w:num>
  <w:num w:numId="8">
    <w:abstractNumId w:val="8"/>
  </w:num>
  <w:num w:numId="9">
    <w:abstractNumId w:val="0"/>
  </w:num>
  <w:num w:numId="10">
    <w:abstractNumId w:val="12"/>
  </w:num>
  <w:num w:numId="11">
    <w:abstractNumId w:val="13"/>
  </w:num>
  <w:num w:numId="12">
    <w:abstractNumId w:val="11"/>
  </w:num>
  <w:num w:numId="13">
    <w:abstractNumId w:val="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8BC"/>
    <w:rsid w:val="000004CF"/>
    <w:rsid w:val="0001096A"/>
    <w:rsid w:val="0002354D"/>
    <w:rsid w:val="000309CE"/>
    <w:rsid w:val="00031B33"/>
    <w:rsid w:val="00033CED"/>
    <w:rsid w:val="00040861"/>
    <w:rsid w:val="00041ED7"/>
    <w:rsid w:val="00043E2F"/>
    <w:rsid w:val="00044B48"/>
    <w:rsid w:val="00047F50"/>
    <w:rsid w:val="00050B1E"/>
    <w:rsid w:val="00061353"/>
    <w:rsid w:val="00071336"/>
    <w:rsid w:val="000732A6"/>
    <w:rsid w:val="00073CA9"/>
    <w:rsid w:val="0008131C"/>
    <w:rsid w:val="00095A05"/>
    <w:rsid w:val="00096877"/>
    <w:rsid w:val="000A2806"/>
    <w:rsid w:val="000B0BFA"/>
    <w:rsid w:val="000B3D8B"/>
    <w:rsid w:val="000B62FF"/>
    <w:rsid w:val="000C4B0D"/>
    <w:rsid w:val="000D249F"/>
    <w:rsid w:val="000D3413"/>
    <w:rsid w:val="000D3E31"/>
    <w:rsid w:val="000E0541"/>
    <w:rsid w:val="000E21DC"/>
    <w:rsid w:val="000E2B80"/>
    <w:rsid w:val="000E7C80"/>
    <w:rsid w:val="000F0786"/>
    <w:rsid w:val="000F27EF"/>
    <w:rsid w:val="000F292D"/>
    <w:rsid w:val="000F4776"/>
    <w:rsid w:val="000F6073"/>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58D3"/>
    <w:rsid w:val="002863B2"/>
    <w:rsid w:val="00291AD0"/>
    <w:rsid w:val="002927D3"/>
    <w:rsid w:val="002A2133"/>
    <w:rsid w:val="002A3DEC"/>
    <w:rsid w:val="002B2CE5"/>
    <w:rsid w:val="002B33D0"/>
    <w:rsid w:val="002B4AE7"/>
    <w:rsid w:val="002C1059"/>
    <w:rsid w:val="002C38CB"/>
    <w:rsid w:val="002C43DE"/>
    <w:rsid w:val="002C7E14"/>
    <w:rsid w:val="002E42D2"/>
    <w:rsid w:val="002E4D69"/>
    <w:rsid w:val="002E5BD8"/>
    <w:rsid w:val="002F0FB0"/>
    <w:rsid w:val="002F3ACB"/>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97444"/>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0D52"/>
    <w:rsid w:val="00471217"/>
    <w:rsid w:val="00471B3E"/>
    <w:rsid w:val="00472841"/>
    <w:rsid w:val="00481A4D"/>
    <w:rsid w:val="004877C1"/>
    <w:rsid w:val="00493D53"/>
    <w:rsid w:val="004967DB"/>
    <w:rsid w:val="004A29F8"/>
    <w:rsid w:val="004A3BC0"/>
    <w:rsid w:val="004A41CE"/>
    <w:rsid w:val="004B6726"/>
    <w:rsid w:val="004C3EC5"/>
    <w:rsid w:val="004C48BC"/>
    <w:rsid w:val="004C5A35"/>
    <w:rsid w:val="004C68D1"/>
    <w:rsid w:val="004D0553"/>
    <w:rsid w:val="004D0875"/>
    <w:rsid w:val="004D1534"/>
    <w:rsid w:val="004D342B"/>
    <w:rsid w:val="004E3EE0"/>
    <w:rsid w:val="004E479C"/>
    <w:rsid w:val="004F1704"/>
    <w:rsid w:val="004F26FF"/>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081"/>
    <w:rsid w:val="005C2847"/>
    <w:rsid w:val="005C6484"/>
    <w:rsid w:val="005C663D"/>
    <w:rsid w:val="005D172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5CF3"/>
    <w:rsid w:val="006761AB"/>
    <w:rsid w:val="00680AD5"/>
    <w:rsid w:val="00681684"/>
    <w:rsid w:val="00682DED"/>
    <w:rsid w:val="00691911"/>
    <w:rsid w:val="00695522"/>
    <w:rsid w:val="006A527F"/>
    <w:rsid w:val="006A6A90"/>
    <w:rsid w:val="006B57F6"/>
    <w:rsid w:val="006B68F5"/>
    <w:rsid w:val="006C3DEB"/>
    <w:rsid w:val="006C5BD5"/>
    <w:rsid w:val="006D5532"/>
    <w:rsid w:val="006D55C0"/>
    <w:rsid w:val="006D6546"/>
    <w:rsid w:val="006D6BEB"/>
    <w:rsid w:val="006F57B2"/>
    <w:rsid w:val="006F7982"/>
    <w:rsid w:val="007029E1"/>
    <w:rsid w:val="00705D2F"/>
    <w:rsid w:val="00710A37"/>
    <w:rsid w:val="00712A1A"/>
    <w:rsid w:val="00714FCE"/>
    <w:rsid w:val="0071752B"/>
    <w:rsid w:val="00721687"/>
    <w:rsid w:val="007320DD"/>
    <w:rsid w:val="00736400"/>
    <w:rsid w:val="00736F02"/>
    <w:rsid w:val="0073765E"/>
    <w:rsid w:val="00750655"/>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C1235"/>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87BEB"/>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901116"/>
    <w:rsid w:val="00902C7C"/>
    <w:rsid w:val="00915341"/>
    <w:rsid w:val="00920813"/>
    <w:rsid w:val="00924963"/>
    <w:rsid w:val="00926E94"/>
    <w:rsid w:val="00931066"/>
    <w:rsid w:val="00932639"/>
    <w:rsid w:val="00932F5F"/>
    <w:rsid w:val="00935FEE"/>
    <w:rsid w:val="009419F7"/>
    <w:rsid w:val="0094522A"/>
    <w:rsid w:val="009452FB"/>
    <w:rsid w:val="00946CD5"/>
    <w:rsid w:val="009609FE"/>
    <w:rsid w:val="00970A34"/>
    <w:rsid w:val="00974404"/>
    <w:rsid w:val="00975A27"/>
    <w:rsid w:val="00981D29"/>
    <w:rsid w:val="00990ADA"/>
    <w:rsid w:val="0099353D"/>
    <w:rsid w:val="00993956"/>
    <w:rsid w:val="00995D0C"/>
    <w:rsid w:val="009976E6"/>
    <w:rsid w:val="009A3066"/>
    <w:rsid w:val="009A69F0"/>
    <w:rsid w:val="009C5874"/>
    <w:rsid w:val="009C5D00"/>
    <w:rsid w:val="009D3738"/>
    <w:rsid w:val="009E2477"/>
    <w:rsid w:val="009E2DDE"/>
    <w:rsid w:val="009F7791"/>
    <w:rsid w:val="009F7DFD"/>
    <w:rsid w:val="00A12422"/>
    <w:rsid w:val="00A13A53"/>
    <w:rsid w:val="00A21397"/>
    <w:rsid w:val="00A25E26"/>
    <w:rsid w:val="00A3126B"/>
    <w:rsid w:val="00A4067D"/>
    <w:rsid w:val="00A42818"/>
    <w:rsid w:val="00A42A91"/>
    <w:rsid w:val="00A45426"/>
    <w:rsid w:val="00A4617C"/>
    <w:rsid w:val="00A5263E"/>
    <w:rsid w:val="00A52CCA"/>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31E"/>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5463"/>
    <w:rsid w:val="00BC2708"/>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15D1"/>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6386"/>
    <w:rsid w:val="00DA0C3F"/>
    <w:rsid w:val="00DC1CED"/>
    <w:rsid w:val="00DC27B9"/>
    <w:rsid w:val="00DC4EC8"/>
    <w:rsid w:val="00DC614D"/>
    <w:rsid w:val="00DD120D"/>
    <w:rsid w:val="00DD144C"/>
    <w:rsid w:val="00DD3033"/>
    <w:rsid w:val="00DD4CA6"/>
    <w:rsid w:val="00DE5737"/>
    <w:rsid w:val="00DF7CBF"/>
    <w:rsid w:val="00E0183F"/>
    <w:rsid w:val="00E04E29"/>
    <w:rsid w:val="00E06ABA"/>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E16EF"/>
    <w:rsid w:val="00EE475A"/>
    <w:rsid w:val="00EE6E6C"/>
    <w:rsid w:val="00EF1071"/>
    <w:rsid w:val="00EF2919"/>
    <w:rsid w:val="00EF36D4"/>
    <w:rsid w:val="00EF68F0"/>
    <w:rsid w:val="00EF6B58"/>
    <w:rsid w:val="00F01F0B"/>
    <w:rsid w:val="00F04C61"/>
    <w:rsid w:val="00F06A3D"/>
    <w:rsid w:val="00F15A97"/>
    <w:rsid w:val="00F16025"/>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5921"/>
    <w:rsid w:val="00FE7ECA"/>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F4A94"/>
  <w15:chartTrackingRefBased/>
  <w15:docId w15:val="{5675E012-3F61-4026-BFAB-48A1682D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CF1C-5FC3-4D9B-8BAD-AD9CD633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สุนันท์ แพรเมือง</cp:lastModifiedBy>
  <cp:revision>10</cp:revision>
  <cp:lastPrinted>2021-11-09T03:34:00Z</cp:lastPrinted>
  <dcterms:created xsi:type="dcterms:W3CDTF">2021-08-11T09:44:00Z</dcterms:created>
  <dcterms:modified xsi:type="dcterms:W3CDTF">2021-11-11T05:37:00Z</dcterms:modified>
</cp:coreProperties>
</file>