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61382FB0" w:rsidR="0089630D" w:rsidRPr="007F1708" w:rsidRDefault="003C139A" w:rsidP="006C618A">
      <w:pPr>
        <w:pStyle w:val="Header"/>
        <w:ind w:left="720"/>
        <w:rPr>
          <w:rFonts w:cs="Cordia New"/>
          <w:sz w:val="20"/>
          <w:szCs w:val="25"/>
          <w:lang w:bidi="th-TH"/>
        </w:rPr>
      </w:pPr>
      <w:r>
        <w:rPr>
          <w:rFonts w:cs="Arial"/>
          <w:b/>
          <w:bCs/>
          <w:sz w:val="20"/>
          <w:lang w:val="en-US"/>
        </w:rPr>
        <w:t>3</w:t>
      </w:r>
      <w:r w:rsidR="00A34956">
        <w:rPr>
          <w:rFonts w:cs="Arial"/>
          <w:b/>
          <w:bCs/>
          <w:sz w:val="20"/>
          <w:lang w:val="en-US"/>
        </w:rPr>
        <w:t>0</w:t>
      </w:r>
      <w:r>
        <w:rPr>
          <w:rFonts w:cs="Arial"/>
          <w:b/>
          <w:bCs/>
          <w:sz w:val="20"/>
          <w:lang w:val="en-US"/>
        </w:rPr>
        <w:t xml:space="preserve"> </w:t>
      </w:r>
      <w:r w:rsidR="00CF1F34">
        <w:rPr>
          <w:rFonts w:cs="Arial"/>
          <w:b/>
          <w:bCs/>
          <w:sz w:val="20"/>
          <w:lang w:val="en-US"/>
        </w:rPr>
        <w:t>SEPTEMBER</w:t>
      </w:r>
      <w:r w:rsidRPr="0050653C">
        <w:rPr>
          <w:rFonts w:cs="Arial"/>
          <w:b/>
          <w:bCs/>
          <w:sz w:val="20"/>
          <w:lang w:val="en-US"/>
        </w:rPr>
        <w:t xml:space="preserve"> </w:t>
      </w:r>
      <w:r>
        <w:rPr>
          <w:rFonts w:cs="Arial"/>
          <w:b/>
          <w:bCs/>
          <w:sz w:val="20"/>
          <w:lang w:val="en-US"/>
        </w:rPr>
        <w:t>20</w:t>
      </w:r>
      <w:r w:rsidRPr="007F1708">
        <w:rPr>
          <w:rFonts w:cs="Cordia New"/>
          <w:b/>
          <w:bCs/>
          <w:sz w:val="20"/>
          <w:szCs w:val="25"/>
          <w:lang w:bidi="th-TH"/>
        </w:rPr>
        <w:t>2</w:t>
      </w:r>
      <w:r w:rsidR="00D85DCA">
        <w:rPr>
          <w:rFonts w:cs="Cordia New"/>
          <w:b/>
          <w:bCs/>
          <w:sz w:val="20"/>
          <w:szCs w:val="25"/>
          <w:lang w:bidi="th-TH"/>
        </w:rPr>
        <w:t>1</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911289">
          <w:pgSz w:w="11906" w:h="16838" w:code="9"/>
          <w:pgMar w:top="4176" w:right="2880" w:bottom="10080" w:left="1800" w:header="706" w:footer="706" w:gutter="0"/>
          <w:cols w:space="708"/>
          <w:docGrid w:linePitch="360"/>
        </w:sectPr>
      </w:pPr>
    </w:p>
    <w:p w14:paraId="43C7C704" w14:textId="46747B08"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 xml:space="preserve">AUDITOR’S REPORT ON </w:t>
      </w:r>
      <w:r w:rsidR="007411E9">
        <w:rPr>
          <w:rFonts w:cs="Browallia New"/>
          <w:b/>
          <w:bCs/>
          <w:color w:val="CF4A02"/>
          <w:sz w:val="20"/>
          <w:szCs w:val="25"/>
          <w:lang w:bidi="th-TH"/>
        </w:rPr>
        <w:t xml:space="preserve">THE </w:t>
      </w:r>
      <w:r w:rsidRPr="004F34AD">
        <w:rPr>
          <w:rFonts w:cs="Arial"/>
          <w:b/>
          <w:bCs/>
          <w:color w:val="CF4A02"/>
          <w:sz w:val="20"/>
        </w:rPr>
        <w:t xml:space="preserve">REVIEW OF </w:t>
      </w:r>
      <w:r w:rsidR="007411E9">
        <w:rPr>
          <w:rFonts w:cs="Arial"/>
          <w:b/>
          <w:bCs/>
          <w:color w:val="CF4A02"/>
          <w:sz w:val="20"/>
        </w:rPr>
        <w:t xml:space="preserve">THE </w:t>
      </w:r>
      <w:r w:rsidRPr="004F34AD">
        <w:rPr>
          <w:rFonts w:cs="Arial"/>
          <w:b/>
          <w:bCs/>
          <w:color w:val="CF4A02"/>
          <w:sz w:val="20"/>
        </w:rPr>
        <w:t>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w:t>
      </w:r>
      <w:proofErr w:type="spellStart"/>
      <w:r w:rsidR="00745C3E" w:rsidRPr="004F34AD">
        <w:rPr>
          <w:rFonts w:cs="Arial"/>
          <w:color w:val="CF4A02"/>
          <w:sz w:val="18"/>
          <w:szCs w:val="18"/>
        </w:rPr>
        <w:t>Srisawad</w:t>
      </w:r>
      <w:proofErr w:type="spellEnd"/>
      <w:r w:rsidR="00745C3E" w:rsidRPr="004F34AD">
        <w:rPr>
          <w:rFonts w:cs="Arial"/>
          <w:color w:val="CF4A02"/>
          <w:sz w:val="18"/>
          <w:szCs w:val="18"/>
        </w:rPr>
        <w:t xml:space="preserve">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61ED364" w:rsidR="00E33386" w:rsidRDefault="00E33386" w:rsidP="0008153F">
      <w:pPr>
        <w:autoSpaceDE w:val="0"/>
        <w:autoSpaceDN w:val="0"/>
        <w:adjustRightInd w:val="0"/>
        <w:spacing w:line="240" w:lineRule="auto"/>
        <w:jc w:val="both"/>
        <w:rPr>
          <w:rFonts w:cs="Arial"/>
          <w:color w:val="000000"/>
          <w:spacing w:val="-2"/>
          <w:sz w:val="18"/>
          <w:szCs w:val="18"/>
        </w:rPr>
      </w:pPr>
    </w:p>
    <w:p w14:paraId="17A08F74" w14:textId="77777777" w:rsidR="00725E17" w:rsidRPr="004F34AD" w:rsidRDefault="00725E17" w:rsidP="0008153F">
      <w:pPr>
        <w:autoSpaceDE w:val="0"/>
        <w:autoSpaceDN w:val="0"/>
        <w:adjustRightInd w:val="0"/>
        <w:spacing w:line="240" w:lineRule="auto"/>
        <w:jc w:val="both"/>
        <w:rPr>
          <w:rFonts w:cs="Arial"/>
          <w:color w:val="000000"/>
          <w:spacing w:val="-2"/>
          <w:sz w:val="18"/>
          <w:szCs w:val="18"/>
        </w:rPr>
      </w:pPr>
    </w:p>
    <w:p w14:paraId="444B666A" w14:textId="1171642B" w:rsidR="00A34956" w:rsidRPr="00392AC7" w:rsidRDefault="00A34956" w:rsidP="00A34956">
      <w:pPr>
        <w:autoSpaceDE w:val="0"/>
        <w:autoSpaceDN w:val="0"/>
        <w:adjustRightInd w:val="0"/>
        <w:spacing w:line="240" w:lineRule="auto"/>
        <w:jc w:val="both"/>
        <w:rPr>
          <w:rFonts w:cs="Arial"/>
          <w:color w:val="000000"/>
          <w:spacing w:val="-2"/>
          <w:sz w:val="18"/>
          <w:szCs w:val="18"/>
          <w:cs/>
        </w:rPr>
      </w:pPr>
      <w:r w:rsidRPr="004F34AD">
        <w:rPr>
          <w:rFonts w:cs="Arial"/>
          <w:color w:val="000000"/>
          <w:spacing w:val="-2"/>
          <w:sz w:val="18"/>
          <w:szCs w:val="18"/>
        </w:rPr>
        <w:t xml:space="preserve">I have reviewed the interim consolidated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and its subsidiaries, and the interim separate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These </w:t>
      </w:r>
      <w:r w:rsidRPr="00392AC7">
        <w:rPr>
          <w:rFonts w:cs="Arial"/>
          <w:color w:val="000000"/>
          <w:spacing w:val="-2"/>
          <w:sz w:val="18"/>
          <w:szCs w:val="18"/>
        </w:rPr>
        <w:t xml:space="preserve">comprise the consolidated and separate statements of financial position as at 30 </w:t>
      </w:r>
      <w:r w:rsidR="00CF1F34" w:rsidRPr="00392AC7">
        <w:rPr>
          <w:rFonts w:cs="Arial"/>
          <w:color w:val="000000"/>
          <w:spacing w:val="-2"/>
          <w:sz w:val="18"/>
          <w:szCs w:val="18"/>
        </w:rPr>
        <w:t>September</w:t>
      </w:r>
      <w:r w:rsidRPr="00392AC7">
        <w:rPr>
          <w:rFonts w:cs="Arial"/>
          <w:color w:val="000000"/>
          <w:spacing w:val="-2"/>
          <w:sz w:val="18"/>
          <w:szCs w:val="18"/>
        </w:rPr>
        <w:t xml:space="preserve"> 2021, the related consolidated and separate statements of comprehensive income for the three-month </w:t>
      </w:r>
      <w:r w:rsidRPr="00392AC7">
        <w:rPr>
          <w:rFonts w:cs="Browallia New"/>
          <w:color w:val="000000"/>
          <w:spacing w:val="-2"/>
          <w:sz w:val="18"/>
          <w:szCs w:val="22"/>
        </w:rPr>
        <w:t xml:space="preserve">and </w:t>
      </w:r>
      <w:r w:rsidRPr="00392AC7">
        <w:rPr>
          <w:rFonts w:cs="Arial"/>
          <w:color w:val="000000"/>
          <w:spacing w:val="-2"/>
          <w:sz w:val="18"/>
          <w:szCs w:val="18"/>
        </w:rPr>
        <w:t xml:space="preserve">the </w:t>
      </w:r>
      <w:r w:rsidR="00CF1F34" w:rsidRPr="00392AC7">
        <w:rPr>
          <w:rFonts w:cs="Arial"/>
          <w:color w:val="000000"/>
          <w:spacing w:val="-2"/>
          <w:sz w:val="18"/>
          <w:szCs w:val="18"/>
        </w:rPr>
        <w:t>nine</w:t>
      </w:r>
      <w:r w:rsidRPr="00392AC7">
        <w:rPr>
          <w:rFonts w:cs="Arial"/>
          <w:color w:val="000000"/>
          <w:spacing w:val="-2"/>
          <w:sz w:val="18"/>
          <w:szCs w:val="18"/>
        </w:rPr>
        <w:t xml:space="preserve">-month period then ended, and changes in equity, and cash flows for the </w:t>
      </w:r>
      <w:r w:rsidR="00CF1F34" w:rsidRPr="00392AC7">
        <w:rPr>
          <w:rFonts w:cs="Arial"/>
          <w:color w:val="000000"/>
          <w:spacing w:val="-2"/>
          <w:sz w:val="18"/>
          <w:szCs w:val="18"/>
        </w:rPr>
        <w:t>nine</w:t>
      </w:r>
      <w:r w:rsidRPr="00392AC7">
        <w:rPr>
          <w:rFonts w:cs="Arial"/>
          <w:color w:val="000000"/>
          <w:spacing w:val="-2"/>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4B092F01" w14:textId="77777777" w:rsidR="00624561" w:rsidRPr="004F34AD" w:rsidRDefault="00624561"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rFonts w:cs="Arial"/>
          <w:color w:val="CF4A02"/>
          <w:sz w:val="18"/>
          <w:szCs w:val="18"/>
        </w:rPr>
        <w:t xml:space="preserve"> </w:t>
      </w:r>
    </w:p>
    <w:p w14:paraId="21CD2B83"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97E2269" w14:textId="7D37B690"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392AC7">
        <w:rPr>
          <w:rFonts w:cs="Arial"/>
          <w:color w:val="000000"/>
          <w:spacing w:val="-4"/>
          <w:sz w:val="18"/>
          <w:szCs w:val="18"/>
        </w:rPr>
        <w:t>consists of making inquiries, primarily of persons responsible for financial and accounting matters, and applying analytical</w:t>
      </w:r>
      <w:r w:rsidRPr="004F34AD">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5AD8C804"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4F34AD" w:rsidRDefault="0008153F" w:rsidP="0008153F">
      <w:pPr>
        <w:autoSpaceDE w:val="0"/>
        <w:autoSpaceDN w:val="0"/>
        <w:adjustRightInd w:val="0"/>
        <w:spacing w:line="240" w:lineRule="auto"/>
        <w:jc w:val="both"/>
        <w:rPr>
          <w:rFonts w:cs="Arial"/>
          <w:color w:val="000000"/>
          <w:sz w:val="18"/>
          <w:szCs w:val="18"/>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122D029" w14:textId="6206105A" w:rsidR="00D24B5F" w:rsidRPr="004F34AD" w:rsidRDefault="00D24B5F" w:rsidP="0008153F">
      <w:pPr>
        <w:spacing w:line="240" w:lineRule="auto"/>
        <w:rPr>
          <w:rFonts w:cs="Cordia New"/>
          <w:b/>
          <w:bCs/>
          <w:sz w:val="18"/>
          <w:szCs w:val="18"/>
        </w:rPr>
      </w:pPr>
    </w:p>
    <w:p w14:paraId="1DAE2809" w14:textId="77777777" w:rsidR="000C2AD5" w:rsidRPr="004F34AD" w:rsidRDefault="000C2AD5" w:rsidP="0008153F">
      <w:pPr>
        <w:spacing w:line="240" w:lineRule="auto"/>
        <w:rPr>
          <w:rFonts w:cs="Cordia New"/>
          <w:b/>
          <w:bCs/>
          <w:sz w:val="18"/>
          <w:szCs w:val="18"/>
        </w:rPr>
      </w:pPr>
    </w:p>
    <w:p w14:paraId="41DB9234" w14:textId="43C3DC74" w:rsidR="00D24B5F" w:rsidRPr="004F34AD" w:rsidRDefault="00D24B5F" w:rsidP="00D24B5F">
      <w:pPr>
        <w:autoSpaceDE w:val="0"/>
        <w:autoSpaceDN w:val="0"/>
        <w:adjustRightInd w:val="0"/>
        <w:spacing w:line="240" w:lineRule="auto"/>
        <w:jc w:val="both"/>
        <w:rPr>
          <w:rFonts w:cs="Arial"/>
          <w:b/>
          <w:bCs/>
          <w:color w:val="CF4A02"/>
          <w:sz w:val="18"/>
          <w:szCs w:val="18"/>
        </w:rPr>
      </w:pPr>
      <w:r w:rsidRPr="004F34AD">
        <w:rPr>
          <w:rFonts w:cs="Arial"/>
          <w:b/>
          <w:bCs/>
          <w:color w:val="CF4A02"/>
          <w:sz w:val="18"/>
          <w:szCs w:val="18"/>
        </w:rPr>
        <w:t>Emphasis of matter</w:t>
      </w:r>
    </w:p>
    <w:p w14:paraId="4BED27D4" w14:textId="77777777" w:rsidR="00257A20" w:rsidRPr="004F34AD" w:rsidRDefault="00257A20" w:rsidP="00D24B5F">
      <w:pPr>
        <w:autoSpaceDE w:val="0"/>
        <w:autoSpaceDN w:val="0"/>
        <w:adjustRightInd w:val="0"/>
        <w:spacing w:line="240" w:lineRule="auto"/>
        <w:jc w:val="both"/>
        <w:rPr>
          <w:rFonts w:cs="Arial"/>
          <w:color w:val="000000"/>
          <w:sz w:val="18"/>
          <w:szCs w:val="18"/>
        </w:rPr>
      </w:pPr>
    </w:p>
    <w:p w14:paraId="3DD748A3" w14:textId="2C1FC015" w:rsidR="00D24B5F" w:rsidRPr="004F34AD" w:rsidRDefault="00D24B5F" w:rsidP="00D24B5F">
      <w:pPr>
        <w:autoSpaceDE w:val="0"/>
        <w:autoSpaceDN w:val="0"/>
        <w:adjustRightInd w:val="0"/>
        <w:spacing w:line="240" w:lineRule="auto"/>
        <w:jc w:val="both"/>
        <w:rPr>
          <w:rFonts w:cs="Cordia New"/>
          <w:color w:val="000000"/>
          <w:sz w:val="18"/>
          <w:szCs w:val="18"/>
        </w:rPr>
      </w:pPr>
      <w:r w:rsidRPr="004F34AD">
        <w:rPr>
          <w:rFonts w:cs="Arial"/>
          <w:color w:val="000000"/>
          <w:sz w:val="18"/>
          <w:szCs w:val="18"/>
        </w:rPr>
        <w:t xml:space="preserve">I draw attention to note </w:t>
      </w:r>
      <w:r w:rsidR="0071763C" w:rsidRPr="004F34AD">
        <w:rPr>
          <w:rFonts w:cs="Arial"/>
          <w:color w:val="000000"/>
          <w:sz w:val="18"/>
          <w:szCs w:val="18"/>
        </w:rPr>
        <w:t xml:space="preserve">4 </w:t>
      </w:r>
      <w:r w:rsidRPr="004F34AD">
        <w:rPr>
          <w:rFonts w:cs="Arial"/>
          <w:color w:val="000000"/>
          <w:sz w:val="18"/>
          <w:szCs w:val="18"/>
        </w:rPr>
        <w:t>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w:t>
      </w:r>
      <w:r w:rsidR="00C03EC3">
        <w:rPr>
          <w:rFonts w:cs="Arial"/>
          <w:color w:val="000000"/>
          <w:sz w:val="18"/>
          <w:szCs w:val="18"/>
        </w:rPr>
        <w:t>1</w:t>
      </w:r>
      <w:r w:rsidRPr="004F34AD">
        <w:rPr>
          <w:rFonts w:cs="Arial"/>
          <w:color w:val="000000"/>
          <w:sz w:val="18"/>
          <w:szCs w:val="18"/>
        </w:rPr>
        <w:t>. My conclusion is not modified in respect to this matter.</w:t>
      </w:r>
    </w:p>
    <w:p w14:paraId="73A2E5BF" w14:textId="77777777" w:rsidR="00D24B5F" w:rsidRPr="004F34AD"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p>
    <w:p w14:paraId="114BCAE2" w14:textId="77777777" w:rsidR="00745C3E" w:rsidRPr="004F34AD" w:rsidRDefault="00745C3E" w:rsidP="00D474C5">
      <w:pPr>
        <w:spacing w:line="240" w:lineRule="auto"/>
        <w:rPr>
          <w:rFonts w:cs="Arial"/>
          <w:sz w:val="18"/>
          <w:szCs w:val="18"/>
        </w:rPr>
      </w:pP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4696E4AA" w:rsidR="00E33386" w:rsidRPr="004F34AD" w:rsidRDefault="00E33386"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proofErr w:type="spellStart"/>
      <w:r>
        <w:rPr>
          <w:rFonts w:cs="Arial"/>
          <w:b/>
          <w:bCs/>
          <w:sz w:val="18"/>
          <w:szCs w:val="18"/>
        </w:rPr>
        <w:t>Paiboon</w:t>
      </w:r>
      <w:proofErr w:type="spellEnd"/>
      <w:r w:rsidR="0049214E">
        <w:rPr>
          <w:rFonts w:cs="Arial"/>
          <w:b/>
          <w:bCs/>
          <w:sz w:val="18"/>
          <w:szCs w:val="18"/>
        </w:rPr>
        <w:t xml:space="preserve"> </w:t>
      </w:r>
      <w:r>
        <w:rPr>
          <w:rFonts w:cs="Arial"/>
          <w:b/>
          <w:bCs/>
          <w:sz w:val="18"/>
          <w:szCs w:val="18"/>
        </w:rPr>
        <w:t xml:space="preserve"> </w:t>
      </w:r>
      <w:proofErr w:type="spellStart"/>
      <w:r>
        <w:rPr>
          <w:rFonts w:cs="Arial"/>
          <w:b/>
          <w:bCs/>
          <w:sz w:val="18"/>
          <w:szCs w:val="18"/>
        </w:rPr>
        <w:t>Tunkoon</w:t>
      </w:r>
      <w:proofErr w:type="spellEnd"/>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(Thailand) No.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8CEFD21" w14:textId="56577367" w:rsidR="00C95B82" w:rsidRPr="004F34AD" w:rsidRDefault="000A3C49" w:rsidP="009C1CF2">
      <w:pPr>
        <w:tabs>
          <w:tab w:val="left" w:pos="2442"/>
        </w:tabs>
        <w:spacing w:line="240" w:lineRule="auto"/>
        <w:jc w:val="both"/>
        <w:rPr>
          <w:rFonts w:cs="Cordia New"/>
          <w:sz w:val="18"/>
          <w:szCs w:val="18"/>
          <w:lang w:val="en-US"/>
        </w:rPr>
      </w:pPr>
      <w:r>
        <w:rPr>
          <w:rFonts w:cs="Browallia New"/>
          <w:sz w:val="18"/>
          <w:szCs w:val="22"/>
        </w:rPr>
        <w:t>12 November</w:t>
      </w:r>
      <w:r w:rsidR="00171E7C" w:rsidRPr="004F34AD">
        <w:rPr>
          <w:rFonts w:cs="Arial"/>
          <w:sz w:val="18"/>
          <w:szCs w:val="18"/>
          <w:lang w:val="en-US"/>
        </w:rPr>
        <w:t xml:space="preserve"> </w:t>
      </w:r>
      <w:r w:rsidR="003C139A" w:rsidRPr="004F34AD">
        <w:rPr>
          <w:rFonts w:cs="Arial"/>
          <w:sz w:val="18"/>
          <w:szCs w:val="18"/>
          <w:lang w:val="en-US"/>
        </w:rPr>
        <w:t>202</w:t>
      </w:r>
      <w:r w:rsidR="00C95B82">
        <w:rPr>
          <w:rFonts w:cs="Arial"/>
          <w:sz w:val="18"/>
          <w:szCs w:val="18"/>
          <w:lang w:val="en-US"/>
        </w:rPr>
        <w:t>1</w:t>
      </w:r>
    </w:p>
    <w:sectPr w:rsidR="00C95B82" w:rsidRPr="004F34AD" w:rsidSect="00725E1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33C56" w14:textId="77777777" w:rsidR="00DC5588" w:rsidRDefault="00DC5588">
      <w:pPr>
        <w:spacing w:line="240" w:lineRule="auto"/>
      </w:pPr>
      <w:r>
        <w:separator/>
      </w:r>
    </w:p>
  </w:endnote>
  <w:endnote w:type="continuationSeparator" w:id="0">
    <w:p w14:paraId="07E2A8A6" w14:textId="77777777" w:rsidR="00DC5588" w:rsidRDefault="00DC55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BE24" w14:textId="77777777" w:rsidR="00DC5588" w:rsidRDefault="00DC5588">
      <w:pPr>
        <w:spacing w:line="240" w:lineRule="auto"/>
      </w:pPr>
      <w:r>
        <w:separator/>
      </w:r>
    </w:p>
  </w:footnote>
  <w:footnote w:type="continuationSeparator" w:id="0">
    <w:p w14:paraId="06105B91" w14:textId="77777777" w:rsidR="00DC5588" w:rsidRDefault="00DC55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C49"/>
    <w:rsid w:val="000A637A"/>
    <w:rsid w:val="000B2C0B"/>
    <w:rsid w:val="000B4712"/>
    <w:rsid w:val="000B4C3C"/>
    <w:rsid w:val="000C2AD5"/>
    <w:rsid w:val="000C2E23"/>
    <w:rsid w:val="000C54C4"/>
    <w:rsid w:val="000D59EB"/>
    <w:rsid w:val="000D7F2D"/>
    <w:rsid w:val="000E0760"/>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AC7"/>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818"/>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25E17"/>
    <w:rsid w:val="00732EFA"/>
    <w:rsid w:val="00735F6F"/>
    <w:rsid w:val="0073671C"/>
    <w:rsid w:val="00737349"/>
    <w:rsid w:val="007411E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4956"/>
    <w:rsid w:val="00A37CA2"/>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04FB5"/>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1F34"/>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5DCA"/>
    <w:rsid w:val="00D87480"/>
    <w:rsid w:val="00D94BE7"/>
    <w:rsid w:val="00DA0871"/>
    <w:rsid w:val="00DA5543"/>
    <w:rsid w:val="00DA585A"/>
    <w:rsid w:val="00DA702F"/>
    <w:rsid w:val="00DA73B1"/>
    <w:rsid w:val="00DB1625"/>
    <w:rsid w:val="00DB21A7"/>
    <w:rsid w:val="00DB522D"/>
    <w:rsid w:val="00DB595D"/>
    <w:rsid w:val="00DC0A7C"/>
    <w:rsid w:val="00DC444D"/>
    <w:rsid w:val="00DC5588"/>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66A"/>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FA98A-D1E8-461F-9651-9949FE9AC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Namthip Chaisrisoponkit (TH)</cp:lastModifiedBy>
  <cp:revision>31</cp:revision>
  <cp:lastPrinted>2021-05-07T06:23:00Z</cp:lastPrinted>
  <dcterms:created xsi:type="dcterms:W3CDTF">2019-11-04T02:28:00Z</dcterms:created>
  <dcterms:modified xsi:type="dcterms:W3CDTF">2021-11-08T11:47:00Z</dcterms:modified>
</cp:coreProperties>
</file>