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534F5" w14:textId="20F26EFD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60AE548B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3321F">
        <w:rPr>
          <w:rFonts w:ascii="Angsana New" w:hAnsi="Angsana New" w:hint="cs"/>
          <w:sz w:val="32"/>
          <w:szCs w:val="32"/>
          <w:cs/>
        </w:rPr>
        <w:t>และ</w:t>
      </w:r>
      <w:r w:rsidR="00C40D8B">
        <w:rPr>
          <w:rFonts w:ascii="Angsana New" w:hAnsi="Angsana New" w:hint="cs"/>
          <w:sz w:val="32"/>
          <w:szCs w:val="32"/>
          <w:cs/>
        </w:rPr>
        <w:t>เ</w:t>
      </w:r>
      <w:r w:rsidR="00C3321F">
        <w:rPr>
          <w:rFonts w:ascii="Angsana New" w:hAnsi="Angsana New" w:hint="cs"/>
          <w:sz w:val="32"/>
          <w:szCs w:val="32"/>
          <w:cs/>
        </w:rPr>
        <w:t>ก</w:t>
      </w:r>
      <w:r w:rsidR="00C40D8B">
        <w:rPr>
          <w:rFonts w:ascii="Angsana New" w:hAnsi="Angsana New" w:hint="cs"/>
          <w:sz w:val="32"/>
          <w:szCs w:val="32"/>
          <w:cs/>
        </w:rPr>
        <w:t>้า</w:t>
      </w:r>
      <w:r w:rsidR="00C3321F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C3321F">
        <w:rPr>
          <w:rFonts w:ascii="Angsana New" w:hAnsi="Angsana New"/>
          <w:sz w:val="32"/>
          <w:szCs w:val="32"/>
        </w:rPr>
        <w:t xml:space="preserve">0 </w:t>
      </w:r>
      <w:r w:rsidR="00C40D8B">
        <w:rPr>
          <w:rFonts w:ascii="Angsana New" w:hAnsi="Angsana New" w:hint="cs"/>
          <w:sz w:val="32"/>
          <w:szCs w:val="32"/>
          <w:cs/>
        </w:rPr>
        <w:t>กันยา</w:t>
      </w:r>
      <w:r w:rsidR="00C3321F">
        <w:rPr>
          <w:rFonts w:ascii="Angsana New" w:hAnsi="Angsana New" w:hint="cs"/>
          <w:sz w:val="32"/>
          <w:szCs w:val="32"/>
          <w:cs/>
        </w:rPr>
        <w:t>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77777777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DF47262" w14:textId="57D4AF19" w:rsidR="0084771E" w:rsidRPr="00987E07" w:rsidRDefault="0084771E" w:rsidP="0084771E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C3321F">
        <w:rPr>
          <w:rFonts w:ascii="Angsana New" w:hAnsi="Angsana New"/>
          <w:spacing w:val="5"/>
          <w:sz w:val="30"/>
          <w:szCs w:val="30"/>
        </w:rPr>
        <w:t>0</w:t>
      </w:r>
      <w:r w:rsidR="00C3321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40D8B">
        <w:rPr>
          <w:rFonts w:ascii="Angsana New" w:hAnsi="Angsana New" w:hint="cs"/>
          <w:spacing w:val="5"/>
          <w:sz w:val="30"/>
          <w:szCs w:val="30"/>
          <w:cs/>
        </w:rPr>
        <w:t>กันยา</w:t>
      </w:r>
      <w:r w:rsidR="00C3321F">
        <w:rPr>
          <w:rFonts w:ascii="Angsana New" w:hAnsi="Angsana New" w:hint="cs"/>
          <w:spacing w:val="5"/>
          <w:sz w:val="30"/>
          <w:szCs w:val="30"/>
          <w:cs/>
        </w:rPr>
        <w:t xml:space="preserve">ยน </w:t>
      </w:r>
      <w:r w:rsidR="00C3321F">
        <w:rPr>
          <w:rFonts w:ascii="Angsana New" w:hAnsi="Angsana New"/>
          <w:spacing w:val="5"/>
          <w:sz w:val="30"/>
          <w:szCs w:val="30"/>
        </w:rPr>
        <w:t>2564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="00C3321F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C40D8B">
        <w:rPr>
          <w:rFonts w:ascii="Angsana New" w:hAnsi="Angsana New" w:hint="cs"/>
          <w:sz w:val="30"/>
          <w:szCs w:val="30"/>
          <w:cs/>
        </w:rPr>
        <w:t>เ</w:t>
      </w:r>
      <w:r w:rsidR="00C3321F">
        <w:rPr>
          <w:rFonts w:ascii="Angsana New" w:hAnsi="Angsana New" w:hint="cs"/>
          <w:sz w:val="30"/>
          <w:szCs w:val="30"/>
          <w:cs/>
        </w:rPr>
        <w:t>ก</w:t>
      </w:r>
      <w:r w:rsidR="00C40D8B">
        <w:rPr>
          <w:rFonts w:ascii="Angsana New" w:hAnsi="Angsana New" w:hint="cs"/>
          <w:sz w:val="30"/>
          <w:szCs w:val="30"/>
          <w:cs/>
        </w:rPr>
        <w:t>้า</w:t>
      </w:r>
      <w:r w:rsidR="00C3321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321F">
        <w:rPr>
          <w:rFonts w:ascii="Angsana New" w:hAnsi="Angsana New"/>
          <w:sz w:val="30"/>
          <w:szCs w:val="30"/>
        </w:rPr>
        <w:t xml:space="preserve">             30 </w:t>
      </w:r>
      <w:r w:rsidR="00C40D8B">
        <w:rPr>
          <w:rFonts w:ascii="Angsana New" w:hAnsi="Angsana New" w:hint="cs"/>
          <w:sz w:val="30"/>
          <w:szCs w:val="30"/>
          <w:cs/>
        </w:rPr>
        <w:t>กันยา</w:t>
      </w:r>
      <w:r w:rsidR="00C3321F">
        <w:rPr>
          <w:rFonts w:ascii="Angsana New" w:hAnsi="Angsana New" w:hint="cs"/>
          <w:sz w:val="30"/>
          <w:szCs w:val="30"/>
          <w:cs/>
        </w:rPr>
        <w:t xml:space="preserve">ยน </w:t>
      </w:r>
      <w:r w:rsidR="00C3321F">
        <w:rPr>
          <w:rFonts w:ascii="Angsana New" w:hAnsi="Angsana New"/>
          <w:sz w:val="30"/>
          <w:szCs w:val="30"/>
        </w:rPr>
        <w:t>2564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C40D8B">
        <w:rPr>
          <w:rFonts w:ascii="Angsana New" w:hAnsi="Angsana New" w:hint="cs"/>
          <w:sz w:val="30"/>
          <w:szCs w:val="30"/>
          <w:cs/>
        </w:rPr>
        <w:t>เ</w:t>
      </w:r>
      <w:r w:rsidR="00C3321F">
        <w:rPr>
          <w:rFonts w:ascii="Angsana New" w:hAnsi="Angsana New" w:hint="cs"/>
          <w:sz w:val="30"/>
          <w:szCs w:val="30"/>
          <w:cs/>
        </w:rPr>
        <w:t>ก</w:t>
      </w:r>
      <w:r w:rsidR="00C40D8B">
        <w:rPr>
          <w:rFonts w:ascii="Angsana New" w:hAnsi="Angsana New" w:hint="cs"/>
          <w:sz w:val="30"/>
          <w:szCs w:val="30"/>
          <w:cs/>
        </w:rPr>
        <w:t>้า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C3321F">
        <w:rPr>
          <w:rFonts w:ascii="Angsana New" w:hAnsi="Angsana New"/>
          <w:sz w:val="30"/>
          <w:szCs w:val="30"/>
        </w:rPr>
        <w:t xml:space="preserve">0 </w:t>
      </w:r>
      <w:r w:rsidR="00C40D8B">
        <w:rPr>
          <w:rFonts w:ascii="Angsana New" w:hAnsi="Angsana New" w:hint="cs"/>
          <w:sz w:val="30"/>
          <w:szCs w:val="30"/>
          <w:cs/>
        </w:rPr>
        <w:t>กันยา</w:t>
      </w:r>
      <w:r w:rsidR="00C3321F">
        <w:rPr>
          <w:rFonts w:ascii="Angsana New" w:hAnsi="Angsana New" w:hint="cs"/>
          <w:sz w:val="30"/>
          <w:szCs w:val="30"/>
          <w:cs/>
        </w:rPr>
        <w:t>ยน</w:t>
      </w:r>
      <w:r w:rsidRPr="00B546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D4E19B" w14:textId="77777777" w:rsidR="0084771E" w:rsidRPr="0065301E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2DFE682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9AAB9E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B6B48D" w14:textId="77777777" w:rsidR="0084771E" w:rsidRPr="006530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16396223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76952F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84771E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A45F5F5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8F96F3A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2CD8E3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96DFB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4D1724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E7D9B90" w14:textId="5C638DD4" w:rsidR="0084771E" w:rsidRDefault="0084771E" w:rsidP="008477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244E890" w14:textId="589AC164" w:rsidR="00EA341C" w:rsidRDefault="00EA341C" w:rsidP="008477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D73718" w14:textId="404D85C6" w:rsidR="00EA341C" w:rsidRDefault="00EA341C" w:rsidP="00EA341C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0E3319F" w14:textId="26DB2D51" w:rsidR="00724A54" w:rsidRDefault="00724A54" w:rsidP="000B28D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D8AF838" w14:textId="72A30BE0" w:rsidR="0084557D" w:rsidRDefault="0084557D" w:rsidP="0084557D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979F2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4473D6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B979F2">
        <w:rPr>
          <w:rFonts w:ascii="Angsana New" w:eastAsia="Calibri" w:hAnsi="Angsana New"/>
          <w:sz w:val="30"/>
          <w:szCs w:val="30"/>
          <w:cs/>
        </w:rPr>
        <w:t>ได้อธิบายถึงผลกระทบจากการรวมธุรกิจภายใต้</w:t>
      </w:r>
      <w:r w:rsidR="00C64DC9">
        <w:rPr>
          <w:rFonts w:ascii="Angsana New" w:eastAsia="Calibri" w:hAnsi="Angsana New"/>
          <w:sz w:val="30"/>
          <w:szCs w:val="30"/>
          <w:cs/>
        </w:rPr>
        <w:br/>
      </w:r>
      <w:r w:rsidRPr="00B979F2">
        <w:rPr>
          <w:rFonts w:ascii="Angsana New" w:eastAsia="Calibri" w:hAnsi="Angsana New"/>
          <w:sz w:val="30"/>
          <w:szCs w:val="30"/>
          <w:cs/>
        </w:rPr>
        <w:t>การควบคุมเดียวกัน บริษัทได้นำเสนองบแสดงฐานะทางการเงิน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31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3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สำหรับงวดสามเดือนและ</w:t>
      </w:r>
      <w:r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 xml:space="preserve">30 </w:t>
      </w:r>
      <w:r>
        <w:rPr>
          <w:rFonts w:ascii="Angsana New" w:eastAsia="Calibri" w:hAnsi="Angsana New"/>
          <w:sz w:val="30"/>
          <w:szCs w:val="30"/>
          <w:cs/>
        </w:rPr>
        <w:t>กันยายน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3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="00A25C78">
        <w:rPr>
          <w:rFonts w:ascii="Angsana New" w:eastAsia="Calibri" w:hAnsi="Angsana New"/>
          <w:sz w:val="30"/>
          <w:szCs w:val="30"/>
        </w:rPr>
        <w:br/>
      </w:r>
      <w:r w:rsidRPr="00B979F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และงบกระแสเงินสด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 xml:space="preserve">30 </w:t>
      </w:r>
      <w:r>
        <w:rPr>
          <w:rFonts w:ascii="Angsana New" w:eastAsia="Calibri" w:hAnsi="Angsana New"/>
          <w:sz w:val="30"/>
          <w:szCs w:val="30"/>
          <w:cs/>
        </w:rPr>
        <w:t>กันยายน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3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="00C64DC9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</w:t>
      </w:r>
      <w:r w:rsidRPr="003F3454">
        <w:rPr>
          <w:rFonts w:ascii="Angsana New" w:eastAsia="Calibri" w:hAnsi="Angsana New" w:hint="cs"/>
          <w:spacing w:val="-2"/>
          <w:sz w:val="30"/>
          <w:szCs w:val="30"/>
          <w:cs/>
        </w:rPr>
        <w:t>หน่วยเศรษฐกิจเดียวกัน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3F3454">
        <w:rPr>
          <w:rFonts w:ascii="Angsana New" w:eastAsia="Calibri" w:hAnsi="Angsana New"/>
          <w:spacing w:val="-2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51C663D" w14:textId="77777777" w:rsidR="0084557D" w:rsidRDefault="0084557D" w:rsidP="000B28D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F9F484" w14:textId="00B896FA" w:rsidR="00EA341C" w:rsidRDefault="00724A54" w:rsidP="00E56145">
      <w:pPr>
        <w:jc w:val="thaiDistribute"/>
        <w:rPr>
          <w:rFonts w:ascii="Angsana New" w:hAnsi="Angsana New"/>
          <w:sz w:val="30"/>
          <w:szCs w:val="30"/>
          <w:cs/>
        </w:rPr>
      </w:pPr>
      <w:r w:rsidRPr="00724A54">
        <w:rPr>
          <w:rFonts w:ascii="Angsana New" w:hAnsi="Angsana New" w:hint="cs"/>
          <w:spacing w:val="-4"/>
          <w:sz w:val="30"/>
          <w:szCs w:val="30"/>
          <w:cs/>
        </w:rPr>
        <w:t>ข้าพเจ้าขอให้สังเกตหมายเหตุข้อ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</w:t>
      </w:r>
      <w:r w:rsidR="00A67A46">
        <w:rPr>
          <w:rFonts w:ascii="Angsana New" w:hAnsi="Angsana New"/>
          <w:spacing w:val="-4"/>
          <w:sz w:val="30"/>
          <w:szCs w:val="30"/>
        </w:rPr>
        <w:t>1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หนี้สินจากสัญญาประกันภัย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ซึ่งรวมรายละเอียดของข้อสมมติและการวิเคราะห์ความอ่อนไหวของความเสี่ยงภัยที่ยังไม่สิ้นสุดของผลิตภัณฑ์คุ้มครองการติดเชื้อไวรัส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/>
          <w:spacing w:val="-4"/>
          <w:sz w:val="30"/>
          <w:szCs w:val="30"/>
        </w:rPr>
        <w:t>COVID-</w:t>
      </w:r>
      <w:r>
        <w:rPr>
          <w:rFonts w:ascii="Angsana New" w:hAnsi="Angsana New"/>
          <w:spacing w:val="-4"/>
          <w:sz w:val="30"/>
          <w:szCs w:val="30"/>
        </w:rPr>
        <w:t>19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รวมถึงข้อมูลและข้อสมมติที่ผู้บริหารใช้และการวิเคราะห์ความอ่อนไหวของข้อสมมติที่ใช้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อัตราการติดเชื้อไวรัส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/>
          <w:spacing w:val="-4"/>
          <w:sz w:val="30"/>
          <w:szCs w:val="30"/>
        </w:rPr>
        <w:t>COVID-</w:t>
      </w:r>
      <w:r w:rsidR="00E56145">
        <w:rPr>
          <w:rFonts w:ascii="Angsana New" w:hAnsi="Angsana New"/>
          <w:spacing w:val="-4"/>
          <w:sz w:val="30"/>
          <w:szCs w:val="30"/>
        </w:rPr>
        <w:t>19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B0467">
        <w:rPr>
          <w:rFonts w:ascii="Angsana New" w:hAnsi="Angsana New" w:hint="cs"/>
          <w:spacing w:val="-4"/>
          <w:sz w:val="30"/>
          <w:szCs w:val="30"/>
          <w:cs/>
        </w:rPr>
        <w:t>ของประเทศไทยมีความ</w:t>
      </w:r>
      <w:r w:rsidR="006B0467">
        <w:rPr>
          <w:rFonts w:ascii="Angsana New" w:hAnsi="Angsana New"/>
          <w:spacing w:val="-4"/>
          <w:sz w:val="30"/>
          <w:szCs w:val="30"/>
          <w:cs/>
        </w:rPr>
        <w:br/>
      </w:r>
      <w:r w:rsidR="006B0467">
        <w:rPr>
          <w:rFonts w:ascii="Angsana New" w:hAnsi="Angsana New" w:hint="cs"/>
          <w:spacing w:val="-4"/>
          <w:sz w:val="30"/>
          <w:szCs w:val="30"/>
          <w:cs/>
        </w:rPr>
        <w:t>ผันผวนอย่างเป็นสาระสำคัญ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ตั้งแต่เดือน</w:t>
      </w:r>
      <w:r w:rsidR="006B04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>
        <w:rPr>
          <w:rFonts w:ascii="Angsana New" w:hAnsi="Angsana New"/>
          <w:spacing w:val="-4"/>
          <w:sz w:val="30"/>
          <w:szCs w:val="30"/>
        </w:rPr>
        <w:t>2564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B0467">
        <w:rPr>
          <w:rFonts w:ascii="Angsana New" w:hAnsi="Angsana New" w:hint="cs"/>
          <w:spacing w:val="-4"/>
          <w:sz w:val="30"/>
          <w:szCs w:val="30"/>
          <w:cs/>
        </w:rPr>
        <w:t xml:space="preserve">และอัตราการติดเชื้อในอนาคตที่ยังมีความไม่แน่นอน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6B0467">
        <w:rPr>
          <w:rFonts w:ascii="Angsana New" w:hAnsi="Angsana New" w:hint="cs"/>
          <w:spacing w:val="-4"/>
          <w:sz w:val="30"/>
          <w:szCs w:val="30"/>
          <w:cs/>
        </w:rPr>
        <w:t>ได้ทำให้เกิดข้อสมมติที่อาจเป็นไปได้ต่างๆ ในการนำไปใช้การประมาณ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การสำรองความเสี่ยงภัยที่ยังไม่สิ้นสุด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33C5DB33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76FEFB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A7F06AC" w14:textId="77777777" w:rsidR="0084771E" w:rsidRPr="0065301E" w:rsidRDefault="0084771E" w:rsidP="0084771E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2FC78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62058397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962EFF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049598C6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A1296E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633235C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10AAA07C" w:rsidR="0084771E" w:rsidRDefault="00626E64" w:rsidP="0084557D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 w:rsidR="0084557D">
        <w:rPr>
          <w:rFonts w:ascii="Angsana New" w:hAnsi="Angsana New"/>
          <w:sz w:val="30"/>
          <w:szCs w:val="30"/>
        </w:rPr>
        <w:t>4</w:t>
      </w:r>
    </w:p>
    <w:p w14:paraId="6BC4856C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0"/>
    <w:sectPr w:rsidR="0084771E" w:rsidSect="00416C5B">
      <w:headerReference w:type="default" r:id="rId9"/>
      <w:footerReference w:type="first" r:id="rId10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EB95A" w14:textId="77777777" w:rsidR="00724DF3" w:rsidRDefault="00724DF3">
      <w:r>
        <w:separator/>
      </w:r>
    </w:p>
  </w:endnote>
  <w:endnote w:type="continuationSeparator" w:id="0">
    <w:p w14:paraId="4213272F" w14:textId="77777777" w:rsidR="00724DF3" w:rsidRDefault="007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0DC0A3" w14:textId="77777777" w:rsidR="00277E5A" w:rsidRPr="009C6704" w:rsidRDefault="00416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41458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B74BC3D" w14:textId="221B8E42" w:rsidR="00416C5B" w:rsidRPr="00416C5B" w:rsidRDefault="00416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16C5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16C5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16C5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16C5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16C5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636BA" w14:textId="77777777" w:rsidR="00724DF3" w:rsidRDefault="00724DF3">
      <w:r>
        <w:separator/>
      </w:r>
    </w:p>
  </w:footnote>
  <w:footnote w:type="continuationSeparator" w:id="0">
    <w:p w14:paraId="2295259A" w14:textId="77777777" w:rsidR="00724DF3" w:rsidRDefault="00724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277E5A" w:rsidRPr="00A73A00" w:rsidRDefault="00277E5A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0119C6D9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277E5A" w:rsidRPr="000A38F4" w:rsidRDefault="00277E5A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D5B30"/>
    <w:multiLevelType w:val="multilevel"/>
    <w:tmpl w:val="9DC64B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5C776F"/>
    <w:multiLevelType w:val="hybridMultilevel"/>
    <w:tmpl w:val="524C82D2"/>
    <w:lvl w:ilvl="0" w:tplc="87D44828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5"/>
  </w:num>
  <w:num w:numId="5">
    <w:abstractNumId w:val="22"/>
  </w:num>
  <w:num w:numId="6">
    <w:abstractNumId w:val="25"/>
  </w:num>
  <w:num w:numId="7">
    <w:abstractNumId w:val="18"/>
  </w:num>
  <w:num w:numId="8">
    <w:abstractNumId w:val="28"/>
  </w:num>
  <w:num w:numId="9">
    <w:abstractNumId w:val="2"/>
  </w:num>
  <w:num w:numId="10">
    <w:abstractNumId w:val="6"/>
  </w:num>
  <w:num w:numId="11">
    <w:abstractNumId w:val="17"/>
  </w:num>
  <w:num w:numId="12">
    <w:abstractNumId w:val="15"/>
  </w:num>
  <w:num w:numId="13">
    <w:abstractNumId w:val="3"/>
  </w:num>
  <w:num w:numId="14">
    <w:abstractNumId w:val="1"/>
  </w:num>
  <w:num w:numId="15">
    <w:abstractNumId w:val="9"/>
  </w:num>
  <w:num w:numId="16">
    <w:abstractNumId w:val="23"/>
  </w:num>
  <w:num w:numId="17">
    <w:abstractNumId w:val="14"/>
  </w:num>
  <w:num w:numId="18">
    <w:abstractNumId w:val="4"/>
  </w:num>
  <w:num w:numId="19">
    <w:abstractNumId w:val="27"/>
  </w:num>
  <w:num w:numId="20">
    <w:abstractNumId w:val="0"/>
  </w:num>
  <w:num w:numId="21">
    <w:abstractNumId w:val="8"/>
  </w:num>
  <w:num w:numId="22">
    <w:abstractNumId w:val="7"/>
  </w:num>
  <w:num w:numId="23">
    <w:abstractNumId w:val="11"/>
  </w:num>
  <w:num w:numId="24">
    <w:abstractNumId w:val="21"/>
  </w:num>
  <w:num w:numId="25">
    <w:abstractNumId w:val="26"/>
  </w:num>
  <w:num w:numId="26">
    <w:abstractNumId w:val="12"/>
  </w:num>
  <w:num w:numId="27">
    <w:abstractNumId w:val="24"/>
  </w:num>
  <w:num w:numId="28">
    <w:abstractNumId w:val="10"/>
  </w:num>
  <w:num w:numId="2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82A"/>
    <w:rsid w:val="00013970"/>
    <w:rsid w:val="00013BB1"/>
    <w:rsid w:val="00013DD3"/>
    <w:rsid w:val="00013EFD"/>
    <w:rsid w:val="000145C5"/>
    <w:rsid w:val="000145EA"/>
    <w:rsid w:val="00014718"/>
    <w:rsid w:val="00014B18"/>
    <w:rsid w:val="0001513B"/>
    <w:rsid w:val="00015204"/>
    <w:rsid w:val="0001520E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25C5"/>
    <w:rsid w:val="0007281F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160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571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83A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AC7"/>
    <w:rsid w:val="002C2BEB"/>
    <w:rsid w:val="002C2D6F"/>
    <w:rsid w:val="002C2D95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D99"/>
    <w:rsid w:val="002E00F3"/>
    <w:rsid w:val="002E00FC"/>
    <w:rsid w:val="002E0136"/>
    <w:rsid w:val="002E0151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4BC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C5B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72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247"/>
    <w:rsid w:val="00447283"/>
    <w:rsid w:val="004473C1"/>
    <w:rsid w:val="004473D6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B0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700F8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E6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01A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CF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CD4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0D2"/>
    <w:rsid w:val="00863267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9F6"/>
    <w:rsid w:val="00903AEF"/>
    <w:rsid w:val="00903B55"/>
    <w:rsid w:val="00903C92"/>
    <w:rsid w:val="00903F8B"/>
    <w:rsid w:val="00904029"/>
    <w:rsid w:val="0090404E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18B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758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86F"/>
    <w:rsid w:val="00BF0909"/>
    <w:rsid w:val="00BF0AAC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BF7F0A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69C"/>
    <w:rsid w:val="00CA2BD6"/>
    <w:rsid w:val="00CA2E32"/>
    <w:rsid w:val="00CA2FBA"/>
    <w:rsid w:val="00CA3515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5D5"/>
    <w:rsid w:val="00DE261D"/>
    <w:rsid w:val="00DE276A"/>
    <w:rsid w:val="00DE2A0A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102D9"/>
    <w:rsid w:val="00E10732"/>
    <w:rsid w:val="00E111CB"/>
    <w:rsid w:val="00E1121D"/>
    <w:rsid w:val="00E11237"/>
    <w:rsid w:val="00E1123A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2DD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029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BC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6F2"/>
    <w:rsid w:val="00F9774F"/>
    <w:rsid w:val="00F97DAF"/>
    <w:rsid w:val="00FA015E"/>
    <w:rsid w:val="00FA01B7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690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31</cp:revision>
  <cp:lastPrinted>2021-11-08T10:48:00Z</cp:lastPrinted>
  <dcterms:created xsi:type="dcterms:W3CDTF">2021-11-07T18:39:00Z</dcterms:created>
  <dcterms:modified xsi:type="dcterms:W3CDTF">2021-11-12T04:14:00Z</dcterms:modified>
</cp:coreProperties>
</file>